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B6E22" w14:textId="77777777" w:rsidR="00AE3B26" w:rsidRPr="00A94357" w:rsidRDefault="00227156" w:rsidP="53269109">
      <w:pPr>
        <w:tabs>
          <w:tab w:val="center" w:pos="4680"/>
          <w:tab w:val="right" w:pos="9360"/>
        </w:tabs>
        <w:jc w:val="center"/>
        <w:rPr>
          <w:b/>
          <w:bCs/>
          <w:caps/>
          <w:lang w:val="lt-LT"/>
        </w:rPr>
      </w:pPr>
      <w:r w:rsidRPr="00A94357">
        <w:rPr>
          <w:rFonts w:eastAsia="Calibri"/>
          <w:b/>
          <w:bCs/>
          <w:lang w:val="lt-LT"/>
        </w:rPr>
        <w:t>SERTIFIKATŲ VALDYMO</w:t>
      </w:r>
      <w:r w:rsidR="00AE3B26" w:rsidRPr="00A94357">
        <w:rPr>
          <w:rFonts w:eastAsia="Calibri"/>
          <w:b/>
          <w:bCs/>
          <w:lang w:val="lt-LT"/>
        </w:rPr>
        <w:t xml:space="preserve"> INFORMACINĖS SISTEMOS MODERNIZAVIMO PASLAUGŲ</w:t>
      </w:r>
      <w:r w:rsidR="007E0D73" w:rsidRPr="00A94357">
        <w:rPr>
          <w:rFonts w:eastAsia="Calibri"/>
          <w:b/>
          <w:bCs/>
          <w:lang w:val="lt-LT"/>
        </w:rPr>
        <w:t xml:space="preserve"> PIRKIMO</w:t>
      </w:r>
      <w:r w:rsidR="005C6979">
        <w:rPr>
          <w:rFonts w:eastAsia="Calibri"/>
          <w:b/>
          <w:bCs/>
          <w:lang w:val="lt-LT"/>
        </w:rPr>
        <w:t xml:space="preserve"> (PPR-1159)</w:t>
      </w:r>
    </w:p>
    <w:p w14:paraId="56CCE6D7" w14:textId="77777777" w:rsidR="00AE3B26" w:rsidRPr="00A94357" w:rsidRDefault="00AE3B26" w:rsidP="00AE3B26">
      <w:pPr>
        <w:tabs>
          <w:tab w:val="center" w:pos="4680"/>
          <w:tab w:val="right" w:pos="9360"/>
        </w:tabs>
        <w:jc w:val="center"/>
        <w:rPr>
          <w:b/>
          <w:caps/>
          <w:lang w:val="lt-LT"/>
        </w:rPr>
      </w:pPr>
      <w:r w:rsidRPr="00A94357">
        <w:rPr>
          <w:b/>
          <w:caps/>
          <w:lang w:val="lt-LT"/>
        </w:rPr>
        <w:t>techninė specifikacija</w:t>
      </w:r>
    </w:p>
    <w:p w14:paraId="0DC0B3CE" w14:textId="77777777" w:rsidR="00AE3B26" w:rsidRPr="00A94357" w:rsidRDefault="00AE3B26" w:rsidP="00AE3B26">
      <w:pPr>
        <w:rPr>
          <w:lang w:val="lt-LT"/>
        </w:rPr>
      </w:pPr>
    </w:p>
    <w:p w14:paraId="34BE9651" w14:textId="77777777" w:rsidR="00AE3B26" w:rsidRPr="00A94357" w:rsidRDefault="00AE3B26" w:rsidP="00AE3B26">
      <w:pPr>
        <w:jc w:val="center"/>
        <w:rPr>
          <w:b/>
          <w:lang w:val="lt-LT"/>
        </w:rPr>
      </w:pPr>
      <w:r w:rsidRPr="00A94357">
        <w:rPr>
          <w:b/>
          <w:lang w:val="lt-LT"/>
        </w:rPr>
        <w:t>SĄVOKOS IR SUTRUMPINIMAI</w:t>
      </w:r>
    </w:p>
    <w:p w14:paraId="0E9968E9" w14:textId="77777777" w:rsidR="00AE3B26" w:rsidRPr="00A94357" w:rsidRDefault="00AE3B26" w:rsidP="00AE3B26">
      <w:pPr>
        <w:jc w:val="center"/>
        <w:rPr>
          <w:b/>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3"/>
        <w:gridCol w:w="7402"/>
      </w:tblGrid>
      <w:tr w:rsidR="00AE3B26" w:rsidRPr="00A94357" w14:paraId="287D0241" w14:textId="77777777" w:rsidTr="2DFC6F41">
        <w:trPr>
          <w:trHeight w:val="454"/>
          <w:tblHeader/>
        </w:trPr>
        <w:tc>
          <w:tcPr>
            <w:tcW w:w="1159" w:type="pct"/>
            <w:shd w:val="clear" w:color="auto" w:fill="F2F2F2" w:themeFill="background1" w:themeFillShade="F2"/>
            <w:vAlign w:val="center"/>
          </w:tcPr>
          <w:p w14:paraId="2E5A7110" w14:textId="77777777" w:rsidR="00AE3B26" w:rsidRPr="00A94357" w:rsidRDefault="00AE3B26" w:rsidP="00E51C47">
            <w:pPr>
              <w:jc w:val="center"/>
              <w:rPr>
                <w:rFonts w:eastAsia="Calibri"/>
                <w:b/>
                <w:lang w:val="lt-LT"/>
              </w:rPr>
            </w:pPr>
            <w:bookmarkStart w:id="0" w:name="_Toc8118834"/>
            <w:r w:rsidRPr="00A94357">
              <w:rPr>
                <w:rFonts w:eastAsia="Calibri"/>
                <w:b/>
                <w:lang w:val="lt-LT"/>
              </w:rPr>
              <w:t>Sąvoka / sutrumpinimas</w:t>
            </w:r>
          </w:p>
        </w:tc>
        <w:tc>
          <w:tcPr>
            <w:tcW w:w="3841" w:type="pct"/>
            <w:shd w:val="clear" w:color="auto" w:fill="F2F2F2" w:themeFill="background1" w:themeFillShade="F2"/>
            <w:vAlign w:val="center"/>
          </w:tcPr>
          <w:p w14:paraId="5EB0320D" w14:textId="77777777" w:rsidR="00AE3B26" w:rsidRPr="00A94357" w:rsidRDefault="00AE3B26" w:rsidP="00E51C47">
            <w:pPr>
              <w:jc w:val="center"/>
              <w:rPr>
                <w:rFonts w:eastAsia="Calibri"/>
                <w:b/>
                <w:lang w:val="lt-LT"/>
              </w:rPr>
            </w:pPr>
            <w:r w:rsidRPr="00A94357">
              <w:rPr>
                <w:rFonts w:eastAsia="Calibri"/>
                <w:b/>
                <w:lang w:val="lt-LT"/>
              </w:rPr>
              <w:t>Paaiškinimas</w:t>
            </w:r>
          </w:p>
        </w:tc>
      </w:tr>
      <w:tr w:rsidR="00AE3B26" w:rsidRPr="00A94357" w14:paraId="3C6F6C0B" w14:textId="77777777" w:rsidTr="2DFC6F41">
        <w:tc>
          <w:tcPr>
            <w:tcW w:w="1159" w:type="pct"/>
            <w:vAlign w:val="center"/>
          </w:tcPr>
          <w:p w14:paraId="5ECC2FCF" w14:textId="77777777" w:rsidR="00AE3B26" w:rsidRPr="00A94357" w:rsidRDefault="00AE3B26" w:rsidP="00FE06AA">
            <w:pPr>
              <w:rPr>
                <w:rFonts w:eastAsia="Calibri"/>
                <w:lang w:val="lt-LT"/>
              </w:rPr>
            </w:pPr>
            <w:r w:rsidRPr="00A94357">
              <w:rPr>
                <w:rFonts w:eastAsia="Calibri"/>
                <w:lang w:val="lt-LT"/>
              </w:rPr>
              <w:t xml:space="preserve">ADIC, </w:t>
            </w:r>
            <w:r w:rsidR="00993F02" w:rsidRPr="00A94357">
              <w:rPr>
                <w:rFonts w:eastAsia="Calibri"/>
                <w:lang w:val="lt-LT"/>
              </w:rPr>
              <w:t>Asmens dokumentų išrašymo centras,</w:t>
            </w:r>
          </w:p>
        </w:tc>
        <w:tc>
          <w:tcPr>
            <w:tcW w:w="3841" w:type="pct"/>
          </w:tcPr>
          <w:p w14:paraId="5A52FAE1" w14:textId="77777777" w:rsidR="00AE3B26" w:rsidRPr="00A94357" w:rsidRDefault="00AE3B26" w:rsidP="00E51C47">
            <w:pPr>
              <w:rPr>
                <w:rFonts w:eastAsia="Calibri"/>
                <w:lang w:val="lt-LT"/>
              </w:rPr>
            </w:pPr>
            <w:r w:rsidRPr="00A94357">
              <w:rPr>
                <w:rFonts w:eastAsia="Calibri"/>
                <w:lang w:val="lt-LT"/>
              </w:rPr>
              <w:t xml:space="preserve">Asmens dokumentų išrašymo centras prie Lietuvos Respublikos vidaus reikalų ministerijos </w:t>
            </w:r>
          </w:p>
        </w:tc>
      </w:tr>
      <w:tr w:rsidR="00227156" w:rsidRPr="00A94357" w14:paraId="01D13468" w14:textId="77777777" w:rsidTr="2DFC6F41">
        <w:tc>
          <w:tcPr>
            <w:tcW w:w="1159" w:type="pct"/>
            <w:vAlign w:val="center"/>
          </w:tcPr>
          <w:p w14:paraId="1990C7D4" w14:textId="77777777" w:rsidR="00227156" w:rsidRPr="00A94357" w:rsidRDefault="00227156" w:rsidP="00E51C47">
            <w:pPr>
              <w:rPr>
                <w:rFonts w:eastAsia="Calibri"/>
                <w:lang w:val="lt-LT"/>
              </w:rPr>
            </w:pPr>
            <w:r w:rsidRPr="00A94357">
              <w:rPr>
                <w:rFonts w:eastAsia="Calibri"/>
                <w:lang w:val="lt-LT"/>
              </w:rPr>
              <w:t>MD, Migracijos departamentas, Klientas, Perkančioji organizacija</w:t>
            </w:r>
          </w:p>
        </w:tc>
        <w:tc>
          <w:tcPr>
            <w:tcW w:w="3841" w:type="pct"/>
          </w:tcPr>
          <w:p w14:paraId="624EBDB8" w14:textId="77777777" w:rsidR="00227156" w:rsidRPr="00A94357" w:rsidRDefault="00227156" w:rsidP="00E51C47">
            <w:pPr>
              <w:rPr>
                <w:rFonts w:eastAsia="Calibri"/>
                <w:lang w:val="lt-LT"/>
              </w:rPr>
            </w:pPr>
            <w:r w:rsidRPr="00A94357">
              <w:rPr>
                <w:rFonts w:eastAsia="Calibri"/>
                <w:lang w:val="lt-LT"/>
              </w:rPr>
              <w:t>Migracijos departamentas prie Lietuvos Respublikos vidaus reikalų ministerijos</w:t>
            </w:r>
          </w:p>
        </w:tc>
      </w:tr>
      <w:tr w:rsidR="00FE06AA" w:rsidRPr="00A94357" w14:paraId="13A8EA29" w14:textId="77777777" w:rsidTr="2DFC6F41">
        <w:tc>
          <w:tcPr>
            <w:tcW w:w="1159" w:type="pct"/>
            <w:vAlign w:val="center"/>
          </w:tcPr>
          <w:p w14:paraId="51D43739" w14:textId="77777777" w:rsidR="00FE06AA" w:rsidRPr="00A94357" w:rsidRDefault="00FE06AA" w:rsidP="00E51C47">
            <w:pPr>
              <w:rPr>
                <w:rFonts w:eastAsia="Calibri"/>
                <w:lang w:val="lt-LT"/>
              </w:rPr>
            </w:pPr>
            <w:r w:rsidRPr="00A94357">
              <w:rPr>
                <w:rFonts w:eastAsia="Calibri"/>
                <w:lang w:val="lt-LT"/>
              </w:rPr>
              <w:t>IRD, Informatikos ir ryšių departamentas</w:t>
            </w:r>
          </w:p>
        </w:tc>
        <w:tc>
          <w:tcPr>
            <w:tcW w:w="3841" w:type="pct"/>
          </w:tcPr>
          <w:p w14:paraId="55575D73" w14:textId="77777777" w:rsidR="00FE06AA" w:rsidRPr="00A94357" w:rsidRDefault="00FE06AA" w:rsidP="00E51C47">
            <w:pPr>
              <w:rPr>
                <w:rFonts w:eastAsia="Calibri"/>
                <w:lang w:val="lt-LT"/>
              </w:rPr>
            </w:pPr>
            <w:r w:rsidRPr="00A94357">
              <w:rPr>
                <w:rFonts w:eastAsia="Calibri"/>
                <w:lang w:val="lt-LT"/>
              </w:rPr>
              <w:t>Informatikos ir ryšių departamentas prie Lietuvos Respublikos vidaus reikalų ministerijos</w:t>
            </w:r>
          </w:p>
        </w:tc>
      </w:tr>
      <w:tr w:rsidR="00227156" w:rsidRPr="00A94357" w14:paraId="068743EA" w14:textId="77777777" w:rsidTr="2DFC6F41">
        <w:tc>
          <w:tcPr>
            <w:tcW w:w="1159" w:type="pct"/>
            <w:vAlign w:val="center"/>
          </w:tcPr>
          <w:p w14:paraId="522BD127" w14:textId="77777777" w:rsidR="00227156" w:rsidRPr="00A94357" w:rsidRDefault="00227156" w:rsidP="00E51C47">
            <w:pPr>
              <w:rPr>
                <w:rFonts w:eastAsia="Calibri"/>
                <w:lang w:val="lt-LT"/>
              </w:rPr>
            </w:pPr>
            <w:r w:rsidRPr="00A94357">
              <w:rPr>
                <w:rFonts w:eastAsia="Calibri"/>
                <w:lang w:val="lt-LT"/>
              </w:rPr>
              <w:t>SVIS</w:t>
            </w:r>
          </w:p>
        </w:tc>
        <w:tc>
          <w:tcPr>
            <w:tcW w:w="3841" w:type="pct"/>
          </w:tcPr>
          <w:p w14:paraId="7603B016" w14:textId="77777777" w:rsidR="00227156" w:rsidRPr="00A94357" w:rsidRDefault="00227156" w:rsidP="00E51C47">
            <w:pPr>
              <w:rPr>
                <w:rFonts w:eastAsia="Calibri"/>
                <w:lang w:val="lt-LT"/>
              </w:rPr>
            </w:pPr>
            <w:r w:rsidRPr="00A94357">
              <w:rPr>
                <w:rFonts w:eastAsia="Calibri"/>
                <w:lang w:val="lt-LT"/>
              </w:rPr>
              <w:t>Sertifikatų valdymo informacinė sistema</w:t>
            </w:r>
          </w:p>
        </w:tc>
      </w:tr>
      <w:tr w:rsidR="00AE3B26" w:rsidRPr="00A94357" w14:paraId="434F913E" w14:textId="77777777" w:rsidTr="2DFC6F41">
        <w:trPr>
          <w:trHeight w:val="262"/>
        </w:trPr>
        <w:tc>
          <w:tcPr>
            <w:tcW w:w="1159" w:type="pct"/>
            <w:vAlign w:val="center"/>
          </w:tcPr>
          <w:p w14:paraId="0E452EAB" w14:textId="77777777" w:rsidR="00AE3B26" w:rsidRPr="00A94357" w:rsidRDefault="00AE3B26" w:rsidP="00E51C47">
            <w:pPr>
              <w:rPr>
                <w:rFonts w:eastAsia="Calibri"/>
                <w:lang w:val="lt-LT"/>
              </w:rPr>
            </w:pPr>
            <w:r w:rsidRPr="00A94357">
              <w:rPr>
                <w:rFonts w:eastAsia="Calibri"/>
                <w:lang w:val="lt-LT"/>
              </w:rPr>
              <w:t>Diegėjas arba Paslaugų teikėjas</w:t>
            </w:r>
          </w:p>
        </w:tc>
        <w:tc>
          <w:tcPr>
            <w:tcW w:w="3841" w:type="pct"/>
          </w:tcPr>
          <w:p w14:paraId="0F1C149D" w14:textId="77777777" w:rsidR="00AE3B26" w:rsidRPr="00A94357" w:rsidRDefault="007E0D73" w:rsidP="00E51C47">
            <w:pPr>
              <w:rPr>
                <w:rFonts w:eastAsia="Calibri"/>
                <w:lang w:val="lt-LT"/>
              </w:rPr>
            </w:pPr>
            <w:r w:rsidRPr="00A94357">
              <w:rPr>
                <w:rFonts w:eastAsia="Calibri"/>
                <w:lang w:val="lt-LT"/>
              </w:rPr>
              <w:t>Sertifikatų valdymo</w:t>
            </w:r>
            <w:r w:rsidR="00AE3B26" w:rsidRPr="00A94357">
              <w:rPr>
                <w:rFonts w:eastAsia="Calibri"/>
                <w:lang w:val="lt-LT"/>
              </w:rPr>
              <w:t xml:space="preserve"> informacinės sistemos modernizavimo paslaugų teikėjas</w:t>
            </w:r>
          </w:p>
        </w:tc>
      </w:tr>
      <w:tr w:rsidR="00AE3B26" w:rsidRPr="00A94357" w14:paraId="64105ED9" w14:textId="77777777" w:rsidTr="2DFC6F41">
        <w:tc>
          <w:tcPr>
            <w:tcW w:w="1159" w:type="pct"/>
            <w:vAlign w:val="center"/>
          </w:tcPr>
          <w:p w14:paraId="5E83D8EE" w14:textId="77777777" w:rsidR="00AE3B26" w:rsidRPr="00A94357" w:rsidRDefault="714B34D4" w:rsidP="00E51C47">
            <w:pPr>
              <w:rPr>
                <w:rFonts w:eastAsia="Calibri"/>
                <w:lang w:val="lt-LT"/>
              </w:rPr>
            </w:pPr>
            <w:r w:rsidRPr="00A94357">
              <w:rPr>
                <w:rFonts w:eastAsia="Calibri"/>
                <w:lang w:val="lt-LT"/>
              </w:rPr>
              <w:t>I</w:t>
            </w:r>
            <w:r w:rsidR="1FF58E19" w:rsidRPr="00A94357">
              <w:rPr>
                <w:rFonts w:eastAsia="Calibri"/>
                <w:lang w:val="lt-LT"/>
              </w:rPr>
              <w:t>CAO</w:t>
            </w:r>
          </w:p>
        </w:tc>
        <w:tc>
          <w:tcPr>
            <w:tcW w:w="3841" w:type="pct"/>
            <w:vAlign w:val="center"/>
          </w:tcPr>
          <w:p w14:paraId="03260166" w14:textId="77777777" w:rsidR="00AE3B26" w:rsidRPr="00A94357" w:rsidRDefault="00AE3B26" w:rsidP="00E51C47">
            <w:pPr>
              <w:rPr>
                <w:rFonts w:eastAsia="Calibri"/>
                <w:lang w:val="lt-LT"/>
              </w:rPr>
            </w:pPr>
            <w:r w:rsidRPr="00A94357">
              <w:rPr>
                <w:rFonts w:eastAsia="Calibri"/>
                <w:lang w:val="lt-LT"/>
              </w:rPr>
              <w:t>Tarptautinė civilinės aviacijos organizacija</w:t>
            </w:r>
          </w:p>
        </w:tc>
      </w:tr>
      <w:tr w:rsidR="00AE3B26" w:rsidRPr="00A94357" w14:paraId="2925F1F4" w14:textId="77777777" w:rsidTr="2DFC6F41">
        <w:tc>
          <w:tcPr>
            <w:tcW w:w="1159" w:type="pct"/>
            <w:vAlign w:val="center"/>
          </w:tcPr>
          <w:p w14:paraId="63139EE5" w14:textId="77777777" w:rsidR="00AE3B26" w:rsidRPr="00A94357" w:rsidRDefault="00AE3B26" w:rsidP="00E51C47">
            <w:pPr>
              <w:rPr>
                <w:rFonts w:eastAsia="Calibri"/>
                <w:lang w:val="lt-LT"/>
              </w:rPr>
            </w:pPr>
            <w:r w:rsidRPr="00A94357">
              <w:rPr>
                <w:rFonts w:eastAsia="Calibri"/>
                <w:lang w:val="lt-LT"/>
              </w:rPr>
              <w:t>MIGRIS</w:t>
            </w:r>
          </w:p>
        </w:tc>
        <w:tc>
          <w:tcPr>
            <w:tcW w:w="3841" w:type="pct"/>
            <w:vAlign w:val="center"/>
          </w:tcPr>
          <w:p w14:paraId="02C3B5E6" w14:textId="77777777" w:rsidR="00AE3B26" w:rsidRPr="00A94357" w:rsidRDefault="00AE3B26" w:rsidP="00E51C47">
            <w:pPr>
              <w:rPr>
                <w:rFonts w:eastAsia="Calibri"/>
                <w:lang w:val="lt-LT"/>
              </w:rPr>
            </w:pPr>
            <w:r w:rsidRPr="00A94357">
              <w:rPr>
                <w:rFonts w:eastAsia="Calibri"/>
                <w:lang w:val="lt-LT"/>
              </w:rPr>
              <w:t>Lietuvos migracijos informacine sistema</w:t>
            </w:r>
          </w:p>
        </w:tc>
      </w:tr>
      <w:tr w:rsidR="00AE3B26" w:rsidRPr="00A94357" w14:paraId="36E85013" w14:textId="77777777" w:rsidTr="2DFC6F41">
        <w:tc>
          <w:tcPr>
            <w:tcW w:w="1159" w:type="pct"/>
            <w:vAlign w:val="center"/>
          </w:tcPr>
          <w:p w14:paraId="2FBFD65D" w14:textId="77777777" w:rsidR="00AE3B26" w:rsidRPr="00A94357" w:rsidRDefault="00AE3B26" w:rsidP="00E51C47">
            <w:pPr>
              <w:rPr>
                <w:rFonts w:eastAsia="Calibri"/>
                <w:lang w:val="lt-LT"/>
              </w:rPr>
            </w:pPr>
            <w:r w:rsidRPr="00A94357">
              <w:rPr>
                <w:rFonts w:eastAsia="Calibri"/>
                <w:lang w:val="lt-LT"/>
              </w:rPr>
              <w:t>Pirkimas</w:t>
            </w:r>
          </w:p>
        </w:tc>
        <w:tc>
          <w:tcPr>
            <w:tcW w:w="3841" w:type="pct"/>
            <w:vAlign w:val="center"/>
          </w:tcPr>
          <w:p w14:paraId="6D8F8B85" w14:textId="77777777" w:rsidR="00AE3B26" w:rsidRPr="00A94357" w:rsidRDefault="007E0D73" w:rsidP="00E51C47">
            <w:pPr>
              <w:rPr>
                <w:rFonts w:eastAsia="Calibri"/>
                <w:lang w:val="lt-LT"/>
              </w:rPr>
            </w:pPr>
            <w:r w:rsidRPr="00A94357">
              <w:rPr>
                <w:rFonts w:eastAsia="Calibri"/>
                <w:lang w:val="lt-LT"/>
              </w:rPr>
              <w:t>Sertifikatų valdymo</w:t>
            </w:r>
            <w:r w:rsidR="00AE3B26" w:rsidRPr="00A94357">
              <w:rPr>
                <w:rFonts w:eastAsia="Calibri"/>
                <w:lang w:val="lt-LT"/>
              </w:rPr>
              <w:t xml:space="preserve"> informacinės sistemos modernizavimo paslaugų pirkimas</w:t>
            </w:r>
          </w:p>
        </w:tc>
      </w:tr>
      <w:tr w:rsidR="00AE3B26" w:rsidRPr="006F6C91" w14:paraId="4B4BFB4B" w14:textId="77777777" w:rsidTr="2DFC6F41">
        <w:tc>
          <w:tcPr>
            <w:tcW w:w="1159" w:type="pct"/>
            <w:vAlign w:val="center"/>
          </w:tcPr>
          <w:p w14:paraId="0954ABF8" w14:textId="77777777" w:rsidR="00AE3B26" w:rsidRPr="00A94357" w:rsidRDefault="00AE3B26" w:rsidP="00E51C47">
            <w:pPr>
              <w:rPr>
                <w:rFonts w:eastAsia="Calibri"/>
                <w:lang w:val="lt-LT"/>
              </w:rPr>
            </w:pPr>
            <w:r w:rsidRPr="00A94357">
              <w:rPr>
                <w:rFonts w:eastAsia="Calibri"/>
                <w:lang w:val="lt-LT"/>
              </w:rPr>
              <w:t>Sutartis</w:t>
            </w:r>
          </w:p>
        </w:tc>
        <w:tc>
          <w:tcPr>
            <w:tcW w:w="3841" w:type="pct"/>
            <w:vAlign w:val="center"/>
          </w:tcPr>
          <w:p w14:paraId="1055EC03" w14:textId="77777777" w:rsidR="00AE3B26" w:rsidRPr="00A94357" w:rsidRDefault="00AE3B26" w:rsidP="00E51C47">
            <w:pPr>
              <w:rPr>
                <w:rFonts w:eastAsia="Calibri"/>
                <w:lang w:val="lt-LT"/>
              </w:rPr>
            </w:pPr>
            <w:r w:rsidRPr="00A94357">
              <w:rPr>
                <w:rFonts w:eastAsia="Calibri"/>
                <w:lang w:val="lt-LT"/>
              </w:rPr>
              <w:t xml:space="preserve">Su </w:t>
            </w:r>
            <w:r w:rsidR="00227156" w:rsidRPr="00A94357">
              <w:rPr>
                <w:rFonts w:eastAsia="Calibri"/>
                <w:lang w:val="lt-LT"/>
              </w:rPr>
              <w:t xml:space="preserve">Sertifikatų valdymo </w:t>
            </w:r>
            <w:r w:rsidRPr="00A94357">
              <w:rPr>
                <w:rFonts w:eastAsia="Calibri"/>
                <w:lang w:val="lt-LT"/>
              </w:rPr>
              <w:t>informacinės sistemos modernizavimo</w:t>
            </w:r>
            <w:r w:rsidR="00227156" w:rsidRPr="00A94357">
              <w:rPr>
                <w:rFonts w:eastAsia="Calibri"/>
                <w:lang w:val="lt-LT"/>
              </w:rPr>
              <w:t xml:space="preserve"> </w:t>
            </w:r>
            <w:r w:rsidRPr="00A94357">
              <w:rPr>
                <w:rFonts w:eastAsia="Calibri"/>
                <w:lang w:val="lt-LT"/>
              </w:rPr>
              <w:t xml:space="preserve">paslaugų teikėju pasirašyta </w:t>
            </w:r>
            <w:r w:rsidR="00227156" w:rsidRPr="00A94357">
              <w:rPr>
                <w:rFonts w:eastAsia="Calibri"/>
                <w:lang w:val="lt-LT"/>
              </w:rPr>
              <w:t>Sertifikatų valdymo</w:t>
            </w:r>
            <w:r w:rsidRPr="00A94357">
              <w:rPr>
                <w:rFonts w:eastAsia="Calibri"/>
                <w:lang w:val="lt-LT"/>
              </w:rPr>
              <w:t xml:space="preserve"> informacinės sistemos modernizavimo paslaugų teikimo sutartis</w:t>
            </w:r>
          </w:p>
        </w:tc>
      </w:tr>
      <w:tr w:rsidR="00AE3B26" w:rsidRPr="00A94357" w14:paraId="618C5358" w14:textId="77777777" w:rsidTr="2DFC6F41">
        <w:tc>
          <w:tcPr>
            <w:tcW w:w="1159" w:type="pct"/>
            <w:vAlign w:val="center"/>
          </w:tcPr>
          <w:p w14:paraId="3CF43BAC" w14:textId="77777777" w:rsidR="00AE3B26" w:rsidRPr="00A94357" w:rsidRDefault="00AE3B26" w:rsidP="00E51C47">
            <w:pPr>
              <w:rPr>
                <w:rFonts w:eastAsia="Calibri"/>
                <w:lang w:val="lt-LT"/>
              </w:rPr>
            </w:pPr>
            <w:r w:rsidRPr="00A94357">
              <w:rPr>
                <w:rFonts w:eastAsia="Calibri"/>
                <w:lang w:val="lt-LT"/>
              </w:rPr>
              <w:t>Techninė specifikacija</w:t>
            </w:r>
          </w:p>
        </w:tc>
        <w:tc>
          <w:tcPr>
            <w:tcW w:w="3841" w:type="pct"/>
            <w:vAlign w:val="center"/>
          </w:tcPr>
          <w:p w14:paraId="00A1FDA5" w14:textId="77777777" w:rsidR="00AE3B26" w:rsidRPr="00A94357" w:rsidRDefault="00227156" w:rsidP="00E51C47">
            <w:pPr>
              <w:rPr>
                <w:rFonts w:eastAsia="Calibri"/>
                <w:lang w:val="lt-LT"/>
              </w:rPr>
            </w:pPr>
            <w:r w:rsidRPr="00A94357">
              <w:rPr>
                <w:rFonts w:eastAsia="Calibri"/>
                <w:lang w:val="lt-LT"/>
              </w:rPr>
              <w:t>Sertifikatų valdymo</w:t>
            </w:r>
            <w:r w:rsidR="00AE3B26" w:rsidRPr="00A94357">
              <w:rPr>
                <w:rFonts w:eastAsia="Calibri"/>
                <w:lang w:val="lt-LT"/>
              </w:rPr>
              <w:t xml:space="preserve"> informacinės sistemos modernizavimo techninė specifikacija</w:t>
            </w:r>
          </w:p>
        </w:tc>
      </w:tr>
      <w:tr w:rsidR="00993F02" w:rsidRPr="00A94357" w14:paraId="1A1E7798" w14:textId="77777777" w:rsidTr="2DFC6F41">
        <w:tc>
          <w:tcPr>
            <w:tcW w:w="1159" w:type="pct"/>
            <w:vAlign w:val="center"/>
          </w:tcPr>
          <w:p w14:paraId="5F663DD8" w14:textId="77777777" w:rsidR="00993F02" w:rsidRPr="00A94357" w:rsidRDefault="00993F02" w:rsidP="00E51C47">
            <w:pPr>
              <w:rPr>
                <w:rFonts w:eastAsia="Calibri"/>
                <w:lang w:val="lt-LT"/>
              </w:rPr>
            </w:pPr>
            <w:proofErr w:type="spellStart"/>
            <w:r w:rsidRPr="00A94357">
              <w:rPr>
                <w:rFonts w:eastAsia="Calibri"/>
                <w:lang w:val="lt-LT"/>
              </w:rPr>
              <w:t>Root</w:t>
            </w:r>
            <w:proofErr w:type="spellEnd"/>
            <w:r w:rsidRPr="00A94357">
              <w:rPr>
                <w:rFonts w:eastAsia="Calibri"/>
                <w:lang w:val="lt-LT"/>
              </w:rPr>
              <w:t xml:space="preserve"> CA</w:t>
            </w:r>
          </w:p>
        </w:tc>
        <w:tc>
          <w:tcPr>
            <w:tcW w:w="3841" w:type="pct"/>
            <w:vAlign w:val="center"/>
          </w:tcPr>
          <w:p w14:paraId="705F7BD4" w14:textId="77777777" w:rsidR="00993F02" w:rsidRPr="00A94357" w:rsidRDefault="00993F02" w:rsidP="00E51C47">
            <w:pPr>
              <w:rPr>
                <w:rFonts w:eastAsia="Calibri"/>
                <w:lang w:val="lt-LT"/>
              </w:rPr>
            </w:pPr>
            <w:r w:rsidRPr="00A94357">
              <w:rPr>
                <w:rFonts w:eastAsia="Calibri"/>
                <w:lang w:val="lt-LT"/>
              </w:rPr>
              <w:t>Šakninė sertifikavimo tarnyba</w:t>
            </w:r>
          </w:p>
        </w:tc>
      </w:tr>
      <w:tr w:rsidR="00993F02" w:rsidRPr="00A94357" w14:paraId="222359D2" w14:textId="77777777" w:rsidTr="2DFC6F41">
        <w:tc>
          <w:tcPr>
            <w:tcW w:w="1159" w:type="pct"/>
            <w:vAlign w:val="center"/>
          </w:tcPr>
          <w:p w14:paraId="1DDEB433" w14:textId="77777777" w:rsidR="00993F02" w:rsidRPr="00A94357" w:rsidRDefault="00993F02" w:rsidP="00E51C47">
            <w:pPr>
              <w:rPr>
                <w:rFonts w:eastAsia="Calibri"/>
                <w:lang w:val="lt-LT"/>
              </w:rPr>
            </w:pPr>
            <w:r w:rsidRPr="00A94357">
              <w:rPr>
                <w:rFonts w:eastAsia="Calibri"/>
                <w:lang w:val="lt-LT"/>
              </w:rPr>
              <w:t>HSM</w:t>
            </w:r>
          </w:p>
        </w:tc>
        <w:tc>
          <w:tcPr>
            <w:tcW w:w="3841" w:type="pct"/>
            <w:vAlign w:val="center"/>
          </w:tcPr>
          <w:p w14:paraId="03B3C1ED" w14:textId="77777777" w:rsidR="00993F02" w:rsidRPr="00A94357" w:rsidRDefault="00993F02" w:rsidP="00E51C47">
            <w:pPr>
              <w:rPr>
                <w:rFonts w:eastAsia="Calibri"/>
                <w:lang w:val="lt-LT"/>
              </w:rPr>
            </w:pPr>
            <w:r w:rsidRPr="00A94357">
              <w:rPr>
                <w:rFonts w:eastAsia="Calibri"/>
                <w:lang w:val="lt-LT"/>
              </w:rPr>
              <w:t xml:space="preserve">Fizinis kriptografinio saugumo modulis (angl. </w:t>
            </w:r>
            <w:proofErr w:type="spellStart"/>
            <w:r w:rsidRPr="00A94357">
              <w:rPr>
                <w:rFonts w:eastAsia="Calibri"/>
                <w:lang w:val="lt-LT"/>
              </w:rPr>
              <w:t>Hardware</w:t>
            </w:r>
            <w:proofErr w:type="spellEnd"/>
            <w:r w:rsidRPr="00A94357">
              <w:rPr>
                <w:rFonts w:eastAsia="Calibri"/>
                <w:lang w:val="lt-LT"/>
              </w:rPr>
              <w:t xml:space="preserve"> </w:t>
            </w:r>
            <w:proofErr w:type="spellStart"/>
            <w:r w:rsidRPr="00A94357">
              <w:rPr>
                <w:rFonts w:eastAsia="Calibri"/>
                <w:lang w:val="lt-LT"/>
              </w:rPr>
              <w:t>security</w:t>
            </w:r>
            <w:proofErr w:type="spellEnd"/>
            <w:r w:rsidRPr="00A94357">
              <w:rPr>
                <w:rFonts w:eastAsia="Calibri"/>
                <w:lang w:val="lt-LT"/>
              </w:rPr>
              <w:t xml:space="preserve"> module) </w:t>
            </w:r>
          </w:p>
        </w:tc>
      </w:tr>
      <w:tr w:rsidR="00993F02" w:rsidRPr="00A94357" w14:paraId="1AF7A8AB" w14:textId="77777777" w:rsidTr="2DFC6F41">
        <w:tc>
          <w:tcPr>
            <w:tcW w:w="1159" w:type="pct"/>
            <w:vAlign w:val="center"/>
          </w:tcPr>
          <w:p w14:paraId="41399406" w14:textId="77777777" w:rsidR="00993F02" w:rsidRPr="00A94357" w:rsidRDefault="00993F02" w:rsidP="00E51C47">
            <w:pPr>
              <w:rPr>
                <w:rFonts w:eastAsia="Calibri"/>
                <w:lang w:val="lt-LT"/>
              </w:rPr>
            </w:pPr>
            <w:r w:rsidRPr="00A94357">
              <w:rPr>
                <w:rFonts w:eastAsia="Calibri"/>
                <w:lang w:val="lt-LT"/>
              </w:rPr>
              <w:t>OS</w:t>
            </w:r>
          </w:p>
        </w:tc>
        <w:tc>
          <w:tcPr>
            <w:tcW w:w="3841" w:type="pct"/>
            <w:vAlign w:val="center"/>
          </w:tcPr>
          <w:p w14:paraId="58F06FA3" w14:textId="77777777" w:rsidR="00993F02" w:rsidRPr="00A94357" w:rsidRDefault="00993F02" w:rsidP="00E51C47">
            <w:pPr>
              <w:rPr>
                <w:rFonts w:eastAsia="Calibri"/>
                <w:lang w:val="lt-LT"/>
              </w:rPr>
            </w:pPr>
            <w:r w:rsidRPr="00A94357">
              <w:rPr>
                <w:rFonts w:eastAsia="Calibri"/>
                <w:lang w:val="lt-LT"/>
              </w:rPr>
              <w:t>Operacinė sistema</w:t>
            </w:r>
          </w:p>
        </w:tc>
      </w:tr>
      <w:tr w:rsidR="00993F02" w:rsidRPr="00A94357" w14:paraId="72094569" w14:textId="77777777" w:rsidTr="2DFC6F41">
        <w:tc>
          <w:tcPr>
            <w:tcW w:w="1159" w:type="pct"/>
            <w:vAlign w:val="center"/>
          </w:tcPr>
          <w:p w14:paraId="2A0E638A" w14:textId="77777777" w:rsidR="00993F02" w:rsidRPr="00A94357" w:rsidRDefault="00993F02" w:rsidP="00E51C47">
            <w:pPr>
              <w:rPr>
                <w:rFonts w:eastAsia="Calibri"/>
                <w:lang w:val="lt-LT"/>
              </w:rPr>
            </w:pPr>
            <w:r w:rsidRPr="00A94357">
              <w:rPr>
                <w:rFonts w:eastAsia="Calibri"/>
                <w:lang w:val="lt-LT"/>
              </w:rPr>
              <w:t>PCI HSM</w:t>
            </w:r>
          </w:p>
        </w:tc>
        <w:tc>
          <w:tcPr>
            <w:tcW w:w="3841" w:type="pct"/>
            <w:vAlign w:val="center"/>
          </w:tcPr>
          <w:p w14:paraId="050D808D" w14:textId="77777777" w:rsidR="00993F02" w:rsidRPr="00A94357" w:rsidRDefault="00993F02" w:rsidP="00E51C47">
            <w:pPr>
              <w:rPr>
                <w:rFonts w:eastAsia="Calibri"/>
                <w:lang w:val="lt-LT"/>
              </w:rPr>
            </w:pPr>
            <w:r w:rsidRPr="00A94357">
              <w:rPr>
                <w:rFonts w:eastAsia="Calibri"/>
                <w:lang w:val="lt-LT"/>
              </w:rPr>
              <w:t xml:space="preserve">PCI </w:t>
            </w:r>
            <w:r w:rsidR="007E0D73" w:rsidRPr="00A94357">
              <w:rPr>
                <w:lang w:val="lt-LT"/>
              </w:rPr>
              <w:t xml:space="preserve">(angl. </w:t>
            </w:r>
            <w:proofErr w:type="spellStart"/>
            <w:r w:rsidR="007E0D73" w:rsidRPr="00A94357">
              <w:rPr>
                <w:lang w:val="lt-LT"/>
              </w:rPr>
              <w:t>Peripheral</w:t>
            </w:r>
            <w:proofErr w:type="spellEnd"/>
            <w:r w:rsidR="007E0D73" w:rsidRPr="00A94357">
              <w:rPr>
                <w:lang w:val="lt-LT"/>
              </w:rPr>
              <w:t xml:space="preserve"> </w:t>
            </w:r>
            <w:proofErr w:type="spellStart"/>
            <w:r w:rsidR="007E0D73" w:rsidRPr="00A94357">
              <w:rPr>
                <w:lang w:val="lt-LT"/>
              </w:rPr>
              <w:t>Component</w:t>
            </w:r>
            <w:proofErr w:type="spellEnd"/>
            <w:r w:rsidR="007E0D73" w:rsidRPr="00A94357">
              <w:rPr>
                <w:lang w:val="lt-LT"/>
              </w:rPr>
              <w:t xml:space="preserve"> </w:t>
            </w:r>
            <w:proofErr w:type="spellStart"/>
            <w:r w:rsidR="007E0D73" w:rsidRPr="00A94357">
              <w:rPr>
                <w:lang w:val="lt-LT"/>
              </w:rPr>
              <w:t>Interconnect</w:t>
            </w:r>
            <w:proofErr w:type="spellEnd"/>
            <w:r w:rsidR="007E0D73" w:rsidRPr="00A94357">
              <w:rPr>
                <w:lang w:val="lt-LT"/>
              </w:rPr>
              <w:t>)</w:t>
            </w:r>
            <w:r w:rsidRPr="00A94357">
              <w:rPr>
                <w:rFonts w:eastAsia="Calibri"/>
                <w:lang w:val="lt-LT"/>
              </w:rPr>
              <w:t xml:space="preserve"> </w:t>
            </w:r>
            <w:r w:rsidR="007E0D73" w:rsidRPr="00A94357">
              <w:rPr>
                <w:rFonts w:eastAsia="Calibri"/>
                <w:lang w:val="lt-LT"/>
              </w:rPr>
              <w:t>plokštės tipo</w:t>
            </w:r>
            <w:r w:rsidRPr="00A94357">
              <w:rPr>
                <w:rFonts w:eastAsia="Calibri"/>
                <w:lang w:val="lt-LT"/>
              </w:rPr>
              <w:t xml:space="preserve"> kriptografinio saugumo modulis.</w:t>
            </w:r>
          </w:p>
        </w:tc>
      </w:tr>
      <w:tr w:rsidR="00993F02" w:rsidRPr="006F6C91" w14:paraId="6D469179" w14:textId="77777777" w:rsidTr="2DFC6F41">
        <w:tc>
          <w:tcPr>
            <w:tcW w:w="1159" w:type="pct"/>
            <w:vAlign w:val="center"/>
          </w:tcPr>
          <w:p w14:paraId="68B8C314" w14:textId="77777777" w:rsidR="00993F02" w:rsidRPr="00A94357" w:rsidRDefault="00993F02" w:rsidP="00E51C47">
            <w:pPr>
              <w:rPr>
                <w:rFonts w:eastAsia="Calibri"/>
                <w:lang w:val="lt-LT"/>
              </w:rPr>
            </w:pPr>
            <w:proofErr w:type="spellStart"/>
            <w:r w:rsidRPr="00A94357">
              <w:rPr>
                <w:rFonts w:eastAsia="Calibri"/>
                <w:lang w:val="lt-LT"/>
              </w:rPr>
              <w:t>Issuing</w:t>
            </w:r>
            <w:proofErr w:type="spellEnd"/>
            <w:r w:rsidRPr="00A94357">
              <w:rPr>
                <w:rFonts w:eastAsia="Calibri"/>
                <w:lang w:val="lt-LT"/>
              </w:rPr>
              <w:t xml:space="preserve"> CA</w:t>
            </w:r>
          </w:p>
        </w:tc>
        <w:tc>
          <w:tcPr>
            <w:tcW w:w="3841" w:type="pct"/>
            <w:vAlign w:val="center"/>
          </w:tcPr>
          <w:p w14:paraId="1320D2E0" w14:textId="77777777" w:rsidR="00993F02" w:rsidRPr="00A94357" w:rsidRDefault="00993F02" w:rsidP="00E51C47">
            <w:pPr>
              <w:rPr>
                <w:rFonts w:eastAsia="Calibri"/>
                <w:lang w:val="lt-LT"/>
              </w:rPr>
            </w:pPr>
            <w:r w:rsidRPr="00A94357">
              <w:rPr>
                <w:rFonts w:eastAsia="Calibri"/>
                <w:lang w:val="lt-LT"/>
              </w:rPr>
              <w:t>Asmenims sudaromų sertifikatų sudarymui ir tvarkymui skirta sertifikavimo tarnyba</w:t>
            </w:r>
          </w:p>
        </w:tc>
      </w:tr>
      <w:tr w:rsidR="00993F02" w:rsidRPr="00A94357" w14:paraId="01482CD4" w14:textId="77777777" w:rsidTr="2DFC6F41">
        <w:tc>
          <w:tcPr>
            <w:tcW w:w="1159" w:type="pct"/>
            <w:vAlign w:val="center"/>
          </w:tcPr>
          <w:p w14:paraId="4747AE57" w14:textId="77777777" w:rsidR="00993F02" w:rsidRPr="00A94357" w:rsidRDefault="00993F02" w:rsidP="00E51C47">
            <w:pPr>
              <w:rPr>
                <w:rFonts w:eastAsia="Calibri"/>
                <w:lang w:val="lt-LT"/>
              </w:rPr>
            </w:pPr>
            <w:r w:rsidRPr="00A94357">
              <w:rPr>
                <w:rFonts w:eastAsia="Calibri"/>
                <w:lang w:val="lt-LT"/>
              </w:rPr>
              <w:t>MS ADCS</w:t>
            </w:r>
          </w:p>
        </w:tc>
        <w:tc>
          <w:tcPr>
            <w:tcW w:w="3841" w:type="pct"/>
            <w:vAlign w:val="center"/>
          </w:tcPr>
          <w:p w14:paraId="23F8224A" w14:textId="77777777" w:rsidR="00993F02" w:rsidRPr="00A94357" w:rsidRDefault="00993F02" w:rsidP="00E51C47">
            <w:pPr>
              <w:rPr>
                <w:rFonts w:eastAsia="Calibri"/>
                <w:lang w:val="lt-LT"/>
              </w:rPr>
            </w:pPr>
            <w:r w:rsidRPr="00A94357">
              <w:rPr>
                <w:rFonts w:eastAsia="Calibri"/>
                <w:lang w:val="lt-LT"/>
              </w:rPr>
              <w:t xml:space="preserve">Microsoft </w:t>
            </w:r>
            <w:proofErr w:type="spellStart"/>
            <w:r w:rsidRPr="00A94357">
              <w:rPr>
                <w:rFonts w:eastAsia="Calibri"/>
                <w:lang w:val="lt-LT"/>
              </w:rPr>
              <w:t>Active</w:t>
            </w:r>
            <w:proofErr w:type="spellEnd"/>
            <w:r w:rsidRPr="00A94357">
              <w:rPr>
                <w:rFonts w:eastAsia="Calibri"/>
                <w:lang w:val="lt-LT"/>
              </w:rPr>
              <w:t xml:space="preserve"> </w:t>
            </w:r>
            <w:proofErr w:type="spellStart"/>
            <w:r w:rsidR="007E0D73" w:rsidRPr="00A94357">
              <w:rPr>
                <w:rFonts w:eastAsia="Calibri"/>
                <w:lang w:val="lt-LT"/>
              </w:rPr>
              <w:t>D</w:t>
            </w:r>
            <w:r w:rsidRPr="00A94357">
              <w:rPr>
                <w:rFonts w:eastAsia="Calibri"/>
                <w:lang w:val="lt-LT"/>
              </w:rPr>
              <w:t>irectory</w:t>
            </w:r>
            <w:proofErr w:type="spellEnd"/>
            <w:r w:rsidRPr="00A94357">
              <w:rPr>
                <w:rFonts w:eastAsia="Calibri"/>
                <w:lang w:val="lt-LT"/>
              </w:rPr>
              <w:t xml:space="preserve"> </w:t>
            </w:r>
            <w:proofErr w:type="spellStart"/>
            <w:r w:rsidR="007E0D73" w:rsidRPr="00A94357">
              <w:rPr>
                <w:rFonts w:eastAsia="Calibri"/>
                <w:lang w:val="lt-LT"/>
              </w:rPr>
              <w:t>C</w:t>
            </w:r>
            <w:r w:rsidRPr="00A94357">
              <w:rPr>
                <w:rFonts w:eastAsia="Calibri"/>
                <w:lang w:val="lt-LT"/>
              </w:rPr>
              <w:t>ertificate</w:t>
            </w:r>
            <w:proofErr w:type="spellEnd"/>
            <w:r w:rsidRPr="00A94357">
              <w:rPr>
                <w:rFonts w:eastAsia="Calibri"/>
                <w:lang w:val="lt-LT"/>
              </w:rPr>
              <w:t xml:space="preserve"> </w:t>
            </w:r>
            <w:proofErr w:type="spellStart"/>
            <w:r w:rsidR="007E0D73" w:rsidRPr="00A94357">
              <w:rPr>
                <w:rFonts w:eastAsia="Calibri"/>
                <w:lang w:val="lt-LT"/>
              </w:rPr>
              <w:t>S</w:t>
            </w:r>
            <w:r w:rsidRPr="00A94357">
              <w:rPr>
                <w:rFonts w:eastAsia="Calibri"/>
                <w:lang w:val="lt-LT"/>
              </w:rPr>
              <w:t>ervices</w:t>
            </w:r>
            <w:proofErr w:type="spellEnd"/>
          </w:p>
        </w:tc>
      </w:tr>
      <w:tr w:rsidR="00993F02" w:rsidRPr="00A94357" w14:paraId="758143C5" w14:textId="77777777" w:rsidTr="2DFC6F41">
        <w:tc>
          <w:tcPr>
            <w:tcW w:w="1159" w:type="pct"/>
            <w:vAlign w:val="center"/>
          </w:tcPr>
          <w:p w14:paraId="48EC807B" w14:textId="77777777" w:rsidR="00993F02" w:rsidRPr="00A94357" w:rsidRDefault="00993F02" w:rsidP="00E51C47">
            <w:pPr>
              <w:rPr>
                <w:rFonts w:eastAsia="Calibri"/>
                <w:lang w:val="lt-LT"/>
              </w:rPr>
            </w:pPr>
            <w:proofErr w:type="spellStart"/>
            <w:r w:rsidRPr="00A94357">
              <w:rPr>
                <w:lang w:val="lt-LT"/>
              </w:rPr>
              <w:t>Local</w:t>
            </w:r>
            <w:proofErr w:type="spellEnd"/>
            <w:r w:rsidRPr="00A94357">
              <w:rPr>
                <w:lang w:val="lt-LT"/>
              </w:rPr>
              <w:t xml:space="preserve"> </w:t>
            </w:r>
            <w:proofErr w:type="spellStart"/>
            <w:r w:rsidRPr="00A94357">
              <w:rPr>
                <w:lang w:val="lt-LT"/>
              </w:rPr>
              <w:t>Security</w:t>
            </w:r>
            <w:proofErr w:type="spellEnd"/>
            <w:r w:rsidRPr="00A94357">
              <w:rPr>
                <w:lang w:val="lt-LT"/>
              </w:rPr>
              <w:t xml:space="preserve"> </w:t>
            </w:r>
            <w:proofErr w:type="spellStart"/>
            <w:r w:rsidRPr="00A94357">
              <w:rPr>
                <w:lang w:val="lt-LT"/>
              </w:rPr>
              <w:t>Policy</w:t>
            </w:r>
            <w:proofErr w:type="spellEnd"/>
          </w:p>
        </w:tc>
        <w:tc>
          <w:tcPr>
            <w:tcW w:w="3841" w:type="pct"/>
            <w:vAlign w:val="center"/>
          </w:tcPr>
          <w:p w14:paraId="3409C2C1" w14:textId="77777777" w:rsidR="00993F02" w:rsidRPr="00A94357" w:rsidRDefault="00993F02" w:rsidP="00E51C47">
            <w:pPr>
              <w:rPr>
                <w:rFonts w:eastAsia="Calibri"/>
                <w:lang w:val="lt-LT"/>
              </w:rPr>
            </w:pPr>
            <w:r w:rsidRPr="00A94357">
              <w:rPr>
                <w:rFonts w:eastAsia="Calibri"/>
                <w:lang w:val="lt-LT"/>
              </w:rPr>
              <w:t>angl. Vietinė Saugumo Politika</w:t>
            </w:r>
          </w:p>
        </w:tc>
      </w:tr>
      <w:tr w:rsidR="00993F02" w:rsidRPr="00A94357" w14:paraId="69FCF5A6" w14:textId="77777777" w:rsidTr="2DFC6F41">
        <w:tc>
          <w:tcPr>
            <w:tcW w:w="1159" w:type="pct"/>
            <w:vAlign w:val="center"/>
          </w:tcPr>
          <w:p w14:paraId="7B11DEB7" w14:textId="77777777" w:rsidR="00993F02" w:rsidRPr="00A94357" w:rsidRDefault="565D153D" w:rsidP="00E51C47">
            <w:pPr>
              <w:rPr>
                <w:lang w:val="lt-LT"/>
              </w:rPr>
            </w:pPr>
            <w:proofErr w:type="spellStart"/>
            <w:r w:rsidRPr="00A94357">
              <w:rPr>
                <w:lang w:val="lt-LT"/>
              </w:rPr>
              <w:t>netHSM</w:t>
            </w:r>
            <w:proofErr w:type="spellEnd"/>
          </w:p>
        </w:tc>
        <w:tc>
          <w:tcPr>
            <w:tcW w:w="3841" w:type="pct"/>
            <w:vAlign w:val="center"/>
          </w:tcPr>
          <w:p w14:paraId="7799FFF3" w14:textId="77777777" w:rsidR="00993F02" w:rsidRPr="00A94357" w:rsidRDefault="00993F02" w:rsidP="00E51C47">
            <w:pPr>
              <w:rPr>
                <w:rFonts w:eastAsia="Calibri"/>
                <w:lang w:val="lt-LT"/>
              </w:rPr>
            </w:pPr>
            <w:r w:rsidRPr="00A94357">
              <w:rPr>
                <w:rFonts w:eastAsia="Calibri"/>
                <w:lang w:val="lt-LT"/>
              </w:rPr>
              <w:t>Tinklinis kriptografinio saugumo modulis</w:t>
            </w:r>
          </w:p>
        </w:tc>
      </w:tr>
      <w:tr w:rsidR="00993F02" w:rsidRPr="00A94357" w14:paraId="5082606A" w14:textId="77777777" w:rsidTr="2DFC6F41">
        <w:tc>
          <w:tcPr>
            <w:tcW w:w="1159" w:type="pct"/>
            <w:vAlign w:val="center"/>
          </w:tcPr>
          <w:p w14:paraId="2868E28F" w14:textId="77777777" w:rsidR="00993F02" w:rsidRPr="00A94357" w:rsidRDefault="00993F02" w:rsidP="00E51C47">
            <w:pPr>
              <w:rPr>
                <w:lang w:val="lt-LT"/>
              </w:rPr>
            </w:pPr>
            <w:r w:rsidRPr="00A94357">
              <w:rPr>
                <w:lang w:val="lt-LT"/>
              </w:rPr>
              <w:t>RAK</w:t>
            </w:r>
          </w:p>
        </w:tc>
        <w:tc>
          <w:tcPr>
            <w:tcW w:w="3841" w:type="pct"/>
            <w:vAlign w:val="center"/>
          </w:tcPr>
          <w:p w14:paraId="5AC84816" w14:textId="77777777" w:rsidR="00993F02" w:rsidRPr="00A94357" w:rsidRDefault="00993F02" w:rsidP="00E51C47">
            <w:pPr>
              <w:rPr>
                <w:rFonts w:eastAsia="Calibri"/>
                <w:lang w:val="lt-LT"/>
              </w:rPr>
            </w:pPr>
            <w:r w:rsidRPr="00A94357">
              <w:rPr>
                <w:rFonts w:eastAsia="Calibri"/>
                <w:lang w:val="lt-LT"/>
              </w:rPr>
              <w:t xml:space="preserve">angl. </w:t>
            </w:r>
            <w:proofErr w:type="spellStart"/>
            <w:r w:rsidRPr="00A94357">
              <w:rPr>
                <w:rFonts w:eastAsia="Calibri"/>
                <w:lang w:val="lt-LT"/>
              </w:rPr>
              <w:t>Remote</w:t>
            </w:r>
            <w:proofErr w:type="spellEnd"/>
            <w:r w:rsidRPr="00A94357">
              <w:rPr>
                <w:rFonts w:eastAsia="Calibri"/>
                <w:lang w:val="lt-LT"/>
              </w:rPr>
              <w:t xml:space="preserve"> </w:t>
            </w:r>
            <w:proofErr w:type="spellStart"/>
            <w:r w:rsidRPr="00A94357">
              <w:rPr>
                <w:rFonts w:eastAsia="Calibri"/>
                <w:lang w:val="lt-LT"/>
              </w:rPr>
              <w:t>Administration</w:t>
            </w:r>
            <w:proofErr w:type="spellEnd"/>
            <w:r w:rsidRPr="00A94357">
              <w:rPr>
                <w:rFonts w:eastAsia="Calibri"/>
                <w:lang w:val="lt-LT"/>
              </w:rPr>
              <w:t xml:space="preserve"> </w:t>
            </w:r>
            <w:proofErr w:type="spellStart"/>
            <w:r w:rsidRPr="00A94357">
              <w:rPr>
                <w:rFonts w:eastAsia="Calibri"/>
                <w:lang w:val="lt-LT"/>
              </w:rPr>
              <w:t>Kit</w:t>
            </w:r>
            <w:proofErr w:type="spellEnd"/>
            <w:r w:rsidRPr="00A94357">
              <w:rPr>
                <w:rFonts w:eastAsia="Calibri"/>
                <w:lang w:val="lt-LT"/>
              </w:rPr>
              <w:t xml:space="preserve"> – nuotolinio administravimo rinkinys</w:t>
            </w:r>
          </w:p>
        </w:tc>
      </w:tr>
    </w:tbl>
    <w:p w14:paraId="34B995FB" w14:textId="77777777" w:rsidR="00AE3B26" w:rsidRPr="00A94357" w:rsidRDefault="00AE3B26" w:rsidP="00AE3B26">
      <w:pPr>
        <w:rPr>
          <w:lang w:val="lt-LT"/>
        </w:rPr>
      </w:pPr>
    </w:p>
    <w:p w14:paraId="4EBB7EFF" w14:textId="77777777" w:rsidR="00FE06AA" w:rsidRPr="00A94357" w:rsidRDefault="00FE06AA" w:rsidP="00AE3B26">
      <w:pPr>
        <w:rPr>
          <w:lang w:val="lt-LT"/>
        </w:rPr>
      </w:pPr>
    </w:p>
    <w:p w14:paraId="0A03DB0D" w14:textId="77777777" w:rsidR="00AE3B26" w:rsidRPr="00A94357" w:rsidRDefault="00AE3B26" w:rsidP="00AE3B26">
      <w:pPr>
        <w:numPr>
          <w:ilvl w:val="0"/>
          <w:numId w:val="48"/>
        </w:numPr>
        <w:suppressAutoHyphens/>
        <w:autoSpaceDN w:val="0"/>
        <w:jc w:val="center"/>
        <w:textAlignment w:val="baseline"/>
        <w:rPr>
          <w:rFonts w:eastAsia="Calibri"/>
          <w:b/>
          <w:lang w:val="lt-LT"/>
        </w:rPr>
      </w:pPr>
      <w:bookmarkStart w:id="1" w:name="_Toc77564094"/>
      <w:r w:rsidRPr="00A94357">
        <w:rPr>
          <w:rFonts w:eastAsia="Calibri"/>
          <w:b/>
          <w:lang w:val="lt-LT"/>
        </w:rPr>
        <w:t>TECHNINĖS SPECIFIKACIJOS SANTRAUKA</w:t>
      </w:r>
      <w:bookmarkEnd w:id="0"/>
      <w:bookmarkEnd w:id="1"/>
    </w:p>
    <w:p w14:paraId="50F7301A" w14:textId="77777777" w:rsidR="00AE3B26" w:rsidRPr="00A94357" w:rsidRDefault="00AE3B26" w:rsidP="00AE3B26">
      <w:pPr>
        <w:suppressAutoHyphens/>
        <w:autoSpaceDN w:val="0"/>
        <w:textAlignment w:val="baseline"/>
        <w:rPr>
          <w:rFonts w:eastAsia="Calibri"/>
          <w:b/>
          <w:lang w:val="lt-LT"/>
        </w:rPr>
      </w:pPr>
    </w:p>
    <w:p w14:paraId="35FD3FFF" w14:textId="77777777" w:rsidR="00AE3B26" w:rsidRPr="00A94357" w:rsidRDefault="00AE3B26" w:rsidP="00AE3B26">
      <w:pPr>
        <w:numPr>
          <w:ilvl w:val="1"/>
          <w:numId w:val="48"/>
        </w:numPr>
        <w:suppressAutoHyphens/>
        <w:autoSpaceDN w:val="0"/>
        <w:jc w:val="both"/>
        <w:textAlignment w:val="baseline"/>
        <w:rPr>
          <w:rFonts w:eastAsia="Calibri"/>
          <w:lang w:val="lt-LT"/>
        </w:rPr>
      </w:pPr>
      <w:r w:rsidRPr="00A94357">
        <w:rPr>
          <w:rFonts w:eastAsia="Calibri"/>
          <w:lang w:val="lt-LT"/>
        </w:rPr>
        <w:t xml:space="preserve">Šiame dokumente - </w:t>
      </w:r>
      <w:r w:rsidR="00227156" w:rsidRPr="00A94357">
        <w:rPr>
          <w:rFonts w:eastAsia="Calibri"/>
          <w:lang w:val="lt-LT"/>
        </w:rPr>
        <w:t>SVIS</w:t>
      </w:r>
      <w:r w:rsidRPr="00A94357">
        <w:rPr>
          <w:rFonts w:eastAsia="Calibri"/>
          <w:lang w:val="lt-LT"/>
        </w:rPr>
        <w:t xml:space="preserve"> modernizavimo techninėje specifikacijoje (toliau – Techninė specifikacija) - pateikiami reikalavimai, pagal kuriuos turi būti modernizuojama </w:t>
      </w:r>
      <w:r w:rsidR="00227156" w:rsidRPr="00A94357">
        <w:rPr>
          <w:rFonts w:eastAsia="Calibri"/>
          <w:lang w:val="lt-LT"/>
        </w:rPr>
        <w:t>SVIS.</w:t>
      </w:r>
    </w:p>
    <w:p w14:paraId="4F8CD85A" w14:textId="77777777" w:rsidR="00AE3B26" w:rsidRPr="00A94357" w:rsidRDefault="00AE3B26" w:rsidP="00AE3B26">
      <w:pPr>
        <w:numPr>
          <w:ilvl w:val="1"/>
          <w:numId w:val="48"/>
        </w:numPr>
        <w:suppressAutoHyphens/>
        <w:autoSpaceDN w:val="0"/>
        <w:jc w:val="both"/>
        <w:textAlignment w:val="baseline"/>
        <w:rPr>
          <w:rFonts w:eastAsia="Calibri"/>
          <w:lang w:val="lt-LT"/>
        </w:rPr>
      </w:pPr>
      <w:r w:rsidRPr="00A94357">
        <w:rPr>
          <w:rFonts w:eastAsia="Calibri"/>
          <w:lang w:val="lt-LT"/>
        </w:rPr>
        <w:t xml:space="preserve">Dokumente pateikiama informacija apie teisės aktus, kuriais turi vadovautis </w:t>
      </w:r>
      <w:r w:rsidR="00227156" w:rsidRPr="00A94357">
        <w:rPr>
          <w:rFonts w:eastAsia="Calibri"/>
          <w:lang w:val="lt-LT"/>
        </w:rPr>
        <w:t>SVIS</w:t>
      </w:r>
      <w:r w:rsidRPr="00A94357">
        <w:rPr>
          <w:rFonts w:eastAsia="Calibri"/>
          <w:lang w:val="lt-LT"/>
        </w:rPr>
        <w:t xml:space="preserve"> modernizavimo ir diegimo paslaugų teikėjas (toliau – Diegėjas arba Paslaugų teikėjas) (žr. </w:t>
      </w:r>
      <w:r w:rsidRPr="00A94357">
        <w:rPr>
          <w:rFonts w:eastAsia="Calibri"/>
          <w:lang w:val="lt-LT"/>
        </w:rPr>
        <w:fldChar w:fldCharType="begin"/>
      </w:r>
      <w:r w:rsidRPr="00A94357">
        <w:rPr>
          <w:rFonts w:eastAsia="Calibri"/>
          <w:lang w:val="lt-LT"/>
        </w:rPr>
        <w:instrText xml:space="preserve"> REF _Ref34669706 \r \h  \* MERGEFORMAT </w:instrText>
      </w:r>
      <w:r w:rsidRPr="00A94357">
        <w:rPr>
          <w:rFonts w:eastAsia="Calibri"/>
          <w:lang w:val="lt-LT"/>
        </w:rPr>
      </w:r>
      <w:r w:rsidRPr="00A94357">
        <w:rPr>
          <w:rFonts w:eastAsia="Calibri"/>
          <w:lang w:val="lt-LT"/>
        </w:rPr>
        <w:fldChar w:fldCharType="separate"/>
      </w:r>
      <w:r w:rsidRPr="00A94357">
        <w:rPr>
          <w:rFonts w:eastAsia="Calibri"/>
          <w:lang w:val="lt-LT"/>
        </w:rPr>
        <w:t>3</w:t>
      </w:r>
      <w:r w:rsidRPr="00A94357">
        <w:rPr>
          <w:rFonts w:eastAsia="Calibri"/>
          <w:lang w:val="lt-LT"/>
        </w:rPr>
        <w:fldChar w:fldCharType="end"/>
      </w:r>
      <w:r w:rsidRPr="00A94357">
        <w:rPr>
          <w:rFonts w:eastAsia="Calibri"/>
          <w:lang w:val="lt-LT"/>
        </w:rPr>
        <w:t xml:space="preserve"> skyrių), įvardijamas </w:t>
      </w:r>
      <w:r w:rsidR="00227156" w:rsidRPr="00A94357">
        <w:rPr>
          <w:rFonts w:eastAsia="Calibri"/>
          <w:lang w:val="lt-LT"/>
        </w:rPr>
        <w:t>SVIS</w:t>
      </w:r>
      <w:r w:rsidRPr="00A94357">
        <w:rPr>
          <w:rFonts w:eastAsia="Calibri"/>
          <w:lang w:val="lt-LT"/>
        </w:rPr>
        <w:t xml:space="preserve"> modernizavimo paslaugų pirkimo (toliau – Pirkimas) tikslas ir apimtis (žr. 4 skyrių), aprašoma esama situacija (žr. 5 skyrių), aprašoma siekiama būsena (žr. </w:t>
      </w:r>
      <w:r w:rsidRPr="00A94357">
        <w:rPr>
          <w:rFonts w:eastAsia="Calibri"/>
          <w:lang w:val="lt-LT"/>
        </w:rPr>
        <w:fldChar w:fldCharType="begin"/>
      </w:r>
      <w:r w:rsidRPr="00A94357">
        <w:rPr>
          <w:rFonts w:eastAsia="Calibri"/>
          <w:lang w:val="lt-LT"/>
        </w:rPr>
        <w:instrText xml:space="preserve"> REF _Ref69126311 \r \h  \* MERGEFORMAT </w:instrText>
      </w:r>
      <w:r w:rsidRPr="00A94357">
        <w:rPr>
          <w:rFonts w:eastAsia="Calibri"/>
          <w:lang w:val="lt-LT"/>
        </w:rPr>
      </w:r>
      <w:r w:rsidRPr="00A94357">
        <w:rPr>
          <w:rFonts w:eastAsia="Calibri"/>
          <w:lang w:val="lt-LT"/>
        </w:rPr>
        <w:fldChar w:fldCharType="separate"/>
      </w:r>
      <w:r w:rsidRPr="00A94357">
        <w:rPr>
          <w:rFonts w:eastAsia="Calibri"/>
          <w:lang w:val="lt-LT"/>
        </w:rPr>
        <w:t>6</w:t>
      </w:r>
      <w:r w:rsidRPr="00A94357">
        <w:rPr>
          <w:rFonts w:eastAsia="Calibri"/>
          <w:lang w:val="lt-LT"/>
        </w:rPr>
        <w:fldChar w:fldCharType="end"/>
      </w:r>
      <w:r w:rsidRPr="00A94357">
        <w:rPr>
          <w:rFonts w:eastAsia="Calibri"/>
          <w:lang w:val="lt-LT"/>
        </w:rPr>
        <w:t xml:space="preserve"> skyrių) bei nurodomi funkciniai (žr. </w:t>
      </w:r>
      <w:r w:rsidRPr="00A94357">
        <w:rPr>
          <w:rFonts w:eastAsia="Calibri"/>
          <w:lang w:val="lt-LT"/>
        </w:rPr>
        <w:fldChar w:fldCharType="begin"/>
      </w:r>
      <w:r w:rsidRPr="00A94357">
        <w:rPr>
          <w:rFonts w:eastAsia="Calibri"/>
          <w:lang w:val="lt-LT"/>
        </w:rPr>
        <w:instrText xml:space="preserve"> REF _Ref69126319 \r \h  \* MERGEFORMAT </w:instrText>
      </w:r>
      <w:r w:rsidRPr="00A94357">
        <w:rPr>
          <w:rFonts w:eastAsia="Calibri"/>
          <w:lang w:val="lt-LT"/>
        </w:rPr>
      </w:r>
      <w:r w:rsidRPr="00A94357">
        <w:rPr>
          <w:rFonts w:eastAsia="Calibri"/>
          <w:lang w:val="lt-LT"/>
        </w:rPr>
        <w:fldChar w:fldCharType="separate"/>
      </w:r>
      <w:r w:rsidRPr="00A94357">
        <w:rPr>
          <w:rFonts w:eastAsia="Calibri"/>
          <w:lang w:val="lt-LT"/>
        </w:rPr>
        <w:t>7</w:t>
      </w:r>
      <w:r w:rsidRPr="00A94357">
        <w:rPr>
          <w:rFonts w:eastAsia="Calibri"/>
          <w:lang w:val="lt-LT"/>
        </w:rPr>
        <w:fldChar w:fldCharType="end"/>
      </w:r>
      <w:r w:rsidRPr="00A94357">
        <w:rPr>
          <w:rFonts w:eastAsia="Calibri"/>
          <w:lang w:val="lt-LT"/>
        </w:rPr>
        <w:t xml:space="preserve"> skyrių) ir nefunkciniai (žr. </w:t>
      </w:r>
      <w:r w:rsidRPr="00A94357">
        <w:rPr>
          <w:rFonts w:eastAsia="Calibri"/>
          <w:lang w:val="lt-LT"/>
        </w:rPr>
        <w:fldChar w:fldCharType="begin"/>
      </w:r>
      <w:r w:rsidRPr="00A94357">
        <w:rPr>
          <w:rFonts w:eastAsia="Calibri"/>
          <w:lang w:val="lt-LT"/>
        </w:rPr>
        <w:instrText xml:space="preserve"> REF _Ref77564126 \r \h  \* MERGEFORMAT </w:instrText>
      </w:r>
      <w:r w:rsidRPr="00A94357">
        <w:rPr>
          <w:rFonts w:eastAsia="Calibri"/>
          <w:lang w:val="lt-LT"/>
        </w:rPr>
      </w:r>
      <w:r w:rsidRPr="00A94357">
        <w:rPr>
          <w:rFonts w:eastAsia="Calibri"/>
          <w:lang w:val="lt-LT"/>
        </w:rPr>
        <w:fldChar w:fldCharType="separate"/>
      </w:r>
      <w:r w:rsidRPr="00A94357">
        <w:rPr>
          <w:rFonts w:eastAsia="Calibri"/>
          <w:lang w:val="lt-LT"/>
        </w:rPr>
        <w:t>8</w:t>
      </w:r>
      <w:r w:rsidRPr="00A94357">
        <w:rPr>
          <w:rFonts w:eastAsia="Calibri"/>
          <w:lang w:val="lt-LT"/>
        </w:rPr>
        <w:fldChar w:fldCharType="end"/>
      </w:r>
      <w:r w:rsidRPr="00A94357">
        <w:rPr>
          <w:rFonts w:eastAsia="Calibri"/>
          <w:lang w:val="lt-LT"/>
        </w:rPr>
        <w:t xml:space="preserve"> skyrių) reikalavimai, kurie turi būti įgyvendinti modernizuojant </w:t>
      </w:r>
      <w:r w:rsidR="00227156" w:rsidRPr="00A94357">
        <w:rPr>
          <w:rFonts w:eastAsia="Calibri"/>
          <w:lang w:val="lt-LT"/>
        </w:rPr>
        <w:t>SVIS</w:t>
      </w:r>
      <w:r w:rsidRPr="00A94357">
        <w:rPr>
          <w:rFonts w:eastAsia="Calibri"/>
          <w:lang w:val="lt-LT"/>
        </w:rPr>
        <w:t>.</w:t>
      </w:r>
      <w:bookmarkStart w:id="2" w:name="_Toc8118835"/>
      <w:bookmarkStart w:id="3" w:name="_Toc77564095"/>
    </w:p>
    <w:p w14:paraId="6954CFCE" w14:textId="77777777" w:rsidR="00AE3B26" w:rsidRPr="00A94357" w:rsidRDefault="00AE3B26" w:rsidP="00AE3B26">
      <w:pPr>
        <w:contextualSpacing/>
        <w:rPr>
          <w:rFonts w:eastAsia="Calibri"/>
          <w:lang w:val="lt-LT"/>
        </w:rPr>
      </w:pPr>
    </w:p>
    <w:p w14:paraId="75B50D3D" w14:textId="77777777" w:rsidR="00AE3B26" w:rsidRPr="00A94357" w:rsidRDefault="00AE3B26" w:rsidP="00AE3B26">
      <w:pPr>
        <w:contextualSpacing/>
        <w:rPr>
          <w:rFonts w:eastAsia="Calibri"/>
          <w:lang w:val="lt-LT"/>
        </w:rPr>
      </w:pPr>
    </w:p>
    <w:p w14:paraId="3DC9E395" w14:textId="77777777" w:rsidR="00AE3B26" w:rsidRPr="00A94357" w:rsidRDefault="00AE3B26" w:rsidP="00AE3B26">
      <w:pPr>
        <w:numPr>
          <w:ilvl w:val="0"/>
          <w:numId w:val="48"/>
        </w:numPr>
        <w:suppressAutoHyphens/>
        <w:autoSpaceDN w:val="0"/>
        <w:jc w:val="center"/>
        <w:textAlignment w:val="baseline"/>
        <w:rPr>
          <w:rFonts w:eastAsia="Calibri"/>
          <w:lang w:val="lt-LT"/>
        </w:rPr>
      </w:pPr>
      <w:r w:rsidRPr="00A94357">
        <w:rPr>
          <w:rFonts w:eastAsia="Calibri"/>
          <w:b/>
          <w:lang w:val="lt-LT"/>
        </w:rPr>
        <w:t>BENDRA INFORMACIJA</w:t>
      </w:r>
      <w:bookmarkEnd w:id="2"/>
      <w:bookmarkEnd w:id="3"/>
    </w:p>
    <w:p w14:paraId="052C9FE0" w14:textId="77777777" w:rsidR="00AE3B26" w:rsidRPr="00A94357" w:rsidRDefault="00AE3B26" w:rsidP="00AE3B26">
      <w:pPr>
        <w:suppressAutoHyphens/>
        <w:autoSpaceDN w:val="0"/>
        <w:textAlignment w:val="baseline"/>
        <w:rPr>
          <w:rFonts w:eastAsia="Calibri"/>
          <w:lang w:val="lt-LT"/>
        </w:rPr>
      </w:pPr>
    </w:p>
    <w:p w14:paraId="1BFE1890" w14:textId="77777777" w:rsidR="00AE3B26" w:rsidRPr="00A94357" w:rsidRDefault="00AE3B26" w:rsidP="00AE3B26">
      <w:pPr>
        <w:numPr>
          <w:ilvl w:val="1"/>
          <w:numId w:val="48"/>
        </w:numPr>
        <w:suppressAutoHyphens/>
        <w:autoSpaceDN w:val="0"/>
        <w:jc w:val="both"/>
        <w:textAlignment w:val="baseline"/>
        <w:rPr>
          <w:rFonts w:eastAsia="Calibri"/>
          <w:lang w:val="lt-LT"/>
        </w:rPr>
      </w:pPr>
      <w:bookmarkStart w:id="4" w:name="_Toc70458242"/>
      <w:bookmarkStart w:id="5" w:name="_Toc70458243"/>
      <w:bookmarkStart w:id="6" w:name="_Ref34669706"/>
      <w:bookmarkEnd w:id="4"/>
      <w:bookmarkEnd w:id="5"/>
      <w:r w:rsidRPr="00A94357">
        <w:rPr>
          <w:rFonts w:eastAsia="Calibri"/>
          <w:lang w:val="lt-LT"/>
        </w:rPr>
        <w:t xml:space="preserve">Perkančioji organizacija – </w:t>
      </w:r>
      <w:r w:rsidR="00227156" w:rsidRPr="00A94357">
        <w:rPr>
          <w:rFonts w:eastAsia="Calibri"/>
          <w:lang w:val="lt-LT"/>
        </w:rPr>
        <w:t>Migracijos Departamentas</w:t>
      </w:r>
      <w:r w:rsidRPr="00A94357">
        <w:rPr>
          <w:rFonts w:eastAsia="Calibri"/>
          <w:lang w:val="lt-LT"/>
        </w:rPr>
        <w:t xml:space="preserve"> prie Lietuvos Respublikos vidaus reikalų ministerijos  (toliau – </w:t>
      </w:r>
      <w:r w:rsidR="00227156" w:rsidRPr="00A94357">
        <w:rPr>
          <w:rFonts w:eastAsia="Calibri"/>
          <w:lang w:val="lt-LT"/>
        </w:rPr>
        <w:t>Migracijos departamentas</w:t>
      </w:r>
      <w:r w:rsidRPr="00A94357">
        <w:rPr>
          <w:rFonts w:eastAsia="Calibri"/>
          <w:lang w:val="lt-LT"/>
        </w:rPr>
        <w:t xml:space="preserve">, Perkančioji organizacija), </w:t>
      </w:r>
      <w:r w:rsidR="00A94357" w:rsidRPr="00A94357">
        <w:rPr>
          <w:rFonts w:eastAsia="Calibri"/>
          <w:lang w:val="lt-LT"/>
        </w:rPr>
        <w:t>j</w:t>
      </w:r>
      <w:r w:rsidRPr="00A94357">
        <w:rPr>
          <w:rFonts w:eastAsia="Calibri"/>
          <w:lang w:val="lt-LT"/>
        </w:rPr>
        <w:t xml:space="preserve">uridinio asmens kodas - </w:t>
      </w:r>
      <w:r w:rsidR="00227156" w:rsidRPr="00A94357">
        <w:rPr>
          <w:rFonts w:eastAsia="Calibri"/>
          <w:lang w:val="lt-LT"/>
        </w:rPr>
        <w:t>188610666</w:t>
      </w:r>
      <w:r w:rsidRPr="00A94357">
        <w:rPr>
          <w:rFonts w:eastAsia="Calibri"/>
          <w:lang w:val="lt-LT"/>
        </w:rPr>
        <w:t xml:space="preserve">, adresas – </w:t>
      </w:r>
      <w:r w:rsidR="00227156" w:rsidRPr="00A94357">
        <w:rPr>
          <w:rFonts w:eastAsia="Calibri"/>
          <w:lang w:val="lt-LT"/>
        </w:rPr>
        <w:t>L. Sapiegos g. 1, 10312 Vilnius</w:t>
      </w:r>
      <w:r w:rsidRPr="00A94357">
        <w:rPr>
          <w:rFonts w:eastAsia="Calibri"/>
          <w:lang w:val="lt-LT"/>
        </w:rPr>
        <w:t xml:space="preserve">, tel. </w:t>
      </w:r>
      <w:r w:rsidR="00227156" w:rsidRPr="00A94357">
        <w:rPr>
          <w:rFonts w:eastAsia="Calibri"/>
          <w:lang w:val="lt-LT"/>
        </w:rPr>
        <w:t>+370</w:t>
      </w:r>
      <w:r w:rsidRPr="00A94357">
        <w:rPr>
          <w:rFonts w:eastAsia="Calibri"/>
          <w:lang w:val="lt-LT"/>
        </w:rPr>
        <w:t xml:space="preserve"> </w:t>
      </w:r>
      <w:r w:rsidR="00227156" w:rsidRPr="00A94357">
        <w:rPr>
          <w:rFonts w:eastAsia="Calibri"/>
          <w:lang w:val="lt-LT"/>
        </w:rPr>
        <w:t>70767000</w:t>
      </w:r>
      <w:r w:rsidRPr="00A94357">
        <w:rPr>
          <w:rFonts w:eastAsia="Calibri"/>
          <w:lang w:val="lt-LT"/>
        </w:rPr>
        <w:t xml:space="preserve">, el. p. </w:t>
      </w:r>
      <w:proofErr w:type="spellStart"/>
      <w:r w:rsidR="00227156" w:rsidRPr="00A94357">
        <w:rPr>
          <w:rFonts w:eastAsia="Calibri"/>
          <w:lang w:val="lt-LT"/>
        </w:rPr>
        <w:t>info</w:t>
      </w:r>
      <w:r w:rsidRPr="00A94357">
        <w:rPr>
          <w:rFonts w:eastAsia="Calibri"/>
          <w:lang w:val="lt-LT"/>
        </w:rPr>
        <w:t>@</w:t>
      </w:r>
      <w:r w:rsidR="00227156" w:rsidRPr="00A94357">
        <w:rPr>
          <w:rFonts w:eastAsia="Calibri"/>
          <w:lang w:val="lt-LT"/>
        </w:rPr>
        <w:t>migracija</w:t>
      </w:r>
      <w:r w:rsidRPr="00A94357">
        <w:rPr>
          <w:rFonts w:eastAsia="Calibri"/>
          <w:lang w:val="lt-LT"/>
        </w:rPr>
        <w:t>.gov.lt</w:t>
      </w:r>
      <w:proofErr w:type="spellEnd"/>
      <w:r w:rsidRPr="00A94357">
        <w:rPr>
          <w:rFonts w:eastAsia="Calibri"/>
          <w:lang w:val="lt-LT"/>
        </w:rPr>
        <w:t>.</w:t>
      </w:r>
    </w:p>
    <w:p w14:paraId="7E010B06" w14:textId="77777777" w:rsidR="00AE3B26" w:rsidRPr="00A94357" w:rsidRDefault="00AE3B26" w:rsidP="00AE3B26">
      <w:pPr>
        <w:numPr>
          <w:ilvl w:val="1"/>
          <w:numId w:val="48"/>
        </w:numPr>
        <w:suppressAutoHyphens/>
        <w:autoSpaceDN w:val="0"/>
        <w:jc w:val="both"/>
        <w:textAlignment w:val="baseline"/>
        <w:rPr>
          <w:rFonts w:eastAsia="Calibri"/>
          <w:lang w:val="lt-LT"/>
        </w:rPr>
      </w:pPr>
      <w:bookmarkStart w:id="7" w:name="_Hlk114800940"/>
      <w:r w:rsidRPr="00A94357">
        <w:rPr>
          <w:rFonts w:eastAsia="Calibri"/>
          <w:lang w:val="lt-LT"/>
        </w:rPr>
        <w:t xml:space="preserve">Sutarties tikslas – įsigyti paslaugas, susijusias su </w:t>
      </w:r>
      <w:r w:rsidR="006D5195" w:rsidRPr="00A94357">
        <w:rPr>
          <w:rFonts w:eastAsia="Calibri"/>
          <w:lang w:val="lt-LT"/>
        </w:rPr>
        <w:t xml:space="preserve">patikimumo užtikrinimo paslaugų </w:t>
      </w:r>
      <w:r w:rsidRPr="00A94357">
        <w:rPr>
          <w:rFonts w:eastAsia="Calibri"/>
          <w:lang w:val="lt-LT"/>
        </w:rPr>
        <w:t xml:space="preserve">teikimu ir </w:t>
      </w:r>
      <w:r w:rsidR="00A94357" w:rsidRPr="00A94357">
        <w:rPr>
          <w:rFonts w:eastAsia="Calibri"/>
          <w:lang w:val="lt-LT"/>
        </w:rPr>
        <w:t xml:space="preserve">modernizuoti </w:t>
      </w:r>
      <w:r w:rsidR="006D5195" w:rsidRPr="00A94357">
        <w:rPr>
          <w:rFonts w:eastAsia="Calibri"/>
          <w:lang w:val="lt-LT"/>
        </w:rPr>
        <w:t>SVIS</w:t>
      </w:r>
      <w:r w:rsidRPr="00A94357">
        <w:rPr>
          <w:rFonts w:eastAsia="Calibri"/>
          <w:lang w:val="lt-LT"/>
        </w:rPr>
        <w:t xml:space="preserve"> pagal šioje techninėje specifikacijoje numatytus reikalavimus.</w:t>
      </w:r>
      <w:bookmarkStart w:id="8" w:name="_Toc77564096"/>
    </w:p>
    <w:bookmarkEnd w:id="7"/>
    <w:p w14:paraId="0910E6A9" w14:textId="77777777" w:rsidR="00AE3B26" w:rsidRPr="00A94357" w:rsidRDefault="00AE3B26" w:rsidP="00AE3B26">
      <w:pPr>
        <w:rPr>
          <w:lang w:val="lt-LT"/>
        </w:rPr>
      </w:pPr>
    </w:p>
    <w:p w14:paraId="686D9013" w14:textId="77777777" w:rsidR="00AE3B26" w:rsidRPr="00A94357" w:rsidRDefault="00AE3B26" w:rsidP="43FEC4A5">
      <w:pPr>
        <w:numPr>
          <w:ilvl w:val="0"/>
          <w:numId w:val="48"/>
        </w:numPr>
        <w:suppressAutoHyphens/>
        <w:autoSpaceDN w:val="0"/>
        <w:jc w:val="center"/>
        <w:textAlignment w:val="baseline"/>
        <w:rPr>
          <w:rFonts w:eastAsia="Calibri"/>
          <w:b/>
          <w:bCs/>
          <w:lang w:val="lt-LT"/>
        </w:rPr>
      </w:pPr>
      <w:r w:rsidRPr="00A94357">
        <w:rPr>
          <w:rFonts w:eastAsia="Calibri"/>
          <w:b/>
          <w:bCs/>
          <w:lang w:val="lt-LT"/>
        </w:rPr>
        <w:t xml:space="preserve">TEISĖS AKTAI, KURIAIS VADOVAUTASI RENGIANT TECHNINĘ SPECIFIKACIJĄ IR KURIAIS TURI BŪTI VADOVAUJAMASI </w:t>
      </w:r>
      <w:bookmarkEnd w:id="6"/>
      <w:r w:rsidRPr="00A94357">
        <w:rPr>
          <w:rFonts w:eastAsia="Calibri"/>
          <w:b/>
          <w:bCs/>
          <w:lang w:val="lt-LT"/>
        </w:rPr>
        <w:t xml:space="preserve">MODERNIZUOJANT </w:t>
      </w:r>
      <w:bookmarkEnd w:id="8"/>
      <w:r w:rsidR="00A960BF" w:rsidRPr="00A94357">
        <w:rPr>
          <w:rFonts w:eastAsia="Calibri"/>
          <w:b/>
          <w:bCs/>
          <w:lang w:val="lt-LT"/>
        </w:rPr>
        <w:t>SVIS</w:t>
      </w:r>
    </w:p>
    <w:p w14:paraId="4E3D08F6" w14:textId="77777777" w:rsidR="00AE3B26" w:rsidRPr="00A94357" w:rsidRDefault="00AE3B26" w:rsidP="00AE3B26">
      <w:pPr>
        <w:suppressAutoHyphens/>
        <w:autoSpaceDN w:val="0"/>
        <w:textAlignment w:val="baseline"/>
        <w:rPr>
          <w:rFonts w:eastAsia="Calibri"/>
          <w:b/>
          <w:lang w:val="lt-LT"/>
        </w:rPr>
      </w:pPr>
    </w:p>
    <w:p w14:paraId="168D99F7" w14:textId="77777777" w:rsidR="00FE06AA" w:rsidRPr="00A94357" w:rsidRDefault="00FE06AA" w:rsidP="00FE06AA">
      <w:pPr>
        <w:numPr>
          <w:ilvl w:val="1"/>
          <w:numId w:val="48"/>
        </w:numPr>
        <w:suppressAutoHyphens/>
        <w:autoSpaceDN w:val="0"/>
        <w:jc w:val="both"/>
        <w:textAlignment w:val="baseline"/>
        <w:rPr>
          <w:rFonts w:eastAsia="Calibri"/>
          <w:lang w:val="lt-LT"/>
        </w:rPr>
      </w:pPr>
      <w:bookmarkStart w:id="9" w:name="_Toc8118837"/>
      <w:bookmarkStart w:id="10" w:name="_Ref8144335"/>
      <w:r w:rsidRPr="00A94357">
        <w:rPr>
          <w:rFonts w:eastAsia="Calibri"/>
          <w:lang w:val="lt-LT"/>
        </w:rPr>
        <w:t>2014 m. liepos 23 d. Europos Parlamento ir Tarybos reglamentas (ES) Nr. 910/2014 dėl elektroninės atpažinties ir elektroninių operacijų patikimumo užtikrinimo paslaugų vidaus rinkoje, kuriuo panaikinama Direktyva 1999/93/EB;</w:t>
      </w:r>
    </w:p>
    <w:p w14:paraId="51584EFA" w14:textId="77777777" w:rsidR="00FE06AA" w:rsidRPr="00A94357" w:rsidRDefault="00FE06AA" w:rsidP="00FE06AA">
      <w:pPr>
        <w:numPr>
          <w:ilvl w:val="1"/>
          <w:numId w:val="48"/>
        </w:numPr>
        <w:suppressAutoHyphens/>
        <w:autoSpaceDN w:val="0"/>
        <w:jc w:val="both"/>
        <w:textAlignment w:val="baseline"/>
        <w:rPr>
          <w:rFonts w:eastAsia="Calibri"/>
          <w:lang w:val="lt-LT"/>
        </w:rPr>
      </w:pPr>
      <w:r w:rsidRPr="00A94357">
        <w:rPr>
          <w:rFonts w:eastAsia="Calibri"/>
          <w:lang w:val="lt-LT"/>
        </w:rPr>
        <w:t>2016 m. balandžio 27 d. Europos Parlamento ir Tarybos reglamentas (ES) 2016/679 dėl fizinių asmenų apsaugos tvarkant asmens duomenis ir dėl laisvo tokių duomenų judėjimo ir kuriuo panaikinama Direktyva 95/46/EB (Bendrasis duomenų apsaugos reglamentas);</w:t>
      </w:r>
    </w:p>
    <w:p w14:paraId="43DABA24" w14:textId="77777777" w:rsidR="00FE06AA" w:rsidRPr="00A94357" w:rsidRDefault="00FE06AA" w:rsidP="00FE06AA">
      <w:pPr>
        <w:numPr>
          <w:ilvl w:val="1"/>
          <w:numId w:val="48"/>
        </w:numPr>
        <w:suppressAutoHyphens/>
        <w:autoSpaceDN w:val="0"/>
        <w:jc w:val="both"/>
        <w:textAlignment w:val="baseline"/>
        <w:rPr>
          <w:rFonts w:eastAsia="Calibri"/>
          <w:lang w:val="lt-LT"/>
        </w:rPr>
      </w:pPr>
      <w:r w:rsidRPr="00A94357">
        <w:rPr>
          <w:rFonts w:eastAsia="Calibri"/>
          <w:lang w:val="lt-LT"/>
        </w:rPr>
        <w:t>2024 m. spalio 17 d. Komisijos įgyvendinimo reglamentas (ES) 2024/2690, kuriuo nustatomos Direktyvos (ES) 2022/2555 taikymo taisyklės, susijusios su kibernetinio saugumo rizikos valdymo priemonių techniniais ir metodiniais reikalavimais ir išsamesniu atvejų, kuriais incidentas laikomas dideliu, apibūdinimu, skirtais DNS paslaugų teikėjams, aukščiausio lygio domenų vardų registrams, debesijos kompiuterijos paslaugų teikėjams, duomenų centrų paslaugų teikėjams, turinio teikimo tinklų teikėjams, valdomų paslaugų teikėjams, valdomų saugumo paslaugų teikėjams, elektroninių prekyviečių, interneto paieškos sistemų ir socialinių tinklų paslaugų platformų teikėjams ir patikimumo užtikrinimo paslaugų teikėjams;</w:t>
      </w:r>
    </w:p>
    <w:p w14:paraId="3923D171" w14:textId="77777777" w:rsidR="00FE06AA" w:rsidRPr="00A94357" w:rsidRDefault="00FE06AA" w:rsidP="00FE06AA">
      <w:pPr>
        <w:numPr>
          <w:ilvl w:val="1"/>
          <w:numId w:val="48"/>
        </w:numPr>
        <w:suppressAutoHyphens/>
        <w:autoSpaceDN w:val="0"/>
        <w:jc w:val="both"/>
        <w:textAlignment w:val="baseline"/>
        <w:rPr>
          <w:rFonts w:eastAsia="Calibri"/>
          <w:lang w:val="lt-LT"/>
        </w:rPr>
      </w:pPr>
      <w:r w:rsidRPr="00A94357">
        <w:rPr>
          <w:rFonts w:eastAsia="Calibri"/>
          <w:lang w:val="lt-LT"/>
        </w:rPr>
        <w:t>Lietuvos Respublikos kibernetinio saugumo įstatymas;</w:t>
      </w:r>
    </w:p>
    <w:p w14:paraId="2E26B824" w14:textId="77777777" w:rsidR="00FE06AA" w:rsidRPr="00A94357" w:rsidRDefault="00FE06AA" w:rsidP="00FE06AA">
      <w:pPr>
        <w:numPr>
          <w:ilvl w:val="1"/>
          <w:numId w:val="48"/>
        </w:numPr>
        <w:suppressAutoHyphens/>
        <w:autoSpaceDN w:val="0"/>
        <w:jc w:val="both"/>
        <w:textAlignment w:val="baseline"/>
        <w:rPr>
          <w:rFonts w:eastAsia="Calibri"/>
          <w:lang w:val="lt-LT"/>
        </w:rPr>
      </w:pPr>
      <w:r w:rsidRPr="00A94357">
        <w:rPr>
          <w:rFonts w:eastAsia="Calibri"/>
          <w:lang w:val="lt-LT"/>
        </w:rPr>
        <w:t>Lietuvos Respublikos valstybės informacinių išteklių valdymo įstatymas;</w:t>
      </w:r>
    </w:p>
    <w:p w14:paraId="1E72F99F" w14:textId="77777777" w:rsidR="00FE06AA" w:rsidRPr="00A94357" w:rsidRDefault="00FE06AA" w:rsidP="00FE06AA">
      <w:pPr>
        <w:numPr>
          <w:ilvl w:val="1"/>
          <w:numId w:val="48"/>
        </w:numPr>
        <w:suppressAutoHyphens/>
        <w:autoSpaceDN w:val="0"/>
        <w:jc w:val="both"/>
        <w:textAlignment w:val="baseline"/>
        <w:rPr>
          <w:rFonts w:eastAsia="Calibri"/>
          <w:lang w:val="lt-LT"/>
        </w:rPr>
      </w:pPr>
      <w:r w:rsidRPr="00A94357">
        <w:rPr>
          <w:rFonts w:eastAsia="Calibri"/>
          <w:lang w:val="lt-LT"/>
        </w:rPr>
        <w:t xml:space="preserve">Informacinių sistemų steigimo, kūrimo, atnaujinimo, pertvarkymo ir likvidavimo tvarkos aprašas, patvirtintas Lietuvos Respublikos Vyriausybės 2024 m. spalio 30 d. nutarimu Nr. 907 „Dėl Lietuvos Respublikos Vyriausybės 2024 m. gegužės 15 d. nutarimo Nr. 349 „Dėl Lietuvos Respublikos valstybės informacinių išteklių valdymo įstatymo įgyvendinimo“ pakeitimo“; </w:t>
      </w:r>
    </w:p>
    <w:p w14:paraId="3BDF199C" w14:textId="77777777" w:rsidR="00FE06AA" w:rsidRPr="00A94357" w:rsidRDefault="00FE06AA" w:rsidP="00FE06AA">
      <w:pPr>
        <w:numPr>
          <w:ilvl w:val="1"/>
          <w:numId w:val="48"/>
        </w:numPr>
        <w:suppressAutoHyphens/>
        <w:autoSpaceDN w:val="0"/>
        <w:jc w:val="both"/>
        <w:textAlignment w:val="baseline"/>
        <w:rPr>
          <w:rFonts w:eastAsia="Calibri"/>
          <w:lang w:val="lt-LT"/>
        </w:rPr>
      </w:pPr>
      <w:r w:rsidRPr="00A94357">
        <w:rPr>
          <w:rFonts w:eastAsia="Calibri"/>
          <w:lang w:val="lt-LT"/>
        </w:rPr>
        <w:t xml:space="preserve">Organizacinių ir techninių kibernetinio saugumo reikalavimų, taikomų kibernetinio saugumo subjektams, aprašas, patvirtintas Lietuvos Respublikos Vyriausybės 2018 m. rugpjūčio 13 d. nutarimu Nr. 818 „Dėl Lietuvos Respublikos kibernetinio saugumo įstatymo įgyvendinimo“; </w:t>
      </w:r>
    </w:p>
    <w:p w14:paraId="78E64F22" w14:textId="77777777" w:rsidR="00FE06AA" w:rsidRPr="00A94357" w:rsidRDefault="00FE06AA" w:rsidP="00FE06AA">
      <w:pPr>
        <w:numPr>
          <w:ilvl w:val="1"/>
          <w:numId w:val="48"/>
        </w:numPr>
        <w:suppressAutoHyphens/>
        <w:autoSpaceDN w:val="0"/>
        <w:jc w:val="both"/>
        <w:textAlignment w:val="baseline"/>
        <w:rPr>
          <w:rFonts w:eastAsia="Calibri"/>
          <w:lang w:val="lt-LT"/>
        </w:rPr>
      </w:pPr>
      <w:r w:rsidRPr="00A94357">
        <w:rPr>
          <w:rFonts w:eastAsia="Calibri"/>
          <w:lang w:val="lt-LT"/>
        </w:rPr>
        <w:t>Bendrųjų elektroninės informacijos saugos reikalavimų aprašas, patvirtintas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p>
    <w:p w14:paraId="3676C6E9" w14:textId="77777777" w:rsidR="00FE06AA" w:rsidRPr="00A94357" w:rsidRDefault="00FE06AA" w:rsidP="00FE06AA">
      <w:pPr>
        <w:numPr>
          <w:ilvl w:val="1"/>
          <w:numId w:val="48"/>
        </w:numPr>
        <w:suppressAutoHyphens/>
        <w:autoSpaceDN w:val="0"/>
        <w:jc w:val="both"/>
        <w:textAlignment w:val="baseline"/>
        <w:rPr>
          <w:rFonts w:eastAsia="Calibri"/>
          <w:lang w:val="lt-LT"/>
        </w:rPr>
      </w:pPr>
      <w:r w:rsidRPr="00A94357">
        <w:rPr>
          <w:rFonts w:eastAsia="Calibri"/>
          <w:lang w:val="lt-LT"/>
        </w:rPr>
        <w:t xml:space="preserve">Sertifikatų valdymo informacinės sistemos nuostatai, patvirtinti Lietuvos Respublikos vidaus reikalų ministro 2011 m. rugsėjo 19 d. įsakymu Nr. 1V-697 „Dėl Sertifikatų valdymo informacinės sistemos nuostatų patvirtinimo“;  </w:t>
      </w:r>
    </w:p>
    <w:p w14:paraId="05B9A05B" w14:textId="77777777" w:rsidR="00FE06AA" w:rsidRPr="00A94357" w:rsidRDefault="00FE06AA" w:rsidP="00FE06AA">
      <w:pPr>
        <w:numPr>
          <w:ilvl w:val="1"/>
          <w:numId w:val="48"/>
        </w:numPr>
        <w:suppressAutoHyphens/>
        <w:autoSpaceDN w:val="0"/>
        <w:jc w:val="both"/>
        <w:textAlignment w:val="baseline"/>
        <w:rPr>
          <w:rFonts w:eastAsia="Calibri"/>
          <w:lang w:val="lt-LT"/>
        </w:rPr>
      </w:pPr>
      <w:r w:rsidRPr="00A94357">
        <w:rPr>
          <w:rFonts w:eastAsia="Calibri"/>
          <w:lang w:val="lt-LT"/>
        </w:rPr>
        <w:t>Lietuvos Respublikos vidaus reikalų ministro 2017 m. gruodžio 22 d. įsakymas Nr. 1V-883 „Dėl kai kurių Lietuvos Respublikos vidaus reikalų ministerijos valdomų registrų ir valstybės informacinių sistemų duomenų saugos nuostatų patvirtinimo“.</w:t>
      </w:r>
    </w:p>
    <w:p w14:paraId="3D497004" w14:textId="77777777" w:rsidR="00FE06AA" w:rsidRPr="00A94357" w:rsidRDefault="00FE06AA" w:rsidP="00FE06AA">
      <w:pPr>
        <w:numPr>
          <w:ilvl w:val="1"/>
          <w:numId w:val="48"/>
        </w:numPr>
        <w:suppressAutoHyphens/>
        <w:autoSpaceDN w:val="0"/>
        <w:jc w:val="both"/>
        <w:textAlignment w:val="baseline"/>
        <w:rPr>
          <w:rFonts w:eastAsia="Calibri"/>
          <w:lang w:val="lt-LT"/>
        </w:rPr>
      </w:pPr>
      <w:r w:rsidRPr="00A94357">
        <w:rPr>
          <w:rFonts w:eastAsia="Calibri"/>
          <w:lang w:val="lt-LT"/>
        </w:rPr>
        <w:t xml:space="preserve">Nurodytų teisės aktų redakcija ir sąrašas gali būti atnaujinamas. Paslaugos teikimo laikotarpiu Pardavėjas turi vadovautis nurodytų teisės aktų aktualia redakcija. </w:t>
      </w:r>
    </w:p>
    <w:p w14:paraId="455B22B1" w14:textId="77777777" w:rsidR="00FE06AA" w:rsidRPr="00A94357" w:rsidRDefault="00FE06AA" w:rsidP="00FE06AA">
      <w:pPr>
        <w:suppressAutoHyphens/>
        <w:autoSpaceDN w:val="0"/>
        <w:jc w:val="both"/>
        <w:textAlignment w:val="baseline"/>
        <w:rPr>
          <w:rFonts w:eastAsia="Calibri"/>
          <w:lang w:val="lt-LT"/>
        </w:rPr>
      </w:pPr>
    </w:p>
    <w:p w14:paraId="544EC6F4" w14:textId="77777777" w:rsidR="00AE3B26" w:rsidRPr="00A94357" w:rsidRDefault="00AE3B26" w:rsidP="00FE06AA">
      <w:pPr>
        <w:suppressAutoHyphens/>
        <w:autoSpaceDN w:val="0"/>
        <w:jc w:val="both"/>
        <w:textAlignment w:val="baseline"/>
        <w:rPr>
          <w:rFonts w:eastAsia="Calibri"/>
          <w:lang w:val="lt-LT"/>
        </w:rPr>
      </w:pPr>
      <w:r w:rsidRPr="00A94357">
        <w:rPr>
          <w:rFonts w:eastAsia="Calibri"/>
          <w:lang w:val="lt-LT"/>
        </w:rPr>
        <w:t>Diegėjas turi vadovautis vykdymo metu naujai priimtais teisės aktais arba jų pakeitimais, jeigu jie susiję su Sutarties įgyvendinimu.</w:t>
      </w:r>
      <w:bookmarkStart w:id="11" w:name="_Toc77564097"/>
    </w:p>
    <w:p w14:paraId="6D3352A2" w14:textId="77777777" w:rsidR="00AE3B26" w:rsidRPr="00A94357" w:rsidRDefault="00AE3B26" w:rsidP="00AE3B26">
      <w:pPr>
        <w:suppressAutoHyphens/>
        <w:autoSpaceDN w:val="0"/>
        <w:textAlignment w:val="baseline"/>
        <w:rPr>
          <w:rFonts w:eastAsia="Calibri"/>
          <w:lang w:val="lt-LT"/>
        </w:rPr>
      </w:pPr>
    </w:p>
    <w:p w14:paraId="64F60271" w14:textId="77777777" w:rsidR="00AE3B26" w:rsidRPr="00A94357" w:rsidRDefault="00AE3B26" w:rsidP="00AE3B26">
      <w:pPr>
        <w:numPr>
          <w:ilvl w:val="0"/>
          <w:numId w:val="48"/>
        </w:numPr>
        <w:suppressAutoHyphens/>
        <w:autoSpaceDN w:val="0"/>
        <w:jc w:val="center"/>
        <w:textAlignment w:val="baseline"/>
        <w:rPr>
          <w:rFonts w:eastAsia="Calibri"/>
          <w:b/>
          <w:lang w:val="lt-LT"/>
        </w:rPr>
      </w:pPr>
      <w:r w:rsidRPr="00A94357">
        <w:rPr>
          <w:rFonts w:eastAsia="Calibri"/>
          <w:b/>
          <w:lang w:val="lt-LT"/>
        </w:rPr>
        <w:lastRenderedPageBreak/>
        <w:t>PIRKIMO TIKSLAS IR REZULTATAI</w:t>
      </w:r>
      <w:bookmarkEnd w:id="9"/>
      <w:bookmarkEnd w:id="10"/>
      <w:bookmarkEnd w:id="11"/>
    </w:p>
    <w:p w14:paraId="4CC890FA" w14:textId="77777777" w:rsidR="00AE3B26" w:rsidRPr="00A94357" w:rsidRDefault="00AE3B26" w:rsidP="00AE3B26">
      <w:pPr>
        <w:suppressAutoHyphens/>
        <w:autoSpaceDN w:val="0"/>
        <w:textAlignment w:val="baseline"/>
        <w:rPr>
          <w:rFonts w:eastAsia="Calibri"/>
          <w:b/>
          <w:lang w:val="lt-LT"/>
        </w:rPr>
      </w:pPr>
    </w:p>
    <w:p w14:paraId="456E9E30" w14:textId="77777777" w:rsidR="00AE3B26" w:rsidRPr="00A94357" w:rsidRDefault="00AE3B26" w:rsidP="00AE3B26">
      <w:pPr>
        <w:numPr>
          <w:ilvl w:val="1"/>
          <w:numId w:val="48"/>
        </w:numPr>
        <w:suppressAutoHyphens/>
        <w:autoSpaceDN w:val="0"/>
        <w:jc w:val="both"/>
        <w:textAlignment w:val="baseline"/>
        <w:rPr>
          <w:rFonts w:eastAsia="Calibri"/>
          <w:lang w:val="lt-LT"/>
        </w:rPr>
      </w:pPr>
      <w:r w:rsidRPr="00A94357">
        <w:rPr>
          <w:rFonts w:eastAsia="Calibri"/>
          <w:b/>
          <w:lang w:val="lt-LT"/>
        </w:rPr>
        <w:t>Pirkimo tikslas</w:t>
      </w:r>
      <w:r w:rsidRPr="00A94357">
        <w:rPr>
          <w:rFonts w:eastAsia="Calibri"/>
          <w:lang w:val="lt-LT"/>
        </w:rPr>
        <w:t xml:space="preserve"> –  atrinkti paslaugų teikėją, kuris suteiktų šioje Techninėje specifikacijoje nurodytas paslaugas (modernizuotų, įdiegtų, ištestuotų, išbandytų bei parengtų darbinei eksploatacijai modernizuotą </w:t>
      </w:r>
      <w:r w:rsidR="006B6234" w:rsidRPr="00A94357">
        <w:rPr>
          <w:rFonts w:eastAsia="Calibri"/>
          <w:lang w:val="lt-LT"/>
        </w:rPr>
        <w:t>SVIS</w:t>
      </w:r>
      <w:r w:rsidRPr="00A94357">
        <w:rPr>
          <w:rFonts w:eastAsia="Calibri"/>
          <w:lang w:val="lt-LT"/>
        </w:rPr>
        <w:t>).</w:t>
      </w:r>
    </w:p>
    <w:p w14:paraId="3FB76956" w14:textId="77777777" w:rsidR="00AE3B26" w:rsidRPr="00A94357" w:rsidRDefault="00AE3B26" w:rsidP="00AE3B26">
      <w:pPr>
        <w:numPr>
          <w:ilvl w:val="1"/>
          <w:numId w:val="48"/>
        </w:numPr>
        <w:suppressAutoHyphens/>
        <w:autoSpaceDN w:val="0"/>
        <w:jc w:val="both"/>
        <w:textAlignment w:val="baseline"/>
        <w:rPr>
          <w:rFonts w:eastAsia="Calibri"/>
          <w:lang w:val="lt-LT"/>
        </w:rPr>
      </w:pPr>
      <w:r w:rsidRPr="00A94357">
        <w:rPr>
          <w:rFonts w:eastAsia="Calibri"/>
          <w:b/>
          <w:lang w:val="lt-LT"/>
        </w:rPr>
        <w:t>Perkamų paslaugų rezultatai</w:t>
      </w:r>
      <w:r w:rsidRPr="00A94357">
        <w:rPr>
          <w:rFonts w:eastAsia="Calibri"/>
          <w:lang w:val="lt-LT"/>
        </w:rPr>
        <w:t>:</w:t>
      </w:r>
    </w:p>
    <w:p w14:paraId="7A50D02C" w14:textId="77777777" w:rsidR="00AE3B26" w:rsidRPr="00A94357" w:rsidRDefault="00AE3B26" w:rsidP="00AE3B26">
      <w:pPr>
        <w:numPr>
          <w:ilvl w:val="2"/>
          <w:numId w:val="48"/>
        </w:numPr>
        <w:suppressAutoHyphens/>
        <w:autoSpaceDN w:val="0"/>
        <w:jc w:val="both"/>
        <w:textAlignment w:val="baseline"/>
        <w:rPr>
          <w:rFonts w:eastAsia="Calibri"/>
          <w:lang w:val="lt-LT"/>
        </w:rPr>
      </w:pPr>
      <w:r w:rsidRPr="00A94357">
        <w:rPr>
          <w:rFonts w:eastAsia="Calibri"/>
          <w:lang w:val="lt-LT"/>
        </w:rPr>
        <w:t xml:space="preserve">modernizuota </w:t>
      </w:r>
      <w:r w:rsidR="006B6234" w:rsidRPr="00A94357">
        <w:rPr>
          <w:rFonts w:eastAsia="Calibri"/>
          <w:lang w:val="lt-LT"/>
        </w:rPr>
        <w:t>SVIS</w:t>
      </w:r>
      <w:r w:rsidRPr="00A94357">
        <w:rPr>
          <w:rFonts w:eastAsia="Calibri"/>
          <w:lang w:val="lt-LT"/>
        </w:rPr>
        <w:t xml:space="preserve">, </w:t>
      </w:r>
      <w:r w:rsidR="00AE2CB1" w:rsidRPr="00A94357">
        <w:rPr>
          <w:rFonts w:eastAsia="Calibri"/>
          <w:lang w:val="lt-LT"/>
        </w:rPr>
        <w:t>kuri leidžia</w:t>
      </w:r>
      <w:r w:rsidR="006B6234" w:rsidRPr="00A94357">
        <w:rPr>
          <w:rFonts w:eastAsia="Calibri"/>
          <w:lang w:val="lt-LT"/>
        </w:rPr>
        <w:t xml:space="preserve"> Migracijos departament</w:t>
      </w:r>
      <w:r w:rsidR="00993F02" w:rsidRPr="00A94357">
        <w:rPr>
          <w:rFonts w:eastAsia="Calibri"/>
          <w:lang w:val="lt-LT"/>
        </w:rPr>
        <w:t>ui vykdyti</w:t>
      </w:r>
      <w:r w:rsidR="006B6234" w:rsidRPr="00A94357">
        <w:rPr>
          <w:rFonts w:eastAsia="Calibri"/>
          <w:lang w:val="lt-LT"/>
        </w:rPr>
        <w:t xml:space="preserve"> patikimumo užtikrinimo paslaug</w:t>
      </w:r>
      <w:r w:rsidR="00993F02" w:rsidRPr="00A94357">
        <w:rPr>
          <w:rFonts w:eastAsia="Calibri"/>
          <w:lang w:val="lt-LT"/>
        </w:rPr>
        <w:t>ų</w:t>
      </w:r>
      <w:r w:rsidR="006B6234" w:rsidRPr="00A94357">
        <w:rPr>
          <w:rFonts w:eastAsia="Calibri"/>
          <w:lang w:val="lt-LT"/>
        </w:rPr>
        <w:t xml:space="preserve"> ti</w:t>
      </w:r>
      <w:r w:rsidR="00993F02" w:rsidRPr="00A94357">
        <w:rPr>
          <w:rFonts w:eastAsia="Calibri"/>
          <w:lang w:val="lt-LT"/>
        </w:rPr>
        <w:t>e</w:t>
      </w:r>
      <w:r w:rsidR="006B6234" w:rsidRPr="00A94357">
        <w:rPr>
          <w:rFonts w:eastAsia="Calibri"/>
          <w:lang w:val="lt-LT"/>
        </w:rPr>
        <w:t>k</w:t>
      </w:r>
      <w:r w:rsidR="00993F02" w:rsidRPr="00A94357">
        <w:rPr>
          <w:rFonts w:eastAsia="Calibri"/>
          <w:lang w:val="lt-LT"/>
        </w:rPr>
        <w:t>ėjo funkcijas</w:t>
      </w:r>
      <w:r w:rsidRPr="00A94357" w:rsidDel="00AE3B26">
        <w:rPr>
          <w:rFonts w:eastAsia="Calibri"/>
          <w:lang w:val="lt-LT"/>
        </w:rPr>
        <w:t>;</w:t>
      </w:r>
    </w:p>
    <w:p w14:paraId="094F1037" w14:textId="77777777" w:rsidR="00AE3B26" w:rsidRPr="00A94357" w:rsidRDefault="1FF58E19" w:rsidP="00AE3B26">
      <w:pPr>
        <w:numPr>
          <w:ilvl w:val="2"/>
          <w:numId w:val="48"/>
        </w:numPr>
        <w:suppressAutoHyphens/>
        <w:autoSpaceDN w:val="0"/>
        <w:jc w:val="both"/>
        <w:textAlignment w:val="baseline"/>
        <w:rPr>
          <w:rFonts w:eastAsia="Calibri"/>
          <w:lang w:val="lt-LT"/>
        </w:rPr>
      </w:pPr>
      <w:bookmarkStart w:id="12" w:name="_Hlk114715868"/>
      <w:r w:rsidRPr="00A94357">
        <w:rPr>
          <w:rFonts w:eastAsia="Calibri"/>
          <w:lang w:val="lt-LT"/>
        </w:rPr>
        <w:t xml:space="preserve">parengta modernizuotos </w:t>
      </w:r>
      <w:r w:rsidR="50CEF5AB" w:rsidRPr="00A94357">
        <w:rPr>
          <w:rFonts w:eastAsia="Calibri"/>
          <w:lang w:val="lt-LT"/>
        </w:rPr>
        <w:t>SV</w:t>
      </w:r>
      <w:r w:rsidRPr="00A94357">
        <w:rPr>
          <w:rFonts w:eastAsia="Calibri"/>
          <w:lang w:val="lt-LT"/>
        </w:rPr>
        <w:t>IS techninė dokumentacija;</w:t>
      </w:r>
    </w:p>
    <w:p w14:paraId="392DB492" w14:textId="77777777" w:rsidR="2DFC6F41" w:rsidRPr="00A94357" w:rsidRDefault="2DFC6F41" w:rsidP="2DFC6F41">
      <w:pPr>
        <w:numPr>
          <w:ilvl w:val="2"/>
          <w:numId w:val="48"/>
        </w:numPr>
        <w:jc w:val="both"/>
        <w:rPr>
          <w:rFonts w:eastAsia="Calibri"/>
          <w:lang w:val="lt-LT"/>
        </w:rPr>
      </w:pPr>
      <w:r w:rsidRPr="00A94357">
        <w:rPr>
          <w:rFonts w:eastAsia="Calibri"/>
          <w:lang w:val="lt-LT"/>
        </w:rPr>
        <w:t>apmokyti SVIS naudotojai;</w:t>
      </w:r>
    </w:p>
    <w:p w14:paraId="29750D6C" w14:textId="77777777" w:rsidR="00AE3B26" w:rsidRPr="00A94357" w:rsidRDefault="1FF58E19" w:rsidP="2DFC6F41">
      <w:pPr>
        <w:numPr>
          <w:ilvl w:val="2"/>
          <w:numId w:val="48"/>
        </w:numPr>
        <w:suppressAutoHyphens/>
        <w:autoSpaceDN w:val="0"/>
        <w:jc w:val="both"/>
        <w:textAlignment w:val="baseline"/>
        <w:rPr>
          <w:rFonts w:eastAsia="Calibri"/>
          <w:lang w:val="lt-LT"/>
        </w:rPr>
      </w:pPr>
      <w:r w:rsidRPr="00A94357">
        <w:rPr>
          <w:rFonts w:eastAsia="Calibri"/>
          <w:lang w:val="lt-LT"/>
        </w:rPr>
        <w:t xml:space="preserve">suteikta </w:t>
      </w:r>
      <w:r w:rsidR="50CEF5AB" w:rsidRPr="00A94357">
        <w:rPr>
          <w:rFonts w:eastAsia="Calibri"/>
          <w:lang w:val="lt-LT"/>
        </w:rPr>
        <w:t>SVIS</w:t>
      </w:r>
      <w:r w:rsidRPr="00A94357">
        <w:rPr>
          <w:rFonts w:eastAsia="Calibri"/>
          <w:lang w:val="lt-LT"/>
        </w:rPr>
        <w:t xml:space="preserve"> modernizuotos dalies garantinė priežiūra.</w:t>
      </w:r>
      <w:bookmarkStart w:id="13" w:name="_Toc8118839"/>
      <w:bookmarkStart w:id="14" w:name="_Ref69126295"/>
      <w:bookmarkStart w:id="15" w:name="_Toc77564098"/>
    </w:p>
    <w:bookmarkEnd w:id="12"/>
    <w:p w14:paraId="0A90AD8C" w14:textId="77777777" w:rsidR="00AE3B26" w:rsidRPr="00A94357" w:rsidRDefault="00AE3B26" w:rsidP="00AE3B26">
      <w:pPr>
        <w:rPr>
          <w:lang w:val="lt-LT"/>
        </w:rPr>
      </w:pPr>
    </w:p>
    <w:p w14:paraId="6B5E8802" w14:textId="77777777" w:rsidR="00AE3B26" w:rsidRPr="00A94357" w:rsidRDefault="00AE3B26" w:rsidP="00AE3B26">
      <w:pPr>
        <w:numPr>
          <w:ilvl w:val="0"/>
          <w:numId w:val="48"/>
        </w:numPr>
        <w:suppressAutoHyphens/>
        <w:autoSpaceDN w:val="0"/>
        <w:jc w:val="center"/>
        <w:textAlignment w:val="baseline"/>
        <w:rPr>
          <w:rFonts w:eastAsia="Calibri"/>
          <w:b/>
          <w:lang w:val="lt-LT"/>
        </w:rPr>
      </w:pPr>
      <w:r w:rsidRPr="00A94357">
        <w:rPr>
          <w:rFonts w:eastAsia="Calibri"/>
          <w:b/>
          <w:lang w:val="lt-LT"/>
        </w:rPr>
        <w:t xml:space="preserve">ESAMOS SITUACIJOS </w:t>
      </w:r>
      <w:bookmarkStart w:id="16" w:name="_Hlk114721111"/>
      <w:r w:rsidRPr="00A94357">
        <w:rPr>
          <w:rFonts w:eastAsia="Calibri"/>
          <w:b/>
          <w:lang w:val="lt-LT"/>
        </w:rPr>
        <w:t xml:space="preserve">IR SPRENDŽIAMŲ PROBLEMŲ </w:t>
      </w:r>
      <w:bookmarkEnd w:id="16"/>
      <w:r w:rsidRPr="00A94357">
        <w:rPr>
          <w:rFonts w:eastAsia="Calibri"/>
          <w:b/>
          <w:lang w:val="lt-LT"/>
        </w:rPr>
        <w:t>APRAŠYMAS</w:t>
      </w:r>
      <w:bookmarkStart w:id="17" w:name="_Toc77564099"/>
      <w:bookmarkEnd w:id="13"/>
      <w:bookmarkEnd w:id="14"/>
      <w:bookmarkEnd w:id="15"/>
    </w:p>
    <w:p w14:paraId="24949EC1" w14:textId="77777777" w:rsidR="00AE3B26" w:rsidRPr="00A94357" w:rsidRDefault="00AE3B26" w:rsidP="00AE3B26">
      <w:pPr>
        <w:rPr>
          <w:b/>
          <w:lang w:val="lt-LT"/>
        </w:rPr>
      </w:pPr>
    </w:p>
    <w:bookmarkEnd w:id="17"/>
    <w:p w14:paraId="749B067C" w14:textId="77777777" w:rsidR="00AE3B26" w:rsidRPr="00A94357" w:rsidRDefault="00993F02" w:rsidP="00AE3B26">
      <w:pPr>
        <w:numPr>
          <w:ilvl w:val="1"/>
          <w:numId w:val="48"/>
        </w:numPr>
        <w:suppressAutoHyphens/>
        <w:autoSpaceDN w:val="0"/>
        <w:jc w:val="both"/>
        <w:textAlignment w:val="baseline"/>
        <w:rPr>
          <w:rFonts w:eastAsia="Calibri"/>
          <w:b/>
          <w:lang w:val="lt-LT"/>
        </w:rPr>
      </w:pPr>
      <w:r w:rsidRPr="00A94357">
        <w:rPr>
          <w:rFonts w:eastAsia="Calibri"/>
          <w:b/>
          <w:lang w:val="lt-LT"/>
        </w:rPr>
        <w:t>Esamos situacijos aprašymas</w:t>
      </w:r>
    </w:p>
    <w:p w14:paraId="7A54C1F9" w14:textId="77777777" w:rsidR="00B15671" w:rsidRPr="00A94357" w:rsidRDefault="00993F02" w:rsidP="00AE3B26">
      <w:pPr>
        <w:numPr>
          <w:ilvl w:val="2"/>
          <w:numId w:val="48"/>
        </w:numPr>
        <w:tabs>
          <w:tab w:val="left" w:pos="284"/>
          <w:tab w:val="left" w:pos="993"/>
          <w:tab w:val="left" w:pos="1134"/>
        </w:tabs>
        <w:jc w:val="both"/>
        <w:rPr>
          <w:lang w:val="lt-LT"/>
        </w:rPr>
      </w:pPr>
      <w:bookmarkStart w:id="18" w:name="_Hlk114721845"/>
      <w:r w:rsidRPr="00A94357">
        <w:rPr>
          <w:lang w:val="lt-LT"/>
        </w:rPr>
        <w:t>SVIS valdytoja yra Lietuvos Respublikos vidaus reikalų ministerija</w:t>
      </w:r>
      <w:r w:rsidR="007E0D73" w:rsidRPr="00A94357">
        <w:rPr>
          <w:lang w:val="lt-LT"/>
        </w:rPr>
        <w:t>.</w:t>
      </w:r>
    </w:p>
    <w:p w14:paraId="20A26246" w14:textId="77777777" w:rsidR="00B15671" w:rsidRPr="00A94357" w:rsidRDefault="00B15671" w:rsidP="00B15671">
      <w:pPr>
        <w:numPr>
          <w:ilvl w:val="2"/>
          <w:numId w:val="48"/>
        </w:numPr>
        <w:tabs>
          <w:tab w:val="left" w:pos="284"/>
          <w:tab w:val="left" w:pos="993"/>
          <w:tab w:val="left" w:pos="1134"/>
        </w:tabs>
        <w:jc w:val="both"/>
        <w:rPr>
          <w:lang w:val="lt-LT"/>
        </w:rPr>
      </w:pPr>
      <w:r w:rsidRPr="00A94357">
        <w:rPr>
          <w:lang w:val="lt-LT"/>
        </w:rPr>
        <w:t>SVIS tvarkytojai ir asmens duomenų tvarkytojai yra:</w:t>
      </w:r>
    </w:p>
    <w:p w14:paraId="10A0D1CD" w14:textId="77777777" w:rsidR="00B15671" w:rsidRPr="00A94357" w:rsidRDefault="00B15671" w:rsidP="00B15671">
      <w:pPr>
        <w:numPr>
          <w:ilvl w:val="3"/>
          <w:numId w:val="48"/>
        </w:numPr>
        <w:tabs>
          <w:tab w:val="left" w:pos="284"/>
          <w:tab w:val="left" w:pos="993"/>
          <w:tab w:val="left" w:pos="1134"/>
        </w:tabs>
        <w:jc w:val="both"/>
        <w:rPr>
          <w:lang w:val="lt-LT"/>
        </w:rPr>
      </w:pPr>
      <w:r w:rsidRPr="00A94357">
        <w:rPr>
          <w:lang w:val="lt-LT"/>
        </w:rPr>
        <w:t>Asmens dokumentų išrašymo centras prie Lietuvos Respublikos vidaus reikalų ministerijos;</w:t>
      </w:r>
    </w:p>
    <w:p w14:paraId="049D6C0F" w14:textId="77777777" w:rsidR="00B15671" w:rsidRPr="00A94357" w:rsidRDefault="00B15671" w:rsidP="00B15671">
      <w:pPr>
        <w:numPr>
          <w:ilvl w:val="3"/>
          <w:numId w:val="48"/>
        </w:numPr>
        <w:tabs>
          <w:tab w:val="left" w:pos="284"/>
          <w:tab w:val="left" w:pos="993"/>
          <w:tab w:val="left" w:pos="1134"/>
        </w:tabs>
        <w:jc w:val="both"/>
        <w:rPr>
          <w:lang w:val="lt-LT"/>
        </w:rPr>
      </w:pPr>
      <w:r w:rsidRPr="00A94357">
        <w:rPr>
          <w:lang w:val="lt-LT"/>
        </w:rPr>
        <w:t>Informatikos ir ryšių departamentas prie Lietuvos Respublikos vidaus reikalų ministerijos;</w:t>
      </w:r>
    </w:p>
    <w:p w14:paraId="264732F9" w14:textId="77777777" w:rsidR="007E0D73" w:rsidRPr="00A94357" w:rsidRDefault="007E0D73" w:rsidP="00B15671">
      <w:pPr>
        <w:numPr>
          <w:ilvl w:val="3"/>
          <w:numId w:val="48"/>
        </w:numPr>
        <w:tabs>
          <w:tab w:val="left" w:pos="284"/>
          <w:tab w:val="left" w:pos="993"/>
          <w:tab w:val="left" w:pos="1134"/>
        </w:tabs>
        <w:jc w:val="both"/>
        <w:rPr>
          <w:lang w:val="lt-LT"/>
        </w:rPr>
      </w:pPr>
      <w:r w:rsidRPr="00A94357">
        <w:rPr>
          <w:lang w:val="lt-LT"/>
        </w:rPr>
        <w:t>Migracijos departamentas prie Lietuvos Respublikos vidaus reikalų ministerijos;</w:t>
      </w:r>
    </w:p>
    <w:p w14:paraId="147B44CA" w14:textId="77777777" w:rsidR="00B15671" w:rsidRPr="00A94357" w:rsidRDefault="00B15671" w:rsidP="00B15671">
      <w:pPr>
        <w:numPr>
          <w:ilvl w:val="3"/>
          <w:numId w:val="48"/>
        </w:numPr>
        <w:tabs>
          <w:tab w:val="left" w:pos="284"/>
          <w:tab w:val="left" w:pos="993"/>
          <w:tab w:val="left" w:pos="1134"/>
        </w:tabs>
        <w:jc w:val="both"/>
        <w:rPr>
          <w:lang w:val="lt-LT"/>
        </w:rPr>
      </w:pPr>
      <w:r w:rsidRPr="00A94357">
        <w:rPr>
          <w:lang w:val="lt-LT"/>
        </w:rPr>
        <w:t>vidaus reikalų ministro valdymo sričiai priskiriamos įstaigos;</w:t>
      </w:r>
    </w:p>
    <w:p w14:paraId="580AB40D" w14:textId="77777777" w:rsidR="00B15671" w:rsidRPr="00A94357" w:rsidRDefault="00B15671" w:rsidP="00B15671">
      <w:pPr>
        <w:numPr>
          <w:ilvl w:val="3"/>
          <w:numId w:val="48"/>
        </w:numPr>
        <w:tabs>
          <w:tab w:val="left" w:pos="284"/>
          <w:tab w:val="left" w:pos="993"/>
          <w:tab w:val="left" w:pos="1134"/>
        </w:tabs>
        <w:jc w:val="both"/>
        <w:rPr>
          <w:lang w:val="lt-LT"/>
        </w:rPr>
      </w:pPr>
      <w:r w:rsidRPr="00A94357">
        <w:rPr>
          <w:lang w:val="lt-LT"/>
        </w:rPr>
        <w:t>valstybės ir savivaldybių įstaigos ir institucijos.</w:t>
      </w:r>
    </w:p>
    <w:p w14:paraId="2DAA392E" w14:textId="77777777" w:rsidR="00B15671" w:rsidRPr="00A94357" w:rsidRDefault="00B15671" w:rsidP="00B15671">
      <w:pPr>
        <w:numPr>
          <w:ilvl w:val="2"/>
          <w:numId w:val="48"/>
        </w:numPr>
        <w:tabs>
          <w:tab w:val="left" w:pos="284"/>
          <w:tab w:val="left" w:pos="993"/>
          <w:tab w:val="left" w:pos="1134"/>
        </w:tabs>
        <w:jc w:val="both"/>
        <w:rPr>
          <w:lang w:val="lt-LT"/>
        </w:rPr>
      </w:pPr>
      <w:r w:rsidRPr="00A94357">
        <w:rPr>
          <w:lang w:val="lt-LT"/>
        </w:rPr>
        <w:t>SVIS duomenų teikėjai yra:</w:t>
      </w:r>
    </w:p>
    <w:p w14:paraId="7660671C" w14:textId="77777777" w:rsidR="00B15671" w:rsidRPr="00A94357" w:rsidRDefault="00B15671" w:rsidP="00B15671">
      <w:pPr>
        <w:numPr>
          <w:ilvl w:val="3"/>
          <w:numId w:val="48"/>
        </w:numPr>
        <w:tabs>
          <w:tab w:val="left" w:pos="284"/>
          <w:tab w:val="left" w:pos="993"/>
          <w:tab w:val="left" w:pos="1134"/>
        </w:tabs>
        <w:jc w:val="both"/>
        <w:rPr>
          <w:lang w:val="lt-LT"/>
        </w:rPr>
      </w:pPr>
      <w:r w:rsidRPr="00A94357">
        <w:rPr>
          <w:lang w:val="lt-LT"/>
        </w:rPr>
        <w:t>valstybės įmonė Registrų centras, teikiantis Lietuvos Respublikos gyventojų registro duomenis;</w:t>
      </w:r>
    </w:p>
    <w:p w14:paraId="6B608F5C" w14:textId="77777777" w:rsidR="00B15671" w:rsidRPr="00A94357" w:rsidRDefault="00B15671" w:rsidP="00B15671">
      <w:pPr>
        <w:numPr>
          <w:ilvl w:val="3"/>
          <w:numId w:val="48"/>
        </w:numPr>
        <w:tabs>
          <w:tab w:val="left" w:pos="284"/>
          <w:tab w:val="left" w:pos="993"/>
          <w:tab w:val="left" w:pos="1134"/>
        </w:tabs>
        <w:jc w:val="both"/>
        <w:rPr>
          <w:lang w:val="lt-LT"/>
        </w:rPr>
      </w:pPr>
      <w:r w:rsidRPr="00A94357">
        <w:rPr>
          <w:lang w:val="lt-LT"/>
        </w:rPr>
        <w:t>Viešojo valdymo agentūra, teikianti Valstybės tarnautojų registro duomenis;</w:t>
      </w:r>
    </w:p>
    <w:p w14:paraId="7268B5BA" w14:textId="77777777" w:rsidR="00AE3B26" w:rsidRPr="00A94357" w:rsidRDefault="00B15671" w:rsidP="00B15671">
      <w:pPr>
        <w:numPr>
          <w:ilvl w:val="3"/>
          <w:numId w:val="48"/>
        </w:numPr>
        <w:tabs>
          <w:tab w:val="left" w:pos="284"/>
          <w:tab w:val="left" w:pos="993"/>
          <w:tab w:val="left" w:pos="1134"/>
        </w:tabs>
        <w:jc w:val="both"/>
        <w:rPr>
          <w:lang w:val="lt-LT"/>
        </w:rPr>
      </w:pPr>
      <w:r w:rsidRPr="00A94357">
        <w:rPr>
          <w:lang w:val="lt-LT"/>
        </w:rPr>
        <w:t>Lietuvos Respublikos vidaus reikalų ministerija, teikianti Vidaus reikalų pareigūnų registro duomenis.</w:t>
      </w:r>
      <w:r w:rsidR="00993F02" w:rsidRPr="00A94357">
        <w:rPr>
          <w:lang w:val="lt-LT"/>
        </w:rPr>
        <w:t xml:space="preserve">. </w:t>
      </w:r>
    </w:p>
    <w:bookmarkEnd w:id="18"/>
    <w:p w14:paraId="3610A3C5" w14:textId="77777777" w:rsidR="00B15671" w:rsidRPr="00A94357" w:rsidRDefault="00B15671" w:rsidP="00AE3B26">
      <w:pPr>
        <w:numPr>
          <w:ilvl w:val="2"/>
          <w:numId w:val="48"/>
        </w:numPr>
        <w:tabs>
          <w:tab w:val="left" w:pos="284"/>
          <w:tab w:val="left" w:pos="993"/>
          <w:tab w:val="left" w:pos="1134"/>
        </w:tabs>
        <w:jc w:val="both"/>
        <w:rPr>
          <w:lang w:val="lt-LT"/>
        </w:rPr>
      </w:pPr>
      <w:r w:rsidRPr="00A94357">
        <w:rPr>
          <w:lang w:val="lt-LT"/>
        </w:rPr>
        <w:t xml:space="preserve">SVIS tikslas – centralizuotai valdyti </w:t>
      </w:r>
      <w:r w:rsidR="007E0D73" w:rsidRPr="00A94357">
        <w:rPr>
          <w:lang w:val="lt-LT"/>
        </w:rPr>
        <w:t>elektroninės atpažinties</w:t>
      </w:r>
      <w:r w:rsidRPr="00A94357">
        <w:rPr>
          <w:lang w:val="lt-LT"/>
        </w:rPr>
        <w:t xml:space="preserve"> sertifikatų ir elektroninio parašo kvalifikuotų sertifikatų, įrašomų į Lietuvos Respublikos asmens tapatybės kortelių elektronines laikmenas, sertifikatų, įrašomų į valstybės tarnautojo, Vyriausybės nario, valstybės pareigūno pažymėjimų bei paskirtų dirbti su Vyriausybės elektroninio pasirašymo informacine sistema darbuotojų, dirbančių pagal darbo sutartis, valstybės tarnautojų pažymėjimų blankų pagrindu išduodamų elektroninio pasirašymo priemonių su kvalifikuotais elektroninio parašo sertifikatais elektronines laikmenas ir sertifikatų, įrašomų į vidaus tarnybos sistemos pareigūnų tarnybinių pažymėjimų elektronines laikmenas  (toliau visi kartu – asmenims sudaromi sertifikatai) sudarymo ir tvarkymo procesą.</w:t>
      </w:r>
    </w:p>
    <w:p w14:paraId="37679881" w14:textId="77777777" w:rsidR="00FE06AA" w:rsidRPr="00A94357" w:rsidRDefault="00FE06AA" w:rsidP="00AE3B26">
      <w:pPr>
        <w:numPr>
          <w:ilvl w:val="2"/>
          <w:numId w:val="48"/>
        </w:numPr>
        <w:tabs>
          <w:tab w:val="left" w:pos="284"/>
          <w:tab w:val="left" w:pos="993"/>
          <w:tab w:val="left" w:pos="1134"/>
        </w:tabs>
        <w:jc w:val="both"/>
        <w:rPr>
          <w:lang w:val="lt-LT"/>
        </w:rPr>
      </w:pPr>
      <w:r w:rsidRPr="00A94357">
        <w:rPr>
          <w:lang w:val="lt-LT"/>
        </w:rPr>
        <w:t>Pagrindinės SVIS funkcijos:</w:t>
      </w:r>
    </w:p>
    <w:p w14:paraId="1C5261D6" w14:textId="77777777" w:rsidR="00FE06AA" w:rsidRPr="00A94357" w:rsidRDefault="00FE06AA" w:rsidP="00FE06AA">
      <w:pPr>
        <w:numPr>
          <w:ilvl w:val="3"/>
          <w:numId w:val="48"/>
        </w:numPr>
        <w:tabs>
          <w:tab w:val="left" w:pos="284"/>
          <w:tab w:val="left" w:pos="993"/>
          <w:tab w:val="left" w:pos="1134"/>
        </w:tabs>
        <w:jc w:val="both"/>
        <w:rPr>
          <w:lang w:val="lt-LT"/>
        </w:rPr>
      </w:pPr>
      <w:r w:rsidRPr="00A94357">
        <w:rPr>
          <w:lang w:val="lt-LT"/>
        </w:rPr>
        <w:t>asmenims sudaromų sertifikatų tvarkymas: sudarymas, galiojimo sustabdymas ar atšaukimas, galiojimo sustabdymo atšaukimas;</w:t>
      </w:r>
    </w:p>
    <w:p w14:paraId="1F800179" w14:textId="77777777" w:rsidR="00FE06AA" w:rsidRPr="00A94357" w:rsidRDefault="73F54A89" w:rsidP="00FE06AA">
      <w:pPr>
        <w:numPr>
          <w:ilvl w:val="3"/>
          <w:numId w:val="48"/>
        </w:numPr>
        <w:tabs>
          <w:tab w:val="left" w:pos="284"/>
          <w:tab w:val="left" w:pos="993"/>
          <w:tab w:val="left" w:pos="1134"/>
        </w:tabs>
        <w:jc w:val="both"/>
        <w:rPr>
          <w:lang w:val="lt-LT"/>
        </w:rPr>
      </w:pPr>
      <w:r w:rsidRPr="00A94357">
        <w:rPr>
          <w:lang w:val="lt-LT" w:eastAsia="lt-LT"/>
        </w:rPr>
        <w:t xml:space="preserve">informacijos apie asmenims sudaromų sertifikatų galiojimą, naudojant negaliojančių sertifikatų sąrašus </w:t>
      </w:r>
      <w:r w:rsidR="3263E4CE" w:rsidRPr="00A94357">
        <w:rPr>
          <w:lang w:val="lt-LT" w:eastAsia="lt-LT"/>
        </w:rPr>
        <w:t>(angl. CRL</w:t>
      </w:r>
      <w:r w:rsidR="4501BEA4" w:rsidRPr="00A94357">
        <w:rPr>
          <w:lang w:val="lt-LT" w:eastAsia="lt-LT"/>
        </w:rPr>
        <w:t xml:space="preserve"> – </w:t>
      </w:r>
      <w:proofErr w:type="spellStart"/>
      <w:r w:rsidR="3263E4CE" w:rsidRPr="00A94357">
        <w:rPr>
          <w:lang w:val="lt-LT" w:eastAsia="lt-LT"/>
        </w:rPr>
        <w:t>Certificate</w:t>
      </w:r>
      <w:proofErr w:type="spellEnd"/>
      <w:r w:rsidRPr="00A94357">
        <w:rPr>
          <w:lang w:val="lt-LT" w:eastAsia="lt-LT"/>
        </w:rPr>
        <w:t xml:space="preserve"> </w:t>
      </w:r>
      <w:proofErr w:type="spellStart"/>
      <w:r w:rsidR="4501BEA4" w:rsidRPr="00A94357">
        <w:rPr>
          <w:lang w:val="lt-LT" w:eastAsia="lt-LT"/>
        </w:rPr>
        <w:t>Revocation</w:t>
      </w:r>
      <w:proofErr w:type="spellEnd"/>
      <w:r w:rsidR="4501BEA4" w:rsidRPr="00A94357">
        <w:rPr>
          <w:lang w:val="lt-LT" w:eastAsia="lt-LT"/>
        </w:rPr>
        <w:t xml:space="preserve"> </w:t>
      </w:r>
      <w:proofErr w:type="spellStart"/>
      <w:r w:rsidR="4501BEA4" w:rsidRPr="00A94357">
        <w:rPr>
          <w:lang w:val="lt-LT" w:eastAsia="lt-LT"/>
        </w:rPr>
        <w:t>List</w:t>
      </w:r>
      <w:proofErr w:type="spellEnd"/>
      <w:r w:rsidR="4501BEA4" w:rsidRPr="00A94357">
        <w:rPr>
          <w:lang w:val="lt-LT" w:eastAsia="lt-LT"/>
        </w:rPr>
        <w:t xml:space="preserve">) </w:t>
      </w:r>
      <w:r w:rsidRPr="00A94357">
        <w:rPr>
          <w:lang w:val="lt-LT" w:eastAsia="lt-LT"/>
        </w:rPr>
        <w:t xml:space="preserve">bei </w:t>
      </w:r>
      <w:r w:rsidR="24992929" w:rsidRPr="00A94357">
        <w:rPr>
          <w:lang w:val="lt-LT"/>
        </w:rPr>
        <w:t>atsakymų į</w:t>
      </w:r>
      <w:r w:rsidR="24992929" w:rsidRPr="00A94357">
        <w:rPr>
          <w:lang w:val="lt-LT" w:eastAsia="lt-LT"/>
        </w:rPr>
        <w:t xml:space="preserve"> </w:t>
      </w:r>
      <w:r w:rsidRPr="00A94357">
        <w:rPr>
          <w:lang w:val="lt-LT" w:eastAsia="lt-LT"/>
        </w:rPr>
        <w:t>automatizuotas užklausas, teikimas</w:t>
      </w:r>
      <w:r w:rsidR="00D80149" w:rsidRPr="00A94357">
        <w:rPr>
          <w:lang w:val="lt-LT" w:eastAsia="lt-LT"/>
        </w:rPr>
        <w:t xml:space="preserve"> (angl. OCSP – Online </w:t>
      </w:r>
      <w:proofErr w:type="spellStart"/>
      <w:r w:rsidR="00D80149" w:rsidRPr="00A94357">
        <w:rPr>
          <w:lang w:val="lt-LT" w:eastAsia="lt-LT"/>
        </w:rPr>
        <w:t>Certificate</w:t>
      </w:r>
      <w:proofErr w:type="spellEnd"/>
      <w:r w:rsidR="00D80149" w:rsidRPr="00A94357">
        <w:rPr>
          <w:lang w:val="lt-LT" w:eastAsia="lt-LT"/>
        </w:rPr>
        <w:t xml:space="preserve"> Status </w:t>
      </w:r>
      <w:proofErr w:type="spellStart"/>
      <w:r w:rsidR="00D80149" w:rsidRPr="00A94357">
        <w:rPr>
          <w:lang w:val="lt-LT" w:eastAsia="lt-LT"/>
        </w:rPr>
        <w:t>Protocol</w:t>
      </w:r>
      <w:proofErr w:type="spellEnd"/>
      <w:r w:rsidR="00D80149" w:rsidRPr="00A94357">
        <w:rPr>
          <w:lang w:val="lt-LT" w:eastAsia="lt-LT"/>
        </w:rPr>
        <w:t>)</w:t>
      </w:r>
      <w:r w:rsidRPr="00A94357">
        <w:rPr>
          <w:lang w:val="lt-LT" w:eastAsia="lt-LT"/>
        </w:rPr>
        <w:t>;</w:t>
      </w:r>
      <w:r w:rsidR="00FE06AA" w:rsidRPr="00A94357">
        <w:rPr>
          <w:lang w:val="lt-LT" w:eastAsia="lt-LT"/>
        </w:rPr>
        <w:t>;</w:t>
      </w:r>
    </w:p>
    <w:p w14:paraId="0CC53150" w14:textId="77777777" w:rsidR="00FE06AA" w:rsidRPr="00A94357" w:rsidRDefault="00FE06AA" w:rsidP="00FE06AA">
      <w:pPr>
        <w:numPr>
          <w:ilvl w:val="3"/>
          <w:numId w:val="48"/>
        </w:numPr>
        <w:tabs>
          <w:tab w:val="left" w:pos="284"/>
          <w:tab w:val="left" w:pos="993"/>
          <w:tab w:val="left" w:pos="1134"/>
        </w:tabs>
        <w:jc w:val="both"/>
        <w:rPr>
          <w:lang w:val="lt-LT"/>
        </w:rPr>
      </w:pPr>
      <w:r w:rsidRPr="00A94357">
        <w:rPr>
          <w:lang w:val="lt-LT"/>
        </w:rPr>
        <w:t>asmenims sudaromų sertifikatų tvarkymo duomenų tvarkymas, ataskaitos;</w:t>
      </w:r>
    </w:p>
    <w:p w14:paraId="04017FF1" w14:textId="77777777" w:rsidR="00FE06AA" w:rsidRPr="00A94357" w:rsidRDefault="00A960BF" w:rsidP="00A94357">
      <w:pPr>
        <w:numPr>
          <w:ilvl w:val="2"/>
          <w:numId w:val="48"/>
        </w:numPr>
        <w:tabs>
          <w:tab w:val="left" w:pos="284"/>
          <w:tab w:val="left" w:pos="993"/>
          <w:tab w:val="left" w:pos="1134"/>
        </w:tabs>
        <w:jc w:val="both"/>
        <w:rPr>
          <w:lang w:val="lt-LT"/>
        </w:rPr>
      </w:pPr>
      <w:r w:rsidRPr="00A94357">
        <w:rPr>
          <w:lang w:val="lt-LT"/>
        </w:rPr>
        <w:t>a</w:t>
      </w:r>
      <w:r w:rsidR="00FE06AA" w:rsidRPr="00A94357">
        <w:rPr>
          <w:lang w:val="lt-LT"/>
        </w:rPr>
        <w:t>smens duomenų tvarkymo SVIS tikslas – sudaryti asmenims išduodamus sertifikatus.</w:t>
      </w:r>
    </w:p>
    <w:p w14:paraId="4895E4AB" w14:textId="77777777" w:rsidR="00FE06AA" w:rsidRPr="00A94357" w:rsidRDefault="54FF4411" w:rsidP="00FE06AA">
      <w:pPr>
        <w:numPr>
          <w:ilvl w:val="2"/>
          <w:numId w:val="48"/>
        </w:numPr>
        <w:tabs>
          <w:tab w:val="left" w:pos="284"/>
          <w:tab w:val="left" w:pos="993"/>
          <w:tab w:val="left" w:pos="1134"/>
        </w:tabs>
        <w:jc w:val="both"/>
        <w:rPr>
          <w:lang w:val="lt-LT"/>
        </w:rPr>
      </w:pPr>
      <w:r w:rsidRPr="00A94357">
        <w:rPr>
          <w:lang w:val="lt-LT"/>
        </w:rPr>
        <w:t xml:space="preserve">El. Sertifikatų valdymo </w:t>
      </w:r>
      <w:r w:rsidR="73F54A89" w:rsidRPr="00A94357">
        <w:rPr>
          <w:lang w:val="lt-LT"/>
        </w:rPr>
        <w:t>SVIS funkcionaluma</w:t>
      </w:r>
      <w:r w:rsidR="014DAE3A" w:rsidRPr="00A94357">
        <w:rPr>
          <w:lang w:val="lt-LT"/>
        </w:rPr>
        <w:t>s</w:t>
      </w:r>
      <w:r w:rsidR="73F54A89" w:rsidRPr="00A94357">
        <w:rPr>
          <w:lang w:val="lt-LT"/>
        </w:rPr>
        <w:t xml:space="preserve"> yra realizuot</w:t>
      </w:r>
      <w:r w:rsidR="24A451DD" w:rsidRPr="00A94357">
        <w:rPr>
          <w:lang w:val="lt-LT"/>
        </w:rPr>
        <w:t>as</w:t>
      </w:r>
      <w:r w:rsidR="73F54A89" w:rsidRPr="00A94357">
        <w:rPr>
          <w:lang w:val="lt-LT"/>
        </w:rPr>
        <w:t xml:space="preserve"> Microsoft </w:t>
      </w:r>
      <w:proofErr w:type="spellStart"/>
      <w:r w:rsidR="73F54A89" w:rsidRPr="00A94357">
        <w:rPr>
          <w:lang w:val="lt-LT"/>
        </w:rPr>
        <w:t>Active</w:t>
      </w:r>
      <w:proofErr w:type="spellEnd"/>
      <w:r w:rsidR="73F54A89" w:rsidRPr="00A94357">
        <w:rPr>
          <w:lang w:val="lt-LT"/>
        </w:rPr>
        <w:t xml:space="preserve"> </w:t>
      </w:r>
      <w:proofErr w:type="spellStart"/>
      <w:r w:rsidR="73F54A89" w:rsidRPr="00A94357">
        <w:rPr>
          <w:lang w:val="lt-LT"/>
        </w:rPr>
        <w:t>Directory</w:t>
      </w:r>
      <w:proofErr w:type="spellEnd"/>
      <w:r w:rsidR="73F54A89" w:rsidRPr="00A94357">
        <w:rPr>
          <w:lang w:val="lt-LT"/>
        </w:rPr>
        <w:t xml:space="preserve"> </w:t>
      </w:r>
      <w:proofErr w:type="spellStart"/>
      <w:r w:rsidR="73F54A89" w:rsidRPr="00A94357">
        <w:rPr>
          <w:lang w:val="lt-LT"/>
        </w:rPr>
        <w:t>Certificate</w:t>
      </w:r>
      <w:proofErr w:type="spellEnd"/>
      <w:r w:rsidR="73F54A89" w:rsidRPr="00A94357">
        <w:rPr>
          <w:lang w:val="lt-LT"/>
        </w:rPr>
        <w:t xml:space="preserve"> </w:t>
      </w:r>
      <w:proofErr w:type="spellStart"/>
      <w:r w:rsidR="73F54A89" w:rsidRPr="00A94357">
        <w:rPr>
          <w:lang w:val="lt-LT"/>
        </w:rPr>
        <w:t>Services</w:t>
      </w:r>
      <w:proofErr w:type="spellEnd"/>
      <w:r w:rsidR="73F54A89" w:rsidRPr="00A94357">
        <w:rPr>
          <w:lang w:val="lt-LT"/>
        </w:rPr>
        <w:t xml:space="preserve">  technologijų pagalba</w:t>
      </w:r>
      <w:r w:rsidR="4103B7AF" w:rsidRPr="00A94357">
        <w:rPr>
          <w:lang w:val="lt-LT"/>
        </w:rPr>
        <w:t xml:space="preserve">, duomenų saugyklos ir ataskaitų funkcionalumas – Microsoft SQL Server platformoje, </w:t>
      </w:r>
      <w:r w:rsidR="645E147D" w:rsidRPr="00A94357">
        <w:rPr>
          <w:lang w:val="lt-LT"/>
        </w:rPr>
        <w:t xml:space="preserve">papildomų komponentų ir paslaugų veikimas – Microsoft Windows Server, IIS (Internet </w:t>
      </w:r>
      <w:proofErr w:type="spellStart"/>
      <w:r w:rsidR="645E147D" w:rsidRPr="00A94357">
        <w:rPr>
          <w:lang w:val="lt-LT"/>
        </w:rPr>
        <w:t>Information</w:t>
      </w:r>
      <w:proofErr w:type="spellEnd"/>
      <w:r w:rsidR="645E147D" w:rsidRPr="00A94357">
        <w:rPr>
          <w:lang w:val="lt-LT"/>
        </w:rPr>
        <w:t xml:space="preserve"> </w:t>
      </w:r>
      <w:proofErr w:type="spellStart"/>
      <w:r w:rsidR="645E147D" w:rsidRPr="00A94357">
        <w:rPr>
          <w:lang w:val="lt-LT"/>
        </w:rPr>
        <w:t>Service</w:t>
      </w:r>
      <w:proofErr w:type="spellEnd"/>
      <w:r w:rsidR="645E147D" w:rsidRPr="00A94357">
        <w:rPr>
          <w:lang w:val="lt-LT"/>
        </w:rPr>
        <w:t xml:space="preserve">), .NET </w:t>
      </w:r>
      <w:proofErr w:type="spellStart"/>
      <w:r w:rsidR="645E147D" w:rsidRPr="00A94357">
        <w:rPr>
          <w:lang w:val="lt-LT"/>
        </w:rPr>
        <w:t>Framework</w:t>
      </w:r>
      <w:proofErr w:type="spellEnd"/>
      <w:r w:rsidR="645E147D" w:rsidRPr="00A94357">
        <w:rPr>
          <w:lang w:val="lt-LT"/>
        </w:rPr>
        <w:t xml:space="preserve"> platformoje, kriptografinių</w:t>
      </w:r>
      <w:r w:rsidR="334CFB56" w:rsidRPr="00A94357">
        <w:rPr>
          <w:lang w:val="lt-LT"/>
        </w:rPr>
        <w:t xml:space="preserve"> raktų apsauga ir valdymas – </w:t>
      </w:r>
      <w:proofErr w:type="spellStart"/>
      <w:r w:rsidR="334CFB56" w:rsidRPr="00A94357">
        <w:rPr>
          <w:lang w:val="lt-LT"/>
        </w:rPr>
        <w:t>nCipher</w:t>
      </w:r>
      <w:proofErr w:type="spellEnd"/>
      <w:r w:rsidR="334CFB56" w:rsidRPr="00A94357">
        <w:rPr>
          <w:lang w:val="lt-LT"/>
        </w:rPr>
        <w:t>/</w:t>
      </w:r>
      <w:proofErr w:type="spellStart"/>
      <w:r w:rsidR="334CFB56" w:rsidRPr="00A94357">
        <w:rPr>
          <w:lang w:val="lt-LT"/>
        </w:rPr>
        <w:t>Thales</w:t>
      </w:r>
      <w:proofErr w:type="spellEnd"/>
      <w:r w:rsidR="334CFB56" w:rsidRPr="00A94357">
        <w:rPr>
          <w:lang w:val="lt-LT"/>
        </w:rPr>
        <w:t>/</w:t>
      </w:r>
      <w:proofErr w:type="spellStart"/>
      <w:r w:rsidR="334CFB56" w:rsidRPr="00A94357">
        <w:rPr>
          <w:lang w:val="lt-LT"/>
        </w:rPr>
        <w:t>Entrust</w:t>
      </w:r>
      <w:proofErr w:type="spellEnd"/>
      <w:r w:rsidR="334CFB56" w:rsidRPr="00A94357">
        <w:rPr>
          <w:lang w:val="lt-LT"/>
        </w:rPr>
        <w:t xml:space="preserve"> HSM modulių pagalba</w:t>
      </w:r>
      <w:r w:rsidR="73F54A89" w:rsidRPr="00A94357">
        <w:rPr>
          <w:lang w:val="lt-LT"/>
        </w:rPr>
        <w:t>.</w:t>
      </w:r>
    </w:p>
    <w:p w14:paraId="39723CBA" w14:textId="77777777" w:rsidR="00993F02" w:rsidRPr="00A94357" w:rsidRDefault="00993F02" w:rsidP="00AE3B26">
      <w:pPr>
        <w:numPr>
          <w:ilvl w:val="2"/>
          <w:numId w:val="48"/>
        </w:numPr>
        <w:tabs>
          <w:tab w:val="left" w:pos="284"/>
          <w:tab w:val="left" w:pos="993"/>
          <w:tab w:val="left" w:pos="1134"/>
        </w:tabs>
        <w:jc w:val="both"/>
        <w:rPr>
          <w:lang w:val="lt-LT"/>
        </w:rPr>
      </w:pPr>
      <w:r w:rsidRPr="00A94357">
        <w:rPr>
          <w:lang w:val="lt-LT"/>
        </w:rPr>
        <w:t>2024 m. spalio 9 d. Lietuvos Respublikos Vyriausybė priėmė nutarimą Nr. 842 „Dėl sutikimo reorganizuoti Asmens dokumentų išrašymo centrą prie Lietuvos Respublikos vidaus reikalų ministerijos“.</w:t>
      </w:r>
    </w:p>
    <w:p w14:paraId="6E9085C8" w14:textId="77777777" w:rsidR="00993F02" w:rsidRPr="00A94357" w:rsidRDefault="00993F02" w:rsidP="00AE3B26">
      <w:pPr>
        <w:numPr>
          <w:ilvl w:val="2"/>
          <w:numId w:val="48"/>
        </w:numPr>
        <w:tabs>
          <w:tab w:val="left" w:pos="284"/>
          <w:tab w:val="left" w:pos="993"/>
          <w:tab w:val="left" w:pos="1134"/>
        </w:tabs>
        <w:jc w:val="both"/>
        <w:rPr>
          <w:lang w:val="lt-LT"/>
        </w:rPr>
      </w:pPr>
      <w:r w:rsidRPr="00A94357">
        <w:rPr>
          <w:lang w:val="lt-LT"/>
        </w:rPr>
        <w:lastRenderedPageBreak/>
        <w:t xml:space="preserve">2024 m. lapkričio 19 d. Lietuvos Respublikos vidaus reikalų ministras </w:t>
      </w:r>
      <w:r w:rsidR="003131A0" w:rsidRPr="00A94357">
        <w:rPr>
          <w:lang w:val="lt-LT"/>
        </w:rPr>
        <w:t>pasirašė įsakymą</w:t>
      </w:r>
      <w:r w:rsidRPr="00A94357">
        <w:rPr>
          <w:lang w:val="lt-LT"/>
        </w:rPr>
        <w:t xml:space="preserve"> Nr. 1V-681 „Dėl Asmens dokumentų išrašymo centro prie Lietuvos Respublikos vidaus reikalų ministerijos reorganizavimo ir reorganizavimo sąlygų aprašo patvirtinimo (toliau – Reorganizavimo aprašas). Reorganizavimo apraše numatyta, kad visos Asmens dokumentų išrašymo centro teisės ir pareigos, </w:t>
      </w:r>
      <w:r w:rsidR="1EE69B33" w:rsidRPr="00A94357">
        <w:rPr>
          <w:lang w:val="lt-LT"/>
        </w:rPr>
        <w:t>taip pat</w:t>
      </w:r>
      <w:r w:rsidRPr="00A94357">
        <w:rPr>
          <w:lang w:val="lt-LT"/>
        </w:rPr>
        <w:t xml:space="preserve"> ir patikimumo užtikrino paslaugų tiekėjo teisės ir pareigos perduodamos Migracijos departamentui.</w:t>
      </w:r>
    </w:p>
    <w:p w14:paraId="39693E2C" w14:textId="77777777" w:rsidR="00AE3B26" w:rsidRPr="00A94357" w:rsidRDefault="00AE3B26" w:rsidP="00AE3B26">
      <w:pPr>
        <w:rPr>
          <w:lang w:val="lt-LT"/>
        </w:rPr>
      </w:pPr>
      <w:bookmarkStart w:id="19" w:name="_Toc77564100"/>
    </w:p>
    <w:p w14:paraId="1582E2D9" w14:textId="77777777" w:rsidR="00AE3B26" w:rsidRPr="00A94357" w:rsidRDefault="00993F02" w:rsidP="00AE3B26">
      <w:pPr>
        <w:numPr>
          <w:ilvl w:val="1"/>
          <w:numId w:val="48"/>
        </w:numPr>
        <w:suppressAutoHyphens/>
        <w:autoSpaceDN w:val="0"/>
        <w:textAlignment w:val="baseline"/>
        <w:rPr>
          <w:b/>
          <w:lang w:val="lt-LT"/>
        </w:rPr>
      </w:pPr>
      <w:r w:rsidRPr="00A94357">
        <w:rPr>
          <w:rFonts w:eastAsia="Calibri"/>
          <w:b/>
          <w:lang w:val="lt-LT"/>
        </w:rPr>
        <w:t>SVIS</w:t>
      </w:r>
      <w:r w:rsidR="00AE3B26" w:rsidRPr="00A94357">
        <w:rPr>
          <w:rFonts w:eastAsia="Calibri"/>
          <w:b/>
          <w:lang w:val="lt-LT"/>
        </w:rPr>
        <w:t xml:space="preserve"> modernizavimu sprendžiamos problemos</w:t>
      </w:r>
      <w:bookmarkEnd w:id="19"/>
    </w:p>
    <w:p w14:paraId="59454F89" w14:textId="77777777" w:rsidR="00AE3B26" w:rsidRPr="00A94357" w:rsidRDefault="00993F02" w:rsidP="00993F02">
      <w:pPr>
        <w:numPr>
          <w:ilvl w:val="2"/>
          <w:numId w:val="48"/>
        </w:numPr>
        <w:suppressAutoHyphens/>
        <w:autoSpaceDN w:val="0"/>
        <w:jc w:val="both"/>
        <w:textAlignment w:val="baseline"/>
        <w:rPr>
          <w:rFonts w:eastAsia="Calibri"/>
          <w:lang w:val="lt-LT"/>
        </w:rPr>
      </w:pPr>
      <w:r w:rsidRPr="00A94357">
        <w:rPr>
          <w:rFonts w:eastAsia="Calibri"/>
          <w:lang w:val="lt-LT"/>
        </w:rPr>
        <w:t>SVIS</w:t>
      </w:r>
      <w:r w:rsidR="00AE3B26" w:rsidRPr="00A94357">
        <w:rPr>
          <w:rFonts w:eastAsia="Calibri"/>
          <w:lang w:val="lt-LT"/>
        </w:rPr>
        <w:t xml:space="preserve"> šiuo metu neturi galimybės </w:t>
      </w:r>
      <w:r w:rsidRPr="00A94357">
        <w:rPr>
          <w:rFonts w:eastAsia="Calibri"/>
          <w:lang w:val="lt-LT"/>
        </w:rPr>
        <w:t xml:space="preserve">užtikrinti asmenims sudaromų </w:t>
      </w:r>
      <w:r w:rsidRPr="00A94357">
        <w:rPr>
          <w:lang w:val="lt-LT" w:eastAsia="lt-LT"/>
        </w:rPr>
        <w:t>elektroninės atpažinties sertifikatų ir kvalifikuotų elektroninio parašo sertifikatų sudarymo ir tvarkymo Migracijos departamento vardu</w:t>
      </w:r>
      <w:r w:rsidR="00AE3B26" w:rsidRPr="00A94357">
        <w:rPr>
          <w:rFonts w:eastAsia="Calibri"/>
          <w:lang w:val="lt-LT"/>
        </w:rPr>
        <w:t xml:space="preserve">. </w:t>
      </w:r>
    </w:p>
    <w:p w14:paraId="53091728" w14:textId="77777777" w:rsidR="00AE3B26" w:rsidRPr="00A94357" w:rsidRDefault="00AE3B26" w:rsidP="00AE3B26">
      <w:pPr>
        <w:rPr>
          <w:lang w:val="lt-LT"/>
        </w:rPr>
      </w:pPr>
      <w:bookmarkStart w:id="20" w:name="_Toc8118840"/>
      <w:bookmarkStart w:id="21" w:name="_Ref8144384"/>
      <w:bookmarkStart w:id="22" w:name="_Ref69126311"/>
      <w:bookmarkStart w:id="23" w:name="_Toc77564101"/>
    </w:p>
    <w:p w14:paraId="1ECA31F3" w14:textId="77777777" w:rsidR="00AE3B26" w:rsidRPr="00A94357" w:rsidRDefault="00AE3B26" w:rsidP="00AE3B26">
      <w:pPr>
        <w:numPr>
          <w:ilvl w:val="0"/>
          <w:numId w:val="48"/>
        </w:numPr>
        <w:suppressAutoHyphens/>
        <w:autoSpaceDN w:val="0"/>
        <w:jc w:val="center"/>
        <w:textAlignment w:val="baseline"/>
        <w:rPr>
          <w:rFonts w:eastAsia="Calibri"/>
          <w:b/>
          <w:lang w:val="lt-LT"/>
        </w:rPr>
      </w:pPr>
      <w:r w:rsidRPr="00A94357">
        <w:rPr>
          <w:rFonts w:eastAsia="Calibri"/>
          <w:b/>
          <w:lang w:val="lt-LT"/>
        </w:rPr>
        <w:t>SIEKIAMOS SITUACIJOS APRAŠYMAS</w:t>
      </w:r>
      <w:bookmarkEnd w:id="20"/>
      <w:bookmarkEnd w:id="21"/>
      <w:bookmarkEnd w:id="22"/>
      <w:bookmarkEnd w:id="23"/>
    </w:p>
    <w:p w14:paraId="4DEAF7A4" w14:textId="77777777" w:rsidR="00AE3B26" w:rsidRPr="00A94357" w:rsidRDefault="00AE3B26" w:rsidP="00AE3B26">
      <w:pPr>
        <w:suppressAutoHyphens/>
        <w:autoSpaceDN w:val="0"/>
        <w:textAlignment w:val="baseline"/>
        <w:rPr>
          <w:rFonts w:eastAsia="Calibri"/>
          <w:b/>
          <w:lang w:val="lt-LT"/>
        </w:rPr>
      </w:pPr>
    </w:p>
    <w:p w14:paraId="4A2B298A" w14:textId="77777777" w:rsidR="00AE3B26" w:rsidRPr="00A94357" w:rsidRDefault="00AE3B26" w:rsidP="00AE3B26">
      <w:pPr>
        <w:numPr>
          <w:ilvl w:val="1"/>
          <w:numId w:val="48"/>
        </w:numPr>
        <w:suppressAutoHyphens/>
        <w:autoSpaceDN w:val="0"/>
        <w:jc w:val="both"/>
        <w:textAlignment w:val="baseline"/>
        <w:rPr>
          <w:rFonts w:eastAsia="Calibri"/>
          <w:lang w:val="lt-LT"/>
        </w:rPr>
      </w:pPr>
      <w:r w:rsidRPr="00A94357">
        <w:rPr>
          <w:rFonts w:eastAsia="Calibri"/>
          <w:lang w:val="lt-LT"/>
        </w:rPr>
        <w:t xml:space="preserve">Siekiant užtikrinti </w:t>
      </w:r>
      <w:r w:rsidR="00993F02" w:rsidRPr="00A94357">
        <w:rPr>
          <w:rFonts w:eastAsia="Calibri"/>
          <w:lang w:val="lt-LT"/>
        </w:rPr>
        <w:t>Migracijos departamento</w:t>
      </w:r>
      <w:r w:rsidR="00A960BF" w:rsidRPr="00A94357">
        <w:rPr>
          <w:rFonts w:eastAsia="Calibri"/>
          <w:lang w:val="lt-LT"/>
        </w:rPr>
        <w:t>,</w:t>
      </w:r>
      <w:r w:rsidR="00993F02" w:rsidRPr="00A94357">
        <w:rPr>
          <w:rFonts w:eastAsia="Calibri"/>
          <w:lang w:val="lt-LT"/>
        </w:rPr>
        <w:t xml:space="preserve"> kaip patikimumo užtikrinimo paslaugų tiekėjo veiklą</w:t>
      </w:r>
      <w:r w:rsidR="00A960BF" w:rsidRPr="00A94357">
        <w:rPr>
          <w:rFonts w:eastAsia="Calibri"/>
          <w:lang w:val="lt-LT"/>
        </w:rPr>
        <w:t>.</w:t>
      </w:r>
      <w:r w:rsidRPr="00A94357">
        <w:rPr>
          <w:rFonts w:eastAsia="Calibri"/>
          <w:lang w:val="lt-LT"/>
        </w:rPr>
        <w:t xml:space="preserve"> Sutarties vykdymo metu siekiama realizuoti š</w:t>
      </w:r>
      <w:r w:rsidR="00993F02" w:rsidRPr="00A94357">
        <w:rPr>
          <w:rFonts w:eastAsia="Calibri"/>
          <w:lang w:val="lt-LT"/>
        </w:rPr>
        <w:t>į</w:t>
      </w:r>
      <w:r w:rsidRPr="00A94357">
        <w:rPr>
          <w:rFonts w:eastAsia="Calibri"/>
          <w:lang w:val="lt-LT"/>
        </w:rPr>
        <w:t xml:space="preserve"> </w:t>
      </w:r>
      <w:r w:rsidR="00993F02" w:rsidRPr="00A94357">
        <w:rPr>
          <w:rFonts w:eastAsia="Calibri"/>
          <w:lang w:val="lt-LT"/>
        </w:rPr>
        <w:t>SV</w:t>
      </w:r>
      <w:r w:rsidRPr="00A94357">
        <w:rPr>
          <w:rFonts w:eastAsia="Calibri"/>
          <w:lang w:val="lt-LT"/>
        </w:rPr>
        <w:t>IS funkci</w:t>
      </w:r>
      <w:r w:rsidR="00993F02" w:rsidRPr="00A94357">
        <w:rPr>
          <w:rFonts w:eastAsia="Calibri"/>
          <w:lang w:val="lt-LT"/>
        </w:rPr>
        <w:t>onalumą</w:t>
      </w:r>
      <w:r w:rsidRPr="00A94357">
        <w:rPr>
          <w:rFonts w:eastAsia="Calibri"/>
          <w:lang w:val="lt-LT"/>
        </w:rPr>
        <w:t>:</w:t>
      </w:r>
    </w:p>
    <w:p w14:paraId="74E5809A" w14:textId="77777777" w:rsidR="00AE3B26" w:rsidRPr="00A94357" w:rsidRDefault="00FE06AA" w:rsidP="00AE3B26">
      <w:pPr>
        <w:numPr>
          <w:ilvl w:val="2"/>
          <w:numId w:val="48"/>
        </w:numPr>
        <w:suppressAutoHyphens/>
        <w:autoSpaceDN w:val="0"/>
        <w:jc w:val="both"/>
        <w:textAlignment w:val="baseline"/>
        <w:rPr>
          <w:rFonts w:eastAsia="Calibri"/>
          <w:lang w:val="lt-LT"/>
        </w:rPr>
      </w:pPr>
      <w:r w:rsidRPr="00A94357">
        <w:rPr>
          <w:rFonts w:eastAsia="Calibri"/>
          <w:lang w:val="lt-LT"/>
        </w:rPr>
        <w:t>p</w:t>
      </w:r>
      <w:r w:rsidR="00993F02" w:rsidRPr="00A94357">
        <w:rPr>
          <w:rFonts w:eastAsia="Calibri"/>
          <w:lang w:val="lt-LT"/>
        </w:rPr>
        <w:t>apildyti</w:t>
      </w:r>
      <w:r w:rsidR="00AE3B26" w:rsidRPr="00A94357">
        <w:rPr>
          <w:rFonts w:eastAsia="Calibri"/>
          <w:lang w:val="lt-LT"/>
        </w:rPr>
        <w:t xml:space="preserve"> </w:t>
      </w:r>
      <w:r w:rsidR="00993F02" w:rsidRPr="00A94357">
        <w:rPr>
          <w:rFonts w:eastAsia="Calibri"/>
          <w:lang w:val="lt-LT"/>
        </w:rPr>
        <w:t>SVIS</w:t>
      </w:r>
      <w:r w:rsidR="00AE3B26" w:rsidRPr="00A94357">
        <w:rPr>
          <w:rFonts w:eastAsia="Calibri"/>
          <w:lang w:val="lt-LT"/>
        </w:rPr>
        <w:t xml:space="preserve">, </w:t>
      </w:r>
      <w:r w:rsidR="00993F02" w:rsidRPr="00A94357">
        <w:rPr>
          <w:rFonts w:eastAsia="Calibri"/>
          <w:lang w:val="lt-LT"/>
        </w:rPr>
        <w:t>įdiegiant</w:t>
      </w:r>
      <w:r w:rsidR="00AE3B26" w:rsidRPr="00A94357">
        <w:rPr>
          <w:rFonts w:eastAsia="Calibri"/>
          <w:lang w:val="lt-LT"/>
        </w:rPr>
        <w:t xml:space="preserve"> naują </w:t>
      </w:r>
      <w:r w:rsidR="00A960BF" w:rsidRPr="00A94357">
        <w:rPr>
          <w:lang w:val="lt-LT"/>
        </w:rPr>
        <w:t xml:space="preserve">Migracijos departamento </w:t>
      </w:r>
      <w:r w:rsidR="00993F02" w:rsidRPr="00A94357">
        <w:rPr>
          <w:rFonts w:eastAsia="Calibri"/>
          <w:lang w:val="lt-LT"/>
        </w:rPr>
        <w:t xml:space="preserve">sertifikavimo tarnybų grandinę: </w:t>
      </w:r>
      <w:proofErr w:type="spellStart"/>
      <w:r w:rsidR="00993F02" w:rsidRPr="00A94357">
        <w:rPr>
          <w:rFonts w:eastAsia="Calibri"/>
          <w:lang w:val="lt-LT"/>
        </w:rPr>
        <w:t>Root</w:t>
      </w:r>
      <w:proofErr w:type="spellEnd"/>
      <w:r w:rsidR="00993F02" w:rsidRPr="00A94357">
        <w:rPr>
          <w:rFonts w:eastAsia="Calibri"/>
          <w:lang w:val="lt-LT"/>
        </w:rPr>
        <w:t xml:space="preserve"> CA ir </w:t>
      </w:r>
      <w:proofErr w:type="spellStart"/>
      <w:r w:rsidR="00993F02" w:rsidRPr="00A94357">
        <w:rPr>
          <w:rFonts w:eastAsia="Calibri"/>
          <w:lang w:val="lt-LT"/>
        </w:rPr>
        <w:t>Issuing</w:t>
      </w:r>
      <w:proofErr w:type="spellEnd"/>
      <w:r w:rsidR="00993F02" w:rsidRPr="00A94357">
        <w:rPr>
          <w:rFonts w:eastAsia="Calibri"/>
          <w:lang w:val="lt-LT"/>
        </w:rPr>
        <w:t xml:space="preserve"> CA</w:t>
      </w:r>
      <w:r w:rsidR="00AE3B26" w:rsidRPr="00A94357">
        <w:rPr>
          <w:rFonts w:eastAsia="Calibri"/>
          <w:lang w:val="lt-LT"/>
        </w:rPr>
        <w:t xml:space="preserve">. </w:t>
      </w:r>
    </w:p>
    <w:p w14:paraId="23837C3F" w14:textId="77777777" w:rsidR="00AE3B26" w:rsidRPr="00A94357" w:rsidRDefault="73F54A89" w:rsidP="00AE3B26">
      <w:pPr>
        <w:numPr>
          <w:ilvl w:val="2"/>
          <w:numId w:val="48"/>
        </w:numPr>
        <w:suppressAutoHyphens/>
        <w:autoSpaceDN w:val="0"/>
        <w:jc w:val="both"/>
        <w:textAlignment w:val="baseline"/>
        <w:rPr>
          <w:rFonts w:eastAsia="Calibri"/>
          <w:lang w:val="lt-LT"/>
        </w:rPr>
      </w:pPr>
      <w:bookmarkStart w:id="24" w:name="_Toc70458250"/>
      <w:bookmarkStart w:id="25" w:name="_Toc70458251"/>
      <w:bookmarkStart w:id="26" w:name="_Toc70458252"/>
      <w:bookmarkStart w:id="27" w:name="_Toc70458253"/>
      <w:bookmarkStart w:id="28" w:name="_Toc70458254"/>
      <w:bookmarkStart w:id="29" w:name="_Toc70458255"/>
      <w:bookmarkStart w:id="30" w:name="_Toc70458256"/>
      <w:bookmarkStart w:id="31" w:name="_Toc70458257"/>
      <w:bookmarkStart w:id="32" w:name="_Toc70458258"/>
      <w:bookmarkStart w:id="33" w:name="_Toc70458259"/>
      <w:bookmarkStart w:id="34" w:name="_Toc70458260"/>
      <w:bookmarkStart w:id="35" w:name="_Toc70458261"/>
      <w:bookmarkStart w:id="36" w:name="_Toc70458262"/>
      <w:bookmarkStart w:id="37" w:name="_Toc70458263"/>
      <w:bookmarkStart w:id="38" w:name="_Toc70458264"/>
      <w:bookmarkStart w:id="39" w:name="_Toc70458265"/>
      <w:bookmarkStart w:id="40" w:name="_Toc70458266"/>
      <w:bookmarkStart w:id="41" w:name="_Toc70458267"/>
      <w:bookmarkStart w:id="42" w:name="_Toc70458268"/>
      <w:bookmarkStart w:id="43" w:name="_Toc70458269"/>
      <w:bookmarkStart w:id="44" w:name="_Toc70458270"/>
      <w:bookmarkStart w:id="45" w:name="_Toc70458271"/>
      <w:bookmarkStart w:id="46" w:name="_Toc8118841"/>
      <w:bookmarkStart w:id="47" w:name="_Ref66281657"/>
      <w:bookmarkStart w:id="48" w:name="_Ref66651682"/>
      <w:bookmarkStart w:id="49" w:name="_Toc77564102"/>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A94357">
        <w:rPr>
          <w:rFonts w:eastAsia="Calibri"/>
          <w:lang w:val="lt-LT"/>
        </w:rPr>
        <w:t>užtikrinti galimyb</w:t>
      </w:r>
      <w:r w:rsidR="361E8123" w:rsidRPr="00A94357">
        <w:rPr>
          <w:rFonts w:eastAsia="Calibri"/>
          <w:lang w:val="lt-LT"/>
        </w:rPr>
        <w:t>ę</w:t>
      </w:r>
      <w:r w:rsidRPr="00A94357">
        <w:rPr>
          <w:rFonts w:eastAsia="Calibri"/>
          <w:lang w:val="lt-LT"/>
        </w:rPr>
        <w:t xml:space="preserve"> tvarkyti iki SVIS modernizavimo Asmens dokumentų išrašymo centro vardu sudarytus sertifikatus</w:t>
      </w:r>
      <w:r w:rsidR="06E09F8B" w:rsidRPr="00A94357">
        <w:rPr>
          <w:rFonts w:eastAsia="Calibri"/>
          <w:lang w:val="lt-LT"/>
        </w:rPr>
        <w:t>, įskaitant, bet neapsiribojant: informacijos apie išduotų sertifikatų būseną teikimą, informacijos apie sertifikatų grandinę teikimą (AIA/CDP), sertifikatų būsenos keitimą,</w:t>
      </w:r>
      <w:r w:rsidR="5209AF1A" w:rsidRPr="00A94357">
        <w:rPr>
          <w:rFonts w:eastAsia="Calibri"/>
          <w:lang w:val="lt-LT"/>
        </w:rPr>
        <w:t xml:space="preserve"> fiksuojant visus kritinius veiksmus saugiame audito žurnale</w:t>
      </w:r>
      <w:r w:rsidRPr="00A94357">
        <w:rPr>
          <w:rFonts w:eastAsia="Calibri"/>
          <w:lang w:val="lt-LT"/>
        </w:rPr>
        <w:t>.</w:t>
      </w:r>
    </w:p>
    <w:p w14:paraId="064250BC" w14:textId="77777777" w:rsidR="00AE3B26" w:rsidRPr="00A94357" w:rsidRDefault="00AE3B26" w:rsidP="00AE3B26">
      <w:pPr>
        <w:rPr>
          <w:lang w:val="lt-LT"/>
        </w:rPr>
      </w:pPr>
    </w:p>
    <w:p w14:paraId="391FF997" w14:textId="77777777" w:rsidR="00AE3B26" w:rsidRPr="00A94357" w:rsidRDefault="00993F02" w:rsidP="00AE3B26">
      <w:pPr>
        <w:numPr>
          <w:ilvl w:val="0"/>
          <w:numId w:val="48"/>
        </w:numPr>
        <w:suppressAutoHyphens/>
        <w:autoSpaceDN w:val="0"/>
        <w:jc w:val="center"/>
        <w:textAlignment w:val="baseline"/>
        <w:rPr>
          <w:rFonts w:eastAsia="Calibri"/>
          <w:b/>
          <w:lang w:val="lt-LT"/>
        </w:rPr>
      </w:pPr>
      <w:bookmarkStart w:id="50" w:name="_Toc8118843"/>
      <w:bookmarkStart w:id="51" w:name="_Ref8144396"/>
      <w:bookmarkStart w:id="52" w:name="_Ref69126319"/>
      <w:bookmarkStart w:id="53" w:name="_Toc77564103"/>
      <w:bookmarkEnd w:id="46"/>
      <w:bookmarkEnd w:id="47"/>
      <w:bookmarkEnd w:id="48"/>
      <w:bookmarkEnd w:id="49"/>
      <w:r w:rsidRPr="00A94357">
        <w:rPr>
          <w:rFonts w:eastAsia="Calibri"/>
          <w:b/>
          <w:lang w:val="lt-LT"/>
        </w:rPr>
        <w:t>PASLAUGŲ APIMTIS</w:t>
      </w:r>
    </w:p>
    <w:p w14:paraId="1AB6DFAA" w14:textId="77777777" w:rsidR="00AE3B26" w:rsidRPr="00A94357" w:rsidRDefault="00AE3B26" w:rsidP="00AE3B26">
      <w:pPr>
        <w:jc w:val="center"/>
        <w:rPr>
          <w:b/>
          <w:lang w:val="lt-LT"/>
        </w:rPr>
      </w:pPr>
    </w:p>
    <w:p w14:paraId="74AF2D02" w14:textId="77777777" w:rsidR="00993F02" w:rsidRPr="00A94357" w:rsidRDefault="00993F02" w:rsidP="00795EDA">
      <w:pPr>
        <w:numPr>
          <w:ilvl w:val="1"/>
          <w:numId w:val="48"/>
        </w:numPr>
        <w:suppressAutoHyphens/>
        <w:autoSpaceDN w:val="0"/>
        <w:jc w:val="both"/>
        <w:textAlignment w:val="baseline"/>
        <w:rPr>
          <w:lang w:val="lt-LT"/>
        </w:rPr>
      </w:pPr>
      <w:bookmarkStart w:id="54" w:name="_Toc70458275"/>
      <w:bookmarkStart w:id="55" w:name="_Toc70458276"/>
      <w:bookmarkStart w:id="56" w:name="_Toc70458277"/>
      <w:bookmarkStart w:id="57" w:name="_Toc70458278"/>
      <w:bookmarkStart w:id="58" w:name="_Toc70458279"/>
      <w:bookmarkStart w:id="59" w:name="_Toc70458280"/>
      <w:bookmarkStart w:id="60" w:name="_Toc70458281"/>
      <w:bookmarkStart w:id="61" w:name="_Toc70458282"/>
      <w:bookmarkStart w:id="62" w:name="_Toc70458283"/>
      <w:bookmarkStart w:id="63" w:name="_Toc70458284"/>
      <w:bookmarkStart w:id="64" w:name="_Toc70458285"/>
      <w:bookmarkStart w:id="65" w:name="_Toc70458286"/>
      <w:bookmarkStart w:id="66" w:name="_Toc70458287"/>
      <w:bookmarkStart w:id="67" w:name="_Toc72495711"/>
      <w:bookmarkStart w:id="68" w:name="_Toc72495717"/>
      <w:bookmarkStart w:id="69" w:name="_Toc72495719"/>
      <w:bookmarkStart w:id="70" w:name="_Toc73006016"/>
      <w:bookmarkStart w:id="71" w:name="_Toc72841111"/>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A94357">
        <w:rPr>
          <w:rFonts w:eastAsia="Calibri"/>
          <w:b/>
          <w:lang w:val="lt-LT"/>
        </w:rPr>
        <w:t>Šakninės sertifikatų tarnybos diegimas ir konfigūravimas:</w:t>
      </w:r>
      <w:bookmarkStart w:id="72" w:name="_Toc2591484"/>
      <w:bookmarkStart w:id="73" w:name="_Toc77564107"/>
      <w:bookmarkStart w:id="74" w:name="_Ref77564126"/>
      <w:bookmarkStart w:id="75" w:name="_Toc8118859"/>
      <w:bookmarkEnd w:id="70"/>
      <w:bookmarkEnd w:id="71"/>
    </w:p>
    <w:p w14:paraId="7F5EA507" w14:textId="77777777" w:rsidR="00AE3B26" w:rsidRPr="00A94357" w:rsidRDefault="00993F02" w:rsidP="00FE06AA">
      <w:pPr>
        <w:numPr>
          <w:ilvl w:val="2"/>
          <w:numId w:val="48"/>
        </w:numPr>
        <w:suppressAutoHyphens/>
        <w:autoSpaceDN w:val="0"/>
        <w:jc w:val="both"/>
        <w:textAlignment w:val="baseline"/>
        <w:rPr>
          <w:lang w:val="lt-LT"/>
        </w:rPr>
      </w:pPr>
      <w:r w:rsidRPr="00A94357">
        <w:rPr>
          <w:rFonts w:eastAsia="Calibri"/>
          <w:lang w:val="lt-LT"/>
        </w:rPr>
        <w:t>naujos fizinės tarnybinės stoties diegimas ir konfigūravimas gamybinėje aplinkoje: OS (MS Windows Server 2019) diegimas, saugumo nustatymų (vartotojo teisių, audito ir kt.) konfigūravimas;</w:t>
      </w:r>
    </w:p>
    <w:p w14:paraId="6CEDEEC2" w14:textId="77777777" w:rsidR="00993F02" w:rsidRPr="00A94357" w:rsidRDefault="00993F02" w:rsidP="00FE06AA">
      <w:pPr>
        <w:pStyle w:val="Sraopastraipa"/>
        <w:numPr>
          <w:ilvl w:val="2"/>
          <w:numId w:val="48"/>
        </w:numPr>
        <w:jc w:val="both"/>
        <w:rPr>
          <w:lang w:val="lt-LT"/>
        </w:rPr>
      </w:pPr>
      <w:r w:rsidRPr="00A94357">
        <w:rPr>
          <w:lang w:val="lt-LT"/>
        </w:rPr>
        <w:t>PCI plokštės tipo kriptografinio saugumo modulio (PCI HSM) diegimas ir konfigūravimas: įrenginio išpakavimas, fizinio saugumo ar pažeidimų patikra pagal gamintojo instrukcijas, fizinės įrangos diegimas į tarnybinę stotį, kortelių skaitytuvų pajungimas, tvarkyklių diegimas į tarnybinę stotį;</w:t>
      </w:r>
    </w:p>
    <w:p w14:paraId="7EED73FF" w14:textId="77777777" w:rsidR="00993F02" w:rsidRPr="00A94357" w:rsidRDefault="0F5DD03D" w:rsidP="00FE06AA">
      <w:pPr>
        <w:pStyle w:val="Sraopastraipa"/>
        <w:numPr>
          <w:ilvl w:val="2"/>
          <w:numId w:val="48"/>
        </w:numPr>
        <w:jc w:val="both"/>
        <w:rPr>
          <w:lang w:val="lt-LT"/>
        </w:rPr>
      </w:pPr>
      <w:proofErr w:type="spellStart"/>
      <w:r w:rsidRPr="00A94357">
        <w:rPr>
          <w:lang w:val="lt-LT"/>
        </w:rPr>
        <w:t>Security</w:t>
      </w:r>
      <w:proofErr w:type="spellEnd"/>
      <w:r w:rsidRPr="00A94357">
        <w:rPr>
          <w:lang w:val="lt-LT"/>
        </w:rPr>
        <w:t xml:space="preserve"> </w:t>
      </w:r>
      <w:proofErr w:type="spellStart"/>
      <w:r w:rsidRPr="00A94357">
        <w:rPr>
          <w:lang w:val="lt-LT"/>
        </w:rPr>
        <w:t>World</w:t>
      </w:r>
      <w:proofErr w:type="spellEnd"/>
      <w:r w:rsidRPr="00A94357">
        <w:rPr>
          <w:lang w:val="lt-LT"/>
        </w:rPr>
        <w:t xml:space="preserve"> programinės įrangos diegimas ir konfigūravimas pagal FIPS 140-3 standarto trečio saugumo lygio reikalavimus, su nurodytu kiekiu (kvorumu) administravimo ir operatorių kortelių, kurios leistų vykdyti operacijas su </w:t>
      </w:r>
      <w:proofErr w:type="spellStart"/>
      <w:r w:rsidRPr="00A94357">
        <w:rPr>
          <w:lang w:val="lt-LT"/>
        </w:rPr>
        <w:t>Root</w:t>
      </w:r>
      <w:proofErr w:type="spellEnd"/>
      <w:r w:rsidRPr="00A94357">
        <w:rPr>
          <w:lang w:val="lt-LT"/>
        </w:rPr>
        <w:t xml:space="preserve"> CA tik autorizuotų asmenų grupei;</w:t>
      </w:r>
    </w:p>
    <w:p w14:paraId="7687F0A6" w14:textId="77777777" w:rsidR="00993F02" w:rsidRPr="00A94357" w:rsidRDefault="00993F02" w:rsidP="00FE06AA">
      <w:pPr>
        <w:pStyle w:val="Sraopastraipa"/>
        <w:numPr>
          <w:ilvl w:val="2"/>
          <w:numId w:val="48"/>
        </w:numPr>
        <w:jc w:val="both"/>
        <w:rPr>
          <w:lang w:val="lt-LT"/>
        </w:rPr>
      </w:pPr>
      <w:r w:rsidRPr="00A94357">
        <w:rPr>
          <w:lang w:val="lt-LT"/>
        </w:rPr>
        <w:t xml:space="preserve">administratorių ir operatorių saugaus prisijungimo prie </w:t>
      </w:r>
      <w:proofErr w:type="spellStart"/>
      <w:r w:rsidRPr="00A94357">
        <w:rPr>
          <w:lang w:val="lt-LT"/>
        </w:rPr>
        <w:t>Root</w:t>
      </w:r>
      <w:proofErr w:type="spellEnd"/>
      <w:r w:rsidRPr="00A94357">
        <w:rPr>
          <w:lang w:val="lt-LT"/>
        </w:rPr>
        <w:t xml:space="preserve"> CA tarnybinės stoties konfigūravimas, kompleksinis valdymo teisių nustatymas, įskaitant OS, HSM, </w:t>
      </w:r>
      <w:proofErr w:type="spellStart"/>
      <w:r w:rsidRPr="00A94357">
        <w:rPr>
          <w:lang w:val="lt-LT"/>
        </w:rPr>
        <w:t>Security</w:t>
      </w:r>
      <w:proofErr w:type="spellEnd"/>
      <w:r w:rsidRPr="00A94357">
        <w:rPr>
          <w:lang w:val="lt-LT"/>
        </w:rPr>
        <w:t xml:space="preserve"> </w:t>
      </w:r>
      <w:proofErr w:type="spellStart"/>
      <w:r w:rsidRPr="00A94357">
        <w:rPr>
          <w:lang w:val="lt-LT"/>
        </w:rPr>
        <w:t>World</w:t>
      </w:r>
      <w:proofErr w:type="spellEnd"/>
      <w:r w:rsidRPr="00A94357">
        <w:rPr>
          <w:lang w:val="lt-LT"/>
        </w:rPr>
        <w:t xml:space="preserve">, naudojant HSM korteles, slaptažodžius, </w:t>
      </w:r>
      <w:proofErr w:type="spellStart"/>
      <w:r w:rsidRPr="00A94357">
        <w:rPr>
          <w:lang w:val="lt-LT"/>
        </w:rPr>
        <w:t>Local</w:t>
      </w:r>
      <w:proofErr w:type="spellEnd"/>
      <w:r w:rsidRPr="00A94357">
        <w:rPr>
          <w:lang w:val="lt-LT"/>
        </w:rPr>
        <w:t xml:space="preserve"> </w:t>
      </w:r>
      <w:proofErr w:type="spellStart"/>
      <w:r w:rsidRPr="00A94357">
        <w:rPr>
          <w:lang w:val="lt-LT"/>
        </w:rPr>
        <w:t>Security</w:t>
      </w:r>
      <w:proofErr w:type="spellEnd"/>
      <w:r w:rsidRPr="00A94357">
        <w:rPr>
          <w:lang w:val="lt-LT"/>
        </w:rPr>
        <w:t xml:space="preserve"> </w:t>
      </w:r>
      <w:proofErr w:type="spellStart"/>
      <w:r w:rsidRPr="00A94357">
        <w:rPr>
          <w:lang w:val="lt-LT"/>
        </w:rPr>
        <w:t>Policy</w:t>
      </w:r>
      <w:proofErr w:type="spellEnd"/>
      <w:r w:rsidRPr="00A94357">
        <w:rPr>
          <w:lang w:val="lt-LT"/>
        </w:rPr>
        <w:t xml:space="preserve"> </w:t>
      </w:r>
      <w:r w:rsidR="24069B25" w:rsidRPr="00A94357">
        <w:rPr>
          <w:lang w:val="lt-LT"/>
        </w:rPr>
        <w:t>ir veiksmų auditavimo</w:t>
      </w:r>
      <w:r w:rsidRPr="00A94357">
        <w:rPr>
          <w:lang w:val="lt-LT"/>
        </w:rPr>
        <w:t xml:space="preserve"> konfigūravimą;</w:t>
      </w:r>
    </w:p>
    <w:p w14:paraId="5828099D" w14:textId="77777777" w:rsidR="00993F02" w:rsidRPr="00A94357" w:rsidRDefault="00993F02" w:rsidP="00993F02">
      <w:pPr>
        <w:pStyle w:val="Sraopastraipa"/>
        <w:numPr>
          <w:ilvl w:val="2"/>
          <w:numId w:val="48"/>
        </w:numPr>
        <w:rPr>
          <w:lang w:val="lt-LT"/>
        </w:rPr>
      </w:pPr>
      <w:r w:rsidRPr="00A94357">
        <w:rPr>
          <w:lang w:val="lt-LT"/>
        </w:rPr>
        <w:t>Antivirusinės PĮ diegimas ir konfigūravimas;</w:t>
      </w:r>
    </w:p>
    <w:p w14:paraId="1305A8E0" w14:textId="77777777" w:rsidR="00993F02" w:rsidRPr="00A94357" w:rsidRDefault="00993F02" w:rsidP="00FE06AA">
      <w:pPr>
        <w:pStyle w:val="Sraopastraipa"/>
        <w:numPr>
          <w:ilvl w:val="2"/>
          <w:numId w:val="48"/>
        </w:numPr>
        <w:jc w:val="both"/>
        <w:rPr>
          <w:lang w:val="lt-LT"/>
        </w:rPr>
      </w:pPr>
      <w:proofErr w:type="spellStart"/>
      <w:r w:rsidRPr="00A94357">
        <w:rPr>
          <w:lang w:val="lt-LT"/>
        </w:rPr>
        <w:t>Root</w:t>
      </w:r>
      <w:proofErr w:type="spellEnd"/>
      <w:r w:rsidRPr="00A94357">
        <w:rPr>
          <w:lang w:val="lt-LT"/>
        </w:rPr>
        <w:t xml:space="preserve"> CA sertifikavimo tarnybos diegimas ir konfigūravimas MS ADCS platformoje: CA politikos, sertifikatų išdavimo politikos, saugumo, šablonų, kitų taisyklių diegimas ir konfigūravimas;</w:t>
      </w:r>
    </w:p>
    <w:p w14:paraId="5B2C4EDF" w14:textId="77777777" w:rsidR="00993F02" w:rsidRPr="00A94357" w:rsidRDefault="00993F02" w:rsidP="00FE06AA">
      <w:pPr>
        <w:pStyle w:val="Sraopastraipa"/>
        <w:numPr>
          <w:ilvl w:val="2"/>
          <w:numId w:val="48"/>
        </w:numPr>
        <w:jc w:val="both"/>
        <w:rPr>
          <w:lang w:val="lt-LT"/>
        </w:rPr>
      </w:pPr>
      <w:r w:rsidRPr="00A94357">
        <w:rPr>
          <w:lang w:val="lt-LT"/>
        </w:rPr>
        <w:t xml:space="preserve">raktų generavimo procedūros atlikimas kartu su Pirkėjo atsakingais asmenimis: </w:t>
      </w:r>
      <w:proofErr w:type="spellStart"/>
      <w:r w:rsidRPr="00A94357">
        <w:rPr>
          <w:lang w:val="lt-LT"/>
        </w:rPr>
        <w:t>Root</w:t>
      </w:r>
      <w:proofErr w:type="spellEnd"/>
      <w:r w:rsidRPr="00A94357">
        <w:rPr>
          <w:lang w:val="lt-LT"/>
        </w:rPr>
        <w:t xml:space="preserve"> CA raktų generavimas ir šakninio sertifikato išdavimas.</w:t>
      </w:r>
    </w:p>
    <w:p w14:paraId="4DDAB560" w14:textId="77777777" w:rsidR="00993F02" w:rsidRPr="00A94357" w:rsidRDefault="0F5DD03D" w:rsidP="00FE06AA">
      <w:pPr>
        <w:pStyle w:val="Sraopastraipa"/>
        <w:numPr>
          <w:ilvl w:val="1"/>
          <w:numId w:val="48"/>
        </w:numPr>
        <w:jc w:val="both"/>
        <w:rPr>
          <w:b/>
          <w:bCs/>
          <w:lang w:val="lt-LT"/>
        </w:rPr>
      </w:pPr>
      <w:r w:rsidRPr="00A94357">
        <w:rPr>
          <w:b/>
          <w:bCs/>
          <w:lang w:val="lt-LT"/>
        </w:rPr>
        <w:t>Tinklinių kriptografinio saugumo modulių (</w:t>
      </w:r>
      <w:proofErr w:type="spellStart"/>
      <w:r w:rsidR="565D153D" w:rsidRPr="00A94357">
        <w:rPr>
          <w:b/>
          <w:bCs/>
          <w:lang w:val="lt-LT"/>
        </w:rPr>
        <w:t>netHSM</w:t>
      </w:r>
      <w:proofErr w:type="spellEnd"/>
      <w:r w:rsidRPr="00A94357">
        <w:rPr>
          <w:b/>
          <w:bCs/>
          <w:lang w:val="lt-LT"/>
        </w:rPr>
        <w:t>) diegimas ir konfigūravimas.</w:t>
      </w:r>
    </w:p>
    <w:p w14:paraId="5A6D0116" w14:textId="77777777" w:rsidR="00993F02" w:rsidRPr="00A94357" w:rsidRDefault="565D153D" w:rsidP="00A94357">
      <w:pPr>
        <w:pStyle w:val="Sraopastraipa"/>
        <w:numPr>
          <w:ilvl w:val="2"/>
          <w:numId w:val="48"/>
        </w:numPr>
        <w:jc w:val="both"/>
        <w:rPr>
          <w:lang w:val="lt-LT"/>
        </w:rPr>
      </w:pPr>
      <w:proofErr w:type="spellStart"/>
      <w:r w:rsidRPr="00A94357">
        <w:rPr>
          <w:lang w:val="lt-LT"/>
        </w:rPr>
        <w:t>netHSM</w:t>
      </w:r>
      <w:proofErr w:type="spellEnd"/>
      <w:r w:rsidR="0F5DD03D" w:rsidRPr="00A94357">
        <w:rPr>
          <w:lang w:val="lt-LT"/>
        </w:rPr>
        <w:t xml:space="preserve"> pradinis konfigūravimas, papildomų licencijų, funkcijų diegimas ir aktyvavimas;</w:t>
      </w:r>
    </w:p>
    <w:p w14:paraId="22CF8156" w14:textId="77777777" w:rsidR="00993F02" w:rsidRPr="00A94357" w:rsidRDefault="0F5DD03D" w:rsidP="00FE06AA">
      <w:pPr>
        <w:pStyle w:val="Sraopastraipa"/>
        <w:numPr>
          <w:ilvl w:val="2"/>
          <w:numId w:val="48"/>
        </w:numPr>
        <w:jc w:val="both"/>
        <w:rPr>
          <w:lang w:val="lt-LT"/>
        </w:rPr>
      </w:pPr>
      <w:r w:rsidRPr="00A94357">
        <w:rPr>
          <w:lang w:val="lt-LT"/>
        </w:rPr>
        <w:t xml:space="preserve">RAK konfigūravimas 2-ose geografiškai nutolusiose darbo vietose darbui su </w:t>
      </w:r>
      <w:r w:rsidR="7DF78CF1" w:rsidRPr="00A94357">
        <w:rPr>
          <w:lang w:val="lt-LT"/>
        </w:rPr>
        <w:t xml:space="preserve">naujai </w:t>
      </w:r>
      <w:r w:rsidRPr="00A94357">
        <w:rPr>
          <w:lang w:val="lt-LT"/>
        </w:rPr>
        <w:t>įdiegtais</w:t>
      </w:r>
      <w:r w:rsidR="4D519E76" w:rsidRPr="00A94357">
        <w:rPr>
          <w:lang w:val="lt-LT"/>
        </w:rPr>
        <w:t xml:space="preserve"> 2</w:t>
      </w:r>
      <w:r w:rsidRPr="00A94357">
        <w:rPr>
          <w:lang w:val="lt-LT"/>
        </w:rPr>
        <w:t xml:space="preserve"> </w:t>
      </w:r>
      <w:proofErr w:type="spellStart"/>
      <w:r w:rsidR="565D153D" w:rsidRPr="00A94357">
        <w:rPr>
          <w:lang w:val="lt-LT"/>
        </w:rPr>
        <w:t>netHSM</w:t>
      </w:r>
      <w:proofErr w:type="spellEnd"/>
      <w:r w:rsidRPr="00A94357">
        <w:rPr>
          <w:lang w:val="lt-LT"/>
        </w:rPr>
        <w:t xml:space="preserve"> įrenginiais, su galimybe valdyti abu </w:t>
      </w:r>
      <w:proofErr w:type="spellStart"/>
      <w:r w:rsidR="565D153D" w:rsidRPr="00A94357">
        <w:rPr>
          <w:lang w:val="lt-LT"/>
        </w:rPr>
        <w:t>netHSM</w:t>
      </w:r>
      <w:proofErr w:type="spellEnd"/>
      <w:r w:rsidRPr="00A94357">
        <w:rPr>
          <w:lang w:val="lt-LT"/>
        </w:rPr>
        <w:t xml:space="preserve"> įrenginius iš kiekvienos RAK darbo vietos, naudojant HSM korteles</w:t>
      </w:r>
      <w:r w:rsidR="64BD368F" w:rsidRPr="00A94357">
        <w:rPr>
          <w:lang w:val="lt-LT"/>
        </w:rPr>
        <w:t xml:space="preserve">, paliekant galimybę valdyti 2 senus (esamus) </w:t>
      </w:r>
      <w:proofErr w:type="spellStart"/>
      <w:r w:rsidR="64BD368F" w:rsidRPr="00A94357">
        <w:rPr>
          <w:lang w:val="lt-LT"/>
        </w:rPr>
        <w:t>netHSM</w:t>
      </w:r>
      <w:proofErr w:type="spellEnd"/>
      <w:r w:rsidR="64BD368F" w:rsidRPr="00A94357">
        <w:rPr>
          <w:lang w:val="lt-LT"/>
        </w:rPr>
        <w:t xml:space="preserve"> įrenginius iš tų pačių RAK darbo vietų</w:t>
      </w:r>
      <w:r w:rsidRPr="00A94357">
        <w:rPr>
          <w:lang w:val="lt-LT"/>
        </w:rPr>
        <w:t>.</w:t>
      </w:r>
    </w:p>
    <w:p w14:paraId="0DA179A4" w14:textId="77777777" w:rsidR="00993F02" w:rsidRPr="00A94357" w:rsidRDefault="00993F02" w:rsidP="00993F02">
      <w:pPr>
        <w:numPr>
          <w:ilvl w:val="1"/>
          <w:numId w:val="48"/>
        </w:numPr>
        <w:suppressAutoHyphens/>
        <w:autoSpaceDN w:val="0"/>
        <w:jc w:val="both"/>
        <w:textAlignment w:val="baseline"/>
        <w:rPr>
          <w:b/>
          <w:bCs/>
          <w:lang w:val="lt-LT"/>
        </w:rPr>
      </w:pPr>
      <w:proofErr w:type="spellStart"/>
      <w:r w:rsidRPr="00A94357">
        <w:rPr>
          <w:b/>
          <w:bCs/>
          <w:lang w:val="lt-LT"/>
        </w:rPr>
        <w:t>Issuing</w:t>
      </w:r>
      <w:proofErr w:type="spellEnd"/>
      <w:r w:rsidRPr="00A94357">
        <w:rPr>
          <w:b/>
          <w:bCs/>
          <w:lang w:val="lt-LT"/>
        </w:rPr>
        <w:t xml:space="preserve"> CA tarnybos diegimas ir konfigūravimas.</w:t>
      </w:r>
    </w:p>
    <w:p w14:paraId="06C4414D" w14:textId="77777777" w:rsidR="00993F02" w:rsidRPr="00A94357" w:rsidRDefault="0F5DD03D" w:rsidP="00FE06AA">
      <w:pPr>
        <w:pStyle w:val="Sraopastraipa"/>
        <w:numPr>
          <w:ilvl w:val="2"/>
          <w:numId w:val="48"/>
        </w:numPr>
        <w:jc w:val="both"/>
        <w:rPr>
          <w:lang w:val="lt-LT"/>
        </w:rPr>
      </w:pPr>
      <w:r w:rsidRPr="00A94357">
        <w:rPr>
          <w:lang w:val="lt-LT"/>
        </w:rPr>
        <w:t xml:space="preserve">naujos virtualios tarnybinės stoties diegimas ir konfigūravimas: OS (MS Windows Server 2019) diegimas, prijungimas prie SVIS </w:t>
      </w:r>
      <w:proofErr w:type="spellStart"/>
      <w:r w:rsidRPr="00A94357">
        <w:rPr>
          <w:lang w:val="lt-LT"/>
        </w:rPr>
        <w:t>Active</w:t>
      </w:r>
      <w:proofErr w:type="spellEnd"/>
      <w:r w:rsidRPr="00A94357">
        <w:rPr>
          <w:lang w:val="lt-LT"/>
        </w:rPr>
        <w:t xml:space="preserve"> </w:t>
      </w:r>
      <w:proofErr w:type="spellStart"/>
      <w:r w:rsidRPr="00A94357">
        <w:rPr>
          <w:lang w:val="lt-LT"/>
        </w:rPr>
        <w:t>Directory</w:t>
      </w:r>
      <w:proofErr w:type="spellEnd"/>
      <w:r w:rsidRPr="00A94357">
        <w:rPr>
          <w:lang w:val="lt-LT"/>
        </w:rPr>
        <w:t xml:space="preserve"> domeno, saugumo nustatymų (vartotojo teisių, </w:t>
      </w:r>
      <w:proofErr w:type="spellStart"/>
      <w:r w:rsidR="6980CCA6" w:rsidRPr="00A94357">
        <w:rPr>
          <w:lang w:val="lt-LT"/>
        </w:rPr>
        <w:t>group</w:t>
      </w:r>
      <w:proofErr w:type="spellEnd"/>
      <w:r w:rsidR="6980CCA6" w:rsidRPr="00A94357">
        <w:rPr>
          <w:lang w:val="lt-LT"/>
        </w:rPr>
        <w:t xml:space="preserve"> </w:t>
      </w:r>
      <w:proofErr w:type="spellStart"/>
      <w:r w:rsidR="6980CCA6" w:rsidRPr="00A94357">
        <w:rPr>
          <w:lang w:val="lt-LT"/>
        </w:rPr>
        <w:t>policy</w:t>
      </w:r>
      <w:proofErr w:type="spellEnd"/>
      <w:r w:rsidR="6980CCA6" w:rsidRPr="00A94357">
        <w:rPr>
          <w:lang w:val="lt-LT"/>
        </w:rPr>
        <w:t xml:space="preserve">, </w:t>
      </w:r>
      <w:r w:rsidRPr="00A94357">
        <w:rPr>
          <w:lang w:val="lt-LT"/>
        </w:rPr>
        <w:t>audito ir kt.) konfigūravimas;</w:t>
      </w:r>
    </w:p>
    <w:p w14:paraId="3209EDB5" w14:textId="77777777" w:rsidR="00993F02" w:rsidRPr="00A94357" w:rsidRDefault="00993F02" w:rsidP="00FE06AA">
      <w:pPr>
        <w:pStyle w:val="Sraopastraipa"/>
        <w:numPr>
          <w:ilvl w:val="2"/>
          <w:numId w:val="48"/>
        </w:numPr>
        <w:tabs>
          <w:tab w:val="left" w:pos="1560"/>
        </w:tabs>
        <w:spacing w:after="60"/>
        <w:contextualSpacing w:val="0"/>
        <w:jc w:val="both"/>
        <w:rPr>
          <w:rFonts w:eastAsia="Calibri"/>
          <w:lang w:val="lt-LT"/>
        </w:rPr>
      </w:pPr>
      <w:r w:rsidRPr="00A94357">
        <w:rPr>
          <w:rFonts w:eastAsia="Calibri"/>
          <w:lang w:val="lt-LT"/>
        </w:rPr>
        <w:t>antivirusinės programinės įrangos diegimas ir konfigūravimas;</w:t>
      </w:r>
    </w:p>
    <w:p w14:paraId="41F0FE36" w14:textId="77777777" w:rsidR="00993F02" w:rsidRPr="00A94357" w:rsidRDefault="00993F02" w:rsidP="00FE06AA">
      <w:pPr>
        <w:pStyle w:val="Sraopastraipa"/>
        <w:numPr>
          <w:ilvl w:val="2"/>
          <w:numId w:val="48"/>
        </w:numPr>
        <w:jc w:val="both"/>
        <w:rPr>
          <w:lang w:val="lt-LT"/>
        </w:rPr>
      </w:pPr>
      <w:proofErr w:type="spellStart"/>
      <w:r w:rsidRPr="00A94357">
        <w:rPr>
          <w:lang w:val="lt-LT"/>
        </w:rPr>
        <w:lastRenderedPageBreak/>
        <w:t>Security</w:t>
      </w:r>
      <w:proofErr w:type="spellEnd"/>
      <w:r w:rsidRPr="00A94357">
        <w:rPr>
          <w:lang w:val="lt-LT"/>
        </w:rPr>
        <w:t xml:space="preserve"> </w:t>
      </w:r>
      <w:proofErr w:type="spellStart"/>
      <w:r w:rsidRPr="00A94357">
        <w:rPr>
          <w:lang w:val="lt-LT"/>
        </w:rPr>
        <w:t>World</w:t>
      </w:r>
      <w:proofErr w:type="spellEnd"/>
      <w:r w:rsidRPr="00A94357">
        <w:rPr>
          <w:lang w:val="lt-LT"/>
        </w:rPr>
        <w:t xml:space="preserve"> programinės įrangos diegimas;</w:t>
      </w:r>
    </w:p>
    <w:p w14:paraId="55554611" w14:textId="77777777" w:rsidR="00993F02" w:rsidRPr="00A94357" w:rsidRDefault="0F5DD03D" w:rsidP="20EFCA67">
      <w:pPr>
        <w:pStyle w:val="Sraopastraipa"/>
        <w:numPr>
          <w:ilvl w:val="2"/>
          <w:numId w:val="48"/>
        </w:numPr>
        <w:tabs>
          <w:tab w:val="left" w:pos="1560"/>
        </w:tabs>
        <w:spacing w:after="60"/>
        <w:jc w:val="both"/>
        <w:rPr>
          <w:rFonts w:eastAsia="Calibri"/>
          <w:lang w:val="lt-LT"/>
        </w:rPr>
      </w:pPr>
      <w:r w:rsidRPr="00A94357">
        <w:rPr>
          <w:rFonts w:eastAsia="Calibri"/>
          <w:lang w:val="lt-LT"/>
        </w:rPr>
        <w:t xml:space="preserve">Naujo </w:t>
      </w:r>
      <w:proofErr w:type="spellStart"/>
      <w:r w:rsidRPr="00A94357">
        <w:rPr>
          <w:rFonts w:eastAsia="Calibri"/>
          <w:lang w:val="lt-LT"/>
        </w:rPr>
        <w:t>Security</w:t>
      </w:r>
      <w:proofErr w:type="spellEnd"/>
      <w:r w:rsidRPr="00A94357">
        <w:rPr>
          <w:rFonts w:eastAsia="Calibri"/>
          <w:lang w:val="lt-LT"/>
        </w:rPr>
        <w:t xml:space="preserve"> </w:t>
      </w:r>
      <w:proofErr w:type="spellStart"/>
      <w:r w:rsidRPr="00A94357">
        <w:rPr>
          <w:rFonts w:eastAsia="Calibri"/>
          <w:lang w:val="lt-LT"/>
        </w:rPr>
        <w:t>World</w:t>
      </w:r>
      <w:proofErr w:type="spellEnd"/>
      <w:r w:rsidRPr="00A94357">
        <w:rPr>
          <w:rFonts w:eastAsia="Calibri"/>
          <w:lang w:val="lt-LT"/>
        </w:rPr>
        <w:t xml:space="preserve"> sukūrimas ir konfigūravimas pagal FIPS 140-3 standarto trečio saugumo lygio reikalavimus, su nurodytu kiekiu (kvorumu) administravimo ir operatorių kortelių, kurios leistų vykdyti operacijas su </w:t>
      </w:r>
      <w:proofErr w:type="spellStart"/>
      <w:r w:rsidRPr="00A94357">
        <w:rPr>
          <w:rFonts w:eastAsia="Calibri"/>
          <w:lang w:val="lt-LT"/>
        </w:rPr>
        <w:t>Issuing</w:t>
      </w:r>
      <w:proofErr w:type="spellEnd"/>
      <w:r w:rsidRPr="00A94357">
        <w:rPr>
          <w:rFonts w:eastAsia="Calibri"/>
          <w:lang w:val="lt-LT"/>
        </w:rPr>
        <w:t xml:space="preserve"> CA tik autorizuotų asmenų grupei</w:t>
      </w:r>
      <w:r w:rsidR="5F680B45" w:rsidRPr="00A94357">
        <w:rPr>
          <w:rFonts w:eastAsia="Calibri"/>
          <w:lang w:val="lt-LT"/>
        </w:rPr>
        <w:t xml:space="preserve">, 2-jų naujų </w:t>
      </w:r>
      <w:proofErr w:type="spellStart"/>
      <w:r w:rsidR="5F680B45" w:rsidRPr="00A94357">
        <w:rPr>
          <w:rFonts w:eastAsia="Calibri"/>
          <w:lang w:val="lt-LT"/>
        </w:rPr>
        <w:t>netHSM</w:t>
      </w:r>
      <w:proofErr w:type="spellEnd"/>
      <w:r w:rsidR="5F680B45" w:rsidRPr="00A94357">
        <w:rPr>
          <w:rFonts w:eastAsia="Calibri"/>
          <w:lang w:val="lt-LT"/>
        </w:rPr>
        <w:t xml:space="preserve"> prijungimas ir konfigūravimas</w:t>
      </w:r>
      <w:r w:rsidRPr="00A94357">
        <w:rPr>
          <w:rFonts w:eastAsia="Calibri"/>
          <w:lang w:val="lt-LT"/>
        </w:rPr>
        <w:t>;</w:t>
      </w:r>
    </w:p>
    <w:p w14:paraId="436DDBF5" w14:textId="77777777" w:rsidR="00993F02" w:rsidRPr="00A94357" w:rsidRDefault="00993F02" w:rsidP="00FE06AA">
      <w:pPr>
        <w:pStyle w:val="Sraopastraipa"/>
        <w:numPr>
          <w:ilvl w:val="2"/>
          <w:numId w:val="48"/>
        </w:numPr>
        <w:jc w:val="both"/>
        <w:rPr>
          <w:lang w:val="lt-LT"/>
        </w:rPr>
      </w:pPr>
      <w:r w:rsidRPr="00A94357">
        <w:rPr>
          <w:lang w:val="lt-LT"/>
        </w:rPr>
        <w:t xml:space="preserve">Administratorių ir operatorių saugaus prisijungimo prie </w:t>
      </w:r>
      <w:proofErr w:type="spellStart"/>
      <w:r w:rsidRPr="00A94357">
        <w:rPr>
          <w:lang w:val="lt-LT"/>
        </w:rPr>
        <w:t>Issuing</w:t>
      </w:r>
      <w:proofErr w:type="spellEnd"/>
      <w:r w:rsidRPr="00A94357">
        <w:rPr>
          <w:lang w:val="lt-LT"/>
        </w:rPr>
        <w:t xml:space="preserve"> CA serverio konfigūravimas, kompleksinis valdymo teisių nustatymas, įskaitant OS, HSM, </w:t>
      </w:r>
      <w:proofErr w:type="spellStart"/>
      <w:r w:rsidRPr="00A94357">
        <w:rPr>
          <w:lang w:val="lt-LT"/>
        </w:rPr>
        <w:t>Security</w:t>
      </w:r>
      <w:proofErr w:type="spellEnd"/>
      <w:r w:rsidRPr="00A94357">
        <w:rPr>
          <w:lang w:val="lt-LT"/>
        </w:rPr>
        <w:t xml:space="preserve"> </w:t>
      </w:r>
      <w:proofErr w:type="spellStart"/>
      <w:r w:rsidRPr="00A94357">
        <w:rPr>
          <w:lang w:val="lt-LT"/>
        </w:rPr>
        <w:t>World</w:t>
      </w:r>
      <w:proofErr w:type="spellEnd"/>
      <w:r w:rsidRPr="00A94357">
        <w:rPr>
          <w:lang w:val="lt-LT"/>
        </w:rPr>
        <w:t xml:space="preserve">, naudojant HSM korteles, slaptažodžius, </w:t>
      </w:r>
      <w:proofErr w:type="spellStart"/>
      <w:r w:rsidRPr="00A94357">
        <w:rPr>
          <w:lang w:val="lt-LT"/>
        </w:rPr>
        <w:t>Domain</w:t>
      </w:r>
      <w:proofErr w:type="spellEnd"/>
      <w:r w:rsidRPr="00A94357">
        <w:rPr>
          <w:lang w:val="lt-LT"/>
        </w:rPr>
        <w:t xml:space="preserve"> Group </w:t>
      </w:r>
      <w:proofErr w:type="spellStart"/>
      <w:r w:rsidRPr="00A94357">
        <w:rPr>
          <w:lang w:val="lt-LT"/>
        </w:rPr>
        <w:t>Policy</w:t>
      </w:r>
      <w:proofErr w:type="spellEnd"/>
      <w:r w:rsidRPr="00A94357">
        <w:rPr>
          <w:lang w:val="lt-LT"/>
        </w:rPr>
        <w:t xml:space="preserve"> konfigūravimą;</w:t>
      </w:r>
    </w:p>
    <w:p w14:paraId="689C216A" w14:textId="77777777" w:rsidR="00993F02" w:rsidRPr="00A94357" w:rsidRDefault="00993F02" w:rsidP="00FE06AA">
      <w:pPr>
        <w:pStyle w:val="Sraopastraipa"/>
        <w:numPr>
          <w:ilvl w:val="2"/>
          <w:numId w:val="48"/>
        </w:numPr>
        <w:tabs>
          <w:tab w:val="left" w:pos="1560"/>
        </w:tabs>
        <w:spacing w:after="60"/>
        <w:contextualSpacing w:val="0"/>
        <w:jc w:val="both"/>
        <w:rPr>
          <w:rFonts w:eastAsia="Calibri"/>
          <w:lang w:val="lt-LT"/>
        </w:rPr>
      </w:pPr>
      <w:r w:rsidRPr="00A94357">
        <w:rPr>
          <w:rFonts w:eastAsia="Calibri"/>
          <w:lang w:val="lt-LT"/>
        </w:rPr>
        <w:t>sertifikavimo tarnybos diegimas ir konfigūravimas MS ADCS platformoje: CA politikos, sertifikatų išdavimo politikos</w:t>
      </w:r>
      <w:r w:rsidR="2D4E35A4" w:rsidRPr="00A94357">
        <w:rPr>
          <w:rFonts w:eastAsia="Calibri"/>
          <w:lang w:val="lt-LT"/>
        </w:rPr>
        <w:t xml:space="preserve">, </w:t>
      </w:r>
      <w:r w:rsidRPr="00A94357">
        <w:rPr>
          <w:rFonts w:eastAsia="Calibri"/>
          <w:lang w:val="lt-LT"/>
        </w:rPr>
        <w:t>saugumo, kitų taisyklių diegimas ir konfigūravimas;</w:t>
      </w:r>
    </w:p>
    <w:p w14:paraId="48BAD06D" w14:textId="77777777" w:rsidR="00993F02" w:rsidRPr="00A94357" w:rsidRDefault="0F5DD03D" w:rsidP="00FE06AA">
      <w:pPr>
        <w:pStyle w:val="Sraopastraipa"/>
        <w:numPr>
          <w:ilvl w:val="2"/>
          <w:numId w:val="48"/>
        </w:numPr>
        <w:jc w:val="both"/>
        <w:rPr>
          <w:lang w:val="lt-LT"/>
        </w:rPr>
      </w:pPr>
      <w:r w:rsidRPr="00A94357">
        <w:rPr>
          <w:lang w:val="lt-LT"/>
        </w:rPr>
        <w:t>naujų sertifikatų šablonų sukūrimas  ir konfigūravimas;</w:t>
      </w:r>
    </w:p>
    <w:p w14:paraId="41DAB52C" w14:textId="77777777" w:rsidR="00993F02" w:rsidRPr="00A94357" w:rsidRDefault="00993F02" w:rsidP="00FE06AA">
      <w:pPr>
        <w:numPr>
          <w:ilvl w:val="2"/>
          <w:numId w:val="48"/>
        </w:numPr>
        <w:suppressAutoHyphens/>
        <w:autoSpaceDN w:val="0"/>
        <w:jc w:val="both"/>
        <w:textAlignment w:val="baseline"/>
        <w:rPr>
          <w:lang w:val="lt-LT"/>
        </w:rPr>
      </w:pPr>
      <w:r w:rsidRPr="00A94357">
        <w:rPr>
          <w:lang w:val="lt-LT"/>
        </w:rPr>
        <w:t xml:space="preserve">raktų generavimo procedūros atlikimas kartu su Pirkėjo atsakingais asmenimis: </w:t>
      </w:r>
      <w:proofErr w:type="spellStart"/>
      <w:r w:rsidRPr="00A94357">
        <w:rPr>
          <w:lang w:val="lt-LT"/>
        </w:rPr>
        <w:t>Isuing</w:t>
      </w:r>
      <w:proofErr w:type="spellEnd"/>
      <w:r w:rsidRPr="00A94357">
        <w:rPr>
          <w:lang w:val="lt-LT"/>
        </w:rPr>
        <w:t xml:space="preserve"> CA raktų generavimas, </w:t>
      </w:r>
      <w:proofErr w:type="spellStart"/>
      <w:r w:rsidRPr="00A94357">
        <w:rPr>
          <w:lang w:val="lt-LT"/>
        </w:rPr>
        <w:t>Issuing</w:t>
      </w:r>
      <w:proofErr w:type="spellEnd"/>
      <w:r w:rsidRPr="00A94357">
        <w:rPr>
          <w:lang w:val="lt-LT"/>
        </w:rPr>
        <w:t xml:space="preserve"> CA sertifikatų išdavimas iš </w:t>
      </w:r>
      <w:proofErr w:type="spellStart"/>
      <w:r w:rsidRPr="00A94357">
        <w:rPr>
          <w:lang w:val="lt-LT"/>
        </w:rPr>
        <w:t>Root</w:t>
      </w:r>
      <w:proofErr w:type="spellEnd"/>
      <w:r w:rsidRPr="00A94357">
        <w:rPr>
          <w:lang w:val="lt-LT"/>
        </w:rPr>
        <w:t xml:space="preserve"> CA ir diegimas atgal į </w:t>
      </w:r>
      <w:proofErr w:type="spellStart"/>
      <w:r w:rsidRPr="00A94357">
        <w:rPr>
          <w:lang w:val="lt-LT"/>
        </w:rPr>
        <w:t>Issuing</w:t>
      </w:r>
      <w:proofErr w:type="spellEnd"/>
      <w:r w:rsidRPr="00A94357">
        <w:rPr>
          <w:lang w:val="lt-LT"/>
        </w:rPr>
        <w:t xml:space="preserve"> CA, </w:t>
      </w:r>
      <w:proofErr w:type="spellStart"/>
      <w:r w:rsidRPr="00A94357">
        <w:rPr>
          <w:lang w:val="lt-LT"/>
        </w:rPr>
        <w:t>Issuing</w:t>
      </w:r>
      <w:proofErr w:type="spellEnd"/>
      <w:r w:rsidRPr="00A94357">
        <w:rPr>
          <w:lang w:val="lt-LT"/>
        </w:rPr>
        <w:t xml:space="preserve"> CA pradinis  paleidimas, CRL generavimas ir publikavimas;</w:t>
      </w:r>
    </w:p>
    <w:p w14:paraId="7E652F13" w14:textId="77777777" w:rsidR="00993F02" w:rsidRPr="00A94357" w:rsidRDefault="0F5DD03D" w:rsidP="00993F02">
      <w:pPr>
        <w:pStyle w:val="Sraopastraipa"/>
        <w:numPr>
          <w:ilvl w:val="1"/>
          <w:numId w:val="48"/>
        </w:numPr>
        <w:rPr>
          <w:b/>
          <w:bCs/>
          <w:lang w:val="lt-LT"/>
        </w:rPr>
      </w:pPr>
      <w:r w:rsidRPr="00A94357">
        <w:rPr>
          <w:b/>
          <w:bCs/>
          <w:lang w:val="lt-LT"/>
        </w:rPr>
        <w:t>Naujų tarnybinių stočių prijungimas prie esamos SVIS infrastruktūros.</w:t>
      </w:r>
    </w:p>
    <w:p w14:paraId="0ACBE0CB" w14:textId="77777777" w:rsidR="00993F02" w:rsidRPr="00A94357" w:rsidRDefault="00993F02" w:rsidP="00FE06AA">
      <w:pPr>
        <w:pStyle w:val="Sraopastraipa"/>
        <w:numPr>
          <w:ilvl w:val="2"/>
          <w:numId w:val="48"/>
        </w:numPr>
        <w:jc w:val="both"/>
        <w:rPr>
          <w:lang w:val="lt-LT"/>
        </w:rPr>
      </w:pPr>
      <w:r w:rsidRPr="00A94357">
        <w:rPr>
          <w:lang w:val="lt-LT"/>
        </w:rPr>
        <w:t xml:space="preserve">reikalingų pakeitimų </w:t>
      </w:r>
      <w:proofErr w:type="spellStart"/>
      <w:r w:rsidRPr="00A94357">
        <w:rPr>
          <w:lang w:val="lt-LT"/>
        </w:rPr>
        <w:t>Active</w:t>
      </w:r>
      <w:proofErr w:type="spellEnd"/>
      <w:r w:rsidRPr="00A94357">
        <w:rPr>
          <w:lang w:val="lt-LT"/>
        </w:rPr>
        <w:t xml:space="preserve"> </w:t>
      </w:r>
      <w:proofErr w:type="spellStart"/>
      <w:r w:rsidRPr="00A94357">
        <w:rPr>
          <w:lang w:val="lt-LT"/>
        </w:rPr>
        <w:t>Directory</w:t>
      </w:r>
      <w:proofErr w:type="spellEnd"/>
      <w:r w:rsidRPr="00A94357">
        <w:rPr>
          <w:lang w:val="lt-LT"/>
        </w:rPr>
        <w:t xml:space="preserve"> atlikimas: Group </w:t>
      </w:r>
      <w:proofErr w:type="spellStart"/>
      <w:r w:rsidRPr="00A94357">
        <w:rPr>
          <w:lang w:val="lt-LT"/>
        </w:rPr>
        <w:t>Policy</w:t>
      </w:r>
      <w:proofErr w:type="spellEnd"/>
      <w:r w:rsidRPr="00A94357">
        <w:rPr>
          <w:lang w:val="lt-LT"/>
        </w:rPr>
        <w:t xml:space="preserve"> nustatymai, sertifikatų šablonai;</w:t>
      </w:r>
    </w:p>
    <w:p w14:paraId="4A7B8D02" w14:textId="77777777" w:rsidR="00993F02" w:rsidRPr="00A94357" w:rsidRDefault="00993F02" w:rsidP="00FE06AA">
      <w:pPr>
        <w:numPr>
          <w:ilvl w:val="2"/>
          <w:numId w:val="48"/>
        </w:numPr>
        <w:suppressAutoHyphens/>
        <w:autoSpaceDN w:val="0"/>
        <w:jc w:val="both"/>
        <w:textAlignment w:val="baseline"/>
        <w:rPr>
          <w:lang w:val="lt-LT"/>
        </w:rPr>
      </w:pPr>
      <w:r w:rsidRPr="00A94357">
        <w:rPr>
          <w:rFonts w:eastAsia="Calibri"/>
          <w:lang w:val="lt-LT"/>
        </w:rPr>
        <w:t xml:space="preserve">Naujos </w:t>
      </w:r>
      <w:proofErr w:type="spellStart"/>
      <w:r w:rsidRPr="00A94357">
        <w:rPr>
          <w:rFonts w:eastAsia="Calibri"/>
          <w:lang w:val="lt-LT"/>
        </w:rPr>
        <w:t>Issuing</w:t>
      </w:r>
      <w:proofErr w:type="spellEnd"/>
      <w:r w:rsidRPr="00A94357">
        <w:rPr>
          <w:rFonts w:eastAsia="Calibri"/>
          <w:lang w:val="lt-LT"/>
        </w:rPr>
        <w:t xml:space="preserve"> CA registravimas į SVIS SQL DB;</w:t>
      </w:r>
    </w:p>
    <w:p w14:paraId="00DD6796" w14:textId="77777777" w:rsidR="00993F02" w:rsidRPr="00A94357" w:rsidRDefault="00993F02" w:rsidP="00FE06AA">
      <w:pPr>
        <w:pStyle w:val="Sraopastraipa"/>
        <w:numPr>
          <w:ilvl w:val="2"/>
          <w:numId w:val="48"/>
        </w:numPr>
        <w:jc w:val="both"/>
        <w:rPr>
          <w:lang w:val="lt-LT"/>
        </w:rPr>
      </w:pPr>
      <w:r w:rsidRPr="00A94357">
        <w:rPr>
          <w:lang w:val="lt-LT"/>
        </w:rPr>
        <w:t xml:space="preserve">Nestandartinių </w:t>
      </w:r>
      <w:proofErr w:type="spellStart"/>
      <w:r w:rsidRPr="00A94357">
        <w:rPr>
          <w:lang w:val="lt-LT"/>
        </w:rPr>
        <w:t>Exit</w:t>
      </w:r>
      <w:proofErr w:type="spellEnd"/>
      <w:r w:rsidRPr="00A94357">
        <w:rPr>
          <w:lang w:val="lt-LT"/>
        </w:rPr>
        <w:t xml:space="preserve"> ir </w:t>
      </w:r>
      <w:proofErr w:type="spellStart"/>
      <w:r w:rsidRPr="00A94357">
        <w:rPr>
          <w:lang w:val="lt-LT"/>
        </w:rPr>
        <w:t>Policy</w:t>
      </w:r>
      <w:proofErr w:type="spellEnd"/>
      <w:r w:rsidRPr="00A94357">
        <w:rPr>
          <w:lang w:val="lt-LT"/>
        </w:rPr>
        <w:t xml:space="preserve"> modulių diegimas į naują </w:t>
      </w:r>
      <w:proofErr w:type="spellStart"/>
      <w:r w:rsidRPr="00A94357">
        <w:rPr>
          <w:lang w:val="lt-LT"/>
        </w:rPr>
        <w:t>Issuing</w:t>
      </w:r>
      <w:proofErr w:type="spellEnd"/>
      <w:r w:rsidRPr="00A94357">
        <w:rPr>
          <w:lang w:val="lt-LT"/>
        </w:rPr>
        <w:t xml:space="preserve"> CA, prijungimas prie SVIS SQL DB;</w:t>
      </w:r>
    </w:p>
    <w:p w14:paraId="48DBA182" w14:textId="77777777" w:rsidR="00993F02" w:rsidRPr="00A94357" w:rsidRDefault="00993F02" w:rsidP="00FE06AA">
      <w:pPr>
        <w:pStyle w:val="Sraopastraipa"/>
        <w:numPr>
          <w:ilvl w:val="2"/>
          <w:numId w:val="48"/>
        </w:numPr>
        <w:jc w:val="both"/>
        <w:rPr>
          <w:lang w:val="lt-LT"/>
        </w:rPr>
      </w:pPr>
      <w:r w:rsidRPr="00A94357">
        <w:rPr>
          <w:lang w:val="lt-LT"/>
        </w:rPr>
        <w:t xml:space="preserve">SVIS </w:t>
      </w:r>
      <w:proofErr w:type="spellStart"/>
      <w:r w:rsidRPr="00A94357">
        <w:rPr>
          <w:lang w:val="lt-LT"/>
        </w:rPr>
        <w:t>frontend</w:t>
      </w:r>
      <w:proofErr w:type="spellEnd"/>
      <w:r w:rsidRPr="00A94357">
        <w:rPr>
          <w:lang w:val="lt-LT"/>
        </w:rPr>
        <w:t xml:space="preserve"> tarnybinių stočių modifikavimas, pritaikymas veikimui su nauju </w:t>
      </w:r>
      <w:proofErr w:type="spellStart"/>
      <w:r w:rsidRPr="00A94357">
        <w:rPr>
          <w:lang w:val="lt-LT"/>
        </w:rPr>
        <w:t>Issuing</w:t>
      </w:r>
      <w:proofErr w:type="spellEnd"/>
      <w:r w:rsidRPr="00A94357">
        <w:rPr>
          <w:lang w:val="lt-LT"/>
        </w:rPr>
        <w:t xml:space="preserve"> CA: OCSP paslaugos, AIA/CDP;</w:t>
      </w:r>
    </w:p>
    <w:p w14:paraId="2CCFE506" w14:textId="77777777" w:rsidR="00993F02" w:rsidRPr="00A94357" w:rsidRDefault="0F5DD03D" w:rsidP="2DFC6F41">
      <w:pPr>
        <w:pStyle w:val="Sraopastraipa"/>
        <w:numPr>
          <w:ilvl w:val="2"/>
          <w:numId w:val="48"/>
        </w:numPr>
        <w:tabs>
          <w:tab w:val="left" w:pos="1560"/>
        </w:tabs>
        <w:spacing w:after="60"/>
        <w:jc w:val="both"/>
        <w:rPr>
          <w:rFonts w:eastAsia="Calibri"/>
          <w:lang w:val="lt-LT"/>
        </w:rPr>
      </w:pPr>
      <w:r w:rsidRPr="00A94357">
        <w:rPr>
          <w:rFonts w:eastAsia="Calibri"/>
          <w:lang w:val="lt-LT"/>
        </w:rPr>
        <w:t xml:space="preserve">Automatinis CRL publikavimo konfigūravimas į SVIS </w:t>
      </w:r>
      <w:proofErr w:type="spellStart"/>
      <w:r w:rsidRPr="00A94357">
        <w:rPr>
          <w:rFonts w:eastAsia="Calibri"/>
          <w:lang w:val="lt-LT"/>
        </w:rPr>
        <w:t>frontend</w:t>
      </w:r>
      <w:proofErr w:type="spellEnd"/>
      <w:r w:rsidRPr="00A94357">
        <w:rPr>
          <w:rFonts w:eastAsia="Calibri"/>
          <w:lang w:val="lt-LT"/>
        </w:rPr>
        <w:t xml:space="preserve"> serverius;</w:t>
      </w:r>
    </w:p>
    <w:p w14:paraId="3E91F298" w14:textId="77777777" w:rsidR="00993F02" w:rsidRPr="00A94357" w:rsidRDefault="00993F02" w:rsidP="00FE06AA">
      <w:pPr>
        <w:pStyle w:val="Sraopastraipa"/>
        <w:numPr>
          <w:ilvl w:val="2"/>
          <w:numId w:val="48"/>
        </w:numPr>
        <w:tabs>
          <w:tab w:val="left" w:pos="1560"/>
        </w:tabs>
        <w:spacing w:after="60"/>
        <w:contextualSpacing w:val="0"/>
        <w:jc w:val="both"/>
        <w:rPr>
          <w:rFonts w:eastAsia="Calibri"/>
          <w:lang w:val="lt-LT"/>
        </w:rPr>
      </w:pPr>
      <w:r w:rsidRPr="00A94357">
        <w:rPr>
          <w:rFonts w:eastAsia="Calibri"/>
          <w:lang w:val="lt-LT"/>
        </w:rPr>
        <w:t>reikalingų infrastruktūros sertifikatų šablonų sukūrimas;</w:t>
      </w:r>
    </w:p>
    <w:p w14:paraId="00147BC7" w14:textId="77777777" w:rsidR="00993F02" w:rsidRPr="00A94357" w:rsidRDefault="0F5DD03D" w:rsidP="2DFC6F41">
      <w:pPr>
        <w:pStyle w:val="Sraopastraipa"/>
        <w:numPr>
          <w:ilvl w:val="2"/>
          <w:numId w:val="48"/>
        </w:numPr>
        <w:tabs>
          <w:tab w:val="left" w:pos="1560"/>
        </w:tabs>
        <w:spacing w:after="60"/>
        <w:jc w:val="both"/>
        <w:rPr>
          <w:rFonts w:eastAsia="Calibri"/>
          <w:lang w:val="lt-LT"/>
        </w:rPr>
      </w:pPr>
      <w:r w:rsidRPr="00A94357">
        <w:rPr>
          <w:rFonts w:eastAsia="Calibri"/>
          <w:lang w:val="lt-LT"/>
        </w:rPr>
        <w:t xml:space="preserve">SVIS OCSP paslaugos pritaikymas naujai </w:t>
      </w:r>
      <w:proofErr w:type="spellStart"/>
      <w:r w:rsidRPr="00A94357">
        <w:rPr>
          <w:rFonts w:eastAsia="Calibri"/>
          <w:lang w:val="lt-LT"/>
        </w:rPr>
        <w:t>Issuing</w:t>
      </w:r>
      <w:proofErr w:type="spellEnd"/>
      <w:r w:rsidRPr="00A94357">
        <w:rPr>
          <w:rFonts w:eastAsia="Calibri"/>
          <w:lang w:val="lt-LT"/>
        </w:rPr>
        <w:t xml:space="preserve"> CA </w:t>
      </w:r>
      <w:r w:rsidR="711C26A5" w:rsidRPr="00A94357">
        <w:rPr>
          <w:rFonts w:eastAsia="Calibri"/>
          <w:lang w:val="lt-LT"/>
        </w:rPr>
        <w:t>sertifikavimo tarnybai</w:t>
      </w:r>
      <w:r w:rsidRPr="00A94357">
        <w:rPr>
          <w:rFonts w:eastAsia="Calibri"/>
          <w:lang w:val="lt-LT"/>
        </w:rPr>
        <w:t>: OCSP sertifikatų išdavimas, OCSP paslaugų (</w:t>
      </w:r>
      <w:proofErr w:type="spellStart"/>
      <w:r w:rsidRPr="00A94357">
        <w:rPr>
          <w:rFonts w:eastAsia="Calibri"/>
          <w:lang w:val="lt-LT"/>
        </w:rPr>
        <w:t>backend</w:t>
      </w:r>
      <w:proofErr w:type="spellEnd"/>
      <w:r w:rsidRPr="00A94357">
        <w:rPr>
          <w:rFonts w:eastAsia="Calibri"/>
          <w:lang w:val="lt-LT"/>
        </w:rPr>
        <w:t xml:space="preserve"> servisų) ir DB konfigūravimas</w:t>
      </w:r>
      <w:r w:rsidR="009DA5A4" w:rsidRPr="00A94357">
        <w:rPr>
          <w:rFonts w:eastAsia="Calibri"/>
          <w:lang w:val="lt-LT"/>
        </w:rPr>
        <w:t>, įskaitant 2-jų naujų OCSP virtualių tarnybinių stočių diegimas ir konfigūravimas</w:t>
      </w:r>
      <w:r w:rsidR="5F95499A" w:rsidRPr="00A94357">
        <w:rPr>
          <w:rFonts w:eastAsia="Calibri"/>
          <w:lang w:val="lt-LT"/>
        </w:rPr>
        <w:t>: OS</w:t>
      </w:r>
      <w:r w:rsidR="009DA5A4" w:rsidRPr="00A94357">
        <w:rPr>
          <w:rFonts w:eastAsia="Calibri"/>
          <w:lang w:val="lt-LT"/>
        </w:rPr>
        <w:t xml:space="preserve"> (</w:t>
      </w:r>
      <w:r w:rsidR="544265F5" w:rsidRPr="00A94357">
        <w:rPr>
          <w:lang w:val="lt-LT"/>
        </w:rPr>
        <w:t>MS Windows Server</w:t>
      </w:r>
      <w:r w:rsidR="680E378A" w:rsidRPr="00A94357">
        <w:rPr>
          <w:lang w:val="lt-LT"/>
        </w:rPr>
        <w:t>)</w:t>
      </w:r>
      <w:r w:rsidR="544265F5" w:rsidRPr="00A94357">
        <w:rPr>
          <w:lang w:val="lt-LT"/>
        </w:rPr>
        <w:t xml:space="preserve"> diegimas, prijungimas prie SVIS </w:t>
      </w:r>
      <w:proofErr w:type="spellStart"/>
      <w:r w:rsidR="544265F5" w:rsidRPr="00A94357">
        <w:rPr>
          <w:lang w:val="lt-LT"/>
        </w:rPr>
        <w:t>Active</w:t>
      </w:r>
      <w:proofErr w:type="spellEnd"/>
      <w:r w:rsidR="544265F5" w:rsidRPr="00A94357">
        <w:rPr>
          <w:lang w:val="lt-LT"/>
        </w:rPr>
        <w:t xml:space="preserve"> </w:t>
      </w:r>
      <w:proofErr w:type="spellStart"/>
      <w:r w:rsidR="544265F5" w:rsidRPr="00A94357">
        <w:rPr>
          <w:lang w:val="lt-LT"/>
        </w:rPr>
        <w:t>Directory</w:t>
      </w:r>
      <w:proofErr w:type="spellEnd"/>
      <w:r w:rsidR="544265F5" w:rsidRPr="00A94357">
        <w:rPr>
          <w:lang w:val="lt-LT"/>
        </w:rPr>
        <w:t xml:space="preserve"> domeno, saugumo nustatymų (vartotojo teisių, </w:t>
      </w:r>
      <w:proofErr w:type="spellStart"/>
      <w:r w:rsidR="544265F5" w:rsidRPr="00A94357">
        <w:rPr>
          <w:lang w:val="lt-LT"/>
        </w:rPr>
        <w:t>group</w:t>
      </w:r>
      <w:proofErr w:type="spellEnd"/>
      <w:r w:rsidR="544265F5" w:rsidRPr="00A94357">
        <w:rPr>
          <w:lang w:val="lt-LT"/>
        </w:rPr>
        <w:t xml:space="preserve"> </w:t>
      </w:r>
      <w:proofErr w:type="spellStart"/>
      <w:r w:rsidR="544265F5" w:rsidRPr="00A94357">
        <w:rPr>
          <w:lang w:val="lt-LT"/>
        </w:rPr>
        <w:t>policy</w:t>
      </w:r>
      <w:proofErr w:type="spellEnd"/>
      <w:r w:rsidR="544265F5" w:rsidRPr="00A94357">
        <w:rPr>
          <w:lang w:val="lt-LT"/>
        </w:rPr>
        <w:t>, audito ir kt.) konfigūravimas</w:t>
      </w:r>
      <w:r w:rsidR="4257A8BF" w:rsidRPr="00A94357">
        <w:rPr>
          <w:lang w:val="lt-LT"/>
        </w:rPr>
        <w:t xml:space="preserve">; </w:t>
      </w:r>
      <w:proofErr w:type="spellStart"/>
      <w:r w:rsidR="4257A8BF" w:rsidRPr="00A94357">
        <w:rPr>
          <w:lang w:val="lt-LT"/>
        </w:rPr>
        <w:t>Security</w:t>
      </w:r>
      <w:proofErr w:type="spellEnd"/>
      <w:r w:rsidR="4257A8BF" w:rsidRPr="00A94357">
        <w:rPr>
          <w:lang w:val="lt-LT"/>
        </w:rPr>
        <w:t xml:space="preserve"> </w:t>
      </w:r>
      <w:proofErr w:type="spellStart"/>
      <w:r w:rsidR="4257A8BF" w:rsidRPr="00A94357">
        <w:rPr>
          <w:lang w:val="lt-LT"/>
        </w:rPr>
        <w:t>World</w:t>
      </w:r>
      <w:proofErr w:type="spellEnd"/>
      <w:r w:rsidR="4257A8BF" w:rsidRPr="00A94357">
        <w:rPr>
          <w:lang w:val="lt-LT"/>
        </w:rPr>
        <w:t xml:space="preserve"> programinės įrangos diegimas ir konfigūravimas; </w:t>
      </w:r>
      <w:r w:rsidR="4257A8BF" w:rsidRPr="00A94357">
        <w:rPr>
          <w:rFonts w:eastAsia="Calibri"/>
          <w:lang w:val="lt-LT"/>
        </w:rPr>
        <w:t xml:space="preserve">2-jų naujų </w:t>
      </w:r>
      <w:proofErr w:type="spellStart"/>
      <w:r w:rsidR="4257A8BF" w:rsidRPr="00A94357">
        <w:rPr>
          <w:rFonts w:eastAsia="Calibri"/>
          <w:lang w:val="lt-LT"/>
        </w:rPr>
        <w:t>netHSM</w:t>
      </w:r>
      <w:proofErr w:type="spellEnd"/>
      <w:r w:rsidR="4257A8BF" w:rsidRPr="00A94357">
        <w:rPr>
          <w:rFonts w:eastAsia="Calibri"/>
          <w:lang w:val="lt-LT"/>
        </w:rPr>
        <w:t xml:space="preserve"> prijungimas ir konfigūravimas</w:t>
      </w:r>
      <w:r w:rsidR="02C45810" w:rsidRPr="00A94357">
        <w:rPr>
          <w:rFonts w:eastAsia="Calibri"/>
          <w:lang w:val="lt-LT"/>
        </w:rPr>
        <w:t xml:space="preserve">; naujų OCSP raktų ir sertifikatų užklausų generavimas, OCSP sertifikatų diegimas, OCSP paslaugos konfigūravimas su naujais sertifikatais ir veikimo apkrovos paskirstymo (angl. NLB – </w:t>
      </w:r>
      <w:proofErr w:type="spellStart"/>
      <w:r w:rsidR="02C45810" w:rsidRPr="00A94357">
        <w:rPr>
          <w:rFonts w:eastAsia="Calibri"/>
          <w:lang w:val="lt-LT"/>
        </w:rPr>
        <w:t>network</w:t>
      </w:r>
      <w:proofErr w:type="spellEnd"/>
      <w:r w:rsidR="02C45810" w:rsidRPr="00A94357">
        <w:rPr>
          <w:rFonts w:eastAsia="Calibri"/>
          <w:lang w:val="lt-LT"/>
        </w:rPr>
        <w:t xml:space="preserve"> </w:t>
      </w:r>
      <w:proofErr w:type="spellStart"/>
      <w:r w:rsidR="02C45810" w:rsidRPr="00A94357">
        <w:rPr>
          <w:rFonts w:eastAsia="Calibri"/>
          <w:lang w:val="lt-LT"/>
        </w:rPr>
        <w:t>load</w:t>
      </w:r>
      <w:proofErr w:type="spellEnd"/>
      <w:r w:rsidR="02C45810" w:rsidRPr="00A94357">
        <w:rPr>
          <w:rFonts w:eastAsia="Calibri"/>
          <w:lang w:val="lt-LT"/>
        </w:rPr>
        <w:t xml:space="preserve"> </w:t>
      </w:r>
      <w:proofErr w:type="spellStart"/>
      <w:r w:rsidR="02C45810" w:rsidRPr="00A94357">
        <w:rPr>
          <w:rFonts w:eastAsia="Calibri"/>
          <w:lang w:val="lt-LT"/>
        </w:rPr>
        <w:t>balancing</w:t>
      </w:r>
      <w:proofErr w:type="spellEnd"/>
      <w:r w:rsidR="02C45810" w:rsidRPr="00A94357">
        <w:rPr>
          <w:rFonts w:eastAsia="Calibri"/>
          <w:lang w:val="lt-LT"/>
        </w:rPr>
        <w:t>) režimu</w:t>
      </w:r>
      <w:r w:rsidRPr="00A94357">
        <w:rPr>
          <w:rFonts w:eastAsia="Calibri"/>
          <w:lang w:val="lt-LT"/>
        </w:rPr>
        <w:t>;</w:t>
      </w:r>
    </w:p>
    <w:p w14:paraId="2CDD2A81" w14:textId="77777777" w:rsidR="00993F02" w:rsidRPr="00A94357" w:rsidRDefault="00993F02" w:rsidP="00FE06AA">
      <w:pPr>
        <w:pStyle w:val="Sraopastraipa"/>
        <w:numPr>
          <w:ilvl w:val="2"/>
          <w:numId w:val="48"/>
        </w:numPr>
        <w:jc w:val="both"/>
        <w:rPr>
          <w:rFonts w:eastAsia="Calibri"/>
          <w:lang w:val="lt-LT"/>
        </w:rPr>
      </w:pPr>
      <w:r w:rsidRPr="00A94357">
        <w:rPr>
          <w:rFonts w:eastAsia="Calibri"/>
          <w:lang w:val="lt-LT"/>
        </w:rPr>
        <w:t xml:space="preserve">Integracinių SVIS paslaugų pritaikymas naujam </w:t>
      </w:r>
      <w:proofErr w:type="spellStart"/>
      <w:r w:rsidRPr="00A94357">
        <w:rPr>
          <w:rFonts w:eastAsia="Calibri"/>
          <w:lang w:val="lt-LT"/>
        </w:rPr>
        <w:t>Issuing</w:t>
      </w:r>
      <w:proofErr w:type="spellEnd"/>
      <w:r w:rsidRPr="00A94357">
        <w:rPr>
          <w:rFonts w:eastAsia="Calibri"/>
          <w:lang w:val="lt-LT"/>
        </w:rPr>
        <w:t xml:space="preserve"> CA, veikimui su išorinėmis sistemomis, kurios naudoja SVIS API sertifikatų išdavimui ir tvarkymui;</w:t>
      </w:r>
    </w:p>
    <w:p w14:paraId="3BB46CF5" w14:textId="77777777" w:rsidR="00FE06AA" w:rsidRPr="00A94357" w:rsidRDefault="0F5DD03D" w:rsidP="00FE06AA">
      <w:pPr>
        <w:pStyle w:val="Sraopastraipa"/>
        <w:numPr>
          <w:ilvl w:val="2"/>
          <w:numId w:val="48"/>
        </w:numPr>
        <w:jc w:val="both"/>
        <w:rPr>
          <w:rFonts w:eastAsia="Calibri"/>
          <w:lang w:val="lt-LT"/>
        </w:rPr>
      </w:pPr>
      <w:r w:rsidRPr="00A94357">
        <w:rPr>
          <w:rFonts w:eastAsia="Calibri"/>
          <w:lang w:val="lt-LT"/>
        </w:rPr>
        <w:t xml:space="preserve">Administravimo procesų ir įrankių pritaikymas naujam </w:t>
      </w:r>
      <w:proofErr w:type="spellStart"/>
      <w:r w:rsidRPr="00A94357">
        <w:rPr>
          <w:rFonts w:eastAsia="Calibri"/>
          <w:lang w:val="lt-LT"/>
        </w:rPr>
        <w:t>Issuing</w:t>
      </w:r>
      <w:proofErr w:type="spellEnd"/>
      <w:r w:rsidRPr="00A94357">
        <w:rPr>
          <w:rFonts w:eastAsia="Calibri"/>
          <w:lang w:val="lt-LT"/>
        </w:rPr>
        <w:t xml:space="preserve"> CA: </w:t>
      </w:r>
      <w:r w:rsidR="46375CE2" w:rsidRPr="00A94357">
        <w:rPr>
          <w:rFonts w:eastAsia="Calibri"/>
          <w:lang w:val="lt-LT"/>
        </w:rPr>
        <w:t>saugaus veiksmų žurnalo (</w:t>
      </w:r>
      <w:proofErr w:type="spellStart"/>
      <w:r w:rsidRPr="00A94357">
        <w:rPr>
          <w:rFonts w:eastAsia="Calibri"/>
          <w:lang w:val="lt-LT"/>
        </w:rPr>
        <w:t>Audit</w:t>
      </w:r>
      <w:proofErr w:type="spellEnd"/>
      <w:r w:rsidR="06AB3453" w:rsidRPr="00A94357">
        <w:rPr>
          <w:rFonts w:eastAsia="Calibri"/>
          <w:lang w:val="lt-LT"/>
        </w:rPr>
        <w:t xml:space="preserve"> </w:t>
      </w:r>
      <w:proofErr w:type="spellStart"/>
      <w:r w:rsidRPr="00A94357">
        <w:rPr>
          <w:rFonts w:eastAsia="Calibri"/>
          <w:lang w:val="lt-LT"/>
        </w:rPr>
        <w:t>Log</w:t>
      </w:r>
      <w:proofErr w:type="spellEnd"/>
      <w:r w:rsidR="4994D12F" w:rsidRPr="00A94357">
        <w:rPr>
          <w:rFonts w:eastAsia="Calibri"/>
          <w:lang w:val="lt-LT"/>
        </w:rPr>
        <w:t>)</w:t>
      </w:r>
      <w:r w:rsidRPr="00A94357">
        <w:rPr>
          <w:rFonts w:eastAsia="Calibri"/>
          <w:lang w:val="lt-LT"/>
        </w:rPr>
        <w:t xml:space="preserve"> pasirašymas, sisteminių sertifikatų ir CRL automatinis publikavimas, archyvavimas, įrašų vientisumo (</w:t>
      </w:r>
      <w:proofErr w:type="spellStart"/>
      <w:r w:rsidRPr="00A94357">
        <w:rPr>
          <w:rFonts w:eastAsia="Calibri"/>
          <w:lang w:val="lt-LT"/>
        </w:rPr>
        <w:t>integrity</w:t>
      </w:r>
      <w:proofErr w:type="spellEnd"/>
      <w:r w:rsidRPr="00A94357">
        <w:rPr>
          <w:rFonts w:eastAsia="Calibri"/>
          <w:lang w:val="lt-LT"/>
        </w:rPr>
        <w:t xml:space="preserve"> </w:t>
      </w:r>
      <w:proofErr w:type="spellStart"/>
      <w:r w:rsidRPr="00A94357">
        <w:rPr>
          <w:rFonts w:eastAsia="Calibri"/>
          <w:lang w:val="lt-LT"/>
        </w:rPr>
        <w:t>check</w:t>
      </w:r>
      <w:proofErr w:type="spellEnd"/>
      <w:r w:rsidRPr="00A94357">
        <w:rPr>
          <w:rFonts w:eastAsia="Calibri"/>
          <w:lang w:val="lt-LT"/>
        </w:rPr>
        <w:t>) užtikrinimas</w:t>
      </w:r>
      <w:r w:rsidR="0FFFFB82" w:rsidRPr="00A94357">
        <w:rPr>
          <w:rFonts w:eastAsia="Calibri"/>
          <w:lang w:val="lt-LT"/>
        </w:rPr>
        <w:t>, administravimo įrankių prita</w:t>
      </w:r>
      <w:r w:rsidR="00111B32">
        <w:rPr>
          <w:rFonts w:eastAsia="Calibri"/>
          <w:lang w:val="lt-LT"/>
        </w:rPr>
        <w:t>i</w:t>
      </w:r>
      <w:r w:rsidR="0FFFFB82" w:rsidRPr="00A94357">
        <w:rPr>
          <w:rFonts w:eastAsia="Calibri"/>
          <w:lang w:val="lt-LT"/>
        </w:rPr>
        <w:t>kymas veikimui su nauja sertifikatų tarnybų grandine (saugaus žurnalo parašų korektiškumo</w:t>
      </w:r>
      <w:r w:rsidR="0F5C18D2" w:rsidRPr="00A94357">
        <w:rPr>
          <w:rFonts w:eastAsia="Calibri"/>
          <w:lang w:val="lt-LT"/>
        </w:rPr>
        <w:t xml:space="preserve"> ir integralumo </w:t>
      </w:r>
      <w:r w:rsidR="0FFFFB82" w:rsidRPr="00A94357">
        <w:rPr>
          <w:rFonts w:eastAsia="Calibri"/>
          <w:lang w:val="lt-LT"/>
        </w:rPr>
        <w:t>tikrinim</w:t>
      </w:r>
      <w:r w:rsidR="764B3EB8" w:rsidRPr="00A94357">
        <w:rPr>
          <w:rFonts w:eastAsia="Calibri"/>
          <w:lang w:val="lt-LT"/>
        </w:rPr>
        <w:t>as</w:t>
      </w:r>
      <w:r w:rsidR="0FFFFB82" w:rsidRPr="00A94357">
        <w:rPr>
          <w:rFonts w:eastAsia="Calibri"/>
          <w:lang w:val="lt-LT"/>
        </w:rPr>
        <w:t xml:space="preserve">, CA DB ir SQL DB integralumo </w:t>
      </w:r>
      <w:r w:rsidR="405F1895" w:rsidRPr="00A94357">
        <w:rPr>
          <w:rFonts w:eastAsia="Calibri"/>
          <w:lang w:val="lt-LT"/>
        </w:rPr>
        <w:t>tikrinimas, neatitikimų automatinis, rankinis arba pusiau rankinis šalinimas)</w:t>
      </w:r>
      <w:r w:rsidRPr="00A94357">
        <w:rPr>
          <w:rFonts w:eastAsia="Calibri"/>
          <w:lang w:val="lt-LT"/>
        </w:rPr>
        <w:t>.</w:t>
      </w:r>
    </w:p>
    <w:p w14:paraId="13C4CF2B" w14:textId="77777777" w:rsidR="00993F02" w:rsidRPr="00A94357" w:rsidRDefault="00993F02" w:rsidP="00FE06AA">
      <w:pPr>
        <w:pStyle w:val="Sraopastraipa"/>
        <w:ind w:left="0"/>
        <w:jc w:val="both"/>
        <w:rPr>
          <w:rFonts w:eastAsia="Calibri"/>
          <w:lang w:val="lt-LT"/>
        </w:rPr>
      </w:pPr>
    </w:p>
    <w:p w14:paraId="004C6823" w14:textId="77777777" w:rsidR="00AE3B26" w:rsidRPr="00A94357" w:rsidRDefault="00AE3B26" w:rsidP="00AE3B26">
      <w:pPr>
        <w:numPr>
          <w:ilvl w:val="0"/>
          <w:numId w:val="48"/>
        </w:numPr>
        <w:suppressAutoHyphens/>
        <w:autoSpaceDN w:val="0"/>
        <w:jc w:val="center"/>
        <w:textAlignment w:val="baseline"/>
        <w:rPr>
          <w:rFonts w:eastAsia="Calibri"/>
          <w:b/>
          <w:lang w:val="lt-LT"/>
        </w:rPr>
      </w:pPr>
      <w:r w:rsidRPr="00A94357">
        <w:rPr>
          <w:rFonts w:eastAsia="Calibri"/>
          <w:b/>
          <w:lang w:val="lt-LT"/>
        </w:rPr>
        <w:t>NEFUNKCINIAI REIKALAVIMAI</w:t>
      </w:r>
      <w:bookmarkStart w:id="76" w:name="_Toc508301632"/>
      <w:bookmarkStart w:id="77" w:name="_Toc510438418"/>
      <w:bookmarkStart w:id="78" w:name="_Toc2591485"/>
      <w:bookmarkStart w:id="79" w:name="_Toc73006020"/>
      <w:bookmarkStart w:id="80" w:name="_Toc77564108"/>
      <w:bookmarkEnd w:id="72"/>
      <w:bookmarkEnd w:id="73"/>
      <w:bookmarkEnd w:id="74"/>
      <w:bookmarkEnd w:id="75"/>
    </w:p>
    <w:p w14:paraId="0E43AD15" w14:textId="77777777" w:rsidR="00AE3B26" w:rsidRPr="00A94357" w:rsidRDefault="00AE3B26" w:rsidP="00AE3B26">
      <w:pPr>
        <w:jc w:val="center"/>
        <w:rPr>
          <w:b/>
          <w:lang w:val="lt-LT"/>
        </w:rPr>
      </w:pPr>
    </w:p>
    <w:p w14:paraId="5553B21B" w14:textId="77777777" w:rsidR="00AE3B26" w:rsidRPr="00A94357" w:rsidRDefault="00AE3B26" w:rsidP="00AE3B26">
      <w:pPr>
        <w:numPr>
          <w:ilvl w:val="1"/>
          <w:numId w:val="48"/>
        </w:numPr>
        <w:suppressAutoHyphens/>
        <w:autoSpaceDN w:val="0"/>
        <w:textAlignment w:val="baseline"/>
        <w:rPr>
          <w:rFonts w:eastAsia="Calibri"/>
          <w:b/>
          <w:lang w:val="lt-LT"/>
        </w:rPr>
      </w:pPr>
      <w:r w:rsidRPr="00A94357">
        <w:rPr>
          <w:rFonts w:eastAsia="Calibri"/>
          <w:b/>
          <w:lang w:val="lt-LT"/>
        </w:rPr>
        <w:t>Reikalavimų įgyvendinimas</w:t>
      </w:r>
      <w:bookmarkEnd w:id="76"/>
      <w:bookmarkEnd w:id="77"/>
      <w:bookmarkEnd w:id="78"/>
      <w:bookmarkEnd w:id="79"/>
      <w:bookmarkEnd w:id="80"/>
    </w:p>
    <w:p w14:paraId="06E495DA" w14:textId="77777777" w:rsidR="00AE3B26" w:rsidRPr="00A94357" w:rsidRDefault="00AE3B26" w:rsidP="00AE3B26">
      <w:pPr>
        <w:numPr>
          <w:ilvl w:val="2"/>
          <w:numId w:val="48"/>
        </w:numPr>
        <w:suppressAutoHyphens/>
        <w:autoSpaceDN w:val="0"/>
        <w:jc w:val="both"/>
        <w:textAlignment w:val="baseline"/>
        <w:rPr>
          <w:rFonts w:eastAsia="Calibri"/>
          <w:lang w:val="lt-LT"/>
        </w:rPr>
      </w:pPr>
      <w:r w:rsidRPr="00A94357">
        <w:rPr>
          <w:rFonts w:eastAsia="Calibri"/>
          <w:lang w:val="lt-LT"/>
        </w:rPr>
        <w:t>Paslaugų teikėjas privalo realizuoti vis</w:t>
      </w:r>
      <w:r w:rsidR="00993F02" w:rsidRPr="00A94357">
        <w:rPr>
          <w:rFonts w:eastAsia="Calibri"/>
          <w:lang w:val="lt-LT"/>
        </w:rPr>
        <w:t>ą</w:t>
      </w:r>
      <w:r w:rsidRPr="00A94357">
        <w:rPr>
          <w:rFonts w:eastAsia="Calibri"/>
          <w:lang w:val="lt-LT"/>
        </w:rPr>
        <w:t xml:space="preserve"> šio</w:t>
      </w:r>
      <w:r w:rsidR="00993F02" w:rsidRPr="00A94357">
        <w:rPr>
          <w:rFonts w:eastAsia="Calibri"/>
          <w:lang w:val="lt-LT"/>
        </w:rPr>
        <w:t>je</w:t>
      </w:r>
      <w:r w:rsidRPr="00A94357">
        <w:rPr>
          <w:rFonts w:eastAsia="Calibri"/>
          <w:lang w:val="lt-LT"/>
        </w:rPr>
        <w:t xml:space="preserve"> Technin</w:t>
      </w:r>
      <w:r w:rsidR="00993F02" w:rsidRPr="00A94357">
        <w:rPr>
          <w:rFonts w:eastAsia="Calibri"/>
          <w:lang w:val="lt-LT"/>
        </w:rPr>
        <w:t>ėje</w:t>
      </w:r>
      <w:r w:rsidRPr="00A94357">
        <w:rPr>
          <w:rFonts w:eastAsia="Calibri"/>
          <w:lang w:val="lt-LT"/>
        </w:rPr>
        <w:t xml:space="preserve"> specifikacijo</w:t>
      </w:r>
      <w:r w:rsidR="00993F02" w:rsidRPr="00A94357">
        <w:rPr>
          <w:rFonts w:eastAsia="Calibri"/>
          <w:lang w:val="lt-LT"/>
        </w:rPr>
        <w:t>je numatytą darbų apimtį</w:t>
      </w:r>
      <w:r w:rsidRPr="00A94357">
        <w:rPr>
          <w:rFonts w:eastAsia="Calibri"/>
          <w:lang w:val="lt-LT"/>
        </w:rPr>
        <w:t>.</w:t>
      </w:r>
    </w:p>
    <w:p w14:paraId="0A55824C" w14:textId="77777777" w:rsidR="00993F02" w:rsidRPr="00A94357" w:rsidRDefault="00993F02" w:rsidP="00AE3B26">
      <w:pPr>
        <w:numPr>
          <w:ilvl w:val="2"/>
          <w:numId w:val="48"/>
        </w:numPr>
        <w:suppressAutoHyphens/>
        <w:autoSpaceDN w:val="0"/>
        <w:jc w:val="both"/>
        <w:textAlignment w:val="baseline"/>
        <w:rPr>
          <w:rFonts w:eastAsia="Calibri"/>
          <w:lang w:val="lt-LT"/>
        </w:rPr>
      </w:pPr>
      <w:r w:rsidRPr="00A94357">
        <w:rPr>
          <w:rFonts w:eastAsia="Calibri"/>
          <w:lang w:val="lt-LT"/>
        </w:rPr>
        <w:t xml:space="preserve">Prieš vykdant bet kuriuos darbus gamybinėje SVIS aplinkoje, visi darbai aprašyti 7.1 – 7.4 punktuose turi būti išbandyti </w:t>
      </w:r>
      <w:proofErr w:type="spellStart"/>
      <w:r w:rsidRPr="00A94357">
        <w:rPr>
          <w:rFonts w:eastAsia="Calibri"/>
          <w:lang w:val="lt-LT"/>
        </w:rPr>
        <w:t>testinėje</w:t>
      </w:r>
      <w:proofErr w:type="spellEnd"/>
      <w:r w:rsidRPr="00A94357">
        <w:rPr>
          <w:rFonts w:eastAsia="Calibri"/>
          <w:lang w:val="lt-LT"/>
        </w:rPr>
        <w:t xml:space="preserve"> SVIS aplinkoje su galimomis iš</w:t>
      </w:r>
      <w:r w:rsidR="517977A7" w:rsidRPr="00A94357">
        <w:rPr>
          <w:rFonts w:eastAsia="Calibri"/>
          <w:lang w:val="lt-LT"/>
        </w:rPr>
        <w:t>i</w:t>
      </w:r>
      <w:r w:rsidRPr="00A94357">
        <w:rPr>
          <w:rFonts w:eastAsia="Calibri"/>
          <w:lang w:val="lt-LT"/>
        </w:rPr>
        <w:t>mtimis:</w:t>
      </w:r>
    </w:p>
    <w:p w14:paraId="0D7456A2" w14:textId="77777777" w:rsidR="00993F02" w:rsidRPr="00A94357" w:rsidRDefault="0F5DD03D" w:rsidP="00993F02">
      <w:pPr>
        <w:numPr>
          <w:ilvl w:val="3"/>
          <w:numId w:val="48"/>
        </w:numPr>
        <w:suppressAutoHyphens/>
        <w:autoSpaceDN w:val="0"/>
        <w:jc w:val="both"/>
        <w:textAlignment w:val="baseline"/>
        <w:rPr>
          <w:rFonts w:eastAsia="Calibri"/>
          <w:lang w:val="lt-LT"/>
        </w:rPr>
      </w:pPr>
      <w:r w:rsidRPr="00A94357">
        <w:rPr>
          <w:rFonts w:eastAsia="Calibri"/>
          <w:lang w:val="lt-LT"/>
        </w:rPr>
        <w:t xml:space="preserve"> </w:t>
      </w:r>
      <w:r w:rsidR="21CDD78C" w:rsidRPr="00A94357">
        <w:rPr>
          <w:rFonts w:eastAsia="Calibri"/>
          <w:lang w:val="lt-LT"/>
        </w:rPr>
        <w:t xml:space="preserve">Modifikuoti, papildyti </w:t>
      </w:r>
      <w:proofErr w:type="spellStart"/>
      <w:r w:rsidR="21CDD78C" w:rsidRPr="00A94357">
        <w:rPr>
          <w:rFonts w:eastAsia="Calibri"/>
          <w:lang w:val="lt-LT"/>
        </w:rPr>
        <w:t>testinę</w:t>
      </w:r>
      <w:proofErr w:type="spellEnd"/>
      <w:r w:rsidR="21CDD78C" w:rsidRPr="00A94357">
        <w:rPr>
          <w:rFonts w:eastAsia="Calibri"/>
          <w:lang w:val="lt-LT"/>
        </w:rPr>
        <w:t xml:space="preserve"> aplinką pagal naujus reikalavimus: pridėti naujus </w:t>
      </w:r>
      <w:proofErr w:type="spellStart"/>
      <w:r w:rsidR="21CDD78C" w:rsidRPr="00A94357">
        <w:rPr>
          <w:rFonts w:eastAsia="Calibri"/>
          <w:lang w:val="lt-LT"/>
        </w:rPr>
        <w:t>Root</w:t>
      </w:r>
      <w:proofErr w:type="spellEnd"/>
      <w:r w:rsidR="21CDD78C" w:rsidRPr="00A94357">
        <w:rPr>
          <w:rFonts w:eastAsia="Calibri"/>
          <w:lang w:val="lt-LT"/>
        </w:rPr>
        <w:t xml:space="preserve"> CA, </w:t>
      </w:r>
      <w:proofErr w:type="spellStart"/>
      <w:r w:rsidR="21CDD78C" w:rsidRPr="00A94357">
        <w:rPr>
          <w:rFonts w:eastAsia="Calibri"/>
          <w:lang w:val="lt-LT"/>
        </w:rPr>
        <w:t>Issuing</w:t>
      </w:r>
      <w:proofErr w:type="spellEnd"/>
      <w:r w:rsidR="21CDD78C" w:rsidRPr="00A94357">
        <w:rPr>
          <w:rFonts w:eastAsia="Calibri"/>
          <w:lang w:val="lt-LT"/>
        </w:rPr>
        <w:t xml:space="preserve"> CA, atlikti kitus reikiamus pakeitimus pagal aprašytus reikalavimus;</w:t>
      </w:r>
    </w:p>
    <w:p w14:paraId="432C4118" w14:textId="77777777" w:rsidR="00993F02" w:rsidRPr="00A94357" w:rsidRDefault="0F5DD03D" w:rsidP="00993F02">
      <w:pPr>
        <w:numPr>
          <w:ilvl w:val="3"/>
          <w:numId w:val="48"/>
        </w:numPr>
        <w:suppressAutoHyphens/>
        <w:autoSpaceDN w:val="0"/>
        <w:jc w:val="both"/>
        <w:textAlignment w:val="baseline"/>
        <w:rPr>
          <w:rFonts w:eastAsia="Calibri"/>
          <w:lang w:val="lt-LT"/>
        </w:rPr>
      </w:pPr>
      <w:r w:rsidRPr="00A94357">
        <w:rPr>
          <w:rFonts w:eastAsia="Calibri"/>
          <w:lang w:val="lt-LT"/>
        </w:rPr>
        <w:t xml:space="preserve">jeigu </w:t>
      </w:r>
      <w:proofErr w:type="spellStart"/>
      <w:r w:rsidRPr="00A94357">
        <w:rPr>
          <w:rFonts w:eastAsia="Calibri"/>
          <w:lang w:val="lt-LT"/>
        </w:rPr>
        <w:t>testinei</w:t>
      </w:r>
      <w:proofErr w:type="spellEnd"/>
      <w:r w:rsidRPr="00A94357">
        <w:rPr>
          <w:rFonts w:eastAsia="Calibri"/>
          <w:lang w:val="lt-LT"/>
        </w:rPr>
        <w:t xml:space="preserve"> aplinkai nebus skirtas papildomas PCI HSM įrenginys, tai </w:t>
      </w:r>
      <w:proofErr w:type="spellStart"/>
      <w:r w:rsidRPr="00A94357">
        <w:rPr>
          <w:rFonts w:eastAsia="Calibri"/>
          <w:lang w:val="lt-LT"/>
        </w:rPr>
        <w:t>testinės</w:t>
      </w:r>
      <w:proofErr w:type="spellEnd"/>
      <w:r w:rsidRPr="00A94357">
        <w:rPr>
          <w:rFonts w:eastAsia="Calibri"/>
          <w:lang w:val="lt-LT"/>
        </w:rPr>
        <w:t xml:space="preserve"> aplinkos </w:t>
      </w:r>
      <w:proofErr w:type="spellStart"/>
      <w:r w:rsidRPr="00A94357">
        <w:rPr>
          <w:rFonts w:eastAsia="Calibri"/>
          <w:lang w:val="lt-LT"/>
        </w:rPr>
        <w:t>Root</w:t>
      </w:r>
      <w:proofErr w:type="spellEnd"/>
      <w:r w:rsidRPr="00A94357">
        <w:rPr>
          <w:rFonts w:eastAsia="Calibri"/>
          <w:lang w:val="lt-LT"/>
        </w:rPr>
        <w:t xml:space="preserve"> CA raktai generuojami lokaliai MS Windows Server aplinkoje</w:t>
      </w:r>
      <w:r w:rsidR="4474EE52" w:rsidRPr="00A94357">
        <w:rPr>
          <w:rFonts w:eastAsia="Calibri"/>
          <w:lang w:val="lt-LT"/>
        </w:rPr>
        <w:t>, naudojant tuos pačius kriptografinius algoritmus</w:t>
      </w:r>
      <w:r w:rsidR="346EA472" w:rsidRPr="00A94357">
        <w:rPr>
          <w:rFonts w:eastAsia="Calibri"/>
          <w:lang w:val="lt-LT"/>
        </w:rPr>
        <w:t>,</w:t>
      </w:r>
      <w:r w:rsidR="4474EE52" w:rsidRPr="00A94357">
        <w:rPr>
          <w:rFonts w:eastAsia="Calibri"/>
          <w:lang w:val="lt-LT"/>
        </w:rPr>
        <w:t xml:space="preserve"> </w:t>
      </w:r>
      <w:r w:rsidR="346EA472" w:rsidRPr="00A94357">
        <w:rPr>
          <w:rFonts w:eastAsia="Calibri"/>
          <w:lang w:val="lt-LT"/>
        </w:rPr>
        <w:t>raktų ilgius ir</w:t>
      </w:r>
      <w:r w:rsidR="4474EE52" w:rsidRPr="00A94357">
        <w:rPr>
          <w:rFonts w:eastAsia="Calibri"/>
          <w:lang w:val="lt-LT"/>
        </w:rPr>
        <w:t xml:space="preserve"> </w:t>
      </w:r>
      <w:r w:rsidR="346EA472" w:rsidRPr="00A94357">
        <w:rPr>
          <w:rFonts w:eastAsia="Calibri"/>
          <w:lang w:val="lt-LT"/>
        </w:rPr>
        <w:t>kitus</w:t>
      </w:r>
      <w:r w:rsidR="4474EE52" w:rsidRPr="00A94357">
        <w:rPr>
          <w:rFonts w:eastAsia="Calibri"/>
          <w:lang w:val="lt-LT"/>
        </w:rPr>
        <w:t xml:space="preserve"> nustatymus, kurie numatyti gamybinėje aplinkoje</w:t>
      </w:r>
      <w:r w:rsidRPr="00A94357">
        <w:rPr>
          <w:rFonts w:eastAsia="Calibri"/>
          <w:lang w:val="lt-LT"/>
        </w:rPr>
        <w:t>;</w:t>
      </w:r>
    </w:p>
    <w:p w14:paraId="13CA110F" w14:textId="77777777" w:rsidR="00993F02" w:rsidRPr="00A94357" w:rsidRDefault="00993F02" w:rsidP="00993F02">
      <w:pPr>
        <w:numPr>
          <w:ilvl w:val="3"/>
          <w:numId w:val="48"/>
        </w:numPr>
        <w:suppressAutoHyphens/>
        <w:autoSpaceDN w:val="0"/>
        <w:jc w:val="both"/>
        <w:textAlignment w:val="baseline"/>
        <w:rPr>
          <w:rFonts w:eastAsia="Calibri"/>
          <w:lang w:val="lt-LT"/>
        </w:rPr>
      </w:pPr>
      <w:r w:rsidRPr="00A94357">
        <w:rPr>
          <w:rFonts w:eastAsia="Calibri"/>
          <w:lang w:val="lt-LT"/>
        </w:rPr>
        <w:t>vietoje fizinės tarnybinės stoties testavimo aplinkoje gali būti naudojama virtuali;</w:t>
      </w:r>
    </w:p>
    <w:p w14:paraId="49FD3009" w14:textId="77777777" w:rsidR="00993F02" w:rsidRPr="00A94357" w:rsidRDefault="0F5DD03D" w:rsidP="00993F02">
      <w:pPr>
        <w:numPr>
          <w:ilvl w:val="3"/>
          <w:numId w:val="48"/>
        </w:numPr>
        <w:suppressAutoHyphens/>
        <w:autoSpaceDN w:val="0"/>
        <w:jc w:val="both"/>
        <w:textAlignment w:val="baseline"/>
        <w:rPr>
          <w:rFonts w:eastAsia="Calibri"/>
          <w:lang w:val="lt-LT"/>
        </w:rPr>
      </w:pPr>
      <w:r w:rsidRPr="00A94357">
        <w:rPr>
          <w:rFonts w:eastAsia="Calibri"/>
          <w:lang w:val="lt-LT"/>
        </w:rPr>
        <w:lastRenderedPageBreak/>
        <w:t xml:space="preserve">kur įmanoma, konfigūracija turi būti maksimaliai panaši į planuojamos gamybinės </w:t>
      </w:r>
      <w:proofErr w:type="spellStart"/>
      <w:r w:rsidRPr="00A94357">
        <w:rPr>
          <w:rFonts w:eastAsia="Calibri"/>
          <w:lang w:val="lt-LT"/>
        </w:rPr>
        <w:t>Root</w:t>
      </w:r>
      <w:proofErr w:type="spellEnd"/>
      <w:r w:rsidRPr="00A94357">
        <w:rPr>
          <w:rFonts w:eastAsia="Calibri"/>
          <w:lang w:val="lt-LT"/>
        </w:rPr>
        <w:t xml:space="preserve"> CA tarnybinės stoties konfigūraciją, įskaitant OS, </w:t>
      </w:r>
      <w:proofErr w:type="spellStart"/>
      <w:r w:rsidRPr="00A94357">
        <w:rPr>
          <w:rFonts w:eastAsia="Calibri"/>
          <w:lang w:val="lt-LT"/>
        </w:rPr>
        <w:t>Security</w:t>
      </w:r>
      <w:proofErr w:type="spellEnd"/>
      <w:r w:rsidRPr="00A94357">
        <w:rPr>
          <w:rFonts w:eastAsia="Calibri"/>
          <w:lang w:val="lt-LT"/>
        </w:rPr>
        <w:t xml:space="preserve"> </w:t>
      </w:r>
      <w:proofErr w:type="spellStart"/>
      <w:r w:rsidRPr="00A94357">
        <w:rPr>
          <w:rFonts w:eastAsia="Calibri"/>
          <w:lang w:val="lt-LT"/>
        </w:rPr>
        <w:t>World</w:t>
      </w:r>
      <w:proofErr w:type="spellEnd"/>
      <w:r w:rsidRPr="00A94357">
        <w:rPr>
          <w:rFonts w:eastAsia="Calibri"/>
          <w:lang w:val="lt-LT"/>
        </w:rPr>
        <w:t xml:space="preserve"> PĮ, antivirusinės PĮ, sertifikavimo tarnybos konfigūraciją, išduodamų sertifikatų nustatymus ir politiką.</w:t>
      </w:r>
    </w:p>
    <w:p w14:paraId="11289CF8" w14:textId="77777777" w:rsidR="00993F02" w:rsidRPr="00A94357" w:rsidRDefault="0F5DD03D" w:rsidP="00993F02">
      <w:pPr>
        <w:numPr>
          <w:ilvl w:val="2"/>
          <w:numId w:val="48"/>
        </w:numPr>
        <w:suppressAutoHyphens/>
        <w:autoSpaceDN w:val="0"/>
        <w:jc w:val="both"/>
        <w:textAlignment w:val="baseline"/>
        <w:rPr>
          <w:rFonts w:eastAsia="Calibri"/>
          <w:lang w:val="lt-LT"/>
        </w:rPr>
      </w:pPr>
      <w:r w:rsidRPr="00A94357">
        <w:rPr>
          <w:rFonts w:eastAsia="Calibri"/>
          <w:lang w:val="lt-LT"/>
        </w:rPr>
        <w:t xml:space="preserve">Visa techninė įranga, įskaitant HSM modulius, bus pateikta </w:t>
      </w:r>
      <w:r w:rsidR="36D31F29" w:rsidRPr="00A94357">
        <w:rPr>
          <w:rFonts w:eastAsia="Calibri"/>
          <w:lang w:val="lt-LT"/>
        </w:rPr>
        <w:t>IRD</w:t>
      </w:r>
      <w:r w:rsidRPr="00A94357">
        <w:rPr>
          <w:rFonts w:eastAsia="Calibri"/>
          <w:lang w:val="lt-LT"/>
        </w:rPr>
        <w:t>.</w:t>
      </w:r>
    </w:p>
    <w:p w14:paraId="5E1A8572" w14:textId="77777777" w:rsidR="00AE3B26" w:rsidRPr="00A94357" w:rsidRDefault="00AE3B26" w:rsidP="00AE3B26">
      <w:pPr>
        <w:numPr>
          <w:ilvl w:val="2"/>
          <w:numId w:val="48"/>
        </w:numPr>
        <w:suppressAutoHyphens/>
        <w:autoSpaceDN w:val="0"/>
        <w:jc w:val="both"/>
        <w:textAlignment w:val="baseline"/>
        <w:rPr>
          <w:rFonts w:eastAsia="Calibri"/>
          <w:lang w:val="lt-LT"/>
        </w:rPr>
      </w:pPr>
      <w:r w:rsidRPr="00A94357">
        <w:rPr>
          <w:rFonts w:eastAsia="Calibri"/>
          <w:lang w:val="lt-LT"/>
        </w:rPr>
        <w:t xml:space="preserve">Diegėjas ar Perkančioji organizacija gali siūlyti alternatyvų atskiro Techninės specifikacijos reikalavimo įgyvendinimo būdą arba reikalavimo įgyvendinimo iškeitimą į lygiavertį funkcionalumą, kuris niekaip neigiamai neturėtų įtakos Sutarties tikslo, uždavinių ir galutinių rezultatų įgyvendinimui bei neprieštarautų pirkimus reglamentuojančių teisės aktų reikalavimams. Kiekvienas siūlomas alternatyvus ar reikalavimą keičiantis funkcionalumas turi būti suderinamas su Perkančiąja organizacija bei tvirtinimas Reikalavimo pakeitimo, tikslinimo protokolu. Reikalavimo keitimo į lygiavertį funkcionalumą atveju, Diegėjas turės pateikti raštišką pagrindimą, apimantį pakeitimo poveikio ir kritiškumo aprašymą, pagrindžiant, kad pakeitimas neįtakoja viso </w:t>
      </w:r>
      <w:r w:rsidR="00A960BF" w:rsidRPr="00A94357">
        <w:rPr>
          <w:rFonts w:eastAsia="Calibri"/>
          <w:lang w:val="lt-LT"/>
        </w:rPr>
        <w:t>SVIS</w:t>
      </w:r>
      <w:r w:rsidRPr="00A94357">
        <w:rPr>
          <w:rFonts w:eastAsia="Calibri"/>
          <w:lang w:val="lt-LT"/>
        </w:rPr>
        <w:t xml:space="preserve"> funkcionalumo.</w:t>
      </w:r>
    </w:p>
    <w:p w14:paraId="3A7E5ED3" w14:textId="77777777" w:rsidR="00AE3B26" w:rsidRPr="00A94357" w:rsidRDefault="00AE3B26" w:rsidP="00AE3B26">
      <w:pPr>
        <w:numPr>
          <w:ilvl w:val="2"/>
          <w:numId w:val="48"/>
        </w:numPr>
        <w:suppressAutoHyphens/>
        <w:autoSpaceDN w:val="0"/>
        <w:jc w:val="both"/>
        <w:textAlignment w:val="baseline"/>
        <w:rPr>
          <w:rFonts w:eastAsia="Calibri"/>
          <w:lang w:val="lt-LT"/>
        </w:rPr>
      </w:pPr>
      <w:r w:rsidRPr="00A94357">
        <w:rPr>
          <w:rFonts w:eastAsia="Calibri"/>
          <w:lang w:val="lt-LT"/>
        </w:rPr>
        <w:t xml:space="preserve">Diegėjas gali siūlyti alternatyvius architektūros realizavimo būdus, kurie užtikrintų lygiavertę ar geresnę modernizuotos </w:t>
      </w:r>
      <w:r w:rsidR="00993F02" w:rsidRPr="00A94357">
        <w:rPr>
          <w:rFonts w:eastAsia="Calibri"/>
          <w:lang w:val="lt-LT"/>
        </w:rPr>
        <w:t>SVIS</w:t>
      </w:r>
      <w:r w:rsidRPr="00A94357">
        <w:rPr>
          <w:rFonts w:eastAsia="Calibri"/>
          <w:lang w:val="lt-LT"/>
        </w:rPr>
        <w:t xml:space="preserve"> greitaveiką, aukštą prieinamumą, plečiamumą, </w:t>
      </w:r>
      <w:proofErr w:type="spellStart"/>
      <w:r w:rsidRPr="00A94357">
        <w:rPr>
          <w:rFonts w:eastAsia="Calibri"/>
          <w:lang w:val="lt-LT"/>
        </w:rPr>
        <w:t>interoperabilumą</w:t>
      </w:r>
      <w:proofErr w:type="spellEnd"/>
      <w:r w:rsidRPr="00A94357">
        <w:rPr>
          <w:rFonts w:eastAsia="Calibri"/>
          <w:lang w:val="lt-LT"/>
        </w:rPr>
        <w:t>, palaikymą, saugumą ir patogumą. Kiekvienas siūlymas turi būti įvertintas ir patvirtintas Perkančiosios organizacijos.</w:t>
      </w:r>
      <w:bookmarkStart w:id="81" w:name="_Toc510438419"/>
      <w:bookmarkStart w:id="82" w:name="_Toc2591486"/>
      <w:bookmarkStart w:id="83" w:name="_Toc73006021"/>
      <w:bookmarkStart w:id="84" w:name="_Toc77564109"/>
    </w:p>
    <w:p w14:paraId="1D089A86" w14:textId="77777777" w:rsidR="00AE3B26" w:rsidRPr="00A94357" w:rsidRDefault="00AE3B26" w:rsidP="00AE3B26">
      <w:pPr>
        <w:rPr>
          <w:lang w:val="lt-LT"/>
        </w:rPr>
      </w:pPr>
    </w:p>
    <w:p w14:paraId="6E1CC04C" w14:textId="77777777" w:rsidR="00FE06AA" w:rsidRPr="00A94357" w:rsidRDefault="00AE3B26" w:rsidP="00FE06AA">
      <w:pPr>
        <w:numPr>
          <w:ilvl w:val="1"/>
          <w:numId w:val="48"/>
        </w:numPr>
        <w:suppressAutoHyphens/>
        <w:autoSpaceDN w:val="0"/>
        <w:textAlignment w:val="baseline"/>
        <w:rPr>
          <w:rFonts w:eastAsia="Calibri"/>
          <w:b/>
          <w:lang w:val="lt-LT"/>
        </w:rPr>
      </w:pPr>
      <w:r w:rsidRPr="00A94357">
        <w:rPr>
          <w:rFonts w:eastAsia="Calibri"/>
          <w:b/>
          <w:lang w:val="lt-LT"/>
        </w:rPr>
        <w:t xml:space="preserve">Reikalavimai </w:t>
      </w:r>
      <w:r w:rsidR="00FE06AA" w:rsidRPr="00A94357">
        <w:rPr>
          <w:rFonts w:eastAsia="Calibri"/>
          <w:b/>
          <w:lang w:val="lt-LT"/>
        </w:rPr>
        <w:t>duomenų sauga</w:t>
      </w:r>
      <w:bookmarkEnd w:id="81"/>
      <w:bookmarkEnd w:id="82"/>
      <w:bookmarkEnd w:id="83"/>
      <w:bookmarkEnd w:id="84"/>
      <w:r w:rsidR="00FE06AA" w:rsidRPr="00A94357">
        <w:rPr>
          <w:rFonts w:eastAsia="Calibri"/>
          <w:b/>
          <w:lang w:val="lt-LT"/>
        </w:rPr>
        <w:t>i</w:t>
      </w:r>
    </w:p>
    <w:p w14:paraId="600A1799" w14:textId="77777777" w:rsidR="00FE06AA" w:rsidRPr="00A94357" w:rsidRDefault="00FE06AA" w:rsidP="00FE06AA">
      <w:pPr>
        <w:numPr>
          <w:ilvl w:val="2"/>
          <w:numId w:val="48"/>
        </w:numPr>
        <w:suppressAutoHyphens/>
        <w:autoSpaceDN w:val="0"/>
        <w:textAlignment w:val="baseline"/>
        <w:rPr>
          <w:rFonts w:eastAsia="Calibri"/>
          <w:b/>
          <w:lang w:val="lt-LT"/>
        </w:rPr>
      </w:pPr>
      <w:r w:rsidRPr="00A94357">
        <w:rPr>
          <w:lang w:val="lt-LT" w:eastAsia="zh-CN"/>
        </w:rPr>
        <w:t>Paslaugos teikėjas</w:t>
      </w:r>
      <w:r w:rsidRPr="00A94357">
        <w:rPr>
          <w:color w:val="000000" w:themeColor="text1"/>
          <w:lang w:val="lt-LT"/>
        </w:rPr>
        <w:t xml:space="preserve"> </w:t>
      </w:r>
      <w:r w:rsidRPr="00A94357">
        <w:rPr>
          <w:bCs/>
          <w:color w:val="000000" w:themeColor="text1"/>
          <w:lang w:val="lt-LT"/>
        </w:rPr>
        <w:t>turės</w:t>
      </w:r>
      <w:r w:rsidRPr="00A94357">
        <w:rPr>
          <w:rFonts w:eastAsia="Calibri"/>
          <w:color w:val="000000" w:themeColor="text1"/>
          <w:lang w:val="lt-LT" w:eastAsia="lt-LT"/>
        </w:rPr>
        <w:t xml:space="preserve"> užtikrinti 3 skyriuje nurodytų teisės aktų reikalavimų laikymąsi. Pirkėjui pareikalavus, </w:t>
      </w:r>
      <w:r w:rsidRPr="00A94357">
        <w:rPr>
          <w:lang w:val="lt-LT" w:eastAsia="zh-CN"/>
        </w:rPr>
        <w:t>Paslaugos teikėjas</w:t>
      </w:r>
      <w:r w:rsidRPr="00A94357">
        <w:rPr>
          <w:color w:val="000000" w:themeColor="text1"/>
          <w:lang w:val="lt-LT"/>
        </w:rPr>
        <w:t xml:space="preserve"> </w:t>
      </w:r>
      <w:r w:rsidRPr="00A94357">
        <w:rPr>
          <w:rFonts w:eastAsia="Calibri"/>
          <w:color w:val="000000" w:themeColor="text1"/>
          <w:lang w:val="lt-LT" w:eastAsia="lt-LT"/>
        </w:rPr>
        <w:t>turės pateikti šių reikalavimų laikymosi įrodymus.</w:t>
      </w:r>
    </w:p>
    <w:p w14:paraId="7E382950" w14:textId="77777777" w:rsidR="00FE06AA" w:rsidRPr="00A94357" w:rsidRDefault="00FE06AA" w:rsidP="00AE3B26">
      <w:pPr>
        <w:numPr>
          <w:ilvl w:val="2"/>
          <w:numId w:val="48"/>
        </w:numPr>
        <w:suppressAutoHyphens/>
        <w:autoSpaceDN w:val="0"/>
        <w:jc w:val="both"/>
        <w:textAlignment w:val="baseline"/>
        <w:rPr>
          <w:rFonts w:eastAsia="Calibri"/>
          <w:lang w:val="lt-LT"/>
        </w:rPr>
      </w:pPr>
      <w:r w:rsidRPr="00A94357">
        <w:rPr>
          <w:rFonts w:eastAsia="Calibri"/>
          <w:lang w:val="lt-LT"/>
        </w:rPr>
        <w:t>Paslaugos teikėjo diegiama techninė ir programinė įranga ir atitinkama jos konfigūracija, diegimo ir konfigūravimo procesas turės užtikrinti duomenų saugos reikalavimus, nustatytas SVIS duomenų saugą reglamentuojančiuose teisės aktuose, įskaitant bet neapsiribojant reikalavimu užtikrinti duomenų apsaugą nuo atsitiktinio ar neteisėto sunaikinimo, naudojimo ar atskleidimo;</w:t>
      </w:r>
    </w:p>
    <w:p w14:paraId="4B95CF02" w14:textId="77777777" w:rsidR="00FE06AA" w:rsidRPr="00A94357" w:rsidRDefault="00FE06AA" w:rsidP="00AE3B26">
      <w:pPr>
        <w:numPr>
          <w:ilvl w:val="2"/>
          <w:numId w:val="48"/>
        </w:numPr>
        <w:suppressAutoHyphens/>
        <w:autoSpaceDN w:val="0"/>
        <w:jc w:val="both"/>
        <w:textAlignment w:val="baseline"/>
        <w:rPr>
          <w:rFonts w:eastAsia="Calibri"/>
          <w:lang w:val="lt-LT"/>
        </w:rPr>
      </w:pPr>
      <w:r w:rsidRPr="00A94357">
        <w:rPr>
          <w:rFonts w:eastAsia="Calibri"/>
          <w:lang w:val="lt-LT"/>
        </w:rPr>
        <w:t>Paslaugos teikėjas turės užtikrinti savo diegiamų sprendimų atitiktį Europos telekomunikacijų standartų instituto standartų ETSI EN 319 401, ETSI EN 319 411-1 ir ETSI EN 319 411-2 reikalavimams.</w:t>
      </w:r>
    </w:p>
    <w:p w14:paraId="4D335DC3" w14:textId="77777777" w:rsidR="00FE06AA" w:rsidRPr="00A94357" w:rsidRDefault="73F54A89" w:rsidP="00AE3B26">
      <w:pPr>
        <w:numPr>
          <w:ilvl w:val="2"/>
          <w:numId w:val="48"/>
        </w:numPr>
        <w:suppressAutoHyphens/>
        <w:autoSpaceDN w:val="0"/>
        <w:jc w:val="both"/>
        <w:textAlignment w:val="baseline"/>
        <w:rPr>
          <w:rFonts w:eastAsia="Calibri"/>
          <w:lang w:val="lt-LT"/>
        </w:rPr>
      </w:pPr>
      <w:r w:rsidRPr="00A94357">
        <w:rPr>
          <w:rFonts w:eastAsia="Calibri"/>
          <w:lang w:val="lt-LT"/>
        </w:rPr>
        <w:t xml:space="preserve">Paslaugų teikėjas turi nuosekliai atsižvelgti į kibernetinį saugumą, asmens duomenų apsaugą, privatumą reglamentuojančius teisės aktus, reikalavimus keliamus svarbiai informacijai, gerų praktikų, standartų ir kt. dokumentų reikalavimus, nurodytus šios specifikacijos 3 skyriuje. Paslaugų teikėjas turi vadovautis informacijos saugumo valdymo standarto ISO/IEC 27001 ar lygiaverčio standarto reikalavimais, nustatytais informacinės sistemos plėtojimui ir priežiūrai (angl. System </w:t>
      </w:r>
      <w:proofErr w:type="spellStart"/>
      <w:r w:rsidRPr="00A94357">
        <w:rPr>
          <w:rFonts w:eastAsia="Calibri"/>
          <w:lang w:val="lt-LT"/>
        </w:rPr>
        <w:t>acquisition</w:t>
      </w:r>
      <w:proofErr w:type="spellEnd"/>
      <w:r w:rsidRPr="00A94357">
        <w:rPr>
          <w:rFonts w:eastAsia="Calibri"/>
          <w:lang w:val="lt-LT"/>
        </w:rPr>
        <w:t xml:space="preserve">, </w:t>
      </w:r>
      <w:proofErr w:type="spellStart"/>
      <w:r w:rsidRPr="00A94357">
        <w:rPr>
          <w:rFonts w:eastAsia="Calibri"/>
          <w:lang w:val="lt-LT"/>
        </w:rPr>
        <w:t>development</w:t>
      </w:r>
      <w:proofErr w:type="spellEnd"/>
      <w:r w:rsidRPr="00A94357">
        <w:rPr>
          <w:rFonts w:eastAsia="Calibri"/>
          <w:lang w:val="lt-LT"/>
        </w:rPr>
        <w:t xml:space="preserve"> </w:t>
      </w:r>
      <w:proofErr w:type="spellStart"/>
      <w:r w:rsidRPr="00A94357">
        <w:rPr>
          <w:rFonts w:eastAsia="Calibri"/>
          <w:lang w:val="lt-LT"/>
        </w:rPr>
        <w:t>and</w:t>
      </w:r>
      <w:proofErr w:type="spellEnd"/>
      <w:r w:rsidRPr="00A94357">
        <w:rPr>
          <w:rFonts w:eastAsia="Calibri"/>
          <w:lang w:val="lt-LT"/>
        </w:rPr>
        <w:t xml:space="preserve"> </w:t>
      </w:r>
      <w:proofErr w:type="spellStart"/>
      <w:r w:rsidRPr="00A94357">
        <w:rPr>
          <w:rFonts w:eastAsia="Calibri"/>
          <w:lang w:val="lt-LT"/>
        </w:rPr>
        <w:t>maintenance</w:t>
      </w:r>
      <w:proofErr w:type="spellEnd"/>
      <w:r w:rsidRPr="00A94357">
        <w:rPr>
          <w:rFonts w:eastAsia="Calibri"/>
          <w:lang w:val="lt-LT"/>
        </w:rPr>
        <w:t>).</w:t>
      </w:r>
    </w:p>
    <w:p w14:paraId="46A0DA1B" w14:textId="77777777" w:rsidR="00FE06AA" w:rsidRPr="00A94357" w:rsidRDefault="00FE06AA" w:rsidP="00AE3B26">
      <w:pPr>
        <w:numPr>
          <w:ilvl w:val="2"/>
          <w:numId w:val="48"/>
        </w:numPr>
        <w:suppressAutoHyphens/>
        <w:autoSpaceDN w:val="0"/>
        <w:jc w:val="both"/>
        <w:textAlignment w:val="baseline"/>
        <w:rPr>
          <w:rFonts w:eastAsia="Calibri"/>
          <w:lang w:val="lt-LT"/>
        </w:rPr>
      </w:pPr>
      <w:r w:rsidRPr="00A94357">
        <w:rPr>
          <w:rFonts w:eastAsia="Calibri"/>
          <w:lang w:val="lt-LT"/>
        </w:rPr>
        <w:t>Diegiant programinę įrangą, turi būti laikomasi duomenų saugos reikalavimų, užtikrinančių duomenų konfidencialumą bei apsaugą nuo atsitiktinio ar neteisėto sunaikinimo, naudojimo, atskleidimo. Minėtos priemonės turi užtikrinti tokio lygio saugumą, kuris atitiktų saugotinų duomenų pobūdį.</w:t>
      </w:r>
    </w:p>
    <w:p w14:paraId="23DC169A" w14:textId="77777777" w:rsidR="00FE06AA" w:rsidRPr="00A94357" w:rsidRDefault="00FE06AA" w:rsidP="00AE3B26">
      <w:pPr>
        <w:numPr>
          <w:ilvl w:val="2"/>
          <w:numId w:val="48"/>
        </w:numPr>
        <w:suppressAutoHyphens/>
        <w:autoSpaceDN w:val="0"/>
        <w:jc w:val="both"/>
        <w:textAlignment w:val="baseline"/>
        <w:rPr>
          <w:rFonts w:eastAsia="Calibri"/>
          <w:lang w:val="lt-LT"/>
        </w:rPr>
      </w:pPr>
      <w:r w:rsidRPr="00A94357">
        <w:rPr>
          <w:rFonts w:eastAsia="Calibri"/>
          <w:lang w:val="lt-LT"/>
        </w:rPr>
        <w:t>Paslaugų teikėjo darbuotojai, kurie teiks Techninėje specifikacijoje aprašytas paslaugas, privalės saugoti asmens duomenų paslaptį.</w:t>
      </w:r>
    </w:p>
    <w:p w14:paraId="4D5BCEC9" w14:textId="77777777" w:rsidR="00FE06AA" w:rsidRPr="00A94357" w:rsidRDefault="00FE06AA" w:rsidP="00AE3B26">
      <w:pPr>
        <w:numPr>
          <w:ilvl w:val="2"/>
          <w:numId w:val="48"/>
        </w:numPr>
        <w:suppressAutoHyphens/>
        <w:autoSpaceDN w:val="0"/>
        <w:jc w:val="both"/>
        <w:textAlignment w:val="baseline"/>
        <w:rPr>
          <w:rFonts w:eastAsia="Calibri"/>
          <w:lang w:val="lt-LT"/>
        </w:rPr>
      </w:pPr>
      <w:r w:rsidRPr="00A94357">
        <w:rPr>
          <w:rFonts w:eastAsia="Calibri"/>
          <w:lang w:val="lt-LT"/>
        </w:rPr>
        <w:t>SVIS programinė įranga turi atitikti duomenų apsaugos nuostatas, nustatytas SVIS duomenų saugą reglamentuojančiuose teisės aktuose, ir taikomas nacionalines duomenų apsaugos nuostatas, turi atitikti 2016 m. balandžio 27 d. Europos Parlamento ir Tarybos reglamentą (ES) 2016/679 dėl fizinių asmenų apsaugos tvarkant asmens duomenis ir dėl laisvo tokių duomenų judėjimo ir kuriuo panaikinama Direktyvos 95/46/EB (Bendrasis duomenų apsaugos reglamentas (BDAR) arba Reglamentas (ES) 2016/679) reikalavimus.</w:t>
      </w:r>
    </w:p>
    <w:p w14:paraId="5618E1BD" w14:textId="77777777" w:rsidR="00FE06AA" w:rsidRPr="00A94357" w:rsidRDefault="00FE06AA" w:rsidP="43FEC4A5">
      <w:pPr>
        <w:numPr>
          <w:ilvl w:val="2"/>
          <w:numId w:val="48"/>
        </w:numPr>
        <w:suppressAutoHyphens/>
        <w:autoSpaceDN w:val="0"/>
        <w:jc w:val="both"/>
        <w:textAlignment w:val="baseline"/>
        <w:rPr>
          <w:rFonts w:eastAsia="Calibri"/>
          <w:lang w:val="lt-LT"/>
        </w:rPr>
      </w:pPr>
      <w:r w:rsidRPr="00A94357">
        <w:rPr>
          <w:rFonts w:eastAsia="Calibri"/>
          <w:lang w:val="lt-LT"/>
        </w:rPr>
        <w:t>SVIS programinė įranga turi būti apsaugota nuo:</w:t>
      </w:r>
    </w:p>
    <w:p w14:paraId="1398FF02" w14:textId="77777777" w:rsidR="00FE06AA" w:rsidRPr="00A94357" w:rsidRDefault="00FE06AA" w:rsidP="00FE06AA">
      <w:pPr>
        <w:numPr>
          <w:ilvl w:val="3"/>
          <w:numId w:val="48"/>
        </w:numPr>
        <w:suppressAutoHyphens/>
        <w:autoSpaceDN w:val="0"/>
        <w:jc w:val="both"/>
        <w:textAlignment w:val="baseline"/>
        <w:rPr>
          <w:rFonts w:eastAsia="Calibri"/>
          <w:lang w:val="lt-LT"/>
        </w:rPr>
      </w:pPr>
      <w:r w:rsidRPr="00A94357">
        <w:rPr>
          <w:rFonts w:eastAsia="Calibri"/>
          <w:lang w:val="lt-LT"/>
        </w:rPr>
        <w:t>neautentifikuotos prieigos;</w:t>
      </w:r>
    </w:p>
    <w:p w14:paraId="6F7BA00E" w14:textId="77777777" w:rsidR="00FE06AA" w:rsidRPr="00A94357" w:rsidRDefault="00FE06AA" w:rsidP="00FE06AA">
      <w:pPr>
        <w:numPr>
          <w:ilvl w:val="3"/>
          <w:numId w:val="48"/>
        </w:numPr>
        <w:suppressAutoHyphens/>
        <w:autoSpaceDN w:val="0"/>
        <w:jc w:val="both"/>
        <w:textAlignment w:val="baseline"/>
        <w:rPr>
          <w:rFonts w:eastAsia="Calibri"/>
          <w:lang w:val="lt-LT"/>
        </w:rPr>
      </w:pPr>
      <w:r w:rsidRPr="00A94357">
        <w:rPr>
          <w:rFonts w:eastAsia="Calibri"/>
          <w:lang w:val="lt-LT"/>
        </w:rPr>
        <w:t>nesankcionuoto naudotojo sesijos perėmimo;</w:t>
      </w:r>
    </w:p>
    <w:p w14:paraId="74B818FE" w14:textId="77777777" w:rsidR="00FE06AA" w:rsidRPr="00A94357" w:rsidRDefault="00FE06AA" w:rsidP="00FE06AA">
      <w:pPr>
        <w:numPr>
          <w:ilvl w:val="3"/>
          <w:numId w:val="48"/>
        </w:numPr>
        <w:suppressAutoHyphens/>
        <w:autoSpaceDN w:val="0"/>
        <w:jc w:val="both"/>
        <w:textAlignment w:val="baseline"/>
        <w:rPr>
          <w:rFonts w:eastAsia="Calibri"/>
          <w:lang w:val="lt-LT"/>
        </w:rPr>
      </w:pPr>
      <w:r w:rsidRPr="00A94357">
        <w:rPr>
          <w:rFonts w:eastAsia="Calibri"/>
          <w:lang w:val="lt-LT"/>
        </w:rPr>
        <w:t>nesankcionuoto duomenų perėmimo ar jų įterpimo;</w:t>
      </w:r>
    </w:p>
    <w:p w14:paraId="55A3B54B" w14:textId="77777777" w:rsidR="00FE06AA" w:rsidRPr="00A94357" w:rsidRDefault="00FE06AA" w:rsidP="00FE06AA">
      <w:pPr>
        <w:numPr>
          <w:ilvl w:val="3"/>
          <w:numId w:val="48"/>
        </w:numPr>
        <w:suppressAutoHyphens/>
        <w:autoSpaceDN w:val="0"/>
        <w:jc w:val="both"/>
        <w:textAlignment w:val="baseline"/>
        <w:rPr>
          <w:rFonts w:eastAsia="Calibri"/>
          <w:lang w:val="lt-LT"/>
        </w:rPr>
      </w:pPr>
      <w:r w:rsidRPr="00A94357">
        <w:rPr>
          <w:rFonts w:eastAsia="Calibri"/>
          <w:lang w:val="lt-LT"/>
        </w:rPr>
        <w:t xml:space="preserve">žalingo kodo įterpimo (angl. </w:t>
      </w:r>
      <w:proofErr w:type="spellStart"/>
      <w:r w:rsidRPr="00A94357">
        <w:rPr>
          <w:rFonts w:eastAsia="Calibri"/>
          <w:lang w:val="lt-LT"/>
        </w:rPr>
        <w:t>Injection</w:t>
      </w:r>
      <w:proofErr w:type="spellEnd"/>
      <w:r w:rsidRPr="00A94357">
        <w:rPr>
          <w:rFonts w:eastAsia="Calibri"/>
          <w:lang w:val="lt-LT"/>
        </w:rPr>
        <w:t>, XSS (</w:t>
      </w:r>
      <w:proofErr w:type="spellStart"/>
      <w:r w:rsidRPr="00A94357">
        <w:rPr>
          <w:rFonts w:eastAsia="Calibri"/>
          <w:lang w:val="lt-LT"/>
        </w:rPr>
        <w:t>Cross-sitescripting</w:t>
      </w:r>
      <w:proofErr w:type="spellEnd"/>
      <w:r w:rsidRPr="00A94357">
        <w:rPr>
          <w:rFonts w:eastAsia="Calibri"/>
          <w:lang w:val="lt-LT"/>
        </w:rPr>
        <w:t>));</w:t>
      </w:r>
    </w:p>
    <w:p w14:paraId="046EE32E" w14:textId="77777777" w:rsidR="00FE06AA" w:rsidRDefault="00FE06AA" w:rsidP="00FE06AA">
      <w:pPr>
        <w:numPr>
          <w:ilvl w:val="3"/>
          <w:numId w:val="48"/>
        </w:numPr>
        <w:suppressAutoHyphens/>
        <w:autoSpaceDN w:val="0"/>
        <w:jc w:val="both"/>
        <w:textAlignment w:val="baseline"/>
        <w:rPr>
          <w:rFonts w:eastAsia="Calibri"/>
          <w:lang w:val="lt-LT"/>
        </w:rPr>
      </w:pPr>
      <w:r w:rsidRPr="00A94357">
        <w:rPr>
          <w:rFonts w:eastAsia="Calibri"/>
          <w:lang w:val="lt-LT"/>
        </w:rPr>
        <w:t>kitų saugumo pažeidimų, kurie įvardijami OWASP TOP 10 (https://www.owasp.org) periodiškai skelbiamame aktualiame dokumente ir ankstesnėse šio dokumento versijose nurodytų pažeidžiamumų.</w:t>
      </w:r>
    </w:p>
    <w:p w14:paraId="2D0E0286" w14:textId="77777777" w:rsidR="00AA5702" w:rsidRPr="00A94357" w:rsidRDefault="00AA5702" w:rsidP="00AA5702">
      <w:pPr>
        <w:suppressAutoHyphens/>
        <w:autoSpaceDN w:val="0"/>
        <w:jc w:val="both"/>
        <w:textAlignment w:val="baseline"/>
        <w:rPr>
          <w:rFonts w:eastAsia="Calibri"/>
          <w:lang w:val="lt-LT"/>
        </w:rPr>
      </w:pPr>
    </w:p>
    <w:p w14:paraId="0D83ABF8" w14:textId="77777777" w:rsidR="00FE06AA" w:rsidRPr="00A94357" w:rsidRDefault="00FE06AA" w:rsidP="00FE06AA">
      <w:pPr>
        <w:numPr>
          <w:ilvl w:val="1"/>
          <w:numId w:val="48"/>
        </w:numPr>
        <w:suppressAutoHyphens/>
        <w:autoSpaceDN w:val="0"/>
        <w:jc w:val="both"/>
        <w:textAlignment w:val="baseline"/>
        <w:rPr>
          <w:rFonts w:eastAsia="Calibri"/>
          <w:b/>
          <w:bCs/>
          <w:lang w:val="lt-LT"/>
        </w:rPr>
      </w:pPr>
      <w:r w:rsidRPr="00A94357">
        <w:rPr>
          <w:rFonts w:eastAsia="Calibri"/>
          <w:b/>
          <w:bCs/>
          <w:lang w:val="lt-LT"/>
        </w:rPr>
        <w:lastRenderedPageBreak/>
        <w:t>Reikalavimai dokumentacijai</w:t>
      </w:r>
    </w:p>
    <w:p w14:paraId="0F69020B" w14:textId="77777777" w:rsidR="00FE06AA" w:rsidRPr="00A94357" w:rsidRDefault="58FC72D2" w:rsidP="00FE06AA">
      <w:pPr>
        <w:pStyle w:val="Sraopastraipa"/>
        <w:numPr>
          <w:ilvl w:val="2"/>
          <w:numId w:val="48"/>
        </w:numPr>
        <w:jc w:val="both"/>
        <w:rPr>
          <w:rFonts w:eastAsia="Calibri"/>
          <w:lang w:val="lt-LT"/>
        </w:rPr>
      </w:pPr>
      <w:r w:rsidRPr="00A94357">
        <w:rPr>
          <w:rFonts w:eastAsia="Calibri"/>
          <w:lang w:val="lt-LT"/>
        </w:rPr>
        <w:t>i</w:t>
      </w:r>
      <w:r w:rsidR="54ED68B2" w:rsidRPr="00A94357">
        <w:rPr>
          <w:rFonts w:eastAsia="Calibri"/>
          <w:lang w:val="lt-LT"/>
        </w:rPr>
        <w:t xml:space="preserve">ki </w:t>
      </w:r>
      <w:proofErr w:type="spellStart"/>
      <w:r w:rsidR="54ED68B2" w:rsidRPr="00A94357">
        <w:rPr>
          <w:rFonts w:eastAsia="Calibri"/>
          <w:lang w:val="lt-LT"/>
        </w:rPr>
        <w:t>Root</w:t>
      </w:r>
      <w:proofErr w:type="spellEnd"/>
      <w:r w:rsidR="54ED68B2" w:rsidRPr="00A94357">
        <w:rPr>
          <w:rFonts w:eastAsia="Calibri"/>
          <w:lang w:val="lt-LT"/>
        </w:rPr>
        <w:t xml:space="preserve"> CA diegimo gamybinėje aplinkoje (po diegimo – papildyta, atnaujinta pagal faktą): </w:t>
      </w:r>
      <w:r w:rsidR="0C8D54B3" w:rsidRPr="00A94357">
        <w:rPr>
          <w:rFonts w:eastAsia="Calibri"/>
          <w:lang w:val="lt-LT"/>
        </w:rPr>
        <w:t>p</w:t>
      </w:r>
      <w:r w:rsidR="73F54A89" w:rsidRPr="00A94357">
        <w:rPr>
          <w:rFonts w:eastAsia="Calibri"/>
          <w:lang w:val="lt-LT"/>
        </w:rPr>
        <w:t xml:space="preserve">arengta detali </w:t>
      </w:r>
      <w:proofErr w:type="spellStart"/>
      <w:r w:rsidR="73F54A89" w:rsidRPr="00A94357">
        <w:rPr>
          <w:rFonts w:eastAsia="Calibri"/>
          <w:lang w:val="lt-LT"/>
        </w:rPr>
        <w:t>Root</w:t>
      </w:r>
      <w:proofErr w:type="spellEnd"/>
      <w:r w:rsidR="73F54A89" w:rsidRPr="00A94357">
        <w:rPr>
          <w:rFonts w:eastAsia="Calibri"/>
          <w:lang w:val="lt-LT"/>
        </w:rPr>
        <w:t xml:space="preserve"> CA serverio su visa papildoma PĮ diegimo ir konfigūravimo instrukcija, su galutiniais nustatymais, konfigūravimo parametrų reikšmėmis, o taip pat – diegimui/konfigūravimui naudojamos komandos/</w:t>
      </w:r>
      <w:proofErr w:type="spellStart"/>
      <w:r w:rsidR="73F54A89" w:rsidRPr="00A94357">
        <w:rPr>
          <w:rFonts w:eastAsia="Calibri"/>
          <w:lang w:val="lt-LT"/>
        </w:rPr>
        <w:t>skriptai</w:t>
      </w:r>
      <w:proofErr w:type="spellEnd"/>
      <w:r w:rsidR="73F54A89" w:rsidRPr="00A94357">
        <w:rPr>
          <w:rFonts w:eastAsia="Calibri"/>
          <w:lang w:val="lt-LT"/>
        </w:rPr>
        <w:t xml:space="preserve"> (pvz. </w:t>
      </w:r>
      <w:proofErr w:type="spellStart"/>
      <w:r w:rsidR="73F54A89" w:rsidRPr="00A94357">
        <w:rPr>
          <w:rFonts w:eastAsia="Calibri"/>
          <w:lang w:val="lt-LT"/>
        </w:rPr>
        <w:t>PowerShell</w:t>
      </w:r>
      <w:proofErr w:type="spellEnd"/>
      <w:r w:rsidR="73F54A89" w:rsidRPr="00A94357">
        <w:rPr>
          <w:rFonts w:eastAsia="Calibri"/>
          <w:lang w:val="lt-LT"/>
        </w:rPr>
        <w:t>);</w:t>
      </w:r>
    </w:p>
    <w:p w14:paraId="4A801545" w14:textId="77777777" w:rsidR="00FE06AA" w:rsidRPr="00A94357" w:rsidRDefault="04307B78" w:rsidP="00FE06AA">
      <w:pPr>
        <w:pStyle w:val="Sraopastraipa"/>
        <w:numPr>
          <w:ilvl w:val="2"/>
          <w:numId w:val="48"/>
        </w:numPr>
        <w:jc w:val="both"/>
        <w:rPr>
          <w:rFonts w:eastAsia="Calibri"/>
          <w:lang w:val="lt-LT"/>
        </w:rPr>
      </w:pPr>
      <w:r w:rsidRPr="00A94357">
        <w:rPr>
          <w:rFonts w:eastAsia="Calibri"/>
          <w:lang w:val="lt-LT"/>
        </w:rPr>
        <w:t>i</w:t>
      </w:r>
      <w:r w:rsidR="00288223" w:rsidRPr="00A94357">
        <w:rPr>
          <w:rFonts w:eastAsia="Calibri"/>
          <w:lang w:val="lt-LT"/>
        </w:rPr>
        <w:t>ki raktų generavimo procedūros gamybinėje aplinkoje</w:t>
      </w:r>
      <w:r w:rsidR="5C104B31" w:rsidRPr="00A94357">
        <w:rPr>
          <w:rFonts w:eastAsia="Calibri"/>
          <w:lang w:val="lt-LT"/>
        </w:rPr>
        <w:t xml:space="preserve"> </w:t>
      </w:r>
      <w:r w:rsidR="00288223" w:rsidRPr="00A94357">
        <w:rPr>
          <w:rFonts w:eastAsia="Calibri"/>
          <w:lang w:val="lt-LT"/>
        </w:rPr>
        <w:t xml:space="preserve">(po procedūros – papildyta, atnaujinta pagal faktą): </w:t>
      </w:r>
      <w:r w:rsidR="73F54A89" w:rsidRPr="00A94357">
        <w:rPr>
          <w:rFonts w:eastAsia="Calibri"/>
          <w:lang w:val="lt-LT"/>
        </w:rPr>
        <w:t xml:space="preserve">parengti </w:t>
      </w:r>
      <w:proofErr w:type="spellStart"/>
      <w:r w:rsidR="73F54A89" w:rsidRPr="00A94357">
        <w:rPr>
          <w:rFonts w:eastAsia="Calibri"/>
          <w:lang w:val="lt-LT"/>
        </w:rPr>
        <w:t>Root</w:t>
      </w:r>
      <w:proofErr w:type="spellEnd"/>
      <w:r w:rsidR="73F54A89" w:rsidRPr="00A94357">
        <w:rPr>
          <w:rFonts w:eastAsia="Calibri"/>
          <w:lang w:val="lt-LT"/>
        </w:rPr>
        <w:t xml:space="preserve"> CA raktų generavimo procedūros aprašymai su detaliais veiksmais, dalyvių rolėmis;</w:t>
      </w:r>
    </w:p>
    <w:p w14:paraId="2EBCD787" w14:textId="77777777" w:rsidR="00FE06AA" w:rsidRPr="00A94357" w:rsidRDefault="4785437E" w:rsidP="00FE06AA">
      <w:pPr>
        <w:pStyle w:val="Sraopastraipa"/>
        <w:numPr>
          <w:ilvl w:val="2"/>
          <w:numId w:val="48"/>
        </w:numPr>
        <w:jc w:val="both"/>
        <w:rPr>
          <w:rFonts w:eastAsia="Calibri"/>
          <w:lang w:val="lt-LT"/>
        </w:rPr>
      </w:pPr>
      <w:r w:rsidRPr="00A94357">
        <w:rPr>
          <w:rFonts w:eastAsia="Calibri"/>
          <w:lang w:val="lt-LT"/>
        </w:rPr>
        <w:t>iki raktų generavimo procedūros gamybinėje aplinkoje</w:t>
      </w:r>
      <w:r w:rsidR="2FBF570D" w:rsidRPr="00A94357">
        <w:rPr>
          <w:rFonts w:eastAsia="Calibri"/>
          <w:lang w:val="lt-LT"/>
        </w:rPr>
        <w:t xml:space="preserve"> </w:t>
      </w:r>
      <w:r w:rsidRPr="00A94357">
        <w:rPr>
          <w:rFonts w:eastAsia="Calibri"/>
          <w:lang w:val="lt-LT"/>
        </w:rPr>
        <w:t xml:space="preserve">(po procedūros – papildyta, atnaujinta pagal faktą): </w:t>
      </w:r>
      <w:r w:rsidR="73F54A89" w:rsidRPr="00A94357">
        <w:rPr>
          <w:rFonts w:eastAsia="Calibri"/>
          <w:lang w:val="lt-LT"/>
        </w:rPr>
        <w:t xml:space="preserve">parengti </w:t>
      </w:r>
      <w:proofErr w:type="spellStart"/>
      <w:r w:rsidR="73F54A89" w:rsidRPr="00A94357">
        <w:rPr>
          <w:rFonts w:eastAsia="Calibri"/>
          <w:lang w:val="lt-LT"/>
        </w:rPr>
        <w:t>Root</w:t>
      </w:r>
      <w:proofErr w:type="spellEnd"/>
      <w:r w:rsidR="73F54A89" w:rsidRPr="00A94357">
        <w:rPr>
          <w:rFonts w:eastAsia="Calibri"/>
          <w:lang w:val="lt-LT"/>
        </w:rPr>
        <w:t xml:space="preserve"> CA raktų generavimo procedūros protokolai;</w:t>
      </w:r>
    </w:p>
    <w:p w14:paraId="1DA51942" w14:textId="77777777" w:rsidR="00FE06AA" w:rsidRPr="00A94357" w:rsidRDefault="56A66ED9" w:rsidP="00FE06AA">
      <w:pPr>
        <w:pStyle w:val="Sraopastraipa"/>
        <w:numPr>
          <w:ilvl w:val="2"/>
          <w:numId w:val="48"/>
        </w:numPr>
        <w:jc w:val="both"/>
        <w:rPr>
          <w:rFonts w:eastAsia="Calibri"/>
          <w:lang w:val="lt-LT"/>
        </w:rPr>
      </w:pPr>
      <w:r w:rsidRPr="00A94357">
        <w:rPr>
          <w:rFonts w:eastAsia="Calibri"/>
          <w:lang w:val="lt-LT"/>
        </w:rPr>
        <w:t xml:space="preserve">iki </w:t>
      </w:r>
      <w:proofErr w:type="spellStart"/>
      <w:r w:rsidRPr="00A94357">
        <w:rPr>
          <w:rFonts w:eastAsia="Calibri"/>
          <w:lang w:val="lt-LT"/>
        </w:rPr>
        <w:t>Issuing</w:t>
      </w:r>
      <w:proofErr w:type="spellEnd"/>
      <w:r w:rsidRPr="00A94357">
        <w:rPr>
          <w:rFonts w:eastAsia="Calibri"/>
          <w:lang w:val="lt-LT"/>
        </w:rPr>
        <w:t xml:space="preserve"> CA diegimo gamybinėje aplinkoje (po diegimo – papildyta, atnaujinta pagal faktą): </w:t>
      </w:r>
      <w:r w:rsidR="73F54A89" w:rsidRPr="00A94357">
        <w:rPr>
          <w:rFonts w:eastAsia="Calibri"/>
          <w:lang w:val="lt-LT"/>
        </w:rPr>
        <w:t xml:space="preserve">parengta detali </w:t>
      </w:r>
      <w:proofErr w:type="spellStart"/>
      <w:r w:rsidR="73F54A89" w:rsidRPr="00A94357">
        <w:rPr>
          <w:rFonts w:eastAsia="Calibri"/>
          <w:lang w:val="lt-LT"/>
        </w:rPr>
        <w:t>Issuing</w:t>
      </w:r>
      <w:proofErr w:type="spellEnd"/>
      <w:r w:rsidR="73F54A89" w:rsidRPr="00A94357">
        <w:rPr>
          <w:rFonts w:eastAsia="Calibri"/>
          <w:lang w:val="lt-LT"/>
        </w:rPr>
        <w:t xml:space="preserve"> CA serverio su visa papildoma PĮ diegimo ir konfigūravimo instrukcija, su visais galutiniais nustatymais, konfigūravimo parametrų reikšmėmis, o taip pat  diegimui/konfigūravimui naudojamos komandos/</w:t>
      </w:r>
      <w:proofErr w:type="spellStart"/>
      <w:r w:rsidR="73F54A89" w:rsidRPr="00A94357">
        <w:rPr>
          <w:rFonts w:eastAsia="Calibri"/>
          <w:lang w:val="lt-LT"/>
        </w:rPr>
        <w:t>skriptai</w:t>
      </w:r>
      <w:proofErr w:type="spellEnd"/>
      <w:r w:rsidR="73F54A89" w:rsidRPr="00A94357">
        <w:rPr>
          <w:rFonts w:eastAsia="Calibri"/>
          <w:lang w:val="lt-LT"/>
        </w:rPr>
        <w:t xml:space="preserve"> (pvz. </w:t>
      </w:r>
      <w:proofErr w:type="spellStart"/>
      <w:r w:rsidR="73F54A89" w:rsidRPr="00A94357">
        <w:rPr>
          <w:rFonts w:eastAsia="Calibri"/>
          <w:lang w:val="lt-LT"/>
        </w:rPr>
        <w:t>PowerShell</w:t>
      </w:r>
      <w:proofErr w:type="spellEnd"/>
      <w:r w:rsidR="73F54A89" w:rsidRPr="00A94357">
        <w:rPr>
          <w:rFonts w:eastAsia="Calibri"/>
          <w:lang w:val="lt-LT"/>
        </w:rPr>
        <w:t>);</w:t>
      </w:r>
    </w:p>
    <w:p w14:paraId="61C6A9D4" w14:textId="77777777" w:rsidR="00FE06AA" w:rsidRPr="00A94357" w:rsidRDefault="28578CE4" w:rsidP="00FE06AA">
      <w:pPr>
        <w:pStyle w:val="Sraopastraipa"/>
        <w:numPr>
          <w:ilvl w:val="2"/>
          <w:numId w:val="48"/>
        </w:numPr>
        <w:jc w:val="both"/>
        <w:rPr>
          <w:rFonts w:eastAsia="Calibri"/>
          <w:lang w:val="lt-LT"/>
        </w:rPr>
      </w:pPr>
      <w:r w:rsidRPr="00A94357">
        <w:rPr>
          <w:rFonts w:eastAsia="Calibri"/>
          <w:lang w:val="lt-LT"/>
        </w:rPr>
        <w:t xml:space="preserve">iki raktų generavimo procedūros gamybinėje aplinkoje (po procedūros – papildyta, atnaujinta pagal faktą): </w:t>
      </w:r>
      <w:r w:rsidR="73F54A89" w:rsidRPr="00A94357">
        <w:rPr>
          <w:rFonts w:eastAsia="Calibri"/>
          <w:lang w:val="lt-LT"/>
        </w:rPr>
        <w:t xml:space="preserve">parengti </w:t>
      </w:r>
      <w:proofErr w:type="spellStart"/>
      <w:r w:rsidR="73F54A89" w:rsidRPr="00A94357">
        <w:rPr>
          <w:rFonts w:eastAsia="Calibri"/>
          <w:lang w:val="lt-LT"/>
        </w:rPr>
        <w:t>Issuing</w:t>
      </w:r>
      <w:proofErr w:type="spellEnd"/>
      <w:r w:rsidR="73F54A89" w:rsidRPr="00A94357">
        <w:rPr>
          <w:rFonts w:eastAsia="Calibri"/>
          <w:lang w:val="lt-LT"/>
        </w:rPr>
        <w:t xml:space="preserve"> CA raktų generavimo procedūros aprašymai su detaliais veiksmais, dalyvių rolėmis;</w:t>
      </w:r>
    </w:p>
    <w:p w14:paraId="1D6E1457" w14:textId="77777777" w:rsidR="00FE06AA" w:rsidRPr="00A94357" w:rsidRDefault="0DAF12D0" w:rsidP="00FE06AA">
      <w:pPr>
        <w:pStyle w:val="Sraopastraipa"/>
        <w:numPr>
          <w:ilvl w:val="2"/>
          <w:numId w:val="48"/>
        </w:numPr>
        <w:jc w:val="both"/>
        <w:rPr>
          <w:rFonts w:eastAsia="Calibri"/>
          <w:lang w:val="lt-LT"/>
        </w:rPr>
      </w:pPr>
      <w:r w:rsidRPr="00A94357">
        <w:rPr>
          <w:rFonts w:eastAsia="Calibri"/>
          <w:lang w:val="lt-LT"/>
        </w:rPr>
        <w:t xml:space="preserve">iki raktų generavimo procedūros gamybinėje aplinkoje (po procedūros – papildyta, atnaujinta pagal faktą): </w:t>
      </w:r>
      <w:r w:rsidR="73F54A89" w:rsidRPr="00A94357">
        <w:rPr>
          <w:rFonts w:eastAsia="Calibri"/>
          <w:lang w:val="lt-LT"/>
        </w:rPr>
        <w:t xml:space="preserve">parengti </w:t>
      </w:r>
      <w:proofErr w:type="spellStart"/>
      <w:r w:rsidR="73F54A89" w:rsidRPr="00A94357">
        <w:rPr>
          <w:rFonts w:eastAsia="Calibri"/>
          <w:lang w:val="lt-LT"/>
        </w:rPr>
        <w:t>Issuing</w:t>
      </w:r>
      <w:proofErr w:type="spellEnd"/>
      <w:r w:rsidR="73F54A89" w:rsidRPr="00A94357">
        <w:rPr>
          <w:rFonts w:eastAsia="Calibri"/>
          <w:lang w:val="lt-LT"/>
        </w:rPr>
        <w:t xml:space="preserve"> CA raktų generavimo procedūros protokolai;</w:t>
      </w:r>
    </w:p>
    <w:p w14:paraId="230F1DC8" w14:textId="77777777" w:rsidR="00FE06AA" w:rsidRPr="00A94357" w:rsidRDefault="00FE06AA" w:rsidP="00FE06AA">
      <w:pPr>
        <w:pStyle w:val="Sraopastraipa"/>
        <w:numPr>
          <w:ilvl w:val="2"/>
          <w:numId w:val="48"/>
        </w:numPr>
        <w:jc w:val="both"/>
        <w:rPr>
          <w:rFonts w:eastAsia="Calibri"/>
          <w:lang w:val="lt-LT"/>
        </w:rPr>
      </w:pPr>
      <w:r w:rsidRPr="00A94357">
        <w:rPr>
          <w:rFonts w:eastAsia="Calibri"/>
          <w:lang w:val="lt-LT"/>
        </w:rPr>
        <w:t>turi būti atnaujintas SVIS architektūros ir infrastruktūros aprašymas;</w:t>
      </w:r>
    </w:p>
    <w:p w14:paraId="15F642C6" w14:textId="77777777" w:rsidR="00FE06AA" w:rsidRPr="00A94357" w:rsidRDefault="73F54A89" w:rsidP="00FE06AA">
      <w:pPr>
        <w:numPr>
          <w:ilvl w:val="2"/>
          <w:numId w:val="48"/>
        </w:numPr>
        <w:suppressAutoHyphens/>
        <w:autoSpaceDN w:val="0"/>
        <w:jc w:val="both"/>
        <w:textAlignment w:val="baseline"/>
        <w:rPr>
          <w:rFonts w:eastAsia="Calibri"/>
          <w:lang w:val="lt-LT"/>
        </w:rPr>
      </w:pPr>
      <w:r w:rsidRPr="00A94357">
        <w:rPr>
          <w:rFonts w:eastAsia="Calibri"/>
          <w:lang w:val="lt-LT"/>
        </w:rPr>
        <w:t xml:space="preserve">turi būti atnaujintas </w:t>
      </w:r>
      <w:r w:rsidR="0EC25626" w:rsidRPr="00A94357">
        <w:rPr>
          <w:rFonts w:eastAsia="Calibri"/>
          <w:lang w:val="lt-LT"/>
        </w:rPr>
        <w:t xml:space="preserve">SVIS </w:t>
      </w:r>
      <w:r w:rsidR="2DCE3422" w:rsidRPr="00A94357">
        <w:rPr>
          <w:rFonts w:eastAsia="Calibri"/>
          <w:lang w:val="lt-LT"/>
        </w:rPr>
        <w:t>p</w:t>
      </w:r>
      <w:r w:rsidRPr="00A94357">
        <w:rPr>
          <w:rFonts w:eastAsia="Calibri"/>
          <w:lang w:val="lt-LT"/>
        </w:rPr>
        <w:t>riežiūros ir administravimo vadovas;</w:t>
      </w:r>
    </w:p>
    <w:p w14:paraId="236C537D" w14:textId="77777777" w:rsidR="00FE06AA" w:rsidRPr="00A94357" w:rsidRDefault="00FE06AA" w:rsidP="00FE06AA">
      <w:pPr>
        <w:numPr>
          <w:ilvl w:val="2"/>
          <w:numId w:val="48"/>
        </w:numPr>
        <w:suppressAutoHyphens/>
        <w:autoSpaceDN w:val="0"/>
        <w:jc w:val="both"/>
        <w:textAlignment w:val="baseline"/>
        <w:rPr>
          <w:rFonts w:eastAsia="Calibri"/>
          <w:lang w:val="lt-LT"/>
        </w:rPr>
      </w:pPr>
      <w:r w:rsidRPr="00A94357">
        <w:rPr>
          <w:rFonts w:eastAsia="Calibri"/>
          <w:lang w:val="lt-LT"/>
        </w:rPr>
        <w:t>turi būti atnaujintas SVIS rezervinio kopijavimo ir atstatymo po gedimų procedūrų aprašymas (</w:t>
      </w:r>
      <w:proofErr w:type="spellStart"/>
      <w:r w:rsidRPr="00A94357">
        <w:rPr>
          <w:rFonts w:eastAsia="Calibri"/>
          <w:lang w:val="lt-LT"/>
        </w:rPr>
        <w:t>backup</w:t>
      </w:r>
      <w:proofErr w:type="spellEnd"/>
      <w:r w:rsidRPr="00A94357">
        <w:rPr>
          <w:rFonts w:eastAsia="Calibri"/>
          <w:lang w:val="lt-LT"/>
        </w:rPr>
        <w:t>/</w:t>
      </w:r>
      <w:proofErr w:type="spellStart"/>
      <w:r w:rsidRPr="00A94357">
        <w:rPr>
          <w:rFonts w:eastAsia="Calibri"/>
          <w:lang w:val="lt-LT"/>
        </w:rPr>
        <w:t>restore</w:t>
      </w:r>
      <w:proofErr w:type="spellEnd"/>
      <w:r w:rsidRPr="00A94357">
        <w:rPr>
          <w:rFonts w:eastAsia="Calibri"/>
          <w:lang w:val="lt-LT"/>
        </w:rPr>
        <w:t xml:space="preserve">, </w:t>
      </w:r>
      <w:proofErr w:type="spellStart"/>
      <w:r w:rsidRPr="00A94357">
        <w:rPr>
          <w:rFonts w:eastAsia="Calibri"/>
          <w:lang w:val="lt-LT"/>
        </w:rPr>
        <w:t>disaster</w:t>
      </w:r>
      <w:proofErr w:type="spellEnd"/>
      <w:r w:rsidRPr="00A94357">
        <w:rPr>
          <w:rFonts w:eastAsia="Calibri"/>
          <w:lang w:val="lt-LT"/>
        </w:rPr>
        <w:t xml:space="preserve"> </w:t>
      </w:r>
      <w:proofErr w:type="spellStart"/>
      <w:r w:rsidRPr="00A94357">
        <w:rPr>
          <w:rFonts w:eastAsia="Calibri"/>
          <w:lang w:val="lt-LT"/>
        </w:rPr>
        <w:t>recovery</w:t>
      </w:r>
      <w:proofErr w:type="spellEnd"/>
      <w:r w:rsidRPr="00A94357">
        <w:rPr>
          <w:rFonts w:eastAsia="Calibri"/>
          <w:lang w:val="lt-LT"/>
        </w:rPr>
        <w:t>);</w:t>
      </w:r>
    </w:p>
    <w:p w14:paraId="0DCBA6AC" w14:textId="77777777" w:rsidR="00FE06AA" w:rsidRPr="00A94357" w:rsidRDefault="73F54A89" w:rsidP="00FE06AA">
      <w:pPr>
        <w:numPr>
          <w:ilvl w:val="2"/>
          <w:numId w:val="48"/>
        </w:numPr>
        <w:suppressAutoHyphens/>
        <w:autoSpaceDN w:val="0"/>
        <w:jc w:val="both"/>
        <w:textAlignment w:val="baseline"/>
        <w:rPr>
          <w:rFonts w:eastAsia="Calibri"/>
          <w:lang w:val="lt-LT"/>
        </w:rPr>
      </w:pPr>
      <w:r w:rsidRPr="00A94357">
        <w:rPr>
          <w:rFonts w:eastAsia="Calibri"/>
          <w:lang w:val="lt-LT"/>
        </w:rPr>
        <w:t xml:space="preserve">turi būti atnaujintas </w:t>
      </w:r>
      <w:r w:rsidR="355A591E" w:rsidRPr="00A94357">
        <w:rPr>
          <w:rFonts w:eastAsia="Calibri"/>
          <w:lang w:val="lt-LT"/>
        </w:rPr>
        <w:t xml:space="preserve">SVIS </w:t>
      </w:r>
      <w:r w:rsidR="5B56CF01" w:rsidRPr="00A94357">
        <w:rPr>
          <w:rFonts w:eastAsia="Calibri"/>
          <w:lang w:val="lt-LT"/>
        </w:rPr>
        <w:t>a</w:t>
      </w:r>
      <w:r w:rsidRPr="00A94357">
        <w:rPr>
          <w:rFonts w:eastAsia="Calibri"/>
          <w:lang w:val="lt-LT"/>
        </w:rPr>
        <w:t>ukšto patikimumo (</w:t>
      </w:r>
      <w:proofErr w:type="spellStart"/>
      <w:r w:rsidRPr="00A94357">
        <w:rPr>
          <w:rFonts w:eastAsia="Calibri"/>
          <w:lang w:val="lt-LT"/>
        </w:rPr>
        <w:t>high</w:t>
      </w:r>
      <w:proofErr w:type="spellEnd"/>
      <w:r w:rsidRPr="00A94357">
        <w:rPr>
          <w:rFonts w:eastAsia="Calibri"/>
          <w:lang w:val="lt-LT"/>
        </w:rPr>
        <w:t xml:space="preserve"> </w:t>
      </w:r>
      <w:proofErr w:type="spellStart"/>
      <w:r w:rsidRPr="00A94357">
        <w:rPr>
          <w:rFonts w:eastAsia="Calibri"/>
          <w:lang w:val="lt-LT"/>
        </w:rPr>
        <w:t>availability</w:t>
      </w:r>
      <w:proofErr w:type="spellEnd"/>
      <w:r w:rsidRPr="00A94357">
        <w:rPr>
          <w:rFonts w:eastAsia="Calibri"/>
          <w:lang w:val="lt-LT"/>
        </w:rPr>
        <w:t>) užtikrinimo ir priežiūros vadovas;</w:t>
      </w:r>
    </w:p>
    <w:p w14:paraId="58C5DA2B" w14:textId="77777777" w:rsidR="00FE06AA" w:rsidRPr="00A94357" w:rsidRDefault="41008C4A" w:rsidP="00FE06AA">
      <w:pPr>
        <w:pStyle w:val="Sraopastraipa"/>
        <w:numPr>
          <w:ilvl w:val="2"/>
          <w:numId w:val="48"/>
        </w:numPr>
        <w:jc w:val="both"/>
        <w:rPr>
          <w:rFonts w:eastAsia="Calibri"/>
          <w:lang w:val="lt-LT"/>
        </w:rPr>
      </w:pPr>
      <w:r w:rsidRPr="00A94357">
        <w:rPr>
          <w:rFonts w:eastAsia="Calibri"/>
          <w:lang w:val="lt-LT"/>
        </w:rPr>
        <w:t>p</w:t>
      </w:r>
      <w:r w:rsidR="596DFF63" w:rsidRPr="00A94357">
        <w:rPr>
          <w:rFonts w:eastAsia="Calibri"/>
          <w:lang w:val="lt-LT"/>
        </w:rPr>
        <w:t xml:space="preserve">arengtas SVIS </w:t>
      </w:r>
      <w:r w:rsidR="3225C183" w:rsidRPr="00A94357">
        <w:rPr>
          <w:rFonts w:eastAsia="Calibri"/>
          <w:lang w:val="lt-LT"/>
        </w:rPr>
        <w:t>s</w:t>
      </w:r>
      <w:r w:rsidR="73F54A89" w:rsidRPr="00A94357">
        <w:rPr>
          <w:rFonts w:eastAsia="Calibri"/>
          <w:lang w:val="lt-LT"/>
        </w:rPr>
        <w:t>augumo vadovas: priėjimo prie SVIS serverių, paslaugų tvarka, saugumo reikalavimai, prieigos teisių valdymas.</w:t>
      </w:r>
    </w:p>
    <w:p w14:paraId="394F7A9D" w14:textId="77777777" w:rsidR="00AE3B26" w:rsidRPr="00A94357" w:rsidRDefault="00AE3B26" w:rsidP="00FE06AA">
      <w:pPr>
        <w:jc w:val="both"/>
        <w:rPr>
          <w:lang w:val="lt-LT"/>
        </w:rPr>
      </w:pPr>
      <w:bookmarkStart w:id="85" w:name="_Toc510438420"/>
      <w:bookmarkStart w:id="86" w:name="_Toc2591487"/>
      <w:bookmarkStart w:id="87" w:name="_Toc73006022"/>
      <w:bookmarkStart w:id="88" w:name="_Toc77564110"/>
    </w:p>
    <w:p w14:paraId="391FAE74" w14:textId="77777777" w:rsidR="00FE06AA" w:rsidRPr="00A94357" w:rsidRDefault="00AE3B26" w:rsidP="00FE06AA">
      <w:pPr>
        <w:numPr>
          <w:ilvl w:val="1"/>
          <w:numId w:val="48"/>
        </w:numPr>
        <w:suppressAutoHyphens/>
        <w:autoSpaceDN w:val="0"/>
        <w:jc w:val="both"/>
        <w:textAlignment w:val="baseline"/>
        <w:rPr>
          <w:lang w:val="lt-LT"/>
        </w:rPr>
      </w:pPr>
      <w:r w:rsidRPr="00A94357">
        <w:rPr>
          <w:rFonts w:eastAsia="Calibri"/>
          <w:b/>
          <w:lang w:val="lt-LT"/>
        </w:rPr>
        <w:t>Reikalavimai</w:t>
      </w:r>
      <w:r w:rsidR="00FE06AA" w:rsidRPr="00A94357">
        <w:rPr>
          <w:rFonts w:eastAsia="Calibri"/>
          <w:b/>
          <w:lang w:val="lt-LT"/>
        </w:rPr>
        <w:t>, susiję su nacionaliniu saugumu</w:t>
      </w:r>
      <w:bookmarkStart w:id="89" w:name="_Toc2591488"/>
      <w:bookmarkStart w:id="90" w:name="_Toc73006023"/>
      <w:bookmarkStart w:id="91" w:name="_Toc77564111"/>
      <w:bookmarkStart w:id="92" w:name="_Toc510438421"/>
      <w:bookmarkEnd w:id="85"/>
      <w:bookmarkEnd w:id="86"/>
      <w:bookmarkEnd w:id="87"/>
      <w:bookmarkEnd w:id="88"/>
    </w:p>
    <w:p w14:paraId="0F7474AE" w14:textId="77777777" w:rsidR="00AE3B26" w:rsidRPr="00A94357" w:rsidRDefault="00FE06AA" w:rsidP="00FE06AA">
      <w:pPr>
        <w:numPr>
          <w:ilvl w:val="2"/>
          <w:numId w:val="48"/>
        </w:numPr>
        <w:suppressAutoHyphens/>
        <w:autoSpaceDN w:val="0"/>
        <w:jc w:val="both"/>
        <w:textAlignment w:val="baseline"/>
        <w:rPr>
          <w:lang w:val="lt-LT"/>
        </w:rPr>
      </w:pPr>
      <w:r w:rsidRPr="00A94357">
        <w:rPr>
          <w:rFonts w:eastAsia="Calibri"/>
          <w:lang w:val="lt-LT"/>
        </w:rPr>
        <w:t>Pirkimo objektui taikomi Lietuvos Respublikos viešųjų pirkimų įstatymo 37 str. 8 dalies reikalavimai, susiję su nacionaliniu saugumu. Perkančioji organizacija, veikianti srityse, kurios laikomos nacionaliniam saugumui užtikrinti strategiškai svarbių ūkio sektorių dalimi, ar valdanti ypatingos svarbos informacinę infrastruktūrą, reikalauja, kad tiekėjo siūlomos paslaugos nekeltų grėsmės nacionaliniam saugumui, kai sandorio pagrindu susidarytų aplinkybės, nurodytos Nacionaliniam saugumui užtikrinti svarbių objektų apsaugos įstatymo 13 straipsnio 4 dalies 1 punkte. Laikoma, kad tiekėjo siūlomos paslaugos kelia grėsmę nacionaliniam saugumui, kai Lietuvos Respublikos Vyriausybė yra priėmusi sprendimą, patvirtinantį, kad ketinamas sudaryti sandoris neatitinka nacionalinio saugumo interesų vadovaujantis Nacionaliniam saugumui užtikrinti svarbių objektų apsaugos įstatymu, ir tiekėjo pasiūlymas atmetamas.</w:t>
      </w:r>
    </w:p>
    <w:p w14:paraId="01ACF734" w14:textId="77777777" w:rsidR="00F028E1" w:rsidRDefault="00FE06AA" w:rsidP="00FE06AA">
      <w:pPr>
        <w:numPr>
          <w:ilvl w:val="2"/>
          <w:numId w:val="48"/>
        </w:numPr>
        <w:suppressAutoHyphens/>
        <w:autoSpaceDN w:val="0"/>
        <w:jc w:val="both"/>
        <w:textAlignment w:val="baseline"/>
        <w:rPr>
          <w:lang w:val="lt-LT"/>
        </w:rPr>
      </w:pPr>
      <w:r w:rsidRPr="00A94357">
        <w:rPr>
          <w:lang w:val="lt-LT"/>
        </w:rPr>
        <w:t>Pirkimo objektui taikomi Lietuvos Respublikos viešųjų pirkimų įstatymo 37 str. 9 dalies reikalavimai susiję su nacionaliniu saugumu</w:t>
      </w:r>
      <w:r w:rsidR="00415D79">
        <w:rPr>
          <w:lang w:val="lt-LT"/>
        </w:rPr>
        <w:t>*</w:t>
      </w:r>
      <w:r w:rsidRPr="00A94357">
        <w:rPr>
          <w:lang w:val="lt-LT"/>
        </w:rPr>
        <w:t>. Tiekėjas privalo įrodyti, kad siūlomos paslaugos nekelia grėsmės nacionaliniam saugumui, nėra toliau nurodytų aplinkybių - paslaugų teikimas būtų vykdomas iš VPĮ 92 straipsnio 14 dalyje numatytame sąraše nurodytų valstybių ar teritorijų.</w:t>
      </w:r>
    </w:p>
    <w:p w14:paraId="63943E03" w14:textId="77777777" w:rsidR="0084398A" w:rsidRPr="0084398A" w:rsidRDefault="0084398A" w:rsidP="0084398A">
      <w:pPr>
        <w:suppressAutoHyphens/>
        <w:autoSpaceDN w:val="0"/>
        <w:jc w:val="both"/>
        <w:textAlignment w:val="baseline"/>
        <w:rPr>
          <w:lang w:val="lt-LT"/>
        </w:rPr>
      </w:pPr>
      <w:r w:rsidRPr="0084398A">
        <w:rPr>
          <w:b/>
          <w:bCs/>
          <w:lang w:val="lt-LT"/>
        </w:rPr>
        <w:t>Perkančioji organizacija pasiūlymo atitikčiai LR viešųjų pirkimų įstatymo 37 straipsnio 9 dalies reikalavimams patvirtinti iš tiekėjo reikalauja  KARTU SU PASIŪLYMU PATEIKTI užpildytą pirkimo dokumentą „Nacionalinio saugumo reikalavimų atitikties deklaracija“ (8 IA PD ATITIKTIES DEKLARACIJA), o iš ekonomiškai naudingiausią pasiūlymą pateikusio tiekėjo reikalaus pateikti (kartu su pasiūlymu šių dokumentų tiekėjas pateikti neturi)</w:t>
      </w:r>
      <w:r w:rsidRPr="0084398A">
        <w:rPr>
          <w:lang w:val="lt-LT"/>
        </w:rPr>
        <w:t xml:space="preserve">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w:t>
      </w:r>
      <w:r w:rsidRPr="0084398A">
        <w:rPr>
          <w:lang w:val="lt-LT"/>
        </w:rPr>
        <w:lastRenderedPageBreak/>
        <w:t>atitinkamus valstybės narės ar trečiosios šalies dokumentus, ar kitus perkančiajai organizacijai priimtinus dokumentus.</w:t>
      </w:r>
    </w:p>
    <w:p w14:paraId="491BD4CE" w14:textId="77777777" w:rsidR="0084398A" w:rsidRPr="0084398A" w:rsidRDefault="0084398A" w:rsidP="0084398A">
      <w:pPr>
        <w:suppressAutoHyphens/>
        <w:autoSpaceDN w:val="0"/>
        <w:jc w:val="both"/>
        <w:textAlignment w:val="baseline"/>
        <w:rPr>
          <w:lang w:val="lt-LT"/>
        </w:rPr>
      </w:pPr>
      <w:r w:rsidRPr="0084398A">
        <w:rPr>
          <w:lang w:val="lt-LT"/>
        </w:rPr>
        <w:t>Pastabos:</w:t>
      </w:r>
    </w:p>
    <w:p w14:paraId="4BBFB9E7" w14:textId="77777777" w:rsidR="0084398A" w:rsidRPr="0084398A" w:rsidRDefault="0084398A" w:rsidP="0084398A">
      <w:pPr>
        <w:suppressAutoHyphens/>
        <w:autoSpaceDN w:val="0"/>
        <w:jc w:val="both"/>
        <w:textAlignment w:val="baseline"/>
        <w:rPr>
          <w:lang w:val="lt-LT"/>
        </w:rPr>
      </w:pPr>
      <w:r w:rsidRPr="0084398A">
        <w:rPr>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154BAF4F" w14:textId="77777777" w:rsidR="0084398A" w:rsidRPr="00A94357" w:rsidRDefault="0084398A" w:rsidP="0084398A">
      <w:pPr>
        <w:suppressAutoHyphens/>
        <w:autoSpaceDN w:val="0"/>
        <w:jc w:val="both"/>
        <w:textAlignment w:val="baseline"/>
        <w:rPr>
          <w:lang w:val="lt-LT"/>
        </w:rPr>
      </w:pPr>
      <w:r w:rsidRPr="0084398A">
        <w:rPr>
          <w:lang w:val="lt-LT"/>
        </w:rPr>
        <w:t>**Dokumentai, kuriuose nenurodytas jų galiojimo terminas, turi būti išduoti ar atspausdinti iš informacinės sistemos ne anksčiau kaip likus 3 mėnesiams iki tos dienos, kurią perkančiosios organizacijos prašymu tiekėjas turi pateikti dokumentus.</w:t>
      </w:r>
    </w:p>
    <w:p w14:paraId="13911BC1" w14:textId="77777777" w:rsidR="0084398A" w:rsidRPr="00A94357" w:rsidRDefault="0084398A" w:rsidP="0084398A">
      <w:pPr>
        <w:suppressAutoHyphens/>
        <w:autoSpaceDN w:val="0"/>
        <w:jc w:val="both"/>
        <w:textAlignment w:val="baseline"/>
        <w:rPr>
          <w:lang w:val="lt-LT"/>
        </w:rPr>
      </w:pPr>
    </w:p>
    <w:p w14:paraId="40E27B7A" w14:textId="77777777" w:rsidR="00AE3B26" w:rsidRPr="00A94357" w:rsidRDefault="00AE3B26" w:rsidP="00AE3B26">
      <w:pPr>
        <w:numPr>
          <w:ilvl w:val="1"/>
          <w:numId w:val="48"/>
        </w:numPr>
        <w:suppressAutoHyphens/>
        <w:autoSpaceDN w:val="0"/>
        <w:textAlignment w:val="baseline"/>
        <w:rPr>
          <w:rFonts w:eastAsia="Calibri"/>
          <w:b/>
          <w:lang w:val="lt-LT"/>
        </w:rPr>
      </w:pPr>
      <w:bookmarkStart w:id="93" w:name="_Toc2591489"/>
      <w:bookmarkStart w:id="94" w:name="_Toc73006024"/>
      <w:bookmarkStart w:id="95" w:name="_Toc77564112"/>
      <w:bookmarkEnd w:id="89"/>
      <w:bookmarkEnd w:id="90"/>
      <w:bookmarkEnd w:id="91"/>
      <w:r w:rsidRPr="00A94357">
        <w:rPr>
          <w:rFonts w:eastAsia="Calibri"/>
          <w:b/>
          <w:lang w:val="lt-LT"/>
        </w:rPr>
        <w:t>Reikalavimai programinei įrangai ir licencijoms</w:t>
      </w:r>
      <w:bookmarkEnd w:id="92"/>
      <w:bookmarkEnd w:id="93"/>
      <w:bookmarkEnd w:id="94"/>
      <w:bookmarkEnd w:id="95"/>
    </w:p>
    <w:p w14:paraId="4BA7D248" w14:textId="251D833D" w:rsidR="00AE3B26" w:rsidRPr="00A94357" w:rsidRDefault="73F54A89" w:rsidP="00AE3B26">
      <w:pPr>
        <w:numPr>
          <w:ilvl w:val="2"/>
          <w:numId w:val="48"/>
        </w:numPr>
        <w:suppressAutoHyphens/>
        <w:autoSpaceDN w:val="0"/>
        <w:jc w:val="both"/>
        <w:textAlignment w:val="baseline"/>
        <w:rPr>
          <w:rFonts w:eastAsia="Calibri"/>
          <w:lang w:val="lt-LT"/>
        </w:rPr>
      </w:pPr>
      <w:r w:rsidRPr="00A94357">
        <w:rPr>
          <w:rFonts w:eastAsia="Calibri"/>
          <w:lang w:val="lt-LT"/>
        </w:rPr>
        <w:t>SV</w:t>
      </w:r>
      <w:r w:rsidR="1FF58E19" w:rsidRPr="00A94357">
        <w:rPr>
          <w:rFonts w:eastAsia="Calibri"/>
          <w:lang w:val="lt-LT"/>
        </w:rPr>
        <w:t>IS modernizuojamos dalies realizacijai</w:t>
      </w:r>
      <w:r w:rsidRPr="00A94357">
        <w:rPr>
          <w:rFonts w:eastAsia="Calibri"/>
          <w:lang w:val="lt-LT"/>
        </w:rPr>
        <w:t xml:space="preserve"> reikalinga standartinė licencinė programinė įranga</w:t>
      </w:r>
      <w:r w:rsidR="1FF58E19" w:rsidRPr="00A94357">
        <w:rPr>
          <w:rFonts w:eastAsia="Calibri"/>
          <w:lang w:val="lt-LT"/>
        </w:rPr>
        <w:t>, jeigu yra būtin</w:t>
      </w:r>
      <w:r w:rsidRPr="00A94357">
        <w:rPr>
          <w:rFonts w:eastAsia="Calibri"/>
          <w:lang w:val="lt-LT"/>
        </w:rPr>
        <w:t>a</w:t>
      </w:r>
      <w:r w:rsidR="1FF58E19" w:rsidRPr="00A94357">
        <w:rPr>
          <w:rFonts w:eastAsia="Calibri"/>
          <w:lang w:val="lt-LT"/>
        </w:rPr>
        <w:t xml:space="preserve"> </w:t>
      </w:r>
      <w:r w:rsidRPr="00A94357">
        <w:rPr>
          <w:rFonts w:eastAsia="Calibri"/>
          <w:lang w:val="lt-LT"/>
        </w:rPr>
        <w:t>SV</w:t>
      </w:r>
      <w:r w:rsidR="1FF58E19" w:rsidRPr="00A94357">
        <w:rPr>
          <w:rFonts w:eastAsia="Calibri"/>
          <w:lang w:val="lt-LT"/>
        </w:rPr>
        <w:t>IS modernizavimo veikloms įgyvendinti</w:t>
      </w:r>
      <w:r w:rsidRPr="00A94357">
        <w:rPr>
          <w:rFonts w:eastAsia="Calibri"/>
          <w:lang w:val="lt-LT"/>
        </w:rPr>
        <w:t xml:space="preserve">, bus pateikta </w:t>
      </w:r>
      <w:r w:rsidR="18E6F29B" w:rsidRPr="00A94357">
        <w:rPr>
          <w:rFonts w:eastAsia="Calibri"/>
          <w:lang w:val="lt-LT"/>
        </w:rPr>
        <w:t>I</w:t>
      </w:r>
      <w:r w:rsidR="003E254A">
        <w:rPr>
          <w:rFonts w:eastAsia="Calibri"/>
          <w:lang w:val="lt-LT"/>
        </w:rPr>
        <w:t>nformatikos ir ryšių departamentui prie Lietuvos Respublikos vidaus reikalų ministerijos</w:t>
      </w:r>
      <w:r w:rsidR="4FDF7A3C" w:rsidRPr="00A94357">
        <w:rPr>
          <w:rFonts w:eastAsia="Calibri"/>
          <w:lang w:val="lt-LT"/>
        </w:rPr>
        <w:t>.</w:t>
      </w:r>
      <w:r w:rsidRPr="00A94357">
        <w:rPr>
          <w:rFonts w:eastAsia="Calibri"/>
          <w:lang w:val="lt-LT"/>
        </w:rPr>
        <w:t xml:space="preserve"> </w:t>
      </w:r>
    </w:p>
    <w:p w14:paraId="003B01A1" w14:textId="77777777" w:rsidR="00AE3B26" w:rsidRPr="00A94357" w:rsidRDefault="00AE3B26" w:rsidP="00AE3B26">
      <w:pPr>
        <w:numPr>
          <w:ilvl w:val="2"/>
          <w:numId w:val="48"/>
        </w:numPr>
        <w:suppressAutoHyphens/>
        <w:autoSpaceDN w:val="0"/>
        <w:jc w:val="both"/>
        <w:textAlignment w:val="baseline"/>
        <w:rPr>
          <w:rFonts w:eastAsia="Calibri"/>
          <w:lang w:val="lt-LT"/>
        </w:rPr>
      </w:pPr>
      <w:r w:rsidRPr="00A94357">
        <w:rPr>
          <w:rFonts w:eastAsia="Calibri"/>
          <w:lang w:val="lt-LT"/>
        </w:rPr>
        <w:t xml:space="preserve">Diegėjo pateikiama standartinė licencinė programinė įranga (angl. </w:t>
      </w:r>
      <w:proofErr w:type="spellStart"/>
      <w:r w:rsidRPr="00A94357">
        <w:rPr>
          <w:rFonts w:eastAsia="Calibri"/>
          <w:lang w:val="lt-LT"/>
        </w:rPr>
        <w:t>Commercial</w:t>
      </w:r>
      <w:proofErr w:type="spellEnd"/>
      <w:r w:rsidRPr="00A94357">
        <w:rPr>
          <w:rFonts w:eastAsia="Calibri"/>
          <w:lang w:val="lt-LT"/>
        </w:rPr>
        <w:t xml:space="preserve"> </w:t>
      </w:r>
      <w:proofErr w:type="spellStart"/>
      <w:r w:rsidRPr="00A94357">
        <w:rPr>
          <w:rFonts w:eastAsia="Calibri"/>
          <w:lang w:val="lt-LT"/>
        </w:rPr>
        <w:t>Off-The-Shelf</w:t>
      </w:r>
      <w:proofErr w:type="spellEnd"/>
      <w:r w:rsidRPr="00A94357">
        <w:rPr>
          <w:rFonts w:eastAsia="Calibri"/>
          <w:lang w:val="lt-LT"/>
        </w:rPr>
        <w:t xml:space="preserve"> </w:t>
      </w:r>
      <w:proofErr w:type="spellStart"/>
      <w:r w:rsidRPr="00A94357">
        <w:rPr>
          <w:rFonts w:eastAsia="Calibri"/>
          <w:lang w:val="lt-LT"/>
        </w:rPr>
        <w:t>Software</w:t>
      </w:r>
      <w:proofErr w:type="spellEnd"/>
      <w:r w:rsidRPr="00A94357">
        <w:rPr>
          <w:rFonts w:eastAsia="Calibri"/>
          <w:lang w:val="lt-LT"/>
        </w:rPr>
        <w:t xml:space="preserve">), kuri reikalinga </w:t>
      </w:r>
      <w:r w:rsidR="00FE06AA" w:rsidRPr="00A94357">
        <w:rPr>
          <w:rFonts w:eastAsia="Calibri"/>
          <w:lang w:val="lt-LT"/>
        </w:rPr>
        <w:t>SVIS</w:t>
      </w:r>
      <w:r w:rsidRPr="00A94357">
        <w:rPr>
          <w:rFonts w:eastAsia="Calibri"/>
          <w:lang w:val="lt-LT"/>
        </w:rPr>
        <w:t xml:space="preserve"> modernizuojamos dalies veikimui, turi būti pateikiama kartu su neriboto galiojimo licencijomis.</w:t>
      </w:r>
    </w:p>
    <w:p w14:paraId="72BA3F6C" w14:textId="77777777" w:rsidR="00AE3B26" w:rsidRPr="00A94357" w:rsidRDefault="00FE06AA" w:rsidP="00AE3B26">
      <w:pPr>
        <w:numPr>
          <w:ilvl w:val="2"/>
          <w:numId w:val="48"/>
        </w:numPr>
        <w:suppressAutoHyphens/>
        <w:autoSpaceDN w:val="0"/>
        <w:jc w:val="both"/>
        <w:textAlignment w:val="baseline"/>
        <w:rPr>
          <w:rFonts w:eastAsia="Calibri"/>
          <w:lang w:val="lt-LT"/>
        </w:rPr>
      </w:pPr>
      <w:r w:rsidRPr="00A94357">
        <w:rPr>
          <w:rFonts w:eastAsia="Calibri"/>
          <w:lang w:val="lt-LT"/>
        </w:rPr>
        <w:t>SV</w:t>
      </w:r>
      <w:r w:rsidR="00AE3B26" w:rsidRPr="00A94357">
        <w:rPr>
          <w:rFonts w:eastAsia="Calibri"/>
          <w:lang w:val="lt-LT"/>
        </w:rPr>
        <w:t>IS modernizuojamos dalies licencinė programinė įranga (jei tokia pateikiama) turi turėti ne mažiau kaip 3 metų palaikymą: atnaujinimų parsisiuntimą ir diegimą, naujų komponentų pateikimą.</w:t>
      </w:r>
    </w:p>
    <w:p w14:paraId="6E200C71" w14:textId="77777777" w:rsidR="00AE3B26" w:rsidRPr="00A94357" w:rsidRDefault="00FE06AA" w:rsidP="00AE3B26">
      <w:pPr>
        <w:numPr>
          <w:ilvl w:val="2"/>
          <w:numId w:val="48"/>
        </w:numPr>
        <w:suppressAutoHyphens/>
        <w:autoSpaceDN w:val="0"/>
        <w:jc w:val="both"/>
        <w:textAlignment w:val="baseline"/>
        <w:rPr>
          <w:rFonts w:eastAsia="Calibri"/>
          <w:lang w:val="lt-LT"/>
        </w:rPr>
      </w:pPr>
      <w:r w:rsidRPr="00A94357">
        <w:rPr>
          <w:rFonts w:eastAsia="Calibri"/>
          <w:lang w:val="lt-LT"/>
        </w:rPr>
        <w:t>SV</w:t>
      </w:r>
      <w:r w:rsidR="00AE3B26" w:rsidRPr="00A94357">
        <w:rPr>
          <w:rFonts w:eastAsia="Calibri"/>
          <w:lang w:val="lt-LT"/>
        </w:rPr>
        <w:t xml:space="preserve">IS modernizuojamos dalies ne licencinės programinės įrangos naudojimas neturi būti apmokestinamas (vartotojų kiekiui, galimų registruoti vartotojų kiekiui, galimų transakcijų kiekiui ir pan.). </w:t>
      </w:r>
    </w:p>
    <w:p w14:paraId="785966AC" w14:textId="77777777" w:rsidR="00AE3B26" w:rsidRPr="00A94357" w:rsidRDefault="00AE3B26" w:rsidP="00AE3B26">
      <w:pPr>
        <w:numPr>
          <w:ilvl w:val="2"/>
          <w:numId w:val="48"/>
        </w:numPr>
        <w:suppressAutoHyphens/>
        <w:autoSpaceDN w:val="0"/>
        <w:jc w:val="both"/>
        <w:textAlignment w:val="baseline"/>
        <w:rPr>
          <w:rFonts w:eastAsia="Calibri"/>
          <w:lang w:val="lt-LT"/>
        </w:rPr>
      </w:pPr>
      <w:r w:rsidRPr="00A94357">
        <w:rPr>
          <w:rFonts w:eastAsia="Calibri"/>
          <w:lang w:val="lt-LT"/>
        </w:rPr>
        <w:t>Visi reikalingos programinės įrangos ir licencijų kaštai turi būti įskaičiuoti į pasiūlym</w:t>
      </w:r>
      <w:r w:rsidR="00376D59">
        <w:rPr>
          <w:rFonts w:eastAsia="Calibri"/>
          <w:lang w:val="lt-LT"/>
        </w:rPr>
        <w:t>o kainą</w:t>
      </w:r>
      <w:r w:rsidRPr="00A94357">
        <w:rPr>
          <w:rFonts w:eastAsia="Calibri"/>
          <w:lang w:val="lt-LT"/>
        </w:rPr>
        <w:t>.</w:t>
      </w:r>
    </w:p>
    <w:p w14:paraId="18C4BC56" w14:textId="77777777" w:rsidR="00AE3B26" w:rsidRPr="00A94357" w:rsidRDefault="00AE3B26" w:rsidP="00AE3B26">
      <w:pPr>
        <w:numPr>
          <w:ilvl w:val="2"/>
          <w:numId w:val="48"/>
        </w:numPr>
        <w:suppressAutoHyphens/>
        <w:autoSpaceDN w:val="0"/>
        <w:jc w:val="both"/>
        <w:textAlignment w:val="baseline"/>
        <w:rPr>
          <w:rFonts w:eastAsia="Calibri"/>
          <w:lang w:val="lt-LT"/>
        </w:rPr>
      </w:pPr>
      <w:r w:rsidRPr="00A94357">
        <w:rPr>
          <w:rFonts w:eastAsia="Calibri"/>
          <w:lang w:val="lt-LT"/>
        </w:rPr>
        <w:t xml:space="preserve">Visos reikalingos licencijos turi būti įgyjamos IRD ar kt. su Perkančiąja organizacija suderintu asmens vardu. IRD turi būti perduotos visos </w:t>
      </w:r>
      <w:r w:rsidR="00A960BF" w:rsidRPr="00A94357">
        <w:rPr>
          <w:rFonts w:eastAsia="Calibri"/>
          <w:lang w:val="lt-LT"/>
        </w:rPr>
        <w:t>SVIS</w:t>
      </w:r>
      <w:r w:rsidRPr="00A94357">
        <w:rPr>
          <w:rFonts w:eastAsia="Calibri"/>
          <w:lang w:val="lt-LT"/>
        </w:rPr>
        <w:t xml:space="preserve"> modernizuojamos dalies veikimui reikalingos licencijos. Pateikiamų licencijų galiojimo pradžia turi būti ne ankstesnė nei bandomosios eksploatacijos etapo pabaiga ir ne vėlesnė nei garantinės priežiūros etapo pradžia.</w:t>
      </w:r>
      <w:bookmarkStart w:id="96" w:name="_Toc2591490"/>
      <w:bookmarkStart w:id="97" w:name="_Toc73006025"/>
      <w:bookmarkStart w:id="98" w:name="_Toc77564113"/>
    </w:p>
    <w:p w14:paraId="4E79FFCA" w14:textId="77777777" w:rsidR="00AE3B26" w:rsidRPr="00A94357" w:rsidRDefault="00AE3B26" w:rsidP="00AE3B26">
      <w:pPr>
        <w:rPr>
          <w:lang w:val="lt-LT"/>
        </w:rPr>
      </w:pPr>
    </w:p>
    <w:p w14:paraId="3956CC56" w14:textId="77777777" w:rsidR="00AE3B26" w:rsidRPr="00A94357" w:rsidRDefault="00AE3B26" w:rsidP="00AE3B26">
      <w:pPr>
        <w:numPr>
          <w:ilvl w:val="1"/>
          <w:numId w:val="48"/>
        </w:numPr>
        <w:suppressAutoHyphens/>
        <w:autoSpaceDN w:val="0"/>
        <w:textAlignment w:val="baseline"/>
        <w:rPr>
          <w:rFonts w:eastAsia="Calibri"/>
          <w:b/>
          <w:lang w:val="lt-LT"/>
        </w:rPr>
      </w:pPr>
      <w:bookmarkStart w:id="99" w:name="_Toc77564114"/>
      <w:bookmarkStart w:id="100" w:name="_Toc510438424"/>
      <w:bookmarkStart w:id="101" w:name="_Toc2591491"/>
      <w:bookmarkStart w:id="102" w:name="_Toc73006026"/>
      <w:bookmarkEnd w:id="96"/>
      <w:bookmarkEnd w:id="97"/>
      <w:bookmarkEnd w:id="98"/>
      <w:r w:rsidRPr="00A94357">
        <w:rPr>
          <w:rFonts w:eastAsia="Calibri"/>
          <w:b/>
          <w:lang w:val="lt-LT"/>
        </w:rPr>
        <w:t>Reikalavimai garantinei priežiūrai</w:t>
      </w:r>
    </w:p>
    <w:p w14:paraId="51E9E4EB" w14:textId="38E237F4" w:rsidR="00AE3B26" w:rsidRPr="00A94357" w:rsidRDefault="00AE3B26" w:rsidP="00AE3B26">
      <w:pPr>
        <w:numPr>
          <w:ilvl w:val="2"/>
          <w:numId w:val="48"/>
        </w:numPr>
        <w:suppressAutoHyphens/>
        <w:autoSpaceDN w:val="0"/>
        <w:jc w:val="both"/>
        <w:textAlignment w:val="baseline"/>
        <w:rPr>
          <w:rFonts w:eastAsia="Calibri"/>
          <w:lang w:val="lt-LT"/>
        </w:rPr>
      </w:pPr>
      <w:r w:rsidRPr="00A94357">
        <w:rPr>
          <w:rFonts w:eastAsia="Calibri"/>
          <w:lang w:val="lt-LT"/>
        </w:rPr>
        <w:t xml:space="preserve">Diegėjas privalės užtikrinti modernizuotos </w:t>
      </w:r>
      <w:r w:rsidR="00FE06AA" w:rsidRPr="00A94357">
        <w:rPr>
          <w:rFonts w:eastAsia="Calibri"/>
          <w:lang w:val="lt-LT"/>
        </w:rPr>
        <w:t>SV</w:t>
      </w:r>
      <w:r w:rsidR="00A960BF" w:rsidRPr="00A94357">
        <w:rPr>
          <w:rFonts w:eastAsia="Calibri"/>
          <w:lang w:val="lt-LT"/>
        </w:rPr>
        <w:t>I</w:t>
      </w:r>
      <w:r w:rsidRPr="00A94357">
        <w:rPr>
          <w:rFonts w:eastAsia="Calibri"/>
          <w:lang w:val="lt-LT"/>
        </w:rPr>
        <w:t xml:space="preserve">S </w:t>
      </w:r>
      <w:r w:rsidR="38459FF3" w:rsidRPr="00A94357">
        <w:rPr>
          <w:rFonts w:eastAsia="Calibri"/>
          <w:lang w:val="lt-LT"/>
        </w:rPr>
        <w:t>36</w:t>
      </w:r>
      <w:r w:rsidRPr="00A94357">
        <w:rPr>
          <w:rFonts w:eastAsia="Calibri"/>
          <w:lang w:val="lt-LT"/>
        </w:rPr>
        <w:t xml:space="preserve"> mėnesių garantinę priežiūrą. Garantinės priežiūros terminas skaičiuojamas nuo paslaugų perdavimo ir priėmimo akto pasirašymo datos.</w:t>
      </w:r>
    </w:p>
    <w:p w14:paraId="14FFF7DF" w14:textId="77777777" w:rsidR="00AE3B26" w:rsidRPr="00A94357" w:rsidRDefault="00AE3B26" w:rsidP="00AE3B26">
      <w:pPr>
        <w:numPr>
          <w:ilvl w:val="2"/>
          <w:numId w:val="48"/>
        </w:numPr>
        <w:suppressAutoHyphens/>
        <w:autoSpaceDN w:val="0"/>
        <w:jc w:val="both"/>
        <w:textAlignment w:val="baseline"/>
        <w:rPr>
          <w:rFonts w:eastAsia="Calibri"/>
          <w:lang w:val="lt-LT"/>
        </w:rPr>
      </w:pPr>
      <w:r w:rsidRPr="00A94357">
        <w:rPr>
          <w:rFonts w:eastAsia="Calibri"/>
          <w:lang w:val="lt-LT"/>
        </w:rPr>
        <w:t xml:space="preserve">Garantinės priežiūros paslaugos apima modernizuotos </w:t>
      </w:r>
      <w:r w:rsidR="00FE06AA" w:rsidRPr="00A94357">
        <w:rPr>
          <w:rFonts w:eastAsia="Calibri"/>
          <w:lang w:val="lt-LT"/>
        </w:rPr>
        <w:t>SVIS</w:t>
      </w:r>
      <w:r w:rsidRPr="00A94357">
        <w:rPr>
          <w:rFonts w:eastAsia="Calibri"/>
          <w:lang w:val="lt-LT"/>
        </w:rPr>
        <w:t xml:space="preserve"> dalies programinės įrangos sutrikimų šalinimą bei Perkančiosios organizacijos atsakingų asmenų konsultavimą.</w:t>
      </w:r>
    </w:p>
    <w:p w14:paraId="3AD4DA16" w14:textId="77777777" w:rsidR="00AE3B26" w:rsidRPr="00A94357" w:rsidRDefault="00AE3B26" w:rsidP="00AE3B26">
      <w:pPr>
        <w:numPr>
          <w:ilvl w:val="2"/>
          <w:numId w:val="48"/>
        </w:numPr>
        <w:suppressAutoHyphens/>
        <w:autoSpaceDN w:val="0"/>
        <w:jc w:val="both"/>
        <w:textAlignment w:val="baseline"/>
        <w:rPr>
          <w:rFonts w:eastAsia="Calibri"/>
          <w:lang w:val="lt-LT"/>
        </w:rPr>
      </w:pPr>
      <w:r w:rsidRPr="00A94357">
        <w:rPr>
          <w:rFonts w:eastAsia="Calibri"/>
          <w:lang w:val="lt-LT"/>
        </w:rPr>
        <w:t xml:space="preserve">Diegėjas turi vykdyti </w:t>
      </w:r>
      <w:r w:rsidR="00FE06AA" w:rsidRPr="00A94357">
        <w:rPr>
          <w:rFonts w:eastAsia="Calibri"/>
          <w:lang w:val="lt-LT"/>
        </w:rPr>
        <w:t>SVIS</w:t>
      </w:r>
      <w:r w:rsidRPr="00A94357">
        <w:rPr>
          <w:rFonts w:eastAsia="Calibri"/>
          <w:lang w:val="lt-LT"/>
        </w:rPr>
        <w:t xml:space="preserve"> atsakingų asmenų konsultavimą modernizuotos </w:t>
      </w:r>
      <w:r w:rsidR="00FE06AA" w:rsidRPr="00A94357">
        <w:rPr>
          <w:rFonts w:eastAsia="Calibri"/>
          <w:lang w:val="lt-LT"/>
        </w:rPr>
        <w:t>SVIS</w:t>
      </w:r>
      <w:r w:rsidRPr="00A94357">
        <w:rPr>
          <w:rFonts w:eastAsia="Calibri"/>
          <w:lang w:val="lt-LT"/>
        </w:rPr>
        <w:t xml:space="preserve"> dalies veikimo, naudojimo bei tobulinimo klausimais. Konsultacijos turi būti teikiamos telefonu, el. paštu, naudojant priežiūros tarnybos (angl. </w:t>
      </w:r>
      <w:proofErr w:type="spellStart"/>
      <w:r w:rsidRPr="00A94357">
        <w:rPr>
          <w:rFonts w:eastAsia="Calibri"/>
          <w:i/>
          <w:lang w:val="lt-LT"/>
        </w:rPr>
        <w:t>Help</w:t>
      </w:r>
      <w:proofErr w:type="spellEnd"/>
      <w:r w:rsidRPr="00A94357">
        <w:rPr>
          <w:rFonts w:eastAsia="Calibri"/>
          <w:i/>
          <w:lang w:val="lt-LT"/>
        </w:rPr>
        <w:t xml:space="preserve"> </w:t>
      </w:r>
      <w:proofErr w:type="spellStart"/>
      <w:r w:rsidRPr="00A94357">
        <w:rPr>
          <w:rFonts w:eastAsia="Calibri"/>
          <w:i/>
          <w:lang w:val="lt-LT"/>
        </w:rPr>
        <w:t>Desk</w:t>
      </w:r>
      <w:proofErr w:type="spellEnd"/>
      <w:r w:rsidRPr="00A94357">
        <w:rPr>
          <w:rFonts w:eastAsia="Calibri"/>
          <w:lang w:val="lt-LT"/>
        </w:rPr>
        <w:t>) programinę įrangą.</w:t>
      </w:r>
    </w:p>
    <w:p w14:paraId="12BF610D" w14:textId="77777777" w:rsidR="00AE3B26" w:rsidRPr="00A94357" w:rsidRDefault="1FF58E19" w:rsidP="00AE3B26">
      <w:pPr>
        <w:numPr>
          <w:ilvl w:val="2"/>
          <w:numId w:val="48"/>
        </w:numPr>
        <w:suppressAutoHyphens/>
        <w:autoSpaceDN w:val="0"/>
        <w:jc w:val="both"/>
        <w:textAlignment w:val="baseline"/>
        <w:rPr>
          <w:rFonts w:eastAsia="Calibri"/>
          <w:lang w:val="lt-LT"/>
        </w:rPr>
      </w:pPr>
      <w:r w:rsidRPr="00A94357">
        <w:rPr>
          <w:rFonts w:eastAsia="Calibri"/>
          <w:lang w:val="lt-LT"/>
        </w:rPr>
        <w:t xml:space="preserve">Diegėjas turi teikti skubią pagalbą įsilaužimo atveju ir užtikrinti modernizuotos </w:t>
      </w:r>
      <w:r w:rsidR="73F54A89" w:rsidRPr="00A94357">
        <w:rPr>
          <w:rFonts w:eastAsia="Calibri"/>
          <w:lang w:val="lt-LT"/>
        </w:rPr>
        <w:t>SV</w:t>
      </w:r>
      <w:r w:rsidRPr="00A94357">
        <w:rPr>
          <w:rFonts w:eastAsia="Calibri"/>
          <w:lang w:val="lt-LT"/>
        </w:rPr>
        <w:t xml:space="preserve">IS dalies informacijos atstatymą per </w:t>
      </w:r>
      <w:r w:rsidR="6344D635" w:rsidRPr="00A94357">
        <w:rPr>
          <w:rFonts w:eastAsia="Calibri"/>
          <w:lang w:val="lt-LT"/>
        </w:rPr>
        <w:t>MD arba IRD</w:t>
      </w:r>
      <w:r w:rsidRPr="00A94357">
        <w:rPr>
          <w:rFonts w:eastAsia="Calibri"/>
          <w:lang w:val="lt-LT"/>
        </w:rPr>
        <w:t xml:space="preserve"> nurodytą laikotarpį po pranešimo užregistravimo.</w:t>
      </w:r>
    </w:p>
    <w:p w14:paraId="52FAE825" w14:textId="77777777" w:rsidR="00AE3B26" w:rsidRPr="00A94357" w:rsidRDefault="2854B01C" w:rsidP="001B0EE1">
      <w:pPr>
        <w:numPr>
          <w:ilvl w:val="2"/>
          <w:numId w:val="48"/>
        </w:numPr>
        <w:suppressAutoHyphens/>
        <w:autoSpaceDN w:val="0"/>
        <w:jc w:val="both"/>
        <w:textAlignment w:val="baseline"/>
        <w:rPr>
          <w:rFonts w:eastAsia="Calibri"/>
          <w:lang w:val="lt-LT"/>
        </w:rPr>
      </w:pPr>
      <w:r w:rsidRPr="00A94357">
        <w:rPr>
          <w:rFonts w:eastAsia="Calibri"/>
          <w:lang w:val="lt-LT"/>
        </w:rPr>
        <w:t xml:space="preserve">SVIS sisteminės ir specializuotos </w:t>
      </w:r>
      <w:r w:rsidR="74E5CD0F" w:rsidRPr="00A94357">
        <w:rPr>
          <w:rFonts w:eastAsia="Calibri"/>
          <w:lang w:val="lt-LT"/>
        </w:rPr>
        <w:t>p</w:t>
      </w:r>
      <w:r w:rsidR="00AE3B26" w:rsidRPr="00A94357">
        <w:rPr>
          <w:rFonts w:eastAsia="Calibri"/>
          <w:lang w:val="lt-LT"/>
        </w:rPr>
        <w:t xml:space="preserve">rograminės įrangos veikimo sutrikimu </w:t>
      </w:r>
      <w:r w:rsidR="13888DB0" w:rsidRPr="00A94357">
        <w:rPr>
          <w:rFonts w:eastAsia="Calibri"/>
          <w:lang w:val="lt-LT"/>
        </w:rPr>
        <w:t xml:space="preserve">(toliau – sutrikimas) </w:t>
      </w:r>
      <w:r w:rsidR="00AE3B26" w:rsidRPr="00A94357">
        <w:rPr>
          <w:rFonts w:eastAsia="Calibri"/>
          <w:lang w:val="lt-LT"/>
        </w:rPr>
        <w:t xml:space="preserve">laikoma situacija, kai modernizuotos </w:t>
      </w:r>
      <w:r w:rsidR="00FE06AA" w:rsidRPr="00A94357">
        <w:rPr>
          <w:rFonts w:eastAsia="Calibri"/>
          <w:lang w:val="lt-LT"/>
        </w:rPr>
        <w:t>SVIS</w:t>
      </w:r>
      <w:r w:rsidR="00AE3B26" w:rsidRPr="00A94357">
        <w:rPr>
          <w:rFonts w:eastAsia="Calibri"/>
          <w:lang w:val="lt-LT"/>
        </w:rPr>
        <w:t xml:space="preserve"> dalies programinės įrangos funkcionalumo trūkumų negali </w:t>
      </w:r>
      <w:r w:rsidR="00FE06AA" w:rsidRPr="00A94357">
        <w:rPr>
          <w:rFonts w:eastAsia="Calibri"/>
          <w:lang w:val="lt-LT"/>
        </w:rPr>
        <w:t>būti vykdomos patikimumo užtikrinimo teikėjo funkcijos</w:t>
      </w:r>
      <w:r w:rsidR="00AE3B26" w:rsidRPr="00A94357">
        <w:rPr>
          <w:rFonts w:eastAsia="Calibri"/>
          <w:lang w:val="lt-LT"/>
        </w:rPr>
        <w:t xml:space="preserve">. </w:t>
      </w:r>
    </w:p>
    <w:p w14:paraId="7EA8A4A9" w14:textId="77777777" w:rsidR="00AE3B26" w:rsidRPr="00A94357" w:rsidRDefault="00AE3B26" w:rsidP="00A94357">
      <w:pPr>
        <w:numPr>
          <w:ilvl w:val="2"/>
          <w:numId w:val="48"/>
        </w:numPr>
        <w:suppressAutoHyphens/>
        <w:autoSpaceDN w:val="0"/>
        <w:jc w:val="both"/>
        <w:textAlignment w:val="baseline"/>
        <w:rPr>
          <w:rFonts w:eastAsia="Calibri"/>
          <w:lang w:val="lt-LT"/>
        </w:rPr>
      </w:pPr>
      <w:r w:rsidRPr="00A94357">
        <w:rPr>
          <w:rFonts w:eastAsia="Calibri"/>
          <w:lang w:val="lt-LT"/>
        </w:rPr>
        <w:t>reakcijos į sutrikimą laikas – ne ilgiau kaip 1 (viena) darbo valanda nuo pranešimo apie sutrikimą gavimo sutartu būdu. Nesant galimybės pradėti analizę nedelsiant, Diegėjas įsipareigoja analizę pradėti ne vėliau kaip šiais terminais:</w:t>
      </w:r>
    </w:p>
    <w:p w14:paraId="26C1E3B4" w14:textId="77777777" w:rsidR="00AE3B26" w:rsidRPr="00A94357" w:rsidRDefault="00AE3B26" w:rsidP="00AE3B26">
      <w:pPr>
        <w:numPr>
          <w:ilvl w:val="3"/>
          <w:numId w:val="48"/>
        </w:numPr>
        <w:tabs>
          <w:tab w:val="left" w:pos="1080"/>
        </w:tabs>
        <w:suppressAutoHyphens/>
        <w:autoSpaceDN w:val="0"/>
        <w:jc w:val="both"/>
        <w:textAlignment w:val="baseline"/>
        <w:rPr>
          <w:rFonts w:eastAsia="Calibri"/>
          <w:lang w:val="lt-LT"/>
        </w:rPr>
      </w:pPr>
      <w:r w:rsidRPr="00A94357">
        <w:rPr>
          <w:rFonts w:eastAsia="Calibri"/>
          <w:lang w:val="lt-LT"/>
        </w:rPr>
        <w:t>kritinis sutrikimas – per 2 darbo val.;</w:t>
      </w:r>
    </w:p>
    <w:p w14:paraId="7749310D" w14:textId="77777777" w:rsidR="00AE3B26" w:rsidRPr="00A94357" w:rsidRDefault="00AE3B26" w:rsidP="00AE3B26">
      <w:pPr>
        <w:numPr>
          <w:ilvl w:val="3"/>
          <w:numId w:val="48"/>
        </w:numPr>
        <w:tabs>
          <w:tab w:val="left" w:pos="1080"/>
        </w:tabs>
        <w:suppressAutoHyphens/>
        <w:autoSpaceDN w:val="0"/>
        <w:jc w:val="both"/>
        <w:textAlignment w:val="baseline"/>
        <w:rPr>
          <w:rFonts w:eastAsia="Calibri"/>
          <w:lang w:val="lt-LT"/>
        </w:rPr>
      </w:pPr>
      <w:r w:rsidRPr="00A94357">
        <w:rPr>
          <w:rFonts w:eastAsia="Calibri"/>
          <w:lang w:val="lt-LT"/>
        </w:rPr>
        <w:t>svarbus sutrikimas – per 6 darbo val.;</w:t>
      </w:r>
    </w:p>
    <w:p w14:paraId="4DEBB68F" w14:textId="77777777" w:rsidR="00AE3B26" w:rsidRPr="00A94357" w:rsidRDefault="00FE06AA" w:rsidP="00AE3B26">
      <w:pPr>
        <w:numPr>
          <w:ilvl w:val="3"/>
          <w:numId w:val="48"/>
        </w:numPr>
        <w:tabs>
          <w:tab w:val="left" w:pos="1080"/>
        </w:tabs>
        <w:suppressAutoHyphens/>
        <w:autoSpaceDN w:val="0"/>
        <w:jc w:val="both"/>
        <w:textAlignment w:val="baseline"/>
        <w:rPr>
          <w:rFonts w:eastAsia="Calibri"/>
          <w:lang w:val="lt-LT"/>
        </w:rPr>
      </w:pPr>
      <w:r w:rsidRPr="00A94357">
        <w:rPr>
          <w:rFonts w:eastAsia="Calibri"/>
          <w:lang w:val="lt-LT"/>
        </w:rPr>
        <w:t>kitas</w:t>
      </w:r>
      <w:r w:rsidR="00AE3B26" w:rsidRPr="00A94357">
        <w:rPr>
          <w:rFonts w:eastAsia="Calibri"/>
          <w:lang w:val="lt-LT"/>
        </w:rPr>
        <w:t xml:space="preserve"> sutrikimas – per 8 darbo val.</w:t>
      </w:r>
    </w:p>
    <w:p w14:paraId="66C76915" w14:textId="77777777" w:rsidR="00AE3B26" w:rsidRPr="00A94357" w:rsidRDefault="6661CF30" w:rsidP="00A94357">
      <w:pPr>
        <w:numPr>
          <w:ilvl w:val="2"/>
          <w:numId w:val="48"/>
        </w:numPr>
        <w:tabs>
          <w:tab w:val="left" w:pos="1080"/>
        </w:tabs>
        <w:suppressAutoHyphens/>
        <w:autoSpaceDN w:val="0"/>
        <w:jc w:val="both"/>
        <w:textAlignment w:val="baseline"/>
        <w:rPr>
          <w:rFonts w:eastAsia="Calibri"/>
          <w:lang w:val="lt-LT"/>
        </w:rPr>
      </w:pPr>
      <w:r w:rsidRPr="00A94357">
        <w:rPr>
          <w:rFonts w:eastAsia="Calibri"/>
          <w:lang w:val="lt-LT"/>
        </w:rPr>
        <w:t>SVIS p</w:t>
      </w:r>
      <w:r w:rsidR="7781DFA5" w:rsidRPr="00A94357">
        <w:rPr>
          <w:rFonts w:eastAsia="Calibri"/>
          <w:lang w:val="lt-LT"/>
        </w:rPr>
        <w:t>rograminės įrangos sutrikimų šalinimo trukmė:</w:t>
      </w:r>
    </w:p>
    <w:p w14:paraId="0B17425E" w14:textId="0FEEC6ED" w:rsidR="00AE3B26" w:rsidRPr="00A94357" w:rsidRDefault="34FCB32F" w:rsidP="00A94357">
      <w:pPr>
        <w:numPr>
          <w:ilvl w:val="3"/>
          <w:numId w:val="48"/>
        </w:numPr>
        <w:tabs>
          <w:tab w:val="left" w:pos="1080"/>
        </w:tabs>
        <w:suppressAutoHyphens/>
        <w:autoSpaceDN w:val="0"/>
        <w:jc w:val="both"/>
        <w:textAlignment w:val="baseline"/>
        <w:rPr>
          <w:rFonts w:eastAsia="Calibri"/>
          <w:lang w:val="lt-LT"/>
        </w:rPr>
      </w:pPr>
      <w:r w:rsidRPr="00A94357">
        <w:rPr>
          <w:rFonts w:eastAsia="Calibri"/>
          <w:lang w:val="lt-LT"/>
        </w:rPr>
        <w:t>kritinių sutrikimų šalinimas – ne ilgiau kaip 8</w:t>
      </w:r>
      <w:r w:rsidR="0044641B">
        <w:rPr>
          <w:rFonts w:eastAsia="Calibri"/>
          <w:lang w:val="lt-LT"/>
        </w:rPr>
        <w:t xml:space="preserve"> darbo</w:t>
      </w:r>
      <w:r w:rsidRPr="00A94357">
        <w:rPr>
          <w:rFonts w:eastAsia="Calibri"/>
          <w:lang w:val="lt-LT"/>
        </w:rPr>
        <w:t xml:space="preserve"> valandas nuo pranešimo gavimo sutartu būdu. Kritinis sutrikimas – SVIS nustojo funkcionuoti, sertifikavimo paslaugų teikėjas negali vykdyti savo veiklos (pvz.: neįmanoma sudaryti naujų sertifikatų) arba vykdyti savo įsipareigojimų trečiosioms šalims (pvz.: sertifikatų galiojimo patikrinimas tampa neįmanomas).</w:t>
      </w:r>
    </w:p>
    <w:p w14:paraId="1659CDAB" w14:textId="77777777" w:rsidR="00AE3B26" w:rsidRPr="00A94357" w:rsidRDefault="34FCB32F" w:rsidP="43FEC4A5">
      <w:pPr>
        <w:numPr>
          <w:ilvl w:val="3"/>
          <w:numId w:val="48"/>
        </w:numPr>
        <w:tabs>
          <w:tab w:val="left" w:pos="1080"/>
        </w:tabs>
        <w:suppressAutoHyphens/>
        <w:autoSpaceDN w:val="0"/>
        <w:jc w:val="both"/>
        <w:textAlignment w:val="baseline"/>
        <w:rPr>
          <w:rFonts w:eastAsia="Calibri"/>
          <w:lang w:val="lt-LT"/>
        </w:rPr>
      </w:pPr>
      <w:r w:rsidRPr="00A94357">
        <w:rPr>
          <w:rFonts w:eastAsia="Calibri"/>
          <w:lang w:val="lt-LT"/>
        </w:rPr>
        <w:lastRenderedPageBreak/>
        <w:t>svarbių sutrikimų šalinimas – ne ilgiau kaip 2 darbo dienos nuo pranešimo gavimo sutartu būdu. Svarbus sutrikimas – SVIS funkcionalumo sutrikimas,  dėl kurio neįmanomas sklandus SVIS darbas ir galutiniai vartotojai negali dirbti pilnu pajėgumu arba identifikuojama reali grėsmė SVIS duomenų integralumui ir saugumui;</w:t>
      </w:r>
    </w:p>
    <w:p w14:paraId="0E33D178" w14:textId="77777777" w:rsidR="00AE3B26" w:rsidRPr="00A94357" w:rsidRDefault="0B15F46E" w:rsidP="43FEC4A5">
      <w:pPr>
        <w:numPr>
          <w:ilvl w:val="3"/>
          <w:numId w:val="48"/>
        </w:numPr>
        <w:tabs>
          <w:tab w:val="left" w:pos="1080"/>
        </w:tabs>
        <w:suppressAutoHyphens/>
        <w:autoSpaceDN w:val="0"/>
        <w:jc w:val="both"/>
        <w:textAlignment w:val="baseline"/>
        <w:rPr>
          <w:rFonts w:eastAsia="Calibri"/>
          <w:lang w:val="lt-LT"/>
        </w:rPr>
      </w:pPr>
      <w:r w:rsidRPr="00A94357">
        <w:rPr>
          <w:rFonts w:eastAsia="Calibri"/>
          <w:lang w:val="lt-LT"/>
        </w:rPr>
        <w:t>kitų sutrikimų šalinimas vykdomas suderintomis su Perkančiąją organizaciją darbo valandomis kreipinyje nurodyta apimtimi ir terminais. Kitas sutrikimas: SVIS veiklos procesai ir funkcionalumas paveiktas nežymiai bei sutrikimas SVIS duomenims ir funkcionalumui grėsmės nekelia;</w:t>
      </w:r>
    </w:p>
    <w:p w14:paraId="74F7B2D8" w14:textId="77777777" w:rsidR="00AE3B26" w:rsidRPr="00A94357" w:rsidRDefault="6790CB11" w:rsidP="00A94357">
      <w:pPr>
        <w:numPr>
          <w:ilvl w:val="2"/>
          <w:numId w:val="48"/>
        </w:numPr>
        <w:tabs>
          <w:tab w:val="left" w:pos="1080"/>
        </w:tabs>
        <w:suppressAutoHyphens/>
        <w:autoSpaceDN w:val="0"/>
        <w:jc w:val="both"/>
        <w:textAlignment w:val="baseline"/>
        <w:rPr>
          <w:rFonts w:eastAsia="Calibri"/>
          <w:lang w:val="lt-LT"/>
        </w:rPr>
      </w:pPr>
      <w:r w:rsidRPr="00A94357">
        <w:rPr>
          <w:rFonts w:eastAsia="Calibri"/>
          <w:lang w:val="lt-LT"/>
        </w:rPr>
        <w:t>Garantinės priežiūros paslaugos, konsultacijos telefonu, elektroniniu paštu arba pagalbos</w:t>
      </w:r>
      <w:r w:rsidR="2132CBF1" w:rsidRPr="00A94357">
        <w:rPr>
          <w:rFonts w:eastAsia="Calibri"/>
          <w:lang w:val="lt-LT"/>
        </w:rPr>
        <w:t xml:space="preserve"> tarnybos pagalba</w:t>
      </w:r>
      <w:r w:rsidRPr="00A94357">
        <w:rPr>
          <w:rFonts w:eastAsia="Calibri"/>
          <w:lang w:val="lt-LT"/>
        </w:rPr>
        <w:t xml:space="preserve"> turi būti teikiamos Perkančiosios organizacijos darbo dienomis darbo valandomis. </w:t>
      </w:r>
    </w:p>
    <w:p w14:paraId="5D9508E5" w14:textId="77777777" w:rsidR="00AE3B26" w:rsidRPr="00A94357" w:rsidRDefault="00AE3B26" w:rsidP="00AE3B26">
      <w:pPr>
        <w:tabs>
          <w:tab w:val="left" w:pos="284"/>
        </w:tabs>
        <w:suppressAutoHyphens/>
        <w:autoSpaceDN w:val="0"/>
        <w:textAlignment w:val="baseline"/>
        <w:rPr>
          <w:rFonts w:eastAsia="Calibri"/>
          <w:lang w:val="lt-LT"/>
        </w:rPr>
      </w:pPr>
    </w:p>
    <w:bookmarkEnd w:id="99"/>
    <w:p w14:paraId="39831FEB" w14:textId="77777777" w:rsidR="00AE3B26" w:rsidRPr="00A94357" w:rsidRDefault="00AE3B26" w:rsidP="00AE3B26">
      <w:pPr>
        <w:numPr>
          <w:ilvl w:val="1"/>
          <w:numId w:val="48"/>
        </w:numPr>
        <w:tabs>
          <w:tab w:val="left" w:pos="284"/>
        </w:tabs>
        <w:suppressAutoHyphens/>
        <w:autoSpaceDN w:val="0"/>
        <w:textAlignment w:val="baseline"/>
        <w:rPr>
          <w:rFonts w:eastAsia="Calibri"/>
          <w:b/>
          <w:lang w:val="lt-LT"/>
        </w:rPr>
      </w:pPr>
      <w:r w:rsidRPr="00A94357">
        <w:rPr>
          <w:rFonts w:eastAsia="Calibri"/>
          <w:b/>
          <w:lang w:val="lt-LT"/>
        </w:rPr>
        <w:t xml:space="preserve">Kiti reikalavimai: </w:t>
      </w:r>
      <w:bookmarkStart w:id="103" w:name="_Toc77564115"/>
      <w:bookmarkEnd w:id="100"/>
      <w:bookmarkEnd w:id="101"/>
      <w:bookmarkEnd w:id="102"/>
    </w:p>
    <w:p w14:paraId="766C5555" w14:textId="77777777" w:rsidR="00AE3B26" w:rsidRPr="00A94357" w:rsidRDefault="1FF58E19" w:rsidP="00AE3B26">
      <w:pPr>
        <w:numPr>
          <w:ilvl w:val="2"/>
          <w:numId w:val="48"/>
        </w:numPr>
        <w:tabs>
          <w:tab w:val="left" w:pos="284"/>
        </w:tabs>
        <w:suppressAutoHyphens/>
        <w:autoSpaceDN w:val="0"/>
        <w:jc w:val="both"/>
        <w:textAlignment w:val="baseline"/>
        <w:rPr>
          <w:rFonts w:eastAsia="Calibri"/>
          <w:lang w:val="lt-LT"/>
        </w:rPr>
      </w:pPr>
      <w:r w:rsidRPr="00A94357">
        <w:rPr>
          <w:rFonts w:eastAsia="Calibri"/>
          <w:lang w:val="lt-LT"/>
        </w:rPr>
        <w:t xml:space="preserve">Paslaugos turės būti suteiktos nuo Sutarties įsigaliojimo dienos Sutartyje nustatytomis sąlygomis ir tvarka </w:t>
      </w:r>
      <w:r w:rsidR="006F1B71">
        <w:rPr>
          <w:rFonts w:eastAsia="Calibri"/>
          <w:lang w:val="lt-LT"/>
        </w:rPr>
        <w:t xml:space="preserve"> ne vėliau kaip per 5 mėn</w:t>
      </w:r>
      <w:r w:rsidRPr="00A94357">
        <w:rPr>
          <w:rFonts w:eastAsia="Calibri"/>
          <w:lang w:val="lt-LT"/>
        </w:rPr>
        <w:t xml:space="preserve">. </w:t>
      </w:r>
    </w:p>
    <w:bookmarkEnd w:id="103"/>
    <w:p w14:paraId="35128B5A" w14:textId="77777777" w:rsidR="00AE3B26" w:rsidRPr="00A94357" w:rsidRDefault="00AE3B26" w:rsidP="43FEC4A5">
      <w:pPr>
        <w:numPr>
          <w:ilvl w:val="2"/>
          <w:numId w:val="48"/>
        </w:numPr>
        <w:tabs>
          <w:tab w:val="left" w:pos="284"/>
        </w:tabs>
        <w:suppressAutoHyphens/>
        <w:autoSpaceDN w:val="0"/>
        <w:jc w:val="both"/>
        <w:textAlignment w:val="baseline"/>
        <w:rPr>
          <w:rFonts w:eastAsia="Calibri"/>
          <w:b/>
          <w:bCs/>
          <w:lang w:val="lt-LT"/>
        </w:rPr>
      </w:pPr>
      <w:r w:rsidRPr="00A94357">
        <w:rPr>
          <w:rFonts w:eastAsia="Calibri"/>
          <w:lang w:val="lt-LT"/>
        </w:rPr>
        <w:t xml:space="preserve">Diegimą vykdo </w:t>
      </w:r>
      <w:r w:rsidR="00FE06AA" w:rsidRPr="00A94357">
        <w:rPr>
          <w:rFonts w:eastAsia="Calibri"/>
          <w:lang w:val="lt-LT"/>
        </w:rPr>
        <w:t xml:space="preserve">Tiekėjas kartu su </w:t>
      </w:r>
      <w:r w:rsidRPr="00A94357">
        <w:rPr>
          <w:rFonts w:eastAsia="Calibri"/>
          <w:lang w:val="lt-LT"/>
        </w:rPr>
        <w:t>atsaking</w:t>
      </w:r>
      <w:r w:rsidR="00FE06AA" w:rsidRPr="00A94357">
        <w:rPr>
          <w:rFonts w:eastAsia="Calibri"/>
          <w:lang w:val="lt-LT"/>
        </w:rPr>
        <w:t xml:space="preserve">ais MD ir </w:t>
      </w:r>
      <w:r w:rsidRPr="00A94357">
        <w:rPr>
          <w:rFonts w:eastAsia="Calibri"/>
          <w:lang w:val="lt-LT"/>
        </w:rPr>
        <w:t>IRD darbuotojai</w:t>
      </w:r>
      <w:r w:rsidR="00FE06AA" w:rsidRPr="00A94357">
        <w:rPr>
          <w:rFonts w:eastAsia="Calibri"/>
          <w:lang w:val="lt-LT"/>
        </w:rPr>
        <w:t>s</w:t>
      </w:r>
      <w:r w:rsidRPr="00A94357">
        <w:rPr>
          <w:rFonts w:eastAsia="Calibri"/>
          <w:lang w:val="lt-LT"/>
        </w:rPr>
        <w:t>, t. y. turi būti sukonfigūruotas (ir dokumentuotas) programinės įrangos diegimo į testavimo ir gamybinę aplinką procesas</w:t>
      </w:r>
      <w:r w:rsidR="00FE06AA" w:rsidRPr="00A94357">
        <w:rPr>
          <w:rFonts w:eastAsia="Calibri"/>
          <w:lang w:val="lt-LT"/>
        </w:rPr>
        <w:t>.</w:t>
      </w:r>
      <w:r w:rsidRPr="00A94357">
        <w:rPr>
          <w:rFonts w:eastAsia="Calibri"/>
          <w:lang w:val="lt-LT"/>
        </w:rPr>
        <w:t xml:space="preserve"> Bet kokie programinės įrangos atnaujinimų diegimai į testavimo ir gamybinę aplinkas turi būti galimi tik iš SVN esančių išeities tekstų. Paslaugų teikėjas turi perduoti IRD (arba kitam su Perkančiąja organizacija suderintam asmeniui) modernizuotos </w:t>
      </w:r>
      <w:r w:rsidR="00FE06AA" w:rsidRPr="00A94357">
        <w:rPr>
          <w:rFonts w:eastAsia="Calibri"/>
          <w:lang w:val="lt-LT"/>
        </w:rPr>
        <w:t>SV</w:t>
      </w:r>
      <w:r w:rsidRPr="00A94357">
        <w:rPr>
          <w:rFonts w:eastAsia="Calibri"/>
          <w:lang w:val="lt-LT"/>
        </w:rPr>
        <w:t>IS išeities kodą ir programinės įrangos instaliacinius paketus, kurie pateikiami elektroninėje laikmenoje ar kitu suderintu būdu. Kartu turi būti pateikiamas sukompiliuotas išeities kodas (parengtas diegimui).</w:t>
      </w:r>
    </w:p>
    <w:p w14:paraId="2378BDB6" w14:textId="77777777" w:rsidR="00AE3B26" w:rsidRPr="00A94357" w:rsidRDefault="00FE06AA" w:rsidP="00AE3B26">
      <w:pPr>
        <w:numPr>
          <w:ilvl w:val="2"/>
          <w:numId w:val="48"/>
        </w:numPr>
        <w:suppressAutoHyphens/>
        <w:autoSpaceDN w:val="0"/>
        <w:jc w:val="both"/>
        <w:textAlignment w:val="baseline"/>
        <w:rPr>
          <w:rFonts w:eastAsia="Calibri"/>
          <w:b/>
          <w:lang w:val="lt-LT"/>
        </w:rPr>
      </w:pPr>
      <w:r w:rsidRPr="00A94357">
        <w:rPr>
          <w:rFonts w:eastAsia="Calibri"/>
          <w:lang w:val="lt-LT"/>
        </w:rPr>
        <w:t>Paslaugų teikėjas</w:t>
      </w:r>
      <w:r w:rsidR="00AE3B26" w:rsidRPr="00A94357">
        <w:rPr>
          <w:rFonts w:eastAsia="Calibri"/>
          <w:lang w:val="lt-LT"/>
        </w:rPr>
        <w:t xml:space="preserve"> turi užtikrinti Perkančiosios organizacijos darbuotojų konsultavimą visais su modernizuojamos </w:t>
      </w:r>
      <w:r w:rsidRPr="00A94357">
        <w:rPr>
          <w:rFonts w:eastAsia="Calibri"/>
          <w:lang w:val="lt-LT"/>
        </w:rPr>
        <w:t>SV</w:t>
      </w:r>
      <w:r w:rsidR="00AE3B26" w:rsidRPr="00A94357">
        <w:rPr>
          <w:rFonts w:eastAsia="Calibri"/>
          <w:lang w:val="lt-LT"/>
        </w:rPr>
        <w:t>IS programinės įrangos diegimu susijusiais klausimais.</w:t>
      </w:r>
      <w:bookmarkStart w:id="104" w:name="_Toc77564119"/>
    </w:p>
    <w:p w14:paraId="6A12A391" w14:textId="77777777" w:rsidR="00D0013A" w:rsidRPr="00A94357" w:rsidRDefault="00D0013A" w:rsidP="00AE3B26">
      <w:pPr>
        <w:numPr>
          <w:ilvl w:val="2"/>
          <w:numId w:val="48"/>
        </w:numPr>
        <w:suppressAutoHyphens/>
        <w:autoSpaceDN w:val="0"/>
        <w:jc w:val="both"/>
        <w:textAlignment w:val="baseline"/>
        <w:rPr>
          <w:rFonts w:eastAsia="Calibri"/>
          <w:bCs/>
          <w:lang w:val="lt-LT"/>
        </w:rPr>
      </w:pPr>
      <w:r w:rsidRPr="00A94357">
        <w:rPr>
          <w:rFonts w:eastAsia="Calibri"/>
          <w:bCs/>
          <w:lang w:val="lt-LT"/>
        </w:rPr>
        <w:t xml:space="preserve">Paslaugų teikėjas turi užtikrinti sklandų ir efektyvų </w:t>
      </w:r>
      <w:r w:rsidR="00103FA6" w:rsidRPr="00A94357">
        <w:rPr>
          <w:rFonts w:eastAsia="Calibri"/>
          <w:bCs/>
          <w:lang w:val="lt-LT"/>
        </w:rPr>
        <w:t>projekto valdym</w:t>
      </w:r>
      <w:r w:rsidRPr="00A94357">
        <w:rPr>
          <w:rFonts w:eastAsia="Calibri"/>
          <w:bCs/>
          <w:lang w:val="lt-LT"/>
        </w:rPr>
        <w:t>ą</w:t>
      </w:r>
      <w:r w:rsidR="00105869" w:rsidRPr="00A94357">
        <w:rPr>
          <w:rFonts w:eastAsia="Calibri"/>
          <w:bCs/>
          <w:lang w:val="lt-LT"/>
        </w:rPr>
        <w:t>:</w:t>
      </w:r>
    </w:p>
    <w:p w14:paraId="6819D135" w14:textId="77777777" w:rsidR="00857D8D" w:rsidRPr="00A94357" w:rsidRDefault="00727119" w:rsidP="00656656">
      <w:pPr>
        <w:numPr>
          <w:ilvl w:val="3"/>
          <w:numId w:val="48"/>
        </w:numPr>
        <w:suppressAutoHyphens/>
        <w:autoSpaceDN w:val="0"/>
        <w:jc w:val="both"/>
        <w:textAlignment w:val="baseline"/>
        <w:rPr>
          <w:rFonts w:eastAsia="Calibri"/>
          <w:bCs/>
          <w:lang w:val="lt-LT"/>
        </w:rPr>
      </w:pPr>
      <w:r w:rsidRPr="00A94357">
        <w:rPr>
          <w:rFonts w:eastAsia="Calibri"/>
          <w:bCs/>
          <w:lang w:val="lt-LT"/>
        </w:rPr>
        <w:t xml:space="preserve">per dvi savaites nuo sutarties pasirašymo </w:t>
      </w:r>
      <w:r w:rsidR="00D93FB4" w:rsidRPr="00A94357">
        <w:rPr>
          <w:rFonts w:eastAsia="Calibri"/>
          <w:bCs/>
          <w:lang w:val="lt-LT"/>
        </w:rPr>
        <w:t>privalo parengti išsamų projekto valdymo planą, kuris apimtų pagrindinius etapus, terminus, atsakomybes</w:t>
      </w:r>
      <w:r w:rsidR="003968CA" w:rsidRPr="00A94357">
        <w:rPr>
          <w:rFonts w:eastAsia="Calibri"/>
          <w:bCs/>
          <w:lang w:val="lt-LT"/>
        </w:rPr>
        <w:t xml:space="preserve">, pokyčių ir apimties valdymą </w:t>
      </w:r>
      <w:r w:rsidR="004F0A89" w:rsidRPr="00A94357">
        <w:rPr>
          <w:rFonts w:eastAsia="Calibri"/>
          <w:bCs/>
          <w:lang w:val="lt-LT"/>
        </w:rPr>
        <w:t xml:space="preserve">bei </w:t>
      </w:r>
      <w:r w:rsidR="00D93FB4" w:rsidRPr="00A94357">
        <w:rPr>
          <w:rFonts w:eastAsia="Calibri"/>
          <w:bCs/>
          <w:lang w:val="lt-LT"/>
        </w:rPr>
        <w:t>veiklos eigą.</w:t>
      </w:r>
      <w:r w:rsidR="0077608E" w:rsidRPr="00A94357">
        <w:rPr>
          <w:lang w:val="lt-LT"/>
        </w:rPr>
        <w:t xml:space="preserve"> </w:t>
      </w:r>
      <w:r w:rsidR="0077608E" w:rsidRPr="00A94357">
        <w:rPr>
          <w:rFonts w:eastAsia="Calibri"/>
          <w:bCs/>
          <w:lang w:val="lt-LT"/>
        </w:rPr>
        <w:t>Plane turi būti aiškiai nurodyti kontaktiniai asmenys, projekto valdytojas ir numatyti reguliarių ataskaitų teikimo būdai.</w:t>
      </w:r>
    </w:p>
    <w:p w14:paraId="417BCECC" w14:textId="77777777" w:rsidR="002F769C" w:rsidRPr="00A94357" w:rsidRDefault="002F769C" w:rsidP="00656656">
      <w:pPr>
        <w:numPr>
          <w:ilvl w:val="3"/>
          <w:numId w:val="48"/>
        </w:numPr>
        <w:suppressAutoHyphens/>
        <w:autoSpaceDN w:val="0"/>
        <w:jc w:val="both"/>
        <w:textAlignment w:val="baseline"/>
        <w:rPr>
          <w:rFonts w:eastAsia="Calibri"/>
          <w:bCs/>
          <w:lang w:val="lt-LT"/>
        </w:rPr>
      </w:pPr>
      <w:r w:rsidRPr="00A94357">
        <w:rPr>
          <w:rFonts w:eastAsia="Calibri"/>
          <w:bCs/>
          <w:lang w:val="lt-LT"/>
        </w:rPr>
        <w:t xml:space="preserve">privalo suplanuoti projektą į pagrindinius etapus: planavimą, projektavimą, kūrimą, testavimą, diegimą ir priežiūrą. </w:t>
      </w:r>
      <w:r w:rsidR="00F04DF3" w:rsidRPr="00A94357">
        <w:rPr>
          <w:rFonts w:eastAsia="Calibri"/>
          <w:bCs/>
          <w:lang w:val="lt-LT"/>
        </w:rPr>
        <w:t>Vadovaujantis techninės specifikacijos reikalavimais turi būti k</w:t>
      </w:r>
      <w:r w:rsidRPr="00A94357">
        <w:rPr>
          <w:rFonts w:eastAsia="Calibri"/>
          <w:bCs/>
          <w:lang w:val="lt-LT"/>
        </w:rPr>
        <w:t>iekvienam etapui nustatyti aiškūs tikslai, uždaviniai, pristatomi rezultatai bei jų patikrinimo būdai.</w:t>
      </w:r>
    </w:p>
    <w:p w14:paraId="45B93B34" w14:textId="77777777" w:rsidR="00656656" w:rsidRPr="00A94357" w:rsidRDefault="00105869" w:rsidP="00656656">
      <w:pPr>
        <w:numPr>
          <w:ilvl w:val="3"/>
          <w:numId w:val="48"/>
        </w:numPr>
        <w:suppressAutoHyphens/>
        <w:autoSpaceDN w:val="0"/>
        <w:jc w:val="both"/>
        <w:textAlignment w:val="baseline"/>
        <w:rPr>
          <w:rFonts w:eastAsia="Calibri"/>
          <w:bCs/>
          <w:lang w:val="lt-LT"/>
        </w:rPr>
      </w:pPr>
      <w:r w:rsidRPr="00A94357">
        <w:rPr>
          <w:rFonts w:eastAsia="Calibri"/>
          <w:bCs/>
          <w:lang w:val="lt-LT"/>
        </w:rPr>
        <w:t>privalo parengti ir įgyvendinti išsamų rizikų valdymo planą, kuriame būtų numatyti galimi projekto trikdžiai ir jų šalinimo priemonės. Šis planas turi būti periodiškai atnaujinamas ir derinamas su užsakovu.</w:t>
      </w:r>
    </w:p>
    <w:p w14:paraId="6E212496" w14:textId="77777777" w:rsidR="00105869" w:rsidRPr="00A94357" w:rsidRDefault="00CC56FE" w:rsidP="00A94357">
      <w:pPr>
        <w:numPr>
          <w:ilvl w:val="3"/>
          <w:numId w:val="48"/>
        </w:numPr>
        <w:suppressAutoHyphens/>
        <w:autoSpaceDN w:val="0"/>
        <w:jc w:val="both"/>
        <w:textAlignment w:val="baseline"/>
        <w:rPr>
          <w:rFonts w:eastAsia="Calibri"/>
          <w:bCs/>
          <w:lang w:val="lt-LT"/>
        </w:rPr>
      </w:pPr>
      <w:r w:rsidRPr="00A94357">
        <w:rPr>
          <w:rFonts w:eastAsia="Calibri"/>
          <w:bCs/>
          <w:lang w:val="lt-LT"/>
        </w:rPr>
        <w:t>privalo pateikti išsamų perdavimo planą, įskaitant modernizuotos sistemos paruošimą eksploatacijai, galutinę dokumentaciją, naudotojo teisių perdavimą ir techninio palaikymo struktūrą.</w:t>
      </w:r>
    </w:p>
    <w:bookmarkEnd w:id="104"/>
    <w:p w14:paraId="08858183" w14:textId="77777777" w:rsidR="00AE3B26" w:rsidRPr="00A94357" w:rsidRDefault="00AE3B26" w:rsidP="00AE3B26">
      <w:pPr>
        <w:numPr>
          <w:ilvl w:val="2"/>
          <w:numId w:val="48"/>
        </w:numPr>
        <w:suppressAutoHyphens/>
        <w:autoSpaceDN w:val="0"/>
        <w:jc w:val="both"/>
        <w:textAlignment w:val="baseline"/>
        <w:rPr>
          <w:rFonts w:eastAsia="Calibri"/>
          <w:lang w:val="lt-LT"/>
        </w:rPr>
      </w:pPr>
      <w:r w:rsidRPr="00A94357">
        <w:rPr>
          <w:rFonts w:eastAsia="Calibri"/>
          <w:lang w:val="lt-LT"/>
        </w:rPr>
        <w:t xml:space="preserve">Paslaugų teikėjas turi apmokyti ne mažiau kaip 4 būsimus naudotojus naudotis modernizuota </w:t>
      </w:r>
      <w:r w:rsidR="00A960BF" w:rsidRPr="00A94357">
        <w:rPr>
          <w:rFonts w:eastAsia="Calibri"/>
          <w:lang w:val="lt-LT"/>
        </w:rPr>
        <w:t>SVIS</w:t>
      </w:r>
      <w:r w:rsidRPr="00A94357">
        <w:rPr>
          <w:rFonts w:eastAsia="Calibri"/>
          <w:lang w:val="lt-LT"/>
        </w:rPr>
        <w:t>, mokymų trukmė – ne mažiau kaip 2 val.</w:t>
      </w:r>
      <w:r w:rsidR="00CB446F">
        <w:rPr>
          <w:rFonts w:eastAsia="Calibri"/>
          <w:lang w:val="lt-LT"/>
        </w:rPr>
        <w:t>.</w:t>
      </w:r>
    </w:p>
    <w:p w14:paraId="04C62B2D" w14:textId="77777777" w:rsidR="00AE3B26" w:rsidRPr="00A94357" w:rsidRDefault="00AE3B26" w:rsidP="00AE3B26">
      <w:pPr>
        <w:rPr>
          <w:b/>
          <w:lang w:val="lt-LT"/>
        </w:rPr>
      </w:pPr>
      <w:bookmarkStart w:id="105" w:name="_Toc77564123"/>
      <w:bookmarkStart w:id="106" w:name="_Toc70458504"/>
    </w:p>
    <w:bookmarkEnd w:id="105"/>
    <w:bookmarkEnd w:id="106"/>
    <w:p w14:paraId="417313BF" w14:textId="77777777" w:rsidR="00AE3B26" w:rsidRPr="00A94357" w:rsidRDefault="00AE3B26" w:rsidP="00AE3B26">
      <w:pPr>
        <w:numPr>
          <w:ilvl w:val="0"/>
          <w:numId w:val="48"/>
        </w:numPr>
        <w:suppressAutoHyphens/>
        <w:autoSpaceDN w:val="0"/>
        <w:spacing w:before="120"/>
        <w:jc w:val="center"/>
        <w:textAlignment w:val="baseline"/>
        <w:rPr>
          <w:rFonts w:eastAsia="Calibri"/>
          <w:b/>
          <w:lang w:val="lt-LT"/>
        </w:rPr>
      </w:pPr>
      <w:r w:rsidRPr="00A94357">
        <w:rPr>
          <w:rFonts w:eastAsia="Calibri"/>
          <w:b/>
          <w:lang w:val="lt-LT"/>
        </w:rPr>
        <w:t>BAIGIAMOSIOS NUOSTATOS</w:t>
      </w:r>
    </w:p>
    <w:p w14:paraId="76C95B47" w14:textId="77777777" w:rsidR="00AE3B26" w:rsidRPr="00A94357" w:rsidRDefault="00AE3B26" w:rsidP="00AE3B26">
      <w:pPr>
        <w:numPr>
          <w:ilvl w:val="2"/>
          <w:numId w:val="48"/>
        </w:numPr>
        <w:suppressAutoHyphens/>
        <w:autoSpaceDN w:val="0"/>
        <w:jc w:val="both"/>
        <w:textAlignment w:val="baseline"/>
        <w:rPr>
          <w:rFonts w:eastAsia="Calibri"/>
          <w:b/>
          <w:lang w:val="lt-LT"/>
        </w:rPr>
      </w:pPr>
      <w:r w:rsidRPr="00A94357">
        <w:rPr>
          <w:rFonts w:eastAsia="Calibri"/>
          <w:lang w:val="lt-LT"/>
        </w:rPr>
        <w:t xml:space="preserve">Modernizuota </w:t>
      </w:r>
      <w:r w:rsidR="00FE06AA" w:rsidRPr="00A94357">
        <w:rPr>
          <w:rFonts w:eastAsia="Calibri"/>
          <w:lang w:val="lt-LT"/>
        </w:rPr>
        <w:t>SV</w:t>
      </w:r>
      <w:r w:rsidRPr="00A94357">
        <w:rPr>
          <w:rFonts w:eastAsia="Calibri"/>
          <w:lang w:val="lt-LT"/>
        </w:rPr>
        <w:t>IS bus priimama pasirašant priėmimo-perdavimo aktą.</w:t>
      </w:r>
    </w:p>
    <w:p w14:paraId="25BFAB48" w14:textId="77777777" w:rsidR="00AE3B26" w:rsidRPr="00A94357" w:rsidRDefault="00AE3B26" w:rsidP="00AE3B26">
      <w:pPr>
        <w:numPr>
          <w:ilvl w:val="2"/>
          <w:numId w:val="48"/>
        </w:numPr>
        <w:suppressAutoHyphens/>
        <w:autoSpaceDN w:val="0"/>
        <w:jc w:val="both"/>
        <w:textAlignment w:val="baseline"/>
        <w:rPr>
          <w:rFonts w:eastAsia="Calibri"/>
          <w:lang w:val="lt-LT"/>
        </w:rPr>
      </w:pPr>
      <w:r w:rsidRPr="00A94357">
        <w:rPr>
          <w:rFonts w:eastAsia="Calibri"/>
          <w:lang w:val="lt-LT"/>
        </w:rPr>
        <w:t>Siekiant užtikrinti sklandų vykdomo projekto tęstinumą</w:t>
      </w:r>
      <w:r w:rsidR="00B079D1">
        <w:rPr>
          <w:rFonts w:eastAsia="Calibri"/>
          <w:lang w:val="lt-LT"/>
        </w:rPr>
        <w:t xml:space="preserve"> Paslaugų teikėjas</w:t>
      </w:r>
      <w:r w:rsidRPr="00A94357">
        <w:rPr>
          <w:rFonts w:eastAsia="Calibri"/>
          <w:lang w:val="lt-LT"/>
        </w:rPr>
        <w:t>:</w:t>
      </w:r>
    </w:p>
    <w:p w14:paraId="451A9FA1" w14:textId="3C9950D9" w:rsidR="00AE3B26" w:rsidRPr="00A94357" w:rsidRDefault="1FF58E19" w:rsidP="00AE3B26">
      <w:pPr>
        <w:numPr>
          <w:ilvl w:val="3"/>
          <w:numId w:val="48"/>
        </w:numPr>
        <w:suppressAutoHyphens/>
        <w:autoSpaceDN w:val="0"/>
        <w:jc w:val="both"/>
        <w:textAlignment w:val="baseline"/>
        <w:rPr>
          <w:rFonts w:eastAsia="Calibri"/>
          <w:lang w:val="lt-LT"/>
        </w:rPr>
      </w:pPr>
      <w:r w:rsidRPr="00A94357">
        <w:rPr>
          <w:rFonts w:eastAsia="Calibri"/>
          <w:lang w:val="lt-LT"/>
        </w:rPr>
        <w:t>nepažeidžiant autoriaus teisių turėtojo ar trečiųjų šalių intelektinės nuosavybės teisių, sutartimi perduoda IRD (ar kitam Perkančiosios organizacijos nurodytam subjektui) autorių turtines teises į pagal užsakymą sukurtą programinę įrangą ir parengtus projektinius dokumentus, įskaitant, bet neapsiribojant, teisę neribotą laiką ir be papildomo atlygio naudoti sukurtą programinę įrangą; teisę daryti sukurtos programinės įrangos kopijas; teisę modifikuoti ir toliau plėtoti sukurtą programinę įrangą; teisę perkelti programinę įrangą į kitą technologinę platformą; teisę naudoti ir keisti jai sukurtos programinės įrangos pradinį kodą (mašininės kalbos pradinius tekstus).</w:t>
      </w:r>
    </w:p>
    <w:p w14:paraId="296ABF5A" w14:textId="60BF75CA" w:rsidR="00AE3B26" w:rsidRPr="00A94357" w:rsidRDefault="00AE3B26" w:rsidP="00AE3B26">
      <w:pPr>
        <w:numPr>
          <w:ilvl w:val="3"/>
          <w:numId w:val="48"/>
        </w:numPr>
        <w:suppressAutoHyphens/>
        <w:autoSpaceDN w:val="0"/>
        <w:jc w:val="both"/>
        <w:textAlignment w:val="baseline"/>
        <w:rPr>
          <w:rFonts w:eastAsia="Calibri"/>
          <w:lang w:val="lt-LT"/>
        </w:rPr>
      </w:pPr>
      <w:r w:rsidRPr="00A94357">
        <w:rPr>
          <w:rFonts w:eastAsia="Calibri"/>
          <w:lang w:val="lt-LT"/>
        </w:rPr>
        <w:t xml:space="preserve">Jeigu pagal užsakymą sukurtoje programinėje įrangoje panaudota kita autoriaus teisių turėtojo ar trečiųjų šalių programinė įranga, kuri integruota į pagal užsakymą sukurtą programinę įrangą ar kitaip susieta su atliktu užsakymu ir autoriaus turtinių teisių į sukurtą programinę įrangą ar parengtus projektinius dokumentus, </w:t>
      </w:r>
      <w:r w:rsidR="00B079D1" w:rsidRPr="00A94357">
        <w:rPr>
          <w:rFonts w:eastAsia="Calibri"/>
          <w:lang w:val="lt-LT"/>
        </w:rPr>
        <w:t>perd</w:t>
      </w:r>
      <w:r w:rsidR="00B079D1">
        <w:rPr>
          <w:rFonts w:eastAsia="Calibri"/>
          <w:lang w:val="lt-LT"/>
        </w:rPr>
        <w:t>uoda</w:t>
      </w:r>
      <w:r w:rsidR="00B079D1" w:rsidRPr="00A94357">
        <w:rPr>
          <w:rFonts w:eastAsia="Calibri"/>
          <w:lang w:val="lt-LT"/>
        </w:rPr>
        <w:t xml:space="preserve"> </w:t>
      </w:r>
      <w:r w:rsidRPr="00A94357">
        <w:rPr>
          <w:rFonts w:eastAsia="Calibri"/>
          <w:lang w:val="lt-LT"/>
        </w:rPr>
        <w:t>IRD (ar kitam Perkančiosios organizacijos nurodytam subjektui),</w:t>
      </w:r>
      <w:r w:rsidR="00B079D1">
        <w:rPr>
          <w:rFonts w:eastAsia="Calibri"/>
          <w:lang w:val="lt-LT"/>
        </w:rPr>
        <w:t xml:space="preserve"> tačiau šis perdavimas</w:t>
      </w:r>
      <w:r w:rsidRPr="00A94357">
        <w:rPr>
          <w:rFonts w:eastAsia="Calibri"/>
          <w:lang w:val="lt-LT"/>
        </w:rPr>
        <w:t xml:space="preserve"> neturi apriboti šias teises perdavusio Paslaugų teikėjo teisės be </w:t>
      </w:r>
      <w:r w:rsidRPr="00A94357">
        <w:rPr>
          <w:rFonts w:eastAsia="Calibri"/>
          <w:lang w:val="lt-LT"/>
        </w:rPr>
        <w:lastRenderedPageBreak/>
        <w:t>atskiro IRD (ar kitam Perkančiosios organizacijos nurodytam subjektui) sutikimo toliau vystyti, tobulinti, platinti ir atlikti kitus reikiamus veiksmus su sukurta programine įranga ar parengtais projektiniais dokumentais.</w:t>
      </w:r>
    </w:p>
    <w:p w14:paraId="7F3BADB1" w14:textId="49768839" w:rsidR="00AE3B26" w:rsidRPr="00A94357" w:rsidRDefault="00AE3B26" w:rsidP="00AE3B26">
      <w:pPr>
        <w:numPr>
          <w:ilvl w:val="3"/>
          <w:numId w:val="48"/>
        </w:numPr>
        <w:suppressAutoHyphens/>
        <w:autoSpaceDN w:val="0"/>
        <w:jc w:val="both"/>
        <w:textAlignment w:val="baseline"/>
        <w:rPr>
          <w:rFonts w:eastAsia="Calibri"/>
          <w:lang w:val="lt-LT"/>
        </w:rPr>
      </w:pPr>
      <w:r w:rsidRPr="00A94357">
        <w:rPr>
          <w:rFonts w:eastAsia="Calibri"/>
          <w:lang w:val="lt-LT"/>
        </w:rPr>
        <w:t xml:space="preserve">Kartu su kompiuterine programa, kaip ši sąvoka apibrėžta Lietuvos Respublikos autorių teisių ir gretutinių teisių įstatyme, </w:t>
      </w:r>
      <w:r w:rsidR="00B079D1">
        <w:rPr>
          <w:rFonts w:eastAsia="Calibri"/>
          <w:lang w:val="lt-LT"/>
        </w:rPr>
        <w:t xml:space="preserve">perduoda </w:t>
      </w:r>
      <w:r w:rsidRPr="00A94357">
        <w:rPr>
          <w:rFonts w:eastAsia="Calibri"/>
          <w:lang w:val="lt-LT"/>
        </w:rPr>
        <w:t xml:space="preserve">IRD (ar kitam Perkančiosios organizacijos nurodytam subjektui)  programos </w:t>
      </w:r>
      <w:r w:rsidR="00B079D1" w:rsidRPr="00A94357">
        <w:rPr>
          <w:rFonts w:eastAsia="Calibri"/>
          <w:lang w:val="lt-LT"/>
        </w:rPr>
        <w:t>išeitin</w:t>
      </w:r>
      <w:r w:rsidR="00B079D1">
        <w:rPr>
          <w:rFonts w:eastAsia="Calibri"/>
          <w:lang w:val="lt-LT"/>
        </w:rPr>
        <w:t xml:space="preserve">į </w:t>
      </w:r>
      <w:r w:rsidR="00B079D1" w:rsidRPr="00A94357">
        <w:rPr>
          <w:rFonts w:eastAsia="Calibri"/>
          <w:lang w:val="lt-LT"/>
        </w:rPr>
        <w:t>kod</w:t>
      </w:r>
      <w:r w:rsidR="00B079D1">
        <w:rPr>
          <w:rFonts w:eastAsia="Calibri"/>
          <w:lang w:val="lt-LT"/>
        </w:rPr>
        <w:t>ą</w:t>
      </w:r>
      <w:r w:rsidRPr="00A94357">
        <w:rPr>
          <w:rFonts w:eastAsia="Calibri"/>
          <w:lang w:val="lt-LT"/>
        </w:rPr>
        <w:t>. Kompiuterių programos autoriaus asmeninės neturtinės teisės negali būti naudojamos tokiu būdu, kuris suvaržytų autorių turtinių teisių į šią kompiuterinę programą turėtojo teises, tarp jų ir teisę savo nuožiūra adaptuoti, keisti ir neatlygintinai platinti šiuos kūrinius. Šiame punkte numatytos autorių turtinės teisės, vadovaujantis Lietuvos Respublikos Autorių teisių ir gretutinių teisių įstatymo ir Valstybės informacinių išteklių valdymo įstatymo 12 str. nuostatomis,  perduodamos ir suteikiamos Lietuvos Respublikos ir Europos Sąjungos šalių teritorijoje neribotam laikui.</w:t>
      </w:r>
    </w:p>
    <w:p w14:paraId="2F8362E0" w14:textId="77777777" w:rsidR="00AE3B26" w:rsidRPr="00A94357" w:rsidRDefault="1FF58E19" w:rsidP="00B079D1">
      <w:pPr>
        <w:numPr>
          <w:ilvl w:val="2"/>
          <w:numId w:val="48"/>
        </w:numPr>
        <w:suppressAutoHyphens/>
        <w:autoSpaceDN w:val="0"/>
        <w:jc w:val="both"/>
        <w:textAlignment w:val="baseline"/>
        <w:rPr>
          <w:rFonts w:eastAsia="Calibri"/>
          <w:lang w:val="lt-LT"/>
        </w:rPr>
      </w:pPr>
      <w:r w:rsidRPr="00A94357">
        <w:rPr>
          <w:rFonts w:eastAsia="Calibri"/>
          <w:lang w:val="lt-LT"/>
        </w:rPr>
        <w:t xml:space="preserve">Paslaugų teikėjas turi perduoti IRD (ar kitam Perkančiosios organizacijos nurodytam subjektui) projekto metu sukurtą programinę įrangą ir jos išeitinį kodą paslaugų priėmimo – perdavimo akto pasirašymo datai. </w:t>
      </w:r>
    </w:p>
    <w:p w14:paraId="5E7503B7" w14:textId="77777777" w:rsidR="00AE3B26" w:rsidRPr="00A94357" w:rsidRDefault="00AE3B26" w:rsidP="00B079D1">
      <w:pPr>
        <w:numPr>
          <w:ilvl w:val="2"/>
          <w:numId w:val="48"/>
        </w:numPr>
        <w:suppressAutoHyphens/>
        <w:autoSpaceDN w:val="0"/>
        <w:jc w:val="both"/>
        <w:textAlignment w:val="baseline"/>
        <w:rPr>
          <w:rFonts w:eastAsia="Calibri"/>
          <w:lang w:val="lt-LT"/>
        </w:rPr>
      </w:pPr>
      <w:r w:rsidRPr="00A94357">
        <w:rPr>
          <w:rFonts w:eastAsia="Calibri"/>
          <w:lang w:val="lt-LT"/>
        </w:rPr>
        <w:t>Paslaugų teikėjas neturi teisės atskleisti jokios su paslaugų teikimu susijusios informacijos trečiosioms šalims be Perkančiosios organizacijos raštiško leidimo arba jei to reikalauja įstatymai.</w:t>
      </w:r>
    </w:p>
    <w:p w14:paraId="4A1C633D" w14:textId="77777777" w:rsidR="00FE06AA" w:rsidRPr="00A94357" w:rsidRDefault="00FE06AA" w:rsidP="00FE06AA">
      <w:pPr>
        <w:jc w:val="center"/>
        <w:rPr>
          <w:lang w:val="lt-LT"/>
        </w:rPr>
      </w:pPr>
      <w:r w:rsidRPr="00A94357">
        <w:rPr>
          <w:lang w:val="lt-LT"/>
        </w:rPr>
        <w:t>__________________</w:t>
      </w:r>
    </w:p>
    <w:p w14:paraId="3E17FA3F" w14:textId="77777777" w:rsidR="00A95F38" w:rsidRPr="00A94357" w:rsidRDefault="00A95F38" w:rsidP="00131E77">
      <w:pPr>
        <w:tabs>
          <w:tab w:val="left" w:pos="1134"/>
        </w:tabs>
        <w:ind w:right="49"/>
        <w:jc w:val="both"/>
        <w:rPr>
          <w:lang w:val="lt-LT" w:eastAsia="lt-LT"/>
        </w:rPr>
      </w:pPr>
    </w:p>
    <w:sectPr w:rsidR="00A95F38" w:rsidRPr="00A94357" w:rsidSect="00A80AA7">
      <w:headerReference w:type="even" r:id="rId11"/>
      <w:headerReference w:type="default" r:id="rId12"/>
      <w:pgSz w:w="11906" w:h="16838" w:code="9"/>
      <w:pgMar w:top="1051" w:right="562" w:bottom="720" w:left="1699" w:header="562"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37C524" w14:textId="77777777" w:rsidR="00C92952" w:rsidRDefault="00C92952" w:rsidP="00547D05">
      <w:r>
        <w:separator/>
      </w:r>
    </w:p>
  </w:endnote>
  <w:endnote w:type="continuationSeparator" w:id="0">
    <w:p w14:paraId="7467D140" w14:textId="77777777" w:rsidR="00C92952" w:rsidRDefault="00C92952" w:rsidP="00547D05">
      <w:r>
        <w:continuationSeparator/>
      </w:r>
    </w:p>
  </w:endnote>
  <w:endnote w:type="continuationNotice" w:id="1">
    <w:p w14:paraId="44488203" w14:textId="77777777" w:rsidR="00C92952" w:rsidRDefault="00C929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LT">
    <w:altName w:val="Times New Roman"/>
    <w:panose1 w:val="00000000000000000000"/>
    <w:charset w:val="BA"/>
    <w:family w:val="roman"/>
    <w:notTrueType/>
    <w:pitch w:val="default"/>
    <w:sig w:usb0="00000005" w:usb1="00000000" w:usb2="00000000" w:usb3="00000000" w:csb0="0000008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6C2BC2" w14:textId="77777777" w:rsidR="00C92952" w:rsidRDefault="00C92952" w:rsidP="00547D05">
      <w:r>
        <w:separator/>
      </w:r>
    </w:p>
  </w:footnote>
  <w:footnote w:type="continuationSeparator" w:id="0">
    <w:p w14:paraId="12E10F76" w14:textId="77777777" w:rsidR="00C92952" w:rsidRDefault="00C92952" w:rsidP="00547D05">
      <w:r>
        <w:continuationSeparator/>
      </w:r>
    </w:p>
  </w:footnote>
  <w:footnote w:type="continuationNotice" w:id="1">
    <w:p w14:paraId="252C4EFC" w14:textId="77777777" w:rsidR="00C92952" w:rsidRDefault="00C929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492CD" w14:textId="77777777" w:rsidR="008E2352" w:rsidRDefault="00381711">
    <w:pPr>
      <w:pStyle w:val="Antrats"/>
      <w:framePr w:wrap="around" w:vAnchor="text" w:hAnchor="margin" w:xAlign="center" w:y="1"/>
      <w:rPr>
        <w:rStyle w:val="Puslapionumeris"/>
      </w:rPr>
    </w:pPr>
    <w:r>
      <w:rPr>
        <w:rStyle w:val="Puslapionumeris"/>
      </w:rPr>
      <w:fldChar w:fldCharType="begin"/>
    </w:r>
    <w:r w:rsidR="002F3E7D">
      <w:rPr>
        <w:rStyle w:val="Puslapionumeris"/>
      </w:rPr>
      <w:instrText xml:space="preserve">PAGE  </w:instrText>
    </w:r>
    <w:r>
      <w:rPr>
        <w:rStyle w:val="Puslapionumeris"/>
      </w:rPr>
      <w:fldChar w:fldCharType="end"/>
    </w:r>
  </w:p>
  <w:p w14:paraId="35307D11" w14:textId="77777777" w:rsidR="008E2352" w:rsidRDefault="008E23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3DB49" w14:textId="77777777" w:rsidR="008E2352" w:rsidRPr="00E61E79" w:rsidRDefault="00381711">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002F3E7D" w:rsidRPr="00E61E79">
      <w:rPr>
        <w:rStyle w:val="Puslapionumeris"/>
        <w:sz w:val="24"/>
        <w:szCs w:val="24"/>
      </w:rPr>
      <w:instrText xml:space="preserve">PAGE  </w:instrText>
    </w:r>
    <w:r w:rsidRPr="00E61E79">
      <w:rPr>
        <w:rStyle w:val="Puslapionumeris"/>
        <w:sz w:val="24"/>
        <w:szCs w:val="24"/>
      </w:rPr>
      <w:fldChar w:fldCharType="separate"/>
    </w:r>
    <w:r w:rsidR="005A4B62">
      <w:rPr>
        <w:rStyle w:val="Puslapionumeris"/>
        <w:noProof/>
        <w:sz w:val="24"/>
        <w:szCs w:val="24"/>
      </w:rPr>
      <w:t>8</w:t>
    </w:r>
    <w:r w:rsidRPr="00E61E79">
      <w:rPr>
        <w:rStyle w:val="Puslapionumeris"/>
        <w:sz w:val="24"/>
        <w:szCs w:val="24"/>
      </w:rPr>
      <w:fldChar w:fldCharType="end"/>
    </w:r>
  </w:p>
  <w:p w14:paraId="10E0249D" w14:textId="77777777" w:rsidR="008E2352" w:rsidRDefault="008E23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F4DBB"/>
    <w:multiLevelType w:val="hybridMultilevel"/>
    <w:tmpl w:val="74F43858"/>
    <w:lvl w:ilvl="0" w:tplc="4AD8A54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2A1CAC"/>
    <w:multiLevelType w:val="hybridMultilevel"/>
    <w:tmpl w:val="99302D5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97E621F"/>
    <w:multiLevelType w:val="hybridMultilevel"/>
    <w:tmpl w:val="7B5C1340"/>
    <w:lvl w:ilvl="0" w:tplc="3074417A">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04C80D"/>
    <w:multiLevelType w:val="multilevel"/>
    <w:tmpl w:val="A112DB5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197444"/>
    <w:multiLevelType w:val="multilevel"/>
    <w:tmpl w:val="9F1C601A"/>
    <w:lvl w:ilvl="0">
      <w:start w:val="1"/>
      <w:numFmt w:val="decimal"/>
      <w:lvlText w:val="%1."/>
      <w:lvlJc w:val="left"/>
      <w:pPr>
        <w:ind w:left="420" w:hanging="420"/>
      </w:pPr>
    </w:lvl>
    <w:lvl w:ilvl="1">
      <w:start w:val="1"/>
      <w:numFmt w:val="decimal"/>
      <w:lvlText w:val="%1.%2."/>
      <w:lvlJc w:val="left"/>
      <w:pPr>
        <w:ind w:left="933" w:hanging="420"/>
      </w:pPr>
      <w:rPr>
        <w:b w:val="0"/>
      </w:rPr>
    </w:lvl>
    <w:lvl w:ilvl="2">
      <w:start w:val="1"/>
      <w:numFmt w:val="decimal"/>
      <w:lvlText w:val="%1.%2.%3."/>
      <w:lvlJc w:val="left"/>
      <w:pPr>
        <w:ind w:left="1746" w:hanging="720"/>
      </w:pPr>
      <w:rPr>
        <w:b w:val="0"/>
      </w:rPr>
    </w:lvl>
    <w:lvl w:ilvl="3">
      <w:start w:val="1"/>
      <w:numFmt w:val="decimal"/>
      <w:lvlText w:val="%1.%2.%3.%4."/>
      <w:lvlJc w:val="left"/>
      <w:pPr>
        <w:ind w:left="2259" w:hanging="720"/>
      </w:pPr>
    </w:lvl>
    <w:lvl w:ilvl="4">
      <w:start w:val="1"/>
      <w:numFmt w:val="decimal"/>
      <w:lvlText w:val="%1.%2.%3.%4.%5."/>
      <w:lvlJc w:val="left"/>
      <w:pPr>
        <w:ind w:left="3132" w:hanging="1080"/>
      </w:pPr>
    </w:lvl>
    <w:lvl w:ilvl="5">
      <w:start w:val="1"/>
      <w:numFmt w:val="decimal"/>
      <w:lvlText w:val="%1.%2.%3.%4.%5.%6."/>
      <w:lvlJc w:val="left"/>
      <w:pPr>
        <w:ind w:left="3645" w:hanging="1080"/>
      </w:pPr>
    </w:lvl>
    <w:lvl w:ilvl="6">
      <w:start w:val="1"/>
      <w:numFmt w:val="decimal"/>
      <w:lvlText w:val="%1.%2.%3.%4.%5.%6.%7."/>
      <w:lvlJc w:val="left"/>
      <w:pPr>
        <w:ind w:left="4518" w:hanging="1440"/>
      </w:pPr>
    </w:lvl>
    <w:lvl w:ilvl="7">
      <w:start w:val="1"/>
      <w:numFmt w:val="decimal"/>
      <w:lvlText w:val="%1.%2.%3.%4.%5.%6.%7.%8."/>
      <w:lvlJc w:val="left"/>
      <w:pPr>
        <w:ind w:left="5031" w:hanging="1440"/>
      </w:pPr>
    </w:lvl>
    <w:lvl w:ilvl="8">
      <w:start w:val="1"/>
      <w:numFmt w:val="decimal"/>
      <w:lvlText w:val="%1.%2.%3.%4.%5.%6.%7.%8.%9."/>
      <w:lvlJc w:val="left"/>
      <w:pPr>
        <w:ind w:left="5904" w:hanging="1800"/>
      </w:pPr>
    </w:lvl>
  </w:abstractNum>
  <w:abstractNum w:abstractNumId="5" w15:restartNumberingAfterBreak="0">
    <w:nsid w:val="10B81F0B"/>
    <w:multiLevelType w:val="multilevel"/>
    <w:tmpl w:val="456E14D4"/>
    <w:lvl w:ilvl="0">
      <w:start w:val="1"/>
      <w:numFmt w:val="decimal"/>
      <w:suff w:val="space"/>
      <w:lvlText w:val="%1."/>
      <w:lvlJc w:val="left"/>
      <w:pPr>
        <w:ind w:left="0" w:firstLine="0"/>
      </w:pPr>
      <w:rPr>
        <w:rFonts w:ascii="Times New Roman" w:eastAsia="Calibri" w:hAnsi="Times New Roman" w:cs="Times New Roman"/>
        <w:b/>
        <w:sz w:val="24"/>
        <w:szCs w:val="24"/>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b w:val="0"/>
        <w:bCs w:val="0"/>
        <w:color w:val="auto"/>
      </w:rPr>
    </w:lvl>
    <w:lvl w:ilvl="3">
      <w:start w:val="1"/>
      <w:numFmt w:val="decimal"/>
      <w:suff w:val="space"/>
      <w:lvlText w:val="%1.%2.%3.%4."/>
      <w:lvlJc w:val="left"/>
      <w:pPr>
        <w:ind w:left="0" w:firstLine="0"/>
      </w:pPr>
      <w:rPr>
        <w:rFonts w:hint="default"/>
        <w:b w:val="0"/>
        <w:sz w:val="24"/>
        <w:szCs w:val="24"/>
      </w:rPr>
    </w:lvl>
    <w:lvl w:ilvl="4">
      <w:start w:val="1"/>
      <w:numFmt w:val="decimal"/>
      <w:suff w:val="space"/>
      <w:lvlText w:val="%1.%2.%3.%4.%5."/>
      <w:lvlJc w:val="left"/>
      <w:pPr>
        <w:ind w:left="0" w:firstLine="0"/>
      </w:pPr>
      <w:rPr>
        <w:rFonts w:hint="default"/>
        <w:b w:val="0"/>
        <w:sz w:val="24"/>
        <w:szCs w:val="24"/>
      </w:rPr>
    </w:lvl>
    <w:lvl w:ilvl="5">
      <w:start w:val="1"/>
      <w:numFmt w:val="decimal"/>
      <w:lvlText w:val="%1.%2.%3.%4.%5.%6."/>
      <w:lvlJc w:val="left"/>
      <w:pPr>
        <w:ind w:left="0" w:firstLine="0"/>
      </w:pPr>
      <w:rPr>
        <w:rFonts w:hint="default"/>
        <w:sz w:val="22"/>
        <w:szCs w:val="20"/>
      </w:rPr>
    </w:lvl>
    <w:lvl w:ilvl="6">
      <w:start w:val="1"/>
      <w:numFmt w:val="decimal"/>
      <w:lvlText w:val="%1.%2.%3.%4.%5.%6.%7."/>
      <w:lvlJc w:val="left"/>
      <w:pPr>
        <w:ind w:left="0" w:firstLine="0"/>
      </w:pPr>
      <w:rPr>
        <w:rFonts w:hint="default"/>
        <w:sz w:val="22"/>
        <w:szCs w:val="20"/>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17497B07"/>
    <w:multiLevelType w:val="hybridMultilevel"/>
    <w:tmpl w:val="18D6153A"/>
    <w:lvl w:ilvl="0" w:tplc="4AD8A54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74C61DA"/>
    <w:multiLevelType w:val="hybridMultilevel"/>
    <w:tmpl w:val="564AE3A0"/>
    <w:lvl w:ilvl="0" w:tplc="4AD8A54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76C3882"/>
    <w:multiLevelType w:val="hybridMultilevel"/>
    <w:tmpl w:val="2C5E90B4"/>
    <w:lvl w:ilvl="0" w:tplc="4AD8A54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0B32B83"/>
    <w:multiLevelType w:val="multilevel"/>
    <w:tmpl w:val="9C4A632C"/>
    <w:lvl w:ilvl="0">
      <w:start w:val="1"/>
      <w:numFmt w:val="decimal"/>
      <w:lvlText w:val="%1."/>
      <w:lvlJc w:val="left"/>
      <w:pPr>
        <w:ind w:left="1260" w:hanging="360"/>
      </w:pPr>
      <w:rPr>
        <w:b/>
      </w:rPr>
    </w:lvl>
    <w:lvl w:ilvl="1">
      <w:start w:val="1"/>
      <w:numFmt w:val="decimal"/>
      <w:isLgl/>
      <w:lvlText w:val="%1.%2."/>
      <w:lvlJc w:val="left"/>
      <w:pPr>
        <w:ind w:left="1856" w:hanging="1005"/>
      </w:pPr>
      <w:rPr>
        <w:rFonts w:hint="default"/>
        <w:b w:val="0"/>
        <w:color w:val="auto"/>
      </w:rPr>
    </w:lvl>
    <w:lvl w:ilvl="2">
      <w:start w:val="1"/>
      <w:numFmt w:val="decimal"/>
      <w:isLgl/>
      <w:lvlText w:val="%1.%2.%3."/>
      <w:lvlJc w:val="left"/>
      <w:pPr>
        <w:ind w:left="1905" w:hanging="1005"/>
      </w:pPr>
      <w:rPr>
        <w:rFonts w:hint="default"/>
        <w:b w:val="0"/>
      </w:rPr>
    </w:lvl>
    <w:lvl w:ilvl="3">
      <w:start w:val="1"/>
      <w:numFmt w:val="decimal"/>
      <w:isLgl/>
      <w:lvlText w:val="%1.%2.%3.%4."/>
      <w:lvlJc w:val="left"/>
      <w:pPr>
        <w:ind w:left="1905" w:hanging="1005"/>
      </w:pPr>
      <w:rPr>
        <w:rFonts w:hint="default"/>
        <w:b/>
      </w:rPr>
    </w:lvl>
    <w:lvl w:ilvl="4">
      <w:start w:val="1"/>
      <w:numFmt w:val="decimal"/>
      <w:isLgl/>
      <w:lvlText w:val="%1.%2.%3.%4.%5."/>
      <w:lvlJc w:val="left"/>
      <w:pPr>
        <w:ind w:left="1980" w:hanging="1080"/>
      </w:pPr>
      <w:rPr>
        <w:rFonts w:hint="default"/>
        <w:b/>
      </w:rPr>
    </w:lvl>
    <w:lvl w:ilvl="5">
      <w:start w:val="1"/>
      <w:numFmt w:val="decimal"/>
      <w:isLgl/>
      <w:lvlText w:val="%1.%2.%3.%4.%5.%6."/>
      <w:lvlJc w:val="left"/>
      <w:pPr>
        <w:ind w:left="1980" w:hanging="1080"/>
      </w:pPr>
      <w:rPr>
        <w:rFonts w:hint="default"/>
        <w:b/>
      </w:rPr>
    </w:lvl>
    <w:lvl w:ilvl="6">
      <w:start w:val="1"/>
      <w:numFmt w:val="decimal"/>
      <w:isLgl/>
      <w:lvlText w:val="%1.%2.%3.%4.%5.%6.%7."/>
      <w:lvlJc w:val="left"/>
      <w:pPr>
        <w:ind w:left="2340" w:hanging="1440"/>
      </w:pPr>
      <w:rPr>
        <w:rFonts w:hint="default"/>
        <w:b/>
      </w:rPr>
    </w:lvl>
    <w:lvl w:ilvl="7">
      <w:start w:val="1"/>
      <w:numFmt w:val="decimal"/>
      <w:isLgl/>
      <w:lvlText w:val="%1.%2.%3.%4.%5.%6.%7.%8."/>
      <w:lvlJc w:val="left"/>
      <w:pPr>
        <w:ind w:left="2340" w:hanging="1440"/>
      </w:pPr>
      <w:rPr>
        <w:rFonts w:hint="default"/>
        <w:b/>
      </w:rPr>
    </w:lvl>
    <w:lvl w:ilvl="8">
      <w:start w:val="1"/>
      <w:numFmt w:val="decimal"/>
      <w:isLgl/>
      <w:lvlText w:val="%1.%2.%3.%4.%5.%6.%7.%8.%9."/>
      <w:lvlJc w:val="left"/>
      <w:pPr>
        <w:ind w:left="2700" w:hanging="1800"/>
      </w:pPr>
      <w:rPr>
        <w:rFonts w:hint="default"/>
        <w:b/>
      </w:rPr>
    </w:lvl>
  </w:abstractNum>
  <w:abstractNum w:abstractNumId="10" w15:restartNumberingAfterBreak="0">
    <w:nsid w:val="29E15E69"/>
    <w:multiLevelType w:val="multilevel"/>
    <w:tmpl w:val="7384193E"/>
    <w:styleLink w:val="WWNum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77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1AC6063"/>
    <w:multiLevelType w:val="hybridMultilevel"/>
    <w:tmpl w:val="486CEB84"/>
    <w:lvl w:ilvl="0" w:tplc="B67A1760">
      <w:start w:val="1"/>
      <w:numFmt w:val="upperRoman"/>
      <w:lvlText w:val="%1."/>
      <w:lvlJc w:val="left"/>
      <w:pPr>
        <w:ind w:left="720" w:hanging="720"/>
      </w:pPr>
      <w:rPr>
        <w:rFonts w:ascii="Times New Roman" w:hAnsi="Times New Roman" w:cs="Times New Roman" w:hint="default"/>
        <w:b/>
      </w:rPr>
    </w:lvl>
    <w:lvl w:ilvl="1" w:tplc="7FECF286">
      <w:start w:val="11"/>
      <w:numFmt w:val="bullet"/>
      <w:lvlText w:val="-"/>
      <w:lvlJc w:val="left"/>
      <w:pPr>
        <w:ind w:left="1440" w:hanging="360"/>
      </w:pPr>
      <w:rPr>
        <w:rFonts w:ascii="Times New Roman" w:eastAsia="Calibri"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6AA5446"/>
    <w:multiLevelType w:val="hybridMultilevel"/>
    <w:tmpl w:val="AEC08718"/>
    <w:lvl w:ilvl="0" w:tplc="4AD8A54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BC70959"/>
    <w:multiLevelType w:val="hybridMultilevel"/>
    <w:tmpl w:val="815AE2DA"/>
    <w:lvl w:ilvl="0" w:tplc="04270001">
      <w:start w:val="1"/>
      <w:numFmt w:val="bullet"/>
      <w:lvlText w:val=""/>
      <w:lvlJc w:val="left"/>
      <w:pPr>
        <w:ind w:left="1620" w:hanging="360"/>
      </w:pPr>
      <w:rPr>
        <w:rFonts w:ascii="Symbol" w:hAnsi="Symbol" w:hint="default"/>
      </w:rPr>
    </w:lvl>
    <w:lvl w:ilvl="1" w:tplc="04270003" w:tentative="1">
      <w:start w:val="1"/>
      <w:numFmt w:val="bullet"/>
      <w:lvlText w:val="o"/>
      <w:lvlJc w:val="left"/>
      <w:pPr>
        <w:ind w:left="2340" w:hanging="360"/>
      </w:pPr>
      <w:rPr>
        <w:rFonts w:ascii="Courier New" w:hAnsi="Courier New" w:cs="Courier New" w:hint="default"/>
      </w:rPr>
    </w:lvl>
    <w:lvl w:ilvl="2" w:tplc="04270005" w:tentative="1">
      <w:start w:val="1"/>
      <w:numFmt w:val="bullet"/>
      <w:lvlText w:val=""/>
      <w:lvlJc w:val="left"/>
      <w:pPr>
        <w:ind w:left="3060" w:hanging="360"/>
      </w:pPr>
      <w:rPr>
        <w:rFonts w:ascii="Wingdings" w:hAnsi="Wingdings" w:hint="default"/>
      </w:rPr>
    </w:lvl>
    <w:lvl w:ilvl="3" w:tplc="04270001" w:tentative="1">
      <w:start w:val="1"/>
      <w:numFmt w:val="bullet"/>
      <w:lvlText w:val=""/>
      <w:lvlJc w:val="left"/>
      <w:pPr>
        <w:ind w:left="3780" w:hanging="360"/>
      </w:pPr>
      <w:rPr>
        <w:rFonts w:ascii="Symbol" w:hAnsi="Symbol" w:hint="default"/>
      </w:rPr>
    </w:lvl>
    <w:lvl w:ilvl="4" w:tplc="04270003" w:tentative="1">
      <w:start w:val="1"/>
      <w:numFmt w:val="bullet"/>
      <w:lvlText w:val="o"/>
      <w:lvlJc w:val="left"/>
      <w:pPr>
        <w:ind w:left="4500" w:hanging="360"/>
      </w:pPr>
      <w:rPr>
        <w:rFonts w:ascii="Courier New" w:hAnsi="Courier New" w:cs="Courier New" w:hint="default"/>
      </w:rPr>
    </w:lvl>
    <w:lvl w:ilvl="5" w:tplc="04270005" w:tentative="1">
      <w:start w:val="1"/>
      <w:numFmt w:val="bullet"/>
      <w:lvlText w:val=""/>
      <w:lvlJc w:val="left"/>
      <w:pPr>
        <w:ind w:left="5220" w:hanging="360"/>
      </w:pPr>
      <w:rPr>
        <w:rFonts w:ascii="Wingdings" w:hAnsi="Wingdings" w:hint="default"/>
      </w:rPr>
    </w:lvl>
    <w:lvl w:ilvl="6" w:tplc="04270001" w:tentative="1">
      <w:start w:val="1"/>
      <w:numFmt w:val="bullet"/>
      <w:lvlText w:val=""/>
      <w:lvlJc w:val="left"/>
      <w:pPr>
        <w:ind w:left="5940" w:hanging="360"/>
      </w:pPr>
      <w:rPr>
        <w:rFonts w:ascii="Symbol" w:hAnsi="Symbol" w:hint="default"/>
      </w:rPr>
    </w:lvl>
    <w:lvl w:ilvl="7" w:tplc="04270003" w:tentative="1">
      <w:start w:val="1"/>
      <w:numFmt w:val="bullet"/>
      <w:lvlText w:val="o"/>
      <w:lvlJc w:val="left"/>
      <w:pPr>
        <w:ind w:left="6660" w:hanging="360"/>
      </w:pPr>
      <w:rPr>
        <w:rFonts w:ascii="Courier New" w:hAnsi="Courier New" w:cs="Courier New" w:hint="default"/>
      </w:rPr>
    </w:lvl>
    <w:lvl w:ilvl="8" w:tplc="04270005" w:tentative="1">
      <w:start w:val="1"/>
      <w:numFmt w:val="bullet"/>
      <w:lvlText w:val=""/>
      <w:lvlJc w:val="left"/>
      <w:pPr>
        <w:ind w:left="7380" w:hanging="360"/>
      </w:pPr>
      <w:rPr>
        <w:rFonts w:ascii="Wingdings" w:hAnsi="Wingdings" w:hint="default"/>
      </w:rPr>
    </w:lvl>
  </w:abstractNum>
  <w:abstractNum w:abstractNumId="14" w15:restartNumberingAfterBreak="0">
    <w:nsid w:val="3C4F6044"/>
    <w:multiLevelType w:val="hybridMultilevel"/>
    <w:tmpl w:val="BF9673A2"/>
    <w:lvl w:ilvl="0" w:tplc="4AD8A54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E921FF8"/>
    <w:multiLevelType w:val="multilevel"/>
    <w:tmpl w:val="4B3A44C4"/>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00AEE5"/>
    <w:multiLevelType w:val="multilevel"/>
    <w:tmpl w:val="EF74BCE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1D9722E"/>
    <w:multiLevelType w:val="hybridMultilevel"/>
    <w:tmpl w:val="4136142A"/>
    <w:lvl w:ilvl="0" w:tplc="4AD8A54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242194F"/>
    <w:multiLevelType w:val="hybridMultilevel"/>
    <w:tmpl w:val="4D7CEE32"/>
    <w:lvl w:ilvl="0" w:tplc="4AD8A54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562156E"/>
    <w:multiLevelType w:val="hybridMultilevel"/>
    <w:tmpl w:val="ABB4AA70"/>
    <w:lvl w:ilvl="0" w:tplc="4AD8A54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5AC0A7A"/>
    <w:multiLevelType w:val="hybridMultilevel"/>
    <w:tmpl w:val="DFB853FE"/>
    <w:lvl w:ilvl="0" w:tplc="FFFFFFFF">
      <w:start w:val="1"/>
      <w:numFmt w:val="decimal"/>
      <w:lvlText w:val="%1."/>
      <w:lvlJc w:val="left"/>
      <w:pPr>
        <w:ind w:left="360" w:hanging="360"/>
      </w:pPr>
    </w:lvl>
    <w:lvl w:ilvl="1" w:tplc="FFFFFFFF">
      <w:start w:val="1"/>
      <w:numFmt w:val="lowerLetter"/>
      <w:lvlText w:val="%2."/>
      <w:lvlJc w:val="left"/>
      <w:pPr>
        <w:ind w:left="1015" w:hanging="360"/>
      </w:pPr>
    </w:lvl>
    <w:lvl w:ilvl="2" w:tplc="FFFFFFFF">
      <w:start w:val="1"/>
      <w:numFmt w:val="lowerRoman"/>
      <w:lvlText w:val="%3."/>
      <w:lvlJc w:val="right"/>
      <w:pPr>
        <w:ind w:left="1735" w:hanging="180"/>
      </w:pPr>
    </w:lvl>
    <w:lvl w:ilvl="3" w:tplc="FFFFFFFF">
      <w:start w:val="1"/>
      <w:numFmt w:val="decimal"/>
      <w:lvlText w:val="%4."/>
      <w:lvlJc w:val="left"/>
      <w:pPr>
        <w:ind w:left="2455" w:hanging="360"/>
      </w:pPr>
    </w:lvl>
    <w:lvl w:ilvl="4" w:tplc="FFFFFFFF">
      <w:start w:val="1"/>
      <w:numFmt w:val="lowerLetter"/>
      <w:lvlText w:val="%5."/>
      <w:lvlJc w:val="left"/>
      <w:pPr>
        <w:ind w:left="3175" w:hanging="360"/>
      </w:pPr>
    </w:lvl>
    <w:lvl w:ilvl="5" w:tplc="FFFFFFFF">
      <w:start w:val="1"/>
      <w:numFmt w:val="lowerRoman"/>
      <w:lvlText w:val="%6."/>
      <w:lvlJc w:val="right"/>
      <w:pPr>
        <w:ind w:left="3895" w:hanging="180"/>
      </w:pPr>
    </w:lvl>
    <w:lvl w:ilvl="6" w:tplc="FFFFFFFF">
      <w:start w:val="1"/>
      <w:numFmt w:val="decimal"/>
      <w:lvlText w:val="%7."/>
      <w:lvlJc w:val="left"/>
      <w:pPr>
        <w:ind w:left="4615" w:hanging="360"/>
      </w:pPr>
    </w:lvl>
    <w:lvl w:ilvl="7" w:tplc="FFFFFFFF">
      <w:start w:val="1"/>
      <w:numFmt w:val="lowerLetter"/>
      <w:lvlText w:val="%8."/>
      <w:lvlJc w:val="left"/>
      <w:pPr>
        <w:ind w:left="5335" w:hanging="360"/>
      </w:pPr>
    </w:lvl>
    <w:lvl w:ilvl="8" w:tplc="FFFFFFFF">
      <w:start w:val="1"/>
      <w:numFmt w:val="lowerRoman"/>
      <w:lvlText w:val="%9."/>
      <w:lvlJc w:val="right"/>
      <w:pPr>
        <w:ind w:left="6055" w:hanging="180"/>
      </w:pPr>
    </w:lvl>
  </w:abstractNum>
  <w:abstractNum w:abstractNumId="21" w15:restartNumberingAfterBreak="0">
    <w:nsid w:val="487160AD"/>
    <w:multiLevelType w:val="multilevel"/>
    <w:tmpl w:val="27B49B2C"/>
    <w:lvl w:ilvl="0">
      <w:start w:val="3"/>
      <w:numFmt w:val="decimal"/>
      <w:lvlText w:val="%1"/>
      <w:lvlJc w:val="left"/>
      <w:pPr>
        <w:ind w:left="480" w:hanging="480"/>
      </w:pPr>
      <w:rPr>
        <w:rFonts w:eastAsia="Calibri" w:hint="default"/>
        <w:b w:val="0"/>
      </w:rPr>
    </w:lvl>
    <w:lvl w:ilvl="1">
      <w:start w:val="1"/>
      <w:numFmt w:val="decimal"/>
      <w:lvlText w:val="%1.%2"/>
      <w:lvlJc w:val="left"/>
      <w:pPr>
        <w:ind w:left="905" w:hanging="480"/>
      </w:pPr>
      <w:rPr>
        <w:rFonts w:eastAsia="Calibri" w:hint="default"/>
        <w:b w:val="0"/>
      </w:rPr>
    </w:lvl>
    <w:lvl w:ilvl="2">
      <w:start w:val="1"/>
      <w:numFmt w:val="decimal"/>
      <w:lvlText w:val="%1.%2.%3"/>
      <w:lvlJc w:val="left"/>
      <w:pPr>
        <w:ind w:left="1570" w:hanging="720"/>
      </w:pPr>
      <w:rPr>
        <w:rFonts w:eastAsia="Calibri" w:hint="default"/>
        <w:b w:val="0"/>
      </w:rPr>
    </w:lvl>
    <w:lvl w:ilvl="3">
      <w:start w:val="1"/>
      <w:numFmt w:val="decimal"/>
      <w:lvlText w:val="%1.%2.%3.%4"/>
      <w:lvlJc w:val="left"/>
      <w:pPr>
        <w:ind w:left="1995" w:hanging="720"/>
      </w:pPr>
      <w:rPr>
        <w:rFonts w:eastAsia="Calibri" w:hint="default"/>
        <w:b w:val="0"/>
      </w:rPr>
    </w:lvl>
    <w:lvl w:ilvl="4">
      <w:start w:val="1"/>
      <w:numFmt w:val="decimal"/>
      <w:lvlText w:val="%1.%2.%3.%4.%5"/>
      <w:lvlJc w:val="left"/>
      <w:pPr>
        <w:ind w:left="2780" w:hanging="1080"/>
      </w:pPr>
      <w:rPr>
        <w:rFonts w:eastAsia="Calibri" w:hint="default"/>
        <w:b w:val="0"/>
      </w:rPr>
    </w:lvl>
    <w:lvl w:ilvl="5">
      <w:start w:val="1"/>
      <w:numFmt w:val="decimal"/>
      <w:lvlText w:val="%1.%2.%3.%4.%5.%6"/>
      <w:lvlJc w:val="left"/>
      <w:pPr>
        <w:ind w:left="3205" w:hanging="1080"/>
      </w:pPr>
      <w:rPr>
        <w:rFonts w:eastAsia="Calibri" w:hint="default"/>
        <w:b w:val="0"/>
      </w:rPr>
    </w:lvl>
    <w:lvl w:ilvl="6">
      <w:start w:val="1"/>
      <w:numFmt w:val="decimal"/>
      <w:lvlText w:val="%1.%2.%3.%4.%5.%6.%7"/>
      <w:lvlJc w:val="left"/>
      <w:pPr>
        <w:ind w:left="3990" w:hanging="1440"/>
      </w:pPr>
      <w:rPr>
        <w:rFonts w:eastAsia="Calibri" w:hint="default"/>
        <w:b w:val="0"/>
      </w:rPr>
    </w:lvl>
    <w:lvl w:ilvl="7">
      <w:start w:val="1"/>
      <w:numFmt w:val="decimal"/>
      <w:lvlText w:val="%1.%2.%3.%4.%5.%6.%7.%8"/>
      <w:lvlJc w:val="left"/>
      <w:pPr>
        <w:ind w:left="4415" w:hanging="1440"/>
      </w:pPr>
      <w:rPr>
        <w:rFonts w:eastAsia="Calibri" w:hint="default"/>
        <w:b w:val="0"/>
      </w:rPr>
    </w:lvl>
    <w:lvl w:ilvl="8">
      <w:start w:val="1"/>
      <w:numFmt w:val="decimal"/>
      <w:lvlText w:val="%1.%2.%3.%4.%5.%6.%7.%8.%9"/>
      <w:lvlJc w:val="left"/>
      <w:pPr>
        <w:ind w:left="5200" w:hanging="1800"/>
      </w:pPr>
      <w:rPr>
        <w:rFonts w:eastAsia="Calibri" w:hint="default"/>
        <w:b w:val="0"/>
      </w:rPr>
    </w:lvl>
  </w:abstractNum>
  <w:abstractNum w:abstractNumId="22" w15:restartNumberingAfterBreak="0">
    <w:nsid w:val="51271C3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1C828B6"/>
    <w:multiLevelType w:val="hybridMultilevel"/>
    <w:tmpl w:val="30D81D0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533429B5"/>
    <w:multiLevelType w:val="hybridMultilevel"/>
    <w:tmpl w:val="7BD4EB48"/>
    <w:lvl w:ilvl="0" w:tplc="3E801B88">
      <w:start w:val="2015"/>
      <w:numFmt w:val="bullet"/>
      <w:lvlText w:val="-"/>
      <w:lvlJc w:val="left"/>
      <w:pPr>
        <w:ind w:left="720" w:hanging="360"/>
      </w:pPr>
      <w:rPr>
        <w:rFonts w:ascii="Garamond" w:eastAsia="Calibri" w:hAnsi="Garamond"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6FD034C"/>
    <w:multiLevelType w:val="hybridMultilevel"/>
    <w:tmpl w:val="533EDD14"/>
    <w:lvl w:ilvl="0" w:tplc="4AD8A54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58824027"/>
    <w:multiLevelType w:val="hybridMultilevel"/>
    <w:tmpl w:val="C86A3F3C"/>
    <w:lvl w:ilvl="0" w:tplc="4AD8A54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A6525BF"/>
    <w:multiLevelType w:val="hybridMultilevel"/>
    <w:tmpl w:val="6F9C4D34"/>
    <w:lvl w:ilvl="0" w:tplc="4AD8A54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2F22F50"/>
    <w:multiLevelType w:val="multilevel"/>
    <w:tmpl w:val="78B09C7C"/>
    <w:styleLink w:val="WWNum5"/>
    <w:lvl w:ilvl="0">
      <w:numFmt w:val="bullet"/>
      <w:lvlText w:val="-"/>
      <w:lvlJc w:val="left"/>
      <w:pPr>
        <w:ind w:left="660" w:hanging="360"/>
      </w:pPr>
      <w:rPr>
        <w:rFonts w:ascii="Times New Roman" w:eastAsia="Times New Roman" w:hAnsi="Times New Roman"/>
      </w:rPr>
    </w:lvl>
    <w:lvl w:ilvl="1">
      <w:numFmt w:val="bullet"/>
      <w:lvlText w:val="o"/>
      <w:lvlJc w:val="left"/>
      <w:pPr>
        <w:ind w:left="1380" w:hanging="360"/>
      </w:pPr>
      <w:rPr>
        <w:rFonts w:ascii="Courier New" w:hAnsi="Courier New"/>
      </w:rPr>
    </w:lvl>
    <w:lvl w:ilvl="2">
      <w:numFmt w:val="bullet"/>
      <w:lvlText w:val=""/>
      <w:lvlJc w:val="left"/>
      <w:pPr>
        <w:ind w:left="2100" w:hanging="360"/>
      </w:pPr>
      <w:rPr>
        <w:rFonts w:ascii="Wingdings" w:hAnsi="Wingdings"/>
      </w:rPr>
    </w:lvl>
    <w:lvl w:ilvl="3">
      <w:numFmt w:val="bullet"/>
      <w:lvlText w:val=""/>
      <w:lvlJc w:val="left"/>
      <w:pPr>
        <w:ind w:left="2820" w:hanging="360"/>
      </w:pPr>
      <w:rPr>
        <w:rFonts w:ascii="Symbol" w:hAnsi="Symbol"/>
      </w:rPr>
    </w:lvl>
    <w:lvl w:ilvl="4">
      <w:numFmt w:val="bullet"/>
      <w:lvlText w:val="o"/>
      <w:lvlJc w:val="left"/>
      <w:pPr>
        <w:ind w:left="3540" w:hanging="360"/>
      </w:pPr>
      <w:rPr>
        <w:rFonts w:ascii="Courier New" w:hAnsi="Courier New"/>
      </w:rPr>
    </w:lvl>
    <w:lvl w:ilvl="5">
      <w:numFmt w:val="bullet"/>
      <w:lvlText w:val=""/>
      <w:lvlJc w:val="left"/>
      <w:pPr>
        <w:ind w:left="4260" w:hanging="360"/>
      </w:pPr>
      <w:rPr>
        <w:rFonts w:ascii="Wingdings" w:hAnsi="Wingdings"/>
      </w:rPr>
    </w:lvl>
    <w:lvl w:ilvl="6">
      <w:numFmt w:val="bullet"/>
      <w:lvlText w:val=""/>
      <w:lvlJc w:val="left"/>
      <w:pPr>
        <w:ind w:left="4980" w:hanging="360"/>
      </w:pPr>
      <w:rPr>
        <w:rFonts w:ascii="Symbol" w:hAnsi="Symbol"/>
      </w:rPr>
    </w:lvl>
    <w:lvl w:ilvl="7">
      <w:numFmt w:val="bullet"/>
      <w:lvlText w:val="o"/>
      <w:lvlJc w:val="left"/>
      <w:pPr>
        <w:ind w:left="5700" w:hanging="360"/>
      </w:pPr>
      <w:rPr>
        <w:rFonts w:ascii="Courier New" w:hAnsi="Courier New"/>
      </w:rPr>
    </w:lvl>
    <w:lvl w:ilvl="8">
      <w:numFmt w:val="bullet"/>
      <w:lvlText w:val=""/>
      <w:lvlJc w:val="left"/>
      <w:pPr>
        <w:ind w:left="6420" w:hanging="360"/>
      </w:pPr>
      <w:rPr>
        <w:rFonts w:ascii="Wingdings" w:hAnsi="Wingdings"/>
      </w:rPr>
    </w:lvl>
  </w:abstractNum>
  <w:abstractNum w:abstractNumId="29" w15:restartNumberingAfterBreak="0">
    <w:nsid w:val="63201CD4"/>
    <w:multiLevelType w:val="hybridMultilevel"/>
    <w:tmpl w:val="DFB853FE"/>
    <w:lvl w:ilvl="0" w:tplc="0427000F">
      <w:start w:val="1"/>
      <w:numFmt w:val="decimal"/>
      <w:lvlText w:val="%1."/>
      <w:lvlJc w:val="left"/>
      <w:pPr>
        <w:ind w:left="360" w:hanging="360"/>
      </w:pPr>
    </w:lvl>
    <w:lvl w:ilvl="1" w:tplc="04270019">
      <w:start w:val="1"/>
      <w:numFmt w:val="lowerLetter"/>
      <w:lvlText w:val="%2."/>
      <w:lvlJc w:val="left"/>
      <w:pPr>
        <w:ind w:left="1015" w:hanging="360"/>
      </w:pPr>
    </w:lvl>
    <w:lvl w:ilvl="2" w:tplc="0427001B">
      <w:start w:val="1"/>
      <w:numFmt w:val="lowerRoman"/>
      <w:lvlText w:val="%3."/>
      <w:lvlJc w:val="right"/>
      <w:pPr>
        <w:ind w:left="1735" w:hanging="180"/>
      </w:pPr>
    </w:lvl>
    <w:lvl w:ilvl="3" w:tplc="0427000F">
      <w:start w:val="1"/>
      <w:numFmt w:val="decimal"/>
      <w:lvlText w:val="%4."/>
      <w:lvlJc w:val="left"/>
      <w:pPr>
        <w:ind w:left="2455" w:hanging="360"/>
      </w:pPr>
    </w:lvl>
    <w:lvl w:ilvl="4" w:tplc="04270019">
      <w:start w:val="1"/>
      <w:numFmt w:val="lowerLetter"/>
      <w:lvlText w:val="%5."/>
      <w:lvlJc w:val="left"/>
      <w:pPr>
        <w:ind w:left="3175" w:hanging="360"/>
      </w:pPr>
    </w:lvl>
    <w:lvl w:ilvl="5" w:tplc="0427001B">
      <w:start w:val="1"/>
      <w:numFmt w:val="lowerRoman"/>
      <w:lvlText w:val="%6."/>
      <w:lvlJc w:val="right"/>
      <w:pPr>
        <w:ind w:left="3895" w:hanging="180"/>
      </w:pPr>
    </w:lvl>
    <w:lvl w:ilvl="6" w:tplc="0427000F">
      <w:start w:val="1"/>
      <w:numFmt w:val="decimal"/>
      <w:lvlText w:val="%7."/>
      <w:lvlJc w:val="left"/>
      <w:pPr>
        <w:ind w:left="4615" w:hanging="360"/>
      </w:pPr>
    </w:lvl>
    <w:lvl w:ilvl="7" w:tplc="04270019">
      <w:start w:val="1"/>
      <w:numFmt w:val="lowerLetter"/>
      <w:lvlText w:val="%8."/>
      <w:lvlJc w:val="left"/>
      <w:pPr>
        <w:ind w:left="5335" w:hanging="360"/>
      </w:pPr>
    </w:lvl>
    <w:lvl w:ilvl="8" w:tplc="0427001B">
      <w:start w:val="1"/>
      <w:numFmt w:val="lowerRoman"/>
      <w:lvlText w:val="%9."/>
      <w:lvlJc w:val="right"/>
      <w:pPr>
        <w:ind w:left="6055" w:hanging="180"/>
      </w:pPr>
    </w:lvl>
  </w:abstractNum>
  <w:abstractNum w:abstractNumId="30" w15:restartNumberingAfterBreak="0">
    <w:nsid w:val="6791655A"/>
    <w:multiLevelType w:val="hybridMultilevel"/>
    <w:tmpl w:val="F142FF68"/>
    <w:lvl w:ilvl="0" w:tplc="4AD8A54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A0059FC"/>
    <w:multiLevelType w:val="hybridMultilevel"/>
    <w:tmpl w:val="A1863AD6"/>
    <w:lvl w:ilvl="0" w:tplc="4AD8A54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B1375A9"/>
    <w:multiLevelType w:val="hybridMultilevel"/>
    <w:tmpl w:val="62B2CDA6"/>
    <w:lvl w:ilvl="0" w:tplc="4AD8A54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C2050D4"/>
    <w:multiLevelType w:val="multilevel"/>
    <w:tmpl w:val="6FFA6676"/>
    <w:lvl w:ilvl="0">
      <w:start w:val="1"/>
      <w:numFmt w:val="decimal"/>
      <w:lvlText w:val="%1."/>
      <w:lvlJc w:val="left"/>
      <w:pPr>
        <w:ind w:left="0" w:firstLine="57"/>
      </w:pPr>
      <w:rPr>
        <w:rFonts w:hint="default"/>
        <w:b w:val="0"/>
        <w:color w:val="auto"/>
      </w:rPr>
    </w:lvl>
    <w:lvl w:ilvl="1">
      <w:start w:val="1"/>
      <w:numFmt w:val="decimal"/>
      <w:lvlText w:val="%1.%2."/>
      <w:lvlJc w:val="left"/>
      <w:pPr>
        <w:ind w:left="1645" w:firstLine="57"/>
      </w:pPr>
      <w:rPr>
        <w:rFonts w:ascii="Times New Roman" w:hAnsi="Times New Roman" w:cs="Times New Roman" w:hint="default"/>
        <w:b/>
        <w:sz w:val="24"/>
        <w:szCs w:val="24"/>
      </w:rPr>
    </w:lvl>
    <w:lvl w:ilvl="2">
      <w:start w:val="1"/>
      <w:numFmt w:val="decimal"/>
      <w:lvlText w:val="%1.%2.%3."/>
      <w:lvlJc w:val="left"/>
      <w:pPr>
        <w:ind w:left="511" w:firstLine="57"/>
      </w:pPr>
      <w:rPr>
        <w:rFonts w:hint="default"/>
        <w:b w:val="0"/>
      </w:rPr>
    </w:lvl>
    <w:lvl w:ilvl="3">
      <w:start w:val="1"/>
      <w:numFmt w:val="decimal"/>
      <w:lvlText w:val="%1.%2.%3.%4."/>
      <w:lvlJc w:val="left"/>
      <w:pPr>
        <w:ind w:left="510" w:firstLine="57"/>
      </w:pPr>
      <w:rPr>
        <w:rFonts w:hint="default"/>
        <w:b w:val="0"/>
      </w:rPr>
    </w:lvl>
    <w:lvl w:ilvl="4">
      <w:start w:val="1"/>
      <w:numFmt w:val="decimal"/>
      <w:lvlText w:val="%1.%2.%3.%4.%5."/>
      <w:lvlJc w:val="left"/>
      <w:pPr>
        <w:ind w:left="680" w:firstLine="57"/>
      </w:pPr>
      <w:rPr>
        <w:rFonts w:hint="default"/>
      </w:rPr>
    </w:lvl>
    <w:lvl w:ilvl="5">
      <w:start w:val="1"/>
      <w:numFmt w:val="decimal"/>
      <w:lvlText w:val="%1.%2.%3.%4.%5.%6."/>
      <w:lvlJc w:val="left"/>
      <w:pPr>
        <w:ind w:left="850" w:firstLine="57"/>
      </w:pPr>
      <w:rPr>
        <w:rFonts w:hint="default"/>
      </w:rPr>
    </w:lvl>
    <w:lvl w:ilvl="6">
      <w:start w:val="1"/>
      <w:numFmt w:val="decimal"/>
      <w:lvlText w:val="%1.%2.%3.%4.%5.%6.%7."/>
      <w:lvlJc w:val="left"/>
      <w:pPr>
        <w:ind w:left="1020" w:firstLine="57"/>
      </w:pPr>
      <w:rPr>
        <w:rFonts w:hint="default"/>
      </w:rPr>
    </w:lvl>
    <w:lvl w:ilvl="7">
      <w:start w:val="1"/>
      <w:numFmt w:val="decimal"/>
      <w:lvlText w:val="%1.%2.%3.%4.%5.%6.%7.%8."/>
      <w:lvlJc w:val="left"/>
      <w:pPr>
        <w:ind w:left="1190" w:firstLine="57"/>
      </w:pPr>
      <w:rPr>
        <w:rFonts w:hint="default"/>
      </w:rPr>
    </w:lvl>
    <w:lvl w:ilvl="8">
      <w:start w:val="1"/>
      <w:numFmt w:val="decimal"/>
      <w:lvlText w:val="%1.%2.%3.%4.%5.%6.%7.%8.%9."/>
      <w:lvlJc w:val="left"/>
      <w:pPr>
        <w:ind w:left="1360" w:firstLine="57"/>
      </w:pPr>
      <w:rPr>
        <w:rFonts w:hint="default"/>
      </w:rPr>
    </w:lvl>
  </w:abstractNum>
  <w:abstractNum w:abstractNumId="34" w15:restartNumberingAfterBreak="0">
    <w:nsid w:val="6D923F1E"/>
    <w:multiLevelType w:val="hybridMultilevel"/>
    <w:tmpl w:val="4842716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5" w15:restartNumberingAfterBreak="0">
    <w:nsid w:val="6DD964A2"/>
    <w:multiLevelType w:val="hybridMultilevel"/>
    <w:tmpl w:val="044898A6"/>
    <w:lvl w:ilvl="0" w:tplc="4AD8A548">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6FE15E6B"/>
    <w:multiLevelType w:val="hybridMultilevel"/>
    <w:tmpl w:val="EB28F506"/>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37" w15:restartNumberingAfterBreak="0">
    <w:nsid w:val="708F6537"/>
    <w:multiLevelType w:val="multilevel"/>
    <w:tmpl w:val="E1B462AC"/>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71465FFB"/>
    <w:multiLevelType w:val="hybridMultilevel"/>
    <w:tmpl w:val="C598F422"/>
    <w:lvl w:ilvl="0" w:tplc="4AD8A54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1CF5CB3"/>
    <w:multiLevelType w:val="hybridMultilevel"/>
    <w:tmpl w:val="2CBA53BA"/>
    <w:lvl w:ilvl="0" w:tplc="4AD8A54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22C52DA"/>
    <w:multiLevelType w:val="hybridMultilevel"/>
    <w:tmpl w:val="987C6CBC"/>
    <w:lvl w:ilvl="0" w:tplc="0427000F">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41" w15:restartNumberingAfterBreak="0">
    <w:nsid w:val="750643E1"/>
    <w:multiLevelType w:val="multilevel"/>
    <w:tmpl w:val="093E0638"/>
    <w:lvl w:ilvl="0">
      <w:start w:val="1"/>
      <w:numFmt w:val="decimal"/>
      <w:lvlText w:val="%1."/>
      <w:lvlJc w:val="left"/>
      <w:pPr>
        <w:ind w:left="928" w:hanging="360"/>
      </w:pPr>
      <w:rPr>
        <w:b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7083486"/>
    <w:multiLevelType w:val="hybridMultilevel"/>
    <w:tmpl w:val="8EBC3306"/>
    <w:lvl w:ilvl="0" w:tplc="4AD8A54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70A155D"/>
    <w:multiLevelType w:val="hybridMultilevel"/>
    <w:tmpl w:val="76AC301C"/>
    <w:lvl w:ilvl="0" w:tplc="4AD8A54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A8D51C7"/>
    <w:multiLevelType w:val="hybridMultilevel"/>
    <w:tmpl w:val="ECD8B44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5" w15:restartNumberingAfterBreak="0">
    <w:nsid w:val="7B180F20"/>
    <w:multiLevelType w:val="hybridMultilevel"/>
    <w:tmpl w:val="CEC2671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6" w15:restartNumberingAfterBreak="0">
    <w:nsid w:val="7C95246F"/>
    <w:multiLevelType w:val="hybridMultilevel"/>
    <w:tmpl w:val="67104C8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F9D62AB4">
      <w:start w:val="1"/>
      <w:numFmt w:val="bullet"/>
      <w:pStyle w:val="Lentele1"/>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7" w15:restartNumberingAfterBreak="0">
    <w:nsid w:val="7CA87BE1"/>
    <w:multiLevelType w:val="hybridMultilevel"/>
    <w:tmpl w:val="D0F249D4"/>
    <w:lvl w:ilvl="0" w:tplc="4AD8A548">
      <w:start w:val="1"/>
      <w:numFmt w:val="bullet"/>
      <w:lvlText w:val=""/>
      <w:lvlJc w:val="left"/>
      <w:pPr>
        <w:ind w:left="720" w:hanging="360"/>
      </w:pPr>
      <w:rPr>
        <w:rFonts w:ascii="Symbol" w:hAnsi="Symbol" w:hint="default"/>
      </w:rPr>
    </w:lvl>
    <w:lvl w:ilvl="1" w:tplc="8368CD78">
      <w:numFmt w:val="bullet"/>
      <w:lvlText w:val="-"/>
      <w:lvlJc w:val="left"/>
      <w:pPr>
        <w:ind w:left="1440" w:hanging="360"/>
      </w:pPr>
      <w:rPr>
        <w:rFonts w:ascii="Calibri Light" w:eastAsia="Times New Roman" w:hAnsi="Calibri Light" w:cs="Calibri Light" w:hint="default"/>
      </w:rPr>
    </w:lvl>
    <w:lvl w:ilvl="2" w:tplc="B1904CCA">
      <w:numFmt w:val="bullet"/>
      <w:lvlText w:val="•"/>
      <w:lvlJc w:val="left"/>
      <w:pPr>
        <w:ind w:left="3100" w:hanging="1300"/>
      </w:pPr>
      <w:rPr>
        <w:rFonts w:ascii="Calibri Light" w:eastAsia="Times New Roman" w:hAnsi="Calibri Light" w:cs="Calibri Light"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7FD67FF5"/>
    <w:multiLevelType w:val="hybridMultilevel"/>
    <w:tmpl w:val="4A80670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16cid:durableId="1914729564">
    <w:abstractNumId w:val="3"/>
  </w:num>
  <w:num w:numId="2" w16cid:durableId="1173447063">
    <w:abstractNumId w:val="16"/>
  </w:num>
  <w:num w:numId="3" w16cid:durableId="401949523">
    <w:abstractNumId w:val="46"/>
  </w:num>
  <w:num w:numId="4" w16cid:durableId="1447696878">
    <w:abstractNumId w:val="28"/>
  </w:num>
  <w:num w:numId="5" w16cid:durableId="766849932">
    <w:abstractNumId w:val="10"/>
  </w:num>
  <w:num w:numId="6" w16cid:durableId="456417913">
    <w:abstractNumId w:val="33"/>
  </w:num>
  <w:num w:numId="7" w16cid:durableId="1054355557">
    <w:abstractNumId w:val="11"/>
  </w:num>
  <w:num w:numId="8" w16cid:durableId="1583947871">
    <w:abstractNumId w:val="2"/>
  </w:num>
  <w:num w:numId="9" w16cid:durableId="186451748">
    <w:abstractNumId w:val="41"/>
  </w:num>
  <w:num w:numId="10" w16cid:durableId="585726544">
    <w:abstractNumId w:val="15"/>
  </w:num>
  <w:num w:numId="11" w16cid:durableId="20060806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45289">
    <w:abstractNumId w:val="9"/>
  </w:num>
  <w:num w:numId="13" w16cid:durableId="278532580">
    <w:abstractNumId w:val="44"/>
  </w:num>
  <w:num w:numId="14" w16cid:durableId="288319392">
    <w:abstractNumId w:val="48"/>
  </w:num>
  <w:num w:numId="15" w16cid:durableId="901020753">
    <w:abstractNumId w:val="21"/>
  </w:num>
  <w:num w:numId="16" w16cid:durableId="16200256">
    <w:abstractNumId w:val="34"/>
  </w:num>
  <w:num w:numId="17" w16cid:durableId="492793275">
    <w:abstractNumId w:val="13"/>
  </w:num>
  <w:num w:numId="18" w16cid:durableId="18065087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6482037">
    <w:abstractNumId w:val="24"/>
  </w:num>
  <w:num w:numId="20" w16cid:durableId="1186947031">
    <w:abstractNumId w:val="36"/>
  </w:num>
  <w:num w:numId="21" w16cid:durableId="1732381651">
    <w:abstractNumId w:val="45"/>
  </w:num>
  <w:num w:numId="22" w16cid:durableId="105192788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2452059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29556539">
    <w:abstractNumId w:val="39"/>
  </w:num>
  <w:num w:numId="25" w16cid:durableId="1062944874">
    <w:abstractNumId w:val="27"/>
  </w:num>
  <w:num w:numId="26" w16cid:durableId="1943100023">
    <w:abstractNumId w:val="6"/>
  </w:num>
  <w:num w:numId="27" w16cid:durableId="649675696">
    <w:abstractNumId w:val="42"/>
  </w:num>
  <w:num w:numId="28" w16cid:durableId="883366609">
    <w:abstractNumId w:val="17"/>
  </w:num>
  <w:num w:numId="29" w16cid:durableId="1324089590">
    <w:abstractNumId w:val="43"/>
  </w:num>
  <w:num w:numId="30" w16cid:durableId="1451588115">
    <w:abstractNumId w:val="32"/>
  </w:num>
  <w:num w:numId="31" w16cid:durableId="671840818">
    <w:abstractNumId w:val="30"/>
  </w:num>
  <w:num w:numId="32" w16cid:durableId="167334461">
    <w:abstractNumId w:val="38"/>
  </w:num>
  <w:num w:numId="33" w16cid:durableId="560946427">
    <w:abstractNumId w:val="23"/>
  </w:num>
  <w:num w:numId="34" w16cid:durableId="1751849585">
    <w:abstractNumId w:val="8"/>
  </w:num>
  <w:num w:numId="35" w16cid:durableId="159216274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50176417">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52893437">
    <w:abstractNumId w:val="25"/>
  </w:num>
  <w:num w:numId="38" w16cid:durableId="826288736">
    <w:abstractNumId w:val="19"/>
  </w:num>
  <w:num w:numId="39" w16cid:durableId="228854416">
    <w:abstractNumId w:val="31"/>
  </w:num>
  <w:num w:numId="40" w16cid:durableId="1522628954">
    <w:abstractNumId w:val="26"/>
  </w:num>
  <w:num w:numId="41" w16cid:durableId="1427264905">
    <w:abstractNumId w:val="18"/>
  </w:num>
  <w:num w:numId="42" w16cid:durableId="1099182764">
    <w:abstractNumId w:val="47"/>
  </w:num>
  <w:num w:numId="43" w16cid:durableId="4009040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24218828">
    <w:abstractNumId w:val="12"/>
  </w:num>
  <w:num w:numId="45" w16cid:durableId="1055589467">
    <w:abstractNumId w:val="14"/>
  </w:num>
  <w:num w:numId="46" w16cid:durableId="1903368049">
    <w:abstractNumId w:val="0"/>
  </w:num>
  <w:num w:numId="47" w16cid:durableId="1067342546">
    <w:abstractNumId w:val="7"/>
  </w:num>
  <w:num w:numId="48" w16cid:durableId="541331569">
    <w:abstractNumId w:val="5"/>
  </w:num>
  <w:num w:numId="49" w16cid:durableId="415833817">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0" w:nlCheck="1" w:checkStyle="0"/>
  <w:activeWritingStyle w:appName="MSWord" w:lang="en-GB" w:vendorID="64" w:dllVersion="4096" w:nlCheck="1" w:checkStyle="0"/>
  <w:activeWritingStyle w:appName="MSWord" w:lang="pl-PL" w:vendorID="64" w:dllVersion="4096" w:nlCheck="1" w:checkStyle="0"/>
  <w:activeWritingStyle w:appName="MSWord" w:lang="pl-PL" w:vendorID="64" w:dllVersion="0" w:nlCheck="1" w:checkStyle="0"/>
  <w:proofState w:spelling="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754"/>
    <w:rsid w:val="00000ED4"/>
    <w:rsid w:val="00001D64"/>
    <w:rsid w:val="000034C0"/>
    <w:rsid w:val="00003DBC"/>
    <w:rsid w:val="00007059"/>
    <w:rsid w:val="00007D2E"/>
    <w:rsid w:val="000118E5"/>
    <w:rsid w:val="00015953"/>
    <w:rsid w:val="00020942"/>
    <w:rsid w:val="00021B60"/>
    <w:rsid w:val="00022EB7"/>
    <w:rsid w:val="00023712"/>
    <w:rsid w:val="0002509E"/>
    <w:rsid w:val="00026294"/>
    <w:rsid w:val="000276E5"/>
    <w:rsid w:val="00034F7B"/>
    <w:rsid w:val="00036A1E"/>
    <w:rsid w:val="00036B28"/>
    <w:rsid w:val="00040DFB"/>
    <w:rsid w:val="0004213D"/>
    <w:rsid w:val="000421A0"/>
    <w:rsid w:val="000426E3"/>
    <w:rsid w:val="00042941"/>
    <w:rsid w:val="000429C8"/>
    <w:rsid w:val="000438D7"/>
    <w:rsid w:val="00046B39"/>
    <w:rsid w:val="0004778E"/>
    <w:rsid w:val="00051596"/>
    <w:rsid w:val="00051D87"/>
    <w:rsid w:val="000534A5"/>
    <w:rsid w:val="00053577"/>
    <w:rsid w:val="00054102"/>
    <w:rsid w:val="000541BD"/>
    <w:rsid w:val="0005427A"/>
    <w:rsid w:val="000542DA"/>
    <w:rsid w:val="00054F4A"/>
    <w:rsid w:val="000564F9"/>
    <w:rsid w:val="000566C2"/>
    <w:rsid w:val="0006060C"/>
    <w:rsid w:val="00060D04"/>
    <w:rsid w:val="00063D0F"/>
    <w:rsid w:val="000643C5"/>
    <w:rsid w:val="00064BA1"/>
    <w:rsid w:val="000661E5"/>
    <w:rsid w:val="000743F3"/>
    <w:rsid w:val="00080D65"/>
    <w:rsid w:val="0008109B"/>
    <w:rsid w:val="00082BDB"/>
    <w:rsid w:val="00084ACA"/>
    <w:rsid w:val="00084ADA"/>
    <w:rsid w:val="00086282"/>
    <w:rsid w:val="000864D1"/>
    <w:rsid w:val="00091727"/>
    <w:rsid w:val="00091BBB"/>
    <w:rsid w:val="00091BD7"/>
    <w:rsid w:val="00092085"/>
    <w:rsid w:val="00092DE0"/>
    <w:rsid w:val="0009552E"/>
    <w:rsid w:val="00097E51"/>
    <w:rsid w:val="000A1690"/>
    <w:rsid w:val="000A2211"/>
    <w:rsid w:val="000A36EF"/>
    <w:rsid w:val="000A5002"/>
    <w:rsid w:val="000B07E5"/>
    <w:rsid w:val="000B479B"/>
    <w:rsid w:val="000B589A"/>
    <w:rsid w:val="000B5999"/>
    <w:rsid w:val="000C08A1"/>
    <w:rsid w:val="000C0AB0"/>
    <w:rsid w:val="000C3683"/>
    <w:rsid w:val="000C42C5"/>
    <w:rsid w:val="000C46FB"/>
    <w:rsid w:val="000C619C"/>
    <w:rsid w:val="000C6BBA"/>
    <w:rsid w:val="000D1DF0"/>
    <w:rsid w:val="000D5DD4"/>
    <w:rsid w:val="000D770F"/>
    <w:rsid w:val="000E0988"/>
    <w:rsid w:val="000E2B06"/>
    <w:rsid w:val="000E2DC5"/>
    <w:rsid w:val="000E353C"/>
    <w:rsid w:val="000E3981"/>
    <w:rsid w:val="000E641B"/>
    <w:rsid w:val="000E67DB"/>
    <w:rsid w:val="000F292E"/>
    <w:rsid w:val="000F2F73"/>
    <w:rsid w:val="000F3BBE"/>
    <w:rsid w:val="000F4582"/>
    <w:rsid w:val="000F5EC3"/>
    <w:rsid w:val="000F673B"/>
    <w:rsid w:val="001002BE"/>
    <w:rsid w:val="00102287"/>
    <w:rsid w:val="00102B66"/>
    <w:rsid w:val="00103FA6"/>
    <w:rsid w:val="001055A8"/>
    <w:rsid w:val="001057B8"/>
    <w:rsid w:val="00105869"/>
    <w:rsid w:val="001060AE"/>
    <w:rsid w:val="001102A9"/>
    <w:rsid w:val="00111B32"/>
    <w:rsid w:val="00111D3B"/>
    <w:rsid w:val="00113425"/>
    <w:rsid w:val="00113AC4"/>
    <w:rsid w:val="001146B2"/>
    <w:rsid w:val="00115D05"/>
    <w:rsid w:val="00116BD1"/>
    <w:rsid w:val="00116F34"/>
    <w:rsid w:val="00120AD2"/>
    <w:rsid w:val="001226D6"/>
    <w:rsid w:val="0012352A"/>
    <w:rsid w:val="00124AF1"/>
    <w:rsid w:val="001255D8"/>
    <w:rsid w:val="00131C86"/>
    <w:rsid w:val="00131E77"/>
    <w:rsid w:val="001326A3"/>
    <w:rsid w:val="0013353F"/>
    <w:rsid w:val="00134573"/>
    <w:rsid w:val="001357AE"/>
    <w:rsid w:val="00136024"/>
    <w:rsid w:val="0013708F"/>
    <w:rsid w:val="001373F2"/>
    <w:rsid w:val="0014163D"/>
    <w:rsid w:val="0014217C"/>
    <w:rsid w:val="00143F31"/>
    <w:rsid w:val="00144CAC"/>
    <w:rsid w:val="0014622A"/>
    <w:rsid w:val="00146300"/>
    <w:rsid w:val="00146D49"/>
    <w:rsid w:val="00146F8E"/>
    <w:rsid w:val="00151C5E"/>
    <w:rsid w:val="0015233E"/>
    <w:rsid w:val="001542BC"/>
    <w:rsid w:val="001553D5"/>
    <w:rsid w:val="001572A5"/>
    <w:rsid w:val="00157F71"/>
    <w:rsid w:val="00162481"/>
    <w:rsid w:val="00162981"/>
    <w:rsid w:val="001641DC"/>
    <w:rsid w:val="0016691F"/>
    <w:rsid w:val="00167270"/>
    <w:rsid w:val="00167E26"/>
    <w:rsid w:val="00173AF3"/>
    <w:rsid w:val="00173E92"/>
    <w:rsid w:val="00174275"/>
    <w:rsid w:val="00175098"/>
    <w:rsid w:val="00175D8C"/>
    <w:rsid w:val="00176253"/>
    <w:rsid w:val="00176610"/>
    <w:rsid w:val="001816AB"/>
    <w:rsid w:val="00181F81"/>
    <w:rsid w:val="0018353A"/>
    <w:rsid w:val="00190371"/>
    <w:rsid w:val="00193511"/>
    <w:rsid w:val="00195418"/>
    <w:rsid w:val="00196946"/>
    <w:rsid w:val="001971DC"/>
    <w:rsid w:val="0019772D"/>
    <w:rsid w:val="001978FB"/>
    <w:rsid w:val="001A1B91"/>
    <w:rsid w:val="001A204B"/>
    <w:rsid w:val="001A39B5"/>
    <w:rsid w:val="001A7D86"/>
    <w:rsid w:val="001B0208"/>
    <w:rsid w:val="001B0244"/>
    <w:rsid w:val="001B0EE1"/>
    <w:rsid w:val="001B2A2E"/>
    <w:rsid w:val="001B411A"/>
    <w:rsid w:val="001B4158"/>
    <w:rsid w:val="001B7482"/>
    <w:rsid w:val="001C21F8"/>
    <w:rsid w:val="001C54F9"/>
    <w:rsid w:val="001C6643"/>
    <w:rsid w:val="001C7745"/>
    <w:rsid w:val="001C7B4A"/>
    <w:rsid w:val="001D0FE1"/>
    <w:rsid w:val="001D3603"/>
    <w:rsid w:val="001D3734"/>
    <w:rsid w:val="001E11F2"/>
    <w:rsid w:val="001E2BAF"/>
    <w:rsid w:val="001E2C26"/>
    <w:rsid w:val="001E38C4"/>
    <w:rsid w:val="001E3B10"/>
    <w:rsid w:val="001E3EAC"/>
    <w:rsid w:val="001E4200"/>
    <w:rsid w:val="001E56B5"/>
    <w:rsid w:val="001E6490"/>
    <w:rsid w:val="001F185D"/>
    <w:rsid w:val="001F373A"/>
    <w:rsid w:val="001F4615"/>
    <w:rsid w:val="001F58C5"/>
    <w:rsid w:val="001F598A"/>
    <w:rsid w:val="001F72E7"/>
    <w:rsid w:val="00201302"/>
    <w:rsid w:val="0020507F"/>
    <w:rsid w:val="00206FF4"/>
    <w:rsid w:val="00211B34"/>
    <w:rsid w:val="002168AC"/>
    <w:rsid w:val="002174C9"/>
    <w:rsid w:val="002177A5"/>
    <w:rsid w:val="00220BCF"/>
    <w:rsid w:val="00221E8F"/>
    <w:rsid w:val="002243F2"/>
    <w:rsid w:val="002252BB"/>
    <w:rsid w:val="002256B6"/>
    <w:rsid w:val="00227156"/>
    <w:rsid w:val="002272DD"/>
    <w:rsid w:val="00233797"/>
    <w:rsid w:val="002364F8"/>
    <w:rsid w:val="00241108"/>
    <w:rsid w:val="002424E4"/>
    <w:rsid w:val="00242E30"/>
    <w:rsid w:val="00244C0F"/>
    <w:rsid w:val="0024503E"/>
    <w:rsid w:val="00246DB8"/>
    <w:rsid w:val="0024732C"/>
    <w:rsid w:val="00253F68"/>
    <w:rsid w:val="0025638B"/>
    <w:rsid w:val="00256E17"/>
    <w:rsid w:val="0025793C"/>
    <w:rsid w:val="002621C7"/>
    <w:rsid w:val="00265244"/>
    <w:rsid w:val="00265901"/>
    <w:rsid w:val="002660B2"/>
    <w:rsid w:val="0026761E"/>
    <w:rsid w:val="00271F54"/>
    <w:rsid w:val="00275507"/>
    <w:rsid w:val="00277968"/>
    <w:rsid w:val="0028039B"/>
    <w:rsid w:val="00280EF4"/>
    <w:rsid w:val="002812C5"/>
    <w:rsid w:val="00281C86"/>
    <w:rsid w:val="00282571"/>
    <w:rsid w:val="0028505B"/>
    <w:rsid w:val="00285CD0"/>
    <w:rsid w:val="00287802"/>
    <w:rsid w:val="00288223"/>
    <w:rsid w:val="0029249B"/>
    <w:rsid w:val="00292655"/>
    <w:rsid w:val="002957CA"/>
    <w:rsid w:val="00297250"/>
    <w:rsid w:val="002A0279"/>
    <w:rsid w:val="002A1925"/>
    <w:rsid w:val="002A4AE2"/>
    <w:rsid w:val="002A5838"/>
    <w:rsid w:val="002B09F4"/>
    <w:rsid w:val="002B0A57"/>
    <w:rsid w:val="002B3054"/>
    <w:rsid w:val="002B46E6"/>
    <w:rsid w:val="002B73DF"/>
    <w:rsid w:val="002C1AF5"/>
    <w:rsid w:val="002C258C"/>
    <w:rsid w:val="002C33DF"/>
    <w:rsid w:val="002C425D"/>
    <w:rsid w:val="002C694E"/>
    <w:rsid w:val="002D1AD8"/>
    <w:rsid w:val="002D208C"/>
    <w:rsid w:val="002D3BAB"/>
    <w:rsid w:val="002E12C8"/>
    <w:rsid w:val="002E15D2"/>
    <w:rsid w:val="002E23EE"/>
    <w:rsid w:val="002E3BEB"/>
    <w:rsid w:val="002E41B3"/>
    <w:rsid w:val="002E4D04"/>
    <w:rsid w:val="002E5504"/>
    <w:rsid w:val="002E569A"/>
    <w:rsid w:val="002E6B4D"/>
    <w:rsid w:val="002E76D0"/>
    <w:rsid w:val="002F337B"/>
    <w:rsid w:val="002F38D8"/>
    <w:rsid w:val="002F3E7D"/>
    <w:rsid w:val="002F5651"/>
    <w:rsid w:val="002F5DBF"/>
    <w:rsid w:val="002F769C"/>
    <w:rsid w:val="002F77DC"/>
    <w:rsid w:val="002F7EAB"/>
    <w:rsid w:val="002F7F0B"/>
    <w:rsid w:val="00300481"/>
    <w:rsid w:val="003004C4"/>
    <w:rsid w:val="00300C22"/>
    <w:rsid w:val="00301C52"/>
    <w:rsid w:val="003106EE"/>
    <w:rsid w:val="003117F0"/>
    <w:rsid w:val="0031251A"/>
    <w:rsid w:val="0031252C"/>
    <w:rsid w:val="003131A0"/>
    <w:rsid w:val="00313B6C"/>
    <w:rsid w:val="00314919"/>
    <w:rsid w:val="00315433"/>
    <w:rsid w:val="00315D98"/>
    <w:rsid w:val="003171E4"/>
    <w:rsid w:val="003172BB"/>
    <w:rsid w:val="003173ED"/>
    <w:rsid w:val="00317817"/>
    <w:rsid w:val="00332024"/>
    <w:rsid w:val="00333ED4"/>
    <w:rsid w:val="00340E5F"/>
    <w:rsid w:val="00342059"/>
    <w:rsid w:val="00343A4C"/>
    <w:rsid w:val="0035187D"/>
    <w:rsid w:val="0035193F"/>
    <w:rsid w:val="00352DF8"/>
    <w:rsid w:val="00353E0A"/>
    <w:rsid w:val="003541A8"/>
    <w:rsid w:val="00354D36"/>
    <w:rsid w:val="003551EF"/>
    <w:rsid w:val="00355EDD"/>
    <w:rsid w:val="00356229"/>
    <w:rsid w:val="00357436"/>
    <w:rsid w:val="003579F9"/>
    <w:rsid w:val="00360D8D"/>
    <w:rsid w:val="00362F69"/>
    <w:rsid w:val="0036307B"/>
    <w:rsid w:val="00364BFA"/>
    <w:rsid w:val="00364DE4"/>
    <w:rsid w:val="00366075"/>
    <w:rsid w:val="00366B47"/>
    <w:rsid w:val="003673BF"/>
    <w:rsid w:val="003676FE"/>
    <w:rsid w:val="00367BAE"/>
    <w:rsid w:val="00367C03"/>
    <w:rsid w:val="00371221"/>
    <w:rsid w:val="00373551"/>
    <w:rsid w:val="00375EAD"/>
    <w:rsid w:val="00376D59"/>
    <w:rsid w:val="00376DD8"/>
    <w:rsid w:val="00381711"/>
    <w:rsid w:val="00382DDF"/>
    <w:rsid w:val="00384D43"/>
    <w:rsid w:val="003854F1"/>
    <w:rsid w:val="00390F04"/>
    <w:rsid w:val="00391229"/>
    <w:rsid w:val="00391A94"/>
    <w:rsid w:val="0039220B"/>
    <w:rsid w:val="00392523"/>
    <w:rsid w:val="00395F4C"/>
    <w:rsid w:val="003968CA"/>
    <w:rsid w:val="0039787C"/>
    <w:rsid w:val="003A212D"/>
    <w:rsid w:val="003A5D55"/>
    <w:rsid w:val="003A7556"/>
    <w:rsid w:val="003B144E"/>
    <w:rsid w:val="003B2A2B"/>
    <w:rsid w:val="003B7825"/>
    <w:rsid w:val="003C3A75"/>
    <w:rsid w:val="003C44DE"/>
    <w:rsid w:val="003C4A12"/>
    <w:rsid w:val="003C5623"/>
    <w:rsid w:val="003D05EA"/>
    <w:rsid w:val="003D1E34"/>
    <w:rsid w:val="003D1F64"/>
    <w:rsid w:val="003D2C3B"/>
    <w:rsid w:val="003D2F16"/>
    <w:rsid w:val="003D306C"/>
    <w:rsid w:val="003E254A"/>
    <w:rsid w:val="003E2ED5"/>
    <w:rsid w:val="003E58B4"/>
    <w:rsid w:val="003E5E1B"/>
    <w:rsid w:val="003E65F5"/>
    <w:rsid w:val="003E7013"/>
    <w:rsid w:val="003E717F"/>
    <w:rsid w:val="003E7A79"/>
    <w:rsid w:val="003F143F"/>
    <w:rsid w:val="003F157D"/>
    <w:rsid w:val="003F22B3"/>
    <w:rsid w:val="003F561A"/>
    <w:rsid w:val="003F618B"/>
    <w:rsid w:val="003F625B"/>
    <w:rsid w:val="003F626A"/>
    <w:rsid w:val="00401163"/>
    <w:rsid w:val="00401B0A"/>
    <w:rsid w:val="00404246"/>
    <w:rsid w:val="004046AB"/>
    <w:rsid w:val="00404C87"/>
    <w:rsid w:val="00411DA9"/>
    <w:rsid w:val="00412F62"/>
    <w:rsid w:val="00413F5B"/>
    <w:rsid w:val="00415D79"/>
    <w:rsid w:val="00417CFE"/>
    <w:rsid w:val="0042065B"/>
    <w:rsid w:val="004212B6"/>
    <w:rsid w:val="00422045"/>
    <w:rsid w:val="0042435C"/>
    <w:rsid w:val="004277F6"/>
    <w:rsid w:val="00427B06"/>
    <w:rsid w:val="004311B2"/>
    <w:rsid w:val="00431EF6"/>
    <w:rsid w:val="00433B6F"/>
    <w:rsid w:val="004378A1"/>
    <w:rsid w:val="00437D5B"/>
    <w:rsid w:val="00441CA7"/>
    <w:rsid w:val="00442ECB"/>
    <w:rsid w:val="004448DF"/>
    <w:rsid w:val="00444CC7"/>
    <w:rsid w:val="0044641B"/>
    <w:rsid w:val="004533B8"/>
    <w:rsid w:val="004572A1"/>
    <w:rsid w:val="00457C81"/>
    <w:rsid w:val="00463161"/>
    <w:rsid w:val="004633DC"/>
    <w:rsid w:val="00466697"/>
    <w:rsid w:val="00466DBA"/>
    <w:rsid w:val="00470E9E"/>
    <w:rsid w:val="0047201B"/>
    <w:rsid w:val="00473890"/>
    <w:rsid w:val="00481ECA"/>
    <w:rsid w:val="004916C5"/>
    <w:rsid w:val="0049438B"/>
    <w:rsid w:val="00497509"/>
    <w:rsid w:val="004A12C1"/>
    <w:rsid w:val="004A2A23"/>
    <w:rsid w:val="004A2C81"/>
    <w:rsid w:val="004A656F"/>
    <w:rsid w:val="004A7709"/>
    <w:rsid w:val="004B1B9C"/>
    <w:rsid w:val="004B1D47"/>
    <w:rsid w:val="004B1EF1"/>
    <w:rsid w:val="004B2204"/>
    <w:rsid w:val="004B2A17"/>
    <w:rsid w:val="004B3FFC"/>
    <w:rsid w:val="004B7A5A"/>
    <w:rsid w:val="004C4015"/>
    <w:rsid w:val="004C4819"/>
    <w:rsid w:val="004C5037"/>
    <w:rsid w:val="004C5610"/>
    <w:rsid w:val="004C607C"/>
    <w:rsid w:val="004C7D72"/>
    <w:rsid w:val="004D0F48"/>
    <w:rsid w:val="004D0F7F"/>
    <w:rsid w:val="004D2E06"/>
    <w:rsid w:val="004D31F3"/>
    <w:rsid w:val="004E3CE9"/>
    <w:rsid w:val="004E5843"/>
    <w:rsid w:val="004E5B9A"/>
    <w:rsid w:val="004E67ED"/>
    <w:rsid w:val="004F0A89"/>
    <w:rsid w:val="004F0AD7"/>
    <w:rsid w:val="004F1768"/>
    <w:rsid w:val="004F2C22"/>
    <w:rsid w:val="004F4843"/>
    <w:rsid w:val="004F4BB1"/>
    <w:rsid w:val="00500508"/>
    <w:rsid w:val="0050207C"/>
    <w:rsid w:val="005022DB"/>
    <w:rsid w:val="00504132"/>
    <w:rsid w:val="0051039F"/>
    <w:rsid w:val="0051240F"/>
    <w:rsid w:val="0051250F"/>
    <w:rsid w:val="00514E7E"/>
    <w:rsid w:val="00517780"/>
    <w:rsid w:val="00521431"/>
    <w:rsid w:val="00522001"/>
    <w:rsid w:val="005225E8"/>
    <w:rsid w:val="00522679"/>
    <w:rsid w:val="00525F75"/>
    <w:rsid w:val="00531818"/>
    <w:rsid w:val="00531E34"/>
    <w:rsid w:val="005327D0"/>
    <w:rsid w:val="00534211"/>
    <w:rsid w:val="00535B74"/>
    <w:rsid w:val="00535D7F"/>
    <w:rsid w:val="00535F10"/>
    <w:rsid w:val="00540137"/>
    <w:rsid w:val="00540229"/>
    <w:rsid w:val="00541D85"/>
    <w:rsid w:val="005438FB"/>
    <w:rsid w:val="00544F3E"/>
    <w:rsid w:val="00546B5E"/>
    <w:rsid w:val="00547D05"/>
    <w:rsid w:val="00551782"/>
    <w:rsid w:val="00552069"/>
    <w:rsid w:val="00553CFE"/>
    <w:rsid w:val="005541D0"/>
    <w:rsid w:val="00556534"/>
    <w:rsid w:val="00556A7E"/>
    <w:rsid w:val="00556BDF"/>
    <w:rsid w:val="00563BA5"/>
    <w:rsid w:val="00563DCB"/>
    <w:rsid w:val="00565FBC"/>
    <w:rsid w:val="00566577"/>
    <w:rsid w:val="005669AA"/>
    <w:rsid w:val="00573D05"/>
    <w:rsid w:val="00574714"/>
    <w:rsid w:val="005777DF"/>
    <w:rsid w:val="005808C5"/>
    <w:rsid w:val="005817AD"/>
    <w:rsid w:val="005838B9"/>
    <w:rsid w:val="00583F12"/>
    <w:rsid w:val="00584144"/>
    <w:rsid w:val="00584469"/>
    <w:rsid w:val="00584976"/>
    <w:rsid w:val="005860CA"/>
    <w:rsid w:val="005863B6"/>
    <w:rsid w:val="0058717C"/>
    <w:rsid w:val="00591534"/>
    <w:rsid w:val="005919BD"/>
    <w:rsid w:val="00592E5F"/>
    <w:rsid w:val="00593175"/>
    <w:rsid w:val="00595082"/>
    <w:rsid w:val="005A04F2"/>
    <w:rsid w:val="005A14B1"/>
    <w:rsid w:val="005A16D4"/>
    <w:rsid w:val="005A2BEE"/>
    <w:rsid w:val="005A42D7"/>
    <w:rsid w:val="005A4B62"/>
    <w:rsid w:val="005A5A99"/>
    <w:rsid w:val="005A5FC7"/>
    <w:rsid w:val="005A68A2"/>
    <w:rsid w:val="005B4D11"/>
    <w:rsid w:val="005B6A37"/>
    <w:rsid w:val="005C1513"/>
    <w:rsid w:val="005C27B3"/>
    <w:rsid w:val="005C3DF4"/>
    <w:rsid w:val="005C6979"/>
    <w:rsid w:val="005D1488"/>
    <w:rsid w:val="005D26A6"/>
    <w:rsid w:val="005D294B"/>
    <w:rsid w:val="005D5852"/>
    <w:rsid w:val="005D6E30"/>
    <w:rsid w:val="005E08B9"/>
    <w:rsid w:val="005E28B5"/>
    <w:rsid w:val="005E28D8"/>
    <w:rsid w:val="005E357F"/>
    <w:rsid w:val="005E483B"/>
    <w:rsid w:val="005E5311"/>
    <w:rsid w:val="005E5F6B"/>
    <w:rsid w:val="005F068C"/>
    <w:rsid w:val="005F0D20"/>
    <w:rsid w:val="005F1ED1"/>
    <w:rsid w:val="005F2A30"/>
    <w:rsid w:val="005F3800"/>
    <w:rsid w:val="005F41C2"/>
    <w:rsid w:val="005F4787"/>
    <w:rsid w:val="005F7E25"/>
    <w:rsid w:val="006010EF"/>
    <w:rsid w:val="00603690"/>
    <w:rsid w:val="00603ED3"/>
    <w:rsid w:val="00603F2A"/>
    <w:rsid w:val="00605AB8"/>
    <w:rsid w:val="0060771C"/>
    <w:rsid w:val="00611A92"/>
    <w:rsid w:val="00612D42"/>
    <w:rsid w:val="00613EF6"/>
    <w:rsid w:val="00615279"/>
    <w:rsid w:val="00620699"/>
    <w:rsid w:val="0062075E"/>
    <w:rsid w:val="00620D45"/>
    <w:rsid w:val="0062111B"/>
    <w:rsid w:val="00622D9E"/>
    <w:rsid w:val="00636258"/>
    <w:rsid w:val="00636C32"/>
    <w:rsid w:val="00636FF0"/>
    <w:rsid w:val="006372C1"/>
    <w:rsid w:val="0064041E"/>
    <w:rsid w:val="00641AB4"/>
    <w:rsid w:val="006462DC"/>
    <w:rsid w:val="006509A0"/>
    <w:rsid w:val="00651614"/>
    <w:rsid w:val="00652B88"/>
    <w:rsid w:val="006547F6"/>
    <w:rsid w:val="00655EED"/>
    <w:rsid w:val="00656656"/>
    <w:rsid w:val="006573F4"/>
    <w:rsid w:val="006574E1"/>
    <w:rsid w:val="006602A8"/>
    <w:rsid w:val="006606BC"/>
    <w:rsid w:val="0066197F"/>
    <w:rsid w:val="00666FF4"/>
    <w:rsid w:val="00671295"/>
    <w:rsid w:val="00671B92"/>
    <w:rsid w:val="00675293"/>
    <w:rsid w:val="006753B4"/>
    <w:rsid w:val="0067551E"/>
    <w:rsid w:val="00675578"/>
    <w:rsid w:val="00675AAD"/>
    <w:rsid w:val="00675D01"/>
    <w:rsid w:val="00675F42"/>
    <w:rsid w:val="00677A09"/>
    <w:rsid w:val="0068094A"/>
    <w:rsid w:val="00680D0A"/>
    <w:rsid w:val="00682C65"/>
    <w:rsid w:val="00683A77"/>
    <w:rsid w:val="006914BF"/>
    <w:rsid w:val="00692315"/>
    <w:rsid w:val="00694D90"/>
    <w:rsid w:val="0069514D"/>
    <w:rsid w:val="00697B3F"/>
    <w:rsid w:val="006A0DFA"/>
    <w:rsid w:val="006A24C4"/>
    <w:rsid w:val="006A28D9"/>
    <w:rsid w:val="006A2C81"/>
    <w:rsid w:val="006A2CBA"/>
    <w:rsid w:val="006A3ED5"/>
    <w:rsid w:val="006A41CA"/>
    <w:rsid w:val="006A4604"/>
    <w:rsid w:val="006B2726"/>
    <w:rsid w:val="006B30B0"/>
    <w:rsid w:val="006B4C35"/>
    <w:rsid w:val="006B6234"/>
    <w:rsid w:val="006B71ED"/>
    <w:rsid w:val="006C1081"/>
    <w:rsid w:val="006C256B"/>
    <w:rsid w:val="006C43B7"/>
    <w:rsid w:val="006C5505"/>
    <w:rsid w:val="006C575F"/>
    <w:rsid w:val="006C6DF9"/>
    <w:rsid w:val="006C7F5C"/>
    <w:rsid w:val="006D05DA"/>
    <w:rsid w:val="006D2010"/>
    <w:rsid w:val="006D303E"/>
    <w:rsid w:val="006D5195"/>
    <w:rsid w:val="006D5257"/>
    <w:rsid w:val="006D5800"/>
    <w:rsid w:val="006D6C89"/>
    <w:rsid w:val="006E2865"/>
    <w:rsid w:val="006E3DAD"/>
    <w:rsid w:val="006E4451"/>
    <w:rsid w:val="006E5B60"/>
    <w:rsid w:val="006E6B85"/>
    <w:rsid w:val="006E772B"/>
    <w:rsid w:val="006F1B71"/>
    <w:rsid w:val="006F4979"/>
    <w:rsid w:val="006F6C91"/>
    <w:rsid w:val="006F7037"/>
    <w:rsid w:val="006F781C"/>
    <w:rsid w:val="00700774"/>
    <w:rsid w:val="00707676"/>
    <w:rsid w:val="00707DED"/>
    <w:rsid w:val="00711342"/>
    <w:rsid w:val="00711671"/>
    <w:rsid w:val="007118AE"/>
    <w:rsid w:val="007119AD"/>
    <w:rsid w:val="007146CD"/>
    <w:rsid w:val="00714873"/>
    <w:rsid w:val="00715962"/>
    <w:rsid w:val="00716914"/>
    <w:rsid w:val="0072229F"/>
    <w:rsid w:val="007222ED"/>
    <w:rsid w:val="00722336"/>
    <w:rsid w:val="00723277"/>
    <w:rsid w:val="0072343A"/>
    <w:rsid w:val="00727119"/>
    <w:rsid w:val="00727F1E"/>
    <w:rsid w:val="00730ECE"/>
    <w:rsid w:val="00731378"/>
    <w:rsid w:val="007317BB"/>
    <w:rsid w:val="0073285D"/>
    <w:rsid w:val="00733BFD"/>
    <w:rsid w:val="00734E6E"/>
    <w:rsid w:val="00741C03"/>
    <w:rsid w:val="007424E5"/>
    <w:rsid w:val="007437EC"/>
    <w:rsid w:val="007438C8"/>
    <w:rsid w:val="00744639"/>
    <w:rsid w:val="00745067"/>
    <w:rsid w:val="00745F05"/>
    <w:rsid w:val="00752B7B"/>
    <w:rsid w:val="00753441"/>
    <w:rsid w:val="00753B60"/>
    <w:rsid w:val="007560C3"/>
    <w:rsid w:val="00757907"/>
    <w:rsid w:val="0076073E"/>
    <w:rsid w:val="00760EB5"/>
    <w:rsid w:val="00761856"/>
    <w:rsid w:val="0076618F"/>
    <w:rsid w:val="0077154B"/>
    <w:rsid w:val="0077231F"/>
    <w:rsid w:val="00773B7D"/>
    <w:rsid w:val="007757F4"/>
    <w:rsid w:val="007758F1"/>
    <w:rsid w:val="00775EBA"/>
    <w:rsid w:val="0077608E"/>
    <w:rsid w:val="007775A2"/>
    <w:rsid w:val="00781EE9"/>
    <w:rsid w:val="007836D5"/>
    <w:rsid w:val="00783BBB"/>
    <w:rsid w:val="0078541F"/>
    <w:rsid w:val="00790438"/>
    <w:rsid w:val="0079416E"/>
    <w:rsid w:val="00794F42"/>
    <w:rsid w:val="007964AD"/>
    <w:rsid w:val="007976A9"/>
    <w:rsid w:val="007A0267"/>
    <w:rsid w:val="007A0A5E"/>
    <w:rsid w:val="007A16C3"/>
    <w:rsid w:val="007A2C29"/>
    <w:rsid w:val="007A3B90"/>
    <w:rsid w:val="007A52DD"/>
    <w:rsid w:val="007A793D"/>
    <w:rsid w:val="007B025E"/>
    <w:rsid w:val="007B190F"/>
    <w:rsid w:val="007B4F1C"/>
    <w:rsid w:val="007B56B6"/>
    <w:rsid w:val="007C008E"/>
    <w:rsid w:val="007C270F"/>
    <w:rsid w:val="007C3593"/>
    <w:rsid w:val="007C3F29"/>
    <w:rsid w:val="007C4E36"/>
    <w:rsid w:val="007D3592"/>
    <w:rsid w:val="007D6987"/>
    <w:rsid w:val="007D70C6"/>
    <w:rsid w:val="007D7651"/>
    <w:rsid w:val="007D7FC7"/>
    <w:rsid w:val="007E0D73"/>
    <w:rsid w:val="007E1B1F"/>
    <w:rsid w:val="007E451C"/>
    <w:rsid w:val="007E51A5"/>
    <w:rsid w:val="007E5A06"/>
    <w:rsid w:val="007E79DF"/>
    <w:rsid w:val="007F0D0E"/>
    <w:rsid w:val="007F1054"/>
    <w:rsid w:val="007F250F"/>
    <w:rsid w:val="007F2634"/>
    <w:rsid w:val="007F5A14"/>
    <w:rsid w:val="007F6110"/>
    <w:rsid w:val="007F6C79"/>
    <w:rsid w:val="007F7533"/>
    <w:rsid w:val="00801EF3"/>
    <w:rsid w:val="00802300"/>
    <w:rsid w:val="00803331"/>
    <w:rsid w:val="0080623C"/>
    <w:rsid w:val="008103DC"/>
    <w:rsid w:val="0081092A"/>
    <w:rsid w:val="00812AFB"/>
    <w:rsid w:val="0081370E"/>
    <w:rsid w:val="008158CC"/>
    <w:rsid w:val="00815FE0"/>
    <w:rsid w:val="008178B2"/>
    <w:rsid w:val="008178DA"/>
    <w:rsid w:val="00817A3A"/>
    <w:rsid w:val="00820EA1"/>
    <w:rsid w:val="00822417"/>
    <w:rsid w:val="0082398A"/>
    <w:rsid w:val="00827276"/>
    <w:rsid w:val="00832090"/>
    <w:rsid w:val="00832274"/>
    <w:rsid w:val="0083331F"/>
    <w:rsid w:val="008342BA"/>
    <w:rsid w:val="00834CDB"/>
    <w:rsid w:val="0083524B"/>
    <w:rsid w:val="00841383"/>
    <w:rsid w:val="0084252E"/>
    <w:rsid w:val="0084398A"/>
    <w:rsid w:val="00844853"/>
    <w:rsid w:val="008505A6"/>
    <w:rsid w:val="00851AF0"/>
    <w:rsid w:val="00857655"/>
    <w:rsid w:val="00857D8D"/>
    <w:rsid w:val="00861240"/>
    <w:rsid w:val="00862E36"/>
    <w:rsid w:val="00863695"/>
    <w:rsid w:val="00865540"/>
    <w:rsid w:val="008701CA"/>
    <w:rsid w:val="008717F5"/>
    <w:rsid w:val="00872691"/>
    <w:rsid w:val="00872F85"/>
    <w:rsid w:val="00874398"/>
    <w:rsid w:val="0088166E"/>
    <w:rsid w:val="00881E92"/>
    <w:rsid w:val="00883754"/>
    <w:rsid w:val="00885490"/>
    <w:rsid w:val="00892ED7"/>
    <w:rsid w:val="0089347B"/>
    <w:rsid w:val="00893F8F"/>
    <w:rsid w:val="00895FF9"/>
    <w:rsid w:val="00897158"/>
    <w:rsid w:val="00897308"/>
    <w:rsid w:val="00897BE0"/>
    <w:rsid w:val="008A0DE6"/>
    <w:rsid w:val="008A3857"/>
    <w:rsid w:val="008A43E2"/>
    <w:rsid w:val="008A4545"/>
    <w:rsid w:val="008A4729"/>
    <w:rsid w:val="008A4781"/>
    <w:rsid w:val="008A4D97"/>
    <w:rsid w:val="008A516F"/>
    <w:rsid w:val="008B1B5B"/>
    <w:rsid w:val="008B24B3"/>
    <w:rsid w:val="008B27E7"/>
    <w:rsid w:val="008B4754"/>
    <w:rsid w:val="008B4A7F"/>
    <w:rsid w:val="008B50A6"/>
    <w:rsid w:val="008B69EF"/>
    <w:rsid w:val="008B6D8D"/>
    <w:rsid w:val="008B74EC"/>
    <w:rsid w:val="008C1678"/>
    <w:rsid w:val="008C4C08"/>
    <w:rsid w:val="008C56C9"/>
    <w:rsid w:val="008C6110"/>
    <w:rsid w:val="008C6A2F"/>
    <w:rsid w:val="008C710A"/>
    <w:rsid w:val="008C7B84"/>
    <w:rsid w:val="008D080C"/>
    <w:rsid w:val="008D380A"/>
    <w:rsid w:val="008D4D96"/>
    <w:rsid w:val="008E0F9A"/>
    <w:rsid w:val="008E21C9"/>
    <w:rsid w:val="008E2352"/>
    <w:rsid w:val="008E7E46"/>
    <w:rsid w:val="008F1791"/>
    <w:rsid w:val="008F331F"/>
    <w:rsid w:val="008F4536"/>
    <w:rsid w:val="008F4CF4"/>
    <w:rsid w:val="008F68FD"/>
    <w:rsid w:val="008F6B90"/>
    <w:rsid w:val="008F7C68"/>
    <w:rsid w:val="00903D3F"/>
    <w:rsid w:val="00903EF1"/>
    <w:rsid w:val="00904AE8"/>
    <w:rsid w:val="00904BA0"/>
    <w:rsid w:val="00906822"/>
    <w:rsid w:val="00907D0D"/>
    <w:rsid w:val="009105DE"/>
    <w:rsid w:val="00910DDF"/>
    <w:rsid w:val="00911E92"/>
    <w:rsid w:val="00913089"/>
    <w:rsid w:val="009138F1"/>
    <w:rsid w:val="009143CB"/>
    <w:rsid w:val="0091481C"/>
    <w:rsid w:val="0091657E"/>
    <w:rsid w:val="00917C95"/>
    <w:rsid w:val="00922E2D"/>
    <w:rsid w:val="00924977"/>
    <w:rsid w:val="00924C74"/>
    <w:rsid w:val="0092549B"/>
    <w:rsid w:val="00927749"/>
    <w:rsid w:val="0093012F"/>
    <w:rsid w:val="0093397C"/>
    <w:rsid w:val="00936EE4"/>
    <w:rsid w:val="0094029A"/>
    <w:rsid w:val="0094282E"/>
    <w:rsid w:val="00942BDA"/>
    <w:rsid w:val="00942FC6"/>
    <w:rsid w:val="00944422"/>
    <w:rsid w:val="00945650"/>
    <w:rsid w:val="00954F9D"/>
    <w:rsid w:val="00955901"/>
    <w:rsid w:val="009566C8"/>
    <w:rsid w:val="00957792"/>
    <w:rsid w:val="009610DD"/>
    <w:rsid w:val="00963F63"/>
    <w:rsid w:val="00964B13"/>
    <w:rsid w:val="009656F0"/>
    <w:rsid w:val="00965A3F"/>
    <w:rsid w:val="00966520"/>
    <w:rsid w:val="009667FA"/>
    <w:rsid w:val="00966B76"/>
    <w:rsid w:val="00970BD6"/>
    <w:rsid w:val="00971261"/>
    <w:rsid w:val="00972C95"/>
    <w:rsid w:val="0097458E"/>
    <w:rsid w:val="00974938"/>
    <w:rsid w:val="00976181"/>
    <w:rsid w:val="0098033D"/>
    <w:rsid w:val="0098035A"/>
    <w:rsid w:val="00981062"/>
    <w:rsid w:val="0098106E"/>
    <w:rsid w:val="009813C5"/>
    <w:rsid w:val="009815E6"/>
    <w:rsid w:val="00981629"/>
    <w:rsid w:val="00985B74"/>
    <w:rsid w:val="0098695F"/>
    <w:rsid w:val="00990AD9"/>
    <w:rsid w:val="00993F02"/>
    <w:rsid w:val="009942BF"/>
    <w:rsid w:val="009970DB"/>
    <w:rsid w:val="009A290E"/>
    <w:rsid w:val="009A2AF9"/>
    <w:rsid w:val="009A446C"/>
    <w:rsid w:val="009A49B0"/>
    <w:rsid w:val="009A4A8C"/>
    <w:rsid w:val="009A596C"/>
    <w:rsid w:val="009A76D2"/>
    <w:rsid w:val="009B1CCB"/>
    <w:rsid w:val="009B309B"/>
    <w:rsid w:val="009B30CB"/>
    <w:rsid w:val="009B341D"/>
    <w:rsid w:val="009B5BA9"/>
    <w:rsid w:val="009B6EB9"/>
    <w:rsid w:val="009C0971"/>
    <w:rsid w:val="009C14D5"/>
    <w:rsid w:val="009C2E5D"/>
    <w:rsid w:val="009C5826"/>
    <w:rsid w:val="009C6245"/>
    <w:rsid w:val="009C76CD"/>
    <w:rsid w:val="009D1A13"/>
    <w:rsid w:val="009D3C9A"/>
    <w:rsid w:val="009DA5A4"/>
    <w:rsid w:val="009E2DB0"/>
    <w:rsid w:val="009E3F20"/>
    <w:rsid w:val="009E4848"/>
    <w:rsid w:val="009E4A8C"/>
    <w:rsid w:val="009E6B82"/>
    <w:rsid w:val="009F22F4"/>
    <w:rsid w:val="009F3BAC"/>
    <w:rsid w:val="009F3EA8"/>
    <w:rsid w:val="00A00E22"/>
    <w:rsid w:val="00A01A40"/>
    <w:rsid w:val="00A033B2"/>
    <w:rsid w:val="00A05C40"/>
    <w:rsid w:val="00A06212"/>
    <w:rsid w:val="00A067E2"/>
    <w:rsid w:val="00A068FD"/>
    <w:rsid w:val="00A11E45"/>
    <w:rsid w:val="00A14D0B"/>
    <w:rsid w:val="00A15043"/>
    <w:rsid w:val="00A15841"/>
    <w:rsid w:val="00A158A2"/>
    <w:rsid w:val="00A15D2D"/>
    <w:rsid w:val="00A17691"/>
    <w:rsid w:val="00A17BF8"/>
    <w:rsid w:val="00A20612"/>
    <w:rsid w:val="00A20CE4"/>
    <w:rsid w:val="00A21C4D"/>
    <w:rsid w:val="00A221D0"/>
    <w:rsid w:val="00A23991"/>
    <w:rsid w:val="00A26BE9"/>
    <w:rsid w:val="00A27E15"/>
    <w:rsid w:val="00A30AF6"/>
    <w:rsid w:val="00A32051"/>
    <w:rsid w:val="00A40006"/>
    <w:rsid w:val="00A462C0"/>
    <w:rsid w:val="00A4697C"/>
    <w:rsid w:val="00A510FA"/>
    <w:rsid w:val="00A54ED6"/>
    <w:rsid w:val="00A55F1C"/>
    <w:rsid w:val="00A6061B"/>
    <w:rsid w:val="00A609AD"/>
    <w:rsid w:val="00A61124"/>
    <w:rsid w:val="00A62202"/>
    <w:rsid w:val="00A649E0"/>
    <w:rsid w:val="00A64C8B"/>
    <w:rsid w:val="00A65450"/>
    <w:rsid w:val="00A65DAA"/>
    <w:rsid w:val="00A65F04"/>
    <w:rsid w:val="00A660A1"/>
    <w:rsid w:val="00A71E12"/>
    <w:rsid w:val="00A73FEA"/>
    <w:rsid w:val="00A74D5B"/>
    <w:rsid w:val="00A770B5"/>
    <w:rsid w:val="00A77A3D"/>
    <w:rsid w:val="00A80460"/>
    <w:rsid w:val="00A80AA7"/>
    <w:rsid w:val="00A81E9A"/>
    <w:rsid w:val="00A82578"/>
    <w:rsid w:val="00A82A54"/>
    <w:rsid w:val="00A83DA5"/>
    <w:rsid w:val="00A85228"/>
    <w:rsid w:val="00A855D3"/>
    <w:rsid w:val="00A911E0"/>
    <w:rsid w:val="00A9280A"/>
    <w:rsid w:val="00A94357"/>
    <w:rsid w:val="00A95F38"/>
    <w:rsid w:val="00A960BF"/>
    <w:rsid w:val="00A96CDB"/>
    <w:rsid w:val="00A976B6"/>
    <w:rsid w:val="00AA066F"/>
    <w:rsid w:val="00AA076A"/>
    <w:rsid w:val="00AA15BB"/>
    <w:rsid w:val="00AA1F42"/>
    <w:rsid w:val="00AA4088"/>
    <w:rsid w:val="00AA4F7B"/>
    <w:rsid w:val="00AA5702"/>
    <w:rsid w:val="00AB2950"/>
    <w:rsid w:val="00AB62B9"/>
    <w:rsid w:val="00AB6867"/>
    <w:rsid w:val="00AB6F81"/>
    <w:rsid w:val="00AC2102"/>
    <w:rsid w:val="00AC6A27"/>
    <w:rsid w:val="00AD131C"/>
    <w:rsid w:val="00AD5764"/>
    <w:rsid w:val="00AD6E55"/>
    <w:rsid w:val="00AE17EF"/>
    <w:rsid w:val="00AE1C46"/>
    <w:rsid w:val="00AE2B8F"/>
    <w:rsid w:val="00AE2CB1"/>
    <w:rsid w:val="00AE3B26"/>
    <w:rsid w:val="00AE3DB6"/>
    <w:rsid w:val="00AF2252"/>
    <w:rsid w:val="00AF3415"/>
    <w:rsid w:val="00AF48D8"/>
    <w:rsid w:val="00AF7BC4"/>
    <w:rsid w:val="00B02143"/>
    <w:rsid w:val="00B07054"/>
    <w:rsid w:val="00B079D1"/>
    <w:rsid w:val="00B12147"/>
    <w:rsid w:val="00B13E5E"/>
    <w:rsid w:val="00B155E3"/>
    <w:rsid w:val="00B15671"/>
    <w:rsid w:val="00B174FD"/>
    <w:rsid w:val="00B1783E"/>
    <w:rsid w:val="00B20BE9"/>
    <w:rsid w:val="00B21B64"/>
    <w:rsid w:val="00B2320D"/>
    <w:rsid w:val="00B27BC0"/>
    <w:rsid w:val="00B3421B"/>
    <w:rsid w:val="00B34510"/>
    <w:rsid w:val="00B34FBC"/>
    <w:rsid w:val="00B35E16"/>
    <w:rsid w:val="00B3620B"/>
    <w:rsid w:val="00B36268"/>
    <w:rsid w:val="00B42125"/>
    <w:rsid w:val="00B42274"/>
    <w:rsid w:val="00B42CE3"/>
    <w:rsid w:val="00B46062"/>
    <w:rsid w:val="00B46CD9"/>
    <w:rsid w:val="00B5090D"/>
    <w:rsid w:val="00B50ABD"/>
    <w:rsid w:val="00B54234"/>
    <w:rsid w:val="00B54B40"/>
    <w:rsid w:val="00B5548F"/>
    <w:rsid w:val="00B5685D"/>
    <w:rsid w:val="00B608A3"/>
    <w:rsid w:val="00B609AC"/>
    <w:rsid w:val="00B62021"/>
    <w:rsid w:val="00B63EAF"/>
    <w:rsid w:val="00B65658"/>
    <w:rsid w:val="00B67D3D"/>
    <w:rsid w:val="00B67DF2"/>
    <w:rsid w:val="00B70B32"/>
    <w:rsid w:val="00B713B6"/>
    <w:rsid w:val="00B75CA3"/>
    <w:rsid w:val="00B7747F"/>
    <w:rsid w:val="00B80A8E"/>
    <w:rsid w:val="00B81C12"/>
    <w:rsid w:val="00B8345E"/>
    <w:rsid w:val="00B86CD5"/>
    <w:rsid w:val="00B87271"/>
    <w:rsid w:val="00B872E4"/>
    <w:rsid w:val="00B90C20"/>
    <w:rsid w:val="00B93838"/>
    <w:rsid w:val="00B93CB4"/>
    <w:rsid w:val="00B9608B"/>
    <w:rsid w:val="00B97643"/>
    <w:rsid w:val="00BA3A1D"/>
    <w:rsid w:val="00BA3DEE"/>
    <w:rsid w:val="00BA4B33"/>
    <w:rsid w:val="00BA4C98"/>
    <w:rsid w:val="00BA58A6"/>
    <w:rsid w:val="00BA59CD"/>
    <w:rsid w:val="00BA7943"/>
    <w:rsid w:val="00BA7AA0"/>
    <w:rsid w:val="00BA7ACC"/>
    <w:rsid w:val="00BA7E02"/>
    <w:rsid w:val="00BB2060"/>
    <w:rsid w:val="00BB207D"/>
    <w:rsid w:val="00BB4D3B"/>
    <w:rsid w:val="00BB4E52"/>
    <w:rsid w:val="00BB7A0F"/>
    <w:rsid w:val="00BC27C3"/>
    <w:rsid w:val="00BC5A21"/>
    <w:rsid w:val="00BC65E5"/>
    <w:rsid w:val="00BC7838"/>
    <w:rsid w:val="00BC7ED9"/>
    <w:rsid w:val="00BD07F8"/>
    <w:rsid w:val="00BD08CE"/>
    <w:rsid w:val="00BD1D72"/>
    <w:rsid w:val="00BD2A1E"/>
    <w:rsid w:val="00BD2CF7"/>
    <w:rsid w:val="00BD41DE"/>
    <w:rsid w:val="00BD5027"/>
    <w:rsid w:val="00BD51B7"/>
    <w:rsid w:val="00BD5F14"/>
    <w:rsid w:val="00BE18D2"/>
    <w:rsid w:val="00BE3570"/>
    <w:rsid w:val="00BE3659"/>
    <w:rsid w:val="00BE3C1A"/>
    <w:rsid w:val="00BE41AB"/>
    <w:rsid w:val="00BE5F5B"/>
    <w:rsid w:val="00BE79B5"/>
    <w:rsid w:val="00BF2391"/>
    <w:rsid w:val="00BF290F"/>
    <w:rsid w:val="00BF2E97"/>
    <w:rsid w:val="00BF3E5E"/>
    <w:rsid w:val="00BF48A7"/>
    <w:rsid w:val="00BF4BE2"/>
    <w:rsid w:val="00BF5828"/>
    <w:rsid w:val="00BF5ED2"/>
    <w:rsid w:val="00BF6755"/>
    <w:rsid w:val="00BF7347"/>
    <w:rsid w:val="00BF7414"/>
    <w:rsid w:val="00C00B42"/>
    <w:rsid w:val="00C02AA0"/>
    <w:rsid w:val="00C02AA8"/>
    <w:rsid w:val="00C0628A"/>
    <w:rsid w:val="00C06A20"/>
    <w:rsid w:val="00C07108"/>
    <w:rsid w:val="00C07BE7"/>
    <w:rsid w:val="00C07FB9"/>
    <w:rsid w:val="00C10F55"/>
    <w:rsid w:val="00C11290"/>
    <w:rsid w:val="00C11DEE"/>
    <w:rsid w:val="00C1397E"/>
    <w:rsid w:val="00C21F66"/>
    <w:rsid w:val="00C237A0"/>
    <w:rsid w:val="00C2415E"/>
    <w:rsid w:val="00C24299"/>
    <w:rsid w:val="00C24A1E"/>
    <w:rsid w:val="00C251ED"/>
    <w:rsid w:val="00C3017F"/>
    <w:rsid w:val="00C34FC4"/>
    <w:rsid w:val="00C367D7"/>
    <w:rsid w:val="00C36931"/>
    <w:rsid w:val="00C41C92"/>
    <w:rsid w:val="00C449F6"/>
    <w:rsid w:val="00C45396"/>
    <w:rsid w:val="00C46D7E"/>
    <w:rsid w:val="00C5212E"/>
    <w:rsid w:val="00C52E09"/>
    <w:rsid w:val="00C55504"/>
    <w:rsid w:val="00C564A2"/>
    <w:rsid w:val="00C60393"/>
    <w:rsid w:val="00C627F2"/>
    <w:rsid w:val="00C63D28"/>
    <w:rsid w:val="00C63F77"/>
    <w:rsid w:val="00C64874"/>
    <w:rsid w:val="00C64950"/>
    <w:rsid w:val="00C659EB"/>
    <w:rsid w:val="00C678A4"/>
    <w:rsid w:val="00C73317"/>
    <w:rsid w:val="00C763A5"/>
    <w:rsid w:val="00C76971"/>
    <w:rsid w:val="00C77FAB"/>
    <w:rsid w:val="00C807EC"/>
    <w:rsid w:val="00C823A5"/>
    <w:rsid w:val="00C8414F"/>
    <w:rsid w:val="00C84261"/>
    <w:rsid w:val="00C849EB"/>
    <w:rsid w:val="00C855F1"/>
    <w:rsid w:val="00C86D39"/>
    <w:rsid w:val="00C86D69"/>
    <w:rsid w:val="00C92952"/>
    <w:rsid w:val="00CA12EA"/>
    <w:rsid w:val="00CA36AE"/>
    <w:rsid w:val="00CA4481"/>
    <w:rsid w:val="00CA6622"/>
    <w:rsid w:val="00CB030A"/>
    <w:rsid w:val="00CB07E3"/>
    <w:rsid w:val="00CB2F0A"/>
    <w:rsid w:val="00CB31B1"/>
    <w:rsid w:val="00CB361A"/>
    <w:rsid w:val="00CB446F"/>
    <w:rsid w:val="00CB6449"/>
    <w:rsid w:val="00CB6749"/>
    <w:rsid w:val="00CB686E"/>
    <w:rsid w:val="00CB7639"/>
    <w:rsid w:val="00CB7E2C"/>
    <w:rsid w:val="00CC0976"/>
    <w:rsid w:val="00CC0B3B"/>
    <w:rsid w:val="00CC3496"/>
    <w:rsid w:val="00CC555F"/>
    <w:rsid w:val="00CC56FE"/>
    <w:rsid w:val="00CC5978"/>
    <w:rsid w:val="00CD1DA6"/>
    <w:rsid w:val="00CD37EA"/>
    <w:rsid w:val="00CD3E6E"/>
    <w:rsid w:val="00CD4EDC"/>
    <w:rsid w:val="00CD6FC2"/>
    <w:rsid w:val="00CE0A6D"/>
    <w:rsid w:val="00CE369D"/>
    <w:rsid w:val="00CE4035"/>
    <w:rsid w:val="00CE4AC5"/>
    <w:rsid w:val="00CE4D87"/>
    <w:rsid w:val="00CF22BF"/>
    <w:rsid w:val="00CF31F6"/>
    <w:rsid w:val="00CF334E"/>
    <w:rsid w:val="00CF34CB"/>
    <w:rsid w:val="00CF5D70"/>
    <w:rsid w:val="00D0013A"/>
    <w:rsid w:val="00D02C75"/>
    <w:rsid w:val="00D03E23"/>
    <w:rsid w:val="00D06018"/>
    <w:rsid w:val="00D06226"/>
    <w:rsid w:val="00D06D87"/>
    <w:rsid w:val="00D06EE3"/>
    <w:rsid w:val="00D1053E"/>
    <w:rsid w:val="00D109B2"/>
    <w:rsid w:val="00D112F2"/>
    <w:rsid w:val="00D118FA"/>
    <w:rsid w:val="00D15E9F"/>
    <w:rsid w:val="00D15ED8"/>
    <w:rsid w:val="00D170DA"/>
    <w:rsid w:val="00D223C6"/>
    <w:rsid w:val="00D226E5"/>
    <w:rsid w:val="00D2282D"/>
    <w:rsid w:val="00D229CB"/>
    <w:rsid w:val="00D236E8"/>
    <w:rsid w:val="00D24820"/>
    <w:rsid w:val="00D24968"/>
    <w:rsid w:val="00D24C09"/>
    <w:rsid w:val="00D26CBF"/>
    <w:rsid w:val="00D27DD3"/>
    <w:rsid w:val="00D3004A"/>
    <w:rsid w:val="00D30433"/>
    <w:rsid w:val="00D30C13"/>
    <w:rsid w:val="00D30FAD"/>
    <w:rsid w:val="00D34EA0"/>
    <w:rsid w:val="00D35083"/>
    <w:rsid w:val="00D36020"/>
    <w:rsid w:val="00D42E5D"/>
    <w:rsid w:val="00D44107"/>
    <w:rsid w:val="00D45777"/>
    <w:rsid w:val="00D46A78"/>
    <w:rsid w:val="00D50AD6"/>
    <w:rsid w:val="00D50BE4"/>
    <w:rsid w:val="00D517E6"/>
    <w:rsid w:val="00D545E3"/>
    <w:rsid w:val="00D563AA"/>
    <w:rsid w:val="00D60601"/>
    <w:rsid w:val="00D60859"/>
    <w:rsid w:val="00D619D3"/>
    <w:rsid w:val="00D61CCA"/>
    <w:rsid w:val="00D61F5D"/>
    <w:rsid w:val="00D65531"/>
    <w:rsid w:val="00D67141"/>
    <w:rsid w:val="00D71151"/>
    <w:rsid w:val="00D7227D"/>
    <w:rsid w:val="00D724F7"/>
    <w:rsid w:val="00D733E4"/>
    <w:rsid w:val="00D73D87"/>
    <w:rsid w:val="00D75251"/>
    <w:rsid w:val="00D75868"/>
    <w:rsid w:val="00D76428"/>
    <w:rsid w:val="00D76EA8"/>
    <w:rsid w:val="00D80149"/>
    <w:rsid w:val="00D81938"/>
    <w:rsid w:val="00D85240"/>
    <w:rsid w:val="00D861B0"/>
    <w:rsid w:val="00D86A5D"/>
    <w:rsid w:val="00D86D4C"/>
    <w:rsid w:val="00D87132"/>
    <w:rsid w:val="00D914DE"/>
    <w:rsid w:val="00D917F7"/>
    <w:rsid w:val="00D92F56"/>
    <w:rsid w:val="00D93850"/>
    <w:rsid w:val="00D93FB4"/>
    <w:rsid w:val="00D94312"/>
    <w:rsid w:val="00D945E8"/>
    <w:rsid w:val="00D94C4C"/>
    <w:rsid w:val="00DA0147"/>
    <w:rsid w:val="00DA0E2E"/>
    <w:rsid w:val="00DA27E4"/>
    <w:rsid w:val="00DA2F31"/>
    <w:rsid w:val="00DA3AF5"/>
    <w:rsid w:val="00DA3F2A"/>
    <w:rsid w:val="00DA3F71"/>
    <w:rsid w:val="00DA694A"/>
    <w:rsid w:val="00DA7E64"/>
    <w:rsid w:val="00DB172A"/>
    <w:rsid w:val="00DB3648"/>
    <w:rsid w:val="00DB50A5"/>
    <w:rsid w:val="00DB56EF"/>
    <w:rsid w:val="00DB7D1B"/>
    <w:rsid w:val="00DD011A"/>
    <w:rsid w:val="00DD08D5"/>
    <w:rsid w:val="00DD4CF5"/>
    <w:rsid w:val="00DE1AAD"/>
    <w:rsid w:val="00DE3F5E"/>
    <w:rsid w:val="00DE466A"/>
    <w:rsid w:val="00DE5A0E"/>
    <w:rsid w:val="00DE5BA5"/>
    <w:rsid w:val="00DE72A1"/>
    <w:rsid w:val="00DE76A1"/>
    <w:rsid w:val="00DF0D3F"/>
    <w:rsid w:val="00DF0D4E"/>
    <w:rsid w:val="00DF1953"/>
    <w:rsid w:val="00DF1FF2"/>
    <w:rsid w:val="00DF3254"/>
    <w:rsid w:val="00DF369A"/>
    <w:rsid w:val="00DF4FCB"/>
    <w:rsid w:val="00E00B3A"/>
    <w:rsid w:val="00E00BB6"/>
    <w:rsid w:val="00E03813"/>
    <w:rsid w:val="00E039CC"/>
    <w:rsid w:val="00E05974"/>
    <w:rsid w:val="00E075D7"/>
    <w:rsid w:val="00E10036"/>
    <w:rsid w:val="00E127F8"/>
    <w:rsid w:val="00E16717"/>
    <w:rsid w:val="00E17198"/>
    <w:rsid w:val="00E20357"/>
    <w:rsid w:val="00E2048C"/>
    <w:rsid w:val="00E20AFD"/>
    <w:rsid w:val="00E22A4E"/>
    <w:rsid w:val="00E22EC4"/>
    <w:rsid w:val="00E244E5"/>
    <w:rsid w:val="00E24E6A"/>
    <w:rsid w:val="00E254A8"/>
    <w:rsid w:val="00E25904"/>
    <w:rsid w:val="00E25BE3"/>
    <w:rsid w:val="00E25D9C"/>
    <w:rsid w:val="00E3097A"/>
    <w:rsid w:val="00E30AC0"/>
    <w:rsid w:val="00E32D98"/>
    <w:rsid w:val="00E333A4"/>
    <w:rsid w:val="00E354AE"/>
    <w:rsid w:val="00E36AED"/>
    <w:rsid w:val="00E41D48"/>
    <w:rsid w:val="00E42610"/>
    <w:rsid w:val="00E42F99"/>
    <w:rsid w:val="00E43C1B"/>
    <w:rsid w:val="00E52872"/>
    <w:rsid w:val="00E52BA6"/>
    <w:rsid w:val="00E53FBF"/>
    <w:rsid w:val="00E55CAE"/>
    <w:rsid w:val="00E568B9"/>
    <w:rsid w:val="00E632E7"/>
    <w:rsid w:val="00E653A9"/>
    <w:rsid w:val="00E66D32"/>
    <w:rsid w:val="00E73444"/>
    <w:rsid w:val="00E7397F"/>
    <w:rsid w:val="00E76F4A"/>
    <w:rsid w:val="00E77A65"/>
    <w:rsid w:val="00E80D54"/>
    <w:rsid w:val="00E8190A"/>
    <w:rsid w:val="00E8265D"/>
    <w:rsid w:val="00E854BA"/>
    <w:rsid w:val="00E86878"/>
    <w:rsid w:val="00E86A98"/>
    <w:rsid w:val="00E9014E"/>
    <w:rsid w:val="00E90309"/>
    <w:rsid w:val="00E90DDD"/>
    <w:rsid w:val="00E91E04"/>
    <w:rsid w:val="00E9267E"/>
    <w:rsid w:val="00EA1860"/>
    <w:rsid w:val="00EA22A0"/>
    <w:rsid w:val="00EA2E4D"/>
    <w:rsid w:val="00EA3339"/>
    <w:rsid w:val="00EA4A02"/>
    <w:rsid w:val="00EA5A5D"/>
    <w:rsid w:val="00EA6D9A"/>
    <w:rsid w:val="00EA74F0"/>
    <w:rsid w:val="00EA7B4B"/>
    <w:rsid w:val="00EB1F47"/>
    <w:rsid w:val="00EB2FA9"/>
    <w:rsid w:val="00EB608D"/>
    <w:rsid w:val="00EBDC87"/>
    <w:rsid w:val="00EC0AA0"/>
    <w:rsid w:val="00EC3203"/>
    <w:rsid w:val="00EC363A"/>
    <w:rsid w:val="00EC49BB"/>
    <w:rsid w:val="00EC60A2"/>
    <w:rsid w:val="00EC71DA"/>
    <w:rsid w:val="00ED0179"/>
    <w:rsid w:val="00ED124C"/>
    <w:rsid w:val="00ED5824"/>
    <w:rsid w:val="00EE282B"/>
    <w:rsid w:val="00EE3BD7"/>
    <w:rsid w:val="00EE3D37"/>
    <w:rsid w:val="00EE7726"/>
    <w:rsid w:val="00EF1C86"/>
    <w:rsid w:val="00EF3767"/>
    <w:rsid w:val="00EF3F9D"/>
    <w:rsid w:val="00EF4314"/>
    <w:rsid w:val="00EF4E29"/>
    <w:rsid w:val="00EF5832"/>
    <w:rsid w:val="00EF5D6D"/>
    <w:rsid w:val="00EF73CA"/>
    <w:rsid w:val="00F0077F"/>
    <w:rsid w:val="00F00E83"/>
    <w:rsid w:val="00F028E1"/>
    <w:rsid w:val="00F03539"/>
    <w:rsid w:val="00F0356B"/>
    <w:rsid w:val="00F036C5"/>
    <w:rsid w:val="00F04B4B"/>
    <w:rsid w:val="00F04DF3"/>
    <w:rsid w:val="00F05CBA"/>
    <w:rsid w:val="00F05D12"/>
    <w:rsid w:val="00F06DC6"/>
    <w:rsid w:val="00F078CD"/>
    <w:rsid w:val="00F07F6A"/>
    <w:rsid w:val="00F1039C"/>
    <w:rsid w:val="00F118CB"/>
    <w:rsid w:val="00F11E9D"/>
    <w:rsid w:val="00F12039"/>
    <w:rsid w:val="00F15345"/>
    <w:rsid w:val="00F15EEE"/>
    <w:rsid w:val="00F21CB6"/>
    <w:rsid w:val="00F224C4"/>
    <w:rsid w:val="00F22C7B"/>
    <w:rsid w:val="00F22F8F"/>
    <w:rsid w:val="00F239A9"/>
    <w:rsid w:val="00F25A36"/>
    <w:rsid w:val="00F27301"/>
    <w:rsid w:val="00F31C1E"/>
    <w:rsid w:val="00F32242"/>
    <w:rsid w:val="00F35F86"/>
    <w:rsid w:val="00F36515"/>
    <w:rsid w:val="00F377AE"/>
    <w:rsid w:val="00F4200B"/>
    <w:rsid w:val="00F447D8"/>
    <w:rsid w:val="00F46696"/>
    <w:rsid w:val="00F50EAE"/>
    <w:rsid w:val="00F526DB"/>
    <w:rsid w:val="00F53DBB"/>
    <w:rsid w:val="00F54EDC"/>
    <w:rsid w:val="00F559B7"/>
    <w:rsid w:val="00F5668D"/>
    <w:rsid w:val="00F569EA"/>
    <w:rsid w:val="00F604F3"/>
    <w:rsid w:val="00F626B0"/>
    <w:rsid w:val="00F62BC7"/>
    <w:rsid w:val="00F65E3E"/>
    <w:rsid w:val="00F670B1"/>
    <w:rsid w:val="00F705C8"/>
    <w:rsid w:val="00F72352"/>
    <w:rsid w:val="00F76173"/>
    <w:rsid w:val="00F8080E"/>
    <w:rsid w:val="00F82E73"/>
    <w:rsid w:val="00F84575"/>
    <w:rsid w:val="00F9207B"/>
    <w:rsid w:val="00F93FEA"/>
    <w:rsid w:val="00F94012"/>
    <w:rsid w:val="00F94A6A"/>
    <w:rsid w:val="00F95062"/>
    <w:rsid w:val="00F961EB"/>
    <w:rsid w:val="00FA0640"/>
    <w:rsid w:val="00FA195D"/>
    <w:rsid w:val="00FA5B74"/>
    <w:rsid w:val="00FB54FF"/>
    <w:rsid w:val="00FB6EAB"/>
    <w:rsid w:val="00FC0587"/>
    <w:rsid w:val="00FC1518"/>
    <w:rsid w:val="00FC19A3"/>
    <w:rsid w:val="00FC2C4F"/>
    <w:rsid w:val="00FC386F"/>
    <w:rsid w:val="00FC5CD5"/>
    <w:rsid w:val="00FD220B"/>
    <w:rsid w:val="00FD2D0F"/>
    <w:rsid w:val="00FD33CA"/>
    <w:rsid w:val="00FD3ECC"/>
    <w:rsid w:val="00FD425B"/>
    <w:rsid w:val="00FD5B9F"/>
    <w:rsid w:val="00FD5F14"/>
    <w:rsid w:val="00FD7D98"/>
    <w:rsid w:val="00FE03F5"/>
    <w:rsid w:val="00FE06AA"/>
    <w:rsid w:val="00FE17C8"/>
    <w:rsid w:val="00FE32AC"/>
    <w:rsid w:val="00FE3FC5"/>
    <w:rsid w:val="00FE4DF7"/>
    <w:rsid w:val="00FE54C9"/>
    <w:rsid w:val="00FE5EF3"/>
    <w:rsid w:val="00FE62E9"/>
    <w:rsid w:val="00FE6667"/>
    <w:rsid w:val="00FE7C01"/>
    <w:rsid w:val="00FF5DC7"/>
    <w:rsid w:val="011BC613"/>
    <w:rsid w:val="013A8C8F"/>
    <w:rsid w:val="014B0765"/>
    <w:rsid w:val="014DAE3A"/>
    <w:rsid w:val="01574C47"/>
    <w:rsid w:val="0195229A"/>
    <w:rsid w:val="023E3B40"/>
    <w:rsid w:val="02C307C4"/>
    <w:rsid w:val="02C45810"/>
    <w:rsid w:val="030A94C5"/>
    <w:rsid w:val="0380F6AF"/>
    <w:rsid w:val="03FB0934"/>
    <w:rsid w:val="04307B78"/>
    <w:rsid w:val="0432AF0C"/>
    <w:rsid w:val="043B3BC3"/>
    <w:rsid w:val="0493C5A7"/>
    <w:rsid w:val="05005ECE"/>
    <w:rsid w:val="05029609"/>
    <w:rsid w:val="050AF689"/>
    <w:rsid w:val="052A0987"/>
    <w:rsid w:val="0539F624"/>
    <w:rsid w:val="05A4E0B6"/>
    <w:rsid w:val="05B3840A"/>
    <w:rsid w:val="061B1900"/>
    <w:rsid w:val="061CC8E5"/>
    <w:rsid w:val="06259D3A"/>
    <w:rsid w:val="0629AB04"/>
    <w:rsid w:val="0640608F"/>
    <w:rsid w:val="0643D934"/>
    <w:rsid w:val="06AB3453"/>
    <w:rsid w:val="06E09F8B"/>
    <w:rsid w:val="07ABC58A"/>
    <w:rsid w:val="07CBDE82"/>
    <w:rsid w:val="0819E773"/>
    <w:rsid w:val="0874B5EF"/>
    <w:rsid w:val="089801E2"/>
    <w:rsid w:val="08C351A9"/>
    <w:rsid w:val="08DE8BF9"/>
    <w:rsid w:val="099D17F9"/>
    <w:rsid w:val="09D9F361"/>
    <w:rsid w:val="0A152628"/>
    <w:rsid w:val="0B15F46E"/>
    <w:rsid w:val="0B646ADD"/>
    <w:rsid w:val="0BE59833"/>
    <w:rsid w:val="0BFCEF7F"/>
    <w:rsid w:val="0C217B6A"/>
    <w:rsid w:val="0C259BDC"/>
    <w:rsid w:val="0C8D54B3"/>
    <w:rsid w:val="0D042D97"/>
    <w:rsid w:val="0DAF12D0"/>
    <w:rsid w:val="0DEB7129"/>
    <w:rsid w:val="0E20CC2E"/>
    <w:rsid w:val="0E6E24E9"/>
    <w:rsid w:val="0EBE1B43"/>
    <w:rsid w:val="0EC25626"/>
    <w:rsid w:val="0EE62CEE"/>
    <w:rsid w:val="0F1DEA5A"/>
    <w:rsid w:val="0F5C18D2"/>
    <w:rsid w:val="0F5DD03D"/>
    <w:rsid w:val="0F6EA1C3"/>
    <w:rsid w:val="0FFFFB82"/>
    <w:rsid w:val="102DF455"/>
    <w:rsid w:val="103DAF80"/>
    <w:rsid w:val="10C8192E"/>
    <w:rsid w:val="10F9BC63"/>
    <w:rsid w:val="10FC6A03"/>
    <w:rsid w:val="117BDB91"/>
    <w:rsid w:val="11BD2B64"/>
    <w:rsid w:val="11F8B692"/>
    <w:rsid w:val="12763FB9"/>
    <w:rsid w:val="12A51E02"/>
    <w:rsid w:val="12C459DC"/>
    <w:rsid w:val="130D4EAD"/>
    <w:rsid w:val="136106D1"/>
    <w:rsid w:val="13888DB0"/>
    <w:rsid w:val="1443FA41"/>
    <w:rsid w:val="14C770A1"/>
    <w:rsid w:val="1580120A"/>
    <w:rsid w:val="158166DE"/>
    <w:rsid w:val="15E80F80"/>
    <w:rsid w:val="164DDF8A"/>
    <w:rsid w:val="16D6FC4D"/>
    <w:rsid w:val="16FC0C3C"/>
    <w:rsid w:val="17003943"/>
    <w:rsid w:val="1731A04A"/>
    <w:rsid w:val="179BEC4C"/>
    <w:rsid w:val="17AE4C1A"/>
    <w:rsid w:val="17CE88F4"/>
    <w:rsid w:val="1834BC53"/>
    <w:rsid w:val="189CE714"/>
    <w:rsid w:val="18B17277"/>
    <w:rsid w:val="18E6F29B"/>
    <w:rsid w:val="19081566"/>
    <w:rsid w:val="191EFD75"/>
    <w:rsid w:val="19E8E891"/>
    <w:rsid w:val="1A14EC0B"/>
    <w:rsid w:val="1A8451A0"/>
    <w:rsid w:val="1AB8E012"/>
    <w:rsid w:val="1B454139"/>
    <w:rsid w:val="1B4D9276"/>
    <w:rsid w:val="1B823563"/>
    <w:rsid w:val="1BA97BC0"/>
    <w:rsid w:val="1BBD6854"/>
    <w:rsid w:val="1BC58338"/>
    <w:rsid w:val="1BF7CD35"/>
    <w:rsid w:val="1C2E6C38"/>
    <w:rsid w:val="1C6D791E"/>
    <w:rsid w:val="1C81C7E9"/>
    <w:rsid w:val="1D4E1DC8"/>
    <w:rsid w:val="1D69403A"/>
    <w:rsid w:val="1DC7704F"/>
    <w:rsid w:val="1E69F2AF"/>
    <w:rsid w:val="1E8943B1"/>
    <w:rsid w:val="1E9ACEEA"/>
    <w:rsid w:val="1EE69B33"/>
    <w:rsid w:val="1EE6DBD3"/>
    <w:rsid w:val="1F373A75"/>
    <w:rsid w:val="1FF58E19"/>
    <w:rsid w:val="2085D369"/>
    <w:rsid w:val="20EFCA67"/>
    <w:rsid w:val="21246E04"/>
    <w:rsid w:val="212D797C"/>
    <w:rsid w:val="2132CBF1"/>
    <w:rsid w:val="21512300"/>
    <w:rsid w:val="21BF425F"/>
    <w:rsid w:val="21CDD78C"/>
    <w:rsid w:val="21D01535"/>
    <w:rsid w:val="226CCDEB"/>
    <w:rsid w:val="2394AF7C"/>
    <w:rsid w:val="23AAB88B"/>
    <w:rsid w:val="24069B25"/>
    <w:rsid w:val="2439CB40"/>
    <w:rsid w:val="24992929"/>
    <w:rsid w:val="24A451DD"/>
    <w:rsid w:val="24B4CA59"/>
    <w:rsid w:val="24E38AB5"/>
    <w:rsid w:val="252B7E98"/>
    <w:rsid w:val="25791552"/>
    <w:rsid w:val="25A7C391"/>
    <w:rsid w:val="25DAB866"/>
    <w:rsid w:val="268E027D"/>
    <w:rsid w:val="26A3E1B1"/>
    <w:rsid w:val="27325E01"/>
    <w:rsid w:val="275EA65E"/>
    <w:rsid w:val="278DB5BA"/>
    <w:rsid w:val="27936376"/>
    <w:rsid w:val="27D8A690"/>
    <w:rsid w:val="2854B01C"/>
    <w:rsid w:val="28578CE4"/>
    <w:rsid w:val="28DE89DC"/>
    <w:rsid w:val="2900C7BB"/>
    <w:rsid w:val="29104149"/>
    <w:rsid w:val="2911AA13"/>
    <w:rsid w:val="297C1E4C"/>
    <w:rsid w:val="29958732"/>
    <w:rsid w:val="29C71500"/>
    <w:rsid w:val="2A89077E"/>
    <w:rsid w:val="2A9CF7B0"/>
    <w:rsid w:val="2AB1CDFB"/>
    <w:rsid w:val="2BA072B4"/>
    <w:rsid w:val="2BA69167"/>
    <w:rsid w:val="2BE268BA"/>
    <w:rsid w:val="2C3D7614"/>
    <w:rsid w:val="2C41E298"/>
    <w:rsid w:val="2C44BD36"/>
    <w:rsid w:val="2C915AEE"/>
    <w:rsid w:val="2C96FBB0"/>
    <w:rsid w:val="2CA3F909"/>
    <w:rsid w:val="2CA52FD2"/>
    <w:rsid w:val="2D4E35A4"/>
    <w:rsid w:val="2DC7D903"/>
    <w:rsid w:val="2DCE3422"/>
    <w:rsid w:val="2DFC6F41"/>
    <w:rsid w:val="2E17D0F0"/>
    <w:rsid w:val="2F07F924"/>
    <w:rsid w:val="2F2A92C1"/>
    <w:rsid w:val="2FBF570D"/>
    <w:rsid w:val="30AA3983"/>
    <w:rsid w:val="311B519F"/>
    <w:rsid w:val="312082F0"/>
    <w:rsid w:val="313500A4"/>
    <w:rsid w:val="313FD779"/>
    <w:rsid w:val="31AC6FBA"/>
    <w:rsid w:val="31FDA195"/>
    <w:rsid w:val="3225C183"/>
    <w:rsid w:val="3263E4CE"/>
    <w:rsid w:val="32C2751F"/>
    <w:rsid w:val="334CFB56"/>
    <w:rsid w:val="335A58AD"/>
    <w:rsid w:val="3394F591"/>
    <w:rsid w:val="339B7C3F"/>
    <w:rsid w:val="33DDD975"/>
    <w:rsid w:val="343175C2"/>
    <w:rsid w:val="3448696C"/>
    <w:rsid w:val="34582BAD"/>
    <w:rsid w:val="346EA472"/>
    <w:rsid w:val="348D6DB5"/>
    <w:rsid w:val="349D5240"/>
    <w:rsid w:val="349F32DB"/>
    <w:rsid w:val="34B71968"/>
    <w:rsid w:val="34EFD601"/>
    <w:rsid w:val="34FCB32F"/>
    <w:rsid w:val="355A591E"/>
    <w:rsid w:val="35984395"/>
    <w:rsid w:val="361E8123"/>
    <w:rsid w:val="3646FB13"/>
    <w:rsid w:val="3695AB02"/>
    <w:rsid w:val="3696AD7B"/>
    <w:rsid w:val="36D31F29"/>
    <w:rsid w:val="375378E6"/>
    <w:rsid w:val="377EDE2B"/>
    <w:rsid w:val="3817760D"/>
    <w:rsid w:val="38459FF3"/>
    <w:rsid w:val="3861441E"/>
    <w:rsid w:val="387EC1CB"/>
    <w:rsid w:val="389138E8"/>
    <w:rsid w:val="3984D367"/>
    <w:rsid w:val="39DA6C32"/>
    <w:rsid w:val="3A15951D"/>
    <w:rsid w:val="3ABA290F"/>
    <w:rsid w:val="3B785955"/>
    <w:rsid w:val="3BFECAAE"/>
    <w:rsid w:val="3C25056F"/>
    <w:rsid w:val="3C3F7E7B"/>
    <w:rsid w:val="3C5E9B1F"/>
    <w:rsid w:val="3C6F215A"/>
    <w:rsid w:val="3CFB9BC3"/>
    <w:rsid w:val="3DFB4405"/>
    <w:rsid w:val="3E1E4A87"/>
    <w:rsid w:val="3E5BD1E3"/>
    <w:rsid w:val="3E73AF7E"/>
    <w:rsid w:val="3EAA8D7E"/>
    <w:rsid w:val="3F259725"/>
    <w:rsid w:val="3FA00FB4"/>
    <w:rsid w:val="40346C35"/>
    <w:rsid w:val="403C8BE7"/>
    <w:rsid w:val="405F1895"/>
    <w:rsid w:val="40765192"/>
    <w:rsid w:val="40E5A7B8"/>
    <w:rsid w:val="41008C4A"/>
    <w:rsid w:val="4103B7AF"/>
    <w:rsid w:val="415BDD9C"/>
    <w:rsid w:val="41A41858"/>
    <w:rsid w:val="420C91FF"/>
    <w:rsid w:val="4213ECC7"/>
    <w:rsid w:val="4257A8BF"/>
    <w:rsid w:val="425E8DB4"/>
    <w:rsid w:val="4273ABCA"/>
    <w:rsid w:val="42AFCD17"/>
    <w:rsid w:val="431324CA"/>
    <w:rsid w:val="4349FD14"/>
    <w:rsid w:val="43702894"/>
    <w:rsid w:val="43CB18E0"/>
    <w:rsid w:val="43CE5B96"/>
    <w:rsid w:val="43D0E5FF"/>
    <w:rsid w:val="43FEC4A5"/>
    <w:rsid w:val="4421B90E"/>
    <w:rsid w:val="44273848"/>
    <w:rsid w:val="444CC4ED"/>
    <w:rsid w:val="4467D4EE"/>
    <w:rsid w:val="4474EE52"/>
    <w:rsid w:val="4479AE1D"/>
    <w:rsid w:val="4501BEA4"/>
    <w:rsid w:val="451F589E"/>
    <w:rsid w:val="458927C6"/>
    <w:rsid w:val="45949B21"/>
    <w:rsid w:val="46375CE2"/>
    <w:rsid w:val="468E38E5"/>
    <w:rsid w:val="46CC8FFA"/>
    <w:rsid w:val="46E455BB"/>
    <w:rsid w:val="47010D6A"/>
    <w:rsid w:val="4733244E"/>
    <w:rsid w:val="475502C9"/>
    <w:rsid w:val="4764629F"/>
    <w:rsid w:val="477959BC"/>
    <w:rsid w:val="4785437E"/>
    <w:rsid w:val="478DE992"/>
    <w:rsid w:val="47A1805B"/>
    <w:rsid w:val="47A46C0C"/>
    <w:rsid w:val="47BFE521"/>
    <w:rsid w:val="484EECD9"/>
    <w:rsid w:val="49835861"/>
    <w:rsid w:val="4994D12F"/>
    <w:rsid w:val="4A5009DA"/>
    <w:rsid w:val="4ACE8E99"/>
    <w:rsid w:val="4B146DB0"/>
    <w:rsid w:val="4B190C7A"/>
    <w:rsid w:val="4B3FE2BF"/>
    <w:rsid w:val="4CDBC640"/>
    <w:rsid w:val="4D519E76"/>
    <w:rsid w:val="4D5FFA9B"/>
    <w:rsid w:val="4D7772E0"/>
    <w:rsid w:val="4D7A713B"/>
    <w:rsid w:val="4D926AAC"/>
    <w:rsid w:val="4DC3C345"/>
    <w:rsid w:val="4DF96D31"/>
    <w:rsid w:val="4E76CC94"/>
    <w:rsid w:val="4E97EE1D"/>
    <w:rsid w:val="4FDF7A3C"/>
    <w:rsid w:val="4FFA2CB2"/>
    <w:rsid w:val="50095964"/>
    <w:rsid w:val="503D3A66"/>
    <w:rsid w:val="50C1D28F"/>
    <w:rsid w:val="50CEF5AB"/>
    <w:rsid w:val="50F9F80C"/>
    <w:rsid w:val="510A40A6"/>
    <w:rsid w:val="517977A7"/>
    <w:rsid w:val="51A60A1B"/>
    <w:rsid w:val="5209AF1A"/>
    <w:rsid w:val="5225158A"/>
    <w:rsid w:val="52290424"/>
    <w:rsid w:val="523B6AEE"/>
    <w:rsid w:val="53269109"/>
    <w:rsid w:val="54025005"/>
    <w:rsid w:val="544265F5"/>
    <w:rsid w:val="548DCBD1"/>
    <w:rsid w:val="54ED68B2"/>
    <w:rsid w:val="54FF4411"/>
    <w:rsid w:val="5537E314"/>
    <w:rsid w:val="55DCB613"/>
    <w:rsid w:val="55F959F1"/>
    <w:rsid w:val="55FBB072"/>
    <w:rsid w:val="5622BDEC"/>
    <w:rsid w:val="565A52F2"/>
    <w:rsid w:val="565D153D"/>
    <w:rsid w:val="568BB3D7"/>
    <w:rsid w:val="56A1F790"/>
    <w:rsid w:val="56A66ED9"/>
    <w:rsid w:val="56C1DDC3"/>
    <w:rsid w:val="5727118A"/>
    <w:rsid w:val="578D54AD"/>
    <w:rsid w:val="581B31AD"/>
    <w:rsid w:val="589968CF"/>
    <w:rsid w:val="58C59185"/>
    <w:rsid w:val="58CFBB0B"/>
    <w:rsid w:val="58DA4FAC"/>
    <w:rsid w:val="58FC72D2"/>
    <w:rsid w:val="5933787A"/>
    <w:rsid w:val="596DFF63"/>
    <w:rsid w:val="5995FF6F"/>
    <w:rsid w:val="59E03B98"/>
    <w:rsid w:val="59E3723E"/>
    <w:rsid w:val="5ADCF073"/>
    <w:rsid w:val="5B31EE5A"/>
    <w:rsid w:val="5B56CF01"/>
    <w:rsid w:val="5B58EBFC"/>
    <w:rsid w:val="5BA3338D"/>
    <w:rsid w:val="5C104B31"/>
    <w:rsid w:val="5C2DA5BB"/>
    <w:rsid w:val="5C2F8306"/>
    <w:rsid w:val="5CB8D8A7"/>
    <w:rsid w:val="5CEACCC8"/>
    <w:rsid w:val="5D4CED85"/>
    <w:rsid w:val="5D98F632"/>
    <w:rsid w:val="5D9E9528"/>
    <w:rsid w:val="5E39FAA5"/>
    <w:rsid w:val="5E9EFFC2"/>
    <w:rsid w:val="5F680B45"/>
    <w:rsid w:val="5F95499A"/>
    <w:rsid w:val="5FABC51D"/>
    <w:rsid w:val="5FCCB040"/>
    <w:rsid w:val="600DEE89"/>
    <w:rsid w:val="60415E73"/>
    <w:rsid w:val="614B74D0"/>
    <w:rsid w:val="617784AF"/>
    <w:rsid w:val="624485DA"/>
    <w:rsid w:val="62686FC4"/>
    <w:rsid w:val="62D30334"/>
    <w:rsid w:val="62EE0EF3"/>
    <w:rsid w:val="634272BB"/>
    <w:rsid w:val="6344D635"/>
    <w:rsid w:val="645E147D"/>
    <w:rsid w:val="64746D60"/>
    <w:rsid w:val="64BD368F"/>
    <w:rsid w:val="6572F510"/>
    <w:rsid w:val="65AA87B7"/>
    <w:rsid w:val="6661CF30"/>
    <w:rsid w:val="6790CB11"/>
    <w:rsid w:val="680E378A"/>
    <w:rsid w:val="684D4E8C"/>
    <w:rsid w:val="68860E04"/>
    <w:rsid w:val="6888EB76"/>
    <w:rsid w:val="68CAE528"/>
    <w:rsid w:val="69478CF6"/>
    <w:rsid w:val="6980CCA6"/>
    <w:rsid w:val="6A3A6BA1"/>
    <w:rsid w:val="6B0A50D2"/>
    <w:rsid w:val="6B4B4132"/>
    <w:rsid w:val="6B893536"/>
    <w:rsid w:val="6BBF28F0"/>
    <w:rsid w:val="6C9E96D9"/>
    <w:rsid w:val="6CC1D215"/>
    <w:rsid w:val="6E5D7145"/>
    <w:rsid w:val="6E77D3AF"/>
    <w:rsid w:val="6E969FCF"/>
    <w:rsid w:val="6EC6FDA4"/>
    <w:rsid w:val="6EE3F56D"/>
    <w:rsid w:val="6F225A36"/>
    <w:rsid w:val="6F24796D"/>
    <w:rsid w:val="6F6B7AAF"/>
    <w:rsid w:val="6F714FCA"/>
    <w:rsid w:val="6FA8A2AD"/>
    <w:rsid w:val="6FABA3B2"/>
    <w:rsid w:val="6FF1D9A7"/>
    <w:rsid w:val="70399C76"/>
    <w:rsid w:val="7060BD09"/>
    <w:rsid w:val="707F58CA"/>
    <w:rsid w:val="70ADF870"/>
    <w:rsid w:val="70C8A208"/>
    <w:rsid w:val="70FF5F99"/>
    <w:rsid w:val="711C26A5"/>
    <w:rsid w:val="714B34D4"/>
    <w:rsid w:val="715DFD2E"/>
    <w:rsid w:val="716DD4CE"/>
    <w:rsid w:val="71891574"/>
    <w:rsid w:val="72ED60EC"/>
    <w:rsid w:val="73894C4F"/>
    <w:rsid w:val="73C76EE4"/>
    <w:rsid w:val="73F54A89"/>
    <w:rsid w:val="74230E69"/>
    <w:rsid w:val="7432920F"/>
    <w:rsid w:val="74A49AE1"/>
    <w:rsid w:val="74DF06AE"/>
    <w:rsid w:val="74E5CD0F"/>
    <w:rsid w:val="753C5A54"/>
    <w:rsid w:val="7583D8E3"/>
    <w:rsid w:val="76372994"/>
    <w:rsid w:val="764B3EB8"/>
    <w:rsid w:val="76674586"/>
    <w:rsid w:val="7781DFA5"/>
    <w:rsid w:val="77855CEB"/>
    <w:rsid w:val="783000D7"/>
    <w:rsid w:val="784BF560"/>
    <w:rsid w:val="792A1304"/>
    <w:rsid w:val="7A54D28D"/>
    <w:rsid w:val="7A6B2B96"/>
    <w:rsid w:val="7ADABACD"/>
    <w:rsid w:val="7B3E89ED"/>
    <w:rsid w:val="7B4FF34E"/>
    <w:rsid w:val="7B798BAB"/>
    <w:rsid w:val="7B955889"/>
    <w:rsid w:val="7C6F9F20"/>
    <w:rsid w:val="7CCF7A96"/>
    <w:rsid w:val="7D182F76"/>
    <w:rsid w:val="7D98F822"/>
    <w:rsid w:val="7DF78CF1"/>
    <w:rsid w:val="7E25E166"/>
    <w:rsid w:val="7EB8D362"/>
    <w:rsid w:val="7F5139A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11A1C"/>
  <w15:docId w15:val="{F0EF8E7B-9DCF-491E-A394-7285268ED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2">
    <w:name w:val="heading 2"/>
    <w:basedOn w:val="prastasis"/>
    <w:next w:val="prastasis"/>
    <w:link w:val="Antrat2Diagrama"/>
    <w:uiPriority w:val="9"/>
    <w:semiHidden/>
    <w:unhideWhenUsed/>
    <w:qFormat/>
    <w:rsid w:val="0015233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99"/>
    <w:qFormat/>
    <w:rsid w:val="00883754"/>
    <w:pPr>
      <w:ind w:left="720"/>
      <w:contextualSpacing/>
    </w:pPr>
  </w:style>
  <w:style w:type="paragraph" w:styleId="Betarp">
    <w:name w:val="No Spacing"/>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1C7745"/>
    <w:rPr>
      <w:rFonts w:ascii="Times New Roman" w:eastAsia="Times New Roman" w:hAnsi="Times New Roman" w:cs="Times New Roman"/>
      <w:sz w:val="24"/>
      <w:szCs w:val="24"/>
      <w:lang w:val="en-GB"/>
    </w:rPr>
  </w:style>
  <w:style w:type="table" w:styleId="Lentelstinklelis">
    <w:name w:val="Table Grid"/>
    <w:basedOn w:val="prastojilentel"/>
    <w:rsid w:val="00360D8D"/>
    <w:pPr>
      <w:spacing w:after="0" w:line="240" w:lineRule="auto"/>
    </w:pPr>
    <w:rPr>
      <w:rFonts w:cs="Times New Roman"/>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ntrat2Diagrama">
    <w:name w:val="Antraštė 2 Diagrama"/>
    <w:basedOn w:val="Numatytasispastraiposriftas"/>
    <w:link w:val="Antrat2"/>
    <w:uiPriority w:val="9"/>
    <w:semiHidden/>
    <w:rsid w:val="0015233E"/>
    <w:rPr>
      <w:rFonts w:asciiTheme="majorHAnsi" w:eastAsiaTheme="majorEastAsia" w:hAnsiTheme="majorHAnsi" w:cstheme="majorBidi"/>
      <w:b/>
      <w:bCs/>
      <w:color w:val="4F81BD" w:themeColor="accent1"/>
      <w:sz w:val="26"/>
      <w:szCs w:val="26"/>
      <w:lang w:val="en-GB"/>
    </w:rPr>
  </w:style>
  <w:style w:type="character" w:styleId="Hipersaitas">
    <w:name w:val="Hyperlink"/>
    <w:aliases w:val="Alna"/>
    <w:basedOn w:val="Numatytasispastraiposriftas"/>
    <w:uiPriority w:val="99"/>
    <w:semiHidden/>
    <w:unhideWhenUsed/>
    <w:rsid w:val="00022EB7"/>
    <w:rPr>
      <w:rFonts w:ascii="Times New Roman" w:hAnsi="Times New Roman" w:cs="Times New Roman" w:hint="default"/>
      <w:color w:val="0000FF"/>
      <w:u w:val="single"/>
    </w:rPr>
  </w:style>
  <w:style w:type="character" w:styleId="Komentaronuoroda">
    <w:name w:val="annotation reference"/>
    <w:basedOn w:val="Numatytasispastraiposriftas"/>
    <w:uiPriority w:val="99"/>
    <w:semiHidden/>
    <w:unhideWhenUsed/>
    <w:rsid w:val="001F4615"/>
    <w:rPr>
      <w:sz w:val="16"/>
      <w:szCs w:val="16"/>
    </w:rPr>
  </w:style>
  <w:style w:type="paragraph" w:styleId="Komentarotekstas">
    <w:name w:val="annotation text"/>
    <w:basedOn w:val="prastasis"/>
    <w:link w:val="KomentarotekstasDiagrama"/>
    <w:uiPriority w:val="99"/>
    <w:unhideWhenUsed/>
    <w:rsid w:val="001F4615"/>
    <w:rPr>
      <w:sz w:val="20"/>
      <w:szCs w:val="20"/>
    </w:rPr>
  </w:style>
  <w:style w:type="character" w:customStyle="1" w:styleId="KomentarotekstasDiagrama">
    <w:name w:val="Komentaro tekstas Diagrama"/>
    <w:basedOn w:val="Numatytasispastraiposriftas"/>
    <w:link w:val="Komentarotekstas"/>
    <w:uiPriority w:val="99"/>
    <w:rsid w:val="001F4615"/>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1F4615"/>
    <w:rPr>
      <w:b/>
      <w:bCs/>
    </w:rPr>
  </w:style>
  <w:style w:type="character" w:customStyle="1" w:styleId="KomentarotemaDiagrama">
    <w:name w:val="Komentaro tema Diagrama"/>
    <w:basedOn w:val="KomentarotekstasDiagrama"/>
    <w:link w:val="Komentarotema"/>
    <w:uiPriority w:val="99"/>
    <w:semiHidden/>
    <w:rsid w:val="001F4615"/>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1F461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F4615"/>
    <w:rPr>
      <w:rFonts w:ascii="Segoe UI" w:eastAsia="Times New Roman" w:hAnsi="Segoe UI" w:cs="Segoe UI"/>
      <w:sz w:val="18"/>
      <w:szCs w:val="18"/>
      <w:lang w:val="en-GB"/>
    </w:rPr>
  </w:style>
  <w:style w:type="paragraph" w:styleId="prastasiniatinklio">
    <w:name w:val="Normal (Web)"/>
    <w:basedOn w:val="prastasis"/>
    <w:uiPriority w:val="99"/>
    <w:unhideWhenUsed/>
    <w:rsid w:val="001B7482"/>
    <w:pPr>
      <w:spacing w:before="100" w:beforeAutospacing="1" w:after="100" w:afterAutospacing="1"/>
    </w:pPr>
    <w:rPr>
      <w:lang w:val="lt-LT" w:eastAsia="lt-LT"/>
    </w:rPr>
  </w:style>
  <w:style w:type="paragraph" w:customStyle="1" w:styleId="Lentele1">
    <w:name w:val="Lentele1"/>
    <w:basedOn w:val="prastasiniatinklio"/>
    <w:qFormat/>
    <w:rsid w:val="001B7482"/>
    <w:pPr>
      <w:numPr>
        <w:ilvl w:val="2"/>
        <w:numId w:val="3"/>
      </w:numPr>
      <w:spacing w:before="0" w:beforeAutospacing="0" w:after="0" w:afterAutospacing="0"/>
      <w:ind w:left="324" w:hanging="284"/>
      <w:jc w:val="both"/>
    </w:pPr>
  </w:style>
  <w:style w:type="table" w:customStyle="1" w:styleId="Lentelstinklelis1">
    <w:name w:val="Lentelės tinklelis1"/>
    <w:basedOn w:val="prastojilentel"/>
    <w:next w:val="Lentelstinklelis"/>
    <w:rsid w:val="001B7482"/>
    <w:pPr>
      <w:spacing w:after="0" w:line="240" w:lineRule="auto"/>
    </w:pPr>
    <w:rPr>
      <w:rFonts w:ascii="Times New Roman" w:eastAsia="Times New Roman" w:hAnsi="Times New Roman" w:cs="Times New Roman"/>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5">
    <w:name w:val="WWNum5"/>
    <w:basedOn w:val="Sraonra"/>
    <w:rsid w:val="000A5002"/>
    <w:pPr>
      <w:numPr>
        <w:numId w:val="4"/>
      </w:numPr>
    </w:pPr>
  </w:style>
  <w:style w:type="table" w:customStyle="1" w:styleId="Lentelstinklelis2">
    <w:name w:val="Lentelės tinklelis2"/>
    <w:basedOn w:val="prastojilentel"/>
    <w:next w:val="Lentelstinklelis"/>
    <w:uiPriority w:val="39"/>
    <w:rsid w:val="00D06EE3"/>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B86CD5"/>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basedOn w:val="Sraonra"/>
    <w:rsid w:val="00B86CD5"/>
    <w:pPr>
      <w:numPr>
        <w:numId w:val="5"/>
      </w:numPr>
    </w:pPr>
  </w:style>
  <w:style w:type="table" w:customStyle="1" w:styleId="Lentelstinklelis11">
    <w:name w:val="Lentelės tinklelis11"/>
    <w:basedOn w:val="prastojilentel"/>
    <w:uiPriority w:val="39"/>
    <w:rsid w:val="00E8265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0EB5"/>
    <w:pPr>
      <w:autoSpaceDE w:val="0"/>
      <w:autoSpaceDN w:val="0"/>
      <w:adjustRightInd w:val="0"/>
      <w:spacing w:after="0" w:line="240" w:lineRule="auto"/>
    </w:pPr>
    <w:rPr>
      <w:rFonts w:ascii="Times New Roman" w:hAnsi="Times New Roman" w:cs="Times New Roman"/>
      <w:color w:val="000000"/>
      <w:sz w:val="24"/>
      <w:szCs w:val="24"/>
      <w:lang w:val="lt-LT"/>
    </w:rPr>
  </w:style>
  <w:style w:type="table" w:customStyle="1" w:styleId="Lentelstinklelis4">
    <w:name w:val="Lentelės tinklelis4"/>
    <w:basedOn w:val="prastojilentel"/>
    <w:next w:val="Lentelstinklelis"/>
    <w:uiPriority w:val="99"/>
    <w:rsid w:val="00F239A9"/>
    <w:pPr>
      <w:spacing w:after="0" w:line="24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basedOn w:val="Numatytasispastraiposriftas"/>
    <w:link w:val="Porat"/>
    <w:qFormat/>
    <w:rsid w:val="000E2DC5"/>
    <w:rPr>
      <w:rFonts w:ascii="Times New Roman" w:hAnsi="Times New Roman"/>
      <w:sz w:val="24"/>
    </w:rPr>
  </w:style>
  <w:style w:type="paragraph" w:styleId="Porat">
    <w:name w:val="footer"/>
    <w:basedOn w:val="prastasis"/>
    <w:link w:val="PoratDiagrama"/>
    <w:unhideWhenUsed/>
    <w:rsid w:val="000E2DC5"/>
    <w:pPr>
      <w:tabs>
        <w:tab w:val="center" w:pos="4819"/>
        <w:tab w:val="right" w:pos="9638"/>
      </w:tabs>
    </w:pPr>
    <w:rPr>
      <w:rFonts w:eastAsiaTheme="minorHAnsi" w:cstheme="minorBidi"/>
      <w:szCs w:val="22"/>
      <w:lang w:val="en-US"/>
    </w:rPr>
  </w:style>
  <w:style w:type="character" w:customStyle="1" w:styleId="PoratDiagrama1">
    <w:name w:val="Poraštė Diagrama1"/>
    <w:basedOn w:val="Numatytasispastraiposriftas"/>
    <w:uiPriority w:val="99"/>
    <w:semiHidden/>
    <w:rsid w:val="000E2DC5"/>
    <w:rPr>
      <w:rFonts w:ascii="Times New Roman" w:eastAsia="Times New Roman" w:hAnsi="Times New Roman" w:cs="Times New Roman"/>
      <w:sz w:val="24"/>
      <w:szCs w:val="24"/>
      <w:lang w:val="en-GB"/>
    </w:rPr>
  </w:style>
  <w:style w:type="table" w:customStyle="1" w:styleId="Lentelstinklelis5">
    <w:name w:val="Lentelės tinklelis5"/>
    <w:basedOn w:val="prastojilentel"/>
    <w:next w:val="Lentelstinklelis"/>
    <w:uiPriority w:val="59"/>
    <w:rsid w:val="007C4E36"/>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svidus">
    <w:name w:val="_Lentelės vidus"/>
    <w:basedOn w:val="prastasis"/>
    <w:qFormat/>
    <w:rsid w:val="0081370E"/>
    <w:pPr>
      <w:spacing w:before="60" w:after="60" w:line="276" w:lineRule="auto"/>
    </w:pPr>
    <w:rPr>
      <w:sz w:val="22"/>
      <w:szCs w:val="22"/>
      <w:lang w:val="lt-LT" w:eastAsia="lt-LT"/>
    </w:rPr>
  </w:style>
  <w:style w:type="character" w:customStyle="1" w:styleId="LentelsheaderisChar">
    <w:name w:val="_Lentelės headeris Char"/>
    <w:link w:val="Lentelsheaderis"/>
    <w:locked/>
    <w:rsid w:val="0081370E"/>
    <w:rPr>
      <w:rFonts w:ascii="Times New Roman" w:eastAsia="Calibri" w:hAnsi="Times New Roman" w:cs="Times New Roman"/>
      <w:b/>
    </w:rPr>
  </w:style>
  <w:style w:type="paragraph" w:customStyle="1" w:styleId="Lentelsheaderis">
    <w:name w:val="_Lentelės headeris"/>
    <w:basedOn w:val="prastasis"/>
    <w:link w:val="LentelsheaderisChar"/>
    <w:qFormat/>
    <w:rsid w:val="0081370E"/>
    <w:pPr>
      <w:spacing w:before="60" w:after="60"/>
      <w:jc w:val="center"/>
    </w:pPr>
    <w:rPr>
      <w:rFonts w:eastAsia="Calibri"/>
      <w:b/>
      <w:sz w:val="22"/>
      <w:szCs w:val="22"/>
      <w:lang w:val="en-US"/>
    </w:rPr>
  </w:style>
  <w:style w:type="character" w:customStyle="1" w:styleId="FontStyle49">
    <w:name w:val="Font Style49"/>
    <w:basedOn w:val="Numatytasispastraiposriftas"/>
    <w:rsid w:val="0081370E"/>
    <w:rPr>
      <w:rFonts w:ascii="Times New Roman" w:hAnsi="Times New Roman" w:cs="Times New Roman" w:hint="default"/>
      <w:i/>
      <w:iCs/>
      <w:sz w:val="22"/>
      <w:szCs w:val="22"/>
    </w:rPr>
  </w:style>
  <w:style w:type="paragraph" w:styleId="Pataisymai">
    <w:name w:val="Revision"/>
    <w:hidden/>
    <w:uiPriority w:val="99"/>
    <w:semiHidden/>
    <w:rsid w:val="007E0D73"/>
    <w:pPr>
      <w:spacing w:after="0" w:line="240" w:lineRule="auto"/>
    </w:pPr>
    <w:rPr>
      <w:rFonts w:ascii="Times New Roman" w:eastAsia="Times New Roman" w:hAnsi="Times New Roman" w:cs="Times New Roman"/>
      <w:sz w:val="24"/>
      <w:szCs w:val="24"/>
      <w:lang w:val="en-GB"/>
    </w:rPr>
  </w:style>
  <w:style w:type="table" w:customStyle="1" w:styleId="Lentelstinklelis6">
    <w:name w:val="Lentelės tinklelis6"/>
    <w:basedOn w:val="prastojilentel"/>
    <w:next w:val="Lentelstinklelis"/>
    <w:uiPriority w:val="99"/>
    <w:rsid w:val="00F028E1"/>
    <w:pPr>
      <w:spacing w:after="0" w:line="24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322781">
      <w:bodyDiv w:val="1"/>
      <w:marLeft w:val="0"/>
      <w:marRight w:val="0"/>
      <w:marTop w:val="0"/>
      <w:marBottom w:val="0"/>
      <w:divBdr>
        <w:top w:val="none" w:sz="0" w:space="0" w:color="auto"/>
        <w:left w:val="none" w:sz="0" w:space="0" w:color="auto"/>
        <w:bottom w:val="none" w:sz="0" w:space="0" w:color="auto"/>
        <w:right w:val="none" w:sz="0" w:space="0" w:color="auto"/>
      </w:divBdr>
    </w:div>
    <w:div w:id="203687457">
      <w:bodyDiv w:val="1"/>
      <w:marLeft w:val="0"/>
      <w:marRight w:val="0"/>
      <w:marTop w:val="0"/>
      <w:marBottom w:val="0"/>
      <w:divBdr>
        <w:top w:val="none" w:sz="0" w:space="0" w:color="auto"/>
        <w:left w:val="none" w:sz="0" w:space="0" w:color="auto"/>
        <w:bottom w:val="none" w:sz="0" w:space="0" w:color="auto"/>
        <w:right w:val="none" w:sz="0" w:space="0" w:color="auto"/>
      </w:divBdr>
    </w:div>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1041588289">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75105142">
      <w:bodyDiv w:val="1"/>
      <w:marLeft w:val="0"/>
      <w:marRight w:val="0"/>
      <w:marTop w:val="0"/>
      <w:marBottom w:val="0"/>
      <w:divBdr>
        <w:top w:val="none" w:sz="0" w:space="0" w:color="auto"/>
        <w:left w:val="none" w:sz="0" w:space="0" w:color="auto"/>
        <w:bottom w:val="none" w:sz="0" w:space="0" w:color="auto"/>
        <w:right w:val="none" w:sz="0" w:space="0" w:color="auto"/>
      </w:divBdr>
    </w:div>
    <w:div w:id="1696926652">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 w:id="207030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2d2053-71bd-4684-9ab4-f81f441f397e">
      <Terms xmlns="http://schemas.microsoft.com/office/infopath/2007/PartnerControls"/>
    </lcf76f155ced4ddcb4097134ff3c332f>
    <TaxCatchAll xmlns="80a63c2d-2911-4539-91c2-1ed9bba79ba2"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22D1F5A2AE5CB4D9BDAB9BF4937255B" ma:contentTypeVersion="14" ma:contentTypeDescription="Create a new document." ma:contentTypeScope="" ma:versionID="6e101bc3e9a7128cdbd32826a09380c8">
  <xsd:schema xmlns:xsd="http://www.w3.org/2001/XMLSchema" xmlns:xs="http://www.w3.org/2001/XMLSchema" xmlns:p="http://schemas.microsoft.com/office/2006/metadata/properties" xmlns:ns2="562d2053-71bd-4684-9ab4-f81f441f397e" xmlns:ns3="80a63c2d-2911-4539-91c2-1ed9bba79ba2" targetNamespace="http://schemas.microsoft.com/office/2006/metadata/properties" ma:root="true" ma:fieldsID="ea4d224f705922b3d3cec809760ee54c" ns2:_="" ns3:_="">
    <xsd:import namespace="562d2053-71bd-4684-9ab4-f81f441f397e"/>
    <xsd:import namespace="80a63c2d-2911-4539-91c2-1ed9bba79b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2d2053-71bd-4684-9ab4-f81f441f39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7d972aa-fb31-4ec8-b795-233f73963d6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a63c2d-2911-4539-91c2-1ed9bba79ba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b71bb15-2220-4f58-a508-dcd3d240276f}" ma:internalName="TaxCatchAll" ma:showField="CatchAllData" ma:web="80a63c2d-2911-4539-91c2-1ed9bba79b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E95967-A416-423E-B5A4-680B18A933B9}">
  <ds:schemaRefs>
    <ds:schemaRef ds:uri="http://purl.org/dc/terms/"/>
    <ds:schemaRef ds:uri="http://schemas.microsoft.com/office/2006/documentManagement/types"/>
    <ds:schemaRef ds:uri="http://www.w3.org/XML/1998/namespace"/>
    <ds:schemaRef ds:uri="http://purl.org/dc/dcmitype/"/>
    <ds:schemaRef ds:uri="http://schemas.microsoft.com/office/infopath/2007/PartnerControls"/>
    <ds:schemaRef ds:uri="http://schemas.openxmlformats.org/package/2006/metadata/core-properties"/>
    <ds:schemaRef ds:uri="80a63c2d-2911-4539-91c2-1ed9bba79ba2"/>
    <ds:schemaRef ds:uri="562d2053-71bd-4684-9ab4-f81f441f397e"/>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FA5D96AD-2C58-4B38-B14B-E5984364D0AA}">
  <ds:schemaRefs>
    <ds:schemaRef ds:uri="http://schemas.openxmlformats.org/officeDocument/2006/bibliography"/>
  </ds:schemaRefs>
</ds:datastoreItem>
</file>

<file path=customXml/itemProps3.xml><?xml version="1.0" encoding="utf-8"?>
<ds:datastoreItem xmlns:ds="http://schemas.openxmlformats.org/officeDocument/2006/customXml" ds:itemID="{402A2796-13E6-4CBF-94F9-ED73A01B339E}">
  <ds:schemaRefs>
    <ds:schemaRef ds:uri="http://schemas.microsoft.com/sharepoint/v3/contenttype/forms"/>
  </ds:schemaRefs>
</ds:datastoreItem>
</file>

<file path=customXml/itemProps4.xml><?xml version="1.0" encoding="utf-8"?>
<ds:datastoreItem xmlns:ds="http://schemas.openxmlformats.org/officeDocument/2006/customXml" ds:itemID="{8DAE3CF5-E49E-41D6-A601-14A62E0EA1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2d2053-71bd-4684-9ab4-f81f441f397e"/>
    <ds:schemaRef ds:uri="80a63c2d-2911-4539-91c2-1ed9bba79b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af4f1a9-ae13-4e26-ac6c-11f4c8a2f064}" enabled="1" method="Privileged" siteId="{65f51067-7d65-4aa9-b996-4cc43a0d7111}" removed="0"/>
</clbl:labelList>
</file>

<file path=docProps/app.xml><?xml version="1.0" encoding="utf-8"?>
<Properties xmlns="http://schemas.openxmlformats.org/officeDocument/2006/extended-properties" xmlns:vt="http://schemas.openxmlformats.org/officeDocument/2006/docPropsVTypes">
  <Template>Normal</Template>
  <TotalTime>15</TotalTime>
  <Pages>10</Pages>
  <Words>22455</Words>
  <Characters>12800</Characters>
  <Application>Microsoft Office Word</Application>
  <DocSecurity>0</DocSecurity>
  <Lines>106</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Beatričė Česnavičienė</dc:creator>
  <cp:lastModifiedBy>Živilė Šakalienė</cp:lastModifiedBy>
  <cp:revision>31</cp:revision>
  <cp:lastPrinted>2014-01-29T07:59:00Z</cp:lastPrinted>
  <dcterms:created xsi:type="dcterms:W3CDTF">2024-12-31T09:31:00Z</dcterms:created>
  <dcterms:modified xsi:type="dcterms:W3CDTF">2024-12-31T11:38:00Z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0x010100422D1F5A2AE5CB4D9BDAB9BF4937255B</vt:lpwstr>
  </property>
  <property fmtid="{D5CDD505-2E9C-101B-9397-08002B2CF9AE}" pid="3" name="MediaServiceImageTags">
    <vt:lpwstr/>
  </property>
</Properties>
</file>