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32330036"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253D22A7"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 viešojo pirkimo komisijos</w:t>
      </w:r>
      <w:r w:rsidR="002D7324">
        <w:rPr>
          <w:rFonts w:ascii="Times New Roman" w:eastAsiaTheme="minorEastAsia" w:hAnsi="Times New Roman" w:cs="Times New Roman"/>
          <w:i/>
          <w:iCs/>
          <w:lang w:eastAsia="lt-LT"/>
        </w:rPr>
        <w:t xml:space="preserve"> 2026 02 11</w:t>
      </w:r>
      <w:r w:rsidRPr="00EF59AD">
        <w:rPr>
          <w:rFonts w:ascii="Times New Roman" w:eastAsiaTheme="minorEastAsia" w:hAnsi="Times New Roman" w:cs="Times New Roman"/>
          <w:i/>
          <w:iCs/>
          <w:lang w:eastAsia="lt-LT"/>
        </w:rPr>
        <w:t xml:space="preserve"> </w:t>
      </w:r>
      <w:r w:rsidRPr="00EF59AD">
        <w:rPr>
          <w:rFonts w:ascii="Times New Roman" w:eastAsiaTheme="minorEastAsia" w:hAnsi="Times New Roman" w:cs="Times New Roman"/>
          <w:lang w:eastAsia="lt-LT"/>
        </w:rPr>
        <w:t>d. 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35681D72" w:rsidR="00BC330F" w:rsidRPr="001208B8" w:rsidRDefault="00126DBF" w:rsidP="00BC330F">
      <w:pPr>
        <w:tabs>
          <w:tab w:val="left" w:pos="3150"/>
        </w:tabs>
        <w:spacing w:after="0" w:line="276" w:lineRule="auto"/>
        <w:jc w:val="center"/>
        <w:rPr>
          <w:rFonts w:ascii="Times New Roman" w:hAnsi="Times New Roman" w:cs="Times New Roman"/>
          <w:b/>
          <w:bCs/>
          <w:sz w:val="24"/>
          <w:szCs w:val="24"/>
        </w:rPr>
      </w:pPr>
      <w:r w:rsidRPr="00516D66">
        <w:rPr>
          <w:rFonts w:ascii="Times New Roman" w:hAnsi="Times New Roman" w:cs="Times New Roman"/>
          <w:b/>
          <w:bCs/>
          <w:sz w:val="24"/>
          <w:szCs w:val="24"/>
        </w:rPr>
        <w:t>STATYBIN</w:t>
      </w:r>
      <w:r>
        <w:rPr>
          <w:rFonts w:ascii="Times New Roman" w:hAnsi="Times New Roman" w:cs="Times New Roman"/>
          <w:b/>
          <w:bCs/>
          <w:sz w:val="24"/>
          <w:szCs w:val="24"/>
        </w:rPr>
        <w:t>IŲ</w:t>
      </w:r>
      <w:r w:rsidRPr="00516D66">
        <w:rPr>
          <w:rFonts w:ascii="Times New Roman" w:hAnsi="Times New Roman" w:cs="Times New Roman"/>
          <w:b/>
          <w:bCs/>
          <w:sz w:val="24"/>
          <w:szCs w:val="24"/>
        </w:rPr>
        <w:t xml:space="preserve"> MEDŽIAG</w:t>
      </w:r>
      <w:r>
        <w:rPr>
          <w:rFonts w:ascii="Times New Roman" w:hAnsi="Times New Roman" w:cs="Times New Roman"/>
          <w:b/>
          <w:bCs/>
          <w:sz w:val="24"/>
          <w:szCs w:val="24"/>
        </w:rPr>
        <w:t>Ų</w:t>
      </w:r>
      <w:r w:rsidRPr="00516D66">
        <w:rPr>
          <w:rFonts w:ascii="Times New Roman" w:hAnsi="Times New Roman" w:cs="Times New Roman"/>
          <w:b/>
          <w:bCs/>
          <w:sz w:val="24"/>
          <w:szCs w:val="24"/>
        </w:rPr>
        <w:t xml:space="preserve"> </w:t>
      </w:r>
      <w:r w:rsidR="00A37605"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5B0DA8A0" w:rsidR="00BC330F" w:rsidRPr="009E3380" w:rsidRDefault="00BC330F" w:rsidP="00BC330F">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C66203" w:rsidRPr="009E3380">
        <w:rPr>
          <w:rFonts w:ascii="Times New Roman" w:eastAsia="Times New Roman" w:hAnsi="Times New Roman" w:cs="Times New Roman"/>
          <w:sz w:val="24"/>
          <w:szCs w:val="24"/>
        </w:rPr>
        <w:t>o</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C737057" w:rsidR="00BC330F" w:rsidRPr="009133F8" w:rsidRDefault="00BC330F" w:rsidP="009133F8">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516D66">
        <w:rPr>
          <w:rFonts w:ascii="Times New Roman" w:eastAsia="Times New Roman" w:hAnsi="Times New Roman" w:cs="Times New Roman"/>
          <w:b/>
          <w:bCs/>
          <w:sz w:val="24"/>
          <w:szCs w:val="24"/>
        </w:rPr>
        <w:t>s</w:t>
      </w:r>
      <w:r w:rsidR="00516D66" w:rsidRPr="00516D66">
        <w:rPr>
          <w:rFonts w:ascii="Times New Roman" w:eastAsia="Times New Roman" w:hAnsi="Times New Roman" w:cs="Times New Roman"/>
          <w:b/>
          <w:bCs/>
          <w:sz w:val="24"/>
          <w:szCs w:val="24"/>
        </w:rPr>
        <w:t>tatybinės medžiagos</w:t>
      </w:r>
      <w:r w:rsidR="00516D66">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 xml:space="preserve">Pagrindinis BVPŽ kodas </w:t>
      </w:r>
      <w:r w:rsidR="009133F8" w:rsidRPr="009133F8">
        <w:rPr>
          <w:rFonts w:ascii="Times New Roman" w:eastAsia="Calibri" w:hAnsi="Times New Roman" w:cs="Times New Roman"/>
          <w:sz w:val="24"/>
          <w:szCs w:val="24"/>
          <w:lang w:eastAsia="lt-LT"/>
        </w:rPr>
        <w:t>44100000-1</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0E85DE22" w14:textId="5C2B7B88" w:rsidR="00BC330F" w:rsidRPr="006A4EF6" w:rsidRDefault="00BC330F" w:rsidP="00A01FA6">
      <w:pPr>
        <w:spacing w:after="120" w:line="240" w:lineRule="auto"/>
        <w:ind w:firstLine="720"/>
        <w:contextualSpacing/>
        <w:jc w:val="both"/>
        <w:rPr>
          <w:rFonts w:ascii="Times New Roman" w:eastAsiaTheme="minorEastAsia" w:hAnsi="Times New Roman" w:cs="Times New Roman"/>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73151BFC" w:rsidR="00727C7F" w:rsidRPr="003C6CCC"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2.4.</w:t>
      </w:r>
      <w:bookmarkStart w:id="0" w:name="_Hlk190953512"/>
      <w:bookmarkStart w:id="1" w:name="_Hlk65138909"/>
      <w:r w:rsidR="00D532F9" w:rsidRPr="007C114B">
        <w:rPr>
          <w:rFonts w:ascii="Times New Roman" w:hAnsi="Times New Roman" w:cs="Times New Roman"/>
          <w:bCs/>
          <w:sz w:val="24"/>
          <w:szCs w:val="24"/>
        </w:rPr>
        <w:t xml:space="preserve"> </w:t>
      </w:r>
      <w:bookmarkEnd w:id="0"/>
      <w:r w:rsidR="007301BA" w:rsidRPr="007301BA">
        <w:rPr>
          <w:rFonts w:ascii="Times New Roman" w:hAnsi="Times New Roman" w:cs="Times New Roman"/>
          <w:bCs/>
          <w:sz w:val="24"/>
          <w:szCs w:val="24"/>
        </w:rPr>
        <w:t>Perkančiosios organizacijos šiam pirkimui skiriama minimali suma</w:t>
      </w:r>
      <w:r w:rsidR="00873E6C">
        <w:rPr>
          <w:rFonts w:ascii="Times New Roman" w:hAnsi="Times New Roman" w:cs="Times New Roman"/>
          <w:bCs/>
          <w:sz w:val="24"/>
          <w:szCs w:val="24"/>
        </w:rPr>
        <w:t xml:space="preserve"> </w:t>
      </w:r>
      <w:r w:rsidR="007301BA" w:rsidRPr="003C6CCC">
        <w:rPr>
          <w:rFonts w:ascii="Times New Roman" w:hAnsi="Times New Roman" w:cs="Times New Roman"/>
          <w:bCs/>
          <w:sz w:val="24"/>
          <w:szCs w:val="24"/>
        </w:rPr>
        <w:t>–</w:t>
      </w:r>
      <w:r w:rsidR="00873E6C" w:rsidRPr="003C6CCC">
        <w:rPr>
          <w:rFonts w:ascii="Times New Roman" w:hAnsi="Times New Roman" w:cs="Times New Roman"/>
          <w:bCs/>
          <w:sz w:val="24"/>
          <w:szCs w:val="24"/>
        </w:rPr>
        <w:t xml:space="preserve"> 1</w:t>
      </w:r>
      <w:r w:rsidR="00C03DB0" w:rsidRPr="003C6CCC">
        <w:rPr>
          <w:rFonts w:ascii="Times New Roman" w:hAnsi="Times New Roman" w:cs="Times New Roman"/>
          <w:bCs/>
          <w:sz w:val="24"/>
          <w:szCs w:val="24"/>
        </w:rPr>
        <w:t xml:space="preserve">3 </w:t>
      </w:r>
      <w:r w:rsidR="00873E6C" w:rsidRPr="003C6CCC">
        <w:rPr>
          <w:rFonts w:ascii="Times New Roman" w:hAnsi="Times New Roman" w:cs="Times New Roman"/>
          <w:bCs/>
          <w:sz w:val="24"/>
          <w:szCs w:val="24"/>
        </w:rPr>
        <w:t>000,00</w:t>
      </w:r>
      <w:r w:rsidR="007301BA" w:rsidRPr="003C6CCC">
        <w:rPr>
          <w:rFonts w:ascii="Times New Roman" w:hAnsi="Times New Roman" w:cs="Times New Roman"/>
          <w:bCs/>
          <w:sz w:val="24"/>
          <w:szCs w:val="24"/>
        </w:rPr>
        <w:t xml:space="preserve"> Eur be PVM, o maksimali </w:t>
      </w:r>
      <w:r w:rsidR="00873E6C" w:rsidRPr="003C6CCC">
        <w:rPr>
          <w:rFonts w:ascii="Times New Roman" w:hAnsi="Times New Roman" w:cs="Times New Roman"/>
          <w:bCs/>
          <w:sz w:val="24"/>
          <w:szCs w:val="24"/>
        </w:rPr>
        <w:t>– 27 000,00</w:t>
      </w:r>
      <w:r w:rsidR="007301BA" w:rsidRPr="003C6CCC">
        <w:rPr>
          <w:rFonts w:ascii="Times New Roman" w:hAnsi="Times New Roman" w:cs="Times New Roman"/>
          <w:bCs/>
          <w:sz w:val="24"/>
          <w:szCs w:val="24"/>
        </w:rPr>
        <w:t xml:space="preserve"> Eur be PVM.</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w:t>
      </w:r>
      <w:r w:rsidRPr="00B8558D">
        <w:rPr>
          <w:rFonts w:ascii="Times New Roman" w:hAnsi="Times New Roman"/>
          <w:sz w:val="24"/>
          <w:szCs w:val="24"/>
          <w:lang w:eastAsia="lt-LT"/>
        </w:rPr>
        <w:lastRenderedPageBreak/>
        <w:t xml:space="preserve">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7"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lastRenderedPageBreak/>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 xml:space="preserve">III dalies „Pašalinimo pagrindai“ A skirsnio „Su baudžiamaisiais </w:t>
            </w:r>
            <w:r w:rsidRPr="006A4EF6">
              <w:rPr>
                <w:rFonts w:eastAsia="Calibri"/>
                <w:lang w:val="lt-LT" w:eastAsia="lt-LT"/>
              </w:rPr>
              <w:lastRenderedPageBreak/>
              <w:t>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 xml:space="preserve">tiekėjas yra įsipareigojęs sumokėti mokesčius, įskaitant socialinio draudimo įmokas ir dėl to laikomas jau </w:t>
            </w:r>
            <w:r w:rsidRPr="006A4EF6">
              <w:rPr>
                <w:rFonts w:eastAsia="Calibri"/>
                <w:color w:val="000000"/>
                <w:bdr w:val="none" w:sz="0" w:space="0" w:color="auto" w:frame="1"/>
                <w:lang w:val="lt-LT" w:eastAsia="lt-LT"/>
              </w:rPr>
              <w:lastRenderedPageBreak/>
              <w:t>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lastRenderedPageBreak/>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w:t>
            </w:r>
            <w:r w:rsidRPr="006A4EF6">
              <w:rPr>
                <w:rFonts w:eastAsia="Calibri"/>
                <w:bCs/>
                <w:lang w:val="lt-LT" w:eastAsia="lt-LT"/>
              </w:rPr>
              <w:lastRenderedPageBreak/>
              <w:t xml:space="preserve">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 xml:space="preserve">Buvo pažeista konkurencija, kaip nustatyta Viešųjų pirkimų įstatymo 27 straipsnio 3 ir 4 dalyse, ir </w:t>
            </w:r>
            <w:r w:rsidRPr="006A4EF6">
              <w:rPr>
                <w:rFonts w:eastAsia="Calibri"/>
                <w:lang w:val="lt-LT" w:eastAsia="lt-LT"/>
              </w:rPr>
              <w:lastRenderedPageBreak/>
              <w:t>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w:t>
            </w:r>
            <w:r w:rsidRPr="006A4EF6">
              <w:rPr>
                <w:rFonts w:eastAsia="Calibri"/>
                <w:lang w:val="lt-LT" w:eastAsia="lt-LT"/>
              </w:rPr>
              <w:lastRenderedPageBreak/>
              <w:t>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19"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0"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3"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5" w:name="part_554576649fec494785b3c3228df3c3b3"/>
            <w:bookmarkEnd w:id="5"/>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w:t>
            </w:r>
            <w:r w:rsidRPr="006A4EF6">
              <w:rPr>
                <w:rFonts w:eastAsia="Calibri"/>
                <w:lang w:val="lt-LT" w:eastAsia="lt-LT"/>
              </w:rPr>
              <w:lastRenderedPageBreak/>
              <w:t>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2"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4"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6A4EF6">
              <w:rPr>
                <w:rFonts w:eastAsia="Calibri"/>
                <w:lang w:val="lt-LT" w:eastAsia="lt-LT"/>
              </w:rPr>
              <w:lastRenderedPageBreak/>
              <w:t xml:space="preserve">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profesiniais nusižengimais susiję pagrindai“ punktas </w:t>
            </w:r>
            <w:r w:rsidRPr="006A4EF6">
              <w:rPr>
                <w:rFonts w:eastAsia="Calibri"/>
                <w:lang w:val="lt-LT" w:eastAsia="lt-LT"/>
              </w:rPr>
              <w:lastRenderedPageBreak/>
              <w:t>„C15.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lastRenderedPageBreak/>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5"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lastRenderedPageBreak/>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w:t>
      </w:r>
      <w:r w:rsidRPr="00B031A4">
        <w:rPr>
          <w:rFonts w:ascii="Times New Roman" w:eastAsia="Calibri" w:hAnsi="Times New Roman" w:cs="Times New Roman"/>
          <w:sz w:val="24"/>
          <w:szCs w:val="24"/>
          <w:lang w:eastAsia="lt-LT"/>
        </w:rPr>
        <w:lastRenderedPageBreak/>
        <w:t>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w:t>
      </w:r>
      <w:r w:rsidRPr="001208B8">
        <w:rPr>
          <w:rFonts w:ascii="Times New Roman" w:eastAsia="Calibri" w:hAnsi="Times New Roman" w:cs="Times New Roman"/>
          <w:sz w:val="24"/>
          <w:szCs w:val="24"/>
          <w:lang w:eastAsia="lt-LT"/>
        </w:rPr>
        <w:lastRenderedPageBreak/>
        <w:t xml:space="preserve">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FB1C107" w14:textId="77777777" w:rsidR="006F658F"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p w14:paraId="589BB3B9" w14:textId="375B4335" w:rsidR="00D33E74" w:rsidRPr="004E1D73" w:rsidRDefault="00D33E74" w:rsidP="004E1D73">
            <w:pPr>
              <w:spacing w:line="276" w:lineRule="auto"/>
              <w:contextualSpacing/>
              <w:jc w:val="both"/>
              <w:rPr>
                <w:rFonts w:ascii="Times New Roman" w:hAnsi="Times New Roman" w:cs="Times New Roman"/>
                <w:b/>
                <w:bCs/>
                <w:iCs/>
                <w:lang w:eastAsia="lt-LT"/>
              </w:rPr>
            </w:pPr>
            <w:r w:rsidRPr="005C5ED5">
              <w:rPr>
                <w:rFonts w:ascii="Times New Roman" w:hAnsi="Times New Roman" w:cs="Times New Roman"/>
                <w:b/>
                <w:bCs/>
                <w:iCs/>
                <w:lang w:eastAsia="lt-LT"/>
              </w:rPr>
              <w:t>Aplinkos apsaugos kriterijų taikymas</w:t>
            </w:r>
            <w:r w:rsidR="004E1D73">
              <w:rPr>
                <w:rFonts w:ascii="Times New Roman" w:hAnsi="Times New Roman" w:cs="Times New Roman"/>
                <w:b/>
                <w:bCs/>
                <w:iCs/>
                <w:lang w:eastAsia="lt-LT"/>
              </w:rPr>
              <w:t>, 5 priedą</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18A1EC19" w:rsidR="00BC330F" w:rsidRPr="00EF59AD"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w:t>
      </w:r>
      <w:r w:rsidRPr="00B031A4">
        <w:rPr>
          <w:rFonts w:ascii="Times New Roman" w:eastAsia="Calibri" w:hAnsi="Times New Roman" w:cs="Times New Roman"/>
          <w:sz w:val="24"/>
          <w:szCs w:val="24"/>
          <w:lang w:eastAsia="lt-LT"/>
        </w:rPr>
        <w:lastRenderedPageBreak/>
        <w:t xml:space="preserve">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4460EE8"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lastRenderedPageBreak/>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2550B1" w:rsidRPr="006A4EF6">
        <w:rPr>
          <w:rFonts w:ascii="Times New Roman" w:eastAsia="Calibri" w:hAnsi="Times New Roman"/>
          <w:b/>
          <w:bCs/>
          <w:sz w:val="24"/>
          <w:szCs w:val="24"/>
          <w:u w:val="single"/>
          <w:lang w:eastAsia="lt-LT"/>
        </w:rPr>
        <w:t>3</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w:t>
      </w:r>
      <w:r w:rsidRPr="001208B8">
        <w:rPr>
          <w:rFonts w:ascii="Times New Roman" w:eastAsia="Calibri" w:hAnsi="Times New Roman" w:cs="Times New Roman"/>
          <w:sz w:val="24"/>
          <w:szCs w:val="24"/>
        </w:rPr>
        <w:lastRenderedPageBreak/>
        <w:t>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4"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lastRenderedPageBreak/>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5" w:name="_Hlk65140682"/>
      <w:bookmarkStart w:id="16"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352BB9D6" w14:textId="558531DC" w:rsidR="00F05F5C" w:rsidRDefault="00F05F5C" w:rsidP="00BC330F">
      <w:pPr>
        <w:spacing w:after="0" w:line="240" w:lineRule="auto"/>
        <w:ind w:right="-46"/>
        <w:jc w:val="right"/>
        <w:rPr>
          <w:rFonts w:ascii="Times New Roman" w:eastAsia="Calibri" w:hAnsi="Times New Roman" w:cs="Times New Roman"/>
          <w:sz w:val="24"/>
          <w:szCs w:val="24"/>
          <w:lang w:eastAsia="lt-LT"/>
        </w:r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2D348097" w14:textId="77777777" w:rsidR="000C45D5" w:rsidRDefault="000C45D5" w:rsidP="00BC330F">
      <w:pPr>
        <w:spacing w:after="0" w:line="360" w:lineRule="auto"/>
        <w:jc w:val="center"/>
        <w:rPr>
          <w:rFonts w:ascii="Times New Roman" w:hAnsi="Times New Roman" w:cs="Times New Roman"/>
          <w:b/>
          <w:sz w:val="24"/>
          <w:szCs w:val="24"/>
        </w:rPr>
      </w:pPr>
    </w:p>
    <w:p w14:paraId="57E14EBC" w14:textId="4E398EC7" w:rsidR="002803A7" w:rsidRDefault="00E83B8C" w:rsidP="000C45D5">
      <w:pPr>
        <w:spacing w:after="200" w:line="27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E83B8C">
        <w:rPr>
          <w:rFonts w:ascii="Times New Roman" w:hAnsi="Times New Roman" w:cs="Times New Roman"/>
          <w:bCs/>
          <w:sz w:val="24"/>
          <w:szCs w:val="24"/>
        </w:rPr>
        <w:t>Techninė specifikacija</w:t>
      </w:r>
      <w:r>
        <w:rPr>
          <w:rFonts w:ascii="Times New Roman" w:hAnsi="Times New Roman" w:cs="Times New Roman"/>
          <w:bCs/>
          <w:sz w:val="24"/>
          <w:szCs w:val="24"/>
        </w:rPr>
        <w:t xml:space="preserve"> </w:t>
      </w:r>
      <w:r>
        <w:rPr>
          <w:rFonts w:ascii="Times New Roman" w:eastAsia="Calibri" w:hAnsi="Times New Roman" w:cs="Times New Roman"/>
          <w:iCs/>
          <w:sz w:val="24"/>
          <w:szCs w:val="24"/>
        </w:rPr>
        <w:t>p</w:t>
      </w:r>
      <w:r w:rsidR="009B0B07" w:rsidRPr="009B0B07">
        <w:rPr>
          <w:rFonts w:ascii="Times New Roman" w:eastAsia="Calibri" w:hAnsi="Times New Roman" w:cs="Times New Roman"/>
          <w:iCs/>
          <w:sz w:val="24"/>
          <w:szCs w:val="24"/>
        </w:rPr>
        <w:t>ateikiama</w:t>
      </w:r>
      <w:r w:rsidR="00834846" w:rsidRPr="009B0B07">
        <w:rPr>
          <w:rFonts w:ascii="Times New Roman" w:eastAsia="Calibri" w:hAnsi="Times New Roman" w:cs="Times New Roman"/>
          <w:iCs/>
          <w:sz w:val="24"/>
          <w:szCs w:val="24"/>
        </w:rPr>
        <w:t xml:space="preserve"> atskiru </w:t>
      </w:r>
      <w:r w:rsidR="00573DB6" w:rsidRPr="009B0B07">
        <w:rPr>
          <w:rFonts w:ascii="Times New Roman" w:eastAsia="Calibri" w:hAnsi="Times New Roman" w:cs="Times New Roman"/>
          <w:iCs/>
          <w:sz w:val="24"/>
          <w:szCs w:val="24"/>
        </w:rPr>
        <w:t>Ex</w:t>
      </w:r>
      <w:r w:rsidR="00AC77DE" w:rsidRPr="009B0B07">
        <w:rPr>
          <w:rFonts w:ascii="Times New Roman" w:eastAsia="Calibri" w:hAnsi="Times New Roman" w:cs="Times New Roman"/>
          <w:iCs/>
          <w:sz w:val="24"/>
          <w:szCs w:val="24"/>
        </w:rPr>
        <w:t>c</w:t>
      </w:r>
      <w:r w:rsidR="00573DB6" w:rsidRPr="009B0B07">
        <w:rPr>
          <w:rFonts w:ascii="Times New Roman" w:eastAsia="Calibri" w:hAnsi="Times New Roman" w:cs="Times New Roman"/>
          <w:iCs/>
          <w:sz w:val="24"/>
          <w:szCs w:val="24"/>
        </w:rPr>
        <w:t>el</w:t>
      </w:r>
      <w:r w:rsidR="00AC77DE" w:rsidRPr="009B0B07">
        <w:rPr>
          <w:rFonts w:ascii="Times New Roman" w:eastAsia="Calibri" w:hAnsi="Times New Roman" w:cs="Times New Roman"/>
          <w:iCs/>
          <w:sz w:val="24"/>
          <w:szCs w:val="24"/>
        </w:rPr>
        <w:t xml:space="preserve"> dokumentu</w:t>
      </w:r>
      <w:r w:rsidR="002803A7">
        <w:rPr>
          <w:rFonts w:ascii="Times New Roman" w:eastAsia="Calibri" w:hAnsi="Times New Roman" w:cs="Times New Roman"/>
          <w:iCs/>
          <w:sz w:val="24"/>
          <w:szCs w:val="24"/>
        </w:rPr>
        <w:t>:</w:t>
      </w:r>
    </w:p>
    <w:p w14:paraId="3259AAE4" w14:textId="01F674AB" w:rsidR="00834846" w:rsidRPr="000C45D5" w:rsidRDefault="003E4802" w:rsidP="000C45D5">
      <w:pPr>
        <w:spacing w:after="0" w:line="360" w:lineRule="auto"/>
        <w:rPr>
          <w:rFonts w:ascii="Times New Roman" w:hAnsi="Times New Roman" w:cs="Times New Roman"/>
          <w:b/>
          <w:bCs/>
          <w:i/>
          <w:sz w:val="24"/>
          <w:szCs w:val="24"/>
        </w:rPr>
      </w:pPr>
      <w:r w:rsidRPr="000C45D5">
        <w:rPr>
          <w:rFonts w:ascii="Times New Roman" w:eastAsia="Calibri" w:hAnsi="Times New Roman" w:cs="Times New Roman"/>
          <w:b/>
          <w:bCs/>
          <w:i/>
          <w:sz w:val="24"/>
          <w:szCs w:val="24"/>
        </w:rPr>
        <w:t xml:space="preserve">1 </w:t>
      </w:r>
      <w:proofErr w:type="spellStart"/>
      <w:r w:rsidRPr="000C45D5">
        <w:rPr>
          <w:rFonts w:ascii="Times New Roman" w:eastAsia="Calibri" w:hAnsi="Times New Roman" w:cs="Times New Roman"/>
          <w:b/>
          <w:bCs/>
          <w:i/>
          <w:sz w:val="24"/>
          <w:szCs w:val="24"/>
        </w:rPr>
        <w:t>Priedas_Techninė</w:t>
      </w:r>
      <w:proofErr w:type="spellEnd"/>
      <w:r w:rsidRPr="000C45D5">
        <w:rPr>
          <w:rFonts w:ascii="Times New Roman" w:eastAsia="Calibri" w:hAnsi="Times New Roman" w:cs="Times New Roman"/>
          <w:b/>
          <w:bCs/>
          <w:i/>
          <w:sz w:val="24"/>
          <w:szCs w:val="24"/>
        </w:rPr>
        <w:t xml:space="preserve"> </w:t>
      </w:r>
      <w:proofErr w:type="spellStart"/>
      <w:r w:rsidRPr="000C45D5">
        <w:rPr>
          <w:rFonts w:ascii="Times New Roman" w:eastAsia="Calibri" w:hAnsi="Times New Roman" w:cs="Times New Roman"/>
          <w:b/>
          <w:bCs/>
          <w:i/>
          <w:sz w:val="24"/>
          <w:szCs w:val="24"/>
        </w:rPr>
        <w:t>specifikacija_Statybinės</w:t>
      </w:r>
      <w:proofErr w:type="spellEnd"/>
      <w:r w:rsidRPr="000C45D5">
        <w:rPr>
          <w:rFonts w:ascii="Times New Roman" w:eastAsia="Calibri" w:hAnsi="Times New Roman" w:cs="Times New Roman"/>
          <w:b/>
          <w:bCs/>
          <w:i/>
          <w:sz w:val="24"/>
          <w:szCs w:val="24"/>
        </w:rPr>
        <w:t xml:space="preserve"> medžiagos 2026 0</w:t>
      </w:r>
      <w:r w:rsidR="00A213E5">
        <w:rPr>
          <w:rFonts w:ascii="Times New Roman" w:eastAsia="Calibri" w:hAnsi="Times New Roman" w:cs="Times New Roman"/>
          <w:b/>
          <w:bCs/>
          <w:i/>
          <w:sz w:val="24"/>
          <w:szCs w:val="24"/>
        </w:rPr>
        <w:t>2</w:t>
      </w:r>
      <w:r w:rsidRPr="000C45D5">
        <w:rPr>
          <w:rFonts w:ascii="Times New Roman" w:eastAsia="Calibri" w:hAnsi="Times New Roman" w:cs="Times New Roman"/>
          <w:b/>
          <w:bCs/>
          <w:i/>
          <w:sz w:val="24"/>
          <w:szCs w:val="24"/>
        </w:rPr>
        <w:t xml:space="preserve"> </w:t>
      </w:r>
      <w:r w:rsidR="00F47C1D" w:rsidRPr="000C45D5">
        <w:rPr>
          <w:rFonts w:ascii="Times New Roman" w:eastAsia="Calibri" w:hAnsi="Times New Roman" w:cs="Times New Roman"/>
          <w:b/>
          <w:bCs/>
          <w:i/>
          <w:sz w:val="24"/>
          <w:szCs w:val="24"/>
        </w:rPr>
        <w:t>11</w:t>
      </w:r>
      <w:r w:rsidRPr="000C45D5">
        <w:rPr>
          <w:rFonts w:ascii="Times New Roman" w:eastAsia="Calibri" w:hAnsi="Times New Roman" w:cs="Times New Roman"/>
          <w:b/>
          <w:bCs/>
          <w:i/>
          <w:sz w:val="24"/>
          <w:szCs w:val="24"/>
        </w:rPr>
        <w:t>.xlsx</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40C11E0D" w14:textId="77777777" w:rsidR="000C45D5" w:rsidRDefault="000C45D5" w:rsidP="000C45D5">
      <w:pPr>
        <w:spacing w:line="276" w:lineRule="auto"/>
        <w:ind w:left="360" w:firstLine="936"/>
        <w:contextualSpacing/>
        <w:jc w:val="center"/>
        <w:rPr>
          <w:rFonts w:ascii="Times New Roman" w:hAnsi="Times New Roman" w:cs="Times New Roman"/>
          <w:b/>
          <w:bCs/>
          <w:iCs/>
          <w:sz w:val="24"/>
          <w:szCs w:val="24"/>
          <w:lang w:eastAsia="lt-LT"/>
        </w:rPr>
      </w:pPr>
      <w:r w:rsidRPr="00295127">
        <w:rPr>
          <w:rFonts w:ascii="Times New Roman" w:hAnsi="Times New Roman" w:cs="Times New Roman"/>
          <w:b/>
          <w:bCs/>
          <w:iCs/>
          <w:sz w:val="24"/>
          <w:szCs w:val="24"/>
          <w:lang w:eastAsia="lt-LT"/>
        </w:rPr>
        <w:t>APLINKOS APSAUGOS KRITERIJŲ</w:t>
      </w:r>
      <w:r>
        <w:rPr>
          <w:rFonts w:ascii="Times New Roman" w:hAnsi="Times New Roman" w:cs="Times New Roman"/>
          <w:b/>
          <w:bCs/>
          <w:iCs/>
          <w:sz w:val="24"/>
          <w:szCs w:val="24"/>
          <w:lang w:eastAsia="lt-LT"/>
        </w:rPr>
        <w:t xml:space="preserve"> </w:t>
      </w:r>
      <w:r w:rsidRPr="00275F7D">
        <w:rPr>
          <w:rFonts w:ascii="Times New Roman" w:hAnsi="Times New Roman" w:cs="Times New Roman"/>
          <w:b/>
          <w:bCs/>
          <w:iCs/>
          <w:sz w:val="24"/>
          <w:szCs w:val="24"/>
          <w:lang w:eastAsia="lt-LT"/>
        </w:rPr>
        <w:t>TAIKYM</w:t>
      </w:r>
      <w:r>
        <w:rPr>
          <w:rFonts w:ascii="Times New Roman" w:hAnsi="Times New Roman" w:cs="Times New Roman"/>
          <w:b/>
          <w:bCs/>
          <w:iCs/>
          <w:sz w:val="24"/>
          <w:szCs w:val="24"/>
          <w:lang w:eastAsia="lt-LT"/>
        </w:rPr>
        <w:t>AS</w:t>
      </w:r>
    </w:p>
    <w:p w14:paraId="4BAAB183" w14:textId="77777777" w:rsidR="000C45D5" w:rsidRDefault="000C45D5" w:rsidP="000C45D5">
      <w:pPr>
        <w:spacing w:line="276" w:lineRule="auto"/>
        <w:ind w:left="360" w:firstLine="936"/>
        <w:contextualSpacing/>
        <w:jc w:val="both"/>
        <w:rPr>
          <w:rFonts w:ascii="Times New Roman" w:hAnsi="Times New Roman" w:cs="Times New Roman"/>
          <w:iCs/>
          <w:sz w:val="24"/>
          <w:szCs w:val="24"/>
          <w:lang w:eastAsia="lt-LT"/>
        </w:rPr>
      </w:pPr>
    </w:p>
    <w:p w14:paraId="6E68D1CB" w14:textId="77777777" w:rsidR="000C45D5" w:rsidRPr="007A2AF4" w:rsidRDefault="000C45D5" w:rsidP="000C45D5">
      <w:pPr>
        <w:spacing w:line="240" w:lineRule="auto"/>
        <w:ind w:left="360" w:firstLine="936"/>
        <w:contextualSpacing/>
        <w:jc w:val="both"/>
        <w:rPr>
          <w:rFonts w:ascii="Times New Roman" w:hAnsi="Times New Roman" w:cs="Times New Roman"/>
          <w:iCs/>
          <w:sz w:val="24"/>
          <w:szCs w:val="24"/>
          <w:highlight w:val="lightGray"/>
          <w:lang w:eastAsia="lt-LT"/>
        </w:rPr>
      </w:pPr>
      <w:r w:rsidRPr="00322DD2">
        <w:rPr>
          <w:rFonts w:ascii="Times New Roman" w:hAnsi="Times New Roman" w:cs="Times New Roman"/>
          <w:iCs/>
          <w:sz w:val="24"/>
          <w:szCs w:val="24"/>
          <w:lang w:eastAsia="lt-LT"/>
        </w:rPr>
        <w:t>Pirkimas vykdomas</w:t>
      </w:r>
      <w:r>
        <w:rPr>
          <w:rFonts w:ascii="Times New Roman" w:hAnsi="Times New Roman" w:cs="Times New Roman"/>
          <w:iCs/>
          <w:sz w:val="24"/>
          <w:szCs w:val="24"/>
          <w:lang w:eastAsia="lt-LT"/>
        </w:rPr>
        <w:t>,</w:t>
      </w:r>
      <w:r w:rsidRPr="00322DD2">
        <w:rPr>
          <w:rFonts w:ascii="Times New Roman" w:hAnsi="Times New Roman" w:cs="Times New Roman"/>
          <w:iCs/>
          <w:sz w:val="24"/>
          <w:szCs w:val="24"/>
          <w:lang w:eastAsia="lt-LT"/>
        </w:rPr>
        <w:t xml:space="preserve">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7A2AF4">
        <w:rPr>
          <w:rFonts w:ascii="Times New Roman" w:hAnsi="Times New Roman" w:cs="Times New Roman"/>
          <w:iCs/>
          <w:sz w:val="24"/>
          <w:szCs w:val="24"/>
          <w:vertAlign w:val="superscript"/>
          <w:lang w:eastAsia="lt-LT"/>
        </w:rPr>
        <w:footnoteReference w:id="3"/>
      </w:r>
      <w:r w:rsidRPr="007A2AF4">
        <w:rPr>
          <w:rFonts w:ascii="Times New Roman" w:hAnsi="Times New Roman" w:cs="Times New Roman"/>
          <w:iCs/>
          <w:sz w:val="24"/>
          <w:szCs w:val="24"/>
          <w:lang w:eastAsia="lt-LT"/>
        </w:rPr>
        <w:t xml:space="preserve">) ir </w:t>
      </w:r>
      <w:r w:rsidRPr="007A2AF4">
        <w:rPr>
          <w:rFonts w:ascii="Times New Roman" w:hAnsi="Times New Roman" w:cs="Times New Roman"/>
          <w:color w:val="000000"/>
          <w:sz w:val="24"/>
          <w:szCs w:val="24"/>
          <w:shd w:val="clear" w:color="auto" w:fill="FFFFFF"/>
          <w:lang w:eastAsia="lt-LT"/>
        </w:rPr>
        <w:t xml:space="preserve">tenkina bent vieną iš </w:t>
      </w:r>
      <w:r w:rsidRPr="007A2AF4">
        <w:rPr>
          <w:rFonts w:ascii="Times New Roman" w:hAnsi="Times New Roman" w:cs="Times New Roman"/>
          <w:iCs/>
          <w:sz w:val="24"/>
          <w:szCs w:val="24"/>
          <w:lang w:eastAsia="lt-LT"/>
        </w:rPr>
        <w:t xml:space="preserve">4.1. ir 4.2 </w:t>
      </w:r>
      <w:r w:rsidRPr="007A2AF4">
        <w:rPr>
          <w:rFonts w:ascii="Times New Roman" w:hAnsi="Times New Roman" w:cs="Times New Roman"/>
          <w:color w:val="000000"/>
          <w:sz w:val="24"/>
          <w:szCs w:val="24"/>
          <w:shd w:val="clear" w:color="auto" w:fill="FFFFFF"/>
          <w:lang w:eastAsia="lt-LT"/>
        </w:rPr>
        <w:t>papunkčių: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55"/>
        <w:gridCol w:w="3861"/>
        <w:gridCol w:w="2641"/>
      </w:tblGrid>
      <w:tr w:rsidR="000C45D5" w:rsidRPr="005D1A69" w14:paraId="582A304D" w14:textId="77777777" w:rsidTr="005D1A69">
        <w:trPr>
          <w:trHeight w:val="405"/>
        </w:trPr>
        <w:tc>
          <w:tcPr>
            <w:tcW w:w="2045" w:type="dxa"/>
            <w:shd w:val="clear" w:color="auto" w:fill="F2F2F2"/>
            <w:vAlign w:val="center"/>
          </w:tcPr>
          <w:p w14:paraId="6A86D5A6" w14:textId="77777777" w:rsidR="000C45D5" w:rsidRPr="005D1A69" w:rsidRDefault="000C45D5" w:rsidP="00664393">
            <w:pPr>
              <w:jc w:val="center"/>
              <w:rPr>
                <w:rFonts w:ascii="Times New Roman" w:hAnsi="Times New Roman" w:cs="Times New Roman"/>
              </w:rPr>
            </w:pPr>
            <w:r w:rsidRPr="005D1A69">
              <w:rPr>
                <w:rFonts w:ascii="Times New Roman" w:hAnsi="Times New Roman" w:cs="Times New Roman"/>
                <w:b/>
                <w:bCs/>
              </w:rPr>
              <w:t>Reikalavimai</w:t>
            </w:r>
          </w:p>
        </w:tc>
        <w:tc>
          <w:tcPr>
            <w:tcW w:w="5855" w:type="dxa"/>
            <w:shd w:val="clear" w:color="auto" w:fill="F2F2F2"/>
            <w:vAlign w:val="center"/>
          </w:tcPr>
          <w:p w14:paraId="51BF1EF7"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b/>
                <w:bCs/>
              </w:rPr>
              <w:t>Aplinkos apsaugos</w:t>
            </w:r>
          </w:p>
          <w:p w14:paraId="2C13C585" w14:textId="77777777" w:rsidR="000C45D5" w:rsidRPr="005D1A69" w:rsidRDefault="000C45D5" w:rsidP="00664393">
            <w:pPr>
              <w:jc w:val="center"/>
              <w:rPr>
                <w:rFonts w:ascii="Times New Roman" w:hAnsi="Times New Roman" w:cs="Times New Roman"/>
              </w:rPr>
            </w:pPr>
            <w:r w:rsidRPr="005D1A69">
              <w:rPr>
                <w:rFonts w:ascii="Times New Roman" w:hAnsi="Times New Roman" w:cs="Times New Roman"/>
                <w:b/>
                <w:bCs/>
              </w:rPr>
              <w:t>kriterijus</w:t>
            </w:r>
          </w:p>
        </w:tc>
        <w:tc>
          <w:tcPr>
            <w:tcW w:w="3861" w:type="dxa"/>
            <w:shd w:val="clear" w:color="auto" w:fill="F2F2F2"/>
            <w:vAlign w:val="center"/>
          </w:tcPr>
          <w:p w14:paraId="0D8D465A"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b/>
              </w:rPr>
              <w:t>Galimi atitiktį įrodantys dokumentai</w:t>
            </w:r>
          </w:p>
        </w:tc>
        <w:tc>
          <w:tcPr>
            <w:tcW w:w="2636" w:type="dxa"/>
            <w:shd w:val="clear" w:color="auto" w:fill="F2F2F2"/>
            <w:vAlign w:val="center"/>
          </w:tcPr>
          <w:p w14:paraId="7FD0A5A9" w14:textId="77777777" w:rsidR="000C45D5" w:rsidRPr="005D1A69" w:rsidRDefault="000C45D5" w:rsidP="00664393">
            <w:pPr>
              <w:tabs>
                <w:tab w:val="left" w:pos="1134"/>
              </w:tabs>
              <w:jc w:val="center"/>
              <w:rPr>
                <w:rFonts w:ascii="Times New Roman" w:hAnsi="Times New Roman" w:cs="Times New Roman"/>
                <w:b/>
                <w:bCs/>
              </w:rPr>
            </w:pPr>
            <w:r w:rsidRPr="005D1A69">
              <w:rPr>
                <w:rFonts w:ascii="Times New Roman" w:hAnsi="Times New Roman" w:cs="Times New Roman"/>
                <w:b/>
                <w:bCs/>
              </w:rPr>
              <w:t xml:space="preserve">Atitiktį įrodantys dokumentai </w:t>
            </w:r>
          </w:p>
          <w:p w14:paraId="027042BA" w14:textId="77777777" w:rsidR="000C45D5" w:rsidRPr="005D1A69" w:rsidRDefault="000C45D5" w:rsidP="00664393">
            <w:pPr>
              <w:tabs>
                <w:tab w:val="left" w:pos="1134"/>
              </w:tabs>
              <w:jc w:val="center"/>
              <w:rPr>
                <w:rFonts w:ascii="Times New Roman" w:hAnsi="Times New Roman" w:cs="Times New Roman"/>
                <w:b/>
                <w:bCs/>
              </w:rPr>
            </w:pPr>
            <w:r w:rsidRPr="005D1A69">
              <w:rPr>
                <w:rFonts w:ascii="Times New Roman" w:hAnsi="Times New Roman" w:cs="Times New Roman"/>
                <w:b/>
                <w:bCs/>
                <w:color w:val="C00000"/>
                <w:u w:val="single"/>
              </w:rPr>
              <w:t>pateikiami kartu su pasiūlymu</w:t>
            </w:r>
            <w:r w:rsidRPr="005D1A69">
              <w:rPr>
                <w:rFonts w:ascii="Times New Roman" w:hAnsi="Times New Roman" w:cs="Times New Roman"/>
                <w:b/>
                <w:bCs/>
                <w:color w:val="C00000"/>
              </w:rPr>
              <w:t xml:space="preserve"> </w:t>
            </w:r>
          </w:p>
          <w:p w14:paraId="27BC96A4" w14:textId="77777777" w:rsidR="000C45D5" w:rsidRPr="005D1A69" w:rsidRDefault="000C45D5" w:rsidP="00664393">
            <w:pPr>
              <w:tabs>
                <w:tab w:val="left" w:pos="1134"/>
              </w:tabs>
              <w:jc w:val="center"/>
              <w:rPr>
                <w:rFonts w:ascii="Times New Roman" w:hAnsi="Times New Roman" w:cs="Times New Roman"/>
                <w:b/>
                <w:bCs/>
              </w:rPr>
            </w:pPr>
          </w:p>
          <w:p w14:paraId="08EBC67C"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color w:val="FF0000"/>
              </w:rPr>
              <w:t>(pildo tiekėjas)</w:t>
            </w:r>
          </w:p>
        </w:tc>
      </w:tr>
      <w:tr w:rsidR="000C45D5" w:rsidRPr="005D1A69" w14:paraId="186725D4" w14:textId="77777777" w:rsidTr="005D1A69">
        <w:trPr>
          <w:trHeight w:val="183"/>
        </w:trPr>
        <w:tc>
          <w:tcPr>
            <w:tcW w:w="2045" w:type="dxa"/>
            <w:shd w:val="clear" w:color="auto" w:fill="F2F2F2"/>
            <w:vAlign w:val="center"/>
          </w:tcPr>
          <w:p w14:paraId="658BEF15" w14:textId="77777777" w:rsidR="000C45D5" w:rsidRPr="005D1A69" w:rsidRDefault="000C45D5" w:rsidP="00664393">
            <w:pPr>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1</w:t>
            </w:r>
          </w:p>
        </w:tc>
        <w:tc>
          <w:tcPr>
            <w:tcW w:w="5855" w:type="dxa"/>
            <w:shd w:val="clear" w:color="auto" w:fill="F2F2F2"/>
            <w:vAlign w:val="center"/>
          </w:tcPr>
          <w:p w14:paraId="445FF529"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2</w:t>
            </w:r>
          </w:p>
        </w:tc>
        <w:tc>
          <w:tcPr>
            <w:tcW w:w="3861" w:type="dxa"/>
            <w:shd w:val="clear" w:color="auto" w:fill="F2F2F2"/>
            <w:vAlign w:val="center"/>
          </w:tcPr>
          <w:p w14:paraId="304CFB64"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3</w:t>
            </w:r>
          </w:p>
        </w:tc>
        <w:tc>
          <w:tcPr>
            <w:tcW w:w="2636" w:type="dxa"/>
            <w:shd w:val="clear" w:color="auto" w:fill="F2F2F2"/>
            <w:vAlign w:val="center"/>
          </w:tcPr>
          <w:p w14:paraId="1454E879"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4</w:t>
            </w:r>
          </w:p>
        </w:tc>
      </w:tr>
      <w:tr w:rsidR="000C45D5" w:rsidRPr="005D1A69" w14:paraId="7F24EFC7" w14:textId="77777777" w:rsidTr="005D1A69">
        <w:trPr>
          <w:trHeight w:val="352"/>
        </w:trPr>
        <w:tc>
          <w:tcPr>
            <w:tcW w:w="14402" w:type="dxa"/>
            <w:gridSpan w:val="4"/>
            <w:shd w:val="clear" w:color="auto" w:fill="F2F2F2"/>
            <w:vAlign w:val="center"/>
          </w:tcPr>
          <w:p w14:paraId="4822EE83"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lang w:eastAsia="lt-LT"/>
              </w:rPr>
              <w:t>MINIMALŪS APLINKOS APSAUGOS KRITERIJAI</w:t>
            </w:r>
          </w:p>
        </w:tc>
      </w:tr>
      <w:tr w:rsidR="000C45D5" w:rsidRPr="005D1A69" w14:paraId="3D1938A6" w14:textId="77777777" w:rsidTr="005D1A69">
        <w:trPr>
          <w:trHeight w:val="352"/>
        </w:trPr>
        <w:tc>
          <w:tcPr>
            <w:tcW w:w="14402" w:type="dxa"/>
            <w:gridSpan w:val="4"/>
            <w:shd w:val="clear" w:color="auto" w:fill="F2F2F2"/>
            <w:vAlign w:val="center"/>
          </w:tcPr>
          <w:p w14:paraId="470F9D7A"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rPr>
              <w:t>XIII SKYRIUS. STATYBINĖS MEDŽIAGOS</w:t>
            </w:r>
          </w:p>
        </w:tc>
      </w:tr>
      <w:tr w:rsidR="000C45D5" w:rsidRPr="005D1A69" w14:paraId="6D8E2962" w14:textId="77777777" w:rsidTr="005D1A69">
        <w:trPr>
          <w:trHeight w:val="352"/>
        </w:trPr>
        <w:tc>
          <w:tcPr>
            <w:tcW w:w="14402" w:type="dxa"/>
            <w:gridSpan w:val="4"/>
            <w:shd w:val="clear" w:color="auto" w:fill="F2F2F2"/>
            <w:vAlign w:val="center"/>
          </w:tcPr>
          <w:p w14:paraId="0B9EFE4B"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rPr>
              <w:t>16. Mediena ir jos produktai</w:t>
            </w:r>
          </w:p>
        </w:tc>
      </w:tr>
      <w:tr w:rsidR="000C45D5" w:rsidRPr="005D1A69" w14:paraId="1690D49C" w14:textId="77777777" w:rsidTr="005D1A69">
        <w:trPr>
          <w:trHeight w:val="405"/>
        </w:trPr>
        <w:tc>
          <w:tcPr>
            <w:tcW w:w="2045" w:type="dxa"/>
            <w:vMerge w:val="restart"/>
          </w:tcPr>
          <w:p w14:paraId="01D67FE7"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 xml:space="preserve">2 </w:t>
            </w:r>
            <w:r w:rsidRPr="005D1A69">
              <w:rPr>
                <w:rFonts w:ascii="Times New Roman" w:eastAsia="Times New Roman" w:hAnsi="Times New Roman" w:cs="Times New Roman"/>
                <w:u w:val="single"/>
              </w:rPr>
              <w:lastRenderedPageBreak/>
              <w:t>priedo XIII skyriaus 16 punkto</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highlight w:val="green"/>
              </w:rPr>
              <w:t>„Mediena ir jos produktai</w:t>
            </w:r>
            <w:r w:rsidRPr="005D1A69">
              <w:rPr>
                <w:rFonts w:ascii="Times New Roman" w:eastAsia="Times New Roman" w:hAnsi="Times New Roman" w:cs="Times New Roman"/>
              </w:rPr>
              <w:t>“ reikalavimus.</w:t>
            </w:r>
          </w:p>
          <w:p w14:paraId="1CF57898"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10201120" w14:textId="77777777" w:rsidR="000C45D5" w:rsidRPr="005D1A69" w:rsidRDefault="000C45D5" w:rsidP="000C45D5">
            <w:pPr>
              <w:numPr>
                <w:ilvl w:val="2"/>
                <w:numId w:val="18"/>
              </w:numPr>
              <w:suppressAutoHyphens/>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lastRenderedPageBreak/>
              <w:t>16.1 ne mažiau kaip 80 proc. statiniuose naudojamos medienos, medienos medžiagų ir gaminių turi būti iš miškų, sertifikuotų naudojant FSC ar PEFC miškų sertifikavimo sistemas arba lygiavertes sertifikavimo sistemas.</w:t>
            </w:r>
          </w:p>
        </w:tc>
        <w:tc>
          <w:tcPr>
            <w:tcW w:w="3861" w:type="dxa"/>
          </w:tcPr>
          <w:p w14:paraId="393DC20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a) FSC®100 arba PEFC, arba kito darnaus miškų ūkio standarto sertifikatas, </w:t>
            </w:r>
          </w:p>
          <w:p w14:paraId="114A6D3A"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arba</w:t>
            </w:r>
          </w:p>
          <w:p w14:paraId="6F4D1140"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kiti lygiaverčiai įrodymai.</w:t>
            </w:r>
          </w:p>
        </w:tc>
        <w:tc>
          <w:tcPr>
            <w:tcW w:w="2636" w:type="dxa"/>
          </w:tcPr>
          <w:p w14:paraId="7A9BB384"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4242C51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1890CF89" w14:textId="77777777" w:rsidTr="005D1A69">
        <w:trPr>
          <w:trHeight w:val="405"/>
        </w:trPr>
        <w:tc>
          <w:tcPr>
            <w:tcW w:w="2045" w:type="dxa"/>
            <w:vMerge/>
          </w:tcPr>
          <w:p w14:paraId="4D392DCD"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259EF61A" w14:textId="77777777" w:rsidR="000C45D5" w:rsidRPr="005D1A69" w:rsidRDefault="000C45D5" w:rsidP="000C45D5">
            <w:pPr>
              <w:numPr>
                <w:ilvl w:val="2"/>
                <w:numId w:val="18"/>
              </w:numPr>
              <w:suppressAutoHyphens/>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16.2 plokštėse, kuriose yra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rišamųjų medžiagų,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emisija į atmosferą E1 klasės plokštėms turi būti ne didesnė kaip 0,124 mg/m</w:t>
            </w:r>
            <w:r w:rsidRPr="005D1A69">
              <w:rPr>
                <w:rFonts w:ascii="Times New Roman" w:eastAsia="Times New Roman" w:hAnsi="Times New Roman" w:cs="Times New Roman"/>
                <w:vertAlign w:val="superscript"/>
              </w:rPr>
              <w:t>3</w:t>
            </w:r>
            <w:r w:rsidRPr="005D1A69">
              <w:rPr>
                <w:rFonts w:ascii="Times New Roman" w:eastAsia="Times New Roman" w:hAnsi="Times New Roman" w:cs="Times New Roman"/>
              </w:rPr>
              <w:t xml:space="preserve"> oro pagal bandymo metodą LST EN 13986 „Medienos skydai, naudojami statybinėms konstrukcijoms. Charakteristikos, atitikties įvertinimas ir ženklinimas“ (arba lygiavertį standartą) arba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koncentracija turi būti ne didesnė kaip 0,1 </w:t>
            </w:r>
            <w:proofErr w:type="spellStart"/>
            <w:r w:rsidRPr="005D1A69">
              <w:rPr>
                <w:rFonts w:ascii="Times New Roman" w:eastAsia="Times New Roman" w:hAnsi="Times New Roman" w:cs="Times New Roman"/>
              </w:rPr>
              <w:t>ppm</w:t>
            </w:r>
            <w:proofErr w:type="spellEnd"/>
            <w:r w:rsidRPr="005D1A69">
              <w:rPr>
                <w:rFonts w:ascii="Times New Roman" w:eastAsia="Times New Roman" w:hAnsi="Times New Roman" w:cs="Times New Roman"/>
              </w:rPr>
              <w:t xml:space="preserve"> pagal bandymo metodą LST EN 717-1 „Medienos skydai.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išsiskyrimo nustatymas. 1 dalis.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išsiskyrimo nustatymas kameros metodu“ (arba lygiavertį standartą).</w:t>
            </w:r>
          </w:p>
        </w:tc>
        <w:tc>
          <w:tcPr>
            <w:tcW w:w="3861" w:type="dxa"/>
          </w:tcPr>
          <w:p w14:paraId="5E541B1C"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 xml:space="preserve"> a) Gamintojo techniniai dokumentai</w:t>
            </w:r>
          </w:p>
          <w:p w14:paraId="5BA0EEF1"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47FB715C"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b) gamintojo ir (ar) tiekėjo deklaracija (pateikiant objektyvius įrodymus),</w:t>
            </w:r>
          </w:p>
          <w:p w14:paraId="1438C026"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60303098"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 xml:space="preserve"> c) pripažintos įstaigos arba paskelbtosios (notifikuotos) institucijos atlikto bandymo protokolas, tyrimų ataskaita ar pažyma</w:t>
            </w:r>
          </w:p>
          <w:p w14:paraId="33C5194D"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 xml:space="preserve">arba </w:t>
            </w:r>
          </w:p>
          <w:p w14:paraId="2B686FE6"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d) kiti lygiaverčiai įrodymai.</w:t>
            </w:r>
          </w:p>
        </w:tc>
        <w:tc>
          <w:tcPr>
            <w:tcW w:w="2636" w:type="dxa"/>
          </w:tcPr>
          <w:p w14:paraId="6099849F"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kartu su pasiūlymu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C81BF32" w14:textId="77777777" w:rsidR="000C45D5" w:rsidRPr="005D1A69" w:rsidRDefault="000C45D5" w:rsidP="00664393">
            <w:pPr>
              <w:tabs>
                <w:tab w:val="left" w:pos="1134"/>
              </w:tabs>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0BA65393" w14:textId="77777777" w:rsidTr="005D1A69">
        <w:trPr>
          <w:trHeight w:val="271"/>
        </w:trPr>
        <w:tc>
          <w:tcPr>
            <w:tcW w:w="14402" w:type="dxa"/>
            <w:gridSpan w:val="4"/>
            <w:shd w:val="clear" w:color="auto" w:fill="FFFFFF" w:themeFill="background1"/>
          </w:tcPr>
          <w:p w14:paraId="067683AE" w14:textId="77777777" w:rsidR="000C45D5" w:rsidRPr="005D1A69" w:rsidRDefault="000C45D5" w:rsidP="00664393">
            <w:pPr>
              <w:rPr>
                <w:rFonts w:ascii="Times New Roman" w:hAnsi="Times New Roman" w:cs="Times New Roman"/>
                <w:b/>
                <w:bCs/>
              </w:rPr>
            </w:pPr>
            <w:r w:rsidRPr="005D1A69">
              <w:rPr>
                <w:rFonts w:ascii="Times New Roman" w:hAnsi="Times New Roman" w:cs="Times New Roman"/>
                <w:b/>
                <w:bCs/>
              </w:rPr>
              <w:t>Arba</w:t>
            </w:r>
          </w:p>
        </w:tc>
      </w:tr>
      <w:tr w:rsidR="000C45D5" w:rsidRPr="005D1A69" w14:paraId="6DF64378" w14:textId="77777777" w:rsidTr="005D1A69">
        <w:trPr>
          <w:trHeight w:val="405"/>
        </w:trPr>
        <w:tc>
          <w:tcPr>
            <w:tcW w:w="2045" w:type="dxa"/>
          </w:tcPr>
          <w:p w14:paraId="06E0EC12"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7DCD34D1" w14:textId="77777777" w:rsidR="000C45D5" w:rsidRPr="005D1A69" w:rsidRDefault="000C45D5" w:rsidP="00664393">
            <w:pPr>
              <w:pStyle w:val="ListParagraph"/>
              <w:spacing w:before="120" w:after="12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Produktas atitinka jam nustatytus I tipo ekologinio ženklo reikalavimus pagal standartą LST EN ISO 14024 „Aplinkosauginiai ženklai ir aplinkosauginės deklaracijos. I tipo aplinkosauginis ženklinimas. Principai ir procedūros“ </w:t>
            </w:r>
          </w:p>
        </w:tc>
        <w:tc>
          <w:tcPr>
            <w:tcW w:w="3861" w:type="dxa"/>
          </w:tcPr>
          <w:p w14:paraId="447044AA" w14:textId="77777777" w:rsidR="000C45D5" w:rsidRPr="005D1A69" w:rsidRDefault="000C45D5" w:rsidP="00664393">
            <w:pPr>
              <w:pStyle w:val="ListParagraph"/>
              <w:spacing w:before="120" w:after="120"/>
              <w:ind w:left="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Yra paženklintas I tipo ekologiniu ženklu arba kitu tiekėjo pateiktu lygiaverčiu įrodymu (pvz., EU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Nordic</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Swan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Blue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Angel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Distintiu</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Milieukeur</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Österreichisches</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Umweltzeichen</w:t>
            </w:r>
            <w:proofErr w:type="spellEnd"/>
            <w:r w:rsidRPr="005D1A69">
              <w:rPr>
                <w:rFonts w:ascii="Times New Roman" w:hAnsi="Times New Roman"/>
                <w:sz w:val="22"/>
                <w:szCs w:val="22"/>
              </w:rPr>
              <w:t xml:space="preserve">, NF </w:t>
            </w:r>
            <w:proofErr w:type="spellStart"/>
            <w:r w:rsidRPr="005D1A69">
              <w:rPr>
                <w:rFonts w:ascii="Times New Roman" w:hAnsi="Times New Roman"/>
                <w:sz w:val="22"/>
                <w:szCs w:val="22"/>
              </w:rPr>
              <w:t>Environnement</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The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Hungarian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Polish</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w:t>
            </w:r>
            <w:proofErr w:type="spellEnd"/>
            <w:r w:rsidRPr="005D1A69">
              <w:rPr>
                <w:rFonts w:ascii="Times New Roman" w:hAnsi="Times New Roman"/>
                <w:sz w:val="22"/>
                <w:szCs w:val="22"/>
              </w:rPr>
              <w:t xml:space="preserve"> Mark-</w:t>
            </w:r>
            <w:proofErr w:type="spellStart"/>
            <w:r w:rsidRPr="005D1A69">
              <w:rPr>
                <w:rFonts w:ascii="Times New Roman" w:hAnsi="Times New Roman"/>
                <w:sz w:val="22"/>
                <w:szCs w:val="22"/>
              </w:rPr>
              <w:t>Znak</w:t>
            </w:r>
            <w:proofErr w:type="spellEnd"/>
            <w:r w:rsidRPr="005D1A69">
              <w:rPr>
                <w:rFonts w:ascii="Times New Roman" w:hAnsi="Times New Roman"/>
                <w:sz w:val="22"/>
                <w:szCs w:val="22"/>
              </w:rPr>
              <w:t xml:space="preserve"> EKO arba kitu I tipo ekologiniu ženklu)</w:t>
            </w:r>
          </w:p>
        </w:tc>
        <w:tc>
          <w:tcPr>
            <w:tcW w:w="2636" w:type="dxa"/>
          </w:tcPr>
          <w:p w14:paraId="220708A6"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02E38873" w14:textId="77777777" w:rsidR="000C45D5" w:rsidRPr="005D1A69" w:rsidRDefault="000C45D5" w:rsidP="00664393">
            <w:pPr>
              <w:tabs>
                <w:tab w:val="left" w:pos="1134"/>
              </w:tabs>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308BEFDA" w14:textId="77777777" w:rsidTr="005D1A69">
        <w:trPr>
          <w:trHeight w:val="405"/>
        </w:trPr>
        <w:tc>
          <w:tcPr>
            <w:tcW w:w="14402" w:type="dxa"/>
            <w:gridSpan w:val="4"/>
            <w:shd w:val="clear" w:color="auto" w:fill="D9D9D9" w:themeFill="background1" w:themeFillShade="D9"/>
          </w:tcPr>
          <w:p w14:paraId="1B874C6F" w14:textId="77777777" w:rsidR="000C45D5" w:rsidRPr="005D1A69" w:rsidRDefault="000C45D5" w:rsidP="00664393">
            <w:pPr>
              <w:tabs>
                <w:tab w:val="left" w:pos="1134"/>
              </w:tabs>
              <w:rPr>
                <w:rFonts w:ascii="Times New Roman" w:hAnsi="Times New Roman" w:cs="Times New Roman"/>
                <w:b/>
                <w:bCs/>
              </w:rPr>
            </w:pPr>
            <w:r w:rsidRPr="005D1A69">
              <w:rPr>
                <w:rFonts w:ascii="Times New Roman" w:eastAsia="Times New Roman" w:hAnsi="Times New Roman" w:cs="Times New Roman"/>
                <w:b/>
                <w:bCs/>
              </w:rPr>
              <w:t>18. Termoizoliacinės medžiagos</w:t>
            </w:r>
          </w:p>
        </w:tc>
      </w:tr>
      <w:tr w:rsidR="000C45D5" w:rsidRPr="005D1A69" w14:paraId="181E5A80" w14:textId="77777777" w:rsidTr="005D1A69">
        <w:trPr>
          <w:trHeight w:val="405"/>
        </w:trPr>
        <w:tc>
          <w:tcPr>
            <w:tcW w:w="2045" w:type="dxa"/>
            <w:vMerge w:val="restart"/>
          </w:tcPr>
          <w:p w14:paraId="037D5A83"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specifikacijos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2 priedo XIII skyriaus 18 punkto „</w:t>
            </w:r>
            <w:r w:rsidRPr="005D1A69">
              <w:rPr>
                <w:rFonts w:ascii="Times New Roman" w:hAnsi="Times New Roman" w:cs="Times New Roman"/>
                <w:bCs/>
                <w:highlight w:val="green"/>
              </w:rPr>
              <w:t xml:space="preserve">Termoizoliacinės medžiagos“ </w:t>
            </w:r>
            <w:r w:rsidRPr="005D1A69">
              <w:rPr>
                <w:rFonts w:ascii="Times New Roman" w:eastAsia="Times New Roman" w:hAnsi="Times New Roman" w:cs="Times New Roman"/>
              </w:rPr>
              <w:t>reikalavimus.</w:t>
            </w:r>
          </w:p>
          <w:p w14:paraId="7B05FEAC"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hAnsi="Times New Roman" w:cs="Times New Roman"/>
                <w:bCs/>
              </w:rPr>
              <w:lastRenderedPageBreak/>
              <w:t xml:space="preserve"> </w:t>
            </w:r>
          </w:p>
          <w:p w14:paraId="3007F755" w14:textId="77777777" w:rsidR="000C45D5" w:rsidRPr="005D1A69" w:rsidRDefault="000C45D5" w:rsidP="00664393">
            <w:pPr>
              <w:spacing w:before="120" w:after="120" w:line="240" w:lineRule="auto"/>
              <w:contextualSpacing/>
              <w:jc w:val="both"/>
              <w:rPr>
                <w:rFonts w:ascii="Times New Roman" w:hAnsi="Times New Roman" w:cs="Times New Roman"/>
                <w:b/>
              </w:rPr>
            </w:pPr>
          </w:p>
          <w:p w14:paraId="3CA8529E" w14:textId="77777777" w:rsidR="000C45D5" w:rsidRPr="005D1A69" w:rsidRDefault="000C45D5" w:rsidP="00664393">
            <w:pPr>
              <w:spacing w:before="120" w:after="120" w:line="240" w:lineRule="auto"/>
              <w:ind w:left="317"/>
              <w:contextualSpacing/>
              <w:jc w:val="both"/>
              <w:rPr>
                <w:rFonts w:ascii="Times New Roman" w:eastAsia="Times New Roman" w:hAnsi="Times New Roman" w:cs="Times New Roman"/>
              </w:rPr>
            </w:pPr>
          </w:p>
        </w:tc>
        <w:tc>
          <w:tcPr>
            <w:tcW w:w="5855" w:type="dxa"/>
          </w:tcPr>
          <w:p w14:paraId="20764FF7"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lastRenderedPageBreak/>
              <w:t>18.1. produktas neturi išskirti šių cheminių medžiagų:</w:t>
            </w:r>
          </w:p>
          <w:p w14:paraId="75E68507"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 xml:space="preserve">18.1.1. </w:t>
            </w:r>
            <w:proofErr w:type="spellStart"/>
            <w:r w:rsidRPr="005D1A69">
              <w:rPr>
                <w:rFonts w:ascii="Times New Roman" w:hAnsi="Times New Roman"/>
                <w:sz w:val="22"/>
                <w:szCs w:val="22"/>
              </w:rPr>
              <w:t>fluorintų</w:t>
            </w:r>
            <w:proofErr w:type="spellEnd"/>
            <w:r w:rsidRPr="005D1A69">
              <w:rPr>
                <w:rFonts w:ascii="Times New Roman" w:hAnsi="Times New Roman"/>
                <w:sz w:val="22"/>
                <w:szCs w:val="22"/>
              </w:rPr>
              <w:t xml:space="preserve"> šiltnamio efektą sukeliančių dujų pagal Europos Parlamento ir Tarybos reglamentą (EB) Nr. 842/2006 dėl </w:t>
            </w:r>
            <w:proofErr w:type="spellStart"/>
            <w:r w:rsidRPr="005D1A69">
              <w:rPr>
                <w:rFonts w:ascii="Times New Roman" w:hAnsi="Times New Roman"/>
                <w:sz w:val="22"/>
                <w:szCs w:val="22"/>
              </w:rPr>
              <w:t>fluorintų</w:t>
            </w:r>
            <w:proofErr w:type="spellEnd"/>
            <w:r w:rsidRPr="005D1A69">
              <w:rPr>
                <w:rFonts w:ascii="Times New Roman" w:hAnsi="Times New Roman"/>
                <w:sz w:val="22"/>
                <w:szCs w:val="22"/>
              </w:rPr>
              <w:t xml:space="preserve"> šiltnamio efektą sukeliančių dujų; </w:t>
            </w:r>
          </w:p>
          <w:p w14:paraId="278A56A1"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 xml:space="preserve">18.1.2. pavojingų cheminių medžiagų, klasifikuojamų priskiriant bet kurią iš nurodytų pavojingumo frazę pagal Reglamentą (EB) Nr. 1272/2008: kancerogeninės (H350, H350i, H351), toksiškos reprodukcijai (H360D, H360F, H360FD, H360Fd, H360Df, H361f, H361d, H361fd), toksiškos </w:t>
            </w:r>
            <w:r w:rsidRPr="005D1A69">
              <w:rPr>
                <w:rFonts w:ascii="Times New Roman" w:hAnsi="Times New Roman"/>
                <w:sz w:val="22"/>
                <w:szCs w:val="22"/>
              </w:rPr>
              <w:lastRenderedPageBreak/>
              <w:t>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tc>
        <w:tc>
          <w:tcPr>
            <w:tcW w:w="3861" w:type="dxa"/>
          </w:tcPr>
          <w:p w14:paraId="012A2659" w14:textId="77777777" w:rsidR="000C45D5" w:rsidRPr="005D1A69" w:rsidRDefault="000C45D5" w:rsidP="00664393">
            <w:pPr>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lastRenderedPageBreak/>
              <w:t>a) Gamintojo ir (ar) tiekėjo deklaracija (pateikiant objektyviu įrodymus)</w:t>
            </w:r>
          </w:p>
          <w:p w14:paraId="490DDF3A"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34398512"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b) kiti lygiaverčiai įrodymai.</w:t>
            </w:r>
          </w:p>
          <w:p w14:paraId="1DB2D00B" w14:textId="77777777" w:rsidR="000C45D5" w:rsidRPr="005D1A69" w:rsidRDefault="000C45D5" w:rsidP="00664393">
            <w:pPr>
              <w:suppressAutoHyphens/>
              <w:spacing w:before="120" w:after="120"/>
              <w:jc w:val="both"/>
              <w:rPr>
                <w:rFonts w:ascii="Times New Roman" w:hAnsi="Times New Roman" w:cs="Times New Roman"/>
              </w:rPr>
            </w:pPr>
          </w:p>
        </w:tc>
        <w:tc>
          <w:tcPr>
            <w:tcW w:w="2636" w:type="dxa"/>
          </w:tcPr>
          <w:p w14:paraId="6FE3FAE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b/>
                <w:bCs/>
                <w:color w:val="FF0000"/>
              </w:rPr>
              <w:t>(pildo tiekėjas)</w:t>
            </w:r>
            <w:r w:rsidRPr="005D1A69">
              <w:rPr>
                <w:rFonts w:ascii="Times New Roman" w:hAnsi="Times New Roman" w:cs="Times New Roman"/>
              </w:rPr>
              <w:t xml:space="preserve">: </w:t>
            </w:r>
            <w:r w:rsidRPr="005D1A69">
              <w:rPr>
                <w:rFonts w:ascii="Times New Roman" w:hAnsi="Times New Roman" w:cs="Times New Roman"/>
                <w:highlight w:val="yellow"/>
              </w:rPr>
              <w:t>______________________</w:t>
            </w:r>
          </w:p>
        </w:tc>
      </w:tr>
      <w:tr w:rsidR="000C45D5" w:rsidRPr="005D1A69" w14:paraId="10D65C46" w14:textId="77777777" w:rsidTr="005D1A69">
        <w:trPr>
          <w:trHeight w:val="405"/>
        </w:trPr>
        <w:tc>
          <w:tcPr>
            <w:tcW w:w="2045" w:type="dxa"/>
            <w:vMerge/>
          </w:tcPr>
          <w:p w14:paraId="5F82927A"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2F3A3214"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18.2. produktų, pagamintų medienos pagrindu (pvz., kamštinė medžiaga, celiuliozė), gamyboje naudojama mediena ar jos dalis turi būti iš miškų, sertifikuotų naudojant FSC ar PEFC miškų sertifikavimo sistemas arba lygiavertes sertifikavimo sistemas.</w:t>
            </w:r>
          </w:p>
          <w:p w14:paraId="66A00859" w14:textId="77777777" w:rsidR="000C45D5" w:rsidRPr="005D1A69" w:rsidRDefault="000C45D5" w:rsidP="00664393">
            <w:pPr>
              <w:pStyle w:val="ListParagraph"/>
              <w:suppressAutoHyphens/>
              <w:spacing w:before="120" w:after="120"/>
              <w:ind w:left="967"/>
              <w:jc w:val="both"/>
              <w:rPr>
                <w:rFonts w:ascii="Times New Roman" w:hAnsi="Times New Roman"/>
                <w:sz w:val="22"/>
                <w:szCs w:val="22"/>
              </w:rPr>
            </w:pPr>
          </w:p>
        </w:tc>
        <w:tc>
          <w:tcPr>
            <w:tcW w:w="3861" w:type="dxa"/>
          </w:tcPr>
          <w:p w14:paraId="246D2B6E"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a) FSC® arba PEFC, arba kito darnaus miškų ūkio standarto sertifikatas,</w:t>
            </w:r>
          </w:p>
          <w:p w14:paraId="0B27E06C"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13D95153"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 xml:space="preserve"> b) įrodymai apie medienos kilmę, kai taikoma medienos kilmės atsekimo sistema, apimanti visą gamybos grandinę nuo miško iki produkto (pagal kokybės vadybos sistemą LST EN ISO 9000, aplinkos apsaugos vadybos sistemą LST EN ISO 14001 ar EMAS, ar kitą lygiavertę),</w:t>
            </w:r>
          </w:p>
          <w:p w14:paraId="13119893"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b/>
                <w:bCs/>
                <w:lang w:eastAsia="lt-LT"/>
              </w:rPr>
              <w:t xml:space="preserve"> arba</w:t>
            </w:r>
          </w:p>
          <w:p w14:paraId="2516F474"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c) dokumentai, įrodantys, kad medienos žaliava gauta iš tinkamai išaugintų miškų (miškotvarkos projektas, leidimas kirsti mišką),</w:t>
            </w:r>
          </w:p>
          <w:p w14:paraId="7CACD0B1"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0CCF0C3E"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 xml:space="preserve"> d) kiti lygiaverčiai įrodymai</w:t>
            </w:r>
          </w:p>
        </w:tc>
        <w:tc>
          <w:tcPr>
            <w:tcW w:w="2636" w:type="dxa"/>
          </w:tcPr>
          <w:p w14:paraId="7E155666"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13A089E2"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055D3AC5" w14:textId="77777777" w:rsidTr="005D1A69">
        <w:trPr>
          <w:trHeight w:val="343"/>
        </w:trPr>
        <w:tc>
          <w:tcPr>
            <w:tcW w:w="14402" w:type="dxa"/>
            <w:gridSpan w:val="4"/>
            <w:shd w:val="clear" w:color="auto" w:fill="FFFFFF" w:themeFill="background1"/>
          </w:tcPr>
          <w:p w14:paraId="0A9EB39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b/>
                <w:bCs/>
              </w:rPr>
              <w:t>Arba</w:t>
            </w:r>
          </w:p>
        </w:tc>
      </w:tr>
      <w:tr w:rsidR="000C45D5" w:rsidRPr="005D1A69" w14:paraId="6ACB2F12" w14:textId="77777777" w:rsidTr="005D1A69">
        <w:trPr>
          <w:trHeight w:val="405"/>
        </w:trPr>
        <w:tc>
          <w:tcPr>
            <w:tcW w:w="2045" w:type="dxa"/>
          </w:tcPr>
          <w:p w14:paraId="64A45BE6"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10667993" w14:textId="77777777" w:rsidR="000C45D5" w:rsidRPr="005D1A69" w:rsidRDefault="000C45D5" w:rsidP="00664393">
            <w:pPr>
              <w:pStyle w:val="ListParagraph"/>
              <w:spacing w:before="120" w:after="12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Produktas atitinka jam nustatytus I tipo ekologinio ženklo reikalavimus pagal standartą LST EN ISO 14024 „Aplinkosauginiai ženklai ir aplinkosauginės deklaracijos. I tipo aplinkosauginis ženklinimas. Principai ir procedūros“ </w:t>
            </w:r>
          </w:p>
          <w:p w14:paraId="4652A8E9" w14:textId="77777777" w:rsidR="000C45D5" w:rsidRPr="005D1A69" w:rsidRDefault="000C45D5" w:rsidP="00664393">
            <w:pPr>
              <w:suppressAutoHyphens/>
              <w:spacing w:before="120" w:after="120" w:line="240" w:lineRule="auto"/>
              <w:jc w:val="both"/>
              <w:rPr>
                <w:rFonts w:ascii="Times New Roman" w:hAnsi="Times New Roman" w:cs="Times New Roman"/>
              </w:rPr>
            </w:pPr>
          </w:p>
        </w:tc>
        <w:tc>
          <w:tcPr>
            <w:tcW w:w="3861" w:type="dxa"/>
          </w:tcPr>
          <w:p w14:paraId="6C26C86F" w14:textId="77777777" w:rsidR="000C45D5" w:rsidRPr="005D1A69" w:rsidRDefault="000C45D5" w:rsidP="00664393">
            <w:pPr>
              <w:pStyle w:val="ListParagraph"/>
              <w:spacing w:before="120" w:after="120"/>
              <w:ind w:left="27"/>
              <w:contextualSpacing w:val="0"/>
              <w:jc w:val="both"/>
              <w:rPr>
                <w:rFonts w:ascii="Times New Roman" w:eastAsia="Calibri" w:hAnsi="Times New Roman"/>
                <w:b/>
                <w:bCs/>
                <w:sz w:val="22"/>
                <w:szCs w:val="22"/>
              </w:rPr>
            </w:pPr>
            <w:r w:rsidRPr="005D1A69">
              <w:rPr>
                <w:rFonts w:ascii="Times New Roman" w:hAnsi="Times New Roman"/>
                <w:sz w:val="22"/>
                <w:szCs w:val="22"/>
              </w:rPr>
              <w:lastRenderedPageBreak/>
              <w:t xml:space="preserve">Yra paženklintas I tipo ekologiniu ženklu arba kitu tiekėjo pateiktu lygiaverčiu įrodymu (pvz., EU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Nordic</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Swan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Blue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Angel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Distintiu</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Milieukeur</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Österreichisches</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lastRenderedPageBreak/>
              <w:t>Umweltzeichen</w:t>
            </w:r>
            <w:proofErr w:type="spellEnd"/>
            <w:r w:rsidRPr="005D1A69">
              <w:rPr>
                <w:rFonts w:ascii="Times New Roman" w:hAnsi="Times New Roman"/>
                <w:sz w:val="22"/>
                <w:szCs w:val="22"/>
              </w:rPr>
              <w:t xml:space="preserve">, NF </w:t>
            </w:r>
            <w:proofErr w:type="spellStart"/>
            <w:r w:rsidRPr="005D1A69">
              <w:rPr>
                <w:rFonts w:ascii="Times New Roman" w:hAnsi="Times New Roman"/>
                <w:sz w:val="22"/>
                <w:szCs w:val="22"/>
              </w:rPr>
              <w:t>Environnement</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The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Hungarian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Polish</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w:t>
            </w:r>
            <w:proofErr w:type="spellEnd"/>
            <w:r w:rsidRPr="005D1A69">
              <w:rPr>
                <w:rFonts w:ascii="Times New Roman" w:hAnsi="Times New Roman"/>
                <w:sz w:val="22"/>
                <w:szCs w:val="22"/>
              </w:rPr>
              <w:t xml:space="preserve"> Mark-</w:t>
            </w:r>
            <w:proofErr w:type="spellStart"/>
            <w:r w:rsidRPr="005D1A69">
              <w:rPr>
                <w:rFonts w:ascii="Times New Roman" w:hAnsi="Times New Roman"/>
                <w:sz w:val="22"/>
                <w:szCs w:val="22"/>
              </w:rPr>
              <w:t>Znak</w:t>
            </w:r>
            <w:proofErr w:type="spellEnd"/>
            <w:r w:rsidRPr="005D1A69">
              <w:rPr>
                <w:rFonts w:ascii="Times New Roman" w:hAnsi="Times New Roman"/>
                <w:sz w:val="22"/>
                <w:szCs w:val="22"/>
              </w:rPr>
              <w:t xml:space="preserve"> EKO arba kitu I tipo ekologiniu ženklu)</w:t>
            </w:r>
          </w:p>
        </w:tc>
        <w:tc>
          <w:tcPr>
            <w:tcW w:w="2636" w:type="dxa"/>
          </w:tcPr>
          <w:p w14:paraId="26E449B4"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lastRenderedPageBreak/>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1EEC5024"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2E2836EE" w14:textId="77777777" w:rsidTr="005D1A69">
        <w:trPr>
          <w:trHeight w:val="405"/>
        </w:trPr>
        <w:tc>
          <w:tcPr>
            <w:tcW w:w="14402" w:type="dxa"/>
            <w:gridSpan w:val="4"/>
            <w:shd w:val="clear" w:color="auto" w:fill="D9D9D9" w:themeFill="background1" w:themeFillShade="D9"/>
          </w:tcPr>
          <w:p w14:paraId="0FD9B602" w14:textId="77777777" w:rsidR="000C45D5" w:rsidRPr="005D1A69" w:rsidRDefault="000C45D5" w:rsidP="00664393">
            <w:pPr>
              <w:tabs>
                <w:tab w:val="left" w:pos="1134"/>
              </w:tabs>
              <w:rPr>
                <w:rFonts w:ascii="Times New Roman" w:hAnsi="Times New Roman" w:cs="Times New Roman"/>
              </w:rPr>
            </w:pPr>
            <w:r w:rsidRPr="005D1A69">
              <w:rPr>
                <w:rFonts w:ascii="Times New Roman" w:eastAsia="Times New Roman" w:hAnsi="Times New Roman" w:cs="Times New Roman"/>
                <w:b/>
                <w:bCs/>
              </w:rPr>
              <w:t>19. Gipso plokštės</w:t>
            </w:r>
          </w:p>
        </w:tc>
      </w:tr>
      <w:tr w:rsidR="000C45D5" w:rsidRPr="005D1A69" w14:paraId="24728AF0" w14:textId="77777777" w:rsidTr="005D1A69">
        <w:trPr>
          <w:trHeight w:val="405"/>
        </w:trPr>
        <w:tc>
          <w:tcPr>
            <w:tcW w:w="2045" w:type="dxa"/>
            <w:vMerge w:val="restart"/>
          </w:tcPr>
          <w:p w14:paraId="57D017E2"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turi atitikti Tvarkos aprašo</w:t>
            </w:r>
          </w:p>
          <w:p w14:paraId="6531279E"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eastAsia="Times New Roman" w:hAnsi="Times New Roman" w:cs="Times New Roman"/>
                <w:u w:val="single"/>
              </w:rPr>
              <w:t>2 priedo XIII skyriaus 19 punkto</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highlight w:val="green"/>
              </w:rPr>
              <w:t>Gipso plokštės</w:t>
            </w:r>
            <w:r w:rsidRPr="005D1A69">
              <w:rPr>
                <w:rFonts w:ascii="Times New Roman" w:eastAsia="Times New Roman" w:hAnsi="Times New Roman" w:cs="Times New Roman"/>
              </w:rPr>
              <w:t>“</w:t>
            </w:r>
          </w:p>
          <w:p w14:paraId="29C9D588"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reikalavimus. </w:t>
            </w:r>
          </w:p>
          <w:p w14:paraId="3F1182EB"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b/>
                <w:bCs/>
              </w:rPr>
            </w:pPr>
          </w:p>
          <w:p w14:paraId="1DD85A46" w14:textId="77777777" w:rsidR="000C45D5" w:rsidRPr="005D1A69" w:rsidRDefault="000C45D5" w:rsidP="00664393">
            <w:pPr>
              <w:spacing w:before="120" w:after="120" w:line="240" w:lineRule="auto"/>
              <w:ind w:left="317"/>
              <w:contextualSpacing/>
              <w:jc w:val="both"/>
              <w:rPr>
                <w:rFonts w:ascii="Times New Roman" w:eastAsia="Times New Roman" w:hAnsi="Times New Roman" w:cs="Times New Roman"/>
              </w:rPr>
            </w:pPr>
            <w:r w:rsidRPr="005D1A69">
              <w:rPr>
                <w:rFonts w:ascii="Times New Roman" w:eastAsia="Times New Roman" w:hAnsi="Times New Roman" w:cs="Times New Roman"/>
              </w:rPr>
              <w:t>.</w:t>
            </w:r>
          </w:p>
        </w:tc>
        <w:tc>
          <w:tcPr>
            <w:tcW w:w="5855" w:type="dxa"/>
          </w:tcPr>
          <w:p w14:paraId="100BEE4C" w14:textId="77777777" w:rsidR="000C45D5" w:rsidRPr="005D1A69" w:rsidRDefault="000C45D5" w:rsidP="000C45D5">
            <w:pPr>
              <w:pStyle w:val="ListParagraph"/>
              <w:numPr>
                <w:ilvl w:val="0"/>
                <w:numId w:val="19"/>
              </w:numPr>
              <w:suppressAutoHyphens/>
              <w:spacing w:before="120" w:after="120"/>
              <w:ind w:left="604"/>
              <w:jc w:val="both"/>
              <w:rPr>
                <w:rFonts w:ascii="Times New Roman" w:hAnsi="Times New Roman"/>
                <w:sz w:val="22"/>
                <w:szCs w:val="22"/>
              </w:rPr>
            </w:pPr>
            <w:r w:rsidRPr="005D1A69">
              <w:rPr>
                <w:rFonts w:ascii="Times New Roman" w:hAnsi="Times New Roman"/>
                <w:sz w:val="22"/>
                <w:szCs w:val="22"/>
              </w:rPr>
              <w:t>19.1 gipso plokščių sudėtyje yra ne mažiau kaip 2 proc. perdirbtų medžiagų;</w:t>
            </w:r>
          </w:p>
          <w:p w14:paraId="34C19C4C" w14:textId="77777777" w:rsidR="000C45D5" w:rsidRPr="005D1A69" w:rsidRDefault="000C45D5" w:rsidP="00664393">
            <w:pPr>
              <w:pStyle w:val="ListParagraph"/>
              <w:spacing w:before="120" w:after="120"/>
              <w:ind w:left="604"/>
              <w:contextualSpacing w:val="0"/>
              <w:jc w:val="both"/>
              <w:rPr>
                <w:rFonts w:ascii="Times New Roman" w:hAnsi="Times New Roman"/>
                <w:sz w:val="22"/>
                <w:szCs w:val="22"/>
              </w:rPr>
            </w:pPr>
          </w:p>
        </w:tc>
        <w:tc>
          <w:tcPr>
            <w:tcW w:w="3861" w:type="dxa"/>
          </w:tcPr>
          <w:p w14:paraId="0295DC6A"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a) Ekologinis ženklas </w:t>
            </w:r>
            <w:proofErr w:type="spellStart"/>
            <w:r w:rsidRPr="005D1A69">
              <w:rPr>
                <w:rFonts w:ascii="Times New Roman" w:hAnsi="Times New Roman" w:cs="Times New Roman"/>
              </w:rPr>
              <w:t>Nordic</w:t>
            </w:r>
            <w:proofErr w:type="spellEnd"/>
            <w:r w:rsidRPr="005D1A69">
              <w:rPr>
                <w:rFonts w:ascii="Times New Roman" w:hAnsi="Times New Roman" w:cs="Times New Roman"/>
              </w:rPr>
              <w:t xml:space="preserve"> </w:t>
            </w:r>
            <w:proofErr w:type="spellStart"/>
            <w:r w:rsidRPr="005D1A69">
              <w:rPr>
                <w:rFonts w:ascii="Times New Roman" w:hAnsi="Times New Roman" w:cs="Times New Roman"/>
              </w:rPr>
              <w:t>Swan</w:t>
            </w:r>
            <w:proofErr w:type="spellEnd"/>
            <w:r w:rsidRPr="005D1A69">
              <w:rPr>
                <w:rFonts w:ascii="Times New Roman" w:hAnsi="Times New Roman" w:cs="Times New Roman"/>
              </w:rPr>
              <w:t>, arba kitas I tipo ekologinis ženklas (sertifikatas), kuris įrodytų, kad gipso plokščių sudėtyje yra ne mažiau kaip 2 proc. perdirbtų medžiagų,</w:t>
            </w:r>
          </w:p>
          <w:p w14:paraId="4A3588F4"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02D3C633"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gamintojo ir (ar) tiekėjo deklaracija (pateikiant objektyvius įrodymus),</w:t>
            </w:r>
          </w:p>
          <w:p w14:paraId="11673692"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3FA540A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c) kiti lygiaverčiai įrodymai.</w:t>
            </w:r>
          </w:p>
        </w:tc>
        <w:tc>
          <w:tcPr>
            <w:tcW w:w="2636" w:type="dxa"/>
          </w:tcPr>
          <w:p w14:paraId="41AF2230"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6BF5025"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10957260" w14:textId="77777777" w:rsidTr="005D1A69">
        <w:trPr>
          <w:trHeight w:val="405"/>
        </w:trPr>
        <w:tc>
          <w:tcPr>
            <w:tcW w:w="2045" w:type="dxa"/>
            <w:vMerge/>
          </w:tcPr>
          <w:p w14:paraId="5948D774" w14:textId="77777777" w:rsidR="000C45D5" w:rsidRPr="005D1A69" w:rsidRDefault="000C45D5" w:rsidP="00664393">
            <w:pPr>
              <w:spacing w:before="120" w:after="120" w:line="240" w:lineRule="auto"/>
              <w:ind w:left="322"/>
              <w:contextualSpacing/>
              <w:jc w:val="both"/>
              <w:rPr>
                <w:rFonts w:ascii="Times New Roman" w:eastAsia="Times New Roman" w:hAnsi="Times New Roman" w:cs="Times New Roman"/>
              </w:rPr>
            </w:pPr>
          </w:p>
        </w:tc>
        <w:tc>
          <w:tcPr>
            <w:tcW w:w="5855" w:type="dxa"/>
          </w:tcPr>
          <w:p w14:paraId="5A7E54CE" w14:textId="77777777" w:rsidR="000C45D5" w:rsidRPr="005D1A69" w:rsidRDefault="000C45D5" w:rsidP="000C45D5">
            <w:pPr>
              <w:pStyle w:val="ListParagraph"/>
              <w:numPr>
                <w:ilvl w:val="0"/>
                <w:numId w:val="19"/>
              </w:numPr>
              <w:spacing w:before="120" w:after="120"/>
              <w:ind w:left="604"/>
              <w:contextualSpacing w:val="0"/>
              <w:jc w:val="both"/>
              <w:rPr>
                <w:rFonts w:ascii="Times New Roman" w:hAnsi="Times New Roman"/>
                <w:sz w:val="22"/>
                <w:szCs w:val="22"/>
              </w:rPr>
            </w:pPr>
            <w:r w:rsidRPr="005D1A69">
              <w:rPr>
                <w:rFonts w:ascii="Times New Roman" w:hAnsi="Times New Roman"/>
                <w:sz w:val="22"/>
                <w:szCs w:val="22"/>
              </w:rPr>
              <w:t>19.2 gipso plokščių gamybai naudojamas popierius yra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3B88509B" w14:textId="77777777" w:rsidR="000C45D5" w:rsidRPr="005D1A69" w:rsidRDefault="000C45D5" w:rsidP="00664393">
            <w:pPr>
              <w:suppressAutoHyphens/>
              <w:spacing w:before="120" w:after="120"/>
              <w:jc w:val="both"/>
              <w:rPr>
                <w:rFonts w:ascii="Times New Roman" w:hAnsi="Times New Roman" w:cs="Times New Roman"/>
              </w:rPr>
            </w:pPr>
          </w:p>
        </w:tc>
        <w:tc>
          <w:tcPr>
            <w:tcW w:w="3861" w:type="dxa"/>
          </w:tcPr>
          <w:p w14:paraId="7789281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a) FSC® arba PEFC sertifikatas, arba kito darnaus miškų ūkio standarto sertifikatas,</w:t>
            </w:r>
          </w:p>
          <w:p w14:paraId="63D4F09F"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7B1FE8F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įrodymai apie medienos kilmę, kai taikoma medienos kilmės atsekimo sistema, apimanti visą gamybos grandinę nuo miško iki produkto (pagal kokybės vadybos sistemą LST EN ISO 9000, aplinkos apsaugos vadybos sistemą LST EN ISO 14001 ar EMAS, ar kitą lygiavertę),</w:t>
            </w:r>
          </w:p>
          <w:p w14:paraId="123A1AF6"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5A291C51"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c) dokumentai, įrodantys, kad medienos žaliava gauta iš tinkamai išaugintų miškų (miškotvarkos projektas, leidimas kirsti mišką),</w:t>
            </w:r>
          </w:p>
          <w:p w14:paraId="76303E2B"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rPr>
              <w:lastRenderedPageBreak/>
              <w:t xml:space="preserve"> </w:t>
            </w:r>
            <w:r w:rsidRPr="005D1A69">
              <w:rPr>
                <w:rFonts w:ascii="Times New Roman" w:hAnsi="Times New Roman" w:cs="Times New Roman"/>
                <w:b/>
                <w:bCs/>
              </w:rPr>
              <w:t>arba</w:t>
            </w:r>
          </w:p>
          <w:p w14:paraId="33CDE34B"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d) kiti lygiaverčiai įrodymai.</w:t>
            </w:r>
          </w:p>
        </w:tc>
        <w:tc>
          <w:tcPr>
            <w:tcW w:w="2636" w:type="dxa"/>
          </w:tcPr>
          <w:p w14:paraId="7C958ED5" w14:textId="77777777" w:rsidR="000C45D5" w:rsidRPr="005D1A69" w:rsidRDefault="000C45D5" w:rsidP="00664393">
            <w:pPr>
              <w:suppressAutoHyphens/>
              <w:spacing w:before="120" w:after="120"/>
              <w:jc w:val="both"/>
              <w:rPr>
                <w:rFonts w:ascii="Times New Roman" w:hAnsi="Times New Roman" w:cs="Times New Roman"/>
              </w:rPr>
            </w:pPr>
          </w:p>
        </w:tc>
      </w:tr>
      <w:tr w:rsidR="000C45D5" w:rsidRPr="005D1A69" w14:paraId="6137540E" w14:textId="77777777" w:rsidTr="005D1A69">
        <w:trPr>
          <w:trHeight w:val="405"/>
        </w:trPr>
        <w:tc>
          <w:tcPr>
            <w:tcW w:w="14402" w:type="dxa"/>
            <w:gridSpan w:val="4"/>
            <w:shd w:val="clear" w:color="auto" w:fill="FFFFFF" w:themeFill="background1"/>
          </w:tcPr>
          <w:p w14:paraId="50517D0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b/>
                <w:bCs/>
              </w:rPr>
              <w:t>Arba</w:t>
            </w:r>
          </w:p>
        </w:tc>
      </w:tr>
      <w:tr w:rsidR="000C45D5" w:rsidRPr="005D1A69" w14:paraId="7B42AA3D" w14:textId="77777777" w:rsidTr="005D1A69">
        <w:trPr>
          <w:trHeight w:val="405"/>
        </w:trPr>
        <w:tc>
          <w:tcPr>
            <w:tcW w:w="2045" w:type="dxa"/>
          </w:tcPr>
          <w:p w14:paraId="22A0925A" w14:textId="77777777" w:rsidR="000C45D5" w:rsidRPr="005D1A69" w:rsidRDefault="000C45D5" w:rsidP="00664393">
            <w:pPr>
              <w:spacing w:before="120" w:after="120"/>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051B4471"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rPr>
              <w:t>Produktas atitinka jam nustatytus I tipo ekologinio ženklo reikalavimus pagal standartą LST EN ISO 14024 „Aplinkosauginiai ženklai ir aplinkosauginės deklaracijos. I tipo aplinkosauginis ženklinimas. Principai ir procedūros“</w:t>
            </w:r>
          </w:p>
        </w:tc>
        <w:tc>
          <w:tcPr>
            <w:tcW w:w="3861" w:type="dxa"/>
          </w:tcPr>
          <w:p w14:paraId="021D49F1" w14:textId="77777777" w:rsidR="000C45D5" w:rsidRPr="005D1A69" w:rsidRDefault="000C45D5" w:rsidP="00664393">
            <w:pPr>
              <w:suppressAutoHyphens/>
              <w:spacing w:before="120" w:after="120"/>
              <w:jc w:val="both"/>
              <w:rPr>
                <w:rFonts w:ascii="Times New Roman" w:eastAsia="Times New Roman" w:hAnsi="Times New Roman" w:cs="Times New Roman"/>
              </w:rPr>
            </w:pPr>
            <w:r w:rsidRPr="005D1A69">
              <w:rPr>
                <w:rFonts w:ascii="Times New Roman" w:eastAsia="Times New Roman" w:hAnsi="Times New Roman" w:cs="Times New Roman"/>
              </w:rPr>
              <w:t xml:space="preserve">Yra paženklintas I tipo ekologiniu ženklu arba kitu tiekėjo pateiktu lygiaverčiu įrodymu (pvz., EU </w:t>
            </w:r>
            <w:proofErr w:type="spellStart"/>
            <w:r w:rsidRPr="005D1A69">
              <w:rPr>
                <w:rFonts w:ascii="Times New Roman" w:eastAsia="Times New Roman" w:hAnsi="Times New Roman" w:cs="Times New Roman"/>
              </w:rPr>
              <w:t>Ecolabel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Nordic</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Swan</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Blue</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Angel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Distintiu</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Milieukeur</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Österreichisches</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Umweltzeichen</w:t>
            </w:r>
            <w:proofErr w:type="spellEnd"/>
            <w:r w:rsidRPr="005D1A69">
              <w:rPr>
                <w:rFonts w:ascii="Times New Roman" w:eastAsia="Times New Roman" w:hAnsi="Times New Roman" w:cs="Times New Roman"/>
              </w:rPr>
              <w:t xml:space="preserve">, NF </w:t>
            </w:r>
            <w:proofErr w:type="spellStart"/>
            <w:r w:rsidRPr="005D1A69">
              <w:rPr>
                <w:rFonts w:ascii="Times New Roman" w:eastAsia="Times New Roman" w:hAnsi="Times New Roman" w:cs="Times New Roman"/>
              </w:rPr>
              <w:t>Environnement</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The</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Hungarian</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Eco-label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Polish</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Eco</w:t>
            </w:r>
            <w:proofErr w:type="spellEnd"/>
            <w:r w:rsidRPr="005D1A69">
              <w:rPr>
                <w:rFonts w:ascii="Times New Roman" w:eastAsia="Times New Roman" w:hAnsi="Times New Roman" w:cs="Times New Roman"/>
              </w:rPr>
              <w:t xml:space="preserve"> Mark-</w:t>
            </w:r>
            <w:proofErr w:type="spellStart"/>
            <w:r w:rsidRPr="005D1A69">
              <w:rPr>
                <w:rFonts w:ascii="Times New Roman" w:eastAsia="Times New Roman" w:hAnsi="Times New Roman" w:cs="Times New Roman"/>
              </w:rPr>
              <w:t>Znak</w:t>
            </w:r>
            <w:proofErr w:type="spellEnd"/>
            <w:r w:rsidRPr="005D1A69">
              <w:rPr>
                <w:rFonts w:ascii="Times New Roman" w:eastAsia="Times New Roman" w:hAnsi="Times New Roman" w:cs="Times New Roman"/>
              </w:rPr>
              <w:t xml:space="preserve"> EKO arba kitu I tipo ekologiniu ženklu)</w:t>
            </w:r>
          </w:p>
        </w:tc>
        <w:tc>
          <w:tcPr>
            <w:tcW w:w="2636" w:type="dxa"/>
          </w:tcPr>
          <w:p w14:paraId="38AA6071" w14:textId="77777777" w:rsidR="000C45D5" w:rsidRPr="005D1A69" w:rsidRDefault="000C45D5" w:rsidP="00664393">
            <w:pPr>
              <w:suppressAutoHyphens/>
              <w:spacing w:before="120" w:after="120"/>
              <w:jc w:val="both"/>
              <w:rPr>
                <w:rFonts w:ascii="Times New Roman" w:eastAsia="Times New Roman" w:hAnsi="Times New Roman" w:cs="Times New Roman"/>
              </w:rPr>
            </w:pPr>
          </w:p>
        </w:tc>
      </w:tr>
      <w:tr w:rsidR="000C45D5" w:rsidRPr="005D1A69" w14:paraId="0E5D664C" w14:textId="77777777" w:rsidTr="005D1A69">
        <w:trPr>
          <w:trHeight w:val="405"/>
        </w:trPr>
        <w:tc>
          <w:tcPr>
            <w:tcW w:w="14402" w:type="dxa"/>
            <w:gridSpan w:val="4"/>
            <w:shd w:val="clear" w:color="auto" w:fill="D9D9D9" w:themeFill="background1" w:themeFillShade="D9"/>
          </w:tcPr>
          <w:p w14:paraId="4789D92D" w14:textId="77777777" w:rsidR="000C45D5" w:rsidRPr="005D1A69" w:rsidRDefault="000C45D5" w:rsidP="00664393">
            <w:pPr>
              <w:suppressAutoHyphens/>
              <w:rPr>
                <w:rFonts w:ascii="Times New Roman" w:hAnsi="Times New Roman" w:cs="Times New Roman"/>
                <w:b/>
                <w:bCs/>
                <w:lang w:eastAsia="lt-LT"/>
              </w:rPr>
            </w:pPr>
            <w:r w:rsidRPr="005D1A69">
              <w:rPr>
                <w:rFonts w:ascii="Times New Roman" w:hAnsi="Times New Roman" w:cs="Times New Roman"/>
                <w:b/>
                <w:bCs/>
                <w:lang w:eastAsia="lt-LT"/>
              </w:rPr>
              <w:t>Pakuotės</w:t>
            </w:r>
          </w:p>
        </w:tc>
      </w:tr>
      <w:tr w:rsidR="000C45D5" w:rsidRPr="005D1A69" w14:paraId="7019195C" w14:textId="77777777" w:rsidTr="005D1A69">
        <w:trPr>
          <w:trHeight w:val="405"/>
        </w:trPr>
        <w:tc>
          <w:tcPr>
            <w:tcW w:w="2045" w:type="dxa"/>
          </w:tcPr>
          <w:p w14:paraId="302A2802" w14:textId="77777777" w:rsidR="000C45D5" w:rsidRPr="005D1A69" w:rsidRDefault="000C45D5" w:rsidP="00664393">
            <w:pPr>
              <w:spacing w:before="120" w:after="120"/>
              <w:contextualSpacing/>
              <w:jc w:val="both"/>
              <w:rPr>
                <w:rFonts w:ascii="Times New Roman" w:eastAsia="Times New Roman" w:hAnsi="Times New Roman" w:cs="Times New Roman"/>
              </w:rPr>
            </w:pPr>
            <w:r w:rsidRPr="005D1A69">
              <w:rPr>
                <w:rFonts w:ascii="Times New Roman" w:eastAsia="Times New Roman" w:hAnsi="Times New Roman" w:cs="Times New Roman"/>
              </w:rPr>
              <w:t>Jeigu Tiekėjo siūlomos prekės yra tiekiamos ar perduodamos antrinėje pakuotėje, ji turi atitikti pakuotėms nustatytus minimalius aplinkos apsaugos kriterijus (Tvarkos aprašo 2 priedo II skyriaus „Pakuotės“), nebent tai prieštarauja higienos normoms.</w:t>
            </w:r>
          </w:p>
        </w:tc>
        <w:tc>
          <w:tcPr>
            <w:tcW w:w="5855" w:type="dxa"/>
          </w:tcPr>
          <w:p w14:paraId="5C4DA99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Pakuotės bus laikytinos perdirbamosiomis pakuotėmis pagal Lietuvos Respublikos mokesčio už aplinkos teršimą įstatymo nuostatas ir (ar) bus vienalytės (homogeniškos) pakuotės, pagamintos iš vienos rūšies medžiagos:</w:t>
            </w:r>
          </w:p>
          <w:tbl>
            <w:tblPr>
              <w:tblW w:w="5619" w:type="dxa"/>
              <w:tblCellMar>
                <w:left w:w="0" w:type="dxa"/>
                <w:right w:w="0" w:type="dxa"/>
              </w:tblCellMar>
              <w:tblLook w:val="04A0" w:firstRow="1" w:lastRow="0" w:firstColumn="1" w:lastColumn="0" w:noHBand="0" w:noVBand="1"/>
            </w:tblPr>
            <w:tblGrid>
              <w:gridCol w:w="645"/>
              <w:gridCol w:w="2476"/>
              <w:gridCol w:w="2498"/>
            </w:tblGrid>
            <w:tr w:rsidR="000C45D5" w:rsidRPr="005D1A69" w14:paraId="3A24A3B9" w14:textId="77777777" w:rsidTr="00664393">
              <w:tc>
                <w:tcPr>
                  <w:tcW w:w="5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710AE3"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Eil. Nr.</w:t>
                  </w:r>
                </w:p>
              </w:tc>
              <w:tc>
                <w:tcPr>
                  <w:tcW w:w="2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B5CF0"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Pakuotės medžiaga</w:t>
                  </w:r>
                </w:p>
              </w:tc>
              <w:tc>
                <w:tcPr>
                  <w:tcW w:w="2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93F0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Ženklinimas</w:t>
                  </w:r>
                </w:p>
              </w:tc>
            </w:tr>
            <w:tr w:rsidR="000C45D5" w:rsidRPr="005D1A69" w14:paraId="7DA5A6F5"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9CD6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4F3A5A36"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Stiklas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0CA3A96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GL (arba GL nuo 70 iki 79)</w:t>
                  </w:r>
                </w:p>
              </w:tc>
            </w:tr>
            <w:tr w:rsidR="000C45D5" w:rsidRPr="005D1A69" w14:paraId="0426EDCE"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2F21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2.</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70E94E8"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Metalas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75734A5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FE (arba FE 40),</w:t>
                  </w:r>
                </w:p>
                <w:p w14:paraId="62F8D9E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ALU (arba ALU 41)</w:t>
                  </w:r>
                </w:p>
                <w:p w14:paraId="7FCD5AF2"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Nuo 42 iki 49</w:t>
                  </w:r>
                </w:p>
              </w:tc>
            </w:tr>
            <w:tr w:rsidR="000C45D5" w:rsidRPr="005D1A69" w14:paraId="742BED3B"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D9CEC"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3.</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41FA069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Popierius ar kartonas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FDAB3A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PAP (arba PAP nuo 20 iki 39)</w:t>
                  </w:r>
                </w:p>
              </w:tc>
            </w:tr>
            <w:tr w:rsidR="000C45D5" w:rsidRPr="005D1A69" w14:paraId="7AA1A39F"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8D42A"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4.</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330201C"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Medis ar kamštinė medžiaga</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084C8547"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FOR (arba FOR nuo 50 iki 59)</w:t>
                  </w:r>
                </w:p>
              </w:tc>
            </w:tr>
            <w:tr w:rsidR="000C45D5" w:rsidRPr="005D1A69" w14:paraId="512E4927"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EF8C2"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5.</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769F6D5"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Medvilnė ar džiutas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72F006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TEX (arba TEX nuo 60 iki 69)</w:t>
                  </w:r>
                </w:p>
              </w:tc>
            </w:tr>
            <w:tr w:rsidR="000C45D5" w:rsidRPr="005D1A69" w14:paraId="68300839"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934A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6.</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1726FD69"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Polietilentereftalatas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4DD464E8"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PET arba PET 1</w:t>
                  </w:r>
                </w:p>
              </w:tc>
            </w:tr>
            <w:tr w:rsidR="000C45D5" w:rsidRPr="005D1A69" w14:paraId="589BA0DC"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5AC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7.</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5C7F8FF5"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Aukšto tankumo polietilenas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4C29A06"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HDPE (arba HDPE 2)</w:t>
                  </w:r>
                </w:p>
              </w:tc>
            </w:tr>
            <w:tr w:rsidR="000C45D5" w:rsidRPr="005D1A69" w14:paraId="69500047"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6F91A"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8.</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03F4AD7"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Polivinilchloridas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3726DF44"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PVC (arba PVC 3)</w:t>
                  </w:r>
                </w:p>
              </w:tc>
            </w:tr>
            <w:tr w:rsidR="000C45D5" w:rsidRPr="005D1A69" w14:paraId="39CD61DE"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7960F"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lastRenderedPageBreak/>
                    <w:t>9.</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32B4975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Žemo tankumo polietilenas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551FA36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LDPE (arba LDPE 4)</w:t>
                  </w:r>
                </w:p>
              </w:tc>
            </w:tr>
            <w:tr w:rsidR="000C45D5" w:rsidRPr="005D1A69" w14:paraId="66E8AEA0"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05040"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10.</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33836F7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Polipropilenas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54589F6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PP (arba PP 5)</w:t>
                  </w:r>
                </w:p>
              </w:tc>
            </w:tr>
            <w:tr w:rsidR="000C45D5" w:rsidRPr="005D1A69" w14:paraId="7573EF31"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01967"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11.</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585B3FC3"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Polistirenas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3FA9F04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PS (arba PS 6)</w:t>
                  </w:r>
                </w:p>
              </w:tc>
            </w:tr>
          </w:tbl>
          <w:p w14:paraId="7BAC205C" w14:textId="77777777" w:rsidR="000C45D5" w:rsidRPr="005D1A69" w:rsidRDefault="000C45D5" w:rsidP="00664393">
            <w:pPr>
              <w:suppressAutoHyphens/>
              <w:spacing w:before="120" w:after="120"/>
              <w:jc w:val="both"/>
              <w:rPr>
                <w:rFonts w:ascii="Times New Roman" w:hAnsi="Times New Roman" w:cs="Times New Roman"/>
              </w:rPr>
            </w:pPr>
          </w:p>
          <w:p w14:paraId="1562697A" w14:textId="77777777" w:rsidR="000C45D5" w:rsidRPr="005D1A69" w:rsidRDefault="000C45D5" w:rsidP="00664393">
            <w:pPr>
              <w:suppressAutoHyphens/>
              <w:spacing w:before="120" w:after="120"/>
              <w:jc w:val="both"/>
              <w:rPr>
                <w:rFonts w:ascii="Times New Roman" w:hAnsi="Times New Roman" w:cs="Times New Roman"/>
              </w:rPr>
            </w:pPr>
          </w:p>
        </w:tc>
        <w:tc>
          <w:tcPr>
            <w:tcW w:w="3861" w:type="dxa"/>
          </w:tcPr>
          <w:p w14:paraId="7B753121"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lastRenderedPageBreak/>
              <w:t>Atitiktį reikalavimams įrodantys dokumentai:</w:t>
            </w:r>
          </w:p>
          <w:p w14:paraId="59EAA796"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a) Tiekėjo ar gamintojo dokumentai, įrodantys, kad pakuotės yra homogeniškos ir (ar) atitinkamai paženklintos,</w:t>
            </w:r>
          </w:p>
          <w:p w14:paraId="1A2C1537"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28368BCA"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 xml:space="preserve"> b) atitiktis standartams, pagal kuriuos įrodoma, kad pakuočių medžiagos perdirbamos pvz., standartas LST EN 13432 „Pakuotė. Naudotų pakuočių, numatomų kompostuoti ir biologiškai skaidyti, reikalavimai.“, standartas </w:t>
            </w:r>
            <w:proofErr w:type="spellStart"/>
            <w:r w:rsidRPr="005D1A69">
              <w:rPr>
                <w:rFonts w:ascii="Times New Roman" w:hAnsi="Times New Roman" w:cs="Times New Roman"/>
                <w:i/>
                <w:iCs/>
              </w:rPr>
              <w:t>Voluntary</w:t>
            </w:r>
            <w:proofErr w:type="spellEnd"/>
            <w:r w:rsidRPr="005D1A69">
              <w:rPr>
                <w:rFonts w:ascii="Times New Roman" w:hAnsi="Times New Roman" w:cs="Times New Roman"/>
                <w:i/>
                <w:iCs/>
              </w:rPr>
              <w:t xml:space="preserve"> Standard </w:t>
            </w:r>
            <w:proofErr w:type="spellStart"/>
            <w:r w:rsidRPr="005D1A69">
              <w:rPr>
                <w:rFonts w:ascii="Times New Roman" w:hAnsi="Times New Roman" w:cs="Times New Roman"/>
                <w:i/>
                <w:iCs/>
              </w:rPr>
              <w:t>for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Repulping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Recycling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Corrugated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Fiberboard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Treated</w:t>
            </w:r>
            <w:proofErr w:type="spellEnd"/>
            <w:r w:rsidRPr="005D1A69">
              <w:rPr>
                <w:rFonts w:ascii="Times New Roman" w:hAnsi="Times New Roman" w:cs="Times New Roman"/>
                <w:i/>
                <w:iCs/>
              </w:rPr>
              <w:t xml:space="preserve"> to </w:t>
            </w:r>
            <w:proofErr w:type="spellStart"/>
            <w:r w:rsidRPr="005D1A69">
              <w:rPr>
                <w:rFonts w:ascii="Times New Roman" w:hAnsi="Times New Roman" w:cs="Times New Roman"/>
                <w:i/>
                <w:iCs/>
              </w:rPr>
              <w:t>Improve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Its</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Performance</w:t>
            </w:r>
            <w:proofErr w:type="spellEnd"/>
            <w:r w:rsidRPr="005D1A69">
              <w:rPr>
                <w:rFonts w:ascii="Times New Roman" w:hAnsi="Times New Roman" w:cs="Times New Roman"/>
                <w:i/>
                <w:iCs/>
              </w:rPr>
              <w:t xml:space="preserve"> in </w:t>
            </w:r>
            <w:proofErr w:type="spellStart"/>
            <w:r w:rsidRPr="005D1A69">
              <w:rPr>
                <w:rFonts w:ascii="Times New Roman" w:hAnsi="Times New Roman" w:cs="Times New Roman"/>
                <w:i/>
                <w:iCs/>
              </w:rPr>
              <w:t>the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Presence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of</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Vapor</w:t>
            </w:r>
            <w:proofErr w:type="spellEnd"/>
            <w:r w:rsidRPr="005D1A69">
              <w:rPr>
                <w:rFonts w:ascii="Times New Roman" w:hAnsi="Times New Roman" w:cs="Times New Roman"/>
                <w:i/>
                <w:iCs/>
              </w:rPr>
              <w:t>, </w:t>
            </w:r>
            <w:r w:rsidRPr="005D1A69">
              <w:rPr>
                <w:rFonts w:ascii="Times New Roman" w:hAnsi="Times New Roman" w:cs="Times New Roman"/>
              </w:rPr>
              <w:t>standartas</w:t>
            </w:r>
            <w:r w:rsidRPr="005D1A69">
              <w:rPr>
                <w:rFonts w:ascii="Times New Roman" w:hAnsi="Times New Roman" w:cs="Times New Roman"/>
                <w:i/>
                <w:iCs/>
              </w:rPr>
              <w:t> </w:t>
            </w:r>
            <w:proofErr w:type="spellStart"/>
            <w:r w:rsidRPr="005D1A69">
              <w:rPr>
                <w:rFonts w:ascii="Times New Roman" w:hAnsi="Times New Roman" w:cs="Times New Roman"/>
                <w:i/>
                <w:iCs/>
              </w:rPr>
              <w:t>RecyClass</w:t>
            </w:r>
            <w:proofErr w:type="spellEnd"/>
            <w:r w:rsidRPr="005D1A69">
              <w:rPr>
                <w:rFonts w:ascii="Times New Roman" w:hAnsi="Times New Roman" w:cs="Times New Roman"/>
                <w:i/>
                <w:iCs/>
              </w:rPr>
              <w:t> </w:t>
            </w:r>
            <w:r w:rsidRPr="005D1A69">
              <w:rPr>
                <w:rFonts w:ascii="Times New Roman" w:hAnsi="Times New Roman" w:cs="Times New Roman"/>
              </w:rPr>
              <w:t>ar kitas lygiavertis standartas,</w:t>
            </w:r>
          </w:p>
          <w:p w14:paraId="4F9D8FAF"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rPr>
              <w:lastRenderedPageBreak/>
              <w:t xml:space="preserve"> </w:t>
            </w:r>
            <w:r w:rsidRPr="005D1A69">
              <w:rPr>
                <w:rFonts w:ascii="Times New Roman" w:hAnsi="Times New Roman" w:cs="Times New Roman"/>
                <w:b/>
                <w:bCs/>
              </w:rPr>
              <w:t>arba</w:t>
            </w:r>
          </w:p>
          <w:p w14:paraId="6A9E1B77"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 xml:space="preserve"> c) Aplinkos apsaugos agentūros interneto svetainėje (</w:t>
            </w:r>
            <w:hyperlink r:id="rId30" w:history="1">
              <w:r w:rsidRPr="005D1A69">
                <w:rPr>
                  <w:rStyle w:val="Hyperlink"/>
                </w:rPr>
                <w:t>https://aaa.lrv.lt/</w:t>
              </w:r>
            </w:hyperlink>
            <w:r w:rsidRPr="005D1A69">
              <w:rPr>
                <w:rFonts w:ascii="Times New Roman" w:hAnsi="Times New Roman" w:cs="Times New Roman"/>
              </w:rPr>
              <w:t xml:space="preserve">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E909DD7"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b/>
                <w:bCs/>
              </w:rPr>
              <w:t xml:space="preserve">arba </w:t>
            </w:r>
          </w:p>
          <w:p w14:paraId="1D041361"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d) kiti lygiaverčiai įrodymai.</w:t>
            </w:r>
          </w:p>
        </w:tc>
        <w:tc>
          <w:tcPr>
            <w:tcW w:w="2636" w:type="dxa"/>
          </w:tcPr>
          <w:p w14:paraId="406834A6"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rPr>
              <w:lastRenderedPageBreak/>
              <w:t xml:space="preserve">Jeigu Tiekėjo siūlomos prekės yra tiekiamos ar perduodamos antrinėje pakuotėje </w:t>
            </w:r>
            <w:r w:rsidRPr="005D1A69">
              <w:rPr>
                <w:rFonts w:ascii="Times New Roman" w:hAnsi="Times New Roman" w:cs="Times New Roman"/>
              </w:rPr>
              <w:t>Tiekėjas *</w:t>
            </w:r>
            <w:r w:rsidRPr="005D1A69">
              <w:rPr>
                <w:rFonts w:ascii="Times New Roman" w:hAnsi="Times New Roman" w:cs="Times New Roman"/>
                <w:b/>
                <w:bCs/>
              </w:rPr>
              <w:t>kartu su pasiūlymu pateikia</w:t>
            </w:r>
            <w:r w:rsidRPr="005D1A69">
              <w:rPr>
                <w:rFonts w:ascii="Times New Roman" w:hAnsi="Times New Roman" w:cs="Times New Roman"/>
              </w:rPr>
              <w:t xml:space="preserve"> </w:t>
            </w:r>
            <w:r w:rsidRPr="005D1A69">
              <w:rPr>
                <w:rFonts w:ascii="Times New Roman" w:hAnsi="Times New Roman" w:cs="Times New Roman"/>
                <w:b/>
                <w:bCs/>
              </w:rPr>
              <w:t>laisvos formos deklaraciją ar įsipareigojimą</w:t>
            </w:r>
          </w:p>
          <w:p w14:paraId="78B897EC" w14:textId="77777777" w:rsidR="000C45D5" w:rsidRPr="005D1A69" w:rsidRDefault="000C45D5" w:rsidP="00664393">
            <w:pPr>
              <w:suppressAutoHyphens/>
              <w:spacing w:before="120" w:after="120"/>
              <w:jc w:val="both"/>
              <w:rPr>
                <w:rFonts w:ascii="Times New Roman" w:hAnsi="Times New Roman" w:cs="Times New Roman"/>
                <w:b/>
                <w:bCs/>
                <w:u w:val="single"/>
              </w:rPr>
            </w:pP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5CA92DD9"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b/>
                <w:bCs/>
                <w:highlight w:val="yellow"/>
              </w:rPr>
              <w:t>_______________</w:t>
            </w:r>
          </w:p>
          <w:p w14:paraId="6150B413" w14:textId="77777777" w:rsidR="000C45D5" w:rsidRPr="005D1A69" w:rsidRDefault="000C45D5" w:rsidP="00664393">
            <w:pPr>
              <w:suppressAutoHyphens/>
              <w:spacing w:before="120" w:after="120"/>
              <w:jc w:val="both"/>
              <w:rPr>
                <w:rFonts w:ascii="Times New Roman" w:eastAsia="Times New Roman" w:hAnsi="Times New Roman" w:cs="Times New Roman"/>
              </w:rPr>
            </w:pPr>
          </w:p>
        </w:tc>
      </w:tr>
    </w:tbl>
    <w:p w14:paraId="0DEEE42C" w14:textId="77777777" w:rsidR="000C45D5" w:rsidRPr="005D1A69" w:rsidRDefault="000C45D5" w:rsidP="000C45D5">
      <w:pPr>
        <w:rPr>
          <w:rFonts w:ascii="Times New Roman" w:hAnsi="Times New Roman" w:cs="Times New Roman"/>
          <w:lang w:eastAsia="lt-LT"/>
        </w:rPr>
      </w:pPr>
    </w:p>
    <w:p w14:paraId="20B4284E" w14:textId="77777777" w:rsidR="000C45D5" w:rsidRDefault="000C45D5" w:rsidP="000C45D5">
      <w:pPr>
        <w:rPr>
          <w:rFonts w:ascii="Times New Roman" w:hAnsi="Times New Roman" w:cs="Times New Roman"/>
          <w:lang w:eastAsia="lt-LT"/>
        </w:rPr>
      </w:pPr>
      <w:r>
        <w:rPr>
          <w:rFonts w:ascii="Times New Roman" w:hAnsi="Times New Roman" w:cs="Times New Roman"/>
          <w:lang w:eastAsia="lt-LT"/>
        </w:rPr>
        <w:t>*</w:t>
      </w:r>
      <w:r w:rsidRPr="009D5782">
        <w:rPr>
          <w:rFonts w:ascii="Times New Roman" w:hAnsi="Times New Roman" w:cs="Times New Roman"/>
          <w:b/>
          <w:bCs/>
          <w:u w:val="single"/>
          <w:lang w:eastAsia="lt-LT"/>
        </w:rPr>
        <w:t>Sutarties vykdymo metu:</w:t>
      </w:r>
    </w:p>
    <w:p w14:paraId="3A7AF447" w14:textId="77777777" w:rsidR="000C45D5" w:rsidRPr="00B47B36" w:rsidRDefault="000C45D5" w:rsidP="000C45D5">
      <w:pPr>
        <w:rPr>
          <w:rFonts w:ascii="Times New Roman" w:hAnsi="Times New Roman"/>
          <w:b/>
          <w:bCs/>
        </w:rPr>
      </w:pPr>
      <w:r w:rsidRPr="009D5782">
        <w:rPr>
          <w:rFonts w:ascii="Times New Roman" w:hAnsi="Times New Roman" w:cs="Times New Roman"/>
          <w:b/>
          <w:bCs/>
        </w:rPr>
        <w:t xml:space="preserve">Tiekėjas kartu su pristatomom prekėm turės pateikti </w:t>
      </w:r>
      <w:r w:rsidRPr="009D5782">
        <w:rPr>
          <w:rFonts w:ascii="Times New Roman" w:hAnsi="Times New Roman"/>
          <w:b/>
          <w:bCs/>
        </w:rPr>
        <w:t>dokumentų kopijas</w:t>
      </w:r>
      <w:r w:rsidRPr="009D5782">
        <w:rPr>
          <w:rFonts w:ascii="Times New Roman" w:hAnsi="Times New Roman" w:cs="Times New Roman"/>
          <w:b/>
          <w:bCs/>
        </w:rPr>
        <w:t xml:space="preserve"> patvirtinančias a</w:t>
      </w:r>
      <w:r w:rsidRPr="009D5782">
        <w:rPr>
          <w:rFonts w:ascii="Times New Roman" w:hAnsi="Times New Roman"/>
          <w:b/>
          <w:bCs/>
        </w:rPr>
        <w:t xml:space="preserve">titiktį </w:t>
      </w:r>
      <w:r w:rsidRPr="00B47B36">
        <w:rPr>
          <w:rFonts w:ascii="Times New Roman" w:hAnsi="Times New Roman"/>
          <w:b/>
          <w:bCs/>
        </w:rPr>
        <w:t>aukščiau nurodytiems reikalavimams.</w:t>
      </w:r>
    </w:p>
    <w:p w14:paraId="4EB6A2D9" w14:textId="77777777" w:rsidR="00EE7864"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08F4ACE9" w14:textId="77777777" w:rsidR="002803A7" w:rsidRDefault="002803A7"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0ECE3B3" w14:textId="77777777" w:rsidR="00EE7864"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4AE8431C" w:rsidR="00E5703E" w:rsidRPr="00825327" w:rsidRDefault="00E5703E"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E5703E" w:rsidRPr="00825327" w:rsidSect="00D023F7">
          <w:pgSz w:w="15840" w:h="12240" w:orient="landscape"/>
          <w:pgMar w:top="1151" w:right="1151" w:bottom="720" w:left="1151" w:header="720" w:footer="720" w:gutter="0"/>
          <w:cols w:space="1296"/>
          <w:docGrid w:linePitch="299"/>
        </w:sectPr>
      </w:pPr>
      <w:r>
        <w:rPr>
          <w:rFonts w:ascii="Times New Roman" w:eastAsia="Times New Roman" w:hAnsi="Times New Roman" w:cs="Times New Roman"/>
          <w:bCs/>
          <w:iCs/>
          <w:sz w:val="20"/>
          <w:szCs w:val="20"/>
          <w:lang w:eastAsia="lt-LT"/>
        </w:rPr>
        <w:t>,</w:t>
      </w: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35BB9A28" w14:textId="5B7BB884" w:rsidR="00BC330F" w:rsidRPr="00077E16" w:rsidRDefault="00077E16" w:rsidP="00077E16">
      <w:pPr>
        <w:tabs>
          <w:tab w:val="left" w:pos="3150"/>
        </w:tabs>
        <w:spacing w:line="256" w:lineRule="auto"/>
        <w:jc w:val="center"/>
        <w:rPr>
          <w:rFonts w:ascii="Times New Roman Bold" w:hAnsi="Times New Roman Bold" w:cs="Times New Roman"/>
          <w:b/>
          <w:bCs/>
          <w:caps/>
        </w:rPr>
      </w:pPr>
      <w:r w:rsidRPr="00077E16">
        <w:rPr>
          <w:rFonts w:ascii="Times New Roman Bold" w:hAnsi="Times New Roman Bold" w:cs="Times New Roman"/>
          <w:b/>
          <w:bCs/>
          <w:caps/>
        </w:rPr>
        <w:t>Statybin</w:t>
      </w:r>
      <w:r>
        <w:rPr>
          <w:rFonts w:ascii="Times New Roman Bold" w:hAnsi="Times New Roman Bold" w:cs="Times New Roman"/>
          <w:b/>
          <w:bCs/>
          <w:caps/>
        </w:rPr>
        <w:t>ių</w:t>
      </w:r>
      <w:r w:rsidRPr="00077E16">
        <w:rPr>
          <w:rFonts w:ascii="Times New Roman Bold" w:hAnsi="Times New Roman Bold" w:cs="Times New Roman"/>
          <w:b/>
          <w:bCs/>
          <w:caps/>
        </w:rPr>
        <w:t xml:space="preserve"> medžiag</w:t>
      </w:r>
      <w:r>
        <w:rPr>
          <w:rFonts w:ascii="Times New Roman Bold" w:hAnsi="Times New Roman Bold" w:cs="Times New Roman"/>
          <w:b/>
          <w:bCs/>
          <w:caps/>
        </w:rPr>
        <w:t xml:space="preserve">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37C3706B" w:rsidR="00BC330F"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r w:rsidR="0056151C">
        <w:rPr>
          <w:rFonts w:ascii="Times New Roman" w:eastAsia="Times New Roman" w:hAnsi="Times New Roman" w:cs="Times New Roman"/>
          <w:b/>
          <w:bCs/>
          <w:lang w:eastAsia="lt-LT"/>
        </w:rPr>
        <w:t xml:space="preserve">, kuri nurodyta Konkurso sąlygų Priede </w:t>
      </w:r>
      <w:r w:rsidR="00AF4914">
        <w:rPr>
          <w:rFonts w:ascii="Times New Roman" w:eastAsia="Times New Roman" w:hAnsi="Times New Roman" w:cs="Times New Roman"/>
          <w:b/>
          <w:bCs/>
          <w:lang w:eastAsia="lt-LT"/>
        </w:rPr>
        <w:t>Nr. 1.</w:t>
      </w:r>
    </w:p>
    <w:p w14:paraId="00FE1221" w14:textId="77777777" w:rsidR="000F2185" w:rsidRDefault="000F2185" w:rsidP="00187DFF">
      <w:pPr>
        <w:tabs>
          <w:tab w:val="left" w:pos="720"/>
        </w:tabs>
        <w:spacing w:after="0" w:line="240" w:lineRule="auto"/>
        <w:contextualSpacing/>
        <w:jc w:val="both"/>
        <w:rPr>
          <w:rFonts w:ascii="Times New Roman" w:eastAsia="Calibri" w:hAnsi="Times New Roman" w:cs="Times New Roman"/>
          <w:b/>
          <w:bCs/>
          <w:sz w:val="24"/>
          <w:szCs w:val="20"/>
        </w:rPr>
      </w:pPr>
    </w:p>
    <w:p w14:paraId="6F1642BB"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13BCB17C" w14:textId="77777777" w:rsidR="00DB35D9" w:rsidRPr="001208B8" w:rsidRDefault="00DB35D9" w:rsidP="00DB35D9">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19A05"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3C6CCC">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7AE7F97"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C61B285"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3866ABF" w14:textId="77777777" w:rsidR="005D1A69" w:rsidRDefault="00DB35D9" w:rsidP="00DB35D9">
      <w:pPr>
        <w:widowControl w:val="0"/>
        <w:autoSpaceDE w:val="0"/>
        <w:autoSpaceDN w:val="0"/>
        <w:adjustRightInd w:val="0"/>
        <w:spacing w:after="0" w:line="240" w:lineRule="auto"/>
        <w:contextualSpacing/>
        <w:jc w:val="both"/>
        <w:rPr>
          <w:rFonts w:ascii="Times New Roman" w:hAnsi="Times New Roman" w:cs="Times New Roman"/>
          <w:i/>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w:t>
      </w:r>
      <w:r w:rsidR="003C6CCC">
        <w:rPr>
          <w:rFonts w:ascii="Times New Roman" w:eastAsia="Calibri" w:hAnsi="Times New Roman" w:cs="Times New Roman"/>
          <w:i/>
          <w:iCs/>
        </w:rPr>
        <w:t xml:space="preserve"> (Excel)</w:t>
      </w:r>
      <w:r w:rsidR="0098404F">
        <w:rPr>
          <w:rFonts w:ascii="Times New Roman" w:eastAsia="Calibri" w:hAnsi="Times New Roman" w:cs="Times New Roman"/>
          <w:i/>
          <w:iCs/>
        </w:rPr>
        <w:t xml:space="preserve"> </w:t>
      </w:r>
      <w:r w:rsidR="0098404F" w:rsidRPr="0098404F">
        <w:rPr>
          <w:rFonts w:ascii="Times New Roman" w:eastAsia="Calibri" w:hAnsi="Times New Roman" w:cs="Times New Roman"/>
          <w:i/>
          <w:iCs/>
          <w:color w:val="2B579A"/>
        </w:rPr>
        <w:t>8</w:t>
      </w:r>
      <w:r w:rsidRPr="0098404F">
        <w:rPr>
          <w:rFonts w:ascii="Times New Roman" w:eastAsia="Calibri" w:hAnsi="Times New Roman" w:cs="Times New Roman"/>
          <w:i/>
          <w:iCs/>
        </w:rPr>
        <w:t xml:space="preserve"> stulpelyje nurodyti vnt. įkainiai bei minimali ir maksimali pirkimo objektui numatyta lėšų suma, nurodyta pirkimo </w:t>
      </w:r>
      <w:r w:rsidRPr="005D1A69">
        <w:rPr>
          <w:rFonts w:ascii="Times New Roman" w:eastAsia="Calibri" w:hAnsi="Times New Roman" w:cs="Times New Roman"/>
          <w:i/>
          <w:iCs/>
        </w:rPr>
        <w:t>sąlygų 2.4 p.</w:t>
      </w:r>
      <w:r w:rsidRPr="005D1A69">
        <w:rPr>
          <w:rFonts w:ascii="Times New Roman" w:eastAsia="Calibri" w:hAnsi="Times New Roman" w:cs="Times New Roman"/>
          <w:i/>
          <w:lang w:eastAsia="lt-LT"/>
        </w:rPr>
        <w:t xml:space="preserve"> </w:t>
      </w:r>
      <w:r w:rsidRPr="0098404F">
        <w:rPr>
          <w:rFonts w:ascii="Times New Roman" w:eastAsia="Calibri" w:hAnsi="Times New Roman" w:cs="Times New Roman"/>
          <w:i/>
          <w:lang w:eastAsia="lt-LT"/>
        </w:rPr>
        <w:t>Užsakymai b</w:t>
      </w:r>
      <w:r w:rsidRPr="0098404F">
        <w:rPr>
          <w:rFonts w:ascii="Times New Roman" w:hAnsi="Times New Roman" w:cs="Times New Roman"/>
          <w:i/>
        </w:rPr>
        <w:t>us teikiami pagal konkretų poreikį, neviršijant maksimalios pirkimo objektui numatytos skirti lėšų sumos, t. y.</w:t>
      </w:r>
    </w:p>
    <w:p w14:paraId="4B0AA375" w14:textId="01CB68F7" w:rsidR="00DB35D9" w:rsidRPr="0098404F" w:rsidRDefault="001F6E7E" w:rsidP="00DB35D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8404F">
        <w:rPr>
          <w:rFonts w:ascii="Times New Roman" w:hAnsi="Times New Roman" w:cs="Times New Roman"/>
          <w:i/>
        </w:rPr>
        <w:t xml:space="preserve"> 27 000,00</w:t>
      </w:r>
      <w:r w:rsidR="00DB35D9" w:rsidRPr="0098404F">
        <w:rPr>
          <w:rFonts w:ascii="Times New Roman" w:hAnsi="Times New Roman" w:cs="Times New Roman"/>
          <w:i/>
        </w:rPr>
        <w:t xml:space="preserve">..Eur be PVM. </w:t>
      </w:r>
    </w:p>
    <w:p w14:paraId="722DA52E"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404F">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w:t>
      </w:r>
      <w:r w:rsidRPr="001208B8">
        <w:rPr>
          <w:rFonts w:ascii="Times New Roman" w:eastAsia="Calibri" w:hAnsi="Times New Roman" w:cs="Times New Roman"/>
          <w:i/>
          <w:lang w:eastAsia="lt-LT"/>
        </w:rPr>
        <w:t xml:space="preserve"> bus atmestas;</w:t>
      </w:r>
    </w:p>
    <w:p w14:paraId="5C26C235" w14:textId="689F0DF2" w:rsidR="00DB35D9" w:rsidRPr="001208B8" w:rsidRDefault="00DB35D9" w:rsidP="00DB35D9">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lastRenderedPageBreak/>
        <w:t>f)</w:t>
      </w:r>
      <w:r w:rsidR="001F6E7E">
        <w:rPr>
          <w:rFonts w:ascii="Times New Roman" w:hAnsi="Times New Roman" w:cs="Times New Roman"/>
          <w:i/>
          <w:lang w:eastAsia="lt-LT"/>
        </w:rPr>
        <w:t xml:space="preserve"> </w:t>
      </w:r>
      <w:r w:rsidRPr="001208B8">
        <w:rPr>
          <w:rFonts w:ascii="Times New Roman" w:hAnsi="Times New Roman" w:cs="Times New Roman"/>
          <w:i/>
          <w:lang w:eastAsia="lt-LT"/>
        </w:rPr>
        <w:t>Jeigu tiekėjas nenurodys prekės modelio ir (ar) kodo, bus laikoma, kad prekei modelis ir (ar) kodas netaikomas;</w:t>
      </w:r>
    </w:p>
    <w:p w14:paraId="70F21FD9"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0D4E8673" w14:textId="3B45D4B6" w:rsidR="00187DFF" w:rsidRPr="00187DFF" w:rsidRDefault="00BC330F" w:rsidP="00187DFF">
      <w:pPr>
        <w:tabs>
          <w:tab w:val="left" w:pos="720"/>
        </w:tabs>
        <w:spacing w:after="0" w:line="240" w:lineRule="auto"/>
        <w:contextualSpacing/>
        <w:jc w:val="both"/>
        <w:rPr>
          <w:rFonts w:ascii="Times New Roman" w:eastAsia="Calibri" w:hAnsi="Times New Roman" w:cs="Times New Roman"/>
          <w:b/>
          <w:bCs/>
          <w:sz w:val="24"/>
          <w:szCs w:val="20"/>
        </w:rPr>
      </w:pPr>
      <w:r w:rsidRPr="00187DFF">
        <w:rPr>
          <w:rFonts w:ascii="Times New Roman" w:eastAsia="Calibri" w:hAnsi="Times New Roman" w:cs="Times New Roman"/>
          <w:b/>
          <w:bCs/>
          <w:sz w:val="24"/>
          <w:szCs w:val="20"/>
        </w:rPr>
        <w:t>Teikdami šį pasiūlymą, mes patvirtiname, kad</w:t>
      </w:r>
      <w:r w:rsidR="00187DFF" w:rsidRPr="00187DFF">
        <w:rPr>
          <w:rFonts w:ascii="Times New Roman" w:eastAsia="Calibri" w:hAnsi="Times New Roman" w:cs="Times New Roman"/>
          <w:b/>
          <w:bCs/>
          <w:sz w:val="24"/>
          <w:szCs w:val="20"/>
        </w:rPr>
        <w:t>:</w:t>
      </w:r>
    </w:p>
    <w:p w14:paraId="56BAE5F3" w14:textId="2725F0E6" w:rsidR="00BC330F" w:rsidRPr="001208B8" w:rsidRDefault="00187DF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BC330F" w:rsidRPr="001208B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7A83D81"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515EA" w:rsidRPr="00AC590B">
        <w:rPr>
          <w:rFonts w:ascii="Times New Roman" w:eastAsia="Calibri" w:hAnsi="Times New Roman" w:cs="Times New Roman"/>
          <w:b/>
          <w:sz w:val="24"/>
          <w:szCs w:val="20"/>
          <w:u w:val="single"/>
          <w:lang w:eastAsia="lt-LT"/>
        </w:rPr>
        <w:t>3</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22"/>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0E21656" w14:textId="77777777" w:rsidR="00D6568C" w:rsidRDefault="00D6568C"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3F6422B0" w14:textId="77777777" w:rsidR="006D1B2D" w:rsidRDefault="006D1B2D" w:rsidP="00BC330F">
      <w:pPr>
        <w:spacing w:after="0" w:line="240" w:lineRule="auto"/>
        <w:jc w:val="right"/>
        <w:rPr>
          <w:rFonts w:ascii="Times New Roman" w:eastAsia="Calibri" w:hAnsi="Times New Roman" w:cs="Times New Roman"/>
          <w:lang w:eastAsia="lt-LT"/>
        </w:rPr>
      </w:pPr>
    </w:p>
    <w:p w14:paraId="5BDB27FD" w14:textId="77777777" w:rsidR="006D1B2D" w:rsidRDefault="006D1B2D" w:rsidP="00BC330F">
      <w:pPr>
        <w:spacing w:after="0" w:line="240" w:lineRule="auto"/>
        <w:jc w:val="right"/>
        <w:rPr>
          <w:rFonts w:ascii="Times New Roman" w:eastAsia="Calibri" w:hAnsi="Times New Roman" w:cs="Times New Roman"/>
          <w:lang w:eastAsia="lt-LT"/>
        </w:rPr>
      </w:pPr>
    </w:p>
    <w:p w14:paraId="0C65AB06" w14:textId="77777777" w:rsidR="006D1B2D" w:rsidRDefault="006D1B2D" w:rsidP="00BC330F">
      <w:pPr>
        <w:spacing w:after="0" w:line="240" w:lineRule="auto"/>
        <w:jc w:val="right"/>
        <w:rPr>
          <w:rFonts w:ascii="Times New Roman" w:eastAsia="Calibri" w:hAnsi="Times New Roman" w:cs="Times New Roman"/>
          <w:lang w:eastAsia="lt-LT"/>
        </w:rPr>
      </w:pPr>
    </w:p>
    <w:p w14:paraId="564046C9" w14:textId="77777777" w:rsidR="006D1B2D" w:rsidRDefault="006D1B2D" w:rsidP="00BC330F">
      <w:pPr>
        <w:spacing w:after="0" w:line="240" w:lineRule="auto"/>
        <w:jc w:val="right"/>
        <w:rPr>
          <w:rFonts w:ascii="Times New Roman" w:eastAsia="Calibri" w:hAnsi="Times New Roman" w:cs="Times New Roman"/>
          <w:lang w:eastAsia="lt-LT"/>
        </w:rPr>
      </w:pPr>
    </w:p>
    <w:p w14:paraId="442D001F" w14:textId="77777777" w:rsidR="006D1B2D" w:rsidRDefault="006D1B2D" w:rsidP="00BC330F">
      <w:pPr>
        <w:spacing w:after="0" w:line="240" w:lineRule="auto"/>
        <w:jc w:val="right"/>
        <w:rPr>
          <w:rFonts w:ascii="Times New Roman" w:eastAsia="Calibri" w:hAnsi="Times New Roman" w:cs="Times New Roman"/>
          <w:lang w:eastAsia="lt-LT"/>
        </w:rPr>
      </w:pPr>
    </w:p>
    <w:p w14:paraId="4B21C887" w14:textId="77777777" w:rsidR="006D1B2D" w:rsidRDefault="006D1B2D" w:rsidP="00BC330F">
      <w:pPr>
        <w:spacing w:after="0" w:line="240" w:lineRule="auto"/>
        <w:jc w:val="right"/>
        <w:rPr>
          <w:rFonts w:ascii="Times New Roman" w:eastAsia="Calibri" w:hAnsi="Times New Roman" w:cs="Times New Roman"/>
          <w:lang w:eastAsia="lt-LT"/>
        </w:rPr>
      </w:pPr>
    </w:p>
    <w:p w14:paraId="0786A2B0" w14:textId="77777777" w:rsidR="006D1B2D" w:rsidRDefault="006D1B2D" w:rsidP="00BC330F">
      <w:pPr>
        <w:spacing w:after="0" w:line="240" w:lineRule="auto"/>
        <w:jc w:val="right"/>
        <w:rPr>
          <w:rFonts w:ascii="Times New Roman" w:eastAsia="Calibri" w:hAnsi="Times New Roman" w:cs="Times New Roman"/>
          <w:lang w:eastAsia="lt-LT"/>
        </w:rPr>
      </w:pPr>
    </w:p>
    <w:p w14:paraId="724A4359" w14:textId="77777777" w:rsidR="006D1B2D" w:rsidRDefault="006D1B2D" w:rsidP="00BC330F">
      <w:pPr>
        <w:spacing w:after="0" w:line="240" w:lineRule="auto"/>
        <w:jc w:val="right"/>
        <w:rPr>
          <w:rFonts w:ascii="Times New Roman" w:eastAsia="Calibri" w:hAnsi="Times New Roman" w:cs="Times New Roman"/>
          <w:lang w:eastAsia="lt-LT"/>
        </w:rPr>
      </w:pPr>
    </w:p>
    <w:p w14:paraId="68397E27" w14:textId="77777777" w:rsidR="006D1B2D" w:rsidRDefault="006D1B2D" w:rsidP="00BC330F">
      <w:pPr>
        <w:spacing w:after="0" w:line="240" w:lineRule="auto"/>
        <w:jc w:val="right"/>
        <w:rPr>
          <w:rFonts w:ascii="Times New Roman" w:eastAsia="Calibri" w:hAnsi="Times New Roman" w:cs="Times New Roman"/>
          <w:lang w:eastAsia="lt-LT"/>
        </w:rPr>
      </w:pPr>
    </w:p>
    <w:p w14:paraId="053EDEEC" w14:textId="77777777" w:rsidR="006D1B2D" w:rsidRDefault="006D1B2D" w:rsidP="00BC330F">
      <w:pPr>
        <w:spacing w:after="0" w:line="240" w:lineRule="auto"/>
        <w:jc w:val="right"/>
        <w:rPr>
          <w:rFonts w:ascii="Times New Roman" w:eastAsia="Calibri" w:hAnsi="Times New Roman" w:cs="Times New Roman"/>
          <w:lang w:eastAsia="lt-LT"/>
        </w:rPr>
      </w:pPr>
    </w:p>
    <w:p w14:paraId="47C6961F" w14:textId="77777777" w:rsidR="006D1B2D" w:rsidRDefault="006D1B2D" w:rsidP="00BC330F">
      <w:pPr>
        <w:spacing w:after="0" w:line="240" w:lineRule="auto"/>
        <w:jc w:val="right"/>
        <w:rPr>
          <w:rFonts w:ascii="Times New Roman" w:eastAsia="Calibri" w:hAnsi="Times New Roman" w:cs="Times New Roman"/>
          <w:lang w:eastAsia="lt-LT"/>
        </w:rPr>
      </w:pPr>
    </w:p>
    <w:p w14:paraId="6D70A346" w14:textId="77777777" w:rsidR="006D1B2D" w:rsidRDefault="006D1B2D" w:rsidP="00BC330F">
      <w:pPr>
        <w:spacing w:after="0" w:line="240" w:lineRule="auto"/>
        <w:jc w:val="right"/>
        <w:rPr>
          <w:rFonts w:ascii="Times New Roman" w:eastAsia="Calibri" w:hAnsi="Times New Roman" w:cs="Times New Roman"/>
          <w:lang w:eastAsia="lt-LT"/>
        </w:rPr>
      </w:pPr>
    </w:p>
    <w:p w14:paraId="22335A54" w14:textId="77777777" w:rsidR="006D1B2D" w:rsidRDefault="006D1B2D" w:rsidP="00BC330F">
      <w:pPr>
        <w:spacing w:after="0" w:line="240" w:lineRule="auto"/>
        <w:jc w:val="right"/>
        <w:rPr>
          <w:rFonts w:ascii="Times New Roman" w:eastAsia="Calibri" w:hAnsi="Times New Roman" w:cs="Times New Roman"/>
          <w:lang w:eastAsia="lt-LT"/>
        </w:rPr>
      </w:pPr>
    </w:p>
    <w:p w14:paraId="1EEAA637" w14:textId="77777777" w:rsidR="006D1B2D" w:rsidRDefault="006D1B2D" w:rsidP="00BC330F">
      <w:pPr>
        <w:spacing w:after="0" w:line="240" w:lineRule="auto"/>
        <w:jc w:val="right"/>
        <w:rPr>
          <w:rFonts w:ascii="Times New Roman" w:eastAsia="Calibri" w:hAnsi="Times New Roman" w:cs="Times New Roman"/>
          <w:lang w:eastAsia="lt-LT"/>
        </w:rPr>
      </w:pPr>
    </w:p>
    <w:p w14:paraId="6AB49863" w14:textId="77777777" w:rsidR="006D1B2D" w:rsidRDefault="006D1B2D" w:rsidP="00BC330F">
      <w:pPr>
        <w:spacing w:after="0" w:line="240" w:lineRule="auto"/>
        <w:jc w:val="right"/>
        <w:rPr>
          <w:rFonts w:ascii="Times New Roman" w:eastAsia="Calibri" w:hAnsi="Times New Roman" w:cs="Times New Roman"/>
          <w:lang w:eastAsia="lt-LT"/>
        </w:rPr>
      </w:pPr>
    </w:p>
    <w:p w14:paraId="1A0B7864"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1"/>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9FFB" w14:textId="77777777" w:rsidR="001C7711" w:rsidRDefault="001C7711" w:rsidP="00BC330F">
      <w:pPr>
        <w:spacing w:after="0" w:line="240" w:lineRule="auto"/>
      </w:pPr>
      <w:r>
        <w:separator/>
      </w:r>
    </w:p>
  </w:endnote>
  <w:endnote w:type="continuationSeparator" w:id="0">
    <w:p w14:paraId="1BC18558" w14:textId="77777777" w:rsidR="001C7711" w:rsidRDefault="001C771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0EAD" w14:textId="77777777" w:rsidR="001C7711" w:rsidRDefault="001C7711" w:rsidP="00BC330F">
      <w:pPr>
        <w:spacing w:after="0" w:line="240" w:lineRule="auto"/>
      </w:pPr>
      <w:r>
        <w:separator/>
      </w:r>
    </w:p>
  </w:footnote>
  <w:footnote w:type="continuationSeparator" w:id="0">
    <w:p w14:paraId="2E6361E5" w14:textId="77777777" w:rsidR="001C7711" w:rsidRDefault="001C771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 w:id="3">
    <w:p w14:paraId="19FA2DA0" w14:textId="77777777" w:rsidR="000C45D5" w:rsidRPr="004D0F9D" w:rsidRDefault="000C45D5" w:rsidP="000C45D5">
      <w:pPr>
        <w:pStyle w:val="FootnoteText"/>
      </w:pPr>
      <w:r>
        <w:rPr>
          <w:rStyle w:val="FootnoteReference"/>
        </w:rPr>
        <w:footnoteRef/>
      </w:r>
      <w:r>
        <w:t xml:space="preserve"> </w:t>
      </w:r>
      <w:hyperlink r:id="rId3" w:history="1">
        <w:r w:rsidRPr="00EA0BF6">
          <w:rPr>
            <w:rStyle w:val="Hyperlink"/>
          </w:rPr>
          <w:t>https://e-seimas.lrs.lt/portal/legalAct/lt/TAD/TAIS.403512/asr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8"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9"/>
  </w:num>
  <w:num w:numId="3" w16cid:durableId="89392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6"/>
  </w:num>
  <w:num w:numId="8" w16cid:durableId="548415900">
    <w:abstractNumId w:val="6"/>
  </w:num>
  <w:num w:numId="9" w16cid:durableId="877619723">
    <w:abstractNumId w:val="1"/>
  </w:num>
  <w:num w:numId="10" w16cid:durableId="2024477001">
    <w:abstractNumId w:val="13"/>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5"/>
  </w:num>
  <w:num w:numId="14" w16cid:durableId="914050198">
    <w:abstractNumId w:val="5"/>
  </w:num>
  <w:num w:numId="15" w16cid:durableId="1352296384">
    <w:abstractNumId w:val="12"/>
  </w:num>
  <w:num w:numId="16" w16cid:durableId="434252172">
    <w:abstractNumId w:val="8"/>
  </w:num>
  <w:num w:numId="17" w16cid:durableId="1098716785">
    <w:abstractNumId w:val="3"/>
  </w:num>
  <w:num w:numId="18" w16cid:durableId="1551578119">
    <w:abstractNumId w:val="14"/>
  </w:num>
  <w:num w:numId="19" w16cid:durableId="998730892">
    <w:abstractNumId w:val="18"/>
  </w:num>
  <w:num w:numId="20" w16cid:durableId="1678271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60F1"/>
    <w:rsid w:val="00026401"/>
    <w:rsid w:val="00033641"/>
    <w:rsid w:val="00033E47"/>
    <w:rsid w:val="00033F0E"/>
    <w:rsid w:val="00035A96"/>
    <w:rsid w:val="00037A83"/>
    <w:rsid w:val="00041E04"/>
    <w:rsid w:val="00071496"/>
    <w:rsid w:val="00077E16"/>
    <w:rsid w:val="00097E29"/>
    <w:rsid w:val="000A0669"/>
    <w:rsid w:val="000A23DF"/>
    <w:rsid w:val="000A75A5"/>
    <w:rsid w:val="000C45D5"/>
    <w:rsid w:val="000D25DC"/>
    <w:rsid w:val="000E79F4"/>
    <w:rsid w:val="000F2185"/>
    <w:rsid w:val="000F3D58"/>
    <w:rsid w:val="00100720"/>
    <w:rsid w:val="0011492C"/>
    <w:rsid w:val="001208B8"/>
    <w:rsid w:val="001223A1"/>
    <w:rsid w:val="00126DBF"/>
    <w:rsid w:val="00126F7E"/>
    <w:rsid w:val="001325AF"/>
    <w:rsid w:val="00142FC1"/>
    <w:rsid w:val="00144E82"/>
    <w:rsid w:val="00151138"/>
    <w:rsid w:val="001520C6"/>
    <w:rsid w:val="00153AD6"/>
    <w:rsid w:val="00160B5D"/>
    <w:rsid w:val="00163342"/>
    <w:rsid w:val="00170990"/>
    <w:rsid w:val="001759EF"/>
    <w:rsid w:val="001777D9"/>
    <w:rsid w:val="001806EE"/>
    <w:rsid w:val="00187DFF"/>
    <w:rsid w:val="0019084E"/>
    <w:rsid w:val="001926CE"/>
    <w:rsid w:val="001950CB"/>
    <w:rsid w:val="001A077A"/>
    <w:rsid w:val="001A567F"/>
    <w:rsid w:val="001A6A76"/>
    <w:rsid w:val="001B16A6"/>
    <w:rsid w:val="001B4904"/>
    <w:rsid w:val="001C54AE"/>
    <w:rsid w:val="001C60F7"/>
    <w:rsid w:val="001C7711"/>
    <w:rsid w:val="001E6410"/>
    <w:rsid w:val="001F6E7E"/>
    <w:rsid w:val="00211EFB"/>
    <w:rsid w:val="00213762"/>
    <w:rsid w:val="00231729"/>
    <w:rsid w:val="00251637"/>
    <w:rsid w:val="00254436"/>
    <w:rsid w:val="002550B1"/>
    <w:rsid w:val="00262477"/>
    <w:rsid w:val="002626B7"/>
    <w:rsid w:val="00262E30"/>
    <w:rsid w:val="00274796"/>
    <w:rsid w:val="002761D1"/>
    <w:rsid w:val="00276CF4"/>
    <w:rsid w:val="002803A7"/>
    <w:rsid w:val="00283380"/>
    <w:rsid w:val="00291161"/>
    <w:rsid w:val="00293348"/>
    <w:rsid w:val="002B0F11"/>
    <w:rsid w:val="002B7F71"/>
    <w:rsid w:val="002C12C1"/>
    <w:rsid w:val="002C3334"/>
    <w:rsid w:val="002C5EAF"/>
    <w:rsid w:val="002C622F"/>
    <w:rsid w:val="002D0C86"/>
    <w:rsid w:val="002D5F8A"/>
    <w:rsid w:val="002D7324"/>
    <w:rsid w:val="002E5726"/>
    <w:rsid w:val="002E6C7F"/>
    <w:rsid w:val="002F1B6F"/>
    <w:rsid w:val="002F1E2A"/>
    <w:rsid w:val="002F2DE8"/>
    <w:rsid w:val="00301D18"/>
    <w:rsid w:val="00304AF2"/>
    <w:rsid w:val="003332B0"/>
    <w:rsid w:val="003407C1"/>
    <w:rsid w:val="003500E9"/>
    <w:rsid w:val="00354936"/>
    <w:rsid w:val="00361DEC"/>
    <w:rsid w:val="003677EF"/>
    <w:rsid w:val="003711B4"/>
    <w:rsid w:val="003736B4"/>
    <w:rsid w:val="003B40D7"/>
    <w:rsid w:val="003C4852"/>
    <w:rsid w:val="003C6CCC"/>
    <w:rsid w:val="003D4581"/>
    <w:rsid w:val="003D7DDD"/>
    <w:rsid w:val="003E4802"/>
    <w:rsid w:val="003F3500"/>
    <w:rsid w:val="003F6D94"/>
    <w:rsid w:val="00401348"/>
    <w:rsid w:val="0040437F"/>
    <w:rsid w:val="00454075"/>
    <w:rsid w:val="00454D00"/>
    <w:rsid w:val="00456DEA"/>
    <w:rsid w:val="0046067D"/>
    <w:rsid w:val="00467576"/>
    <w:rsid w:val="0047520B"/>
    <w:rsid w:val="0049186F"/>
    <w:rsid w:val="0049499F"/>
    <w:rsid w:val="00494C3D"/>
    <w:rsid w:val="00495CB7"/>
    <w:rsid w:val="004A34CC"/>
    <w:rsid w:val="004A4EFB"/>
    <w:rsid w:val="004C2240"/>
    <w:rsid w:val="004D78C5"/>
    <w:rsid w:val="004E1D73"/>
    <w:rsid w:val="004E5A12"/>
    <w:rsid w:val="00516D66"/>
    <w:rsid w:val="005237A0"/>
    <w:rsid w:val="00526E54"/>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E40"/>
    <w:rsid w:val="005C1007"/>
    <w:rsid w:val="005C5ED5"/>
    <w:rsid w:val="005D1A69"/>
    <w:rsid w:val="005D50EF"/>
    <w:rsid w:val="005E17C3"/>
    <w:rsid w:val="005E4976"/>
    <w:rsid w:val="005E763B"/>
    <w:rsid w:val="005F075B"/>
    <w:rsid w:val="00600A57"/>
    <w:rsid w:val="006216B4"/>
    <w:rsid w:val="0062550D"/>
    <w:rsid w:val="00626923"/>
    <w:rsid w:val="006358C0"/>
    <w:rsid w:val="00644DCB"/>
    <w:rsid w:val="006450BE"/>
    <w:rsid w:val="00655A82"/>
    <w:rsid w:val="006568D2"/>
    <w:rsid w:val="0065766A"/>
    <w:rsid w:val="0066772E"/>
    <w:rsid w:val="006742C9"/>
    <w:rsid w:val="0068139E"/>
    <w:rsid w:val="0068152F"/>
    <w:rsid w:val="00686E3D"/>
    <w:rsid w:val="00690127"/>
    <w:rsid w:val="006944C7"/>
    <w:rsid w:val="006A4EF6"/>
    <w:rsid w:val="006B6116"/>
    <w:rsid w:val="006C3CF2"/>
    <w:rsid w:val="006D1AAF"/>
    <w:rsid w:val="006D1B2D"/>
    <w:rsid w:val="006E1435"/>
    <w:rsid w:val="006E28D8"/>
    <w:rsid w:val="006E4408"/>
    <w:rsid w:val="006E7A97"/>
    <w:rsid w:val="006F658F"/>
    <w:rsid w:val="006F751C"/>
    <w:rsid w:val="006F75E7"/>
    <w:rsid w:val="006F7B8A"/>
    <w:rsid w:val="00703E46"/>
    <w:rsid w:val="00706D20"/>
    <w:rsid w:val="00715166"/>
    <w:rsid w:val="00715C26"/>
    <w:rsid w:val="0072233E"/>
    <w:rsid w:val="00727C7F"/>
    <w:rsid w:val="007301BA"/>
    <w:rsid w:val="007417DB"/>
    <w:rsid w:val="00752F4C"/>
    <w:rsid w:val="0075695A"/>
    <w:rsid w:val="00757880"/>
    <w:rsid w:val="0076017D"/>
    <w:rsid w:val="007A51E5"/>
    <w:rsid w:val="007B09F6"/>
    <w:rsid w:val="007B0A37"/>
    <w:rsid w:val="007B5965"/>
    <w:rsid w:val="007E2649"/>
    <w:rsid w:val="007F3ED6"/>
    <w:rsid w:val="00812A1C"/>
    <w:rsid w:val="00812EE3"/>
    <w:rsid w:val="00815DE0"/>
    <w:rsid w:val="00822843"/>
    <w:rsid w:val="008256B7"/>
    <w:rsid w:val="0083105F"/>
    <w:rsid w:val="00834846"/>
    <w:rsid w:val="00843382"/>
    <w:rsid w:val="00845174"/>
    <w:rsid w:val="0085022F"/>
    <w:rsid w:val="008508E0"/>
    <w:rsid w:val="00873E6C"/>
    <w:rsid w:val="00874462"/>
    <w:rsid w:val="0087538B"/>
    <w:rsid w:val="008760A6"/>
    <w:rsid w:val="008A0E7D"/>
    <w:rsid w:val="008A3DD8"/>
    <w:rsid w:val="008A6AD2"/>
    <w:rsid w:val="008B0E04"/>
    <w:rsid w:val="008C7B24"/>
    <w:rsid w:val="008D7B7D"/>
    <w:rsid w:val="00902630"/>
    <w:rsid w:val="0090578E"/>
    <w:rsid w:val="00910366"/>
    <w:rsid w:val="009133F8"/>
    <w:rsid w:val="00924DD0"/>
    <w:rsid w:val="00926D9A"/>
    <w:rsid w:val="009461D6"/>
    <w:rsid w:val="00947136"/>
    <w:rsid w:val="0095767C"/>
    <w:rsid w:val="00962AED"/>
    <w:rsid w:val="00973622"/>
    <w:rsid w:val="00977E69"/>
    <w:rsid w:val="0098404F"/>
    <w:rsid w:val="0098650D"/>
    <w:rsid w:val="009871BD"/>
    <w:rsid w:val="00990638"/>
    <w:rsid w:val="00992487"/>
    <w:rsid w:val="009A57B4"/>
    <w:rsid w:val="009B0B07"/>
    <w:rsid w:val="009B35F5"/>
    <w:rsid w:val="009B596C"/>
    <w:rsid w:val="009C6414"/>
    <w:rsid w:val="009C67EE"/>
    <w:rsid w:val="009E1D80"/>
    <w:rsid w:val="009E277C"/>
    <w:rsid w:val="009E3380"/>
    <w:rsid w:val="009E41B3"/>
    <w:rsid w:val="00A00F16"/>
    <w:rsid w:val="00A01FA6"/>
    <w:rsid w:val="00A02551"/>
    <w:rsid w:val="00A0462D"/>
    <w:rsid w:val="00A059DC"/>
    <w:rsid w:val="00A14FAB"/>
    <w:rsid w:val="00A213E5"/>
    <w:rsid w:val="00A236A0"/>
    <w:rsid w:val="00A31C91"/>
    <w:rsid w:val="00A33474"/>
    <w:rsid w:val="00A37605"/>
    <w:rsid w:val="00A475E3"/>
    <w:rsid w:val="00A54057"/>
    <w:rsid w:val="00A66396"/>
    <w:rsid w:val="00A6677D"/>
    <w:rsid w:val="00A77C57"/>
    <w:rsid w:val="00A911B3"/>
    <w:rsid w:val="00A92392"/>
    <w:rsid w:val="00A9598E"/>
    <w:rsid w:val="00AA09CE"/>
    <w:rsid w:val="00AA32B1"/>
    <w:rsid w:val="00AC568D"/>
    <w:rsid w:val="00AC590B"/>
    <w:rsid w:val="00AC77DE"/>
    <w:rsid w:val="00AD08F2"/>
    <w:rsid w:val="00AE2990"/>
    <w:rsid w:val="00AF4914"/>
    <w:rsid w:val="00B000EC"/>
    <w:rsid w:val="00B009B8"/>
    <w:rsid w:val="00B00AD5"/>
    <w:rsid w:val="00B0258F"/>
    <w:rsid w:val="00B17620"/>
    <w:rsid w:val="00B2046D"/>
    <w:rsid w:val="00B27B61"/>
    <w:rsid w:val="00B32EAF"/>
    <w:rsid w:val="00B42CA3"/>
    <w:rsid w:val="00B441AB"/>
    <w:rsid w:val="00B464CB"/>
    <w:rsid w:val="00B50339"/>
    <w:rsid w:val="00B515EA"/>
    <w:rsid w:val="00B555D1"/>
    <w:rsid w:val="00B57D1D"/>
    <w:rsid w:val="00B60F4E"/>
    <w:rsid w:val="00B65890"/>
    <w:rsid w:val="00B738C0"/>
    <w:rsid w:val="00B8558D"/>
    <w:rsid w:val="00B92AEC"/>
    <w:rsid w:val="00B94B52"/>
    <w:rsid w:val="00BA4EAE"/>
    <w:rsid w:val="00BA605B"/>
    <w:rsid w:val="00BA730F"/>
    <w:rsid w:val="00BC2BE7"/>
    <w:rsid w:val="00BC330F"/>
    <w:rsid w:val="00BC66C7"/>
    <w:rsid w:val="00BD13F3"/>
    <w:rsid w:val="00BD37B9"/>
    <w:rsid w:val="00BD57A6"/>
    <w:rsid w:val="00BE7419"/>
    <w:rsid w:val="00BF509D"/>
    <w:rsid w:val="00BF7805"/>
    <w:rsid w:val="00C03DB0"/>
    <w:rsid w:val="00C2591F"/>
    <w:rsid w:val="00C37044"/>
    <w:rsid w:val="00C442E5"/>
    <w:rsid w:val="00C51CF1"/>
    <w:rsid w:val="00C617EF"/>
    <w:rsid w:val="00C640A6"/>
    <w:rsid w:val="00C64BA3"/>
    <w:rsid w:val="00C64F64"/>
    <w:rsid w:val="00C66203"/>
    <w:rsid w:val="00C70B3F"/>
    <w:rsid w:val="00C70C0F"/>
    <w:rsid w:val="00C72483"/>
    <w:rsid w:val="00C72593"/>
    <w:rsid w:val="00C726B5"/>
    <w:rsid w:val="00C764C5"/>
    <w:rsid w:val="00C97207"/>
    <w:rsid w:val="00CA667F"/>
    <w:rsid w:val="00CC5F17"/>
    <w:rsid w:val="00CC5FC7"/>
    <w:rsid w:val="00CE1B9C"/>
    <w:rsid w:val="00CF7C15"/>
    <w:rsid w:val="00D023F7"/>
    <w:rsid w:val="00D04503"/>
    <w:rsid w:val="00D164FB"/>
    <w:rsid w:val="00D20491"/>
    <w:rsid w:val="00D22D97"/>
    <w:rsid w:val="00D25556"/>
    <w:rsid w:val="00D33E74"/>
    <w:rsid w:val="00D532F9"/>
    <w:rsid w:val="00D61D72"/>
    <w:rsid w:val="00D6568C"/>
    <w:rsid w:val="00D74827"/>
    <w:rsid w:val="00D755E6"/>
    <w:rsid w:val="00D8071D"/>
    <w:rsid w:val="00D83F73"/>
    <w:rsid w:val="00D948B6"/>
    <w:rsid w:val="00DA5617"/>
    <w:rsid w:val="00DB35D9"/>
    <w:rsid w:val="00DB4800"/>
    <w:rsid w:val="00DB4ACB"/>
    <w:rsid w:val="00DC1B85"/>
    <w:rsid w:val="00DC4A0B"/>
    <w:rsid w:val="00DD6477"/>
    <w:rsid w:val="00DE1023"/>
    <w:rsid w:val="00DE4792"/>
    <w:rsid w:val="00DE498C"/>
    <w:rsid w:val="00DF16B8"/>
    <w:rsid w:val="00DF16C6"/>
    <w:rsid w:val="00E144C9"/>
    <w:rsid w:val="00E16AD0"/>
    <w:rsid w:val="00E2013F"/>
    <w:rsid w:val="00E23FBF"/>
    <w:rsid w:val="00E32BBF"/>
    <w:rsid w:val="00E369E8"/>
    <w:rsid w:val="00E43F66"/>
    <w:rsid w:val="00E46E53"/>
    <w:rsid w:val="00E5703E"/>
    <w:rsid w:val="00E57551"/>
    <w:rsid w:val="00E64E01"/>
    <w:rsid w:val="00E83B8C"/>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59AD"/>
    <w:rsid w:val="00F01239"/>
    <w:rsid w:val="00F012A5"/>
    <w:rsid w:val="00F022C2"/>
    <w:rsid w:val="00F05F5C"/>
    <w:rsid w:val="00F06CAE"/>
    <w:rsid w:val="00F155E0"/>
    <w:rsid w:val="00F30018"/>
    <w:rsid w:val="00F34CD3"/>
    <w:rsid w:val="00F37BBB"/>
    <w:rsid w:val="00F40158"/>
    <w:rsid w:val="00F43F5F"/>
    <w:rsid w:val="00F476CD"/>
    <w:rsid w:val="00F47C1D"/>
    <w:rsid w:val="00F61B7C"/>
    <w:rsid w:val="00FA1C56"/>
    <w:rsid w:val="00FD07BF"/>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aaa.lrv.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03512/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35</Pages>
  <Words>60764</Words>
  <Characters>34637</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95211</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143</cp:revision>
  <cp:lastPrinted>2022-01-11T08:11:00Z</cp:lastPrinted>
  <dcterms:created xsi:type="dcterms:W3CDTF">2026-01-28T12:43:00Z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