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725F72E" w:rsidR="008A33FD" w:rsidRPr="00C83F9F" w:rsidRDefault="00AE0D38" w:rsidP="008A33FD">
            <w:pPr>
              <w:jc w:val="center"/>
              <w:rPr>
                <w:b/>
                <w:kern w:val="2"/>
                <w:sz w:val="22"/>
                <w:szCs w:val="22"/>
              </w:rPr>
            </w:pPr>
            <w:r>
              <w:rPr>
                <w:b/>
                <w:sz w:val="22"/>
                <w:szCs w:val="22"/>
              </w:rPr>
              <w:t>Operacinio lauko kirpimo mašinėlė su peiliukais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Pilvo ir robotinės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el.p.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1F2655EA"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34279">
              <w:rPr>
                <w:b/>
                <w:bCs/>
                <w:kern w:val="2"/>
                <w:sz w:val="22"/>
                <w:szCs w:val="22"/>
              </w:rPr>
              <w:t>3</w:t>
            </w:r>
            <w:r w:rsidR="00917AC7">
              <w:rPr>
                <w:b/>
                <w:bCs/>
                <w:kern w:val="2"/>
                <w:sz w:val="22"/>
                <w:szCs w:val="22"/>
              </w:rPr>
              <w:t xml:space="preserve"> (</w:t>
            </w:r>
            <w:r w:rsidR="00934279">
              <w:rPr>
                <w:b/>
                <w:bCs/>
                <w:kern w:val="2"/>
                <w:sz w:val="22"/>
                <w:szCs w:val="22"/>
              </w:rPr>
              <w:t>trys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34279"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66435</Words>
  <Characters>37869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2026-02-04T06:32:00Z</dcterms:created>
  <dcterms:modified xsi:type="dcterms:W3CDTF">2026-02-04T06:33:00Z</dcterms:modified>
</cp:coreProperties>
</file>