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67C39BE0" w:rsidR="00E052C1" w:rsidRPr="005E2B2D" w:rsidRDefault="00E052C1" w:rsidP="00864B44">
      <w:pPr>
        <w:spacing w:after="0" w:line="240" w:lineRule="auto"/>
        <w:jc w:val="center"/>
        <w:rPr>
          <w:rFonts w:ascii="Montserrat" w:eastAsia="Times New Roman" w:hAnsi="Montserrat" w:cs="Times New Roman"/>
          <w:sz w:val="20"/>
          <w:szCs w:val="20"/>
          <w:lang w:val="en-US" w:eastAsia="en-US"/>
        </w:rPr>
      </w:pPr>
    </w:p>
    <w:p w14:paraId="618182B6" w14:textId="77777777" w:rsidR="00E052C1" w:rsidRPr="005E2B2D" w:rsidRDefault="00E052C1" w:rsidP="00864B44">
      <w:pPr>
        <w:spacing w:after="0" w:line="240" w:lineRule="auto"/>
        <w:jc w:val="center"/>
        <w:rPr>
          <w:rFonts w:ascii="Montserrat" w:eastAsia="Times New Roman" w:hAnsi="Montserrat" w:cs="Times New Roman"/>
          <w:sz w:val="20"/>
          <w:szCs w:val="20"/>
          <w:lang w:val="en-US" w:eastAsia="en-US"/>
        </w:rPr>
      </w:pPr>
    </w:p>
    <w:p w14:paraId="04998BCC" w14:textId="22DBF3E8" w:rsidR="00774FC3" w:rsidRPr="005E2B2D" w:rsidRDefault="0040773E" w:rsidP="00864B44">
      <w:pPr>
        <w:spacing w:after="0" w:line="240" w:lineRule="auto"/>
        <w:jc w:val="center"/>
        <w:rPr>
          <w:rFonts w:ascii="Montserrat" w:eastAsia="Times New Roman" w:hAnsi="Montserrat" w:cs="Times New Roman"/>
          <w:sz w:val="20"/>
          <w:szCs w:val="20"/>
          <w:lang w:eastAsia="en-US"/>
        </w:rPr>
      </w:pPr>
      <w:r w:rsidRPr="005E2B2D">
        <w:rPr>
          <w:rFonts w:ascii="Montserrat" w:eastAsia="Times New Roman" w:hAnsi="Montserrat" w:cs="Times New Roman"/>
          <w:noProof/>
          <w:sz w:val="20"/>
          <w:szCs w:val="20"/>
          <w:lang w:val="en-US" w:eastAsia="en-US"/>
        </w:rPr>
        <w:drawing>
          <wp:inline distT="0" distB="0" distL="0" distR="0" wp14:anchorId="13C80C94" wp14:editId="7C9757C3">
            <wp:extent cx="1713230" cy="475615"/>
            <wp:effectExtent l="0" t="0" r="1270" b="635"/>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475615"/>
                    </a:xfrm>
                    <a:prstGeom prst="rect">
                      <a:avLst/>
                    </a:prstGeom>
                    <a:noFill/>
                  </pic:spPr>
                </pic:pic>
              </a:graphicData>
            </a:graphic>
          </wp:inline>
        </w:drawing>
      </w:r>
    </w:p>
    <w:p w14:paraId="6B28BF5B" w14:textId="1541E91E" w:rsidR="00240EE2" w:rsidRPr="005E2B2D" w:rsidRDefault="00240EE2" w:rsidP="00864B44">
      <w:pPr>
        <w:spacing w:after="0" w:line="240" w:lineRule="auto"/>
        <w:jc w:val="center"/>
        <w:rPr>
          <w:rFonts w:ascii="Montserrat" w:eastAsia="Times New Roman" w:hAnsi="Montserrat" w:cs="Times New Roman"/>
          <w:sz w:val="20"/>
          <w:szCs w:val="20"/>
          <w:lang w:eastAsia="en-US"/>
        </w:rPr>
      </w:pPr>
    </w:p>
    <w:p w14:paraId="1C98DC79" w14:textId="2F4EC6C1" w:rsidR="00240EE2" w:rsidRPr="005E2B2D" w:rsidRDefault="00240EE2" w:rsidP="00864B44">
      <w:pPr>
        <w:spacing w:after="0" w:line="240" w:lineRule="auto"/>
        <w:jc w:val="center"/>
        <w:rPr>
          <w:rFonts w:ascii="Montserrat" w:eastAsia="Times New Roman" w:hAnsi="Montserrat" w:cs="Times New Roman"/>
          <w:sz w:val="20"/>
          <w:szCs w:val="20"/>
          <w:lang w:eastAsia="en-US"/>
        </w:rPr>
      </w:pPr>
    </w:p>
    <w:p w14:paraId="7C2BA7D0" w14:textId="225D3032" w:rsidR="00240EE2" w:rsidRPr="005E2B2D" w:rsidRDefault="00240EE2" w:rsidP="00864B44">
      <w:pPr>
        <w:spacing w:after="0" w:line="240" w:lineRule="auto"/>
        <w:jc w:val="center"/>
        <w:rPr>
          <w:rFonts w:ascii="Montserrat" w:eastAsia="Calibri" w:hAnsi="Montserrat" w:cs="Arial"/>
          <w:b/>
          <w:caps/>
          <w:sz w:val="20"/>
          <w:szCs w:val="20"/>
          <w:lang w:eastAsia="en-US"/>
        </w:rPr>
      </w:pPr>
      <w:r w:rsidRPr="005E2B2D">
        <w:rPr>
          <w:rFonts w:ascii="Montserrat" w:eastAsia="Calibri" w:hAnsi="Montserrat" w:cs="Arial"/>
          <w:b/>
          <w:caps/>
          <w:sz w:val="20"/>
          <w:szCs w:val="20"/>
          <w:lang w:eastAsia="en-US"/>
        </w:rPr>
        <w:t>SAVIVALDYBĖS ĮMONĖ „SUSISIEKIMO PASLAUGOS“</w:t>
      </w:r>
    </w:p>
    <w:p w14:paraId="6C0EA648" w14:textId="090E1A3C" w:rsidR="00C06A8B" w:rsidRPr="005E2B2D" w:rsidRDefault="00C06A8B" w:rsidP="00864B44">
      <w:pPr>
        <w:spacing w:after="0" w:line="240" w:lineRule="auto"/>
        <w:jc w:val="center"/>
        <w:rPr>
          <w:rFonts w:ascii="Montserrat" w:eastAsia="Calibri" w:hAnsi="Montserrat" w:cs="Arial"/>
          <w:b/>
          <w:caps/>
          <w:sz w:val="20"/>
          <w:szCs w:val="20"/>
          <w:lang w:eastAsia="en-US"/>
        </w:rPr>
      </w:pPr>
    </w:p>
    <w:p w14:paraId="7D112FDB" w14:textId="1765F061" w:rsidR="00C06A8B" w:rsidRPr="005E2B2D" w:rsidRDefault="00C06A8B" w:rsidP="00864B44">
      <w:pPr>
        <w:spacing w:after="0" w:line="240" w:lineRule="auto"/>
        <w:jc w:val="center"/>
        <w:rPr>
          <w:rFonts w:ascii="Montserrat" w:eastAsia="Calibri" w:hAnsi="Montserrat" w:cs="Arial"/>
          <w:b/>
          <w:caps/>
          <w:sz w:val="20"/>
          <w:szCs w:val="20"/>
          <w:lang w:eastAsia="en-US"/>
        </w:rPr>
      </w:pPr>
    </w:p>
    <w:p w14:paraId="3CC36A9E" w14:textId="2FDDFDC6" w:rsidR="00C06A8B" w:rsidRPr="005E2B2D" w:rsidRDefault="00C06A8B" w:rsidP="00864B44">
      <w:pPr>
        <w:spacing w:after="0" w:line="240" w:lineRule="auto"/>
        <w:jc w:val="center"/>
        <w:rPr>
          <w:rFonts w:ascii="Montserrat" w:eastAsia="Calibri" w:hAnsi="Montserrat" w:cs="Arial"/>
          <w:b/>
          <w:caps/>
          <w:sz w:val="20"/>
          <w:szCs w:val="20"/>
          <w:lang w:eastAsia="en-US"/>
        </w:rPr>
      </w:pPr>
    </w:p>
    <w:p w14:paraId="42ADFFF4" w14:textId="77777777" w:rsidR="00C06A8B" w:rsidRPr="005E2B2D" w:rsidRDefault="00C06A8B" w:rsidP="00864B44">
      <w:pPr>
        <w:suppressAutoHyphens/>
        <w:autoSpaceDN w:val="0"/>
        <w:spacing w:after="0" w:line="240" w:lineRule="auto"/>
        <w:ind w:left="6096"/>
        <w:jc w:val="both"/>
        <w:textAlignment w:val="baseline"/>
        <w:rPr>
          <w:rFonts w:ascii="Montserrat" w:eastAsia="Times New Roman" w:hAnsi="Montserrat" w:cs="Arial"/>
          <w:sz w:val="20"/>
          <w:szCs w:val="20"/>
          <w:lang w:eastAsia="en-US"/>
        </w:rPr>
      </w:pPr>
      <w:r w:rsidRPr="005E2B2D">
        <w:rPr>
          <w:rFonts w:ascii="Montserrat" w:eastAsia="Times New Roman" w:hAnsi="Montserrat" w:cs="Arial"/>
          <w:sz w:val="20"/>
          <w:szCs w:val="20"/>
          <w:lang w:eastAsia="en-US"/>
        </w:rPr>
        <w:t>TVIRTINU</w:t>
      </w:r>
    </w:p>
    <w:p w14:paraId="284104A4" w14:textId="77777777" w:rsidR="00C06A8B" w:rsidRPr="005E2B2D" w:rsidRDefault="00C06A8B" w:rsidP="00864B44">
      <w:pPr>
        <w:suppressAutoHyphens/>
        <w:autoSpaceDN w:val="0"/>
        <w:spacing w:after="0" w:line="240" w:lineRule="auto"/>
        <w:ind w:left="6096"/>
        <w:jc w:val="both"/>
        <w:textAlignment w:val="baseline"/>
        <w:rPr>
          <w:rFonts w:ascii="Montserrat" w:eastAsia="Times New Roman" w:hAnsi="Montserrat" w:cs="Arial"/>
          <w:sz w:val="20"/>
          <w:szCs w:val="20"/>
          <w:lang w:eastAsia="en-US"/>
        </w:rPr>
      </w:pPr>
    </w:p>
    <w:p w14:paraId="615BC89D" w14:textId="2B31515B" w:rsidR="00C06A8B" w:rsidRPr="005E2B2D" w:rsidRDefault="00C06A8B" w:rsidP="00864B44">
      <w:pPr>
        <w:suppressAutoHyphens/>
        <w:autoSpaceDN w:val="0"/>
        <w:spacing w:after="0" w:line="240" w:lineRule="auto"/>
        <w:ind w:left="6096"/>
        <w:jc w:val="both"/>
        <w:textAlignment w:val="baseline"/>
        <w:rPr>
          <w:rFonts w:ascii="Montserrat" w:eastAsia="Times New Roman" w:hAnsi="Montserrat" w:cs="Arial"/>
          <w:sz w:val="20"/>
          <w:szCs w:val="20"/>
          <w:lang w:eastAsia="en-US"/>
        </w:rPr>
      </w:pPr>
      <w:r w:rsidRPr="005E2B2D">
        <w:rPr>
          <w:rFonts w:ascii="Montserrat" w:eastAsia="Times New Roman" w:hAnsi="Montserrat" w:cs="Arial"/>
          <w:sz w:val="20"/>
          <w:szCs w:val="20"/>
          <w:lang w:eastAsia="en-US"/>
        </w:rPr>
        <w:t>Direktor</w:t>
      </w:r>
      <w:r w:rsidR="0008735B">
        <w:rPr>
          <w:rFonts w:ascii="Montserrat" w:eastAsia="Times New Roman" w:hAnsi="Montserrat" w:cs="Arial"/>
          <w:sz w:val="20"/>
          <w:szCs w:val="20"/>
          <w:lang w:eastAsia="en-US"/>
        </w:rPr>
        <w:t>ė</w:t>
      </w:r>
    </w:p>
    <w:p w14:paraId="25FECA58" w14:textId="77777777" w:rsidR="0008735B" w:rsidRPr="0008735B" w:rsidRDefault="0008735B" w:rsidP="0008735B">
      <w:pPr>
        <w:suppressAutoHyphens/>
        <w:autoSpaceDN w:val="0"/>
        <w:spacing w:after="0" w:line="240" w:lineRule="auto"/>
        <w:ind w:left="6096"/>
        <w:jc w:val="both"/>
        <w:textAlignment w:val="baseline"/>
        <w:rPr>
          <w:rFonts w:ascii="Montserrat" w:eastAsia="Times New Roman" w:hAnsi="Montserrat" w:cs="Arial"/>
          <w:sz w:val="20"/>
          <w:szCs w:val="20"/>
          <w:lang w:eastAsia="en-US"/>
        </w:rPr>
      </w:pPr>
      <w:r w:rsidRPr="0008735B">
        <w:rPr>
          <w:rFonts w:ascii="Montserrat" w:eastAsia="Times New Roman" w:hAnsi="Montserrat" w:cs="Arial"/>
          <w:sz w:val="20"/>
          <w:szCs w:val="20"/>
          <w:lang w:eastAsia="en-US"/>
        </w:rPr>
        <w:t>Loreta Levulytė-Staškevičienė</w:t>
      </w:r>
    </w:p>
    <w:p w14:paraId="725D6E9E" w14:textId="77777777" w:rsidR="00C06A8B" w:rsidRPr="005E2B2D" w:rsidRDefault="00C06A8B" w:rsidP="00864B44">
      <w:pPr>
        <w:spacing w:after="0" w:line="240" w:lineRule="auto"/>
        <w:jc w:val="center"/>
        <w:rPr>
          <w:rFonts w:ascii="Montserrat" w:eastAsia="Times New Roman" w:hAnsi="Montserrat" w:cs="Times New Roman"/>
          <w:sz w:val="20"/>
          <w:szCs w:val="20"/>
          <w:lang w:eastAsia="en-US"/>
        </w:rPr>
      </w:pPr>
    </w:p>
    <w:p w14:paraId="58F0420D" w14:textId="77777777" w:rsidR="00240EE2" w:rsidRPr="005E2B2D" w:rsidRDefault="00240EE2" w:rsidP="00864B44">
      <w:pPr>
        <w:spacing w:after="0" w:line="240" w:lineRule="auto"/>
        <w:rPr>
          <w:rFonts w:ascii="Montserrat" w:eastAsia="Times New Roman" w:hAnsi="Montserrat" w:cs="Times New Roman"/>
          <w:sz w:val="20"/>
          <w:szCs w:val="20"/>
          <w:lang w:eastAsia="en-US"/>
        </w:rPr>
      </w:pPr>
    </w:p>
    <w:p w14:paraId="3F633D9B" w14:textId="77777777" w:rsidR="00381442" w:rsidRPr="00381442" w:rsidRDefault="00381442" w:rsidP="00381442">
      <w:pPr>
        <w:widowControl w:val="0"/>
        <w:suppressAutoHyphens/>
        <w:autoSpaceDN w:val="0"/>
        <w:spacing w:after="0" w:line="240" w:lineRule="auto"/>
        <w:jc w:val="center"/>
        <w:rPr>
          <w:rFonts w:ascii="Montserrat" w:eastAsia="Calibri" w:hAnsi="Montserrat" w:cs="Arial"/>
          <w:b/>
          <w:kern w:val="3"/>
          <w:sz w:val="20"/>
          <w:szCs w:val="20"/>
          <w:lang w:eastAsia="en-US"/>
        </w:rPr>
      </w:pPr>
      <w:r w:rsidRPr="00381442">
        <w:rPr>
          <w:rFonts w:ascii="Montserrat" w:eastAsia="Calibri" w:hAnsi="Montserrat" w:cs="Arial"/>
          <w:b/>
          <w:kern w:val="3"/>
          <w:sz w:val="20"/>
          <w:szCs w:val="20"/>
          <w:lang w:eastAsia="en-US"/>
        </w:rPr>
        <w:t>AUTOMOBILIŲ STOVĖJIMO AIKŠTELIŲ VALDYMO ĮRANGOS</w:t>
      </w:r>
    </w:p>
    <w:p w14:paraId="1194BDD8" w14:textId="448863A3" w:rsidR="00191CC4" w:rsidRPr="002C08CF" w:rsidRDefault="009223D1" w:rsidP="002C08CF">
      <w:pPr>
        <w:spacing w:after="0" w:line="240" w:lineRule="auto"/>
        <w:jc w:val="center"/>
        <w:rPr>
          <w:rFonts w:ascii="Montserrat" w:eastAsia="Calibri" w:hAnsi="Montserrat" w:cs="Arial"/>
          <w:b/>
          <w:sz w:val="20"/>
          <w:szCs w:val="20"/>
        </w:rPr>
      </w:pPr>
      <w:r w:rsidRPr="005E2B2D">
        <w:rPr>
          <w:rFonts w:ascii="Montserrat" w:eastAsia="Times New Roman" w:hAnsi="Montserrat" w:cs="Times New Roman"/>
          <w:b/>
          <w:color w:val="000000" w:themeColor="text1"/>
          <w:sz w:val="20"/>
          <w:szCs w:val="20"/>
          <w:lang w:eastAsia="en-US"/>
        </w:rPr>
        <w:t xml:space="preserve">SUPAPRASTINTO </w:t>
      </w:r>
      <w:r w:rsidR="00191CC4" w:rsidRPr="005E2B2D">
        <w:rPr>
          <w:rFonts w:ascii="Montserrat" w:eastAsia="Times New Roman" w:hAnsi="Montserrat" w:cs="Times New Roman"/>
          <w:b/>
          <w:color w:val="000000" w:themeColor="text1"/>
          <w:sz w:val="20"/>
          <w:szCs w:val="20"/>
          <w:lang w:eastAsia="en-US"/>
        </w:rPr>
        <w:t>PIRKIMO ATVIRO</w:t>
      </w:r>
      <w:r w:rsidR="00AE6D31">
        <w:rPr>
          <w:rFonts w:ascii="Montserrat" w:eastAsia="Times New Roman" w:hAnsi="Montserrat" w:cs="Times New Roman"/>
          <w:b/>
          <w:color w:val="000000" w:themeColor="text1"/>
          <w:sz w:val="20"/>
          <w:szCs w:val="20"/>
          <w:lang w:eastAsia="en-US"/>
        </w:rPr>
        <w:t xml:space="preserve"> </w:t>
      </w:r>
      <w:r w:rsidR="00191CC4" w:rsidRPr="005E2B2D">
        <w:rPr>
          <w:rFonts w:ascii="Montserrat" w:eastAsia="Times New Roman" w:hAnsi="Montserrat" w:cs="Times New Roman"/>
          <w:b/>
          <w:sz w:val="20"/>
          <w:szCs w:val="20"/>
          <w:lang w:eastAsia="en-US"/>
        </w:rPr>
        <w:t>KONKURSO BŪDU SĄLYGOS</w:t>
      </w:r>
    </w:p>
    <w:p w14:paraId="2BFFC61E" w14:textId="77777777" w:rsidR="003017EE" w:rsidRPr="005E2B2D" w:rsidRDefault="003017EE" w:rsidP="00864B44">
      <w:pPr>
        <w:suppressAutoHyphens/>
        <w:spacing w:after="0" w:line="240" w:lineRule="auto"/>
        <w:jc w:val="center"/>
        <w:rPr>
          <w:rFonts w:ascii="Montserrat" w:eastAsia="Times New Roman" w:hAnsi="Montserrat" w:cs="Times New Roman"/>
          <w:b/>
          <w:sz w:val="20"/>
          <w:szCs w:val="20"/>
          <w:lang w:eastAsia="en-US"/>
        </w:rPr>
      </w:pPr>
    </w:p>
    <w:p w14:paraId="4DEE6A7D" w14:textId="43D3B627" w:rsidR="00191CC4" w:rsidRPr="005E2B2D" w:rsidRDefault="00191CC4" w:rsidP="00864B4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761"/>
      </w:tblGrid>
      <w:tr w:rsidR="00191CC4" w:rsidRPr="005E2B2D" w14:paraId="27B68CFF" w14:textId="77777777" w:rsidTr="00590E69">
        <w:trPr>
          <w:jc w:val="center"/>
        </w:trPr>
        <w:tc>
          <w:tcPr>
            <w:tcW w:w="9067" w:type="dxa"/>
          </w:tcPr>
          <w:p w14:paraId="6F156FF2"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w:t>
            </w:r>
            <w:r w:rsidR="007B4BB9" w:rsidRPr="005E2B2D">
              <w:rPr>
                <w:rFonts w:ascii="Montserrat" w:eastAsia="Times New Roman" w:hAnsi="Montserrat" w:cs="Times New Roman"/>
                <w:sz w:val="20"/>
                <w:szCs w:val="20"/>
                <w:lang w:eastAsia="en-US"/>
              </w:rPr>
              <w:t>endrosios nuostatos</w:t>
            </w:r>
          </w:p>
        </w:tc>
        <w:tc>
          <w:tcPr>
            <w:tcW w:w="761" w:type="dxa"/>
            <w:vAlign w:val="center"/>
          </w:tcPr>
          <w:p w14:paraId="2474964B" w14:textId="7A49D013" w:rsidR="00191CC4" w:rsidRPr="005E2B2D" w:rsidRDefault="00A8255C" w:rsidP="00864B44">
            <w:pPr>
              <w:suppressAutoHyphens/>
              <w:spacing w:after="0" w:line="240" w:lineRule="auto"/>
              <w:jc w:val="center"/>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2</w:t>
            </w:r>
          </w:p>
        </w:tc>
      </w:tr>
      <w:tr w:rsidR="00191CC4" w:rsidRPr="005E2B2D" w14:paraId="46277F22" w14:textId="77777777" w:rsidTr="00590E69">
        <w:trPr>
          <w:jc w:val="center"/>
        </w:trPr>
        <w:tc>
          <w:tcPr>
            <w:tcW w:w="9067" w:type="dxa"/>
          </w:tcPr>
          <w:p w14:paraId="214BCCA2"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w:t>
            </w:r>
            <w:r w:rsidR="007B4BB9" w:rsidRPr="005E2B2D">
              <w:rPr>
                <w:rFonts w:ascii="Montserrat" w:eastAsia="Times New Roman" w:hAnsi="Montserrat" w:cs="Times New Roman"/>
                <w:sz w:val="20"/>
                <w:szCs w:val="20"/>
                <w:lang w:eastAsia="en-US"/>
              </w:rPr>
              <w:t>irkimo objektas</w:t>
            </w:r>
          </w:p>
        </w:tc>
        <w:tc>
          <w:tcPr>
            <w:tcW w:w="761" w:type="dxa"/>
            <w:vAlign w:val="center"/>
          </w:tcPr>
          <w:p w14:paraId="73F62CF4" w14:textId="7CC06E1F" w:rsidR="00191CC4" w:rsidRPr="005E2B2D" w:rsidRDefault="00A8255C" w:rsidP="00864B44">
            <w:pPr>
              <w:suppressAutoHyphens/>
              <w:spacing w:after="0" w:line="240" w:lineRule="auto"/>
              <w:jc w:val="center"/>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2</w:t>
            </w:r>
          </w:p>
        </w:tc>
      </w:tr>
      <w:tr w:rsidR="00191CC4" w:rsidRPr="005E2B2D" w14:paraId="09AAF908" w14:textId="77777777" w:rsidTr="00590E69">
        <w:trPr>
          <w:jc w:val="center"/>
        </w:trPr>
        <w:tc>
          <w:tcPr>
            <w:tcW w:w="9067" w:type="dxa"/>
          </w:tcPr>
          <w:p w14:paraId="744503CE"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w:t>
            </w:r>
            <w:r w:rsidR="007B4BB9" w:rsidRPr="005E2B2D">
              <w:rPr>
                <w:rFonts w:ascii="Montserrat" w:eastAsia="Calibri" w:hAnsi="Montserrat" w:cs="Times New Roman"/>
                <w:sz w:val="20"/>
                <w:szCs w:val="20"/>
                <w:lang w:eastAsia="en-US"/>
              </w:rPr>
              <w:t>iekėjų</w:t>
            </w:r>
            <w:r w:rsidR="007A4F86"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pašalinimo pagrindai</w:t>
            </w:r>
            <w:r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kvalifikacijos reikalavimai ir</w:t>
            </w:r>
            <w:r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jeigu taikytina</w:t>
            </w:r>
            <w:r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reikalaujami</w:t>
            </w:r>
            <w:r w:rsidR="007A4F86"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kokybės vadybos sistemos ir (arba) aplinkos apsaugos vadybos sistemos standartai</w:t>
            </w:r>
            <w:r w:rsidRPr="005E2B2D">
              <w:rPr>
                <w:rFonts w:ascii="Montserrat" w:eastAsia="Calibri" w:hAnsi="Montserrat" w:cs="Times New Roman"/>
                <w:sz w:val="20"/>
                <w:szCs w:val="20"/>
                <w:lang w:eastAsia="en-US"/>
              </w:rPr>
              <w:t xml:space="preserve">, </w:t>
            </w:r>
            <w:r w:rsidR="007B4BB9" w:rsidRPr="005E2B2D">
              <w:rPr>
                <w:rFonts w:ascii="Montserrat" w:eastAsia="Calibri" w:hAnsi="Montserrat" w:cs="Times New Roman"/>
                <w:sz w:val="20"/>
                <w:szCs w:val="20"/>
                <w:lang w:eastAsia="en-US"/>
              </w:rPr>
              <w:t>tarp jų ir reikalavimai atskiriems bendrą pasiūlymą pateikiantiems tiekėjų grupės nariams.</w:t>
            </w:r>
            <w:r w:rsidRPr="005E2B2D">
              <w:rPr>
                <w:rFonts w:ascii="Montserrat" w:eastAsia="Calibri" w:hAnsi="Montserrat" w:cs="Times New Roman"/>
                <w:sz w:val="20"/>
                <w:szCs w:val="20"/>
                <w:lang w:eastAsia="en-US"/>
              </w:rPr>
              <w:t xml:space="preserve"> P</w:t>
            </w:r>
            <w:r w:rsidR="007B4BB9" w:rsidRPr="005E2B2D">
              <w:rPr>
                <w:rFonts w:ascii="Montserrat" w:eastAsia="Calibri" w:hAnsi="Montserrat" w:cs="Times New Roman"/>
                <w:sz w:val="20"/>
                <w:szCs w:val="20"/>
                <w:lang w:eastAsia="en-US"/>
              </w:rPr>
              <w:t>atvirtinančių dokumentų sąrašas</w:t>
            </w:r>
          </w:p>
        </w:tc>
        <w:tc>
          <w:tcPr>
            <w:tcW w:w="761" w:type="dxa"/>
            <w:vAlign w:val="center"/>
          </w:tcPr>
          <w:p w14:paraId="5A54FE41" w14:textId="4B19B0DD" w:rsidR="00191CC4" w:rsidRPr="005E2B2D" w:rsidRDefault="00C36800"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3</w:t>
            </w:r>
          </w:p>
        </w:tc>
      </w:tr>
      <w:tr w:rsidR="00191CC4" w:rsidRPr="005E2B2D" w14:paraId="37D5798F" w14:textId="77777777" w:rsidTr="00590E69">
        <w:trPr>
          <w:jc w:val="center"/>
        </w:trPr>
        <w:tc>
          <w:tcPr>
            <w:tcW w:w="9067" w:type="dxa"/>
          </w:tcPr>
          <w:p w14:paraId="7F204D38"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w:t>
            </w:r>
            <w:r w:rsidR="007B4BB9" w:rsidRPr="005E2B2D">
              <w:rPr>
                <w:rFonts w:ascii="Montserrat" w:eastAsia="Times New Roman" w:hAnsi="Montserrat" w:cs="Times New Roman"/>
                <w:sz w:val="20"/>
                <w:szCs w:val="20"/>
                <w:lang w:eastAsia="en-US"/>
              </w:rPr>
              <w:t>iekėjų grupės dalyvavimas pirkimo procedūrose</w:t>
            </w:r>
          </w:p>
        </w:tc>
        <w:tc>
          <w:tcPr>
            <w:tcW w:w="761" w:type="dxa"/>
            <w:vAlign w:val="center"/>
          </w:tcPr>
          <w:p w14:paraId="153F48B8" w14:textId="33A2F756" w:rsidR="00191CC4" w:rsidRPr="005E2B2D" w:rsidRDefault="00C36800"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7</w:t>
            </w:r>
          </w:p>
        </w:tc>
      </w:tr>
      <w:tr w:rsidR="00191CC4" w:rsidRPr="005E2B2D" w14:paraId="5FD5719D" w14:textId="77777777" w:rsidTr="00590E69">
        <w:trPr>
          <w:jc w:val="center"/>
        </w:trPr>
        <w:tc>
          <w:tcPr>
            <w:tcW w:w="9067" w:type="dxa"/>
          </w:tcPr>
          <w:p w14:paraId="13A53E11" w14:textId="77777777" w:rsidR="00191CC4" w:rsidRPr="005E2B2D" w:rsidRDefault="00191CC4" w:rsidP="00864B44">
            <w:pPr>
              <w:tabs>
                <w:tab w:val="left" w:pos="4292"/>
              </w:tabs>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w:t>
            </w:r>
            <w:r w:rsidR="007B4BB9" w:rsidRPr="005E2B2D">
              <w:rPr>
                <w:rFonts w:ascii="Montserrat" w:eastAsia="Times New Roman" w:hAnsi="Montserrat" w:cs="Times New Roman"/>
                <w:sz w:val="20"/>
                <w:szCs w:val="20"/>
                <w:lang w:eastAsia="en-US"/>
              </w:rPr>
              <w:t>asiūlymų galiojimo užtikrinimo reikalavimai</w:t>
            </w:r>
          </w:p>
        </w:tc>
        <w:tc>
          <w:tcPr>
            <w:tcW w:w="761" w:type="dxa"/>
            <w:vAlign w:val="center"/>
          </w:tcPr>
          <w:p w14:paraId="454AC0DB" w14:textId="66325538" w:rsidR="00191CC4" w:rsidRPr="005E2B2D" w:rsidRDefault="00FD2A1E"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7</w:t>
            </w:r>
          </w:p>
        </w:tc>
      </w:tr>
      <w:tr w:rsidR="00191CC4" w:rsidRPr="005E2B2D" w14:paraId="5010056C" w14:textId="77777777" w:rsidTr="00590E69">
        <w:trPr>
          <w:jc w:val="center"/>
        </w:trPr>
        <w:tc>
          <w:tcPr>
            <w:tcW w:w="9067" w:type="dxa"/>
          </w:tcPr>
          <w:p w14:paraId="1A748EFF"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w:t>
            </w:r>
            <w:r w:rsidR="007B4BB9" w:rsidRPr="005E2B2D">
              <w:rPr>
                <w:rFonts w:ascii="Montserrat" w:eastAsia="Times New Roman" w:hAnsi="Montserrat" w:cs="Times New Roman"/>
                <w:sz w:val="20"/>
                <w:szCs w:val="20"/>
                <w:lang w:eastAsia="en-US"/>
              </w:rPr>
              <w:t>asiūlymų rengimas, pateikimas, keitimas</w:t>
            </w:r>
          </w:p>
        </w:tc>
        <w:tc>
          <w:tcPr>
            <w:tcW w:w="761" w:type="dxa"/>
            <w:vAlign w:val="center"/>
          </w:tcPr>
          <w:p w14:paraId="049E82E4" w14:textId="4C04F435" w:rsidR="00191CC4" w:rsidRPr="005E2B2D" w:rsidRDefault="006E3319"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7</w:t>
            </w:r>
          </w:p>
        </w:tc>
      </w:tr>
      <w:tr w:rsidR="000D3322" w:rsidRPr="005E2B2D" w14:paraId="6AA5B206" w14:textId="77777777" w:rsidTr="00590E69">
        <w:trPr>
          <w:jc w:val="center"/>
        </w:trPr>
        <w:tc>
          <w:tcPr>
            <w:tcW w:w="9067" w:type="dxa"/>
          </w:tcPr>
          <w:p w14:paraId="11ACDA9A" w14:textId="77777777" w:rsidR="000D3322" w:rsidRPr="005E2B2D" w:rsidRDefault="000D3322"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w:t>
            </w:r>
            <w:r w:rsidR="007B4BB9" w:rsidRPr="005E2B2D">
              <w:rPr>
                <w:rFonts w:ascii="Montserrat" w:eastAsia="Times New Roman" w:hAnsi="Montserrat" w:cs="Times New Roman"/>
                <w:sz w:val="20"/>
                <w:szCs w:val="20"/>
                <w:lang w:eastAsia="en-US"/>
              </w:rPr>
              <w:t>asiūlymų kainos šifravimas</w:t>
            </w:r>
          </w:p>
        </w:tc>
        <w:tc>
          <w:tcPr>
            <w:tcW w:w="761" w:type="dxa"/>
            <w:vAlign w:val="center"/>
          </w:tcPr>
          <w:p w14:paraId="2F4AFBAC" w14:textId="0C02505C" w:rsidR="000D3322" w:rsidRPr="005E2B2D" w:rsidRDefault="006E3319"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p>
        </w:tc>
      </w:tr>
      <w:tr w:rsidR="00191CC4" w:rsidRPr="005E2B2D" w14:paraId="22E47C36" w14:textId="77777777" w:rsidTr="00590E69">
        <w:trPr>
          <w:jc w:val="center"/>
        </w:trPr>
        <w:tc>
          <w:tcPr>
            <w:tcW w:w="9067" w:type="dxa"/>
          </w:tcPr>
          <w:p w14:paraId="71AB8763"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w:t>
            </w:r>
            <w:r w:rsidR="000D3322" w:rsidRPr="005E2B2D">
              <w:rPr>
                <w:rFonts w:ascii="Montserrat" w:eastAsia="Times New Roman" w:hAnsi="Montserrat" w:cs="Times New Roman"/>
                <w:sz w:val="20"/>
                <w:szCs w:val="20"/>
                <w:lang w:eastAsia="en-US"/>
              </w:rPr>
              <w:t>I</w:t>
            </w:r>
            <w:r w:rsidRPr="005E2B2D">
              <w:rPr>
                <w:rFonts w:ascii="Montserrat" w:eastAsia="Times New Roman" w:hAnsi="Montserrat" w:cs="Times New Roman"/>
                <w:sz w:val="20"/>
                <w:szCs w:val="20"/>
                <w:lang w:eastAsia="en-US"/>
              </w:rPr>
              <w:t>. B</w:t>
            </w:r>
            <w:r w:rsidR="007B4BB9" w:rsidRPr="005E2B2D">
              <w:rPr>
                <w:rFonts w:ascii="Montserrat" w:eastAsia="Times New Roman" w:hAnsi="Montserrat" w:cs="Times New Roman"/>
                <w:sz w:val="20"/>
                <w:szCs w:val="20"/>
                <w:lang w:eastAsia="en-US"/>
              </w:rPr>
              <w:t>ūdai</w:t>
            </w:r>
            <w:r w:rsidR="007A4F86" w:rsidRPr="005E2B2D">
              <w:rPr>
                <w:rFonts w:ascii="Montserrat" w:eastAsia="Times New Roman" w:hAnsi="Montserrat" w:cs="Times New Roman"/>
                <w:sz w:val="20"/>
                <w:szCs w:val="20"/>
                <w:lang w:eastAsia="en-US"/>
              </w:rPr>
              <w:t>,</w:t>
            </w:r>
            <w:r w:rsidRPr="005E2B2D">
              <w:rPr>
                <w:rFonts w:ascii="Montserrat" w:eastAsia="Times New Roman" w:hAnsi="Montserrat" w:cs="Times New Roman"/>
                <w:sz w:val="20"/>
                <w:szCs w:val="20"/>
                <w:lang w:eastAsia="en-US"/>
              </w:rPr>
              <w:t xml:space="preserve"> </w:t>
            </w:r>
            <w:r w:rsidR="007B4BB9" w:rsidRPr="005E2B2D">
              <w:rPr>
                <w:rFonts w:ascii="Montserrat" w:eastAsia="Times New Roman" w:hAnsi="Montserrat" w:cs="Times New Roman"/>
                <w:sz w:val="20"/>
                <w:szCs w:val="20"/>
                <w:lang w:eastAsia="en-US"/>
              </w:rPr>
              <w:t>kuriais tiekėjai gali prašyti pirkimo dokumentų paaiškinimų</w:t>
            </w:r>
            <w:r w:rsidR="007A4F86" w:rsidRPr="005E2B2D">
              <w:rPr>
                <w:rFonts w:ascii="Montserrat" w:eastAsia="Times New Roman" w:hAnsi="Montserrat" w:cs="Times New Roman"/>
                <w:sz w:val="20"/>
                <w:szCs w:val="20"/>
                <w:lang w:eastAsia="en-US"/>
              </w:rPr>
              <w:t xml:space="preserve">, </w:t>
            </w:r>
            <w:r w:rsidR="007B4BB9" w:rsidRPr="005E2B2D">
              <w:rPr>
                <w:rFonts w:ascii="Montserrat" w:eastAsia="Times New Roman" w:hAnsi="Montserrat" w:cs="Times New Roman"/>
                <w:sz w:val="20"/>
                <w:szCs w:val="20"/>
                <w:lang w:eastAsia="en-US"/>
              </w:rPr>
              <w:t>sužinoti</w:t>
            </w:r>
            <w:r w:rsidR="007A4F86" w:rsidRPr="005E2B2D">
              <w:rPr>
                <w:rFonts w:ascii="Montserrat" w:eastAsia="Times New Roman" w:hAnsi="Montserrat" w:cs="Times New Roman"/>
                <w:sz w:val="20"/>
                <w:szCs w:val="20"/>
                <w:lang w:eastAsia="en-US"/>
              </w:rPr>
              <w:t xml:space="preserve">, </w:t>
            </w:r>
            <w:r w:rsidR="007B4BB9" w:rsidRPr="005E2B2D">
              <w:rPr>
                <w:rFonts w:ascii="Montserrat" w:eastAsia="Times New Roman" w:hAnsi="Montserrat" w:cs="Times New Roman"/>
                <w:sz w:val="20"/>
                <w:szCs w:val="20"/>
                <w:lang w:eastAsia="en-US"/>
              </w:rPr>
              <w:t>ar</w:t>
            </w:r>
            <w:r w:rsidR="007A4F86" w:rsidRPr="005E2B2D">
              <w:rPr>
                <w:rFonts w:ascii="Montserrat" w:eastAsia="Times New Roman" w:hAnsi="Montserrat" w:cs="Times New Roman"/>
                <w:sz w:val="20"/>
                <w:szCs w:val="20"/>
                <w:lang w:eastAsia="en-US"/>
              </w:rPr>
              <w:t xml:space="preserve"> </w:t>
            </w:r>
            <w:r w:rsidR="007B4BB9" w:rsidRPr="005E2B2D">
              <w:rPr>
                <w:rFonts w:ascii="Montserrat" w:eastAsia="Times New Roman" w:hAnsi="Montserrat" w:cs="Times New Roman"/>
                <w:sz w:val="20"/>
                <w:szCs w:val="20"/>
                <w:lang w:eastAsia="en-US"/>
              </w:rPr>
              <w:t>perkančioji organizacija ketina rengti dėl to susitikimą su tiekėjais, taip pat būdai, kuriais perkančioji organizacija savo iniciatyva gali paaiškinti (patikslinti) pirkimo dokumentus</w:t>
            </w:r>
          </w:p>
        </w:tc>
        <w:tc>
          <w:tcPr>
            <w:tcW w:w="761" w:type="dxa"/>
            <w:vAlign w:val="center"/>
          </w:tcPr>
          <w:p w14:paraId="2459C4ED" w14:textId="377889CF" w:rsidR="00191CC4" w:rsidRPr="005E2B2D" w:rsidRDefault="00C36800"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6E3319">
              <w:rPr>
                <w:rFonts w:ascii="Montserrat" w:eastAsia="Times New Roman" w:hAnsi="Montserrat" w:cs="Times New Roman"/>
                <w:sz w:val="20"/>
                <w:szCs w:val="20"/>
                <w:lang w:eastAsia="en-US"/>
              </w:rPr>
              <w:t>0</w:t>
            </w:r>
          </w:p>
        </w:tc>
      </w:tr>
      <w:tr w:rsidR="00191CC4" w:rsidRPr="005E2B2D" w14:paraId="6304BA7C" w14:textId="77777777" w:rsidTr="00590E69">
        <w:trPr>
          <w:jc w:val="center"/>
        </w:trPr>
        <w:tc>
          <w:tcPr>
            <w:tcW w:w="9067" w:type="dxa"/>
          </w:tcPr>
          <w:p w14:paraId="327DDB5D" w14:textId="77777777" w:rsidR="00191CC4" w:rsidRPr="005E2B2D" w:rsidRDefault="000D3322"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w:t>
            </w:r>
            <w:r w:rsidR="00191CC4" w:rsidRPr="005E2B2D">
              <w:rPr>
                <w:rFonts w:ascii="Montserrat" w:eastAsia="Times New Roman" w:hAnsi="Montserrat" w:cs="Times New Roman"/>
                <w:sz w:val="20"/>
                <w:szCs w:val="20"/>
                <w:lang w:eastAsia="en-US"/>
              </w:rPr>
              <w:t>. S</w:t>
            </w:r>
            <w:r w:rsidR="007B4BB9" w:rsidRPr="005E2B2D">
              <w:rPr>
                <w:rFonts w:ascii="Montserrat" w:eastAsia="Times New Roman" w:hAnsi="Montserrat" w:cs="Times New Roman"/>
                <w:sz w:val="20"/>
                <w:szCs w:val="20"/>
                <w:lang w:eastAsia="en-US"/>
              </w:rPr>
              <w:t>usipažinimo su pasiūlymais ir jų nagrinėjimo procedūros</w:t>
            </w:r>
          </w:p>
        </w:tc>
        <w:tc>
          <w:tcPr>
            <w:tcW w:w="761" w:type="dxa"/>
            <w:vAlign w:val="center"/>
          </w:tcPr>
          <w:p w14:paraId="21555E05" w14:textId="401D1714" w:rsidR="00191CC4" w:rsidRPr="005E2B2D" w:rsidRDefault="00C36800"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6E3319">
              <w:rPr>
                <w:rFonts w:ascii="Montserrat" w:eastAsia="Times New Roman" w:hAnsi="Montserrat" w:cs="Times New Roman"/>
                <w:sz w:val="20"/>
                <w:szCs w:val="20"/>
                <w:lang w:eastAsia="en-US"/>
              </w:rPr>
              <w:t>0</w:t>
            </w:r>
          </w:p>
        </w:tc>
      </w:tr>
      <w:tr w:rsidR="00191CC4" w:rsidRPr="005E2B2D" w14:paraId="6EE69BE3" w14:textId="77777777" w:rsidTr="00590E69">
        <w:trPr>
          <w:jc w:val="center"/>
        </w:trPr>
        <w:tc>
          <w:tcPr>
            <w:tcW w:w="9067" w:type="dxa"/>
          </w:tcPr>
          <w:p w14:paraId="47730AA0"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w:t>
            </w:r>
            <w:r w:rsidR="007B4BB9" w:rsidRPr="005E2B2D">
              <w:rPr>
                <w:rFonts w:ascii="Montserrat" w:eastAsia="Times New Roman" w:hAnsi="Montserrat" w:cs="Times New Roman"/>
                <w:sz w:val="20"/>
                <w:szCs w:val="20"/>
                <w:lang w:eastAsia="en-US"/>
              </w:rPr>
              <w:t>erkančiosios organizacijos siūlomos šalims sudaryti pirkimo sutarties sąlygos ir (arba) pirkimo sutarties projektas</w:t>
            </w:r>
          </w:p>
        </w:tc>
        <w:tc>
          <w:tcPr>
            <w:tcW w:w="761" w:type="dxa"/>
            <w:vAlign w:val="center"/>
          </w:tcPr>
          <w:p w14:paraId="236B8554" w14:textId="44D7B61A" w:rsidR="00C36800" w:rsidRPr="005E2B2D" w:rsidRDefault="00C36800" w:rsidP="00C36800">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6E3319">
              <w:rPr>
                <w:rFonts w:ascii="Montserrat" w:eastAsia="Times New Roman" w:hAnsi="Montserrat" w:cs="Times New Roman"/>
                <w:sz w:val="20"/>
                <w:szCs w:val="20"/>
                <w:lang w:eastAsia="en-US"/>
              </w:rPr>
              <w:t>1</w:t>
            </w:r>
          </w:p>
        </w:tc>
      </w:tr>
      <w:tr w:rsidR="00191CC4" w:rsidRPr="005E2B2D" w14:paraId="78B834BC" w14:textId="77777777" w:rsidTr="00590E69">
        <w:trPr>
          <w:jc w:val="center"/>
        </w:trPr>
        <w:tc>
          <w:tcPr>
            <w:tcW w:w="9067" w:type="dxa"/>
          </w:tcPr>
          <w:p w14:paraId="1FF75265"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w:t>
            </w:r>
            <w:r w:rsidR="000D3322" w:rsidRPr="005E2B2D">
              <w:rPr>
                <w:rFonts w:ascii="Montserrat" w:eastAsia="Times New Roman" w:hAnsi="Montserrat" w:cs="Times New Roman"/>
                <w:sz w:val="20"/>
                <w:szCs w:val="20"/>
                <w:lang w:eastAsia="en-US"/>
              </w:rPr>
              <w:t>I</w:t>
            </w:r>
            <w:r w:rsidRPr="005E2B2D">
              <w:rPr>
                <w:rFonts w:ascii="Montserrat" w:eastAsia="Times New Roman" w:hAnsi="Montserrat" w:cs="Times New Roman"/>
                <w:sz w:val="20"/>
                <w:szCs w:val="20"/>
                <w:lang w:eastAsia="en-US"/>
              </w:rPr>
              <w:t>. I</w:t>
            </w:r>
            <w:r w:rsidR="007B4BB9" w:rsidRPr="005E2B2D">
              <w:rPr>
                <w:rFonts w:ascii="Montserrat" w:eastAsia="Times New Roman" w:hAnsi="Montserrat" w:cs="Times New Roman"/>
                <w:sz w:val="20"/>
                <w:szCs w:val="20"/>
                <w:lang w:eastAsia="en-US"/>
              </w:rPr>
              <w:t>nformacija apie atidėjimo termino taikymą, ginčų nagrinėjimo tvarką</w:t>
            </w:r>
          </w:p>
        </w:tc>
        <w:tc>
          <w:tcPr>
            <w:tcW w:w="761" w:type="dxa"/>
            <w:vAlign w:val="center"/>
          </w:tcPr>
          <w:p w14:paraId="6E20BB24" w14:textId="0296E9FA" w:rsidR="00191CC4" w:rsidRPr="005E2B2D" w:rsidRDefault="00C36800"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6E3319">
              <w:rPr>
                <w:rFonts w:ascii="Montserrat" w:eastAsia="Times New Roman" w:hAnsi="Montserrat" w:cs="Times New Roman"/>
                <w:sz w:val="20"/>
                <w:szCs w:val="20"/>
                <w:lang w:eastAsia="en-US"/>
              </w:rPr>
              <w:t>2</w:t>
            </w:r>
          </w:p>
        </w:tc>
      </w:tr>
      <w:tr w:rsidR="00191CC4" w:rsidRPr="005E2B2D" w14:paraId="7B06EF4A" w14:textId="77777777" w:rsidTr="00590E69">
        <w:trPr>
          <w:jc w:val="center"/>
        </w:trPr>
        <w:tc>
          <w:tcPr>
            <w:tcW w:w="9067" w:type="dxa"/>
          </w:tcPr>
          <w:p w14:paraId="4DCBF66C"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w:t>
            </w:r>
            <w:r w:rsidR="000D3322" w:rsidRPr="005E2B2D">
              <w:rPr>
                <w:rFonts w:ascii="Montserrat" w:eastAsia="Times New Roman" w:hAnsi="Montserrat" w:cs="Times New Roman"/>
                <w:sz w:val="20"/>
                <w:szCs w:val="20"/>
                <w:lang w:eastAsia="en-US"/>
              </w:rPr>
              <w:t>I</w:t>
            </w:r>
            <w:r w:rsidRPr="005E2B2D">
              <w:rPr>
                <w:rFonts w:ascii="Montserrat" w:eastAsia="Times New Roman" w:hAnsi="Montserrat" w:cs="Times New Roman"/>
                <w:sz w:val="20"/>
                <w:szCs w:val="20"/>
                <w:lang w:eastAsia="en-US"/>
              </w:rPr>
              <w:t>. B</w:t>
            </w:r>
            <w:r w:rsidR="007B4BB9" w:rsidRPr="005E2B2D">
              <w:rPr>
                <w:rFonts w:ascii="Montserrat" w:eastAsia="Times New Roman" w:hAnsi="Montserrat" w:cs="Times New Roman"/>
                <w:sz w:val="20"/>
                <w:szCs w:val="20"/>
                <w:lang w:eastAsia="en-US"/>
              </w:rPr>
              <w:t>aigiamosios nuostatos</w:t>
            </w:r>
          </w:p>
        </w:tc>
        <w:tc>
          <w:tcPr>
            <w:tcW w:w="761" w:type="dxa"/>
            <w:vAlign w:val="center"/>
          </w:tcPr>
          <w:p w14:paraId="24B97D41" w14:textId="358005C5" w:rsidR="00191CC4" w:rsidRPr="005E2B2D" w:rsidRDefault="00873171"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6E3319">
              <w:rPr>
                <w:rFonts w:ascii="Montserrat" w:eastAsia="Times New Roman" w:hAnsi="Montserrat" w:cs="Times New Roman"/>
                <w:sz w:val="20"/>
                <w:szCs w:val="20"/>
                <w:lang w:eastAsia="en-US"/>
              </w:rPr>
              <w:t>2</w:t>
            </w:r>
          </w:p>
        </w:tc>
      </w:tr>
      <w:tr w:rsidR="006D0B7B" w:rsidRPr="005E2B2D" w14:paraId="0B201BCC" w14:textId="77777777">
        <w:trPr>
          <w:jc w:val="center"/>
        </w:trPr>
        <w:tc>
          <w:tcPr>
            <w:tcW w:w="9828" w:type="dxa"/>
            <w:gridSpan w:val="2"/>
          </w:tcPr>
          <w:p w14:paraId="1205FF4E" w14:textId="2EDE4FFA" w:rsidR="006D0B7B" w:rsidRPr="007644C7" w:rsidRDefault="007644C7" w:rsidP="00864B44">
            <w:pPr>
              <w:suppressAutoHyphens/>
              <w:spacing w:before="120" w:after="120" w:line="240" w:lineRule="auto"/>
              <w:rPr>
                <w:rFonts w:ascii="Montserrat" w:eastAsia="Times New Roman" w:hAnsi="Montserrat" w:cs="Times New Roman"/>
                <w:b/>
                <w:bCs/>
                <w:sz w:val="20"/>
                <w:szCs w:val="20"/>
                <w:lang w:eastAsia="en-US"/>
              </w:rPr>
            </w:pPr>
            <w:r w:rsidRPr="007644C7">
              <w:rPr>
                <w:rFonts w:ascii="Montserrat" w:eastAsia="Times New Roman" w:hAnsi="Montserrat" w:cs="Times New Roman"/>
                <w:b/>
                <w:bCs/>
                <w:sz w:val="20"/>
                <w:szCs w:val="20"/>
                <w:lang w:eastAsia="en-US"/>
              </w:rPr>
              <w:t>Pirkimo sąlygų priedai:</w:t>
            </w:r>
          </w:p>
        </w:tc>
      </w:tr>
      <w:tr w:rsidR="00191CC4" w:rsidRPr="005E2B2D" w14:paraId="0C079671" w14:textId="77777777" w:rsidTr="00590E69">
        <w:trPr>
          <w:jc w:val="center"/>
        </w:trPr>
        <w:tc>
          <w:tcPr>
            <w:tcW w:w="9067" w:type="dxa"/>
          </w:tcPr>
          <w:p w14:paraId="69D70705" w14:textId="52B4ED80" w:rsidR="005D62F1" w:rsidRPr="00773BE2" w:rsidRDefault="00191CC4" w:rsidP="00864B44">
            <w:pPr>
              <w:pStyle w:val="ListParagraph"/>
              <w:numPr>
                <w:ilvl w:val="0"/>
                <w:numId w:val="26"/>
              </w:numPr>
              <w:suppressAutoHyphens/>
              <w:ind w:left="173" w:hanging="142"/>
              <w:rPr>
                <w:rFonts w:ascii="Montserrat" w:hAnsi="Montserrat"/>
                <w:sz w:val="20"/>
              </w:rPr>
            </w:pPr>
            <w:r w:rsidRPr="004E4C47">
              <w:rPr>
                <w:rFonts w:ascii="Montserrat" w:hAnsi="Montserrat"/>
                <w:sz w:val="20"/>
              </w:rPr>
              <w:t>T</w:t>
            </w:r>
            <w:r w:rsidR="007B4BB9" w:rsidRPr="004E4C47">
              <w:rPr>
                <w:rFonts w:ascii="Montserrat" w:hAnsi="Montserrat"/>
                <w:sz w:val="20"/>
              </w:rPr>
              <w:t>echninė specifikacija</w:t>
            </w:r>
            <w:r w:rsidR="00600E9E">
              <w:rPr>
                <w:rFonts w:ascii="Montserrat" w:hAnsi="Montserrat"/>
                <w:sz w:val="20"/>
              </w:rPr>
              <w:t xml:space="preserve"> </w:t>
            </w:r>
            <w:r w:rsidR="00600E9E" w:rsidRPr="00600E9E">
              <w:rPr>
                <w:rFonts w:ascii="Montserrat" w:hAnsi="Montserrat"/>
                <w:sz w:val="20"/>
              </w:rPr>
              <w:t>(pateikiamas atskiru dokumentu)</w:t>
            </w:r>
          </w:p>
        </w:tc>
        <w:tc>
          <w:tcPr>
            <w:tcW w:w="761" w:type="dxa"/>
            <w:vAlign w:val="center"/>
          </w:tcPr>
          <w:p w14:paraId="79354792" w14:textId="13F01FB9" w:rsidR="00191CC4" w:rsidRPr="004E4C47" w:rsidRDefault="00873171"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3B320F">
              <w:rPr>
                <w:rFonts w:ascii="Montserrat" w:eastAsia="Times New Roman" w:hAnsi="Montserrat" w:cs="Times New Roman"/>
                <w:sz w:val="20"/>
                <w:szCs w:val="20"/>
                <w:lang w:eastAsia="en-US"/>
              </w:rPr>
              <w:t>3</w:t>
            </w:r>
          </w:p>
        </w:tc>
      </w:tr>
      <w:tr w:rsidR="00191CC4" w:rsidRPr="005E2B2D" w14:paraId="303EDDCF" w14:textId="77777777" w:rsidTr="00590E69">
        <w:trPr>
          <w:jc w:val="center"/>
        </w:trPr>
        <w:tc>
          <w:tcPr>
            <w:tcW w:w="9067" w:type="dxa"/>
            <w:tcBorders>
              <w:bottom w:val="single" w:sz="4" w:space="0" w:color="auto"/>
            </w:tcBorders>
          </w:tcPr>
          <w:p w14:paraId="1A231DD5" w14:textId="17FB89EC"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2. P</w:t>
            </w:r>
            <w:r w:rsidR="007B4BB9" w:rsidRPr="005E2B2D">
              <w:rPr>
                <w:rFonts w:ascii="Montserrat" w:eastAsia="Times New Roman" w:hAnsi="Montserrat" w:cs="Times New Roman"/>
                <w:sz w:val="20"/>
                <w:szCs w:val="20"/>
                <w:lang w:eastAsia="en-US"/>
              </w:rPr>
              <w:t>asiūlymo forma</w:t>
            </w:r>
            <w:r w:rsidRPr="005E2B2D">
              <w:rPr>
                <w:rFonts w:ascii="Montserrat" w:eastAsia="Times New Roman" w:hAnsi="Montserrat" w:cs="Times New Roman"/>
                <w:sz w:val="20"/>
                <w:szCs w:val="20"/>
                <w:lang w:eastAsia="en-US"/>
              </w:rPr>
              <w:t xml:space="preserve"> </w:t>
            </w:r>
          </w:p>
        </w:tc>
        <w:tc>
          <w:tcPr>
            <w:tcW w:w="761" w:type="dxa"/>
            <w:tcBorders>
              <w:bottom w:val="single" w:sz="4" w:space="0" w:color="auto"/>
            </w:tcBorders>
            <w:vAlign w:val="center"/>
          </w:tcPr>
          <w:p w14:paraId="503C315F" w14:textId="49CD5B31" w:rsidR="00191CC4" w:rsidRPr="005E2B2D" w:rsidRDefault="00873171"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590E69">
              <w:rPr>
                <w:rFonts w:ascii="Montserrat" w:eastAsia="Times New Roman" w:hAnsi="Montserrat" w:cs="Times New Roman"/>
                <w:sz w:val="20"/>
                <w:szCs w:val="20"/>
                <w:lang w:eastAsia="en-US"/>
              </w:rPr>
              <w:t>4</w:t>
            </w:r>
          </w:p>
        </w:tc>
      </w:tr>
      <w:tr w:rsidR="005A6117" w:rsidRPr="005E2B2D" w14:paraId="1024CD6E" w14:textId="77777777" w:rsidTr="00590E69">
        <w:trPr>
          <w:jc w:val="center"/>
        </w:trPr>
        <w:tc>
          <w:tcPr>
            <w:tcW w:w="9067" w:type="dxa"/>
            <w:tcBorders>
              <w:bottom w:val="nil"/>
            </w:tcBorders>
          </w:tcPr>
          <w:p w14:paraId="76D00EEF" w14:textId="1D5E7F58" w:rsidR="00CF1753" w:rsidRPr="00A27F15" w:rsidRDefault="004635D5" w:rsidP="00864B44">
            <w:pPr>
              <w:suppressAutoHyphens/>
              <w:spacing w:after="0" w:line="240" w:lineRule="auto"/>
              <w:jc w:val="both"/>
              <w:rPr>
                <w:rFonts w:ascii="Montserrat" w:eastAsia="Times New Roman" w:hAnsi="Montserrat" w:cs="Times New Roman"/>
                <w:bCs/>
                <w:color w:val="000000" w:themeColor="text1"/>
                <w:sz w:val="20"/>
                <w:szCs w:val="20"/>
                <w:lang w:eastAsia="en-US"/>
              </w:rPr>
            </w:pPr>
            <w:r w:rsidRPr="00A6129B">
              <w:rPr>
                <w:rFonts w:ascii="Montserrat" w:eastAsia="Times New Roman" w:hAnsi="Montserrat" w:cs="Times New Roman"/>
                <w:color w:val="000000" w:themeColor="text1"/>
                <w:sz w:val="20"/>
                <w:szCs w:val="20"/>
                <w:lang w:eastAsia="en-US"/>
              </w:rPr>
              <w:t>3.</w:t>
            </w:r>
            <w:r>
              <w:rPr>
                <w:rFonts w:ascii="Montserrat" w:eastAsia="Calibri" w:hAnsi="Montserrat" w:cs="Arial"/>
                <w:b/>
                <w:sz w:val="20"/>
                <w:szCs w:val="20"/>
              </w:rPr>
              <w:t xml:space="preserve"> </w:t>
            </w:r>
            <w:r w:rsidR="009136A3" w:rsidRPr="009136A3">
              <w:rPr>
                <w:rFonts w:ascii="Montserrat" w:eastAsia="Calibri" w:hAnsi="Montserrat" w:cs="Arial"/>
                <w:bCs/>
                <w:sz w:val="20"/>
                <w:szCs w:val="20"/>
              </w:rPr>
              <w:t>P</w:t>
            </w:r>
            <w:r w:rsidRPr="004635D5">
              <w:rPr>
                <w:rFonts w:ascii="Montserrat" w:eastAsia="Times New Roman" w:hAnsi="Montserrat" w:cs="Times New Roman"/>
                <w:bCs/>
                <w:color w:val="000000" w:themeColor="text1"/>
                <w:sz w:val="20"/>
                <w:szCs w:val="20"/>
                <w:lang w:eastAsia="en-US"/>
              </w:rPr>
              <w:t>irkimo-pardavimo sutart</w:t>
            </w:r>
            <w:r w:rsidR="000A124A">
              <w:rPr>
                <w:rFonts w:ascii="Montserrat" w:eastAsia="Times New Roman" w:hAnsi="Montserrat" w:cs="Times New Roman"/>
                <w:bCs/>
                <w:color w:val="000000" w:themeColor="text1"/>
                <w:sz w:val="20"/>
                <w:szCs w:val="20"/>
                <w:lang w:eastAsia="en-US"/>
              </w:rPr>
              <w:t>ies pro</w:t>
            </w:r>
            <w:r w:rsidR="00AA1C8E">
              <w:rPr>
                <w:rFonts w:ascii="Montserrat" w:eastAsia="Times New Roman" w:hAnsi="Montserrat" w:cs="Times New Roman"/>
                <w:bCs/>
                <w:color w:val="000000" w:themeColor="text1"/>
                <w:sz w:val="20"/>
                <w:szCs w:val="20"/>
                <w:lang w:eastAsia="en-US"/>
              </w:rPr>
              <w:t>jektas</w:t>
            </w:r>
            <w:r w:rsidR="007A5AC9">
              <w:rPr>
                <w:rFonts w:ascii="Montserrat" w:eastAsia="Times New Roman" w:hAnsi="Montserrat" w:cs="Times New Roman"/>
                <w:bCs/>
                <w:color w:val="000000" w:themeColor="text1"/>
                <w:sz w:val="20"/>
                <w:szCs w:val="20"/>
                <w:lang w:eastAsia="en-US"/>
              </w:rPr>
              <w:t xml:space="preserve"> (</w:t>
            </w:r>
            <w:r w:rsidR="007A5AC9" w:rsidRPr="007A5AC9">
              <w:rPr>
                <w:rFonts w:ascii="Montserrat" w:eastAsia="Times New Roman" w:hAnsi="Montserrat" w:cs="Times New Roman"/>
                <w:bCs/>
                <w:color w:val="000000" w:themeColor="text1"/>
                <w:sz w:val="20"/>
                <w:szCs w:val="20"/>
                <w:lang w:eastAsia="en-US"/>
              </w:rPr>
              <w:t>pateikiamas atskiru dokumentu</w:t>
            </w:r>
            <w:r w:rsidR="007A5AC9">
              <w:rPr>
                <w:rFonts w:ascii="Montserrat" w:eastAsia="Times New Roman" w:hAnsi="Montserrat" w:cs="Times New Roman"/>
                <w:bCs/>
                <w:color w:val="000000" w:themeColor="text1"/>
                <w:sz w:val="20"/>
                <w:szCs w:val="20"/>
                <w:lang w:eastAsia="en-US"/>
              </w:rPr>
              <w:t>)</w:t>
            </w:r>
            <w:r w:rsidR="00AA1C8E">
              <w:rPr>
                <w:rFonts w:ascii="Montserrat" w:eastAsia="Times New Roman" w:hAnsi="Montserrat" w:cs="Times New Roman"/>
                <w:bCs/>
                <w:color w:val="000000" w:themeColor="text1"/>
                <w:sz w:val="20"/>
                <w:szCs w:val="20"/>
                <w:lang w:eastAsia="en-US"/>
              </w:rPr>
              <w:t>:</w:t>
            </w:r>
          </w:p>
        </w:tc>
        <w:tc>
          <w:tcPr>
            <w:tcW w:w="761" w:type="dxa"/>
            <w:tcBorders>
              <w:bottom w:val="nil"/>
            </w:tcBorders>
            <w:vAlign w:val="center"/>
          </w:tcPr>
          <w:p w14:paraId="26D9E4A1" w14:textId="28322FD9" w:rsidR="005A6117" w:rsidRPr="005E2B2D" w:rsidRDefault="002F6FE1"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17</w:t>
            </w:r>
          </w:p>
        </w:tc>
      </w:tr>
      <w:tr w:rsidR="003D4274" w:rsidRPr="005E2B2D" w14:paraId="70BCD4B5" w14:textId="77777777" w:rsidTr="00590E69">
        <w:trPr>
          <w:jc w:val="center"/>
        </w:trPr>
        <w:tc>
          <w:tcPr>
            <w:tcW w:w="9067" w:type="dxa"/>
          </w:tcPr>
          <w:p w14:paraId="4DA34BA1" w14:textId="63F1D520" w:rsidR="003D4274" w:rsidRPr="005E2B2D" w:rsidRDefault="00A27F15" w:rsidP="00864B44">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4</w:t>
            </w:r>
            <w:r w:rsidR="003D4274" w:rsidRPr="005E2B2D">
              <w:rPr>
                <w:rFonts w:ascii="Montserrat" w:eastAsia="Times New Roman" w:hAnsi="Montserrat" w:cs="Times New Roman"/>
                <w:sz w:val="20"/>
                <w:szCs w:val="20"/>
                <w:lang w:eastAsia="en-US"/>
              </w:rPr>
              <w:t>. Tiekėjų pašalinimo pagrindai</w:t>
            </w:r>
          </w:p>
        </w:tc>
        <w:tc>
          <w:tcPr>
            <w:tcW w:w="761" w:type="dxa"/>
            <w:vAlign w:val="center"/>
          </w:tcPr>
          <w:p w14:paraId="0C9950C9" w14:textId="61F21933" w:rsidR="003D4274" w:rsidRPr="005E2B2D" w:rsidRDefault="00590E69" w:rsidP="00864B44">
            <w:pPr>
              <w:suppressAutoHyphens/>
              <w:spacing w:after="0" w:line="240" w:lineRule="auto"/>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F6FE1">
              <w:rPr>
                <w:rFonts w:ascii="Montserrat" w:eastAsia="Times New Roman" w:hAnsi="Montserrat" w:cs="Times New Roman"/>
                <w:sz w:val="20"/>
                <w:szCs w:val="20"/>
                <w:lang w:eastAsia="en-US"/>
              </w:rPr>
              <w:t>8</w:t>
            </w:r>
          </w:p>
        </w:tc>
      </w:tr>
      <w:tr w:rsidR="00FF2047" w:rsidRPr="005E2B2D" w14:paraId="5EA9FA83" w14:textId="2EE2A332" w:rsidTr="00590E69">
        <w:trPr>
          <w:jc w:val="center"/>
        </w:trPr>
        <w:tc>
          <w:tcPr>
            <w:tcW w:w="9067" w:type="dxa"/>
          </w:tcPr>
          <w:p w14:paraId="027F09DC" w14:textId="7DB68E6F" w:rsidR="00FF2047" w:rsidRPr="005E2B2D" w:rsidRDefault="00A27F15" w:rsidP="00864B44">
            <w:pPr>
              <w:suppressAutoHyphens/>
              <w:spacing w:after="0" w:line="240" w:lineRule="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5</w:t>
            </w:r>
            <w:r w:rsidR="00FF2047" w:rsidRPr="005E2B2D">
              <w:rPr>
                <w:rFonts w:ascii="Montserrat" w:eastAsia="Times New Roman" w:hAnsi="Montserrat" w:cs="Times New Roman"/>
                <w:sz w:val="20"/>
                <w:szCs w:val="20"/>
                <w:lang w:eastAsia="en-US"/>
              </w:rPr>
              <w:t>. Europos bendrasis viešųjų pirkimų dokumentas (pateikiamas atskiru dokumentu)</w:t>
            </w:r>
          </w:p>
        </w:tc>
        <w:tc>
          <w:tcPr>
            <w:tcW w:w="761" w:type="dxa"/>
          </w:tcPr>
          <w:p w14:paraId="479B6E90" w14:textId="24F6FEBE" w:rsidR="00FF2047" w:rsidRPr="005E2B2D" w:rsidRDefault="002F6FE1" w:rsidP="00864B44">
            <w:pPr>
              <w:suppressAutoHyphens/>
              <w:spacing w:after="0" w:line="240" w:lineRule="auto"/>
              <w:ind w:left="-27"/>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27</w:t>
            </w:r>
          </w:p>
        </w:tc>
      </w:tr>
    </w:tbl>
    <w:p w14:paraId="327EA127" w14:textId="77777777" w:rsidR="00232A09" w:rsidRDefault="00232A09" w:rsidP="00864B44">
      <w:pPr>
        <w:spacing w:after="0" w:line="240" w:lineRule="auto"/>
        <w:contextualSpacing/>
        <w:jc w:val="center"/>
        <w:rPr>
          <w:rFonts w:ascii="Montserrat" w:eastAsia="Times New Roman" w:hAnsi="Montserrat" w:cs="Times New Roman"/>
          <w:b/>
          <w:sz w:val="20"/>
          <w:szCs w:val="20"/>
          <w:lang w:eastAsia="en-US"/>
        </w:rPr>
      </w:pPr>
    </w:p>
    <w:p w14:paraId="1747E305" w14:textId="77777777" w:rsidR="00DC4257" w:rsidRDefault="00DC4257" w:rsidP="00864B44">
      <w:pPr>
        <w:spacing w:after="0" w:line="240" w:lineRule="auto"/>
        <w:contextualSpacing/>
        <w:jc w:val="center"/>
        <w:rPr>
          <w:rFonts w:ascii="Montserrat" w:eastAsia="Times New Roman" w:hAnsi="Montserrat" w:cs="Times New Roman"/>
          <w:b/>
          <w:sz w:val="20"/>
          <w:szCs w:val="20"/>
          <w:lang w:eastAsia="en-US"/>
        </w:rPr>
      </w:pPr>
    </w:p>
    <w:p w14:paraId="3CC3FB33" w14:textId="77777777" w:rsidR="00F514C3" w:rsidRDefault="00F514C3" w:rsidP="00864B44">
      <w:pPr>
        <w:spacing w:after="0" w:line="240" w:lineRule="auto"/>
        <w:contextualSpacing/>
        <w:jc w:val="center"/>
        <w:rPr>
          <w:rFonts w:ascii="Montserrat" w:eastAsia="Times New Roman" w:hAnsi="Montserrat" w:cs="Times New Roman"/>
          <w:b/>
          <w:sz w:val="20"/>
          <w:szCs w:val="20"/>
          <w:lang w:eastAsia="en-US"/>
        </w:rPr>
      </w:pPr>
    </w:p>
    <w:p w14:paraId="1AB8C324" w14:textId="77777777" w:rsidR="00F514C3" w:rsidRDefault="00F514C3" w:rsidP="00F720B0">
      <w:pPr>
        <w:spacing w:after="0" w:line="240" w:lineRule="auto"/>
        <w:contextualSpacing/>
        <w:rPr>
          <w:rFonts w:ascii="Montserrat" w:eastAsia="Times New Roman" w:hAnsi="Montserrat" w:cs="Times New Roman"/>
          <w:b/>
          <w:sz w:val="20"/>
          <w:szCs w:val="20"/>
          <w:lang w:eastAsia="en-US"/>
        </w:rPr>
      </w:pPr>
    </w:p>
    <w:p w14:paraId="03E90DF5" w14:textId="77777777" w:rsidR="000D3770" w:rsidRDefault="000D3770" w:rsidP="00F720B0">
      <w:pPr>
        <w:spacing w:after="0" w:line="240" w:lineRule="auto"/>
        <w:contextualSpacing/>
        <w:rPr>
          <w:rFonts w:ascii="Montserrat" w:eastAsia="Times New Roman" w:hAnsi="Montserrat" w:cs="Times New Roman"/>
          <w:b/>
          <w:sz w:val="20"/>
          <w:szCs w:val="20"/>
          <w:lang w:eastAsia="en-US"/>
        </w:rPr>
      </w:pPr>
    </w:p>
    <w:p w14:paraId="49E3D118" w14:textId="77777777" w:rsidR="000D3770" w:rsidRDefault="000D3770" w:rsidP="00F720B0">
      <w:pPr>
        <w:spacing w:after="0" w:line="240" w:lineRule="auto"/>
        <w:contextualSpacing/>
        <w:rPr>
          <w:rFonts w:ascii="Montserrat" w:eastAsia="Times New Roman" w:hAnsi="Montserrat" w:cs="Times New Roman"/>
          <w:b/>
          <w:sz w:val="20"/>
          <w:szCs w:val="20"/>
          <w:lang w:eastAsia="en-US"/>
        </w:rPr>
      </w:pPr>
    </w:p>
    <w:p w14:paraId="46A07AE9" w14:textId="77777777" w:rsidR="002A6577" w:rsidRDefault="002A6577" w:rsidP="00F720B0">
      <w:pPr>
        <w:spacing w:after="0" w:line="240" w:lineRule="auto"/>
        <w:contextualSpacing/>
        <w:rPr>
          <w:rFonts w:ascii="Montserrat" w:eastAsia="Times New Roman" w:hAnsi="Montserrat" w:cs="Times New Roman"/>
          <w:b/>
          <w:sz w:val="20"/>
          <w:szCs w:val="20"/>
          <w:lang w:eastAsia="en-US"/>
        </w:rPr>
      </w:pPr>
    </w:p>
    <w:p w14:paraId="08722FE7" w14:textId="77777777" w:rsidR="002A6577" w:rsidRDefault="002A6577" w:rsidP="00F720B0">
      <w:pPr>
        <w:spacing w:after="0" w:line="240" w:lineRule="auto"/>
        <w:contextualSpacing/>
        <w:rPr>
          <w:rFonts w:ascii="Montserrat" w:eastAsia="Times New Roman" w:hAnsi="Montserrat" w:cs="Times New Roman"/>
          <w:b/>
          <w:sz w:val="20"/>
          <w:szCs w:val="20"/>
          <w:lang w:eastAsia="en-US"/>
        </w:rPr>
      </w:pPr>
    </w:p>
    <w:p w14:paraId="7EE8FCAA" w14:textId="77777777" w:rsidR="002A6577" w:rsidRDefault="002A6577" w:rsidP="00F720B0">
      <w:pPr>
        <w:spacing w:after="0" w:line="240" w:lineRule="auto"/>
        <w:contextualSpacing/>
        <w:rPr>
          <w:rFonts w:ascii="Montserrat" w:eastAsia="Times New Roman" w:hAnsi="Montserrat" w:cs="Times New Roman"/>
          <w:b/>
          <w:sz w:val="20"/>
          <w:szCs w:val="20"/>
          <w:lang w:eastAsia="en-US"/>
        </w:rPr>
      </w:pPr>
    </w:p>
    <w:p w14:paraId="5843E9BD" w14:textId="77777777" w:rsidR="002A6577" w:rsidRDefault="002A6577" w:rsidP="00F720B0">
      <w:pPr>
        <w:spacing w:after="0" w:line="240" w:lineRule="auto"/>
        <w:contextualSpacing/>
        <w:rPr>
          <w:rFonts w:ascii="Montserrat" w:eastAsia="Times New Roman" w:hAnsi="Montserrat" w:cs="Times New Roman"/>
          <w:b/>
          <w:sz w:val="20"/>
          <w:szCs w:val="20"/>
          <w:lang w:eastAsia="en-US"/>
        </w:rPr>
      </w:pPr>
    </w:p>
    <w:p w14:paraId="5D360A32" w14:textId="77777777" w:rsidR="002A6577" w:rsidRDefault="002A6577" w:rsidP="00F720B0">
      <w:pPr>
        <w:spacing w:after="0" w:line="240" w:lineRule="auto"/>
        <w:contextualSpacing/>
        <w:rPr>
          <w:rFonts w:ascii="Montserrat" w:eastAsia="Times New Roman" w:hAnsi="Montserrat" w:cs="Times New Roman"/>
          <w:b/>
          <w:sz w:val="20"/>
          <w:szCs w:val="20"/>
          <w:lang w:eastAsia="en-US"/>
        </w:rPr>
      </w:pPr>
    </w:p>
    <w:p w14:paraId="5768D502" w14:textId="77777777" w:rsidR="00381442" w:rsidRDefault="00381442" w:rsidP="00864B44">
      <w:pPr>
        <w:spacing w:after="0" w:line="240" w:lineRule="auto"/>
        <w:contextualSpacing/>
        <w:jc w:val="center"/>
        <w:rPr>
          <w:rFonts w:ascii="Montserrat" w:eastAsia="Times New Roman" w:hAnsi="Montserrat" w:cs="Times New Roman"/>
          <w:b/>
          <w:sz w:val="20"/>
          <w:szCs w:val="20"/>
          <w:lang w:eastAsia="en-US"/>
        </w:rPr>
      </w:pPr>
    </w:p>
    <w:p w14:paraId="058FFD58" w14:textId="373A6CB3"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I SKYRIUS</w:t>
      </w:r>
    </w:p>
    <w:p w14:paraId="7FF6CCAA"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3A16A2B3" w14:textId="77777777" w:rsidR="00191CC4" w:rsidRPr="005E2B2D" w:rsidRDefault="00191CC4" w:rsidP="00864B44">
      <w:pPr>
        <w:spacing w:after="0" w:line="240" w:lineRule="auto"/>
        <w:ind w:left="360"/>
        <w:rPr>
          <w:rFonts w:ascii="Montserrat" w:eastAsia="Times New Roman" w:hAnsi="Montserrat" w:cs="Times New Roman"/>
          <w:sz w:val="20"/>
          <w:szCs w:val="20"/>
          <w:lang w:eastAsia="en-US"/>
        </w:rPr>
      </w:pPr>
    </w:p>
    <w:p w14:paraId="3036ABBA" w14:textId="77777777" w:rsidR="00C71BE1" w:rsidRPr="005E2B2D" w:rsidRDefault="00C71BE1"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26EE7BD3" w14:textId="2186056B" w:rsidR="0071387F" w:rsidRPr="005E2B2D" w:rsidRDefault="0071387F"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6F0A445F" w14:textId="065FDEAE" w:rsidR="0071387F" w:rsidRPr="005E2B2D" w:rsidRDefault="0071387F"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3C66D93C" w14:textId="78F8776B" w:rsidR="00C71BE1" w:rsidRDefault="00C71BE1"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780AA041" w14:textId="742EDC44" w:rsidR="0031538E" w:rsidRPr="00622948" w:rsidRDefault="00622948"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622948">
        <w:rPr>
          <w:rFonts w:ascii="Montserrat" w:eastAsia="Calibri" w:hAnsi="Montserrat"/>
          <w:b/>
          <w:bCs/>
          <w:sz w:val="20"/>
          <w:szCs w:val="20"/>
        </w:rPr>
        <w:t>finansinio ir ekonominio pajėgumo atitikčiai pasitelkiami subjektai</w:t>
      </w:r>
      <w:r w:rsidRPr="00622948">
        <w:rPr>
          <w:rFonts w:ascii="Montserrat" w:eastAsia="Calibri" w:hAnsi="Montserrat"/>
          <w:sz w:val="20"/>
          <w:szCs w:val="20"/>
        </w:rPr>
        <w:t xml:space="preserve"> – finansinio ir ekonominio pajėgumo kvalifikacijos reikalavimų atitikčiai tiekėjo pasitelkiami kiti ūkio subjektai;</w:t>
      </w:r>
    </w:p>
    <w:p w14:paraId="50A8A465" w14:textId="77777777" w:rsidR="00C71BE1" w:rsidRDefault="00C71BE1"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subtiekėjai</w:t>
      </w:r>
      <w:r w:rsidRPr="005E2B2D">
        <w:rPr>
          <w:rFonts w:ascii="Montserrat" w:eastAsia="Calibri" w:hAnsi="Montserrat" w:cs="Times New Roman"/>
          <w:sz w:val="20"/>
          <w:szCs w:val="20"/>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6D0AA1B" w14:textId="68D9E098" w:rsidR="00CB0C49" w:rsidRPr="00CB0C49" w:rsidRDefault="00CB0C49"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CB0C49">
        <w:rPr>
          <w:rFonts w:ascii="Montserrat" w:eastAsia="Calibri" w:hAnsi="Montserrat" w:cs="Times New Roman"/>
          <w:b/>
          <w:sz w:val="20"/>
          <w:szCs w:val="20"/>
          <w:lang w:eastAsia="en-US"/>
        </w:rPr>
        <w:t>techninio pajėgumo atitikčiai pasitelkiami subjektai</w:t>
      </w:r>
      <w:r w:rsidRPr="00CB0C49">
        <w:rPr>
          <w:rFonts w:ascii="Montserrat" w:eastAsia="Calibri" w:hAnsi="Montserrat" w:cs="Times New Roman"/>
          <w:sz w:val="20"/>
          <w:szCs w:val="20"/>
          <w:lang w:eastAsia="en-US"/>
        </w:rPr>
        <w:t xml:space="preserve"> – ūkio subjektai, kurių veikla apsiriboja tik prievoliniais santykiais su tiekėju (įrenginių, patalpų nuoma ir pan.)</w:t>
      </w:r>
      <w:r w:rsidRPr="00CB0C49">
        <w:rPr>
          <w:rFonts w:ascii="Montserrat" w:eastAsia="Calibri" w:hAnsi="Montserrat" w:cs="Times New Roman"/>
          <w:color w:val="C00000"/>
          <w:sz w:val="20"/>
          <w:szCs w:val="20"/>
          <w:lang w:eastAsia="en-US"/>
        </w:rPr>
        <w:t xml:space="preserve"> </w:t>
      </w:r>
      <w:r w:rsidRPr="00CB0C49">
        <w:rPr>
          <w:rFonts w:ascii="Montserrat" w:eastAsia="Calibri" w:hAnsi="Montserrat" w:cs="Times New Roman"/>
          <w:sz w:val="20"/>
          <w:szCs w:val="20"/>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5E2B2D" w:rsidRDefault="00C71BE1"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0852C792" w14:textId="5DA09A50" w:rsidR="005E2B2D" w:rsidRPr="008E7670" w:rsidRDefault="00191CC4" w:rsidP="00864B44">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w:t>
      </w:r>
      <w:bookmarkStart w:id="0" w:name="_Hlk158369601"/>
      <w:r w:rsidR="005E2B2D" w:rsidRPr="005E2B2D">
        <w:rPr>
          <w:rFonts w:ascii="Montserrat" w:eastAsia="Times New Roman" w:hAnsi="Montserrat" w:cs="Times New Roman"/>
          <w:sz w:val="20"/>
          <w:szCs w:val="20"/>
          <w:lang w:eastAsia="en-US"/>
        </w:rPr>
        <w:t>124644360</w:t>
      </w:r>
      <w:bookmarkEnd w:id="0"/>
      <w:r w:rsidR="005E2B2D" w:rsidRPr="005E2B2D">
        <w:rPr>
          <w:rFonts w:ascii="Montserrat" w:eastAsia="Times New Roman" w:hAnsi="Montserrat" w:cs="Times New Roman"/>
          <w:sz w:val="20"/>
          <w:szCs w:val="20"/>
          <w:lang w:eastAsia="en-US"/>
        </w:rPr>
        <w:t xml:space="preserve">, adresas: </w:t>
      </w:r>
      <w:bookmarkStart w:id="1" w:name="_Hlk158380155"/>
      <w:r w:rsidR="000D5CDF">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A37F6A">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bookmarkEnd w:id="1"/>
      <w:r w:rsidR="005E2B2D" w:rsidRPr="005E2B2D">
        <w:rPr>
          <w:rFonts w:ascii="Montserrat" w:eastAsia="Times New Roman" w:hAnsi="Montserrat" w:cs="Times New Roman"/>
          <w:sz w:val="20"/>
          <w:szCs w:val="20"/>
          <w:lang w:eastAsia="en-US"/>
        </w:rPr>
        <w:t xml:space="preserve"> (toliau - perkančioji organizacija). </w:t>
      </w:r>
    </w:p>
    <w:p w14:paraId="6B7CCFF5" w14:textId="77E32348" w:rsidR="0008725F" w:rsidRPr="00E61896" w:rsidRDefault="00191CC4" w:rsidP="00864B44">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43E23AD9" w14:textId="45E2C3FC" w:rsidR="00E51AE7" w:rsidRPr="0008725F" w:rsidRDefault="00804C33" w:rsidP="00864B44">
      <w:pPr>
        <w:numPr>
          <w:ilvl w:val="0"/>
          <w:numId w:val="1"/>
        </w:numPr>
        <w:suppressAutoHyphens/>
        <w:spacing w:after="0" w:line="240" w:lineRule="auto"/>
        <w:ind w:left="0" w:firstLine="567"/>
        <w:jc w:val="both"/>
        <w:rPr>
          <w:rFonts w:ascii="Montserrat" w:eastAsia="Times New Roman" w:hAnsi="Montserrat"/>
          <w:sz w:val="20"/>
          <w:szCs w:val="20"/>
        </w:rPr>
      </w:pPr>
      <w:r w:rsidRPr="00C97102">
        <w:rPr>
          <w:rFonts w:ascii="Montserrat" w:eastAsia="Calibri" w:hAnsi="Montserrat" w:cs="Arial"/>
          <w:bCs/>
          <w:iCs/>
          <w:sz w:val="20"/>
          <w:szCs w:val="20"/>
          <w:lang w:eastAsia="en-US"/>
        </w:rPr>
        <w:t xml:space="preserve">Perkančioji organizacija neatlieka pirkimo iš Centrinės perkančiosios organizacijos (toliau – CPO), nes  </w:t>
      </w:r>
      <w:r w:rsidR="00AB3E1C" w:rsidRPr="0008725F">
        <w:rPr>
          <w:rFonts w:ascii="Montserrat" w:hAnsi="Montserrat"/>
          <w:sz w:val="20"/>
        </w:rPr>
        <w:t xml:space="preserve">CPO LT </w:t>
      </w:r>
      <w:r w:rsidR="00BF618E">
        <w:rPr>
          <w:rFonts w:ascii="Montserrat" w:hAnsi="Montserrat"/>
          <w:sz w:val="20"/>
        </w:rPr>
        <w:t xml:space="preserve">kataloge </w:t>
      </w:r>
      <w:r w:rsidR="00AB3E1C" w:rsidRPr="0008725F">
        <w:rPr>
          <w:rFonts w:ascii="Montserrat" w:hAnsi="Montserrat"/>
          <w:sz w:val="20"/>
        </w:rPr>
        <w:t xml:space="preserve">tokių </w:t>
      </w:r>
      <w:r w:rsidR="005B1088">
        <w:rPr>
          <w:rFonts w:ascii="Montserrat" w:hAnsi="Montserrat"/>
          <w:sz w:val="20"/>
        </w:rPr>
        <w:t xml:space="preserve">prekių, </w:t>
      </w:r>
      <w:r w:rsidR="009926E2">
        <w:rPr>
          <w:rFonts w:ascii="Montserrat" w:hAnsi="Montserrat"/>
          <w:sz w:val="20"/>
        </w:rPr>
        <w:t xml:space="preserve">paslaugų </w:t>
      </w:r>
      <w:r w:rsidR="005B1088">
        <w:rPr>
          <w:rFonts w:ascii="Montserrat" w:hAnsi="Montserrat"/>
          <w:sz w:val="20"/>
        </w:rPr>
        <w:t xml:space="preserve">ir darbų </w:t>
      </w:r>
      <w:r w:rsidR="009926E2">
        <w:rPr>
          <w:rFonts w:ascii="Montserrat" w:hAnsi="Montserrat"/>
          <w:sz w:val="20"/>
        </w:rPr>
        <w:t>n</w:t>
      </w:r>
      <w:r w:rsidR="00AB3E1C" w:rsidRPr="0008725F">
        <w:rPr>
          <w:rFonts w:ascii="Montserrat" w:hAnsi="Montserrat"/>
          <w:sz w:val="20"/>
        </w:rPr>
        <w:t>ėra</w:t>
      </w:r>
      <w:r w:rsidR="00E51AE7" w:rsidRPr="0008725F">
        <w:rPr>
          <w:rFonts w:ascii="Montserrat" w:hAnsi="Montserrat"/>
          <w:sz w:val="20"/>
        </w:rPr>
        <w:t>.</w:t>
      </w:r>
    </w:p>
    <w:p w14:paraId="58F86B80" w14:textId="77777777" w:rsidR="00191CC4" w:rsidRPr="005E2B2D" w:rsidRDefault="00191CC4" w:rsidP="00864B44">
      <w:pPr>
        <w:spacing w:after="0" w:line="240" w:lineRule="auto"/>
        <w:rPr>
          <w:rFonts w:ascii="Montserrat" w:eastAsia="Calibri" w:hAnsi="Montserrat" w:cs="Times New Roman"/>
          <w:sz w:val="20"/>
          <w:szCs w:val="20"/>
          <w:lang w:eastAsia="en-US"/>
        </w:rPr>
      </w:pPr>
    </w:p>
    <w:p w14:paraId="4D40F114"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354030F8" w14:textId="5379A309" w:rsidR="00191CC4" w:rsidRPr="00DB1D4E" w:rsidRDefault="00191CC4" w:rsidP="00864B44">
      <w:pPr>
        <w:pStyle w:val="ListParagraph"/>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7AA372A8"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6B728BB1"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2465FE76"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77DFC3C3" w14:textId="77777777" w:rsidR="00191CC4" w:rsidRPr="005E2B2D" w:rsidRDefault="00191CC4"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E661A4E"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E0C15F4"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00B2EF89"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5D0F163B" w14:textId="23EFD55D" w:rsidR="00191CC4" w:rsidRPr="00D12679"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26D4BCE9"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4A600A90" w14:textId="77777777" w:rsidR="00191CC4" w:rsidRPr="005E2B2D" w:rsidRDefault="00191CC4" w:rsidP="00864B44">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618220EF" w14:textId="77777777" w:rsidR="00191CC4" w:rsidRPr="005E2B2D" w:rsidRDefault="00191CC4" w:rsidP="00864B44">
      <w:pPr>
        <w:spacing w:after="0" w:line="240" w:lineRule="auto"/>
        <w:ind w:left="360"/>
        <w:rPr>
          <w:rFonts w:ascii="Montserrat" w:eastAsia="Times New Roman" w:hAnsi="Montserrat" w:cs="Times New Roman"/>
          <w:sz w:val="20"/>
          <w:szCs w:val="20"/>
          <w:lang w:eastAsia="en-US"/>
        </w:rPr>
      </w:pPr>
    </w:p>
    <w:p w14:paraId="58365CDF" w14:textId="4C5F5ACE" w:rsidR="00191CC4" w:rsidRPr="005E2B2D" w:rsidRDefault="0004182C" w:rsidP="00864B44">
      <w:pPr>
        <w:spacing w:after="0" w:line="240" w:lineRule="auto"/>
        <w:ind w:left="360"/>
        <w:jc w:val="center"/>
        <w:rPr>
          <w:rFonts w:ascii="Montserrat" w:eastAsia="Calibri" w:hAnsi="Montserrat" w:cs="Times New Roman"/>
          <w:b/>
          <w:color w:val="000000" w:themeColor="text1"/>
          <w:sz w:val="20"/>
          <w:szCs w:val="20"/>
          <w:lang w:eastAsia="en-US"/>
        </w:rPr>
      </w:pPr>
      <w:r>
        <w:rPr>
          <w:rFonts w:ascii="Montserrat" w:eastAsia="Calibri" w:hAnsi="Montserrat" w:cs="Times New Roman"/>
          <w:b/>
          <w:color w:val="000000" w:themeColor="text1"/>
          <w:sz w:val="20"/>
          <w:szCs w:val="20"/>
          <w:lang w:eastAsia="en-US"/>
        </w:rPr>
        <w:t>Pirkimo objekto</w:t>
      </w:r>
      <w:r w:rsidR="00191CC4" w:rsidRPr="005E2B2D">
        <w:rPr>
          <w:rFonts w:ascii="Montserrat" w:eastAsia="Calibri" w:hAnsi="Montserrat" w:cs="Times New Roman"/>
          <w:b/>
          <w:color w:val="000000" w:themeColor="text1"/>
          <w:sz w:val="20"/>
          <w:szCs w:val="20"/>
          <w:lang w:eastAsia="en-US"/>
        </w:rPr>
        <w:t xml:space="preserve"> pavadinimas, kiekis (apimtis), darbų atlikimo terminai</w:t>
      </w:r>
    </w:p>
    <w:p w14:paraId="3895AE01" w14:textId="77777777" w:rsidR="00191CC4" w:rsidRPr="005E2B2D" w:rsidRDefault="00191CC4" w:rsidP="00864B44">
      <w:pPr>
        <w:spacing w:after="0" w:line="240" w:lineRule="auto"/>
        <w:rPr>
          <w:rFonts w:ascii="Montserrat" w:eastAsia="Calibri" w:hAnsi="Montserrat" w:cs="Times New Roman"/>
          <w:sz w:val="20"/>
          <w:szCs w:val="20"/>
          <w:lang w:eastAsia="en-US"/>
        </w:rPr>
      </w:pPr>
    </w:p>
    <w:p w14:paraId="3B695977" w14:textId="728FF66F" w:rsidR="00EF03F9" w:rsidRPr="00873078" w:rsidRDefault="007414EE" w:rsidP="00873078">
      <w:pPr>
        <w:numPr>
          <w:ilvl w:val="0"/>
          <w:numId w:val="1"/>
        </w:numPr>
        <w:suppressAutoHyphens/>
        <w:spacing w:after="0" w:line="240" w:lineRule="auto"/>
        <w:ind w:left="0" w:firstLine="567"/>
        <w:jc w:val="both"/>
        <w:rPr>
          <w:rFonts w:ascii="Montserrat" w:eastAsia="Times New Roman" w:hAnsi="Montserrat" w:cs="Times New Roman"/>
          <w:color w:val="000000" w:themeColor="text1"/>
          <w:sz w:val="20"/>
          <w:szCs w:val="20"/>
          <w:lang w:eastAsia="en-US"/>
        </w:rPr>
      </w:pPr>
      <w:r>
        <w:rPr>
          <w:rFonts w:ascii="Montserrat" w:eastAsia="Times New Roman" w:hAnsi="Montserrat" w:cs="Times New Roman"/>
          <w:color w:val="000000" w:themeColor="text1"/>
          <w:sz w:val="20"/>
          <w:szCs w:val="20"/>
          <w:lang w:eastAsia="en-US"/>
        </w:rPr>
        <w:t>Pirkimo objekto</w:t>
      </w:r>
      <w:r w:rsidR="00191CC4" w:rsidRPr="005E2B2D">
        <w:rPr>
          <w:rFonts w:ascii="Montserrat" w:eastAsia="Times New Roman" w:hAnsi="Montserrat" w:cs="Times New Roman"/>
          <w:color w:val="000000" w:themeColor="text1"/>
          <w:sz w:val="20"/>
          <w:szCs w:val="20"/>
          <w:lang w:eastAsia="en-US"/>
        </w:rPr>
        <w:t xml:space="preserve"> pavadinimas </w:t>
      </w:r>
      <w:r w:rsidR="00381442">
        <w:rPr>
          <w:rFonts w:ascii="Montserrat" w:eastAsia="Times New Roman" w:hAnsi="Montserrat" w:cs="Times New Roman"/>
          <w:color w:val="000000" w:themeColor="text1"/>
          <w:sz w:val="20"/>
          <w:szCs w:val="20"/>
          <w:lang w:eastAsia="en-US"/>
        </w:rPr>
        <w:t xml:space="preserve"> - </w:t>
      </w:r>
      <w:r w:rsidR="00381442" w:rsidRPr="00381442">
        <w:rPr>
          <w:rFonts w:ascii="Montserrat" w:eastAsia="Times New Roman" w:hAnsi="Montserrat" w:cs="Times New Roman"/>
          <w:bCs/>
          <w:color w:val="000000" w:themeColor="text1"/>
          <w:sz w:val="20"/>
          <w:szCs w:val="20"/>
          <w:lang w:eastAsia="en-US"/>
        </w:rPr>
        <w:t>Automobilių stovėjimo aikštelių valdymo įranga</w:t>
      </w:r>
      <w:r w:rsidR="00381442" w:rsidRPr="00381442">
        <w:rPr>
          <w:rFonts w:ascii="Montserrat" w:eastAsia="Times New Roman" w:hAnsi="Montserrat" w:cs="Times New Roman"/>
          <w:color w:val="000000" w:themeColor="text1"/>
          <w:sz w:val="20"/>
          <w:szCs w:val="20"/>
          <w:lang w:eastAsia="en-US"/>
        </w:rPr>
        <w:t xml:space="preserve"> </w:t>
      </w:r>
      <w:r w:rsidR="008D65AE" w:rsidRPr="00EF03F9">
        <w:rPr>
          <w:rFonts w:ascii="Montserrat" w:eastAsia="Times New Roman" w:hAnsi="Montserrat" w:cs="Times New Roman"/>
          <w:color w:val="000000" w:themeColor="text1"/>
          <w:sz w:val="20"/>
          <w:szCs w:val="20"/>
          <w:lang w:eastAsia="en-US"/>
        </w:rPr>
        <w:t>(toliau – prekės)</w:t>
      </w:r>
      <w:r w:rsidR="00D54673" w:rsidRPr="00EF03F9">
        <w:rPr>
          <w:rFonts w:ascii="Montserrat" w:eastAsia="Times New Roman" w:hAnsi="Montserrat" w:cs="Times New Roman"/>
          <w:color w:val="000000" w:themeColor="text1"/>
          <w:sz w:val="20"/>
          <w:szCs w:val="20"/>
          <w:lang w:eastAsia="en-US"/>
        </w:rPr>
        <w:t>.</w:t>
      </w:r>
    </w:p>
    <w:p w14:paraId="0B401A76" w14:textId="250BF8C9" w:rsidR="00DC68EB" w:rsidRPr="004B583D" w:rsidRDefault="00191CC4" w:rsidP="004B583D">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bookmarkStart w:id="2" w:name="_Ref495668603"/>
      <w:r w:rsidRPr="00F9654F">
        <w:rPr>
          <w:rFonts w:ascii="Montserrat" w:eastAsia="Times New Roman" w:hAnsi="Montserrat" w:cs="Times New Roman"/>
          <w:sz w:val="20"/>
          <w:szCs w:val="20"/>
          <w:lang w:eastAsia="en-US"/>
        </w:rPr>
        <w:t>Perkančioji organizacija nereikalauja, kad esmines užduotis atliktų pats pasiūlymą pateikęs dalyvis, o jeigu pasiūlymą pateikė tiekėjų grupė, – tos grupės partneris.</w:t>
      </w:r>
      <w:bookmarkEnd w:id="2"/>
    </w:p>
    <w:p w14:paraId="0974C045" w14:textId="77777777" w:rsidR="00DC68EB" w:rsidRDefault="00DC68EB" w:rsidP="00DC68EB">
      <w:pPr>
        <w:suppressAutoHyphens/>
        <w:spacing w:after="0" w:line="240" w:lineRule="auto"/>
        <w:ind w:left="927"/>
        <w:jc w:val="both"/>
        <w:rPr>
          <w:rFonts w:ascii="Montserrat" w:eastAsia="Times New Roman" w:hAnsi="Montserrat" w:cs="Times New Roman"/>
          <w:color w:val="000000" w:themeColor="text1"/>
          <w:sz w:val="20"/>
          <w:szCs w:val="20"/>
          <w:lang w:eastAsia="en-US"/>
        </w:rPr>
      </w:pPr>
    </w:p>
    <w:p w14:paraId="2B913ACA" w14:textId="3543EA00" w:rsidR="00545782" w:rsidRDefault="00191CC4" w:rsidP="00DC68EB">
      <w:pPr>
        <w:suppressAutoHyphens/>
        <w:spacing w:after="0" w:line="240" w:lineRule="auto"/>
        <w:ind w:left="927"/>
        <w:jc w:val="both"/>
        <w:rPr>
          <w:rFonts w:ascii="Montserrat" w:eastAsia="Times New Roman" w:hAnsi="Montserrat" w:cs="Times New Roman"/>
          <w:b/>
          <w:bCs/>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w:t>
      </w:r>
    </w:p>
    <w:p w14:paraId="3204DC39" w14:textId="709F551D" w:rsidR="00191CC4" w:rsidRPr="00A93829" w:rsidRDefault="000555CE" w:rsidP="00864B44">
      <w:pPr>
        <w:suppressAutoHyphens/>
        <w:spacing w:after="0" w:line="240" w:lineRule="auto"/>
        <w:jc w:val="center"/>
        <w:rPr>
          <w:rFonts w:ascii="Montserrat" w:eastAsia="Calibri" w:hAnsi="Montserrat" w:cs="Times New Roman"/>
          <w:b/>
          <w:sz w:val="20"/>
          <w:szCs w:val="20"/>
          <w:lang w:eastAsia="en-US"/>
        </w:rPr>
      </w:pPr>
      <w:r w:rsidRPr="00A93829">
        <w:rPr>
          <w:rFonts w:ascii="Montserrat" w:eastAsia="Times New Roman" w:hAnsi="Montserrat" w:cs="Times New Roman"/>
          <w:b/>
          <w:bCs/>
          <w:sz w:val="20"/>
          <w:szCs w:val="20"/>
          <w:lang w:eastAsia="en-US"/>
        </w:rPr>
        <w:t>darbų ir statinio projektavimo paslaugų</w:t>
      </w:r>
      <w:r w:rsidRPr="00A93829">
        <w:rPr>
          <w:rFonts w:ascii="Montserrat" w:eastAsia="Calibri" w:hAnsi="Montserrat" w:cs="Times New Roman"/>
          <w:b/>
          <w:sz w:val="20"/>
          <w:szCs w:val="20"/>
          <w:lang w:eastAsia="en-US"/>
        </w:rPr>
        <w:t xml:space="preserve"> </w:t>
      </w:r>
      <w:r w:rsidR="00191CC4" w:rsidRPr="00A93829">
        <w:rPr>
          <w:rFonts w:ascii="Montserrat" w:eastAsia="Calibri" w:hAnsi="Montserrat" w:cs="Times New Roman"/>
          <w:b/>
          <w:sz w:val="20"/>
          <w:szCs w:val="20"/>
          <w:lang w:eastAsia="en-US"/>
        </w:rPr>
        <w:t xml:space="preserve">pirkimo objekto neskaidymo į dalis </w:t>
      </w:r>
      <w:r w:rsidRPr="00A93829">
        <w:rPr>
          <w:rFonts w:ascii="Montserrat" w:eastAsia="Calibri" w:hAnsi="Montserrat" w:cs="Times New Roman"/>
          <w:b/>
          <w:sz w:val="20"/>
          <w:szCs w:val="20"/>
          <w:lang w:eastAsia="en-US"/>
        </w:rPr>
        <w:t>pagrindimas</w:t>
      </w:r>
      <w:r w:rsidR="00191CC4" w:rsidRPr="00A93829">
        <w:rPr>
          <w:rFonts w:ascii="Montserrat" w:eastAsia="Calibri" w:hAnsi="Montserrat" w:cs="Times New Roman"/>
          <w:b/>
          <w:sz w:val="20"/>
          <w:szCs w:val="20"/>
          <w:lang w:eastAsia="en-US"/>
        </w:rPr>
        <w:t>, kaip nustatyta Viešųjų pirkimų įstatymo 28 straipsnio 2 dalyje</w:t>
      </w:r>
    </w:p>
    <w:p w14:paraId="7F81362B"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70B2F328" w14:textId="2094F457" w:rsidR="00A86D4C" w:rsidRPr="005E2B2D" w:rsidRDefault="00191CC4" w:rsidP="00864B44">
      <w:pPr>
        <w:pStyle w:val="ListParagraph"/>
        <w:numPr>
          <w:ilvl w:val="0"/>
          <w:numId w:val="1"/>
        </w:numPr>
        <w:suppressAutoHyphens/>
        <w:ind w:left="0" w:firstLine="567"/>
        <w:rPr>
          <w:rFonts w:ascii="Montserrat" w:eastAsia="Calibri" w:hAnsi="Montserrat"/>
          <w:i/>
          <w:sz w:val="20"/>
        </w:rPr>
      </w:pPr>
      <w:r w:rsidRPr="005E2B2D">
        <w:rPr>
          <w:rFonts w:ascii="Montserrat" w:eastAsia="Calibri" w:hAnsi="Montserrat"/>
          <w:sz w:val="20"/>
        </w:rPr>
        <w:t>Pirkimo objektas neskaidomas į dalis. Tiekėjai privalo siūlyti visą</w:t>
      </w:r>
      <w:r w:rsidR="00EA7759" w:rsidRPr="005E2B2D">
        <w:rPr>
          <w:rFonts w:ascii="Montserrat" w:eastAsia="Calibri" w:hAnsi="Montserrat"/>
          <w:sz w:val="20"/>
        </w:rPr>
        <w:t xml:space="preserve"> </w:t>
      </w:r>
      <w:r w:rsidR="003715BD">
        <w:rPr>
          <w:rFonts w:ascii="Montserrat" w:eastAsia="Calibri" w:hAnsi="Montserrat"/>
          <w:sz w:val="20"/>
        </w:rPr>
        <w:t>paslaugų</w:t>
      </w:r>
      <w:r w:rsidR="00EA7759" w:rsidRPr="005E2B2D">
        <w:rPr>
          <w:rFonts w:ascii="Montserrat" w:eastAsia="Calibri" w:hAnsi="Montserrat"/>
          <w:sz w:val="20"/>
        </w:rPr>
        <w:t xml:space="preserve"> apimtį</w:t>
      </w:r>
      <w:r w:rsidR="00A86D4C" w:rsidRPr="005E2B2D">
        <w:rPr>
          <w:rFonts w:ascii="Montserrat" w:eastAsia="Calibri" w:hAnsi="Montserrat"/>
          <w:sz w:val="20"/>
        </w:rPr>
        <w:t>.</w:t>
      </w:r>
      <w:r w:rsidRPr="005E2B2D">
        <w:rPr>
          <w:rFonts w:ascii="Montserrat" w:eastAsia="Calibri" w:hAnsi="Montserrat"/>
          <w:sz w:val="20"/>
        </w:rPr>
        <w:t xml:space="preserve"> </w:t>
      </w:r>
    </w:p>
    <w:p w14:paraId="45316E74" w14:textId="1C273327" w:rsidR="008E56FA" w:rsidRPr="005E2B2D" w:rsidRDefault="008E56FA" w:rsidP="00864B44">
      <w:pPr>
        <w:pStyle w:val="ListParagraph"/>
        <w:numPr>
          <w:ilvl w:val="0"/>
          <w:numId w:val="1"/>
        </w:numPr>
        <w:suppressAutoHyphens/>
        <w:ind w:left="0" w:firstLine="567"/>
        <w:rPr>
          <w:rFonts w:ascii="Montserrat" w:eastAsia="Calibri" w:hAnsi="Montserrat"/>
          <w:iCs/>
          <w:sz w:val="20"/>
        </w:rPr>
      </w:pPr>
      <w:r w:rsidRPr="005E2B2D">
        <w:rPr>
          <w:rFonts w:ascii="Montserrat" w:eastAsia="Calibri" w:hAnsi="Montserrat"/>
          <w:iCs/>
          <w:sz w:val="20"/>
        </w:rPr>
        <w:lastRenderedPageBreak/>
        <w:t>Tai yra supaprastintos vertės pirkimas, todėl jam netaikomi sprendimo dėl tarptautinės vertės pirkimo objekto neskaidymo į dalis pagrindimo reikalavimai.</w:t>
      </w:r>
    </w:p>
    <w:p w14:paraId="53BF69AB" w14:textId="77777777" w:rsidR="008E56FA" w:rsidRPr="005E2B2D" w:rsidRDefault="008E56FA"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63FCFC2B"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7B62EA91"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6B0941CA" w14:textId="77777777" w:rsidR="009959AF" w:rsidRDefault="00A368FA" w:rsidP="00864B44">
      <w:pPr>
        <w:pStyle w:val="ListParagraph"/>
        <w:numPr>
          <w:ilvl w:val="0"/>
          <w:numId w:val="1"/>
        </w:numPr>
        <w:rPr>
          <w:rFonts w:ascii="Montserrat" w:hAnsi="Montserrat"/>
          <w:color w:val="000000" w:themeColor="text1"/>
          <w:sz w:val="20"/>
        </w:rPr>
      </w:pPr>
      <w:r w:rsidRPr="009959AF">
        <w:rPr>
          <w:rFonts w:ascii="Montserrat" w:hAnsi="Montserrat"/>
          <w:color w:val="000000" w:themeColor="text1"/>
          <w:sz w:val="20"/>
        </w:rPr>
        <w:t xml:space="preserve">Pirkimo objekto </w:t>
      </w:r>
      <w:r w:rsidR="00191CC4" w:rsidRPr="009959AF">
        <w:rPr>
          <w:rFonts w:ascii="Montserrat" w:hAnsi="Montserrat"/>
          <w:color w:val="000000" w:themeColor="text1"/>
          <w:sz w:val="20"/>
        </w:rPr>
        <w:t>savybės apibūdintos techninėje specifikacijoje (</w:t>
      </w:r>
      <w:r w:rsidR="00893491" w:rsidRPr="009959AF">
        <w:rPr>
          <w:rFonts w:ascii="Montserrat" w:hAnsi="Montserrat"/>
          <w:color w:val="000000" w:themeColor="text1"/>
          <w:sz w:val="20"/>
        </w:rPr>
        <w:t xml:space="preserve">pirkimo sąlygų </w:t>
      </w:r>
      <w:r w:rsidR="00191CC4" w:rsidRPr="009959AF">
        <w:rPr>
          <w:rFonts w:ascii="Montserrat" w:hAnsi="Montserrat"/>
          <w:color w:val="000000" w:themeColor="text1"/>
          <w:sz w:val="20"/>
        </w:rPr>
        <w:t>1 pried</w:t>
      </w:r>
      <w:r w:rsidR="002F0B02" w:rsidRPr="009959AF">
        <w:rPr>
          <w:rFonts w:ascii="Montserrat" w:hAnsi="Montserrat"/>
          <w:color w:val="000000" w:themeColor="text1"/>
          <w:sz w:val="20"/>
        </w:rPr>
        <w:t>as</w:t>
      </w:r>
      <w:r w:rsidR="00191CC4" w:rsidRPr="009959AF">
        <w:rPr>
          <w:rFonts w:ascii="Montserrat" w:hAnsi="Montserrat"/>
          <w:color w:val="000000" w:themeColor="text1"/>
          <w:sz w:val="20"/>
        </w:rPr>
        <w:t>).</w:t>
      </w:r>
      <w:r w:rsidR="007379CE" w:rsidRPr="009959AF">
        <w:rPr>
          <w:rFonts w:ascii="Montserrat" w:hAnsi="Montserrat"/>
          <w:color w:val="000000" w:themeColor="text1"/>
          <w:sz w:val="20"/>
        </w:rPr>
        <w:t xml:space="preserve"> </w:t>
      </w:r>
    </w:p>
    <w:p w14:paraId="1A21C8F1" w14:textId="4FDF8F6E" w:rsidR="00191CC4" w:rsidRPr="00A74624" w:rsidRDefault="009959AF" w:rsidP="00864B44">
      <w:pPr>
        <w:spacing w:line="240" w:lineRule="auto"/>
        <w:jc w:val="both"/>
        <w:rPr>
          <w:rFonts w:ascii="Montserrat" w:hAnsi="Montserrat"/>
          <w:color w:val="000000" w:themeColor="text1"/>
          <w:sz w:val="20"/>
        </w:rPr>
      </w:pPr>
      <w:r w:rsidRPr="009959AF">
        <w:rPr>
          <w:rFonts w:ascii="Montserrat" w:hAnsi="Montserrat"/>
          <w:color w:val="000000" w:themeColor="text1"/>
          <w:sz w:val="20"/>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D26810C" w14:textId="3B6D27B9" w:rsidR="00191CC4" w:rsidRPr="007F1774" w:rsidRDefault="00191CC4" w:rsidP="00864B44">
      <w:pPr>
        <w:spacing w:after="0" w:line="240" w:lineRule="auto"/>
        <w:ind w:left="360"/>
        <w:jc w:val="center"/>
        <w:rPr>
          <w:rFonts w:ascii="Montserrat" w:eastAsia="Times New Roman" w:hAnsi="Montserrat" w:cs="Times New Roman"/>
          <w:b/>
          <w:sz w:val="20"/>
          <w:szCs w:val="20"/>
          <w:lang w:eastAsia="en-US"/>
        </w:rPr>
      </w:pPr>
      <w:r w:rsidRPr="007F1774">
        <w:rPr>
          <w:rFonts w:ascii="Montserrat" w:eastAsia="Calibri" w:hAnsi="Montserrat" w:cs="Times New Roman"/>
          <w:b/>
          <w:sz w:val="20"/>
          <w:szCs w:val="20"/>
          <w:lang w:eastAsia="en-US"/>
        </w:rPr>
        <w:t>Prekių, paslaugų ar darbų energijos vartojimo efektyvumo ir aplinkos apsaugos</w:t>
      </w:r>
      <w:r w:rsidR="006334A0" w:rsidRPr="007F1774">
        <w:rPr>
          <w:rFonts w:ascii="Montserrat" w:eastAsia="Calibri" w:hAnsi="Montserrat" w:cs="Times New Roman"/>
          <w:b/>
          <w:sz w:val="20"/>
          <w:szCs w:val="20"/>
          <w:lang w:eastAsia="en-US"/>
        </w:rPr>
        <w:t>, socialiniai kriterijai, jeigu taikytina</w:t>
      </w:r>
    </w:p>
    <w:p w14:paraId="69316560" w14:textId="77777777" w:rsidR="00191CC4" w:rsidRPr="007F1774" w:rsidRDefault="00191CC4" w:rsidP="00864B44">
      <w:pPr>
        <w:spacing w:after="0" w:line="240" w:lineRule="auto"/>
        <w:rPr>
          <w:rFonts w:ascii="Montserrat" w:eastAsia="Times New Roman" w:hAnsi="Montserrat" w:cs="Times New Roman"/>
          <w:sz w:val="20"/>
          <w:szCs w:val="20"/>
          <w:lang w:eastAsia="en-US"/>
        </w:rPr>
      </w:pPr>
    </w:p>
    <w:p w14:paraId="0698ADC0" w14:textId="77777777" w:rsidR="0015324E" w:rsidRPr="00886836" w:rsidRDefault="00897E2E"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F1774">
        <w:rPr>
          <w:rFonts w:ascii="Montserrat" w:eastAsia="Times New Roman" w:hAnsi="Montserrat" w:cs="Times New Roman"/>
          <w:sz w:val="20"/>
          <w:szCs w:val="20"/>
          <w:lang w:eastAsia="en-US"/>
        </w:rPr>
        <w:t xml:space="preserve">Perkančioji organizacija nėra Lietuvos Respublikos viešojo administravimo įstatyme </w:t>
      </w:r>
      <w:r w:rsidRPr="00886836">
        <w:rPr>
          <w:rFonts w:ascii="Montserrat" w:eastAsia="Times New Roman" w:hAnsi="Montserrat" w:cs="Times New Roman"/>
          <w:sz w:val="20"/>
          <w:szCs w:val="20"/>
          <w:lang w:eastAsia="en-US"/>
        </w:rPr>
        <w:t>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5FBB18D9" w14:textId="77777777" w:rsidR="00E9795B" w:rsidRPr="00E9795B" w:rsidRDefault="00151180" w:rsidP="00864B44">
      <w:pPr>
        <w:pStyle w:val="ListParagraph"/>
        <w:numPr>
          <w:ilvl w:val="0"/>
          <w:numId w:val="1"/>
        </w:numPr>
        <w:rPr>
          <w:rFonts w:ascii="Montserrat" w:hAnsi="Montserrat"/>
          <w:sz w:val="20"/>
        </w:rPr>
      </w:pPr>
      <w:r w:rsidRPr="00E9795B">
        <w:rPr>
          <w:rFonts w:ascii="Montserrat" w:hAnsi="Montserrat"/>
          <w:sz w:val="20"/>
        </w:rPr>
        <w:t xml:space="preserve">Šiame pirkime </w:t>
      </w:r>
      <w:r w:rsidR="00042F7D" w:rsidRPr="00E9795B">
        <w:rPr>
          <w:rFonts w:ascii="Montserrat" w:hAnsi="Montserrat"/>
          <w:sz w:val="20"/>
        </w:rPr>
        <w:t xml:space="preserve">taikomi </w:t>
      </w:r>
      <w:r w:rsidRPr="00E9795B">
        <w:rPr>
          <w:rFonts w:ascii="Montserrat" w:hAnsi="Montserrat"/>
          <w:sz w:val="20"/>
        </w:rPr>
        <w:t xml:space="preserve">aplinkos apsaugos </w:t>
      </w:r>
      <w:r w:rsidR="00BF76B8" w:rsidRPr="00E9795B">
        <w:rPr>
          <w:rFonts w:ascii="Montserrat" w:hAnsi="Montserrat"/>
          <w:sz w:val="20"/>
        </w:rPr>
        <w:t xml:space="preserve">kriterijai (žaliųjų pirkimų </w:t>
      </w:r>
      <w:r w:rsidRPr="00E9795B">
        <w:rPr>
          <w:rFonts w:ascii="Montserrat" w:hAnsi="Montserrat"/>
          <w:sz w:val="20"/>
        </w:rPr>
        <w:t>reikalavimai</w:t>
      </w:r>
      <w:r w:rsidR="00BF76B8" w:rsidRPr="00E9795B">
        <w:rPr>
          <w:rFonts w:ascii="Montserrat" w:hAnsi="Montserrat"/>
          <w:sz w:val="20"/>
        </w:rPr>
        <w:t>)</w:t>
      </w:r>
      <w:r w:rsidRPr="00E9795B">
        <w:rPr>
          <w:rFonts w:ascii="Montserrat" w:hAnsi="Montserrat"/>
          <w:sz w:val="20"/>
        </w:rPr>
        <w:t>.</w:t>
      </w:r>
      <w:r w:rsidR="004264CF" w:rsidRPr="00E9795B">
        <w:rPr>
          <w:rFonts w:ascii="Montserrat" w:hAnsi="Montserrat"/>
          <w:sz w:val="20"/>
        </w:rPr>
        <w:t xml:space="preserve"> </w:t>
      </w:r>
      <w:r w:rsidR="004264CF" w:rsidRPr="00E9795B">
        <w:rPr>
          <w:rFonts w:ascii="Montserrat" w:eastAsia="Calibri" w:hAnsi="Montserrat"/>
          <w:sz w:val="20"/>
        </w:rPr>
        <w:t xml:space="preserve">Aplinkos </w:t>
      </w:r>
    </w:p>
    <w:p w14:paraId="51807C45" w14:textId="7EEFA046" w:rsidR="00DD3399" w:rsidRDefault="004264CF" w:rsidP="00DD3399">
      <w:pPr>
        <w:spacing w:after="0" w:line="240" w:lineRule="auto"/>
        <w:jc w:val="both"/>
        <w:rPr>
          <w:rFonts w:ascii="Montserrat" w:eastAsia="Calibri" w:hAnsi="Montserrat"/>
          <w:sz w:val="20"/>
        </w:rPr>
      </w:pPr>
      <w:r w:rsidRPr="00E9795B">
        <w:rPr>
          <w:rFonts w:ascii="Montserrat" w:eastAsia="Calibri" w:hAnsi="Montserrat"/>
          <w:sz w:val="20"/>
        </w:rPr>
        <w:t>apsaugos kriterijai nustatyti pagal Lietuvos Respublikos a</w:t>
      </w:r>
      <w:r w:rsidRPr="00E9795B">
        <w:rPr>
          <w:rFonts w:ascii="Montserrat" w:eastAsia="Calibri" w:hAnsi="Montserrat"/>
          <w:spacing w:val="2"/>
          <w:sz w:val="20"/>
          <w:shd w:val="clear" w:color="auto" w:fill="FFFFFF"/>
        </w:rPr>
        <w:t>plinkos ministro 2022 m. gruodžio 13 d. įsakymu Nr. D1-401 patvirtintą „</w:t>
      </w:r>
      <w:r w:rsidRPr="00E9795B">
        <w:rPr>
          <w:rFonts w:ascii="Montserrat" w:eastAsia="Calibri" w:hAnsi="Montserrat"/>
          <w:sz w:val="20"/>
        </w:rPr>
        <w:t xml:space="preserve">Aplinkos apsaugos kriterijų taikymo, vykdant žaliuosius pirkimus, tvarkos aprašo“ </w:t>
      </w:r>
      <w:r w:rsidR="00AD3017" w:rsidRPr="00E9795B">
        <w:rPr>
          <w:rFonts w:ascii="Montserrat" w:eastAsia="Calibri" w:hAnsi="Montserrat"/>
          <w:sz w:val="20"/>
        </w:rPr>
        <w:t>4.</w:t>
      </w:r>
      <w:r w:rsidR="00865A4F">
        <w:rPr>
          <w:rFonts w:ascii="Montserrat" w:eastAsia="Calibri" w:hAnsi="Montserrat"/>
          <w:sz w:val="20"/>
        </w:rPr>
        <w:t>4.</w:t>
      </w:r>
      <w:r w:rsidR="00EA4C64" w:rsidRPr="00E9795B">
        <w:rPr>
          <w:rFonts w:ascii="Montserrat" w:eastAsia="Calibri" w:hAnsi="Montserrat"/>
          <w:sz w:val="20"/>
        </w:rPr>
        <w:t>3.</w:t>
      </w:r>
      <w:r w:rsidR="00AD3017" w:rsidRPr="00E9795B">
        <w:rPr>
          <w:rFonts w:ascii="Montserrat" w:eastAsia="Calibri" w:hAnsi="Montserrat"/>
          <w:sz w:val="20"/>
        </w:rPr>
        <w:t xml:space="preserve"> </w:t>
      </w:r>
      <w:r w:rsidRPr="00E9795B">
        <w:rPr>
          <w:rFonts w:ascii="Montserrat" w:eastAsia="Calibri" w:hAnsi="Montserrat"/>
          <w:sz w:val="20"/>
        </w:rPr>
        <w:t>papunktį</w:t>
      </w:r>
      <w:r w:rsidR="001F5981">
        <w:rPr>
          <w:rFonts w:ascii="Montserrat" w:eastAsia="Calibri" w:hAnsi="Montserrat"/>
          <w:sz w:val="20"/>
        </w:rPr>
        <w:t xml:space="preserve"> </w:t>
      </w:r>
      <w:r w:rsidR="00381442">
        <w:rPr>
          <w:rFonts w:ascii="Montserrat" w:eastAsia="Calibri" w:hAnsi="Montserrat"/>
          <w:sz w:val="20"/>
        </w:rPr>
        <w:t xml:space="preserve">, </w:t>
      </w:r>
      <w:r w:rsidR="00B50CFB">
        <w:rPr>
          <w:rFonts w:ascii="Montserrat" w:eastAsia="Calibri" w:hAnsi="Montserrat"/>
          <w:sz w:val="20"/>
        </w:rPr>
        <w:t xml:space="preserve"> </w:t>
      </w:r>
      <w:r w:rsidR="00381442">
        <w:rPr>
          <w:rFonts w:ascii="Montserrat" w:eastAsia="Calibri" w:hAnsi="Montserrat"/>
          <w:sz w:val="20"/>
        </w:rPr>
        <w:t>taip pat</w:t>
      </w:r>
      <w:r w:rsidR="00B50CFB">
        <w:rPr>
          <w:rFonts w:ascii="Montserrat" w:eastAsia="Calibri" w:hAnsi="Montserrat"/>
          <w:sz w:val="20"/>
        </w:rPr>
        <w:t xml:space="preserve"> </w:t>
      </w:r>
      <w:r w:rsidR="00A43376">
        <w:rPr>
          <w:rFonts w:ascii="Montserrat" w:eastAsia="Calibri" w:hAnsi="Montserrat"/>
          <w:sz w:val="20"/>
        </w:rPr>
        <w:t xml:space="preserve">6 punktą bei </w:t>
      </w:r>
      <w:r w:rsidR="00A43376" w:rsidRPr="00A43376">
        <w:rPr>
          <w:rFonts w:ascii="Montserrat" w:eastAsia="Calibri" w:hAnsi="Montserrat"/>
          <w:sz w:val="20"/>
        </w:rPr>
        <w:t xml:space="preserve">28.1. </w:t>
      </w:r>
      <w:r w:rsidR="00B50CFB">
        <w:rPr>
          <w:rFonts w:ascii="Montserrat" w:eastAsia="Calibri" w:hAnsi="Montserrat"/>
          <w:sz w:val="20"/>
        </w:rPr>
        <w:t>papunktį</w:t>
      </w:r>
      <w:r w:rsidR="00A43376">
        <w:rPr>
          <w:rFonts w:ascii="Montserrat" w:eastAsia="Calibri" w:hAnsi="Montserrat"/>
          <w:sz w:val="20"/>
        </w:rPr>
        <w:t xml:space="preserve">, kaip aprašytą pirkimo objekto techninėje specifikacijoje (pirkimo sąlygų priedas Nr. 1) </w:t>
      </w:r>
      <w:r w:rsidR="00DD3399">
        <w:rPr>
          <w:rFonts w:ascii="Montserrat" w:eastAsia="Calibri" w:hAnsi="Montserrat"/>
          <w:sz w:val="20"/>
        </w:rPr>
        <w:t>.</w:t>
      </w:r>
    </w:p>
    <w:p w14:paraId="41BA5625" w14:textId="0995C3AD" w:rsidR="006334A0" w:rsidRPr="004F128A" w:rsidRDefault="006334A0" w:rsidP="00DD3399">
      <w:pPr>
        <w:pStyle w:val="ListParagraph"/>
        <w:numPr>
          <w:ilvl w:val="0"/>
          <w:numId w:val="1"/>
        </w:numPr>
        <w:rPr>
          <w:rFonts w:ascii="Montserrat" w:eastAsia="Calibri" w:hAnsi="Montserrat"/>
          <w:sz w:val="20"/>
        </w:rPr>
      </w:pPr>
      <w:r w:rsidRPr="004F128A">
        <w:rPr>
          <w:rFonts w:ascii="Montserrat" w:hAnsi="Montserrat"/>
          <w:sz w:val="20"/>
        </w:rPr>
        <w:t xml:space="preserve">Šis pirkimas nėra rezervuotas pagal Viešųjų pirkimų įstatymo 23 ir 24 straipsnių nuostatas. </w:t>
      </w:r>
    </w:p>
    <w:p w14:paraId="2C81D4AA" w14:textId="77777777" w:rsidR="00D63679" w:rsidRPr="005E2B2D" w:rsidRDefault="00D63679" w:rsidP="00864B44">
      <w:pPr>
        <w:spacing w:after="0" w:line="240" w:lineRule="auto"/>
        <w:rPr>
          <w:rFonts w:ascii="Montserrat" w:hAnsi="Montserrat" w:cs="Times New Roman"/>
          <w:sz w:val="20"/>
          <w:szCs w:val="20"/>
        </w:rPr>
      </w:pPr>
    </w:p>
    <w:p w14:paraId="47EF7787" w14:textId="23D145A4" w:rsidR="00D63679" w:rsidRPr="005E2B2D" w:rsidRDefault="00A4684C" w:rsidP="00864B44">
      <w:pPr>
        <w:spacing w:after="0" w:line="240" w:lineRule="auto"/>
        <w:jc w:val="center"/>
        <w:rPr>
          <w:rFonts w:ascii="Montserrat" w:hAnsi="Montserrat" w:cs="Times New Roman"/>
          <w:b/>
          <w:sz w:val="20"/>
          <w:szCs w:val="20"/>
        </w:rPr>
      </w:pPr>
      <w:r w:rsidRPr="005E2B2D">
        <w:rPr>
          <w:rFonts w:ascii="Montserrat" w:hAnsi="Montserrat" w:cs="Times New Roman"/>
          <w:b/>
          <w:sz w:val="20"/>
          <w:szCs w:val="20"/>
        </w:rPr>
        <w:t>K</w:t>
      </w:r>
      <w:r w:rsidR="00D63679" w:rsidRPr="005E2B2D">
        <w:rPr>
          <w:rFonts w:ascii="Montserrat" w:hAnsi="Montserrat" w:cs="Times New Roman"/>
          <w:b/>
          <w:sz w:val="20"/>
          <w:szCs w:val="20"/>
        </w:rPr>
        <w:t xml:space="preserve">riterijai dėl statinio informacinio modeliavimo metodų taikymo Lietuvos Respublikos Vyriausybės </w:t>
      </w:r>
      <w:r w:rsidRPr="005E2B2D">
        <w:rPr>
          <w:rFonts w:ascii="Montserrat" w:hAnsi="Montserrat" w:cs="Times New Roman"/>
          <w:b/>
          <w:sz w:val="20"/>
          <w:szCs w:val="20"/>
        </w:rPr>
        <w:t>ir (</w:t>
      </w:r>
      <w:r w:rsidR="00D63679" w:rsidRPr="005E2B2D">
        <w:rPr>
          <w:rFonts w:ascii="Montserrat" w:hAnsi="Montserrat" w:cs="Times New Roman"/>
          <w:b/>
          <w:sz w:val="20"/>
          <w:szCs w:val="20"/>
        </w:rPr>
        <w:t>ar</w:t>
      </w:r>
      <w:r w:rsidRPr="005E2B2D">
        <w:rPr>
          <w:rFonts w:ascii="Montserrat" w:hAnsi="Montserrat" w:cs="Times New Roman"/>
          <w:b/>
          <w:sz w:val="20"/>
          <w:szCs w:val="20"/>
        </w:rPr>
        <w:t>)</w:t>
      </w:r>
      <w:r w:rsidR="00D63679" w:rsidRPr="005E2B2D">
        <w:rPr>
          <w:rFonts w:ascii="Montserrat" w:hAnsi="Montserrat" w:cs="Times New Roman"/>
          <w:b/>
          <w:sz w:val="20"/>
          <w:szCs w:val="20"/>
        </w:rPr>
        <w:t xml:space="preserve"> jos įgaliotos institucijos nustatytais atvejais ir tvarka</w:t>
      </w:r>
      <w:r w:rsidRPr="005E2B2D">
        <w:rPr>
          <w:rFonts w:ascii="Montserrat" w:hAnsi="Montserrat" w:cs="Times New Roman"/>
          <w:b/>
          <w:sz w:val="20"/>
          <w:szCs w:val="20"/>
        </w:rPr>
        <w:t>, jeigu taikytina</w:t>
      </w:r>
    </w:p>
    <w:p w14:paraId="1C4D620D" w14:textId="00785D76" w:rsidR="00D63679" w:rsidRPr="005E2B2D" w:rsidRDefault="00D63679" w:rsidP="00864B44">
      <w:pPr>
        <w:spacing w:after="0" w:line="240" w:lineRule="auto"/>
        <w:rPr>
          <w:rFonts w:ascii="Montserrat" w:hAnsi="Montserrat" w:cs="Times New Roman"/>
          <w:b/>
          <w:sz w:val="20"/>
          <w:szCs w:val="20"/>
        </w:rPr>
      </w:pPr>
    </w:p>
    <w:p w14:paraId="6C78347E" w14:textId="7AEC8F58" w:rsidR="00D63679" w:rsidRDefault="00D5072A" w:rsidP="006A12AE">
      <w:pPr>
        <w:pStyle w:val="ListParagraph"/>
        <w:numPr>
          <w:ilvl w:val="0"/>
          <w:numId w:val="1"/>
        </w:numPr>
        <w:ind w:left="0" w:firstLine="426"/>
        <w:rPr>
          <w:rFonts w:ascii="Montserrat" w:hAnsi="Montserrat"/>
          <w:bCs/>
          <w:sz w:val="20"/>
        </w:rPr>
      </w:pPr>
      <w:r w:rsidRPr="00D5072A">
        <w:rPr>
          <w:rFonts w:ascii="Montserrat" w:hAnsi="Montserrat"/>
          <w:bCs/>
          <w:sz w:val="20"/>
        </w:rPr>
        <w:t xml:space="preserve">Perkamam objektui netaikomi Lietuvos Respublikos Vyriausybės 2021 m. gruodžio 8 </w:t>
      </w:r>
      <w:r w:rsidRPr="006A12AE">
        <w:rPr>
          <w:rFonts w:ascii="Montserrat" w:hAnsi="Montserrat"/>
          <w:bCs/>
          <w:sz w:val="20"/>
        </w:rPr>
        <w:t>d. nutarime Nr. 1061 „Dėl reikalavimų ir (arba) kriterijų dėl statinio informacinio modeliavimo metodų taikymo“ nurodyti atvejai.</w:t>
      </w:r>
    </w:p>
    <w:p w14:paraId="2DE9248E" w14:textId="77777777" w:rsidR="004E0574" w:rsidRPr="006A12AE" w:rsidRDefault="004E0574" w:rsidP="004E0574">
      <w:pPr>
        <w:pStyle w:val="ListParagraph"/>
        <w:ind w:left="426"/>
        <w:rPr>
          <w:rFonts w:ascii="Montserrat" w:hAnsi="Montserrat"/>
          <w:bCs/>
          <w:sz w:val="20"/>
        </w:rPr>
      </w:pPr>
    </w:p>
    <w:p w14:paraId="2D5B046B" w14:textId="6969A882" w:rsidR="00191CC4" w:rsidRPr="005E2B2D" w:rsidRDefault="00191CC4" w:rsidP="00864B44">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17C5506B"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64B530D" w14:textId="104CF342" w:rsidR="00191CC4" w:rsidRPr="001C50F8"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12BDCDCD" w14:textId="77777777" w:rsidR="00FF471C" w:rsidRPr="005E2B2D" w:rsidRDefault="000D2537"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168CEE2B"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1B9D9739" w14:textId="68EB1CB9" w:rsidR="00191CC4" w:rsidRPr="004E0574" w:rsidRDefault="00274C22" w:rsidP="004E0574">
      <w:pPr>
        <w:pStyle w:val="ListParagraph"/>
        <w:numPr>
          <w:ilvl w:val="0"/>
          <w:numId w:val="1"/>
        </w:numPr>
        <w:ind w:left="0" w:firstLine="567"/>
        <w:rPr>
          <w:rFonts w:ascii="Montserrat" w:hAnsi="Montserrat"/>
          <w:sz w:val="20"/>
        </w:rPr>
      </w:pPr>
      <w:r w:rsidRPr="00274C22">
        <w:rPr>
          <w:rFonts w:ascii="Montserrat" w:hAnsi="Montserrat"/>
          <w:sz w:val="20"/>
        </w:rPr>
        <w:t xml:space="preserve">Šiame pirkime bus taikoma Viešųjų pirkimų įstatymo 59 straipsnio 4 dalyje nurodyta </w:t>
      </w:r>
      <w:r w:rsidRPr="004E0574">
        <w:rPr>
          <w:rFonts w:ascii="Montserrat" w:hAnsi="Montserrat"/>
          <w:sz w:val="20"/>
        </w:rPr>
        <w:t xml:space="preserve">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w:t>
      </w:r>
      <w:r w:rsidRPr="004E0574">
        <w:rPr>
          <w:rFonts w:ascii="Montserrat" w:hAnsi="Montserrat"/>
          <w:i/>
          <w:iCs/>
          <w:sz w:val="20"/>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5E2B2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5E2B2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5E2B2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šiuos dokumentus jau turi iš ankstesnių pirkimo procedūrų.</w:t>
      </w:r>
    </w:p>
    <w:p w14:paraId="3B26A5CE" w14:textId="77777777" w:rsidR="009202E0" w:rsidRPr="005E2B2D" w:rsidRDefault="009202E0" w:rsidP="00864B44">
      <w:pPr>
        <w:spacing w:after="0" w:line="240" w:lineRule="auto"/>
        <w:rPr>
          <w:rFonts w:ascii="Montserrat" w:eastAsia="Times New Roman" w:hAnsi="Montserrat" w:cs="Times New Roman"/>
          <w:sz w:val="20"/>
          <w:szCs w:val="20"/>
          <w:lang w:eastAsia="en-US"/>
        </w:rPr>
      </w:pPr>
    </w:p>
    <w:p w14:paraId="54B39F42" w14:textId="77777777" w:rsidR="00191CC4" w:rsidRPr="005E2B2D" w:rsidRDefault="00191CC4" w:rsidP="00864B44">
      <w:pPr>
        <w:spacing w:after="0" w:line="240" w:lineRule="auto"/>
        <w:ind w:left="-142"/>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w:t>
      </w:r>
    </w:p>
    <w:p w14:paraId="09F19580"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1400FFE8" w14:textId="47E70D83" w:rsidR="00191CC4" w:rsidRPr="0074449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EF70D4">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056627CC" w14:textId="10E50493" w:rsidR="00191CC4" w:rsidRPr="005E2B2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3B117FA5" w14:textId="77777777" w:rsidR="00191CC4"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295AC22C" w14:textId="77777777" w:rsidR="00191CC4"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19D7D4AC" w14:textId="3C164606" w:rsidR="00191CC4"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F00339">
        <w:rPr>
          <w:rFonts w:ascii="Montserrat" w:eastAsia="Times New Roman" w:hAnsi="Montserrat" w:cs="Times New Roman"/>
          <w:sz w:val="20"/>
          <w:szCs w:val="20"/>
          <w:lang w:eastAsia="en-US"/>
        </w:rPr>
        <w:t>;</w:t>
      </w:r>
    </w:p>
    <w:p w14:paraId="1E9B69AA" w14:textId="77777777" w:rsidR="00F6362F" w:rsidRDefault="00F6362F" w:rsidP="00864B44">
      <w:pPr>
        <w:pStyle w:val="ListParagraph"/>
        <w:numPr>
          <w:ilvl w:val="1"/>
          <w:numId w:val="1"/>
        </w:numPr>
        <w:rPr>
          <w:rFonts w:ascii="Montserrat" w:hAnsi="Montserrat"/>
          <w:sz w:val="20"/>
        </w:rPr>
      </w:pPr>
      <w:r w:rsidRPr="00F6362F">
        <w:rPr>
          <w:rFonts w:ascii="Montserrat" w:hAnsi="Montserrat"/>
          <w:sz w:val="20"/>
        </w:rPr>
        <w:t xml:space="preserve">kiekvienas finansinio ir ekonominio pajėgumo atitikčiai pasitelkiamas subjektas, jei </w:t>
      </w:r>
    </w:p>
    <w:p w14:paraId="4F8F8BD4" w14:textId="6E60AC20" w:rsidR="00F00339" w:rsidRPr="00061297" w:rsidRDefault="00F6362F" w:rsidP="00864B44">
      <w:pPr>
        <w:spacing w:after="0" w:line="240" w:lineRule="auto"/>
        <w:jc w:val="both"/>
        <w:rPr>
          <w:rFonts w:ascii="Montserrat" w:hAnsi="Montserrat"/>
          <w:sz w:val="20"/>
        </w:rPr>
      </w:pPr>
      <w:r w:rsidRPr="00F6362F">
        <w:rPr>
          <w:rFonts w:ascii="Montserrat" w:hAnsi="Montserrat"/>
          <w:sz w:val="20"/>
        </w:rPr>
        <w:t>tokie kvalifikacijos reikalavimai yra keliami ir jei tiekėjas šių reikalavimų atitikčiai pasitelkia tokius subjektus.</w:t>
      </w:r>
    </w:p>
    <w:p w14:paraId="7E604831" w14:textId="77777777" w:rsidR="00787E79" w:rsidRDefault="00B71F52" w:rsidP="00864B44">
      <w:pPr>
        <w:pStyle w:val="ListParagraph"/>
        <w:numPr>
          <w:ilvl w:val="0"/>
          <w:numId w:val="1"/>
        </w:numPr>
        <w:rPr>
          <w:rFonts w:ascii="Montserrat" w:eastAsia="Calibri" w:hAnsi="Montserrat"/>
          <w:sz w:val="20"/>
        </w:rPr>
      </w:pPr>
      <w:r w:rsidRPr="00B71F52">
        <w:rPr>
          <w:rFonts w:ascii="Montserrat" w:eastAsia="Calibri" w:hAnsi="Montserrat"/>
          <w:sz w:val="20"/>
        </w:rPr>
        <w:t xml:space="preserve">Subtiekėjai, kurių pajėgumais, t. y. siekdamas atitikti kvalifikacijos reikalavimus, tiekėjas </w:t>
      </w:r>
    </w:p>
    <w:p w14:paraId="0806974A" w14:textId="3E20761F" w:rsidR="00C57747" w:rsidRPr="00787E79" w:rsidRDefault="00B71F52" w:rsidP="00864B44">
      <w:pPr>
        <w:spacing w:after="0" w:line="240" w:lineRule="auto"/>
        <w:jc w:val="both"/>
        <w:rPr>
          <w:rFonts w:ascii="Montserrat" w:eastAsia="Calibri" w:hAnsi="Montserrat" w:cs="Times New Roman"/>
          <w:sz w:val="20"/>
          <w:szCs w:val="20"/>
          <w:lang w:eastAsia="en-US"/>
        </w:rPr>
      </w:pPr>
      <w:r w:rsidRPr="00787E79">
        <w:rPr>
          <w:rFonts w:ascii="Montserrat" w:eastAsia="Calibri" w:hAnsi="Montserrat"/>
          <w:sz w:val="20"/>
        </w:rPr>
        <w:t xml:space="preserve">nesiremia, techninio pajėgumo atitikčiai pasitelkiami subjektai ir </w:t>
      </w:r>
      <w:proofErr w:type="spellStart"/>
      <w:r w:rsidRPr="00787E79">
        <w:rPr>
          <w:rFonts w:ascii="Montserrat" w:eastAsia="Calibri" w:hAnsi="Montserrat"/>
          <w:sz w:val="20"/>
        </w:rPr>
        <w:t>kvazisubtiekėjai</w:t>
      </w:r>
      <w:proofErr w:type="spellEnd"/>
      <w:r w:rsidRPr="00787E79">
        <w:rPr>
          <w:rFonts w:ascii="Montserrat" w:eastAsia="Calibri" w:hAnsi="Montserrat"/>
          <w:sz w:val="20"/>
        </w:rPr>
        <w:t xml:space="preserve"> neprivalo teikti EBVPD ir pašalinimo pagrindų nebuvimą įrodančių dokumentų, perkančioji organizacija netikrina šių asmenų pašalinimo pagrindų.</w:t>
      </w:r>
    </w:p>
    <w:p w14:paraId="4F6DE011" w14:textId="77777777" w:rsidR="00191CC4" w:rsidRPr="005E2B2D"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4539C604" w14:textId="77777777" w:rsidR="00191CC4" w:rsidRPr="005E2B2D" w:rsidRDefault="00191CC4"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546E5920" w14:textId="77777777" w:rsidR="00191CC4" w:rsidRPr="005E2B2D" w:rsidRDefault="00191CC4"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yperlink"/>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285DFA04" w14:textId="77777777" w:rsidR="00191CC4" w:rsidRPr="005E2B2D" w:rsidRDefault="00191CC4"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yperlink"/>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84D39AE" w14:textId="77777777" w:rsidR="00191CC4" w:rsidRPr="005E2B2D" w:rsidRDefault="00191CC4" w:rsidP="00864B44">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05AA93F8" w14:textId="77777777" w:rsidR="00191CC4"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EBVPD formą su atsakymais PDF formatu kartu su kitais pasiūlymo dokumentais, t. y. pasiūlymo pateikimo lango skiltyje „Prisegti dokumentus“.</w:t>
      </w:r>
    </w:p>
    <w:p w14:paraId="7BFB36B4" w14:textId="77777777" w:rsidR="00191CC4" w:rsidRPr="005E2B2D" w:rsidRDefault="00191CC4"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PDF formatu teikiamas EBVPD turi būti pasirašytas originaliu saugiu elektroniniu parašu, atitinkančiu teisės aktų reikalavimus</w:t>
      </w:r>
      <w:r w:rsidR="004E1494" w:rsidRPr="005E2B2D">
        <w:rPr>
          <w:rFonts w:ascii="Montserrat" w:eastAsia="Times New Roman" w:hAnsi="Montserrat" w:cs="Times New Roman"/>
          <w:sz w:val="20"/>
          <w:szCs w:val="20"/>
          <w:lang w:eastAsia="en-US"/>
        </w:rPr>
        <w:t xml:space="preserve"> arba atspausdinamas, pasirašomas ir pateikiamas skenuotas dokumentas</w:t>
      </w:r>
      <w:r w:rsidRPr="005E2B2D">
        <w:rPr>
          <w:rFonts w:ascii="Montserrat" w:eastAsia="Times New Roman" w:hAnsi="Montserrat" w:cs="Times New Roman"/>
          <w:sz w:val="20"/>
          <w:szCs w:val="20"/>
          <w:lang w:eastAsia="en-US"/>
        </w:rPr>
        <w:t>.</w:t>
      </w:r>
    </w:p>
    <w:p w14:paraId="629DA225" w14:textId="77777777" w:rsidR="00D5575F" w:rsidRDefault="008E5595" w:rsidP="00D5575F">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8E5595">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191CC4" w:rsidRPr="005E2B2D">
        <w:rPr>
          <w:rFonts w:ascii="Montserrat" w:eastAsia="Times New Roman" w:hAnsi="Montserrat" w:cs="Times New Roman"/>
          <w:sz w:val="20"/>
          <w:szCs w:val="20"/>
          <w:lang w:eastAsia="en-US"/>
        </w:rPr>
        <w:t>.</w:t>
      </w:r>
    </w:p>
    <w:p w14:paraId="01C8A7D0" w14:textId="45E8FE23" w:rsidR="00191CC4" w:rsidRPr="00D5575F" w:rsidRDefault="0095759B" w:rsidP="00D5575F">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D5575F">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pirkimo sąlygų </w:t>
      </w:r>
      <w:r w:rsidR="00A27F15">
        <w:rPr>
          <w:rFonts w:ascii="Montserrat" w:eastAsia="Times New Roman" w:hAnsi="Montserrat" w:cs="Times New Roman"/>
          <w:sz w:val="20"/>
          <w:szCs w:val="20"/>
          <w:lang w:eastAsia="en-US"/>
        </w:rPr>
        <w:t>4</w:t>
      </w:r>
      <w:r w:rsidRPr="00D5575F">
        <w:rPr>
          <w:rFonts w:ascii="Montserrat" w:eastAsia="Times New Roman" w:hAnsi="Montserrat" w:cs="Times New Roman"/>
          <w:sz w:val="20"/>
          <w:szCs w:val="20"/>
          <w:lang w:eastAsia="en-US"/>
        </w:rPr>
        <w:t xml:space="preserve"> priedo 1, 2 punktuose keliamų klausimų, jie gali būti pakeisti</w:t>
      </w:r>
      <w:r w:rsidR="00191CC4" w:rsidRPr="00D5575F">
        <w:rPr>
          <w:rFonts w:ascii="Montserrat" w:eastAsia="Times New Roman" w:hAnsi="Montserrat" w:cs="Times New Roman"/>
          <w:sz w:val="20"/>
          <w:szCs w:val="20"/>
          <w:lang w:eastAsia="en-US"/>
        </w:rPr>
        <w:t>:</w:t>
      </w:r>
    </w:p>
    <w:p w14:paraId="09DA8CE4" w14:textId="77777777" w:rsidR="00191CC4" w:rsidRPr="00886836"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205BAE65" w14:textId="77777777" w:rsidR="00191CC4" w:rsidRPr="005E2B2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24DC1D4" w14:textId="6970C7EC" w:rsidR="00191CC4" w:rsidRPr="005E2B2D" w:rsidRDefault="00191CC4" w:rsidP="00864B4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 xml:space="preserve">Informacija apie </w:t>
      </w:r>
      <w:r w:rsidR="007F6F3D" w:rsidRPr="005E2B2D">
        <w:rPr>
          <w:rFonts w:ascii="Montserrat" w:eastAsia="Calibri" w:hAnsi="Montserrat" w:cs="Times New Roman"/>
          <w:b/>
          <w:sz w:val="20"/>
          <w:szCs w:val="20"/>
          <w:lang w:eastAsia="en-US"/>
        </w:rPr>
        <w:t>Viešųjų pirkimų įstatymo 46 str</w:t>
      </w:r>
      <w:r w:rsidR="00703531">
        <w:rPr>
          <w:rFonts w:ascii="Montserrat" w:eastAsia="Calibri" w:hAnsi="Montserrat" w:cs="Times New Roman"/>
          <w:b/>
          <w:sz w:val="20"/>
          <w:szCs w:val="20"/>
          <w:lang w:eastAsia="en-US"/>
        </w:rPr>
        <w:t>.</w:t>
      </w:r>
      <w:r w:rsidR="007F6F3D" w:rsidRPr="005E2B2D">
        <w:rPr>
          <w:rFonts w:ascii="Montserrat" w:eastAsia="Calibri" w:hAnsi="Montserrat" w:cs="Times New Roman"/>
          <w:b/>
          <w:sz w:val="20"/>
          <w:szCs w:val="20"/>
          <w:lang w:eastAsia="en-US"/>
        </w:rPr>
        <w:t xml:space="preserve"> nustatytas </w:t>
      </w:r>
      <w:r w:rsidRPr="005E2B2D">
        <w:rPr>
          <w:rFonts w:ascii="Montserrat" w:eastAsia="Calibri" w:hAnsi="Montserrat" w:cs="Times New Roman"/>
          <w:b/>
          <w:sz w:val="20"/>
          <w:szCs w:val="20"/>
          <w:lang w:eastAsia="en-US"/>
        </w:rPr>
        <w:t>galimybes nepašalinti iš pirkimo procedūros dalyvio, neatitinkančio tam tikrų jam keliamų reikalavimų</w:t>
      </w:r>
    </w:p>
    <w:p w14:paraId="7C118A19"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61C2B36B" w14:textId="5AF00429" w:rsidR="006217F0" w:rsidRPr="005E2B2D" w:rsidRDefault="006217F0" w:rsidP="00864B44">
      <w:pPr>
        <w:pStyle w:val="ListParagraph"/>
        <w:numPr>
          <w:ilvl w:val="0"/>
          <w:numId w:val="1"/>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5E2B2D" w:rsidRDefault="006217F0"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4C62AF57" w14:textId="77777777" w:rsidR="006217F0" w:rsidRPr="005E2B2D" w:rsidRDefault="006217F0"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28A28E44" w14:textId="5D9556E2" w:rsidR="00EE75B3" w:rsidRPr="005E2B2D" w:rsidRDefault="006217F0"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9B11EF">
        <w:rPr>
          <w:rFonts w:ascii="Montserrat" w:eastAsia="Times New Roman" w:hAnsi="Montserrat" w:cs="Times New Roman"/>
          <w:sz w:val="20"/>
          <w:szCs w:val="20"/>
          <w:lang w:eastAsia="en-US"/>
        </w:rPr>
        <w:t>3</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2C6292BC" w:rsidR="00191CC4" w:rsidRPr="0074449D" w:rsidRDefault="00315E7A" w:rsidP="007F5991">
      <w:pPr>
        <w:numPr>
          <w:ilvl w:val="0"/>
          <w:numId w:val="1"/>
        </w:numPr>
        <w:tabs>
          <w:tab w:val="left" w:pos="993"/>
        </w:tabs>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315E7A">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0342A80" w14:textId="4DD01F9C" w:rsidR="005D5F4D" w:rsidRPr="0074449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2C4F5069" w14:textId="731D4342" w:rsidR="005D5F4D" w:rsidRPr="0074449D" w:rsidRDefault="00044F47" w:rsidP="00864B44">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044F47">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79CC92CC" w14:textId="77777777" w:rsidR="005D5F4D" w:rsidRPr="0074449D" w:rsidRDefault="00191CC4" w:rsidP="00864B44">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3828A754" w14:textId="77777777" w:rsidR="00191CC4" w:rsidRPr="0074449D" w:rsidRDefault="00191CC4" w:rsidP="00864B44">
      <w:pPr>
        <w:numPr>
          <w:ilvl w:val="2"/>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0AA807E0" w14:textId="7990A3D7" w:rsidR="00F93590" w:rsidRPr="0074449D" w:rsidRDefault="00191CC4" w:rsidP="00864B44">
      <w:pPr>
        <w:numPr>
          <w:ilvl w:val="1"/>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687130">
        <w:rPr>
          <w:rFonts w:ascii="Montserrat" w:eastAsia="Times New Roman" w:hAnsi="Montserrat" w:cs="Times New Roman"/>
          <w:sz w:val="20"/>
          <w:szCs w:val="20"/>
          <w:lang w:eastAsia="en-US"/>
        </w:rPr>
        <w:t xml:space="preserve">32.1. </w:t>
      </w:r>
      <w:r w:rsidRPr="0074449D">
        <w:rPr>
          <w:rFonts w:ascii="Montserrat" w:eastAsia="Times New Roman" w:hAnsi="Montserrat" w:cs="Times New Roman"/>
          <w:sz w:val="20"/>
          <w:szCs w:val="20"/>
          <w:lang w:eastAsia="en-US"/>
        </w:rPr>
        <w:t>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w:t>
      </w:r>
      <w:r w:rsidR="00041333">
        <w:rPr>
          <w:rFonts w:ascii="Montserrat" w:eastAsia="Times New Roman" w:hAnsi="Montserrat" w:cs="Times New Roman"/>
          <w:sz w:val="20"/>
          <w:szCs w:val="20"/>
          <w:lang w:eastAsia="en-US"/>
        </w:rPr>
        <w:t xml:space="preserve"> 32.1. </w:t>
      </w:r>
      <w:r w:rsidRPr="0074449D">
        <w:rPr>
          <w:rFonts w:ascii="Montserrat" w:eastAsia="Times New Roman" w:hAnsi="Montserrat" w:cs="Times New Roman"/>
          <w:sz w:val="20"/>
          <w:szCs w:val="20"/>
          <w:lang w:eastAsia="en-US"/>
        </w:rPr>
        <w:t>punkte nurodytos tiekėjo informacijos gavimo dienos.</w:t>
      </w:r>
    </w:p>
    <w:p w14:paraId="3B1D2D85" w14:textId="4FE03079" w:rsidR="001A461C" w:rsidRPr="0074449D" w:rsidRDefault="001A461C"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363ACC">
        <w:rPr>
          <w:rFonts w:ascii="Montserrat" w:eastAsia="Times New Roman" w:hAnsi="Montserrat" w:cs="Times New Roman"/>
          <w:sz w:val="20"/>
          <w:szCs w:val="20"/>
          <w:lang w:eastAsia="en-US"/>
        </w:rPr>
        <w:t>2</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353C4D0A" w14:textId="1036DCA6" w:rsidR="00755AD7" w:rsidRDefault="001A461C" w:rsidP="00755AD7">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EF70D4">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0065AAC1" w14:textId="0A3D4B2F" w:rsidR="00F93590" w:rsidRPr="0094031A" w:rsidRDefault="00755AD7" w:rsidP="00864B4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755AD7">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55AD7">
        <w:rPr>
          <w:rFonts w:ascii="Montserrat" w:eastAsia="Times New Roman" w:hAnsi="Montserrat" w:cs="Times New Roman"/>
          <w:sz w:val="20"/>
          <w:szCs w:val="20"/>
          <w:lang w:eastAsia="en-US"/>
        </w:rPr>
        <w:t>.</w:t>
      </w:r>
    </w:p>
    <w:p w14:paraId="575467BB" w14:textId="77777777" w:rsidR="00191CC4" w:rsidRPr="005E2B2D" w:rsidRDefault="00191CC4" w:rsidP="00864B44">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C1C64EC"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3A9E947" w14:textId="281B3FC0" w:rsidR="008C612D" w:rsidRPr="002C17D1" w:rsidRDefault="002C17D1" w:rsidP="002C17D1">
      <w:pPr>
        <w:pStyle w:val="ListParagraph"/>
        <w:numPr>
          <w:ilvl w:val="0"/>
          <w:numId w:val="1"/>
        </w:numPr>
        <w:jc w:val="left"/>
        <w:rPr>
          <w:rFonts w:ascii="Montserrat" w:hAnsi="Montserrat"/>
          <w:sz w:val="20"/>
        </w:rPr>
      </w:pPr>
      <w:r w:rsidRPr="002C17D1">
        <w:rPr>
          <w:rFonts w:ascii="Montserrat" w:hAnsi="Montserrat"/>
          <w:sz w:val="20"/>
        </w:rPr>
        <w:t>Tiekėjui kvalifikaciniai reikalavimai nekeliami.</w:t>
      </w:r>
    </w:p>
    <w:p w14:paraId="3B72461E" w14:textId="77777777" w:rsidR="00FB6314" w:rsidRDefault="00FB6314" w:rsidP="002C17D1">
      <w:pPr>
        <w:spacing w:after="0" w:line="240" w:lineRule="auto"/>
        <w:jc w:val="both"/>
        <w:rPr>
          <w:rFonts w:ascii="Montserrat" w:eastAsia="Calibri" w:hAnsi="Montserrat" w:cs="Times New Roman"/>
          <w:b/>
          <w:sz w:val="20"/>
          <w:szCs w:val="20"/>
          <w:lang w:eastAsia="en-US"/>
        </w:rPr>
      </w:pPr>
    </w:p>
    <w:p w14:paraId="51652B40" w14:textId="21BB5C78" w:rsidR="00191CC4" w:rsidRDefault="003576BC" w:rsidP="005747EE">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7B4F587E" w14:textId="77777777" w:rsidR="0094031A" w:rsidRPr="005E2B2D" w:rsidRDefault="0094031A" w:rsidP="005747EE">
      <w:pPr>
        <w:spacing w:after="0" w:line="240" w:lineRule="auto"/>
        <w:ind w:left="360"/>
        <w:jc w:val="center"/>
        <w:rPr>
          <w:rFonts w:ascii="Montserrat" w:eastAsia="Times New Roman" w:hAnsi="Montserrat" w:cs="Times New Roman"/>
          <w:sz w:val="20"/>
          <w:szCs w:val="20"/>
          <w:lang w:eastAsia="en-US"/>
        </w:rPr>
      </w:pPr>
    </w:p>
    <w:p w14:paraId="5A31835A" w14:textId="7C87A9B4" w:rsidR="00686F7A" w:rsidRPr="002C17D1" w:rsidRDefault="008B5049" w:rsidP="005747EE">
      <w:pPr>
        <w:pStyle w:val="ListParagraph"/>
        <w:numPr>
          <w:ilvl w:val="0"/>
          <w:numId w:val="1"/>
        </w:numPr>
        <w:ind w:left="0" w:firstLine="426"/>
        <w:rPr>
          <w:rFonts w:ascii="Montserrat" w:hAnsi="Montserrat"/>
          <w:sz w:val="20"/>
        </w:rPr>
      </w:pPr>
      <w:r w:rsidRPr="008B5049">
        <w:rPr>
          <w:rFonts w:ascii="Montserrat" w:hAnsi="Montserrat"/>
          <w:sz w:val="20"/>
        </w:rPr>
        <w:t xml:space="preserve">Perkančioji organizacija šiame pirkime netaiko kokybės vadybos sistemos ir (arba) </w:t>
      </w:r>
      <w:r w:rsidRPr="002C17D1">
        <w:rPr>
          <w:rFonts w:ascii="Montserrat" w:hAnsi="Montserrat"/>
          <w:sz w:val="20"/>
        </w:rPr>
        <w:t>aplinkos apsaugos vadybos sistemos standartų reikalavimų.</w:t>
      </w:r>
    </w:p>
    <w:p w14:paraId="4B1AFA58" w14:textId="77777777" w:rsidR="00206793" w:rsidRDefault="00206793" w:rsidP="00864B44">
      <w:pPr>
        <w:spacing w:after="0" w:line="240" w:lineRule="auto"/>
        <w:ind w:left="360"/>
        <w:jc w:val="center"/>
        <w:rPr>
          <w:rFonts w:ascii="Montserrat" w:eastAsia="Times New Roman" w:hAnsi="Montserrat" w:cs="Times New Roman"/>
          <w:b/>
          <w:sz w:val="20"/>
          <w:szCs w:val="20"/>
          <w:lang w:eastAsia="en-US"/>
        </w:rPr>
      </w:pPr>
    </w:p>
    <w:p w14:paraId="7F571846" w14:textId="4D442A63" w:rsidR="00191CC4" w:rsidRPr="005E2B2D" w:rsidRDefault="00191CC4" w:rsidP="00864B4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5E2B2D" w:rsidRDefault="00191CC4" w:rsidP="00864B44">
      <w:pPr>
        <w:spacing w:after="0" w:line="240" w:lineRule="auto"/>
        <w:rPr>
          <w:rFonts w:ascii="Montserrat" w:eastAsia="Calibri" w:hAnsi="Montserrat" w:cs="Times New Roman"/>
          <w:sz w:val="20"/>
          <w:szCs w:val="20"/>
          <w:lang w:eastAsia="en-US"/>
        </w:rPr>
      </w:pPr>
    </w:p>
    <w:p w14:paraId="248D5AD0" w14:textId="6966F9CA" w:rsidR="00191CC4" w:rsidRPr="00586F09"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5DE1B30E" w14:textId="77777777" w:rsidR="00191CC4" w:rsidRPr="005E2B2D" w:rsidRDefault="00191CC4" w:rsidP="00864B4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369F0397" w14:textId="77777777" w:rsidR="00191CC4" w:rsidRPr="005E2B2D" w:rsidRDefault="00191CC4" w:rsidP="00864B44">
      <w:pPr>
        <w:spacing w:after="0" w:line="240" w:lineRule="auto"/>
        <w:jc w:val="both"/>
        <w:rPr>
          <w:rFonts w:ascii="Montserrat" w:eastAsia="Calibri" w:hAnsi="Montserrat" w:cs="Times New Roman"/>
          <w:sz w:val="20"/>
          <w:szCs w:val="20"/>
          <w:lang w:eastAsia="en-US"/>
        </w:rPr>
      </w:pPr>
    </w:p>
    <w:p w14:paraId="0D599A17" w14:textId="2B8B8EB1" w:rsidR="00191CC4" w:rsidRPr="00D41CB6" w:rsidRDefault="00191CC4" w:rsidP="00864B44">
      <w:pPr>
        <w:pStyle w:val="ListParagraph"/>
        <w:numPr>
          <w:ilvl w:val="0"/>
          <w:numId w:val="1"/>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41791CDA" w14:textId="5432BA1B" w:rsidR="00191CC4" w:rsidRPr="00D41CB6"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D41CB6">
        <w:rPr>
          <w:rFonts w:ascii="Montserrat" w:eastAsia="Calibri" w:hAnsi="Montserrat" w:cs="Times New Roman"/>
          <w:sz w:val="20"/>
          <w:szCs w:val="20"/>
          <w:lang w:eastAsia="en-US"/>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C527EE" w:rsidRPr="00D41CB6">
        <w:rPr>
          <w:rFonts w:ascii="Montserrat" w:eastAsia="Calibri" w:hAnsi="Montserrat" w:cs="Times New Roman"/>
          <w:sz w:val="20"/>
          <w:szCs w:val="20"/>
          <w:lang w:eastAsia="en-US"/>
        </w:rPr>
        <w:t>1</w:t>
      </w:r>
      <w:r w:rsidR="00F74CB2">
        <w:rPr>
          <w:rFonts w:ascii="Montserrat" w:eastAsia="Calibri" w:hAnsi="Montserrat" w:cs="Times New Roman"/>
          <w:sz w:val="20"/>
          <w:szCs w:val="20"/>
          <w:lang w:eastAsia="en-US"/>
        </w:rPr>
        <w:t>0</w:t>
      </w:r>
      <w:r w:rsidRPr="00D41CB6">
        <w:rPr>
          <w:rFonts w:ascii="Montserrat" w:eastAsia="Calibri" w:hAnsi="Montserrat" w:cs="Times New Roman"/>
          <w:sz w:val="20"/>
          <w:szCs w:val="20"/>
          <w:lang w:eastAsia="en-US"/>
        </w:rPr>
        <w:t xml:space="preserve"> punkte nustatyto reikalavimo.</w:t>
      </w:r>
    </w:p>
    <w:p w14:paraId="5E54AF62" w14:textId="77777777" w:rsidR="00191CC4" w:rsidRPr="005E2B2D"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5E2B2D">
        <w:rPr>
          <w:rFonts w:ascii="Montserrat" w:eastAsia="Calibri" w:hAnsi="Montserrat" w:cs="Times New Roman"/>
          <w:sz w:val="20"/>
          <w:szCs w:val="20"/>
          <w:lang w:eastAsia="en-US"/>
        </w:rPr>
        <w:t xml:space="preserve"> per visą pirkimo sutarties vykdymo laikotarpį</w:t>
      </w:r>
      <w:r w:rsidR="001625DE" w:rsidRPr="005E2B2D">
        <w:rPr>
          <w:rFonts w:ascii="Montserrat" w:eastAsia="Calibri" w:hAnsi="Montserrat" w:cs="Times New Roman"/>
          <w:sz w:val="20"/>
          <w:szCs w:val="20"/>
          <w:lang w:eastAsia="en-US"/>
        </w:rPr>
        <w:t>, t. y. pateikti šių ūkio subjektų sutikimus</w:t>
      </w:r>
      <w:r w:rsidRPr="005E2B2D">
        <w:rPr>
          <w:rFonts w:ascii="Montserrat" w:eastAsia="Calibri" w:hAnsi="Montserrat" w:cs="Times New Roman"/>
          <w:sz w:val="20"/>
          <w:szCs w:val="20"/>
          <w:lang w:eastAsia="en-US"/>
        </w:rPr>
        <w:t>.</w:t>
      </w:r>
    </w:p>
    <w:p w14:paraId="71D93AC9" w14:textId="77777777" w:rsidR="00191CC4" w:rsidRPr="005E2B2D"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EA4719" w14:textId="77777777" w:rsidR="00472FDD" w:rsidRDefault="00191CC4" w:rsidP="00864B44">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5E2B2D">
        <w:rPr>
          <w:rFonts w:ascii="Montserrat" w:eastAsia="Calibri" w:hAnsi="Montserrat" w:cs="Times New Roman"/>
          <w:sz w:val="20"/>
          <w:szCs w:val="20"/>
          <w:lang w:eastAsia="en-US"/>
        </w:rPr>
        <w:t xml:space="preserve"> Jeigu ūkio subjektas </w:t>
      </w:r>
      <w:r w:rsidR="00F26BA1" w:rsidRPr="005E2B2D">
        <w:rPr>
          <w:rFonts w:ascii="Montserrat" w:eastAsia="Calibri" w:hAnsi="Montserrat" w:cs="Times New Roman"/>
          <w:sz w:val="20"/>
          <w:szCs w:val="20"/>
          <w:lang w:eastAsia="en-US"/>
        </w:rPr>
        <w:t xml:space="preserve">iki pasiūlymų pateikimo termino pabaigos pateiktame </w:t>
      </w:r>
      <w:r w:rsidR="00BF3BD6" w:rsidRPr="005E2B2D">
        <w:rPr>
          <w:rFonts w:ascii="Montserrat" w:eastAsia="Calibri" w:hAnsi="Montserrat" w:cs="Times New Roman"/>
          <w:sz w:val="20"/>
          <w:szCs w:val="20"/>
          <w:lang w:eastAsia="en-US"/>
        </w:rPr>
        <w:t>pasiūlyme nėra nurodomas, šio ūkio subjekto pajėgumais remtis negalima.</w:t>
      </w:r>
    </w:p>
    <w:p w14:paraId="65FFD463" w14:textId="0A80BC40" w:rsidR="00F177DB" w:rsidRDefault="00516A0A" w:rsidP="00A16E0E">
      <w:pPr>
        <w:numPr>
          <w:ilvl w:val="0"/>
          <w:numId w:val="1"/>
        </w:numPr>
        <w:tabs>
          <w:tab w:val="left" w:pos="993"/>
        </w:tabs>
        <w:spacing w:after="0" w:line="240" w:lineRule="auto"/>
        <w:ind w:left="0" w:firstLine="567"/>
        <w:contextualSpacing/>
        <w:jc w:val="both"/>
        <w:rPr>
          <w:rFonts w:ascii="Montserrat" w:eastAsia="Calibri" w:hAnsi="Montserrat" w:cs="Times New Roman"/>
          <w:sz w:val="20"/>
          <w:szCs w:val="20"/>
          <w:lang w:eastAsia="en-US"/>
        </w:rPr>
      </w:pPr>
      <w:r w:rsidRPr="00516A0A">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A16E0E">
        <w:rPr>
          <w:rFonts w:ascii="Montserrat" w:eastAsia="Calibri" w:hAnsi="Montserrat" w:cs="Times New Roman"/>
          <w:sz w:val="20"/>
          <w:szCs w:val="20"/>
          <w:u w:val="single"/>
          <w:lang w:eastAsia="en-US"/>
        </w:rPr>
        <w:t>neketina jo įdarbinti</w:t>
      </w:r>
      <w:r w:rsidRPr="00516A0A">
        <w:rPr>
          <w:rFonts w:ascii="Montserrat" w:eastAsia="Calibri" w:hAnsi="Montserrat" w:cs="Times New Roman"/>
          <w:sz w:val="20"/>
          <w:szCs w:val="20"/>
          <w:lang w:eastAsia="en-US"/>
        </w:rPr>
        <w:t>, tokiu atveju specialistas (fizinis asmuo) pasiūlymo formoje (pirkimo sąlygų 2 priede) turi būti nurodomas kaip subtiekėjas (pateikiant įrodymus, kad jo ištekliai bus prieinami ir galimi naudoti visą pirkimo sutarties vykdymo laikotarpį)</w:t>
      </w:r>
      <w:r w:rsidR="00472FDD" w:rsidRPr="00472FDD">
        <w:rPr>
          <w:rFonts w:ascii="Montserrat" w:eastAsia="Calibri" w:hAnsi="Montserrat" w:cs="Times New Roman"/>
          <w:sz w:val="20"/>
          <w:szCs w:val="20"/>
          <w:lang w:eastAsia="en-US"/>
        </w:rPr>
        <w:t>.</w:t>
      </w:r>
    </w:p>
    <w:p w14:paraId="2E0D20BA" w14:textId="6F7D019D" w:rsidR="000F3B86" w:rsidRDefault="00877522" w:rsidP="00864B44">
      <w:pPr>
        <w:numPr>
          <w:ilvl w:val="0"/>
          <w:numId w:val="1"/>
        </w:numPr>
        <w:tabs>
          <w:tab w:val="left" w:pos="993"/>
        </w:tabs>
        <w:spacing w:after="0" w:line="240" w:lineRule="auto"/>
        <w:ind w:left="0" w:firstLine="567"/>
        <w:contextualSpacing/>
        <w:jc w:val="both"/>
        <w:rPr>
          <w:rFonts w:ascii="Montserrat" w:eastAsia="Calibri" w:hAnsi="Montserrat" w:cs="Times New Roman"/>
          <w:sz w:val="20"/>
          <w:szCs w:val="20"/>
          <w:lang w:eastAsia="en-US"/>
        </w:rPr>
      </w:pPr>
      <w:r w:rsidRPr="00877522">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kurį laimėjimo ir pirkimo sutarties sudarymo atveju </w:t>
      </w:r>
      <w:r w:rsidRPr="00DE33A1">
        <w:rPr>
          <w:rFonts w:ascii="Montserrat" w:eastAsia="Calibri" w:hAnsi="Montserrat" w:cs="Times New Roman"/>
          <w:sz w:val="20"/>
          <w:szCs w:val="20"/>
          <w:u w:val="single"/>
          <w:lang w:eastAsia="en-US"/>
        </w:rPr>
        <w:t>ketina įdarbinti</w:t>
      </w:r>
      <w:r w:rsidRPr="00877522">
        <w:rPr>
          <w:rFonts w:ascii="Montserrat" w:eastAsia="Calibri" w:hAnsi="Montserrat" w:cs="Times New Roman"/>
          <w:sz w:val="20"/>
          <w:szCs w:val="20"/>
          <w:lang w:eastAsia="en-US"/>
        </w:rPr>
        <w:t>, jis turi būti nurodytas pasiūlymo formoje (pirkimo sąlygų 2 priede) kaip siūlomas specialistas (</w:t>
      </w:r>
      <w:proofErr w:type="spellStart"/>
      <w:r w:rsidRPr="00877522">
        <w:rPr>
          <w:rFonts w:ascii="Montserrat" w:eastAsia="Calibri" w:hAnsi="Montserrat" w:cs="Times New Roman"/>
          <w:sz w:val="20"/>
          <w:szCs w:val="20"/>
          <w:lang w:eastAsia="en-US"/>
        </w:rPr>
        <w:t>kvazisubtiekėjas</w:t>
      </w:r>
      <w:proofErr w:type="spellEnd"/>
      <w:r w:rsidRPr="00877522">
        <w:rPr>
          <w:rFonts w:ascii="Montserrat" w:eastAsia="Calibri" w:hAnsi="Montserrat" w:cs="Times New Roman"/>
          <w:sz w:val="20"/>
          <w:szCs w:val="20"/>
          <w:lang w:eastAsia="en-US"/>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r w:rsidR="00876E2D">
        <w:rPr>
          <w:rFonts w:ascii="Montserrat" w:eastAsia="Calibri" w:hAnsi="Montserrat" w:cs="Times New Roman"/>
          <w:sz w:val="20"/>
          <w:szCs w:val="20"/>
          <w:lang w:eastAsia="en-US"/>
        </w:rPr>
        <w:t>.</w:t>
      </w:r>
    </w:p>
    <w:p w14:paraId="64BFEAAB" w14:textId="77777777" w:rsidR="003B02CC" w:rsidRDefault="003B02CC" w:rsidP="00B45208">
      <w:pPr>
        <w:tabs>
          <w:tab w:val="left" w:pos="993"/>
        </w:tabs>
        <w:spacing w:after="0" w:line="240" w:lineRule="auto"/>
        <w:contextualSpacing/>
        <w:jc w:val="both"/>
        <w:rPr>
          <w:rFonts w:ascii="Montserrat" w:eastAsia="Calibri" w:hAnsi="Montserrat" w:cs="Times New Roman"/>
          <w:sz w:val="20"/>
          <w:szCs w:val="20"/>
          <w:lang w:eastAsia="en-US"/>
        </w:rPr>
      </w:pPr>
    </w:p>
    <w:p w14:paraId="00F7C70F" w14:textId="77777777" w:rsidR="006A4D9D" w:rsidRDefault="006A4D9D" w:rsidP="00B45208">
      <w:pPr>
        <w:tabs>
          <w:tab w:val="left" w:pos="993"/>
        </w:tabs>
        <w:spacing w:after="0" w:line="240" w:lineRule="auto"/>
        <w:contextualSpacing/>
        <w:jc w:val="both"/>
        <w:rPr>
          <w:rFonts w:ascii="Montserrat" w:eastAsia="Calibri" w:hAnsi="Montserrat" w:cs="Times New Roman"/>
          <w:sz w:val="20"/>
          <w:szCs w:val="20"/>
          <w:lang w:eastAsia="en-US"/>
        </w:rPr>
      </w:pPr>
    </w:p>
    <w:p w14:paraId="4FE9AB51" w14:textId="77777777" w:rsidR="006A4D9D" w:rsidRPr="00876E2D" w:rsidRDefault="006A4D9D" w:rsidP="00B45208">
      <w:pPr>
        <w:tabs>
          <w:tab w:val="left" w:pos="993"/>
        </w:tabs>
        <w:spacing w:after="0" w:line="240" w:lineRule="auto"/>
        <w:contextualSpacing/>
        <w:jc w:val="both"/>
        <w:rPr>
          <w:rFonts w:ascii="Montserrat" w:eastAsia="Calibri" w:hAnsi="Montserrat" w:cs="Times New Roman"/>
          <w:sz w:val="20"/>
          <w:szCs w:val="20"/>
          <w:lang w:eastAsia="en-US"/>
        </w:rPr>
      </w:pPr>
    </w:p>
    <w:p w14:paraId="47206EEE"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IV SKYRIUS</w:t>
      </w:r>
    </w:p>
    <w:p w14:paraId="0A393671" w14:textId="0E82F488" w:rsidR="00191CC4" w:rsidRDefault="00191CC4" w:rsidP="006A4D9D">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GRUPĖS DALYVAVIMAS PIRKIMO PROCEDŪROSE</w:t>
      </w:r>
    </w:p>
    <w:p w14:paraId="7DC001C5" w14:textId="77777777" w:rsidR="006A4D9D" w:rsidRPr="006A4D9D" w:rsidRDefault="006A4D9D" w:rsidP="006A4D9D">
      <w:pPr>
        <w:spacing w:after="0" w:line="240" w:lineRule="auto"/>
        <w:contextualSpacing/>
        <w:rPr>
          <w:rFonts w:ascii="Montserrat" w:eastAsia="Times New Roman" w:hAnsi="Montserrat" w:cs="Times New Roman"/>
          <w:b/>
          <w:sz w:val="20"/>
          <w:szCs w:val="20"/>
          <w:lang w:eastAsia="en-US"/>
        </w:rPr>
      </w:pPr>
    </w:p>
    <w:p w14:paraId="4FEA4BC4" w14:textId="77777777" w:rsidR="00191CC4" w:rsidRPr="005E2B2D" w:rsidRDefault="00191CC4"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6A697950" w14:textId="77777777" w:rsidR="00191CC4" w:rsidRPr="005E2B2D" w:rsidRDefault="00191CC4"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25D2B3BF" w14:textId="3E3FC282" w:rsidR="00F0518F" w:rsidRDefault="00F0518F" w:rsidP="00864B44">
      <w:pPr>
        <w:pStyle w:val="ListParagraph"/>
        <w:numPr>
          <w:ilvl w:val="1"/>
          <w:numId w:val="1"/>
        </w:numPr>
        <w:rPr>
          <w:rFonts w:ascii="Montserrat" w:hAnsi="Montserrat"/>
          <w:sz w:val="20"/>
        </w:rPr>
      </w:pPr>
      <w:r>
        <w:rPr>
          <w:rFonts w:ascii="Montserrat" w:hAnsi="Montserrat"/>
          <w:sz w:val="20"/>
        </w:rPr>
        <w:t xml:space="preserve"> </w:t>
      </w:r>
      <w:r w:rsidRPr="00F0518F">
        <w:rPr>
          <w:rFonts w:ascii="Montserrat" w:hAnsi="Montserrat"/>
          <w:sz w:val="20"/>
        </w:rPr>
        <w:t xml:space="preserve">nurodyti kiekvienos šios sutarties šalies (partnerio) įsipareigojimai vykdant su </w:t>
      </w:r>
    </w:p>
    <w:p w14:paraId="1A50B48A" w14:textId="7AEF762D" w:rsidR="00F0518F" w:rsidRPr="00F0518F" w:rsidRDefault="00F0518F" w:rsidP="00864B44">
      <w:pPr>
        <w:spacing w:after="0" w:line="240" w:lineRule="auto"/>
        <w:jc w:val="both"/>
        <w:rPr>
          <w:rFonts w:ascii="Montserrat" w:hAnsi="Montserrat"/>
          <w:sz w:val="20"/>
        </w:rPr>
      </w:pPr>
      <w:r w:rsidRPr="00F0518F">
        <w:rPr>
          <w:rFonts w:ascii="Montserrat" w:hAnsi="Montserrat"/>
          <w:sz w:val="20"/>
        </w:rPr>
        <w:t xml:space="preserve">perkančiąja organizacija numatomą sudaryti pirkimo sutartį, šių įsipareigojimų vertės dalis (apimtis eurais ir procentais) bendroje pirkimo sutarties vertėje; </w:t>
      </w:r>
    </w:p>
    <w:p w14:paraId="7A623B92" w14:textId="05CCD88E" w:rsidR="00F0518F" w:rsidRDefault="00F9260B" w:rsidP="00864B44">
      <w:pPr>
        <w:numPr>
          <w:ilvl w:val="1"/>
          <w:numId w:val="1"/>
        </w:numPr>
        <w:tabs>
          <w:tab w:val="left" w:pos="1418"/>
        </w:tabs>
        <w:suppressAutoHyphens/>
        <w:spacing w:after="0" w:line="240" w:lineRule="auto"/>
        <w:ind w:left="0" w:firstLine="567"/>
        <w:jc w:val="both"/>
        <w:rPr>
          <w:rFonts w:ascii="Montserrat" w:eastAsia="Times New Roman" w:hAnsi="Montserrat" w:cs="Times New Roman"/>
          <w:sz w:val="20"/>
          <w:szCs w:val="20"/>
          <w:lang w:eastAsia="en-US"/>
        </w:rPr>
      </w:pPr>
      <w:r w:rsidRPr="00F9260B">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sidR="00A1463E" w:rsidRPr="00A1463E">
        <w:rPr>
          <w:rFonts w:ascii="Montserrat" w:eastAsia="Times New Roman" w:hAnsi="Montserrat" w:cs="Times New Roman"/>
          <w:sz w:val="20"/>
          <w:szCs w:val="20"/>
          <w:lang w:eastAsia="en-US"/>
        </w:rPr>
        <w:t>;</w:t>
      </w:r>
    </w:p>
    <w:p w14:paraId="476FCF6D" w14:textId="77777777" w:rsidR="00C64AD1" w:rsidRDefault="00C64AD1" w:rsidP="00864B44">
      <w:pPr>
        <w:pStyle w:val="ListParagraph"/>
        <w:numPr>
          <w:ilvl w:val="1"/>
          <w:numId w:val="1"/>
        </w:numPr>
        <w:rPr>
          <w:rFonts w:ascii="Montserrat" w:hAnsi="Montserrat"/>
          <w:sz w:val="20"/>
        </w:rPr>
      </w:pPr>
      <w:r w:rsidRPr="00C64AD1">
        <w:rPr>
          <w:rFonts w:ascii="Montserrat" w:hAnsi="Montserrat"/>
          <w:sz w:val="20"/>
        </w:rPr>
        <w:t xml:space="preserve">numatyta, kuris partneris (toliau – atsakingas partneris) atstovauja tiekėjų grupei (su </w:t>
      </w:r>
    </w:p>
    <w:p w14:paraId="6F4FC9B1" w14:textId="5A797CD6" w:rsidR="00191CC4" w:rsidRPr="00C64AD1" w:rsidRDefault="00C64AD1" w:rsidP="00864B44">
      <w:pPr>
        <w:spacing w:after="0" w:line="240" w:lineRule="auto"/>
        <w:jc w:val="both"/>
        <w:rPr>
          <w:rFonts w:ascii="Montserrat" w:hAnsi="Montserrat"/>
          <w:sz w:val="20"/>
        </w:rPr>
      </w:pPr>
      <w:r w:rsidRPr="00C64AD1">
        <w:rPr>
          <w:rFonts w:ascii="Montserrat" w:hAnsi="Montserrat"/>
          <w:sz w:val="20"/>
        </w:rPr>
        <w:t>kuo perkančioji organizacija turėtų bendrauti kvalifikacijos nagrinėjimo ir pasiūlymo vertinimo metu kylančiais klausimais ir kam teikti su šiais klausimais susijusią informaciją).</w:t>
      </w:r>
    </w:p>
    <w:p w14:paraId="62F97087" w14:textId="77777777" w:rsidR="00E64022" w:rsidRPr="005E2B2D" w:rsidRDefault="00E64022"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5E2B2D" w:rsidRDefault="00191CC4"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kad, tiekėjų grupės pateiktą pasiūlymą nustačius laimėjus</w:t>
      </w:r>
      <w:r w:rsidR="00202044" w:rsidRPr="005E2B2D">
        <w:rPr>
          <w:rFonts w:ascii="Montserrat" w:eastAsia="Times New Roman" w:hAnsi="Montserrat" w:cs="Times New Roman"/>
          <w:sz w:val="20"/>
          <w:szCs w:val="20"/>
          <w:lang w:eastAsia="en-US"/>
        </w:rPr>
        <w:t>iu</w:t>
      </w:r>
      <w:r w:rsidRPr="005E2B2D">
        <w:rPr>
          <w:rFonts w:ascii="Montserrat" w:eastAsia="Times New Roman" w:hAnsi="Montserrat" w:cs="Times New Roman"/>
          <w:sz w:val="20"/>
          <w:szCs w:val="20"/>
          <w:lang w:eastAsia="en-US"/>
        </w:rPr>
        <w:t xml:space="preserve"> ir </w:t>
      </w:r>
      <w:r w:rsidR="00202044" w:rsidRPr="005E2B2D">
        <w:rPr>
          <w:rFonts w:ascii="Montserrat" w:eastAsia="Times New Roman" w:hAnsi="Montserrat" w:cs="Times New Roman"/>
          <w:sz w:val="20"/>
          <w:szCs w:val="20"/>
          <w:lang w:eastAsia="en-US"/>
        </w:rPr>
        <w:t xml:space="preserve">jai </w:t>
      </w:r>
      <w:r w:rsidRPr="005E2B2D">
        <w:rPr>
          <w:rFonts w:ascii="Montserrat" w:eastAsia="Times New Roman" w:hAnsi="Montserrat" w:cs="Times New Roman"/>
          <w:sz w:val="20"/>
          <w:szCs w:val="20"/>
          <w:lang w:eastAsia="en-US"/>
        </w:rPr>
        <w:t>pasiūlius sudaryti pirkimo sutartį, ši tiekėjų grupė įgytų tam tikrą teisinę formą.</w:t>
      </w:r>
    </w:p>
    <w:p w14:paraId="1C8B8E2E" w14:textId="712949D0" w:rsidR="001362AC" w:rsidRPr="005E2B2D" w:rsidRDefault="001362AC" w:rsidP="00864B44">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5E2B2D">
        <w:rPr>
          <w:rFonts w:ascii="Montserrat" w:eastAsia="Times New Roman" w:hAnsi="Montserrat" w:cs="Times New Roman"/>
          <w:sz w:val="20"/>
          <w:szCs w:val="20"/>
          <w:lang w:eastAsia="en-US"/>
        </w:rPr>
        <w:t xml:space="preserve">turi </w:t>
      </w:r>
      <w:r w:rsidRPr="005E2B2D">
        <w:rPr>
          <w:rFonts w:ascii="Montserrat" w:eastAsia="Times New Roman" w:hAnsi="Montserrat" w:cs="Times New Roman"/>
          <w:sz w:val="20"/>
          <w:szCs w:val="20"/>
          <w:lang w:eastAsia="en-US"/>
        </w:rPr>
        <w:t>rinktis atsakingai.</w:t>
      </w:r>
    </w:p>
    <w:p w14:paraId="4EED8D61"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A55987C"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 SKYRIUS</w:t>
      </w:r>
    </w:p>
    <w:p w14:paraId="50FF01D3" w14:textId="2D54032F" w:rsidR="00191CC4" w:rsidRPr="001B09BE" w:rsidRDefault="00191CC4" w:rsidP="001B09BE">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305C6551" w14:textId="77777777" w:rsidR="00191CC4" w:rsidRPr="005E2B2D" w:rsidRDefault="00191CC4" w:rsidP="00864B44">
      <w:pPr>
        <w:spacing w:after="0" w:line="240" w:lineRule="auto"/>
        <w:jc w:val="both"/>
        <w:rPr>
          <w:rFonts w:ascii="Montserrat" w:eastAsia="Times New Roman" w:hAnsi="Montserrat" w:cs="Times New Roman"/>
          <w:sz w:val="20"/>
          <w:szCs w:val="20"/>
          <w:lang w:eastAsia="en-US"/>
        </w:rPr>
      </w:pPr>
    </w:p>
    <w:p w14:paraId="63A79802" w14:textId="75496D28" w:rsidR="004F7F00" w:rsidRDefault="001F6DBF" w:rsidP="00864B44">
      <w:pPr>
        <w:pStyle w:val="ListParagraph"/>
        <w:numPr>
          <w:ilvl w:val="0"/>
          <w:numId w:val="1"/>
        </w:numPr>
        <w:ind w:left="0" w:firstLine="567"/>
        <w:rPr>
          <w:rFonts w:ascii="Montserrat" w:hAnsi="Montserrat"/>
          <w:sz w:val="20"/>
        </w:rPr>
      </w:pPr>
      <w:r w:rsidRPr="001F6DBF">
        <w:rPr>
          <w:rFonts w:ascii="Montserrat" w:hAnsi="Montserrat"/>
          <w:sz w:val="20"/>
        </w:rPr>
        <w:t>Tiekėjas neprivalo užtikrinti savo pateikto pasiūlymo galiojimo, perkančioji organizacija nereikalauja pasiūlymo galiojimo užtikrinimą patvirtinančio dokumento.</w:t>
      </w:r>
    </w:p>
    <w:p w14:paraId="630DCB98" w14:textId="77777777" w:rsidR="001F6DBF" w:rsidRPr="005E2B2D" w:rsidRDefault="001F6DBF" w:rsidP="001F6DBF">
      <w:pPr>
        <w:pStyle w:val="ListParagraph"/>
        <w:ind w:left="567"/>
        <w:rPr>
          <w:rFonts w:ascii="Montserrat" w:hAnsi="Montserrat"/>
          <w:sz w:val="20"/>
        </w:rPr>
      </w:pPr>
    </w:p>
    <w:p w14:paraId="67D65A46" w14:textId="77777777" w:rsidR="00FF471C" w:rsidRPr="005E2B2D" w:rsidRDefault="00FF471C" w:rsidP="00864B44">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25522811"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029CC61E" w14:textId="77777777" w:rsidR="00191CC4" w:rsidRPr="005E2B2D" w:rsidRDefault="00191CC4" w:rsidP="00864B44">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016267B2" w14:textId="1846C225" w:rsidR="0083768F" w:rsidRPr="005E2B2D" w:rsidRDefault="0083768F" w:rsidP="00864B44">
      <w:pPr>
        <w:numPr>
          <w:ilvl w:val="0"/>
          <w:numId w:val="13"/>
        </w:numPr>
        <w:spacing w:after="0" w:line="240" w:lineRule="auto"/>
        <w:ind w:left="0" w:firstLine="567"/>
        <w:contextualSpacing/>
        <w:jc w:val="both"/>
        <w:rPr>
          <w:rFonts w:ascii="Montserrat" w:eastAsia="Calibri" w:hAnsi="Montserrat" w:cs="Times New Roman"/>
          <w:color w:val="000000" w:themeColor="text1"/>
          <w:sz w:val="20"/>
          <w:szCs w:val="20"/>
          <w:lang w:eastAsia="en-US"/>
        </w:rPr>
      </w:pPr>
      <w:r w:rsidRPr="005E2B2D">
        <w:rPr>
          <w:rFonts w:ascii="Montserrat" w:eastAsia="Calibri" w:hAnsi="Montserrat" w:cs="Times New Roman"/>
          <w:sz w:val="20"/>
          <w:szCs w:val="20"/>
          <w:lang w:eastAsia="en-US"/>
        </w:rPr>
        <w:t xml:space="preserve">Tiekėjai yra atsakingi </w:t>
      </w:r>
      <w:r w:rsidRPr="005E2B2D">
        <w:rPr>
          <w:rFonts w:ascii="Montserrat" w:eastAsia="Calibri" w:hAnsi="Montserrat" w:cs="Times New Roman"/>
          <w:color w:val="000000" w:themeColor="text1"/>
          <w:sz w:val="20"/>
          <w:szCs w:val="20"/>
          <w:lang w:eastAsia="en-US"/>
        </w:rPr>
        <w:t>už rūpestingą visų pirkimo dokumentų išnagrinėjimą, t. y. tiekėjai turi įvertinti reikiamus atlikti darbus pagal techninės specifikacijos reikalavimus ir įsivertinti visas galimas rizikas.</w:t>
      </w:r>
    </w:p>
    <w:p w14:paraId="3730B76F" w14:textId="77777777"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62F9F7C3" w14:textId="6277C1AA"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 reikalauja pasiūlymus teikti tik elektroninėmis priemonėmis naudojant CVP IS.</w:t>
      </w:r>
      <w:r w:rsidR="00BA4D45" w:rsidRPr="005E2B2D">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5E2B2D">
        <w:rPr>
          <w:rFonts w:ascii="Montserrat" w:eastAsia="Calibri" w:hAnsi="Montserrat" w:cs="Times New Roman"/>
          <w:sz w:val="20"/>
          <w:szCs w:val="20"/>
          <w:lang w:eastAsia="en-US"/>
        </w:rPr>
        <w:t>pdf</w:t>
      </w:r>
      <w:proofErr w:type="spellEnd"/>
      <w:r w:rsidR="00BA4D45" w:rsidRPr="005E2B2D">
        <w:rPr>
          <w:rFonts w:ascii="Montserrat" w:eastAsia="Calibri" w:hAnsi="Montserrat" w:cs="Times New Roman"/>
          <w:sz w:val="20"/>
          <w:szCs w:val="20"/>
          <w:lang w:eastAsia="en-US"/>
        </w:rPr>
        <w:t xml:space="preserve">, </w:t>
      </w:r>
      <w:proofErr w:type="spellStart"/>
      <w:r w:rsidR="00BA4D45" w:rsidRPr="005E2B2D">
        <w:rPr>
          <w:rFonts w:ascii="Montserrat" w:eastAsia="Calibri" w:hAnsi="Montserrat" w:cs="Times New Roman"/>
          <w:sz w:val="20"/>
          <w:szCs w:val="20"/>
          <w:lang w:eastAsia="en-US"/>
        </w:rPr>
        <w:t>jpg</w:t>
      </w:r>
      <w:proofErr w:type="spellEnd"/>
      <w:r w:rsidR="00BA4D45" w:rsidRPr="005E2B2D">
        <w:rPr>
          <w:rFonts w:ascii="Montserrat" w:eastAsia="Calibri" w:hAnsi="Montserrat" w:cs="Times New Roman"/>
          <w:sz w:val="20"/>
          <w:szCs w:val="20"/>
          <w:lang w:eastAsia="en-US"/>
        </w:rPr>
        <w:t>, doc.).</w:t>
      </w:r>
    </w:p>
    <w:p w14:paraId="2AA2E25C" w14:textId="77777777"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Perkančioji organizacija </w:t>
      </w:r>
      <w:r w:rsidR="00465E78" w:rsidRPr="005E2B2D">
        <w:rPr>
          <w:rFonts w:ascii="Montserrat" w:eastAsia="Calibri" w:hAnsi="Montserrat" w:cs="Times New Roman"/>
          <w:sz w:val="20"/>
          <w:szCs w:val="20"/>
          <w:lang w:eastAsia="en-US"/>
        </w:rPr>
        <w:t>ne</w:t>
      </w:r>
      <w:r w:rsidRPr="005E2B2D">
        <w:rPr>
          <w:rFonts w:ascii="Montserrat" w:eastAsia="Calibri" w:hAnsi="Montserrat" w:cs="Times New Roman"/>
          <w:sz w:val="20"/>
          <w:szCs w:val="20"/>
          <w:lang w:eastAsia="en-US"/>
        </w:rPr>
        <w:t xml:space="preserve">reikalauja, kad </w:t>
      </w:r>
      <w:r w:rsidR="00B0713C" w:rsidRPr="005E2B2D">
        <w:rPr>
          <w:rFonts w:ascii="Montserrat" w:eastAsia="Calibri" w:hAnsi="Montserrat" w:cs="Times New Roman"/>
          <w:sz w:val="20"/>
          <w:szCs w:val="20"/>
          <w:lang w:eastAsia="en-US"/>
        </w:rPr>
        <w:t>p</w:t>
      </w:r>
      <w:r w:rsidRPr="005E2B2D">
        <w:rPr>
          <w:rFonts w:ascii="Montserrat" w:eastAsia="Calibri" w:hAnsi="Montserrat" w:cs="Times New Roman"/>
          <w:sz w:val="20"/>
          <w:szCs w:val="20"/>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5E2B2D" w:rsidRDefault="003E2ECF" w:rsidP="00864B44">
      <w:pPr>
        <w:pStyle w:val="ListParagraph"/>
        <w:numPr>
          <w:ilvl w:val="0"/>
          <w:numId w:val="13"/>
        </w:numPr>
        <w:ind w:left="0" w:firstLine="567"/>
        <w:rPr>
          <w:rFonts w:ascii="Montserrat" w:hAnsi="Montserrat"/>
          <w:sz w:val="20"/>
        </w:rPr>
      </w:pPr>
      <w:r w:rsidRPr="005E2B2D">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77777777"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(fizinis ar juridinis asmuo) gali pateikti perkančiajai organizacijai tik vieną pasiūlymą, nepriklausomai nuo to, ar teikiant pasiūlymą jis bus atskiras tiekėjas, ar tiekėjų grupės partneris (jungtinės veiklos sutarties šalis).</w:t>
      </w:r>
    </w:p>
    <w:p w14:paraId="529BA904" w14:textId="77777777"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1409478" w:rsidR="00191CC4" w:rsidRPr="009B6724" w:rsidRDefault="009B6724" w:rsidP="009B6724">
      <w:pPr>
        <w:pStyle w:val="ListParagraph"/>
        <w:numPr>
          <w:ilvl w:val="0"/>
          <w:numId w:val="13"/>
        </w:numPr>
        <w:ind w:left="993"/>
        <w:rPr>
          <w:rFonts w:ascii="Montserrat" w:eastAsia="Calibri" w:hAnsi="Montserrat"/>
          <w:b/>
          <w:bCs/>
          <w:sz w:val="20"/>
        </w:rPr>
      </w:pPr>
      <w:r w:rsidRPr="009B6724">
        <w:rPr>
          <w:rFonts w:ascii="Montserrat" w:eastAsia="Calibri" w:hAnsi="Montserrat"/>
          <w:b/>
          <w:bCs/>
          <w:sz w:val="20"/>
        </w:rPr>
        <w:t>Iki pasiūlymų pateikimo termino pabaigos tiekėjo pateiktame pasiūlyme turi būti:</w:t>
      </w:r>
    </w:p>
    <w:p w14:paraId="502E62B5" w14:textId="77777777" w:rsidR="00191CC4" w:rsidRPr="005E2B2D" w:rsidRDefault="00191CC4" w:rsidP="00864B44">
      <w:pPr>
        <w:numPr>
          <w:ilvl w:val="1"/>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1E8D9026" w14:textId="326B131A" w:rsidR="00191CC4" w:rsidRDefault="00191CC4" w:rsidP="00864B44">
      <w:pPr>
        <w:numPr>
          <w:ilvl w:val="1"/>
          <w:numId w:val="13"/>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pasiūlymo formą (</w:t>
      </w:r>
      <w:r w:rsidR="00893491" w:rsidRPr="001C44B0">
        <w:rPr>
          <w:rFonts w:ascii="Montserrat" w:eastAsia="Calibri" w:hAnsi="Montserrat" w:cs="Times New Roman"/>
          <w:sz w:val="20"/>
          <w:szCs w:val="20"/>
          <w:lang w:eastAsia="en-US"/>
        </w:rPr>
        <w:t xml:space="preserve">pirkimo sąlygų </w:t>
      </w:r>
      <w:r w:rsidRPr="001C44B0">
        <w:rPr>
          <w:rFonts w:ascii="Montserrat" w:eastAsia="Calibri" w:hAnsi="Montserrat" w:cs="Times New Roman"/>
          <w:sz w:val="20"/>
          <w:szCs w:val="20"/>
          <w:lang w:eastAsia="en-US"/>
        </w:rPr>
        <w:t>2 priedas);</w:t>
      </w:r>
    </w:p>
    <w:p w14:paraId="1EB5A040" w14:textId="50FE6CA0" w:rsidR="00191CC4" w:rsidRDefault="00191CC4" w:rsidP="00864B44">
      <w:pPr>
        <w:numPr>
          <w:ilvl w:val="1"/>
          <w:numId w:val="13"/>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ir pasirašytas EBVPD (</w:t>
      </w:r>
      <w:r w:rsidR="00893491" w:rsidRPr="001C44B0">
        <w:rPr>
          <w:rFonts w:ascii="Montserrat" w:eastAsia="Calibri" w:hAnsi="Montserrat" w:cs="Times New Roman"/>
          <w:sz w:val="20"/>
          <w:szCs w:val="20"/>
          <w:lang w:eastAsia="en-US"/>
        </w:rPr>
        <w:t xml:space="preserve">pirkimo sąlygų </w:t>
      </w:r>
      <w:r w:rsidR="00F03E9D">
        <w:rPr>
          <w:rFonts w:ascii="Montserrat" w:eastAsia="Calibri" w:hAnsi="Montserrat" w:cs="Times New Roman"/>
          <w:sz w:val="20"/>
          <w:szCs w:val="20"/>
          <w:lang w:eastAsia="en-US"/>
        </w:rPr>
        <w:t>5</w:t>
      </w:r>
      <w:r w:rsidRPr="001C44B0">
        <w:rPr>
          <w:rFonts w:ascii="Montserrat" w:eastAsia="Calibri" w:hAnsi="Montserrat" w:cs="Times New Roman"/>
          <w:sz w:val="20"/>
          <w:szCs w:val="20"/>
          <w:lang w:eastAsia="en-US"/>
        </w:rPr>
        <w:t xml:space="preserve"> priedas). EBVPD turi užpildyti, pasirašyti ir pateikti tiekėjas, </w:t>
      </w:r>
      <w:r w:rsidRPr="00D87149">
        <w:rPr>
          <w:rFonts w:ascii="Montserrat" w:eastAsia="Calibri" w:hAnsi="Montserrat" w:cs="Times New Roman"/>
          <w:b/>
          <w:sz w:val="20"/>
          <w:szCs w:val="20"/>
          <w:lang w:eastAsia="en-US"/>
        </w:rPr>
        <w:t xml:space="preserve">kiekvienas </w:t>
      </w:r>
      <w:r w:rsidRPr="00C232CE">
        <w:rPr>
          <w:rFonts w:ascii="Montserrat" w:eastAsia="Calibri" w:hAnsi="Montserrat" w:cs="Times New Roman"/>
          <w:bCs/>
          <w:sz w:val="20"/>
          <w:szCs w:val="20"/>
          <w:lang w:eastAsia="en-US"/>
        </w:rPr>
        <w:t xml:space="preserve">tiekėjų grupės partneris (jei pasiūlymą pateikia tiekėjų grupė), </w:t>
      </w:r>
      <w:r w:rsidRPr="00D87149">
        <w:rPr>
          <w:rFonts w:ascii="Montserrat" w:eastAsia="Calibri" w:hAnsi="Montserrat" w:cs="Times New Roman"/>
          <w:b/>
          <w:sz w:val="20"/>
          <w:szCs w:val="20"/>
          <w:lang w:eastAsia="en-US"/>
        </w:rPr>
        <w:t>kiekvienas</w:t>
      </w:r>
      <w:r w:rsidRPr="00C232CE">
        <w:rPr>
          <w:rFonts w:ascii="Montserrat" w:eastAsia="Calibri" w:hAnsi="Montserrat" w:cs="Times New Roman"/>
          <w:bCs/>
          <w:sz w:val="20"/>
          <w:szCs w:val="20"/>
          <w:lang w:eastAsia="en-US"/>
        </w:rPr>
        <w:t xml:space="preserve">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p>
    <w:p w14:paraId="33EF94FA" w14:textId="199828C8" w:rsidR="00E32288" w:rsidRPr="00D93018" w:rsidRDefault="00007A02" w:rsidP="000D2B39">
      <w:pPr>
        <w:pStyle w:val="ListParagraph"/>
        <w:numPr>
          <w:ilvl w:val="1"/>
          <w:numId w:val="13"/>
        </w:numPr>
        <w:tabs>
          <w:tab w:val="left" w:pos="284"/>
        </w:tabs>
        <w:ind w:left="0" w:firstLine="567"/>
        <w:rPr>
          <w:rFonts w:ascii="Montserrat" w:eastAsia="Calibri" w:hAnsi="Montserrat"/>
          <w:b/>
          <w:bCs/>
          <w:sz w:val="20"/>
        </w:rPr>
      </w:pPr>
      <w:r w:rsidRPr="000D2B39">
        <w:rPr>
          <w:rFonts w:ascii="Montserrat" w:eastAsia="Calibri" w:hAnsi="Montserrat"/>
          <w:b/>
          <w:bCs/>
          <w:i/>
          <w:iCs/>
          <w:sz w:val="20"/>
        </w:rPr>
        <w:t xml:space="preserve">dokumentas, patvirtinantis, kad tiekėjas yra </w:t>
      </w:r>
      <w:r w:rsidR="00E32288" w:rsidRPr="000D2B39">
        <w:rPr>
          <w:rFonts w:ascii="Montserrat" w:eastAsia="Calibri" w:hAnsi="Montserrat"/>
          <w:b/>
          <w:bCs/>
          <w:i/>
          <w:iCs/>
          <w:sz w:val="20"/>
        </w:rPr>
        <w:t>eksploatuojamos įrangos</w:t>
      </w:r>
      <w:r w:rsidR="00E32288" w:rsidRPr="00D93018">
        <w:rPr>
          <w:rFonts w:ascii="Montserrat" w:eastAsia="Lucida Sans Unicode" w:hAnsi="Montserrat" w:cs="Arial"/>
          <w:b/>
          <w:bCs/>
          <w:kern w:val="3"/>
          <w:sz w:val="20"/>
        </w:rPr>
        <w:t xml:space="preserve"> Automatinė</w:t>
      </w:r>
      <w:r w:rsidR="000D2B39" w:rsidRPr="00D93018">
        <w:rPr>
          <w:rFonts w:ascii="Montserrat" w:eastAsia="Lucida Sans Unicode" w:hAnsi="Montserrat" w:cs="Arial"/>
          <w:b/>
          <w:bCs/>
          <w:kern w:val="3"/>
          <w:sz w:val="20"/>
        </w:rPr>
        <w:t>s</w:t>
      </w:r>
      <w:r w:rsidR="00E32288" w:rsidRPr="00D93018">
        <w:rPr>
          <w:rFonts w:ascii="Montserrat" w:eastAsia="Lucida Sans Unicode" w:hAnsi="Montserrat" w:cs="Arial"/>
          <w:b/>
          <w:bCs/>
          <w:kern w:val="3"/>
          <w:sz w:val="20"/>
        </w:rPr>
        <w:t xml:space="preserve"> kas</w:t>
      </w:r>
      <w:r w:rsidR="000D2B39" w:rsidRPr="00D93018">
        <w:rPr>
          <w:rFonts w:ascii="Montserrat" w:eastAsia="Lucida Sans Unicode" w:hAnsi="Montserrat" w:cs="Arial"/>
          <w:b/>
          <w:bCs/>
          <w:kern w:val="3"/>
          <w:sz w:val="20"/>
        </w:rPr>
        <w:t>os</w:t>
      </w:r>
      <w:r w:rsidR="00E32288" w:rsidRPr="00D93018">
        <w:rPr>
          <w:rFonts w:ascii="Montserrat" w:eastAsia="Lucida Sans Unicode" w:hAnsi="Montserrat" w:cs="Arial"/>
          <w:b/>
          <w:bCs/>
          <w:kern w:val="3"/>
          <w:sz w:val="20"/>
        </w:rPr>
        <w:t xml:space="preserve"> SOFTRA PS3</w:t>
      </w:r>
      <w:r w:rsidR="00E32288" w:rsidRPr="000D2B39">
        <w:rPr>
          <w:rFonts w:ascii="Montserrat" w:eastAsia="Calibri" w:hAnsi="Montserrat"/>
          <w:b/>
          <w:bCs/>
          <w:i/>
          <w:iCs/>
          <w:sz w:val="20"/>
        </w:rPr>
        <w:t xml:space="preserve"> gamintojas arba jo įgaliotas atstovas</w:t>
      </w:r>
      <w:r w:rsidR="007C4AA0" w:rsidRPr="00D93018">
        <w:rPr>
          <w:rFonts w:ascii="Montserrat" w:eastAsia="Calibri" w:hAnsi="Montserrat"/>
          <w:b/>
          <w:bCs/>
          <w:sz w:val="20"/>
        </w:rPr>
        <w:t>.</w:t>
      </w:r>
      <w:r w:rsidR="00E32288" w:rsidRPr="00D93018">
        <w:rPr>
          <w:rFonts w:ascii="Montserrat" w:eastAsia="Calibri" w:hAnsi="Montserrat"/>
          <w:b/>
          <w:bCs/>
          <w:sz w:val="20"/>
        </w:rPr>
        <w:t xml:space="preserve"> </w:t>
      </w:r>
      <w:r w:rsidR="000D2B39">
        <w:rPr>
          <w:rFonts w:ascii="Montserrat" w:eastAsia="Calibri" w:hAnsi="Montserrat"/>
          <w:b/>
          <w:bCs/>
          <w:sz w:val="20"/>
        </w:rPr>
        <w:t>suteiki</w:t>
      </w:r>
      <w:r w:rsidR="000D2B39" w:rsidRPr="00D93018">
        <w:rPr>
          <w:rFonts w:ascii="Montserrat" w:eastAsia="Calibri" w:hAnsi="Montserrat"/>
          <w:b/>
          <w:bCs/>
          <w:sz w:val="20"/>
        </w:rPr>
        <w:t xml:space="preserve">antis </w:t>
      </w:r>
      <w:r w:rsidR="00E32288" w:rsidRPr="00D93018">
        <w:rPr>
          <w:rFonts w:ascii="Montserrat" w:eastAsia="Calibri" w:hAnsi="Montserrat"/>
          <w:b/>
          <w:bCs/>
          <w:sz w:val="20"/>
        </w:rPr>
        <w:t>teisę atlikti prekybos ir/arba paslaugų teikimo automato techninę priežiūrą ir remontą.</w:t>
      </w:r>
    </w:p>
    <w:p w14:paraId="43A2ADF4" w14:textId="638D2B9B" w:rsidR="0057706A" w:rsidRDefault="00191CC4" w:rsidP="00864B44">
      <w:pPr>
        <w:numPr>
          <w:ilvl w:val="1"/>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05C13308" w14:textId="0A2B4B74" w:rsidR="00191CC4" w:rsidRPr="005E2B2D" w:rsidRDefault="00191CC4" w:rsidP="00864B44">
      <w:pPr>
        <w:numPr>
          <w:ilvl w:val="1"/>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79C0D9AD" w14:textId="77777777" w:rsidR="00191CC4" w:rsidRPr="005E2B2D" w:rsidRDefault="00191CC4" w:rsidP="00864B44">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20730DB7" w14:textId="2B8325F7" w:rsidR="00191CC4" w:rsidRPr="008931A1" w:rsidRDefault="00191CC4" w:rsidP="008931A1">
      <w:pPr>
        <w:numPr>
          <w:ilvl w:val="0"/>
          <w:numId w:val="13"/>
        </w:numPr>
        <w:spacing w:after="0" w:line="240" w:lineRule="auto"/>
        <w:ind w:left="0" w:firstLine="567"/>
        <w:contextualSpacing/>
        <w:jc w:val="both"/>
        <w:rPr>
          <w:rFonts w:ascii="Montserrat" w:hAnsi="Montserrat" w:cs="Times New Roman"/>
          <w:b/>
          <w:bCs/>
          <w:color w:val="000000" w:themeColor="text1"/>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priede.</w:t>
      </w:r>
      <w:r w:rsidR="008931A1">
        <w:rPr>
          <w:rFonts w:ascii="Montserrat" w:hAnsi="Montserrat" w:cs="Times New Roman"/>
          <w:b/>
          <w:bCs/>
          <w:color w:val="000000" w:themeColor="text1"/>
          <w:sz w:val="20"/>
          <w:szCs w:val="20"/>
        </w:rPr>
        <w:t xml:space="preserve"> </w:t>
      </w:r>
      <w:r w:rsidRPr="008931A1">
        <w:rPr>
          <w:rFonts w:ascii="Montserrat" w:eastAsia="Times New Roman" w:hAnsi="Montserrat" w:cs="Times New Roman"/>
          <w:color w:val="000000" w:themeColor="text1"/>
          <w:sz w:val="20"/>
          <w:szCs w:val="20"/>
          <w:lang w:eastAsia="en-US"/>
        </w:rPr>
        <w:t>Apskaičiuojant kainą turi būti atsižvelgta į vis</w:t>
      </w:r>
      <w:r w:rsidR="009845B5" w:rsidRPr="008931A1">
        <w:rPr>
          <w:rFonts w:ascii="Montserrat" w:eastAsia="Times New Roman" w:hAnsi="Montserrat" w:cs="Times New Roman"/>
          <w:color w:val="000000" w:themeColor="text1"/>
          <w:sz w:val="20"/>
          <w:szCs w:val="20"/>
          <w:lang w:eastAsia="en-US"/>
        </w:rPr>
        <w:t>a</w:t>
      </w:r>
      <w:r w:rsidRPr="008931A1">
        <w:rPr>
          <w:rFonts w:ascii="Montserrat" w:eastAsia="Times New Roman" w:hAnsi="Montserrat" w:cs="Times New Roman"/>
          <w:color w:val="000000" w:themeColor="text1"/>
          <w:sz w:val="20"/>
          <w:szCs w:val="20"/>
          <w:lang w:eastAsia="en-US"/>
        </w:rPr>
        <w:t xml:space="preserve">s </w:t>
      </w:r>
      <w:r w:rsidR="00A42012" w:rsidRPr="008931A1">
        <w:rPr>
          <w:rFonts w:ascii="Montserrat" w:eastAsia="Times New Roman" w:hAnsi="Montserrat" w:cs="Times New Roman"/>
          <w:color w:val="000000" w:themeColor="text1"/>
          <w:sz w:val="20"/>
          <w:szCs w:val="20"/>
          <w:lang w:eastAsia="en-US"/>
        </w:rPr>
        <w:t>perkamų darbų apimtis</w:t>
      </w:r>
      <w:r w:rsidRPr="008931A1">
        <w:rPr>
          <w:rFonts w:ascii="Montserrat" w:eastAsia="Times New Roman" w:hAnsi="Montserrat" w:cs="Times New Roman"/>
          <w:color w:val="000000" w:themeColor="text1"/>
          <w:sz w:val="20"/>
          <w:szCs w:val="20"/>
          <w:lang w:eastAsia="en-US"/>
        </w:rPr>
        <w:t>, į pasiūlymo kainos sudėtines dalis, į techninės specifikacijos (</w:t>
      </w:r>
      <w:r w:rsidR="00893491" w:rsidRPr="008931A1">
        <w:rPr>
          <w:rFonts w:ascii="Montserrat" w:eastAsia="Times New Roman" w:hAnsi="Montserrat" w:cs="Times New Roman"/>
          <w:color w:val="000000" w:themeColor="text1"/>
          <w:sz w:val="20"/>
          <w:szCs w:val="20"/>
          <w:lang w:eastAsia="en-US"/>
        </w:rPr>
        <w:t xml:space="preserve">pirkimo sąlygų </w:t>
      </w:r>
      <w:r w:rsidRPr="008931A1">
        <w:rPr>
          <w:rFonts w:ascii="Montserrat" w:eastAsia="Times New Roman" w:hAnsi="Montserrat" w:cs="Times New Roman"/>
          <w:color w:val="000000" w:themeColor="text1"/>
          <w:sz w:val="20"/>
          <w:szCs w:val="20"/>
          <w:lang w:eastAsia="en-US"/>
        </w:rPr>
        <w:t xml:space="preserve">1 priedas) reikalavimus, į pirkimo sutarties projekte numatytą atsiskaitymo už atliktus darbus terminą bei į visus kitus šių pirkimo dokumentų reikalavimus. Į kainą turi būti įskaityti visi tiekėjo mokami mokesčiai ir visos tiekėjo patiriamos su </w:t>
      </w:r>
      <w:r w:rsidR="002F614A" w:rsidRPr="008931A1">
        <w:rPr>
          <w:rFonts w:ascii="Montserrat" w:eastAsia="Times New Roman" w:hAnsi="Montserrat" w:cs="Times New Roman"/>
          <w:color w:val="000000" w:themeColor="text1"/>
          <w:sz w:val="20"/>
          <w:szCs w:val="20"/>
          <w:lang w:eastAsia="en-US"/>
        </w:rPr>
        <w:t xml:space="preserve">pasiūlymo rengimu ir su </w:t>
      </w:r>
      <w:r w:rsidRPr="008931A1">
        <w:rPr>
          <w:rFonts w:ascii="Montserrat" w:eastAsia="Times New Roman" w:hAnsi="Montserrat" w:cs="Times New Roman"/>
          <w:color w:val="000000" w:themeColor="text1"/>
          <w:sz w:val="20"/>
          <w:szCs w:val="20"/>
          <w:lang w:eastAsia="en-US"/>
        </w:rPr>
        <w:t>pirkimo sutarties vykdymu susijusios</w:t>
      </w:r>
      <w:r w:rsidR="00201266" w:rsidRPr="008931A1">
        <w:rPr>
          <w:rFonts w:ascii="Montserrat" w:eastAsia="Times New Roman" w:hAnsi="Montserrat" w:cs="Times New Roman"/>
          <w:color w:val="000000" w:themeColor="text1"/>
          <w:sz w:val="20"/>
          <w:szCs w:val="20"/>
          <w:lang w:eastAsia="en-US"/>
        </w:rPr>
        <w:t>, t</w:t>
      </w:r>
      <w:r w:rsidR="005726B3" w:rsidRPr="008931A1">
        <w:rPr>
          <w:rFonts w:ascii="Montserrat" w:eastAsia="Times New Roman" w:hAnsi="Montserrat" w:cs="Times New Roman"/>
          <w:color w:val="000000" w:themeColor="text1"/>
          <w:sz w:val="20"/>
          <w:szCs w:val="20"/>
          <w:lang w:eastAsia="en-US"/>
        </w:rPr>
        <w:t>ame tarpe</w:t>
      </w:r>
      <w:r w:rsidR="00201266" w:rsidRPr="008931A1">
        <w:rPr>
          <w:rFonts w:ascii="Montserrat" w:eastAsia="Times New Roman" w:hAnsi="Montserrat" w:cs="Times New Roman"/>
          <w:color w:val="000000" w:themeColor="text1"/>
          <w:sz w:val="20"/>
          <w:szCs w:val="20"/>
          <w:lang w:eastAsia="en-US"/>
        </w:rPr>
        <w:t xml:space="preserve"> </w:t>
      </w:r>
      <w:r w:rsidR="00E8045E" w:rsidRPr="008931A1">
        <w:rPr>
          <w:rFonts w:ascii="Montserrat" w:eastAsia="Times New Roman" w:hAnsi="Montserrat" w:cs="Times New Roman"/>
          <w:color w:val="000000" w:themeColor="text1"/>
          <w:sz w:val="20"/>
          <w:szCs w:val="20"/>
          <w:lang w:eastAsia="en-US"/>
        </w:rPr>
        <w:t>elektroninių sąskaitų faktūrų</w:t>
      </w:r>
      <w:r w:rsidR="00201266" w:rsidRPr="008931A1">
        <w:rPr>
          <w:rFonts w:ascii="Montserrat" w:eastAsia="Times New Roman" w:hAnsi="Montserrat" w:cs="Times New Roman"/>
          <w:color w:val="000000" w:themeColor="text1"/>
          <w:sz w:val="20"/>
          <w:szCs w:val="20"/>
          <w:lang w:eastAsia="en-US"/>
        </w:rPr>
        <w:t xml:space="preserve"> pateikimo išlaid</w:t>
      </w:r>
      <w:r w:rsidR="002F614A" w:rsidRPr="008931A1">
        <w:rPr>
          <w:rFonts w:ascii="Montserrat" w:eastAsia="Times New Roman" w:hAnsi="Montserrat" w:cs="Times New Roman"/>
          <w:color w:val="000000" w:themeColor="text1"/>
          <w:sz w:val="20"/>
          <w:szCs w:val="20"/>
          <w:lang w:eastAsia="en-US"/>
        </w:rPr>
        <w:t>o</w:t>
      </w:r>
      <w:r w:rsidR="00201266" w:rsidRPr="008931A1">
        <w:rPr>
          <w:rFonts w:ascii="Montserrat" w:eastAsia="Times New Roman" w:hAnsi="Montserrat" w:cs="Times New Roman"/>
          <w:color w:val="000000" w:themeColor="text1"/>
          <w:sz w:val="20"/>
          <w:szCs w:val="20"/>
          <w:lang w:eastAsia="en-US"/>
        </w:rPr>
        <w:t>s</w:t>
      </w:r>
      <w:r w:rsidRPr="008931A1">
        <w:rPr>
          <w:rFonts w:ascii="Montserrat" w:eastAsia="Times New Roman" w:hAnsi="Montserrat" w:cs="Times New Roman"/>
          <w:color w:val="000000" w:themeColor="text1"/>
          <w:sz w:val="20"/>
          <w:szCs w:val="20"/>
          <w:lang w:eastAsia="en-US"/>
        </w:rPr>
        <w:t>.</w:t>
      </w:r>
    </w:p>
    <w:p w14:paraId="0D4497A8" w14:textId="77777777" w:rsidR="00322499" w:rsidRPr="00322499" w:rsidRDefault="007B5DEA"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322499">
        <w:rPr>
          <w:rFonts w:ascii="Montserrat" w:eastAsia="Times New Roman" w:hAnsi="Montserrat" w:cs="Times New Roman"/>
          <w:color w:val="000000" w:themeColor="text1"/>
          <w:sz w:val="20"/>
          <w:szCs w:val="20"/>
          <w:lang w:eastAsia="en-US"/>
        </w:rPr>
        <w:t>Tuo atveju, kai pasiūlyme nurodyta kaina, išreikšta skaitmenimis, neatitinka kainos, nurodyt</w:t>
      </w:r>
      <w:r w:rsidR="008D0FBF" w:rsidRPr="00322499">
        <w:rPr>
          <w:rFonts w:ascii="Montserrat" w:eastAsia="Times New Roman" w:hAnsi="Montserrat" w:cs="Times New Roman"/>
          <w:color w:val="000000" w:themeColor="text1"/>
          <w:sz w:val="20"/>
          <w:szCs w:val="20"/>
          <w:lang w:eastAsia="en-US"/>
        </w:rPr>
        <w:t>os</w:t>
      </w:r>
      <w:r w:rsidRPr="00322499">
        <w:rPr>
          <w:rFonts w:ascii="Montserrat" w:eastAsia="Times New Roman" w:hAnsi="Montserrat" w:cs="Times New Roman"/>
          <w:color w:val="000000" w:themeColor="text1"/>
          <w:sz w:val="20"/>
          <w:szCs w:val="20"/>
          <w:lang w:eastAsia="en-US"/>
        </w:rPr>
        <w:t xml:space="preserve"> žodžiais, teisinga laikoma kaina, nurodyt</w:t>
      </w:r>
      <w:r w:rsidR="008D0FBF" w:rsidRPr="00322499">
        <w:rPr>
          <w:rFonts w:ascii="Montserrat" w:eastAsia="Times New Roman" w:hAnsi="Montserrat" w:cs="Times New Roman"/>
          <w:color w:val="000000" w:themeColor="text1"/>
          <w:sz w:val="20"/>
          <w:szCs w:val="20"/>
          <w:lang w:eastAsia="en-US"/>
        </w:rPr>
        <w:t>a</w:t>
      </w:r>
      <w:r w:rsidRPr="00322499">
        <w:rPr>
          <w:rFonts w:ascii="Montserrat" w:eastAsia="Times New Roman" w:hAnsi="Montserrat" w:cs="Times New Roman"/>
          <w:color w:val="000000" w:themeColor="text1"/>
          <w:sz w:val="20"/>
          <w:szCs w:val="20"/>
          <w:lang w:eastAsia="en-US"/>
        </w:rPr>
        <w:t xml:space="preserve"> žodžiais</w:t>
      </w:r>
      <w:r w:rsidR="00EE69D2" w:rsidRPr="00322499">
        <w:rPr>
          <w:rFonts w:ascii="Montserrat" w:eastAsia="Times New Roman" w:hAnsi="Montserrat" w:cs="Times New Roman"/>
          <w:color w:val="000000" w:themeColor="text1"/>
          <w:sz w:val="20"/>
          <w:szCs w:val="20"/>
          <w:vertAlign w:val="superscript"/>
          <w:lang w:eastAsia="en-US"/>
        </w:rPr>
        <w:t>1</w:t>
      </w:r>
    </w:p>
    <w:p w14:paraId="0C1077E3" w14:textId="76895311" w:rsidR="00191CC4" w:rsidRPr="00322499" w:rsidRDefault="00254697"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322499">
        <w:rPr>
          <w:rFonts w:ascii="Montserrat" w:eastAsia="Times New Roman" w:hAnsi="Montserrat" w:cs="Times New Roman"/>
          <w:sz w:val="20"/>
          <w:szCs w:val="20"/>
          <w:lang w:eastAsia="en-US"/>
        </w:rPr>
        <w:t>Įkainiai ir k</w:t>
      </w:r>
      <w:r w:rsidR="00191CC4" w:rsidRPr="00322499">
        <w:rPr>
          <w:rFonts w:ascii="Montserrat" w:eastAsia="Times New Roman" w:hAnsi="Montserrat" w:cs="Times New Roman"/>
          <w:sz w:val="20"/>
          <w:szCs w:val="20"/>
          <w:lang w:eastAsia="en-US"/>
        </w:rPr>
        <w:t xml:space="preserve">ainos </w:t>
      </w:r>
      <w:r w:rsidRPr="00322499">
        <w:rPr>
          <w:rFonts w:ascii="Montserrat" w:eastAsia="Times New Roman" w:hAnsi="Montserrat" w:cs="Times New Roman"/>
          <w:sz w:val="20"/>
          <w:szCs w:val="20"/>
          <w:lang w:eastAsia="en-US"/>
        </w:rPr>
        <w:t xml:space="preserve">įskaitant visus mokesčius </w:t>
      </w:r>
      <w:r w:rsidR="00191CC4" w:rsidRPr="00322499">
        <w:rPr>
          <w:rFonts w:ascii="Montserrat" w:eastAsia="Times New Roman" w:hAnsi="Montserrat" w:cs="Times New Roman"/>
          <w:sz w:val="20"/>
          <w:szCs w:val="20"/>
          <w:lang w:eastAsia="en-US"/>
        </w:rPr>
        <w:t xml:space="preserve">visuose pasiūlymo dokumentuose turi būti įrašomos </w:t>
      </w:r>
      <w:r w:rsidR="00A42012" w:rsidRPr="00322499">
        <w:rPr>
          <w:rFonts w:ascii="Montserrat" w:eastAsia="Times New Roman" w:hAnsi="Montserrat" w:cs="Times New Roman"/>
          <w:sz w:val="20"/>
          <w:szCs w:val="20"/>
          <w:lang w:eastAsia="en-US"/>
        </w:rPr>
        <w:t>tikslumo lygiu iki euro šimtųjų dalių, t. y. suapvalinama paliekant du skaitmenis po kablelio.</w:t>
      </w:r>
    </w:p>
    <w:p w14:paraId="524FEDEA" w14:textId="77777777" w:rsidR="00191CC4" w:rsidRPr="005E2B2D" w:rsidRDefault="00191CC4" w:rsidP="00864B44">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0F13E19C"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08C2D533"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5E2B2D" w:rsidRDefault="00191CC4" w:rsidP="00864B44">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5734C6A5"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1EB59A22"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37E6DD4C" w14:textId="77777777" w:rsidR="00191CC4" w:rsidRPr="005E2B2D" w:rsidRDefault="00191CC4" w:rsidP="00864B44">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7DACDABD" w14:textId="4410C392" w:rsidR="00322499" w:rsidRPr="00322499" w:rsidRDefault="00303298" w:rsidP="00864B44">
      <w:pPr>
        <w:pStyle w:val="ListParagraph"/>
        <w:numPr>
          <w:ilvl w:val="0"/>
          <w:numId w:val="13"/>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Pr="005E2B2D">
        <w:rPr>
          <w:rFonts w:ascii="Montserrat" w:hAnsi="Montserrat"/>
          <w:sz w:val="20"/>
        </w:rPr>
        <w:t>2 priedas)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00EC25E8" w14:textId="77777777" w:rsidR="00303298" w:rsidRPr="005E2B2D" w:rsidRDefault="00303298" w:rsidP="00864B44">
      <w:pPr>
        <w:pStyle w:val="ListParagraph"/>
        <w:numPr>
          <w:ilvl w:val="0"/>
          <w:numId w:val="13"/>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4810E28F" w14:textId="0F195CCB" w:rsidR="001C44B0" w:rsidRPr="003C3E46" w:rsidRDefault="00303298" w:rsidP="00864B44">
      <w:pPr>
        <w:pStyle w:val="ListParagraph"/>
        <w:numPr>
          <w:ilvl w:val="1"/>
          <w:numId w:val="13"/>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333F26FA" w14:textId="77777777" w:rsidR="00303298" w:rsidRPr="005E2B2D" w:rsidRDefault="00303298" w:rsidP="00864B44">
      <w:pPr>
        <w:pStyle w:val="ListParagraph"/>
        <w:numPr>
          <w:ilvl w:val="1"/>
          <w:numId w:val="13"/>
        </w:numPr>
        <w:ind w:left="0" w:firstLine="567"/>
        <w:rPr>
          <w:rFonts w:ascii="Montserrat" w:eastAsia="Calibri" w:hAnsi="Montserrat"/>
          <w:sz w:val="20"/>
          <w:lang w:eastAsia="lt-LT"/>
        </w:rPr>
      </w:pPr>
      <w:r w:rsidRPr="005E2B2D">
        <w:rPr>
          <w:rFonts w:ascii="Montserrat" w:eastAsia="Calibri" w:hAnsi="Montserrat"/>
          <w:sz w:val="20"/>
          <w:lang w:eastAsia="lt-LT"/>
        </w:rPr>
        <w:lastRenderedPageBreak/>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18C71E5D" w14:textId="77777777" w:rsidR="00303298" w:rsidRPr="005E2B2D" w:rsidRDefault="00303298" w:rsidP="00864B44">
      <w:pPr>
        <w:pStyle w:val="ListParagraph"/>
        <w:numPr>
          <w:ilvl w:val="1"/>
          <w:numId w:val="13"/>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29E48B96" w14:textId="77777777" w:rsidR="00303298" w:rsidRPr="005E2B2D" w:rsidRDefault="00303298" w:rsidP="00864B44">
      <w:pPr>
        <w:pStyle w:val="ListParagraph"/>
        <w:numPr>
          <w:ilvl w:val="1"/>
          <w:numId w:val="13"/>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6C6B2048" w14:textId="3931F61C" w:rsidR="005B50B5" w:rsidRDefault="00303298" w:rsidP="005B50B5">
      <w:pPr>
        <w:pStyle w:val="ListParagraph"/>
        <w:numPr>
          <w:ilvl w:val="0"/>
          <w:numId w:val="13"/>
        </w:numPr>
        <w:ind w:left="0" w:firstLine="567"/>
        <w:rPr>
          <w:rFonts w:ascii="Montserrat" w:hAnsi="Montserrat"/>
          <w:sz w:val="20"/>
        </w:rPr>
      </w:pPr>
      <w:r w:rsidRPr="005E2B2D">
        <w:rPr>
          <w:rFonts w:ascii="Montserrat" w:hAnsi="Montserrat"/>
          <w:sz w:val="20"/>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E2B2D">
        <w:rPr>
          <w:rFonts w:ascii="Montserrat" w:hAnsi="Montserrat"/>
          <w:b/>
          <w:sz w:val="20"/>
        </w:rPr>
        <w:t>„Konfidencialu“</w:t>
      </w:r>
      <w:r w:rsidRPr="005E2B2D">
        <w:rPr>
          <w:rFonts w:ascii="Montserrat" w:hAnsi="Montserrat"/>
          <w:sz w:val="20"/>
        </w:rPr>
        <w:t>. Jei tiekėjas nenurodo konfidencialios informacijos, laikoma, kad tokios tiekėjo pasiūlyme n</w:t>
      </w:r>
      <w:r w:rsidRPr="00020A77">
        <w:rPr>
          <w:rFonts w:ascii="Montserrat" w:hAnsi="Montserrat"/>
          <w:sz w:val="20"/>
        </w:rPr>
        <w:t>ėra.</w:t>
      </w:r>
    </w:p>
    <w:p w14:paraId="6C99043F" w14:textId="4392472B" w:rsidR="00BD2CFD" w:rsidRDefault="00BD2CFD" w:rsidP="00BD2CFD">
      <w:pPr>
        <w:pStyle w:val="ListParagraph"/>
        <w:ind w:left="567"/>
        <w:jc w:val="center"/>
        <w:rPr>
          <w:rFonts w:ascii="Montserrat" w:hAnsi="Montserrat"/>
          <w:b/>
          <w:sz w:val="20"/>
        </w:rPr>
      </w:pPr>
      <w:r w:rsidRPr="00BD2CFD">
        <w:rPr>
          <w:rFonts w:ascii="Montserrat" w:hAnsi="Montserrat"/>
          <w:b/>
          <w:sz w:val="20"/>
        </w:rPr>
        <w:t>Asmens duomenų tvarkymas</w:t>
      </w:r>
    </w:p>
    <w:p w14:paraId="3E8EBBAA" w14:textId="77777777" w:rsidR="001B4017" w:rsidRPr="00BD2CFD" w:rsidRDefault="001B4017" w:rsidP="00BD2CFD">
      <w:pPr>
        <w:pStyle w:val="ListParagraph"/>
        <w:ind w:left="567"/>
        <w:jc w:val="center"/>
        <w:rPr>
          <w:rFonts w:ascii="Montserrat" w:hAnsi="Montserrat"/>
          <w:sz w:val="20"/>
        </w:rPr>
      </w:pPr>
    </w:p>
    <w:p w14:paraId="31384196" w14:textId="77777777" w:rsidR="00E14A3A" w:rsidRDefault="00E14A3A" w:rsidP="00F33022">
      <w:pPr>
        <w:pStyle w:val="ListParagraph"/>
        <w:numPr>
          <w:ilvl w:val="0"/>
          <w:numId w:val="13"/>
        </w:numPr>
        <w:ind w:firstLine="147"/>
        <w:rPr>
          <w:rFonts w:ascii="Montserrat" w:hAnsi="Montserrat"/>
          <w:sz w:val="20"/>
        </w:rPr>
      </w:pPr>
      <w:r w:rsidRPr="00E14A3A">
        <w:rPr>
          <w:rFonts w:ascii="Montserrat" w:hAnsi="Montserrat"/>
          <w:sz w:val="20"/>
        </w:rPr>
        <w:t xml:space="preserve">Informuojame, kad vadovaujantis Europos Sąjungos Bendrojo duomenų apsaugos </w:t>
      </w:r>
    </w:p>
    <w:p w14:paraId="5396C71B" w14:textId="322ADB9F" w:rsidR="00E14A3A" w:rsidRPr="00E14A3A" w:rsidRDefault="00E14A3A" w:rsidP="000D22E2">
      <w:pPr>
        <w:spacing w:after="0" w:line="240" w:lineRule="auto"/>
        <w:jc w:val="both"/>
        <w:rPr>
          <w:rFonts w:ascii="Montserrat" w:hAnsi="Montserrat"/>
          <w:sz w:val="20"/>
        </w:rPr>
      </w:pPr>
      <w:r w:rsidRPr="00E14A3A">
        <w:rPr>
          <w:rFonts w:ascii="Montserrat" w:hAnsi="Montserrat"/>
          <w:sz w:val="20"/>
        </w:rPr>
        <w:t>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D0AD08" w14:textId="77777777" w:rsidR="00F33022" w:rsidRDefault="009C08E7" w:rsidP="00F33022">
      <w:pPr>
        <w:pStyle w:val="ListParagraph"/>
        <w:numPr>
          <w:ilvl w:val="0"/>
          <w:numId w:val="13"/>
        </w:numPr>
        <w:ind w:firstLine="6"/>
        <w:rPr>
          <w:rFonts w:ascii="Montserrat" w:hAnsi="Montserrat"/>
          <w:sz w:val="20"/>
        </w:rPr>
      </w:pPr>
      <w:r w:rsidRPr="009C08E7">
        <w:rPr>
          <w:rFonts w:ascii="Montserrat" w:hAnsi="Montserrat"/>
          <w:sz w:val="20"/>
        </w:rPr>
        <w:t>Nurodytais pagrindais bus tvarkomi tiesiogiai tiekėjų pateikti asmens duomenys.</w:t>
      </w:r>
    </w:p>
    <w:p w14:paraId="08936BCE" w14:textId="77777777" w:rsidR="00F33022" w:rsidRDefault="00F33022" w:rsidP="00F33022">
      <w:pPr>
        <w:pStyle w:val="ListParagraph"/>
        <w:numPr>
          <w:ilvl w:val="0"/>
          <w:numId w:val="13"/>
        </w:numPr>
        <w:ind w:firstLine="6"/>
        <w:rPr>
          <w:rFonts w:ascii="Montserrat" w:hAnsi="Montserrat"/>
          <w:sz w:val="20"/>
        </w:rPr>
      </w:pPr>
      <w:r w:rsidRPr="00F33022">
        <w:rPr>
          <w:rFonts w:ascii="Montserrat" w:hAnsi="Montserrat"/>
          <w:sz w:val="20"/>
        </w:rPr>
        <w:t xml:space="preserve">Įgyvendindami teisės aktuose numatytas pareigas, tiekėjų asmens duomenis </w:t>
      </w:r>
    </w:p>
    <w:p w14:paraId="769BB940" w14:textId="5A94C9E4" w:rsidR="00BD2CFD" w:rsidRPr="00CD023D" w:rsidRDefault="00F33022" w:rsidP="00CD023D">
      <w:pPr>
        <w:jc w:val="both"/>
        <w:rPr>
          <w:rFonts w:ascii="Montserrat" w:hAnsi="Montserrat"/>
          <w:sz w:val="20"/>
          <w:szCs w:val="20"/>
        </w:rPr>
      </w:pPr>
      <w:r w:rsidRPr="00F33022">
        <w:rPr>
          <w:rFonts w:ascii="Montserrat" w:hAnsi="Montserrat"/>
          <w:sz w:val="20"/>
        </w:rPr>
        <w:t>teiksime Viešųjų pirkimų tarnybai, CVP IS, teismams ir kitoms valstybės ar savivaldybės institucijoms</w:t>
      </w:r>
      <w:r>
        <w:rPr>
          <w:rFonts w:ascii="Montserrat" w:hAnsi="Montserrat"/>
          <w:sz w:val="20"/>
        </w:rPr>
        <w:t>.</w:t>
      </w:r>
    </w:p>
    <w:p w14:paraId="1C890BDF" w14:textId="77777777" w:rsidR="00191CC4" w:rsidRPr="005E2B2D" w:rsidRDefault="00191CC4" w:rsidP="00864B44">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412226EA" w14:textId="240D99B1" w:rsidR="00191CC4" w:rsidRPr="003C3E46"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priedas) nurodytų, kokiai pirkimo sutarties daliai (apimtis eurais ir dalis procentais) ir kokius subtiekėjus, jeigu jie yra žinomi, jis ketina pasitelkti.</w:t>
      </w:r>
    </w:p>
    <w:p w14:paraId="0394332C" w14:textId="77777777" w:rsidR="009040F4" w:rsidRDefault="009040F4" w:rsidP="00864B44">
      <w:pPr>
        <w:suppressAutoHyphens/>
        <w:spacing w:after="0" w:line="240" w:lineRule="auto"/>
        <w:rPr>
          <w:rFonts w:ascii="Montserrat" w:hAnsi="Montserrat" w:cs="Times New Roman"/>
          <w:b/>
          <w:sz w:val="20"/>
          <w:szCs w:val="20"/>
        </w:rPr>
      </w:pPr>
    </w:p>
    <w:p w14:paraId="563BADFB" w14:textId="05E75EA5" w:rsidR="00FF471C" w:rsidRPr="005E2B2D" w:rsidRDefault="00FF471C" w:rsidP="00864B44">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4A8E6141" w14:textId="77777777" w:rsidR="00191CC4" w:rsidRPr="005E2B2D" w:rsidRDefault="000D3322" w:rsidP="00864B44">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5335EA1B" w14:textId="77777777" w:rsidR="00191CC4" w:rsidRPr="005E2B2D" w:rsidRDefault="00191CC4" w:rsidP="00864B44">
      <w:pPr>
        <w:suppressAutoHyphens/>
        <w:spacing w:after="0" w:line="240" w:lineRule="auto"/>
        <w:jc w:val="both"/>
        <w:rPr>
          <w:rFonts w:ascii="Montserrat" w:eastAsia="Times New Roman" w:hAnsi="Montserrat" w:cs="Times New Roman"/>
          <w:sz w:val="20"/>
          <w:szCs w:val="20"/>
          <w:lang w:eastAsia="en-US"/>
        </w:rPr>
      </w:pPr>
    </w:p>
    <w:p w14:paraId="2CFB8A5B"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48F78C77" w14:textId="73D34407" w:rsidR="00191CC4" w:rsidRPr="00F61B4A" w:rsidRDefault="00191CC4" w:rsidP="000F51D2">
      <w:pPr>
        <w:numPr>
          <w:ilvl w:val="1"/>
          <w:numId w:val="13"/>
        </w:numPr>
        <w:spacing w:after="0" w:line="240" w:lineRule="auto"/>
        <w:ind w:left="0" w:firstLine="567"/>
        <w:contextualSpacing/>
        <w:jc w:val="both"/>
        <w:rPr>
          <w:rFonts w:ascii="Montserrat" w:eastAsia="Times New Roman" w:hAnsi="Montserrat" w:cs="Times New Roman"/>
          <w:color w:val="00B0F0"/>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kaip tiekėjui</w:t>
      </w:r>
      <w:r w:rsidRPr="00A3610E">
        <w:t xml:space="preserve"> </w:t>
      </w:r>
      <w:r w:rsidRPr="005E2B2D">
        <w:rPr>
          <w:rFonts w:ascii="Montserrat" w:eastAsia="Times New Roman" w:hAnsi="Montserrat" w:cs="Times New Roman"/>
          <w:sz w:val="20"/>
          <w:szCs w:val="20"/>
          <w:lang w:eastAsia="en-US"/>
        </w:rPr>
        <w:t>užšifruoti pasiūlymą galima rast</w:t>
      </w:r>
      <w:r w:rsidR="00E26776">
        <w:rPr>
          <w:rFonts w:ascii="Montserrat" w:eastAsia="Times New Roman" w:hAnsi="Montserrat" w:cs="Times New Roman"/>
          <w:sz w:val="20"/>
          <w:szCs w:val="20"/>
          <w:lang w:eastAsia="en-US"/>
        </w:rPr>
        <w:t>i:</w:t>
      </w:r>
      <w:r w:rsidR="00A3610E" w:rsidRPr="00E26776">
        <w:rPr>
          <w:rFonts w:ascii="Montserrat" w:eastAsia="Times New Roman" w:hAnsi="Montserrat" w:cs="Times New Roman"/>
          <w:sz w:val="20"/>
          <w:szCs w:val="20"/>
          <w:lang w:eastAsia="en-US"/>
        </w:rPr>
        <w:t xml:space="preserve"> </w:t>
      </w:r>
      <w:r w:rsidR="00E26776" w:rsidRPr="00F61B4A">
        <w:rPr>
          <w:rFonts w:ascii="Montserrat" w:eastAsia="Times New Roman" w:hAnsi="Montserrat" w:cs="Times New Roman"/>
          <w:color w:val="00B0F0"/>
          <w:sz w:val="20"/>
          <w:szCs w:val="20"/>
          <w:lang w:eastAsia="en-US"/>
        </w:rPr>
        <w:t>https://vpt.lrv.lt/uploads/vpt/documents/files/LT_versija/CVP_IS/Mokymu_medziaga/Tiekejams/7zip_idiegimo_instrukcija.pdf</w:t>
      </w:r>
      <w:r w:rsidR="00A3610E" w:rsidRPr="00F61B4A">
        <w:rPr>
          <w:rFonts w:ascii="Montserrat" w:eastAsia="Times New Roman" w:hAnsi="Montserrat" w:cs="Times New Roman"/>
          <w:color w:val="00B0F0"/>
          <w:sz w:val="20"/>
          <w:szCs w:val="20"/>
          <w:lang w:eastAsia="en-US"/>
        </w:rPr>
        <w:t>;</w:t>
      </w:r>
    </w:p>
    <w:p w14:paraId="5BD48F0A" w14:textId="6A61222C" w:rsidR="00191CC4" w:rsidRPr="005E2B2D" w:rsidRDefault="00F77D08" w:rsidP="00864B44">
      <w:pPr>
        <w:numPr>
          <w:ilvl w:val="1"/>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t xml:space="preserve">per </w:t>
      </w:r>
      <w:r w:rsidR="00A43376">
        <w:rPr>
          <w:rFonts w:ascii="Montserrat" w:eastAsia="Times New Roman" w:hAnsi="Montserrat" w:cs="Times New Roman"/>
          <w:b/>
          <w:sz w:val="20"/>
          <w:szCs w:val="20"/>
          <w:u w:val="single"/>
          <w:lang w:eastAsia="en-US"/>
        </w:rPr>
        <w:t>30</w:t>
      </w:r>
      <w:r w:rsidRPr="005E2B2D">
        <w:rPr>
          <w:rFonts w:ascii="Montserrat" w:eastAsia="Times New Roman" w:hAnsi="Montserrat" w:cs="Times New Roman"/>
          <w:b/>
          <w:sz w:val="20"/>
          <w:szCs w:val="20"/>
          <w:u w:val="single"/>
          <w:lang w:eastAsia="en-US"/>
        </w:rPr>
        <w:t xml:space="preserve"> minu</w:t>
      </w:r>
      <w:r w:rsidR="00A43376">
        <w:rPr>
          <w:rFonts w:ascii="Montserrat" w:eastAsia="Times New Roman" w:hAnsi="Montserrat" w:cs="Times New Roman"/>
          <w:b/>
          <w:sz w:val="20"/>
          <w:szCs w:val="20"/>
          <w:u w:val="single"/>
          <w:lang w:eastAsia="en-US"/>
        </w:rPr>
        <w:t>čių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4805C5C" w14:textId="7B88FCE0" w:rsidR="00191CC4"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A43376">
        <w:rPr>
          <w:rFonts w:ascii="Montserrat" w:eastAsia="Times New Roman" w:hAnsi="Montserrat" w:cs="Times New Roman"/>
          <w:color w:val="00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A43376">
        <w:rPr>
          <w:rFonts w:ascii="Montserrat" w:eastAsia="Times New Roman" w:hAnsi="Montserrat" w:cs="Times New Roman"/>
          <w:color w:val="000000"/>
          <w:sz w:val="20"/>
          <w:szCs w:val="20"/>
          <w:lang w:eastAsia="lt-LT"/>
        </w:rPr>
        <w:t>čių</w:t>
      </w:r>
      <w:r w:rsidR="009E178C" w:rsidRPr="005E2B2D">
        <w:rPr>
          <w:rFonts w:ascii="Montserrat" w:eastAsia="Times New Roman" w:hAnsi="Montserrat" w:cs="Times New Roman"/>
          <w:color w:val="000000"/>
          <w:sz w:val="20"/>
          <w:szCs w:val="20"/>
          <w:lang w:eastAsia="lt-LT"/>
        </w:rPr>
        <w:t xml:space="preserve"> 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w:t>
      </w:r>
      <w:r w:rsidRPr="005E2B2D">
        <w:rPr>
          <w:rFonts w:ascii="Montserrat" w:eastAsia="Times New Roman" w:hAnsi="Montserrat" w:cs="Times New Roman"/>
          <w:color w:val="000000"/>
          <w:sz w:val="20"/>
          <w:szCs w:val="20"/>
          <w:lang w:eastAsia="lt-LT"/>
        </w:rPr>
        <w:lastRenderedPageBreak/>
        <w:t xml:space="preserve">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58F534EC" w14:textId="77777777" w:rsidR="008D2E4C" w:rsidRPr="005E2B2D" w:rsidRDefault="008D2E4C" w:rsidP="00864B44">
      <w:pPr>
        <w:spacing w:after="0" w:line="240" w:lineRule="auto"/>
        <w:contextualSpacing/>
        <w:jc w:val="both"/>
        <w:rPr>
          <w:rFonts w:ascii="Montserrat" w:eastAsia="Times New Roman" w:hAnsi="Montserrat" w:cs="Times New Roman"/>
          <w:sz w:val="20"/>
          <w:szCs w:val="20"/>
          <w:lang w:eastAsia="en-US"/>
        </w:rPr>
      </w:pPr>
    </w:p>
    <w:p w14:paraId="6D4041A9" w14:textId="77777777" w:rsidR="00FF471C" w:rsidRPr="005E2B2D" w:rsidRDefault="00FF471C" w:rsidP="00864B44">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5523D88B" w14:textId="77777777" w:rsidR="00191CC4" w:rsidRPr="005E2B2D" w:rsidRDefault="00191CC4" w:rsidP="00864B44">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5E2B2D" w:rsidRDefault="00A76B23" w:rsidP="00864B44">
      <w:pPr>
        <w:pStyle w:val="ListParagraph"/>
        <w:numPr>
          <w:ilvl w:val="0"/>
          <w:numId w:val="13"/>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F1E204F" w:rsidR="00191CC4" w:rsidRPr="008D2E4C" w:rsidRDefault="00191CC4" w:rsidP="00864B44">
      <w:pPr>
        <w:numPr>
          <w:ilvl w:val="0"/>
          <w:numId w:val="13"/>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ne vėliau kaip prieš</w:t>
      </w:r>
      <w:r w:rsidR="00A43376">
        <w:rPr>
          <w:rFonts w:ascii="Montserrat" w:eastAsia="Times New Roman" w:hAnsi="Montserrat" w:cs="Times New Roman"/>
          <w:b/>
          <w:sz w:val="20"/>
          <w:szCs w:val="20"/>
          <w:lang w:eastAsia="en-US"/>
        </w:rPr>
        <w:t xml:space="preserve"> 7</w:t>
      </w:r>
      <w:r w:rsidRPr="008D2E4C">
        <w:rPr>
          <w:rFonts w:ascii="Montserrat" w:eastAsia="Times New Roman" w:hAnsi="Montserrat" w:cs="Times New Roman"/>
          <w:b/>
          <w:sz w:val="20"/>
          <w:szCs w:val="20"/>
          <w:lang w:eastAsia="en-US"/>
        </w:rPr>
        <w:t xml:space="preserve"> dien</w:t>
      </w:r>
      <w:r w:rsidR="002B7C62" w:rsidRPr="008D2E4C">
        <w:rPr>
          <w:rFonts w:ascii="Montserrat" w:eastAsia="Times New Roman" w:hAnsi="Montserrat" w:cs="Times New Roman"/>
          <w:b/>
          <w:sz w:val="20"/>
          <w:szCs w:val="20"/>
          <w:lang w:eastAsia="en-US"/>
        </w:rPr>
        <w:t>as</w:t>
      </w:r>
      <w:r w:rsidRPr="008D2E4C">
        <w:rPr>
          <w:rFonts w:ascii="Montserrat" w:eastAsia="Times New Roman" w:hAnsi="Montserrat" w:cs="Times New Roman"/>
          <w:b/>
          <w:sz w:val="20"/>
          <w:szCs w:val="20"/>
          <w:lang w:eastAsia="en-US"/>
        </w:rPr>
        <w:t xml:space="preserve"> iki pasiūlymų pateikimo termino pabaigos.</w:t>
      </w:r>
    </w:p>
    <w:p w14:paraId="0703DDA5" w14:textId="6324144E" w:rsidR="00191CC4" w:rsidRPr="005E2B2D" w:rsidRDefault="00191CC4" w:rsidP="00864B44">
      <w:pPr>
        <w:numPr>
          <w:ilvl w:val="0"/>
          <w:numId w:val="13"/>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Jeigu papildomos su pirkimo dokumentais susijusios informacijos paprašoma laiku,</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 xml:space="preserve">ne vėliau kaip likus </w:t>
      </w:r>
      <w:r w:rsidR="002B7C62" w:rsidRPr="00D71F51">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3A5AB84B" w14:textId="77777777" w:rsidR="00191CC4" w:rsidRPr="005E2B2D" w:rsidRDefault="00191CC4" w:rsidP="00864B44">
      <w:pPr>
        <w:numPr>
          <w:ilvl w:val="0"/>
          <w:numId w:val="13"/>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55CD54F" w14:textId="77777777" w:rsidR="00191CC4" w:rsidRPr="005E2B2D" w:rsidRDefault="00191CC4" w:rsidP="00864B44">
      <w:pPr>
        <w:numPr>
          <w:ilvl w:val="0"/>
          <w:numId w:val="13"/>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091B38C3" w14:textId="3AE2846C" w:rsidR="00191CC4" w:rsidRPr="005E2B2D" w:rsidRDefault="004772CD" w:rsidP="00864B44">
      <w:pPr>
        <w:pStyle w:val="ListParagraph"/>
        <w:numPr>
          <w:ilvl w:val="0"/>
          <w:numId w:val="13"/>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2B7C62" w:rsidRPr="003712BA">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45D5146" w14:textId="77777777" w:rsidR="004772CD" w:rsidRPr="005E2B2D" w:rsidRDefault="004772CD" w:rsidP="00864B44">
      <w:pPr>
        <w:spacing w:after="0" w:line="240" w:lineRule="auto"/>
        <w:rPr>
          <w:rFonts w:ascii="Montserrat" w:eastAsia="Times New Roman" w:hAnsi="Montserrat" w:cs="Times New Roman"/>
          <w:sz w:val="20"/>
          <w:szCs w:val="20"/>
          <w:lang w:eastAsia="en-US"/>
        </w:rPr>
      </w:pPr>
    </w:p>
    <w:p w14:paraId="3B03F2BA"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21838CA2"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4EB6EC22"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5A8DA08D" w14:textId="75024BA8"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06553704"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E2C3640"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5129E5A7"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4F5C1E8B" w14:textId="3D82F25F"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14ABA66C" w14:textId="299946E2"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181C4A0A" w14:textId="77777777" w:rsidR="00191CC4" w:rsidRPr="005E2B2D" w:rsidRDefault="00191CC4" w:rsidP="00864B44">
      <w:pPr>
        <w:spacing w:after="0" w:line="240" w:lineRule="auto"/>
        <w:jc w:val="both"/>
        <w:rPr>
          <w:rFonts w:ascii="Montserrat" w:eastAsia="Calibri" w:hAnsi="Montserrat" w:cs="Times New Roman"/>
          <w:sz w:val="20"/>
          <w:szCs w:val="20"/>
          <w:lang w:eastAsia="en-US"/>
        </w:rPr>
      </w:pPr>
    </w:p>
    <w:p w14:paraId="10511C15" w14:textId="77777777" w:rsidR="00191CC4" w:rsidRPr="005E2B2D" w:rsidRDefault="00191CC4" w:rsidP="00864B4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12AEF8D2"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5D8C43B0" w14:textId="77777777" w:rsidR="00323138" w:rsidRPr="005E2B2D" w:rsidRDefault="00323138" w:rsidP="00864B44">
      <w:pPr>
        <w:pStyle w:val="ListParagraph"/>
        <w:numPr>
          <w:ilvl w:val="0"/>
          <w:numId w:val="13"/>
        </w:numPr>
        <w:ind w:left="0" w:firstLine="567"/>
        <w:rPr>
          <w:rFonts w:ascii="Montserrat" w:hAnsi="Montserrat"/>
          <w:sz w:val="20"/>
        </w:rPr>
      </w:pPr>
      <w:r w:rsidRPr="004C1A0B">
        <w:rPr>
          <w:rFonts w:ascii="Montserrat" w:hAnsi="Montserrat"/>
          <w:b/>
          <w:bCs/>
          <w:sz w:val="20"/>
        </w:rPr>
        <w:t>Komisija atmeta pasiūlymą, jeigu</w:t>
      </w:r>
      <w:r w:rsidRPr="005E2B2D">
        <w:rPr>
          <w:rFonts w:ascii="Montserrat" w:hAnsi="Montserrat"/>
          <w:sz w:val="20"/>
        </w:rPr>
        <w:t>:</w:t>
      </w:r>
    </w:p>
    <w:p w14:paraId="7FDB84DD" w14:textId="413EAE0E" w:rsidR="00AA3406" w:rsidRPr="005E2B2D" w:rsidRDefault="00AA3406"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t>dalyvis perkančiosios organizacijos prašymu nepratęsia pasiūlymo galiojimo ir (ar) pasiūlymo galiojimo užtikrinimo, jei jo buvo reikalauta;</w:t>
      </w:r>
    </w:p>
    <w:p w14:paraId="690DA801" w14:textId="2D611125" w:rsidR="00323138" w:rsidRPr="005E2B2D" w:rsidRDefault="00323138"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t>pasiūlymas neatitinka pirkimo dokumentuose nustatytų reikalavimų, sąlygų ir kriterijų;</w:t>
      </w:r>
    </w:p>
    <w:p w14:paraId="4BF30BE0" w14:textId="77777777" w:rsidR="00323138" w:rsidRPr="005E2B2D" w:rsidRDefault="00323138"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t xml:space="preserve">dalyvis </w:t>
      </w:r>
      <w:r w:rsidR="001C71EC" w:rsidRPr="005E2B2D">
        <w:rPr>
          <w:rFonts w:ascii="Montserrat" w:eastAsia="Calibri" w:hAnsi="Montserrat"/>
          <w:sz w:val="20"/>
        </w:rPr>
        <w:t xml:space="preserve">turi būti pašalintas vadovaujantis </w:t>
      </w:r>
      <w:r w:rsidR="00D2262A" w:rsidRPr="005E2B2D">
        <w:rPr>
          <w:rFonts w:ascii="Montserrat" w:eastAsia="Calibri" w:hAnsi="Montserrat"/>
          <w:sz w:val="20"/>
        </w:rPr>
        <w:t>Viešųjų pirkimų įstatymo 46 straipsnio</w:t>
      </w:r>
      <w:r w:rsidR="001C71EC" w:rsidRPr="005E2B2D">
        <w:rPr>
          <w:rFonts w:ascii="Montserrat" w:eastAsia="Calibri" w:hAnsi="Montserrat"/>
          <w:sz w:val="20"/>
        </w:rPr>
        <w:t xml:space="preserve"> nuostatomis</w:t>
      </w:r>
      <w:r w:rsidRPr="005E2B2D">
        <w:rPr>
          <w:rFonts w:ascii="Montserrat" w:eastAsia="Calibri" w:hAnsi="Montserrat"/>
          <w:sz w:val="20"/>
        </w:rPr>
        <w:t>;</w:t>
      </w:r>
    </w:p>
    <w:p w14:paraId="461B5E3A" w14:textId="77777777" w:rsidR="00323138" w:rsidRPr="005E2B2D" w:rsidRDefault="00323138"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t>dalyvis neatitinka bent vieno pirkimo dokumentuose nustatyto kvalifikacijos reikalavimo ir</w:t>
      </w:r>
      <w:r w:rsidR="0027102E" w:rsidRPr="005E2B2D">
        <w:rPr>
          <w:rFonts w:ascii="Montserrat" w:eastAsia="Calibri" w:hAnsi="Montserrat"/>
          <w:sz w:val="20"/>
        </w:rPr>
        <w:t xml:space="preserve"> (ar)</w:t>
      </w:r>
      <w:r w:rsidRPr="005E2B2D">
        <w:rPr>
          <w:rFonts w:ascii="Montserrat" w:eastAsia="Calibri" w:hAnsi="Montserrat"/>
          <w:sz w:val="20"/>
        </w:rPr>
        <w:t>, jeigu taikytina, kokybės vadybos sistemos ir aplinkos apsaugos vadybos sistemos standarto;</w:t>
      </w:r>
    </w:p>
    <w:p w14:paraId="22FAA659" w14:textId="37FBBC57" w:rsidR="00323138" w:rsidRPr="005E2B2D" w:rsidRDefault="00323138"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lang w:eastAsia="lt-LT"/>
        </w:rPr>
        <w:t xml:space="preserve">dalyvis </w:t>
      </w:r>
      <w:r w:rsidRPr="005E2B2D">
        <w:rPr>
          <w:rFonts w:ascii="Montserrat" w:eastAsia="Calibri" w:hAnsi="Montserrat"/>
          <w:sz w:val="20"/>
        </w:rPr>
        <w:t xml:space="preserve">per perkančiosios organizacijos nustatytą terminą </w:t>
      </w:r>
      <w:r w:rsidR="00841D03" w:rsidRPr="005E2B2D">
        <w:rPr>
          <w:rFonts w:ascii="Montserrat" w:eastAsia="Calibri" w:hAnsi="Montserrat"/>
          <w:sz w:val="20"/>
        </w:rPr>
        <w:t xml:space="preserve">nepateikė, </w:t>
      </w:r>
      <w:r w:rsidRPr="005E2B2D">
        <w:rPr>
          <w:rFonts w:ascii="Montserrat" w:eastAsia="Calibri" w:hAnsi="Montserrat"/>
          <w:sz w:val="20"/>
        </w:rPr>
        <w:t>nepatikslino, nepapildė, nepaaiškino informacijos;</w:t>
      </w:r>
    </w:p>
    <w:p w14:paraId="04CC5E8E" w14:textId="095D6CFB" w:rsidR="00323138" w:rsidRPr="000132D6" w:rsidRDefault="00323138" w:rsidP="00864B44">
      <w:pPr>
        <w:pStyle w:val="ListParagraph"/>
        <w:numPr>
          <w:ilvl w:val="1"/>
          <w:numId w:val="13"/>
        </w:numPr>
        <w:ind w:left="0" w:firstLine="567"/>
        <w:rPr>
          <w:rFonts w:ascii="Montserrat" w:eastAsia="Calibri" w:hAnsi="Montserrat"/>
          <w:sz w:val="20"/>
        </w:rPr>
      </w:pPr>
      <w:r w:rsidRPr="000132D6">
        <w:rPr>
          <w:rFonts w:ascii="Montserrat" w:eastAsia="Calibri" w:hAnsi="Montserrat"/>
          <w:sz w:val="20"/>
        </w:rPr>
        <w:t xml:space="preserve">pasiūlyta kaina </w:t>
      </w:r>
      <w:r w:rsidR="00EE31A6" w:rsidRPr="000132D6">
        <w:rPr>
          <w:rFonts w:ascii="Montserrat" w:eastAsia="Calibri" w:hAnsi="Montserrat"/>
          <w:sz w:val="20"/>
        </w:rPr>
        <w:t>viršija pirkimui skirtas lėšas</w:t>
      </w:r>
      <w:r w:rsidR="005B1DBA">
        <w:rPr>
          <w:rFonts w:ascii="Montserrat" w:eastAsia="Calibri" w:hAnsi="Montserrat"/>
          <w:sz w:val="20"/>
        </w:rPr>
        <w:t xml:space="preserve">, </w:t>
      </w:r>
      <w:r w:rsidR="005B1DBA" w:rsidRPr="005B1DBA">
        <w:rPr>
          <w:rFonts w:ascii="Montserrat" w:eastAsia="Calibri" w:hAnsi="Montserrat"/>
          <w:sz w:val="20"/>
        </w:rPr>
        <w:t>nustatytas perkančiosios organizacijos prieš pradedant pirkimo procedūrą;</w:t>
      </w:r>
    </w:p>
    <w:p w14:paraId="33131439" w14:textId="006B4220" w:rsidR="008A7DD0" w:rsidRPr="006C04CD" w:rsidRDefault="00323138" w:rsidP="006C04CD">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t>pasiūlyme nurodyta neįprastai maža kaina ir dalyvis nepateikia tinkamų pasiūlytos neįprastai mažos kainos pagrįstumo įrodymų;</w:t>
      </w:r>
    </w:p>
    <w:p w14:paraId="168E9CD3" w14:textId="4A430932" w:rsidR="00F577EB" w:rsidRDefault="00CA0024" w:rsidP="00864B44">
      <w:pPr>
        <w:pStyle w:val="ListParagraph"/>
        <w:numPr>
          <w:ilvl w:val="1"/>
          <w:numId w:val="13"/>
        </w:numPr>
        <w:ind w:left="0" w:firstLine="567"/>
        <w:rPr>
          <w:rFonts w:ascii="Montserrat" w:eastAsia="Calibri" w:hAnsi="Montserrat"/>
          <w:sz w:val="20"/>
        </w:rPr>
      </w:pPr>
      <w:r w:rsidRPr="005E2B2D">
        <w:rPr>
          <w:rFonts w:ascii="Montserrat" w:eastAsia="Calibri" w:hAnsi="Montserrat"/>
          <w:sz w:val="20"/>
        </w:rPr>
        <w:lastRenderedPageBreak/>
        <w:t>pasiūlymas, kuriame nurodyta neįprastai maža kaina</w:t>
      </w:r>
      <w:r w:rsidR="00323138" w:rsidRPr="005E2B2D">
        <w:rPr>
          <w:rFonts w:ascii="Montserrat" w:eastAsia="Calibri" w:hAnsi="Montserrat"/>
          <w:sz w:val="20"/>
        </w:rPr>
        <w:t>, neatitinka Viešųjų pirkimų įstatymo 17 straipsnio 2 dalies 2 punkte nurodytų aplinkos apsaugos, socialinės ir darbo teisės įpareigojimų</w:t>
      </w:r>
      <w:r w:rsidR="00A866A7">
        <w:rPr>
          <w:rFonts w:ascii="Montserrat" w:eastAsia="Calibri" w:hAnsi="Montserrat"/>
          <w:sz w:val="20"/>
        </w:rPr>
        <w:t>;</w:t>
      </w:r>
    </w:p>
    <w:p w14:paraId="4F35DCE4" w14:textId="77777777"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color w:val="000000" w:themeColor="text1"/>
          <w:sz w:val="20"/>
          <w:szCs w:val="20"/>
          <w:lang w:eastAsia="en-US"/>
        </w:rPr>
      </w:pPr>
      <w:r w:rsidRPr="005E2B2D">
        <w:rPr>
          <w:rFonts w:ascii="Montserrat" w:eastAsia="Calibri" w:hAnsi="Montserrat" w:cs="Times New Roman"/>
          <w:sz w:val="20"/>
          <w:szCs w:val="20"/>
          <w:lang w:eastAsia="en-US"/>
        </w:rPr>
        <w:t>Perkančioji organizacija gali nevertinti viso pasiūlymo, jei patikrinusi jo dalį nustato, kad pasiūlymas turi būti atmestas.</w:t>
      </w:r>
    </w:p>
    <w:p w14:paraId="39EBD7E2" w14:textId="300D7843" w:rsidR="00F03BD0" w:rsidRPr="002B262C" w:rsidRDefault="00191CC4" w:rsidP="00F03BD0">
      <w:pPr>
        <w:numPr>
          <w:ilvl w:val="0"/>
          <w:numId w:val="13"/>
        </w:numPr>
        <w:spacing w:after="0" w:line="240" w:lineRule="auto"/>
        <w:ind w:left="0" w:firstLine="567"/>
        <w:contextualSpacing/>
        <w:jc w:val="both"/>
        <w:rPr>
          <w:rFonts w:ascii="Montserrat" w:eastAsia="Calibri" w:hAnsi="Montserrat" w:cs="Times New Roman"/>
          <w:i/>
          <w:iCs/>
          <w:sz w:val="20"/>
          <w:szCs w:val="20"/>
          <w:lang w:eastAsia="en-US"/>
        </w:rPr>
      </w:pPr>
      <w:r w:rsidRPr="00F00D1F">
        <w:rPr>
          <w:rFonts w:ascii="Montserrat" w:eastAsia="Calibri" w:hAnsi="Montserrat" w:cs="Times New Roman"/>
          <w:i/>
          <w:iCs/>
          <w:color w:val="000000" w:themeColor="text1"/>
          <w:sz w:val="20"/>
          <w:szCs w:val="20"/>
          <w:lang w:eastAsia="en-US"/>
        </w:rPr>
        <w:t xml:space="preserve">Šiame pirkime ekonomiškai naudingiausias pasiūlymas bus išrenkamas pagal </w:t>
      </w:r>
      <w:r w:rsidR="00F03BD0" w:rsidRPr="00F00D1F">
        <w:rPr>
          <w:rFonts w:ascii="Montserrat" w:eastAsia="Calibri" w:hAnsi="Montserrat" w:cs="Times New Roman"/>
          <w:b/>
          <w:bCs/>
          <w:i/>
          <w:iCs/>
          <w:color w:val="000000" w:themeColor="text1"/>
          <w:sz w:val="20"/>
          <w:szCs w:val="20"/>
          <w:lang w:eastAsia="en-US"/>
        </w:rPr>
        <w:t>kainą</w:t>
      </w:r>
      <w:r w:rsidR="00F03BD0" w:rsidRPr="00F00D1F">
        <w:rPr>
          <w:rFonts w:ascii="Montserrat" w:eastAsia="Calibri" w:hAnsi="Montserrat" w:cs="Times New Roman"/>
          <w:i/>
          <w:iCs/>
          <w:color w:val="000000" w:themeColor="text1"/>
          <w:sz w:val="20"/>
          <w:szCs w:val="20"/>
          <w:lang w:eastAsia="en-US"/>
        </w:rPr>
        <w:t>.</w:t>
      </w:r>
    </w:p>
    <w:p w14:paraId="38DAABAB" w14:textId="77777777" w:rsidR="002B262C" w:rsidRPr="002B262C" w:rsidRDefault="002B262C" w:rsidP="002B262C">
      <w:pPr>
        <w:pStyle w:val="ListParagraph"/>
        <w:numPr>
          <w:ilvl w:val="0"/>
          <w:numId w:val="13"/>
        </w:numPr>
        <w:ind w:left="0" w:firstLine="567"/>
        <w:rPr>
          <w:rFonts w:ascii="Montserrat" w:eastAsia="Calibri" w:hAnsi="Montserrat"/>
          <w:sz w:val="20"/>
        </w:rPr>
      </w:pPr>
      <w:r w:rsidRPr="002B262C">
        <w:rPr>
          <w:rFonts w:ascii="Montserrat" w:eastAsia="Calibri" w:hAnsi="Montserrat"/>
          <w:sz w:val="20"/>
        </w:rPr>
        <w:t>Tais atvejais, kai kelių dalyvių pasiūlymų ekonominis naudingumas yra vienodas, nustatant pasiūlymų eilę, pirmesnis į šią eilę įrašomas dalyvis, kurio pasiūlymas pateiktas anksčiausiai.</w:t>
      </w:r>
    </w:p>
    <w:p w14:paraId="2C099059" w14:textId="77777777" w:rsidR="002B262C" w:rsidRPr="002B262C" w:rsidRDefault="002B262C" w:rsidP="002B262C">
      <w:pPr>
        <w:spacing w:after="0" w:line="240" w:lineRule="auto"/>
        <w:ind w:left="567"/>
        <w:contextualSpacing/>
        <w:jc w:val="both"/>
        <w:rPr>
          <w:rFonts w:ascii="Montserrat" w:eastAsia="Calibri" w:hAnsi="Montserrat" w:cs="Times New Roman"/>
          <w:sz w:val="20"/>
          <w:szCs w:val="20"/>
          <w:lang w:eastAsia="en-US"/>
        </w:rPr>
      </w:pPr>
    </w:p>
    <w:p w14:paraId="7471AD00" w14:textId="27C5C229" w:rsidR="00191CC4" w:rsidRPr="00F03BD0" w:rsidRDefault="00191CC4" w:rsidP="00F03BD0">
      <w:pPr>
        <w:spacing w:after="0" w:line="240" w:lineRule="auto"/>
        <w:ind w:left="567"/>
        <w:contextualSpacing/>
        <w:jc w:val="center"/>
        <w:rPr>
          <w:rFonts w:ascii="Montserrat" w:eastAsia="Calibri" w:hAnsi="Montserrat" w:cs="Times New Roman"/>
          <w:b/>
          <w:sz w:val="20"/>
          <w:szCs w:val="20"/>
          <w:lang w:eastAsia="en-US"/>
        </w:rPr>
      </w:pPr>
      <w:r w:rsidRPr="00F03BD0">
        <w:rPr>
          <w:rFonts w:ascii="Montserrat" w:eastAsia="Calibri" w:hAnsi="Montserrat" w:cs="Times New Roman"/>
          <w:b/>
          <w:sz w:val="20"/>
          <w:szCs w:val="20"/>
          <w:lang w:eastAsia="en-US"/>
        </w:rPr>
        <w:t>Informacija, kad pasiūlymuose nurodytos kainos bus vertinamos eurais</w:t>
      </w:r>
    </w:p>
    <w:p w14:paraId="4806DB4D" w14:textId="77777777" w:rsidR="00191CC4" w:rsidRPr="005E2B2D" w:rsidRDefault="00191CC4" w:rsidP="00864B44">
      <w:pPr>
        <w:spacing w:after="0" w:line="240" w:lineRule="auto"/>
        <w:jc w:val="both"/>
        <w:rPr>
          <w:rFonts w:ascii="Montserrat" w:eastAsia="Calibri" w:hAnsi="Montserrat" w:cs="Times New Roman"/>
          <w:sz w:val="20"/>
          <w:szCs w:val="20"/>
          <w:lang w:eastAsia="en-US"/>
        </w:rPr>
      </w:pPr>
    </w:p>
    <w:p w14:paraId="4A17EE04"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587B492F"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0CB36CB0"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5A5D62E5" w14:textId="77777777" w:rsidR="007136E1" w:rsidRPr="005E2B2D" w:rsidRDefault="007136E1" w:rsidP="00864B44">
      <w:pPr>
        <w:spacing w:after="0" w:line="240" w:lineRule="auto"/>
        <w:contextualSpacing/>
        <w:jc w:val="center"/>
        <w:rPr>
          <w:rFonts w:ascii="Montserrat" w:eastAsia="Times New Roman" w:hAnsi="Montserrat" w:cs="Times New Roman"/>
          <w:b/>
          <w:sz w:val="20"/>
          <w:szCs w:val="20"/>
          <w:lang w:eastAsia="en-US"/>
        </w:rPr>
      </w:pPr>
    </w:p>
    <w:p w14:paraId="4BA7C58E" w14:textId="77777777" w:rsidR="00191CC4" w:rsidRPr="005E2B2D" w:rsidRDefault="00191CC4" w:rsidP="00864B44">
      <w:pPr>
        <w:numPr>
          <w:ilvl w:val="0"/>
          <w:numId w:val="13"/>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5E2B2D" w:rsidRDefault="00191CC4" w:rsidP="00864B44">
      <w:pPr>
        <w:numPr>
          <w:ilvl w:val="0"/>
          <w:numId w:val="13"/>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Pr="005E2B2D">
        <w:rPr>
          <w:rFonts w:ascii="Montserrat" w:eastAsia="Times New Roman" w:hAnsi="Montserrat" w:cs="Times New Roman"/>
          <w:sz w:val="20"/>
          <w:szCs w:val="20"/>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F336CD8" w14:textId="77777777" w:rsidR="005D7536" w:rsidRDefault="00597486" w:rsidP="005D7536">
      <w:pPr>
        <w:pStyle w:val="ListParagraph"/>
        <w:numPr>
          <w:ilvl w:val="0"/>
          <w:numId w:val="13"/>
        </w:numPr>
        <w:ind w:hanging="136"/>
        <w:rPr>
          <w:rFonts w:ascii="Montserrat" w:eastAsia="Calibri" w:hAnsi="Montserrat"/>
          <w:sz w:val="20"/>
        </w:rPr>
      </w:pPr>
      <w:r w:rsidRPr="00597486">
        <w:rPr>
          <w:rFonts w:ascii="Montserrat" w:eastAsia="Calibri" w:hAnsi="Montserrat"/>
          <w:sz w:val="20"/>
        </w:rPr>
        <w:t xml:space="preserve">Jeigu dalyvis, kuriam buvo pasiūlyta sudaryti pirkimo sutartį, raštu atsisako ją </w:t>
      </w:r>
    </w:p>
    <w:p w14:paraId="45EA0D64" w14:textId="06E325F9" w:rsidR="00407DBC" w:rsidRPr="005D7536" w:rsidRDefault="00597486" w:rsidP="005D7536">
      <w:pPr>
        <w:spacing w:after="0" w:line="240" w:lineRule="auto"/>
        <w:jc w:val="both"/>
        <w:rPr>
          <w:rFonts w:ascii="Montserrat" w:eastAsia="Calibri" w:hAnsi="Montserrat"/>
          <w:sz w:val="20"/>
        </w:rPr>
      </w:pPr>
      <w:r w:rsidRPr="005D7536">
        <w:rPr>
          <w:rFonts w:ascii="Montserrat" w:eastAsia="Calibri" w:hAnsi="Montserrat"/>
          <w:sz w:val="20"/>
        </w:rPr>
        <w:t>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3F10862D" w14:textId="04AF70AF" w:rsidR="00C144A8" w:rsidRPr="005E2B2D" w:rsidRDefault="0041538E" w:rsidP="00864B44">
      <w:pPr>
        <w:numPr>
          <w:ilvl w:val="0"/>
          <w:numId w:val="13"/>
        </w:numPr>
        <w:suppressAutoHyphens/>
        <w:spacing w:after="0" w:line="240" w:lineRule="auto"/>
        <w:ind w:left="0" w:firstLine="567"/>
        <w:contextualSpacing/>
        <w:jc w:val="both"/>
        <w:rPr>
          <w:rFonts w:ascii="Montserrat" w:eastAsia="Calibri" w:hAnsi="Montserrat" w:cs="Times New Roman"/>
          <w:bCs/>
          <w:sz w:val="20"/>
          <w:szCs w:val="20"/>
          <w:lang w:eastAsia="en-US"/>
        </w:rPr>
      </w:pPr>
      <w:r w:rsidRPr="0041538E">
        <w:rPr>
          <w:rFonts w:ascii="Montserrat" w:eastAsia="Calibri" w:hAnsi="Montserrat" w:cs="Times New Roman"/>
          <w:bCs/>
          <w:sz w:val="20"/>
          <w:szCs w:val="20"/>
          <w:lang w:eastAsia="en-US"/>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00CB125C">
        <w:rPr>
          <w:rFonts w:ascii="Montserrat" w:eastAsia="Calibri" w:hAnsi="Montserrat" w:cs="Times New Roman"/>
          <w:bCs/>
          <w:sz w:val="20"/>
          <w:szCs w:val="20"/>
          <w:lang w:eastAsia="en-US"/>
        </w:rPr>
        <w:t>Sabis</w:t>
      </w:r>
      <w:proofErr w:type="spellEnd"/>
      <w:r w:rsidRPr="0041538E">
        <w:rPr>
          <w:rFonts w:ascii="Montserrat" w:eastAsia="Calibri" w:hAnsi="Montserrat" w:cs="Times New Roman"/>
          <w:bCs/>
          <w:sz w:val="20"/>
          <w:szCs w:val="20"/>
          <w:lang w:eastAsia="en-US"/>
        </w:rPr>
        <w:t>“ priemonėmis. Šiame punkte elektroninė sąskaita faktūra suprantama kaip sąskaita faktūra, išrašyta, perduota ir gauta tokiu elektroniniu formatu, kuris sudaro galimybę ją apdoroti automatiniu ir elektroniniu būdu.</w:t>
      </w:r>
    </w:p>
    <w:p w14:paraId="77F845CF" w14:textId="5AC87C72" w:rsidR="00191CC4" w:rsidRPr="00C8669C" w:rsidRDefault="00191CC4" w:rsidP="00864B44">
      <w:pPr>
        <w:numPr>
          <w:ilvl w:val="0"/>
          <w:numId w:val="13"/>
        </w:numPr>
        <w:spacing w:after="0" w:line="240" w:lineRule="auto"/>
        <w:ind w:left="0" w:firstLine="567"/>
        <w:contextualSpacing/>
        <w:jc w:val="both"/>
        <w:rPr>
          <w:rFonts w:ascii="Montserrat" w:eastAsia="Calibri" w:hAnsi="Montserrat" w:cs="Times New Roman"/>
          <w:bCs/>
          <w:color w:val="E36C0A" w:themeColor="accent6" w:themeShade="BF"/>
          <w:sz w:val="20"/>
          <w:szCs w:val="20"/>
          <w:lang w:eastAsia="en-US"/>
        </w:rPr>
      </w:pPr>
      <w:r w:rsidRPr="00C8669C">
        <w:rPr>
          <w:rFonts w:ascii="Montserrat" w:eastAsia="Calibri" w:hAnsi="Montserrat" w:cs="Times New Roman"/>
          <w:bCs/>
          <w:sz w:val="20"/>
          <w:szCs w:val="20"/>
          <w:lang w:eastAsia="en-US"/>
        </w:rPr>
        <w:t xml:space="preserve">Pirkimo sutartyje </w:t>
      </w:r>
      <w:r w:rsidR="00F74B28" w:rsidRPr="00C8669C">
        <w:rPr>
          <w:rFonts w:ascii="Montserrat" w:eastAsia="Calibri" w:hAnsi="Montserrat" w:cs="Times New Roman"/>
          <w:bCs/>
          <w:sz w:val="20"/>
          <w:szCs w:val="20"/>
          <w:lang w:eastAsia="en-US"/>
        </w:rPr>
        <w:t xml:space="preserve">ir šios pirkimo sutarties galimiems pakeitimo atvejams </w:t>
      </w:r>
      <w:r w:rsidRPr="00C8669C">
        <w:rPr>
          <w:rFonts w:ascii="Montserrat" w:eastAsia="Calibri" w:hAnsi="Montserrat" w:cs="Times New Roman"/>
          <w:bCs/>
          <w:sz w:val="20"/>
          <w:szCs w:val="20"/>
          <w:lang w:eastAsia="en-US"/>
        </w:rPr>
        <w:t xml:space="preserve">yra pasirinktas </w:t>
      </w:r>
      <w:r w:rsidR="00FF4FAF" w:rsidRPr="00C8669C">
        <w:rPr>
          <w:rFonts w:ascii="Montserrat" w:eastAsia="Calibri" w:hAnsi="Montserrat" w:cs="Times New Roman"/>
          <w:bCs/>
          <w:sz w:val="20"/>
          <w:szCs w:val="20"/>
          <w:lang w:eastAsia="en-US"/>
        </w:rPr>
        <w:t>šis</w:t>
      </w:r>
      <w:r w:rsidRPr="00C8669C">
        <w:rPr>
          <w:rFonts w:ascii="Montserrat" w:eastAsia="Calibri" w:hAnsi="Montserrat" w:cs="Times New Roman"/>
          <w:bCs/>
          <w:sz w:val="20"/>
          <w:szCs w:val="20"/>
          <w:lang w:eastAsia="en-US"/>
        </w:rPr>
        <w:t xml:space="preserve"> kainos apskaičiavimo būdas</w:t>
      </w:r>
      <w:r w:rsidR="00FF4FAF" w:rsidRPr="00C8669C">
        <w:rPr>
          <w:rFonts w:ascii="Montserrat" w:eastAsia="Calibri" w:hAnsi="Montserrat" w:cs="Times New Roman"/>
          <w:bCs/>
          <w:sz w:val="20"/>
          <w:szCs w:val="20"/>
          <w:lang w:eastAsia="en-US"/>
        </w:rPr>
        <w:t xml:space="preserve">: </w:t>
      </w:r>
      <w:r w:rsidR="00FD030C" w:rsidRPr="00C8669C">
        <w:rPr>
          <w:rFonts w:ascii="Montserrat" w:eastAsia="Calibri" w:hAnsi="Montserrat" w:cs="Times New Roman"/>
          <w:bCs/>
          <w:sz w:val="20"/>
          <w:szCs w:val="20"/>
          <w:lang w:eastAsia="en-US"/>
        </w:rPr>
        <w:t>fiksuot</w:t>
      </w:r>
      <w:r w:rsidR="006F3B6D" w:rsidRPr="00C8669C">
        <w:rPr>
          <w:rFonts w:ascii="Montserrat" w:eastAsia="Calibri" w:hAnsi="Montserrat" w:cs="Times New Roman"/>
          <w:bCs/>
          <w:sz w:val="20"/>
          <w:szCs w:val="20"/>
          <w:lang w:eastAsia="en-US"/>
        </w:rPr>
        <w:t>a</w:t>
      </w:r>
      <w:r w:rsidR="00FD030C" w:rsidRPr="00C8669C">
        <w:rPr>
          <w:rFonts w:ascii="Montserrat" w:eastAsia="Calibri" w:hAnsi="Montserrat" w:cs="Times New Roman"/>
          <w:bCs/>
          <w:sz w:val="20"/>
          <w:szCs w:val="20"/>
          <w:lang w:eastAsia="en-US"/>
        </w:rPr>
        <w:t xml:space="preserve"> kain</w:t>
      </w:r>
      <w:r w:rsidR="006F3B6D" w:rsidRPr="00C8669C">
        <w:rPr>
          <w:rFonts w:ascii="Montserrat" w:eastAsia="Calibri" w:hAnsi="Montserrat" w:cs="Times New Roman"/>
          <w:bCs/>
          <w:sz w:val="20"/>
          <w:szCs w:val="20"/>
          <w:lang w:eastAsia="en-US"/>
        </w:rPr>
        <w:t>a</w:t>
      </w:r>
      <w:r w:rsidRPr="00C8669C">
        <w:rPr>
          <w:rFonts w:ascii="Montserrat" w:eastAsia="Calibri" w:hAnsi="Montserrat" w:cs="Times New Roman"/>
          <w:bCs/>
          <w:sz w:val="20"/>
          <w:szCs w:val="20"/>
          <w:lang w:eastAsia="en-US"/>
        </w:rPr>
        <w:t xml:space="preserve">. </w:t>
      </w:r>
    </w:p>
    <w:p w14:paraId="0A9B11C2" w14:textId="77777777" w:rsidR="00B46745"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C8669C">
        <w:rPr>
          <w:rFonts w:ascii="Montserrat" w:eastAsia="Calibri" w:hAnsi="Montserrat" w:cs="Times New Roman"/>
          <w:bCs/>
          <w:sz w:val="20"/>
          <w:szCs w:val="20"/>
          <w:lang w:eastAsia="en-US"/>
        </w:rPr>
        <w:t>Sudarius pirkimo sutartį, tačiau ne vėliau neg</w:t>
      </w:r>
      <w:r w:rsidRPr="005E2B2D">
        <w:rPr>
          <w:rFonts w:ascii="Montserrat" w:eastAsia="Calibri" w:hAnsi="Montserrat" w:cs="Times New Roman"/>
          <w:bCs/>
          <w:sz w:val="20"/>
          <w:szCs w:val="20"/>
          <w:lang w:eastAsia="en-US"/>
        </w:rPr>
        <w:t xml:space="preserve">u pirkimo sutartis pradedama vykdyti, tiekėjas įsipareigoja perkančiajai organizacijai pranešti tuo metu žinomų subtiekėjų pavadinimus, kontaktinius duomenis ir jų atstovus. Perkančioji organizacija taip pat reikalauja, kad tiekėjas </w:t>
      </w:r>
      <w:r w:rsidRPr="005E2B2D">
        <w:rPr>
          <w:rFonts w:ascii="Montserrat" w:eastAsia="Calibri" w:hAnsi="Montserrat" w:cs="Times New Roman"/>
          <w:bCs/>
          <w:sz w:val="20"/>
          <w:szCs w:val="20"/>
          <w:lang w:eastAsia="en-US"/>
        </w:rPr>
        <w:lastRenderedPageBreak/>
        <w:t>informuotų apie minėtos informacijos pasikeitimus visu pirkimo sutarties vykdymo metu, taip pat apie naujus subtiekėjus, kuriuos jis ketina pasitelkti vėliau.</w:t>
      </w:r>
    </w:p>
    <w:p w14:paraId="7A05072E" w14:textId="769FD031" w:rsidR="00CF5E57" w:rsidRPr="005E2B2D" w:rsidRDefault="00825D3A" w:rsidP="00864B44">
      <w:pPr>
        <w:numPr>
          <w:ilvl w:val="0"/>
          <w:numId w:val="13"/>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Pr="005E2B2D">
        <w:rPr>
          <w:rFonts w:ascii="Montserrat" w:eastAsia="Calibri" w:hAnsi="Montserrat" w:cs="Times New Roman"/>
          <w:sz w:val="20"/>
          <w:szCs w:val="20"/>
          <w:lang w:eastAsia="en-US"/>
        </w:rPr>
        <w:t xml:space="preserve"> galimybė yra numatyta pirkimo sutarties projekte (</w:t>
      </w:r>
      <w:r w:rsidR="00893491" w:rsidRPr="005E2B2D">
        <w:rPr>
          <w:rFonts w:ascii="Montserrat" w:eastAsia="Calibri" w:hAnsi="Montserrat" w:cs="Times New Roman"/>
          <w:sz w:val="20"/>
          <w:szCs w:val="20"/>
          <w:lang w:eastAsia="en-US"/>
        </w:rPr>
        <w:t xml:space="preserve">pirkimo sąlygų </w:t>
      </w:r>
      <w:r w:rsidRPr="005E2B2D">
        <w:rPr>
          <w:rFonts w:ascii="Montserrat" w:eastAsia="Calibri" w:hAnsi="Montserrat" w:cs="Times New Roman"/>
          <w:sz w:val="20"/>
          <w:szCs w:val="20"/>
          <w:lang w:eastAsia="en-US"/>
        </w:rPr>
        <w:t>3 pried</w:t>
      </w:r>
      <w:r w:rsidR="002F0B02" w:rsidRPr="005E2B2D">
        <w:rPr>
          <w:rFonts w:ascii="Montserrat" w:eastAsia="Calibri" w:hAnsi="Montserrat" w:cs="Times New Roman"/>
          <w:sz w:val="20"/>
          <w:szCs w:val="20"/>
          <w:lang w:eastAsia="en-US"/>
        </w:rPr>
        <w:t>as</w:t>
      </w:r>
      <w:r w:rsidRPr="005E2B2D">
        <w:rPr>
          <w:rFonts w:ascii="Montserrat" w:eastAsia="Calibri" w:hAnsi="Montserrat" w:cs="Times New Roman"/>
          <w:sz w:val="20"/>
          <w:szCs w:val="20"/>
          <w:lang w:eastAsia="en-US"/>
        </w:rPr>
        <w:t>)</w:t>
      </w:r>
      <w:r w:rsidR="00CF5E57" w:rsidRPr="005E2B2D">
        <w:rPr>
          <w:rFonts w:ascii="Montserrat" w:eastAsia="Calibri" w:hAnsi="Montserrat" w:cs="Times New Roman"/>
          <w:sz w:val="20"/>
          <w:szCs w:val="20"/>
          <w:lang w:eastAsia="en-US"/>
        </w:rPr>
        <w:t>.</w:t>
      </w:r>
    </w:p>
    <w:p w14:paraId="3FAD311D" w14:textId="01CEC082" w:rsidR="00191CC4" w:rsidRPr="00C42961" w:rsidRDefault="00191CC4" w:rsidP="00864B44">
      <w:pPr>
        <w:numPr>
          <w:ilvl w:val="0"/>
          <w:numId w:val="13"/>
        </w:numPr>
        <w:spacing w:after="0" w:line="240" w:lineRule="auto"/>
        <w:ind w:left="0" w:firstLine="567"/>
        <w:contextualSpacing/>
        <w:jc w:val="both"/>
        <w:rPr>
          <w:rFonts w:ascii="Montserrat" w:eastAsia="Calibri" w:hAnsi="Montserrat" w:cs="Times New Roman"/>
          <w:bCs/>
          <w:sz w:val="20"/>
          <w:szCs w:val="20"/>
          <w:lang w:eastAsia="en-US"/>
        </w:rPr>
      </w:pPr>
      <w:r w:rsidRPr="00C42961">
        <w:rPr>
          <w:rFonts w:ascii="Montserrat" w:eastAsia="Calibri" w:hAnsi="Montserrat" w:cs="Times New Roman"/>
          <w:sz w:val="20"/>
          <w:szCs w:val="20"/>
          <w:lang w:eastAsia="en-US"/>
        </w:rPr>
        <w:t>Atsižvelgiant į perkamų</w:t>
      </w:r>
      <w:r w:rsidR="006C1536">
        <w:rPr>
          <w:rFonts w:ascii="Montserrat" w:eastAsia="Calibri" w:hAnsi="Montserrat" w:cs="Times New Roman"/>
          <w:sz w:val="20"/>
          <w:szCs w:val="20"/>
          <w:lang w:eastAsia="en-US"/>
        </w:rPr>
        <w:t xml:space="preserve"> paslaugų</w:t>
      </w:r>
      <w:r w:rsidR="00FD030C" w:rsidRPr="00C42961">
        <w:rPr>
          <w:rFonts w:ascii="Montserrat" w:eastAsia="Calibri" w:hAnsi="Montserrat" w:cs="Times New Roman"/>
          <w:sz w:val="20"/>
          <w:szCs w:val="20"/>
          <w:lang w:eastAsia="en-US"/>
        </w:rPr>
        <w:t xml:space="preserve"> </w:t>
      </w:r>
      <w:r w:rsidRPr="00C42961">
        <w:rPr>
          <w:rFonts w:ascii="Montserrat" w:eastAsia="Calibri" w:hAnsi="Montserrat" w:cs="Times New Roman"/>
          <w:sz w:val="20"/>
          <w:szCs w:val="20"/>
          <w:lang w:eastAsia="en-US"/>
        </w:rPr>
        <w:t xml:space="preserve">pasirinkimo galimybes, pagal sudarytą pirkimo sutartį </w:t>
      </w:r>
      <w:r w:rsidR="00240BCB">
        <w:rPr>
          <w:rFonts w:ascii="Montserrat" w:eastAsia="Calibri" w:hAnsi="Montserrat" w:cs="Times New Roman"/>
          <w:sz w:val="20"/>
          <w:szCs w:val="20"/>
          <w:lang w:eastAsia="en-US"/>
        </w:rPr>
        <w:t>paslaugų</w:t>
      </w:r>
      <w:r w:rsidRPr="00C42961">
        <w:rPr>
          <w:rFonts w:ascii="Montserrat" w:eastAsia="Calibri" w:hAnsi="Montserrat" w:cs="Times New Roman"/>
          <w:sz w:val="20"/>
          <w:szCs w:val="20"/>
          <w:lang w:eastAsia="en-US"/>
        </w:rPr>
        <w:t xml:space="preserve"> bus įsigyjama </w:t>
      </w:r>
      <w:r w:rsidR="00686C96" w:rsidRPr="00C42961">
        <w:rPr>
          <w:rFonts w:ascii="Montserrat" w:eastAsia="Calibri" w:hAnsi="Montserrat" w:cs="Times New Roman"/>
          <w:sz w:val="20"/>
          <w:szCs w:val="20"/>
          <w:lang w:eastAsia="en-US"/>
        </w:rPr>
        <w:t>neviršijant</w:t>
      </w:r>
      <w:r w:rsidR="00C05104" w:rsidRPr="00C42961">
        <w:rPr>
          <w:rFonts w:ascii="Montserrat" w:eastAsia="Calibri" w:hAnsi="Montserrat" w:cs="Times New Roman"/>
          <w:sz w:val="20"/>
          <w:szCs w:val="20"/>
          <w:lang w:eastAsia="en-US"/>
        </w:rPr>
        <w:t xml:space="preserve"> techninėje specifikacijoje ir pirkimo sutartyje nurodytų kiekių (apimčių)</w:t>
      </w:r>
      <w:r w:rsidRPr="00C42961">
        <w:rPr>
          <w:rFonts w:ascii="Montserrat" w:eastAsia="Calibri" w:hAnsi="Montserrat" w:cs="Times New Roman"/>
          <w:sz w:val="20"/>
          <w:szCs w:val="20"/>
          <w:lang w:eastAsia="en-US"/>
        </w:rPr>
        <w:t>.</w:t>
      </w:r>
    </w:p>
    <w:p w14:paraId="7241F987" w14:textId="02E52952" w:rsidR="00191CC4" w:rsidRPr="005E2B2D" w:rsidRDefault="00191CC4" w:rsidP="00864B44">
      <w:pPr>
        <w:numPr>
          <w:ilvl w:val="0"/>
          <w:numId w:val="13"/>
        </w:numPr>
        <w:spacing w:after="0" w:line="240" w:lineRule="auto"/>
        <w:ind w:left="0" w:firstLine="567"/>
        <w:contextualSpacing/>
        <w:jc w:val="both"/>
        <w:rPr>
          <w:rFonts w:ascii="Montserrat" w:eastAsia="Calibri" w:hAnsi="Montserrat" w:cs="Times New Roman"/>
          <w:bCs/>
          <w:sz w:val="20"/>
          <w:szCs w:val="20"/>
          <w:lang w:eastAsia="en-US"/>
        </w:rPr>
      </w:pPr>
      <w:r w:rsidRPr="00C42961">
        <w:rPr>
          <w:rFonts w:ascii="Montserrat" w:eastAsia="Calibri" w:hAnsi="Montserrat" w:cs="Times New Roman"/>
          <w:bCs/>
          <w:sz w:val="20"/>
          <w:szCs w:val="20"/>
          <w:lang w:eastAsia="en-US"/>
        </w:rPr>
        <w:t>Pirkim</w:t>
      </w:r>
      <w:r w:rsidRPr="005E2B2D">
        <w:rPr>
          <w:rFonts w:ascii="Montserrat" w:eastAsia="Calibri" w:hAnsi="Montserrat" w:cs="Times New Roman"/>
          <w:bCs/>
          <w:sz w:val="20"/>
          <w:szCs w:val="20"/>
          <w:lang w:eastAsia="en-US"/>
        </w:rPr>
        <w:t>o sutartis jos galiojimo laikotarpiu gali būti keičiama neatliekant naujos pirkimo procedūros vadovaujantis Viešųjų pirkimų įstatymo 89 straipsniu.</w:t>
      </w:r>
    </w:p>
    <w:p w14:paraId="680EA1A2" w14:textId="77777777" w:rsidR="00602B01" w:rsidRPr="005E2B2D" w:rsidRDefault="00602B01" w:rsidP="00864B44">
      <w:pPr>
        <w:pStyle w:val="BodyText"/>
        <w:ind w:firstLine="0"/>
        <w:rPr>
          <w:rFonts w:ascii="Montserrat" w:hAnsi="Montserrat"/>
          <w:sz w:val="20"/>
        </w:rPr>
      </w:pPr>
    </w:p>
    <w:p w14:paraId="145BABC8" w14:textId="2508A471" w:rsidR="00602B01" w:rsidRDefault="00602B01" w:rsidP="00864B44">
      <w:pPr>
        <w:pStyle w:val="BodyText"/>
        <w:ind w:firstLine="0"/>
        <w:jc w:val="center"/>
        <w:rPr>
          <w:rFonts w:ascii="Montserrat" w:hAnsi="Montserrat"/>
          <w:b/>
          <w:sz w:val="20"/>
        </w:rPr>
      </w:pPr>
      <w:r w:rsidRPr="005E2B2D">
        <w:rPr>
          <w:rFonts w:ascii="Montserrat" w:hAnsi="Montserrat"/>
          <w:b/>
          <w:sz w:val="20"/>
        </w:rPr>
        <w:t>Pirkimo sutarties įvykdymo užtikrinimo reikalavimai</w:t>
      </w:r>
    </w:p>
    <w:p w14:paraId="57994C2E" w14:textId="77777777" w:rsidR="00E66355" w:rsidRPr="005E2B2D" w:rsidRDefault="00E66355" w:rsidP="00864B44">
      <w:pPr>
        <w:pStyle w:val="BodyText"/>
        <w:ind w:firstLine="0"/>
        <w:jc w:val="center"/>
        <w:rPr>
          <w:rFonts w:ascii="Montserrat" w:hAnsi="Montserrat"/>
          <w:sz w:val="20"/>
        </w:rPr>
      </w:pPr>
    </w:p>
    <w:p w14:paraId="7C4E1455" w14:textId="546D6588" w:rsidR="00CC084F" w:rsidRPr="000F4871" w:rsidRDefault="000F4871" w:rsidP="00954B7C">
      <w:pPr>
        <w:pStyle w:val="ListParagraph"/>
        <w:numPr>
          <w:ilvl w:val="0"/>
          <w:numId w:val="13"/>
        </w:numPr>
        <w:ind w:firstLine="147"/>
        <w:rPr>
          <w:rFonts w:ascii="Montserrat" w:hAnsi="Montserrat"/>
          <w:bCs/>
          <w:sz w:val="20"/>
        </w:rPr>
      </w:pPr>
      <w:r w:rsidRPr="000F4871">
        <w:rPr>
          <w:rFonts w:ascii="Montserrat" w:hAnsi="Montserrat"/>
          <w:bCs/>
          <w:sz w:val="20"/>
        </w:rPr>
        <w:t>Pirkimo sutartis bus užtikrinama joje nurodytomis netesybomis.</w:t>
      </w:r>
    </w:p>
    <w:p w14:paraId="4F1AAAA4" w14:textId="77777777" w:rsidR="000F4871" w:rsidRPr="000F4871" w:rsidRDefault="000F4871" w:rsidP="000F4871">
      <w:pPr>
        <w:pStyle w:val="ListParagraph"/>
        <w:ind w:left="420"/>
        <w:rPr>
          <w:rFonts w:ascii="Montserrat" w:hAnsi="Montserrat"/>
          <w:b/>
          <w:sz w:val="20"/>
        </w:rPr>
      </w:pPr>
    </w:p>
    <w:p w14:paraId="05370FF4" w14:textId="68756FC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2C6BC67A"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3DAA110F"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380249B4" w14:textId="13ED05DF" w:rsidR="00223F13" w:rsidRPr="00223F13" w:rsidRDefault="00191CC4" w:rsidP="00864B44">
      <w:pPr>
        <w:pStyle w:val="ListParagraph"/>
        <w:numPr>
          <w:ilvl w:val="0"/>
          <w:numId w:val="13"/>
        </w:numPr>
        <w:ind w:firstLine="147"/>
        <w:rPr>
          <w:rFonts w:ascii="Montserrat" w:hAnsi="Montserrat"/>
          <w:sz w:val="20"/>
        </w:rPr>
      </w:pPr>
      <w:r w:rsidRPr="00223F13">
        <w:rPr>
          <w:rFonts w:ascii="Montserrat" w:hAnsi="Montserrat"/>
          <w:sz w:val="20"/>
        </w:rPr>
        <w:t>Pirkimo sutartis turi būti sudaroma nedelsiant, bet ne anksčiau, negu pasibaigė</w:t>
      </w:r>
      <w:r w:rsidR="00223F13" w:rsidRPr="00223F13">
        <w:rPr>
          <w:rFonts w:ascii="Montserrat" w:hAnsi="Montserrat"/>
          <w:sz w:val="20"/>
        </w:rPr>
        <w:t xml:space="preserve"> </w:t>
      </w:r>
    </w:p>
    <w:p w14:paraId="6861C450" w14:textId="5AD7DE8D" w:rsidR="00DC2C2D" w:rsidRDefault="00191CC4" w:rsidP="00864B44">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9F1D9F">
        <w:rPr>
          <w:rFonts w:ascii="Montserrat" w:eastAsia="Times New Roman" w:hAnsi="Montserrat" w:cs="Times New Roman"/>
          <w:b/>
          <w:bCs/>
          <w:sz w:val="20"/>
          <w:szCs w:val="20"/>
          <w:lang w:eastAsia="en-US"/>
        </w:rPr>
        <w:t xml:space="preserve">kaip </w:t>
      </w:r>
      <w:r w:rsidR="00A65B0A" w:rsidRPr="009F1D9F">
        <w:rPr>
          <w:rFonts w:ascii="Montserrat" w:eastAsia="Times New Roman" w:hAnsi="Montserrat" w:cs="Times New Roman"/>
          <w:b/>
          <w:bCs/>
          <w:sz w:val="20"/>
          <w:szCs w:val="20"/>
          <w:lang w:eastAsia="en-US"/>
        </w:rPr>
        <w:t>5 darbo dienos</w:t>
      </w:r>
      <w:r w:rsidRPr="005E2B2D">
        <w:rPr>
          <w:rFonts w:ascii="Montserrat" w:eastAsia="Times New Roman" w:hAnsi="Montserrat" w:cs="Times New Roman"/>
          <w:sz w:val="20"/>
          <w:szCs w:val="20"/>
          <w:lang w:eastAsia="en-US"/>
        </w:rPr>
        <w:t>, 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6F6720">
        <w:rPr>
          <w:rFonts w:ascii="Montserrat" w:eastAsia="Times New Roman" w:hAnsi="Montserrat" w:cs="Times New Roman"/>
          <w:sz w:val="20"/>
          <w:szCs w:val="20"/>
          <w:lang w:eastAsia="en-US"/>
        </w:rPr>
        <w:t>:</w:t>
      </w:r>
    </w:p>
    <w:p w14:paraId="4870DE8F" w14:textId="77777777" w:rsidR="00DB62C0" w:rsidRDefault="00DB62C0" w:rsidP="00DB62C0">
      <w:pPr>
        <w:pStyle w:val="ListParagraph"/>
        <w:numPr>
          <w:ilvl w:val="1"/>
          <w:numId w:val="13"/>
        </w:numPr>
        <w:ind w:hanging="294"/>
        <w:rPr>
          <w:rFonts w:ascii="Montserrat" w:hAnsi="Montserrat"/>
          <w:sz w:val="20"/>
        </w:rPr>
      </w:pPr>
      <w:r w:rsidRPr="00DB62C0">
        <w:rPr>
          <w:rFonts w:ascii="Montserrat" w:hAnsi="Montserrat"/>
          <w:sz w:val="20"/>
        </w:rPr>
        <w:t xml:space="preserve">vienintelis suinteresuotas dalyvis yra tas, su kuriuo sudaroma pirkimo sutartis ar </w:t>
      </w:r>
    </w:p>
    <w:p w14:paraId="5BCCD553" w14:textId="36DFF2C2" w:rsidR="00DB62C0" w:rsidRPr="00DB62C0" w:rsidRDefault="00DB62C0" w:rsidP="00DB62C0">
      <w:pPr>
        <w:spacing w:after="0"/>
        <w:rPr>
          <w:rFonts w:ascii="Montserrat" w:hAnsi="Montserrat"/>
          <w:sz w:val="20"/>
        </w:rPr>
      </w:pPr>
      <w:r w:rsidRPr="00DB62C0">
        <w:rPr>
          <w:rFonts w:ascii="Montserrat" w:hAnsi="Montserrat"/>
          <w:sz w:val="20"/>
        </w:rPr>
        <w:t xml:space="preserve">preliminarioji sutartis, ir nėra suinteresuotų kandidatų; </w:t>
      </w:r>
    </w:p>
    <w:p w14:paraId="5173D517" w14:textId="77777777" w:rsidR="00DB62C0" w:rsidRDefault="00DB62C0" w:rsidP="00DB62C0">
      <w:pPr>
        <w:pStyle w:val="ListParagraph"/>
        <w:numPr>
          <w:ilvl w:val="1"/>
          <w:numId w:val="13"/>
        </w:numPr>
        <w:ind w:hanging="436"/>
        <w:rPr>
          <w:rFonts w:ascii="Montserrat" w:hAnsi="Montserrat"/>
          <w:sz w:val="20"/>
        </w:rPr>
      </w:pPr>
      <w:r w:rsidRPr="00DB62C0">
        <w:rPr>
          <w:rFonts w:ascii="Montserrat" w:hAnsi="Montserrat"/>
          <w:sz w:val="20"/>
        </w:rPr>
        <w:t xml:space="preserve">pirkimo sutartis sudaroma dinaminės pirkimo sistemos pagrindu arba </w:t>
      </w:r>
    </w:p>
    <w:p w14:paraId="5C20B734" w14:textId="522C01BE" w:rsidR="00DB62C0" w:rsidRPr="00DB62C0" w:rsidRDefault="00DB62C0" w:rsidP="00DB62C0">
      <w:pPr>
        <w:spacing w:after="0"/>
        <w:rPr>
          <w:rFonts w:ascii="Montserrat" w:hAnsi="Montserrat"/>
          <w:sz w:val="20"/>
        </w:rPr>
      </w:pPr>
      <w:r w:rsidRPr="00DB62C0">
        <w:rPr>
          <w:rFonts w:ascii="Montserrat" w:hAnsi="Montserrat"/>
          <w:sz w:val="20"/>
        </w:rPr>
        <w:t xml:space="preserve">preliminariosios </w:t>
      </w:r>
      <w:r>
        <w:rPr>
          <w:rFonts w:ascii="Montserrat" w:hAnsi="Montserrat"/>
          <w:sz w:val="20"/>
        </w:rPr>
        <w:t>s</w:t>
      </w:r>
      <w:r w:rsidRPr="00DB62C0">
        <w:rPr>
          <w:rFonts w:ascii="Montserrat" w:hAnsi="Montserrat"/>
          <w:sz w:val="20"/>
        </w:rPr>
        <w:t xml:space="preserve">utarties pagrindu; </w:t>
      </w:r>
    </w:p>
    <w:p w14:paraId="6E212EDD" w14:textId="77777777" w:rsidR="00DB62C0" w:rsidRPr="00DB62C0" w:rsidRDefault="00DB62C0" w:rsidP="00DB62C0">
      <w:pPr>
        <w:pStyle w:val="ListParagraph"/>
        <w:numPr>
          <w:ilvl w:val="1"/>
          <w:numId w:val="13"/>
        </w:numPr>
        <w:ind w:hanging="436"/>
        <w:rPr>
          <w:rFonts w:ascii="Montserrat" w:hAnsi="Montserrat"/>
          <w:sz w:val="20"/>
        </w:rPr>
      </w:pPr>
      <w:r w:rsidRPr="00DB62C0">
        <w:rPr>
          <w:rFonts w:ascii="Montserrat" w:hAnsi="Montserrat"/>
          <w:sz w:val="20"/>
        </w:rPr>
        <w:t>pirkimo sutartis sudaroma žodžiu;</w:t>
      </w:r>
    </w:p>
    <w:p w14:paraId="554E2A0E" w14:textId="77777777" w:rsidR="00DB62C0" w:rsidRDefault="00DB62C0" w:rsidP="00DB62C0">
      <w:pPr>
        <w:pStyle w:val="ListParagraph"/>
        <w:numPr>
          <w:ilvl w:val="1"/>
          <w:numId w:val="13"/>
        </w:numPr>
        <w:ind w:hanging="436"/>
        <w:rPr>
          <w:rFonts w:ascii="Montserrat" w:hAnsi="Montserrat"/>
          <w:sz w:val="20"/>
        </w:rPr>
      </w:pPr>
      <w:r w:rsidRPr="00DB62C0">
        <w:rPr>
          <w:rFonts w:ascii="Montserrat" w:hAnsi="Montserrat"/>
          <w:sz w:val="20"/>
        </w:rPr>
        <w:t xml:space="preserve">pirkimas atliekamas Viešųjų pirkimų įstatymo 72 straipsnio 3 dalyje nustatytais </w:t>
      </w:r>
    </w:p>
    <w:p w14:paraId="227C66DC" w14:textId="66EAB5D2" w:rsidR="00DA54A9" w:rsidRPr="00DB62C0" w:rsidRDefault="00DB62C0" w:rsidP="00DB62C0">
      <w:pPr>
        <w:spacing w:after="0"/>
        <w:rPr>
          <w:rFonts w:ascii="Montserrat" w:hAnsi="Montserrat"/>
          <w:sz w:val="20"/>
        </w:rPr>
      </w:pPr>
      <w:r w:rsidRPr="00DB62C0">
        <w:rPr>
          <w:rFonts w:ascii="Montserrat" w:hAnsi="Montserrat"/>
          <w:sz w:val="20"/>
        </w:rPr>
        <w:t>atvejais.</w:t>
      </w:r>
    </w:p>
    <w:p w14:paraId="215429D7" w14:textId="77777777"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alternatyvios sankcijos reglamentuojamos Viešųjų pirkimų įstatymo VII </w:t>
      </w:r>
      <w:r w:rsidRPr="005E2B2D">
        <w:rPr>
          <w:rFonts w:ascii="Montserrat" w:eastAsia="Times New Roman" w:hAnsi="Montserrat" w:cs="Times New Roman"/>
          <w:sz w:val="20"/>
          <w:szCs w:val="20"/>
          <w:lang w:eastAsia="en-US"/>
        </w:rPr>
        <w:t>skyriuje.</w:t>
      </w:r>
    </w:p>
    <w:p w14:paraId="34D5EE1B"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0E1C42DA" w14:textId="77777777" w:rsidR="00FF471C" w:rsidRPr="005E2B2D" w:rsidRDefault="00FF471C"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6D3D4BC8" w14:textId="77777777" w:rsidR="00191CC4" w:rsidRPr="005E2B2D" w:rsidRDefault="00191CC4" w:rsidP="00864B44">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63912666" w14:textId="77777777" w:rsidR="00191CC4" w:rsidRPr="005E2B2D" w:rsidRDefault="00191CC4" w:rsidP="00864B44">
      <w:pPr>
        <w:spacing w:after="0" w:line="240" w:lineRule="auto"/>
        <w:rPr>
          <w:rFonts w:ascii="Montserrat" w:eastAsia="Times New Roman" w:hAnsi="Montserrat" w:cs="Times New Roman"/>
          <w:sz w:val="20"/>
          <w:szCs w:val="20"/>
          <w:lang w:eastAsia="en-US"/>
        </w:rPr>
      </w:pPr>
    </w:p>
    <w:p w14:paraId="527B02E0" w14:textId="10B36B4E" w:rsidR="00191CC4" w:rsidRPr="005E2B2D" w:rsidRDefault="00191CC4"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E285984" w14:textId="352F026F" w:rsidR="005B142A" w:rsidRDefault="005B142A" w:rsidP="00864B44">
      <w:pPr>
        <w:numPr>
          <w:ilvl w:val="0"/>
          <w:numId w:val="13"/>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Pr="005E2B2D">
        <w:rPr>
          <w:rFonts w:ascii="Montserrat" w:eastAsia="Times New Roman" w:hAnsi="Montserrat" w:cs="Times New Roman"/>
          <w:sz w:val="20"/>
          <w:szCs w:val="20"/>
          <w:lang w:eastAsia="en-US"/>
        </w:rPr>
        <w:t>dalis.</w:t>
      </w:r>
    </w:p>
    <w:p w14:paraId="17533E37" w14:textId="77777777" w:rsidR="00F21CE2" w:rsidRPr="00F21CE2" w:rsidRDefault="00F21CE2" w:rsidP="00D70143">
      <w:pPr>
        <w:numPr>
          <w:ilvl w:val="0"/>
          <w:numId w:val="13"/>
        </w:numPr>
        <w:spacing w:after="0" w:line="240" w:lineRule="auto"/>
        <w:ind w:firstLine="147"/>
        <w:contextualSpacing/>
        <w:jc w:val="both"/>
        <w:rPr>
          <w:rFonts w:ascii="Montserrat" w:eastAsia="Times New Roman" w:hAnsi="Montserrat" w:cs="Times New Roman"/>
          <w:sz w:val="20"/>
          <w:szCs w:val="20"/>
          <w:lang w:eastAsia="en-US"/>
        </w:rPr>
      </w:pPr>
      <w:r w:rsidRPr="00F21CE2">
        <w:rPr>
          <w:rFonts w:ascii="Montserrat" w:eastAsia="Times New Roman" w:hAnsi="Montserrat" w:cs="Times New Roman"/>
          <w:sz w:val="20"/>
          <w:szCs w:val="20"/>
          <w:lang w:eastAsia="en-US"/>
        </w:rPr>
        <w:t xml:space="preserve">Perkančiosios organizacijos atstovas, įgaliotas palaikyti tiesioginį ryšį su tiekėjais ir </w:t>
      </w:r>
    </w:p>
    <w:p w14:paraId="7BC6A341" w14:textId="01BC637B" w:rsidR="006B09A3" w:rsidRDefault="00F21CE2" w:rsidP="002316B0">
      <w:pPr>
        <w:spacing w:after="0" w:line="240" w:lineRule="auto"/>
        <w:contextualSpacing/>
        <w:jc w:val="both"/>
        <w:rPr>
          <w:rFonts w:ascii="Montserrat" w:eastAsia="Times New Roman" w:hAnsi="Montserrat" w:cs="Times New Roman"/>
          <w:sz w:val="20"/>
          <w:szCs w:val="20"/>
          <w:lang w:eastAsia="en-US"/>
        </w:rPr>
      </w:pPr>
      <w:r w:rsidRPr="00F21CE2">
        <w:rPr>
          <w:rFonts w:ascii="Montserrat" w:eastAsia="Times New Roman" w:hAnsi="Montserrat" w:cs="Times New Roman"/>
          <w:sz w:val="20"/>
          <w:szCs w:val="20"/>
          <w:lang w:eastAsia="en-US"/>
        </w:rPr>
        <w:t>gauti iš jų (ne tarpininkų) pranešimus, susijusius su viešųjų pirkimų procedūrų klausimais:  Viešųjų pirkimų skyriaus, viešųjų pirkimų specialist</w:t>
      </w:r>
      <w:r w:rsidR="00CB125C">
        <w:rPr>
          <w:rFonts w:ascii="Montserrat" w:eastAsia="Times New Roman" w:hAnsi="Montserrat" w:cs="Times New Roman"/>
          <w:sz w:val="20"/>
          <w:szCs w:val="20"/>
          <w:lang w:eastAsia="en-US"/>
        </w:rPr>
        <w:t>as</w:t>
      </w:r>
      <w:r w:rsidRPr="00F21CE2">
        <w:rPr>
          <w:rFonts w:ascii="Montserrat" w:eastAsia="Times New Roman" w:hAnsi="Montserrat" w:cs="Times New Roman"/>
          <w:sz w:val="20"/>
          <w:szCs w:val="20"/>
          <w:lang w:eastAsia="en-US"/>
        </w:rPr>
        <w:t xml:space="preserve"> </w:t>
      </w:r>
      <w:r w:rsidR="00CB125C">
        <w:rPr>
          <w:rFonts w:ascii="Montserrat" w:eastAsia="Times New Roman" w:hAnsi="Montserrat" w:cs="Times New Roman"/>
          <w:sz w:val="20"/>
          <w:szCs w:val="20"/>
          <w:lang w:eastAsia="en-US"/>
        </w:rPr>
        <w:t>Jaunutis Žemaitaitis</w:t>
      </w:r>
      <w:r w:rsidRPr="00F21CE2">
        <w:rPr>
          <w:rFonts w:ascii="Montserrat" w:eastAsia="Times New Roman" w:hAnsi="Montserrat" w:cs="Times New Roman"/>
          <w:sz w:val="20"/>
          <w:szCs w:val="20"/>
          <w:lang w:eastAsia="en-US"/>
        </w:rPr>
        <w:t>, Laisvės pr. 10A, Vilnius</w:t>
      </w:r>
      <w:r w:rsidR="002316B0">
        <w:rPr>
          <w:rFonts w:ascii="Montserrat" w:eastAsia="Times New Roman" w:hAnsi="Montserrat" w:cs="Times New Roman"/>
          <w:sz w:val="20"/>
          <w:szCs w:val="20"/>
          <w:lang w:eastAsia="en-US"/>
        </w:rPr>
        <w:t>.</w:t>
      </w:r>
    </w:p>
    <w:p w14:paraId="7FCDF22F"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5A15AC67"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3A1E7984"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334AFCA8"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407B4174"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11FD77FC"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079097D3"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67C9379D"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75D41D26"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77852A0E"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27B23C0C"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1E9E9EDA"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405AEE69"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41074704" w14:textId="77777777" w:rsidR="00D93018" w:rsidRDefault="00D93018" w:rsidP="002316B0">
      <w:pPr>
        <w:spacing w:after="0" w:line="240" w:lineRule="auto"/>
        <w:contextualSpacing/>
        <w:jc w:val="both"/>
        <w:rPr>
          <w:rFonts w:ascii="Montserrat" w:eastAsia="Times New Roman" w:hAnsi="Montserrat" w:cs="Times New Roman"/>
          <w:sz w:val="20"/>
          <w:szCs w:val="20"/>
          <w:lang w:eastAsia="en-US"/>
        </w:rPr>
      </w:pPr>
    </w:p>
    <w:p w14:paraId="55C40E31" w14:textId="77777777" w:rsidR="00D93018" w:rsidRDefault="00D93018" w:rsidP="002316B0">
      <w:pPr>
        <w:spacing w:after="0" w:line="240" w:lineRule="auto"/>
        <w:contextualSpacing/>
        <w:jc w:val="both"/>
        <w:rPr>
          <w:rFonts w:ascii="Montserrat" w:eastAsia="Times New Roman" w:hAnsi="Montserrat" w:cs="Times New Roman"/>
          <w:sz w:val="20"/>
          <w:szCs w:val="20"/>
          <w:lang w:eastAsia="en-US"/>
        </w:rPr>
      </w:pPr>
    </w:p>
    <w:p w14:paraId="7A56559B" w14:textId="77777777" w:rsidR="00D93018" w:rsidRDefault="00D93018" w:rsidP="002316B0">
      <w:pPr>
        <w:spacing w:after="0" w:line="240" w:lineRule="auto"/>
        <w:contextualSpacing/>
        <w:jc w:val="both"/>
        <w:rPr>
          <w:rFonts w:ascii="Montserrat" w:eastAsia="Times New Roman" w:hAnsi="Montserrat" w:cs="Times New Roman"/>
          <w:sz w:val="20"/>
          <w:szCs w:val="20"/>
          <w:lang w:eastAsia="en-US"/>
        </w:rPr>
      </w:pPr>
    </w:p>
    <w:p w14:paraId="6F6B8198" w14:textId="77777777" w:rsidR="00240BCB" w:rsidRDefault="00240BCB" w:rsidP="002316B0">
      <w:pPr>
        <w:spacing w:after="0" w:line="240" w:lineRule="auto"/>
        <w:contextualSpacing/>
        <w:jc w:val="both"/>
        <w:rPr>
          <w:rFonts w:ascii="Montserrat" w:eastAsia="Times New Roman" w:hAnsi="Montserrat" w:cs="Times New Roman"/>
          <w:sz w:val="20"/>
          <w:szCs w:val="20"/>
          <w:lang w:eastAsia="en-US"/>
        </w:rPr>
      </w:pPr>
    </w:p>
    <w:p w14:paraId="440D62EF" w14:textId="64E5DE57" w:rsidR="00191CC4" w:rsidRPr="005E2B2D" w:rsidRDefault="00893491" w:rsidP="00864B44">
      <w:pPr>
        <w:spacing w:after="0" w:line="240" w:lineRule="auto"/>
        <w:jc w:val="right"/>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Pirkimo sąlygų </w:t>
      </w:r>
      <w:r w:rsidR="00F43963" w:rsidRPr="005E2B2D">
        <w:rPr>
          <w:rFonts w:ascii="Montserrat" w:eastAsia="Times New Roman" w:hAnsi="Montserrat" w:cs="Times New Roman"/>
          <w:sz w:val="20"/>
          <w:szCs w:val="20"/>
          <w:lang w:eastAsia="en-US"/>
        </w:rPr>
        <w:t>1</w:t>
      </w:r>
      <w:r w:rsidR="00191CC4" w:rsidRPr="005E2B2D">
        <w:rPr>
          <w:rFonts w:ascii="Montserrat" w:eastAsia="Times New Roman" w:hAnsi="Montserrat" w:cs="Times New Roman"/>
          <w:sz w:val="20"/>
          <w:szCs w:val="20"/>
          <w:lang w:eastAsia="en-US"/>
        </w:rPr>
        <w:t xml:space="preserve"> priedas</w:t>
      </w:r>
    </w:p>
    <w:p w14:paraId="4A2BB783" w14:textId="77777777" w:rsidR="0082244E" w:rsidRPr="0082244E" w:rsidRDefault="0082244E" w:rsidP="00864B44">
      <w:pPr>
        <w:spacing w:after="0" w:line="240" w:lineRule="auto"/>
        <w:rPr>
          <w:rFonts w:ascii="Montserrat" w:eastAsia="Calibri" w:hAnsi="Montserrat" w:cs="Arial"/>
          <w:b/>
          <w:sz w:val="20"/>
          <w:szCs w:val="20"/>
          <w:lang w:eastAsia="en-US"/>
        </w:rPr>
      </w:pPr>
    </w:p>
    <w:p w14:paraId="0BC035C7" w14:textId="77777777" w:rsidR="00CB125C" w:rsidRPr="00CB125C" w:rsidRDefault="00CB125C" w:rsidP="00CB125C">
      <w:pPr>
        <w:widowControl w:val="0"/>
        <w:suppressAutoHyphens/>
        <w:autoSpaceDN w:val="0"/>
        <w:spacing w:after="0" w:line="240" w:lineRule="auto"/>
        <w:jc w:val="center"/>
        <w:rPr>
          <w:rFonts w:ascii="Montserrat" w:eastAsia="Calibri" w:hAnsi="Montserrat" w:cs="Arial"/>
          <w:b/>
          <w:kern w:val="3"/>
          <w:sz w:val="20"/>
          <w:szCs w:val="20"/>
          <w:lang w:eastAsia="en-US"/>
        </w:rPr>
      </w:pPr>
      <w:r w:rsidRPr="00CB125C">
        <w:rPr>
          <w:rFonts w:ascii="Montserrat" w:eastAsia="Calibri" w:hAnsi="Montserrat" w:cs="Arial"/>
          <w:b/>
          <w:kern w:val="3"/>
          <w:sz w:val="20"/>
          <w:szCs w:val="20"/>
          <w:lang w:eastAsia="en-US"/>
        </w:rPr>
        <w:t>AUTOMOBILIŲ STOVĖJIMO AIKŠTELIŲ VALDYMO ĮRANGOS</w:t>
      </w:r>
    </w:p>
    <w:p w14:paraId="2F385059" w14:textId="3024B854" w:rsidR="00A3672A" w:rsidRPr="0082331D" w:rsidRDefault="0082331D" w:rsidP="0082331D">
      <w:pPr>
        <w:spacing w:after="0" w:line="240" w:lineRule="auto"/>
        <w:ind w:right="558"/>
        <w:jc w:val="center"/>
        <w:rPr>
          <w:rFonts w:ascii="Montserrat" w:eastAsia="MS Gothic" w:hAnsi="Montserrat" w:cs="Cambria"/>
          <w:b/>
          <w:caps/>
          <w:color w:val="000000"/>
          <w:sz w:val="20"/>
          <w:szCs w:val="20"/>
          <w:lang w:eastAsia="en-GB"/>
        </w:rPr>
      </w:pPr>
      <w:r w:rsidRPr="0082331D">
        <w:rPr>
          <w:rFonts w:ascii="Montserrat" w:eastAsia="MS Gothic" w:hAnsi="Montserrat" w:cs="Cambria"/>
          <w:b/>
          <w:caps/>
          <w:color w:val="000000"/>
          <w:sz w:val="20"/>
          <w:szCs w:val="20"/>
          <w:lang w:eastAsia="en-GB"/>
        </w:rPr>
        <w:t xml:space="preserve"> </w:t>
      </w:r>
      <w:r w:rsidR="00A3672A" w:rsidRPr="00A3672A">
        <w:rPr>
          <w:rFonts w:ascii="Montserrat" w:eastAsia="SimSun" w:hAnsi="Montserrat" w:cs="Cambria"/>
          <w:b/>
          <w:bCs/>
          <w:color w:val="000000"/>
          <w:sz w:val="20"/>
          <w:szCs w:val="20"/>
          <w:lang w:eastAsia="en-GB"/>
        </w:rPr>
        <w:t>TECHNINĖ SPECIFIKACIJA</w:t>
      </w:r>
    </w:p>
    <w:p w14:paraId="37DBBE17" w14:textId="77777777" w:rsidR="00A84650" w:rsidRDefault="00A84650"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D905D15" w14:textId="6F2A1DDD" w:rsidR="00A3672A" w:rsidRDefault="009753EC" w:rsidP="009753EC">
      <w:pPr>
        <w:tabs>
          <w:tab w:val="left" w:pos="426"/>
          <w:tab w:val="left" w:pos="993"/>
        </w:tabs>
        <w:spacing w:after="0" w:line="240" w:lineRule="auto"/>
        <w:ind w:left="567"/>
        <w:contextualSpacing/>
        <w:jc w:val="center"/>
        <w:rPr>
          <w:rFonts w:ascii="Calibri" w:eastAsia="Lucida Sans Unicode" w:hAnsi="Calibri" w:cs="Arial"/>
          <w:kern w:val="3"/>
          <w:lang w:eastAsia="en-US"/>
        </w:rPr>
      </w:pPr>
      <w:r w:rsidRPr="00793656">
        <w:rPr>
          <w:rFonts w:ascii="Montserrat" w:eastAsia="Times New Roman" w:hAnsi="Montserrat" w:cs="Times New Roman"/>
          <w:b/>
          <w:bCs/>
          <w:sz w:val="20"/>
          <w:szCs w:val="20"/>
          <w:lang w:eastAsia="en-US"/>
        </w:rPr>
        <w:t>[</w:t>
      </w:r>
      <w:r>
        <w:rPr>
          <w:rFonts w:ascii="Montserrat" w:eastAsia="Times New Roman" w:hAnsi="Montserrat" w:cs="Times New Roman"/>
          <w:b/>
          <w:bCs/>
          <w:sz w:val="20"/>
          <w:szCs w:val="20"/>
          <w:lang w:eastAsia="en-US"/>
        </w:rPr>
        <w:t xml:space="preserve">PRIDEDAMA ATSKIRU </w:t>
      </w:r>
      <w:r w:rsidRPr="00450D4C">
        <w:rPr>
          <w:rFonts w:ascii="Montserrat" w:hAnsi="Montserrat" w:cs="Montserrat"/>
          <w:b/>
          <w:bCs/>
          <w:color w:val="000000"/>
          <w:sz w:val="20"/>
          <w:szCs w:val="20"/>
          <w:lang w:val="en-US"/>
        </w:rPr>
        <w:t>DOKUMENTU</w:t>
      </w:r>
      <w:r w:rsidRPr="00793656">
        <w:rPr>
          <w:rFonts w:ascii="Montserrat" w:eastAsia="Times New Roman" w:hAnsi="Montserrat" w:cs="Times New Roman"/>
          <w:b/>
          <w:bCs/>
          <w:sz w:val="20"/>
          <w:szCs w:val="20"/>
          <w:lang w:eastAsia="en-US"/>
        </w:rPr>
        <w:t>]</w:t>
      </w:r>
    </w:p>
    <w:p w14:paraId="35216DCF" w14:textId="77777777" w:rsidR="00A84650" w:rsidRDefault="00A84650"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34CD096F" w14:textId="77777777" w:rsidR="00A84650" w:rsidRDefault="00A84650"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F372C2A" w14:textId="77777777" w:rsidR="00A84650" w:rsidRDefault="00A84650"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345E5DAC"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BFE10B9"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3F77A086"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19FBD28"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71452DF"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561E093"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288A05E"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1112EBB"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34735D5E"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D235C94"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9D33043"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1DB329E3"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1C514C8A"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0D18D60"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DD4A549"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26728CD"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7BD029A"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080A3E69"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02AF644"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148E690E"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108C882"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079FD3D7"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0EBC82BE"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26524FD"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0A05A5E"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39D9B811"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7094E5B"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14E1C3DB"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DBC3DDA"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204D71D"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E4B7930"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19E8C39"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ABB914D"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66D55B33"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65839C4"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7F9A0BAB"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26ECAD9"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715830C8"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3841A77"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701443FF"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0D099D84" w14:textId="77777777" w:rsidR="009753EC" w:rsidRDefault="009753EC"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2D5ABB28" w14:textId="77777777" w:rsidR="00DC689E" w:rsidRDefault="00DC689E"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4B37D87C" w14:textId="77777777" w:rsidR="00FF1ECA" w:rsidRDefault="00FF1ECA"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7E153C1D" w14:textId="77777777" w:rsidR="007B3EF5" w:rsidRDefault="007B3EF5" w:rsidP="00864B44">
      <w:pPr>
        <w:tabs>
          <w:tab w:val="left" w:pos="426"/>
          <w:tab w:val="left" w:pos="993"/>
        </w:tabs>
        <w:spacing w:after="0" w:line="240" w:lineRule="auto"/>
        <w:ind w:left="567"/>
        <w:contextualSpacing/>
        <w:jc w:val="both"/>
        <w:rPr>
          <w:rFonts w:ascii="Calibri" w:eastAsia="Lucida Sans Unicode" w:hAnsi="Calibri" w:cs="Arial"/>
          <w:kern w:val="3"/>
          <w:lang w:eastAsia="en-US"/>
        </w:rPr>
      </w:pPr>
    </w:p>
    <w:p w14:paraId="5EE43720" w14:textId="49BCC311" w:rsidR="00EA402D" w:rsidRPr="00AE2D17" w:rsidRDefault="00EA402D" w:rsidP="00864B44">
      <w:pPr>
        <w:tabs>
          <w:tab w:val="left" w:pos="426"/>
          <w:tab w:val="left" w:pos="993"/>
        </w:tabs>
        <w:spacing w:after="0" w:line="240" w:lineRule="auto"/>
        <w:ind w:left="567"/>
        <w:contextualSpacing/>
        <w:jc w:val="center"/>
        <w:rPr>
          <w:rFonts w:ascii="Calibri" w:eastAsia="Lucida Sans Unicode" w:hAnsi="Calibri" w:cs="Arial"/>
          <w:kern w:val="3"/>
          <w:lang w:eastAsia="en-US"/>
        </w:rPr>
      </w:pPr>
    </w:p>
    <w:p w14:paraId="3190EE83" w14:textId="5D5D49C7" w:rsidR="00191CC4" w:rsidRPr="005E2B2D" w:rsidRDefault="00893491" w:rsidP="00864B44">
      <w:pPr>
        <w:spacing w:after="0" w:line="240" w:lineRule="auto"/>
        <w:jc w:val="right"/>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Pirkimo sąlygų </w:t>
      </w:r>
      <w:r w:rsidR="00191CC4" w:rsidRPr="005E2B2D">
        <w:rPr>
          <w:rFonts w:ascii="Montserrat" w:eastAsia="Times New Roman" w:hAnsi="Montserrat" w:cs="Times New Roman"/>
          <w:sz w:val="20"/>
          <w:szCs w:val="20"/>
          <w:lang w:eastAsia="en-US"/>
        </w:rPr>
        <w:t>2 priedas</w:t>
      </w:r>
    </w:p>
    <w:p w14:paraId="4561F27C" w14:textId="77777777" w:rsidR="0007613B" w:rsidRPr="005E2B2D" w:rsidRDefault="0007613B" w:rsidP="00864B44">
      <w:pPr>
        <w:spacing w:after="0" w:line="240" w:lineRule="auto"/>
        <w:jc w:val="center"/>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(pasiūlymo forma)</w:t>
      </w:r>
    </w:p>
    <w:p w14:paraId="59A0615A" w14:textId="77777777" w:rsidR="0007613B" w:rsidRPr="005E2B2D" w:rsidRDefault="0007613B" w:rsidP="00864B44">
      <w:pPr>
        <w:spacing w:after="0" w:line="240" w:lineRule="auto"/>
        <w:jc w:val="center"/>
        <w:rPr>
          <w:rFonts w:ascii="Montserrat" w:eastAsia="Times New Roman" w:hAnsi="Montserrat" w:cs="Times New Roman"/>
          <w:b/>
          <w:sz w:val="20"/>
          <w:szCs w:val="20"/>
          <w:lang w:eastAsia="en-US"/>
        </w:rPr>
      </w:pPr>
    </w:p>
    <w:p w14:paraId="78C39F85" w14:textId="413B3FBE" w:rsidR="0007613B" w:rsidRDefault="0007613B" w:rsidP="00864B44">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PASIŪLYMAS</w:t>
      </w:r>
    </w:p>
    <w:p w14:paraId="1F03FBD8" w14:textId="77777777" w:rsidR="00CB125C" w:rsidRPr="00CB125C" w:rsidRDefault="008A1110" w:rsidP="00CB125C">
      <w:pPr>
        <w:spacing w:after="0" w:line="240" w:lineRule="auto"/>
        <w:jc w:val="center"/>
        <w:rPr>
          <w:rFonts w:ascii="Montserrat" w:eastAsia="Calibri" w:hAnsi="Montserrat" w:cs="Arial-BoldMT"/>
          <w:b/>
          <w:bCs/>
          <w:sz w:val="20"/>
          <w:szCs w:val="20"/>
          <w:lang w:eastAsia="en-US"/>
        </w:rPr>
      </w:pPr>
      <w:r>
        <w:rPr>
          <w:rFonts w:ascii="Montserrat" w:eastAsia="Calibri" w:hAnsi="Montserrat" w:cs="Arial-BoldMT"/>
          <w:b/>
          <w:bCs/>
          <w:sz w:val="20"/>
          <w:szCs w:val="20"/>
          <w:lang w:eastAsia="en-US"/>
        </w:rPr>
        <w:t xml:space="preserve">DĖL </w:t>
      </w:r>
      <w:r w:rsidR="00CB125C" w:rsidRPr="00CB125C">
        <w:rPr>
          <w:rFonts w:ascii="Montserrat" w:eastAsia="Calibri" w:hAnsi="Montserrat" w:cs="Arial-BoldMT"/>
          <w:b/>
          <w:bCs/>
          <w:sz w:val="20"/>
          <w:szCs w:val="20"/>
          <w:lang w:eastAsia="en-US"/>
        </w:rPr>
        <w:t>AUTOMOBILIŲ STOVĖJIMO AIKŠTELIŲ VALDYMO ĮRANGOS</w:t>
      </w:r>
    </w:p>
    <w:p w14:paraId="190940F4" w14:textId="76E152ED" w:rsidR="008A1110" w:rsidRPr="005E2B2D" w:rsidRDefault="00F11A05" w:rsidP="00864B44">
      <w:pPr>
        <w:spacing w:after="0" w:line="240" w:lineRule="auto"/>
        <w:jc w:val="center"/>
        <w:rPr>
          <w:rFonts w:ascii="Montserrat" w:eastAsia="Times New Roman" w:hAnsi="Montserrat" w:cs="Times New Roman"/>
          <w:b/>
          <w:sz w:val="20"/>
          <w:szCs w:val="20"/>
          <w:lang w:eastAsia="en-US"/>
        </w:rPr>
      </w:pPr>
      <w:r>
        <w:rPr>
          <w:rFonts w:ascii="Montserrat" w:eastAsia="Calibri" w:hAnsi="Montserrat" w:cs="Arial-BoldMT"/>
          <w:b/>
          <w:bCs/>
          <w:sz w:val="20"/>
          <w:szCs w:val="20"/>
          <w:lang w:eastAsia="en-US"/>
        </w:rPr>
        <w:t xml:space="preserve"> PIRKIMO</w:t>
      </w:r>
    </w:p>
    <w:p w14:paraId="03CBABC1" w14:textId="77777777" w:rsidR="0007613B" w:rsidRPr="005E2B2D" w:rsidRDefault="0007613B" w:rsidP="00864B44">
      <w:pPr>
        <w:spacing w:after="0" w:line="240" w:lineRule="auto"/>
        <w:jc w:val="center"/>
        <w:rPr>
          <w:rFonts w:ascii="Montserrat" w:eastAsia="Times New Roman" w:hAnsi="Montserrat" w:cs="Times New Roman"/>
          <w:sz w:val="20"/>
          <w:szCs w:val="20"/>
          <w:lang w:eastAsia="en-US"/>
        </w:rPr>
      </w:pPr>
    </w:p>
    <w:p w14:paraId="2325CB3D" w14:textId="77777777" w:rsidR="00CB125C" w:rsidRPr="00CB125C" w:rsidRDefault="00CB125C" w:rsidP="00CB125C">
      <w:pPr>
        <w:suppressAutoHyphens/>
        <w:spacing w:after="0" w:line="240" w:lineRule="auto"/>
        <w:jc w:val="both"/>
        <w:rPr>
          <w:rFonts w:ascii="Montserrat" w:eastAsia="Times New Roman" w:hAnsi="Montserrat" w:cs="Times New Roman"/>
          <w:sz w:val="20"/>
          <w:szCs w:val="20"/>
          <w:lang w:eastAsia="en-US"/>
        </w:rPr>
      </w:pPr>
    </w:p>
    <w:p w14:paraId="0AB01CA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20___-___-___</w:t>
      </w:r>
    </w:p>
    <w:p w14:paraId="2147C13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p>
    <w:p w14:paraId="1D32A4D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p>
    <w:tbl>
      <w:tblPr>
        <w:tblW w:w="9016" w:type="dxa"/>
        <w:tblCellMar>
          <w:left w:w="10" w:type="dxa"/>
          <w:right w:w="10" w:type="dxa"/>
        </w:tblCellMar>
        <w:tblLook w:val="04A0" w:firstRow="1" w:lastRow="0" w:firstColumn="1" w:lastColumn="0" w:noHBand="0" w:noVBand="1"/>
      </w:tblPr>
      <w:tblGrid>
        <w:gridCol w:w="3806"/>
        <w:gridCol w:w="5210"/>
      </w:tblGrid>
      <w:tr w:rsidR="00CB125C" w:rsidRPr="00CB125C" w14:paraId="5D1985B6" w14:textId="77777777" w:rsidTr="00B37E1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2E5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Dalyvio pavadinimas ir kodas</w:t>
            </w:r>
          </w:p>
          <w:p w14:paraId="450154FD"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r w:rsidRPr="00CB125C">
              <w:rPr>
                <w:rFonts w:ascii="Montserrat" w:eastAsia="Times New Roman" w:hAnsi="Montserrat" w:cs="Times New Roman"/>
                <w:i/>
                <w:sz w:val="20"/>
                <w:szCs w:val="20"/>
                <w:lang w:eastAsia="lt-LT"/>
              </w:rPr>
              <w:t>(jei pasiūlymą pateikia tiekėjų grupė, nurodomi visų partnerių pavadinimai ir kodai)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6586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5DAB66FC" w14:textId="77777777" w:rsidTr="00B37E1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765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Dalyvio adresas</w:t>
            </w:r>
          </w:p>
          <w:p w14:paraId="19682F5E"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r w:rsidRPr="00CB125C">
              <w:rPr>
                <w:rFonts w:ascii="Montserrat" w:eastAsia="Times New Roman" w:hAnsi="Montserrat" w:cs="Times New Roman"/>
                <w:i/>
                <w:sz w:val="20"/>
                <w:szCs w:val="20"/>
                <w:lang w:eastAsia="lt-LT"/>
              </w:rPr>
              <w:t>(jei pasiūlymą pateikia tiekėjų grupė, nurodomi visų partnerių adresai)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E65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63F72B4A" w14:textId="77777777" w:rsidTr="00B37E1C">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AC4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Dalyvio įgaliotas asmuo pasirašyti pasiūlymą</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451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1E7E7689" w14:textId="77777777" w:rsidTr="00B37E1C">
        <w:trPr>
          <w:trHeight w:val="566"/>
        </w:trPr>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4AEF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Dalyvio įgaliotas asmuo bendrauti pateikto pasiūlymo klausimais</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927F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bl>
    <w:p w14:paraId="749636C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41BFE49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79B1DB42"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Pažymime, kad sutinkame su visomis pirkimo dokumentų sąlygomis.</w:t>
      </w:r>
    </w:p>
    <w:p w14:paraId="373561B9"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b/>
          <w:bCs/>
          <w:sz w:val="20"/>
          <w:szCs w:val="20"/>
          <w:lang w:eastAsia="en-US"/>
        </w:rPr>
      </w:pPr>
      <w:r w:rsidRPr="00CB125C">
        <w:rPr>
          <w:rFonts w:ascii="Montserrat" w:eastAsia="Times New Roman" w:hAnsi="Montserrat" w:cs="Times New Roman"/>
          <w:b/>
          <w:bCs/>
          <w:sz w:val="20"/>
          <w:szCs w:val="20"/>
          <w:lang w:eastAsia="en-US"/>
        </w:rPr>
        <w:t>Įsipareigojame pateikti prekes, kurios visiškai atitinka techninės specifikacijos reikalavimus, su jų įrengimu tokia kaina:</w:t>
      </w:r>
    </w:p>
    <w:p w14:paraId="15F2BBAB"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p>
    <w:p w14:paraId="1C165136"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b/>
          <w:bCs/>
          <w:sz w:val="20"/>
          <w:szCs w:val="20"/>
          <w:lang w:eastAsia="en-US"/>
        </w:rPr>
      </w:pPr>
      <w:r w:rsidRPr="00CB125C">
        <w:rPr>
          <w:rFonts w:ascii="Montserrat" w:eastAsia="Times New Roman" w:hAnsi="Montserrat" w:cs="Times New Roman"/>
          <w:b/>
          <w:bCs/>
          <w:sz w:val="20"/>
          <w:szCs w:val="20"/>
          <w:lang w:eastAsia="en-US"/>
        </w:rPr>
        <w:t xml:space="preserve">Lentelė. </w:t>
      </w:r>
      <w:r w:rsidRPr="00CB125C">
        <w:rPr>
          <w:rFonts w:ascii="Montserrat" w:eastAsia="Calibri" w:hAnsi="Montserrat" w:cs="Arial"/>
          <w:b/>
          <w:kern w:val="3"/>
          <w:sz w:val="20"/>
          <w:szCs w:val="20"/>
          <w:lang w:eastAsia="en-US"/>
        </w:rPr>
        <w:t>Automobilių stovėjimo aikštelių valdymo įranga*</w:t>
      </w:r>
      <w:r w:rsidRPr="00CB125C">
        <w:rPr>
          <w:rFonts w:ascii="Montserrat" w:eastAsia="Times New Roman" w:hAnsi="Montserrat" w:cs="Times New Roman"/>
          <w:b/>
          <w:bCs/>
          <w:sz w:val="20"/>
          <w:szCs w:val="20"/>
          <w:lang w:eastAsia="en-US"/>
        </w:rPr>
        <w:t xml:space="preserve">: </w:t>
      </w:r>
    </w:p>
    <w:p w14:paraId="1F36400A"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p>
    <w:tbl>
      <w:tblPr>
        <w:tblW w:w="9300" w:type="dxa"/>
        <w:tblCellMar>
          <w:left w:w="10" w:type="dxa"/>
          <w:right w:w="10" w:type="dxa"/>
        </w:tblCellMar>
        <w:tblLook w:val="04A0" w:firstRow="1" w:lastRow="0" w:firstColumn="1" w:lastColumn="0" w:noHBand="0" w:noVBand="1"/>
      </w:tblPr>
      <w:tblGrid>
        <w:gridCol w:w="565"/>
        <w:gridCol w:w="3572"/>
        <w:gridCol w:w="883"/>
        <w:gridCol w:w="1557"/>
        <w:gridCol w:w="1186"/>
        <w:gridCol w:w="1537"/>
      </w:tblGrid>
      <w:tr w:rsidR="00CB125C" w:rsidRPr="00CB125C" w14:paraId="03F41EE4" w14:textId="77777777" w:rsidTr="00B37E1C">
        <w:trPr>
          <w:trHeight w:val="626"/>
        </w:trPr>
        <w:tc>
          <w:tcPr>
            <w:tcW w:w="5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F4374AE"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bookmarkStart w:id="7" w:name="_Hlk136618461"/>
            <w:r w:rsidRPr="00CB125C">
              <w:rPr>
                <w:rFonts w:ascii="Montserrat" w:eastAsia="Times New Roman" w:hAnsi="Montserrat" w:cs="Times New Roman"/>
                <w:b/>
                <w:sz w:val="20"/>
                <w:szCs w:val="20"/>
                <w:lang w:eastAsia="en-US"/>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9E0282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Pavadinimas</w:t>
            </w:r>
          </w:p>
        </w:tc>
        <w:tc>
          <w:tcPr>
            <w:tcW w:w="88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7049A4"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Mato</w:t>
            </w:r>
          </w:p>
          <w:p w14:paraId="79C5CF4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ADA133"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val="en-US" w:eastAsia="en-US"/>
              </w:rPr>
            </w:pPr>
            <w:r w:rsidRPr="00CB125C">
              <w:rPr>
                <w:rFonts w:ascii="Montserrat" w:eastAsia="Times New Roman" w:hAnsi="Montserrat" w:cs="Times New Roman"/>
                <w:b/>
                <w:sz w:val="20"/>
                <w:szCs w:val="20"/>
                <w:lang w:eastAsia="en-US"/>
              </w:rPr>
              <w:t>Kiekis</w:t>
            </w:r>
          </w:p>
        </w:tc>
        <w:tc>
          <w:tcPr>
            <w:tcW w:w="11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 w:type="dxa"/>
              <w:bottom w:w="0" w:type="dxa"/>
              <w:right w:w="10" w:type="dxa"/>
            </w:tcMar>
          </w:tcPr>
          <w:p w14:paraId="040DE33E"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Vieneto kaina, Eur be PVM</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3D3807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Kaina, EUR be PVM</w:t>
            </w:r>
          </w:p>
        </w:tc>
      </w:tr>
      <w:tr w:rsidR="00CB125C" w:rsidRPr="00CB125C" w14:paraId="6F33AA69" w14:textId="77777777" w:rsidTr="00B37E1C">
        <w:trPr>
          <w:trHeight w:val="499"/>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1B32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73A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2</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8B28"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42B1"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F04CE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5</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1FA3"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6</w:t>
            </w:r>
          </w:p>
          <w:p w14:paraId="1D44B07F" w14:textId="77777777" w:rsidR="00CB125C" w:rsidRPr="00CB125C" w:rsidRDefault="00CB125C" w:rsidP="00CB125C">
            <w:pPr>
              <w:suppressAutoHyphens/>
              <w:autoSpaceDN w:val="0"/>
              <w:spacing w:after="0" w:line="240" w:lineRule="auto"/>
              <w:jc w:val="center"/>
              <w:rPr>
                <w:rFonts w:ascii="Calibri" w:eastAsia="Calibri" w:hAnsi="Calibri" w:cs="Arial"/>
                <w:kern w:val="3"/>
                <w:lang w:eastAsia="en-US"/>
              </w:rPr>
            </w:pPr>
            <w:r w:rsidRPr="00CB125C">
              <w:rPr>
                <w:rFonts w:ascii="Montserrat" w:eastAsia="Times New Roman" w:hAnsi="Montserrat" w:cs="Times New Roman"/>
                <w:i/>
                <w:iCs/>
                <w:sz w:val="20"/>
                <w:szCs w:val="20"/>
                <w:lang w:eastAsia="en-US"/>
              </w:rPr>
              <w:t>(6</w:t>
            </w:r>
            <w:r w:rsidRPr="00CB125C">
              <w:rPr>
                <w:rFonts w:ascii="Montserrat" w:eastAsia="Times New Roman" w:hAnsi="Montserrat" w:cs="Times New Roman"/>
                <w:i/>
                <w:iCs/>
                <w:sz w:val="20"/>
                <w:szCs w:val="20"/>
                <w:lang w:val="en-US" w:eastAsia="en-US"/>
              </w:rPr>
              <w:t>=4*5)</w:t>
            </w:r>
          </w:p>
        </w:tc>
      </w:tr>
      <w:tr w:rsidR="00CB125C" w:rsidRPr="00CB125C" w14:paraId="79E9FA29"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79C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960C" w14:textId="77777777" w:rsidR="00CB125C" w:rsidRPr="00CB125C" w:rsidRDefault="00CB125C" w:rsidP="00CB125C">
            <w:pPr>
              <w:suppressAutoHyphens/>
              <w:autoSpaceDN w:val="0"/>
              <w:spacing w:after="0" w:line="240" w:lineRule="auto"/>
              <w:rPr>
                <w:rFonts w:ascii="Montserrat" w:eastAsia="Times New Roman" w:hAnsi="Montserrat" w:cs="Times New Roman"/>
                <w:b/>
                <w:sz w:val="20"/>
                <w:szCs w:val="20"/>
                <w:lang w:eastAsia="en-US"/>
              </w:rPr>
            </w:pPr>
            <w:r w:rsidRPr="00CB125C">
              <w:rPr>
                <w:rFonts w:ascii="Montserrat" w:eastAsia="Times New Roman" w:hAnsi="Montserrat" w:cs="Times New Roman"/>
                <w:b/>
                <w:bCs/>
                <w:sz w:val="20"/>
                <w:szCs w:val="20"/>
                <w:lang w:eastAsia="en-US"/>
              </w:rPr>
              <w:t>Antakalnio g. 59 aikštelė, iš jų</w:t>
            </w:r>
          </w:p>
        </w:tc>
      </w:tr>
      <w:tr w:rsidR="00CB125C" w:rsidRPr="00CB125C" w14:paraId="35192D02"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F2C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AA4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Lucida Sans Unicode" w:hAnsi="Montserrat" w:cs="Arial"/>
                <w:kern w:val="3"/>
                <w:sz w:val="20"/>
                <w:szCs w:val="20"/>
                <w:lang w:eastAsia="en-US"/>
              </w:rPr>
              <w:t>Operatyvioji atmintis (RAM)</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77F2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567C2"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CA7BF6"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230D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B012429"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6B7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520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Lucida Sans Unicode" w:hAnsi="Montserrat" w:cs="Arial"/>
                <w:kern w:val="3"/>
                <w:sz w:val="20"/>
                <w:szCs w:val="20"/>
                <w:lang w:eastAsia="en-US"/>
              </w:rPr>
              <w:t xml:space="preserve">Kietasis (SSD) diskas </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E80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0B1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E542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7F5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D7258E0"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1BA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1.3</w:t>
            </w:r>
          </w:p>
        </w:tc>
        <w:tc>
          <w:tcPr>
            <w:tcW w:w="3572" w:type="dxa"/>
            <w:tcMar>
              <w:top w:w="0" w:type="dxa"/>
              <w:left w:w="108" w:type="dxa"/>
              <w:bottom w:w="0" w:type="dxa"/>
              <w:right w:w="108" w:type="dxa"/>
            </w:tcMar>
          </w:tcPr>
          <w:p w14:paraId="6B92989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Calibri" w:hAnsi="Montserrat" w:cs="Arial"/>
                <w:kern w:val="3"/>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4778"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16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65B2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56C9"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0CAFDE0A"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6CF5"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B5D7"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sz w:val="20"/>
                <w:szCs w:val="20"/>
                <w:lang w:eastAsia="en-US"/>
              </w:rPr>
              <w:t>Viso pagal 1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D3D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477419FF" w14:textId="77777777" w:rsidTr="00B37E1C">
        <w:trPr>
          <w:trHeight w:val="24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CD9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2.</w:t>
            </w:r>
          </w:p>
        </w:tc>
        <w:tc>
          <w:tcPr>
            <w:tcW w:w="7198"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0C2CC2" w14:textId="77777777" w:rsidR="00CB125C" w:rsidRPr="00CB125C" w:rsidRDefault="00CB125C" w:rsidP="00CB125C">
            <w:pPr>
              <w:suppressAutoHyphens/>
              <w:autoSpaceDN w:val="0"/>
              <w:spacing w:after="0" w:line="240" w:lineRule="auto"/>
              <w:rPr>
                <w:rFonts w:ascii="Montserrat" w:eastAsia="Lucida Sans Unicode" w:hAnsi="Montserrat" w:cs="Arial"/>
                <w:b/>
                <w:bCs/>
                <w:kern w:val="3"/>
                <w:sz w:val="20"/>
                <w:szCs w:val="20"/>
                <w:lang w:eastAsia="en-US"/>
              </w:rPr>
            </w:pPr>
            <w:r w:rsidRPr="00CB125C">
              <w:rPr>
                <w:rFonts w:ascii="Montserrat" w:eastAsia="Lucida Sans Unicode" w:hAnsi="Montserrat" w:cs="Arial"/>
                <w:b/>
                <w:bCs/>
                <w:kern w:val="3"/>
                <w:sz w:val="20"/>
                <w:szCs w:val="20"/>
                <w:lang w:eastAsia="en-US"/>
              </w:rPr>
              <w:t>T. Kosciuškos g. 1A aikštelė, iš jų</w:t>
            </w:r>
          </w:p>
        </w:tc>
        <w:tc>
          <w:tcPr>
            <w:tcW w:w="153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1DFCB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45D635C3" w14:textId="77777777" w:rsidTr="00B37E1C">
        <w:trPr>
          <w:trHeight w:val="205"/>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239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2.1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AE3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Cs/>
                <w:sz w:val="20"/>
                <w:szCs w:val="20"/>
                <w:lang w:eastAsia="en-US"/>
              </w:rPr>
            </w:pPr>
            <w:r w:rsidRPr="00CB125C">
              <w:rPr>
                <w:rFonts w:ascii="Montserrat" w:eastAsia="Lucida Sans Unicode" w:hAnsi="Montserrat" w:cs="Arial"/>
                <w:kern w:val="3"/>
                <w:sz w:val="20"/>
                <w:szCs w:val="20"/>
                <w:lang w:eastAsia="en-US"/>
              </w:rPr>
              <w:t>Operatyvioji atmintis (RAM)</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8B46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D71E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07F51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1C3EC"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46AE838E" w14:textId="77777777" w:rsidTr="00B37E1C">
        <w:trPr>
          <w:trHeight w:val="22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4B9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2.2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99D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Cs/>
                <w:sz w:val="20"/>
                <w:szCs w:val="20"/>
                <w:lang w:eastAsia="en-US"/>
              </w:rPr>
            </w:pPr>
            <w:r w:rsidRPr="00CB125C">
              <w:rPr>
                <w:rFonts w:ascii="Montserrat" w:eastAsia="Times New Roman" w:hAnsi="Montserrat" w:cs="Times New Roman"/>
                <w:bCs/>
                <w:sz w:val="20"/>
                <w:szCs w:val="20"/>
                <w:lang w:eastAsia="en-US"/>
              </w:rPr>
              <w:t>Kietasis (SSD) diskas</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0A4C"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F81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51C5E6"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FB32"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2E997D1A" w14:textId="77777777" w:rsidTr="00B37E1C">
        <w:trPr>
          <w:trHeight w:val="36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C8F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2.3</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Cs/>
                <w:sz w:val="20"/>
                <w:szCs w:val="20"/>
                <w:lang w:eastAsia="en-US"/>
              </w:rPr>
            </w:pPr>
            <w:r w:rsidRPr="00CB125C">
              <w:rPr>
                <w:rFonts w:ascii="Montserrat" w:eastAsia="Times New Roman" w:hAnsi="Montserrat" w:cs="Times New Roman"/>
                <w:bCs/>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3D4B"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3A8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1A73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803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DCC1445" w14:textId="77777777" w:rsidTr="00B37E1C">
        <w:trPr>
          <w:trHeight w:val="237"/>
        </w:trPr>
        <w:tc>
          <w:tcPr>
            <w:tcW w:w="56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61193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18430"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sz w:val="20"/>
                <w:szCs w:val="20"/>
                <w:lang w:eastAsia="en-US"/>
              </w:rPr>
              <w:t>Viso pagal 2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EF2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05AD6868" w14:textId="77777777" w:rsidTr="00B37E1C">
        <w:trPr>
          <w:trHeight w:val="285"/>
        </w:trPr>
        <w:tc>
          <w:tcPr>
            <w:tcW w:w="56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27820"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3.</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546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r w:rsidRPr="00CB125C">
              <w:rPr>
                <w:rFonts w:ascii="Montserrat" w:eastAsia="Lucida Sans Unicode" w:hAnsi="Montserrat" w:cs="Arial"/>
                <w:b/>
                <w:bCs/>
                <w:kern w:val="3"/>
                <w:sz w:val="20"/>
                <w:szCs w:val="20"/>
                <w:lang w:eastAsia="en-US"/>
              </w:rPr>
              <w:t>Šeškinės g. 22A aikštelė, iš jų</w:t>
            </w:r>
          </w:p>
        </w:tc>
      </w:tr>
      <w:tr w:rsidR="00CB125C" w:rsidRPr="00CB125C" w14:paraId="7E1E2F52" w14:textId="77777777" w:rsidTr="00B37E1C">
        <w:trPr>
          <w:trHeight w:val="499"/>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1CB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3.1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AED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Lucida Sans Unicode" w:hAnsi="Montserrat" w:cs="Arial"/>
                <w:kern w:val="3"/>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1CF8"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0E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2FAB09"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63CC"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0835A0BE" w14:textId="77777777" w:rsidTr="00B37E1C">
        <w:trPr>
          <w:trHeight w:val="27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4F0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A614"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sz w:val="20"/>
                <w:szCs w:val="20"/>
                <w:lang w:eastAsia="en-US"/>
              </w:rPr>
              <w:t>Viso pagal 3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068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1F2D4CB4" w14:textId="77777777" w:rsidTr="00B37E1C">
        <w:trPr>
          <w:trHeight w:val="48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41A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4.</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CEEC"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r w:rsidRPr="00CB125C">
              <w:rPr>
                <w:rFonts w:ascii="Montserrat" w:eastAsia="Lucida Sans Unicode" w:hAnsi="Montserrat" w:cs="Arial"/>
                <w:b/>
                <w:bCs/>
                <w:kern w:val="3"/>
                <w:sz w:val="20"/>
                <w:szCs w:val="20"/>
                <w:lang w:eastAsia="en-US"/>
              </w:rPr>
              <w:t>Šeimyniškių g. 23, iš jų</w:t>
            </w:r>
          </w:p>
          <w:p w14:paraId="3AAD233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E4EC172" w14:textId="77777777" w:rsidTr="00B37E1C">
        <w:trPr>
          <w:trHeight w:val="27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46B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4.1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E211"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iCs/>
                <w:sz w:val="20"/>
                <w:szCs w:val="20"/>
                <w:lang w:eastAsia="en-US"/>
              </w:rPr>
              <w:t>Operatyvioji atmintis (RAM)</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AA5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5020F"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8CB83E"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DE3E"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1612F80F" w14:textId="77777777" w:rsidTr="00B37E1C">
        <w:trPr>
          <w:trHeight w:val="27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12D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4.2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DFE8"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bCs/>
                <w:sz w:val="20"/>
                <w:szCs w:val="20"/>
                <w:lang w:eastAsia="en-US"/>
              </w:rPr>
              <w:t>Kietasis (SSD) diskas</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8F4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iCs/>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D2B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967F3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090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2162551D" w14:textId="77777777" w:rsidTr="00B37E1C">
        <w:trPr>
          <w:trHeight w:val="41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3190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val="en-US" w:eastAsia="en-US"/>
              </w:rPr>
            </w:pPr>
            <w:r w:rsidRPr="00CB125C">
              <w:rPr>
                <w:rFonts w:ascii="Montserrat" w:eastAsia="Times New Roman" w:hAnsi="Montserrat" w:cs="Times New Roman"/>
                <w:sz w:val="20"/>
                <w:szCs w:val="20"/>
                <w:lang w:eastAsia="en-US"/>
              </w:rPr>
              <w:lastRenderedPageBreak/>
              <w:t>4.3</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35F76"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bCs/>
                <w:iCs/>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DD8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401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C09256"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E14E"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71300011" w14:textId="77777777" w:rsidTr="00B37E1C">
        <w:trPr>
          <w:trHeight w:val="352"/>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02F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97DF"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4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0D3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2E23D48F" w14:textId="77777777" w:rsidTr="00B37E1C">
        <w:trPr>
          <w:trHeight w:val="48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825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5.</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085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r w:rsidRPr="00CB125C">
              <w:rPr>
                <w:rFonts w:ascii="Montserrat" w:eastAsia="Lucida Sans Unicode" w:hAnsi="Montserrat" w:cs="Arial"/>
                <w:b/>
                <w:bCs/>
                <w:kern w:val="3"/>
                <w:sz w:val="20"/>
                <w:szCs w:val="20"/>
                <w:lang w:eastAsia="en-US"/>
              </w:rPr>
              <w:t>Tilto g. 14 aikštelė, iš jų</w:t>
            </w:r>
          </w:p>
        </w:tc>
      </w:tr>
      <w:tr w:rsidR="00CB125C" w:rsidRPr="00CB125C" w14:paraId="59FA5648" w14:textId="77777777" w:rsidTr="00B37E1C">
        <w:trPr>
          <w:trHeight w:val="40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303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5.1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85A5"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Lucida Sans Unicode" w:hAnsi="Montserrat" w:cs="Arial"/>
                <w:kern w:val="3"/>
                <w:sz w:val="20"/>
                <w:szCs w:val="20"/>
                <w:lang w:eastAsia="en-US"/>
              </w:rPr>
              <w:t>Operatyvioji atmintis (RAM)</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F8B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53BEE"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18DCD2"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497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4EB40363" w14:textId="77777777" w:rsidTr="00B37E1C">
        <w:trPr>
          <w:trHeight w:val="41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E71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5.2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3C84"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bCs/>
                <w:iCs/>
                <w:sz w:val="20"/>
                <w:szCs w:val="20"/>
                <w:lang w:eastAsia="en-US"/>
              </w:rPr>
              <w:t>Kietasis (SSD) diskas</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061C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EB1C"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2C71C1"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D820"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8577D9F" w14:textId="77777777" w:rsidTr="00B37E1C">
        <w:trPr>
          <w:trHeight w:val="48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2DCE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5.3</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985C"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bCs/>
                <w:iCs/>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C06F"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594F"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E42DB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0B7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2BC0583" w14:textId="77777777" w:rsidTr="00B37E1C">
        <w:trPr>
          <w:trHeight w:val="41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13F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4825"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5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E839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736117E0" w14:textId="77777777" w:rsidTr="00B37E1C">
        <w:trPr>
          <w:trHeight w:val="32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468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6.</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D3D9"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r w:rsidRPr="00CB125C">
              <w:rPr>
                <w:rFonts w:ascii="Montserrat" w:eastAsia="Lucida Sans Unicode" w:hAnsi="Montserrat" w:cs="Arial"/>
                <w:b/>
                <w:bCs/>
                <w:kern w:val="3"/>
                <w:sz w:val="20"/>
                <w:szCs w:val="20"/>
                <w:lang w:eastAsia="en-US"/>
              </w:rPr>
              <w:t>Ukmergės g. 246, iš jų</w:t>
            </w:r>
          </w:p>
        </w:tc>
      </w:tr>
      <w:tr w:rsidR="00CB125C" w:rsidRPr="00CB125C" w14:paraId="0B4D9988" w14:textId="77777777" w:rsidTr="00B37E1C">
        <w:trPr>
          <w:trHeight w:val="42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DE9B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6.1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806D" w14:textId="77777777" w:rsidR="00CB125C" w:rsidRPr="006F3C86" w:rsidRDefault="00CB125C" w:rsidP="00CB125C">
            <w:pPr>
              <w:suppressAutoHyphens/>
              <w:autoSpaceDN w:val="0"/>
              <w:spacing w:after="0" w:line="240" w:lineRule="auto"/>
              <w:jc w:val="both"/>
              <w:rPr>
                <w:rFonts w:ascii="Montserrat" w:eastAsia="Lucida Sans Unicode" w:hAnsi="Montserrat" w:cs="Arial"/>
                <w:kern w:val="3"/>
                <w:sz w:val="20"/>
                <w:szCs w:val="20"/>
                <w:lang w:val="en-US" w:eastAsia="en-US"/>
              </w:rPr>
            </w:pPr>
            <w:proofErr w:type="spellStart"/>
            <w:r w:rsidRPr="006F3C86">
              <w:rPr>
                <w:rFonts w:ascii="Montserrat" w:eastAsia="Lucida Sans Unicode" w:hAnsi="Montserrat" w:cs="Arial"/>
                <w:kern w:val="3"/>
                <w:sz w:val="20"/>
                <w:szCs w:val="20"/>
                <w:lang w:val="en-US" w:eastAsia="en-US"/>
              </w:rPr>
              <w:t>Serveris</w:t>
            </w:r>
            <w:proofErr w:type="spellEnd"/>
            <w:r w:rsidRPr="006F3C86">
              <w:rPr>
                <w:rFonts w:ascii="Montserrat" w:eastAsia="Lucida Sans Unicode" w:hAnsi="Montserrat" w:cs="Arial"/>
                <w:kern w:val="3"/>
                <w:sz w:val="20"/>
                <w:szCs w:val="20"/>
                <w:lang w:val="en-US" w:eastAsia="en-US"/>
              </w:rPr>
              <w:t xml:space="preserve"> (SSD 480 GB; HDD 1 </w:t>
            </w:r>
            <w:proofErr w:type="gramStart"/>
            <w:r w:rsidRPr="006F3C86">
              <w:rPr>
                <w:rFonts w:ascii="Montserrat" w:eastAsia="Lucida Sans Unicode" w:hAnsi="Montserrat" w:cs="Arial"/>
                <w:kern w:val="3"/>
                <w:sz w:val="20"/>
                <w:szCs w:val="20"/>
                <w:lang w:val="en-US" w:eastAsia="en-US"/>
              </w:rPr>
              <w:t>TB ;</w:t>
            </w:r>
            <w:proofErr w:type="gramEnd"/>
          </w:p>
          <w:p w14:paraId="41B7B92D"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Lucida Sans Unicode" w:hAnsi="Montserrat" w:cs="Arial"/>
                <w:kern w:val="3"/>
                <w:sz w:val="20"/>
                <w:szCs w:val="20"/>
                <w:lang w:val="fr-FR" w:eastAsia="en-US"/>
              </w:rPr>
              <w:t xml:space="preserve">RAM 32 GB ; </w:t>
            </w:r>
            <w:proofErr w:type="spellStart"/>
            <w:r w:rsidRPr="00CB125C">
              <w:rPr>
                <w:rFonts w:ascii="Montserrat" w:eastAsia="Lucida Sans Unicode" w:hAnsi="Montserrat" w:cs="Arial"/>
                <w:kern w:val="3"/>
                <w:sz w:val="20"/>
                <w:szCs w:val="20"/>
                <w:lang w:val="fr-FR" w:eastAsia="en-US"/>
              </w:rPr>
              <w:t>Procesorius</w:t>
            </w:r>
            <w:proofErr w:type="spellEnd"/>
            <w:r w:rsidRPr="00CB125C">
              <w:rPr>
                <w:rFonts w:ascii="Montserrat" w:eastAsia="Lucida Sans Unicode" w:hAnsi="Montserrat" w:cs="Arial"/>
                <w:kern w:val="3"/>
                <w:sz w:val="20"/>
                <w:szCs w:val="20"/>
                <w:lang w:val="fr-FR" w:eastAsia="en-US"/>
              </w:rPr>
              <w:t xml:space="preserve"> : 4 </w:t>
            </w:r>
            <w:proofErr w:type="spellStart"/>
            <w:r w:rsidRPr="00CB125C">
              <w:rPr>
                <w:rFonts w:ascii="Montserrat" w:eastAsia="Lucida Sans Unicode" w:hAnsi="Montserrat" w:cs="Arial"/>
                <w:kern w:val="3"/>
                <w:sz w:val="20"/>
                <w:szCs w:val="20"/>
                <w:lang w:val="fr-FR" w:eastAsia="en-US"/>
              </w:rPr>
              <w:t>branduoliai</w:t>
            </w:r>
            <w:proofErr w:type="spellEnd"/>
            <w:r w:rsidRPr="00CB125C">
              <w:rPr>
                <w:rFonts w:ascii="Montserrat" w:eastAsia="Lucida Sans Unicode" w:hAnsi="Montserrat" w:cs="Arial"/>
                <w:kern w:val="3"/>
                <w:sz w:val="20"/>
                <w:szCs w:val="20"/>
                <w:lang w:val="fr-FR" w:eastAsia="en-US"/>
              </w:rPr>
              <w:t xml:space="preserve">, 4,7 </w:t>
            </w:r>
            <w:r w:rsidRPr="00CB125C">
              <w:rPr>
                <w:rFonts w:ascii="Montserrat" w:eastAsia="Lucida Sans Unicode" w:hAnsi="Montserrat" w:cs="Arial"/>
                <w:kern w:val="3"/>
                <w:sz w:val="20"/>
                <w:szCs w:val="20"/>
                <w:lang w:eastAsia="en-US"/>
              </w:rPr>
              <w:t>GHz</w:t>
            </w:r>
            <w:r w:rsidRPr="00CB125C">
              <w:rPr>
                <w:rFonts w:ascii="Montserrat" w:eastAsia="Lucida Sans Unicode" w:hAnsi="Montserrat" w:cs="Arial"/>
                <w:kern w:val="3"/>
                <w:sz w:val="20"/>
                <w:szCs w:val="20"/>
                <w:lang w:val="fr-FR" w:eastAsia="en-US"/>
              </w:rPr>
              <w:t>.)</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7DC8C"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C19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3E326"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DF71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4A106954" w14:textId="77777777" w:rsidTr="00B37E1C">
        <w:trPr>
          <w:trHeight w:val="415"/>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BE4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6.2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F199"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Lucida Sans Unicode" w:hAnsi="Montserrat" w:cs="Arial"/>
                <w:kern w:val="3"/>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4B9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542B"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14C292"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9C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6BCAF012" w14:textId="77777777" w:rsidTr="00B37E1C">
        <w:trPr>
          <w:trHeight w:val="398"/>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960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97491"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6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B96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DFE06C3" w14:textId="77777777" w:rsidTr="00B37E1C">
        <w:trPr>
          <w:trHeight w:val="415"/>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D73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7.</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B8B0"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r w:rsidRPr="00CB125C">
              <w:rPr>
                <w:rFonts w:ascii="Montserrat" w:eastAsia="Lucida Sans Unicode" w:hAnsi="Montserrat" w:cs="Arial"/>
                <w:b/>
                <w:bCs/>
                <w:kern w:val="3"/>
                <w:sz w:val="20"/>
                <w:szCs w:val="20"/>
                <w:lang w:eastAsia="en-US"/>
              </w:rPr>
              <w:t>Gedimino pr. 9A aikštelė, iš jų</w:t>
            </w:r>
          </w:p>
        </w:tc>
      </w:tr>
      <w:tr w:rsidR="00CB125C" w:rsidRPr="00CB125C" w14:paraId="2D056EC6" w14:textId="77777777" w:rsidTr="00B37E1C">
        <w:trPr>
          <w:trHeight w:val="339"/>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643F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7.1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F32"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Lucida Sans Unicode" w:hAnsi="Montserrat" w:cs="Arial"/>
                <w:bCs/>
                <w:kern w:val="3"/>
                <w:sz w:val="20"/>
                <w:szCs w:val="20"/>
                <w:lang w:eastAsia="en-US"/>
              </w:rPr>
              <w:t>Kietasis (SSD) diskas</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FED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1F7A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B6F6C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5BE60"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388B0E5C" w14:textId="77777777" w:rsidTr="00B37E1C">
        <w:trPr>
          <w:trHeight w:val="415"/>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6C2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7.2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2124"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Times New Roman" w:hAnsi="Montserrat" w:cs="Times New Roman"/>
                <w:iCs/>
                <w:sz w:val="20"/>
                <w:szCs w:val="20"/>
                <w:lang w:eastAsia="en-US"/>
              </w:rPr>
              <w:t>Automobilių numerių atpažinimo licencija atnaujinta</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224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2644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DA0C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D9D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260BC5C" w14:textId="77777777" w:rsidTr="00B37E1C">
        <w:trPr>
          <w:trHeight w:val="415"/>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9F8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1D5E"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7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98FB"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3E1584B3" w14:textId="77777777" w:rsidTr="00B37E1C">
        <w:trPr>
          <w:trHeight w:val="48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F3E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8.</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E6FE"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roofErr w:type="spellStart"/>
            <w:r w:rsidRPr="00CB125C">
              <w:rPr>
                <w:rFonts w:ascii="Montserrat" w:eastAsia="Times New Roman" w:hAnsi="Montserrat" w:cs="Times New Roman"/>
                <w:b/>
                <w:bCs/>
                <w:iCs/>
                <w:sz w:val="20"/>
                <w:szCs w:val="20"/>
                <w:lang w:val="fr-FR" w:eastAsia="en-US"/>
              </w:rPr>
              <w:t>Gedimino</w:t>
            </w:r>
            <w:proofErr w:type="spellEnd"/>
            <w:r w:rsidRPr="00CB125C">
              <w:rPr>
                <w:rFonts w:ascii="Montserrat" w:eastAsia="Times New Roman" w:hAnsi="Montserrat" w:cs="Times New Roman"/>
                <w:b/>
                <w:bCs/>
                <w:iCs/>
                <w:sz w:val="20"/>
                <w:szCs w:val="20"/>
                <w:lang w:val="fr-FR" w:eastAsia="en-US"/>
              </w:rPr>
              <w:t xml:space="preserve"> </w:t>
            </w:r>
            <w:proofErr w:type="spellStart"/>
            <w:r w:rsidRPr="00CB125C">
              <w:rPr>
                <w:rFonts w:ascii="Montserrat" w:eastAsia="Times New Roman" w:hAnsi="Montserrat" w:cs="Times New Roman"/>
                <w:b/>
                <w:bCs/>
                <w:iCs/>
                <w:sz w:val="20"/>
                <w:szCs w:val="20"/>
                <w:lang w:val="fr-FR" w:eastAsia="en-US"/>
              </w:rPr>
              <w:t>pr</w:t>
            </w:r>
            <w:proofErr w:type="spellEnd"/>
            <w:r w:rsidRPr="00CB125C">
              <w:rPr>
                <w:rFonts w:ascii="Montserrat" w:eastAsia="Times New Roman" w:hAnsi="Montserrat" w:cs="Times New Roman"/>
                <w:b/>
                <w:bCs/>
                <w:iCs/>
                <w:sz w:val="20"/>
                <w:szCs w:val="20"/>
                <w:lang w:val="fr-FR" w:eastAsia="en-US"/>
              </w:rPr>
              <w:t xml:space="preserve">. 9A </w:t>
            </w:r>
            <w:proofErr w:type="spellStart"/>
            <w:r w:rsidRPr="00CB125C">
              <w:rPr>
                <w:rFonts w:ascii="Montserrat" w:eastAsia="Times New Roman" w:hAnsi="Montserrat" w:cs="Times New Roman"/>
                <w:b/>
                <w:bCs/>
                <w:iCs/>
                <w:sz w:val="20"/>
                <w:szCs w:val="20"/>
                <w:lang w:val="fr-FR" w:eastAsia="en-US"/>
              </w:rPr>
              <w:t>švieslentė</w:t>
            </w:r>
            <w:proofErr w:type="spellEnd"/>
            <w:r w:rsidRPr="00CB125C">
              <w:rPr>
                <w:rFonts w:ascii="Montserrat" w:eastAsia="Times New Roman" w:hAnsi="Montserrat" w:cs="Times New Roman"/>
                <w:b/>
                <w:bCs/>
                <w:iCs/>
                <w:sz w:val="20"/>
                <w:szCs w:val="20"/>
                <w:lang w:val="fr-FR" w:eastAsia="en-US"/>
              </w:rPr>
              <w:t xml:space="preserve"> </w:t>
            </w:r>
            <w:proofErr w:type="spellStart"/>
            <w:r w:rsidRPr="00CB125C">
              <w:rPr>
                <w:rFonts w:ascii="Montserrat" w:eastAsia="Times New Roman" w:hAnsi="Montserrat" w:cs="Times New Roman"/>
                <w:b/>
                <w:bCs/>
                <w:iCs/>
                <w:sz w:val="20"/>
                <w:szCs w:val="20"/>
                <w:lang w:val="fr-FR" w:eastAsia="en-US"/>
              </w:rPr>
              <w:t>iš</w:t>
            </w:r>
            <w:proofErr w:type="spellEnd"/>
            <w:r w:rsidRPr="00CB125C">
              <w:rPr>
                <w:rFonts w:ascii="Montserrat" w:eastAsia="Times New Roman" w:hAnsi="Montserrat" w:cs="Times New Roman"/>
                <w:b/>
                <w:bCs/>
                <w:iCs/>
                <w:sz w:val="20"/>
                <w:szCs w:val="20"/>
                <w:lang w:val="fr-FR" w:eastAsia="en-US"/>
              </w:rPr>
              <w:t xml:space="preserve"> Ž. </w:t>
            </w:r>
            <w:proofErr w:type="spellStart"/>
            <w:r w:rsidRPr="00CB125C">
              <w:rPr>
                <w:rFonts w:ascii="Montserrat" w:eastAsia="Times New Roman" w:hAnsi="Montserrat" w:cs="Times New Roman"/>
                <w:b/>
                <w:bCs/>
                <w:iCs/>
                <w:sz w:val="20"/>
                <w:szCs w:val="20"/>
                <w:lang w:val="fr-FR" w:eastAsia="en-US"/>
              </w:rPr>
              <w:t>Liauksmino</w:t>
            </w:r>
            <w:proofErr w:type="spellEnd"/>
            <w:r w:rsidRPr="00CB125C">
              <w:rPr>
                <w:rFonts w:ascii="Montserrat" w:eastAsia="Times New Roman" w:hAnsi="Montserrat" w:cs="Times New Roman"/>
                <w:b/>
                <w:bCs/>
                <w:iCs/>
                <w:sz w:val="20"/>
                <w:szCs w:val="20"/>
                <w:lang w:val="fr-FR" w:eastAsia="en-US"/>
              </w:rPr>
              <w:t xml:space="preserve"> g., </w:t>
            </w:r>
            <w:proofErr w:type="spellStart"/>
            <w:r w:rsidRPr="00CB125C">
              <w:rPr>
                <w:rFonts w:ascii="Montserrat" w:eastAsia="Times New Roman" w:hAnsi="Montserrat" w:cs="Times New Roman"/>
                <w:b/>
                <w:bCs/>
                <w:iCs/>
                <w:sz w:val="20"/>
                <w:szCs w:val="20"/>
                <w:lang w:val="fr-FR" w:eastAsia="en-US"/>
              </w:rPr>
              <w:t>iš</w:t>
            </w:r>
            <w:proofErr w:type="spellEnd"/>
            <w:r w:rsidRPr="00CB125C">
              <w:rPr>
                <w:rFonts w:ascii="Montserrat" w:eastAsia="Times New Roman" w:hAnsi="Montserrat" w:cs="Times New Roman"/>
                <w:b/>
                <w:bCs/>
                <w:iCs/>
                <w:sz w:val="20"/>
                <w:szCs w:val="20"/>
                <w:lang w:val="fr-FR" w:eastAsia="en-US"/>
              </w:rPr>
              <w:t xml:space="preserve"> </w:t>
            </w:r>
            <w:proofErr w:type="spellStart"/>
            <w:r w:rsidRPr="00CB125C">
              <w:rPr>
                <w:rFonts w:ascii="Montserrat" w:eastAsia="Times New Roman" w:hAnsi="Montserrat" w:cs="Times New Roman"/>
                <w:b/>
                <w:bCs/>
                <w:iCs/>
                <w:sz w:val="20"/>
                <w:szCs w:val="20"/>
                <w:lang w:val="fr-FR" w:eastAsia="en-US"/>
              </w:rPr>
              <w:t>jų</w:t>
            </w:r>
            <w:proofErr w:type="spellEnd"/>
          </w:p>
        </w:tc>
      </w:tr>
      <w:tr w:rsidR="00CB125C" w:rsidRPr="00CB125C" w14:paraId="078D75DF" w14:textId="77777777" w:rsidTr="00B37E1C">
        <w:trPr>
          <w:trHeight w:val="56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AC7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8.1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C245" w14:textId="77777777" w:rsidR="00CB125C" w:rsidRPr="006F3C86" w:rsidRDefault="00CB125C" w:rsidP="00CB125C">
            <w:pPr>
              <w:suppressAutoHyphens/>
              <w:autoSpaceDN w:val="0"/>
              <w:spacing w:after="0" w:line="240" w:lineRule="auto"/>
              <w:jc w:val="both"/>
              <w:rPr>
                <w:rFonts w:ascii="Montserrat" w:eastAsia="Times New Roman" w:hAnsi="Montserrat" w:cs="Times New Roman"/>
                <w:iCs/>
                <w:sz w:val="20"/>
                <w:szCs w:val="20"/>
                <w:lang w:val="fr-FR" w:eastAsia="en-US"/>
              </w:rPr>
            </w:pPr>
            <w:proofErr w:type="spellStart"/>
            <w:r w:rsidRPr="00CB125C">
              <w:rPr>
                <w:rFonts w:ascii="Montserrat" w:eastAsia="Lucida Sans Unicode" w:hAnsi="Montserrat" w:cs="Arial"/>
                <w:kern w:val="3"/>
                <w:sz w:val="20"/>
                <w:szCs w:val="20"/>
                <w:lang w:val="fr-FR" w:eastAsia="en-US"/>
              </w:rPr>
              <w:t>Stulpelis</w:t>
            </w:r>
            <w:proofErr w:type="spellEnd"/>
            <w:r w:rsidRPr="00CB125C">
              <w:rPr>
                <w:rFonts w:ascii="Montserrat" w:eastAsia="Lucida Sans Unicode" w:hAnsi="Montserrat" w:cs="Arial"/>
                <w:kern w:val="3"/>
                <w:sz w:val="20"/>
                <w:szCs w:val="20"/>
                <w:lang w:val="fr-FR" w:eastAsia="en-US"/>
              </w:rPr>
              <w:t xml:space="preserve"> su </w:t>
            </w:r>
            <w:proofErr w:type="spellStart"/>
            <w:r w:rsidRPr="00CB125C">
              <w:rPr>
                <w:rFonts w:ascii="Montserrat" w:eastAsia="Lucida Sans Unicode" w:hAnsi="Montserrat" w:cs="Arial"/>
                <w:kern w:val="3"/>
                <w:sz w:val="20"/>
                <w:szCs w:val="20"/>
                <w:lang w:val="fr-FR" w:eastAsia="en-US"/>
              </w:rPr>
              <w:t>montavimo</w:t>
            </w:r>
            <w:proofErr w:type="spellEnd"/>
            <w:r w:rsidRPr="00CB125C">
              <w:rPr>
                <w:rFonts w:ascii="Montserrat" w:eastAsia="Lucida Sans Unicode" w:hAnsi="Montserrat" w:cs="Arial"/>
                <w:kern w:val="3"/>
                <w:sz w:val="20"/>
                <w:szCs w:val="20"/>
                <w:lang w:val="fr-FR" w:eastAsia="en-US"/>
              </w:rPr>
              <w:t xml:space="preserve"> </w:t>
            </w:r>
            <w:proofErr w:type="spellStart"/>
            <w:r w:rsidRPr="00CB125C">
              <w:rPr>
                <w:rFonts w:ascii="Montserrat" w:eastAsia="Lucida Sans Unicode" w:hAnsi="Montserrat" w:cs="Arial"/>
                <w:kern w:val="3"/>
                <w:sz w:val="20"/>
                <w:szCs w:val="20"/>
                <w:lang w:val="fr-FR" w:eastAsia="en-US"/>
              </w:rPr>
              <w:t>elementais</w:t>
            </w:r>
            <w:proofErr w:type="spellEnd"/>
            <w:r w:rsidRPr="00CB125C">
              <w:rPr>
                <w:rFonts w:ascii="Montserrat" w:eastAsia="Lucida Sans Unicode" w:hAnsi="Montserrat" w:cs="Arial"/>
                <w:kern w:val="3"/>
                <w:sz w:val="20"/>
                <w:szCs w:val="20"/>
                <w:lang w:val="fr-FR" w:eastAsia="en-US"/>
              </w:rPr>
              <w:t xml:space="preserve"> </w:t>
            </w:r>
            <w:proofErr w:type="spellStart"/>
            <w:r w:rsidRPr="00CB125C">
              <w:rPr>
                <w:rFonts w:ascii="Montserrat" w:eastAsia="Lucida Sans Unicode" w:hAnsi="Montserrat" w:cs="Arial"/>
                <w:kern w:val="3"/>
                <w:sz w:val="20"/>
                <w:szCs w:val="20"/>
                <w:lang w:val="fr-FR" w:eastAsia="en-US"/>
              </w:rPr>
              <w:t>švieslentei</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DE3B"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C5F5E"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435C2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26D06"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3AA6CF4E" w14:textId="77777777" w:rsidTr="00B37E1C">
        <w:trPr>
          <w:trHeight w:val="40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F94B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8.2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62B4"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proofErr w:type="spellStart"/>
            <w:r w:rsidRPr="00CB125C">
              <w:rPr>
                <w:rFonts w:ascii="Montserrat" w:eastAsia="Times New Roman" w:hAnsi="Montserrat" w:cs="Times New Roman"/>
                <w:iCs/>
                <w:sz w:val="20"/>
                <w:szCs w:val="20"/>
                <w:lang w:eastAsia="en-US"/>
              </w:rPr>
              <w:t>Šviesdėžė</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F7EC2"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E3EB"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A898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C0EF7"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7029479A" w14:textId="77777777" w:rsidTr="00B37E1C">
        <w:trPr>
          <w:trHeight w:val="33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B84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8.3</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616D" w14:textId="77777777" w:rsidR="00CB125C" w:rsidRPr="00CB125C" w:rsidRDefault="00CB125C" w:rsidP="00CB125C">
            <w:pPr>
              <w:suppressAutoHyphens/>
              <w:autoSpaceDN w:val="0"/>
              <w:spacing w:after="0" w:line="240" w:lineRule="auto"/>
              <w:jc w:val="both"/>
              <w:rPr>
                <w:rFonts w:ascii="Montserrat" w:eastAsia="Times New Roman" w:hAnsi="Montserrat" w:cs="Times New Roman"/>
                <w:iCs/>
                <w:sz w:val="20"/>
                <w:szCs w:val="20"/>
                <w:lang w:eastAsia="en-US"/>
              </w:rPr>
            </w:pPr>
            <w:r w:rsidRPr="00CB125C">
              <w:rPr>
                <w:rFonts w:ascii="Montserrat" w:eastAsia="Lucida Sans Unicode" w:hAnsi="Montserrat" w:cs="Arial"/>
                <w:kern w:val="3"/>
                <w:sz w:val="20"/>
                <w:szCs w:val="20"/>
                <w:lang w:eastAsia="en-US"/>
              </w:rPr>
              <w:t>Spalvota informacinė švieslentė</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6B5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B84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B02C7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26B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3427E1CC" w14:textId="77777777" w:rsidTr="00B37E1C">
        <w:trPr>
          <w:trHeight w:val="429"/>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C41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D550"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8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3D00"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D5E90C0" w14:textId="77777777" w:rsidTr="00B37E1C">
        <w:trPr>
          <w:trHeight w:val="33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1CC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9.</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2FE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roofErr w:type="spellStart"/>
            <w:r w:rsidRPr="00CB125C">
              <w:rPr>
                <w:rFonts w:ascii="Montserrat" w:eastAsia="Lucida Sans Unicode" w:hAnsi="Montserrat" w:cs="Arial"/>
                <w:b/>
                <w:bCs/>
                <w:kern w:val="3"/>
                <w:sz w:val="20"/>
                <w:szCs w:val="20"/>
                <w:lang w:val="fr-FR" w:eastAsia="en-US"/>
              </w:rPr>
              <w:t>Gedimino</w:t>
            </w:r>
            <w:proofErr w:type="spellEnd"/>
            <w:r w:rsidRPr="00CB125C">
              <w:rPr>
                <w:rFonts w:ascii="Montserrat" w:eastAsia="Lucida Sans Unicode" w:hAnsi="Montserrat" w:cs="Arial"/>
                <w:b/>
                <w:bCs/>
                <w:kern w:val="3"/>
                <w:sz w:val="20"/>
                <w:szCs w:val="20"/>
                <w:lang w:val="fr-FR" w:eastAsia="en-US"/>
              </w:rPr>
              <w:t xml:space="preserve"> </w:t>
            </w:r>
            <w:proofErr w:type="spellStart"/>
            <w:r w:rsidRPr="00CB125C">
              <w:rPr>
                <w:rFonts w:ascii="Montserrat" w:eastAsia="Lucida Sans Unicode" w:hAnsi="Montserrat" w:cs="Arial"/>
                <w:b/>
                <w:bCs/>
                <w:kern w:val="3"/>
                <w:sz w:val="20"/>
                <w:szCs w:val="20"/>
                <w:lang w:val="fr-FR" w:eastAsia="en-US"/>
              </w:rPr>
              <w:t>pr</w:t>
            </w:r>
            <w:proofErr w:type="spellEnd"/>
            <w:r w:rsidRPr="00CB125C">
              <w:rPr>
                <w:rFonts w:ascii="Montserrat" w:eastAsia="Lucida Sans Unicode" w:hAnsi="Montserrat" w:cs="Arial"/>
                <w:b/>
                <w:bCs/>
                <w:kern w:val="3"/>
                <w:sz w:val="20"/>
                <w:szCs w:val="20"/>
                <w:lang w:val="fr-FR" w:eastAsia="en-US"/>
              </w:rPr>
              <w:t xml:space="preserve">. 9A </w:t>
            </w:r>
            <w:proofErr w:type="spellStart"/>
            <w:r w:rsidRPr="00CB125C">
              <w:rPr>
                <w:rFonts w:ascii="Montserrat" w:eastAsia="Lucida Sans Unicode" w:hAnsi="Montserrat" w:cs="Arial"/>
                <w:b/>
                <w:bCs/>
                <w:kern w:val="3"/>
                <w:sz w:val="20"/>
                <w:szCs w:val="20"/>
                <w:lang w:val="fr-FR" w:eastAsia="en-US"/>
              </w:rPr>
              <w:t>švieslentė</w:t>
            </w:r>
            <w:proofErr w:type="spellEnd"/>
            <w:r w:rsidRPr="00CB125C">
              <w:rPr>
                <w:rFonts w:ascii="Montserrat" w:eastAsia="Lucida Sans Unicode" w:hAnsi="Montserrat" w:cs="Arial"/>
                <w:b/>
                <w:bCs/>
                <w:kern w:val="3"/>
                <w:sz w:val="20"/>
                <w:szCs w:val="20"/>
                <w:lang w:val="fr-FR" w:eastAsia="en-US"/>
              </w:rPr>
              <w:t xml:space="preserve"> </w:t>
            </w:r>
            <w:proofErr w:type="spellStart"/>
            <w:r w:rsidRPr="00CB125C">
              <w:rPr>
                <w:rFonts w:ascii="Montserrat" w:eastAsia="Lucida Sans Unicode" w:hAnsi="Montserrat" w:cs="Arial"/>
                <w:b/>
                <w:bCs/>
                <w:kern w:val="3"/>
                <w:sz w:val="20"/>
                <w:szCs w:val="20"/>
                <w:lang w:val="fr-FR" w:eastAsia="en-US"/>
              </w:rPr>
              <w:t>iš</w:t>
            </w:r>
            <w:proofErr w:type="spellEnd"/>
            <w:r w:rsidRPr="00CB125C">
              <w:rPr>
                <w:rFonts w:ascii="Montserrat" w:eastAsia="Lucida Sans Unicode" w:hAnsi="Montserrat" w:cs="Arial"/>
                <w:b/>
                <w:bCs/>
                <w:kern w:val="3"/>
                <w:sz w:val="20"/>
                <w:szCs w:val="20"/>
                <w:lang w:val="fr-FR" w:eastAsia="en-US"/>
              </w:rPr>
              <w:t xml:space="preserve"> Vilniaus g., </w:t>
            </w:r>
            <w:proofErr w:type="spellStart"/>
            <w:r w:rsidRPr="00CB125C">
              <w:rPr>
                <w:rFonts w:ascii="Montserrat" w:eastAsia="Lucida Sans Unicode" w:hAnsi="Montserrat" w:cs="Arial"/>
                <w:b/>
                <w:bCs/>
                <w:kern w:val="3"/>
                <w:sz w:val="20"/>
                <w:szCs w:val="20"/>
                <w:lang w:val="fr-FR" w:eastAsia="en-US"/>
              </w:rPr>
              <w:t>iš</w:t>
            </w:r>
            <w:proofErr w:type="spellEnd"/>
            <w:r w:rsidRPr="00CB125C">
              <w:rPr>
                <w:rFonts w:ascii="Montserrat" w:eastAsia="Lucida Sans Unicode" w:hAnsi="Montserrat" w:cs="Arial"/>
                <w:b/>
                <w:bCs/>
                <w:kern w:val="3"/>
                <w:sz w:val="20"/>
                <w:szCs w:val="20"/>
                <w:lang w:val="fr-FR" w:eastAsia="en-US"/>
              </w:rPr>
              <w:t xml:space="preserve"> </w:t>
            </w:r>
            <w:proofErr w:type="spellStart"/>
            <w:r w:rsidRPr="00CB125C">
              <w:rPr>
                <w:rFonts w:ascii="Montserrat" w:eastAsia="Lucida Sans Unicode" w:hAnsi="Montserrat" w:cs="Arial"/>
                <w:b/>
                <w:bCs/>
                <w:kern w:val="3"/>
                <w:sz w:val="20"/>
                <w:szCs w:val="20"/>
                <w:lang w:val="fr-FR" w:eastAsia="en-US"/>
              </w:rPr>
              <w:t>jų</w:t>
            </w:r>
            <w:proofErr w:type="spellEnd"/>
          </w:p>
        </w:tc>
      </w:tr>
      <w:tr w:rsidR="00CB125C" w:rsidRPr="00CB125C" w14:paraId="1ADBEF78" w14:textId="77777777" w:rsidTr="00B37E1C">
        <w:trPr>
          <w:trHeight w:val="283"/>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3FBC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9.1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FD073"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proofErr w:type="spellStart"/>
            <w:r w:rsidRPr="00CB125C">
              <w:rPr>
                <w:rFonts w:ascii="Montserrat" w:eastAsia="Lucida Sans Unicode" w:hAnsi="Montserrat" w:cs="Arial"/>
                <w:kern w:val="3"/>
                <w:sz w:val="20"/>
                <w:szCs w:val="20"/>
                <w:lang w:val="fr-FR" w:eastAsia="en-US"/>
              </w:rPr>
              <w:t>Stulpelis</w:t>
            </w:r>
            <w:proofErr w:type="spellEnd"/>
            <w:r w:rsidRPr="00CB125C">
              <w:rPr>
                <w:rFonts w:ascii="Montserrat" w:eastAsia="Lucida Sans Unicode" w:hAnsi="Montserrat" w:cs="Arial"/>
                <w:kern w:val="3"/>
                <w:sz w:val="20"/>
                <w:szCs w:val="20"/>
                <w:lang w:val="fr-FR" w:eastAsia="en-US"/>
              </w:rPr>
              <w:t xml:space="preserve"> su </w:t>
            </w:r>
            <w:proofErr w:type="spellStart"/>
            <w:r w:rsidRPr="00CB125C">
              <w:rPr>
                <w:rFonts w:ascii="Montserrat" w:eastAsia="Lucida Sans Unicode" w:hAnsi="Montserrat" w:cs="Arial"/>
                <w:kern w:val="3"/>
                <w:sz w:val="20"/>
                <w:szCs w:val="20"/>
                <w:lang w:val="fr-FR" w:eastAsia="en-US"/>
              </w:rPr>
              <w:t>montavimo</w:t>
            </w:r>
            <w:proofErr w:type="spellEnd"/>
            <w:r w:rsidRPr="00CB125C">
              <w:rPr>
                <w:rFonts w:ascii="Montserrat" w:eastAsia="Lucida Sans Unicode" w:hAnsi="Montserrat" w:cs="Arial"/>
                <w:kern w:val="3"/>
                <w:sz w:val="20"/>
                <w:szCs w:val="20"/>
                <w:lang w:val="fr-FR" w:eastAsia="en-US"/>
              </w:rPr>
              <w:t xml:space="preserve"> </w:t>
            </w:r>
            <w:proofErr w:type="spellStart"/>
            <w:r w:rsidRPr="00CB125C">
              <w:rPr>
                <w:rFonts w:ascii="Montserrat" w:eastAsia="Lucida Sans Unicode" w:hAnsi="Montserrat" w:cs="Arial"/>
                <w:kern w:val="3"/>
                <w:sz w:val="20"/>
                <w:szCs w:val="20"/>
                <w:lang w:val="fr-FR" w:eastAsia="en-US"/>
              </w:rPr>
              <w:t>elementais</w:t>
            </w:r>
            <w:proofErr w:type="spellEnd"/>
            <w:r w:rsidRPr="00CB125C">
              <w:rPr>
                <w:rFonts w:ascii="Montserrat" w:eastAsia="Lucida Sans Unicode" w:hAnsi="Montserrat" w:cs="Arial"/>
                <w:kern w:val="3"/>
                <w:sz w:val="20"/>
                <w:szCs w:val="20"/>
                <w:lang w:val="fr-FR" w:eastAsia="en-US"/>
              </w:rPr>
              <w:t xml:space="preserve"> </w:t>
            </w:r>
            <w:proofErr w:type="spellStart"/>
            <w:r w:rsidRPr="00CB125C">
              <w:rPr>
                <w:rFonts w:ascii="Montserrat" w:eastAsia="Lucida Sans Unicode" w:hAnsi="Montserrat" w:cs="Arial"/>
                <w:kern w:val="3"/>
                <w:sz w:val="20"/>
                <w:szCs w:val="20"/>
                <w:lang w:val="fr-FR" w:eastAsia="en-US"/>
              </w:rPr>
              <w:t>švieslentei</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919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F29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9CB1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2588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6790CFA8"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84B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9.2</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559AF"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proofErr w:type="spellStart"/>
            <w:r w:rsidRPr="00CB125C">
              <w:rPr>
                <w:rFonts w:ascii="Montserrat" w:eastAsia="Lucida Sans Unicode" w:hAnsi="Montserrat" w:cs="Arial"/>
                <w:kern w:val="3"/>
                <w:sz w:val="20"/>
                <w:szCs w:val="20"/>
                <w:lang w:eastAsia="en-US"/>
              </w:rPr>
              <w:t>Šviesdėžė</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712F"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E40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A1A79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9D4"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1F4A0F6C"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517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9.3</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68F2"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r w:rsidRPr="00CB125C">
              <w:rPr>
                <w:rFonts w:ascii="Montserrat" w:eastAsia="Lucida Sans Unicode" w:hAnsi="Montserrat" w:cs="Arial"/>
                <w:kern w:val="3"/>
                <w:sz w:val="20"/>
                <w:szCs w:val="20"/>
                <w:lang w:eastAsia="en-US"/>
              </w:rPr>
              <w:t>Spalvota informacinė švieslentė</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3EB8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44D3"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Calibri" w:eastAsia="Calibri" w:hAnsi="Calibri" w:cs="Arial"/>
                <w:kern w:val="3"/>
                <w:lang w:eastAsia="en-US"/>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8047FD"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6A023"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7A7FBF0C"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584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B465"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9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1470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5EDFAC24"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1CD5"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10.</w:t>
            </w:r>
          </w:p>
        </w:tc>
        <w:tc>
          <w:tcPr>
            <w:tcW w:w="8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BD96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r w:rsidRPr="006F3C86">
              <w:rPr>
                <w:rFonts w:ascii="Montserrat" w:eastAsia="Lucida Sans Unicode" w:hAnsi="Montserrat" w:cs="Arial"/>
                <w:b/>
                <w:bCs/>
                <w:kern w:val="3"/>
                <w:sz w:val="20"/>
                <w:szCs w:val="20"/>
                <w:lang w:eastAsia="en-US"/>
              </w:rPr>
              <w:t>A. Goštauto g. 1 švieslentė, iš jų</w:t>
            </w:r>
          </w:p>
        </w:tc>
      </w:tr>
      <w:tr w:rsidR="00CB125C" w:rsidRPr="00CB125C" w14:paraId="706A24CD"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BC09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10.1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137" w14:textId="77777777" w:rsidR="00CB125C" w:rsidRPr="00CB125C" w:rsidRDefault="00CB125C" w:rsidP="00CB125C">
            <w:pPr>
              <w:suppressAutoHyphens/>
              <w:autoSpaceDN w:val="0"/>
              <w:spacing w:after="0" w:line="240" w:lineRule="auto"/>
              <w:jc w:val="both"/>
              <w:rPr>
                <w:rFonts w:ascii="Calibri" w:eastAsia="Calibri" w:hAnsi="Calibri" w:cs="Arial"/>
                <w:kern w:val="3"/>
                <w:lang w:eastAsia="en-US"/>
              </w:rPr>
            </w:pPr>
            <w:r w:rsidRPr="00CB125C">
              <w:rPr>
                <w:rFonts w:ascii="Montserrat" w:eastAsia="Lucida Sans Unicode" w:hAnsi="Montserrat" w:cs="Arial"/>
                <w:kern w:val="3"/>
                <w:sz w:val="20"/>
                <w:szCs w:val="20"/>
                <w:lang w:eastAsia="en-US"/>
              </w:rPr>
              <w:t>LED moduliai</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63E14"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vnt.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4999"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8C659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718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68A31F7C" w14:textId="77777777" w:rsidTr="00B37E1C">
        <w:trPr>
          <w:trHeight w:val="34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C7B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c>
          <w:tcPr>
            <w:tcW w:w="71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321"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en-US"/>
              </w:rPr>
            </w:pPr>
            <w:r w:rsidRPr="00CB125C">
              <w:rPr>
                <w:rFonts w:ascii="Montserrat" w:eastAsia="Times New Roman" w:hAnsi="Montserrat" w:cs="Times New Roman"/>
                <w:b/>
                <w:bCs/>
                <w:iCs/>
                <w:sz w:val="20"/>
                <w:szCs w:val="20"/>
                <w:lang w:eastAsia="en-US"/>
              </w:rPr>
              <w:t>Viso pagal 10 skyrių</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18CCA"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sz w:val="20"/>
                <w:szCs w:val="20"/>
                <w:lang w:eastAsia="en-US"/>
              </w:rPr>
            </w:pPr>
          </w:p>
        </w:tc>
      </w:tr>
      <w:tr w:rsidR="00CB125C" w:rsidRPr="00CB125C" w14:paraId="1C29B7BF" w14:textId="77777777" w:rsidTr="00B37E1C">
        <w:trPr>
          <w:trHeight w:val="333"/>
        </w:trPr>
        <w:tc>
          <w:tcPr>
            <w:tcW w:w="7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BCCDC" w14:textId="77777777" w:rsidR="00CB125C" w:rsidRPr="00CB125C" w:rsidRDefault="00CB125C" w:rsidP="00CB125C">
            <w:pPr>
              <w:suppressAutoHyphens/>
              <w:autoSpaceDN w:val="0"/>
              <w:spacing w:after="0" w:line="240" w:lineRule="auto"/>
              <w:jc w:val="right"/>
              <w:rPr>
                <w:rFonts w:ascii="Calibri" w:eastAsia="Calibri" w:hAnsi="Calibri" w:cs="Arial"/>
                <w:kern w:val="3"/>
                <w:lang w:eastAsia="en-US"/>
              </w:rPr>
            </w:pPr>
            <w:r w:rsidRPr="00CB125C">
              <w:rPr>
                <w:rFonts w:ascii="Montserrat" w:eastAsia="Times New Roman" w:hAnsi="Montserrat" w:cs="Times New Roman"/>
                <w:b/>
                <w:bCs/>
                <w:sz w:val="20"/>
                <w:szCs w:val="20"/>
                <w:lang w:eastAsia="en-US"/>
              </w:rPr>
              <w:t>Bendra pasiūlymo kaina, Eur be PVM**:</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F494"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bCs/>
                <w:sz w:val="20"/>
                <w:szCs w:val="20"/>
                <w:lang w:eastAsia="en-US"/>
              </w:rPr>
            </w:pPr>
          </w:p>
        </w:tc>
      </w:tr>
      <w:tr w:rsidR="00CB125C" w:rsidRPr="00CB125C" w14:paraId="3C1A6E7A" w14:textId="77777777" w:rsidTr="00B37E1C">
        <w:trPr>
          <w:trHeight w:val="423"/>
        </w:trPr>
        <w:tc>
          <w:tcPr>
            <w:tcW w:w="7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609" w14:textId="77777777" w:rsidR="00CB125C" w:rsidRPr="00CB125C" w:rsidRDefault="00CB125C" w:rsidP="00CB125C">
            <w:pPr>
              <w:suppressAutoHyphens/>
              <w:autoSpaceDN w:val="0"/>
              <w:spacing w:after="0" w:line="240" w:lineRule="auto"/>
              <w:jc w:val="right"/>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 xml:space="preserve">PVM tarifas </w:t>
            </w:r>
            <w:proofErr w:type="spellStart"/>
            <w:r w:rsidRPr="00CB125C">
              <w:rPr>
                <w:rFonts w:ascii="Montserrat" w:eastAsia="Times New Roman" w:hAnsi="Montserrat" w:cs="Times New Roman"/>
                <w:sz w:val="20"/>
                <w:szCs w:val="20"/>
                <w:lang w:eastAsia="en-US"/>
              </w:rPr>
              <w:t>proc</w:t>
            </w:r>
            <w:proofErr w:type="spellEnd"/>
            <w:r w:rsidRPr="00CB125C">
              <w:rPr>
                <w:rFonts w:ascii="Montserrat" w:eastAsia="Times New Roman" w:hAnsi="Montserrat" w:cs="Times New Roman"/>
                <w:sz w:val="20"/>
                <w:szCs w:val="20"/>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1BAD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r>
      <w:tr w:rsidR="00CB125C" w:rsidRPr="00CB125C" w14:paraId="55FB5367" w14:textId="77777777" w:rsidTr="00B37E1C">
        <w:trPr>
          <w:trHeight w:val="412"/>
        </w:trPr>
        <w:tc>
          <w:tcPr>
            <w:tcW w:w="7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D0F04" w14:textId="77777777" w:rsidR="00CB125C" w:rsidRPr="00CB125C" w:rsidRDefault="00CB125C" w:rsidP="00CB125C">
            <w:pPr>
              <w:suppressAutoHyphens/>
              <w:autoSpaceDN w:val="0"/>
              <w:spacing w:after="0" w:line="240" w:lineRule="auto"/>
              <w:jc w:val="right"/>
              <w:rPr>
                <w:rFonts w:ascii="Calibri" w:eastAsia="Calibri" w:hAnsi="Calibri" w:cs="Arial"/>
                <w:kern w:val="3"/>
                <w:lang w:eastAsia="en-US"/>
              </w:rPr>
            </w:pPr>
            <w:r w:rsidRPr="00CB125C">
              <w:rPr>
                <w:rFonts w:ascii="Montserrat" w:eastAsia="Times New Roman" w:hAnsi="Montserrat" w:cs="Times New Roman"/>
                <w:sz w:val="20"/>
                <w:szCs w:val="20"/>
                <w:lang w:eastAsia="en-US"/>
              </w:rPr>
              <w:t>PVM suma, Eur***: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FE5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tc>
      </w:tr>
      <w:tr w:rsidR="00CB125C" w:rsidRPr="00CB125C" w14:paraId="745B8C5F" w14:textId="77777777" w:rsidTr="00B37E1C">
        <w:trPr>
          <w:trHeight w:val="420"/>
        </w:trPr>
        <w:tc>
          <w:tcPr>
            <w:tcW w:w="77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83AA" w14:textId="77777777" w:rsidR="00CB125C" w:rsidRPr="00CB125C" w:rsidRDefault="00CB125C" w:rsidP="00CB125C">
            <w:pPr>
              <w:suppressAutoHyphens/>
              <w:autoSpaceDN w:val="0"/>
              <w:spacing w:after="0" w:line="240" w:lineRule="auto"/>
              <w:jc w:val="right"/>
              <w:rPr>
                <w:rFonts w:ascii="Calibri" w:eastAsia="Calibri" w:hAnsi="Calibri" w:cs="Arial"/>
                <w:kern w:val="3"/>
                <w:lang w:eastAsia="en-US"/>
              </w:rPr>
            </w:pPr>
            <w:r w:rsidRPr="00CB125C">
              <w:rPr>
                <w:rFonts w:ascii="Montserrat" w:eastAsia="Times New Roman" w:hAnsi="Montserrat" w:cs="Times New Roman"/>
                <w:b/>
                <w:bCs/>
                <w:sz w:val="20"/>
                <w:szCs w:val="20"/>
                <w:lang w:eastAsia="en-US"/>
              </w:rPr>
              <w:t>Bendra pasiūlymo kaina, Eur su PVM</w:t>
            </w:r>
            <w:r w:rsidRPr="00CB125C">
              <w:rPr>
                <w:rFonts w:ascii="Montserrat" w:eastAsia="Times New Roman" w:hAnsi="Montserrat" w:cs="Times New Roman"/>
                <w:b/>
                <w:bCs/>
                <w:i/>
                <w:iCs/>
                <w:sz w:val="20"/>
                <w:szCs w:val="20"/>
                <w:lang w:eastAsia="en-US"/>
              </w:rPr>
              <w:t>**</w:t>
            </w:r>
            <w:r w:rsidRPr="00CB125C">
              <w:rPr>
                <w:rFonts w:ascii="Montserrat" w:eastAsia="Times New Roman" w:hAnsi="Montserrat" w:cs="Times New Roman"/>
                <w:b/>
                <w:bCs/>
                <w:sz w:val="20"/>
                <w:szCs w:val="20"/>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E428"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bCs/>
                <w:sz w:val="20"/>
                <w:szCs w:val="20"/>
                <w:lang w:eastAsia="en-US"/>
              </w:rPr>
            </w:pPr>
          </w:p>
        </w:tc>
      </w:tr>
      <w:bookmarkEnd w:id="7"/>
    </w:tbl>
    <w:p w14:paraId="77252167" w14:textId="77777777" w:rsidR="00CB125C" w:rsidRPr="00CB125C" w:rsidRDefault="00CB125C" w:rsidP="00CB125C">
      <w:pPr>
        <w:suppressAutoHyphens/>
        <w:autoSpaceDN w:val="0"/>
        <w:spacing w:after="0" w:line="240" w:lineRule="auto"/>
        <w:jc w:val="both"/>
        <w:rPr>
          <w:rFonts w:ascii="Montserrat" w:eastAsia="Times New Roman" w:hAnsi="Montserrat" w:cs="Times New Roman"/>
          <w:i/>
          <w:iCs/>
          <w:sz w:val="20"/>
          <w:szCs w:val="20"/>
          <w:lang w:eastAsia="en-US"/>
        </w:rPr>
      </w:pPr>
    </w:p>
    <w:p w14:paraId="667F6739" w14:textId="77777777" w:rsidR="00CB125C" w:rsidRPr="006F3C86" w:rsidRDefault="00CB125C" w:rsidP="00CB125C">
      <w:pPr>
        <w:suppressAutoHyphens/>
        <w:autoSpaceDN w:val="0"/>
        <w:spacing w:after="0" w:line="240" w:lineRule="auto"/>
        <w:jc w:val="both"/>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 xml:space="preserve">          </w:t>
      </w:r>
      <w:r w:rsidRPr="00CB125C">
        <w:rPr>
          <w:rFonts w:ascii="Montserrat" w:eastAsia="Times New Roman" w:hAnsi="Montserrat" w:cs="Times New Roman"/>
          <w:b/>
          <w:bCs/>
          <w:i/>
          <w:iCs/>
          <w:sz w:val="20"/>
          <w:szCs w:val="20"/>
          <w:lang w:eastAsia="en-US"/>
        </w:rPr>
        <w:t>*</w:t>
      </w:r>
      <w:r w:rsidRPr="00CB125C">
        <w:rPr>
          <w:rFonts w:ascii="Calibri" w:eastAsia="Times New Roman" w:hAnsi="Calibri" w:cs="Arial"/>
          <w:color w:val="000000"/>
          <w:kern w:val="3"/>
          <w:lang w:eastAsia="en-US"/>
        </w:rPr>
        <w:t xml:space="preserve"> </w:t>
      </w:r>
      <w:r w:rsidRPr="00CB125C">
        <w:rPr>
          <w:rFonts w:ascii="Montserrat" w:eastAsia="Times New Roman" w:hAnsi="Montserrat" w:cs="Times New Roman"/>
          <w:i/>
          <w:iCs/>
          <w:sz w:val="20"/>
          <w:szCs w:val="20"/>
          <w:lang w:eastAsia="en-US"/>
        </w:rPr>
        <w:t>Į įrangos kainą įskaičiuotos visos išlaidos (įskaitant įrangos diegimą, demontavimą, sumontavimą ir kt.), kad būtų įgyvendinti visi techninėje specifikacijoje nurodyti reikalavimai. </w:t>
      </w:r>
    </w:p>
    <w:p w14:paraId="40A7EAD2" w14:textId="77777777" w:rsidR="00CB125C" w:rsidRPr="00CB125C" w:rsidRDefault="00CB125C" w:rsidP="00CB125C">
      <w:pPr>
        <w:suppressAutoHyphens/>
        <w:autoSpaceDN w:val="0"/>
        <w:spacing w:after="0" w:line="240" w:lineRule="auto"/>
        <w:jc w:val="both"/>
        <w:rPr>
          <w:rFonts w:ascii="Montserrat" w:eastAsia="Times New Roman" w:hAnsi="Montserrat" w:cs="Times New Roman"/>
          <w:i/>
          <w:iCs/>
          <w:sz w:val="20"/>
          <w:szCs w:val="20"/>
          <w:lang w:eastAsia="en-US"/>
        </w:rPr>
      </w:pPr>
      <w:r w:rsidRPr="00CB125C">
        <w:rPr>
          <w:rFonts w:ascii="Montserrat" w:eastAsia="Times New Roman" w:hAnsi="Montserrat" w:cs="Times New Roman"/>
          <w:b/>
          <w:bCs/>
          <w:i/>
          <w:iCs/>
          <w:sz w:val="20"/>
          <w:szCs w:val="20"/>
          <w:lang w:eastAsia="en-US"/>
        </w:rPr>
        <w:lastRenderedPageBreak/>
        <w:t xml:space="preserve">         **</w:t>
      </w:r>
      <w:r w:rsidRPr="00CB125C">
        <w:rPr>
          <w:rFonts w:ascii="Montserrat" w:eastAsia="Times New Roman" w:hAnsi="Montserrat" w:cs="Times New Roman"/>
          <w:i/>
          <w:iCs/>
          <w:sz w:val="20"/>
          <w:szCs w:val="20"/>
          <w:lang w:eastAsia="en-US"/>
        </w:rPr>
        <w:t>Pasiūlymo kaina turi būti pateikiama ne daugiau kaip dviejų skaičių po kablelio tikslumu.</w:t>
      </w:r>
    </w:p>
    <w:p w14:paraId="04E85076" w14:textId="77777777" w:rsidR="00CB125C" w:rsidRPr="00CB125C" w:rsidRDefault="00CB125C" w:rsidP="00CB125C">
      <w:pPr>
        <w:suppressAutoHyphens/>
        <w:autoSpaceDN w:val="0"/>
        <w:spacing w:after="0" w:line="240" w:lineRule="auto"/>
        <w:jc w:val="both"/>
        <w:rPr>
          <w:rFonts w:ascii="Montserrat" w:eastAsia="Times New Roman" w:hAnsi="Montserrat" w:cs="Times New Roman"/>
          <w:i/>
          <w:iCs/>
          <w:sz w:val="20"/>
          <w:szCs w:val="20"/>
          <w:lang w:eastAsia="en-US"/>
        </w:rPr>
      </w:pPr>
      <w:r w:rsidRPr="00CB125C">
        <w:rPr>
          <w:rFonts w:ascii="Montserrat" w:eastAsia="Times New Roman" w:hAnsi="Montserrat" w:cs="Times New Roman"/>
          <w:b/>
          <w:bCs/>
          <w:i/>
          <w:iCs/>
          <w:sz w:val="20"/>
          <w:szCs w:val="20"/>
          <w:lang w:eastAsia="en-US"/>
        </w:rPr>
        <w:t xml:space="preserve">       ***</w:t>
      </w:r>
      <w:r w:rsidRPr="00CB125C">
        <w:rPr>
          <w:rFonts w:ascii="Montserrat" w:eastAsia="Times New Roman" w:hAnsi="Montserrat" w:cs="Times New Roman"/>
          <w:i/>
          <w:iCs/>
          <w:sz w:val="20"/>
          <w:szCs w:val="20"/>
          <w:lang w:eastAsia="en-US"/>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5F636DFF"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bCs/>
          <w:i/>
          <w:iCs/>
          <w:sz w:val="20"/>
          <w:szCs w:val="20"/>
          <w:lang w:eastAsia="en-US"/>
        </w:rPr>
      </w:pPr>
      <w:r w:rsidRPr="00CB125C">
        <w:rPr>
          <w:rFonts w:ascii="Montserrat" w:eastAsia="Times New Roman" w:hAnsi="Montserrat" w:cs="Times New Roman"/>
          <w:b/>
          <w:bCs/>
          <w:i/>
          <w:iCs/>
          <w:sz w:val="20"/>
          <w:szCs w:val="20"/>
          <w:lang w:eastAsia="en-US"/>
        </w:rPr>
        <w:t xml:space="preserve">           Maksimali pirkimui skirta lėšų suma – 50 000,00 Eur be PVM/60 500,00                Eur su PVM). Pasiūlyme, kurio lentelės „Bendra pasiūlymo kaina laukelyje „Bendra pasiūlymo kaina Eur su PVM“ bus nurodyta didesnė, bus atmestas kaip neatitinkantis pirkimo dokumentuose nustatytų reikalavimų.</w:t>
      </w:r>
    </w:p>
    <w:p w14:paraId="047FB325" w14:textId="77777777" w:rsidR="00CB125C" w:rsidRPr="00CB125C" w:rsidRDefault="00CB125C" w:rsidP="00CB125C">
      <w:pPr>
        <w:suppressAutoHyphens/>
        <w:autoSpaceDN w:val="0"/>
        <w:spacing w:after="0" w:line="240" w:lineRule="auto"/>
        <w:jc w:val="both"/>
        <w:rPr>
          <w:rFonts w:ascii="Montserrat" w:eastAsia="Times New Roman" w:hAnsi="Montserrat" w:cs="Times New Roman"/>
          <w:b/>
          <w:bCs/>
          <w:i/>
          <w:iCs/>
          <w:sz w:val="20"/>
          <w:szCs w:val="20"/>
          <w:lang w:eastAsia="en-US"/>
        </w:rPr>
      </w:pPr>
    </w:p>
    <w:p w14:paraId="32084E4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Pasiūlymo kaina žodžiais_________________________________________________________________</w:t>
      </w:r>
    </w:p>
    <w:p w14:paraId="03B10B9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r w:rsidRPr="00CB125C">
        <w:rPr>
          <w:rFonts w:ascii="Montserrat" w:eastAsia="Times New Roman" w:hAnsi="Montserrat" w:cs="Times New Roman"/>
          <w:i/>
          <w:iCs/>
          <w:sz w:val="20"/>
          <w:szCs w:val="20"/>
          <w:lang w:eastAsia="en-US"/>
        </w:rPr>
        <w:t xml:space="preserve">                          (nurodoma pasiūlymo kaina žodžiais Eur su PVM)</w:t>
      </w:r>
    </w:p>
    <w:p w14:paraId="3A154524"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i/>
          <w:iCs/>
          <w:sz w:val="20"/>
          <w:szCs w:val="20"/>
          <w:lang w:eastAsia="en-US"/>
        </w:rPr>
      </w:pPr>
    </w:p>
    <w:p w14:paraId="5D0A47E6"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Į kainą įskaityti visi tiekėjo mokami mokesčiai ir visos tiekėjo patiriamos su pasiūlymo rengimu ir su pirkimo sutarties vykdymu susijusios, tame tarpe elektroninių sąskaitų faktūrų pateikimo, išlaidos.</w:t>
      </w:r>
    </w:p>
    <w:p w14:paraId="6E7529E1"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i/>
          <w:sz w:val="20"/>
          <w:szCs w:val="20"/>
          <w:lang w:eastAsia="en-US"/>
        </w:rPr>
      </w:pPr>
      <w:r w:rsidRPr="00CB125C">
        <w:rPr>
          <w:rFonts w:ascii="Montserrat" w:eastAsia="Times New Roman" w:hAnsi="Montserrat" w:cs="Times New Roman"/>
          <w:i/>
          <w:sz w:val="20"/>
          <w:szCs w:val="20"/>
          <w:lang w:eastAsia="en-US"/>
        </w:rPr>
        <w:t>Tais atvejais, kai pagal galiojančius teisės aktus dalyviui nereikia mokėti PVM, jis nurodo bendrą pasiūlymo kainą be PVM ir priežastis, dėl kurių PVM nemoka.</w:t>
      </w:r>
    </w:p>
    <w:p w14:paraId="1FD48916"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p>
    <w:p w14:paraId="379BDDA5"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Informacija apie kiekvieno tiekėjų grupės partnerio savo jėgomis numatomų atlikti darbų dalies vertę (pildoma, kai pasiūlymą pateikia tiekėjų grupė):</w:t>
      </w:r>
    </w:p>
    <w:tbl>
      <w:tblPr>
        <w:tblW w:w="9016" w:type="dxa"/>
        <w:tblCellMar>
          <w:left w:w="10" w:type="dxa"/>
          <w:right w:w="10" w:type="dxa"/>
        </w:tblCellMar>
        <w:tblLook w:val="04A0" w:firstRow="1" w:lastRow="0" w:firstColumn="1" w:lastColumn="0" w:noHBand="0" w:noVBand="1"/>
      </w:tblPr>
      <w:tblGrid>
        <w:gridCol w:w="655"/>
        <w:gridCol w:w="2248"/>
        <w:gridCol w:w="2912"/>
        <w:gridCol w:w="1608"/>
        <w:gridCol w:w="1593"/>
      </w:tblGrid>
      <w:tr w:rsidR="00CB125C" w:rsidRPr="00CB125C" w14:paraId="32E7328E" w14:textId="77777777" w:rsidTr="00B37E1C">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2D5CF"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 xml:space="preserve">Eil. </w:t>
            </w:r>
            <w:proofErr w:type="spellStart"/>
            <w:r w:rsidRPr="00CB125C">
              <w:rPr>
                <w:rFonts w:ascii="Montserrat" w:eastAsia="Times New Roman" w:hAnsi="Montserrat" w:cs="Times New Roman"/>
                <w:b/>
                <w:sz w:val="20"/>
                <w:szCs w:val="20"/>
                <w:lang w:eastAsia="lt-LT"/>
              </w:rPr>
              <w:t>nr.</w:t>
            </w:r>
            <w:proofErr w:type="spellEnd"/>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1625B"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7162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Numatomi atlikti darbai (teikti paslaugos, tiekti prekės)</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98884"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Partnerio darbų (paslaugų, prekių) dalies vertė pasiūlymo kainoje</w:t>
            </w:r>
          </w:p>
        </w:tc>
      </w:tr>
      <w:tr w:rsidR="00CB125C" w:rsidRPr="00CB125C" w14:paraId="07182D7D" w14:textId="77777777" w:rsidTr="00B37E1C">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B47A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9ACB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48FE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32AA"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EUR su PVM</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8D1C"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Proc.</w:t>
            </w:r>
          </w:p>
        </w:tc>
      </w:tr>
      <w:tr w:rsidR="00CB125C" w:rsidRPr="00CB125C" w14:paraId="5C5F850A" w14:textId="77777777" w:rsidTr="00B37E1C">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BE5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51190"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8CF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B14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FC2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2B6628BD" w14:textId="77777777" w:rsidTr="00B37E1C">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A9C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1D6C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01D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462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983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594B7C62" w14:textId="77777777" w:rsidTr="00B37E1C">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A691"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BC3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D5B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bl>
    <w:p w14:paraId="3FEFB09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695572E8"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Dalyvis pasiūlyme privalo išviešinti subtiekėjus, kurių pajėgumais, t. y. siekdamas atitikti kvalifikacijos reikalavimus, remiasi, taip pat nurodyti ir kitus žinomus subtiekėjus.</w:t>
      </w:r>
    </w:p>
    <w:tbl>
      <w:tblPr>
        <w:tblW w:w="9016" w:type="dxa"/>
        <w:tblCellMar>
          <w:left w:w="10" w:type="dxa"/>
          <w:right w:w="10" w:type="dxa"/>
        </w:tblCellMar>
        <w:tblLook w:val="04A0" w:firstRow="1" w:lastRow="0" w:firstColumn="1" w:lastColumn="0" w:noHBand="0" w:noVBand="1"/>
      </w:tblPr>
      <w:tblGrid>
        <w:gridCol w:w="656"/>
        <w:gridCol w:w="2270"/>
        <w:gridCol w:w="2924"/>
        <w:gridCol w:w="1892"/>
        <w:gridCol w:w="1274"/>
      </w:tblGrid>
      <w:tr w:rsidR="00CB125C" w:rsidRPr="00CB125C" w14:paraId="4EB12832" w14:textId="77777777" w:rsidTr="00B37E1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60C0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 xml:space="preserve">Eil. </w:t>
            </w:r>
            <w:proofErr w:type="spellStart"/>
            <w:r w:rsidRPr="00CB125C">
              <w:rPr>
                <w:rFonts w:ascii="Montserrat" w:eastAsia="Times New Roman" w:hAnsi="Montserrat" w:cs="Times New Roman"/>
                <w:b/>
                <w:sz w:val="20"/>
                <w:szCs w:val="20"/>
                <w:lang w:eastAsia="lt-LT"/>
              </w:rPr>
              <w:t>nr.</w:t>
            </w:r>
            <w:proofErr w:type="spellEnd"/>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7D835"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5288"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Numatomi atlikti darbai (teikti paslaugos, tiekti prekės)</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0E6C0"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Pirkimo sutarties dalis pasiūlymo kainoje, kuriai ketinama pasitelkti subtiekėjus</w:t>
            </w:r>
          </w:p>
        </w:tc>
      </w:tr>
      <w:tr w:rsidR="00CB125C" w:rsidRPr="00CB125C" w14:paraId="39147126" w14:textId="77777777" w:rsidTr="00B37E1C">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D4D6"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50B4E"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F890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89547"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EUR su PVM</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3A66D"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Proc.</w:t>
            </w:r>
          </w:p>
        </w:tc>
      </w:tr>
      <w:tr w:rsidR="00CB125C" w:rsidRPr="00CB125C" w14:paraId="68FAE3BE" w14:textId="77777777" w:rsidTr="00B37E1C">
        <w:tc>
          <w:tcPr>
            <w:tcW w:w="90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9891"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Subtiekėjai, kurių pajėgumais remiamasi įrodinėjant kvalifikacijos atitiktį</w:t>
            </w:r>
          </w:p>
        </w:tc>
      </w:tr>
      <w:tr w:rsidR="00CB125C" w:rsidRPr="00CB125C" w14:paraId="317D414C"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CD8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CE9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F791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0EB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AA1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39D3F478"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CDA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B590"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93CD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0C52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90F7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7415ADDE"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6731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913F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AF5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B18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98F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28BAECC1"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C06B2"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DF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FDEA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05D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678F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31ACD91C" w14:textId="77777777" w:rsidTr="00B37E1C">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5FDD" w14:textId="77777777" w:rsidR="00CB125C" w:rsidRPr="00CB125C" w:rsidRDefault="00CB125C" w:rsidP="00CB125C">
            <w:pPr>
              <w:suppressAutoHyphens/>
              <w:autoSpaceDN w:val="0"/>
              <w:spacing w:after="0" w:line="240" w:lineRule="auto"/>
              <w:jc w:val="right"/>
              <w:rPr>
                <w:rFonts w:ascii="Calibri" w:eastAsia="Calibri" w:hAnsi="Calibri" w:cs="Arial"/>
                <w:kern w:val="3"/>
                <w:lang w:eastAsia="en-US"/>
              </w:rPr>
            </w:pPr>
            <w:r w:rsidRPr="00CB125C">
              <w:rPr>
                <w:rFonts w:ascii="Montserrat" w:eastAsia="Times New Roman" w:hAnsi="Montserrat" w:cs="Times New Roman"/>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5A2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853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787F8976" w14:textId="77777777" w:rsidTr="00B37E1C">
        <w:tc>
          <w:tcPr>
            <w:tcW w:w="90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CA02"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Kiti žinomi subtiekėjai, kurie bus pasitelkti vykdant pirkimo sutartį ir kurių pajėgumais nesiremiama įrodinėjant kvalifikacijos atitikties</w:t>
            </w:r>
          </w:p>
        </w:tc>
      </w:tr>
      <w:tr w:rsidR="00CB125C" w:rsidRPr="00CB125C" w14:paraId="3D59B2EE"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2C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CA8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B09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106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6245"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0F0C277B"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215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5C804"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313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180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BB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1AC1E464" w14:textId="77777777" w:rsidTr="00B37E1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431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C0E5"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F9B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A4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09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33261225" w14:textId="77777777" w:rsidTr="00B37E1C">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9CC2" w14:textId="77777777" w:rsidR="00CB125C" w:rsidRPr="00CB125C" w:rsidRDefault="00CB125C" w:rsidP="00CB125C">
            <w:pPr>
              <w:suppressAutoHyphens/>
              <w:autoSpaceDN w:val="0"/>
              <w:spacing w:after="0" w:line="240" w:lineRule="auto"/>
              <w:jc w:val="right"/>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17C7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FDD3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bl>
    <w:p w14:paraId="5692F1C1" w14:textId="77777777" w:rsidR="00CB125C" w:rsidRPr="00CB125C" w:rsidRDefault="00CB125C" w:rsidP="00CB125C">
      <w:pPr>
        <w:suppressAutoHyphens/>
        <w:autoSpaceDN w:val="0"/>
        <w:spacing w:after="0" w:line="240" w:lineRule="auto"/>
        <w:ind w:firstLine="567"/>
        <w:contextualSpacing/>
        <w:jc w:val="both"/>
        <w:rPr>
          <w:rFonts w:ascii="Calibri" w:eastAsia="Calibri" w:hAnsi="Calibri" w:cs="Arial"/>
          <w:kern w:val="3"/>
          <w:lang w:eastAsia="en-US"/>
        </w:rPr>
      </w:pPr>
      <w:r w:rsidRPr="00CB125C">
        <w:rPr>
          <w:rFonts w:ascii="Montserrat" w:eastAsia="Times New Roman" w:hAnsi="Montserrat" w:cs="Times New Roman"/>
          <w:b/>
          <w:sz w:val="20"/>
          <w:szCs w:val="20"/>
          <w:lang w:val="pt-BR" w:eastAsia="en-US"/>
        </w:rPr>
        <w:t xml:space="preserve">Pastaba. </w:t>
      </w:r>
      <w:r w:rsidRPr="00CB125C">
        <w:rPr>
          <w:rFonts w:ascii="Montserrat" w:eastAsia="Times New Roman" w:hAnsi="Montserrat" w:cs="Times New Roman"/>
          <w:sz w:val="20"/>
          <w:szCs w:val="20"/>
          <w:lang w:val="pt-BR" w:eastAsia="en-US"/>
        </w:rPr>
        <w:t>Tiekėjo (tiekėjų grupės partnerių) ir subtiekėjų bendra numatomų atlikti darbų (teikti paslaugų, tiekti prekių) vertė turi atitikti bendrą pasiūlymo sumą EUR su PVM.</w:t>
      </w:r>
    </w:p>
    <w:p w14:paraId="5E514A8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val="pt-BR" w:eastAsia="en-US"/>
        </w:rPr>
      </w:pPr>
    </w:p>
    <w:p w14:paraId="6FA63ACB" w14:textId="77777777" w:rsidR="00CB125C" w:rsidRPr="00CB125C" w:rsidRDefault="00CB125C" w:rsidP="00CB125C">
      <w:pPr>
        <w:suppressAutoHyphens/>
        <w:autoSpaceDN w:val="0"/>
        <w:spacing w:after="0" w:line="240" w:lineRule="auto"/>
        <w:ind w:firstLine="567"/>
        <w:jc w:val="both"/>
        <w:rPr>
          <w:rFonts w:ascii="Calibri" w:eastAsia="Calibri" w:hAnsi="Calibri" w:cs="Arial"/>
          <w:kern w:val="3"/>
          <w:lang w:eastAsia="en-US"/>
        </w:rPr>
      </w:pPr>
      <w:r w:rsidRPr="00CB125C">
        <w:rPr>
          <w:rFonts w:ascii="Montserrat" w:eastAsia="Times New Roman" w:hAnsi="Montserrat" w:cs="Times New Roman"/>
          <w:sz w:val="20"/>
          <w:szCs w:val="20"/>
          <w:lang w:eastAsia="en-US"/>
        </w:rPr>
        <w:lastRenderedPageBreak/>
        <w:t xml:space="preserve">Informacija apie </w:t>
      </w:r>
      <w:proofErr w:type="spellStart"/>
      <w:r w:rsidRPr="00CB125C">
        <w:rPr>
          <w:rFonts w:ascii="Montserrat" w:eastAsia="Times New Roman" w:hAnsi="Montserrat" w:cs="Times New Roman"/>
          <w:sz w:val="20"/>
          <w:szCs w:val="20"/>
          <w:lang w:eastAsia="en-US"/>
        </w:rPr>
        <w:t>kvazisubtiekėjus</w:t>
      </w:r>
      <w:proofErr w:type="spellEnd"/>
      <w:r w:rsidRPr="00CB125C">
        <w:rPr>
          <w:rFonts w:ascii="Montserrat" w:eastAsia="Times New Roman" w:hAnsi="Montserrat" w:cs="Times New Roman"/>
          <w:sz w:val="20"/>
          <w:szCs w:val="20"/>
          <w:lang w:eastAsia="en-US"/>
        </w:rPr>
        <w:t xml:space="preserve"> (</w:t>
      </w:r>
      <w:r w:rsidRPr="00CB125C">
        <w:rPr>
          <w:rFonts w:ascii="Montserrat" w:eastAsia="Calibri" w:hAnsi="Montserrat" w:cs="Times New Roman"/>
          <w:sz w:val="20"/>
          <w:szCs w:val="20"/>
          <w:lang w:eastAsia="en-US"/>
        </w:rPr>
        <w:t>specialistus, kurių kvalifikacija remiasi dalyvis, ir kurie pasiūlymo teikimo metu dar nėra tiekėjo ar subtiekėjo darbuotojai, tačiau juos ketinama įdarbinti, jei pasiūlymas bus pripažintas laimėjusiu)</w:t>
      </w:r>
      <w:r w:rsidRPr="00CB125C">
        <w:rPr>
          <w:rFonts w:ascii="Montserrat" w:eastAsia="Times New Roman" w:hAnsi="Montserrat" w:cs="Times New Roman"/>
          <w:sz w:val="20"/>
          <w:szCs w:val="20"/>
          <w:lang w:eastAsia="en-US"/>
        </w:rPr>
        <w:t>:</w:t>
      </w:r>
    </w:p>
    <w:tbl>
      <w:tblPr>
        <w:tblW w:w="9016" w:type="dxa"/>
        <w:tblCellMar>
          <w:left w:w="10" w:type="dxa"/>
          <w:right w:w="10" w:type="dxa"/>
        </w:tblCellMar>
        <w:tblLook w:val="04A0" w:firstRow="1" w:lastRow="0" w:firstColumn="1" w:lastColumn="0" w:noHBand="0" w:noVBand="1"/>
      </w:tblPr>
      <w:tblGrid>
        <w:gridCol w:w="662"/>
        <w:gridCol w:w="3741"/>
        <w:gridCol w:w="4613"/>
      </w:tblGrid>
      <w:tr w:rsidR="00CB125C" w:rsidRPr="00CB125C" w14:paraId="7EF21543" w14:textId="77777777" w:rsidTr="00B37E1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7EB2"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 xml:space="preserve">Eil. </w:t>
            </w:r>
            <w:proofErr w:type="spellStart"/>
            <w:r w:rsidRPr="00CB125C">
              <w:rPr>
                <w:rFonts w:ascii="Montserrat" w:eastAsia="Times New Roman" w:hAnsi="Montserrat" w:cs="Times New Roman"/>
                <w:b/>
                <w:sz w:val="20"/>
                <w:szCs w:val="20"/>
                <w:lang w:eastAsia="lt-LT"/>
              </w:rPr>
              <w:t>nr.</w:t>
            </w:r>
            <w:proofErr w:type="spellEnd"/>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63BC"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Vardas ir pavardė</w:t>
            </w:r>
          </w:p>
        </w:tc>
        <w:tc>
          <w:tcPr>
            <w:tcW w:w="4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DA72"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Specialisto dabartinė darbovietė</w:t>
            </w:r>
          </w:p>
        </w:tc>
      </w:tr>
      <w:tr w:rsidR="00CB125C" w:rsidRPr="00CB125C" w14:paraId="4808D4A8" w14:textId="77777777" w:rsidTr="00B37E1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0F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778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492B"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r w:rsidR="00CB125C" w:rsidRPr="00CB125C" w14:paraId="485515B3" w14:textId="77777777" w:rsidTr="00B37E1C">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094D"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8166"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094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bl>
    <w:p w14:paraId="032E3D0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1FE74C6C"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Siūlomas pirkimo objektas visiškai atitinka pirkimo dokumentuose nurodytus reikalavimus.</w:t>
      </w:r>
    </w:p>
    <w:p w14:paraId="076B84C9"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p>
    <w:p w14:paraId="42D1CA51"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Kartu su pasiūlymu pateikiami šie dokumentai:</w:t>
      </w:r>
    </w:p>
    <w:tbl>
      <w:tblPr>
        <w:tblW w:w="9016" w:type="dxa"/>
        <w:tblCellMar>
          <w:left w:w="10" w:type="dxa"/>
          <w:right w:w="10" w:type="dxa"/>
        </w:tblCellMar>
        <w:tblLook w:val="04A0" w:firstRow="1" w:lastRow="0" w:firstColumn="1" w:lastColumn="0" w:noHBand="0" w:noVBand="1"/>
      </w:tblPr>
      <w:tblGrid>
        <w:gridCol w:w="664"/>
        <w:gridCol w:w="8352"/>
      </w:tblGrid>
      <w:tr w:rsidR="00CB125C" w:rsidRPr="00CB125C" w14:paraId="3E3A4E6C" w14:textId="77777777" w:rsidTr="00B37E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6138"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 xml:space="preserve">Eil. </w:t>
            </w:r>
            <w:proofErr w:type="spellStart"/>
            <w:r w:rsidRPr="00CB125C">
              <w:rPr>
                <w:rFonts w:ascii="Montserrat" w:eastAsia="Times New Roman" w:hAnsi="Montserrat" w:cs="Times New Roman"/>
                <w:b/>
                <w:sz w:val="20"/>
                <w:szCs w:val="20"/>
                <w:lang w:eastAsia="lt-LT"/>
              </w:rPr>
              <w:t>nr.</w:t>
            </w:r>
            <w:proofErr w:type="spellEnd"/>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4203" w14:textId="77777777" w:rsidR="00CB125C" w:rsidRPr="00CB125C" w:rsidRDefault="00CB125C" w:rsidP="00CB125C">
            <w:pPr>
              <w:suppressAutoHyphens/>
              <w:autoSpaceDN w:val="0"/>
              <w:spacing w:after="0" w:line="240" w:lineRule="auto"/>
              <w:jc w:val="center"/>
              <w:rPr>
                <w:rFonts w:ascii="Montserrat" w:eastAsia="Times New Roman" w:hAnsi="Montserrat" w:cs="Times New Roman"/>
                <w:b/>
                <w:sz w:val="20"/>
                <w:szCs w:val="20"/>
                <w:lang w:eastAsia="lt-LT"/>
              </w:rPr>
            </w:pPr>
            <w:r w:rsidRPr="00CB125C">
              <w:rPr>
                <w:rFonts w:ascii="Montserrat" w:eastAsia="Times New Roman" w:hAnsi="Montserrat" w:cs="Times New Roman"/>
                <w:b/>
                <w:sz w:val="20"/>
                <w:szCs w:val="20"/>
                <w:lang w:eastAsia="lt-LT"/>
              </w:rPr>
              <w:t>Dokumentų pavadinimai</w:t>
            </w:r>
          </w:p>
        </w:tc>
      </w:tr>
      <w:tr w:rsidR="00CB125C" w:rsidRPr="00CB125C" w14:paraId="7CB3E286" w14:textId="77777777" w:rsidTr="00B37E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5D33"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50C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w:t>
            </w:r>
          </w:p>
        </w:tc>
      </w:tr>
      <w:tr w:rsidR="00CB125C" w:rsidRPr="00CB125C" w14:paraId="2EE944CE" w14:textId="77777777" w:rsidTr="00B37E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19E8"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8A10"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w:t>
            </w:r>
          </w:p>
        </w:tc>
      </w:tr>
      <w:tr w:rsidR="00CB125C" w:rsidRPr="00CB125C" w14:paraId="6FE6FDCB" w14:textId="77777777" w:rsidTr="00B37E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672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441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r w:rsidRPr="00CB125C">
              <w:rPr>
                <w:rFonts w:ascii="Montserrat" w:eastAsia="Times New Roman" w:hAnsi="Montserrat" w:cs="Times New Roman"/>
                <w:sz w:val="20"/>
                <w:szCs w:val="20"/>
                <w:lang w:eastAsia="lt-LT"/>
              </w:rPr>
              <w:t>...</w:t>
            </w:r>
          </w:p>
        </w:tc>
      </w:tr>
      <w:tr w:rsidR="00CB125C" w:rsidRPr="00CB125C" w14:paraId="158905D5" w14:textId="77777777" w:rsidTr="00B37E1C">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53FA"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61C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lt-LT"/>
              </w:rPr>
            </w:pPr>
          </w:p>
        </w:tc>
      </w:tr>
    </w:tbl>
    <w:p w14:paraId="44B17D7E"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68281EB1" w14:textId="77777777" w:rsidR="00CB125C" w:rsidRPr="00CB125C" w:rsidRDefault="00CB125C" w:rsidP="00CB125C">
      <w:pPr>
        <w:suppressAutoHyphens/>
        <w:autoSpaceDN w:val="0"/>
        <w:spacing w:after="0" w:line="240" w:lineRule="auto"/>
        <w:ind w:firstLine="720"/>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758"/>
        <w:gridCol w:w="2498"/>
        <w:gridCol w:w="3260"/>
        <w:gridCol w:w="3118"/>
      </w:tblGrid>
      <w:tr w:rsidR="00CB125C" w:rsidRPr="00CB125C" w14:paraId="1BA7DF61" w14:textId="77777777" w:rsidTr="00B37E1C">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E56EC" w14:textId="77777777" w:rsidR="00CB125C" w:rsidRPr="00CB125C" w:rsidRDefault="00CB125C" w:rsidP="00CB125C">
            <w:pPr>
              <w:widowControl w:val="0"/>
              <w:suppressLineNumbers/>
              <w:suppressAutoHyphens/>
              <w:autoSpaceDN w:val="0"/>
              <w:spacing w:after="0" w:line="240" w:lineRule="auto"/>
              <w:jc w:val="center"/>
              <w:rPr>
                <w:rFonts w:ascii="Montserrat" w:eastAsia="Times New Roman" w:hAnsi="Montserrat" w:cs="Times New Roman"/>
                <w:b/>
                <w:bCs/>
                <w:sz w:val="20"/>
                <w:szCs w:val="20"/>
                <w:lang w:eastAsia="en-US"/>
              </w:rPr>
            </w:pPr>
            <w:r w:rsidRPr="00CB125C">
              <w:rPr>
                <w:rFonts w:ascii="Montserrat" w:eastAsia="Times New Roman" w:hAnsi="Montserrat" w:cs="Times New Roman"/>
                <w:b/>
                <w:bCs/>
                <w:sz w:val="20"/>
                <w:szCs w:val="20"/>
                <w:lang w:eastAsia="en-US"/>
              </w:rPr>
              <w:t>Eil.</w:t>
            </w:r>
          </w:p>
          <w:p w14:paraId="1AC987C9" w14:textId="77777777" w:rsidR="00CB125C" w:rsidRPr="00CB125C" w:rsidRDefault="00CB125C" w:rsidP="00CB125C">
            <w:pPr>
              <w:widowControl w:val="0"/>
              <w:suppressLineNumbers/>
              <w:suppressAutoHyphens/>
              <w:autoSpaceDN w:val="0"/>
              <w:spacing w:after="0" w:line="240" w:lineRule="auto"/>
              <w:jc w:val="center"/>
              <w:rPr>
                <w:rFonts w:ascii="Montserrat" w:eastAsia="Times New Roman" w:hAnsi="Montserrat" w:cs="Times New Roman"/>
                <w:b/>
                <w:bCs/>
                <w:sz w:val="20"/>
                <w:szCs w:val="20"/>
                <w:lang w:eastAsia="en-US"/>
              </w:rPr>
            </w:pPr>
            <w:proofErr w:type="spellStart"/>
            <w:r w:rsidRPr="00CB125C">
              <w:rPr>
                <w:rFonts w:ascii="Montserrat" w:eastAsia="Times New Roman" w:hAnsi="Montserrat" w:cs="Times New Roman"/>
                <w:b/>
                <w:bCs/>
                <w:sz w:val="20"/>
                <w:szCs w:val="20"/>
                <w:lang w:eastAsia="en-US"/>
              </w:rPr>
              <w:t>nr.</w:t>
            </w:r>
            <w:proofErr w:type="spellEnd"/>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DAA6" w14:textId="77777777" w:rsidR="00CB125C" w:rsidRPr="00CB125C" w:rsidRDefault="00CB125C" w:rsidP="00CB125C">
            <w:pPr>
              <w:widowControl w:val="0"/>
              <w:suppressLineNumbers/>
              <w:suppressAutoHyphens/>
              <w:autoSpaceDN w:val="0"/>
              <w:spacing w:after="0" w:line="240" w:lineRule="auto"/>
              <w:jc w:val="center"/>
              <w:rPr>
                <w:rFonts w:ascii="Montserrat" w:eastAsia="Times New Roman" w:hAnsi="Montserrat" w:cs="Times New Roman"/>
                <w:b/>
                <w:bCs/>
                <w:sz w:val="20"/>
                <w:szCs w:val="20"/>
                <w:lang w:eastAsia="en-US"/>
              </w:rPr>
            </w:pPr>
            <w:r w:rsidRPr="00CB125C">
              <w:rPr>
                <w:rFonts w:ascii="Montserrat" w:eastAsia="Times New Roman" w:hAnsi="Montserrat" w:cs="Times New Roman"/>
                <w:b/>
                <w:bCs/>
                <w:sz w:val="20"/>
                <w:szCs w:val="20"/>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E7B9" w14:textId="77777777" w:rsidR="00CB125C" w:rsidRPr="00CB125C" w:rsidRDefault="00CB125C" w:rsidP="00CB125C">
            <w:pPr>
              <w:widowControl w:val="0"/>
              <w:suppressLineNumbers/>
              <w:suppressAutoHyphens/>
              <w:autoSpaceDN w:val="0"/>
              <w:spacing w:after="0" w:line="240" w:lineRule="auto"/>
              <w:jc w:val="center"/>
              <w:rPr>
                <w:rFonts w:ascii="Calibri" w:eastAsia="Calibri" w:hAnsi="Calibri" w:cs="Arial"/>
                <w:kern w:val="3"/>
                <w:lang w:eastAsia="en-US"/>
              </w:rPr>
            </w:pPr>
            <w:r w:rsidRPr="00CB125C">
              <w:rPr>
                <w:rFonts w:ascii="Montserrat" w:eastAsia="Times New Roman" w:hAnsi="Montserrat" w:cs="Times New Roman"/>
                <w:b/>
                <w:bCs/>
                <w:sz w:val="20"/>
                <w:szCs w:val="20"/>
                <w:lang w:eastAsia="en-US"/>
              </w:rPr>
              <w:t>Dokumente esanti konfidenciali informacija</w:t>
            </w:r>
            <w:r w:rsidRPr="00CB125C">
              <w:rPr>
                <w:rFonts w:ascii="Montserrat" w:eastAsia="Times New Roman" w:hAnsi="Montserrat" w:cs="Times New Roman"/>
                <w:b/>
                <w:bCs/>
                <w:sz w:val="20"/>
                <w:szCs w:val="20"/>
                <w:vertAlign w:val="superscript"/>
                <w:lang w:eastAsia="en-US"/>
              </w:rPr>
              <w:footnoteReference w:id="2"/>
            </w:r>
            <w:r w:rsidRPr="00CB125C">
              <w:rPr>
                <w:rFonts w:ascii="Montserrat" w:eastAsia="Times New Roman" w:hAnsi="Montserrat" w:cs="Times New Roman"/>
                <w:b/>
                <w:bCs/>
                <w:sz w:val="20"/>
                <w:szCs w:val="20"/>
                <w:lang w:eastAsia="en-US"/>
              </w:rPr>
              <w:t xml:space="preserve"> (nurodoma dokumento dalis / puslapis, kuriame yra konfidenciali informacija)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080BF" w14:textId="77777777" w:rsidR="00CB125C" w:rsidRPr="00CB125C" w:rsidRDefault="00CB125C" w:rsidP="00CB125C">
            <w:pPr>
              <w:widowControl w:val="0"/>
              <w:suppressLineNumbers/>
              <w:suppressAutoHyphens/>
              <w:autoSpaceDN w:val="0"/>
              <w:spacing w:after="0" w:line="240" w:lineRule="auto"/>
              <w:jc w:val="center"/>
              <w:rPr>
                <w:rFonts w:ascii="Montserrat" w:eastAsia="Times New Roman" w:hAnsi="Montserrat" w:cs="Times New Roman"/>
                <w:b/>
                <w:bCs/>
                <w:sz w:val="20"/>
                <w:szCs w:val="20"/>
                <w:lang w:eastAsia="en-US"/>
              </w:rPr>
            </w:pPr>
            <w:r w:rsidRPr="00CB125C">
              <w:rPr>
                <w:rFonts w:ascii="Montserrat" w:eastAsia="Times New Roman" w:hAnsi="Montserrat" w:cs="Times New Roman"/>
                <w:b/>
                <w:bCs/>
                <w:sz w:val="20"/>
                <w:szCs w:val="20"/>
                <w:lang w:eastAsia="en-US"/>
              </w:rPr>
              <w:t>Konfidencialios informacijos pagrindimas (paaiškinama, kuo remiantis nurodytas dokumentas ar jo dalis yra konfidencialūs)</w:t>
            </w:r>
          </w:p>
        </w:tc>
      </w:tr>
      <w:tr w:rsidR="00CB125C" w:rsidRPr="00CB125C" w14:paraId="60801CFA" w14:textId="77777777" w:rsidTr="00B37E1C">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445D"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5923"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53C7"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ADEC0"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r>
      <w:tr w:rsidR="00CB125C" w:rsidRPr="00CB125C" w14:paraId="42579E82" w14:textId="77777777" w:rsidTr="00B37E1C">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89A0"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7AB2" w14:textId="77777777" w:rsidR="00CB125C" w:rsidRPr="00CB125C" w:rsidRDefault="00CB125C" w:rsidP="00CB125C">
            <w:pPr>
              <w:widowControl w:val="0"/>
              <w:suppressLineNumbers/>
              <w:tabs>
                <w:tab w:val="left" w:pos="1296"/>
                <w:tab w:val="center" w:pos="4320"/>
                <w:tab w:val="right" w:pos="8640"/>
              </w:tabs>
              <w:suppressAutoHyphens/>
              <w:autoSpaceDN w:val="0"/>
              <w:spacing w:after="0" w:line="240" w:lineRule="auto"/>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C1A6" w14:textId="77777777" w:rsidR="00CB125C" w:rsidRPr="00CB125C" w:rsidRDefault="00CB125C" w:rsidP="00CB125C">
            <w:pPr>
              <w:widowControl w:val="0"/>
              <w:suppressLineNumbers/>
              <w:tabs>
                <w:tab w:val="left" w:pos="1296"/>
                <w:tab w:val="center" w:pos="4320"/>
                <w:tab w:val="right" w:pos="8640"/>
              </w:tabs>
              <w:suppressAutoHyphens/>
              <w:autoSpaceDN w:val="0"/>
              <w:spacing w:after="0" w:line="240" w:lineRule="auto"/>
              <w:rPr>
                <w:rFonts w:ascii="Montserrat" w:eastAsia="Times New Roman" w:hAnsi="Montserrat" w:cs="Times New Roman"/>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4E5FB" w14:textId="77777777" w:rsidR="00CB125C" w:rsidRPr="00CB125C" w:rsidRDefault="00CB125C" w:rsidP="00CB125C">
            <w:pPr>
              <w:widowControl w:val="0"/>
              <w:suppressLineNumbers/>
              <w:tabs>
                <w:tab w:val="left" w:pos="1296"/>
                <w:tab w:val="center" w:pos="4320"/>
                <w:tab w:val="right" w:pos="8640"/>
              </w:tabs>
              <w:suppressAutoHyphens/>
              <w:autoSpaceDN w:val="0"/>
              <w:spacing w:after="0" w:line="240" w:lineRule="auto"/>
              <w:rPr>
                <w:rFonts w:ascii="Montserrat" w:eastAsia="Times New Roman" w:hAnsi="Montserrat" w:cs="Times New Roman"/>
                <w:sz w:val="20"/>
                <w:szCs w:val="20"/>
                <w:lang w:eastAsia="en-US"/>
              </w:rPr>
            </w:pPr>
          </w:p>
        </w:tc>
      </w:tr>
      <w:tr w:rsidR="00CB125C" w:rsidRPr="00CB125C" w14:paraId="773FB970" w14:textId="77777777" w:rsidTr="00B37E1C">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B047"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5F78"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69F7"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40DBC" w14:textId="77777777" w:rsidR="00CB125C" w:rsidRPr="00CB125C" w:rsidRDefault="00CB125C" w:rsidP="00CB125C">
            <w:pPr>
              <w:widowControl w:val="0"/>
              <w:suppressLineNumbers/>
              <w:suppressAutoHyphens/>
              <w:autoSpaceDN w:val="0"/>
              <w:spacing w:after="0" w:line="240" w:lineRule="auto"/>
              <w:jc w:val="both"/>
              <w:rPr>
                <w:rFonts w:ascii="Montserrat" w:eastAsia="Times New Roman" w:hAnsi="Montserrat" w:cs="Times New Roman"/>
                <w:sz w:val="20"/>
                <w:szCs w:val="20"/>
                <w:lang w:eastAsia="en-US"/>
              </w:rPr>
            </w:pPr>
          </w:p>
        </w:tc>
      </w:tr>
    </w:tbl>
    <w:p w14:paraId="62B9FD37"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143406D1"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2AF63F9E"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43F35303" w14:textId="77777777" w:rsidR="00CB125C" w:rsidRPr="00CB125C" w:rsidRDefault="00CB125C" w:rsidP="00CB125C">
      <w:pPr>
        <w:suppressAutoHyphens/>
        <w:autoSpaceDN w:val="0"/>
        <w:spacing w:after="0" w:line="240" w:lineRule="auto"/>
        <w:ind w:firstLine="567"/>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Pasiūlymas galioja iki pirkimo dokumentuose nurodyto termino pabaigos.</w:t>
      </w:r>
    </w:p>
    <w:p w14:paraId="68C45FEC" w14:textId="77777777" w:rsidR="00CB125C" w:rsidRPr="00CB125C" w:rsidRDefault="00CB125C" w:rsidP="00CB125C">
      <w:pPr>
        <w:suppressAutoHyphens/>
        <w:autoSpaceDN w:val="0"/>
        <w:spacing w:after="0" w:line="240" w:lineRule="auto"/>
        <w:ind w:right="-2"/>
        <w:jc w:val="both"/>
        <w:rPr>
          <w:rFonts w:ascii="Montserrat" w:eastAsia="Times New Roman" w:hAnsi="Montserrat" w:cs="Times New Roman"/>
          <w:sz w:val="20"/>
          <w:szCs w:val="20"/>
          <w:lang w:eastAsia="en-US"/>
        </w:rPr>
      </w:pPr>
    </w:p>
    <w:p w14:paraId="50A0C5A9"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42CBD7EF"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r w:rsidRPr="00CB125C">
        <w:rPr>
          <w:rFonts w:ascii="Montserrat" w:eastAsia="Times New Roman" w:hAnsi="Montserrat" w:cs="Times New Roman"/>
          <w:sz w:val="20"/>
          <w:szCs w:val="20"/>
          <w:lang w:eastAsia="en-US"/>
        </w:rPr>
        <w:t>_________________________________          ____________                          __________________________</w:t>
      </w:r>
    </w:p>
    <w:p w14:paraId="2127C91D" w14:textId="77777777" w:rsidR="00CB125C" w:rsidRPr="00CB125C" w:rsidRDefault="00CB125C" w:rsidP="00CB125C">
      <w:pPr>
        <w:suppressAutoHyphens/>
        <w:autoSpaceDN w:val="0"/>
        <w:spacing w:after="0" w:line="240" w:lineRule="auto"/>
        <w:jc w:val="both"/>
        <w:rPr>
          <w:rFonts w:ascii="Montserrat" w:eastAsia="Times New Roman" w:hAnsi="Montserrat" w:cs="Times New Roman"/>
          <w:i/>
          <w:sz w:val="20"/>
          <w:szCs w:val="20"/>
          <w:lang w:eastAsia="en-US"/>
        </w:rPr>
      </w:pPr>
      <w:r w:rsidRPr="00CB125C">
        <w:rPr>
          <w:rFonts w:ascii="Montserrat" w:eastAsia="Times New Roman" w:hAnsi="Montserrat" w:cs="Times New Roman"/>
          <w:i/>
          <w:sz w:val="20"/>
          <w:szCs w:val="20"/>
          <w:lang w:eastAsia="en-US"/>
        </w:rPr>
        <w:t>Dalyvis  arba jo  įgaliotas asmuo</w:t>
      </w:r>
      <w:r w:rsidRPr="00CB125C">
        <w:rPr>
          <w:rFonts w:ascii="Montserrat" w:eastAsia="Times New Roman" w:hAnsi="Montserrat" w:cs="Times New Roman"/>
          <w:i/>
          <w:sz w:val="20"/>
          <w:szCs w:val="20"/>
          <w:lang w:eastAsia="en-US"/>
        </w:rPr>
        <w:tab/>
        <w:t>parašas</w:t>
      </w:r>
      <w:r w:rsidRPr="00CB125C">
        <w:rPr>
          <w:rFonts w:ascii="Montserrat" w:eastAsia="Times New Roman" w:hAnsi="Montserrat" w:cs="Times New Roman"/>
          <w:i/>
          <w:sz w:val="20"/>
          <w:szCs w:val="20"/>
          <w:lang w:eastAsia="en-US"/>
        </w:rPr>
        <w:tab/>
      </w:r>
      <w:r w:rsidRPr="00CB125C">
        <w:rPr>
          <w:rFonts w:ascii="Montserrat" w:eastAsia="Times New Roman" w:hAnsi="Montserrat" w:cs="Times New Roman"/>
          <w:i/>
          <w:sz w:val="20"/>
          <w:szCs w:val="20"/>
          <w:lang w:eastAsia="en-US"/>
        </w:rPr>
        <w:tab/>
        <w:t>vardas ir pavardė</w:t>
      </w:r>
    </w:p>
    <w:p w14:paraId="0E5B167C" w14:textId="77777777" w:rsidR="00CB125C" w:rsidRPr="00CB125C" w:rsidRDefault="00CB125C" w:rsidP="00CB125C">
      <w:pPr>
        <w:suppressAutoHyphens/>
        <w:autoSpaceDN w:val="0"/>
        <w:spacing w:after="0" w:line="240" w:lineRule="auto"/>
        <w:jc w:val="both"/>
        <w:rPr>
          <w:rFonts w:ascii="Montserrat" w:eastAsia="Times New Roman" w:hAnsi="Montserrat" w:cs="Times New Roman"/>
          <w:sz w:val="20"/>
          <w:szCs w:val="20"/>
          <w:lang w:eastAsia="en-US"/>
        </w:rPr>
      </w:pPr>
    </w:p>
    <w:p w14:paraId="577A4852" w14:textId="77777777" w:rsidR="00CB125C" w:rsidRPr="00CB125C" w:rsidRDefault="00CB125C" w:rsidP="00CB125C">
      <w:pPr>
        <w:suppressAutoHyphens/>
        <w:autoSpaceDN w:val="0"/>
        <w:spacing w:after="160" w:line="242" w:lineRule="auto"/>
        <w:rPr>
          <w:rFonts w:ascii="Montserrat" w:eastAsia="Calibri" w:hAnsi="Montserrat" w:cs="Arial"/>
          <w:kern w:val="3"/>
          <w:sz w:val="20"/>
          <w:szCs w:val="20"/>
          <w:lang w:eastAsia="en-US"/>
        </w:rPr>
      </w:pPr>
    </w:p>
    <w:p w14:paraId="1DAD2047" w14:textId="77777777" w:rsidR="0077094A" w:rsidRPr="005E2B2D" w:rsidRDefault="0077094A" w:rsidP="00864B44">
      <w:pPr>
        <w:suppressAutoHyphens/>
        <w:spacing w:after="0" w:line="240" w:lineRule="auto"/>
        <w:jc w:val="both"/>
        <w:rPr>
          <w:rFonts w:ascii="Montserrat" w:eastAsia="Times New Roman" w:hAnsi="Montserrat" w:cs="Times New Roman"/>
          <w:sz w:val="20"/>
          <w:szCs w:val="20"/>
          <w:lang w:eastAsia="en-US"/>
        </w:rPr>
        <w:sectPr w:rsidR="0077094A" w:rsidRPr="005E2B2D" w:rsidSect="00D2681F">
          <w:headerReference w:type="default" r:id="rId14"/>
          <w:pgSz w:w="11906" w:h="16838" w:code="9"/>
          <w:pgMar w:top="1134" w:right="567" w:bottom="1134" w:left="1701" w:header="567" w:footer="567" w:gutter="0"/>
          <w:cols w:space="1296"/>
          <w:formProt w:val="0"/>
          <w:titlePg/>
        </w:sectPr>
      </w:pPr>
    </w:p>
    <w:p w14:paraId="1BB3DB43" w14:textId="51596E4F" w:rsidR="00D44E0B" w:rsidRPr="005E2B2D" w:rsidRDefault="00893491" w:rsidP="00864B44">
      <w:pPr>
        <w:spacing w:after="0" w:line="240" w:lineRule="auto"/>
        <w:jc w:val="right"/>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Pirkimo sąlygų </w:t>
      </w:r>
      <w:r w:rsidR="00F751AF" w:rsidRPr="005E2B2D">
        <w:rPr>
          <w:rFonts w:ascii="Montserrat" w:eastAsia="Times New Roman" w:hAnsi="Montserrat" w:cs="Times New Roman"/>
          <w:sz w:val="20"/>
          <w:szCs w:val="20"/>
          <w:lang w:eastAsia="en-US"/>
        </w:rPr>
        <w:t>3</w:t>
      </w:r>
      <w:r w:rsidR="00D44E0B" w:rsidRPr="005E2B2D">
        <w:rPr>
          <w:rFonts w:ascii="Montserrat" w:eastAsia="Times New Roman" w:hAnsi="Montserrat" w:cs="Times New Roman"/>
          <w:sz w:val="20"/>
          <w:szCs w:val="20"/>
          <w:lang w:eastAsia="en-US"/>
        </w:rPr>
        <w:t xml:space="preserve"> priedas</w:t>
      </w:r>
    </w:p>
    <w:p w14:paraId="42F578F3" w14:textId="695B30D2" w:rsidR="0073745A" w:rsidRPr="0073745A" w:rsidRDefault="0073745A" w:rsidP="00864B44">
      <w:pPr>
        <w:suppressAutoHyphens/>
        <w:autoSpaceDN w:val="0"/>
        <w:spacing w:after="0" w:line="240" w:lineRule="auto"/>
        <w:jc w:val="center"/>
        <w:textAlignment w:val="baseline"/>
        <w:rPr>
          <w:rFonts w:ascii="Montserrat" w:eastAsia="Calibri" w:hAnsi="Montserrat" w:cs="Arial"/>
          <w:b/>
          <w:caps/>
          <w:sz w:val="20"/>
          <w:szCs w:val="20"/>
        </w:rPr>
      </w:pPr>
    </w:p>
    <w:p w14:paraId="5E2DEAF3" w14:textId="4C1E97CB" w:rsidR="0073745A" w:rsidRPr="0073745A" w:rsidRDefault="0073745A" w:rsidP="00864B44">
      <w:pPr>
        <w:suppressAutoHyphens/>
        <w:autoSpaceDN w:val="0"/>
        <w:spacing w:after="0" w:line="240" w:lineRule="auto"/>
        <w:jc w:val="center"/>
        <w:textAlignment w:val="baseline"/>
        <w:rPr>
          <w:rFonts w:ascii="Montserrat" w:eastAsia="Calibri" w:hAnsi="Montserrat" w:cs="Arial"/>
        </w:rPr>
      </w:pPr>
      <w:r w:rsidRPr="0073745A">
        <w:rPr>
          <w:rFonts w:ascii="Montserrat" w:eastAsia="Calibri" w:hAnsi="Montserrat" w:cs="Arial"/>
          <w:b/>
          <w:caps/>
          <w:sz w:val="20"/>
          <w:szCs w:val="20"/>
        </w:rPr>
        <w:t xml:space="preserve">pirkimo-pardavimo </w:t>
      </w:r>
      <w:r w:rsidRPr="0073745A">
        <w:rPr>
          <w:rFonts w:ascii="Montserrat" w:eastAsia="Calibri" w:hAnsi="Montserrat" w:cs="Arial"/>
          <w:b/>
          <w:sz w:val="20"/>
          <w:szCs w:val="20"/>
        </w:rPr>
        <w:t>SUTART</w:t>
      </w:r>
      <w:r w:rsidR="00CD4ED2">
        <w:rPr>
          <w:rFonts w:ascii="Montserrat" w:eastAsia="Calibri" w:hAnsi="Montserrat" w:cs="Arial"/>
          <w:b/>
          <w:sz w:val="20"/>
          <w:szCs w:val="20"/>
        </w:rPr>
        <w:t>IE</w:t>
      </w:r>
      <w:r w:rsidRPr="0073745A">
        <w:rPr>
          <w:rFonts w:ascii="Montserrat" w:eastAsia="Calibri" w:hAnsi="Montserrat" w:cs="Arial"/>
          <w:b/>
          <w:sz w:val="20"/>
          <w:szCs w:val="20"/>
        </w:rPr>
        <w:t xml:space="preserve">S </w:t>
      </w:r>
      <w:r w:rsidR="00CB125C">
        <w:rPr>
          <w:rFonts w:ascii="Montserrat" w:eastAsia="Calibri" w:hAnsi="Montserrat" w:cs="Arial"/>
          <w:b/>
          <w:sz w:val="20"/>
          <w:szCs w:val="20"/>
        </w:rPr>
        <w:t>P</w:t>
      </w:r>
      <w:r w:rsidR="00CD4ED2">
        <w:rPr>
          <w:rFonts w:ascii="Montserrat" w:eastAsia="Calibri" w:hAnsi="Montserrat" w:cs="Arial"/>
          <w:b/>
          <w:sz w:val="20"/>
          <w:szCs w:val="20"/>
        </w:rPr>
        <w:t xml:space="preserve">ROJEKTAS </w:t>
      </w:r>
      <w:r w:rsidRPr="0073745A">
        <w:rPr>
          <w:rFonts w:ascii="Montserrat" w:eastAsia="Calibri" w:hAnsi="Montserrat" w:cs="Arial"/>
          <w:b/>
          <w:sz w:val="20"/>
          <w:szCs w:val="20"/>
        </w:rPr>
        <w:t>Nr. _____________</w:t>
      </w:r>
    </w:p>
    <w:p w14:paraId="229B62F7" w14:textId="77777777" w:rsidR="0073745A" w:rsidRPr="0073745A" w:rsidRDefault="0073745A" w:rsidP="00864B44">
      <w:pPr>
        <w:suppressAutoHyphens/>
        <w:autoSpaceDN w:val="0"/>
        <w:spacing w:after="0" w:line="240" w:lineRule="auto"/>
        <w:jc w:val="center"/>
        <w:textAlignment w:val="baseline"/>
        <w:rPr>
          <w:rFonts w:ascii="Montserrat" w:eastAsia="Calibri" w:hAnsi="Montserrat" w:cs="Arial"/>
          <w:b/>
          <w:sz w:val="20"/>
          <w:szCs w:val="20"/>
        </w:rPr>
      </w:pPr>
    </w:p>
    <w:p w14:paraId="78AD10C8" w14:textId="2AA4E892" w:rsidR="001313BB" w:rsidRPr="00793656" w:rsidRDefault="00FB396B" w:rsidP="00864B44">
      <w:pPr>
        <w:spacing w:after="0" w:line="240" w:lineRule="auto"/>
        <w:jc w:val="center"/>
        <w:rPr>
          <w:rFonts w:ascii="Montserrat" w:eastAsia="Times New Roman" w:hAnsi="Montserrat" w:cs="Times New Roman"/>
          <w:b/>
          <w:bCs/>
          <w:sz w:val="20"/>
          <w:szCs w:val="20"/>
          <w:lang w:eastAsia="en-US"/>
        </w:rPr>
      </w:pPr>
      <w:bookmarkStart w:id="8" w:name="_Hlk159506469"/>
      <w:r w:rsidRPr="00793656">
        <w:rPr>
          <w:rFonts w:ascii="Montserrat" w:eastAsia="Times New Roman" w:hAnsi="Montserrat" w:cs="Times New Roman"/>
          <w:b/>
          <w:bCs/>
          <w:sz w:val="20"/>
          <w:szCs w:val="20"/>
          <w:lang w:eastAsia="en-US"/>
        </w:rPr>
        <w:t>[</w:t>
      </w:r>
      <w:r w:rsidR="000D1869">
        <w:rPr>
          <w:rFonts w:ascii="Montserrat" w:eastAsia="Times New Roman" w:hAnsi="Montserrat" w:cs="Times New Roman"/>
          <w:b/>
          <w:bCs/>
          <w:sz w:val="20"/>
          <w:szCs w:val="20"/>
          <w:lang w:eastAsia="en-US"/>
        </w:rPr>
        <w:t xml:space="preserve">PRIDEDAMA ATSKIRU </w:t>
      </w:r>
      <w:r w:rsidR="004A7A9B" w:rsidRPr="006F3C86">
        <w:rPr>
          <w:rFonts w:ascii="Montserrat" w:hAnsi="Montserrat" w:cs="Montserrat"/>
          <w:b/>
          <w:bCs/>
          <w:color w:val="000000"/>
          <w:sz w:val="20"/>
          <w:szCs w:val="20"/>
        </w:rPr>
        <w:t>DOKUMENTU</w:t>
      </w:r>
      <w:r w:rsidR="00793656" w:rsidRPr="00793656">
        <w:rPr>
          <w:rFonts w:ascii="Montserrat" w:eastAsia="Times New Roman" w:hAnsi="Montserrat" w:cs="Times New Roman"/>
          <w:b/>
          <w:bCs/>
          <w:sz w:val="20"/>
          <w:szCs w:val="20"/>
          <w:lang w:eastAsia="en-US"/>
        </w:rPr>
        <w:t>]</w:t>
      </w:r>
      <w:bookmarkEnd w:id="8"/>
    </w:p>
    <w:p w14:paraId="50E95F0C"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4DB18EFC"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A7AF294"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F7F9089"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17BF25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AEC85D7"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78B6872D"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18597A9"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86C17BF"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0608FFF"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8E7C00D"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807876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70E651E5"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1C03DC53"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CBB3057"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ADCC263"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5AABCFE"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7F67E53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44DF06C7"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15116CC"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74C344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7F1300F5"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753AAE8"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7328061"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D217567"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6C4A1AF"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F462558"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3190BD8"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44224F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116BECC"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71F79496"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8D426B5"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6467E72"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CCD1E75"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213B57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59B3095"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1782F531"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E5547B1"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51AC227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D54E184"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E6B4664"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77F790D"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18D39BE0"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61DBE91"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4AE4472C"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1E8A4FE"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435A4623"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6097957B"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9D35613"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24690EC2"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4919BB83"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332F3B76"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0CACDF20" w14:textId="77777777" w:rsidR="001313BB" w:rsidRDefault="001313BB" w:rsidP="00864B44">
      <w:pPr>
        <w:spacing w:after="0" w:line="240" w:lineRule="auto"/>
        <w:jc w:val="right"/>
        <w:rPr>
          <w:rFonts w:ascii="Montserrat" w:eastAsia="Times New Roman" w:hAnsi="Montserrat" w:cs="Times New Roman"/>
          <w:sz w:val="20"/>
          <w:szCs w:val="20"/>
          <w:lang w:eastAsia="en-US"/>
        </w:rPr>
      </w:pPr>
    </w:p>
    <w:p w14:paraId="192F3B38" w14:textId="77777777" w:rsidR="00CD4ED2" w:rsidRDefault="00CD4ED2" w:rsidP="00864B44">
      <w:pPr>
        <w:spacing w:after="0" w:line="240" w:lineRule="auto"/>
        <w:jc w:val="right"/>
        <w:rPr>
          <w:rFonts w:ascii="Montserrat" w:eastAsia="Times New Roman" w:hAnsi="Montserrat" w:cs="Times New Roman"/>
          <w:sz w:val="20"/>
          <w:szCs w:val="20"/>
          <w:lang w:eastAsia="en-US"/>
        </w:rPr>
      </w:pPr>
    </w:p>
    <w:p w14:paraId="49EA22B2" w14:textId="68B2EA7B" w:rsidR="00E33BEA" w:rsidRDefault="00893491" w:rsidP="00864B44">
      <w:pPr>
        <w:suppressAutoHyphens/>
        <w:spacing w:after="0" w:line="240" w:lineRule="auto"/>
        <w:jc w:val="right"/>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Pirkimo sąlygų </w:t>
      </w:r>
      <w:r w:rsidR="00464201">
        <w:rPr>
          <w:rFonts w:ascii="Montserrat" w:eastAsia="Times New Roman" w:hAnsi="Montserrat" w:cs="Times New Roman"/>
          <w:sz w:val="20"/>
          <w:szCs w:val="20"/>
          <w:lang w:eastAsia="en-US"/>
        </w:rPr>
        <w:t>4</w:t>
      </w:r>
      <w:r w:rsidR="00E33BEA" w:rsidRPr="005E2B2D">
        <w:rPr>
          <w:rFonts w:ascii="Montserrat" w:eastAsia="Times New Roman" w:hAnsi="Montserrat" w:cs="Times New Roman"/>
          <w:sz w:val="20"/>
          <w:szCs w:val="20"/>
          <w:lang w:eastAsia="en-US"/>
        </w:rPr>
        <w:t xml:space="preserve"> priedas</w:t>
      </w:r>
    </w:p>
    <w:p w14:paraId="69200615" w14:textId="77777777" w:rsidR="00CB125C" w:rsidRPr="005E2B2D" w:rsidRDefault="00CB125C" w:rsidP="00864B44">
      <w:pPr>
        <w:suppressAutoHyphens/>
        <w:spacing w:after="0" w:line="240" w:lineRule="auto"/>
        <w:jc w:val="right"/>
        <w:rPr>
          <w:rFonts w:ascii="Montserrat" w:eastAsia="Times New Roman" w:hAnsi="Montserrat" w:cs="Times New Roman"/>
          <w:sz w:val="20"/>
          <w:szCs w:val="20"/>
          <w:lang w:eastAsia="en-US"/>
        </w:rPr>
      </w:pPr>
    </w:p>
    <w:p w14:paraId="5A0E5CDE" w14:textId="77777777" w:rsidR="005B44FF" w:rsidRDefault="005B44FF" w:rsidP="00864B44">
      <w:pPr>
        <w:suppressAutoHyphens/>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w:t>
      </w:r>
    </w:p>
    <w:p w14:paraId="7EC8EDB8" w14:textId="77777777" w:rsidR="00F324A0" w:rsidRPr="005E2B2D" w:rsidRDefault="00F324A0" w:rsidP="00864B44">
      <w:pPr>
        <w:suppressAutoHyphens/>
        <w:spacing w:after="0" w:line="240" w:lineRule="auto"/>
        <w:contextualSpacing/>
        <w:jc w:val="center"/>
        <w:rPr>
          <w:rFonts w:ascii="Montserrat" w:eastAsia="Times New Roman" w:hAnsi="Montserrat" w:cs="Times New Roman"/>
          <w:b/>
          <w:sz w:val="20"/>
          <w:szCs w:val="20"/>
          <w:lang w:eastAsia="en-US"/>
        </w:rPr>
      </w:pPr>
    </w:p>
    <w:p w14:paraId="684ADC24" w14:textId="77777777" w:rsidR="003A1B12" w:rsidRPr="003A1B12" w:rsidRDefault="003A1B12" w:rsidP="003A1B12">
      <w:pPr>
        <w:suppressAutoHyphens/>
        <w:spacing w:after="0" w:line="240" w:lineRule="auto"/>
        <w:ind w:firstLine="567"/>
        <w:contextualSpacing/>
        <w:jc w:val="both"/>
        <w:rPr>
          <w:rFonts w:ascii="Montserrat" w:eastAsia="Times New Roman" w:hAnsi="Montserrat" w:cs="Times New Roman"/>
          <w:sz w:val="20"/>
          <w:szCs w:val="20"/>
          <w:lang w:eastAsia="en-US"/>
        </w:rPr>
      </w:pPr>
      <w:r w:rsidRPr="003A1B12">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4589BA76" w14:textId="15727B29" w:rsidR="005B44FF" w:rsidRDefault="003A1B12" w:rsidP="003A1B12">
      <w:pPr>
        <w:suppressAutoHyphens/>
        <w:spacing w:after="0" w:line="240" w:lineRule="auto"/>
        <w:ind w:firstLine="567"/>
        <w:contextualSpacing/>
        <w:jc w:val="both"/>
        <w:rPr>
          <w:rFonts w:ascii="Montserrat" w:eastAsia="Times New Roman" w:hAnsi="Montserrat" w:cs="Times New Roman"/>
          <w:sz w:val="20"/>
          <w:szCs w:val="20"/>
          <w:lang w:eastAsia="en-US"/>
        </w:rPr>
      </w:pPr>
      <w:r w:rsidRPr="003A1B12">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3A1B12">
        <w:rPr>
          <w:rFonts w:ascii="Montserrat" w:eastAsia="Times New Roman" w:hAnsi="Montserrat" w:cs="Times New Roman"/>
          <w:sz w:val="20"/>
          <w:szCs w:val="20"/>
          <w:lang w:eastAsia="en-US"/>
        </w:rPr>
        <w:t>Certis</w:t>
      </w:r>
      <w:proofErr w:type="spellEnd"/>
      <w:r w:rsidRPr="003A1B12">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A1B12">
        <w:rPr>
          <w:rFonts w:ascii="Montserrat" w:eastAsia="Times New Roman" w:hAnsi="Montserrat" w:cs="Times New Roman"/>
          <w:sz w:val="20"/>
          <w:szCs w:val="20"/>
          <w:lang w:eastAsia="en-US"/>
        </w:rPr>
        <w:t>Certis</w:t>
      </w:r>
      <w:proofErr w:type="spellEnd"/>
      <w:r w:rsidRPr="003A1B12">
        <w:rPr>
          <w:rFonts w:ascii="Montserrat" w:eastAsia="Times New Roman" w:hAnsi="Montserrat" w:cs="Times New Roman"/>
          <w:sz w:val="20"/>
          <w:szCs w:val="20"/>
          <w:lang w:eastAsia="en-US"/>
        </w:rPr>
        <w:t xml:space="preserve">“, adresu </w:t>
      </w:r>
      <w:hyperlink r:id="rId15" w:history="1">
        <w:r w:rsidR="00654643" w:rsidRPr="006B0A5F">
          <w:rPr>
            <w:rStyle w:val="Hyperlink"/>
            <w:rFonts w:ascii="Montserrat" w:eastAsia="Times New Roman" w:hAnsi="Montserrat"/>
            <w:sz w:val="20"/>
            <w:szCs w:val="20"/>
            <w:lang w:eastAsia="en-US"/>
          </w:rPr>
          <w:t>https://ec.europa.eu/tools/ecertis/</w:t>
        </w:r>
      </w:hyperlink>
      <w:r w:rsidRPr="003A1B12">
        <w:rPr>
          <w:rFonts w:ascii="Montserrat" w:eastAsia="Times New Roman" w:hAnsi="Montserrat" w:cs="Times New Roman"/>
          <w:sz w:val="20"/>
          <w:szCs w:val="20"/>
          <w:lang w:eastAsia="en-US"/>
        </w:rPr>
        <w:t>.</w:t>
      </w:r>
    </w:p>
    <w:p w14:paraId="5EAB164D" w14:textId="77777777" w:rsidR="00654643" w:rsidRPr="005E2B2D" w:rsidRDefault="00654643" w:rsidP="003A1B12">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FC0318" w:rsidRPr="00281C94" w14:paraId="0C44EDE6"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B322D2" w14:textId="77777777" w:rsidR="00FC0318" w:rsidRPr="00281C94" w:rsidRDefault="00FC0318" w:rsidP="00864B44">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BD0FF" w14:textId="77777777" w:rsidR="00FC0318" w:rsidRPr="00281C94" w:rsidRDefault="00FC0318" w:rsidP="00864B44">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D801C"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4871DD" w14:textId="77777777" w:rsidR="00FC0318" w:rsidRPr="00281C94" w:rsidRDefault="00FC0318" w:rsidP="00864B44">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FC0318" w:rsidRPr="00281C94" w14:paraId="25A6B0B7"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75663" w14:textId="77777777" w:rsidR="00FC0318" w:rsidRPr="00281C94" w:rsidRDefault="00FC0318" w:rsidP="00864B44">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9F8E4"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3A7E365E"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16F89170"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58F02EA2"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81C94">
              <w:rPr>
                <w:rFonts w:ascii="Montserrat" w:eastAsia="MS Mincho" w:hAnsi="Montserrat"/>
                <w:sz w:val="20"/>
                <w:szCs w:val="20"/>
              </w:rPr>
              <w:lastRenderedPageBreak/>
              <w:t>Europos Bendrijų finansinių interesų apsaugos 1 straipsnyje;</w:t>
            </w:r>
          </w:p>
          <w:p w14:paraId="1139D87E"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733312DE"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0967B83A"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6B1339FF"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5BA4DCED"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5EBC6283" w14:textId="77777777" w:rsidR="00FC0318" w:rsidRPr="00281C94" w:rsidRDefault="00FC0318" w:rsidP="00864B44">
            <w:pPr>
              <w:spacing w:after="0" w:line="240" w:lineRule="auto"/>
              <w:jc w:val="both"/>
              <w:rPr>
                <w:rFonts w:ascii="Montserrat" w:eastAsia="MS Mincho" w:hAnsi="Montserrat"/>
                <w:sz w:val="20"/>
                <w:szCs w:val="20"/>
              </w:rPr>
            </w:pPr>
          </w:p>
          <w:p w14:paraId="7C1C2370"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5E887673"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029315EB" w14:textId="61A3BA9B" w:rsidR="00780061" w:rsidRPr="00780061" w:rsidRDefault="00FC0318" w:rsidP="00780061">
            <w:pPr>
              <w:spacing w:after="0"/>
              <w:jc w:val="both"/>
              <w:rPr>
                <w:rFonts w:ascii="Montserrat" w:eastAsia="MS Mincho" w:hAnsi="Montserrat"/>
                <w:sz w:val="20"/>
                <w:szCs w:val="20"/>
              </w:rPr>
            </w:pPr>
            <w:r w:rsidRPr="00D70768">
              <w:rPr>
                <w:rFonts w:ascii="Montserrat" w:eastAsia="MS Mincho" w:hAnsi="Montserrat"/>
                <w:sz w:val="20"/>
                <w:szCs w:val="20"/>
              </w:rPr>
              <w:t>2)</w:t>
            </w:r>
            <w:r w:rsidR="00780061">
              <w:t xml:space="preserve"> </w:t>
            </w:r>
            <w:r w:rsidR="00780061" w:rsidRPr="00780061">
              <w:rPr>
                <w:rFonts w:ascii="Montserrat" w:eastAsia="MS Mincho" w:hAnsi="Montserrat"/>
                <w:sz w:val="20"/>
                <w:szCs w:val="20"/>
              </w:rPr>
              <w:t xml:space="preserve">tiekėjo, kuris yra juridinis asmuo, kita organizacija ar jos </w:t>
            </w:r>
            <w:r w:rsidR="00780061" w:rsidRPr="00780061">
              <w:rPr>
                <w:rFonts w:ascii="Montserrat" w:eastAsia="MS Mincho" w:hAnsi="Montserrat"/>
                <w:b/>
                <w:bCs/>
                <w:sz w:val="20"/>
                <w:szCs w:val="20"/>
              </w:rPr>
              <w:t>struktūrinis</w:t>
            </w:r>
            <w:r w:rsidR="00780061"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E30C89" w14:textId="513228A8" w:rsidR="00FC0318" w:rsidRPr="00281C94" w:rsidRDefault="00FC0318" w:rsidP="00CD0618">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00F543D0" w:rsidRPr="00F543D0">
              <w:rPr>
                <w:rFonts w:ascii="Montserrat" w:eastAsia="MS Mincho" w:hAnsi="Montserrat"/>
                <w:sz w:val="20"/>
                <w:szCs w:val="20"/>
              </w:rPr>
              <w:t xml:space="preserve">tiekėjo, kuris yra juridinis asmuo, kita organizacija ar jos </w:t>
            </w:r>
            <w:r w:rsidR="00F543D0" w:rsidRPr="00F543D0">
              <w:rPr>
                <w:rFonts w:ascii="Montserrat" w:eastAsia="MS Mincho" w:hAnsi="Montserrat"/>
                <w:b/>
                <w:bCs/>
                <w:sz w:val="20"/>
                <w:szCs w:val="20"/>
              </w:rPr>
              <w:t>struktūrinis</w:t>
            </w:r>
            <w:r w:rsidR="00F543D0"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4CB65"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47DBC39F" w14:textId="77777777" w:rsidR="00FC0318" w:rsidRPr="00281C94" w:rsidRDefault="00FC0318" w:rsidP="00864B44">
            <w:pPr>
              <w:spacing w:after="0" w:line="240" w:lineRule="auto"/>
              <w:jc w:val="both"/>
              <w:rPr>
                <w:rFonts w:ascii="Montserrat" w:eastAsia="Yu Mincho" w:hAnsi="Montserrat"/>
                <w:sz w:val="20"/>
                <w:szCs w:val="20"/>
              </w:rPr>
            </w:pPr>
          </w:p>
          <w:p w14:paraId="54EC941C"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12FADEDA" w14:textId="77777777" w:rsidR="00FC0318" w:rsidRPr="00281C94" w:rsidRDefault="00FC0318" w:rsidP="00864B44">
            <w:pPr>
              <w:spacing w:after="0" w:line="240" w:lineRule="auto"/>
              <w:jc w:val="center"/>
              <w:rPr>
                <w:rFonts w:ascii="Montserrat" w:eastAsia="Yu Mincho" w:hAnsi="Montserrat"/>
                <w:sz w:val="20"/>
                <w:szCs w:val="20"/>
              </w:rPr>
            </w:pPr>
          </w:p>
          <w:p w14:paraId="3D43FB28"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6FC94"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4B14ABCE"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30FE95B"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44783B00"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537C3B0D" w14:textId="77777777" w:rsidR="00FC0318" w:rsidRPr="00281C94" w:rsidRDefault="00FC0318" w:rsidP="00864B44">
            <w:pPr>
              <w:spacing w:after="0" w:line="240" w:lineRule="auto"/>
              <w:jc w:val="both"/>
              <w:rPr>
                <w:rFonts w:ascii="Montserrat" w:eastAsia="MS Mincho" w:hAnsi="Montserrat"/>
                <w:sz w:val="20"/>
                <w:szCs w:val="20"/>
              </w:rPr>
            </w:pPr>
          </w:p>
          <w:p w14:paraId="5FF24992"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6CFD5CCC"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4EDDFA7D" w14:textId="77777777" w:rsidR="00FC0318" w:rsidRPr="00281C94" w:rsidRDefault="00FC0318" w:rsidP="00864B44">
            <w:pPr>
              <w:spacing w:after="0" w:line="240" w:lineRule="auto"/>
              <w:jc w:val="both"/>
              <w:rPr>
                <w:rFonts w:ascii="Montserrat" w:eastAsia="MS Mincho" w:hAnsi="Montserrat"/>
                <w:sz w:val="20"/>
                <w:szCs w:val="20"/>
              </w:rPr>
            </w:pPr>
          </w:p>
          <w:p w14:paraId="34DF7B55" w14:textId="77777777" w:rsidR="00FC0318" w:rsidRPr="00281C94" w:rsidRDefault="00FC0318" w:rsidP="00864B44">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nebuvimą patvirtinančius </w:t>
            </w:r>
            <w:r w:rsidRPr="00281C94">
              <w:rPr>
                <w:rFonts w:ascii="Montserrat" w:hAnsi="Montserrat"/>
                <w:i/>
                <w:iCs/>
                <w:sz w:val="20"/>
                <w:szCs w:val="20"/>
              </w:rPr>
              <w:lastRenderedPageBreak/>
              <w:t>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7C8B3142" w14:textId="77777777" w:rsidR="00FC0318" w:rsidRPr="00281C94" w:rsidRDefault="00FC0318" w:rsidP="00864B44">
            <w:pPr>
              <w:spacing w:after="0" w:line="240" w:lineRule="auto"/>
              <w:jc w:val="both"/>
              <w:rPr>
                <w:rFonts w:ascii="Montserrat" w:eastAsia="MS Mincho" w:hAnsi="Montserrat"/>
                <w:sz w:val="20"/>
                <w:szCs w:val="20"/>
              </w:rPr>
            </w:pPr>
          </w:p>
          <w:p w14:paraId="02EDB8D3"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22CB7F2" w14:textId="77777777" w:rsidR="00E12453" w:rsidRPr="00E12453" w:rsidRDefault="00E12453" w:rsidP="00E12453">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4D83643" w14:textId="6899AE08" w:rsidR="00FC0318" w:rsidRPr="009F2640" w:rsidRDefault="00E12453" w:rsidP="00E12453">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C0318" w:rsidRPr="00281C94" w14:paraId="414165B4"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61727" w14:textId="77777777" w:rsidR="00FC0318" w:rsidRPr="00281C94" w:rsidRDefault="00FC0318" w:rsidP="00864B4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2EF42"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w:t>
            </w:r>
            <w:r w:rsidRPr="00281C94">
              <w:rPr>
                <w:rFonts w:ascii="Montserrat" w:eastAsia="MS Mincho" w:hAnsi="Montserrat"/>
                <w:sz w:val="20"/>
                <w:szCs w:val="20"/>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E1AABE" w14:textId="77777777" w:rsidR="00FC0318" w:rsidRPr="00281C94" w:rsidRDefault="00FC0318" w:rsidP="00864B44">
            <w:pPr>
              <w:spacing w:after="0" w:line="240" w:lineRule="auto"/>
              <w:jc w:val="both"/>
              <w:rPr>
                <w:rFonts w:ascii="Montserrat" w:eastAsia="MS Mincho" w:hAnsi="Montserrat"/>
                <w:sz w:val="20"/>
                <w:szCs w:val="20"/>
              </w:rPr>
            </w:pPr>
          </w:p>
          <w:p w14:paraId="146006DB"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42F3AC24"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191FBDD8" w14:textId="15AF4C62"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005975A3" w:rsidRPr="005975A3">
              <w:rPr>
                <w:rFonts w:ascii="Montserrat" w:eastAsia="MS Mincho" w:hAnsi="Montserrat"/>
                <w:sz w:val="20"/>
                <w:szCs w:val="20"/>
              </w:rPr>
              <w:t xml:space="preserve">tiekėjo, kuris yra juridinis asmuo, kita organizacija ar jos </w:t>
            </w:r>
            <w:r w:rsidR="005975A3" w:rsidRPr="005975A3">
              <w:rPr>
                <w:rFonts w:ascii="Montserrat" w:eastAsia="MS Mincho" w:hAnsi="Montserrat"/>
                <w:b/>
                <w:bCs/>
                <w:sz w:val="20"/>
                <w:szCs w:val="20"/>
              </w:rPr>
              <w:t>struktūrinis</w:t>
            </w:r>
            <w:r w:rsidR="005975A3"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C2B5FF" w14:textId="77777777" w:rsidR="00FC0318" w:rsidRPr="00281C94" w:rsidRDefault="00FC0318" w:rsidP="00864B44">
            <w:pPr>
              <w:spacing w:after="0" w:line="240" w:lineRule="auto"/>
              <w:jc w:val="both"/>
              <w:rPr>
                <w:rFonts w:ascii="Montserrat" w:eastAsia="MS Mincho" w:hAnsi="Montserrat"/>
                <w:sz w:val="20"/>
                <w:szCs w:val="20"/>
              </w:rPr>
            </w:pPr>
          </w:p>
          <w:p w14:paraId="55CCF01F"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3224B219"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44D144F2"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2B4EC5EA"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tiekėjas apie tikslią jo įsiskolinimo sumą informuotas tokiu metu, kad iki paraiškų ar pasiūlymų pateikimo termino pabaigos nespėjo sumokėti mokesčių, įskaitant socialinio draudimo įmokas, sudaryti </w:t>
            </w:r>
            <w:r w:rsidRPr="00281C94">
              <w:rPr>
                <w:rFonts w:ascii="Montserrat" w:eastAsia="MS Mincho" w:hAnsi="Montserrat"/>
                <w:sz w:val="20"/>
                <w:szCs w:val="20"/>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B7F39"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C1C5FAF" w14:textId="77777777" w:rsidR="00FC0318" w:rsidRPr="00281C94" w:rsidRDefault="00FC0318" w:rsidP="00864B44">
            <w:pPr>
              <w:spacing w:after="0" w:line="240" w:lineRule="auto"/>
              <w:jc w:val="center"/>
              <w:rPr>
                <w:rFonts w:ascii="Montserrat" w:eastAsia="Arial" w:hAnsi="Montserrat"/>
                <w:sz w:val="20"/>
                <w:szCs w:val="20"/>
              </w:rPr>
            </w:pPr>
          </w:p>
          <w:p w14:paraId="278F9C56"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Arial" w:hAnsi="Montserrat"/>
                <w:sz w:val="20"/>
                <w:szCs w:val="20"/>
              </w:rPr>
              <w:lastRenderedPageBreak/>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47F6"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1) Dėl įsipareigojimų, susijusių su mokesčių mokėjimu, įvykdymo iš Lietuvoje įsteigtų subjektų prašoma:</w:t>
            </w:r>
          </w:p>
          <w:p w14:paraId="3A6E9577" w14:textId="77777777" w:rsidR="00FC0318" w:rsidRPr="00281C94" w:rsidRDefault="00FC0318" w:rsidP="00864B44">
            <w:pPr>
              <w:spacing w:after="0" w:line="240" w:lineRule="auto"/>
              <w:jc w:val="both"/>
              <w:rPr>
                <w:rFonts w:ascii="Montserrat" w:eastAsia="MS Mincho" w:hAnsi="Montserrat"/>
                <w:sz w:val="20"/>
                <w:szCs w:val="20"/>
              </w:rPr>
            </w:pPr>
          </w:p>
          <w:p w14:paraId="3F68BBB0" w14:textId="77777777" w:rsidR="00FC0318" w:rsidRPr="00281C94" w:rsidRDefault="00FC0318" w:rsidP="00864B44">
            <w:pPr>
              <w:numPr>
                <w:ilvl w:val="0"/>
                <w:numId w:val="6"/>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2FF53764" w14:textId="77777777" w:rsidR="00FC0318" w:rsidRPr="00281C94" w:rsidRDefault="00FC0318" w:rsidP="00864B44">
            <w:pPr>
              <w:numPr>
                <w:ilvl w:val="0"/>
                <w:numId w:val="5"/>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D5AB2BE" w14:textId="77777777" w:rsidR="00FC0318" w:rsidRPr="00281C94" w:rsidRDefault="00FC0318" w:rsidP="00864B44">
            <w:pPr>
              <w:spacing w:after="0" w:line="240" w:lineRule="auto"/>
              <w:jc w:val="both"/>
              <w:rPr>
                <w:rFonts w:ascii="Montserrat" w:eastAsia="MS Mincho" w:hAnsi="Montserrat"/>
                <w:sz w:val="20"/>
                <w:szCs w:val="20"/>
              </w:rPr>
            </w:pPr>
          </w:p>
          <w:p w14:paraId="4B8824CD"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40F89707"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1BC6B71F" w14:textId="77777777" w:rsidR="00FC0318" w:rsidRPr="00281C94" w:rsidRDefault="00FC0318" w:rsidP="00864B44">
            <w:pPr>
              <w:spacing w:after="0" w:line="240" w:lineRule="auto"/>
              <w:jc w:val="both"/>
              <w:rPr>
                <w:rFonts w:ascii="Montserrat" w:eastAsia="Yu Mincho" w:hAnsi="Montserrat"/>
                <w:sz w:val="20"/>
                <w:szCs w:val="20"/>
              </w:rPr>
            </w:pPr>
          </w:p>
          <w:p w14:paraId="316BCFFE" w14:textId="77777777" w:rsidR="00FC0318" w:rsidRPr="00281C94" w:rsidRDefault="00FC0318" w:rsidP="00864B44">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101711CD" w14:textId="77777777" w:rsidR="00FC0318" w:rsidRPr="00281C94" w:rsidRDefault="00FC0318" w:rsidP="00864B44">
            <w:pPr>
              <w:spacing w:after="0" w:line="240" w:lineRule="auto"/>
              <w:jc w:val="both"/>
              <w:rPr>
                <w:rFonts w:ascii="Montserrat" w:eastAsia="MS Mincho" w:hAnsi="Montserrat"/>
                <w:i/>
                <w:iCs/>
                <w:color w:val="7030A0"/>
                <w:sz w:val="20"/>
                <w:szCs w:val="20"/>
              </w:rPr>
            </w:pPr>
          </w:p>
          <w:p w14:paraId="6012A6BC"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 dokumentas išduotas anksčiau, tačiau jame nurodytas galiojimo terminas ilgesnis nei pašalinimo pagrindų nebuvimą patvirtinančių dokumentų pagal EBVPD galutinis </w:t>
            </w:r>
            <w:r w:rsidRPr="00281C94">
              <w:rPr>
                <w:rFonts w:ascii="Montserrat" w:eastAsia="MS Mincho" w:hAnsi="Montserrat"/>
                <w:sz w:val="20"/>
                <w:szCs w:val="20"/>
              </w:rPr>
              <w:lastRenderedPageBreak/>
              <w:t>pateikimo terminas, toks dokumentas jo galiojimo laikotarpiu yra priimtinas.</w:t>
            </w:r>
          </w:p>
          <w:p w14:paraId="46935C27" w14:textId="77777777" w:rsidR="00FC0318" w:rsidRPr="00281C94" w:rsidRDefault="00FC0318" w:rsidP="00864B44">
            <w:pPr>
              <w:spacing w:after="0" w:line="240" w:lineRule="auto"/>
              <w:jc w:val="both"/>
              <w:rPr>
                <w:rFonts w:ascii="Montserrat" w:eastAsia="MS Mincho" w:hAnsi="Montserrat"/>
                <w:sz w:val="20"/>
                <w:szCs w:val="20"/>
              </w:rPr>
            </w:pPr>
          </w:p>
          <w:p w14:paraId="1E43268D"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112AB5A9"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2E87BDFB" w14:textId="77777777" w:rsidR="00FC0318" w:rsidRPr="00281C94" w:rsidRDefault="00FC0318" w:rsidP="00864B44">
            <w:pPr>
              <w:spacing w:after="0" w:line="240" w:lineRule="auto"/>
              <w:jc w:val="both"/>
              <w:rPr>
                <w:rFonts w:ascii="Montserrat" w:eastAsia="MS Mincho" w:hAnsi="Montserrat"/>
                <w:sz w:val="20"/>
                <w:szCs w:val="20"/>
              </w:rPr>
            </w:pPr>
          </w:p>
          <w:p w14:paraId="289018C2"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128466" w14:textId="77777777" w:rsidR="00FC0318" w:rsidRPr="00281C94" w:rsidRDefault="00FC0318" w:rsidP="00864B44">
            <w:pPr>
              <w:spacing w:after="0" w:line="240" w:lineRule="auto"/>
              <w:jc w:val="both"/>
              <w:rPr>
                <w:rFonts w:ascii="Montserrat" w:eastAsia="MS Mincho" w:hAnsi="Montserrat"/>
                <w:sz w:val="20"/>
                <w:szCs w:val="20"/>
              </w:rPr>
            </w:pPr>
          </w:p>
          <w:p w14:paraId="506E0031"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81C94">
              <w:rPr>
                <w:rFonts w:ascii="Montserrat" w:eastAsia="MS Mincho" w:hAnsi="Montserrat"/>
                <w:sz w:val="20"/>
                <w:szCs w:val="20"/>
              </w:rPr>
              <w:lastRenderedPageBreak/>
              <w:t>kompetentingų institucijų tvarkomus duomenis.</w:t>
            </w:r>
          </w:p>
          <w:p w14:paraId="270A280D" w14:textId="77777777" w:rsidR="00FC0318" w:rsidRPr="00281C94" w:rsidRDefault="00FC0318" w:rsidP="00864B44">
            <w:pPr>
              <w:spacing w:after="0" w:line="240" w:lineRule="auto"/>
              <w:jc w:val="both"/>
              <w:rPr>
                <w:rFonts w:ascii="Montserrat" w:eastAsia="MS Mincho" w:hAnsi="Montserrat"/>
                <w:sz w:val="20"/>
                <w:szCs w:val="20"/>
              </w:rPr>
            </w:pPr>
          </w:p>
          <w:p w14:paraId="4BAF42CE"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DA2A8A3" w14:textId="77777777" w:rsidR="00FC0318" w:rsidRPr="00281C94" w:rsidRDefault="00FC0318" w:rsidP="00864B44">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042C39DA" w14:textId="77777777" w:rsidR="00FC0318" w:rsidRPr="00281C94" w:rsidRDefault="00FC0318" w:rsidP="00864B44">
            <w:pPr>
              <w:spacing w:after="0" w:line="240" w:lineRule="auto"/>
              <w:jc w:val="both"/>
              <w:rPr>
                <w:rFonts w:ascii="Montserrat" w:eastAsia="MS Mincho" w:hAnsi="Montserrat"/>
                <w:sz w:val="20"/>
                <w:szCs w:val="20"/>
              </w:rPr>
            </w:pPr>
          </w:p>
          <w:p w14:paraId="2FB4225C" w14:textId="77777777" w:rsidR="00FC0318" w:rsidRPr="00281C94" w:rsidRDefault="00FC0318" w:rsidP="00864B44">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2C96E5CF" w14:textId="77777777" w:rsidR="00FC0318" w:rsidRPr="00281C94" w:rsidRDefault="00FC0318" w:rsidP="00864B44">
            <w:pPr>
              <w:spacing w:after="0" w:line="240" w:lineRule="auto"/>
              <w:jc w:val="both"/>
              <w:rPr>
                <w:rFonts w:ascii="Montserrat" w:eastAsia="MS Mincho" w:hAnsi="Montserrat"/>
                <w:sz w:val="20"/>
                <w:szCs w:val="20"/>
              </w:rPr>
            </w:pPr>
          </w:p>
          <w:p w14:paraId="6BFEDC44" w14:textId="77777777" w:rsidR="00FC0318"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CEA98A" w14:textId="6AB0CB60" w:rsidR="00C62BD5" w:rsidRPr="00C62BD5" w:rsidRDefault="00C62BD5" w:rsidP="00C62BD5">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33FB0D7E" w14:textId="384AF571" w:rsidR="00C62BD5" w:rsidRPr="00281C94" w:rsidRDefault="00C62BD5" w:rsidP="00C62BD5">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C0318" w:rsidRPr="00281C94" w14:paraId="75F48ABA"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77672" w14:textId="77777777" w:rsidR="00FC0318" w:rsidRPr="00281C94" w:rsidRDefault="00FC0318" w:rsidP="00864B4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7B4E7"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su kitais tiekėjais yra sudaręs susitarimų, kuriais siekiama iškreipti konkurenciją atliekamame pirkime, ir </w:t>
            </w:r>
            <w:r w:rsidRPr="00281C94">
              <w:rPr>
                <w:rFonts w:ascii="Montserrat" w:eastAsia="MS Mincho" w:hAnsi="Montserrat"/>
                <w:sz w:val="20"/>
                <w:szCs w:val="20"/>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D251"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1 punktas</w:t>
            </w:r>
          </w:p>
          <w:p w14:paraId="2FC84372" w14:textId="77777777" w:rsidR="00FC0318" w:rsidRPr="00281C94" w:rsidRDefault="00FC0318" w:rsidP="00864B44">
            <w:pPr>
              <w:spacing w:after="0" w:line="240" w:lineRule="auto"/>
              <w:jc w:val="center"/>
              <w:rPr>
                <w:rFonts w:ascii="Montserrat" w:eastAsia="Yu Mincho" w:hAnsi="Montserrat"/>
                <w:sz w:val="20"/>
                <w:szCs w:val="20"/>
              </w:rPr>
            </w:pPr>
          </w:p>
          <w:p w14:paraId="30D033F9"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69CD7"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019BC597" w14:textId="77777777" w:rsidR="00FC0318" w:rsidRPr="00281C94" w:rsidRDefault="00FC0318" w:rsidP="00864B44">
            <w:pPr>
              <w:spacing w:after="0" w:line="240" w:lineRule="auto"/>
              <w:jc w:val="both"/>
              <w:rPr>
                <w:rFonts w:ascii="Montserrat" w:eastAsia="MS Mincho" w:hAnsi="Montserrat"/>
                <w:iCs/>
                <w:sz w:val="20"/>
                <w:szCs w:val="20"/>
              </w:rPr>
            </w:pPr>
          </w:p>
          <w:p w14:paraId="4FF7F165" w14:textId="77777777" w:rsidR="00FC0318" w:rsidRPr="00281C94" w:rsidRDefault="00FC0318" w:rsidP="00864B44">
            <w:pPr>
              <w:spacing w:after="0" w:line="240" w:lineRule="auto"/>
              <w:jc w:val="both"/>
              <w:rPr>
                <w:rFonts w:ascii="Montserrat" w:eastAsia="MS Mincho" w:hAnsi="Montserrat"/>
                <w:iCs/>
                <w:sz w:val="20"/>
                <w:szCs w:val="20"/>
              </w:rPr>
            </w:pPr>
          </w:p>
        </w:tc>
      </w:tr>
      <w:tr w:rsidR="00FC0318" w:rsidRPr="00281C94" w14:paraId="372B7641"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B0179" w14:textId="77777777" w:rsidR="00FC0318" w:rsidRPr="00281C94" w:rsidRDefault="00FC0318" w:rsidP="00864B44">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45B32"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075B57A6"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1D8C"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8005E13" w14:textId="77777777" w:rsidR="00FC0318" w:rsidRPr="00281C94" w:rsidRDefault="00FC0318" w:rsidP="00864B44">
            <w:pPr>
              <w:spacing w:after="0" w:line="240" w:lineRule="auto"/>
              <w:jc w:val="center"/>
              <w:rPr>
                <w:rFonts w:ascii="Montserrat" w:eastAsia="Yu Mincho" w:hAnsi="Montserrat"/>
                <w:sz w:val="20"/>
                <w:szCs w:val="20"/>
              </w:rPr>
            </w:pPr>
          </w:p>
          <w:p w14:paraId="3125CD0E"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56E0"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1669791D" w14:textId="77777777" w:rsidR="00FC0318" w:rsidRPr="00281C94" w:rsidRDefault="00FC0318" w:rsidP="00864B44">
            <w:pPr>
              <w:spacing w:after="0" w:line="240" w:lineRule="auto"/>
              <w:jc w:val="both"/>
              <w:rPr>
                <w:rFonts w:ascii="Montserrat" w:eastAsia="MS Mincho" w:hAnsi="Montserrat"/>
                <w:iCs/>
                <w:sz w:val="20"/>
                <w:szCs w:val="20"/>
              </w:rPr>
            </w:pPr>
          </w:p>
          <w:p w14:paraId="675807AD" w14:textId="77777777" w:rsidR="00FC0318" w:rsidRPr="00281C94" w:rsidRDefault="00FC0318" w:rsidP="00864B44">
            <w:pPr>
              <w:spacing w:after="0" w:line="240" w:lineRule="auto"/>
              <w:jc w:val="both"/>
              <w:rPr>
                <w:rFonts w:ascii="Montserrat" w:eastAsia="MS Mincho" w:hAnsi="Montserrat"/>
                <w:iCs/>
                <w:sz w:val="20"/>
                <w:szCs w:val="20"/>
              </w:rPr>
            </w:pPr>
          </w:p>
        </w:tc>
      </w:tr>
      <w:tr w:rsidR="00FC0318" w:rsidRPr="00281C94" w14:paraId="547E9152"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45F80" w14:textId="77777777" w:rsidR="00FC0318" w:rsidRPr="00281C94" w:rsidRDefault="00FC0318" w:rsidP="00864B44">
            <w:pPr>
              <w:spacing w:after="0" w:line="240" w:lineRule="auto"/>
              <w:rPr>
                <w:rFonts w:ascii="Montserrat" w:eastAsia="Calibri" w:hAnsi="Montserrat"/>
                <w:iCs/>
                <w:sz w:val="20"/>
                <w:szCs w:val="20"/>
              </w:rPr>
            </w:pPr>
            <w:r w:rsidRPr="00281C94">
              <w:rPr>
                <w:rFonts w:ascii="Montserrat" w:eastAsia="Calibri" w:hAnsi="Montserrat"/>
                <w:iCs/>
                <w:sz w:val="20"/>
                <w:szCs w:val="20"/>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07AB5"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036FD"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492A5B74" w14:textId="77777777" w:rsidR="00FC0318" w:rsidRPr="00281C94" w:rsidRDefault="00FC0318" w:rsidP="00864B44">
            <w:pPr>
              <w:spacing w:after="0" w:line="240" w:lineRule="auto"/>
              <w:jc w:val="center"/>
              <w:rPr>
                <w:rFonts w:ascii="Montserrat" w:eastAsia="Yu Mincho" w:hAnsi="Montserrat"/>
                <w:sz w:val="20"/>
                <w:szCs w:val="20"/>
              </w:rPr>
            </w:pPr>
          </w:p>
          <w:p w14:paraId="79035F48"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B4DD0"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C94D364" w14:textId="77777777" w:rsidR="00FC0318" w:rsidRPr="00281C94" w:rsidRDefault="00FC0318" w:rsidP="00864B44">
            <w:pPr>
              <w:spacing w:after="0" w:line="240" w:lineRule="auto"/>
              <w:jc w:val="both"/>
              <w:rPr>
                <w:rFonts w:ascii="Montserrat" w:eastAsia="MS Mincho" w:hAnsi="Montserrat"/>
                <w:iCs/>
                <w:sz w:val="20"/>
                <w:szCs w:val="20"/>
              </w:rPr>
            </w:pPr>
          </w:p>
        </w:tc>
      </w:tr>
      <w:tr w:rsidR="00FC0318" w:rsidRPr="00281C94" w14:paraId="26602141"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E982" w14:textId="77777777" w:rsidR="00FC0318" w:rsidRPr="00281C94" w:rsidRDefault="00FC0318" w:rsidP="00864B44">
            <w:pPr>
              <w:spacing w:after="0" w:line="240" w:lineRule="auto"/>
              <w:rPr>
                <w:rFonts w:ascii="Montserrat" w:eastAsia="Calibri" w:hAnsi="Montserrat"/>
                <w:iCs/>
                <w:sz w:val="20"/>
                <w:szCs w:val="20"/>
              </w:rPr>
            </w:pPr>
            <w:r w:rsidRPr="00281C94">
              <w:rPr>
                <w:rFonts w:ascii="Montserrat" w:eastAsia="Calibri" w:hAnsi="Montserrat"/>
                <w:iCs/>
                <w:sz w:val="20"/>
                <w:szCs w:val="20"/>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FD73A"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08BFB"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281C94">
              <w:rPr>
                <w:rFonts w:ascii="Montserrat" w:eastAsia="MS Mincho" w:hAnsi="Montserrat"/>
                <w:sz w:val="20"/>
                <w:szCs w:val="20"/>
              </w:rPr>
              <w:lastRenderedPageBreak/>
              <w:t xml:space="preserve">vienus metus buvo pašalintas iš pirkimo ar koncesijos suteikimo procedūrų. </w:t>
            </w:r>
          </w:p>
          <w:p w14:paraId="39D71A10"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FB7A6"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52051AFE" w14:textId="77777777" w:rsidR="00FC0318" w:rsidRPr="00281C94" w:rsidRDefault="00FC0318" w:rsidP="00864B44">
            <w:pPr>
              <w:spacing w:after="0" w:line="240" w:lineRule="auto"/>
              <w:jc w:val="center"/>
              <w:rPr>
                <w:rFonts w:ascii="Montserrat" w:eastAsia="Yu Mincho" w:hAnsi="Montserrat"/>
                <w:sz w:val="20"/>
                <w:szCs w:val="20"/>
              </w:rPr>
            </w:pPr>
          </w:p>
          <w:p w14:paraId="28E96B40"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3C16"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C41D690" w14:textId="77777777" w:rsidR="00FC0318" w:rsidRPr="00281C94" w:rsidRDefault="00FC0318" w:rsidP="00864B44">
            <w:pPr>
              <w:spacing w:after="0" w:line="240" w:lineRule="auto"/>
              <w:jc w:val="both"/>
              <w:rPr>
                <w:rFonts w:ascii="Montserrat" w:eastAsia="MS Mincho" w:hAnsi="Montserrat"/>
                <w:iCs/>
                <w:sz w:val="20"/>
                <w:szCs w:val="20"/>
              </w:rPr>
            </w:pPr>
          </w:p>
          <w:p w14:paraId="54D0F920" w14:textId="77777777" w:rsidR="00FC0318" w:rsidRPr="00281C94" w:rsidRDefault="00FC0318" w:rsidP="00864B44">
            <w:pPr>
              <w:spacing w:after="0" w:line="240" w:lineRule="auto"/>
              <w:jc w:val="both"/>
              <w:rPr>
                <w:rFonts w:ascii="Montserrat" w:eastAsia="MS Mincho" w:hAnsi="Montserrat"/>
                <w:iCs/>
                <w:sz w:val="20"/>
                <w:szCs w:val="20"/>
              </w:rPr>
            </w:pPr>
          </w:p>
          <w:p w14:paraId="6FF21DE8"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367252F4" w14:textId="77777777" w:rsidR="00FC0318" w:rsidRPr="00281C94" w:rsidRDefault="00FC0318" w:rsidP="00864B44">
            <w:pPr>
              <w:spacing w:after="0" w:line="240" w:lineRule="auto"/>
              <w:jc w:val="both"/>
              <w:rPr>
                <w:rFonts w:ascii="Montserrat" w:eastAsia="MS Mincho" w:hAnsi="Montserrat"/>
                <w:sz w:val="20"/>
                <w:szCs w:val="20"/>
                <w:u w:val="single"/>
              </w:rPr>
            </w:pPr>
            <w:hyperlink r:id="rId17" w:history="1">
              <w:r w:rsidRPr="00281C94">
                <w:rPr>
                  <w:rFonts w:ascii="Montserrat" w:eastAsia="MS Mincho" w:hAnsi="Montserrat"/>
                  <w:color w:val="0000FF"/>
                  <w:sz w:val="20"/>
                  <w:szCs w:val="20"/>
                  <w:u w:val="single"/>
                </w:rPr>
                <w:t>https://vpt.lrv.lt/melaginga-informacija-pateikusiu-tiekeju-sarasas-3</w:t>
              </w:r>
            </w:hyperlink>
          </w:p>
          <w:p w14:paraId="5AE53647" w14:textId="77777777" w:rsidR="00FC0318" w:rsidRPr="00281C94" w:rsidRDefault="00FC0318" w:rsidP="00864B44">
            <w:pPr>
              <w:spacing w:after="0" w:line="240" w:lineRule="auto"/>
              <w:jc w:val="both"/>
              <w:rPr>
                <w:rFonts w:ascii="Montserrat" w:eastAsia="MS Mincho" w:hAnsi="Montserrat"/>
                <w:sz w:val="20"/>
                <w:szCs w:val="20"/>
              </w:rPr>
            </w:pPr>
          </w:p>
        </w:tc>
      </w:tr>
      <w:tr w:rsidR="00FC0318" w:rsidRPr="00281C94" w14:paraId="3B99F420"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87DD3" w14:textId="77777777" w:rsidR="00FC0318" w:rsidRPr="00281C94" w:rsidRDefault="00FC0318" w:rsidP="00864B44">
            <w:pPr>
              <w:spacing w:after="0" w:line="240" w:lineRule="auto"/>
              <w:rPr>
                <w:rFonts w:ascii="Montserrat" w:eastAsia="Calibri" w:hAnsi="Montserrat"/>
                <w:sz w:val="20"/>
                <w:szCs w:val="20"/>
              </w:rPr>
            </w:pPr>
            <w:r w:rsidRPr="00281C94">
              <w:rPr>
                <w:rFonts w:ascii="Montserrat" w:eastAsia="Calibri" w:hAnsi="Montserrat"/>
                <w:sz w:val="20"/>
                <w:szCs w:val="20"/>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DEDF"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5D4FA"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064824A3" w14:textId="77777777" w:rsidR="00FC0318" w:rsidRPr="00281C94" w:rsidRDefault="00FC0318" w:rsidP="00864B44">
            <w:pPr>
              <w:spacing w:after="0" w:line="240" w:lineRule="auto"/>
              <w:jc w:val="center"/>
              <w:rPr>
                <w:rFonts w:ascii="Montserrat" w:eastAsia="Yu Mincho" w:hAnsi="Montserrat"/>
                <w:sz w:val="20"/>
                <w:szCs w:val="20"/>
              </w:rPr>
            </w:pPr>
          </w:p>
          <w:p w14:paraId="18B232F7"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0759E576" w14:textId="77777777" w:rsidR="00FC0318" w:rsidRPr="00281C94" w:rsidRDefault="00FC0318" w:rsidP="00864B44">
            <w:pPr>
              <w:spacing w:after="0" w:line="240" w:lineRule="auto"/>
              <w:jc w:val="center"/>
              <w:rPr>
                <w:rFonts w:ascii="Montserrat" w:eastAsia="Yu Mincho" w:hAnsi="Montserrat"/>
                <w:sz w:val="20"/>
                <w:szCs w:val="20"/>
              </w:rPr>
            </w:pPr>
          </w:p>
          <w:p w14:paraId="1EC4A097" w14:textId="77777777" w:rsidR="00FC0318" w:rsidRPr="00281C94" w:rsidRDefault="00FC0318" w:rsidP="00864B4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179C7"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8B9D129" w14:textId="77777777" w:rsidR="00FC0318" w:rsidRPr="00281C94" w:rsidRDefault="00FC0318" w:rsidP="00864B44">
            <w:pPr>
              <w:spacing w:after="0" w:line="240" w:lineRule="auto"/>
              <w:jc w:val="both"/>
              <w:rPr>
                <w:rFonts w:ascii="Montserrat" w:eastAsia="MS Mincho" w:hAnsi="Montserrat"/>
                <w:iCs/>
                <w:sz w:val="20"/>
                <w:szCs w:val="20"/>
              </w:rPr>
            </w:pPr>
          </w:p>
        </w:tc>
      </w:tr>
      <w:tr w:rsidR="00FC0318" w:rsidRPr="00281C94" w14:paraId="0F9CA951"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4E7D" w14:textId="77777777" w:rsidR="00FC0318" w:rsidRPr="00281C94" w:rsidRDefault="00FC0318" w:rsidP="00864B44">
            <w:pPr>
              <w:spacing w:after="0" w:line="240" w:lineRule="auto"/>
              <w:rPr>
                <w:rFonts w:ascii="Montserrat" w:eastAsia="Calibri" w:hAnsi="Montserrat"/>
                <w:iCs/>
                <w:sz w:val="20"/>
                <w:szCs w:val="20"/>
              </w:rPr>
            </w:pPr>
            <w:r w:rsidRPr="00281C94">
              <w:rPr>
                <w:rFonts w:ascii="Montserrat" w:eastAsia="Calibri" w:hAnsi="Montserrat"/>
                <w:iCs/>
                <w:sz w:val="20"/>
                <w:szCs w:val="20"/>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AC33E"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81C94">
              <w:rPr>
                <w:rFonts w:ascii="Montserrat" w:eastAsia="Calibri" w:hAnsi="Montserrat"/>
                <w:sz w:val="20"/>
                <w:szCs w:val="20"/>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B0CCFB" w14:textId="77777777" w:rsidR="00FC0318" w:rsidRPr="00281C94" w:rsidRDefault="00FC0318" w:rsidP="00864B44">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4A083"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367E8793" w14:textId="77777777" w:rsidR="00FC0318" w:rsidRPr="00281C94" w:rsidRDefault="00FC0318" w:rsidP="00864B44">
            <w:pPr>
              <w:spacing w:after="0" w:line="240" w:lineRule="auto"/>
              <w:jc w:val="center"/>
              <w:rPr>
                <w:rFonts w:ascii="Montserrat" w:eastAsia="Yu Mincho" w:hAnsi="Montserrat"/>
                <w:sz w:val="20"/>
                <w:szCs w:val="20"/>
              </w:rPr>
            </w:pPr>
          </w:p>
          <w:p w14:paraId="2F23DEE8"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0E2B2F38" w14:textId="77777777" w:rsidR="00FC0318" w:rsidRPr="00281C94" w:rsidRDefault="00FC0318" w:rsidP="00864B44">
            <w:pPr>
              <w:spacing w:after="0" w:line="240" w:lineRule="auto"/>
              <w:jc w:val="center"/>
              <w:rPr>
                <w:rFonts w:ascii="Montserrat" w:eastAsia="Yu Mincho" w:hAnsi="Montserrat"/>
                <w:sz w:val="20"/>
                <w:szCs w:val="20"/>
              </w:rPr>
            </w:pPr>
          </w:p>
          <w:p w14:paraId="29BF2F04" w14:textId="77777777" w:rsidR="00FC0318" w:rsidRPr="00281C94" w:rsidRDefault="00FC0318" w:rsidP="00864B4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B84B8"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B9F5FA2" w14:textId="77777777" w:rsidR="00FC0318" w:rsidRPr="00281C94" w:rsidRDefault="00FC0318" w:rsidP="00864B44">
            <w:pPr>
              <w:spacing w:after="0" w:line="240" w:lineRule="auto"/>
              <w:jc w:val="both"/>
              <w:rPr>
                <w:rFonts w:ascii="Montserrat" w:eastAsia="MS Mincho" w:hAnsi="Montserrat"/>
                <w:iCs/>
                <w:sz w:val="20"/>
                <w:szCs w:val="20"/>
              </w:rPr>
            </w:pPr>
          </w:p>
          <w:p w14:paraId="5C24AD0E"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60FDED0" w14:textId="77777777" w:rsidR="00FC0318" w:rsidRPr="00281C94" w:rsidRDefault="00FC0318" w:rsidP="00864B44">
            <w:pPr>
              <w:spacing w:after="0" w:line="240" w:lineRule="auto"/>
              <w:jc w:val="both"/>
              <w:rPr>
                <w:rFonts w:ascii="Montserrat" w:eastAsia="MS Mincho" w:hAnsi="Montserrat"/>
                <w:sz w:val="20"/>
                <w:szCs w:val="20"/>
              </w:rPr>
            </w:pPr>
          </w:p>
          <w:p w14:paraId="29E3742E" w14:textId="77777777" w:rsidR="00FC0318" w:rsidRPr="00281C94" w:rsidRDefault="00FC0318" w:rsidP="00864B44">
            <w:pPr>
              <w:spacing w:after="0" w:line="240" w:lineRule="auto"/>
              <w:jc w:val="both"/>
              <w:rPr>
                <w:rFonts w:ascii="Montserrat" w:eastAsia="MS Mincho" w:hAnsi="Montserrat"/>
                <w:color w:val="0000FF"/>
                <w:sz w:val="20"/>
                <w:szCs w:val="20"/>
                <w:u w:val="single"/>
              </w:rPr>
            </w:pPr>
            <w:hyperlink r:id="rId18" w:history="1">
              <w:r w:rsidRPr="00281C94">
                <w:rPr>
                  <w:rFonts w:ascii="Montserrat" w:eastAsia="MS Mincho" w:hAnsi="Montserrat"/>
                  <w:color w:val="0000FF"/>
                  <w:sz w:val="20"/>
                  <w:szCs w:val="20"/>
                  <w:u w:val="single"/>
                </w:rPr>
                <w:t>https://vpt.lrv.lt/lt/pasalinimo-pagrindai-1/nepatikimi-tiekejai-1</w:t>
              </w:r>
            </w:hyperlink>
          </w:p>
          <w:p w14:paraId="15ECDF68" w14:textId="77777777" w:rsidR="00FC0318" w:rsidRPr="00281C94" w:rsidRDefault="00FC0318" w:rsidP="00864B44">
            <w:pPr>
              <w:spacing w:after="0" w:line="240" w:lineRule="auto"/>
              <w:jc w:val="both"/>
              <w:rPr>
                <w:rFonts w:ascii="Montserrat" w:eastAsia="MS Mincho" w:hAnsi="Montserrat"/>
                <w:sz w:val="20"/>
                <w:szCs w:val="20"/>
              </w:rPr>
            </w:pPr>
          </w:p>
          <w:p w14:paraId="3B435254" w14:textId="77777777" w:rsidR="00FC0318" w:rsidRPr="00281C94" w:rsidRDefault="00FC0318" w:rsidP="00864B44">
            <w:pPr>
              <w:spacing w:after="0" w:line="240" w:lineRule="auto"/>
              <w:jc w:val="both"/>
              <w:rPr>
                <w:rFonts w:ascii="Montserrat" w:eastAsia="MS Mincho" w:hAnsi="Montserrat"/>
                <w:sz w:val="20"/>
                <w:szCs w:val="20"/>
              </w:rPr>
            </w:pPr>
            <w:hyperlink r:id="rId19" w:history="1">
              <w:r w:rsidRPr="00281C94">
                <w:rPr>
                  <w:rFonts w:ascii="Montserrat" w:eastAsia="MS Mincho" w:hAnsi="Montserrat"/>
                  <w:color w:val="0000FF"/>
                  <w:sz w:val="20"/>
                  <w:szCs w:val="20"/>
                  <w:u w:val="single"/>
                </w:rPr>
                <w:t>https://vpt.lrv.lt/lt/pasalinimo-pagrindai-1/nepatikimu-koncesininku-sarasas-1/nepatikimu-koncesininku-sarasas</w:t>
              </w:r>
            </w:hyperlink>
          </w:p>
          <w:p w14:paraId="20BA272D" w14:textId="77777777" w:rsidR="00FC0318" w:rsidRPr="00281C94" w:rsidRDefault="00FC0318" w:rsidP="00864B44">
            <w:pPr>
              <w:spacing w:after="0" w:line="240" w:lineRule="auto"/>
              <w:jc w:val="both"/>
              <w:rPr>
                <w:rFonts w:ascii="Montserrat" w:eastAsia="MS Mincho" w:hAnsi="Montserrat"/>
                <w:sz w:val="20"/>
                <w:szCs w:val="20"/>
              </w:rPr>
            </w:pPr>
          </w:p>
          <w:p w14:paraId="207DA7D7" w14:textId="77777777" w:rsidR="00FC0318" w:rsidRPr="00281C94" w:rsidRDefault="00FC0318" w:rsidP="00864B44">
            <w:pPr>
              <w:spacing w:after="0" w:line="240" w:lineRule="auto"/>
              <w:jc w:val="both"/>
              <w:rPr>
                <w:rFonts w:ascii="Montserrat" w:eastAsia="MS Mincho" w:hAnsi="Montserrat"/>
                <w:sz w:val="20"/>
                <w:szCs w:val="20"/>
              </w:rPr>
            </w:pPr>
          </w:p>
        </w:tc>
      </w:tr>
      <w:tr w:rsidR="00FC0318" w:rsidRPr="00281C94" w14:paraId="47B785C8"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84379" w14:textId="77777777" w:rsidR="00FC0318" w:rsidRPr="00281C94" w:rsidRDefault="00FC0318" w:rsidP="00864B44">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9.</w:t>
            </w:r>
          </w:p>
          <w:p w14:paraId="25E13188" w14:textId="77777777" w:rsidR="00FC0318" w:rsidRPr="00281C94" w:rsidRDefault="00FC0318" w:rsidP="00864B44">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E734"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F38397" w14:textId="77777777" w:rsidR="00FC0318" w:rsidRPr="00281C94" w:rsidRDefault="00FC0318" w:rsidP="00864B44">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1F8F"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623736A" w14:textId="77777777" w:rsidR="00FC0318" w:rsidRPr="00281C94" w:rsidRDefault="00FC0318" w:rsidP="00864B44">
            <w:pPr>
              <w:spacing w:after="0" w:line="240" w:lineRule="auto"/>
              <w:jc w:val="center"/>
              <w:rPr>
                <w:rFonts w:ascii="Montserrat" w:eastAsia="Yu Mincho" w:hAnsi="Montserrat"/>
                <w:sz w:val="20"/>
                <w:szCs w:val="20"/>
              </w:rPr>
            </w:pPr>
          </w:p>
          <w:p w14:paraId="690F6167"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89998" w14:textId="77777777" w:rsidR="00FC0318" w:rsidRDefault="00FC0318" w:rsidP="00864B44">
            <w:pPr>
              <w:spacing w:after="0" w:line="240" w:lineRule="auto"/>
              <w:jc w:val="both"/>
              <w:rPr>
                <w:rFonts w:ascii="Montserrat" w:hAnsi="Montserrat"/>
                <w:sz w:val="20"/>
                <w:szCs w:val="20"/>
                <w:u w:val="single"/>
                <w:lang w:eastAsia="lt-LT"/>
              </w:rPr>
            </w:pPr>
            <w:r w:rsidRPr="00281C94">
              <w:rPr>
                <w:rFonts w:ascii="Montserrat" w:eastAsia="MS Mincho" w:hAnsi="Montserrat"/>
                <w:sz w:val="20"/>
                <w:szCs w:val="20"/>
              </w:rPr>
              <w:t>Iš Lietuvoje įsteigtų subjektų įrodančių dokumentų nereikalaujama. Užtenka pateikto EBVPD.</w:t>
            </w:r>
            <w:r w:rsidRPr="00281C94">
              <w:rPr>
                <w:rFonts w:ascii="Montserrat" w:hAnsi="Montserrat"/>
                <w:sz w:val="20"/>
                <w:szCs w:val="20"/>
                <w:lang w:eastAsia="lt-LT"/>
              </w:rPr>
              <w:t xml:space="preserve"> Priimant sprendimus dėl tiekėjo pašalinimo iš pirkimo procedūros šiame punkte nurodytu pašalinimo pagrindu, be kita ko, atsižvelgiama į nacionalinėje duomenų bazėje adresu: </w:t>
            </w:r>
            <w:hyperlink r:id="rId20" w:history="1">
              <w:r w:rsidRPr="00281C94">
                <w:rPr>
                  <w:rFonts w:ascii="Montserrat" w:hAnsi="Montserrat"/>
                  <w:sz w:val="20"/>
                  <w:szCs w:val="20"/>
                  <w:lang w:eastAsia="lt-LT"/>
                </w:rPr>
                <w:t>https://www.registrucentras.lt/jar/p/index.php</w:t>
              </w:r>
            </w:hyperlink>
            <w:r w:rsidRPr="00281C94">
              <w:rPr>
                <w:rFonts w:ascii="Montserrat" w:hAnsi="Montserrat"/>
                <w:sz w:val="20"/>
                <w:szCs w:val="20"/>
                <w:u w:val="single"/>
                <w:lang w:eastAsia="lt-LT"/>
              </w:rPr>
              <w:t xml:space="preserve">  </w:t>
            </w:r>
          </w:p>
          <w:p w14:paraId="459AC7A2" w14:textId="77777777" w:rsidR="00947B8C" w:rsidRPr="00281C94" w:rsidRDefault="00947B8C" w:rsidP="00864B44">
            <w:pPr>
              <w:spacing w:after="0" w:line="240" w:lineRule="auto"/>
              <w:jc w:val="both"/>
              <w:rPr>
                <w:rFonts w:ascii="Montserrat" w:hAnsi="Montserrat"/>
                <w:sz w:val="20"/>
                <w:szCs w:val="20"/>
                <w:lang w:eastAsia="lt-LT"/>
              </w:rPr>
            </w:pPr>
          </w:p>
          <w:p w14:paraId="60C90248" w14:textId="77777777" w:rsidR="00FC0318" w:rsidRPr="00281C94" w:rsidRDefault="00FC0318" w:rsidP="00864B44">
            <w:pPr>
              <w:spacing w:after="0" w:line="240" w:lineRule="auto"/>
              <w:jc w:val="both"/>
              <w:rPr>
                <w:rFonts w:ascii="Montserrat" w:hAnsi="Montserrat"/>
                <w:sz w:val="20"/>
                <w:szCs w:val="20"/>
                <w:lang w:eastAsia="lt-LT"/>
              </w:rPr>
            </w:pPr>
            <w:r w:rsidRPr="00281C94">
              <w:rPr>
                <w:rFonts w:ascii="Montserrat" w:hAnsi="Montserrat"/>
                <w:sz w:val="20"/>
                <w:szCs w:val="20"/>
                <w:lang w:eastAsia="lt-LT"/>
              </w:rPr>
              <w:t>paskelbtą informaciją, taip pat į šiame informaciniame pranešime pateiktą informaciją:</w:t>
            </w:r>
          </w:p>
          <w:p w14:paraId="1A69687D" w14:textId="77777777" w:rsidR="00FC0318" w:rsidRPr="00281C94" w:rsidRDefault="00FC0318" w:rsidP="00864B44">
            <w:pPr>
              <w:spacing w:after="0" w:line="240" w:lineRule="auto"/>
              <w:jc w:val="both"/>
              <w:rPr>
                <w:rFonts w:ascii="Montserrat" w:hAnsi="Montserrat"/>
                <w:sz w:val="20"/>
                <w:szCs w:val="20"/>
              </w:rPr>
            </w:pPr>
            <w:hyperlink r:id="rId21" w:history="1">
              <w:r w:rsidRPr="00281C94">
                <w:rPr>
                  <w:rFonts w:ascii="Montserrat" w:hAnsi="Montserrat"/>
                  <w:sz w:val="20"/>
                  <w:szCs w:val="20"/>
                  <w:lang w:eastAsia="lt-LT"/>
                </w:rPr>
                <w:t>https://vpt.lrv.lt/lt/naujienos/finansiniu-ataskaitu-nepateikimas-gali-tapti-kliutimi-dalyvauti-viesuosiuose-pirkimuose</w:t>
              </w:r>
            </w:hyperlink>
            <w:r w:rsidRPr="00281C94">
              <w:rPr>
                <w:rFonts w:ascii="Montserrat" w:hAnsi="Montserrat"/>
                <w:sz w:val="20"/>
                <w:szCs w:val="20"/>
                <w:lang w:eastAsia="lt-LT"/>
              </w:rPr>
              <w:t xml:space="preserve"> </w:t>
            </w:r>
          </w:p>
          <w:p w14:paraId="58DA3F34" w14:textId="77777777" w:rsidR="00FC0318" w:rsidRPr="00281C94" w:rsidRDefault="00FC0318" w:rsidP="00864B44">
            <w:pPr>
              <w:spacing w:after="0" w:line="240" w:lineRule="auto"/>
              <w:jc w:val="both"/>
              <w:rPr>
                <w:rFonts w:ascii="Montserrat" w:eastAsia="MS Mincho" w:hAnsi="Montserrat"/>
                <w:iCs/>
                <w:sz w:val="20"/>
                <w:szCs w:val="20"/>
              </w:rPr>
            </w:pPr>
          </w:p>
        </w:tc>
      </w:tr>
      <w:tr w:rsidR="00FC0318" w:rsidRPr="00281C94" w14:paraId="51E9B624"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425F7" w14:textId="77777777" w:rsidR="00FC0318" w:rsidRPr="00281C94" w:rsidRDefault="00FC0318" w:rsidP="00864B44">
            <w:pPr>
              <w:spacing w:after="0" w:line="240" w:lineRule="auto"/>
              <w:rPr>
                <w:rFonts w:ascii="Montserrat" w:eastAsia="Calibri" w:hAnsi="Montserrat"/>
                <w:iCs/>
                <w:sz w:val="20"/>
                <w:szCs w:val="20"/>
              </w:rPr>
            </w:pPr>
            <w:r w:rsidRPr="00281C94">
              <w:rPr>
                <w:rFonts w:ascii="Montserrat" w:eastAsia="Calibri" w:hAnsi="Montserrat"/>
                <w:iCs/>
                <w:sz w:val="20"/>
                <w:szCs w:val="20"/>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16C8A"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w:t>
            </w:r>
            <w:r w:rsidRPr="00281C94">
              <w:rPr>
                <w:rFonts w:ascii="Montserrat" w:hAnsi="Montserrat"/>
                <w:sz w:val="20"/>
                <w:szCs w:val="20"/>
              </w:rPr>
              <w:lastRenderedPageBreak/>
              <w:t>(tiekėjas)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D4FA"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 xml:space="preserve">VPĮ 46 straipsnio 4 dalies 7 </w:t>
            </w:r>
            <w:r w:rsidRPr="00281C94">
              <w:rPr>
                <w:rFonts w:ascii="Montserrat" w:eastAsia="Yu Mincho" w:hAnsi="Montserrat"/>
                <w:b/>
                <w:bCs/>
                <w:sz w:val="20"/>
                <w:szCs w:val="20"/>
              </w:rPr>
              <w:lastRenderedPageBreak/>
              <w:t>punkto b papunktis</w:t>
            </w:r>
          </w:p>
          <w:p w14:paraId="35507BC6" w14:textId="77777777" w:rsidR="00FC0318" w:rsidRPr="00281C94" w:rsidRDefault="00FC0318" w:rsidP="00864B44">
            <w:pPr>
              <w:spacing w:after="0" w:line="240" w:lineRule="auto"/>
              <w:jc w:val="center"/>
              <w:rPr>
                <w:rFonts w:ascii="Montserrat" w:eastAsia="Yu Mincho" w:hAnsi="Montserrat"/>
                <w:sz w:val="20"/>
                <w:szCs w:val="20"/>
              </w:rPr>
            </w:pPr>
          </w:p>
          <w:p w14:paraId="6BA925A1"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955C"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7E0FDEA2" w14:textId="77777777" w:rsidR="00FC0318" w:rsidRPr="00281C94" w:rsidRDefault="00FC0318" w:rsidP="00864B44">
            <w:pPr>
              <w:spacing w:after="0" w:line="240" w:lineRule="auto"/>
              <w:jc w:val="both"/>
              <w:rPr>
                <w:rFonts w:ascii="Montserrat" w:eastAsia="MS Mincho" w:hAnsi="Montserrat"/>
                <w:iCs/>
                <w:sz w:val="20"/>
                <w:szCs w:val="20"/>
              </w:rPr>
            </w:pPr>
          </w:p>
          <w:p w14:paraId="41DCE27D"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FC0318" w:rsidRPr="00281C94" w14:paraId="388B9764" w14:textId="77777777">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7007" w14:textId="77777777" w:rsidR="00FC0318" w:rsidRPr="00281C94" w:rsidRDefault="00FC0318" w:rsidP="00864B44">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F7410" w14:textId="77777777" w:rsidR="00FC0318" w:rsidRPr="00281C94" w:rsidRDefault="00FC0318" w:rsidP="00864B44">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47A82" w14:textId="77777777" w:rsidR="00FC0318" w:rsidRPr="00281C94" w:rsidRDefault="00FC0318" w:rsidP="00864B4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6F6C87E5" w14:textId="77777777" w:rsidR="00FC0318" w:rsidRPr="00281C94" w:rsidRDefault="00FC0318" w:rsidP="00864B44">
            <w:pPr>
              <w:spacing w:after="0" w:line="240" w:lineRule="auto"/>
              <w:jc w:val="center"/>
              <w:rPr>
                <w:rFonts w:ascii="Montserrat" w:eastAsia="Yu Mincho" w:hAnsi="Montserrat"/>
                <w:sz w:val="20"/>
                <w:szCs w:val="20"/>
              </w:rPr>
            </w:pPr>
          </w:p>
          <w:p w14:paraId="31A63EA6" w14:textId="77777777" w:rsidR="00FC0318" w:rsidRPr="00281C94" w:rsidRDefault="00FC0318" w:rsidP="00864B4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E33DB" w14:textId="77777777" w:rsidR="00FC0318" w:rsidRPr="00281C94" w:rsidRDefault="00FC0318" w:rsidP="00864B4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8D83254" w14:textId="77777777" w:rsidR="00FC0318" w:rsidRPr="00281C94" w:rsidRDefault="00FC0318" w:rsidP="00864B44">
            <w:pPr>
              <w:spacing w:after="0" w:line="240" w:lineRule="auto"/>
              <w:jc w:val="both"/>
              <w:rPr>
                <w:rFonts w:ascii="Montserrat" w:eastAsia="MS Mincho" w:hAnsi="Montserrat"/>
                <w:iCs/>
                <w:sz w:val="20"/>
                <w:szCs w:val="20"/>
              </w:rPr>
            </w:pPr>
          </w:p>
          <w:p w14:paraId="690F64DB" w14:textId="77777777" w:rsidR="00FC0318" w:rsidRPr="00281C94" w:rsidRDefault="00FC0318" w:rsidP="00864B44">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E9D0313" w14:textId="77777777" w:rsidR="00FC0318" w:rsidRPr="00281C94" w:rsidRDefault="00FC0318" w:rsidP="00864B44">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D1B38F4" w14:textId="77777777" w:rsidR="005B44FF" w:rsidRPr="005E2B2D" w:rsidRDefault="005B44FF" w:rsidP="00864B44">
      <w:pPr>
        <w:suppressAutoHyphens/>
        <w:spacing w:after="0" w:line="240" w:lineRule="auto"/>
        <w:contextualSpacing/>
        <w:rPr>
          <w:rFonts w:ascii="Montserrat" w:eastAsia="Times New Roman" w:hAnsi="Montserrat" w:cs="Times New Roman"/>
          <w:sz w:val="20"/>
          <w:szCs w:val="20"/>
          <w:lang w:eastAsia="en-US"/>
        </w:rPr>
      </w:pPr>
    </w:p>
    <w:p w14:paraId="60A7FAB4" w14:textId="77777777" w:rsidR="003D3B65" w:rsidRDefault="005B44FF" w:rsidP="00864B44">
      <w:pPr>
        <w:suppressAutoHyphens/>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_____________________</w:t>
      </w:r>
    </w:p>
    <w:p w14:paraId="6989C4BD"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65C3916D"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458FD537"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4D6616D7"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370B9924"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13938160"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7F75FC04"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2619B42D"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08D1DAC1"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2598764A"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1DB7E79B"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43A282AB"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43099B24" w14:textId="77777777" w:rsidR="004F59BC" w:rsidRDefault="004F59BC" w:rsidP="00864B44">
      <w:pPr>
        <w:suppressAutoHyphens/>
        <w:spacing w:after="0" w:line="240" w:lineRule="auto"/>
        <w:contextualSpacing/>
        <w:jc w:val="center"/>
        <w:rPr>
          <w:rFonts w:ascii="Montserrat" w:eastAsia="Times New Roman" w:hAnsi="Montserrat" w:cs="Times New Roman"/>
          <w:sz w:val="20"/>
          <w:szCs w:val="20"/>
          <w:lang w:eastAsia="en-US"/>
        </w:rPr>
      </w:pPr>
    </w:p>
    <w:p w14:paraId="11723F66" w14:textId="77777777" w:rsidR="004115E3" w:rsidRDefault="004115E3" w:rsidP="00864B44">
      <w:pPr>
        <w:autoSpaceDE w:val="0"/>
        <w:autoSpaceDN w:val="0"/>
        <w:adjustRightInd w:val="0"/>
        <w:spacing w:after="0" w:line="240" w:lineRule="auto"/>
        <w:jc w:val="right"/>
        <w:rPr>
          <w:rFonts w:ascii="Montserrat" w:eastAsia="Times New Roman" w:hAnsi="Montserrat" w:cs="Times New Roman"/>
          <w:sz w:val="20"/>
          <w:szCs w:val="20"/>
          <w:lang w:eastAsia="en-US"/>
        </w:rPr>
      </w:pPr>
    </w:p>
    <w:p w14:paraId="2A9C170B" w14:textId="77777777" w:rsidR="004115E3" w:rsidRDefault="004115E3" w:rsidP="00864B44">
      <w:pPr>
        <w:autoSpaceDE w:val="0"/>
        <w:autoSpaceDN w:val="0"/>
        <w:adjustRightInd w:val="0"/>
        <w:spacing w:after="0" w:line="240" w:lineRule="auto"/>
        <w:jc w:val="right"/>
        <w:rPr>
          <w:rFonts w:ascii="Montserrat" w:eastAsia="Times New Roman" w:hAnsi="Montserrat" w:cs="Times New Roman"/>
          <w:sz w:val="20"/>
          <w:szCs w:val="20"/>
          <w:lang w:eastAsia="en-US"/>
        </w:rPr>
      </w:pPr>
    </w:p>
    <w:p w14:paraId="12FC03EB"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4C35AA31"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3CDB5B70"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7A7CD829"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4645EDBF"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3F55FFC1"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241F58EE"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52DF8174"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44B1C678"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6FC5C11C"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3AD9120B"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77976FDB"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4A410EF0"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7F1A81A7"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3A9B006A"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098DA096" w14:textId="77777777" w:rsidR="001D46AE" w:rsidRDefault="001D46AE" w:rsidP="00864B44">
      <w:pPr>
        <w:autoSpaceDE w:val="0"/>
        <w:autoSpaceDN w:val="0"/>
        <w:adjustRightInd w:val="0"/>
        <w:spacing w:after="0" w:line="240" w:lineRule="auto"/>
        <w:jc w:val="right"/>
        <w:rPr>
          <w:rFonts w:ascii="Montserrat" w:hAnsi="Montserrat" w:cs="Montserrat"/>
          <w:color w:val="000000"/>
          <w:sz w:val="20"/>
          <w:szCs w:val="20"/>
        </w:rPr>
      </w:pPr>
    </w:p>
    <w:p w14:paraId="60898C74" w14:textId="7869AFE3" w:rsidR="004F59BC" w:rsidRPr="005E0572" w:rsidRDefault="00631D83" w:rsidP="00864B44">
      <w:pPr>
        <w:autoSpaceDE w:val="0"/>
        <w:autoSpaceDN w:val="0"/>
        <w:adjustRightInd w:val="0"/>
        <w:spacing w:after="0" w:line="240" w:lineRule="auto"/>
        <w:jc w:val="right"/>
        <w:rPr>
          <w:rFonts w:ascii="Montserrat" w:hAnsi="Montserrat" w:cs="Montserrat"/>
          <w:color w:val="000000"/>
          <w:sz w:val="20"/>
          <w:szCs w:val="20"/>
        </w:rPr>
      </w:pPr>
      <w:bookmarkStart w:id="9" w:name="_Hlk159536546"/>
      <w:r>
        <w:rPr>
          <w:rFonts w:ascii="Montserrat" w:hAnsi="Montserrat" w:cs="Montserrat"/>
          <w:color w:val="000000"/>
          <w:sz w:val="20"/>
          <w:szCs w:val="20"/>
        </w:rPr>
        <w:t xml:space="preserve">Pirkimo </w:t>
      </w:r>
      <w:r w:rsidR="004F59BC" w:rsidRPr="005E0572">
        <w:rPr>
          <w:rFonts w:ascii="Montserrat" w:hAnsi="Montserrat" w:cs="Montserrat"/>
          <w:color w:val="000000"/>
          <w:sz w:val="20"/>
          <w:szCs w:val="20"/>
        </w:rPr>
        <w:t xml:space="preserve">sąlygų </w:t>
      </w:r>
    </w:p>
    <w:p w14:paraId="17DE234C" w14:textId="60D719BF" w:rsidR="004F59BC" w:rsidRPr="005E0572" w:rsidRDefault="004743E0" w:rsidP="0055117D">
      <w:pPr>
        <w:autoSpaceDE w:val="0"/>
        <w:autoSpaceDN w:val="0"/>
        <w:adjustRightInd w:val="0"/>
        <w:spacing w:after="0" w:line="240" w:lineRule="auto"/>
        <w:jc w:val="right"/>
        <w:rPr>
          <w:rFonts w:ascii="Montserrat" w:hAnsi="Montserrat" w:cs="Montserrat"/>
          <w:color w:val="000000"/>
          <w:sz w:val="20"/>
          <w:szCs w:val="20"/>
        </w:rPr>
      </w:pPr>
      <w:r>
        <w:rPr>
          <w:rFonts w:ascii="Montserrat" w:hAnsi="Montserrat" w:cs="Montserrat"/>
          <w:color w:val="000000"/>
          <w:sz w:val="20"/>
          <w:szCs w:val="20"/>
        </w:rPr>
        <w:t>5</w:t>
      </w:r>
      <w:r w:rsidR="004F59BC" w:rsidRPr="005E0572">
        <w:rPr>
          <w:rFonts w:ascii="Montserrat" w:hAnsi="Montserrat" w:cs="Montserrat"/>
          <w:color w:val="000000"/>
          <w:sz w:val="20"/>
          <w:szCs w:val="20"/>
        </w:rPr>
        <w:t xml:space="preserve"> priedas </w:t>
      </w:r>
      <w:bookmarkEnd w:id="9"/>
    </w:p>
    <w:p w14:paraId="3FFCD654" w14:textId="77777777" w:rsidR="004F59BC" w:rsidRPr="005E0572" w:rsidRDefault="004F59BC" w:rsidP="00864B44">
      <w:pPr>
        <w:autoSpaceDE w:val="0"/>
        <w:autoSpaceDN w:val="0"/>
        <w:adjustRightInd w:val="0"/>
        <w:spacing w:after="0" w:line="240" w:lineRule="auto"/>
        <w:rPr>
          <w:rFonts w:ascii="Montserrat" w:hAnsi="Montserrat" w:cs="Montserrat"/>
          <w:b/>
          <w:bCs/>
          <w:color w:val="000000"/>
          <w:sz w:val="20"/>
          <w:szCs w:val="20"/>
        </w:rPr>
      </w:pPr>
    </w:p>
    <w:p w14:paraId="61B72570" w14:textId="77777777" w:rsidR="004F59BC" w:rsidRPr="00450D4C" w:rsidRDefault="004F59BC" w:rsidP="00864B44">
      <w:pPr>
        <w:autoSpaceDE w:val="0"/>
        <w:autoSpaceDN w:val="0"/>
        <w:adjustRightInd w:val="0"/>
        <w:spacing w:after="0" w:line="240" w:lineRule="auto"/>
        <w:jc w:val="center"/>
        <w:rPr>
          <w:rFonts w:ascii="Montserrat" w:hAnsi="Montserrat" w:cs="Montserrat"/>
          <w:color w:val="000000"/>
          <w:sz w:val="20"/>
          <w:szCs w:val="20"/>
          <w:lang w:val="en-US"/>
        </w:rPr>
      </w:pPr>
      <w:r w:rsidRPr="00450D4C">
        <w:rPr>
          <w:rFonts w:ascii="Montserrat" w:hAnsi="Montserrat" w:cs="Montserrat"/>
          <w:b/>
          <w:bCs/>
          <w:color w:val="000000"/>
          <w:sz w:val="20"/>
          <w:szCs w:val="20"/>
          <w:lang w:val="en-US"/>
        </w:rPr>
        <w:t>EUROPOS BENDRASIS VIEŠŲJŲ PIRKIMŲ DOKUMENTAS</w:t>
      </w:r>
    </w:p>
    <w:p w14:paraId="562E616A" w14:textId="77777777" w:rsidR="004F59BC" w:rsidRDefault="004F59BC" w:rsidP="00864B44">
      <w:pPr>
        <w:suppressAutoHyphens/>
        <w:spacing w:after="0" w:line="240" w:lineRule="auto"/>
        <w:contextualSpacing/>
        <w:jc w:val="center"/>
        <w:rPr>
          <w:rFonts w:ascii="Montserrat" w:hAnsi="Montserrat" w:cs="Montserrat"/>
          <w:b/>
          <w:bCs/>
          <w:color w:val="000000"/>
          <w:sz w:val="20"/>
          <w:szCs w:val="20"/>
          <w:lang w:val="en-US"/>
        </w:rPr>
      </w:pPr>
      <w:r w:rsidRPr="00450D4C">
        <w:rPr>
          <w:rFonts w:ascii="Montserrat" w:hAnsi="Montserrat" w:cs="Montserrat"/>
          <w:b/>
          <w:bCs/>
          <w:color w:val="000000"/>
          <w:sz w:val="20"/>
          <w:szCs w:val="20"/>
          <w:lang w:val="en-US"/>
        </w:rPr>
        <w:t>[PRIDEDAMA ATSKIRU DOKUMENTU</w:t>
      </w:r>
      <w:r w:rsidR="00D64245">
        <w:rPr>
          <w:rFonts w:ascii="Montserrat" w:hAnsi="Montserrat" w:cs="Montserrat"/>
          <w:b/>
          <w:bCs/>
          <w:color w:val="000000"/>
          <w:sz w:val="20"/>
          <w:szCs w:val="20"/>
          <w:lang w:val="en-US"/>
        </w:rPr>
        <w:t>]</w:t>
      </w:r>
    </w:p>
    <w:p w14:paraId="2EADB1F5" w14:textId="77777777" w:rsidR="00631D83" w:rsidRDefault="00631D83" w:rsidP="00864B44">
      <w:pPr>
        <w:suppressAutoHyphens/>
        <w:spacing w:after="0" w:line="240" w:lineRule="auto"/>
        <w:contextualSpacing/>
        <w:jc w:val="center"/>
        <w:rPr>
          <w:rFonts w:ascii="Montserrat" w:hAnsi="Montserrat" w:cs="Montserrat"/>
          <w:b/>
          <w:bCs/>
          <w:color w:val="000000"/>
          <w:sz w:val="20"/>
          <w:szCs w:val="20"/>
          <w:lang w:val="en-US"/>
        </w:rPr>
      </w:pPr>
    </w:p>
    <w:p w14:paraId="477EE5F2" w14:textId="77777777" w:rsidR="00631D83" w:rsidRDefault="00631D83" w:rsidP="00864B44">
      <w:pPr>
        <w:suppressAutoHyphens/>
        <w:spacing w:after="0" w:line="240" w:lineRule="auto"/>
        <w:contextualSpacing/>
        <w:jc w:val="center"/>
        <w:rPr>
          <w:rFonts w:ascii="Montserrat" w:hAnsi="Montserrat" w:cs="Montserrat"/>
          <w:b/>
          <w:bCs/>
          <w:color w:val="000000"/>
          <w:sz w:val="20"/>
          <w:szCs w:val="20"/>
          <w:lang w:val="en-US"/>
        </w:rPr>
      </w:pPr>
    </w:p>
    <w:p w14:paraId="70D74CBE" w14:textId="77777777" w:rsidR="00631D83" w:rsidRDefault="00631D83" w:rsidP="00864B44">
      <w:pPr>
        <w:suppressAutoHyphens/>
        <w:spacing w:after="0" w:line="240" w:lineRule="auto"/>
        <w:contextualSpacing/>
        <w:jc w:val="center"/>
        <w:rPr>
          <w:rFonts w:ascii="Montserrat" w:hAnsi="Montserrat" w:cs="Montserrat"/>
          <w:b/>
          <w:bCs/>
          <w:color w:val="000000"/>
          <w:sz w:val="20"/>
          <w:szCs w:val="20"/>
          <w:lang w:val="en-US"/>
        </w:rPr>
      </w:pPr>
    </w:p>
    <w:p w14:paraId="5FA8163C" w14:textId="77777777" w:rsidR="00631D83" w:rsidRDefault="00631D83" w:rsidP="00864B44">
      <w:pPr>
        <w:suppressAutoHyphens/>
        <w:spacing w:after="0" w:line="240" w:lineRule="auto"/>
        <w:contextualSpacing/>
        <w:jc w:val="center"/>
        <w:rPr>
          <w:rFonts w:ascii="Montserrat" w:hAnsi="Montserrat" w:cs="Montserrat"/>
          <w:b/>
          <w:bCs/>
          <w:color w:val="000000"/>
          <w:sz w:val="20"/>
          <w:szCs w:val="20"/>
          <w:lang w:val="en-US"/>
        </w:rPr>
      </w:pPr>
    </w:p>
    <w:p w14:paraId="2E3E76DD"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061E1F7"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2A2BD9A"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16B8B9B"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7D0A607"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02C1028"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2BD6C1C"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FFD18E6"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37009D1E"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AFB750C"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A9B8F8D"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49E1117"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BED907A"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534A7754"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1AF5AB6"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007C16E"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BA94F4D"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D20D705"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F8BE683"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20756B43"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58A6364E"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34255D82"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2C3D45EB"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0F6E16B1"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1923183E"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5541508"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31C2535F"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6D7749BB"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060F41A5" w14:textId="77777777" w:rsidR="002A6EA0" w:rsidRDefault="002A6EA0" w:rsidP="00864B44">
      <w:pPr>
        <w:suppressAutoHyphens/>
        <w:spacing w:after="0" w:line="240" w:lineRule="auto"/>
        <w:contextualSpacing/>
        <w:jc w:val="center"/>
        <w:rPr>
          <w:rFonts w:ascii="Montserrat" w:hAnsi="Montserrat" w:cs="Montserrat"/>
          <w:b/>
          <w:bCs/>
          <w:color w:val="000000"/>
          <w:sz w:val="20"/>
          <w:szCs w:val="20"/>
          <w:lang w:val="en-US"/>
        </w:rPr>
      </w:pPr>
    </w:p>
    <w:p w14:paraId="42026836" w14:textId="77777777" w:rsidR="00B127CF" w:rsidRDefault="00B127CF" w:rsidP="002A6577">
      <w:pPr>
        <w:suppressAutoHyphens/>
        <w:spacing w:after="0" w:line="240" w:lineRule="auto"/>
        <w:contextualSpacing/>
        <w:rPr>
          <w:rFonts w:ascii="Montserrat" w:hAnsi="Montserrat" w:cs="Montserrat"/>
          <w:b/>
          <w:bCs/>
          <w:color w:val="000000"/>
          <w:sz w:val="20"/>
          <w:szCs w:val="20"/>
          <w:lang w:val="en-US"/>
        </w:rPr>
      </w:pPr>
    </w:p>
    <w:sectPr w:rsidR="00B127CF" w:rsidSect="00D2681F">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17E8F" w14:textId="77777777" w:rsidR="00870D72" w:rsidRDefault="00870D72" w:rsidP="00191CC4">
      <w:pPr>
        <w:spacing w:after="0" w:line="240" w:lineRule="auto"/>
      </w:pPr>
      <w:r>
        <w:separator/>
      </w:r>
    </w:p>
  </w:endnote>
  <w:endnote w:type="continuationSeparator" w:id="0">
    <w:p w14:paraId="3B5F2B37" w14:textId="77777777" w:rsidR="00870D72" w:rsidRDefault="00870D72" w:rsidP="00191CC4">
      <w:pPr>
        <w:spacing w:after="0" w:line="240" w:lineRule="auto"/>
      </w:pPr>
      <w:r>
        <w:continuationSeparator/>
      </w:r>
    </w:p>
  </w:endnote>
  <w:endnote w:type="continuationNotice" w:id="1">
    <w:p w14:paraId="061C85F8" w14:textId="77777777" w:rsidR="00870D72" w:rsidRDefault="00870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742A" w14:textId="77777777" w:rsidR="00870D72" w:rsidRDefault="00870D72" w:rsidP="00191CC4">
      <w:pPr>
        <w:spacing w:after="0" w:line="240" w:lineRule="auto"/>
      </w:pPr>
      <w:r>
        <w:separator/>
      </w:r>
    </w:p>
  </w:footnote>
  <w:footnote w:type="continuationSeparator" w:id="0">
    <w:p w14:paraId="714E8E2E" w14:textId="77777777" w:rsidR="00870D72" w:rsidRDefault="00870D72" w:rsidP="00191CC4">
      <w:pPr>
        <w:spacing w:after="0" w:line="240" w:lineRule="auto"/>
      </w:pPr>
      <w:r>
        <w:continuationSeparator/>
      </w:r>
    </w:p>
  </w:footnote>
  <w:footnote w:type="continuationNotice" w:id="1">
    <w:p w14:paraId="4ACE2B50" w14:textId="77777777" w:rsidR="00870D72" w:rsidRDefault="00870D72">
      <w:pPr>
        <w:spacing w:after="0" w:line="240" w:lineRule="auto"/>
      </w:pPr>
    </w:p>
  </w:footnote>
  <w:footnote w:id="2">
    <w:p w14:paraId="09355140" w14:textId="77777777" w:rsidR="00CB125C" w:rsidRDefault="00CB125C" w:rsidP="00CB125C">
      <w:pPr>
        <w:pStyle w:val="FootnoteText"/>
        <w:jc w:val="both"/>
      </w:pPr>
      <w:r>
        <w:rPr>
          <w:rStyle w:val="FootnoteReference"/>
        </w:rPr>
        <w:footnoteRef/>
      </w:r>
      <w:r>
        <w:rPr>
          <w:rFonts w:ascii="Montserrat" w:hAnsi="Montserrat" w:cs="Times New Roman"/>
          <w:sz w:val="16"/>
          <w:szCs w:val="16"/>
        </w:rPr>
        <w:t xml:space="preserve"> </w:t>
      </w:r>
      <w:r>
        <w:rPr>
          <w:rFonts w:ascii="Montserrat" w:eastAsia="Times New Roman" w:hAnsi="Montserrat" w:cs="Times New Roman"/>
          <w:bCs/>
          <w:sz w:val="16"/>
          <w:szCs w:val="16"/>
          <w:lang w:eastAsia="en-US"/>
        </w:rPr>
        <w:t xml:space="preserve">Pildyti tuomet, jei bus pateikta konfidenciali informacija. </w:t>
      </w:r>
      <w:r>
        <w:rPr>
          <w:rFonts w:ascii="Montserrat" w:eastAsia="Times New Roman" w:hAnsi="Montserrat" w:cs="Times New Roman"/>
          <w:sz w:val="16"/>
          <w:szCs w:val="16"/>
          <w:lang w:eastAsia="en-US"/>
        </w:rPr>
        <w:t>Jei dalyvis šios lentelės neužpildo ir (ar) failo (bylos) pavadinime nenurodo „konfidencialu“, perkančioji organizacija laiko, kad jo pateiktame pasiūlyme nėra konfidencialios informacijos.</w:t>
      </w:r>
    </w:p>
  </w:footnote>
  <w:footnote w:id="3">
    <w:p w14:paraId="5E3BA69A" w14:textId="77777777" w:rsidR="00FC0318" w:rsidRDefault="00FC0318" w:rsidP="00AC50E0">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34287" w14:textId="77777777" w:rsidR="00FC0318" w:rsidRDefault="00FC0318" w:rsidP="00E025B6">
      <w:pPr>
        <w:pStyle w:val="FootnoteText"/>
        <w:numPr>
          <w:ilvl w:val="0"/>
          <w:numId w:val="7"/>
        </w:numPr>
        <w:jc w:val="both"/>
        <w:rPr>
          <w:rFonts w:ascii="Calibri" w:eastAsia="Yu Mincho" w:hAnsi="Calibri" w:cs="Arial"/>
          <w:i/>
          <w:iCs/>
        </w:rPr>
      </w:pPr>
      <w:r>
        <w:rPr>
          <w:rFonts w:ascii="Calibri" w:eastAsia="Yu Mincho" w:hAnsi="Calibri" w:cs="Arial"/>
          <w:i/>
          <w:iCs/>
        </w:rPr>
        <w:t xml:space="preserve">priesaikos deklaracija; </w:t>
      </w:r>
    </w:p>
    <w:p w14:paraId="2DCC140E" w14:textId="77777777" w:rsidR="00FC0318" w:rsidRDefault="00FC0318" w:rsidP="00E025B6">
      <w:pPr>
        <w:pStyle w:val="FootnoteText"/>
        <w:numPr>
          <w:ilvl w:val="0"/>
          <w:numId w:val="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2A1CDB" w14:textId="77777777" w:rsidR="00FC0318" w:rsidRPr="00700E35" w:rsidRDefault="00FC0318" w:rsidP="007B2DFD">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1A0C7" w14:textId="77777777" w:rsidR="00FC0318" w:rsidRDefault="00FC0318" w:rsidP="00E025B6">
      <w:pPr>
        <w:pStyle w:val="FootnoteText"/>
        <w:numPr>
          <w:ilvl w:val="0"/>
          <w:numId w:val="8"/>
        </w:numPr>
        <w:jc w:val="both"/>
        <w:rPr>
          <w:rFonts w:ascii="Calibri" w:eastAsia="Yu Mincho" w:hAnsi="Calibri" w:cs="Arial"/>
          <w:i/>
          <w:iCs/>
        </w:rPr>
      </w:pPr>
      <w:r>
        <w:rPr>
          <w:rFonts w:ascii="Calibri" w:eastAsia="Yu Mincho" w:hAnsi="Calibri" w:cs="Arial"/>
          <w:i/>
          <w:iCs/>
        </w:rPr>
        <w:t xml:space="preserve">priesaikos deklaracija; </w:t>
      </w:r>
    </w:p>
    <w:p w14:paraId="66A1B401" w14:textId="77777777" w:rsidR="00FC0318" w:rsidRDefault="00FC0318" w:rsidP="00E025B6">
      <w:pPr>
        <w:pStyle w:val="FootnoteText"/>
        <w:numPr>
          <w:ilvl w:val="0"/>
          <w:numId w:val="8"/>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836FAA" w14:textId="77777777" w:rsidR="00FC0318" w:rsidRPr="00700E35" w:rsidRDefault="00FC0318" w:rsidP="00FC0318">
      <w:pPr>
        <w:pStyle w:val="FootnoteText"/>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FBCC7" w14:textId="77777777" w:rsidR="00FC0318" w:rsidRDefault="00FC0318" w:rsidP="00E025B6">
      <w:pPr>
        <w:pStyle w:val="FootnoteText"/>
        <w:numPr>
          <w:ilvl w:val="0"/>
          <w:numId w:val="9"/>
        </w:numPr>
        <w:jc w:val="both"/>
        <w:rPr>
          <w:rFonts w:ascii="Calibri" w:eastAsia="Yu Mincho" w:hAnsi="Calibri" w:cs="Arial"/>
          <w:i/>
          <w:iCs/>
        </w:rPr>
      </w:pPr>
      <w:r>
        <w:rPr>
          <w:rFonts w:ascii="Calibri" w:eastAsia="Yu Mincho" w:hAnsi="Calibri" w:cs="Arial"/>
          <w:i/>
          <w:iCs/>
        </w:rPr>
        <w:t xml:space="preserve">priesaikos deklaracija; </w:t>
      </w:r>
    </w:p>
    <w:p w14:paraId="70D9E6F9" w14:textId="77777777" w:rsidR="00FC0318" w:rsidRDefault="00FC0318" w:rsidP="00E025B6">
      <w:pPr>
        <w:pStyle w:val="FootnoteText"/>
        <w:numPr>
          <w:ilvl w:val="0"/>
          <w:numId w:val="9"/>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D6ED3B4" w14:textId="306BB3A1" w:rsidR="001009B4" w:rsidRDefault="001009B4">
        <w:pPr>
          <w:pStyle w:val="Header"/>
          <w:jc w:val="center"/>
        </w:pPr>
        <w:r>
          <w:fldChar w:fldCharType="begin"/>
        </w:r>
        <w:r>
          <w:instrText>PAGE   \* MERGEFORMAT</w:instrText>
        </w:r>
        <w:r>
          <w:fldChar w:fldCharType="separate"/>
        </w:r>
        <w:r w:rsidR="000F3838">
          <w:rPr>
            <w:noProof/>
          </w:rPr>
          <w:t>34</w:t>
        </w:r>
        <w:r>
          <w:fldChar w:fldCharType="end"/>
        </w:r>
      </w:p>
    </w:sdtContent>
  </w:sdt>
  <w:p w14:paraId="5FBC73A2"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19C1"/>
    <w:multiLevelType w:val="multilevel"/>
    <w:tmpl w:val="897CB9D8"/>
    <w:lvl w:ilvl="0">
      <w:start w:val="57"/>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2B359A"/>
    <w:multiLevelType w:val="multilevel"/>
    <w:tmpl w:val="F5F417F0"/>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1288"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180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757F6"/>
    <w:multiLevelType w:val="hybridMultilevel"/>
    <w:tmpl w:val="FDF2F06C"/>
    <w:lvl w:ilvl="0" w:tplc="E0001FA6">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620F24"/>
    <w:multiLevelType w:val="hybridMultilevel"/>
    <w:tmpl w:val="33083BB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96A24"/>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2B4E66"/>
    <w:multiLevelType w:val="hybridMultilevel"/>
    <w:tmpl w:val="25E2AFC0"/>
    <w:lvl w:ilvl="0" w:tplc="CE705EB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591748"/>
    <w:multiLevelType w:val="hybridMultilevel"/>
    <w:tmpl w:val="69DC7C3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FC7030E"/>
    <w:multiLevelType w:val="hybridMultilevel"/>
    <w:tmpl w:val="F2F65AB0"/>
    <w:lvl w:ilvl="0" w:tplc="6DE6AB32">
      <w:start w:val="1"/>
      <w:numFmt w:val="decimal"/>
      <w:lvlText w:val="%1)"/>
      <w:lvlJc w:val="left"/>
      <w:pPr>
        <w:ind w:left="360" w:hanging="360"/>
      </w:pPr>
      <w:rPr>
        <w:rFonts w:ascii="Montserrat" w:eastAsia="Times New Roman" w:hAnsi="Montserrat" w:cs="Times New Roman"/>
        <w:i w:val="0"/>
      </w:rPr>
    </w:lvl>
    <w:lvl w:ilvl="1" w:tplc="8B1C155C">
      <w:start w:val="1"/>
      <w:numFmt w:val="decimal"/>
      <w:lvlText w:val="%2."/>
      <w:lvlJc w:val="left"/>
      <w:pPr>
        <w:ind w:left="1440" w:hanging="360"/>
      </w:pPr>
      <w:rPr>
        <w:rFonts w:ascii="Times New Roman" w:eastAsia="Calibri" w:hAnsi="Times New Roman" w:cs="Times New Roman"/>
        <w:b w:val="0"/>
        <w:i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FD10617"/>
    <w:multiLevelType w:val="multilevel"/>
    <w:tmpl w:val="84483536"/>
    <w:lvl w:ilvl="0">
      <w:start w:val="57"/>
      <w:numFmt w:val="decimal"/>
      <w:lvlText w:val="%1"/>
      <w:lvlJc w:val="left"/>
      <w:pPr>
        <w:ind w:left="408" w:hanging="408"/>
      </w:pPr>
      <w:rPr>
        <w:rFonts w:hint="default"/>
      </w:rPr>
    </w:lvl>
    <w:lvl w:ilvl="1">
      <w:start w:val="2"/>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391262B"/>
    <w:multiLevelType w:val="multilevel"/>
    <w:tmpl w:val="539126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C13676"/>
    <w:multiLevelType w:val="hybridMultilevel"/>
    <w:tmpl w:val="F856B8B0"/>
    <w:lvl w:ilvl="0" w:tplc="76E241BA">
      <w:start w:val="5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E5876"/>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5426F0"/>
    <w:multiLevelType w:val="multilevel"/>
    <w:tmpl w:val="4F26E5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F57150"/>
    <w:multiLevelType w:val="hybridMultilevel"/>
    <w:tmpl w:val="0C5C9EEC"/>
    <w:lvl w:ilvl="0" w:tplc="D5BE8158">
      <w:start w:val="1"/>
      <w:numFmt w:val="decimal"/>
      <w:lvlText w:val="%1."/>
      <w:lvlJc w:val="left"/>
      <w:pPr>
        <w:ind w:left="720" w:hanging="360"/>
      </w:pPr>
      <w:rPr>
        <w:rFonts w:ascii="Montserrat" w:hAnsi="Montserrat"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55F2200"/>
    <w:multiLevelType w:val="multilevel"/>
    <w:tmpl w:val="449450AE"/>
    <w:lvl w:ilvl="0">
      <w:start w:val="9"/>
      <w:numFmt w:val="decimal"/>
      <w:lvlText w:val="%1."/>
      <w:lvlJc w:val="left"/>
      <w:pPr>
        <w:ind w:left="360" w:hanging="360"/>
      </w:pPr>
      <w:rPr>
        <w:rFonts w:eastAsia="Calibri" w:hint="default"/>
      </w:rPr>
    </w:lvl>
    <w:lvl w:ilvl="1">
      <w:start w:val="1"/>
      <w:numFmt w:val="decimal"/>
      <w:lvlText w:val="%1.%2."/>
      <w:lvlJc w:val="left"/>
      <w:pPr>
        <w:ind w:left="1288" w:hanging="7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344" w:hanging="1800"/>
      </w:pPr>
      <w:rPr>
        <w:rFonts w:eastAsia="Calibri" w:hint="default"/>
      </w:rPr>
    </w:lvl>
  </w:abstractNum>
  <w:abstractNum w:abstractNumId="27" w15:restartNumberingAfterBreak="0">
    <w:nsid w:val="79EA6A7B"/>
    <w:multiLevelType w:val="multilevel"/>
    <w:tmpl w:val="4E1624E4"/>
    <w:lvl w:ilvl="0">
      <w:start w:val="1"/>
      <w:numFmt w:val="decimal"/>
      <w:lvlText w:val="%1."/>
      <w:lvlJc w:val="left"/>
      <w:pPr>
        <w:ind w:left="360" w:hanging="360"/>
      </w:pPr>
      <w:rPr>
        <w:rFonts w:ascii="Montserrat" w:eastAsiaTheme="minorHAnsi" w:hAnsi="Montserrat" w:cs="Arial"/>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7233552">
    <w:abstractNumId w:val="9"/>
  </w:num>
  <w:num w:numId="2" w16cid:durableId="1552032401">
    <w:abstractNumId w:val="18"/>
  </w:num>
  <w:num w:numId="3" w16cid:durableId="1846246071">
    <w:abstractNumId w:val="1"/>
  </w:num>
  <w:num w:numId="4" w16cid:durableId="1486776672">
    <w:abstractNumId w:val="23"/>
  </w:num>
  <w:num w:numId="5" w16cid:durableId="170530459">
    <w:abstractNumId w:val="11"/>
  </w:num>
  <w:num w:numId="6" w16cid:durableId="1655331280">
    <w:abstractNumId w:val="22"/>
  </w:num>
  <w:num w:numId="7" w16cid:durableId="1873612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9252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877722">
    <w:abstractNumId w:val="17"/>
  </w:num>
  <w:num w:numId="11" w16cid:durableId="611981406">
    <w:abstractNumId w:val="2"/>
  </w:num>
  <w:num w:numId="12" w16cid:durableId="1783263725">
    <w:abstractNumId w:val="15"/>
  </w:num>
  <w:num w:numId="13" w16cid:durableId="1346053356">
    <w:abstractNumId w:val="3"/>
  </w:num>
  <w:num w:numId="14" w16cid:durableId="1162740036">
    <w:abstractNumId w:val="10"/>
  </w:num>
  <w:num w:numId="15" w16cid:durableId="1923834882">
    <w:abstractNumId w:val="12"/>
  </w:num>
  <w:num w:numId="16" w16cid:durableId="895705768">
    <w:abstractNumId w:val="26"/>
  </w:num>
  <w:num w:numId="17" w16cid:durableId="2084715324">
    <w:abstractNumId w:val="20"/>
  </w:num>
  <w:num w:numId="18" w16cid:durableId="986200357">
    <w:abstractNumId w:val="16"/>
  </w:num>
  <w:num w:numId="19" w16cid:durableId="294719820">
    <w:abstractNumId w:val="21"/>
  </w:num>
  <w:num w:numId="20" w16cid:durableId="1252741877">
    <w:abstractNumId w:val="27"/>
  </w:num>
  <w:num w:numId="21" w16cid:durableId="1257177995">
    <w:abstractNumId w:val="4"/>
  </w:num>
  <w:num w:numId="22" w16cid:durableId="1240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980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011170">
    <w:abstractNumId w:val="8"/>
  </w:num>
  <w:num w:numId="25" w16cid:durableId="416555720">
    <w:abstractNumId w:val="7"/>
  </w:num>
  <w:num w:numId="26" w16cid:durableId="2065255950">
    <w:abstractNumId w:val="25"/>
  </w:num>
  <w:num w:numId="27" w16cid:durableId="1477912412">
    <w:abstractNumId w:val="27"/>
  </w:num>
  <w:num w:numId="28" w16cid:durableId="28870805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63D"/>
    <w:rsid w:val="0000084E"/>
    <w:rsid w:val="000012F9"/>
    <w:rsid w:val="00002266"/>
    <w:rsid w:val="0000261B"/>
    <w:rsid w:val="000028F8"/>
    <w:rsid w:val="00003DD8"/>
    <w:rsid w:val="00004253"/>
    <w:rsid w:val="000043A1"/>
    <w:rsid w:val="000056EE"/>
    <w:rsid w:val="00005720"/>
    <w:rsid w:val="00005DB8"/>
    <w:rsid w:val="00006613"/>
    <w:rsid w:val="000066F3"/>
    <w:rsid w:val="00006D5E"/>
    <w:rsid w:val="00006ED7"/>
    <w:rsid w:val="00007950"/>
    <w:rsid w:val="00007A02"/>
    <w:rsid w:val="00007FAE"/>
    <w:rsid w:val="0001056F"/>
    <w:rsid w:val="0001124D"/>
    <w:rsid w:val="00011B19"/>
    <w:rsid w:val="00011C02"/>
    <w:rsid w:val="000132D6"/>
    <w:rsid w:val="00013724"/>
    <w:rsid w:val="00013CD3"/>
    <w:rsid w:val="00014128"/>
    <w:rsid w:val="00014B3B"/>
    <w:rsid w:val="00014D87"/>
    <w:rsid w:val="0001675A"/>
    <w:rsid w:val="00017A21"/>
    <w:rsid w:val="00017CE9"/>
    <w:rsid w:val="00017D2F"/>
    <w:rsid w:val="0002069E"/>
    <w:rsid w:val="00020A77"/>
    <w:rsid w:val="00022AA3"/>
    <w:rsid w:val="000240F6"/>
    <w:rsid w:val="000262B4"/>
    <w:rsid w:val="00026638"/>
    <w:rsid w:val="00026648"/>
    <w:rsid w:val="00030084"/>
    <w:rsid w:val="0003106E"/>
    <w:rsid w:val="00031783"/>
    <w:rsid w:val="00031973"/>
    <w:rsid w:val="00031E1E"/>
    <w:rsid w:val="00031F16"/>
    <w:rsid w:val="00031F8B"/>
    <w:rsid w:val="000346D3"/>
    <w:rsid w:val="00034D82"/>
    <w:rsid w:val="000355BE"/>
    <w:rsid w:val="00035F63"/>
    <w:rsid w:val="00036C4F"/>
    <w:rsid w:val="00037019"/>
    <w:rsid w:val="000371B5"/>
    <w:rsid w:val="000373B4"/>
    <w:rsid w:val="00037ACE"/>
    <w:rsid w:val="00040964"/>
    <w:rsid w:val="00040FDB"/>
    <w:rsid w:val="00041333"/>
    <w:rsid w:val="0004182C"/>
    <w:rsid w:val="00042416"/>
    <w:rsid w:val="00042C0E"/>
    <w:rsid w:val="00042F7D"/>
    <w:rsid w:val="000435CC"/>
    <w:rsid w:val="000441AB"/>
    <w:rsid w:val="0004431C"/>
    <w:rsid w:val="00044F47"/>
    <w:rsid w:val="000452B9"/>
    <w:rsid w:val="0004689B"/>
    <w:rsid w:val="00046F27"/>
    <w:rsid w:val="00047028"/>
    <w:rsid w:val="00050109"/>
    <w:rsid w:val="000512DB"/>
    <w:rsid w:val="00051516"/>
    <w:rsid w:val="00052C56"/>
    <w:rsid w:val="00052D6A"/>
    <w:rsid w:val="00052FEA"/>
    <w:rsid w:val="000555CE"/>
    <w:rsid w:val="00061297"/>
    <w:rsid w:val="00061692"/>
    <w:rsid w:val="00061CDE"/>
    <w:rsid w:val="00062921"/>
    <w:rsid w:val="00062A20"/>
    <w:rsid w:val="00062AE9"/>
    <w:rsid w:val="00062E1B"/>
    <w:rsid w:val="00064341"/>
    <w:rsid w:val="0006458E"/>
    <w:rsid w:val="00064EBD"/>
    <w:rsid w:val="0006617C"/>
    <w:rsid w:val="000661F4"/>
    <w:rsid w:val="00066D21"/>
    <w:rsid w:val="00067013"/>
    <w:rsid w:val="0007007F"/>
    <w:rsid w:val="000705CE"/>
    <w:rsid w:val="00071629"/>
    <w:rsid w:val="00072E0B"/>
    <w:rsid w:val="000731CA"/>
    <w:rsid w:val="000736F4"/>
    <w:rsid w:val="00075053"/>
    <w:rsid w:val="0007613B"/>
    <w:rsid w:val="000763BC"/>
    <w:rsid w:val="00077540"/>
    <w:rsid w:val="00077BBD"/>
    <w:rsid w:val="00080559"/>
    <w:rsid w:val="000838A5"/>
    <w:rsid w:val="00083F5A"/>
    <w:rsid w:val="0008429A"/>
    <w:rsid w:val="00085B54"/>
    <w:rsid w:val="00086619"/>
    <w:rsid w:val="000869C7"/>
    <w:rsid w:val="00086AF1"/>
    <w:rsid w:val="0008725F"/>
    <w:rsid w:val="00087302"/>
    <w:rsid w:val="0008735B"/>
    <w:rsid w:val="00087371"/>
    <w:rsid w:val="00087FAA"/>
    <w:rsid w:val="000923D3"/>
    <w:rsid w:val="00093371"/>
    <w:rsid w:val="00093EE9"/>
    <w:rsid w:val="00094CFE"/>
    <w:rsid w:val="0009500B"/>
    <w:rsid w:val="00097921"/>
    <w:rsid w:val="00097DAA"/>
    <w:rsid w:val="000A124A"/>
    <w:rsid w:val="000A16F8"/>
    <w:rsid w:val="000A1DDF"/>
    <w:rsid w:val="000A2227"/>
    <w:rsid w:val="000A25CF"/>
    <w:rsid w:val="000A3734"/>
    <w:rsid w:val="000A3741"/>
    <w:rsid w:val="000A49A6"/>
    <w:rsid w:val="000A4BB3"/>
    <w:rsid w:val="000A507B"/>
    <w:rsid w:val="000A5149"/>
    <w:rsid w:val="000A6F4A"/>
    <w:rsid w:val="000B08AB"/>
    <w:rsid w:val="000B12BF"/>
    <w:rsid w:val="000B32EA"/>
    <w:rsid w:val="000B3A3D"/>
    <w:rsid w:val="000B3EA8"/>
    <w:rsid w:val="000B43D8"/>
    <w:rsid w:val="000B4A6F"/>
    <w:rsid w:val="000B4CD7"/>
    <w:rsid w:val="000B6002"/>
    <w:rsid w:val="000B65A9"/>
    <w:rsid w:val="000B7B84"/>
    <w:rsid w:val="000B7C5E"/>
    <w:rsid w:val="000C0574"/>
    <w:rsid w:val="000C0983"/>
    <w:rsid w:val="000C0DB1"/>
    <w:rsid w:val="000C0DF0"/>
    <w:rsid w:val="000C1480"/>
    <w:rsid w:val="000C175D"/>
    <w:rsid w:val="000C2139"/>
    <w:rsid w:val="000C2A94"/>
    <w:rsid w:val="000C300E"/>
    <w:rsid w:val="000C456E"/>
    <w:rsid w:val="000C4DF6"/>
    <w:rsid w:val="000C50E8"/>
    <w:rsid w:val="000C57BE"/>
    <w:rsid w:val="000C5D5E"/>
    <w:rsid w:val="000D0B62"/>
    <w:rsid w:val="000D106E"/>
    <w:rsid w:val="000D1869"/>
    <w:rsid w:val="000D228D"/>
    <w:rsid w:val="000D22E2"/>
    <w:rsid w:val="000D2537"/>
    <w:rsid w:val="000D2A4B"/>
    <w:rsid w:val="000D2AF7"/>
    <w:rsid w:val="000D2B39"/>
    <w:rsid w:val="000D3322"/>
    <w:rsid w:val="000D3770"/>
    <w:rsid w:val="000D39A5"/>
    <w:rsid w:val="000D3A83"/>
    <w:rsid w:val="000D3F75"/>
    <w:rsid w:val="000D4103"/>
    <w:rsid w:val="000D44B0"/>
    <w:rsid w:val="000D4695"/>
    <w:rsid w:val="000D5249"/>
    <w:rsid w:val="000D544D"/>
    <w:rsid w:val="000D5CDF"/>
    <w:rsid w:val="000D6164"/>
    <w:rsid w:val="000D6C1C"/>
    <w:rsid w:val="000E1590"/>
    <w:rsid w:val="000E180F"/>
    <w:rsid w:val="000E1AB2"/>
    <w:rsid w:val="000E43FA"/>
    <w:rsid w:val="000E4966"/>
    <w:rsid w:val="000E4AD1"/>
    <w:rsid w:val="000E4F72"/>
    <w:rsid w:val="000E4FB8"/>
    <w:rsid w:val="000E54BE"/>
    <w:rsid w:val="000E6218"/>
    <w:rsid w:val="000E6455"/>
    <w:rsid w:val="000E67A6"/>
    <w:rsid w:val="000E68E2"/>
    <w:rsid w:val="000E6E04"/>
    <w:rsid w:val="000E7F59"/>
    <w:rsid w:val="000F02C9"/>
    <w:rsid w:val="000F2541"/>
    <w:rsid w:val="000F269A"/>
    <w:rsid w:val="000F27A9"/>
    <w:rsid w:val="000F3838"/>
    <w:rsid w:val="000F3B86"/>
    <w:rsid w:val="000F482E"/>
    <w:rsid w:val="000F4871"/>
    <w:rsid w:val="000F4ADC"/>
    <w:rsid w:val="000F4E5D"/>
    <w:rsid w:val="000F51D2"/>
    <w:rsid w:val="000F58AE"/>
    <w:rsid w:val="000F5924"/>
    <w:rsid w:val="000F5A06"/>
    <w:rsid w:val="000F5E61"/>
    <w:rsid w:val="000F69F6"/>
    <w:rsid w:val="00100905"/>
    <w:rsid w:val="001009B4"/>
    <w:rsid w:val="00103E9C"/>
    <w:rsid w:val="00104440"/>
    <w:rsid w:val="00105F5D"/>
    <w:rsid w:val="0010619B"/>
    <w:rsid w:val="00106790"/>
    <w:rsid w:val="001067A5"/>
    <w:rsid w:val="0010681C"/>
    <w:rsid w:val="0010706E"/>
    <w:rsid w:val="001105D1"/>
    <w:rsid w:val="001114D5"/>
    <w:rsid w:val="0011162A"/>
    <w:rsid w:val="00111A0F"/>
    <w:rsid w:val="00111A12"/>
    <w:rsid w:val="00111E2B"/>
    <w:rsid w:val="00111FB8"/>
    <w:rsid w:val="00113322"/>
    <w:rsid w:val="00113939"/>
    <w:rsid w:val="001139DC"/>
    <w:rsid w:val="001144FF"/>
    <w:rsid w:val="00115157"/>
    <w:rsid w:val="001151AC"/>
    <w:rsid w:val="00115A51"/>
    <w:rsid w:val="001179B7"/>
    <w:rsid w:val="00120971"/>
    <w:rsid w:val="0012130A"/>
    <w:rsid w:val="00121E12"/>
    <w:rsid w:val="00122708"/>
    <w:rsid w:val="001227FB"/>
    <w:rsid w:val="0012352C"/>
    <w:rsid w:val="00125057"/>
    <w:rsid w:val="00126054"/>
    <w:rsid w:val="00126642"/>
    <w:rsid w:val="00126B23"/>
    <w:rsid w:val="00126DD9"/>
    <w:rsid w:val="00127850"/>
    <w:rsid w:val="00127D60"/>
    <w:rsid w:val="00130A7C"/>
    <w:rsid w:val="001313BB"/>
    <w:rsid w:val="00132593"/>
    <w:rsid w:val="00132D6D"/>
    <w:rsid w:val="00133E28"/>
    <w:rsid w:val="001347C8"/>
    <w:rsid w:val="00134C3D"/>
    <w:rsid w:val="0013511B"/>
    <w:rsid w:val="001353EF"/>
    <w:rsid w:val="0013569B"/>
    <w:rsid w:val="00135A57"/>
    <w:rsid w:val="00135B62"/>
    <w:rsid w:val="00136204"/>
    <w:rsid w:val="001362AC"/>
    <w:rsid w:val="00136882"/>
    <w:rsid w:val="00137796"/>
    <w:rsid w:val="0014080A"/>
    <w:rsid w:val="001421F4"/>
    <w:rsid w:val="001424CC"/>
    <w:rsid w:val="00142AEE"/>
    <w:rsid w:val="0014462A"/>
    <w:rsid w:val="00145D04"/>
    <w:rsid w:val="00145E09"/>
    <w:rsid w:val="00146894"/>
    <w:rsid w:val="00147D15"/>
    <w:rsid w:val="00147DA1"/>
    <w:rsid w:val="00150953"/>
    <w:rsid w:val="00150D73"/>
    <w:rsid w:val="00151180"/>
    <w:rsid w:val="00151277"/>
    <w:rsid w:val="001529F2"/>
    <w:rsid w:val="00152F5A"/>
    <w:rsid w:val="0015324E"/>
    <w:rsid w:val="001564B4"/>
    <w:rsid w:val="00156A8B"/>
    <w:rsid w:val="00157B19"/>
    <w:rsid w:val="001609C5"/>
    <w:rsid w:val="00162117"/>
    <w:rsid w:val="001625DE"/>
    <w:rsid w:val="0016398B"/>
    <w:rsid w:val="001640F5"/>
    <w:rsid w:val="0016449F"/>
    <w:rsid w:val="00164CDD"/>
    <w:rsid w:val="0016505E"/>
    <w:rsid w:val="00165332"/>
    <w:rsid w:val="00167492"/>
    <w:rsid w:val="00167516"/>
    <w:rsid w:val="00167980"/>
    <w:rsid w:val="001708F1"/>
    <w:rsid w:val="00172011"/>
    <w:rsid w:val="00172FA8"/>
    <w:rsid w:val="00173800"/>
    <w:rsid w:val="00175E5B"/>
    <w:rsid w:val="00175FF0"/>
    <w:rsid w:val="00176353"/>
    <w:rsid w:val="00176FDD"/>
    <w:rsid w:val="001772AB"/>
    <w:rsid w:val="001800C7"/>
    <w:rsid w:val="00181646"/>
    <w:rsid w:val="001825FB"/>
    <w:rsid w:val="001827AB"/>
    <w:rsid w:val="001837B9"/>
    <w:rsid w:val="00183C39"/>
    <w:rsid w:val="00183CE4"/>
    <w:rsid w:val="00184A3B"/>
    <w:rsid w:val="00184F48"/>
    <w:rsid w:val="0018776F"/>
    <w:rsid w:val="00190629"/>
    <w:rsid w:val="00190FF6"/>
    <w:rsid w:val="00191CC4"/>
    <w:rsid w:val="00192F60"/>
    <w:rsid w:val="00194AEF"/>
    <w:rsid w:val="00195506"/>
    <w:rsid w:val="00195EDC"/>
    <w:rsid w:val="001A10EF"/>
    <w:rsid w:val="001A1727"/>
    <w:rsid w:val="001A25DD"/>
    <w:rsid w:val="001A2DC3"/>
    <w:rsid w:val="001A461C"/>
    <w:rsid w:val="001A59CC"/>
    <w:rsid w:val="001A6491"/>
    <w:rsid w:val="001A6A51"/>
    <w:rsid w:val="001A6FC1"/>
    <w:rsid w:val="001A762B"/>
    <w:rsid w:val="001B00D7"/>
    <w:rsid w:val="001B09BE"/>
    <w:rsid w:val="001B146B"/>
    <w:rsid w:val="001B1647"/>
    <w:rsid w:val="001B2959"/>
    <w:rsid w:val="001B2AE6"/>
    <w:rsid w:val="001B3B44"/>
    <w:rsid w:val="001B4017"/>
    <w:rsid w:val="001B50B9"/>
    <w:rsid w:val="001B576F"/>
    <w:rsid w:val="001B5A09"/>
    <w:rsid w:val="001B6678"/>
    <w:rsid w:val="001B6FB6"/>
    <w:rsid w:val="001C2AD4"/>
    <w:rsid w:val="001C39AF"/>
    <w:rsid w:val="001C44B0"/>
    <w:rsid w:val="001C4CAD"/>
    <w:rsid w:val="001C50F8"/>
    <w:rsid w:val="001C51F8"/>
    <w:rsid w:val="001C68E4"/>
    <w:rsid w:val="001C71EC"/>
    <w:rsid w:val="001C7A84"/>
    <w:rsid w:val="001D05AF"/>
    <w:rsid w:val="001D0947"/>
    <w:rsid w:val="001D2077"/>
    <w:rsid w:val="001D2545"/>
    <w:rsid w:val="001D345E"/>
    <w:rsid w:val="001D4609"/>
    <w:rsid w:val="001D46AE"/>
    <w:rsid w:val="001D6077"/>
    <w:rsid w:val="001D63C5"/>
    <w:rsid w:val="001E0942"/>
    <w:rsid w:val="001E1D9E"/>
    <w:rsid w:val="001E1F71"/>
    <w:rsid w:val="001E281F"/>
    <w:rsid w:val="001E3082"/>
    <w:rsid w:val="001E51DA"/>
    <w:rsid w:val="001E5807"/>
    <w:rsid w:val="001E5A9A"/>
    <w:rsid w:val="001E607F"/>
    <w:rsid w:val="001E6A3F"/>
    <w:rsid w:val="001F3E23"/>
    <w:rsid w:val="001F4CA5"/>
    <w:rsid w:val="001F51AB"/>
    <w:rsid w:val="001F5733"/>
    <w:rsid w:val="001F595A"/>
    <w:rsid w:val="001F5981"/>
    <w:rsid w:val="001F5C21"/>
    <w:rsid w:val="001F5F77"/>
    <w:rsid w:val="001F6DBF"/>
    <w:rsid w:val="001F7E45"/>
    <w:rsid w:val="0020116C"/>
    <w:rsid w:val="00201266"/>
    <w:rsid w:val="00201390"/>
    <w:rsid w:val="002018F1"/>
    <w:rsid w:val="00201D5B"/>
    <w:rsid w:val="00202044"/>
    <w:rsid w:val="00202B09"/>
    <w:rsid w:val="00202D7B"/>
    <w:rsid w:val="00202DD1"/>
    <w:rsid w:val="00204C0D"/>
    <w:rsid w:val="002056D7"/>
    <w:rsid w:val="00205EFC"/>
    <w:rsid w:val="0020652A"/>
    <w:rsid w:val="002065C9"/>
    <w:rsid w:val="00206605"/>
    <w:rsid w:val="00206793"/>
    <w:rsid w:val="00206D30"/>
    <w:rsid w:val="00206EFB"/>
    <w:rsid w:val="00210E0C"/>
    <w:rsid w:val="00211281"/>
    <w:rsid w:val="0021153B"/>
    <w:rsid w:val="002116EB"/>
    <w:rsid w:val="0021214E"/>
    <w:rsid w:val="00212BEF"/>
    <w:rsid w:val="002130EA"/>
    <w:rsid w:val="00213E47"/>
    <w:rsid w:val="002151F1"/>
    <w:rsid w:val="00221866"/>
    <w:rsid w:val="00221D3A"/>
    <w:rsid w:val="00221E87"/>
    <w:rsid w:val="00222622"/>
    <w:rsid w:val="002228E9"/>
    <w:rsid w:val="00223F13"/>
    <w:rsid w:val="00224C73"/>
    <w:rsid w:val="00225102"/>
    <w:rsid w:val="002254BF"/>
    <w:rsid w:val="00226278"/>
    <w:rsid w:val="00226322"/>
    <w:rsid w:val="002274F5"/>
    <w:rsid w:val="00227C7C"/>
    <w:rsid w:val="00227F6C"/>
    <w:rsid w:val="0023116A"/>
    <w:rsid w:val="0023122E"/>
    <w:rsid w:val="002316B0"/>
    <w:rsid w:val="00231AB7"/>
    <w:rsid w:val="002329DB"/>
    <w:rsid w:val="00232A09"/>
    <w:rsid w:val="00234045"/>
    <w:rsid w:val="00234066"/>
    <w:rsid w:val="00234788"/>
    <w:rsid w:val="00234E68"/>
    <w:rsid w:val="00235329"/>
    <w:rsid w:val="00235AF2"/>
    <w:rsid w:val="00236F00"/>
    <w:rsid w:val="0023758B"/>
    <w:rsid w:val="002408B0"/>
    <w:rsid w:val="00240BCB"/>
    <w:rsid w:val="00240E76"/>
    <w:rsid w:val="00240EE2"/>
    <w:rsid w:val="00240FB5"/>
    <w:rsid w:val="0024138B"/>
    <w:rsid w:val="00241BF6"/>
    <w:rsid w:val="0024252F"/>
    <w:rsid w:val="00242D26"/>
    <w:rsid w:val="00242ECC"/>
    <w:rsid w:val="00244CCB"/>
    <w:rsid w:val="00245630"/>
    <w:rsid w:val="002459F9"/>
    <w:rsid w:val="00246827"/>
    <w:rsid w:val="00250ADA"/>
    <w:rsid w:val="002512F5"/>
    <w:rsid w:val="00252D34"/>
    <w:rsid w:val="002536AC"/>
    <w:rsid w:val="00253A9E"/>
    <w:rsid w:val="00253E07"/>
    <w:rsid w:val="00254106"/>
    <w:rsid w:val="00254697"/>
    <w:rsid w:val="00255122"/>
    <w:rsid w:val="002569C4"/>
    <w:rsid w:val="0025760F"/>
    <w:rsid w:val="00260E9E"/>
    <w:rsid w:val="00262990"/>
    <w:rsid w:val="00263185"/>
    <w:rsid w:val="00263C0E"/>
    <w:rsid w:val="00264C4E"/>
    <w:rsid w:val="00264F70"/>
    <w:rsid w:val="00264FD0"/>
    <w:rsid w:val="0026531E"/>
    <w:rsid w:val="002654C4"/>
    <w:rsid w:val="00265958"/>
    <w:rsid w:val="00265C91"/>
    <w:rsid w:val="00266D51"/>
    <w:rsid w:val="00267294"/>
    <w:rsid w:val="00267333"/>
    <w:rsid w:val="00267A5E"/>
    <w:rsid w:val="0027003D"/>
    <w:rsid w:val="00270BE2"/>
    <w:rsid w:val="0027102E"/>
    <w:rsid w:val="00271164"/>
    <w:rsid w:val="00273671"/>
    <w:rsid w:val="002742A2"/>
    <w:rsid w:val="00274C22"/>
    <w:rsid w:val="002760D4"/>
    <w:rsid w:val="00276B92"/>
    <w:rsid w:val="0028155E"/>
    <w:rsid w:val="00283202"/>
    <w:rsid w:val="002833B3"/>
    <w:rsid w:val="00283600"/>
    <w:rsid w:val="00283E7E"/>
    <w:rsid w:val="002850D5"/>
    <w:rsid w:val="0028530A"/>
    <w:rsid w:val="00286986"/>
    <w:rsid w:val="00290802"/>
    <w:rsid w:val="00290E72"/>
    <w:rsid w:val="0029115C"/>
    <w:rsid w:val="00291990"/>
    <w:rsid w:val="002919F2"/>
    <w:rsid w:val="00292F10"/>
    <w:rsid w:val="0029310E"/>
    <w:rsid w:val="00293EFE"/>
    <w:rsid w:val="002945AC"/>
    <w:rsid w:val="00294679"/>
    <w:rsid w:val="00294703"/>
    <w:rsid w:val="00294AC2"/>
    <w:rsid w:val="00295362"/>
    <w:rsid w:val="00295CD4"/>
    <w:rsid w:val="00295DF6"/>
    <w:rsid w:val="00297BD5"/>
    <w:rsid w:val="002A135E"/>
    <w:rsid w:val="002A15FB"/>
    <w:rsid w:val="002A1D7F"/>
    <w:rsid w:val="002A2181"/>
    <w:rsid w:val="002A21EC"/>
    <w:rsid w:val="002A2AEF"/>
    <w:rsid w:val="002A2C9D"/>
    <w:rsid w:val="002A2FF4"/>
    <w:rsid w:val="002A3419"/>
    <w:rsid w:val="002A58AA"/>
    <w:rsid w:val="002A5D38"/>
    <w:rsid w:val="002A60E2"/>
    <w:rsid w:val="002A6577"/>
    <w:rsid w:val="002A6807"/>
    <w:rsid w:val="002A6870"/>
    <w:rsid w:val="002A6D14"/>
    <w:rsid w:val="002A6EA0"/>
    <w:rsid w:val="002A72EE"/>
    <w:rsid w:val="002A7C7B"/>
    <w:rsid w:val="002B0A66"/>
    <w:rsid w:val="002B262C"/>
    <w:rsid w:val="002B272F"/>
    <w:rsid w:val="002B380E"/>
    <w:rsid w:val="002B3D5E"/>
    <w:rsid w:val="002B4541"/>
    <w:rsid w:val="002B4A0B"/>
    <w:rsid w:val="002B6A12"/>
    <w:rsid w:val="002B6C1B"/>
    <w:rsid w:val="002B6CA1"/>
    <w:rsid w:val="002B6E2C"/>
    <w:rsid w:val="002B7118"/>
    <w:rsid w:val="002B7378"/>
    <w:rsid w:val="002B7C62"/>
    <w:rsid w:val="002C0887"/>
    <w:rsid w:val="002C08CF"/>
    <w:rsid w:val="002C17D1"/>
    <w:rsid w:val="002C1C9F"/>
    <w:rsid w:val="002C238B"/>
    <w:rsid w:val="002C2807"/>
    <w:rsid w:val="002C2EA7"/>
    <w:rsid w:val="002C6805"/>
    <w:rsid w:val="002C6976"/>
    <w:rsid w:val="002C717B"/>
    <w:rsid w:val="002C7526"/>
    <w:rsid w:val="002D097E"/>
    <w:rsid w:val="002D157F"/>
    <w:rsid w:val="002D194A"/>
    <w:rsid w:val="002D1B55"/>
    <w:rsid w:val="002D24D6"/>
    <w:rsid w:val="002D32A7"/>
    <w:rsid w:val="002D493E"/>
    <w:rsid w:val="002D537A"/>
    <w:rsid w:val="002D7303"/>
    <w:rsid w:val="002D7CEF"/>
    <w:rsid w:val="002D7EF2"/>
    <w:rsid w:val="002E2232"/>
    <w:rsid w:val="002E29FB"/>
    <w:rsid w:val="002E3B30"/>
    <w:rsid w:val="002E3E09"/>
    <w:rsid w:val="002E4741"/>
    <w:rsid w:val="002E4E0D"/>
    <w:rsid w:val="002E66A0"/>
    <w:rsid w:val="002E7CF5"/>
    <w:rsid w:val="002F00E1"/>
    <w:rsid w:val="002F0125"/>
    <w:rsid w:val="002F0545"/>
    <w:rsid w:val="002F0717"/>
    <w:rsid w:val="002F093D"/>
    <w:rsid w:val="002F0B02"/>
    <w:rsid w:val="002F2349"/>
    <w:rsid w:val="002F37E0"/>
    <w:rsid w:val="002F614A"/>
    <w:rsid w:val="002F642F"/>
    <w:rsid w:val="002F65E6"/>
    <w:rsid w:val="002F6609"/>
    <w:rsid w:val="002F6FE1"/>
    <w:rsid w:val="00300120"/>
    <w:rsid w:val="00301059"/>
    <w:rsid w:val="003017EE"/>
    <w:rsid w:val="003021FE"/>
    <w:rsid w:val="00302E9E"/>
    <w:rsid w:val="00303058"/>
    <w:rsid w:val="00303298"/>
    <w:rsid w:val="003041EB"/>
    <w:rsid w:val="00304BFC"/>
    <w:rsid w:val="00305211"/>
    <w:rsid w:val="00305623"/>
    <w:rsid w:val="00305740"/>
    <w:rsid w:val="00306338"/>
    <w:rsid w:val="003063A3"/>
    <w:rsid w:val="00307BAC"/>
    <w:rsid w:val="003105F1"/>
    <w:rsid w:val="00311CA2"/>
    <w:rsid w:val="00311E6A"/>
    <w:rsid w:val="0031202A"/>
    <w:rsid w:val="00314686"/>
    <w:rsid w:val="0031538E"/>
    <w:rsid w:val="00315E7A"/>
    <w:rsid w:val="003170C6"/>
    <w:rsid w:val="0032167B"/>
    <w:rsid w:val="00321810"/>
    <w:rsid w:val="003219FE"/>
    <w:rsid w:val="003221D6"/>
    <w:rsid w:val="00322499"/>
    <w:rsid w:val="003224BF"/>
    <w:rsid w:val="0032253F"/>
    <w:rsid w:val="00322A3C"/>
    <w:rsid w:val="00322C51"/>
    <w:rsid w:val="00323138"/>
    <w:rsid w:val="00323543"/>
    <w:rsid w:val="00325325"/>
    <w:rsid w:val="00325CB5"/>
    <w:rsid w:val="00326428"/>
    <w:rsid w:val="003277CB"/>
    <w:rsid w:val="00330B9B"/>
    <w:rsid w:val="00331D81"/>
    <w:rsid w:val="003320DC"/>
    <w:rsid w:val="00335D77"/>
    <w:rsid w:val="00337477"/>
    <w:rsid w:val="00340747"/>
    <w:rsid w:val="00340C3B"/>
    <w:rsid w:val="00340C78"/>
    <w:rsid w:val="00341467"/>
    <w:rsid w:val="00341A85"/>
    <w:rsid w:val="00341BD2"/>
    <w:rsid w:val="00341E43"/>
    <w:rsid w:val="003423A8"/>
    <w:rsid w:val="00345062"/>
    <w:rsid w:val="00345B96"/>
    <w:rsid w:val="00346FD3"/>
    <w:rsid w:val="00350C77"/>
    <w:rsid w:val="00351181"/>
    <w:rsid w:val="003514A3"/>
    <w:rsid w:val="003524AD"/>
    <w:rsid w:val="00353A37"/>
    <w:rsid w:val="00353CD4"/>
    <w:rsid w:val="003557FC"/>
    <w:rsid w:val="00355A16"/>
    <w:rsid w:val="00355B11"/>
    <w:rsid w:val="00355F49"/>
    <w:rsid w:val="003575C6"/>
    <w:rsid w:val="003576BC"/>
    <w:rsid w:val="00357D38"/>
    <w:rsid w:val="00360605"/>
    <w:rsid w:val="003626AC"/>
    <w:rsid w:val="00362A6A"/>
    <w:rsid w:val="00363399"/>
    <w:rsid w:val="0036389A"/>
    <w:rsid w:val="003638E0"/>
    <w:rsid w:val="00363ACC"/>
    <w:rsid w:val="00363AEC"/>
    <w:rsid w:val="00363BA3"/>
    <w:rsid w:val="0036508A"/>
    <w:rsid w:val="00365384"/>
    <w:rsid w:val="003653D0"/>
    <w:rsid w:val="003662E2"/>
    <w:rsid w:val="003663A3"/>
    <w:rsid w:val="00366422"/>
    <w:rsid w:val="00367D39"/>
    <w:rsid w:val="003712BA"/>
    <w:rsid w:val="003715BD"/>
    <w:rsid w:val="00371A1E"/>
    <w:rsid w:val="00373414"/>
    <w:rsid w:val="00373B3B"/>
    <w:rsid w:val="00373EF5"/>
    <w:rsid w:val="00374B35"/>
    <w:rsid w:val="00375209"/>
    <w:rsid w:val="00375362"/>
    <w:rsid w:val="00375757"/>
    <w:rsid w:val="003759E9"/>
    <w:rsid w:val="00375A15"/>
    <w:rsid w:val="00375AD8"/>
    <w:rsid w:val="00376A9C"/>
    <w:rsid w:val="003779D8"/>
    <w:rsid w:val="00380871"/>
    <w:rsid w:val="00381442"/>
    <w:rsid w:val="00381A8A"/>
    <w:rsid w:val="0038235C"/>
    <w:rsid w:val="00382968"/>
    <w:rsid w:val="00382DC9"/>
    <w:rsid w:val="003837B1"/>
    <w:rsid w:val="00383BA2"/>
    <w:rsid w:val="00383F0C"/>
    <w:rsid w:val="00384856"/>
    <w:rsid w:val="0038493D"/>
    <w:rsid w:val="00384C42"/>
    <w:rsid w:val="00384E4F"/>
    <w:rsid w:val="00384ECD"/>
    <w:rsid w:val="00390886"/>
    <w:rsid w:val="00390BB8"/>
    <w:rsid w:val="00391841"/>
    <w:rsid w:val="0039276D"/>
    <w:rsid w:val="00393417"/>
    <w:rsid w:val="00393AC9"/>
    <w:rsid w:val="00393DC5"/>
    <w:rsid w:val="00394AF5"/>
    <w:rsid w:val="00395754"/>
    <w:rsid w:val="0039652E"/>
    <w:rsid w:val="003968CC"/>
    <w:rsid w:val="00396CDB"/>
    <w:rsid w:val="00396F4E"/>
    <w:rsid w:val="00397797"/>
    <w:rsid w:val="003978A3"/>
    <w:rsid w:val="00397AFD"/>
    <w:rsid w:val="003A08E7"/>
    <w:rsid w:val="003A12E4"/>
    <w:rsid w:val="003A181E"/>
    <w:rsid w:val="003A1B12"/>
    <w:rsid w:val="003A24AF"/>
    <w:rsid w:val="003A390B"/>
    <w:rsid w:val="003A3BDB"/>
    <w:rsid w:val="003A4E96"/>
    <w:rsid w:val="003A64BA"/>
    <w:rsid w:val="003A788F"/>
    <w:rsid w:val="003B02CC"/>
    <w:rsid w:val="003B0BF5"/>
    <w:rsid w:val="003B0CE5"/>
    <w:rsid w:val="003B0DEE"/>
    <w:rsid w:val="003B2908"/>
    <w:rsid w:val="003B2950"/>
    <w:rsid w:val="003B2C38"/>
    <w:rsid w:val="003B3074"/>
    <w:rsid w:val="003B320F"/>
    <w:rsid w:val="003B3F60"/>
    <w:rsid w:val="003B6602"/>
    <w:rsid w:val="003B7976"/>
    <w:rsid w:val="003B7C78"/>
    <w:rsid w:val="003C088E"/>
    <w:rsid w:val="003C08BA"/>
    <w:rsid w:val="003C2D67"/>
    <w:rsid w:val="003C38F5"/>
    <w:rsid w:val="003C3E46"/>
    <w:rsid w:val="003C4269"/>
    <w:rsid w:val="003C4BF3"/>
    <w:rsid w:val="003C4CB3"/>
    <w:rsid w:val="003C5283"/>
    <w:rsid w:val="003C7B0D"/>
    <w:rsid w:val="003D0E96"/>
    <w:rsid w:val="003D12E2"/>
    <w:rsid w:val="003D2E45"/>
    <w:rsid w:val="003D33D3"/>
    <w:rsid w:val="003D3974"/>
    <w:rsid w:val="003D3B65"/>
    <w:rsid w:val="003D4274"/>
    <w:rsid w:val="003D444E"/>
    <w:rsid w:val="003D54A5"/>
    <w:rsid w:val="003D5D77"/>
    <w:rsid w:val="003D5F41"/>
    <w:rsid w:val="003D6751"/>
    <w:rsid w:val="003D7CB6"/>
    <w:rsid w:val="003E1164"/>
    <w:rsid w:val="003E1AD1"/>
    <w:rsid w:val="003E219A"/>
    <w:rsid w:val="003E223F"/>
    <w:rsid w:val="003E23A9"/>
    <w:rsid w:val="003E29DA"/>
    <w:rsid w:val="003E2ECF"/>
    <w:rsid w:val="003E5AB2"/>
    <w:rsid w:val="003E5BC2"/>
    <w:rsid w:val="003E66B8"/>
    <w:rsid w:val="003E7620"/>
    <w:rsid w:val="003F1732"/>
    <w:rsid w:val="003F2143"/>
    <w:rsid w:val="003F3DAC"/>
    <w:rsid w:val="003F4620"/>
    <w:rsid w:val="003F541C"/>
    <w:rsid w:val="00400C55"/>
    <w:rsid w:val="00404A1E"/>
    <w:rsid w:val="00404F1C"/>
    <w:rsid w:val="004053CB"/>
    <w:rsid w:val="00405724"/>
    <w:rsid w:val="004058E9"/>
    <w:rsid w:val="0040773E"/>
    <w:rsid w:val="004078B8"/>
    <w:rsid w:val="00407DBC"/>
    <w:rsid w:val="004115E3"/>
    <w:rsid w:val="00411C74"/>
    <w:rsid w:val="00412609"/>
    <w:rsid w:val="00413A29"/>
    <w:rsid w:val="00413C09"/>
    <w:rsid w:val="00414293"/>
    <w:rsid w:val="00414745"/>
    <w:rsid w:val="0041538E"/>
    <w:rsid w:val="00415A77"/>
    <w:rsid w:val="00415C32"/>
    <w:rsid w:val="00415EF7"/>
    <w:rsid w:val="004161DD"/>
    <w:rsid w:val="00416489"/>
    <w:rsid w:val="00416B90"/>
    <w:rsid w:val="004208D2"/>
    <w:rsid w:val="00421253"/>
    <w:rsid w:val="00421313"/>
    <w:rsid w:val="0042132E"/>
    <w:rsid w:val="0042256F"/>
    <w:rsid w:val="00422BC1"/>
    <w:rsid w:val="00423105"/>
    <w:rsid w:val="004239A6"/>
    <w:rsid w:val="00423D8F"/>
    <w:rsid w:val="004251ED"/>
    <w:rsid w:val="0042553E"/>
    <w:rsid w:val="004255D1"/>
    <w:rsid w:val="00425A40"/>
    <w:rsid w:val="004264CF"/>
    <w:rsid w:val="00426C1E"/>
    <w:rsid w:val="00426EC6"/>
    <w:rsid w:val="00427D19"/>
    <w:rsid w:val="0043081A"/>
    <w:rsid w:val="00433117"/>
    <w:rsid w:val="004339E5"/>
    <w:rsid w:val="00433C3D"/>
    <w:rsid w:val="00434AE7"/>
    <w:rsid w:val="00435119"/>
    <w:rsid w:val="00435C05"/>
    <w:rsid w:val="00435D39"/>
    <w:rsid w:val="004379EE"/>
    <w:rsid w:val="00437BA2"/>
    <w:rsid w:val="0044361A"/>
    <w:rsid w:val="004436A2"/>
    <w:rsid w:val="004438A6"/>
    <w:rsid w:val="00444F19"/>
    <w:rsid w:val="00445DD2"/>
    <w:rsid w:val="00445F22"/>
    <w:rsid w:val="004461C4"/>
    <w:rsid w:val="004468E0"/>
    <w:rsid w:val="004476AA"/>
    <w:rsid w:val="00450926"/>
    <w:rsid w:val="00450A09"/>
    <w:rsid w:val="00451C9C"/>
    <w:rsid w:val="00453CD3"/>
    <w:rsid w:val="00453E5A"/>
    <w:rsid w:val="00455586"/>
    <w:rsid w:val="004557A1"/>
    <w:rsid w:val="00456259"/>
    <w:rsid w:val="00456E27"/>
    <w:rsid w:val="00457441"/>
    <w:rsid w:val="004604A1"/>
    <w:rsid w:val="00460E69"/>
    <w:rsid w:val="00462130"/>
    <w:rsid w:val="00462E2C"/>
    <w:rsid w:val="004635D5"/>
    <w:rsid w:val="0046382C"/>
    <w:rsid w:val="00464201"/>
    <w:rsid w:val="00464898"/>
    <w:rsid w:val="004648A0"/>
    <w:rsid w:val="00464BB8"/>
    <w:rsid w:val="00464D30"/>
    <w:rsid w:val="00465A3C"/>
    <w:rsid w:val="00465E78"/>
    <w:rsid w:val="004661EE"/>
    <w:rsid w:val="00466753"/>
    <w:rsid w:val="00466F89"/>
    <w:rsid w:val="00470040"/>
    <w:rsid w:val="00471315"/>
    <w:rsid w:val="004715EF"/>
    <w:rsid w:val="0047226E"/>
    <w:rsid w:val="004724D2"/>
    <w:rsid w:val="00472FDD"/>
    <w:rsid w:val="0047363F"/>
    <w:rsid w:val="00473D6B"/>
    <w:rsid w:val="004740A6"/>
    <w:rsid w:val="0047416F"/>
    <w:rsid w:val="004743E0"/>
    <w:rsid w:val="004743F7"/>
    <w:rsid w:val="0047466A"/>
    <w:rsid w:val="004751E8"/>
    <w:rsid w:val="0047591B"/>
    <w:rsid w:val="00475D0E"/>
    <w:rsid w:val="00475EF9"/>
    <w:rsid w:val="00476677"/>
    <w:rsid w:val="004772CD"/>
    <w:rsid w:val="00477857"/>
    <w:rsid w:val="00477D19"/>
    <w:rsid w:val="004802E8"/>
    <w:rsid w:val="00480D8B"/>
    <w:rsid w:val="00482395"/>
    <w:rsid w:val="004845FD"/>
    <w:rsid w:val="004857DE"/>
    <w:rsid w:val="00485AEF"/>
    <w:rsid w:val="00485F74"/>
    <w:rsid w:val="00486179"/>
    <w:rsid w:val="00486FEA"/>
    <w:rsid w:val="00487EFA"/>
    <w:rsid w:val="00490171"/>
    <w:rsid w:val="00492390"/>
    <w:rsid w:val="00493D28"/>
    <w:rsid w:val="004961C8"/>
    <w:rsid w:val="004972CF"/>
    <w:rsid w:val="0049769A"/>
    <w:rsid w:val="00497757"/>
    <w:rsid w:val="00497C1A"/>
    <w:rsid w:val="00497C91"/>
    <w:rsid w:val="00497FBE"/>
    <w:rsid w:val="004A0AF3"/>
    <w:rsid w:val="004A1E90"/>
    <w:rsid w:val="004A2038"/>
    <w:rsid w:val="004A275F"/>
    <w:rsid w:val="004A2E0F"/>
    <w:rsid w:val="004A4993"/>
    <w:rsid w:val="004A517D"/>
    <w:rsid w:val="004A5851"/>
    <w:rsid w:val="004A7A9B"/>
    <w:rsid w:val="004A7CB9"/>
    <w:rsid w:val="004A7CDB"/>
    <w:rsid w:val="004B2397"/>
    <w:rsid w:val="004B3517"/>
    <w:rsid w:val="004B4023"/>
    <w:rsid w:val="004B48BA"/>
    <w:rsid w:val="004B4DCD"/>
    <w:rsid w:val="004B583D"/>
    <w:rsid w:val="004B62EE"/>
    <w:rsid w:val="004C0DF2"/>
    <w:rsid w:val="004C11A5"/>
    <w:rsid w:val="004C15C4"/>
    <w:rsid w:val="004C1A0B"/>
    <w:rsid w:val="004C2C15"/>
    <w:rsid w:val="004C2C16"/>
    <w:rsid w:val="004C4B7F"/>
    <w:rsid w:val="004C4FD0"/>
    <w:rsid w:val="004C5D27"/>
    <w:rsid w:val="004C6EDE"/>
    <w:rsid w:val="004D0190"/>
    <w:rsid w:val="004D0F1B"/>
    <w:rsid w:val="004D5234"/>
    <w:rsid w:val="004D5412"/>
    <w:rsid w:val="004D5D71"/>
    <w:rsid w:val="004D64F7"/>
    <w:rsid w:val="004D662A"/>
    <w:rsid w:val="004D7C9F"/>
    <w:rsid w:val="004E03DE"/>
    <w:rsid w:val="004E0574"/>
    <w:rsid w:val="004E0BD8"/>
    <w:rsid w:val="004E1494"/>
    <w:rsid w:val="004E16CD"/>
    <w:rsid w:val="004E1AB9"/>
    <w:rsid w:val="004E33F7"/>
    <w:rsid w:val="004E4C47"/>
    <w:rsid w:val="004E65C6"/>
    <w:rsid w:val="004E79B1"/>
    <w:rsid w:val="004F075E"/>
    <w:rsid w:val="004F128A"/>
    <w:rsid w:val="004F14CC"/>
    <w:rsid w:val="004F1C86"/>
    <w:rsid w:val="004F21FB"/>
    <w:rsid w:val="004F3C93"/>
    <w:rsid w:val="004F4814"/>
    <w:rsid w:val="004F4E94"/>
    <w:rsid w:val="004F59BC"/>
    <w:rsid w:val="004F5EB3"/>
    <w:rsid w:val="004F6355"/>
    <w:rsid w:val="004F6D87"/>
    <w:rsid w:val="004F7F00"/>
    <w:rsid w:val="0050024B"/>
    <w:rsid w:val="0050177D"/>
    <w:rsid w:val="00502336"/>
    <w:rsid w:val="005031CB"/>
    <w:rsid w:val="005038FC"/>
    <w:rsid w:val="00503C45"/>
    <w:rsid w:val="00504195"/>
    <w:rsid w:val="00505236"/>
    <w:rsid w:val="0050774B"/>
    <w:rsid w:val="00511B2A"/>
    <w:rsid w:val="00513133"/>
    <w:rsid w:val="0051444C"/>
    <w:rsid w:val="0051456F"/>
    <w:rsid w:val="00515B9A"/>
    <w:rsid w:val="00515FBA"/>
    <w:rsid w:val="005166CE"/>
    <w:rsid w:val="00516A0A"/>
    <w:rsid w:val="0051777B"/>
    <w:rsid w:val="0052010F"/>
    <w:rsid w:val="0052139A"/>
    <w:rsid w:val="005247A7"/>
    <w:rsid w:val="00525453"/>
    <w:rsid w:val="00525A8B"/>
    <w:rsid w:val="00526424"/>
    <w:rsid w:val="00526D84"/>
    <w:rsid w:val="00530500"/>
    <w:rsid w:val="0053069E"/>
    <w:rsid w:val="00530FEF"/>
    <w:rsid w:val="00531773"/>
    <w:rsid w:val="00532D93"/>
    <w:rsid w:val="00533B1A"/>
    <w:rsid w:val="005379E1"/>
    <w:rsid w:val="00540316"/>
    <w:rsid w:val="00540FCB"/>
    <w:rsid w:val="0054165A"/>
    <w:rsid w:val="0054390C"/>
    <w:rsid w:val="00544E81"/>
    <w:rsid w:val="00545129"/>
    <w:rsid w:val="00545782"/>
    <w:rsid w:val="005459D2"/>
    <w:rsid w:val="00546065"/>
    <w:rsid w:val="005465D6"/>
    <w:rsid w:val="00550192"/>
    <w:rsid w:val="0055117D"/>
    <w:rsid w:val="00551F7C"/>
    <w:rsid w:val="00552C32"/>
    <w:rsid w:val="0055380C"/>
    <w:rsid w:val="00553DDA"/>
    <w:rsid w:val="00554276"/>
    <w:rsid w:val="0056196D"/>
    <w:rsid w:val="00561D14"/>
    <w:rsid w:val="00564093"/>
    <w:rsid w:val="00566474"/>
    <w:rsid w:val="00566A0B"/>
    <w:rsid w:val="00567858"/>
    <w:rsid w:val="005721A9"/>
    <w:rsid w:val="005725D8"/>
    <w:rsid w:val="005726B3"/>
    <w:rsid w:val="00573913"/>
    <w:rsid w:val="00573C95"/>
    <w:rsid w:val="005746EB"/>
    <w:rsid w:val="005747EE"/>
    <w:rsid w:val="00574A05"/>
    <w:rsid w:val="005757EC"/>
    <w:rsid w:val="005762DA"/>
    <w:rsid w:val="00576F32"/>
    <w:rsid w:val="0057706A"/>
    <w:rsid w:val="005804E6"/>
    <w:rsid w:val="00581039"/>
    <w:rsid w:val="00581262"/>
    <w:rsid w:val="00581DCF"/>
    <w:rsid w:val="00582E62"/>
    <w:rsid w:val="0058366A"/>
    <w:rsid w:val="005837D3"/>
    <w:rsid w:val="00583AAD"/>
    <w:rsid w:val="00584784"/>
    <w:rsid w:val="005852BC"/>
    <w:rsid w:val="00586849"/>
    <w:rsid w:val="00586F09"/>
    <w:rsid w:val="00587B52"/>
    <w:rsid w:val="00587BBF"/>
    <w:rsid w:val="0059057B"/>
    <w:rsid w:val="00590E69"/>
    <w:rsid w:val="005910FE"/>
    <w:rsid w:val="00591E9E"/>
    <w:rsid w:val="0059279E"/>
    <w:rsid w:val="005933C8"/>
    <w:rsid w:val="00593CA5"/>
    <w:rsid w:val="00593FAC"/>
    <w:rsid w:val="00594ABF"/>
    <w:rsid w:val="00594FA6"/>
    <w:rsid w:val="00596660"/>
    <w:rsid w:val="00596BBB"/>
    <w:rsid w:val="00597486"/>
    <w:rsid w:val="005975A3"/>
    <w:rsid w:val="005A09F2"/>
    <w:rsid w:val="005A0B23"/>
    <w:rsid w:val="005A28A0"/>
    <w:rsid w:val="005A2C3A"/>
    <w:rsid w:val="005A351E"/>
    <w:rsid w:val="005A3AE2"/>
    <w:rsid w:val="005A502D"/>
    <w:rsid w:val="005A53FE"/>
    <w:rsid w:val="005A6117"/>
    <w:rsid w:val="005A65A1"/>
    <w:rsid w:val="005A675C"/>
    <w:rsid w:val="005A6A07"/>
    <w:rsid w:val="005A6E12"/>
    <w:rsid w:val="005A71C0"/>
    <w:rsid w:val="005A71F4"/>
    <w:rsid w:val="005A79AA"/>
    <w:rsid w:val="005B0201"/>
    <w:rsid w:val="005B0809"/>
    <w:rsid w:val="005B096E"/>
    <w:rsid w:val="005B1088"/>
    <w:rsid w:val="005B142A"/>
    <w:rsid w:val="005B1757"/>
    <w:rsid w:val="005B1DBA"/>
    <w:rsid w:val="005B2FD5"/>
    <w:rsid w:val="005B32CF"/>
    <w:rsid w:val="005B3C0B"/>
    <w:rsid w:val="005B44FF"/>
    <w:rsid w:val="005B4683"/>
    <w:rsid w:val="005B50B5"/>
    <w:rsid w:val="005B51F0"/>
    <w:rsid w:val="005B6EC3"/>
    <w:rsid w:val="005B6F90"/>
    <w:rsid w:val="005B725F"/>
    <w:rsid w:val="005B735B"/>
    <w:rsid w:val="005B78E3"/>
    <w:rsid w:val="005B7B7F"/>
    <w:rsid w:val="005B7D18"/>
    <w:rsid w:val="005C153F"/>
    <w:rsid w:val="005C1995"/>
    <w:rsid w:val="005C2592"/>
    <w:rsid w:val="005C3192"/>
    <w:rsid w:val="005C3892"/>
    <w:rsid w:val="005C3DAC"/>
    <w:rsid w:val="005C43B2"/>
    <w:rsid w:val="005C46F7"/>
    <w:rsid w:val="005C4B0F"/>
    <w:rsid w:val="005C4DFC"/>
    <w:rsid w:val="005C6F17"/>
    <w:rsid w:val="005C725E"/>
    <w:rsid w:val="005C7C4A"/>
    <w:rsid w:val="005D0A71"/>
    <w:rsid w:val="005D2530"/>
    <w:rsid w:val="005D354E"/>
    <w:rsid w:val="005D3D6B"/>
    <w:rsid w:val="005D3E7E"/>
    <w:rsid w:val="005D4C01"/>
    <w:rsid w:val="005D4FB7"/>
    <w:rsid w:val="005D5F4D"/>
    <w:rsid w:val="005D62F1"/>
    <w:rsid w:val="005D64D5"/>
    <w:rsid w:val="005D679B"/>
    <w:rsid w:val="005D6E55"/>
    <w:rsid w:val="005D7536"/>
    <w:rsid w:val="005E0EC7"/>
    <w:rsid w:val="005E11E0"/>
    <w:rsid w:val="005E1D7E"/>
    <w:rsid w:val="005E2446"/>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1C0B"/>
    <w:rsid w:val="005F26F2"/>
    <w:rsid w:val="005F37F3"/>
    <w:rsid w:val="005F3EC7"/>
    <w:rsid w:val="005F56CE"/>
    <w:rsid w:val="005F57DE"/>
    <w:rsid w:val="005F6696"/>
    <w:rsid w:val="005F754B"/>
    <w:rsid w:val="0060099B"/>
    <w:rsid w:val="00600A7F"/>
    <w:rsid w:val="00600E9E"/>
    <w:rsid w:val="00600FE8"/>
    <w:rsid w:val="00601F45"/>
    <w:rsid w:val="00602383"/>
    <w:rsid w:val="00602840"/>
    <w:rsid w:val="00602B01"/>
    <w:rsid w:val="00602C37"/>
    <w:rsid w:val="006047A1"/>
    <w:rsid w:val="006052D5"/>
    <w:rsid w:val="00605C69"/>
    <w:rsid w:val="006072BB"/>
    <w:rsid w:val="00607507"/>
    <w:rsid w:val="00607579"/>
    <w:rsid w:val="00610E61"/>
    <w:rsid w:val="0061102A"/>
    <w:rsid w:val="00611452"/>
    <w:rsid w:val="00611F6C"/>
    <w:rsid w:val="006123CE"/>
    <w:rsid w:val="00620F60"/>
    <w:rsid w:val="00621368"/>
    <w:rsid w:val="006217F0"/>
    <w:rsid w:val="00622948"/>
    <w:rsid w:val="00622CFD"/>
    <w:rsid w:val="00625136"/>
    <w:rsid w:val="00626D47"/>
    <w:rsid w:val="00626D5F"/>
    <w:rsid w:val="00627245"/>
    <w:rsid w:val="00627A31"/>
    <w:rsid w:val="006301EA"/>
    <w:rsid w:val="006316C7"/>
    <w:rsid w:val="00631C0B"/>
    <w:rsid w:val="00631D83"/>
    <w:rsid w:val="00632F4D"/>
    <w:rsid w:val="006334A0"/>
    <w:rsid w:val="006337F4"/>
    <w:rsid w:val="00633DBE"/>
    <w:rsid w:val="0063410E"/>
    <w:rsid w:val="006354A8"/>
    <w:rsid w:val="00635B71"/>
    <w:rsid w:val="00640917"/>
    <w:rsid w:val="00640ED9"/>
    <w:rsid w:val="0064124B"/>
    <w:rsid w:val="0064204A"/>
    <w:rsid w:val="006447AC"/>
    <w:rsid w:val="006448EA"/>
    <w:rsid w:val="00645461"/>
    <w:rsid w:val="006456F1"/>
    <w:rsid w:val="00646753"/>
    <w:rsid w:val="00646EB3"/>
    <w:rsid w:val="00647059"/>
    <w:rsid w:val="00651287"/>
    <w:rsid w:val="006523C0"/>
    <w:rsid w:val="006527BE"/>
    <w:rsid w:val="006539AD"/>
    <w:rsid w:val="00653FE3"/>
    <w:rsid w:val="00654098"/>
    <w:rsid w:val="006542D3"/>
    <w:rsid w:val="00654643"/>
    <w:rsid w:val="0065560B"/>
    <w:rsid w:val="0065564C"/>
    <w:rsid w:val="00656682"/>
    <w:rsid w:val="00656ABC"/>
    <w:rsid w:val="00657EDF"/>
    <w:rsid w:val="00657F1A"/>
    <w:rsid w:val="0066044D"/>
    <w:rsid w:val="00660B45"/>
    <w:rsid w:val="00661A2B"/>
    <w:rsid w:val="0066229B"/>
    <w:rsid w:val="00662482"/>
    <w:rsid w:val="0066419B"/>
    <w:rsid w:val="00664E26"/>
    <w:rsid w:val="00666A11"/>
    <w:rsid w:val="00666AAC"/>
    <w:rsid w:val="00666DA1"/>
    <w:rsid w:val="00667029"/>
    <w:rsid w:val="00667098"/>
    <w:rsid w:val="00667C1F"/>
    <w:rsid w:val="0067022A"/>
    <w:rsid w:val="00670607"/>
    <w:rsid w:val="00671FD4"/>
    <w:rsid w:val="00672FE9"/>
    <w:rsid w:val="00674C6A"/>
    <w:rsid w:val="0067567C"/>
    <w:rsid w:val="00676877"/>
    <w:rsid w:val="00676E08"/>
    <w:rsid w:val="00680421"/>
    <w:rsid w:val="006804E3"/>
    <w:rsid w:val="0068193F"/>
    <w:rsid w:val="006819B4"/>
    <w:rsid w:val="00682314"/>
    <w:rsid w:val="00682807"/>
    <w:rsid w:val="006858EC"/>
    <w:rsid w:val="00686C96"/>
    <w:rsid w:val="00686F47"/>
    <w:rsid w:val="00686F7A"/>
    <w:rsid w:val="0068711E"/>
    <w:rsid w:val="00687130"/>
    <w:rsid w:val="0068755E"/>
    <w:rsid w:val="00687562"/>
    <w:rsid w:val="0068776C"/>
    <w:rsid w:val="00687790"/>
    <w:rsid w:val="0069044F"/>
    <w:rsid w:val="006904C2"/>
    <w:rsid w:val="00691697"/>
    <w:rsid w:val="00692D80"/>
    <w:rsid w:val="00692ECA"/>
    <w:rsid w:val="00692F2C"/>
    <w:rsid w:val="00693600"/>
    <w:rsid w:val="0069473F"/>
    <w:rsid w:val="006948DB"/>
    <w:rsid w:val="006955E2"/>
    <w:rsid w:val="00695F2F"/>
    <w:rsid w:val="00696755"/>
    <w:rsid w:val="00696C8D"/>
    <w:rsid w:val="0069704D"/>
    <w:rsid w:val="00697892"/>
    <w:rsid w:val="006A089B"/>
    <w:rsid w:val="006A0E93"/>
    <w:rsid w:val="006A12AE"/>
    <w:rsid w:val="006A1865"/>
    <w:rsid w:val="006A20FA"/>
    <w:rsid w:val="006A219C"/>
    <w:rsid w:val="006A2D17"/>
    <w:rsid w:val="006A3BB2"/>
    <w:rsid w:val="006A4116"/>
    <w:rsid w:val="006A4D9D"/>
    <w:rsid w:val="006A504D"/>
    <w:rsid w:val="006A57A2"/>
    <w:rsid w:val="006A7F68"/>
    <w:rsid w:val="006B0315"/>
    <w:rsid w:val="006B0736"/>
    <w:rsid w:val="006B09A3"/>
    <w:rsid w:val="006B0A3E"/>
    <w:rsid w:val="006B1B0C"/>
    <w:rsid w:val="006B210A"/>
    <w:rsid w:val="006B2BDC"/>
    <w:rsid w:val="006B302A"/>
    <w:rsid w:val="006B3533"/>
    <w:rsid w:val="006B41E6"/>
    <w:rsid w:val="006B4C96"/>
    <w:rsid w:val="006B4D96"/>
    <w:rsid w:val="006B52A1"/>
    <w:rsid w:val="006B53D4"/>
    <w:rsid w:val="006B600F"/>
    <w:rsid w:val="006B63CB"/>
    <w:rsid w:val="006B6BA8"/>
    <w:rsid w:val="006B70A3"/>
    <w:rsid w:val="006B7105"/>
    <w:rsid w:val="006C04CD"/>
    <w:rsid w:val="006C06C0"/>
    <w:rsid w:val="006C09AD"/>
    <w:rsid w:val="006C0C31"/>
    <w:rsid w:val="006C0ED8"/>
    <w:rsid w:val="006C1536"/>
    <w:rsid w:val="006C1914"/>
    <w:rsid w:val="006C1A7C"/>
    <w:rsid w:val="006C1E44"/>
    <w:rsid w:val="006C3B80"/>
    <w:rsid w:val="006C4311"/>
    <w:rsid w:val="006C4421"/>
    <w:rsid w:val="006C4D56"/>
    <w:rsid w:val="006C5AB4"/>
    <w:rsid w:val="006C628A"/>
    <w:rsid w:val="006C631C"/>
    <w:rsid w:val="006C780A"/>
    <w:rsid w:val="006D0B7B"/>
    <w:rsid w:val="006D25EA"/>
    <w:rsid w:val="006D4F89"/>
    <w:rsid w:val="006D4F9B"/>
    <w:rsid w:val="006D5FB5"/>
    <w:rsid w:val="006D66E7"/>
    <w:rsid w:val="006D6CB9"/>
    <w:rsid w:val="006D7A1B"/>
    <w:rsid w:val="006D7F08"/>
    <w:rsid w:val="006E1055"/>
    <w:rsid w:val="006E1170"/>
    <w:rsid w:val="006E1A32"/>
    <w:rsid w:val="006E1FFD"/>
    <w:rsid w:val="006E3319"/>
    <w:rsid w:val="006E4525"/>
    <w:rsid w:val="006E6047"/>
    <w:rsid w:val="006F0F26"/>
    <w:rsid w:val="006F1841"/>
    <w:rsid w:val="006F1E24"/>
    <w:rsid w:val="006F28F6"/>
    <w:rsid w:val="006F2EA5"/>
    <w:rsid w:val="006F3127"/>
    <w:rsid w:val="006F3B6D"/>
    <w:rsid w:val="006F3C86"/>
    <w:rsid w:val="006F3CC4"/>
    <w:rsid w:val="006F6720"/>
    <w:rsid w:val="006F7A01"/>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F1B"/>
    <w:rsid w:val="00716B7C"/>
    <w:rsid w:val="00716B9C"/>
    <w:rsid w:val="0071709A"/>
    <w:rsid w:val="0071721F"/>
    <w:rsid w:val="00721A91"/>
    <w:rsid w:val="00723E8B"/>
    <w:rsid w:val="0072412E"/>
    <w:rsid w:val="007249FA"/>
    <w:rsid w:val="007251F0"/>
    <w:rsid w:val="0072538A"/>
    <w:rsid w:val="0072641F"/>
    <w:rsid w:val="007265E5"/>
    <w:rsid w:val="00732AE2"/>
    <w:rsid w:val="0073325D"/>
    <w:rsid w:val="0073333A"/>
    <w:rsid w:val="00733B90"/>
    <w:rsid w:val="00734A1C"/>
    <w:rsid w:val="00734A28"/>
    <w:rsid w:val="00734B7B"/>
    <w:rsid w:val="00734D78"/>
    <w:rsid w:val="00735A3E"/>
    <w:rsid w:val="00736DFC"/>
    <w:rsid w:val="00736E77"/>
    <w:rsid w:val="0073745A"/>
    <w:rsid w:val="00737975"/>
    <w:rsid w:val="007379CE"/>
    <w:rsid w:val="00737D33"/>
    <w:rsid w:val="007408CD"/>
    <w:rsid w:val="00740E59"/>
    <w:rsid w:val="007414EE"/>
    <w:rsid w:val="00741959"/>
    <w:rsid w:val="0074197D"/>
    <w:rsid w:val="0074449D"/>
    <w:rsid w:val="00744F97"/>
    <w:rsid w:val="00745AC7"/>
    <w:rsid w:val="00746ECA"/>
    <w:rsid w:val="00747313"/>
    <w:rsid w:val="007475F3"/>
    <w:rsid w:val="00750293"/>
    <w:rsid w:val="007521D3"/>
    <w:rsid w:val="00752841"/>
    <w:rsid w:val="00752A2A"/>
    <w:rsid w:val="007540E8"/>
    <w:rsid w:val="007545B9"/>
    <w:rsid w:val="007549D8"/>
    <w:rsid w:val="00755AD7"/>
    <w:rsid w:val="00756F44"/>
    <w:rsid w:val="00757449"/>
    <w:rsid w:val="00757B0E"/>
    <w:rsid w:val="00757CB9"/>
    <w:rsid w:val="00763947"/>
    <w:rsid w:val="00763A32"/>
    <w:rsid w:val="007644C7"/>
    <w:rsid w:val="00765673"/>
    <w:rsid w:val="007662B7"/>
    <w:rsid w:val="00766A0C"/>
    <w:rsid w:val="0076765A"/>
    <w:rsid w:val="0077094A"/>
    <w:rsid w:val="00771151"/>
    <w:rsid w:val="00771BF4"/>
    <w:rsid w:val="00771D03"/>
    <w:rsid w:val="00773BE2"/>
    <w:rsid w:val="007748A7"/>
    <w:rsid w:val="00774FC3"/>
    <w:rsid w:val="00775853"/>
    <w:rsid w:val="007759DA"/>
    <w:rsid w:val="0077677B"/>
    <w:rsid w:val="00776837"/>
    <w:rsid w:val="00776F84"/>
    <w:rsid w:val="00777CC0"/>
    <w:rsid w:val="00780061"/>
    <w:rsid w:val="00780557"/>
    <w:rsid w:val="00780944"/>
    <w:rsid w:val="007813C3"/>
    <w:rsid w:val="007820C2"/>
    <w:rsid w:val="0078226D"/>
    <w:rsid w:val="00782B7F"/>
    <w:rsid w:val="00783077"/>
    <w:rsid w:val="00783611"/>
    <w:rsid w:val="00784795"/>
    <w:rsid w:val="0078583A"/>
    <w:rsid w:val="00785BE7"/>
    <w:rsid w:val="00785F76"/>
    <w:rsid w:val="00786704"/>
    <w:rsid w:val="00787754"/>
    <w:rsid w:val="00787E79"/>
    <w:rsid w:val="00790008"/>
    <w:rsid w:val="00790264"/>
    <w:rsid w:val="0079064C"/>
    <w:rsid w:val="0079133A"/>
    <w:rsid w:val="007913F6"/>
    <w:rsid w:val="0079174B"/>
    <w:rsid w:val="00791AA9"/>
    <w:rsid w:val="00791AB1"/>
    <w:rsid w:val="00791BE2"/>
    <w:rsid w:val="007921AE"/>
    <w:rsid w:val="007922BF"/>
    <w:rsid w:val="00793656"/>
    <w:rsid w:val="00793717"/>
    <w:rsid w:val="00794228"/>
    <w:rsid w:val="0079477D"/>
    <w:rsid w:val="00794853"/>
    <w:rsid w:val="00794E4F"/>
    <w:rsid w:val="00795D96"/>
    <w:rsid w:val="00796363"/>
    <w:rsid w:val="00796CD4"/>
    <w:rsid w:val="00796E64"/>
    <w:rsid w:val="007A0CEA"/>
    <w:rsid w:val="007A0D31"/>
    <w:rsid w:val="007A1768"/>
    <w:rsid w:val="007A2194"/>
    <w:rsid w:val="007A249F"/>
    <w:rsid w:val="007A3B11"/>
    <w:rsid w:val="007A40AD"/>
    <w:rsid w:val="007A44BB"/>
    <w:rsid w:val="007A4DCF"/>
    <w:rsid w:val="007A4F86"/>
    <w:rsid w:val="007A5561"/>
    <w:rsid w:val="007A5AC9"/>
    <w:rsid w:val="007A629E"/>
    <w:rsid w:val="007A753F"/>
    <w:rsid w:val="007A7EBA"/>
    <w:rsid w:val="007B042B"/>
    <w:rsid w:val="007B076E"/>
    <w:rsid w:val="007B2DFD"/>
    <w:rsid w:val="007B3EF5"/>
    <w:rsid w:val="007B4255"/>
    <w:rsid w:val="007B4882"/>
    <w:rsid w:val="007B4BB9"/>
    <w:rsid w:val="007B5DEA"/>
    <w:rsid w:val="007B5E0D"/>
    <w:rsid w:val="007B7875"/>
    <w:rsid w:val="007C0A5F"/>
    <w:rsid w:val="007C0BA6"/>
    <w:rsid w:val="007C1788"/>
    <w:rsid w:val="007C1845"/>
    <w:rsid w:val="007C2B3C"/>
    <w:rsid w:val="007C31A7"/>
    <w:rsid w:val="007C4AA0"/>
    <w:rsid w:val="007C68BA"/>
    <w:rsid w:val="007D19EA"/>
    <w:rsid w:val="007D1B83"/>
    <w:rsid w:val="007D37B3"/>
    <w:rsid w:val="007D3E69"/>
    <w:rsid w:val="007D418B"/>
    <w:rsid w:val="007D5B95"/>
    <w:rsid w:val="007D5C61"/>
    <w:rsid w:val="007D635E"/>
    <w:rsid w:val="007D6DF3"/>
    <w:rsid w:val="007D723A"/>
    <w:rsid w:val="007D7E5B"/>
    <w:rsid w:val="007E2216"/>
    <w:rsid w:val="007E32DE"/>
    <w:rsid w:val="007E3415"/>
    <w:rsid w:val="007E44C8"/>
    <w:rsid w:val="007E4600"/>
    <w:rsid w:val="007E5681"/>
    <w:rsid w:val="007E5994"/>
    <w:rsid w:val="007E5EEA"/>
    <w:rsid w:val="007E78D3"/>
    <w:rsid w:val="007E78ED"/>
    <w:rsid w:val="007E79F1"/>
    <w:rsid w:val="007E7D5C"/>
    <w:rsid w:val="007E7FE9"/>
    <w:rsid w:val="007F0508"/>
    <w:rsid w:val="007F1298"/>
    <w:rsid w:val="007F1774"/>
    <w:rsid w:val="007F1A55"/>
    <w:rsid w:val="007F1E6D"/>
    <w:rsid w:val="007F29D8"/>
    <w:rsid w:val="007F31C6"/>
    <w:rsid w:val="007F336E"/>
    <w:rsid w:val="007F36BA"/>
    <w:rsid w:val="007F3CF2"/>
    <w:rsid w:val="007F42AD"/>
    <w:rsid w:val="007F5991"/>
    <w:rsid w:val="007F5B57"/>
    <w:rsid w:val="007F5F4D"/>
    <w:rsid w:val="007F66B2"/>
    <w:rsid w:val="007F6F3D"/>
    <w:rsid w:val="007F7F4E"/>
    <w:rsid w:val="008009F3"/>
    <w:rsid w:val="008016D7"/>
    <w:rsid w:val="00801C73"/>
    <w:rsid w:val="00801C9A"/>
    <w:rsid w:val="00801E6E"/>
    <w:rsid w:val="008023B2"/>
    <w:rsid w:val="00803A1C"/>
    <w:rsid w:val="00804C33"/>
    <w:rsid w:val="00810099"/>
    <w:rsid w:val="0081049C"/>
    <w:rsid w:val="0081086B"/>
    <w:rsid w:val="00811920"/>
    <w:rsid w:val="00813EFC"/>
    <w:rsid w:val="00814B37"/>
    <w:rsid w:val="008163B5"/>
    <w:rsid w:val="008171B9"/>
    <w:rsid w:val="00821DF0"/>
    <w:rsid w:val="0082200C"/>
    <w:rsid w:val="00822105"/>
    <w:rsid w:val="0082222C"/>
    <w:rsid w:val="0082244E"/>
    <w:rsid w:val="008228E8"/>
    <w:rsid w:val="00822AB4"/>
    <w:rsid w:val="008231D8"/>
    <w:rsid w:val="0082331D"/>
    <w:rsid w:val="008240E8"/>
    <w:rsid w:val="00825083"/>
    <w:rsid w:val="00825AEF"/>
    <w:rsid w:val="00825D3A"/>
    <w:rsid w:val="008262AD"/>
    <w:rsid w:val="00827041"/>
    <w:rsid w:val="00827665"/>
    <w:rsid w:val="0082793F"/>
    <w:rsid w:val="00827A5B"/>
    <w:rsid w:val="00830969"/>
    <w:rsid w:val="008310A1"/>
    <w:rsid w:val="00831693"/>
    <w:rsid w:val="00831ABE"/>
    <w:rsid w:val="00833593"/>
    <w:rsid w:val="0083768F"/>
    <w:rsid w:val="00841D03"/>
    <w:rsid w:val="00842105"/>
    <w:rsid w:val="008422A0"/>
    <w:rsid w:val="00842D54"/>
    <w:rsid w:val="00842E97"/>
    <w:rsid w:val="008432D8"/>
    <w:rsid w:val="008436AF"/>
    <w:rsid w:val="008442F6"/>
    <w:rsid w:val="00844F4D"/>
    <w:rsid w:val="00845380"/>
    <w:rsid w:val="00845DBF"/>
    <w:rsid w:val="008464F9"/>
    <w:rsid w:val="00851495"/>
    <w:rsid w:val="0085167A"/>
    <w:rsid w:val="008525F1"/>
    <w:rsid w:val="00854D4A"/>
    <w:rsid w:val="00855CCB"/>
    <w:rsid w:val="00857286"/>
    <w:rsid w:val="008574C4"/>
    <w:rsid w:val="00857514"/>
    <w:rsid w:val="008628DA"/>
    <w:rsid w:val="008633A0"/>
    <w:rsid w:val="00863A0C"/>
    <w:rsid w:val="0086482D"/>
    <w:rsid w:val="00864B44"/>
    <w:rsid w:val="008653FE"/>
    <w:rsid w:val="00865609"/>
    <w:rsid w:val="00865A4F"/>
    <w:rsid w:val="00865C41"/>
    <w:rsid w:val="00866064"/>
    <w:rsid w:val="008706E5"/>
    <w:rsid w:val="00870AB9"/>
    <w:rsid w:val="00870D72"/>
    <w:rsid w:val="00870E6B"/>
    <w:rsid w:val="00871ED7"/>
    <w:rsid w:val="008724D1"/>
    <w:rsid w:val="008729CA"/>
    <w:rsid w:val="00873078"/>
    <w:rsid w:val="00873171"/>
    <w:rsid w:val="008731F1"/>
    <w:rsid w:val="008734DA"/>
    <w:rsid w:val="00873548"/>
    <w:rsid w:val="00873556"/>
    <w:rsid w:val="00873F95"/>
    <w:rsid w:val="00874303"/>
    <w:rsid w:val="008755D4"/>
    <w:rsid w:val="008757A7"/>
    <w:rsid w:val="0087614E"/>
    <w:rsid w:val="008767DB"/>
    <w:rsid w:val="00876E2D"/>
    <w:rsid w:val="00877522"/>
    <w:rsid w:val="00877562"/>
    <w:rsid w:val="008776C8"/>
    <w:rsid w:val="0087793D"/>
    <w:rsid w:val="00877EB6"/>
    <w:rsid w:val="00880733"/>
    <w:rsid w:val="008826FB"/>
    <w:rsid w:val="00882BEF"/>
    <w:rsid w:val="00882C6E"/>
    <w:rsid w:val="00882F98"/>
    <w:rsid w:val="00884F14"/>
    <w:rsid w:val="00885F21"/>
    <w:rsid w:val="00886836"/>
    <w:rsid w:val="008919A7"/>
    <w:rsid w:val="008926C9"/>
    <w:rsid w:val="008931A1"/>
    <w:rsid w:val="00893491"/>
    <w:rsid w:val="00893B81"/>
    <w:rsid w:val="00894563"/>
    <w:rsid w:val="00894B2C"/>
    <w:rsid w:val="00895843"/>
    <w:rsid w:val="00895D64"/>
    <w:rsid w:val="00895E52"/>
    <w:rsid w:val="00897E2E"/>
    <w:rsid w:val="008A1110"/>
    <w:rsid w:val="008A135E"/>
    <w:rsid w:val="008A20ED"/>
    <w:rsid w:val="008A2102"/>
    <w:rsid w:val="008A2400"/>
    <w:rsid w:val="008A31B8"/>
    <w:rsid w:val="008A490E"/>
    <w:rsid w:val="008A772B"/>
    <w:rsid w:val="008A7DD0"/>
    <w:rsid w:val="008B161B"/>
    <w:rsid w:val="008B1AAE"/>
    <w:rsid w:val="008B47D9"/>
    <w:rsid w:val="008B5049"/>
    <w:rsid w:val="008B50BB"/>
    <w:rsid w:val="008B7525"/>
    <w:rsid w:val="008C142B"/>
    <w:rsid w:val="008C1858"/>
    <w:rsid w:val="008C1CA2"/>
    <w:rsid w:val="008C1F4E"/>
    <w:rsid w:val="008C2044"/>
    <w:rsid w:val="008C23DE"/>
    <w:rsid w:val="008C25AC"/>
    <w:rsid w:val="008C34B9"/>
    <w:rsid w:val="008C612D"/>
    <w:rsid w:val="008C6A86"/>
    <w:rsid w:val="008C6DF6"/>
    <w:rsid w:val="008C7E9D"/>
    <w:rsid w:val="008C7F8D"/>
    <w:rsid w:val="008D008E"/>
    <w:rsid w:val="008D0BF6"/>
    <w:rsid w:val="008D0FBF"/>
    <w:rsid w:val="008D1578"/>
    <w:rsid w:val="008D2E4C"/>
    <w:rsid w:val="008D585C"/>
    <w:rsid w:val="008D65AE"/>
    <w:rsid w:val="008D79A3"/>
    <w:rsid w:val="008E0D20"/>
    <w:rsid w:val="008E3407"/>
    <w:rsid w:val="008E3906"/>
    <w:rsid w:val="008E536C"/>
    <w:rsid w:val="008E5595"/>
    <w:rsid w:val="008E56FA"/>
    <w:rsid w:val="008E57BE"/>
    <w:rsid w:val="008E57F0"/>
    <w:rsid w:val="008E5F5F"/>
    <w:rsid w:val="008E7670"/>
    <w:rsid w:val="008E76A3"/>
    <w:rsid w:val="008E7A29"/>
    <w:rsid w:val="008F1C74"/>
    <w:rsid w:val="008F22AE"/>
    <w:rsid w:val="008F3F88"/>
    <w:rsid w:val="008F4E06"/>
    <w:rsid w:val="008F58E1"/>
    <w:rsid w:val="008F6B9C"/>
    <w:rsid w:val="008F72C4"/>
    <w:rsid w:val="00901366"/>
    <w:rsid w:val="009040F4"/>
    <w:rsid w:val="00904483"/>
    <w:rsid w:val="00904BD9"/>
    <w:rsid w:val="00905A3E"/>
    <w:rsid w:val="00906289"/>
    <w:rsid w:val="0090680D"/>
    <w:rsid w:val="00911A23"/>
    <w:rsid w:val="00911D0C"/>
    <w:rsid w:val="009136A3"/>
    <w:rsid w:val="00913721"/>
    <w:rsid w:val="00913F58"/>
    <w:rsid w:val="00916B7C"/>
    <w:rsid w:val="00916F54"/>
    <w:rsid w:val="00917378"/>
    <w:rsid w:val="009202E0"/>
    <w:rsid w:val="00920C5C"/>
    <w:rsid w:val="00921604"/>
    <w:rsid w:val="00921A4F"/>
    <w:rsid w:val="00921E89"/>
    <w:rsid w:val="009223D1"/>
    <w:rsid w:val="00922A91"/>
    <w:rsid w:val="00922EF5"/>
    <w:rsid w:val="00923318"/>
    <w:rsid w:val="00923772"/>
    <w:rsid w:val="00923789"/>
    <w:rsid w:val="009240E0"/>
    <w:rsid w:val="00924944"/>
    <w:rsid w:val="00924F96"/>
    <w:rsid w:val="00925ABC"/>
    <w:rsid w:val="00926880"/>
    <w:rsid w:val="00927E47"/>
    <w:rsid w:val="00927FE0"/>
    <w:rsid w:val="00932053"/>
    <w:rsid w:val="00932BA5"/>
    <w:rsid w:val="00934043"/>
    <w:rsid w:val="009349C1"/>
    <w:rsid w:val="00934DA2"/>
    <w:rsid w:val="0093506B"/>
    <w:rsid w:val="00935310"/>
    <w:rsid w:val="0093537F"/>
    <w:rsid w:val="00936547"/>
    <w:rsid w:val="00936C3B"/>
    <w:rsid w:val="00937614"/>
    <w:rsid w:val="00937F6F"/>
    <w:rsid w:val="0094030A"/>
    <w:rsid w:val="0094031A"/>
    <w:rsid w:val="0094073B"/>
    <w:rsid w:val="009419C0"/>
    <w:rsid w:val="00941E4A"/>
    <w:rsid w:val="00942448"/>
    <w:rsid w:val="009429EE"/>
    <w:rsid w:val="009431BD"/>
    <w:rsid w:val="009442A4"/>
    <w:rsid w:val="00944AAD"/>
    <w:rsid w:val="00945C1D"/>
    <w:rsid w:val="009463D9"/>
    <w:rsid w:val="00947B8C"/>
    <w:rsid w:val="00947BDC"/>
    <w:rsid w:val="009505C8"/>
    <w:rsid w:val="0095166B"/>
    <w:rsid w:val="009528B9"/>
    <w:rsid w:val="00953034"/>
    <w:rsid w:val="00953255"/>
    <w:rsid w:val="00953FAB"/>
    <w:rsid w:val="00954079"/>
    <w:rsid w:val="00954B7C"/>
    <w:rsid w:val="009554A0"/>
    <w:rsid w:val="00956B57"/>
    <w:rsid w:val="0095759B"/>
    <w:rsid w:val="009576B7"/>
    <w:rsid w:val="00957B66"/>
    <w:rsid w:val="00961560"/>
    <w:rsid w:val="00961FEB"/>
    <w:rsid w:val="0096226E"/>
    <w:rsid w:val="0096251C"/>
    <w:rsid w:val="009635E2"/>
    <w:rsid w:val="00963816"/>
    <w:rsid w:val="0096497B"/>
    <w:rsid w:val="00964A36"/>
    <w:rsid w:val="00964B62"/>
    <w:rsid w:val="00964BB0"/>
    <w:rsid w:val="00964DD0"/>
    <w:rsid w:val="00965126"/>
    <w:rsid w:val="0096703B"/>
    <w:rsid w:val="00967F80"/>
    <w:rsid w:val="00971407"/>
    <w:rsid w:val="009714E7"/>
    <w:rsid w:val="00972670"/>
    <w:rsid w:val="009727D8"/>
    <w:rsid w:val="00972FB6"/>
    <w:rsid w:val="009753EC"/>
    <w:rsid w:val="00976A6B"/>
    <w:rsid w:val="009770D0"/>
    <w:rsid w:val="00982031"/>
    <w:rsid w:val="00983C0C"/>
    <w:rsid w:val="009845B5"/>
    <w:rsid w:val="009858C2"/>
    <w:rsid w:val="00985BED"/>
    <w:rsid w:val="0098751D"/>
    <w:rsid w:val="009876FD"/>
    <w:rsid w:val="009902A8"/>
    <w:rsid w:val="0099051B"/>
    <w:rsid w:val="009905FF"/>
    <w:rsid w:val="00990DF1"/>
    <w:rsid w:val="00990F1B"/>
    <w:rsid w:val="009926E2"/>
    <w:rsid w:val="009929C5"/>
    <w:rsid w:val="009946F2"/>
    <w:rsid w:val="00994CD2"/>
    <w:rsid w:val="009959AF"/>
    <w:rsid w:val="00996388"/>
    <w:rsid w:val="0099661A"/>
    <w:rsid w:val="009A02E8"/>
    <w:rsid w:val="009A15E4"/>
    <w:rsid w:val="009A1799"/>
    <w:rsid w:val="009A18FA"/>
    <w:rsid w:val="009A1BB7"/>
    <w:rsid w:val="009A22D9"/>
    <w:rsid w:val="009A291A"/>
    <w:rsid w:val="009A325D"/>
    <w:rsid w:val="009A39A2"/>
    <w:rsid w:val="009A4C30"/>
    <w:rsid w:val="009A4D4D"/>
    <w:rsid w:val="009B0BB9"/>
    <w:rsid w:val="009B11EF"/>
    <w:rsid w:val="009B32B8"/>
    <w:rsid w:val="009B429C"/>
    <w:rsid w:val="009B6724"/>
    <w:rsid w:val="009B6EA4"/>
    <w:rsid w:val="009B799F"/>
    <w:rsid w:val="009C0465"/>
    <w:rsid w:val="009C08E7"/>
    <w:rsid w:val="009C09C3"/>
    <w:rsid w:val="009C0E93"/>
    <w:rsid w:val="009C239A"/>
    <w:rsid w:val="009C2405"/>
    <w:rsid w:val="009C247F"/>
    <w:rsid w:val="009C3471"/>
    <w:rsid w:val="009C3EFB"/>
    <w:rsid w:val="009D2F89"/>
    <w:rsid w:val="009D4F52"/>
    <w:rsid w:val="009D69C4"/>
    <w:rsid w:val="009D7EEF"/>
    <w:rsid w:val="009E0EFD"/>
    <w:rsid w:val="009E133A"/>
    <w:rsid w:val="009E178C"/>
    <w:rsid w:val="009E24C2"/>
    <w:rsid w:val="009E2D7E"/>
    <w:rsid w:val="009E2E2B"/>
    <w:rsid w:val="009E2F80"/>
    <w:rsid w:val="009E358A"/>
    <w:rsid w:val="009E44D7"/>
    <w:rsid w:val="009E4C90"/>
    <w:rsid w:val="009E4CB0"/>
    <w:rsid w:val="009E5BBF"/>
    <w:rsid w:val="009E5EE0"/>
    <w:rsid w:val="009E5F01"/>
    <w:rsid w:val="009E7256"/>
    <w:rsid w:val="009E73DF"/>
    <w:rsid w:val="009F018A"/>
    <w:rsid w:val="009F1D9F"/>
    <w:rsid w:val="009F244D"/>
    <w:rsid w:val="009F2640"/>
    <w:rsid w:val="009F3424"/>
    <w:rsid w:val="009F4FD1"/>
    <w:rsid w:val="009F683C"/>
    <w:rsid w:val="00A00E5E"/>
    <w:rsid w:val="00A01C21"/>
    <w:rsid w:val="00A025F8"/>
    <w:rsid w:val="00A02F8D"/>
    <w:rsid w:val="00A0560B"/>
    <w:rsid w:val="00A0579E"/>
    <w:rsid w:val="00A05FF8"/>
    <w:rsid w:val="00A064A7"/>
    <w:rsid w:val="00A11367"/>
    <w:rsid w:val="00A11E12"/>
    <w:rsid w:val="00A1292F"/>
    <w:rsid w:val="00A1463E"/>
    <w:rsid w:val="00A15887"/>
    <w:rsid w:val="00A16DD6"/>
    <w:rsid w:val="00A16E0E"/>
    <w:rsid w:val="00A1754B"/>
    <w:rsid w:val="00A175D9"/>
    <w:rsid w:val="00A20F09"/>
    <w:rsid w:val="00A21F7F"/>
    <w:rsid w:val="00A229CF"/>
    <w:rsid w:val="00A248A5"/>
    <w:rsid w:val="00A26086"/>
    <w:rsid w:val="00A260CC"/>
    <w:rsid w:val="00A27407"/>
    <w:rsid w:val="00A27F15"/>
    <w:rsid w:val="00A30082"/>
    <w:rsid w:val="00A30B47"/>
    <w:rsid w:val="00A33201"/>
    <w:rsid w:val="00A3391C"/>
    <w:rsid w:val="00A34FAB"/>
    <w:rsid w:val="00A35108"/>
    <w:rsid w:val="00A353C0"/>
    <w:rsid w:val="00A35B42"/>
    <w:rsid w:val="00A3610E"/>
    <w:rsid w:val="00A3672A"/>
    <w:rsid w:val="00A368FA"/>
    <w:rsid w:val="00A371FA"/>
    <w:rsid w:val="00A37B45"/>
    <w:rsid w:val="00A37EFB"/>
    <w:rsid w:val="00A37F6A"/>
    <w:rsid w:val="00A40193"/>
    <w:rsid w:val="00A404EC"/>
    <w:rsid w:val="00A40F91"/>
    <w:rsid w:val="00A412A4"/>
    <w:rsid w:val="00A417D0"/>
    <w:rsid w:val="00A42012"/>
    <w:rsid w:val="00A423AB"/>
    <w:rsid w:val="00A42A18"/>
    <w:rsid w:val="00A42CB9"/>
    <w:rsid w:val="00A43088"/>
    <w:rsid w:val="00A43376"/>
    <w:rsid w:val="00A44F8A"/>
    <w:rsid w:val="00A45E3B"/>
    <w:rsid w:val="00A4628A"/>
    <w:rsid w:val="00A4684C"/>
    <w:rsid w:val="00A46E5D"/>
    <w:rsid w:val="00A4700C"/>
    <w:rsid w:val="00A5098A"/>
    <w:rsid w:val="00A523F8"/>
    <w:rsid w:val="00A5419A"/>
    <w:rsid w:val="00A5424B"/>
    <w:rsid w:val="00A551C2"/>
    <w:rsid w:val="00A555E4"/>
    <w:rsid w:val="00A57A23"/>
    <w:rsid w:val="00A57A38"/>
    <w:rsid w:val="00A57F48"/>
    <w:rsid w:val="00A60C24"/>
    <w:rsid w:val="00A60D1E"/>
    <w:rsid w:val="00A6129B"/>
    <w:rsid w:val="00A61EDA"/>
    <w:rsid w:val="00A626E4"/>
    <w:rsid w:val="00A62948"/>
    <w:rsid w:val="00A63502"/>
    <w:rsid w:val="00A64243"/>
    <w:rsid w:val="00A6431E"/>
    <w:rsid w:val="00A6537B"/>
    <w:rsid w:val="00A65B0A"/>
    <w:rsid w:val="00A65E1D"/>
    <w:rsid w:val="00A6781F"/>
    <w:rsid w:val="00A67C77"/>
    <w:rsid w:val="00A67D1B"/>
    <w:rsid w:val="00A707B7"/>
    <w:rsid w:val="00A71188"/>
    <w:rsid w:val="00A714DC"/>
    <w:rsid w:val="00A71904"/>
    <w:rsid w:val="00A73995"/>
    <w:rsid w:val="00A74624"/>
    <w:rsid w:val="00A74932"/>
    <w:rsid w:val="00A7629F"/>
    <w:rsid w:val="00A7651D"/>
    <w:rsid w:val="00A76B23"/>
    <w:rsid w:val="00A76E2D"/>
    <w:rsid w:val="00A7781A"/>
    <w:rsid w:val="00A80C43"/>
    <w:rsid w:val="00A8255C"/>
    <w:rsid w:val="00A8281A"/>
    <w:rsid w:val="00A83C28"/>
    <w:rsid w:val="00A84650"/>
    <w:rsid w:val="00A84928"/>
    <w:rsid w:val="00A852A4"/>
    <w:rsid w:val="00A85D0F"/>
    <w:rsid w:val="00A863B8"/>
    <w:rsid w:val="00A866A7"/>
    <w:rsid w:val="00A866BA"/>
    <w:rsid w:val="00A86B78"/>
    <w:rsid w:val="00A86C60"/>
    <w:rsid w:val="00A86D2D"/>
    <w:rsid w:val="00A86D4C"/>
    <w:rsid w:val="00A86ED1"/>
    <w:rsid w:val="00A86F68"/>
    <w:rsid w:val="00A91E8A"/>
    <w:rsid w:val="00A91FDE"/>
    <w:rsid w:val="00A9293F"/>
    <w:rsid w:val="00A92EB0"/>
    <w:rsid w:val="00A93829"/>
    <w:rsid w:val="00A93918"/>
    <w:rsid w:val="00A953BF"/>
    <w:rsid w:val="00A95476"/>
    <w:rsid w:val="00A955B3"/>
    <w:rsid w:val="00A971BC"/>
    <w:rsid w:val="00A9758D"/>
    <w:rsid w:val="00AA0C9B"/>
    <w:rsid w:val="00AA1C8E"/>
    <w:rsid w:val="00AA263C"/>
    <w:rsid w:val="00AA3406"/>
    <w:rsid w:val="00AA3A9A"/>
    <w:rsid w:val="00AA3DB6"/>
    <w:rsid w:val="00AA426F"/>
    <w:rsid w:val="00AA4554"/>
    <w:rsid w:val="00AA4646"/>
    <w:rsid w:val="00AA4A7F"/>
    <w:rsid w:val="00AA5C06"/>
    <w:rsid w:val="00AA6AEF"/>
    <w:rsid w:val="00AA7DBB"/>
    <w:rsid w:val="00AB1868"/>
    <w:rsid w:val="00AB1A60"/>
    <w:rsid w:val="00AB2BDD"/>
    <w:rsid w:val="00AB2CE9"/>
    <w:rsid w:val="00AB3571"/>
    <w:rsid w:val="00AB3E1C"/>
    <w:rsid w:val="00AB4590"/>
    <w:rsid w:val="00AB4939"/>
    <w:rsid w:val="00AB4C28"/>
    <w:rsid w:val="00AB5EED"/>
    <w:rsid w:val="00AB73AE"/>
    <w:rsid w:val="00AB751F"/>
    <w:rsid w:val="00AB7753"/>
    <w:rsid w:val="00AC19AC"/>
    <w:rsid w:val="00AC1B4C"/>
    <w:rsid w:val="00AC2D75"/>
    <w:rsid w:val="00AC50E0"/>
    <w:rsid w:val="00AC51AD"/>
    <w:rsid w:val="00AC51F7"/>
    <w:rsid w:val="00AC53A7"/>
    <w:rsid w:val="00AC6A0B"/>
    <w:rsid w:val="00AC7962"/>
    <w:rsid w:val="00AD05BA"/>
    <w:rsid w:val="00AD09A1"/>
    <w:rsid w:val="00AD15CA"/>
    <w:rsid w:val="00AD16BB"/>
    <w:rsid w:val="00AD1E3E"/>
    <w:rsid w:val="00AD2EF6"/>
    <w:rsid w:val="00AD3017"/>
    <w:rsid w:val="00AD5137"/>
    <w:rsid w:val="00AD5DD0"/>
    <w:rsid w:val="00AD66E4"/>
    <w:rsid w:val="00AD7ADB"/>
    <w:rsid w:val="00AE01E3"/>
    <w:rsid w:val="00AE1066"/>
    <w:rsid w:val="00AE12A3"/>
    <w:rsid w:val="00AE1DC4"/>
    <w:rsid w:val="00AE2799"/>
    <w:rsid w:val="00AE2D17"/>
    <w:rsid w:val="00AE2FB5"/>
    <w:rsid w:val="00AE3D5C"/>
    <w:rsid w:val="00AE455C"/>
    <w:rsid w:val="00AE4B96"/>
    <w:rsid w:val="00AE51AC"/>
    <w:rsid w:val="00AE5C0F"/>
    <w:rsid w:val="00AE5ED8"/>
    <w:rsid w:val="00AE680D"/>
    <w:rsid w:val="00AE6D31"/>
    <w:rsid w:val="00AF1197"/>
    <w:rsid w:val="00AF2092"/>
    <w:rsid w:val="00AF26F6"/>
    <w:rsid w:val="00AF4AC2"/>
    <w:rsid w:val="00AF4FD3"/>
    <w:rsid w:val="00AF5F63"/>
    <w:rsid w:val="00AF7750"/>
    <w:rsid w:val="00B00829"/>
    <w:rsid w:val="00B00DB7"/>
    <w:rsid w:val="00B011EA"/>
    <w:rsid w:val="00B019E3"/>
    <w:rsid w:val="00B03B63"/>
    <w:rsid w:val="00B0643D"/>
    <w:rsid w:val="00B0713C"/>
    <w:rsid w:val="00B10BC0"/>
    <w:rsid w:val="00B12350"/>
    <w:rsid w:val="00B127AB"/>
    <w:rsid w:val="00B127CF"/>
    <w:rsid w:val="00B12C45"/>
    <w:rsid w:val="00B14016"/>
    <w:rsid w:val="00B14117"/>
    <w:rsid w:val="00B14B43"/>
    <w:rsid w:val="00B15891"/>
    <w:rsid w:val="00B1669F"/>
    <w:rsid w:val="00B16F5D"/>
    <w:rsid w:val="00B17316"/>
    <w:rsid w:val="00B2098C"/>
    <w:rsid w:val="00B20E47"/>
    <w:rsid w:val="00B21471"/>
    <w:rsid w:val="00B2194C"/>
    <w:rsid w:val="00B21AA2"/>
    <w:rsid w:val="00B21FD8"/>
    <w:rsid w:val="00B220E6"/>
    <w:rsid w:val="00B222D6"/>
    <w:rsid w:val="00B2308D"/>
    <w:rsid w:val="00B25B0C"/>
    <w:rsid w:val="00B26FDA"/>
    <w:rsid w:val="00B2779C"/>
    <w:rsid w:val="00B277CE"/>
    <w:rsid w:val="00B27D5A"/>
    <w:rsid w:val="00B30201"/>
    <w:rsid w:val="00B33EA6"/>
    <w:rsid w:val="00B34F16"/>
    <w:rsid w:val="00B35F0D"/>
    <w:rsid w:val="00B36957"/>
    <w:rsid w:val="00B4073B"/>
    <w:rsid w:val="00B40BBA"/>
    <w:rsid w:val="00B41584"/>
    <w:rsid w:val="00B415A6"/>
    <w:rsid w:val="00B42F4C"/>
    <w:rsid w:val="00B43981"/>
    <w:rsid w:val="00B43DE5"/>
    <w:rsid w:val="00B43E60"/>
    <w:rsid w:val="00B441F0"/>
    <w:rsid w:val="00B44D39"/>
    <w:rsid w:val="00B45208"/>
    <w:rsid w:val="00B45E89"/>
    <w:rsid w:val="00B46745"/>
    <w:rsid w:val="00B46CC4"/>
    <w:rsid w:val="00B50CFB"/>
    <w:rsid w:val="00B51D69"/>
    <w:rsid w:val="00B53A27"/>
    <w:rsid w:val="00B53E9E"/>
    <w:rsid w:val="00B5452A"/>
    <w:rsid w:val="00B548A0"/>
    <w:rsid w:val="00B54BE9"/>
    <w:rsid w:val="00B55C61"/>
    <w:rsid w:val="00B55CDB"/>
    <w:rsid w:val="00B60741"/>
    <w:rsid w:val="00B61073"/>
    <w:rsid w:val="00B61E32"/>
    <w:rsid w:val="00B6251E"/>
    <w:rsid w:val="00B62D1F"/>
    <w:rsid w:val="00B62EC4"/>
    <w:rsid w:val="00B6380B"/>
    <w:rsid w:val="00B669C0"/>
    <w:rsid w:val="00B66C43"/>
    <w:rsid w:val="00B677A2"/>
    <w:rsid w:val="00B715F1"/>
    <w:rsid w:val="00B71DB5"/>
    <w:rsid w:val="00B71F52"/>
    <w:rsid w:val="00B72715"/>
    <w:rsid w:val="00B72E48"/>
    <w:rsid w:val="00B72EF8"/>
    <w:rsid w:val="00B73E64"/>
    <w:rsid w:val="00B74BF5"/>
    <w:rsid w:val="00B76D4D"/>
    <w:rsid w:val="00B800E1"/>
    <w:rsid w:val="00B831DB"/>
    <w:rsid w:val="00B839D8"/>
    <w:rsid w:val="00B843BE"/>
    <w:rsid w:val="00B85794"/>
    <w:rsid w:val="00B8589F"/>
    <w:rsid w:val="00B86A0C"/>
    <w:rsid w:val="00B87355"/>
    <w:rsid w:val="00B907AE"/>
    <w:rsid w:val="00B912B3"/>
    <w:rsid w:val="00B91F8D"/>
    <w:rsid w:val="00B926BC"/>
    <w:rsid w:val="00B930DA"/>
    <w:rsid w:val="00B9454E"/>
    <w:rsid w:val="00B964C1"/>
    <w:rsid w:val="00B96518"/>
    <w:rsid w:val="00B96691"/>
    <w:rsid w:val="00BA1823"/>
    <w:rsid w:val="00BA25A9"/>
    <w:rsid w:val="00BA2888"/>
    <w:rsid w:val="00BA3104"/>
    <w:rsid w:val="00BA3386"/>
    <w:rsid w:val="00BA45A6"/>
    <w:rsid w:val="00BA4D45"/>
    <w:rsid w:val="00BA52D3"/>
    <w:rsid w:val="00BA5EDE"/>
    <w:rsid w:val="00BA6714"/>
    <w:rsid w:val="00BA7B65"/>
    <w:rsid w:val="00BB0B09"/>
    <w:rsid w:val="00BB13CE"/>
    <w:rsid w:val="00BB259D"/>
    <w:rsid w:val="00BB31DD"/>
    <w:rsid w:val="00BB3AFB"/>
    <w:rsid w:val="00BB5486"/>
    <w:rsid w:val="00BB56F4"/>
    <w:rsid w:val="00BB6C2E"/>
    <w:rsid w:val="00BB70AB"/>
    <w:rsid w:val="00BB70E2"/>
    <w:rsid w:val="00BB770D"/>
    <w:rsid w:val="00BB7E37"/>
    <w:rsid w:val="00BC1099"/>
    <w:rsid w:val="00BC1B05"/>
    <w:rsid w:val="00BC1E53"/>
    <w:rsid w:val="00BC20AF"/>
    <w:rsid w:val="00BC539C"/>
    <w:rsid w:val="00BC577C"/>
    <w:rsid w:val="00BC5929"/>
    <w:rsid w:val="00BC729A"/>
    <w:rsid w:val="00BC7539"/>
    <w:rsid w:val="00BD1603"/>
    <w:rsid w:val="00BD2CFD"/>
    <w:rsid w:val="00BD59CA"/>
    <w:rsid w:val="00BD5A17"/>
    <w:rsid w:val="00BD5D42"/>
    <w:rsid w:val="00BD6B8B"/>
    <w:rsid w:val="00BD79B9"/>
    <w:rsid w:val="00BE09B8"/>
    <w:rsid w:val="00BE1280"/>
    <w:rsid w:val="00BE37C5"/>
    <w:rsid w:val="00BE4421"/>
    <w:rsid w:val="00BE5F7B"/>
    <w:rsid w:val="00BE62D3"/>
    <w:rsid w:val="00BE649F"/>
    <w:rsid w:val="00BE6FE0"/>
    <w:rsid w:val="00BE767E"/>
    <w:rsid w:val="00BF05A2"/>
    <w:rsid w:val="00BF05FD"/>
    <w:rsid w:val="00BF0791"/>
    <w:rsid w:val="00BF1097"/>
    <w:rsid w:val="00BF2588"/>
    <w:rsid w:val="00BF3444"/>
    <w:rsid w:val="00BF3BD6"/>
    <w:rsid w:val="00BF3D0E"/>
    <w:rsid w:val="00BF3DED"/>
    <w:rsid w:val="00BF496C"/>
    <w:rsid w:val="00BF573F"/>
    <w:rsid w:val="00BF5B03"/>
    <w:rsid w:val="00BF618E"/>
    <w:rsid w:val="00BF6A4B"/>
    <w:rsid w:val="00BF739E"/>
    <w:rsid w:val="00BF76B8"/>
    <w:rsid w:val="00C0007B"/>
    <w:rsid w:val="00C01441"/>
    <w:rsid w:val="00C01B4D"/>
    <w:rsid w:val="00C05104"/>
    <w:rsid w:val="00C05EE9"/>
    <w:rsid w:val="00C0638D"/>
    <w:rsid w:val="00C06A8B"/>
    <w:rsid w:val="00C0737B"/>
    <w:rsid w:val="00C07E77"/>
    <w:rsid w:val="00C11872"/>
    <w:rsid w:val="00C11D27"/>
    <w:rsid w:val="00C12249"/>
    <w:rsid w:val="00C12507"/>
    <w:rsid w:val="00C1347D"/>
    <w:rsid w:val="00C1380A"/>
    <w:rsid w:val="00C144A8"/>
    <w:rsid w:val="00C14649"/>
    <w:rsid w:val="00C15675"/>
    <w:rsid w:val="00C1594B"/>
    <w:rsid w:val="00C16B15"/>
    <w:rsid w:val="00C16E43"/>
    <w:rsid w:val="00C1739C"/>
    <w:rsid w:val="00C217F8"/>
    <w:rsid w:val="00C21BF3"/>
    <w:rsid w:val="00C22A43"/>
    <w:rsid w:val="00C22F02"/>
    <w:rsid w:val="00C22F4D"/>
    <w:rsid w:val="00C232CE"/>
    <w:rsid w:val="00C25377"/>
    <w:rsid w:val="00C255ED"/>
    <w:rsid w:val="00C25D52"/>
    <w:rsid w:val="00C2747D"/>
    <w:rsid w:val="00C300EB"/>
    <w:rsid w:val="00C308DF"/>
    <w:rsid w:val="00C30C8C"/>
    <w:rsid w:val="00C3168D"/>
    <w:rsid w:val="00C32817"/>
    <w:rsid w:val="00C32B79"/>
    <w:rsid w:val="00C32CA3"/>
    <w:rsid w:val="00C33A75"/>
    <w:rsid w:val="00C346E5"/>
    <w:rsid w:val="00C3504F"/>
    <w:rsid w:val="00C354BB"/>
    <w:rsid w:val="00C36800"/>
    <w:rsid w:val="00C36A39"/>
    <w:rsid w:val="00C373C2"/>
    <w:rsid w:val="00C40AD0"/>
    <w:rsid w:val="00C40C6C"/>
    <w:rsid w:val="00C42961"/>
    <w:rsid w:val="00C42B4F"/>
    <w:rsid w:val="00C42BF6"/>
    <w:rsid w:val="00C42C59"/>
    <w:rsid w:val="00C42EBC"/>
    <w:rsid w:val="00C438E3"/>
    <w:rsid w:val="00C44184"/>
    <w:rsid w:val="00C44444"/>
    <w:rsid w:val="00C45C69"/>
    <w:rsid w:val="00C45DE1"/>
    <w:rsid w:val="00C478FA"/>
    <w:rsid w:val="00C501E8"/>
    <w:rsid w:val="00C517AB"/>
    <w:rsid w:val="00C527EE"/>
    <w:rsid w:val="00C5296B"/>
    <w:rsid w:val="00C52E41"/>
    <w:rsid w:val="00C54719"/>
    <w:rsid w:val="00C55EC4"/>
    <w:rsid w:val="00C570C4"/>
    <w:rsid w:val="00C57215"/>
    <w:rsid w:val="00C57747"/>
    <w:rsid w:val="00C5796E"/>
    <w:rsid w:val="00C57E52"/>
    <w:rsid w:val="00C57EFA"/>
    <w:rsid w:val="00C60A55"/>
    <w:rsid w:val="00C60AD9"/>
    <w:rsid w:val="00C6216E"/>
    <w:rsid w:val="00C62BD5"/>
    <w:rsid w:val="00C62C81"/>
    <w:rsid w:val="00C63125"/>
    <w:rsid w:val="00C64499"/>
    <w:rsid w:val="00C64551"/>
    <w:rsid w:val="00C64A76"/>
    <w:rsid w:val="00C64AD1"/>
    <w:rsid w:val="00C64ECE"/>
    <w:rsid w:val="00C65D61"/>
    <w:rsid w:val="00C66579"/>
    <w:rsid w:val="00C66C52"/>
    <w:rsid w:val="00C67FF1"/>
    <w:rsid w:val="00C705EC"/>
    <w:rsid w:val="00C71BE1"/>
    <w:rsid w:val="00C732DE"/>
    <w:rsid w:val="00C732E0"/>
    <w:rsid w:val="00C73382"/>
    <w:rsid w:val="00C734F3"/>
    <w:rsid w:val="00C73F29"/>
    <w:rsid w:val="00C74652"/>
    <w:rsid w:val="00C74F24"/>
    <w:rsid w:val="00C76E8A"/>
    <w:rsid w:val="00C807E9"/>
    <w:rsid w:val="00C809E9"/>
    <w:rsid w:val="00C81E37"/>
    <w:rsid w:val="00C8409B"/>
    <w:rsid w:val="00C8669C"/>
    <w:rsid w:val="00C86704"/>
    <w:rsid w:val="00C86CF0"/>
    <w:rsid w:val="00C86D1A"/>
    <w:rsid w:val="00C87CC8"/>
    <w:rsid w:val="00C90198"/>
    <w:rsid w:val="00C91450"/>
    <w:rsid w:val="00C9283D"/>
    <w:rsid w:val="00C934E1"/>
    <w:rsid w:val="00C94040"/>
    <w:rsid w:val="00C95526"/>
    <w:rsid w:val="00C9561E"/>
    <w:rsid w:val="00C96D76"/>
    <w:rsid w:val="00C9746B"/>
    <w:rsid w:val="00C97475"/>
    <w:rsid w:val="00C97EE1"/>
    <w:rsid w:val="00CA0024"/>
    <w:rsid w:val="00CA02C1"/>
    <w:rsid w:val="00CA0781"/>
    <w:rsid w:val="00CA14C9"/>
    <w:rsid w:val="00CA170D"/>
    <w:rsid w:val="00CA2409"/>
    <w:rsid w:val="00CA416B"/>
    <w:rsid w:val="00CA4742"/>
    <w:rsid w:val="00CA4757"/>
    <w:rsid w:val="00CA49C0"/>
    <w:rsid w:val="00CA59A4"/>
    <w:rsid w:val="00CA788E"/>
    <w:rsid w:val="00CB004A"/>
    <w:rsid w:val="00CB0B7C"/>
    <w:rsid w:val="00CB0C49"/>
    <w:rsid w:val="00CB125C"/>
    <w:rsid w:val="00CB1FFB"/>
    <w:rsid w:val="00CB2650"/>
    <w:rsid w:val="00CB2837"/>
    <w:rsid w:val="00CB2CBD"/>
    <w:rsid w:val="00CB2FEC"/>
    <w:rsid w:val="00CB33B9"/>
    <w:rsid w:val="00CB4584"/>
    <w:rsid w:val="00CB589E"/>
    <w:rsid w:val="00CB71D2"/>
    <w:rsid w:val="00CC084F"/>
    <w:rsid w:val="00CC1763"/>
    <w:rsid w:val="00CC4775"/>
    <w:rsid w:val="00CC648B"/>
    <w:rsid w:val="00CC6E58"/>
    <w:rsid w:val="00CC6EF8"/>
    <w:rsid w:val="00CD023D"/>
    <w:rsid w:val="00CD0618"/>
    <w:rsid w:val="00CD122D"/>
    <w:rsid w:val="00CD14F7"/>
    <w:rsid w:val="00CD1F36"/>
    <w:rsid w:val="00CD2F7A"/>
    <w:rsid w:val="00CD384B"/>
    <w:rsid w:val="00CD38F8"/>
    <w:rsid w:val="00CD4C86"/>
    <w:rsid w:val="00CD4C9C"/>
    <w:rsid w:val="00CD4ED2"/>
    <w:rsid w:val="00CD4FFF"/>
    <w:rsid w:val="00CD5663"/>
    <w:rsid w:val="00CD587D"/>
    <w:rsid w:val="00CD6236"/>
    <w:rsid w:val="00CD735E"/>
    <w:rsid w:val="00CD7765"/>
    <w:rsid w:val="00CD7846"/>
    <w:rsid w:val="00CD7D95"/>
    <w:rsid w:val="00CE142A"/>
    <w:rsid w:val="00CE2BDA"/>
    <w:rsid w:val="00CE2D7B"/>
    <w:rsid w:val="00CE44E8"/>
    <w:rsid w:val="00CE4937"/>
    <w:rsid w:val="00CE4C08"/>
    <w:rsid w:val="00CE4E7F"/>
    <w:rsid w:val="00CE554D"/>
    <w:rsid w:val="00CE5788"/>
    <w:rsid w:val="00CE61B7"/>
    <w:rsid w:val="00CE6F16"/>
    <w:rsid w:val="00CE721C"/>
    <w:rsid w:val="00CE7242"/>
    <w:rsid w:val="00CE739F"/>
    <w:rsid w:val="00CF1753"/>
    <w:rsid w:val="00CF1DA6"/>
    <w:rsid w:val="00CF26E5"/>
    <w:rsid w:val="00CF31D6"/>
    <w:rsid w:val="00CF392B"/>
    <w:rsid w:val="00CF54DD"/>
    <w:rsid w:val="00CF5585"/>
    <w:rsid w:val="00CF5633"/>
    <w:rsid w:val="00CF5E57"/>
    <w:rsid w:val="00CF7919"/>
    <w:rsid w:val="00CF7D69"/>
    <w:rsid w:val="00D0019C"/>
    <w:rsid w:val="00D00DCD"/>
    <w:rsid w:val="00D02F86"/>
    <w:rsid w:val="00D03444"/>
    <w:rsid w:val="00D03571"/>
    <w:rsid w:val="00D035F2"/>
    <w:rsid w:val="00D03BD5"/>
    <w:rsid w:val="00D03EF1"/>
    <w:rsid w:val="00D0646F"/>
    <w:rsid w:val="00D068E2"/>
    <w:rsid w:val="00D07730"/>
    <w:rsid w:val="00D07E3A"/>
    <w:rsid w:val="00D1053A"/>
    <w:rsid w:val="00D10F5D"/>
    <w:rsid w:val="00D114E7"/>
    <w:rsid w:val="00D11ADC"/>
    <w:rsid w:val="00D11B54"/>
    <w:rsid w:val="00D12679"/>
    <w:rsid w:val="00D1326E"/>
    <w:rsid w:val="00D133CC"/>
    <w:rsid w:val="00D13C45"/>
    <w:rsid w:val="00D14268"/>
    <w:rsid w:val="00D14297"/>
    <w:rsid w:val="00D15086"/>
    <w:rsid w:val="00D15546"/>
    <w:rsid w:val="00D15AD7"/>
    <w:rsid w:val="00D1655E"/>
    <w:rsid w:val="00D16952"/>
    <w:rsid w:val="00D17155"/>
    <w:rsid w:val="00D171F7"/>
    <w:rsid w:val="00D17A0C"/>
    <w:rsid w:val="00D21417"/>
    <w:rsid w:val="00D2166B"/>
    <w:rsid w:val="00D21E39"/>
    <w:rsid w:val="00D2262A"/>
    <w:rsid w:val="00D233BF"/>
    <w:rsid w:val="00D23556"/>
    <w:rsid w:val="00D249E7"/>
    <w:rsid w:val="00D24B73"/>
    <w:rsid w:val="00D265DD"/>
    <w:rsid w:val="00D2681F"/>
    <w:rsid w:val="00D26E69"/>
    <w:rsid w:val="00D2743F"/>
    <w:rsid w:val="00D279FD"/>
    <w:rsid w:val="00D27D52"/>
    <w:rsid w:val="00D30BCF"/>
    <w:rsid w:val="00D317FE"/>
    <w:rsid w:val="00D31A12"/>
    <w:rsid w:val="00D31F37"/>
    <w:rsid w:val="00D329BC"/>
    <w:rsid w:val="00D36880"/>
    <w:rsid w:val="00D40AA9"/>
    <w:rsid w:val="00D41CB6"/>
    <w:rsid w:val="00D4292A"/>
    <w:rsid w:val="00D42B98"/>
    <w:rsid w:val="00D42E52"/>
    <w:rsid w:val="00D42F00"/>
    <w:rsid w:val="00D44810"/>
    <w:rsid w:val="00D44E0B"/>
    <w:rsid w:val="00D45F36"/>
    <w:rsid w:val="00D47125"/>
    <w:rsid w:val="00D476A4"/>
    <w:rsid w:val="00D5037E"/>
    <w:rsid w:val="00D5072A"/>
    <w:rsid w:val="00D50A1A"/>
    <w:rsid w:val="00D50CF0"/>
    <w:rsid w:val="00D51EF6"/>
    <w:rsid w:val="00D54673"/>
    <w:rsid w:val="00D54A58"/>
    <w:rsid w:val="00D5575F"/>
    <w:rsid w:val="00D56B63"/>
    <w:rsid w:val="00D56F7C"/>
    <w:rsid w:val="00D60CB3"/>
    <w:rsid w:val="00D61BDC"/>
    <w:rsid w:val="00D62A58"/>
    <w:rsid w:val="00D63679"/>
    <w:rsid w:val="00D63F02"/>
    <w:rsid w:val="00D64245"/>
    <w:rsid w:val="00D64D3F"/>
    <w:rsid w:val="00D6515E"/>
    <w:rsid w:val="00D65E31"/>
    <w:rsid w:val="00D70143"/>
    <w:rsid w:val="00D71F51"/>
    <w:rsid w:val="00D727BD"/>
    <w:rsid w:val="00D73888"/>
    <w:rsid w:val="00D74681"/>
    <w:rsid w:val="00D75196"/>
    <w:rsid w:val="00D753FC"/>
    <w:rsid w:val="00D7591D"/>
    <w:rsid w:val="00D8075A"/>
    <w:rsid w:val="00D80827"/>
    <w:rsid w:val="00D80F6C"/>
    <w:rsid w:val="00D8130A"/>
    <w:rsid w:val="00D81A24"/>
    <w:rsid w:val="00D846C2"/>
    <w:rsid w:val="00D85285"/>
    <w:rsid w:val="00D859D2"/>
    <w:rsid w:val="00D85A3A"/>
    <w:rsid w:val="00D85E25"/>
    <w:rsid w:val="00D87149"/>
    <w:rsid w:val="00D87D00"/>
    <w:rsid w:val="00D87EC9"/>
    <w:rsid w:val="00D91B28"/>
    <w:rsid w:val="00D928B2"/>
    <w:rsid w:val="00D92965"/>
    <w:rsid w:val="00D92E00"/>
    <w:rsid w:val="00D93018"/>
    <w:rsid w:val="00D931E0"/>
    <w:rsid w:val="00D93497"/>
    <w:rsid w:val="00D934F2"/>
    <w:rsid w:val="00D94DAF"/>
    <w:rsid w:val="00D95845"/>
    <w:rsid w:val="00D965C7"/>
    <w:rsid w:val="00D96897"/>
    <w:rsid w:val="00D9724B"/>
    <w:rsid w:val="00DA028B"/>
    <w:rsid w:val="00DA0B36"/>
    <w:rsid w:val="00DA54A9"/>
    <w:rsid w:val="00DA583E"/>
    <w:rsid w:val="00DA6976"/>
    <w:rsid w:val="00DA6DFA"/>
    <w:rsid w:val="00DA7D47"/>
    <w:rsid w:val="00DA7FB9"/>
    <w:rsid w:val="00DB00FA"/>
    <w:rsid w:val="00DB0D2C"/>
    <w:rsid w:val="00DB0F69"/>
    <w:rsid w:val="00DB1D4E"/>
    <w:rsid w:val="00DB1EF3"/>
    <w:rsid w:val="00DB2275"/>
    <w:rsid w:val="00DB2677"/>
    <w:rsid w:val="00DB2996"/>
    <w:rsid w:val="00DB2D46"/>
    <w:rsid w:val="00DB35C3"/>
    <w:rsid w:val="00DB4B6A"/>
    <w:rsid w:val="00DB4C0F"/>
    <w:rsid w:val="00DB62C0"/>
    <w:rsid w:val="00DB6890"/>
    <w:rsid w:val="00DB7306"/>
    <w:rsid w:val="00DB7EC3"/>
    <w:rsid w:val="00DC0AAD"/>
    <w:rsid w:val="00DC215F"/>
    <w:rsid w:val="00DC25A0"/>
    <w:rsid w:val="00DC29A3"/>
    <w:rsid w:val="00DC2B41"/>
    <w:rsid w:val="00DC2C2D"/>
    <w:rsid w:val="00DC2E72"/>
    <w:rsid w:val="00DC3538"/>
    <w:rsid w:val="00DC4257"/>
    <w:rsid w:val="00DC5089"/>
    <w:rsid w:val="00DC560F"/>
    <w:rsid w:val="00DC56A9"/>
    <w:rsid w:val="00DC689E"/>
    <w:rsid w:val="00DC68EB"/>
    <w:rsid w:val="00DC6E62"/>
    <w:rsid w:val="00DC7486"/>
    <w:rsid w:val="00DC7DB2"/>
    <w:rsid w:val="00DD3172"/>
    <w:rsid w:val="00DD3399"/>
    <w:rsid w:val="00DD4712"/>
    <w:rsid w:val="00DD5646"/>
    <w:rsid w:val="00DD56F3"/>
    <w:rsid w:val="00DD7D33"/>
    <w:rsid w:val="00DE190E"/>
    <w:rsid w:val="00DE33A1"/>
    <w:rsid w:val="00DE39E0"/>
    <w:rsid w:val="00DE3F8D"/>
    <w:rsid w:val="00DE417F"/>
    <w:rsid w:val="00DE6C59"/>
    <w:rsid w:val="00DE7561"/>
    <w:rsid w:val="00DE7E80"/>
    <w:rsid w:val="00DF1595"/>
    <w:rsid w:val="00DF2EC5"/>
    <w:rsid w:val="00DF3569"/>
    <w:rsid w:val="00DF41E7"/>
    <w:rsid w:val="00DF4C70"/>
    <w:rsid w:val="00DF5109"/>
    <w:rsid w:val="00DF5DFC"/>
    <w:rsid w:val="00DF6275"/>
    <w:rsid w:val="00DF64FF"/>
    <w:rsid w:val="00DF764F"/>
    <w:rsid w:val="00DF7D26"/>
    <w:rsid w:val="00E01C66"/>
    <w:rsid w:val="00E01D12"/>
    <w:rsid w:val="00E025B6"/>
    <w:rsid w:val="00E03391"/>
    <w:rsid w:val="00E0339F"/>
    <w:rsid w:val="00E04B8D"/>
    <w:rsid w:val="00E052C1"/>
    <w:rsid w:val="00E05610"/>
    <w:rsid w:val="00E05A00"/>
    <w:rsid w:val="00E06773"/>
    <w:rsid w:val="00E06995"/>
    <w:rsid w:val="00E07184"/>
    <w:rsid w:val="00E07268"/>
    <w:rsid w:val="00E07910"/>
    <w:rsid w:val="00E07C9A"/>
    <w:rsid w:val="00E12453"/>
    <w:rsid w:val="00E13094"/>
    <w:rsid w:val="00E130A8"/>
    <w:rsid w:val="00E14A3A"/>
    <w:rsid w:val="00E14B6E"/>
    <w:rsid w:val="00E15387"/>
    <w:rsid w:val="00E15C5E"/>
    <w:rsid w:val="00E1664E"/>
    <w:rsid w:val="00E17141"/>
    <w:rsid w:val="00E20468"/>
    <w:rsid w:val="00E20B69"/>
    <w:rsid w:val="00E21652"/>
    <w:rsid w:val="00E21FCF"/>
    <w:rsid w:val="00E22D42"/>
    <w:rsid w:val="00E231E6"/>
    <w:rsid w:val="00E23D98"/>
    <w:rsid w:val="00E23FD0"/>
    <w:rsid w:val="00E24CFD"/>
    <w:rsid w:val="00E26408"/>
    <w:rsid w:val="00E26776"/>
    <w:rsid w:val="00E300D6"/>
    <w:rsid w:val="00E300EC"/>
    <w:rsid w:val="00E302D6"/>
    <w:rsid w:val="00E30427"/>
    <w:rsid w:val="00E31202"/>
    <w:rsid w:val="00E313A6"/>
    <w:rsid w:val="00E32288"/>
    <w:rsid w:val="00E3310A"/>
    <w:rsid w:val="00E33385"/>
    <w:rsid w:val="00E33BEA"/>
    <w:rsid w:val="00E34FDE"/>
    <w:rsid w:val="00E3587D"/>
    <w:rsid w:val="00E35C02"/>
    <w:rsid w:val="00E363AC"/>
    <w:rsid w:val="00E368D1"/>
    <w:rsid w:val="00E36E28"/>
    <w:rsid w:val="00E378AE"/>
    <w:rsid w:val="00E41AAC"/>
    <w:rsid w:val="00E41FA4"/>
    <w:rsid w:val="00E42307"/>
    <w:rsid w:val="00E42651"/>
    <w:rsid w:val="00E43176"/>
    <w:rsid w:val="00E431FF"/>
    <w:rsid w:val="00E43517"/>
    <w:rsid w:val="00E455A0"/>
    <w:rsid w:val="00E45711"/>
    <w:rsid w:val="00E47EFB"/>
    <w:rsid w:val="00E50377"/>
    <w:rsid w:val="00E51230"/>
    <w:rsid w:val="00E51346"/>
    <w:rsid w:val="00E513F2"/>
    <w:rsid w:val="00E51AE7"/>
    <w:rsid w:val="00E5229A"/>
    <w:rsid w:val="00E522BB"/>
    <w:rsid w:val="00E525AD"/>
    <w:rsid w:val="00E53281"/>
    <w:rsid w:val="00E5450E"/>
    <w:rsid w:val="00E54824"/>
    <w:rsid w:val="00E549E4"/>
    <w:rsid w:val="00E54E9D"/>
    <w:rsid w:val="00E56368"/>
    <w:rsid w:val="00E56419"/>
    <w:rsid w:val="00E567C7"/>
    <w:rsid w:val="00E5783E"/>
    <w:rsid w:val="00E57B8E"/>
    <w:rsid w:val="00E57FA1"/>
    <w:rsid w:val="00E612F0"/>
    <w:rsid w:val="00E61331"/>
    <w:rsid w:val="00E61577"/>
    <w:rsid w:val="00E61750"/>
    <w:rsid w:val="00E61896"/>
    <w:rsid w:val="00E61FF0"/>
    <w:rsid w:val="00E62923"/>
    <w:rsid w:val="00E62B98"/>
    <w:rsid w:val="00E62E9F"/>
    <w:rsid w:val="00E62F16"/>
    <w:rsid w:val="00E63804"/>
    <w:rsid w:val="00E63F68"/>
    <w:rsid w:val="00E64022"/>
    <w:rsid w:val="00E643D6"/>
    <w:rsid w:val="00E64738"/>
    <w:rsid w:val="00E648B9"/>
    <w:rsid w:val="00E64A1F"/>
    <w:rsid w:val="00E66355"/>
    <w:rsid w:val="00E665CF"/>
    <w:rsid w:val="00E67D6E"/>
    <w:rsid w:val="00E70FE8"/>
    <w:rsid w:val="00E72B9C"/>
    <w:rsid w:val="00E738C5"/>
    <w:rsid w:val="00E74A62"/>
    <w:rsid w:val="00E74BC5"/>
    <w:rsid w:val="00E751B1"/>
    <w:rsid w:val="00E77037"/>
    <w:rsid w:val="00E77C94"/>
    <w:rsid w:val="00E80113"/>
    <w:rsid w:val="00E8045E"/>
    <w:rsid w:val="00E80B4B"/>
    <w:rsid w:val="00E8139A"/>
    <w:rsid w:val="00E81A3F"/>
    <w:rsid w:val="00E81FC2"/>
    <w:rsid w:val="00E82088"/>
    <w:rsid w:val="00E827D7"/>
    <w:rsid w:val="00E846B3"/>
    <w:rsid w:val="00E84898"/>
    <w:rsid w:val="00E84DAB"/>
    <w:rsid w:val="00E85347"/>
    <w:rsid w:val="00E86072"/>
    <w:rsid w:val="00E86BFE"/>
    <w:rsid w:val="00E86EE2"/>
    <w:rsid w:val="00E900F6"/>
    <w:rsid w:val="00E90FE2"/>
    <w:rsid w:val="00E912DD"/>
    <w:rsid w:val="00E9144A"/>
    <w:rsid w:val="00E92080"/>
    <w:rsid w:val="00E92654"/>
    <w:rsid w:val="00E929F9"/>
    <w:rsid w:val="00E9316A"/>
    <w:rsid w:val="00E93CCB"/>
    <w:rsid w:val="00E94121"/>
    <w:rsid w:val="00E944ED"/>
    <w:rsid w:val="00E94656"/>
    <w:rsid w:val="00E94D26"/>
    <w:rsid w:val="00E950E4"/>
    <w:rsid w:val="00E95C27"/>
    <w:rsid w:val="00E964A0"/>
    <w:rsid w:val="00E9703A"/>
    <w:rsid w:val="00E9795B"/>
    <w:rsid w:val="00EA17C9"/>
    <w:rsid w:val="00EA1A4A"/>
    <w:rsid w:val="00EA1E78"/>
    <w:rsid w:val="00EA2AC4"/>
    <w:rsid w:val="00EA2FB0"/>
    <w:rsid w:val="00EA30D2"/>
    <w:rsid w:val="00EA37DE"/>
    <w:rsid w:val="00EA3C91"/>
    <w:rsid w:val="00EA3F9F"/>
    <w:rsid w:val="00EA402D"/>
    <w:rsid w:val="00EA403D"/>
    <w:rsid w:val="00EA465A"/>
    <w:rsid w:val="00EA49FF"/>
    <w:rsid w:val="00EA4C64"/>
    <w:rsid w:val="00EA515B"/>
    <w:rsid w:val="00EA5B8C"/>
    <w:rsid w:val="00EA6292"/>
    <w:rsid w:val="00EA6A69"/>
    <w:rsid w:val="00EA7759"/>
    <w:rsid w:val="00EB0188"/>
    <w:rsid w:val="00EB0EE0"/>
    <w:rsid w:val="00EB1160"/>
    <w:rsid w:val="00EB4B96"/>
    <w:rsid w:val="00EB536A"/>
    <w:rsid w:val="00EB5BD0"/>
    <w:rsid w:val="00EB5D86"/>
    <w:rsid w:val="00EB7179"/>
    <w:rsid w:val="00EB7B09"/>
    <w:rsid w:val="00EC00C1"/>
    <w:rsid w:val="00EC0EF0"/>
    <w:rsid w:val="00EC11BC"/>
    <w:rsid w:val="00EC136A"/>
    <w:rsid w:val="00EC156A"/>
    <w:rsid w:val="00EC1C79"/>
    <w:rsid w:val="00EC2760"/>
    <w:rsid w:val="00EC3466"/>
    <w:rsid w:val="00EC34F8"/>
    <w:rsid w:val="00EC6289"/>
    <w:rsid w:val="00EC6B64"/>
    <w:rsid w:val="00EC7618"/>
    <w:rsid w:val="00EC7B1F"/>
    <w:rsid w:val="00ED040B"/>
    <w:rsid w:val="00ED3E1B"/>
    <w:rsid w:val="00ED4B35"/>
    <w:rsid w:val="00ED5471"/>
    <w:rsid w:val="00ED552A"/>
    <w:rsid w:val="00ED60BC"/>
    <w:rsid w:val="00ED66D5"/>
    <w:rsid w:val="00ED6AAF"/>
    <w:rsid w:val="00ED7A6F"/>
    <w:rsid w:val="00ED7EF0"/>
    <w:rsid w:val="00EE1F9C"/>
    <w:rsid w:val="00EE31A6"/>
    <w:rsid w:val="00EE3A95"/>
    <w:rsid w:val="00EE3CDE"/>
    <w:rsid w:val="00EE5400"/>
    <w:rsid w:val="00EE63E4"/>
    <w:rsid w:val="00EE69D2"/>
    <w:rsid w:val="00EE75B3"/>
    <w:rsid w:val="00EF03F9"/>
    <w:rsid w:val="00EF0C90"/>
    <w:rsid w:val="00EF3533"/>
    <w:rsid w:val="00EF3A2B"/>
    <w:rsid w:val="00EF5CF1"/>
    <w:rsid w:val="00EF70B1"/>
    <w:rsid w:val="00EF70D4"/>
    <w:rsid w:val="00EF7539"/>
    <w:rsid w:val="00EF7CCD"/>
    <w:rsid w:val="00EF7F78"/>
    <w:rsid w:val="00F0024A"/>
    <w:rsid w:val="00F00339"/>
    <w:rsid w:val="00F00D1F"/>
    <w:rsid w:val="00F00DF8"/>
    <w:rsid w:val="00F01456"/>
    <w:rsid w:val="00F01DFF"/>
    <w:rsid w:val="00F034A1"/>
    <w:rsid w:val="00F0386A"/>
    <w:rsid w:val="00F03BD0"/>
    <w:rsid w:val="00F03E9D"/>
    <w:rsid w:val="00F0518F"/>
    <w:rsid w:val="00F0666E"/>
    <w:rsid w:val="00F067D0"/>
    <w:rsid w:val="00F06F4E"/>
    <w:rsid w:val="00F072E4"/>
    <w:rsid w:val="00F07F63"/>
    <w:rsid w:val="00F1067A"/>
    <w:rsid w:val="00F11A05"/>
    <w:rsid w:val="00F1327F"/>
    <w:rsid w:val="00F1399C"/>
    <w:rsid w:val="00F15248"/>
    <w:rsid w:val="00F168F9"/>
    <w:rsid w:val="00F1758B"/>
    <w:rsid w:val="00F177DB"/>
    <w:rsid w:val="00F20CAE"/>
    <w:rsid w:val="00F210DB"/>
    <w:rsid w:val="00F21CE2"/>
    <w:rsid w:val="00F26026"/>
    <w:rsid w:val="00F26BA1"/>
    <w:rsid w:val="00F26D3A"/>
    <w:rsid w:val="00F26D78"/>
    <w:rsid w:val="00F30386"/>
    <w:rsid w:val="00F324A0"/>
    <w:rsid w:val="00F32A13"/>
    <w:rsid w:val="00F32A59"/>
    <w:rsid w:val="00F33022"/>
    <w:rsid w:val="00F33A2C"/>
    <w:rsid w:val="00F36AFB"/>
    <w:rsid w:val="00F4072D"/>
    <w:rsid w:val="00F40B91"/>
    <w:rsid w:val="00F40FB8"/>
    <w:rsid w:val="00F42633"/>
    <w:rsid w:val="00F42AF1"/>
    <w:rsid w:val="00F43963"/>
    <w:rsid w:val="00F43B63"/>
    <w:rsid w:val="00F44A2D"/>
    <w:rsid w:val="00F46228"/>
    <w:rsid w:val="00F46C9E"/>
    <w:rsid w:val="00F475C8"/>
    <w:rsid w:val="00F47A14"/>
    <w:rsid w:val="00F500D3"/>
    <w:rsid w:val="00F50958"/>
    <w:rsid w:val="00F50DC2"/>
    <w:rsid w:val="00F5125E"/>
    <w:rsid w:val="00F514C3"/>
    <w:rsid w:val="00F517D6"/>
    <w:rsid w:val="00F51B9A"/>
    <w:rsid w:val="00F52E2C"/>
    <w:rsid w:val="00F53B7A"/>
    <w:rsid w:val="00F543D0"/>
    <w:rsid w:val="00F55083"/>
    <w:rsid w:val="00F5560A"/>
    <w:rsid w:val="00F55880"/>
    <w:rsid w:val="00F56005"/>
    <w:rsid w:val="00F577EB"/>
    <w:rsid w:val="00F61B4A"/>
    <w:rsid w:val="00F620A6"/>
    <w:rsid w:val="00F62E55"/>
    <w:rsid w:val="00F6362F"/>
    <w:rsid w:val="00F64667"/>
    <w:rsid w:val="00F64CCA"/>
    <w:rsid w:val="00F65385"/>
    <w:rsid w:val="00F6667D"/>
    <w:rsid w:val="00F70876"/>
    <w:rsid w:val="00F720B0"/>
    <w:rsid w:val="00F72767"/>
    <w:rsid w:val="00F73477"/>
    <w:rsid w:val="00F73D55"/>
    <w:rsid w:val="00F73D5A"/>
    <w:rsid w:val="00F743BD"/>
    <w:rsid w:val="00F7446C"/>
    <w:rsid w:val="00F74B28"/>
    <w:rsid w:val="00F74CB2"/>
    <w:rsid w:val="00F74D4E"/>
    <w:rsid w:val="00F74F65"/>
    <w:rsid w:val="00F751AF"/>
    <w:rsid w:val="00F75799"/>
    <w:rsid w:val="00F75911"/>
    <w:rsid w:val="00F75D01"/>
    <w:rsid w:val="00F75DB8"/>
    <w:rsid w:val="00F765D4"/>
    <w:rsid w:val="00F7739C"/>
    <w:rsid w:val="00F777F7"/>
    <w:rsid w:val="00F77D08"/>
    <w:rsid w:val="00F81344"/>
    <w:rsid w:val="00F81C11"/>
    <w:rsid w:val="00F81D2E"/>
    <w:rsid w:val="00F82B4C"/>
    <w:rsid w:val="00F837A5"/>
    <w:rsid w:val="00F838BD"/>
    <w:rsid w:val="00F84103"/>
    <w:rsid w:val="00F8414C"/>
    <w:rsid w:val="00F84C05"/>
    <w:rsid w:val="00F85186"/>
    <w:rsid w:val="00F852AF"/>
    <w:rsid w:val="00F8563E"/>
    <w:rsid w:val="00F85B0B"/>
    <w:rsid w:val="00F85EF6"/>
    <w:rsid w:val="00F86DBF"/>
    <w:rsid w:val="00F87ADA"/>
    <w:rsid w:val="00F92057"/>
    <w:rsid w:val="00F9222D"/>
    <w:rsid w:val="00F9260B"/>
    <w:rsid w:val="00F9282B"/>
    <w:rsid w:val="00F93053"/>
    <w:rsid w:val="00F93590"/>
    <w:rsid w:val="00F948E6"/>
    <w:rsid w:val="00F9654F"/>
    <w:rsid w:val="00F97097"/>
    <w:rsid w:val="00FA04C9"/>
    <w:rsid w:val="00FA177D"/>
    <w:rsid w:val="00FA1D16"/>
    <w:rsid w:val="00FA2034"/>
    <w:rsid w:val="00FA3AAC"/>
    <w:rsid w:val="00FA4539"/>
    <w:rsid w:val="00FA5A8B"/>
    <w:rsid w:val="00FA5C3D"/>
    <w:rsid w:val="00FA630D"/>
    <w:rsid w:val="00FB00CA"/>
    <w:rsid w:val="00FB0EE6"/>
    <w:rsid w:val="00FB10A1"/>
    <w:rsid w:val="00FB396B"/>
    <w:rsid w:val="00FB3A5B"/>
    <w:rsid w:val="00FB4844"/>
    <w:rsid w:val="00FB4935"/>
    <w:rsid w:val="00FB4BA9"/>
    <w:rsid w:val="00FB51DD"/>
    <w:rsid w:val="00FB5357"/>
    <w:rsid w:val="00FB5447"/>
    <w:rsid w:val="00FB577C"/>
    <w:rsid w:val="00FB5C32"/>
    <w:rsid w:val="00FB5EF4"/>
    <w:rsid w:val="00FB6314"/>
    <w:rsid w:val="00FB63A7"/>
    <w:rsid w:val="00FB6A53"/>
    <w:rsid w:val="00FB6F02"/>
    <w:rsid w:val="00FC0318"/>
    <w:rsid w:val="00FC0646"/>
    <w:rsid w:val="00FC0949"/>
    <w:rsid w:val="00FC2592"/>
    <w:rsid w:val="00FC2E47"/>
    <w:rsid w:val="00FC33FE"/>
    <w:rsid w:val="00FC374B"/>
    <w:rsid w:val="00FC3CCA"/>
    <w:rsid w:val="00FC3F49"/>
    <w:rsid w:val="00FC5950"/>
    <w:rsid w:val="00FC5FB8"/>
    <w:rsid w:val="00FC7A8D"/>
    <w:rsid w:val="00FD030C"/>
    <w:rsid w:val="00FD1A5E"/>
    <w:rsid w:val="00FD2679"/>
    <w:rsid w:val="00FD2A1E"/>
    <w:rsid w:val="00FD3215"/>
    <w:rsid w:val="00FD485E"/>
    <w:rsid w:val="00FD7F75"/>
    <w:rsid w:val="00FE14FD"/>
    <w:rsid w:val="00FE26EE"/>
    <w:rsid w:val="00FE28BF"/>
    <w:rsid w:val="00FE2ABB"/>
    <w:rsid w:val="00FE53D2"/>
    <w:rsid w:val="00FE59AE"/>
    <w:rsid w:val="00FF0243"/>
    <w:rsid w:val="00FF095F"/>
    <w:rsid w:val="00FF09F5"/>
    <w:rsid w:val="00FF1226"/>
    <w:rsid w:val="00FF14FC"/>
    <w:rsid w:val="00FF1B1E"/>
    <w:rsid w:val="00FF1ECA"/>
    <w:rsid w:val="00FF2047"/>
    <w:rsid w:val="00FF21A6"/>
    <w:rsid w:val="00FF23D1"/>
    <w:rsid w:val="00FF2B90"/>
    <w:rsid w:val="00FF3150"/>
    <w:rsid w:val="00FF36A8"/>
    <w:rsid w:val="00FF3E91"/>
    <w:rsid w:val="00FF4547"/>
    <w:rsid w:val="00FF471C"/>
    <w:rsid w:val="00FF486C"/>
    <w:rsid w:val="00FF4FAF"/>
    <w:rsid w:val="00FF5B38"/>
    <w:rsid w:val="00FF66C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951F7184-CBB8-4E9B-B3B4-8194FAEE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B3"/>
  </w:style>
  <w:style w:type="paragraph" w:styleId="Heading1">
    <w:name w:val="heading 1"/>
    <w:basedOn w:val="Normal"/>
    <w:next w:val="Normal"/>
    <w:link w:val="Heading1Char"/>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nhideWhenUsed/>
    <w:qFormat/>
    <w:rsid w:val="0072641F"/>
    <w:pPr>
      <w:keepNext/>
      <w:keepLines/>
      <w:spacing w:before="360" w:after="80" w:line="256" w:lineRule="auto"/>
      <w:outlineLvl w:val="1"/>
    </w:pPr>
    <w:rPr>
      <w:rFonts w:ascii="Calibri" w:eastAsia="Calibri" w:hAnsi="Calibri" w:cs="Calibri"/>
      <w:b/>
      <w:sz w:val="36"/>
      <w:szCs w:val="36"/>
      <w:lang w:eastAsia="lt-LT"/>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2641F"/>
    <w:pPr>
      <w:keepNext/>
      <w:keepLines/>
      <w:spacing w:before="240" w:after="40" w:line="256" w:lineRule="auto"/>
      <w:outlineLvl w:val="3"/>
    </w:pPr>
    <w:rPr>
      <w:rFonts w:ascii="Calibri" w:eastAsia="Calibri" w:hAnsi="Calibri" w:cs="Calibri"/>
      <w:b/>
      <w:sz w:val="24"/>
      <w:szCs w:val="24"/>
      <w:lang w:eastAsia="lt-LT"/>
    </w:rPr>
  </w:style>
  <w:style w:type="paragraph" w:styleId="Heading5">
    <w:name w:val="heading 5"/>
    <w:basedOn w:val="Normal"/>
    <w:next w:val="Normal"/>
    <w:link w:val="Heading5Char"/>
    <w:uiPriority w:val="9"/>
    <w:semiHidden/>
    <w:unhideWhenUsed/>
    <w:qFormat/>
    <w:rsid w:val="0072641F"/>
    <w:pPr>
      <w:keepNext/>
      <w:keepLines/>
      <w:spacing w:before="220" w:after="40" w:line="256" w:lineRule="auto"/>
      <w:outlineLvl w:val="4"/>
    </w:pPr>
    <w:rPr>
      <w:rFonts w:ascii="Calibri" w:eastAsia="Calibri" w:hAnsi="Calibri" w:cs="Calibri"/>
      <w:b/>
      <w:lang w:eastAsia="lt-LT"/>
    </w:rPr>
  </w:style>
  <w:style w:type="paragraph" w:styleId="Heading6">
    <w:name w:val="heading 6"/>
    <w:basedOn w:val="Normal"/>
    <w:next w:val="Normal"/>
    <w:link w:val="Heading6Char"/>
    <w:uiPriority w:val="9"/>
    <w:semiHidden/>
    <w:unhideWhenUsed/>
    <w:qFormat/>
    <w:rsid w:val="0072641F"/>
    <w:pPr>
      <w:keepNext/>
      <w:keepLines/>
      <w:spacing w:before="200" w:after="40" w:line="256" w:lineRule="auto"/>
      <w:outlineLvl w:val="5"/>
    </w:pPr>
    <w:rPr>
      <w:rFonts w:ascii="Calibri" w:eastAsia="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191CC4"/>
    <w:rPr>
      <w:rFonts w:ascii="Times New Roman" w:eastAsia="Times New Roman" w:hAnsi="Times New Roman" w:cs="Times New Roman"/>
      <w:sz w:val="24"/>
      <w:szCs w:val="20"/>
      <w:lang w:eastAsia="en-US"/>
    </w:rPr>
  </w:style>
  <w:style w:type="paragraph" w:styleId="Header">
    <w:name w:val="header"/>
    <w:basedOn w:val="Normal"/>
    <w:link w:val="Head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191CC4"/>
    <w:rPr>
      <w:rFonts w:cs="Times New Roman"/>
      <w:color w:val="0000FF"/>
      <w:u w:val="single"/>
    </w:rPr>
  </w:style>
  <w:style w:type="table" w:styleId="TableGrid">
    <w:name w:val="Table Grid"/>
    <w:basedOn w:val="TableNormal"/>
    <w:qFormat/>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basedOn w:val="DefaultParagraphFont"/>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587BBF"/>
    <w:rPr>
      <w:sz w:val="16"/>
      <w:szCs w:val="16"/>
    </w:rPr>
  </w:style>
  <w:style w:type="paragraph" w:styleId="CommentText">
    <w:name w:val="annotation text"/>
    <w:aliases w:val="Char3"/>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Char3 Char"/>
    <w:basedOn w:val="DefaultParagraphFont"/>
    <w:link w:val="CommentText"/>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Footnote Text Blue,Footnote,Footnote text,fn,Footnote Text Char Char,Footnote Text Char Char Char Char Char Char,Footnote Text Char Char Char Char Char,Footnote Text Blue Char Char Char Char,FT"/>
    <w:basedOn w:val="Normal"/>
    <w:link w:val="FootnoteTextChar"/>
    <w:uiPriority w:val="99"/>
    <w:unhideWhenUsed/>
    <w:qFormat/>
    <w:rsid w:val="00C45DE1"/>
    <w:pPr>
      <w:spacing w:after="0" w:line="240" w:lineRule="auto"/>
    </w:pPr>
    <w:rPr>
      <w:sz w:val="20"/>
      <w:szCs w:val="20"/>
    </w:rPr>
  </w:style>
  <w:style w:type="character" w:customStyle="1" w:styleId="FootnoteTextChar">
    <w:name w:val="Footnote Text Char"/>
    <w:aliases w:val=" Diagrama1 Char,Diagrama1 Char,Footnote Text Blue Char,Footnote Char,Footnote text Char,fn Char,Footnote Text Char Char Char,Footnote Text Char Char Char Char Char Char Char,Footnote Text Char Char Char Char Char Char1,FT Char"/>
    <w:basedOn w:val="DefaultParagraphFont"/>
    <w:link w:val="FootnoteText"/>
    <w:uiPriority w:val="99"/>
    <w:qFormat/>
    <w:rsid w:val="00C45DE1"/>
    <w:rPr>
      <w:sz w:val="20"/>
      <w:szCs w:val="20"/>
    </w:rPr>
  </w:style>
  <w:style w:type="character" w:customStyle="1" w:styleId="Heading3Char">
    <w:name w:val="Heading 3 Char"/>
    <w:basedOn w:val="DefaultParagraphFont"/>
    <w:link w:val="Heading3"/>
    <w:uiPriority w:val="9"/>
    <w:semiHidden/>
    <w:rsid w:val="0007613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nhideWhenUsed/>
    <w:rsid w:val="003E23A9"/>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TableNormal"/>
    <w:next w:val="TableGrid"/>
    <w:uiPriority w:val="59"/>
    <w:rsid w:val="002536AC"/>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2641F"/>
    <w:rPr>
      <w:rFonts w:ascii="Calibri" w:eastAsia="Calibri" w:hAnsi="Calibri" w:cs="Calibri"/>
      <w:b/>
      <w:sz w:val="36"/>
      <w:szCs w:val="36"/>
      <w:lang w:eastAsia="lt-LT"/>
    </w:rPr>
  </w:style>
  <w:style w:type="character" w:customStyle="1" w:styleId="Heading4Char">
    <w:name w:val="Heading 4 Char"/>
    <w:basedOn w:val="DefaultParagraphFont"/>
    <w:link w:val="Heading4"/>
    <w:uiPriority w:val="9"/>
    <w:semiHidden/>
    <w:rsid w:val="0072641F"/>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72641F"/>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72641F"/>
    <w:rPr>
      <w:rFonts w:ascii="Calibri" w:eastAsia="Calibri" w:hAnsi="Calibri" w:cs="Calibri"/>
      <w:b/>
      <w:sz w:val="20"/>
      <w:szCs w:val="20"/>
      <w:lang w:eastAsia="lt-LT"/>
    </w:rPr>
  </w:style>
  <w:style w:type="paragraph" w:styleId="Title">
    <w:name w:val="Title"/>
    <w:basedOn w:val="Normal"/>
    <w:next w:val="Normal"/>
    <w:link w:val="TitleChar"/>
    <w:uiPriority w:val="10"/>
    <w:qFormat/>
    <w:rsid w:val="0072641F"/>
    <w:pPr>
      <w:keepNext/>
      <w:keepLines/>
      <w:spacing w:before="480" w:after="120" w:line="256" w:lineRule="auto"/>
    </w:pPr>
    <w:rPr>
      <w:rFonts w:ascii="Calibri" w:eastAsia="Calibri" w:hAnsi="Calibri" w:cs="Calibri"/>
      <w:b/>
      <w:sz w:val="72"/>
      <w:szCs w:val="72"/>
      <w:lang w:eastAsia="lt-LT"/>
    </w:rPr>
  </w:style>
  <w:style w:type="character" w:customStyle="1" w:styleId="TitleChar">
    <w:name w:val="Title Char"/>
    <w:basedOn w:val="DefaultParagraphFont"/>
    <w:link w:val="Title"/>
    <w:uiPriority w:val="10"/>
    <w:rsid w:val="0072641F"/>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72641F"/>
    <w:rPr>
      <w:rFonts w:ascii="Georgia" w:eastAsia="Georgia" w:hAnsi="Georgia" w:cs="Georgia"/>
      <w:i/>
      <w:color w:val="666666"/>
      <w:sz w:val="48"/>
      <w:szCs w:val="48"/>
      <w:lang w:eastAsia="lt-LT"/>
    </w:rPr>
  </w:style>
  <w:style w:type="paragraph" w:styleId="Revision">
    <w:name w:val="Revision"/>
    <w:hidden/>
    <w:uiPriority w:val="99"/>
    <w:semiHidden/>
    <w:rsid w:val="0072641F"/>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textAlignment w:val="baseline"/>
    </w:pPr>
    <w:rPr>
      <w:rFonts w:ascii="Calibri" w:eastAsia="Times New Roman" w:hAnsi="Calibri" w:cs="Times New Roman"/>
    </w:rPr>
  </w:style>
  <w:style w:type="character" w:styleId="UnresolvedMention">
    <w:name w:val="Unresolved Mention"/>
    <w:basedOn w:val="DefaultParagraphFont"/>
    <w:uiPriority w:val="99"/>
    <w:semiHidden/>
    <w:unhideWhenUsed/>
    <w:rsid w:val="0072641F"/>
    <w:rPr>
      <w:color w:val="605E5C"/>
      <w:shd w:val="clear" w:color="auto" w:fill="E1DFDD"/>
    </w:rPr>
  </w:style>
  <w:style w:type="numbering" w:customStyle="1" w:styleId="Sraonra2">
    <w:name w:val="Sąrašo nėra2"/>
    <w:next w:val="NoList"/>
    <w:uiPriority w:val="99"/>
    <w:semiHidden/>
    <w:unhideWhenUsed/>
    <w:rsid w:val="0002069E"/>
  </w:style>
  <w:style w:type="paragraph" w:customStyle="1" w:styleId="CentrBoldm">
    <w:name w:val="CentrBoldm"/>
    <w:basedOn w:val="Normal"/>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Normal"/>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02069E"/>
  </w:style>
  <w:style w:type="character" w:customStyle="1" w:styleId="eop">
    <w:name w:val="eop"/>
    <w:basedOn w:val="DefaultParagraphFont"/>
    <w:rsid w:val="0002069E"/>
  </w:style>
  <w:style w:type="character" w:customStyle="1" w:styleId="UnresolvedMention1">
    <w:name w:val="Unresolved Mention1"/>
    <w:basedOn w:val="DefaultParagraphFont"/>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basedOn w:val="DefaultParagraphFont"/>
    <w:rsid w:val="003D33D3"/>
    <w:rPr>
      <w:rFonts w:ascii="Segoe UI" w:hAnsi="Segoe UI" w:cs="Segoe UI" w:hint="default"/>
      <w:sz w:val="18"/>
      <w:szCs w:val="18"/>
    </w:rPr>
  </w:style>
  <w:style w:type="character" w:customStyle="1" w:styleId="cf11">
    <w:name w:val="cf11"/>
    <w:basedOn w:val="DefaultParagraphFont"/>
    <w:rsid w:val="003D33D3"/>
    <w:rPr>
      <w:rFonts w:ascii="Segoe UI" w:hAnsi="Segoe UI" w:cs="Segoe UI" w:hint="default"/>
      <w:sz w:val="18"/>
      <w:szCs w:val="18"/>
    </w:rPr>
  </w:style>
  <w:style w:type="character" w:customStyle="1" w:styleId="cf21">
    <w:name w:val="cf21"/>
    <w:basedOn w:val="DefaultParagraphFont"/>
    <w:rsid w:val="003D33D3"/>
    <w:rPr>
      <w:rFonts w:ascii="Segoe UI" w:hAnsi="Segoe UI" w:cs="Segoe UI" w:hint="default"/>
      <w:sz w:val="18"/>
      <w:szCs w:val="18"/>
    </w:rPr>
  </w:style>
  <w:style w:type="character" w:customStyle="1" w:styleId="cf31">
    <w:name w:val="cf31"/>
    <w:basedOn w:val="DefaultParagraphFont"/>
    <w:rsid w:val="003D33D3"/>
    <w:rPr>
      <w:rFonts w:ascii="Segoe UI" w:hAnsi="Segoe UI" w:cs="Segoe UI" w:hint="default"/>
      <w:sz w:val="18"/>
      <w:szCs w:val="18"/>
    </w:rPr>
  </w:style>
  <w:style w:type="character" w:customStyle="1" w:styleId="cf41">
    <w:name w:val="cf41"/>
    <w:basedOn w:val="DefaultParagraphFont"/>
    <w:rsid w:val="003D33D3"/>
    <w:rPr>
      <w:rFonts w:ascii="Segoe UI" w:hAnsi="Segoe UI" w:cs="Segoe UI" w:hint="default"/>
      <w:sz w:val="18"/>
      <w:szCs w:val="18"/>
    </w:rPr>
  </w:style>
  <w:style w:type="character" w:customStyle="1" w:styleId="cf51">
    <w:name w:val="cf51"/>
    <w:basedOn w:val="DefaultParagraphFont"/>
    <w:rsid w:val="003D33D3"/>
    <w:rPr>
      <w:rFonts w:ascii="Segoe UI" w:hAnsi="Segoe UI" w:cs="Segoe UI" w:hint="default"/>
      <w:sz w:val="18"/>
      <w:szCs w:val="18"/>
    </w:rPr>
  </w:style>
  <w:style w:type="table" w:customStyle="1" w:styleId="Lentelstinklelis5">
    <w:name w:val="Lentelės tinklelis5"/>
    <w:basedOn w:val="TableNormal"/>
    <w:next w:val="TableGrid"/>
    <w:rsid w:val="009431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7B076E"/>
    <w:pPr>
      <w:spacing w:after="160" w:line="256" w:lineRule="auto"/>
    </w:pPr>
    <w:rPr>
      <w:rFonts w:ascii="Calibri" w:eastAsia="Calibri" w:hAnsi="Calibri" w:cs="Calibri"/>
      <w:lang w:eastAsia="lt-LT"/>
    </w:rPr>
    <w:tblPr>
      <w:tblCellMar>
        <w:top w:w="0" w:type="dxa"/>
        <w:left w:w="0" w:type="dxa"/>
        <w:bottom w:w="0" w:type="dxa"/>
        <w:right w:w="0" w:type="dxa"/>
      </w:tblCellMar>
    </w:tblPr>
  </w:style>
  <w:style w:type="character" w:customStyle="1" w:styleId="ui-provider">
    <w:name w:val="ui-provider"/>
    <w:basedOn w:val="DefaultParagraphFont"/>
    <w:rsid w:val="0043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701906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Marius Lazauskas</DisplayName>
        <AccountId>252</AccountId>
        <AccountType/>
      </UserInfo>
      <UserInfo>
        <DisplayName>Edgaras Stankevičius</DisplayName>
        <AccountId>140</AccountId>
        <AccountType/>
      </UserInfo>
      <UserInfo>
        <DisplayName>Anastasija Tamulevičienė</DisplayName>
        <AccountId>132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F4A04-C591-4DEA-A4A4-7DF49DB91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customXml/itemProps3.xml><?xml version="1.0" encoding="utf-8"?>
<ds:datastoreItem xmlns:ds="http://schemas.openxmlformats.org/officeDocument/2006/customXml" ds:itemID="{32CD1F43-9671-458F-BFBD-06A7F4857BA4}">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44744</Words>
  <Characters>25505</Characters>
  <Application>Microsoft Office Word</Application>
  <DocSecurity>0</DocSecurity>
  <Lines>212</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70109</CharactersWithSpaces>
  <SharedDoc>false</SharedDoc>
  <HLinks>
    <vt:vector size="66" baseType="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Jaunutis Žemaitaitis</cp:lastModifiedBy>
  <cp:revision>2</cp:revision>
  <cp:lastPrinted>2023-03-02T18:03:00Z</cp:lastPrinted>
  <dcterms:created xsi:type="dcterms:W3CDTF">2024-12-12T08:07:00Z</dcterms:created>
  <dcterms:modified xsi:type="dcterms:W3CDTF">2024-12-12T08:07:00Z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