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14B80" w14:textId="46DEC741" w:rsidR="00456E70" w:rsidRPr="009D4759" w:rsidRDefault="007C1B40" w:rsidP="00456E70">
      <w:pPr>
        <w:jc w:val="right"/>
        <w:rPr>
          <w:rFonts w:eastAsia="Calibri"/>
          <w:iCs/>
          <w:sz w:val="22"/>
          <w:szCs w:val="22"/>
          <w:lang w:eastAsia="lt-LT"/>
        </w:rPr>
      </w:pPr>
      <w:r w:rsidRPr="009D4759">
        <w:rPr>
          <w:rFonts w:eastAsia="Calibri"/>
          <w:iCs/>
          <w:sz w:val="22"/>
          <w:szCs w:val="22"/>
          <w:lang w:eastAsia="lt-LT"/>
        </w:rPr>
        <w:t>SPS 2 priedas</w:t>
      </w:r>
    </w:p>
    <w:p w14:paraId="0317DC33" w14:textId="77777777" w:rsidR="00AC1448" w:rsidRPr="00E22D2C" w:rsidRDefault="00AC1448" w:rsidP="00456E70">
      <w:pPr>
        <w:jc w:val="right"/>
        <w:rPr>
          <w:rFonts w:eastAsia="Calibri"/>
          <w:i/>
          <w:sz w:val="22"/>
          <w:szCs w:val="22"/>
          <w:lang w:eastAsia="lt-LT"/>
        </w:rPr>
      </w:pPr>
    </w:p>
    <w:p w14:paraId="1C4A5F65" w14:textId="77777777" w:rsidR="00456E70" w:rsidRPr="00E22D2C" w:rsidRDefault="00456E70" w:rsidP="00456E70">
      <w:pPr>
        <w:jc w:val="center"/>
        <w:rPr>
          <w:sz w:val="22"/>
          <w:szCs w:val="22"/>
        </w:rPr>
      </w:pPr>
      <w:r w:rsidRPr="00E22D2C">
        <w:rPr>
          <w:b/>
          <w:sz w:val="22"/>
          <w:szCs w:val="22"/>
        </w:rPr>
        <w:t>RANGOS SUTARTIS (</w:t>
      </w:r>
      <w:r w:rsidRPr="00E22D2C">
        <w:rPr>
          <w:b/>
          <w:i/>
          <w:sz w:val="22"/>
          <w:szCs w:val="22"/>
        </w:rPr>
        <w:t>PROJEKTAS)</w:t>
      </w:r>
    </w:p>
    <w:tbl>
      <w:tblPr>
        <w:tblW w:w="12193" w:type="dxa"/>
        <w:tblLook w:val="04A0" w:firstRow="1" w:lastRow="0" w:firstColumn="1" w:lastColumn="0" w:noHBand="0" w:noVBand="1"/>
      </w:tblPr>
      <w:tblGrid>
        <w:gridCol w:w="7338"/>
        <w:gridCol w:w="4855"/>
      </w:tblGrid>
      <w:tr w:rsidR="00456E70" w:rsidRPr="00E22D2C" w14:paraId="6EC22989" w14:textId="77777777" w:rsidTr="007766F9">
        <w:tc>
          <w:tcPr>
            <w:tcW w:w="7338" w:type="dxa"/>
          </w:tcPr>
          <w:p w14:paraId="6C3A5CC3" w14:textId="77777777" w:rsidR="00456E70" w:rsidRPr="00E22D2C" w:rsidRDefault="00456E70" w:rsidP="007766F9">
            <w:pPr>
              <w:jc w:val="both"/>
              <w:rPr>
                <w:sz w:val="22"/>
                <w:szCs w:val="22"/>
              </w:rPr>
            </w:pPr>
            <w:r w:rsidRPr="00E22D2C">
              <w:rPr>
                <w:sz w:val="22"/>
                <w:szCs w:val="22"/>
              </w:rPr>
              <w:tab/>
              <w:t>Vilnius</w:t>
            </w:r>
          </w:p>
        </w:tc>
        <w:tc>
          <w:tcPr>
            <w:tcW w:w="4855" w:type="dxa"/>
          </w:tcPr>
          <w:p w14:paraId="16059217" w14:textId="1D697A82" w:rsidR="00456E70" w:rsidRPr="00E22D2C" w:rsidRDefault="00456E70" w:rsidP="007766F9">
            <w:pPr>
              <w:jc w:val="both"/>
              <w:rPr>
                <w:sz w:val="22"/>
                <w:szCs w:val="22"/>
              </w:rPr>
            </w:pPr>
            <w:r w:rsidRPr="00E22D2C">
              <w:rPr>
                <w:sz w:val="22"/>
                <w:szCs w:val="22"/>
              </w:rPr>
              <w:t>20</w:t>
            </w:r>
            <w:r w:rsidR="000D1250" w:rsidRPr="00E22D2C">
              <w:rPr>
                <w:sz w:val="22"/>
                <w:szCs w:val="22"/>
              </w:rPr>
              <w:t>2</w:t>
            </w:r>
            <w:r w:rsidR="00A7559B">
              <w:rPr>
                <w:sz w:val="22"/>
                <w:szCs w:val="22"/>
              </w:rPr>
              <w:t>6</w:t>
            </w:r>
            <w:r w:rsidR="000D1250" w:rsidRPr="00E22D2C">
              <w:rPr>
                <w:sz w:val="22"/>
                <w:szCs w:val="22"/>
              </w:rPr>
              <w:t xml:space="preserve"> </w:t>
            </w:r>
            <w:r w:rsidRPr="00E22D2C">
              <w:rPr>
                <w:sz w:val="22"/>
                <w:szCs w:val="22"/>
              </w:rPr>
              <w:t>m.                  d.</w:t>
            </w:r>
          </w:p>
        </w:tc>
      </w:tr>
    </w:tbl>
    <w:p w14:paraId="29C05AEA" w14:textId="2492EF1F" w:rsidR="00456E70" w:rsidRPr="004721FE" w:rsidRDefault="00456E70" w:rsidP="00456E70">
      <w:pPr>
        <w:jc w:val="both"/>
        <w:rPr>
          <w:sz w:val="22"/>
          <w:szCs w:val="22"/>
        </w:rPr>
      </w:pPr>
      <w:r w:rsidRPr="00E22D2C">
        <w:rPr>
          <w:sz w:val="22"/>
          <w:szCs w:val="22"/>
        </w:rPr>
        <w:t xml:space="preserve">VšĮ Vilniaus universiteto ligoninė Santaros klinikos (toliau – Užsakovas), atstovaujama </w:t>
      </w:r>
      <w:r w:rsidRPr="00E22D2C">
        <w:rPr>
          <w:bCs/>
          <w:sz w:val="22"/>
          <w:szCs w:val="22"/>
        </w:rPr>
        <w:t xml:space="preserve">generalinio direktoriaus </w:t>
      </w:r>
      <w:r w:rsidR="00E83886">
        <w:rPr>
          <w:bCs/>
          <w:sz w:val="22"/>
          <w:szCs w:val="22"/>
        </w:rPr>
        <w:t>Tomo Jovaišos</w:t>
      </w:r>
      <w:r w:rsidRPr="00E22D2C">
        <w:rPr>
          <w:bCs/>
          <w:sz w:val="22"/>
          <w:szCs w:val="22"/>
        </w:rPr>
        <w:t>, veikiančio pagal įstaigos įstatus,</w:t>
      </w:r>
      <w:r w:rsidRPr="00E22D2C">
        <w:rPr>
          <w:sz w:val="22"/>
          <w:szCs w:val="22"/>
        </w:rPr>
        <w:t xml:space="preserve"> ir </w:t>
      </w:r>
      <w:r w:rsidRPr="00630F21">
        <w:rPr>
          <w:i/>
          <w:iCs/>
          <w:color w:val="0070C0"/>
          <w:sz w:val="22"/>
          <w:szCs w:val="22"/>
        </w:rPr>
        <w:t>Rangovo pavadinimas</w:t>
      </w:r>
      <w:r w:rsidRPr="00630F21">
        <w:rPr>
          <w:color w:val="0070C0"/>
          <w:sz w:val="22"/>
          <w:szCs w:val="22"/>
        </w:rPr>
        <w:t xml:space="preserve"> </w:t>
      </w:r>
      <w:r w:rsidRPr="00E22D2C">
        <w:rPr>
          <w:sz w:val="22"/>
          <w:szCs w:val="22"/>
        </w:rPr>
        <w:t xml:space="preserve">(toliau – Rangovas), atstovaujama [nurodykite], </w:t>
      </w:r>
      <w:r w:rsidRPr="00E22D2C">
        <w:rPr>
          <w:bCs/>
          <w:sz w:val="22"/>
          <w:szCs w:val="22"/>
        </w:rPr>
        <w:t>veikiančio</w:t>
      </w:r>
      <w:r w:rsidR="00D6172D">
        <w:rPr>
          <w:bCs/>
          <w:sz w:val="22"/>
          <w:szCs w:val="22"/>
        </w:rPr>
        <w:t>(-</w:t>
      </w:r>
      <w:proofErr w:type="spellStart"/>
      <w:r w:rsidR="00D6172D">
        <w:rPr>
          <w:bCs/>
          <w:sz w:val="22"/>
          <w:szCs w:val="22"/>
        </w:rPr>
        <w:t>ios</w:t>
      </w:r>
      <w:proofErr w:type="spellEnd"/>
      <w:r w:rsidR="00D6172D">
        <w:rPr>
          <w:bCs/>
          <w:sz w:val="22"/>
          <w:szCs w:val="22"/>
        </w:rPr>
        <w:t>)</w:t>
      </w:r>
      <w:r w:rsidRPr="00E22D2C">
        <w:rPr>
          <w:bCs/>
          <w:sz w:val="22"/>
          <w:szCs w:val="22"/>
        </w:rPr>
        <w:t xml:space="preserve"> pagal </w:t>
      </w:r>
      <w:r w:rsidR="000D1250" w:rsidRPr="00E22D2C">
        <w:rPr>
          <w:bCs/>
          <w:sz w:val="22"/>
          <w:szCs w:val="22"/>
        </w:rPr>
        <w:t>............................</w:t>
      </w:r>
      <w:r w:rsidRPr="00E22D2C">
        <w:rPr>
          <w:bCs/>
          <w:sz w:val="22"/>
          <w:szCs w:val="22"/>
        </w:rPr>
        <w:t>,</w:t>
      </w:r>
      <w:r w:rsidRPr="00E22D2C">
        <w:rPr>
          <w:sz w:val="22"/>
          <w:szCs w:val="22"/>
        </w:rPr>
        <w:t xml:space="preserve"> vadovaujantis </w:t>
      </w:r>
      <w:r w:rsidR="009D4759">
        <w:rPr>
          <w:sz w:val="22"/>
          <w:szCs w:val="22"/>
        </w:rPr>
        <w:t>viešojo pirkimo „</w:t>
      </w:r>
      <w:r w:rsidR="00CF7A89" w:rsidRPr="00CF7A89">
        <w:rPr>
          <w:sz w:val="22"/>
          <w:szCs w:val="22"/>
        </w:rPr>
        <w:t>Vakuuminio pašto 12 linijų paskirstymo įrenginio įrengimo darbai (E korpusas) (11731)</w:t>
      </w:r>
      <w:r w:rsidR="009D4759" w:rsidRPr="009D4759">
        <w:rPr>
          <w:sz w:val="22"/>
          <w:szCs w:val="22"/>
        </w:rPr>
        <w:t>“</w:t>
      </w:r>
      <w:r w:rsidR="009D4759">
        <w:rPr>
          <w:sz w:val="22"/>
          <w:szCs w:val="22"/>
        </w:rPr>
        <w:t xml:space="preserve">, vykdyto </w:t>
      </w:r>
      <w:r w:rsidR="00666430" w:rsidRPr="00666430">
        <w:rPr>
          <w:sz w:val="22"/>
          <w:szCs w:val="22"/>
        </w:rPr>
        <w:t>atviro konkurso būdu</w:t>
      </w:r>
      <w:r w:rsidR="00870716">
        <w:rPr>
          <w:sz w:val="22"/>
          <w:szCs w:val="22"/>
        </w:rPr>
        <w:t xml:space="preserve">, </w:t>
      </w:r>
      <w:r w:rsidR="00666430" w:rsidRPr="00666430">
        <w:rPr>
          <w:sz w:val="22"/>
          <w:szCs w:val="22"/>
        </w:rPr>
        <w:t xml:space="preserve"> </w:t>
      </w:r>
      <w:r w:rsidRPr="00E22D2C">
        <w:rPr>
          <w:sz w:val="22"/>
          <w:szCs w:val="22"/>
        </w:rPr>
        <w:t>(</w:t>
      </w:r>
      <w:r w:rsidR="00870716">
        <w:rPr>
          <w:sz w:val="22"/>
          <w:szCs w:val="22"/>
        </w:rPr>
        <w:t xml:space="preserve">CVP IS </w:t>
      </w:r>
      <w:r w:rsidRPr="00E22D2C">
        <w:rPr>
          <w:sz w:val="22"/>
          <w:szCs w:val="22"/>
        </w:rPr>
        <w:t xml:space="preserve">pirkimo </w:t>
      </w:r>
      <w:r w:rsidR="00870716">
        <w:rPr>
          <w:sz w:val="22"/>
          <w:szCs w:val="22"/>
        </w:rPr>
        <w:t>Nr.</w:t>
      </w:r>
      <w:r w:rsidR="00870716" w:rsidRPr="00E22D2C">
        <w:rPr>
          <w:sz w:val="22"/>
          <w:szCs w:val="22"/>
        </w:rPr>
        <w:t xml:space="preserve"> </w:t>
      </w:r>
      <w:r w:rsidRPr="00E22D2C">
        <w:rPr>
          <w:sz w:val="22"/>
          <w:szCs w:val="22"/>
        </w:rPr>
        <w:t xml:space="preserve">........) rezultatais, sudarė šią Rangos sutartį (toliau – </w:t>
      </w:r>
      <w:r w:rsidR="00A43242" w:rsidRPr="00E22D2C">
        <w:rPr>
          <w:sz w:val="22"/>
          <w:szCs w:val="22"/>
        </w:rPr>
        <w:t>s</w:t>
      </w:r>
      <w:r w:rsidRPr="00E22D2C">
        <w:rPr>
          <w:sz w:val="22"/>
          <w:szCs w:val="22"/>
        </w:rPr>
        <w:t>utartis).</w:t>
      </w:r>
    </w:p>
    <w:p w14:paraId="536C9D72" w14:textId="77777777" w:rsidR="00456E70" w:rsidRPr="00E22D2C" w:rsidRDefault="00456E70" w:rsidP="00456E70">
      <w:pPr>
        <w:jc w:val="both"/>
        <w:rPr>
          <w:sz w:val="22"/>
          <w:szCs w:val="22"/>
        </w:rPr>
      </w:pPr>
      <w:bookmarkStart w:id="0" w:name="_Hlk80346456"/>
      <w:bookmarkEnd w:id="0"/>
    </w:p>
    <w:p w14:paraId="08E10179" w14:textId="77777777" w:rsidR="00456E70" w:rsidRPr="002733A1" w:rsidRDefault="00456E70" w:rsidP="001A1C64">
      <w:pPr>
        <w:numPr>
          <w:ilvl w:val="0"/>
          <w:numId w:val="1"/>
        </w:numPr>
        <w:tabs>
          <w:tab w:val="left" w:pos="851"/>
        </w:tabs>
        <w:ind w:left="432" w:firstLine="360"/>
        <w:jc w:val="both"/>
        <w:rPr>
          <w:b/>
          <w:sz w:val="22"/>
          <w:szCs w:val="22"/>
        </w:rPr>
      </w:pPr>
      <w:r w:rsidRPr="002733A1">
        <w:rPr>
          <w:b/>
          <w:sz w:val="22"/>
          <w:szCs w:val="22"/>
        </w:rPr>
        <w:t>Sutarties dalykas ir darbų kaina</w:t>
      </w:r>
    </w:p>
    <w:p w14:paraId="3B023761" w14:textId="5C40F92D" w:rsidR="00456E70" w:rsidRPr="005F30EC" w:rsidRDefault="0092272E" w:rsidP="005F30EC">
      <w:pPr>
        <w:numPr>
          <w:ilvl w:val="1"/>
          <w:numId w:val="1"/>
        </w:numPr>
        <w:ind w:left="432" w:firstLine="360"/>
        <w:jc w:val="both"/>
        <w:rPr>
          <w:sz w:val="22"/>
          <w:szCs w:val="22"/>
        </w:rPr>
      </w:pPr>
      <w:r w:rsidRPr="002733A1">
        <w:rPr>
          <w:sz w:val="22"/>
          <w:szCs w:val="22"/>
        </w:rPr>
        <w:t>Šia sutartimi Rangovas įsipareigoja per sutartyje nustatytą darbų atlikimo terminą</w:t>
      </w:r>
      <w:r w:rsidRPr="002733A1">
        <w:rPr>
          <w:rFonts w:eastAsiaTheme="minorHAnsi"/>
          <w:sz w:val="22"/>
          <w:szCs w:val="22"/>
        </w:rPr>
        <w:t xml:space="preserve"> ir Sutartyje nustatytomis sąlygomis </w:t>
      </w:r>
      <w:r w:rsidRPr="004721FE">
        <w:rPr>
          <w:rFonts w:eastAsiaTheme="minorHAnsi"/>
          <w:iCs/>
          <w:sz w:val="22"/>
          <w:szCs w:val="22"/>
        </w:rPr>
        <w:t>atlikti</w:t>
      </w:r>
      <w:r w:rsidR="006606F3" w:rsidRPr="009C0EEA">
        <w:rPr>
          <w:i/>
          <w:sz w:val="22"/>
          <w:szCs w:val="22"/>
        </w:rPr>
        <w:t xml:space="preserve"> </w:t>
      </w:r>
      <w:r w:rsidR="00595049" w:rsidRPr="00595049">
        <w:rPr>
          <w:i/>
          <w:sz w:val="22"/>
          <w:szCs w:val="22"/>
        </w:rPr>
        <w:t>Vakuuminio pašto 12 linijų paskirstymo įrenginio įrengimo darb</w:t>
      </w:r>
      <w:r w:rsidR="00595049">
        <w:rPr>
          <w:i/>
          <w:sz w:val="22"/>
          <w:szCs w:val="22"/>
        </w:rPr>
        <w:t>us</w:t>
      </w:r>
      <w:r w:rsidR="00595049" w:rsidRPr="00595049">
        <w:rPr>
          <w:i/>
          <w:sz w:val="22"/>
          <w:szCs w:val="22"/>
        </w:rPr>
        <w:t xml:space="preserve"> (E korpusas)</w:t>
      </w:r>
      <w:r w:rsidR="00870716">
        <w:rPr>
          <w:i/>
          <w:sz w:val="22"/>
          <w:szCs w:val="22"/>
        </w:rPr>
        <w:t xml:space="preserve"> </w:t>
      </w:r>
      <w:r w:rsidRPr="002733A1">
        <w:rPr>
          <w:rFonts w:eastAsiaTheme="minorHAnsi"/>
          <w:sz w:val="22"/>
          <w:szCs w:val="22"/>
        </w:rPr>
        <w:t>(</w:t>
      </w:r>
      <w:r w:rsidRPr="002214AE">
        <w:rPr>
          <w:rFonts w:eastAsiaTheme="minorHAnsi"/>
          <w:sz w:val="22"/>
          <w:szCs w:val="22"/>
        </w:rPr>
        <w:t xml:space="preserve">toliau </w:t>
      </w:r>
      <w:r w:rsidR="00234E82" w:rsidRPr="002214AE">
        <w:rPr>
          <w:rFonts w:eastAsiaTheme="minorHAnsi"/>
          <w:sz w:val="22"/>
          <w:szCs w:val="22"/>
        </w:rPr>
        <w:t>-</w:t>
      </w:r>
      <w:r w:rsidRPr="002214AE">
        <w:rPr>
          <w:rFonts w:eastAsiaTheme="minorHAnsi"/>
          <w:sz w:val="22"/>
          <w:szCs w:val="22"/>
        </w:rPr>
        <w:t xml:space="preserve"> darbai)</w:t>
      </w:r>
      <w:r w:rsidR="00674E30" w:rsidRPr="00674E30">
        <w:t xml:space="preserve"> </w:t>
      </w:r>
      <w:r w:rsidR="00674E30" w:rsidRPr="004721FE">
        <w:rPr>
          <w:iCs/>
          <w:sz w:val="22"/>
          <w:szCs w:val="22"/>
        </w:rPr>
        <w:t>ir perduoti darbų rezultatą</w:t>
      </w:r>
      <w:r w:rsidR="00674E30" w:rsidRPr="00674E30">
        <w:rPr>
          <w:i/>
          <w:sz w:val="22"/>
          <w:szCs w:val="22"/>
        </w:rPr>
        <w:t xml:space="preserve"> </w:t>
      </w:r>
      <w:r w:rsidR="00A14549" w:rsidRPr="004721FE">
        <w:rPr>
          <w:iCs/>
          <w:sz w:val="22"/>
          <w:szCs w:val="22"/>
        </w:rPr>
        <w:t>Užsakovui</w:t>
      </w:r>
      <w:r w:rsidR="00A14549">
        <w:rPr>
          <w:i/>
          <w:sz w:val="22"/>
          <w:szCs w:val="22"/>
        </w:rPr>
        <w:t xml:space="preserve"> </w:t>
      </w:r>
      <w:r w:rsidR="00674E30" w:rsidRPr="00674E30">
        <w:rPr>
          <w:rFonts w:eastAsiaTheme="minorHAnsi"/>
          <w:sz w:val="22"/>
          <w:szCs w:val="22"/>
        </w:rPr>
        <w:t>kaip numatyta Sutartyje ir galiojančiuose Lietuvos Respublikos teisės aktuose</w:t>
      </w:r>
      <w:r w:rsidR="00456E70" w:rsidRPr="002733A1">
        <w:rPr>
          <w:sz w:val="22"/>
          <w:szCs w:val="22"/>
        </w:rPr>
        <w:t xml:space="preserve">, o Užsakovas įsipareigoja sudaryti Rangovui būtinas sąlygas darbams atlikti, priimti darbų rezultatą ir sumokėti sutartyje nustatytą kainą. </w:t>
      </w:r>
      <w:r w:rsidR="00D65228" w:rsidRPr="005F30EC">
        <w:rPr>
          <w:sz w:val="22"/>
          <w:szCs w:val="22"/>
        </w:rPr>
        <w:t>Detalus darbų</w:t>
      </w:r>
      <w:r w:rsidR="002214AE" w:rsidRPr="005F30EC">
        <w:rPr>
          <w:sz w:val="22"/>
          <w:szCs w:val="22"/>
        </w:rPr>
        <w:t xml:space="preserve"> </w:t>
      </w:r>
      <w:r w:rsidR="00D65228" w:rsidRPr="005F30EC">
        <w:rPr>
          <w:sz w:val="22"/>
          <w:szCs w:val="22"/>
        </w:rPr>
        <w:t>aprašymas ir kiti reikalavimai darbams</w:t>
      </w:r>
      <w:r w:rsidR="002214AE" w:rsidRPr="005F30EC">
        <w:rPr>
          <w:sz w:val="22"/>
          <w:szCs w:val="22"/>
        </w:rPr>
        <w:t xml:space="preserve"> </w:t>
      </w:r>
      <w:r w:rsidR="00D65228" w:rsidRPr="005F30EC">
        <w:rPr>
          <w:sz w:val="22"/>
          <w:szCs w:val="22"/>
        </w:rPr>
        <w:t>yra nustatyti Sutarties priede Nr. 1 „Techninė specifikacija</w:t>
      </w:r>
      <w:r w:rsidR="002346F0">
        <w:rPr>
          <w:sz w:val="22"/>
          <w:szCs w:val="22"/>
        </w:rPr>
        <w:t xml:space="preserve"> ir kaina</w:t>
      </w:r>
      <w:r w:rsidR="00D65228" w:rsidRPr="005F30EC">
        <w:rPr>
          <w:sz w:val="22"/>
          <w:szCs w:val="22"/>
        </w:rPr>
        <w:t>“</w:t>
      </w:r>
      <w:r w:rsidR="005F30EC">
        <w:rPr>
          <w:sz w:val="22"/>
          <w:szCs w:val="22"/>
        </w:rPr>
        <w:t xml:space="preserve"> </w:t>
      </w:r>
      <w:r w:rsidR="00D65228" w:rsidRPr="005F30EC">
        <w:rPr>
          <w:sz w:val="22"/>
          <w:szCs w:val="22"/>
        </w:rPr>
        <w:t xml:space="preserve">(toliau – Techninė specifikacija). </w:t>
      </w:r>
      <w:r w:rsidR="00A14549">
        <w:rPr>
          <w:sz w:val="22"/>
          <w:szCs w:val="22"/>
        </w:rPr>
        <w:t xml:space="preserve"> </w:t>
      </w:r>
    </w:p>
    <w:p w14:paraId="5F135575" w14:textId="77777777" w:rsidR="004378CC" w:rsidRPr="002733A1" w:rsidRDefault="004378CC" w:rsidP="00705519">
      <w:pPr>
        <w:pStyle w:val="ListParagraph"/>
        <w:numPr>
          <w:ilvl w:val="1"/>
          <w:numId w:val="1"/>
        </w:numPr>
        <w:ind w:left="432" w:firstLine="360"/>
        <w:rPr>
          <w:sz w:val="22"/>
          <w:szCs w:val="22"/>
        </w:rPr>
      </w:pPr>
      <w:r w:rsidRPr="002733A1">
        <w:rPr>
          <w:sz w:val="22"/>
          <w:szCs w:val="22"/>
        </w:rPr>
        <w:t>Pradinės sutarties vertė be PVM:___ [</w:t>
      </w:r>
      <w:r w:rsidRPr="00147815">
        <w:rPr>
          <w:color w:val="4472C4" w:themeColor="accent1"/>
          <w:sz w:val="22"/>
          <w:szCs w:val="22"/>
        </w:rPr>
        <w:t>nurodyti</w:t>
      </w:r>
      <w:r w:rsidRPr="002733A1">
        <w:rPr>
          <w:sz w:val="22"/>
          <w:szCs w:val="22"/>
        </w:rPr>
        <w:t>] EUR ([</w:t>
      </w:r>
      <w:r w:rsidRPr="00147815">
        <w:rPr>
          <w:color w:val="4472C4" w:themeColor="accent1"/>
          <w:sz w:val="22"/>
          <w:szCs w:val="22"/>
        </w:rPr>
        <w:t>nurodyti kainą žodžiais</w:t>
      </w:r>
      <w:r w:rsidRPr="002733A1">
        <w:rPr>
          <w:sz w:val="22"/>
          <w:szCs w:val="22"/>
        </w:rPr>
        <w:t>]).</w:t>
      </w:r>
    </w:p>
    <w:p w14:paraId="03C265D0" w14:textId="77777777" w:rsidR="004378CC" w:rsidRPr="002733A1" w:rsidRDefault="004378CC" w:rsidP="00705519">
      <w:pPr>
        <w:pStyle w:val="ListParagraph"/>
        <w:ind w:left="432" w:firstLine="360"/>
        <w:rPr>
          <w:sz w:val="22"/>
          <w:szCs w:val="22"/>
        </w:rPr>
      </w:pPr>
      <w:r w:rsidRPr="002733A1">
        <w:rPr>
          <w:sz w:val="22"/>
          <w:szCs w:val="22"/>
        </w:rPr>
        <w:t>PVM suma __  [</w:t>
      </w:r>
      <w:r w:rsidRPr="00147815">
        <w:rPr>
          <w:color w:val="4472C4" w:themeColor="accent1"/>
          <w:sz w:val="22"/>
          <w:szCs w:val="22"/>
        </w:rPr>
        <w:t>nurodyti</w:t>
      </w:r>
      <w:r w:rsidRPr="002733A1">
        <w:rPr>
          <w:sz w:val="22"/>
          <w:szCs w:val="22"/>
        </w:rPr>
        <w:t>] EUR ([</w:t>
      </w:r>
      <w:r w:rsidRPr="00147815">
        <w:rPr>
          <w:color w:val="4472C4" w:themeColor="accent1"/>
          <w:sz w:val="22"/>
          <w:szCs w:val="22"/>
        </w:rPr>
        <w:t>nurodyti kainą žodžiais</w:t>
      </w:r>
      <w:r w:rsidRPr="002733A1">
        <w:rPr>
          <w:sz w:val="22"/>
          <w:szCs w:val="22"/>
        </w:rPr>
        <w:t>]).</w:t>
      </w:r>
    </w:p>
    <w:p w14:paraId="53C89D26" w14:textId="77777777" w:rsidR="004378CC" w:rsidRPr="002733A1" w:rsidRDefault="004378CC" w:rsidP="00705519">
      <w:pPr>
        <w:pStyle w:val="ListParagraph"/>
        <w:ind w:left="432" w:firstLine="360"/>
        <w:rPr>
          <w:sz w:val="22"/>
          <w:szCs w:val="22"/>
        </w:rPr>
      </w:pPr>
      <w:r w:rsidRPr="002733A1">
        <w:rPr>
          <w:sz w:val="22"/>
          <w:szCs w:val="22"/>
        </w:rPr>
        <w:t>Sutarties kaina su PVM:____ [</w:t>
      </w:r>
      <w:r w:rsidRPr="00147815">
        <w:rPr>
          <w:color w:val="4472C4" w:themeColor="accent1"/>
          <w:sz w:val="22"/>
          <w:szCs w:val="22"/>
        </w:rPr>
        <w:t>nurodyti</w:t>
      </w:r>
      <w:r w:rsidRPr="002733A1">
        <w:rPr>
          <w:sz w:val="22"/>
          <w:szCs w:val="22"/>
        </w:rPr>
        <w:t>] EUR ([</w:t>
      </w:r>
      <w:r w:rsidRPr="00147815">
        <w:rPr>
          <w:color w:val="4472C4" w:themeColor="accent1"/>
          <w:sz w:val="22"/>
          <w:szCs w:val="22"/>
        </w:rPr>
        <w:t>nurodyti kainą žodžiais</w:t>
      </w:r>
      <w:r w:rsidRPr="002733A1">
        <w:rPr>
          <w:sz w:val="22"/>
          <w:szCs w:val="22"/>
        </w:rPr>
        <w:t>])</w:t>
      </w:r>
    </w:p>
    <w:p w14:paraId="097FA301" w14:textId="77777777" w:rsidR="0008506C" w:rsidRPr="002733A1" w:rsidRDefault="00456E70" w:rsidP="00705519">
      <w:pPr>
        <w:numPr>
          <w:ilvl w:val="1"/>
          <w:numId w:val="1"/>
        </w:numPr>
        <w:ind w:left="432" w:firstLine="360"/>
        <w:jc w:val="both"/>
        <w:rPr>
          <w:sz w:val="22"/>
          <w:szCs w:val="22"/>
        </w:rPr>
      </w:pPr>
      <w:r w:rsidRPr="002733A1">
        <w:rPr>
          <w:sz w:val="22"/>
          <w:szCs w:val="22"/>
        </w:rPr>
        <w:t>Sutarčiai taikomas fiksuotos kainos kainodaros metodas. Sutarties vertėje įvertintos visos darbų apimtys, Rangovo išlaidos, būtinos, kad objektas būtų atiduotas naudoti.</w:t>
      </w:r>
    </w:p>
    <w:p w14:paraId="49A8A2F1" w14:textId="0AE04425" w:rsidR="000D1250" w:rsidRPr="006E4379" w:rsidRDefault="000D1250" w:rsidP="00705519">
      <w:pPr>
        <w:numPr>
          <w:ilvl w:val="1"/>
          <w:numId w:val="1"/>
        </w:numPr>
        <w:ind w:left="432" w:firstLine="360"/>
        <w:jc w:val="both"/>
        <w:rPr>
          <w:sz w:val="22"/>
          <w:szCs w:val="22"/>
        </w:rPr>
      </w:pPr>
      <w:r w:rsidRPr="002733A1">
        <w:rPr>
          <w:sz w:val="22"/>
          <w:szCs w:val="22"/>
        </w:rPr>
        <w:t xml:space="preserve">Kaina sutarties vykdymo laikotarpiu negalės būti keičiami per visą </w:t>
      </w:r>
      <w:r w:rsidR="00A43242" w:rsidRPr="002733A1">
        <w:rPr>
          <w:sz w:val="22"/>
          <w:szCs w:val="22"/>
        </w:rPr>
        <w:t>s</w:t>
      </w:r>
      <w:r w:rsidRPr="002733A1">
        <w:rPr>
          <w:sz w:val="22"/>
          <w:szCs w:val="22"/>
        </w:rPr>
        <w:t xml:space="preserve">utarties vykdymo laikotarpį, išskyrus kai pasikeičia </w:t>
      </w:r>
      <w:r w:rsidRPr="006E4379">
        <w:rPr>
          <w:sz w:val="22"/>
          <w:szCs w:val="22"/>
        </w:rPr>
        <w:t>pridėtinės vertės mokestis (PVM).</w:t>
      </w:r>
      <w:r w:rsidR="0008506C" w:rsidRPr="006E4379">
        <w:rPr>
          <w:sz w:val="22"/>
          <w:szCs w:val="22"/>
        </w:rPr>
        <w:t xml:space="preserve"> Perskaičiavimas vykdomas po Lietuvos Respublikos pridėtinės vertės mokesčio įstatymo, kuriuo keičiasi mokesčio tarifas, įsigaliojimo dienos. Pasikeitus PVM tarifo dydžiui, neatliktų  darbų kaina keičiama (mažinama ar didinama) proporcingai PVM pasikeitusio tarifo dydžiu. Kainos pakeitimas įforminamas papildomu rašytiniu Šalių susitarimu per 14 (keturiolika) dienų nuo PVM tarifo pasikeitimo. </w:t>
      </w:r>
    </w:p>
    <w:p w14:paraId="61103DDF" w14:textId="43A4252A" w:rsidR="00784E75" w:rsidRDefault="00223741" w:rsidP="00705519">
      <w:pPr>
        <w:pStyle w:val="ListParagraph"/>
        <w:numPr>
          <w:ilvl w:val="1"/>
          <w:numId w:val="1"/>
        </w:numPr>
        <w:ind w:left="432" w:firstLine="360"/>
        <w:jc w:val="both"/>
        <w:rPr>
          <w:sz w:val="22"/>
          <w:szCs w:val="22"/>
        </w:rPr>
      </w:pPr>
      <w:r>
        <w:rPr>
          <w:sz w:val="22"/>
          <w:szCs w:val="22"/>
        </w:rPr>
        <w:t xml:space="preserve">Darbai turi būti atlikti </w:t>
      </w:r>
      <w:r w:rsidRPr="00632883">
        <w:rPr>
          <w:b/>
          <w:bCs/>
          <w:sz w:val="22"/>
          <w:szCs w:val="22"/>
        </w:rPr>
        <w:t xml:space="preserve">per 6 (šešis) mėnesius nuo </w:t>
      </w:r>
      <w:r w:rsidR="00784E75" w:rsidRPr="00632883">
        <w:rPr>
          <w:b/>
          <w:bCs/>
          <w:sz w:val="22"/>
          <w:szCs w:val="22"/>
        </w:rPr>
        <w:t>Sutarties įsigaliojimo dienos</w:t>
      </w:r>
      <w:r w:rsidR="004977AB" w:rsidRPr="006E4379">
        <w:rPr>
          <w:sz w:val="22"/>
          <w:szCs w:val="22"/>
        </w:rPr>
        <w:t xml:space="preserve">. </w:t>
      </w:r>
      <w:r w:rsidR="00AF1F2B">
        <w:rPr>
          <w:sz w:val="22"/>
          <w:szCs w:val="22"/>
        </w:rPr>
        <w:t>Sutarties vykdymo (d</w:t>
      </w:r>
      <w:r w:rsidR="00784E75" w:rsidRPr="006E4379">
        <w:rPr>
          <w:sz w:val="22"/>
          <w:szCs w:val="22"/>
        </w:rPr>
        <w:t>arbų atlikimo</w:t>
      </w:r>
      <w:r w:rsidR="00AF1F2B">
        <w:rPr>
          <w:sz w:val="22"/>
          <w:szCs w:val="22"/>
        </w:rPr>
        <w:t>)</w:t>
      </w:r>
      <w:r w:rsidR="00784E75" w:rsidRPr="006E4379">
        <w:rPr>
          <w:sz w:val="22"/>
          <w:szCs w:val="22"/>
        </w:rPr>
        <w:t xml:space="preserve"> termino pratęsimas nenumatomas.</w:t>
      </w:r>
    </w:p>
    <w:p w14:paraId="3C3D6998" w14:textId="3D67E7F0" w:rsidR="000F3710" w:rsidRPr="006E4379" w:rsidRDefault="000F3710" w:rsidP="00705519">
      <w:pPr>
        <w:pStyle w:val="ListParagraph"/>
        <w:numPr>
          <w:ilvl w:val="1"/>
          <w:numId w:val="1"/>
        </w:numPr>
        <w:ind w:left="432" w:firstLine="360"/>
        <w:jc w:val="both"/>
        <w:rPr>
          <w:sz w:val="22"/>
          <w:szCs w:val="22"/>
        </w:rPr>
      </w:pPr>
      <w:r w:rsidRPr="006E4379">
        <w:rPr>
          <w:sz w:val="22"/>
          <w:szCs w:val="22"/>
        </w:rPr>
        <w:t xml:space="preserve">Statybvietė </w:t>
      </w:r>
      <w:r w:rsidR="005F30EC">
        <w:rPr>
          <w:sz w:val="22"/>
          <w:szCs w:val="22"/>
        </w:rPr>
        <w:t xml:space="preserve">Rangovui </w:t>
      </w:r>
      <w:r w:rsidRPr="006E4379">
        <w:rPr>
          <w:sz w:val="22"/>
          <w:szCs w:val="22"/>
        </w:rPr>
        <w:t xml:space="preserve">perduodama </w:t>
      </w:r>
      <w:r w:rsidR="005F30EC">
        <w:rPr>
          <w:sz w:val="22"/>
          <w:szCs w:val="22"/>
        </w:rPr>
        <w:t xml:space="preserve">Užsakovui ir Rangovui </w:t>
      </w:r>
      <w:r w:rsidRPr="006E4379">
        <w:rPr>
          <w:sz w:val="22"/>
          <w:szCs w:val="22"/>
        </w:rPr>
        <w:t xml:space="preserve">pasirašant </w:t>
      </w:r>
      <w:r w:rsidR="005F30EC" w:rsidRPr="005F30EC">
        <w:rPr>
          <w:sz w:val="22"/>
          <w:szCs w:val="22"/>
        </w:rPr>
        <w:t xml:space="preserve">Statybvietės </w:t>
      </w:r>
      <w:r w:rsidRPr="006E4379">
        <w:rPr>
          <w:sz w:val="22"/>
          <w:szCs w:val="22"/>
        </w:rPr>
        <w:t>perdavimo–priėmimo aktą</w:t>
      </w:r>
      <w:r w:rsidR="00DB705E" w:rsidRPr="006E4379">
        <w:rPr>
          <w:sz w:val="22"/>
          <w:szCs w:val="22"/>
        </w:rPr>
        <w:t xml:space="preserve"> </w:t>
      </w:r>
      <w:r w:rsidR="009B0044">
        <w:rPr>
          <w:sz w:val="22"/>
          <w:szCs w:val="22"/>
        </w:rPr>
        <w:t xml:space="preserve">(pagal Sutarties priede Nr. 2 pateiktą </w:t>
      </w:r>
      <w:r w:rsidR="009B0044" w:rsidRPr="009B0044">
        <w:rPr>
          <w:sz w:val="22"/>
          <w:szCs w:val="22"/>
        </w:rPr>
        <w:t>Statybvietės perdavimo-priėmimo akt</w:t>
      </w:r>
      <w:r w:rsidR="009B0044">
        <w:rPr>
          <w:sz w:val="22"/>
          <w:szCs w:val="22"/>
        </w:rPr>
        <w:t>o</w:t>
      </w:r>
      <w:r w:rsidR="009B0044" w:rsidRPr="009B0044">
        <w:rPr>
          <w:sz w:val="22"/>
          <w:szCs w:val="22"/>
        </w:rPr>
        <w:t xml:space="preserve"> </w:t>
      </w:r>
      <w:r w:rsidR="009B0044">
        <w:rPr>
          <w:sz w:val="22"/>
          <w:szCs w:val="22"/>
        </w:rPr>
        <w:t xml:space="preserve">formą) </w:t>
      </w:r>
      <w:r w:rsidR="005F30EC" w:rsidRPr="005F30EC">
        <w:rPr>
          <w:sz w:val="22"/>
          <w:szCs w:val="22"/>
        </w:rPr>
        <w:t xml:space="preserve">ne vėliau kaip per </w:t>
      </w:r>
      <w:r w:rsidR="00222FC0">
        <w:rPr>
          <w:sz w:val="22"/>
          <w:szCs w:val="22"/>
        </w:rPr>
        <w:t>7</w:t>
      </w:r>
      <w:r w:rsidR="005F30EC" w:rsidRPr="005F30EC">
        <w:rPr>
          <w:sz w:val="22"/>
          <w:szCs w:val="22"/>
        </w:rPr>
        <w:t xml:space="preserve"> </w:t>
      </w:r>
      <w:r w:rsidR="005F30EC">
        <w:rPr>
          <w:sz w:val="22"/>
          <w:szCs w:val="22"/>
        </w:rPr>
        <w:t>(</w:t>
      </w:r>
      <w:r w:rsidR="00222FC0">
        <w:rPr>
          <w:sz w:val="22"/>
          <w:szCs w:val="22"/>
        </w:rPr>
        <w:t>septynias</w:t>
      </w:r>
      <w:r w:rsidR="005F30EC">
        <w:rPr>
          <w:sz w:val="22"/>
          <w:szCs w:val="22"/>
        </w:rPr>
        <w:t xml:space="preserve">) </w:t>
      </w:r>
      <w:r w:rsidR="005F30EC" w:rsidRPr="005F30EC">
        <w:rPr>
          <w:sz w:val="22"/>
          <w:szCs w:val="22"/>
        </w:rPr>
        <w:t>kalendorin</w:t>
      </w:r>
      <w:r w:rsidR="00222FC0">
        <w:rPr>
          <w:sz w:val="22"/>
          <w:szCs w:val="22"/>
        </w:rPr>
        <w:t>es</w:t>
      </w:r>
      <w:r w:rsidR="005F30EC" w:rsidRPr="005F30EC">
        <w:rPr>
          <w:sz w:val="22"/>
          <w:szCs w:val="22"/>
        </w:rPr>
        <w:t xml:space="preserve"> die</w:t>
      </w:r>
      <w:r w:rsidR="00222FC0">
        <w:rPr>
          <w:sz w:val="22"/>
          <w:szCs w:val="22"/>
        </w:rPr>
        <w:t>nas</w:t>
      </w:r>
      <w:r w:rsidR="00723F15">
        <w:rPr>
          <w:sz w:val="22"/>
          <w:szCs w:val="22"/>
        </w:rPr>
        <w:t xml:space="preserve"> </w:t>
      </w:r>
      <w:r w:rsidR="005F30EC" w:rsidRPr="005F30EC">
        <w:rPr>
          <w:sz w:val="22"/>
          <w:szCs w:val="22"/>
        </w:rPr>
        <w:t xml:space="preserve">nuo </w:t>
      </w:r>
      <w:r w:rsidR="00DD4666">
        <w:rPr>
          <w:sz w:val="22"/>
          <w:szCs w:val="22"/>
        </w:rPr>
        <w:t>s</w:t>
      </w:r>
      <w:r w:rsidR="005F30EC" w:rsidRPr="005F30EC">
        <w:rPr>
          <w:sz w:val="22"/>
          <w:szCs w:val="22"/>
        </w:rPr>
        <w:t>utarties įsigaliojimo dienos</w:t>
      </w:r>
      <w:r w:rsidR="005F30EC">
        <w:rPr>
          <w:sz w:val="22"/>
          <w:szCs w:val="22"/>
        </w:rPr>
        <w:t xml:space="preserve">. </w:t>
      </w:r>
      <w:r w:rsidR="005F30EC" w:rsidRPr="005F30EC">
        <w:rPr>
          <w:sz w:val="22"/>
          <w:szCs w:val="22"/>
        </w:rPr>
        <w:t xml:space="preserve"> </w:t>
      </w:r>
    </w:p>
    <w:p w14:paraId="7631D8E7" w14:textId="7FAA8E2E" w:rsidR="00583D91" w:rsidRPr="006E4379" w:rsidRDefault="00583D91" w:rsidP="00705519">
      <w:pPr>
        <w:pStyle w:val="ListParagraph"/>
        <w:numPr>
          <w:ilvl w:val="1"/>
          <w:numId w:val="1"/>
        </w:numPr>
        <w:ind w:left="432" w:firstLine="360"/>
        <w:jc w:val="both"/>
        <w:rPr>
          <w:sz w:val="22"/>
          <w:szCs w:val="22"/>
        </w:rPr>
      </w:pPr>
      <w:r w:rsidRPr="006E4379">
        <w:rPr>
          <w:sz w:val="22"/>
          <w:szCs w:val="22"/>
        </w:rPr>
        <w:t>Sutartis įsigalioja Šalims ją pasirašius ir galioja iki visiško Šalių įsipareigojimų pagal šią Sutartį įvykdymo.</w:t>
      </w:r>
    </w:p>
    <w:p w14:paraId="1B08AF48" w14:textId="364B40CE" w:rsidR="00301641" w:rsidRPr="006E4379" w:rsidRDefault="00301641" w:rsidP="00705519">
      <w:pPr>
        <w:pStyle w:val="ListParagraph"/>
        <w:numPr>
          <w:ilvl w:val="1"/>
          <w:numId w:val="1"/>
        </w:numPr>
        <w:ind w:left="432" w:firstLine="360"/>
        <w:jc w:val="both"/>
        <w:rPr>
          <w:sz w:val="22"/>
          <w:szCs w:val="22"/>
        </w:rPr>
      </w:pPr>
      <w:r w:rsidRPr="006E4379">
        <w:rPr>
          <w:sz w:val="22"/>
          <w:szCs w:val="22"/>
        </w:rPr>
        <w:t xml:space="preserve">Darbų pabaiga pagal Sutartį bus laikomas momentas, kai bus užbaigti visi Sutartyje numatyti </w:t>
      </w:r>
      <w:r w:rsidR="00E22D2C" w:rsidRPr="006E4379">
        <w:rPr>
          <w:sz w:val="22"/>
          <w:szCs w:val="22"/>
        </w:rPr>
        <w:t>d</w:t>
      </w:r>
      <w:r w:rsidRPr="006E4379">
        <w:rPr>
          <w:sz w:val="22"/>
          <w:szCs w:val="22"/>
        </w:rPr>
        <w:t>arbai ir pasirašytas Darbų perdavimo-priėmimo aktas.</w:t>
      </w:r>
    </w:p>
    <w:p w14:paraId="268462E4" w14:textId="5439D7B8" w:rsidR="00456E70" w:rsidRDefault="00456E70" w:rsidP="00705519">
      <w:pPr>
        <w:numPr>
          <w:ilvl w:val="1"/>
          <w:numId w:val="1"/>
        </w:numPr>
        <w:ind w:left="432" w:firstLine="360"/>
        <w:jc w:val="both"/>
        <w:rPr>
          <w:sz w:val="22"/>
          <w:szCs w:val="22"/>
        </w:rPr>
      </w:pPr>
      <w:r w:rsidRPr="006E4379">
        <w:rPr>
          <w:sz w:val="22"/>
          <w:szCs w:val="22"/>
        </w:rPr>
        <w:t>Darbų atlikimo vieta –</w:t>
      </w:r>
      <w:r w:rsidR="006E4379" w:rsidRPr="006E4379">
        <w:rPr>
          <w:sz w:val="22"/>
          <w:szCs w:val="22"/>
        </w:rPr>
        <w:t xml:space="preserve"> Santariškių g. 2</w:t>
      </w:r>
      <w:r w:rsidRPr="006E4379">
        <w:rPr>
          <w:sz w:val="22"/>
          <w:szCs w:val="22"/>
        </w:rPr>
        <w:t>, Vilnius.</w:t>
      </w:r>
    </w:p>
    <w:p w14:paraId="6EB1F978" w14:textId="10A33E6D" w:rsidR="00D57EB0" w:rsidRPr="006E4379" w:rsidRDefault="00D57EB0" w:rsidP="00705519">
      <w:pPr>
        <w:numPr>
          <w:ilvl w:val="1"/>
          <w:numId w:val="1"/>
        </w:numPr>
        <w:ind w:left="432" w:firstLine="360"/>
        <w:jc w:val="both"/>
        <w:rPr>
          <w:sz w:val="22"/>
          <w:szCs w:val="22"/>
        </w:rPr>
      </w:pPr>
      <w:bookmarkStart w:id="1" w:name="_Hlk213417111"/>
      <w:r w:rsidRPr="00D57EB0">
        <w:rPr>
          <w:sz w:val="22"/>
          <w:szCs w:val="22"/>
        </w:rPr>
        <w:t>Užsakovui pareikalavus, Rangovas privalo pateikti Užsakovui medžiagų, įrengimų, detalių ir kitokių konstrukcijų sertifikatus, leidžiančius konkrečius įrenginius, medžiagas, naudoti Lietuvos Respublikoje.</w:t>
      </w:r>
    </w:p>
    <w:bookmarkEnd w:id="1"/>
    <w:p w14:paraId="0C8E49C6" w14:textId="44AF354C" w:rsidR="00456E70" w:rsidRPr="006E4379" w:rsidRDefault="00456E70" w:rsidP="001A1C64">
      <w:pPr>
        <w:numPr>
          <w:ilvl w:val="0"/>
          <w:numId w:val="1"/>
        </w:numPr>
        <w:ind w:left="432" w:firstLine="360"/>
        <w:jc w:val="both"/>
        <w:rPr>
          <w:b/>
          <w:sz w:val="22"/>
          <w:szCs w:val="22"/>
        </w:rPr>
      </w:pPr>
      <w:r w:rsidRPr="006E4379">
        <w:rPr>
          <w:b/>
          <w:sz w:val="22"/>
          <w:szCs w:val="22"/>
        </w:rPr>
        <w:t xml:space="preserve">Užsakovo teisės </w:t>
      </w:r>
      <w:r w:rsidR="00C02DEF" w:rsidRPr="006E4379">
        <w:rPr>
          <w:b/>
          <w:sz w:val="22"/>
          <w:szCs w:val="22"/>
        </w:rPr>
        <w:t>ir pareigos</w:t>
      </w:r>
    </w:p>
    <w:p w14:paraId="109C8E09" w14:textId="77777777" w:rsidR="00C02DEF" w:rsidRPr="006E4379" w:rsidRDefault="00C02DEF" w:rsidP="00C02DEF">
      <w:pPr>
        <w:numPr>
          <w:ilvl w:val="1"/>
          <w:numId w:val="1"/>
        </w:numPr>
        <w:ind w:left="425" w:firstLine="357"/>
        <w:jc w:val="both"/>
        <w:rPr>
          <w:bCs/>
          <w:sz w:val="22"/>
          <w:szCs w:val="22"/>
        </w:rPr>
      </w:pPr>
      <w:r w:rsidRPr="006E4379">
        <w:rPr>
          <w:bCs/>
          <w:sz w:val="22"/>
          <w:szCs w:val="22"/>
        </w:rPr>
        <w:t>Užsakovas įsipareigoja:</w:t>
      </w:r>
    </w:p>
    <w:p w14:paraId="6101B88C" w14:textId="77777777" w:rsidR="00C02DEF" w:rsidRPr="002733A1" w:rsidRDefault="00C02DEF" w:rsidP="00C02DEF">
      <w:pPr>
        <w:numPr>
          <w:ilvl w:val="2"/>
          <w:numId w:val="1"/>
        </w:numPr>
        <w:ind w:left="425" w:firstLine="360"/>
        <w:jc w:val="both"/>
        <w:rPr>
          <w:bCs/>
          <w:sz w:val="22"/>
          <w:szCs w:val="22"/>
        </w:rPr>
      </w:pPr>
      <w:r w:rsidRPr="006E4379">
        <w:rPr>
          <w:bCs/>
          <w:sz w:val="22"/>
          <w:szCs w:val="22"/>
        </w:rPr>
        <w:t>Sudaryti sąlygas Rangovui</w:t>
      </w:r>
      <w:r w:rsidRPr="002733A1">
        <w:rPr>
          <w:bCs/>
          <w:sz w:val="22"/>
          <w:szCs w:val="22"/>
        </w:rPr>
        <w:t xml:space="preserve"> pradėti darbus po sutarties pasirašymo.</w:t>
      </w:r>
    </w:p>
    <w:p w14:paraId="1A11C56D" w14:textId="77777777" w:rsidR="00C02DEF" w:rsidRPr="002733A1" w:rsidRDefault="00C02DEF" w:rsidP="00C02DEF">
      <w:pPr>
        <w:numPr>
          <w:ilvl w:val="2"/>
          <w:numId w:val="1"/>
        </w:numPr>
        <w:ind w:left="425" w:firstLine="360"/>
        <w:jc w:val="both"/>
        <w:rPr>
          <w:bCs/>
          <w:sz w:val="22"/>
          <w:szCs w:val="22"/>
        </w:rPr>
      </w:pPr>
      <w:r w:rsidRPr="002733A1">
        <w:rPr>
          <w:bCs/>
          <w:sz w:val="22"/>
          <w:szCs w:val="22"/>
        </w:rPr>
        <w:t>Pagal kompetenciją kontroliuoti darbų apimtis ir kokybę, atlikimo terminų laikymąsi. Pastebėjus defektus, nedelsiant pranešti Rangovui.</w:t>
      </w:r>
    </w:p>
    <w:p w14:paraId="36CFB606" w14:textId="3FBE8DE1" w:rsidR="00C02DEF" w:rsidRPr="002733A1" w:rsidRDefault="00C02DEF" w:rsidP="00C02DEF">
      <w:pPr>
        <w:numPr>
          <w:ilvl w:val="2"/>
          <w:numId w:val="1"/>
        </w:numPr>
        <w:ind w:left="425" w:firstLine="360"/>
        <w:jc w:val="both"/>
        <w:rPr>
          <w:bCs/>
          <w:sz w:val="22"/>
          <w:szCs w:val="22"/>
        </w:rPr>
      </w:pPr>
      <w:r w:rsidRPr="002733A1">
        <w:rPr>
          <w:bCs/>
          <w:sz w:val="22"/>
          <w:szCs w:val="22"/>
        </w:rPr>
        <w:t>Priimti iš Rangovo atliktus darbus pasiraš</w:t>
      </w:r>
      <w:r w:rsidR="00757A2D">
        <w:rPr>
          <w:bCs/>
          <w:sz w:val="22"/>
          <w:szCs w:val="22"/>
        </w:rPr>
        <w:t>ant</w:t>
      </w:r>
      <w:r w:rsidRPr="002733A1">
        <w:rPr>
          <w:bCs/>
          <w:sz w:val="22"/>
          <w:szCs w:val="22"/>
        </w:rPr>
        <w:t xml:space="preserve"> </w:t>
      </w:r>
      <w:r w:rsidR="00D62ABA">
        <w:rPr>
          <w:bCs/>
          <w:sz w:val="22"/>
          <w:szCs w:val="22"/>
        </w:rPr>
        <w:t>D</w:t>
      </w:r>
      <w:r w:rsidRPr="002733A1">
        <w:rPr>
          <w:bCs/>
          <w:sz w:val="22"/>
          <w:szCs w:val="22"/>
        </w:rPr>
        <w:t>arbų perdavimo</w:t>
      </w:r>
      <w:r w:rsidR="00D62ABA">
        <w:rPr>
          <w:bCs/>
          <w:sz w:val="22"/>
          <w:szCs w:val="22"/>
        </w:rPr>
        <w:t>–priėmimo aktą</w:t>
      </w:r>
      <w:r w:rsidRPr="002733A1">
        <w:rPr>
          <w:bCs/>
          <w:sz w:val="22"/>
          <w:szCs w:val="22"/>
        </w:rPr>
        <w:t xml:space="preserve"> per 5 (penkias) darbo dienas nuo j</w:t>
      </w:r>
      <w:r w:rsidR="00D62ABA">
        <w:rPr>
          <w:bCs/>
          <w:sz w:val="22"/>
          <w:szCs w:val="22"/>
        </w:rPr>
        <w:t>o</w:t>
      </w:r>
      <w:r w:rsidRPr="002733A1">
        <w:rPr>
          <w:bCs/>
          <w:sz w:val="22"/>
          <w:szCs w:val="22"/>
        </w:rPr>
        <w:t xml:space="preserve"> pateikimo dienos arba </w:t>
      </w:r>
      <w:r w:rsidR="00D062AB" w:rsidRPr="00D062AB">
        <w:rPr>
          <w:bCs/>
          <w:sz w:val="22"/>
          <w:szCs w:val="22"/>
        </w:rPr>
        <w:t xml:space="preserve">pateikti motyvuotą atsisakymą pasirašyti </w:t>
      </w:r>
      <w:r w:rsidR="00757A2D">
        <w:rPr>
          <w:bCs/>
          <w:sz w:val="22"/>
          <w:szCs w:val="22"/>
        </w:rPr>
        <w:t>D</w:t>
      </w:r>
      <w:r w:rsidR="00D062AB" w:rsidRPr="00D062AB">
        <w:rPr>
          <w:bCs/>
          <w:sz w:val="22"/>
          <w:szCs w:val="22"/>
        </w:rPr>
        <w:t xml:space="preserve">arbų perdavimo–priėmimo aktą, nurodant darbų trūkumus </w:t>
      </w:r>
      <w:r w:rsidR="00D062AB">
        <w:rPr>
          <w:bCs/>
          <w:sz w:val="22"/>
          <w:szCs w:val="22"/>
        </w:rPr>
        <w:t>(</w:t>
      </w:r>
      <w:r w:rsidR="00D062AB" w:rsidRPr="002733A1">
        <w:rPr>
          <w:bCs/>
          <w:sz w:val="22"/>
          <w:szCs w:val="22"/>
        </w:rPr>
        <w:t>nurodant neatitikimus nuo sutarties, technin</w:t>
      </w:r>
      <w:r w:rsidR="00D062AB">
        <w:rPr>
          <w:bCs/>
          <w:sz w:val="22"/>
          <w:szCs w:val="22"/>
        </w:rPr>
        <w:t>ės</w:t>
      </w:r>
      <w:r w:rsidR="00D062AB" w:rsidRPr="002733A1">
        <w:rPr>
          <w:bCs/>
          <w:sz w:val="22"/>
          <w:szCs w:val="22"/>
        </w:rPr>
        <w:t xml:space="preserve"> specifikacij</w:t>
      </w:r>
      <w:r w:rsidR="00D062AB">
        <w:rPr>
          <w:bCs/>
          <w:sz w:val="22"/>
          <w:szCs w:val="22"/>
        </w:rPr>
        <w:t>os</w:t>
      </w:r>
      <w:r w:rsidR="00D062AB" w:rsidRPr="002733A1">
        <w:rPr>
          <w:bCs/>
          <w:sz w:val="22"/>
          <w:szCs w:val="22"/>
        </w:rPr>
        <w:t xml:space="preserve"> bei Lietuvos Respublikos įstatymų ir kitų norminių aktų nuostatų</w:t>
      </w:r>
      <w:r w:rsidR="00D062AB">
        <w:rPr>
          <w:bCs/>
          <w:sz w:val="22"/>
          <w:szCs w:val="22"/>
        </w:rPr>
        <w:t>)</w:t>
      </w:r>
      <w:r w:rsidR="00D062AB" w:rsidRPr="002733A1">
        <w:rPr>
          <w:bCs/>
          <w:sz w:val="22"/>
          <w:szCs w:val="22"/>
        </w:rPr>
        <w:t xml:space="preserve"> </w:t>
      </w:r>
      <w:r w:rsidR="00D062AB" w:rsidRPr="00D062AB">
        <w:rPr>
          <w:bCs/>
          <w:sz w:val="22"/>
          <w:szCs w:val="22"/>
        </w:rPr>
        <w:t>ir jiems ištaisyti skirtą protingą terminą, kuris negali būti ilgesnis kaip 15 (penkiolika) darbo dienų</w:t>
      </w:r>
      <w:r w:rsidR="00D062AB">
        <w:rPr>
          <w:bCs/>
          <w:sz w:val="22"/>
          <w:szCs w:val="22"/>
        </w:rPr>
        <w:t xml:space="preserve">. </w:t>
      </w:r>
    </w:p>
    <w:p w14:paraId="5986CC56" w14:textId="77777777" w:rsidR="00C02DEF" w:rsidRPr="002733A1" w:rsidRDefault="00C02DEF" w:rsidP="00C02DEF">
      <w:pPr>
        <w:numPr>
          <w:ilvl w:val="2"/>
          <w:numId w:val="1"/>
        </w:numPr>
        <w:ind w:left="425" w:firstLine="360"/>
        <w:jc w:val="both"/>
        <w:rPr>
          <w:bCs/>
          <w:sz w:val="22"/>
          <w:szCs w:val="22"/>
        </w:rPr>
      </w:pPr>
      <w:r w:rsidRPr="002733A1">
        <w:rPr>
          <w:bCs/>
          <w:sz w:val="22"/>
          <w:szCs w:val="22"/>
        </w:rPr>
        <w:t>Už tinkamai ir laiku atliktus darbus pagal pateiktą PVM sąskaitą-faktūrą sumokėti sutartyje nustatyta tvarka.</w:t>
      </w:r>
    </w:p>
    <w:p w14:paraId="3A9CD8A3" w14:textId="5B72201F" w:rsidR="00DD4666" w:rsidRPr="00DD4666" w:rsidRDefault="00C02DEF" w:rsidP="00C02DEF">
      <w:pPr>
        <w:numPr>
          <w:ilvl w:val="2"/>
          <w:numId w:val="1"/>
        </w:numPr>
        <w:ind w:left="425" w:firstLine="360"/>
        <w:jc w:val="both"/>
        <w:rPr>
          <w:bCs/>
          <w:sz w:val="22"/>
          <w:szCs w:val="22"/>
        </w:rPr>
      </w:pPr>
      <w:bookmarkStart w:id="2" w:name="_Hlk213416682"/>
      <w:r w:rsidRPr="002733A1">
        <w:rPr>
          <w:bCs/>
          <w:sz w:val="22"/>
          <w:szCs w:val="22"/>
        </w:rPr>
        <w:t>Už Sutarties vykdymą atsaking</w:t>
      </w:r>
      <w:r w:rsidR="00DD4666">
        <w:rPr>
          <w:bCs/>
          <w:sz w:val="22"/>
          <w:szCs w:val="22"/>
        </w:rPr>
        <w:t>as Užsakovo paskirtas asmuo</w:t>
      </w:r>
      <w:r w:rsidRPr="002733A1">
        <w:rPr>
          <w:bCs/>
          <w:sz w:val="22"/>
          <w:szCs w:val="22"/>
        </w:rPr>
        <w:t xml:space="preserve">: </w:t>
      </w:r>
      <w:r w:rsidR="00DD4666" w:rsidRPr="004721FE">
        <w:rPr>
          <w:color w:val="4472C4"/>
          <w:kern w:val="2"/>
          <w:sz w:val="22"/>
          <w:szCs w:val="22"/>
        </w:rPr>
        <w:t>nurodyti padalinį / skyrių, pareigas, vardą, pavardę, tel., el. paštą</w:t>
      </w:r>
      <w:r w:rsidR="00DD4666">
        <w:rPr>
          <w:bCs/>
          <w:color w:val="4472C4" w:themeColor="accent1"/>
          <w:sz w:val="22"/>
          <w:szCs w:val="22"/>
        </w:rPr>
        <w:t xml:space="preserve">. </w:t>
      </w:r>
    </w:p>
    <w:bookmarkEnd w:id="2"/>
    <w:p w14:paraId="503761DA" w14:textId="26D426E0" w:rsidR="00DD4666" w:rsidRPr="00DD4666" w:rsidRDefault="00DD4666" w:rsidP="004721FE">
      <w:pPr>
        <w:numPr>
          <w:ilvl w:val="2"/>
          <w:numId w:val="1"/>
        </w:numPr>
        <w:ind w:left="425" w:firstLine="360"/>
        <w:jc w:val="both"/>
        <w:rPr>
          <w:bCs/>
          <w:sz w:val="22"/>
          <w:szCs w:val="22"/>
        </w:rPr>
      </w:pPr>
      <w:r w:rsidRPr="00DD4666">
        <w:rPr>
          <w:bCs/>
          <w:sz w:val="22"/>
          <w:szCs w:val="22"/>
        </w:rPr>
        <w:t xml:space="preserve">Už Sutarties vykdymą atsakingas </w:t>
      </w:r>
      <w:r>
        <w:rPr>
          <w:bCs/>
          <w:sz w:val="22"/>
          <w:szCs w:val="22"/>
        </w:rPr>
        <w:t>Rangovo</w:t>
      </w:r>
      <w:r w:rsidRPr="00DD4666">
        <w:rPr>
          <w:bCs/>
          <w:sz w:val="22"/>
          <w:szCs w:val="22"/>
        </w:rPr>
        <w:t xml:space="preserve"> paskirtas asmuo: </w:t>
      </w:r>
      <w:r w:rsidRPr="00DD4666">
        <w:rPr>
          <w:color w:val="4472C4"/>
          <w:kern w:val="2"/>
          <w:sz w:val="22"/>
          <w:szCs w:val="22"/>
        </w:rPr>
        <w:t>nurodyti padalinį / skyrių, pareigas, vardą, pavardę, tel., el. paštą</w:t>
      </w:r>
      <w:r w:rsidRPr="00DD4666">
        <w:rPr>
          <w:bCs/>
          <w:color w:val="4472C4" w:themeColor="accent1"/>
          <w:sz w:val="22"/>
          <w:szCs w:val="22"/>
        </w:rPr>
        <w:t xml:space="preserve">. </w:t>
      </w:r>
    </w:p>
    <w:p w14:paraId="230889D9" w14:textId="77777777" w:rsidR="00C02DEF" w:rsidRPr="002733A1" w:rsidRDefault="00C02DEF" w:rsidP="00C02DEF">
      <w:pPr>
        <w:numPr>
          <w:ilvl w:val="2"/>
          <w:numId w:val="1"/>
        </w:numPr>
        <w:ind w:left="425" w:firstLine="360"/>
        <w:jc w:val="both"/>
        <w:rPr>
          <w:bCs/>
          <w:sz w:val="22"/>
          <w:szCs w:val="22"/>
        </w:rPr>
      </w:pPr>
      <w:r w:rsidRPr="002733A1">
        <w:rPr>
          <w:bCs/>
          <w:sz w:val="22"/>
          <w:szCs w:val="22"/>
        </w:rPr>
        <w:t xml:space="preserve">Bendradarbiauti su Rangovu ir per protingą terminą, bet ne ilgesnį kaip 5 (penkios) darbo dienos, jei Šalys nesusitaria kitaip, pareikšti savo nuomonę dėl visų dokumentų, kuriuos Rangovas pateikia Užsakovui </w:t>
      </w:r>
      <w:r w:rsidRPr="002733A1">
        <w:rPr>
          <w:bCs/>
          <w:sz w:val="22"/>
          <w:szCs w:val="22"/>
        </w:rPr>
        <w:lastRenderedPageBreak/>
        <w:t>derinimui, ir visų klausimų, kurie kyla vykdant darbus. Šalys aiškiai susitaria, kad visais atvejais bet kokia forma Užsakovo Rangovui teikiamas suderinimas, sutikimas, pritarimas, nepriklausomai nuo to, kokiu klausimu tai atliekama, nemažina Rangovo kaltės ir/ar atsakomybės už nustatytus darbų trūkumus bei defektus, teisės aktų privalomų reikalavimų pažeidimus ar dokumentų trūkumus.</w:t>
      </w:r>
    </w:p>
    <w:p w14:paraId="199D08B3" w14:textId="77777777" w:rsidR="00C02DEF" w:rsidRPr="006048C1" w:rsidRDefault="00C02DEF" w:rsidP="00C02DEF">
      <w:pPr>
        <w:numPr>
          <w:ilvl w:val="1"/>
          <w:numId w:val="1"/>
        </w:numPr>
        <w:ind w:left="425" w:firstLine="357"/>
        <w:jc w:val="both"/>
        <w:rPr>
          <w:bCs/>
          <w:sz w:val="22"/>
          <w:szCs w:val="22"/>
          <w:lang w:val="en-US"/>
        </w:rPr>
      </w:pPr>
      <w:r w:rsidRPr="006048C1">
        <w:rPr>
          <w:bCs/>
          <w:sz w:val="22"/>
          <w:szCs w:val="22"/>
        </w:rPr>
        <w:t>Užsakovas turi teisę:</w:t>
      </w:r>
    </w:p>
    <w:p w14:paraId="38637DB7" w14:textId="77777777" w:rsidR="00C02DEF" w:rsidRPr="006048C1" w:rsidRDefault="00C02DEF" w:rsidP="00C02DEF">
      <w:pPr>
        <w:numPr>
          <w:ilvl w:val="2"/>
          <w:numId w:val="1"/>
        </w:numPr>
        <w:ind w:left="425" w:firstLine="360"/>
        <w:jc w:val="both"/>
        <w:rPr>
          <w:bCs/>
          <w:sz w:val="22"/>
          <w:szCs w:val="22"/>
          <w:lang w:val="en-US"/>
        </w:rPr>
      </w:pPr>
      <w:r w:rsidRPr="006048C1">
        <w:rPr>
          <w:bCs/>
          <w:sz w:val="22"/>
          <w:szCs w:val="22"/>
        </w:rPr>
        <w:t>sulaikyti apmokėjimą kol bus pašalinti trūkumai, jeigu PVM sąskaitoje-faktūroje nurodyta neteisinga suma.</w:t>
      </w:r>
    </w:p>
    <w:p w14:paraId="5BDAA248" w14:textId="77777777" w:rsidR="00C02DEF" w:rsidRPr="006048C1" w:rsidRDefault="00C02DEF" w:rsidP="00C02DEF">
      <w:pPr>
        <w:numPr>
          <w:ilvl w:val="2"/>
          <w:numId w:val="1"/>
        </w:numPr>
        <w:ind w:left="425" w:firstLine="360"/>
        <w:jc w:val="both"/>
        <w:rPr>
          <w:sz w:val="22"/>
          <w:szCs w:val="22"/>
        </w:rPr>
      </w:pPr>
      <w:r w:rsidRPr="006048C1">
        <w:rPr>
          <w:sz w:val="22"/>
          <w:szCs w:val="22"/>
        </w:rPr>
        <w:t>Nustatęs trūkumus, dėl kurių darbų rezultato neįmanoma naudoti pagal šioje sutartyje numatytą paskirtį ar jei Rangovas Užsakovo nurodomų trūkumų nepašalina, Užsakovas turi teisę atsisakyti priimti darbų rezultatą.</w:t>
      </w:r>
    </w:p>
    <w:p w14:paraId="66E22179" w14:textId="77777777" w:rsidR="00456E70" w:rsidRPr="00E22D2C" w:rsidRDefault="00456E70" w:rsidP="00456E70">
      <w:pPr>
        <w:tabs>
          <w:tab w:val="left" w:pos="709"/>
        </w:tabs>
        <w:ind w:hanging="480"/>
        <w:jc w:val="both"/>
        <w:rPr>
          <w:sz w:val="22"/>
          <w:szCs w:val="22"/>
        </w:rPr>
      </w:pPr>
    </w:p>
    <w:p w14:paraId="0C2B1220" w14:textId="6B61CA02" w:rsidR="00456E70" w:rsidRPr="00E22D2C" w:rsidRDefault="00456E70" w:rsidP="0041472A">
      <w:pPr>
        <w:numPr>
          <w:ilvl w:val="0"/>
          <w:numId w:val="1"/>
        </w:numPr>
        <w:ind w:left="432" w:firstLine="360"/>
        <w:jc w:val="both"/>
        <w:rPr>
          <w:b/>
          <w:sz w:val="22"/>
          <w:szCs w:val="22"/>
        </w:rPr>
      </w:pPr>
      <w:r w:rsidRPr="00E22D2C">
        <w:rPr>
          <w:b/>
          <w:sz w:val="22"/>
          <w:szCs w:val="22"/>
        </w:rPr>
        <w:t>Rangovo pareigos</w:t>
      </w:r>
      <w:r w:rsidR="00705519">
        <w:rPr>
          <w:b/>
          <w:sz w:val="22"/>
          <w:szCs w:val="22"/>
        </w:rPr>
        <w:t xml:space="preserve"> ir teisės</w:t>
      </w:r>
    </w:p>
    <w:p w14:paraId="218F8DF6" w14:textId="77777777" w:rsidR="00705519" w:rsidRPr="004721FE" w:rsidRDefault="00705519" w:rsidP="00705519">
      <w:pPr>
        <w:numPr>
          <w:ilvl w:val="1"/>
          <w:numId w:val="1"/>
        </w:numPr>
        <w:ind w:left="432" w:firstLine="360"/>
        <w:jc w:val="both"/>
        <w:rPr>
          <w:b/>
          <w:sz w:val="22"/>
          <w:szCs w:val="22"/>
        </w:rPr>
      </w:pPr>
      <w:r w:rsidRPr="004721FE">
        <w:rPr>
          <w:b/>
          <w:sz w:val="22"/>
          <w:szCs w:val="22"/>
        </w:rPr>
        <w:t>Rangovas įsipareigoja:</w:t>
      </w:r>
    </w:p>
    <w:p w14:paraId="1B45EB1D" w14:textId="3DDCEC65" w:rsidR="00705519" w:rsidRPr="006048C1" w:rsidRDefault="00705519" w:rsidP="00705519">
      <w:pPr>
        <w:numPr>
          <w:ilvl w:val="2"/>
          <w:numId w:val="1"/>
        </w:numPr>
        <w:ind w:left="432" w:firstLine="360"/>
        <w:jc w:val="both"/>
        <w:rPr>
          <w:sz w:val="22"/>
          <w:szCs w:val="22"/>
        </w:rPr>
      </w:pPr>
      <w:r w:rsidRPr="006048C1">
        <w:rPr>
          <w:sz w:val="22"/>
          <w:szCs w:val="22"/>
        </w:rPr>
        <w:t>Atlikti darbus pagal šios sutarties ir viešojo pirkimo dokumentų</w:t>
      </w:r>
      <w:r w:rsidR="00F27C1D">
        <w:rPr>
          <w:sz w:val="22"/>
          <w:szCs w:val="22"/>
        </w:rPr>
        <w:t xml:space="preserve">, taip pat </w:t>
      </w:r>
      <w:r w:rsidR="00F27C1D" w:rsidRPr="002733A1">
        <w:rPr>
          <w:bCs/>
          <w:sz w:val="22"/>
          <w:szCs w:val="22"/>
        </w:rPr>
        <w:t>Lietuvos Respublikos įstatymų ir kitų norminių aktų nuostatų</w:t>
      </w:r>
      <w:r w:rsidR="00F27C1D" w:rsidRPr="006048C1">
        <w:rPr>
          <w:sz w:val="22"/>
          <w:szCs w:val="22"/>
        </w:rPr>
        <w:t xml:space="preserve"> </w:t>
      </w:r>
      <w:r w:rsidRPr="006048C1">
        <w:rPr>
          <w:sz w:val="22"/>
          <w:szCs w:val="22"/>
        </w:rPr>
        <w:t>reikalavimus.</w:t>
      </w:r>
    </w:p>
    <w:p w14:paraId="64597BB8" w14:textId="77777777" w:rsidR="00705519" w:rsidRPr="006048C1" w:rsidRDefault="00705519" w:rsidP="00705519">
      <w:pPr>
        <w:pStyle w:val="ListParagraph"/>
        <w:numPr>
          <w:ilvl w:val="2"/>
          <w:numId w:val="1"/>
        </w:numPr>
        <w:spacing w:after="160" w:line="259" w:lineRule="auto"/>
        <w:ind w:left="432" w:firstLine="360"/>
        <w:jc w:val="both"/>
        <w:rPr>
          <w:sz w:val="22"/>
          <w:szCs w:val="22"/>
        </w:rPr>
      </w:pPr>
      <w:r w:rsidRPr="006048C1">
        <w:rPr>
          <w:sz w:val="22"/>
          <w:szCs w:val="22"/>
        </w:rPr>
        <w:t>Darbų atlikimo eiliškumą, naudotinas medžiagas, įrengimus prieš atliekant darbus suderinti su asmeniu atsakingu už Sutarties vykdymą.</w:t>
      </w:r>
      <w:bookmarkStart w:id="3" w:name="_Hlk134616702"/>
    </w:p>
    <w:bookmarkEnd w:id="3"/>
    <w:p w14:paraId="57EC26EC" w14:textId="77777777" w:rsidR="00705519" w:rsidRPr="006048C1" w:rsidRDefault="00705519" w:rsidP="00705519">
      <w:pPr>
        <w:pStyle w:val="ListParagraph"/>
        <w:numPr>
          <w:ilvl w:val="2"/>
          <w:numId w:val="1"/>
        </w:numPr>
        <w:ind w:left="432" w:firstLine="360"/>
        <w:jc w:val="both"/>
        <w:rPr>
          <w:sz w:val="22"/>
          <w:szCs w:val="22"/>
        </w:rPr>
      </w:pPr>
      <w:r w:rsidRPr="006048C1">
        <w:rPr>
          <w:sz w:val="22"/>
          <w:szCs w:val="22"/>
        </w:rPr>
        <w:t>Sutartyje, techninėje specifikacijoje nustatytais terminais ir tvarka tinkamai atliktus darbų rezultatus perduoti Užsakovui.</w:t>
      </w:r>
    </w:p>
    <w:p w14:paraId="199E06DA" w14:textId="77777777" w:rsidR="00705519" w:rsidRPr="006048C1" w:rsidRDefault="00705519" w:rsidP="00705519">
      <w:pPr>
        <w:numPr>
          <w:ilvl w:val="2"/>
          <w:numId w:val="1"/>
        </w:numPr>
        <w:ind w:left="432" w:firstLine="360"/>
        <w:jc w:val="both"/>
        <w:rPr>
          <w:sz w:val="22"/>
          <w:szCs w:val="22"/>
        </w:rPr>
      </w:pPr>
      <w:r w:rsidRPr="006048C1">
        <w:rPr>
          <w:sz w:val="22"/>
          <w:szCs w:val="22"/>
        </w:rPr>
        <w:t xml:space="preserve">Garantuoti, kad tretieji asmenys neturi teisės uždrausti ar kliudyti atlikti darbus pagal Rangovo parengtus techninius dokumentus. </w:t>
      </w:r>
    </w:p>
    <w:p w14:paraId="5E7987E0" w14:textId="77777777" w:rsidR="00705519" w:rsidRPr="006048C1" w:rsidRDefault="00705519" w:rsidP="00705519">
      <w:pPr>
        <w:numPr>
          <w:ilvl w:val="2"/>
          <w:numId w:val="1"/>
        </w:numPr>
        <w:ind w:left="432" w:firstLine="360"/>
        <w:jc w:val="both"/>
        <w:rPr>
          <w:sz w:val="22"/>
          <w:szCs w:val="22"/>
        </w:rPr>
      </w:pPr>
      <w:r w:rsidRPr="006048C1">
        <w:rPr>
          <w:sz w:val="22"/>
          <w:szCs w:val="22"/>
        </w:rPr>
        <w:t>Užtikrinti įstatymų ir normatyvinių statybos dokumentų laikymąsi, darbo saugumą statybos aikštelėje, statybos objekto priešgaisrinę, aplinkos ir materialinių vertybių apsaugą.</w:t>
      </w:r>
    </w:p>
    <w:p w14:paraId="775E7C6E" w14:textId="1F1EE3E9" w:rsidR="00705519" w:rsidRPr="0003397F" w:rsidRDefault="00705519" w:rsidP="00705519">
      <w:pPr>
        <w:numPr>
          <w:ilvl w:val="2"/>
          <w:numId w:val="1"/>
        </w:numPr>
        <w:ind w:left="432" w:firstLine="360"/>
        <w:jc w:val="both"/>
        <w:rPr>
          <w:sz w:val="22"/>
          <w:szCs w:val="22"/>
        </w:rPr>
      </w:pPr>
      <w:r w:rsidRPr="0003397F">
        <w:rPr>
          <w:sz w:val="22"/>
          <w:szCs w:val="22"/>
        </w:rPr>
        <w:t>Užsakovui pareikalavus, pateikti medžiagų, įrenginių, detalių ir kitokių konstrukcijų</w:t>
      </w:r>
      <w:bookmarkStart w:id="4" w:name="_Hlk213418276"/>
      <w:r w:rsidR="002A6EC1" w:rsidRPr="0003397F">
        <w:rPr>
          <w:sz w:val="22"/>
          <w:szCs w:val="22"/>
        </w:rPr>
        <w:t xml:space="preserve">, </w:t>
      </w:r>
      <w:bookmarkEnd w:id="4"/>
      <w:r w:rsidRPr="0003397F">
        <w:rPr>
          <w:sz w:val="22"/>
          <w:szCs w:val="22"/>
        </w:rPr>
        <w:t xml:space="preserve">sertifikatus, leidžiančius </w:t>
      </w:r>
      <w:r w:rsidR="002A6EC1" w:rsidRPr="0003397F">
        <w:rPr>
          <w:sz w:val="22"/>
          <w:szCs w:val="22"/>
        </w:rPr>
        <w:t xml:space="preserve">konkrečius įrenginius, medžiagas naudoti Lietuvos Respublikoje. </w:t>
      </w:r>
    </w:p>
    <w:p w14:paraId="7ED882EA" w14:textId="77777777" w:rsidR="00705519" w:rsidRPr="006048C1" w:rsidRDefault="00705519" w:rsidP="00705519">
      <w:pPr>
        <w:numPr>
          <w:ilvl w:val="2"/>
          <w:numId w:val="1"/>
        </w:numPr>
        <w:ind w:left="432" w:firstLine="360"/>
        <w:jc w:val="both"/>
        <w:rPr>
          <w:sz w:val="22"/>
          <w:szCs w:val="22"/>
        </w:rPr>
      </w:pPr>
      <w:r w:rsidRPr="006048C1">
        <w:rPr>
          <w:sz w:val="22"/>
          <w:szCs w:val="22"/>
        </w:rPr>
        <w:t>Esant poreikiui, suderinus su Užsakovu sudaryti reikalingas sutartis su tinkamai kvalifikuotais subrangovais šioje sutartyje numatytiems darbams atlikti.</w:t>
      </w:r>
    </w:p>
    <w:p w14:paraId="53234E0E" w14:textId="77777777" w:rsidR="00705519" w:rsidRPr="006048C1" w:rsidRDefault="00705519" w:rsidP="00705519">
      <w:pPr>
        <w:numPr>
          <w:ilvl w:val="2"/>
          <w:numId w:val="1"/>
        </w:numPr>
        <w:ind w:left="432" w:firstLine="360"/>
        <w:jc w:val="both"/>
        <w:rPr>
          <w:sz w:val="22"/>
          <w:szCs w:val="22"/>
        </w:rPr>
      </w:pPr>
      <w:r w:rsidRPr="006048C1">
        <w:rPr>
          <w:sz w:val="22"/>
          <w:szCs w:val="22"/>
        </w:rPr>
        <w:t>Medžiagas sandėliuoti laikantis teisės aktų bei atliktinų darbų aprašyme nustatytiems reikalavimams.</w:t>
      </w:r>
    </w:p>
    <w:p w14:paraId="0C766374" w14:textId="77777777" w:rsidR="00705519" w:rsidRPr="006048C1" w:rsidRDefault="00705519" w:rsidP="00705519">
      <w:pPr>
        <w:numPr>
          <w:ilvl w:val="2"/>
          <w:numId w:val="1"/>
        </w:numPr>
        <w:ind w:left="432" w:firstLine="360"/>
        <w:jc w:val="both"/>
        <w:rPr>
          <w:sz w:val="22"/>
          <w:szCs w:val="22"/>
        </w:rPr>
      </w:pPr>
      <w:r w:rsidRPr="006048C1">
        <w:rPr>
          <w:sz w:val="22"/>
          <w:szCs w:val="22"/>
        </w:rPr>
        <w:t xml:space="preserve">Darbų atlikimo metu padarius išvadą, kad reikalingi normatyviniuose darbų atlikimo dokumentuose nenumatyti darbai, apie tai pranešti Užsakovui. Rangovas šių darbų negali atlikti be raštiško Užsakovo leidimo. </w:t>
      </w:r>
    </w:p>
    <w:p w14:paraId="34D20FFD" w14:textId="6BA20BB8" w:rsidR="00705519" w:rsidRPr="00ED395D" w:rsidRDefault="00612525" w:rsidP="002F074E">
      <w:pPr>
        <w:numPr>
          <w:ilvl w:val="2"/>
          <w:numId w:val="1"/>
        </w:numPr>
        <w:ind w:left="432" w:firstLine="360"/>
        <w:jc w:val="both"/>
        <w:rPr>
          <w:sz w:val="22"/>
          <w:szCs w:val="22"/>
        </w:rPr>
      </w:pPr>
      <w:r w:rsidRPr="00ED395D">
        <w:rPr>
          <w:sz w:val="22"/>
          <w:szCs w:val="22"/>
        </w:rPr>
        <w:t>Atliktiems darbams</w:t>
      </w:r>
      <w:r w:rsidR="002F074E" w:rsidRPr="00ED395D">
        <w:rPr>
          <w:sz w:val="22"/>
          <w:szCs w:val="22"/>
        </w:rPr>
        <w:t xml:space="preserve"> turi būti taikomas teisės aktuose nustatytas</w:t>
      </w:r>
      <w:r w:rsidRPr="00ED395D">
        <w:rPr>
          <w:sz w:val="22"/>
          <w:szCs w:val="22"/>
        </w:rPr>
        <w:t xml:space="preserve"> </w:t>
      </w:r>
      <w:r w:rsidR="002F074E" w:rsidRPr="00ED395D">
        <w:rPr>
          <w:sz w:val="22"/>
          <w:szCs w:val="22"/>
        </w:rPr>
        <w:t>garantinis terminas</w:t>
      </w:r>
      <w:r w:rsidR="008F47C1">
        <w:rPr>
          <w:sz w:val="22"/>
          <w:szCs w:val="22"/>
        </w:rPr>
        <w:t>.</w:t>
      </w:r>
      <w:r w:rsidR="00ED395D" w:rsidRPr="00ED395D">
        <w:rPr>
          <w:sz w:val="22"/>
          <w:szCs w:val="22"/>
        </w:rPr>
        <w:t xml:space="preserve"> </w:t>
      </w:r>
      <w:r w:rsidR="002F074E" w:rsidRPr="00ED395D">
        <w:rPr>
          <w:sz w:val="22"/>
          <w:szCs w:val="22"/>
        </w:rPr>
        <w:t>Medžiagoms ir detalėms turi būti taikomas  gamintojo</w:t>
      </w:r>
      <w:r w:rsidR="002F074E" w:rsidRPr="00ED395D">
        <w:t xml:space="preserve"> </w:t>
      </w:r>
      <w:r w:rsidR="002F074E" w:rsidRPr="00ED395D">
        <w:rPr>
          <w:sz w:val="22"/>
          <w:szCs w:val="22"/>
        </w:rPr>
        <w:t>nustatytas garantinis terminas</w:t>
      </w:r>
      <w:r w:rsidR="00ED395D" w:rsidRPr="00ED395D">
        <w:rPr>
          <w:sz w:val="22"/>
          <w:szCs w:val="22"/>
        </w:rPr>
        <w:t xml:space="preserve">, </w:t>
      </w:r>
      <w:r w:rsidR="002F074E" w:rsidRPr="00ED395D">
        <w:rPr>
          <w:sz w:val="22"/>
          <w:szCs w:val="22"/>
        </w:rPr>
        <w:t>kuris turi būti ne trumpesnis kaip 24 (dvidešimt keturi) mėnesiai</w:t>
      </w:r>
      <w:r w:rsidR="00ED395D" w:rsidRPr="00ED395D">
        <w:rPr>
          <w:sz w:val="22"/>
          <w:szCs w:val="22"/>
        </w:rPr>
        <w:t>.</w:t>
      </w:r>
      <w:r w:rsidR="002F074E" w:rsidRPr="00ED395D">
        <w:rPr>
          <w:sz w:val="22"/>
          <w:szCs w:val="22"/>
        </w:rPr>
        <w:t xml:space="preserve"> </w:t>
      </w:r>
      <w:r w:rsidR="008F47C1">
        <w:rPr>
          <w:sz w:val="22"/>
          <w:szCs w:val="22"/>
        </w:rPr>
        <w:t xml:space="preserve">Garantinis terminas </w:t>
      </w:r>
      <w:r w:rsidR="008F47C1" w:rsidRPr="00ED395D">
        <w:rPr>
          <w:sz w:val="22"/>
          <w:szCs w:val="22"/>
        </w:rPr>
        <w:t>skaičiuojamas nuo Darbų perdavimo–priėmimo akto pasirašymo dienos</w:t>
      </w:r>
      <w:r w:rsidR="008F47C1" w:rsidRPr="001E0A4E">
        <w:rPr>
          <w:sz w:val="22"/>
          <w:szCs w:val="22"/>
        </w:rPr>
        <w:t xml:space="preserve">. </w:t>
      </w:r>
      <w:r w:rsidR="00A04734" w:rsidRPr="00147815">
        <w:rPr>
          <w:sz w:val="22"/>
          <w:szCs w:val="22"/>
        </w:rPr>
        <w:t>Garantinio laikotarpio metu</w:t>
      </w:r>
      <w:r w:rsidR="00A04734" w:rsidRPr="001E0A4E">
        <w:rPr>
          <w:sz w:val="22"/>
          <w:szCs w:val="22"/>
        </w:rPr>
        <w:t xml:space="preserve"> </w:t>
      </w:r>
      <w:r w:rsidR="00803FE1" w:rsidRPr="001E0A4E">
        <w:rPr>
          <w:sz w:val="22"/>
          <w:szCs w:val="22"/>
        </w:rPr>
        <w:t>išaiškėję</w:t>
      </w:r>
      <w:r w:rsidR="00803FE1" w:rsidRPr="00ED395D">
        <w:rPr>
          <w:sz w:val="22"/>
          <w:szCs w:val="22"/>
        </w:rPr>
        <w:t xml:space="preserve"> defektai turi būti šalinami gavus pranešimą telefonu arba elektroniniu paštu nedelsiant, jei tai neįmanoma </w:t>
      </w:r>
      <w:r w:rsidR="009E635D" w:rsidRPr="00ED395D">
        <w:rPr>
          <w:sz w:val="22"/>
          <w:szCs w:val="22"/>
        </w:rPr>
        <w:t xml:space="preserve">– </w:t>
      </w:r>
      <w:r w:rsidR="00803FE1" w:rsidRPr="00ED395D">
        <w:rPr>
          <w:sz w:val="22"/>
          <w:szCs w:val="22"/>
        </w:rPr>
        <w:t xml:space="preserve">ne vėliau kaip per 24 </w:t>
      </w:r>
      <w:r w:rsidR="009E635D" w:rsidRPr="00ED395D">
        <w:rPr>
          <w:sz w:val="22"/>
          <w:szCs w:val="22"/>
        </w:rPr>
        <w:t xml:space="preserve">(dvidešimt keturias) </w:t>
      </w:r>
      <w:r w:rsidR="00803FE1" w:rsidRPr="00ED395D">
        <w:rPr>
          <w:sz w:val="22"/>
          <w:szCs w:val="22"/>
        </w:rPr>
        <w:t>val. po pranešimo gavimo, jei darbai susiję su detalių, mazgų, įrangos keitimu</w:t>
      </w:r>
      <w:r w:rsidR="0022430D" w:rsidRPr="00ED395D">
        <w:rPr>
          <w:sz w:val="22"/>
          <w:szCs w:val="22"/>
        </w:rPr>
        <w:t xml:space="preserve"> – </w:t>
      </w:r>
      <w:r w:rsidR="00803FE1" w:rsidRPr="00ED395D">
        <w:rPr>
          <w:sz w:val="22"/>
          <w:szCs w:val="22"/>
        </w:rPr>
        <w:t>per galimai trumpiausią terminą vadovaujantis protingumo kriterijais.</w:t>
      </w:r>
      <w:r w:rsidR="0022430D" w:rsidRPr="00ED395D">
        <w:rPr>
          <w:sz w:val="22"/>
          <w:szCs w:val="22"/>
        </w:rPr>
        <w:t xml:space="preserve"> </w:t>
      </w:r>
      <w:r w:rsidR="009E635D" w:rsidRPr="00ED395D">
        <w:rPr>
          <w:sz w:val="22"/>
          <w:szCs w:val="22"/>
        </w:rPr>
        <w:t xml:space="preserve"> </w:t>
      </w:r>
      <w:r w:rsidR="008F47C1">
        <w:rPr>
          <w:sz w:val="22"/>
          <w:szCs w:val="22"/>
        </w:rPr>
        <w:t xml:space="preserve"> </w:t>
      </w:r>
    </w:p>
    <w:p w14:paraId="79BC353F" w14:textId="77777777" w:rsidR="00705519" w:rsidRPr="006048C1" w:rsidRDefault="00705519" w:rsidP="00705519">
      <w:pPr>
        <w:numPr>
          <w:ilvl w:val="2"/>
          <w:numId w:val="1"/>
        </w:numPr>
        <w:ind w:left="432" w:firstLine="360"/>
        <w:jc w:val="both"/>
        <w:rPr>
          <w:sz w:val="22"/>
          <w:szCs w:val="22"/>
        </w:rPr>
      </w:pPr>
      <w:r w:rsidRPr="006048C1">
        <w:rPr>
          <w:sz w:val="22"/>
          <w:szCs w:val="22"/>
        </w:rPr>
        <w:t>Pabaigus darbus, Rangovas per 3 (tris) dienas turi užpildyti atliktų darbų perdavimo-priėmimo aktą ir statybinių medžiagų atitikties deklaraciją bei pateikti juos Užsakovui.</w:t>
      </w:r>
    </w:p>
    <w:p w14:paraId="4453B802" w14:textId="77777777" w:rsidR="00705519" w:rsidRPr="006048C1" w:rsidRDefault="00705519" w:rsidP="00705519">
      <w:pPr>
        <w:numPr>
          <w:ilvl w:val="2"/>
          <w:numId w:val="1"/>
        </w:numPr>
        <w:ind w:left="432" w:firstLine="360"/>
        <w:jc w:val="both"/>
        <w:rPr>
          <w:sz w:val="22"/>
          <w:szCs w:val="22"/>
        </w:rPr>
      </w:pPr>
      <w:r w:rsidRPr="006048C1">
        <w:rPr>
          <w:sz w:val="22"/>
          <w:szCs w:val="22"/>
          <w:shd w:val="clear" w:color="auto" w:fill="FFFFFF"/>
        </w:rPr>
        <w:t xml:space="preserve"> Darbus vykdyti tvarkingai, neteršiant teritorijos, patalpų, tvarkingai laikyti statybos atliekas ir jas išvežti iš darbų atlikimo vietos bei pateikti pažymas/deklaracijas apie atliekų utilizavimą. </w:t>
      </w:r>
    </w:p>
    <w:p w14:paraId="5AC703F6" w14:textId="77777777" w:rsidR="00705519" w:rsidRPr="006048C1" w:rsidRDefault="00705519" w:rsidP="00705519">
      <w:pPr>
        <w:pStyle w:val="ListParagraph"/>
        <w:numPr>
          <w:ilvl w:val="2"/>
          <w:numId w:val="1"/>
        </w:numPr>
        <w:suppressAutoHyphens/>
        <w:ind w:left="432" w:firstLine="360"/>
        <w:contextualSpacing w:val="0"/>
        <w:jc w:val="both"/>
        <w:rPr>
          <w:sz w:val="22"/>
          <w:szCs w:val="22"/>
          <w:shd w:val="clear" w:color="auto" w:fill="FFFFFF"/>
        </w:rPr>
      </w:pPr>
      <w:r w:rsidRPr="006048C1">
        <w:rPr>
          <w:sz w:val="22"/>
          <w:szCs w:val="22"/>
          <w:shd w:val="clear" w:color="auto" w:fill="FFFFFF"/>
        </w:rPr>
        <w:t>Vykdydamas darbus, tinkamai vesti ir įforminti normatyvinių statybos dokumentų nurodytą darbų atlikimo dokumentaciją, o ją praradęs – savo lėšomis atkurti</w:t>
      </w:r>
      <w:r w:rsidRPr="006048C1">
        <w:rPr>
          <w:spacing w:val="-4"/>
          <w:sz w:val="22"/>
          <w:szCs w:val="22"/>
          <w:shd w:val="clear" w:color="auto" w:fill="FFFFFF"/>
        </w:rPr>
        <w:t xml:space="preserve">. </w:t>
      </w:r>
    </w:p>
    <w:p w14:paraId="1FEFC90A" w14:textId="77777777" w:rsidR="00705519" w:rsidRPr="006048C1" w:rsidRDefault="00705519" w:rsidP="00705519">
      <w:pPr>
        <w:pStyle w:val="ListParagraph"/>
        <w:numPr>
          <w:ilvl w:val="2"/>
          <w:numId w:val="1"/>
        </w:numPr>
        <w:suppressAutoHyphens/>
        <w:ind w:left="432" w:firstLine="360"/>
        <w:contextualSpacing w:val="0"/>
        <w:jc w:val="both"/>
        <w:rPr>
          <w:sz w:val="22"/>
          <w:szCs w:val="22"/>
          <w:shd w:val="clear" w:color="auto" w:fill="FFFFFF"/>
        </w:rPr>
      </w:pPr>
      <w:r w:rsidRPr="006048C1">
        <w:rPr>
          <w:spacing w:val="-4"/>
          <w:sz w:val="22"/>
          <w:szCs w:val="22"/>
          <w:shd w:val="clear" w:color="auto" w:fill="FFFFFF"/>
        </w:rPr>
        <w:t xml:space="preserve">Vykdant darbus naudoti naujas statybines medžiagas, gaminius, naujus įrenginius ir tik pagal </w:t>
      </w:r>
      <w:r w:rsidRPr="006048C1">
        <w:rPr>
          <w:spacing w:val="-3"/>
          <w:sz w:val="22"/>
          <w:szCs w:val="22"/>
          <w:shd w:val="clear" w:color="auto" w:fill="FFFFFF"/>
        </w:rPr>
        <w:t xml:space="preserve">techninių specifikacijų reikalavimus. Pateikti visų gaminių, medžiagų, pagamintų Lietuvoje, atitikties </w:t>
      </w:r>
      <w:r w:rsidRPr="006048C1">
        <w:rPr>
          <w:sz w:val="22"/>
          <w:szCs w:val="22"/>
          <w:shd w:val="clear" w:color="auto" w:fill="FFFFFF"/>
        </w:rPr>
        <w:t>sertifikatus arba atitikties deklaracijas ir pasus, o importinių gaminių - Lietuvos Respublikoje galiojančius šalies gamintojos sertifikatus ir atitikties deklaracijas. Pagrindines medžiagas derinti su Užsakovu.</w:t>
      </w:r>
    </w:p>
    <w:p w14:paraId="1DEB0B09" w14:textId="77777777" w:rsidR="00705519" w:rsidRPr="006048C1" w:rsidRDefault="00705519" w:rsidP="00705519">
      <w:pPr>
        <w:pStyle w:val="ListParagraph"/>
        <w:numPr>
          <w:ilvl w:val="2"/>
          <w:numId w:val="1"/>
        </w:numPr>
        <w:suppressAutoHyphens/>
        <w:ind w:left="432" w:firstLine="360"/>
        <w:contextualSpacing w:val="0"/>
        <w:jc w:val="both"/>
        <w:rPr>
          <w:sz w:val="22"/>
          <w:szCs w:val="22"/>
          <w:shd w:val="clear" w:color="auto" w:fill="FFFFFF"/>
        </w:rPr>
      </w:pPr>
      <w:r w:rsidRPr="006048C1">
        <w:rPr>
          <w:spacing w:val="-3"/>
          <w:sz w:val="22"/>
          <w:szCs w:val="22"/>
          <w:shd w:val="clear" w:color="auto" w:fill="FFFFFF"/>
        </w:rPr>
        <w:t xml:space="preserve">Darbus vykdyti pagal statybos normų reikalavimus. Pirkimo pasiūlyme praleistus, sumažintus </w:t>
      </w:r>
      <w:r w:rsidRPr="006048C1">
        <w:rPr>
          <w:sz w:val="22"/>
          <w:szCs w:val="22"/>
          <w:shd w:val="clear" w:color="auto" w:fill="FFFFFF"/>
        </w:rPr>
        <w:t xml:space="preserve">arba neįkainotus darbus ir medžiagas, </w:t>
      </w:r>
      <w:r w:rsidRPr="006048C1">
        <w:rPr>
          <w:spacing w:val="-4"/>
          <w:sz w:val="22"/>
          <w:szCs w:val="22"/>
          <w:shd w:val="clear" w:color="auto" w:fill="FFFFFF"/>
        </w:rPr>
        <w:t>kuriuos Rangovas, remiantis įprastine veiklos praktika, privalėjo ir galėjo įkainoti, tai taip pat buvo nurodyta Užsakovo</w:t>
      </w:r>
      <w:r w:rsidRPr="006048C1">
        <w:rPr>
          <w:b/>
          <w:spacing w:val="-4"/>
          <w:sz w:val="22"/>
          <w:szCs w:val="22"/>
          <w:shd w:val="clear" w:color="auto" w:fill="FFFFFF"/>
        </w:rPr>
        <w:t xml:space="preserve"> </w:t>
      </w:r>
      <w:r w:rsidRPr="006048C1">
        <w:rPr>
          <w:spacing w:val="-4"/>
          <w:sz w:val="22"/>
          <w:szCs w:val="22"/>
          <w:shd w:val="clear" w:color="auto" w:fill="FFFFFF"/>
        </w:rPr>
        <w:t>pateiktoje dokumentacijoje,</w:t>
      </w:r>
      <w:r w:rsidRPr="006048C1">
        <w:rPr>
          <w:sz w:val="22"/>
          <w:szCs w:val="22"/>
          <w:shd w:val="clear" w:color="auto" w:fill="FFFFFF"/>
        </w:rPr>
        <w:t xml:space="preserve"> technologiškai būtinas atliekant Statinio konstruktyvą bei </w:t>
      </w:r>
      <w:r w:rsidRPr="006048C1">
        <w:rPr>
          <w:spacing w:val="-3"/>
          <w:sz w:val="22"/>
          <w:szCs w:val="22"/>
          <w:shd w:val="clear" w:color="auto" w:fill="FFFFFF"/>
        </w:rPr>
        <w:t>naudojant numatytą technologiją, papildomais darbais nepripažinti ir atlikti savo sąskaita.</w:t>
      </w:r>
    </w:p>
    <w:p w14:paraId="5D130CA5" w14:textId="77777777" w:rsidR="00705519" w:rsidRDefault="00705519" w:rsidP="00705519">
      <w:pPr>
        <w:pStyle w:val="ListParagraph"/>
        <w:numPr>
          <w:ilvl w:val="2"/>
          <w:numId w:val="1"/>
        </w:numPr>
        <w:suppressAutoHyphens/>
        <w:ind w:left="432" w:firstLine="360"/>
        <w:contextualSpacing w:val="0"/>
        <w:jc w:val="both"/>
        <w:rPr>
          <w:sz w:val="22"/>
          <w:szCs w:val="22"/>
          <w:shd w:val="clear" w:color="auto" w:fill="FFFFFF"/>
        </w:rPr>
      </w:pPr>
      <w:r w:rsidRPr="006048C1">
        <w:rPr>
          <w:sz w:val="22"/>
          <w:szCs w:val="22"/>
          <w:shd w:val="clear" w:color="auto" w:fill="FFFFFF"/>
        </w:rPr>
        <w:t>Atsakyti į visų rūšių Užsakovo raštus (pretenzijas ir kitus aktus) ne vėliau kaip per 5 (penkias) darbo dienas.</w:t>
      </w:r>
    </w:p>
    <w:p w14:paraId="3ED8EE82" w14:textId="77777777" w:rsidR="00705519" w:rsidRPr="009902B1" w:rsidRDefault="00705519" w:rsidP="00705519">
      <w:pPr>
        <w:pStyle w:val="ListParagraph"/>
        <w:numPr>
          <w:ilvl w:val="2"/>
          <w:numId w:val="1"/>
        </w:numPr>
        <w:suppressAutoHyphens/>
        <w:ind w:left="432" w:firstLine="360"/>
        <w:contextualSpacing w:val="0"/>
        <w:jc w:val="both"/>
        <w:rPr>
          <w:sz w:val="22"/>
          <w:szCs w:val="22"/>
          <w:shd w:val="clear" w:color="auto" w:fill="FFFFFF"/>
        </w:rPr>
      </w:pPr>
      <w:r w:rsidRPr="009902B1">
        <w:rPr>
          <w:sz w:val="22"/>
          <w:szCs w:val="22"/>
          <w:shd w:val="clear" w:color="auto" w:fill="FFFFFF"/>
        </w:rPr>
        <w:t xml:space="preserve"> Per protingą terminą, bet ne ilgiau kaip per 5 (penkias) dienas profesionaliai reaguoti į Užsakovo nurodymus dėl darbų atlikimo, kitus teisėtus Užsakovo nurodymus bei Rangovui pareikštas pastabas dėl Sutarties vykdymo trūkumų.</w:t>
      </w:r>
    </w:p>
    <w:p w14:paraId="2342BF87" w14:textId="77777777" w:rsidR="00705519" w:rsidRPr="004721FE" w:rsidRDefault="00705519" w:rsidP="00705519">
      <w:pPr>
        <w:pStyle w:val="Body2"/>
        <w:numPr>
          <w:ilvl w:val="1"/>
          <w:numId w:val="1"/>
        </w:numPr>
        <w:spacing w:after="0"/>
        <w:ind w:left="432" w:firstLine="360"/>
        <w:rPr>
          <w:b/>
          <w:bCs/>
          <w:shd w:val="clear" w:color="auto" w:fill="FFFFFF"/>
        </w:rPr>
      </w:pPr>
      <w:r w:rsidRPr="006048C1">
        <w:rPr>
          <w:shd w:val="clear" w:color="auto" w:fill="FFFFFF"/>
        </w:rPr>
        <w:t xml:space="preserve"> </w:t>
      </w:r>
      <w:r w:rsidRPr="004721FE">
        <w:rPr>
          <w:b/>
          <w:bCs/>
          <w:shd w:val="clear" w:color="auto" w:fill="FFFFFF"/>
        </w:rPr>
        <w:t>Rangovas Sutarties galiojimo laikotarpiu turi teisę:</w:t>
      </w:r>
    </w:p>
    <w:p w14:paraId="52BA70C3" w14:textId="77777777" w:rsidR="00705519" w:rsidRPr="006048C1" w:rsidRDefault="00705519" w:rsidP="00705519">
      <w:pPr>
        <w:pStyle w:val="Body2"/>
        <w:numPr>
          <w:ilvl w:val="2"/>
          <w:numId w:val="1"/>
        </w:numPr>
        <w:spacing w:after="0"/>
        <w:ind w:left="432" w:firstLine="360"/>
        <w:rPr>
          <w:shd w:val="clear" w:color="auto" w:fill="FFFFFF"/>
        </w:rPr>
      </w:pPr>
      <w:r w:rsidRPr="006048C1">
        <w:rPr>
          <w:shd w:val="clear" w:color="auto" w:fill="FFFFFF"/>
        </w:rPr>
        <w:lastRenderedPageBreak/>
        <w:t>remtis subtiekėjais, kurie nurodyti Pasiūlyme, jeigu vykdant Sutartį jie pasitelkiami: /</w:t>
      </w:r>
      <w:r w:rsidRPr="0049074A">
        <w:rPr>
          <w:color w:val="4472C4" w:themeColor="accent1"/>
          <w:shd w:val="clear" w:color="auto" w:fill="FFFFFF"/>
        </w:rPr>
        <w:t>nurodyti</w:t>
      </w:r>
      <w:r w:rsidRPr="006048C1">
        <w:rPr>
          <w:shd w:val="clear" w:color="auto" w:fill="FFFFFF"/>
        </w:rPr>
        <w:t>/; taip pat tais subtiekėjais, kurie pakeisti ar pasitelkti naujai Sutarties vykdymo metu, laikantis šios Sutarties reikalavimų. Už visų šia Sutartimi prisiimtų įsipareigojimų vykdymą atsako Rangovas;</w:t>
      </w:r>
    </w:p>
    <w:p w14:paraId="5584D70F" w14:textId="77777777" w:rsidR="00705519" w:rsidRPr="003B6F96" w:rsidRDefault="00705519" w:rsidP="00705519">
      <w:pPr>
        <w:pStyle w:val="Body2"/>
        <w:numPr>
          <w:ilvl w:val="2"/>
          <w:numId w:val="1"/>
        </w:numPr>
        <w:spacing w:after="0"/>
        <w:ind w:left="432" w:firstLine="360"/>
        <w:rPr>
          <w:shd w:val="clear" w:color="auto" w:fill="FFFFFF"/>
        </w:rPr>
      </w:pPr>
      <w:r w:rsidRPr="006048C1">
        <w:rPr>
          <w:shd w:val="clear" w:color="auto" w:fill="FFFFFF"/>
        </w:rPr>
        <w:t xml:space="preserve">Subtiekėjo, nurodyto Sutarties </w:t>
      </w:r>
      <w:r>
        <w:rPr>
          <w:shd w:val="clear" w:color="auto" w:fill="FFFFFF"/>
        </w:rPr>
        <w:t>3</w:t>
      </w:r>
      <w:r w:rsidRPr="006048C1">
        <w:rPr>
          <w:shd w:val="clear" w:color="auto" w:fill="FFFFFF"/>
        </w:rPr>
        <w:t xml:space="preserve">.2.1 punkte, keitimas galimas tik tais atvejais kai tai susiję su subtiekėjo bankrotu, restruktūrizavimu, teisės verstis veikla, reikalinga Sutarčiai vykdyti, atėmimu ir kitomis panašiomis aplinkybėmis. Subtiekėjo keitimas galimas tik prieš tai raštu pranešus Užsakovui apie tokio keitimo būtinybę ir gavus raštišką Užsakovo sutikimą. Keičiamas (-i) subtiekėjas (-ai) turi neturėti pašalinimo pagrindų (jei pirkimo dokumentuose tokie buvo keliami) ir turėti ne žemesnę, nei nurodyta pirkimo dokumentuose, kvalifikaciją (jei tokia buvo keliama) bei pateikti tai įrodančius dokumentus. Jeigu Rangovas Sutarties vykdymo metu nori pasitelkti naujus subtiekėjus, kurie nebuvo nurodyti Pasiūlyme, jis privalo apie tai raštu informuoti Užsakovą bei kartu su informacija apie naujus subtiekėjus pateikti ir subtiekėjo pašalinimo pagrindų nebuvimą patvirtinančius dokumentus ir dokumentus, patvirtinančius kvalifikacijos reikalavimų atitikimą (jeigu tokie buvo keliami). </w:t>
      </w:r>
    </w:p>
    <w:p w14:paraId="138E93F3" w14:textId="77777777" w:rsidR="00456E70" w:rsidRPr="00E22D2C" w:rsidRDefault="00456E70" w:rsidP="00456E70">
      <w:pPr>
        <w:ind w:hanging="480"/>
        <w:jc w:val="both"/>
        <w:rPr>
          <w:sz w:val="22"/>
          <w:szCs w:val="22"/>
        </w:rPr>
      </w:pPr>
    </w:p>
    <w:p w14:paraId="5FCE8DD1" w14:textId="77777777" w:rsidR="00456E70" w:rsidRPr="00E22D2C" w:rsidRDefault="00456E70" w:rsidP="0041472A">
      <w:pPr>
        <w:numPr>
          <w:ilvl w:val="0"/>
          <w:numId w:val="1"/>
        </w:numPr>
        <w:ind w:left="432" w:firstLine="360"/>
        <w:jc w:val="both"/>
        <w:rPr>
          <w:b/>
          <w:sz w:val="22"/>
          <w:szCs w:val="22"/>
        </w:rPr>
      </w:pPr>
      <w:r w:rsidRPr="00E22D2C">
        <w:rPr>
          <w:b/>
          <w:sz w:val="22"/>
          <w:szCs w:val="22"/>
        </w:rPr>
        <w:t>Atsiskaitymai tarp šalių</w:t>
      </w:r>
    </w:p>
    <w:p w14:paraId="12238224" w14:textId="516B0CBE" w:rsidR="00456E70" w:rsidRPr="00E22D2C" w:rsidRDefault="00456E70" w:rsidP="00705519">
      <w:pPr>
        <w:numPr>
          <w:ilvl w:val="1"/>
          <w:numId w:val="1"/>
        </w:numPr>
        <w:tabs>
          <w:tab w:val="left" w:pos="567"/>
        </w:tabs>
        <w:ind w:left="432" w:firstLine="360"/>
        <w:contextualSpacing/>
        <w:jc w:val="both"/>
        <w:rPr>
          <w:i/>
          <w:sz w:val="22"/>
          <w:szCs w:val="22"/>
        </w:rPr>
      </w:pPr>
      <w:r w:rsidRPr="00E22D2C">
        <w:rPr>
          <w:sz w:val="22"/>
          <w:szCs w:val="22"/>
        </w:rPr>
        <w:t>Atsiskaitymai atliekami pagal Rangovo Užsakovui pateikt</w:t>
      </w:r>
      <w:r w:rsidR="006E4C6F">
        <w:rPr>
          <w:sz w:val="22"/>
          <w:szCs w:val="22"/>
        </w:rPr>
        <w:t>ą</w:t>
      </w:r>
      <w:r w:rsidRPr="00E22D2C">
        <w:rPr>
          <w:sz w:val="22"/>
          <w:szCs w:val="22"/>
        </w:rPr>
        <w:t xml:space="preserve"> PVM sąskait</w:t>
      </w:r>
      <w:r w:rsidR="006E4C6F">
        <w:rPr>
          <w:sz w:val="22"/>
          <w:szCs w:val="22"/>
        </w:rPr>
        <w:t>ą</w:t>
      </w:r>
      <w:r w:rsidRPr="00E22D2C">
        <w:rPr>
          <w:sz w:val="22"/>
          <w:szCs w:val="22"/>
        </w:rPr>
        <w:t xml:space="preserve"> faktūr</w:t>
      </w:r>
      <w:r w:rsidR="006E4C6F">
        <w:rPr>
          <w:sz w:val="22"/>
          <w:szCs w:val="22"/>
        </w:rPr>
        <w:t>ą</w:t>
      </w:r>
      <w:r w:rsidRPr="00E22D2C">
        <w:rPr>
          <w:sz w:val="22"/>
          <w:szCs w:val="22"/>
        </w:rPr>
        <w:t>, išrašyt</w:t>
      </w:r>
      <w:r w:rsidR="006E4C6F">
        <w:rPr>
          <w:sz w:val="22"/>
          <w:szCs w:val="22"/>
        </w:rPr>
        <w:t>ą</w:t>
      </w:r>
      <w:r w:rsidRPr="00E22D2C">
        <w:rPr>
          <w:sz w:val="22"/>
          <w:szCs w:val="22"/>
        </w:rPr>
        <w:t xml:space="preserve"> pasirašytų atliktų </w:t>
      </w:r>
      <w:r w:rsidR="006E4C6F">
        <w:rPr>
          <w:sz w:val="22"/>
          <w:szCs w:val="22"/>
        </w:rPr>
        <w:t>D</w:t>
      </w:r>
      <w:r w:rsidRPr="00E22D2C">
        <w:rPr>
          <w:sz w:val="22"/>
          <w:szCs w:val="22"/>
        </w:rPr>
        <w:t>arbų perdavimo-priėmimo akt</w:t>
      </w:r>
      <w:r w:rsidR="006E4C6F">
        <w:rPr>
          <w:sz w:val="22"/>
          <w:szCs w:val="22"/>
        </w:rPr>
        <w:t>o</w:t>
      </w:r>
      <w:r w:rsidRPr="00E22D2C">
        <w:rPr>
          <w:sz w:val="22"/>
          <w:szCs w:val="22"/>
        </w:rPr>
        <w:t xml:space="preserve"> </w:t>
      </w:r>
      <w:r w:rsidR="00583D91" w:rsidRPr="00E22D2C">
        <w:rPr>
          <w:sz w:val="22"/>
          <w:szCs w:val="22"/>
        </w:rPr>
        <w:t xml:space="preserve">(be trūkumų) </w:t>
      </w:r>
      <w:r w:rsidRPr="00E22D2C">
        <w:rPr>
          <w:sz w:val="22"/>
          <w:szCs w:val="22"/>
        </w:rPr>
        <w:t xml:space="preserve">pagrindu, ir Užsakovo apmokamos per </w:t>
      </w:r>
      <w:r w:rsidR="007D4C52" w:rsidRPr="00E22D2C">
        <w:rPr>
          <w:sz w:val="22"/>
          <w:szCs w:val="22"/>
        </w:rPr>
        <w:t>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sąskaitoje faktūroje turi būti nurodytas Sutarties numeris ir data.</w:t>
      </w:r>
    </w:p>
    <w:p w14:paraId="7744522D" w14:textId="532183FA" w:rsidR="00456E70" w:rsidRPr="00E22D2C" w:rsidRDefault="00456E70" w:rsidP="00705519">
      <w:pPr>
        <w:numPr>
          <w:ilvl w:val="1"/>
          <w:numId w:val="1"/>
        </w:numPr>
        <w:ind w:left="432" w:firstLine="360"/>
        <w:contextualSpacing/>
        <w:jc w:val="both"/>
        <w:rPr>
          <w:i/>
          <w:sz w:val="22"/>
          <w:szCs w:val="22"/>
        </w:rPr>
      </w:pPr>
      <w:r w:rsidRPr="00E22D2C">
        <w:rPr>
          <w:sz w:val="22"/>
          <w:szCs w:val="22"/>
        </w:rPr>
        <w:t>Pridėtinės vertės mokesčio sąskaitos faktūros, kreditiniai ir debetiniai dokumentai bei avansinės sąskaitos turi būti teikiami naudojantis informacinės sistemos „</w:t>
      </w:r>
      <w:r w:rsidR="00493F64" w:rsidRPr="00E22D2C">
        <w:rPr>
          <w:sz w:val="22"/>
          <w:szCs w:val="22"/>
        </w:rPr>
        <w:t>SABIS</w:t>
      </w:r>
      <w:r w:rsidRPr="00E22D2C">
        <w:rPr>
          <w:sz w:val="22"/>
          <w:szCs w:val="22"/>
        </w:rPr>
        <w:t>“ priemonėmis. Mokėjimo dokumentų nepateikus „</w:t>
      </w:r>
      <w:r w:rsidR="00493F64" w:rsidRPr="00E22D2C">
        <w:rPr>
          <w:sz w:val="22"/>
          <w:szCs w:val="22"/>
        </w:rPr>
        <w:t>SABIS</w:t>
      </w:r>
      <w:r w:rsidRPr="00E22D2C">
        <w:rPr>
          <w:sz w:val="22"/>
          <w:szCs w:val="22"/>
        </w:rPr>
        <w:t>“ priemonėmis, Užsakovas turi teisę neatlikti mokėjimo.</w:t>
      </w:r>
      <w:r w:rsidR="003073AD" w:rsidRPr="00E22D2C">
        <w:rPr>
          <w:sz w:val="22"/>
          <w:szCs w:val="22"/>
        </w:rPr>
        <w:t xml:space="preserve"> </w:t>
      </w:r>
    </w:p>
    <w:p w14:paraId="131183E8" w14:textId="77777777" w:rsidR="00456E70" w:rsidRPr="00E22D2C" w:rsidRDefault="00456E70" w:rsidP="00705519">
      <w:pPr>
        <w:numPr>
          <w:ilvl w:val="1"/>
          <w:numId w:val="1"/>
        </w:numPr>
        <w:tabs>
          <w:tab w:val="left" w:pos="567"/>
        </w:tabs>
        <w:ind w:left="432" w:firstLine="360"/>
        <w:contextualSpacing/>
        <w:jc w:val="both"/>
        <w:rPr>
          <w:sz w:val="22"/>
          <w:szCs w:val="22"/>
        </w:rPr>
      </w:pPr>
      <w:r w:rsidRPr="00E22D2C">
        <w:rPr>
          <w:sz w:val="22"/>
          <w:szCs w:val="22"/>
        </w:rPr>
        <w:t>Rangovas įsipareigoja už panaudotus energetinius bei kitokius resursus apmokėti Užsakovui pagal šalių pasirašytą išteklių sunaudojimo aktą.</w:t>
      </w:r>
    </w:p>
    <w:p w14:paraId="21FE22FD" w14:textId="7457850A" w:rsidR="00456E70" w:rsidRPr="00E22D2C" w:rsidRDefault="00456E70" w:rsidP="00705519">
      <w:pPr>
        <w:numPr>
          <w:ilvl w:val="1"/>
          <w:numId w:val="1"/>
        </w:numPr>
        <w:tabs>
          <w:tab w:val="left" w:pos="426"/>
        </w:tabs>
        <w:ind w:left="432" w:firstLine="360"/>
        <w:contextualSpacing/>
        <w:jc w:val="both"/>
        <w:rPr>
          <w:sz w:val="22"/>
          <w:szCs w:val="22"/>
        </w:rPr>
      </w:pPr>
      <w:r w:rsidRPr="00E22D2C">
        <w:rPr>
          <w:sz w:val="22"/>
          <w:szCs w:val="22"/>
        </w:rPr>
        <w:t xml:space="preserve">Užsakovas numato tiesioginio atsiskaitymo su subrangovais galimybę, vadovaujantis šiame punkte nustatyta tvarka. Užsakovas ne vėliau kaip per 3 </w:t>
      </w:r>
      <w:r w:rsidR="00490FA9" w:rsidRPr="00E22D2C">
        <w:rPr>
          <w:sz w:val="22"/>
          <w:szCs w:val="22"/>
        </w:rPr>
        <w:t xml:space="preserve">(tris) </w:t>
      </w:r>
      <w:r w:rsidRPr="00E22D2C">
        <w:rPr>
          <w:sz w:val="22"/>
          <w:szCs w:val="22"/>
        </w:rPr>
        <w:t xml:space="preserve">darbo dienas nuo šios Sutarties </w:t>
      </w:r>
      <w:r w:rsidR="00882546" w:rsidRPr="00E22D2C">
        <w:rPr>
          <w:sz w:val="22"/>
          <w:szCs w:val="22"/>
        </w:rPr>
        <w:t>8</w:t>
      </w:r>
      <w:r w:rsidRPr="00E22D2C">
        <w:rPr>
          <w:sz w:val="22"/>
          <w:szCs w:val="22"/>
        </w:rPr>
        <w:t>.1 punkte nurodytos informacijos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2D91173B" w14:textId="77777777" w:rsidR="00456E70" w:rsidRPr="00E22D2C" w:rsidRDefault="00456E70" w:rsidP="00456E70">
      <w:pPr>
        <w:tabs>
          <w:tab w:val="left" w:pos="426"/>
        </w:tabs>
        <w:ind w:left="480"/>
        <w:contextualSpacing/>
        <w:jc w:val="both"/>
        <w:rPr>
          <w:sz w:val="22"/>
          <w:szCs w:val="22"/>
        </w:rPr>
      </w:pPr>
    </w:p>
    <w:p w14:paraId="32350BAD" w14:textId="77777777" w:rsidR="00456E70" w:rsidRPr="00E22D2C" w:rsidRDefault="00456E70" w:rsidP="0041472A">
      <w:pPr>
        <w:numPr>
          <w:ilvl w:val="0"/>
          <w:numId w:val="1"/>
        </w:numPr>
        <w:tabs>
          <w:tab w:val="left" w:pos="426"/>
        </w:tabs>
        <w:ind w:left="432" w:firstLine="360"/>
        <w:jc w:val="both"/>
        <w:rPr>
          <w:b/>
          <w:sz w:val="22"/>
          <w:szCs w:val="22"/>
        </w:rPr>
      </w:pPr>
      <w:r w:rsidRPr="00E22D2C">
        <w:rPr>
          <w:b/>
          <w:sz w:val="22"/>
          <w:szCs w:val="22"/>
        </w:rPr>
        <w:t>Šalių atsakomybė</w:t>
      </w:r>
    </w:p>
    <w:p w14:paraId="380DAC23" w14:textId="77777777" w:rsidR="00456E70" w:rsidRPr="00EA1C47" w:rsidRDefault="00456E70" w:rsidP="004E6ED9">
      <w:pPr>
        <w:numPr>
          <w:ilvl w:val="1"/>
          <w:numId w:val="1"/>
        </w:numPr>
        <w:tabs>
          <w:tab w:val="left" w:pos="567"/>
        </w:tabs>
        <w:ind w:left="432" w:firstLine="360"/>
        <w:contextualSpacing/>
        <w:jc w:val="both"/>
        <w:rPr>
          <w:sz w:val="22"/>
          <w:szCs w:val="22"/>
        </w:rPr>
      </w:pPr>
      <w:r w:rsidRPr="00EA1C47">
        <w:rPr>
          <w:sz w:val="22"/>
          <w:szCs w:val="22"/>
        </w:rPr>
        <w:t>Rangovas atsako Užsakovui už nukrypimus nuo normatyvinių dokumentų reikalavimų, už statinio patvarumo ar atsparumo sumažėjimą ar netekimą ir atlygina Užsakovui dėl to patirtą žalą.</w:t>
      </w:r>
    </w:p>
    <w:p w14:paraId="7F918EB5" w14:textId="043AB07E" w:rsidR="00456E70" w:rsidRPr="00EA1C47" w:rsidRDefault="00456E70" w:rsidP="004E6ED9">
      <w:pPr>
        <w:numPr>
          <w:ilvl w:val="1"/>
          <w:numId w:val="1"/>
        </w:numPr>
        <w:tabs>
          <w:tab w:val="left" w:pos="426"/>
        </w:tabs>
        <w:ind w:left="432" w:firstLine="360"/>
        <w:contextualSpacing/>
        <w:jc w:val="both"/>
        <w:rPr>
          <w:sz w:val="22"/>
          <w:szCs w:val="22"/>
        </w:rPr>
      </w:pPr>
      <w:r w:rsidRPr="00EA1C47">
        <w:rPr>
          <w:sz w:val="22"/>
          <w:szCs w:val="22"/>
        </w:rPr>
        <w:t>Rangovui 1.</w:t>
      </w:r>
      <w:r w:rsidR="00B14BA9">
        <w:rPr>
          <w:sz w:val="22"/>
          <w:szCs w:val="22"/>
        </w:rPr>
        <w:t>5</w:t>
      </w:r>
      <w:r w:rsidRPr="00EA1C47">
        <w:rPr>
          <w:sz w:val="22"/>
          <w:szCs w:val="22"/>
        </w:rPr>
        <w:t xml:space="preserve"> p</w:t>
      </w:r>
      <w:r w:rsidR="004D6546" w:rsidRPr="00EA1C47">
        <w:rPr>
          <w:sz w:val="22"/>
          <w:szCs w:val="22"/>
        </w:rPr>
        <w:t>unkte</w:t>
      </w:r>
      <w:r w:rsidRPr="00EA1C47">
        <w:rPr>
          <w:sz w:val="22"/>
          <w:szCs w:val="22"/>
        </w:rPr>
        <w:t xml:space="preserve"> nurodytu laiku neįvykdžius darbų,</w:t>
      </w:r>
      <w:r w:rsidR="00EF497E" w:rsidRPr="00EA1C47">
        <w:rPr>
          <w:sz w:val="22"/>
          <w:szCs w:val="22"/>
        </w:rPr>
        <w:t xml:space="preserve"> Rangovo </w:t>
      </w:r>
      <w:r w:rsidRPr="00EA1C47">
        <w:rPr>
          <w:sz w:val="22"/>
          <w:szCs w:val="22"/>
        </w:rPr>
        <w:t xml:space="preserve"> </w:t>
      </w:r>
      <w:r w:rsidR="00EF497E" w:rsidRPr="00EA1C47">
        <w:rPr>
          <w:sz w:val="22"/>
          <w:szCs w:val="22"/>
        </w:rPr>
        <w:t>vėluojamų suteikti darbų kaina mažinama 0,02</w:t>
      </w:r>
      <w:r w:rsidRPr="00EA1C47">
        <w:rPr>
          <w:sz w:val="22"/>
          <w:szCs w:val="22"/>
        </w:rPr>
        <w:t xml:space="preserve"> % </w:t>
      </w:r>
      <w:r w:rsidR="004D6546" w:rsidRPr="00EA1C47">
        <w:rPr>
          <w:sz w:val="22"/>
          <w:szCs w:val="22"/>
        </w:rPr>
        <w:t>(</w:t>
      </w:r>
      <w:r w:rsidR="004D6546" w:rsidRPr="00EA1C47">
        <w:rPr>
          <w:color w:val="000000"/>
          <w:kern w:val="2"/>
          <w:sz w:val="22"/>
          <w:szCs w:val="22"/>
        </w:rPr>
        <w:t xml:space="preserve">dvi šimtąsias) procento dydžio delspinigiais </w:t>
      </w:r>
      <w:r w:rsidR="00EF497E" w:rsidRPr="00EA1C47">
        <w:rPr>
          <w:sz w:val="22"/>
          <w:szCs w:val="22"/>
        </w:rPr>
        <w:t xml:space="preserve">nuo vėluojamos suteikti </w:t>
      </w:r>
      <w:r w:rsidR="008C3297" w:rsidRPr="00EA1C47">
        <w:rPr>
          <w:sz w:val="22"/>
          <w:szCs w:val="22"/>
        </w:rPr>
        <w:t xml:space="preserve">darbų vertės </w:t>
      </w:r>
      <w:r w:rsidRPr="00EA1C47">
        <w:rPr>
          <w:sz w:val="22"/>
          <w:szCs w:val="22"/>
        </w:rPr>
        <w:t xml:space="preserve">(be PVM) už kiekvieną </w:t>
      </w:r>
      <w:r w:rsidR="00EF497E" w:rsidRPr="00EA1C47">
        <w:rPr>
          <w:sz w:val="22"/>
          <w:szCs w:val="22"/>
        </w:rPr>
        <w:t xml:space="preserve">termino praleidimo </w:t>
      </w:r>
      <w:r w:rsidRPr="00EA1C47">
        <w:rPr>
          <w:sz w:val="22"/>
          <w:szCs w:val="22"/>
        </w:rPr>
        <w:t>dieną.</w:t>
      </w:r>
    </w:p>
    <w:p w14:paraId="0E1CA759" w14:textId="2CB20E24" w:rsidR="00456E70" w:rsidRPr="00EA1C47" w:rsidRDefault="00456E70" w:rsidP="004E6ED9">
      <w:pPr>
        <w:numPr>
          <w:ilvl w:val="1"/>
          <w:numId w:val="1"/>
        </w:numPr>
        <w:tabs>
          <w:tab w:val="left" w:pos="567"/>
        </w:tabs>
        <w:ind w:left="432" w:firstLine="360"/>
        <w:contextualSpacing/>
        <w:jc w:val="both"/>
        <w:rPr>
          <w:sz w:val="22"/>
          <w:szCs w:val="22"/>
        </w:rPr>
      </w:pPr>
      <w:r w:rsidRPr="00EA1C47">
        <w:rPr>
          <w:sz w:val="22"/>
          <w:szCs w:val="22"/>
        </w:rPr>
        <w:t>Užsakovas</w:t>
      </w:r>
      <w:r w:rsidR="00EF497E" w:rsidRPr="00EA1C47">
        <w:rPr>
          <w:sz w:val="22"/>
          <w:szCs w:val="22"/>
        </w:rPr>
        <w:t xml:space="preserve"> </w:t>
      </w:r>
      <w:r w:rsidRPr="00EA1C47">
        <w:rPr>
          <w:sz w:val="22"/>
          <w:szCs w:val="22"/>
        </w:rPr>
        <w:t>delspinigius išskaičiuoja iš Rangovui mokėtinų sumų.</w:t>
      </w:r>
    </w:p>
    <w:p w14:paraId="7C4CC2E4" w14:textId="6726E7D8" w:rsidR="00456E70" w:rsidRPr="006E4C6F" w:rsidRDefault="00456E70" w:rsidP="004E6ED9">
      <w:pPr>
        <w:numPr>
          <w:ilvl w:val="1"/>
          <w:numId w:val="1"/>
        </w:numPr>
        <w:tabs>
          <w:tab w:val="left" w:pos="567"/>
        </w:tabs>
        <w:ind w:left="432" w:firstLine="360"/>
        <w:contextualSpacing/>
        <w:jc w:val="both"/>
        <w:rPr>
          <w:sz w:val="22"/>
          <w:szCs w:val="22"/>
        </w:rPr>
      </w:pPr>
      <w:r w:rsidRPr="006E4C6F">
        <w:rPr>
          <w:sz w:val="22"/>
          <w:szCs w:val="22"/>
        </w:rPr>
        <w:t xml:space="preserve">Rangovas atsako už objekto defektus, jeigu jie buvo </w:t>
      </w:r>
      <w:r w:rsidR="008C3297" w:rsidRPr="006E4C6F">
        <w:rPr>
          <w:sz w:val="22"/>
          <w:szCs w:val="22"/>
        </w:rPr>
        <w:t xml:space="preserve">nustatyti </w:t>
      </w:r>
      <w:r w:rsidRPr="006E4C6F">
        <w:rPr>
          <w:sz w:val="22"/>
          <w:szCs w:val="22"/>
        </w:rPr>
        <w:t>nuo darbų atlikimo</w:t>
      </w:r>
      <w:r w:rsidR="008C3297" w:rsidRPr="006E4C6F">
        <w:rPr>
          <w:sz w:val="22"/>
          <w:szCs w:val="22"/>
        </w:rPr>
        <w:t xml:space="preserve"> pagal CK 6.698 straipsnį</w:t>
      </w:r>
      <w:r w:rsidR="008A3AF4" w:rsidRPr="006E4C6F">
        <w:rPr>
          <w:sz w:val="22"/>
          <w:szCs w:val="22"/>
        </w:rPr>
        <w:t>, t.</w:t>
      </w:r>
      <w:r w:rsidR="001E0CA2" w:rsidRPr="006E4C6F">
        <w:rPr>
          <w:sz w:val="22"/>
          <w:szCs w:val="22"/>
        </w:rPr>
        <w:t xml:space="preserve"> </w:t>
      </w:r>
      <w:r w:rsidR="008A3AF4" w:rsidRPr="006E4C6F">
        <w:rPr>
          <w:sz w:val="22"/>
          <w:szCs w:val="22"/>
        </w:rPr>
        <w:t>y.</w:t>
      </w:r>
      <w:r w:rsidR="008D37A6" w:rsidRPr="006E4C6F">
        <w:rPr>
          <w:sz w:val="22"/>
          <w:szCs w:val="22"/>
        </w:rPr>
        <w:t xml:space="preserve"> atliktų darbų</w:t>
      </w:r>
      <w:r w:rsidR="008D37A6" w:rsidRPr="006E4C6F">
        <w:rPr>
          <w:b/>
          <w:bCs/>
          <w:sz w:val="22"/>
          <w:szCs w:val="22"/>
        </w:rPr>
        <w:t xml:space="preserve"> </w:t>
      </w:r>
      <w:r w:rsidR="008D37A6" w:rsidRPr="006E4C6F">
        <w:rPr>
          <w:sz w:val="22"/>
          <w:szCs w:val="22"/>
        </w:rPr>
        <w:t xml:space="preserve">garantinis terminas pradedamas skaičiuoti nuo darbų perdavimo-priėmimo akto (be trūkumų) pasirašymo dienos. Šis terminas negali būti trumpesnis kaip 5 (penki) metai, paslėptų statinio elementų (konstrukcijų, vamzdynų ir kt.) – 10 (dešimt) metų, o jeigu šiuose elementuose buvo nustatyta tyčia paslėptų defektų – 20 (dvidešimt) metų. </w:t>
      </w:r>
      <w:r w:rsidR="008A3AF4" w:rsidRPr="006E4C6F">
        <w:rPr>
          <w:sz w:val="22"/>
          <w:szCs w:val="22"/>
        </w:rPr>
        <w:t xml:space="preserve"> </w:t>
      </w:r>
      <w:r w:rsidR="008D37A6" w:rsidRPr="006E4C6F">
        <w:rPr>
          <w:sz w:val="22"/>
          <w:szCs w:val="22"/>
        </w:rPr>
        <w:t>Medžiagoms taikomas gamintojo nustatytas garantinis terminas.</w:t>
      </w:r>
    </w:p>
    <w:p w14:paraId="4A7EA56F" w14:textId="77777777" w:rsidR="004E6ED9" w:rsidRPr="00EA1C47" w:rsidRDefault="00456E70" w:rsidP="004E6ED9">
      <w:pPr>
        <w:numPr>
          <w:ilvl w:val="1"/>
          <w:numId w:val="1"/>
        </w:numPr>
        <w:tabs>
          <w:tab w:val="left" w:pos="567"/>
        </w:tabs>
        <w:ind w:left="432" w:firstLine="360"/>
        <w:contextualSpacing/>
        <w:jc w:val="both"/>
        <w:rPr>
          <w:sz w:val="22"/>
          <w:szCs w:val="22"/>
        </w:rPr>
      </w:pPr>
      <w:r w:rsidRPr="00EA1C47">
        <w:rPr>
          <w:sz w:val="22"/>
          <w:szCs w:val="22"/>
        </w:rPr>
        <w:t>Jei Užsakovas dėl savo kaltės vėluoja atsiskaityti su Rangovu per sutarties 4.1.p</w:t>
      </w:r>
      <w:r w:rsidR="001A4A70" w:rsidRPr="00EA1C47">
        <w:rPr>
          <w:sz w:val="22"/>
          <w:szCs w:val="22"/>
        </w:rPr>
        <w:t>unkte</w:t>
      </w:r>
      <w:r w:rsidRPr="00EA1C47">
        <w:rPr>
          <w:sz w:val="22"/>
          <w:szCs w:val="22"/>
        </w:rPr>
        <w:t xml:space="preserve"> numatytą terminą, Rangovas turi teisę iš Užsakovo reikalauti  0,02 % </w:t>
      </w:r>
      <w:r w:rsidR="004D6546" w:rsidRPr="00EA1C47">
        <w:rPr>
          <w:sz w:val="22"/>
          <w:szCs w:val="22"/>
        </w:rPr>
        <w:t>(</w:t>
      </w:r>
      <w:r w:rsidR="004D6546" w:rsidRPr="00EA1C47">
        <w:rPr>
          <w:color w:val="000000"/>
          <w:kern w:val="2"/>
          <w:sz w:val="22"/>
          <w:szCs w:val="22"/>
        </w:rPr>
        <w:t>dvi šimtąsias) procento dydžio</w:t>
      </w:r>
      <w:r w:rsidRPr="00EA1C47">
        <w:rPr>
          <w:sz w:val="22"/>
          <w:szCs w:val="22"/>
        </w:rPr>
        <w:t xml:space="preserve"> delspinigių nuo vėluojamos sumokėti sumos (be PVM).</w:t>
      </w:r>
    </w:p>
    <w:p w14:paraId="0E672A47" w14:textId="77777777" w:rsidR="004E6ED9" w:rsidRPr="00EA1C47" w:rsidRDefault="004E6ED9" w:rsidP="004E6ED9">
      <w:pPr>
        <w:numPr>
          <w:ilvl w:val="1"/>
          <w:numId w:val="1"/>
        </w:numPr>
        <w:tabs>
          <w:tab w:val="left" w:pos="567"/>
        </w:tabs>
        <w:ind w:left="432" w:firstLine="360"/>
        <w:contextualSpacing/>
        <w:jc w:val="both"/>
        <w:rPr>
          <w:sz w:val="22"/>
          <w:szCs w:val="22"/>
        </w:rPr>
      </w:pPr>
      <w:r w:rsidRPr="00EA1C47">
        <w:rPr>
          <w:sz w:val="22"/>
          <w:szCs w:val="22"/>
        </w:rPr>
        <w:t>Rangovas privalo atlyginti žalą, kurią Užsakovo, Užsakovo turto nuomininkų, bendrasavininkių, kitų teisėtai Objekte esančių trečiųjų asmenų turtui ir/ar sveikatai darbų vykdymo metu padarė Rangovo darbuotojai ar pasitelkti tretieji asmenys. Praradus ar sužalojus Užsakovo turtą, o taip pat esant kitoms šiame papunktyje numatytoms aplinkybėms, Užsakovas apie tai turi būti nedelsiant informuotas ir jam ar kitiems asmenims turi būti atlyginta Rangovo darbuotojų ar pasitelktų trečiųjų asmenų padaryta žala.</w:t>
      </w:r>
    </w:p>
    <w:p w14:paraId="5AD122EF" w14:textId="77777777" w:rsidR="004E6ED9" w:rsidRPr="00EA1C47" w:rsidRDefault="004E6ED9" w:rsidP="004E6ED9">
      <w:pPr>
        <w:numPr>
          <w:ilvl w:val="1"/>
          <w:numId w:val="1"/>
        </w:numPr>
        <w:tabs>
          <w:tab w:val="left" w:pos="567"/>
        </w:tabs>
        <w:ind w:left="432" w:firstLine="360"/>
        <w:contextualSpacing/>
        <w:jc w:val="both"/>
        <w:rPr>
          <w:sz w:val="22"/>
          <w:szCs w:val="22"/>
        </w:rPr>
      </w:pPr>
      <w:r w:rsidRPr="00EA1C47">
        <w:rPr>
          <w:color w:val="000000" w:themeColor="text1"/>
          <w:sz w:val="22"/>
          <w:szCs w:val="22"/>
        </w:rPr>
        <w:t xml:space="preserve">Jei sutartis nutraukiama dėl esminio sutarties pažeidimo, kaltoji Šalis privalo sumokėti - 10 (dešimt) procentų baudą nuo pradinės sutarties vertės ir atlyginti kitus nukentėjusios Šalies ir (ar) trečiųjų šalių patirtas išlaidas, nuostolius. </w:t>
      </w:r>
    </w:p>
    <w:p w14:paraId="5341BA2D" w14:textId="0E23CFE9" w:rsidR="004E6ED9" w:rsidRPr="00EA1C47" w:rsidRDefault="004E6ED9" w:rsidP="004E6ED9">
      <w:pPr>
        <w:numPr>
          <w:ilvl w:val="1"/>
          <w:numId w:val="1"/>
        </w:numPr>
        <w:tabs>
          <w:tab w:val="left" w:pos="567"/>
        </w:tabs>
        <w:ind w:left="432" w:firstLine="360"/>
        <w:contextualSpacing/>
        <w:jc w:val="both"/>
        <w:rPr>
          <w:sz w:val="22"/>
          <w:szCs w:val="22"/>
        </w:rPr>
      </w:pPr>
      <w:r w:rsidRPr="00EA1C47">
        <w:rPr>
          <w:sz w:val="22"/>
          <w:szCs w:val="22"/>
        </w:rPr>
        <w:lastRenderedPageBreak/>
        <w:t xml:space="preserve">Šalys visas pagal Sutartį priskaičiuotas netesybas (baudas, delspinigius) į kitos Šalies atsiskaitomąją banko sąskaitą privalo sumokėti per 10 </w:t>
      </w:r>
      <w:r w:rsidR="00487E36">
        <w:rPr>
          <w:sz w:val="22"/>
          <w:szCs w:val="22"/>
        </w:rPr>
        <w:t xml:space="preserve">(dešimt) </w:t>
      </w:r>
      <w:r w:rsidRPr="00EA1C47">
        <w:rPr>
          <w:sz w:val="22"/>
          <w:szCs w:val="22"/>
        </w:rPr>
        <w:t>darbo dienų (išskyrus atvejus kai gali būti taikoma sutarties 5.3 punkto nuostata).</w:t>
      </w:r>
    </w:p>
    <w:p w14:paraId="7CB219FE" w14:textId="77777777" w:rsidR="008A3AF4" w:rsidRPr="00E22D2C" w:rsidRDefault="008A3AF4" w:rsidP="008A3AF4">
      <w:pPr>
        <w:tabs>
          <w:tab w:val="left" w:pos="426"/>
        </w:tabs>
        <w:ind w:left="480"/>
        <w:contextualSpacing/>
        <w:jc w:val="both"/>
        <w:rPr>
          <w:sz w:val="22"/>
          <w:szCs w:val="22"/>
        </w:rPr>
      </w:pPr>
    </w:p>
    <w:p w14:paraId="579C2181" w14:textId="77777777" w:rsidR="00456E70" w:rsidRPr="00E22D2C" w:rsidRDefault="00456E70" w:rsidP="0041472A">
      <w:pPr>
        <w:numPr>
          <w:ilvl w:val="0"/>
          <w:numId w:val="1"/>
        </w:numPr>
        <w:tabs>
          <w:tab w:val="left" w:pos="426"/>
        </w:tabs>
        <w:ind w:left="331" w:firstLine="360"/>
        <w:contextualSpacing/>
        <w:jc w:val="both"/>
        <w:rPr>
          <w:b/>
          <w:sz w:val="22"/>
          <w:szCs w:val="22"/>
        </w:rPr>
      </w:pPr>
      <w:r w:rsidRPr="00E22D2C">
        <w:rPr>
          <w:b/>
          <w:sz w:val="22"/>
          <w:szCs w:val="22"/>
        </w:rPr>
        <w:t>Asmens duomenų apsauga</w:t>
      </w:r>
    </w:p>
    <w:p w14:paraId="1BBE3200" w14:textId="3AABFA35" w:rsidR="00456E70" w:rsidRPr="00E22D2C" w:rsidRDefault="00456E70" w:rsidP="00AF03A9">
      <w:pPr>
        <w:tabs>
          <w:tab w:val="left" w:pos="709"/>
        </w:tabs>
        <w:ind w:left="432" w:firstLine="360"/>
        <w:contextualSpacing/>
        <w:jc w:val="both"/>
        <w:rPr>
          <w:b/>
          <w:sz w:val="22"/>
          <w:szCs w:val="22"/>
        </w:rPr>
      </w:pPr>
      <w:r w:rsidRPr="00E22D2C">
        <w:rPr>
          <w:bCs/>
          <w:sz w:val="22"/>
          <w:szCs w:val="22"/>
        </w:rPr>
        <w:t>6.1.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6A90DF32" w14:textId="77777777" w:rsidR="00456E70" w:rsidRPr="00E22D2C" w:rsidRDefault="00456E70" w:rsidP="00AF03A9">
      <w:pPr>
        <w:tabs>
          <w:tab w:val="left" w:pos="709"/>
        </w:tabs>
        <w:ind w:left="432" w:firstLine="360"/>
        <w:contextualSpacing/>
        <w:jc w:val="both"/>
        <w:rPr>
          <w:bCs/>
          <w:sz w:val="22"/>
          <w:szCs w:val="22"/>
        </w:rPr>
      </w:pPr>
      <w:r w:rsidRPr="00E22D2C">
        <w:rPr>
          <w:bCs/>
          <w:sz w:val="22"/>
          <w:szCs w:val="22"/>
        </w:rPr>
        <w:t>6.2.  Šalys vykdydamos sutartį privalo tinkamai tvarkyti viena kitos atstovų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ir kitą personalą, kurio asmens duomenys bus perduoti kitai Šaliai.</w:t>
      </w:r>
    </w:p>
    <w:p w14:paraId="52CF8004" w14:textId="77777777" w:rsidR="00456E70" w:rsidRPr="00E22D2C" w:rsidRDefault="00456E70" w:rsidP="00AF03A9">
      <w:pPr>
        <w:tabs>
          <w:tab w:val="left" w:pos="709"/>
        </w:tabs>
        <w:ind w:left="432" w:firstLine="360"/>
        <w:contextualSpacing/>
        <w:jc w:val="both"/>
        <w:rPr>
          <w:bCs/>
          <w:sz w:val="22"/>
          <w:szCs w:val="22"/>
        </w:rPr>
      </w:pPr>
      <w:r w:rsidRPr="00E22D2C">
        <w:rPr>
          <w:bCs/>
          <w:sz w:val="22"/>
          <w:szCs w:val="22"/>
        </w:rPr>
        <w:t>6.3. Šalis privalo informuoti kitą Šalį apie bet kokius atstovų ir kito personalo bei jų asmens duomenų pasikeitimus, jei šie duomenys buvo perduoti kitai Šaliai.</w:t>
      </w:r>
    </w:p>
    <w:p w14:paraId="7D6F0725" w14:textId="77777777" w:rsidR="00456E70" w:rsidRPr="00E22D2C" w:rsidRDefault="00456E70" w:rsidP="00456E70">
      <w:pPr>
        <w:tabs>
          <w:tab w:val="left" w:pos="426"/>
        </w:tabs>
        <w:ind w:left="480"/>
        <w:contextualSpacing/>
        <w:jc w:val="both"/>
        <w:rPr>
          <w:b/>
          <w:sz w:val="22"/>
          <w:szCs w:val="22"/>
        </w:rPr>
      </w:pPr>
    </w:p>
    <w:p w14:paraId="277213A6" w14:textId="77777777" w:rsidR="00456E70" w:rsidRPr="00E22D2C" w:rsidRDefault="00456E70" w:rsidP="0041472A">
      <w:pPr>
        <w:numPr>
          <w:ilvl w:val="0"/>
          <w:numId w:val="1"/>
        </w:numPr>
        <w:tabs>
          <w:tab w:val="left" w:pos="426"/>
        </w:tabs>
        <w:ind w:left="432" w:firstLine="360"/>
        <w:contextualSpacing/>
        <w:jc w:val="both"/>
        <w:rPr>
          <w:b/>
          <w:sz w:val="22"/>
          <w:szCs w:val="22"/>
        </w:rPr>
      </w:pPr>
      <w:r w:rsidRPr="00E22D2C">
        <w:rPr>
          <w:b/>
          <w:sz w:val="22"/>
          <w:szCs w:val="22"/>
        </w:rPr>
        <w:t>Force majeure</w:t>
      </w:r>
    </w:p>
    <w:p w14:paraId="60C3F6DD" w14:textId="2C81AEFF" w:rsidR="00CA1342" w:rsidRPr="00E22D2C" w:rsidRDefault="00456E70" w:rsidP="00A733C5">
      <w:pPr>
        <w:pStyle w:val="ListParagraph"/>
        <w:numPr>
          <w:ilvl w:val="1"/>
          <w:numId w:val="1"/>
        </w:numPr>
        <w:ind w:left="432" w:firstLine="360"/>
        <w:jc w:val="both"/>
        <w:rPr>
          <w:bCs/>
          <w:sz w:val="22"/>
          <w:szCs w:val="22"/>
        </w:rPr>
      </w:pPr>
      <w:r w:rsidRPr="00E22D2C">
        <w:rPr>
          <w:sz w:val="22"/>
          <w:szCs w:val="22"/>
        </w:rPr>
        <w:t>Šalys  neatsako, jei sutartis neįvykdyta dėl priežasčių, nepriklausančių nuo šalių, pasirašiusių šią sutartį (</w:t>
      </w:r>
      <w:r w:rsidRPr="00E22D2C">
        <w:rPr>
          <w:i/>
          <w:iCs/>
          <w:sz w:val="22"/>
          <w:szCs w:val="22"/>
        </w:rPr>
        <w:t xml:space="preserve">Force majeure </w:t>
      </w:r>
      <w:r w:rsidRPr="00E22D2C">
        <w:rPr>
          <w:sz w:val="22"/>
          <w:szCs w:val="22"/>
        </w:rPr>
        <w:t xml:space="preserve">aplinkybės). </w:t>
      </w:r>
      <w:r w:rsidRPr="00E22D2C">
        <w:rPr>
          <w:bCs/>
          <w:sz w:val="22"/>
          <w:szCs w:val="22"/>
        </w:rPr>
        <w:t xml:space="preserve">Force Majeure sąlygos taikomos vadovaujantis Atleidimo nuo atsakomybės dėl nenugalimos jėgos (Force majeure) aplinkybėmis taisyklėmis, patvirtintomis Lietuvos Respublikos Vyriausybės 1996 m. liepos 15 d. nutarimu Nr. 840 „Dėl atleidimo nuo atsakomybės esant nenugalimos jėgos (force majeure) aplinkybėms taisyklių patvirtinimo“. </w:t>
      </w:r>
    </w:p>
    <w:p w14:paraId="1AA62C1E" w14:textId="77777777" w:rsidR="00CA1342" w:rsidRPr="00E22D2C" w:rsidRDefault="00CA1342" w:rsidP="001A4A70">
      <w:pPr>
        <w:pStyle w:val="ListParagraph"/>
        <w:tabs>
          <w:tab w:val="left" w:pos="426"/>
        </w:tabs>
        <w:ind w:left="480"/>
        <w:jc w:val="both"/>
        <w:rPr>
          <w:bCs/>
          <w:sz w:val="22"/>
          <w:szCs w:val="22"/>
        </w:rPr>
      </w:pPr>
    </w:p>
    <w:p w14:paraId="68AA7F31" w14:textId="434E1FB7" w:rsidR="00CA1342" w:rsidRPr="00E22D2C" w:rsidRDefault="00CA1342" w:rsidP="0041472A">
      <w:pPr>
        <w:pStyle w:val="ListParagraph"/>
        <w:numPr>
          <w:ilvl w:val="0"/>
          <w:numId w:val="1"/>
        </w:numPr>
        <w:tabs>
          <w:tab w:val="left" w:pos="426"/>
        </w:tabs>
        <w:ind w:left="432" w:firstLine="360"/>
        <w:jc w:val="both"/>
        <w:rPr>
          <w:b/>
          <w:sz w:val="22"/>
          <w:szCs w:val="22"/>
        </w:rPr>
      </w:pPr>
      <w:r w:rsidRPr="00E22D2C">
        <w:rPr>
          <w:b/>
          <w:sz w:val="22"/>
          <w:szCs w:val="22"/>
        </w:rPr>
        <w:t>Sutarties</w:t>
      </w:r>
      <w:r w:rsidR="00AF03A9">
        <w:rPr>
          <w:b/>
          <w:sz w:val="22"/>
          <w:szCs w:val="22"/>
        </w:rPr>
        <w:t xml:space="preserve"> galiojimas,</w:t>
      </w:r>
      <w:r w:rsidRPr="00E22D2C">
        <w:rPr>
          <w:b/>
          <w:sz w:val="22"/>
          <w:szCs w:val="22"/>
        </w:rPr>
        <w:t xml:space="preserve"> nutraukimas</w:t>
      </w:r>
      <w:r w:rsidR="00AF03A9">
        <w:rPr>
          <w:b/>
          <w:sz w:val="22"/>
          <w:szCs w:val="22"/>
        </w:rPr>
        <w:t xml:space="preserve"> ir sustabdymas</w:t>
      </w:r>
    </w:p>
    <w:p w14:paraId="18E57A4F" w14:textId="454E6CB3" w:rsidR="001A1C64" w:rsidRDefault="001A1C64" w:rsidP="0041472A">
      <w:pPr>
        <w:pStyle w:val="Body2"/>
        <w:numPr>
          <w:ilvl w:val="1"/>
          <w:numId w:val="1"/>
        </w:numPr>
        <w:spacing w:after="0"/>
        <w:ind w:left="432" w:firstLine="360"/>
        <w:rPr>
          <w:shd w:val="clear" w:color="auto" w:fill="FFFFFF"/>
        </w:rPr>
      </w:pPr>
      <w:r w:rsidRPr="000F7132">
        <w:rPr>
          <w:shd w:val="clear" w:color="auto" w:fill="FFFFFF"/>
        </w:rPr>
        <w:t>Sutartis įsigalioja š</w:t>
      </w:r>
      <w:r>
        <w:rPr>
          <w:shd w:val="clear" w:color="auto" w:fill="FFFFFF"/>
        </w:rPr>
        <w:t xml:space="preserve">alims ją pasirašius ir galioja </w:t>
      </w:r>
      <w:r w:rsidR="0066166E">
        <w:rPr>
          <w:shd w:val="clear" w:color="auto" w:fill="FFFFFF"/>
        </w:rPr>
        <w:t>8</w:t>
      </w:r>
      <w:r>
        <w:rPr>
          <w:shd w:val="clear" w:color="auto" w:fill="FFFFFF"/>
        </w:rPr>
        <w:t xml:space="preserve"> (</w:t>
      </w:r>
      <w:r w:rsidR="0066166E">
        <w:rPr>
          <w:shd w:val="clear" w:color="auto" w:fill="FFFFFF"/>
        </w:rPr>
        <w:t>aštuonis</w:t>
      </w:r>
      <w:r w:rsidRPr="000F7132">
        <w:rPr>
          <w:shd w:val="clear" w:color="auto" w:fill="FFFFFF"/>
        </w:rPr>
        <w:t>) mėnesius (įskaičiuotas atsiskaitymas tarp šalių pagal sutarties 4.1 p.) arba iki visiško šalių įsipareigojimų pagal šią sutartį įvykdymo. Sutarties vyk</w:t>
      </w:r>
      <w:r>
        <w:rPr>
          <w:shd w:val="clear" w:color="auto" w:fill="FFFFFF"/>
        </w:rPr>
        <w:t xml:space="preserve">dymo (darbų atlikimo) terminas </w:t>
      </w:r>
      <w:r w:rsidR="0066166E">
        <w:rPr>
          <w:shd w:val="clear" w:color="auto" w:fill="FFFFFF"/>
        </w:rPr>
        <w:t>6</w:t>
      </w:r>
      <w:r>
        <w:rPr>
          <w:shd w:val="clear" w:color="auto" w:fill="FFFFFF"/>
        </w:rPr>
        <w:t xml:space="preserve"> (</w:t>
      </w:r>
      <w:r w:rsidR="0066166E">
        <w:rPr>
          <w:shd w:val="clear" w:color="auto" w:fill="FFFFFF"/>
        </w:rPr>
        <w:t>šeši</w:t>
      </w:r>
      <w:r w:rsidR="00B14BA9">
        <w:rPr>
          <w:shd w:val="clear" w:color="auto" w:fill="FFFFFF"/>
        </w:rPr>
        <w:t>) mėnesiai</w:t>
      </w:r>
      <w:r w:rsidR="0066166E" w:rsidRPr="0066166E">
        <w:t xml:space="preserve"> </w:t>
      </w:r>
      <w:r w:rsidR="0066166E">
        <w:t xml:space="preserve">nuo </w:t>
      </w:r>
      <w:r w:rsidR="0066166E" w:rsidRPr="0066166E">
        <w:rPr>
          <w:shd w:val="clear" w:color="auto" w:fill="FFFFFF"/>
        </w:rPr>
        <w:t>Sutarties įsigaliojimo dienos</w:t>
      </w:r>
      <w:r w:rsidRPr="000F7132">
        <w:rPr>
          <w:shd w:val="clear" w:color="auto" w:fill="FFFFFF"/>
        </w:rPr>
        <w:t>.</w:t>
      </w:r>
    </w:p>
    <w:p w14:paraId="3691F0EE" w14:textId="77777777" w:rsidR="001A1C64" w:rsidRDefault="001A1C64" w:rsidP="0041472A">
      <w:pPr>
        <w:pStyle w:val="Body2"/>
        <w:numPr>
          <w:ilvl w:val="1"/>
          <w:numId w:val="1"/>
        </w:numPr>
        <w:spacing w:after="0"/>
        <w:ind w:left="432" w:firstLine="360"/>
        <w:rPr>
          <w:shd w:val="clear" w:color="auto" w:fill="FFFFFF"/>
        </w:rPr>
      </w:pPr>
      <w:r w:rsidRPr="00C27356">
        <w:rPr>
          <w:shd w:val="clear" w:color="auto" w:fill="FFFFFF"/>
        </w:rPr>
        <w:t>Jei bet kuri Sutarties nuostata tampa ar pripažįstama visiškai ar iš dalies negaliojančia, tai neturi įtakos kitų Sutarties nuostatų galiojimui.</w:t>
      </w:r>
    </w:p>
    <w:p w14:paraId="17D4B833" w14:textId="77777777" w:rsidR="001A1C64" w:rsidRDefault="001A1C64" w:rsidP="0041472A">
      <w:pPr>
        <w:pStyle w:val="Body2"/>
        <w:numPr>
          <w:ilvl w:val="1"/>
          <w:numId w:val="1"/>
        </w:numPr>
        <w:spacing w:after="0"/>
        <w:ind w:left="432" w:firstLine="360"/>
        <w:rPr>
          <w:shd w:val="clear" w:color="auto" w:fill="FFFFFF"/>
        </w:rPr>
      </w:pPr>
      <w:r w:rsidRPr="00C27356">
        <w:rPr>
          <w:shd w:val="clear" w:color="auto" w:fill="FFFFFF"/>
        </w:rPr>
        <w:t>Sutartį galima nutraukti šiais atvejais:</w:t>
      </w:r>
    </w:p>
    <w:p w14:paraId="56AB38EB" w14:textId="77777777" w:rsidR="001A1C64" w:rsidRDefault="001A1C64" w:rsidP="0041472A">
      <w:pPr>
        <w:pStyle w:val="Body2"/>
        <w:numPr>
          <w:ilvl w:val="2"/>
          <w:numId w:val="1"/>
        </w:numPr>
        <w:spacing w:after="0"/>
        <w:ind w:left="432" w:firstLine="360"/>
        <w:rPr>
          <w:shd w:val="clear" w:color="auto" w:fill="FFFFFF"/>
        </w:rPr>
      </w:pPr>
      <w:r w:rsidRPr="00C27356">
        <w:rPr>
          <w:shd w:val="clear" w:color="auto" w:fill="FFFFFF"/>
        </w:rPr>
        <w:t xml:space="preserve">abiejų Šalių rašytiniu susitarimu. </w:t>
      </w:r>
    </w:p>
    <w:p w14:paraId="01B378A6" w14:textId="42A8914C" w:rsidR="001A1C64" w:rsidRDefault="001A1C64" w:rsidP="0041472A">
      <w:pPr>
        <w:pStyle w:val="Body2"/>
        <w:numPr>
          <w:ilvl w:val="2"/>
          <w:numId w:val="1"/>
        </w:numPr>
        <w:spacing w:after="0"/>
        <w:ind w:left="432" w:firstLine="360"/>
        <w:rPr>
          <w:shd w:val="clear" w:color="auto" w:fill="FFFFFF"/>
        </w:rPr>
      </w:pPr>
      <w:r w:rsidRPr="00C27356">
        <w:rPr>
          <w:shd w:val="clear" w:color="auto" w:fill="FFFFFF"/>
        </w:rPr>
        <w:t xml:space="preserve">Užsakovo sprendimu prieš 10 </w:t>
      </w:r>
      <w:r w:rsidR="006C6492">
        <w:rPr>
          <w:shd w:val="clear" w:color="auto" w:fill="FFFFFF"/>
        </w:rPr>
        <w:t xml:space="preserve">(dešimt) </w:t>
      </w:r>
      <w:r w:rsidRPr="00C27356">
        <w:rPr>
          <w:shd w:val="clear" w:color="auto" w:fill="FFFFFF"/>
        </w:rPr>
        <w:t xml:space="preserve">kalendorinių dienų raštu įspėjus Rangovą </w:t>
      </w:r>
      <w:r w:rsidR="001E07D7">
        <w:rPr>
          <w:shd w:val="clear" w:color="auto" w:fill="FFFFFF"/>
        </w:rPr>
        <w:t>Lietuvos Respublikos v</w:t>
      </w:r>
      <w:r w:rsidRPr="00C27356">
        <w:rPr>
          <w:shd w:val="clear" w:color="auto" w:fill="FFFFFF"/>
        </w:rPr>
        <w:t xml:space="preserve">iešųjų pirkimų įstatymo </w:t>
      </w:r>
      <w:r w:rsidR="001E07D7">
        <w:rPr>
          <w:shd w:val="clear" w:color="auto" w:fill="FFFFFF"/>
        </w:rPr>
        <w:t xml:space="preserve">(toliau – Viešųjų pirkimų įstatymas) </w:t>
      </w:r>
      <w:r w:rsidRPr="00C27356">
        <w:rPr>
          <w:shd w:val="clear" w:color="auto" w:fill="FFFFFF"/>
        </w:rPr>
        <w:t>90 straipsnio 1 dalyje nurodytais atvejais.</w:t>
      </w:r>
    </w:p>
    <w:p w14:paraId="5D2833A5" w14:textId="595278A0" w:rsidR="001A1C64" w:rsidRDefault="001A1C64" w:rsidP="0041472A">
      <w:pPr>
        <w:pStyle w:val="Body2"/>
        <w:numPr>
          <w:ilvl w:val="2"/>
          <w:numId w:val="1"/>
        </w:numPr>
        <w:spacing w:after="0"/>
        <w:ind w:left="432" w:firstLine="360"/>
        <w:rPr>
          <w:shd w:val="clear" w:color="auto" w:fill="FFFFFF"/>
        </w:rPr>
      </w:pPr>
      <w:r w:rsidRPr="00C27356">
        <w:rPr>
          <w:shd w:val="clear" w:color="auto" w:fill="FFFFFF"/>
        </w:rPr>
        <w:t xml:space="preserve">vienos Šalies sprendimu prieš 10 </w:t>
      </w:r>
      <w:r w:rsidR="00487E36">
        <w:rPr>
          <w:shd w:val="clear" w:color="auto" w:fill="FFFFFF"/>
        </w:rPr>
        <w:t xml:space="preserve">(dešimt) </w:t>
      </w:r>
      <w:r w:rsidRPr="00C27356">
        <w:rPr>
          <w:shd w:val="clear" w:color="auto" w:fill="FFFFFF"/>
        </w:rPr>
        <w:t>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6A523BC0" w14:textId="65B7EAEA" w:rsidR="001A1C64" w:rsidRDefault="001A1C64" w:rsidP="0041472A">
      <w:pPr>
        <w:pStyle w:val="Body2"/>
        <w:numPr>
          <w:ilvl w:val="3"/>
          <w:numId w:val="1"/>
        </w:numPr>
        <w:spacing w:after="0"/>
        <w:ind w:left="432" w:firstLine="360"/>
        <w:rPr>
          <w:shd w:val="clear" w:color="auto" w:fill="FFFFFF"/>
        </w:rPr>
      </w:pPr>
      <w:r w:rsidRPr="00C27356">
        <w:rPr>
          <w:shd w:val="clear" w:color="auto" w:fill="FFFFFF"/>
        </w:rPr>
        <w:t xml:space="preserve">vėlavimas atlikti darbus ir garantinius įsipareigojimus ilgiau nei 30 </w:t>
      </w:r>
      <w:r w:rsidR="00054014">
        <w:rPr>
          <w:shd w:val="clear" w:color="auto" w:fill="FFFFFF"/>
        </w:rPr>
        <w:t xml:space="preserve">(trisdešimt) </w:t>
      </w:r>
      <w:r w:rsidRPr="00C27356">
        <w:rPr>
          <w:shd w:val="clear" w:color="auto" w:fill="FFFFFF"/>
        </w:rPr>
        <w:t>kalendorinių dienų;</w:t>
      </w:r>
    </w:p>
    <w:p w14:paraId="6FCB1A6D" w14:textId="17042619" w:rsidR="001A1C64" w:rsidRDefault="001A1C64" w:rsidP="0041472A">
      <w:pPr>
        <w:pStyle w:val="Body2"/>
        <w:numPr>
          <w:ilvl w:val="3"/>
          <w:numId w:val="1"/>
        </w:numPr>
        <w:spacing w:after="0"/>
        <w:ind w:left="432" w:firstLine="360"/>
        <w:rPr>
          <w:shd w:val="clear" w:color="auto" w:fill="FFFFFF"/>
        </w:rPr>
      </w:pPr>
      <w:r w:rsidRPr="00C27356">
        <w:rPr>
          <w:shd w:val="clear" w:color="auto" w:fill="FFFFFF"/>
        </w:rPr>
        <w:t xml:space="preserve">darbų, naudojamų gaminių neatitikimas Sutarties prieduose nurodytiems reikalavimams ir jų neištaisymas per 30 </w:t>
      </w:r>
      <w:r w:rsidR="00487E36">
        <w:rPr>
          <w:shd w:val="clear" w:color="auto" w:fill="FFFFFF"/>
        </w:rPr>
        <w:t xml:space="preserve">(trisdešimt) </w:t>
      </w:r>
      <w:r w:rsidRPr="00C27356">
        <w:rPr>
          <w:shd w:val="clear" w:color="auto" w:fill="FFFFFF"/>
        </w:rPr>
        <w:t>kalendorinių dienų nuo Užsakovo įspėjimo;</w:t>
      </w:r>
    </w:p>
    <w:p w14:paraId="5DC1B418" w14:textId="7D2B94A6" w:rsidR="001A1C64" w:rsidRDefault="001A1C64" w:rsidP="0041472A">
      <w:pPr>
        <w:pStyle w:val="Body2"/>
        <w:numPr>
          <w:ilvl w:val="3"/>
          <w:numId w:val="1"/>
        </w:numPr>
        <w:spacing w:after="0"/>
        <w:ind w:left="432" w:firstLine="360"/>
        <w:rPr>
          <w:shd w:val="clear" w:color="auto" w:fill="FFFFFF"/>
        </w:rPr>
      </w:pPr>
      <w:r w:rsidRPr="00C27356">
        <w:rPr>
          <w:shd w:val="clear" w:color="auto" w:fill="FFFFFF"/>
        </w:rPr>
        <w:t xml:space="preserve">vėlavimas sumokėti netesybas ilgiau nei 30 </w:t>
      </w:r>
      <w:r w:rsidR="00054014">
        <w:rPr>
          <w:shd w:val="clear" w:color="auto" w:fill="FFFFFF"/>
        </w:rPr>
        <w:t xml:space="preserve">(trisdešimt) </w:t>
      </w:r>
      <w:r w:rsidRPr="00C27356">
        <w:rPr>
          <w:shd w:val="clear" w:color="auto" w:fill="FFFFFF"/>
        </w:rPr>
        <w:t>kalendorinių dienų.</w:t>
      </w:r>
    </w:p>
    <w:p w14:paraId="6B26D728" w14:textId="77777777" w:rsidR="001A1C64" w:rsidRPr="002773CD" w:rsidRDefault="001A1C64" w:rsidP="0041472A">
      <w:pPr>
        <w:pStyle w:val="Body2"/>
        <w:numPr>
          <w:ilvl w:val="3"/>
          <w:numId w:val="1"/>
        </w:numPr>
        <w:spacing w:after="0"/>
        <w:ind w:left="432" w:firstLine="360"/>
        <w:rPr>
          <w:shd w:val="clear" w:color="auto" w:fill="FFFFFF"/>
        </w:rPr>
      </w:pPr>
      <w:r w:rsidRPr="00C27356">
        <w:rPr>
          <w:shd w:val="clear" w:color="auto" w:fill="FFFFFF"/>
        </w:rPr>
        <w:t>Rangovui pagal sutartį priskaičiuotų netesybų (delspinigių ir/ar baudų) suma pasiekia 10 (dešimt) proc. pradinės sutarties vertės ir Rangovas nesumoka šios sumos per 10 (dešimt) darbo dienų;</w:t>
      </w:r>
    </w:p>
    <w:p w14:paraId="4C18FC96" w14:textId="77777777" w:rsidR="001A1C64" w:rsidRPr="002773CD" w:rsidRDefault="001A1C64" w:rsidP="0041472A">
      <w:pPr>
        <w:pStyle w:val="Body2"/>
        <w:numPr>
          <w:ilvl w:val="3"/>
          <w:numId w:val="1"/>
        </w:numPr>
        <w:spacing w:after="0"/>
        <w:ind w:left="432" w:firstLine="360"/>
        <w:rPr>
          <w:shd w:val="clear" w:color="auto" w:fill="FFFFFF"/>
        </w:rPr>
      </w:pPr>
      <w:r w:rsidRPr="00C27356">
        <w:t>Rangovas iš esmės pažeidžia sutartį: pakeičia ar pasitelkia subrangovą ar bet kokį trečiąjį asmenį ne sutartyje nustatyta tvarka ar jei Rangovas, įskaitant visas jo pasitelktas trečiąsias šalis, darbus vykdo nesilaikydamas(-i) privalomų teisės aktų reikalavimų ir (ar) sutarties reikalavimų, dėl ko Užsakovui pritaikomos sankcijos ar prasideda teisminiai ginčai ar Rangovas vienašališkai nutraukia sutartį arba jos nevykdo ar kitas Rangovo sutartyje nurodytas kaip esminis pažeidimas;</w:t>
      </w:r>
    </w:p>
    <w:p w14:paraId="759EE56C" w14:textId="77777777" w:rsidR="001A1C64" w:rsidRPr="002773CD" w:rsidRDefault="001A1C64" w:rsidP="0041472A">
      <w:pPr>
        <w:pStyle w:val="Body2"/>
        <w:numPr>
          <w:ilvl w:val="3"/>
          <w:numId w:val="1"/>
        </w:numPr>
        <w:spacing w:after="0"/>
        <w:ind w:left="432" w:firstLine="360"/>
        <w:rPr>
          <w:shd w:val="clear" w:color="auto" w:fill="FFFFFF"/>
        </w:rPr>
      </w:pPr>
      <w:r w:rsidRPr="002773CD">
        <w:t>Rangovas ar (ir) jo pasitelktos trečiosios šalys neatitinka kvalifikacijos reikalavimų ir trūkumas neištaisomas per 10 (dešimt) dienų;</w:t>
      </w:r>
    </w:p>
    <w:p w14:paraId="6BD465C1" w14:textId="77777777" w:rsidR="001A1C64" w:rsidRPr="002773CD" w:rsidRDefault="001A1C64" w:rsidP="0041472A">
      <w:pPr>
        <w:pStyle w:val="Body2"/>
        <w:numPr>
          <w:ilvl w:val="3"/>
          <w:numId w:val="1"/>
        </w:numPr>
        <w:spacing w:after="0"/>
        <w:ind w:left="432" w:firstLine="360"/>
        <w:rPr>
          <w:shd w:val="clear" w:color="auto" w:fill="FFFFFF"/>
        </w:rPr>
      </w:pPr>
      <w:r w:rsidRPr="002773CD">
        <w:rPr>
          <w:color w:val="000000" w:themeColor="text1"/>
        </w:rPr>
        <w:t>Užsakovas daugiau kaip 30 (trisdešimt) dienų vėluoja sumokėti už darbus Sutartyje nustatyta tvarka, kai jie buvo perduotos nustatyta tvarka ir terminais.</w:t>
      </w:r>
    </w:p>
    <w:p w14:paraId="4E509154" w14:textId="1747D0A0" w:rsidR="001A1C64" w:rsidRDefault="001A1C64" w:rsidP="0041472A">
      <w:pPr>
        <w:pStyle w:val="Body2"/>
        <w:numPr>
          <w:ilvl w:val="2"/>
          <w:numId w:val="1"/>
        </w:numPr>
        <w:spacing w:after="0"/>
        <w:ind w:left="432" w:firstLine="360"/>
        <w:rPr>
          <w:shd w:val="clear" w:color="auto" w:fill="FFFFFF"/>
        </w:rPr>
      </w:pPr>
      <w:r w:rsidRPr="002773CD">
        <w:rPr>
          <w:shd w:val="clear" w:color="auto" w:fill="FFFFFF"/>
        </w:rPr>
        <w:t>Užsakovas, įspėjęs Rangovą prieš 14</w:t>
      </w:r>
      <w:r w:rsidR="00784E75">
        <w:rPr>
          <w:shd w:val="clear" w:color="auto" w:fill="FFFFFF"/>
        </w:rPr>
        <w:t xml:space="preserve"> (keturiolika)</w:t>
      </w:r>
      <w:r w:rsidRPr="002773CD">
        <w:rPr>
          <w:shd w:val="clear" w:color="auto" w:fill="FFFFFF"/>
        </w:rPr>
        <w:t xml:space="preserve">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w:t>
      </w:r>
      <w:r w:rsidRPr="002773CD">
        <w:rPr>
          <w:shd w:val="clear" w:color="auto" w:fill="FFFFFF"/>
        </w:rPr>
        <w:lastRenderedPageBreak/>
        <w:t>turėti įtakos tinkamam Sutarties vykdymui. Rangovas įsipareigoja nedelsiant, bet ne vėliau nei per 5 (penkias) darbo dienas raštu informuoti Užsakovą apie jo atžvilgiu pradėtas minėtas procedūras ir/arba jo organizacinės struktūros keitimą.</w:t>
      </w:r>
    </w:p>
    <w:p w14:paraId="03E412DE" w14:textId="77777777" w:rsidR="001A1C64" w:rsidRDefault="001A1C64" w:rsidP="0041472A">
      <w:pPr>
        <w:pStyle w:val="Body2"/>
        <w:numPr>
          <w:ilvl w:val="1"/>
          <w:numId w:val="1"/>
        </w:numPr>
        <w:spacing w:after="0"/>
        <w:ind w:left="432" w:firstLine="360"/>
        <w:rPr>
          <w:shd w:val="clear" w:color="auto" w:fill="FFFFFF"/>
        </w:rPr>
      </w:pPr>
      <w:r w:rsidRPr="002773CD">
        <w:rPr>
          <w:color w:val="000000" w:themeColor="text1"/>
        </w:rPr>
        <w:t>Šalys žino, kad sutartį nutraukus dėl esminio pažeidimo, kaltoji Šalis bus įtrauktas į Nepatikimų tiekėjų sąrašą Lietuvos Respublikoje galiojančių teisės aktų nustatyta tvarka.</w:t>
      </w:r>
    </w:p>
    <w:p w14:paraId="5FB48FD6" w14:textId="0FD9DB88" w:rsidR="001A1C64" w:rsidRDefault="001A1C64" w:rsidP="0041472A">
      <w:pPr>
        <w:pStyle w:val="Body2"/>
        <w:numPr>
          <w:ilvl w:val="1"/>
          <w:numId w:val="1"/>
        </w:numPr>
        <w:spacing w:after="0"/>
        <w:ind w:left="432" w:firstLine="360"/>
        <w:rPr>
          <w:shd w:val="clear" w:color="auto" w:fill="FFFFFF"/>
        </w:rPr>
      </w:pPr>
      <w:r w:rsidRPr="00F73FC2">
        <w:rPr>
          <w:shd w:val="clear" w:color="auto" w:fill="FFFFFF"/>
        </w:rPr>
        <w:t xml:space="preserve">Esant nuo Šalių nepriklausančioms aplinkybėms dėl kurių negali būti vykdomi darbai, Užsakovas turi teisę reikalauti sustabdyti darbų vykdymą iki atitinkamų aplinkybių pasibaigimo. Jei darbų vykdymo sustabdymas trunka ilgiau, kaip 90 </w:t>
      </w:r>
      <w:r w:rsidR="00487E36">
        <w:rPr>
          <w:shd w:val="clear" w:color="auto" w:fill="FFFFFF"/>
        </w:rPr>
        <w:t xml:space="preserve">(devyniasdešimt) </w:t>
      </w:r>
      <w:r w:rsidRPr="00F73FC2">
        <w:rPr>
          <w:shd w:val="clear" w:color="auto" w:fill="FFFFFF"/>
        </w:rPr>
        <w:t>dienų,</w:t>
      </w:r>
      <w:r w:rsidR="00646487">
        <w:rPr>
          <w:shd w:val="clear" w:color="auto" w:fill="FFFFFF"/>
        </w:rPr>
        <w:t xml:space="preserve"> Rangovas turi teisę nutraukti s</w:t>
      </w:r>
      <w:r w:rsidRPr="00F73FC2">
        <w:rPr>
          <w:shd w:val="clear" w:color="auto" w:fill="FFFFFF"/>
        </w:rPr>
        <w:t>utartį.</w:t>
      </w:r>
    </w:p>
    <w:p w14:paraId="2CFEDFA2" w14:textId="04287AC1" w:rsidR="001A1C64" w:rsidRDefault="00646487" w:rsidP="0041472A">
      <w:pPr>
        <w:pStyle w:val="Body2"/>
        <w:numPr>
          <w:ilvl w:val="1"/>
          <w:numId w:val="1"/>
        </w:numPr>
        <w:spacing w:after="0"/>
        <w:ind w:left="432" w:firstLine="360"/>
        <w:rPr>
          <w:shd w:val="clear" w:color="auto" w:fill="FFFFFF"/>
        </w:rPr>
      </w:pPr>
      <w:r>
        <w:rPr>
          <w:shd w:val="clear" w:color="auto" w:fill="FFFFFF"/>
        </w:rPr>
        <w:t>Nutraukus s</w:t>
      </w:r>
      <w:r w:rsidR="001A1C64" w:rsidRPr="00F73FC2">
        <w:rPr>
          <w:shd w:val="clear" w:color="auto" w:fill="FFFFFF"/>
        </w:rPr>
        <w:t>utartį ar jai p</w:t>
      </w:r>
      <w:r>
        <w:rPr>
          <w:shd w:val="clear" w:color="auto" w:fill="FFFFFF"/>
        </w:rPr>
        <w:t>asibaigus, lieka galioti s</w:t>
      </w:r>
      <w:r w:rsidR="001A1C64" w:rsidRPr="00F73FC2">
        <w:rPr>
          <w:shd w:val="clear" w:color="auto" w:fill="FFFFFF"/>
        </w:rPr>
        <w:t>utarties nuostatos, susijusios su atsakomybe bei a</w:t>
      </w:r>
      <w:r>
        <w:rPr>
          <w:shd w:val="clear" w:color="auto" w:fill="FFFFFF"/>
        </w:rPr>
        <w:t>tsiskaitymais tarp Šalių pagal sutartį, taip pat visos kitos s</w:t>
      </w:r>
      <w:r w:rsidR="001A1C64" w:rsidRPr="00F73FC2">
        <w:rPr>
          <w:shd w:val="clear" w:color="auto" w:fill="FFFFFF"/>
        </w:rPr>
        <w:t>utarties nuostatos, kurios, kaip aiškia</w:t>
      </w:r>
      <w:r>
        <w:rPr>
          <w:shd w:val="clear" w:color="auto" w:fill="FFFFFF"/>
        </w:rPr>
        <w:t>i nurodyta, išlieka galioti po s</w:t>
      </w:r>
      <w:r w:rsidR="001A1C64" w:rsidRPr="00F73FC2">
        <w:rPr>
          <w:shd w:val="clear" w:color="auto" w:fill="FFFFFF"/>
        </w:rPr>
        <w:t xml:space="preserve">utarties nutraukimo arba turi išlikti galioti, </w:t>
      </w:r>
      <w:r>
        <w:rPr>
          <w:shd w:val="clear" w:color="auto" w:fill="FFFFFF"/>
        </w:rPr>
        <w:t>kad būtų visiškai įvykdyta s</w:t>
      </w:r>
      <w:r w:rsidR="001A1C64" w:rsidRPr="00F73FC2">
        <w:rPr>
          <w:shd w:val="clear" w:color="auto" w:fill="FFFFFF"/>
        </w:rPr>
        <w:t>utartis.</w:t>
      </w:r>
    </w:p>
    <w:p w14:paraId="48D609FD" w14:textId="77777777" w:rsidR="001A1C64" w:rsidRPr="00AC6959" w:rsidRDefault="001A1C64" w:rsidP="0041472A">
      <w:pPr>
        <w:pStyle w:val="Body2"/>
        <w:numPr>
          <w:ilvl w:val="1"/>
          <w:numId w:val="1"/>
        </w:numPr>
        <w:spacing w:after="0"/>
        <w:ind w:left="432" w:firstLine="360"/>
        <w:rPr>
          <w:shd w:val="clear" w:color="auto" w:fill="FFFFFF"/>
        </w:rPr>
      </w:pPr>
      <w:r w:rsidRPr="00F73FC2">
        <w:rPr>
          <w:color w:val="000000" w:themeColor="text1"/>
        </w:rPr>
        <w:t>Jeigu sutartis nutraukiama bet kokiu sutartyje numatytu pagrindu ar dėl kitų nenumatytų priežasčių, tai  atlikti darbai ir pristatytos medžiagos perduodami pagal aktą,  jame fiksuojant visus atliktus darbus ir perduodamas (įmontuotas) medžiagas. Užsakovas moka už iki sutarties nutraukimo (pranešimo apie nutraukimą) faktiškai ir tinkamai atliktus darbus ir pristatytas, reikalavimus atitinkančias medžiagas, pagal Pirkimo metu pateiktą sąmatą, žiniaraštį ar kitą kainų išskaidymo dokumentą, jei tokio dokumento nėra ar ten nenustatyta atitinkama kaina, tada Šalys vadovaujasi Kainodaros taisyklių nustatymo metodika  (56 punktas).</w:t>
      </w:r>
    </w:p>
    <w:p w14:paraId="759509BB" w14:textId="77777777" w:rsidR="00461E49" w:rsidRDefault="00461E49" w:rsidP="00AF03A9">
      <w:pPr>
        <w:tabs>
          <w:tab w:val="left" w:pos="567"/>
        </w:tabs>
        <w:ind w:left="432" w:firstLine="360"/>
        <w:jc w:val="both"/>
        <w:rPr>
          <w:color w:val="000000" w:themeColor="text1"/>
          <w:sz w:val="22"/>
          <w:szCs w:val="22"/>
        </w:rPr>
      </w:pPr>
    </w:p>
    <w:p w14:paraId="61B265F1" w14:textId="10C916E9" w:rsidR="00461E49" w:rsidRPr="00461E49" w:rsidRDefault="00461E49" w:rsidP="00A733C5">
      <w:pPr>
        <w:pStyle w:val="Body2"/>
        <w:numPr>
          <w:ilvl w:val="0"/>
          <w:numId w:val="1"/>
        </w:numPr>
        <w:spacing w:after="0"/>
        <w:ind w:left="432" w:firstLine="360"/>
        <w:jc w:val="left"/>
        <w:rPr>
          <w:b/>
          <w:bCs/>
          <w:shd w:val="clear" w:color="auto" w:fill="FFFFFF"/>
        </w:rPr>
      </w:pPr>
      <w:proofErr w:type="spellStart"/>
      <w:r>
        <w:rPr>
          <w:b/>
          <w:bCs/>
          <w:shd w:val="clear" w:color="auto" w:fill="FFFFFF"/>
        </w:rPr>
        <w:t>S</w:t>
      </w:r>
      <w:r w:rsidRPr="00AC6959">
        <w:rPr>
          <w:b/>
          <w:bCs/>
          <w:shd w:val="clear" w:color="auto" w:fill="FFFFFF"/>
        </w:rPr>
        <w:t>ubtiekimas</w:t>
      </w:r>
      <w:proofErr w:type="spellEnd"/>
    </w:p>
    <w:p w14:paraId="13FDA984" w14:textId="77777777" w:rsidR="00461E49" w:rsidRDefault="00461E49" w:rsidP="00A733C5">
      <w:pPr>
        <w:pStyle w:val="Body2"/>
        <w:numPr>
          <w:ilvl w:val="1"/>
          <w:numId w:val="1"/>
        </w:numPr>
        <w:spacing w:after="0"/>
        <w:ind w:left="432" w:firstLine="360"/>
        <w:rPr>
          <w:b/>
          <w:bCs/>
          <w:shd w:val="clear" w:color="auto" w:fill="FFFFFF"/>
        </w:rPr>
      </w:pPr>
      <w:r w:rsidRPr="00AC6959">
        <w:rPr>
          <w:shd w:val="clear" w:color="auto" w:fill="FFFFFF"/>
        </w:rPr>
        <w:t>S</w:t>
      </w:r>
      <w:r w:rsidRPr="00784E75">
        <w:rPr>
          <w:shd w:val="clear" w:color="auto" w:fill="FFFFFF"/>
        </w:rPr>
        <w:t xml:space="preserve">udarius </w:t>
      </w:r>
      <w:r w:rsidRPr="00AC6959">
        <w:rPr>
          <w:shd w:val="clear" w:color="auto" w:fill="FFFFFF"/>
        </w:rPr>
        <w:t>Sutartį, tačiau ne vėliau negu Sutartis pradedama vykdyti, Rangovas įsipareigoja Užsakovui pranešti tuo metu žinomų s</w:t>
      </w:r>
      <w:r w:rsidRPr="00AC6959">
        <w:rPr>
          <w:shd w:val="clear" w:color="auto" w:fill="FFFFFF"/>
          <w:lang w:val="nl-NL"/>
        </w:rPr>
        <w:t>ubtiek</w:t>
      </w:r>
      <w:r w:rsidRPr="00AC6959">
        <w:rPr>
          <w:shd w:val="clear" w:color="auto" w:fill="FFFFFF"/>
        </w:rPr>
        <w:t>ėjų pavadinimus, kontaktinius duomenis ir jų atstovus. Užsakovas taip pat reikalauja, kad Rangovas informuotų apie minėtos informacijos pasikeitimus visu Sutarties vykdymo metu, taip pat apie naujus s</w:t>
      </w:r>
      <w:r w:rsidRPr="00AC6959">
        <w:rPr>
          <w:shd w:val="clear" w:color="auto" w:fill="FFFFFF"/>
          <w:lang w:val="nl-NL"/>
        </w:rPr>
        <w:t>ubtiek</w:t>
      </w:r>
      <w:r w:rsidRPr="00AC6959">
        <w:rPr>
          <w:shd w:val="clear" w:color="auto" w:fill="FFFFFF"/>
        </w:rPr>
        <w:t>ėjus, kuriuos jis ketina pasitelkti vėliau.</w:t>
      </w:r>
    </w:p>
    <w:p w14:paraId="055CF410" w14:textId="77777777" w:rsidR="00461E49" w:rsidRDefault="00461E49" w:rsidP="00A733C5">
      <w:pPr>
        <w:pStyle w:val="Body2"/>
        <w:numPr>
          <w:ilvl w:val="1"/>
          <w:numId w:val="1"/>
        </w:numPr>
        <w:spacing w:after="0"/>
        <w:ind w:left="432" w:firstLine="360"/>
        <w:rPr>
          <w:b/>
          <w:bCs/>
          <w:shd w:val="clear" w:color="auto" w:fill="FFFFFF"/>
        </w:rPr>
      </w:pPr>
      <w:r w:rsidRPr="00AC6959">
        <w:rPr>
          <w:shd w:val="clear" w:color="auto" w:fill="FFFFFF"/>
        </w:rPr>
        <w:t>Sutartyje numatyto s</w:t>
      </w:r>
      <w:r w:rsidRPr="00AC6959">
        <w:rPr>
          <w:shd w:val="clear" w:color="auto" w:fill="FFFFFF"/>
          <w:lang w:val="nl-NL"/>
        </w:rPr>
        <w:t>ubtiek</w:t>
      </w:r>
      <w:r w:rsidRPr="00AC6959">
        <w:rPr>
          <w:shd w:val="clear" w:color="auto" w:fill="FFFFFF"/>
        </w:rPr>
        <w:t xml:space="preserve">ėjo pakeitimai atliekami vadovaujantis Sutarties </w:t>
      </w:r>
      <w:r>
        <w:rPr>
          <w:shd w:val="clear" w:color="auto" w:fill="FFFFFF"/>
        </w:rPr>
        <w:t>3</w:t>
      </w:r>
      <w:r w:rsidRPr="00AC6959">
        <w:rPr>
          <w:shd w:val="clear" w:color="auto" w:fill="FFFFFF"/>
        </w:rPr>
        <w:t>.2.1</w:t>
      </w:r>
      <w:r>
        <w:rPr>
          <w:shd w:val="clear" w:color="auto" w:fill="FFFFFF"/>
        </w:rPr>
        <w:t>-3.2.2</w:t>
      </w:r>
      <w:r w:rsidRPr="00AC6959">
        <w:rPr>
          <w:shd w:val="clear" w:color="auto" w:fill="FFFFFF"/>
        </w:rPr>
        <w:t xml:space="preserve"> punkto reikalavimais.</w:t>
      </w:r>
    </w:p>
    <w:p w14:paraId="5A0BCBC0" w14:textId="77777777" w:rsidR="00461E49" w:rsidRPr="000F7132" w:rsidRDefault="00461E49" w:rsidP="00A733C5">
      <w:pPr>
        <w:pStyle w:val="Body2"/>
        <w:numPr>
          <w:ilvl w:val="1"/>
          <w:numId w:val="1"/>
        </w:numPr>
        <w:spacing w:after="0"/>
        <w:ind w:left="432" w:firstLine="360"/>
        <w:rPr>
          <w:b/>
          <w:bCs/>
          <w:shd w:val="clear" w:color="auto" w:fill="FFFFFF"/>
        </w:rPr>
      </w:pPr>
      <w:r w:rsidRPr="00AC6959">
        <w:rPr>
          <w:shd w:val="clear" w:color="auto" w:fill="FFFFFF"/>
        </w:rPr>
        <w:t>Užsakovui sutikus su s</w:t>
      </w:r>
      <w:r w:rsidRPr="00AC6959">
        <w:rPr>
          <w:shd w:val="clear" w:color="auto" w:fill="FFFFFF"/>
          <w:lang w:val="nl-NL"/>
        </w:rPr>
        <w:t>ubtiek</w:t>
      </w:r>
      <w:r w:rsidRPr="00AC6959">
        <w:rPr>
          <w:shd w:val="clear" w:color="auto" w:fill="FFFFFF"/>
        </w:rPr>
        <w:t>ėjo  pakeitimu, Užsakovas kartu su Rangovu raštu sudaro susitarimą dėl s</w:t>
      </w:r>
      <w:r w:rsidRPr="00AC6959">
        <w:rPr>
          <w:shd w:val="clear" w:color="auto" w:fill="FFFFFF"/>
          <w:lang w:val="nl-NL"/>
        </w:rPr>
        <w:t>ubtiek</w:t>
      </w:r>
      <w:r w:rsidRPr="00AC6959">
        <w:rPr>
          <w:shd w:val="clear" w:color="auto" w:fill="FFFFFF"/>
        </w:rPr>
        <w:t>ėjo  pakeitimo, kurį pasir</w:t>
      </w:r>
      <w:r>
        <w:rPr>
          <w:shd w:val="clear" w:color="auto" w:fill="FFFFFF"/>
        </w:rPr>
        <w:t>ašo</w:t>
      </w:r>
      <w:r w:rsidRPr="00784E75">
        <w:rPr>
          <w:shd w:val="clear" w:color="auto" w:fill="FFFFFF"/>
        </w:rPr>
        <w:t xml:space="preserve"> </w:t>
      </w:r>
      <w:r w:rsidRPr="00AC6959">
        <w:rPr>
          <w:shd w:val="clear" w:color="auto" w:fill="FFFFFF"/>
        </w:rPr>
        <w:t>Šalys. Šis susitarimas yra neatskiriama Sutarties dalis.</w:t>
      </w:r>
    </w:p>
    <w:p w14:paraId="11945899" w14:textId="77777777" w:rsidR="00461E49" w:rsidRPr="000F7132" w:rsidRDefault="00461E49" w:rsidP="00461E49">
      <w:pPr>
        <w:pStyle w:val="Body2"/>
        <w:spacing w:after="0"/>
        <w:ind w:left="357"/>
        <w:rPr>
          <w:b/>
          <w:bCs/>
          <w:shd w:val="clear" w:color="auto" w:fill="FFFFFF"/>
        </w:rPr>
      </w:pPr>
    </w:p>
    <w:p w14:paraId="3CD0352E" w14:textId="6A9DD92D" w:rsidR="00461E49" w:rsidRPr="00461E49" w:rsidRDefault="00461E49" w:rsidP="00A733C5">
      <w:pPr>
        <w:pStyle w:val="Body2"/>
        <w:numPr>
          <w:ilvl w:val="0"/>
          <w:numId w:val="1"/>
        </w:numPr>
        <w:spacing w:after="0"/>
        <w:ind w:left="432" w:firstLine="360"/>
        <w:jc w:val="left"/>
        <w:rPr>
          <w:b/>
          <w:bCs/>
          <w:shd w:val="clear" w:color="auto" w:fill="FFFFFF"/>
        </w:rPr>
      </w:pPr>
      <w:r>
        <w:rPr>
          <w:b/>
          <w:bCs/>
          <w:shd w:val="clear" w:color="auto" w:fill="FFFFFF"/>
        </w:rPr>
        <w:t>D</w:t>
      </w:r>
      <w:r w:rsidRPr="000F7132">
        <w:rPr>
          <w:b/>
          <w:bCs/>
          <w:shd w:val="clear" w:color="auto" w:fill="FFFFFF"/>
        </w:rPr>
        <w:t xml:space="preserve">arbų </w:t>
      </w:r>
      <w:r w:rsidRPr="00784E75">
        <w:rPr>
          <w:b/>
          <w:bCs/>
          <w:shd w:val="clear" w:color="auto" w:fill="FFFFFF"/>
          <w:lang w:val="it-IT"/>
        </w:rPr>
        <w:t>atlikimo terminai ir derinimo tvarka</w:t>
      </w:r>
    </w:p>
    <w:p w14:paraId="1A94FC55" w14:textId="63002AE6" w:rsidR="00461E49" w:rsidRDefault="00461E49" w:rsidP="00A733C5">
      <w:pPr>
        <w:pStyle w:val="Body2"/>
        <w:numPr>
          <w:ilvl w:val="1"/>
          <w:numId w:val="1"/>
        </w:numPr>
        <w:spacing w:after="0"/>
        <w:ind w:left="432" w:firstLine="360"/>
        <w:rPr>
          <w:b/>
          <w:bCs/>
          <w:shd w:val="clear" w:color="auto" w:fill="FFFFFF"/>
        </w:rPr>
      </w:pPr>
      <w:r w:rsidRPr="000F7132">
        <w:rPr>
          <w:shd w:val="clear" w:color="auto" w:fill="FFFFFF"/>
        </w:rPr>
        <w:t xml:space="preserve">Darbų trukmė – </w:t>
      </w:r>
      <w:r w:rsidR="00A5757A">
        <w:rPr>
          <w:shd w:val="clear" w:color="auto" w:fill="FFFFFF"/>
        </w:rPr>
        <w:t>6</w:t>
      </w:r>
      <w:r w:rsidRPr="000F7132">
        <w:rPr>
          <w:shd w:val="clear" w:color="auto" w:fill="FFFFFF"/>
        </w:rPr>
        <w:t xml:space="preserve"> (</w:t>
      </w:r>
      <w:r w:rsidR="00A5757A">
        <w:rPr>
          <w:shd w:val="clear" w:color="auto" w:fill="FFFFFF"/>
        </w:rPr>
        <w:t>šeši</w:t>
      </w:r>
      <w:r w:rsidR="00F32149">
        <w:rPr>
          <w:shd w:val="clear" w:color="auto" w:fill="FFFFFF"/>
        </w:rPr>
        <w:t>)</w:t>
      </w:r>
      <w:r>
        <w:rPr>
          <w:shd w:val="clear" w:color="auto" w:fill="FFFFFF"/>
        </w:rPr>
        <w:t xml:space="preserve"> </w:t>
      </w:r>
      <w:r w:rsidR="00F32149">
        <w:rPr>
          <w:shd w:val="clear" w:color="auto" w:fill="FFFFFF"/>
        </w:rPr>
        <w:t>mėnesiai</w:t>
      </w:r>
      <w:r w:rsidR="00B46669">
        <w:rPr>
          <w:shd w:val="clear" w:color="auto" w:fill="FFFFFF"/>
        </w:rPr>
        <w:t xml:space="preserve"> </w:t>
      </w:r>
      <w:r>
        <w:rPr>
          <w:shd w:val="clear" w:color="auto" w:fill="FFFFFF"/>
        </w:rPr>
        <w:t xml:space="preserve">nuo </w:t>
      </w:r>
      <w:r w:rsidR="00A5757A">
        <w:rPr>
          <w:shd w:val="clear" w:color="auto" w:fill="FFFFFF"/>
        </w:rPr>
        <w:t>Sutarties įsigaliojimo dienos</w:t>
      </w:r>
      <w:r w:rsidRPr="000F7132">
        <w:rPr>
          <w:shd w:val="clear" w:color="auto" w:fill="FFFFFF"/>
        </w:rPr>
        <w:t xml:space="preserve">. </w:t>
      </w:r>
    </w:p>
    <w:p w14:paraId="60A11275" w14:textId="77777777" w:rsidR="00461E49" w:rsidRDefault="00461E49" w:rsidP="004D6673">
      <w:pPr>
        <w:pStyle w:val="Body2"/>
        <w:numPr>
          <w:ilvl w:val="1"/>
          <w:numId w:val="1"/>
        </w:numPr>
        <w:spacing w:after="0"/>
        <w:ind w:left="432" w:firstLine="360"/>
        <w:rPr>
          <w:b/>
          <w:bCs/>
          <w:shd w:val="clear" w:color="auto" w:fill="FFFFFF"/>
        </w:rPr>
      </w:pPr>
      <w:r w:rsidRPr="000F7132">
        <w:rPr>
          <w:shd w:val="clear" w:color="auto" w:fill="FFFFFF"/>
        </w:rPr>
        <w:t xml:space="preserve"> Rangovas turi teisę užbaigti darbus anksčiau sutarto termino. Darbų pabaiga pagal Sutartį bus laikomas momentas, kai užbaigti visi Sutartyje numatyti darbai, pateikti medžiagų sertifikatai ir atitikties deklaracijos bei kita išpildomoji dokumentacija, privaloma pagal Lietuvos Respublikos teisės aktus.</w:t>
      </w:r>
    </w:p>
    <w:p w14:paraId="1E4DFA95" w14:textId="77777777" w:rsidR="00461E49" w:rsidRPr="000F7132" w:rsidRDefault="00461E49" w:rsidP="004D6673">
      <w:pPr>
        <w:pStyle w:val="Body2"/>
        <w:numPr>
          <w:ilvl w:val="1"/>
          <w:numId w:val="1"/>
        </w:numPr>
        <w:spacing w:after="0"/>
        <w:ind w:left="432" w:firstLine="360"/>
        <w:rPr>
          <w:b/>
          <w:bCs/>
          <w:shd w:val="clear" w:color="auto" w:fill="FFFFFF"/>
        </w:rPr>
      </w:pPr>
      <w:r w:rsidRPr="000F7132">
        <w:rPr>
          <w:shd w:val="clear" w:color="auto" w:fill="FFFFFF"/>
        </w:rPr>
        <w:t>Jei darbų negalima vykdyti dėl Užsakovo kaltės, tai jų vykdymo termina</w:t>
      </w:r>
      <w:r w:rsidRPr="00784E75">
        <w:rPr>
          <w:shd w:val="clear" w:color="auto" w:fill="FFFFFF"/>
        </w:rPr>
        <w:t xml:space="preserve">s sustabdomas vadovaujantis Sutarties 8.5 punktu. </w:t>
      </w:r>
    </w:p>
    <w:p w14:paraId="3092E512" w14:textId="77777777" w:rsidR="00461E49" w:rsidRPr="000F7132" w:rsidRDefault="00461E49" w:rsidP="004D6673">
      <w:pPr>
        <w:pStyle w:val="Body2"/>
        <w:numPr>
          <w:ilvl w:val="1"/>
          <w:numId w:val="1"/>
        </w:numPr>
        <w:spacing w:after="0"/>
        <w:ind w:left="432" w:firstLine="360"/>
        <w:rPr>
          <w:b/>
          <w:bCs/>
          <w:shd w:val="clear" w:color="auto" w:fill="FFFFFF"/>
        </w:rPr>
      </w:pPr>
      <w:r w:rsidRPr="000F7132">
        <w:rPr>
          <w:shd w:val="clear" w:color="auto" w:fill="FFFFFF"/>
        </w:rPr>
        <w:t xml:space="preserve"> Rangovas, įvykdęs darbus, pateikia Užsakovui darbų perdavimo–priėmimo aktą kartu su privaloma dokumentacija.</w:t>
      </w:r>
    </w:p>
    <w:p w14:paraId="0E6AAD32" w14:textId="2EE323BC" w:rsidR="00461E49" w:rsidRPr="000F7132" w:rsidRDefault="00461E49" w:rsidP="004D6673">
      <w:pPr>
        <w:pStyle w:val="Body2"/>
        <w:numPr>
          <w:ilvl w:val="1"/>
          <w:numId w:val="1"/>
        </w:numPr>
        <w:spacing w:after="0"/>
        <w:ind w:left="432" w:firstLine="360"/>
        <w:rPr>
          <w:b/>
          <w:bCs/>
          <w:shd w:val="clear" w:color="auto" w:fill="FFFFFF"/>
        </w:rPr>
      </w:pPr>
      <w:r w:rsidRPr="000F7132">
        <w:rPr>
          <w:shd w:val="clear" w:color="auto" w:fill="FFFFFF"/>
        </w:rPr>
        <w:t xml:space="preserve">Užsakovas ne vėliau kaip per 5 (penkias) darbo dienas nuo darbų perdavimo–priėmimo akto gavimo dienos privalo įvertinti atliktus darbus ir pasirašyti </w:t>
      </w:r>
      <w:r w:rsidR="00A13AA8">
        <w:rPr>
          <w:shd w:val="clear" w:color="auto" w:fill="FFFFFF"/>
        </w:rPr>
        <w:t>D</w:t>
      </w:r>
      <w:r w:rsidRPr="000F7132">
        <w:rPr>
          <w:shd w:val="clear" w:color="auto" w:fill="FFFFFF"/>
        </w:rPr>
        <w:t xml:space="preserve">arbų perdavimo–priėmimo aktą arba pateikti motyvuotą atsisakymą pasirašyti </w:t>
      </w:r>
      <w:r w:rsidR="00A13AA8">
        <w:rPr>
          <w:shd w:val="clear" w:color="auto" w:fill="FFFFFF"/>
        </w:rPr>
        <w:t>D</w:t>
      </w:r>
      <w:r w:rsidRPr="000F7132">
        <w:rPr>
          <w:shd w:val="clear" w:color="auto" w:fill="FFFFFF"/>
        </w:rPr>
        <w:t xml:space="preserve">arbų perdavimo–priėmimo aktą, nurodant darbų trūkumus </w:t>
      </w:r>
      <w:r w:rsidR="00BA3C09" w:rsidRPr="00BA3C09">
        <w:rPr>
          <w:shd w:val="clear" w:color="auto" w:fill="FFFFFF"/>
        </w:rPr>
        <w:t xml:space="preserve">(nurodant neatitikimus nuo sutarties, techninės specifikacijos bei Lietuvos Respublikos įstatymų ir kitų norminių aktų nuostatų) </w:t>
      </w:r>
      <w:r w:rsidRPr="000F7132">
        <w:rPr>
          <w:shd w:val="clear" w:color="auto" w:fill="FFFFFF"/>
        </w:rPr>
        <w:t>ir jiems ištaisyti skirtą protingą terminą, kuris negali būti ilgesnis kaip 15 (penkiolika) darbo dienų.</w:t>
      </w:r>
      <w:r w:rsidR="00BA3C09">
        <w:rPr>
          <w:shd w:val="clear" w:color="auto" w:fill="FFFFFF"/>
        </w:rPr>
        <w:t xml:space="preserve"> </w:t>
      </w:r>
    </w:p>
    <w:p w14:paraId="2D831FD9" w14:textId="748EE909" w:rsidR="00461E49" w:rsidRPr="000F7132" w:rsidRDefault="00461E49" w:rsidP="004D6673">
      <w:pPr>
        <w:pStyle w:val="Body2"/>
        <w:numPr>
          <w:ilvl w:val="1"/>
          <w:numId w:val="1"/>
        </w:numPr>
        <w:spacing w:after="0"/>
        <w:ind w:left="432" w:firstLine="360"/>
        <w:rPr>
          <w:b/>
          <w:bCs/>
          <w:shd w:val="clear" w:color="auto" w:fill="FFFFFF"/>
        </w:rPr>
      </w:pPr>
      <w:r w:rsidRPr="000F7132">
        <w:rPr>
          <w:shd w:val="clear" w:color="auto" w:fill="FFFFFF"/>
        </w:rPr>
        <w:t xml:space="preserve">Rangovas, gavęs Užsakovo atsisakymą pasirašyti </w:t>
      </w:r>
      <w:r w:rsidR="0083092A">
        <w:rPr>
          <w:shd w:val="clear" w:color="auto" w:fill="FFFFFF"/>
        </w:rPr>
        <w:t>D</w:t>
      </w:r>
      <w:r w:rsidRPr="000F7132">
        <w:rPr>
          <w:shd w:val="clear" w:color="auto" w:fill="FFFFFF"/>
        </w:rPr>
        <w:t xml:space="preserve">arbų perdavimo–priėmimo aktą, kuriame nurodytas terminas trūkumams ištaisyti, privalo per jame nurodytą terminą savo sąskaita ištaisyti darbų trūkumus, raštu informuoti Užsakovą, nurodydamas, kaip tie trūkumai buvo pašalinti, ir dar kartą pateikti Užsakovui </w:t>
      </w:r>
      <w:r w:rsidR="0083092A">
        <w:rPr>
          <w:shd w:val="clear" w:color="auto" w:fill="FFFFFF"/>
        </w:rPr>
        <w:t>D</w:t>
      </w:r>
      <w:r w:rsidRPr="000F7132">
        <w:rPr>
          <w:shd w:val="clear" w:color="auto" w:fill="FFFFFF"/>
        </w:rPr>
        <w:t>arbų perdavimo–priėmimo aktą.</w:t>
      </w:r>
    </w:p>
    <w:p w14:paraId="1A6982A7" w14:textId="298EEDC4" w:rsidR="00461E49" w:rsidRPr="00D45796" w:rsidRDefault="00461E49" w:rsidP="004D6673">
      <w:pPr>
        <w:pStyle w:val="Body2"/>
        <w:numPr>
          <w:ilvl w:val="1"/>
          <w:numId w:val="1"/>
        </w:numPr>
        <w:spacing w:after="0"/>
        <w:ind w:left="432" w:firstLine="360"/>
        <w:rPr>
          <w:b/>
          <w:bCs/>
          <w:shd w:val="clear" w:color="auto" w:fill="FFFFFF"/>
        </w:rPr>
      </w:pPr>
      <w:r w:rsidRPr="000F7132">
        <w:rPr>
          <w:shd w:val="clear" w:color="auto" w:fill="FFFFFF"/>
        </w:rPr>
        <w:t xml:space="preserve">Šalys, pasirašydamos </w:t>
      </w:r>
      <w:r w:rsidR="0083092A">
        <w:rPr>
          <w:shd w:val="clear" w:color="auto" w:fill="FFFFFF"/>
        </w:rPr>
        <w:t>D</w:t>
      </w:r>
      <w:r w:rsidRPr="000F7132">
        <w:rPr>
          <w:shd w:val="clear" w:color="auto" w:fill="FFFFFF"/>
        </w:rPr>
        <w:t>arbų perdavimo–priėmimo aktą, patvirtina, kad Rangovas perdavė pagal Sutartį tinkamai atliktus darbus, o Užsakovas priėmė tinkamai atliktus darbus.</w:t>
      </w:r>
    </w:p>
    <w:p w14:paraId="5CC60AB2" w14:textId="77777777" w:rsidR="00461E49" w:rsidRPr="00461E49" w:rsidRDefault="00461E49" w:rsidP="004D6673">
      <w:pPr>
        <w:pStyle w:val="Body2"/>
        <w:numPr>
          <w:ilvl w:val="1"/>
          <w:numId w:val="1"/>
        </w:numPr>
        <w:spacing w:after="0"/>
        <w:ind w:left="432" w:firstLine="360"/>
        <w:rPr>
          <w:b/>
          <w:bCs/>
          <w:iCs/>
          <w:shd w:val="clear" w:color="auto" w:fill="FFFFFF"/>
        </w:rPr>
      </w:pPr>
      <w:r w:rsidRPr="00461E49">
        <w:rPr>
          <w:rStyle w:val="PagrindinistekstasKursyvas"/>
          <w:rFonts w:eastAsia="Arial Unicode MS"/>
          <w:i w:val="0"/>
          <w:shd w:val="clear" w:color="auto" w:fill="FFFFFF"/>
        </w:rPr>
        <w:t>Terminas, skirtas Užsakovui priimti darbus, ir Užsakovo nurodytas protingas trūkumų ir (arba) pastabų pašalinimo terminas įskaičiuojami į Rangovo įsipareigojimų vykdymo terminą.</w:t>
      </w:r>
    </w:p>
    <w:p w14:paraId="71A3449D" w14:textId="77777777" w:rsidR="00461E49" w:rsidRDefault="00461E49" w:rsidP="004D6673">
      <w:pPr>
        <w:tabs>
          <w:tab w:val="left" w:pos="567"/>
        </w:tabs>
        <w:ind w:left="432" w:firstLine="360"/>
        <w:jc w:val="both"/>
        <w:rPr>
          <w:color w:val="000000" w:themeColor="text1"/>
          <w:sz w:val="22"/>
          <w:szCs w:val="22"/>
        </w:rPr>
      </w:pPr>
    </w:p>
    <w:p w14:paraId="3FD5561F" w14:textId="77777777" w:rsidR="00CA1342" w:rsidRPr="00E22D2C" w:rsidRDefault="00CA1342" w:rsidP="004D6673">
      <w:pPr>
        <w:tabs>
          <w:tab w:val="left" w:pos="426"/>
        </w:tabs>
        <w:ind w:left="432"/>
        <w:jc w:val="both"/>
        <w:rPr>
          <w:b/>
          <w:sz w:val="22"/>
          <w:szCs w:val="22"/>
        </w:rPr>
      </w:pPr>
    </w:p>
    <w:p w14:paraId="0B5F7AEC" w14:textId="3BA97B9B" w:rsidR="00CA1342" w:rsidRPr="002733A1" w:rsidRDefault="00456E70" w:rsidP="004721FE">
      <w:pPr>
        <w:pStyle w:val="ListParagraph"/>
        <w:numPr>
          <w:ilvl w:val="0"/>
          <w:numId w:val="1"/>
        </w:numPr>
        <w:tabs>
          <w:tab w:val="left" w:pos="426"/>
        </w:tabs>
        <w:ind w:left="432" w:firstLine="561"/>
        <w:rPr>
          <w:sz w:val="22"/>
          <w:szCs w:val="22"/>
        </w:rPr>
      </w:pPr>
      <w:r w:rsidRPr="002733A1">
        <w:rPr>
          <w:b/>
          <w:sz w:val="22"/>
          <w:szCs w:val="22"/>
        </w:rPr>
        <w:t xml:space="preserve">Kitos sąlygos </w:t>
      </w:r>
    </w:p>
    <w:p w14:paraId="1750F1D5" w14:textId="77777777" w:rsidR="00461E49" w:rsidRPr="001017C0" w:rsidRDefault="00461E49" w:rsidP="004D6673">
      <w:pPr>
        <w:pStyle w:val="Body2"/>
        <w:numPr>
          <w:ilvl w:val="1"/>
          <w:numId w:val="1"/>
        </w:numPr>
        <w:spacing w:after="0"/>
        <w:ind w:left="432" w:firstLine="567"/>
        <w:rPr>
          <w:b/>
          <w:bCs/>
          <w:shd w:val="clear" w:color="auto" w:fill="FFFFFF"/>
        </w:rPr>
      </w:pPr>
      <w:r w:rsidRPr="002733A1">
        <w:t>Sutarties sąlygos Sutarties galiojimo laikotarpiu negali būti keičiamos, išskyrus tokias sutarties sąlygas, kurių keitimas numatytas Sutartyje ir (ar) galimas vadovaujantis Viešųjų pirkimų įstatymo nuostatomis. Sutarties pakeitimai įforminami Šalims sudarant atskirą susitarimą.</w:t>
      </w:r>
    </w:p>
    <w:p w14:paraId="647D2700" w14:textId="18080C4F" w:rsidR="001017C0" w:rsidRPr="001017C0" w:rsidRDefault="001017C0" w:rsidP="004D6673">
      <w:pPr>
        <w:pStyle w:val="Body2"/>
        <w:numPr>
          <w:ilvl w:val="1"/>
          <w:numId w:val="1"/>
        </w:numPr>
        <w:spacing w:after="0"/>
        <w:ind w:left="432" w:firstLine="567"/>
        <w:rPr>
          <w:shd w:val="clear" w:color="auto" w:fill="FFFFFF"/>
        </w:rPr>
      </w:pPr>
      <w:r w:rsidRPr="001017C0">
        <w:rPr>
          <w:shd w:val="clear" w:color="auto" w:fill="FFFFFF"/>
        </w:rPr>
        <w:t xml:space="preserve">Jeigu </w:t>
      </w:r>
      <w:r>
        <w:rPr>
          <w:shd w:val="clear" w:color="auto" w:fill="FFFFFF"/>
        </w:rPr>
        <w:t>Rangovo</w:t>
      </w:r>
      <w:r w:rsidRPr="001017C0">
        <w:rPr>
          <w:shd w:val="clear" w:color="auto" w:fill="FFFFFF"/>
        </w:rPr>
        <w:t xml:space="preserve"> kvalifikacija dėl teisės verstis atitinkama veikla nebuvo tikrinama arba tikrinama ne visa apimtimi, </w:t>
      </w:r>
      <w:r>
        <w:rPr>
          <w:shd w:val="clear" w:color="auto" w:fill="FFFFFF"/>
        </w:rPr>
        <w:t>Rangovas Užsakovui</w:t>
      </w:r>
      <w:r w:rsidRPr="001017C0">
        <w:rPr>
          <w:shd w:val="clear" w:color="auto" w:fill="FFFFFF"/>
        </w:rPr>
        <w:t xml:space="preserve"> įsipareigoja, kad pirkimo sutartį vykdys tik tokią teisę turintys asmenys.</w:t>
      </w:r>
    </w:p>
    <w:p w14:paraId="175A3346" w14:textId="77777777" w:rsidR="00461E49" w:rsidRPr="002733A1" w:rsidRDefault="00461E49" w:rsidP="004D6673">
      <w:pPr>
        <w:pStyle w:val="Body2"/>
        <w:numPr>
          <w:ilvl w:val="1"/>
          <w:numId w:val="1"/>
        </w:numPr>
        <w:spacing w:after="0"/>
        <w:ind w:left="432" w:firstLine="567"/>
        <w:rPr>
          <w:b/>
          <w:bCs/>
          <w:shd w:val="clear" w:color="auto" w:fill="FFFFFF"/>
        </w:rPr>
      </w:pPr>
      <w:r w:rsidRPr="002733A1">
        <w:lastRenderedPageBreak/>
        <w:t>Iškilusius nesutarimus Šalys sprendžia tarpusavio susitarimu, o kilusius ginčus sprendžia teismas.</w:t>
      </w:r>
    </w:p>
    <w:p w14:paraId="7A6DD56D" w14:textId="77777777" w:rsidR="00461E49" w:rsidRPr="002733A1" w:rsidRDefault="00461E49" w:rsidP="004D6673">
      <w:pPr>
        <w:pStyle w:val="Body2"/>
        <w:numPr>
          <w:ilvl w:val="1"/>
          <w:numId w:val="1"/>
        </w:numPr>
        <w:spacing w:after="0"/>
        <w:ind w:left="432" w:firstLine="567"/>
        <w:rPr>
          <w:b/>
          <w:bCs/>
          <w:shd w:val="clear" w:color="auto" w:fill="FFFFFF"/>
        </w:rPr>
      </w:pPr>
      <w:r w:rsidRPr="002733A1">
        <w:t>Vykdydamos šią sutartį, šalys vadovaujasi įstatymais, normatyviniais aktais ir šia sutartimi.</w:t>
      </w:r>
    </w:p>
    <w:p w14:paraId="10D9099E" w14:textId="19C0D2B5" w:rsidR="00461E49" w:rsidRPr="007C1B40" w:rsidRDefault="00461E49" w:rsidP="004D6673">
      <w:pPr>
        <w:pStyle w:val="Body2"/>
        <w:numPr>
          <w:ilvl w:val="1"/>
          <w:numId w:val="1"/>
        </w:numPr>
        <w:spacing w:after="0"/>
        <w:ind w:left="426" w:firstLine="567"/>
        <w:rPr>
          <w:b/>
          <w:bCs/>
          <w:color w:val="auto"/>
          <w:shd w:val="clear" w:color="auto" w:fill="FFFFFF"/>
        </w:rPr>
      </w:pPr>
      <w:r w:rsidRPr="002733A1">
        <w:t xml:space="preserve">Sutartis sudaryta lietuvių kalba ir pasirašoma kvalifikuotais elektroniniais parašais. Sutartis, pasirašyta kvalifikuotu elektroniniu </w:t>
      </w:r>
      <w:r w:rsidRPr="002733A1">
        <w:rPr>
          <w:color w:val="auto"/>
        </w:rPr>
        <w:t xml:space="preserve">parašu, turi vienodą juridinę galią, kaip ir fiziniu parašu pasirašyta sutartis. Sutarties pasirašymo diena yra laikoma diena, kurią sutartį pasirašė abi šalys. Tuo atveju, jeigu šalys sutartį </w:t>
      </w:r>
      <w:r w:rsidRPr="007C1B40">
        <w:rPr>
          <w:color w:val="auto"/>
        </w:rPr>
        <w:t>pasirašė skirtingomis dienomis, jos pasirašymo diena laikoma ta diena, kurią sutartį pasirašė paskutinė iš šalių.</w:t>
      </w:r>
    </w:p>
    <w:p w14:paraId="0ECDF6FA" w14:textId="39358770" w:rsidR="00F643B9" w:rsidRDefault="00D12F28" w:rsidP="004D6673">
      <w:pPr>
        <w:ind w:left="426" w:firstLine="567"/>
        <w:jc w:val="both"/>
        <w:rPr>
          <w:sz w:val="22"/>
          <w:szCs w:val="22"/>
        </w:rPr>
      </w:pPr>
      <w:r w:rsidRPr="007C1B40">
        <w:rPr>
          <w:sz w:val="22"/>
          <w:szCs w:val="22"/>
        </w:rPr>
        <w:t>11.</w:t>
      </w:r>
      <w:r w:rsidR="00700465">
        <w:rPr>
          <w:sz w:val="22"/>
          <w:szCs w:val="22"/>
        </w:rPr>
        <w:t>6</w:t>
      </w:r>
      <w:r w:rsidRPr="007C1B40">
        <w:rPr>
          <w:sz w:val="22"/>
          <w:szCs w:val="22"/>
        </w:rPr>
        <w:t xml:space="preserve">. </w:t>
      </w:r>
      <w:r w:rsidR="00F32149" w:rsidRPr="007C1B40">
        <w:rPr>
          <w:sz w:val="22"/>
          <w:szCs w:val="22"/>
        </w:rPr>
        <w:t>Aplinkosauginiai</w:t>
      </w:r>
      <w:r w:rsidR="00F32149" w:rsidRPr="00F32149">
        <w:rPr>
          <w:sz w:val="22"/>
          <w:szCs w:val="22"/>
        </w:rPr>
        <w:t xml:space="preserve">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w:t>
      </w:r>
      <w:r w:rsidR="00F32149">
        <w:rPr>
          <w:sz w:val="22"/>
          <w:szCs w:val="22"/>
        </w:rPr>
        <w:t>3</w:t>
      </w:r>
      <w:r w:rsidR="00F32149" w:rsidRPr="00F32149">
        <w:rPr>
          <w:sz w:val="22"/>
          <w:szCs w:val="22"/>
        </w:rPr>
        <w:t xml:space="preserve"> punktu: </w:t>
      </w:r>
      <w:r w:rsidR="00F643B9" w:rsidRPr="00F643B9">
        <w:rPr>
          <w:sz w:val="22"/>
          <w:szCs w:val="22"/>
        </w:rPr>
        <w:t>Tiekėjas atliekamiems statybos darbams (ypatingojo negyvenamojo statinio (pogrupis gydymo paskirties) paprastojo remonto darbams)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1D7142A4" w14:textId="0055CBBE" w:rsidR="00461E49" w:rsidRPr="00F32149" w:rsidRDefault="00D12F28" w:rsidP="007C1B40">
      <w:pPr>
        <w:ind w:left="426" w:firstLine="425"/>
        <w:jc w:val="both"/>
        <w:rPr>
          <w:b/>
          <w:bCs/>
          <w:sz w:val="22"/>
          <w:szCs w:val="22"/>
          <w:shd w:val="clear" w:color="auto" w:fill="FFFFFF"/>
        </w:rPr>
      </w:pPr>
      <w:r w:rsidRPr="00F32149">
        <w:rPr>
          <w:sz w:val="22"/>
          <w:szCs w:val="22"/>
          <w:shd w:val="clear" w:color="auto" w:fill="FFFFFF"/>
        </w:rPr>
        <w:t>11.</w:t>
      </w:r>
      <w:r w:rsidR="00700465">
        <w:rPr>
          <w:sz w:val="22"/>
          <w:szCs w:val="22"/>
          <w:shd w:val="clear" w:color="auto" w:fill="FFFFFF"/>
        </w:rPr>
        <w:t>7</w:t>
      </w:r>
      <w:r w:rsidRPr="00F32149">
        <w:rPr>
          <w:sz w:val="22"/>
          <w:szCs w:val="22"/>
          <w:shd w:val="clear" w:color="auto" w:fill="FFFFFF"/>
        </w:rPr>
        <w:t xml:space="preserve">. </w:t>
      </w:r>
      <w:r w:rsidR="00461E49" w:rsidRPr="00F32149">
        <w:rPr>
          <w:sz w:val="22"/>
          <w:szCs w:val="22"/>
          <w:shd w:val="clear" w:color="auto" w:fill="FFFFFF"/>
        </w:rPr>
        <w:t xml:space="preserve">Šalys negali be raštiško kitos Šalies sutikimo perduoti savo teisių ir pareigų, prisiimtų šia sutartimi, trečiosioms Šalims. </w:t>
      </w:r>
    </w:p>
    <w:p w14:paraId="1D164FBE" w14:textId="6803C970" w:rsidR="00461E49" w:rsidRPr="002733A1" w:rsidRDefault="00700465" w:rsidP="00700465">
      <w:pPr>
        <w:pStyle w:val="Body2"/>
        <w:spacing w:after="0"/>
        <w:ind w:left="425" w:firstLine="425"/>
        <w:rPr>
          <w:b/>
          <w:bCs/>
          <w:shd w:val="clear" w:color="auto" w:fill="FFFFFF"/>
        </w:rPr>
      </w:pPr>
      <w:r>
        <w:rPr>
          <w:shd w:val="clear" w:color="auto" w:fill="FFFFFF"/>
        </w:rPr>
        <w:t xml:space="preserve">11.8. </w:t>
      </w:r>
      <w:r w:rsidR="00461E49" w:rsidRPr="00F32149">
        <w:rPr>
          <w:shd w:val="clear" w:color="auto" w:fill="FFFFFF"/>
        </w:rPr>
        <w:t>Sutartis pagal Viešųjų pirkimų įstatymo nuostatas bus paviešinta Centrinėje viešųjų pirkimų informacinėje sistemoje, išskyrus informaciją, kurią Rangovas teikdamas pasiūlymą arba per 3 (tris) darbo dienas po Sutarties</w:t>
      </w:r>
      <w:r w:rsidR="00461E49" w:rsidRPr="002733A1">
        <w:rPr>
          <w:shd w:val="clear" w:color="auto" w:fill="FFFFFF"/>
        </w:rPr>
        <w:t xml:space="preserve"> pasirašymo pagrįstai nurodė kaip konfidencialią.</w:t>
      </w:r>
    </w:p>
    <w:p w14:paraId="6451204C" w14:textId="37B6D804" w:rsidR="00461E49" w:rsidRPr="00F32149" w:rsidRDefault="00700465" w:rsidP="00700465">
      <w:pPr>
        <w:pStyle w:val="Body2"/>
        <w:spacing w:after="0"/>
        <w:ind w:left="425" w:firstLine="425"/>
        <w:rPr>
          <w:b/>
          <w:bCs/>
          <w:shd w:val="clear" w:color="auto" w:fill="FFFFFF"/>
        </w:rPr>
      </w:pPr>
      <w:r>
        <w:rPr>
          <w:shd w:val="clear" w:color="auto" w:fill="FFFFFF"/>
        </w:rPr>
        <w:t>11.9.</w:t>
      </w:r>
      <w:r w:rsidR="00461E49" w:rsidRPr="002733A1">
        <w:rPr>
          <w:shd w:val="clear" w:color="auto" w:fill="FFFFFF"/>
        </w:rPr>
        <w:t xml:space="preserve"> Šalių </w:t>
      </w:r>
      <w:r w:rsidR="00461E49" w:rsidRPr="00F32149">
        <w:rPr>
          <w:shd w:val="clear" w:color="auto" w:fill="FFFFFF"/>
        </w:rPr>
        <w:t xml:space="preserve">tarpusavio prieštaravimai ir nesutarimai sprendžiami derybomis. Prieštaravimai ir nesutarimai, kurių nepavyksta išspręsti derybomis per 20 </w:t>
      </w:r>
      <w:r w:rsidR="00784E75">
        <w:rPr>
          <w:shd w:val="clear" w:color="auto" w:fill="FFFFFF"/>
        </w:rPr>
        <w:t xml:space="preserve">(dvidešimt) </w:t>
      </w:r>
      <w:r w:rsidR="00461E49" w:rsidRPr="00F32149">
        <w:rPr>
          <w:shd w:val="clear" w:color="auto" w:fill="FFFFFF"/>
        </w:rPr>
        <w:t xml:space="preserve">dienų terminą, sprendžiami Lietuvos Respublikos teisės aktų nustatyta tvarka Lietuvos Respublikos teismuose. </w:t>
      </w:r>
    </w:p>
    <w:p w14:paraId="6EDD4C10" w14:textId="3F729D9D" w:rsidR="00456E70" w:rsidRPr="00F32149" w:rsidRDefault="00700465" w:rsidP="00700465">
      <w:pPr>
        <w:tabs>
          <w:tab w:val="left" w:pos="426"/>
        </w:tabs>
        <w:ind w:left="425" w:firstLine="425"/>
        <w:contextualSpacing/>
        <w:jc w:val="both"/>
        <w:rPr>
          <w:sz w:val="22"/>
          <w:szCs w:val="22"/>
        </w:rPr>
      </w:pPr>
      <w:r>
        <w:rPr>
          <w:sz w:val="22"/>
          <w:szCs w:val="22"/>
        </w:rPr>
        <w:t>11.10.</w:t>
      </w:r>
      <w:r w:rsidR="00456E70" w:rsidRPr="00F32149">
        <w:rPr>
          <w:sz w:val="22"/>
          <w:szCs w:val="22"/>
        </w:rPr>
        <w:t xml:space="preserve">Sutarties priedai, kurie yra neatskiriama jos dalis: </w:t>
      </w:r>
    </w:p>
    <w:p w14:paraId="1C6B24DD" w14:textId="5CDBB4B7" w:rsidR="00882546" w:rsidRPr="00700465" w:rsidRDefault="00700465" w:rsidP="008C27BC">
      <w:pPr>
        <w:tabs>
          <w:tab w:val="left" w:pos="426"/>
        </w:tabs>
        <w:ind w:left="425" w:firstLine="425"/>
        <w:jc w:val="both"/>
        <w:rPr>
          <w:sz w:val="22"/>
          <w:szCs w:val="22"/>
        </w:rPr>
      </w:pPr>
      <w:r>
        <w:rPr>
          <w:sz w:val="22"/>
          <w:szCs w:val="22"/>
        </w:rPr>
        <w:t>11.10.1.</w:t>
      </w:r>
      <w:r w:rsidR="002A083E" w:rsidRPr="00700465">
        <w:rPr>
          <w:sz w:val="22"/>
          <w:szCs w:val="22"/>
        </w:rPr>
        <w:t>Priedas Nr. 1 „</w:t>
      </w:r>
      <w:r w:rsidR="00A00459" w:rsidRPr="00700465">
        <w:rPr>
          <w:sz w:val="22"/>
          <w:szCs w:val="22"/>
        </w:rPr>
        <w:t>Tec</w:t>
      </w:r>
      <w:r w:rsidR="002733A1" w:rsidRPr="00700465">
        <w:rPr>
          <w:sz w:val="22"/>
          <w:szCs w:val="22"/>
        </w:rPr>
        <w:t>h</w:t>
      </w:r>
      <w:r w:rsidR="00A00459" w:rsidRPr="00700465">
        <w:rPr>
          <w:sz w:val="22"/>
          <w:szCs w:val="22"/>
        </w:rPr>
        <w:t>ninė specifikacija</w:t>
      </w:r>
      <w:r w:rsidR="002346F0" w:rsidRPr="00700465">
        <w:rPr>
          <w:sz w:val="22"/>
          <w:szCs w:val="22"/>
        </w:rPr>
        <w:t xml:space="preserve"> ir kaina</w:t>
      </w:r>
      <w:r w:rsidR="002A083E" w:rsidRPr="00700465">
        <w:rPr>
          <w:sz w:val="22"/>
          <w:szCs w:val="22"/>
        </w:rPr>
        <w:t>“</w:t>
      </w:r>
      <w:r w:rsidR="00D73DB5" w:rsidRPr="00700465">
        <w:rPr>
          <w:sz w:val="22"/>
          <w:szCs w:val="22"/>
        </w:rPr>
        <w:t>.</w:t>
      </w:r>
    </w:p>
    <w:p w14:paraId="175DDC59" w14:textId="4D2540DC" w:rsidR="00456E70" w:rsidRPr="00F32149" w:rsidRDefault="00700465" w:rsidP="008C27BC">
      <w:pPr>
        <w:tabs>
          <w:tab w:val="left" w:pos="426"/>
        </w:tabs>
        <w:ind w:left="425" w:firstLine="425"/>
        <w:jc w:val="both"/>
        <w:rPr>
          <w:sz w:val="22"/>
          <w:szCs w:val="22"/>
        </w:rPr>
      </w:pPr>
      <w:r>
        <w:rPr>
          <w:sz w:val="22"/>
          <w:szCs w:val="22"/>
        </w:rPr>
        <w:t>11.10.2.</w:t>
      </w:r>
      <w:r w:rsidR="00882546" w:rsidRPr="00F32149">
        <w:rPr>
          <w:sz w:val="22"/>
          <w:szCs w:val="22"/>
        </w:rPr>
        <w:t xml:space="preserve"> </w:t>
      </w:r>
      <w:r w:rsidR="002A083E">
        <w:rPr>
          <w:sz w:val="22"/>
          <w:szCs w:val="22"/>
        </w:rPr>
        <w:t>Priedas Nr. 2 „</w:t>
      </w:r>
      <w:r w:rsidR="00456E70" w:rsidRPr="00F32149">
        <w:rPr>
          <w:sz w:val="22"/>
          <w:szCs w:val="22"/>
        </w:rPr>
        <w:t>Statybvietės priėmimo – perdavimo akto forma</w:t>
      </w:r>
      <w:r w:rsidR="002A083E">
        <w:rPr>
          <w:sz w:val="22"/>
          <w:szCs w:val="22"/>
        </w:rPr>
        <w:t>“</w:t>
      </w:r>
      <w:r w:rsidR="00456E70" w:rsidRPr="00F32149">
        <w:rPr>
          <w:sz w:val="22"/>
          <w:szCs w:val="22"/>
        </w:rPr>
        <w:t>.</w:t>
      </w:r>
    </w:p>
    <w:p w14:paraId="06DAFE81" w14:textId="4DE0565F" w:rsidR="00456E70" w:rsidRPr="002733A1" w:rsidRDefault="00700465" w:rsidP="008C27BC">
      <w:pPr>
        <w:tabs>
          <w:tab w:val="left" w:pos="709"/>
        </w:tabs>
        <w:ind w:left="425" w:firstLine="425"/>
        <w:jc w:val="both"/>
        <w:rPr>
          <w:sz w:val="22"/>
          <w:szCs w:val="22"/>
        </w:rPr>
      </w:pPr>
      <w:r>
        <w:rPr>
          <w:sz w:val="22"/>
          <w:szCs w:val="22"/>
        </w:rPr>
        <w:t>11.10.3</w:t>
      </w:r>
      <w:r w:rsidR="000C47F8" w:rsidRPr="00F32149">
        <w:rPr>
          <w:sz w:val="22"/>
          <w:szCs w:val="22"/>
        </w:rPr>
        <w:t xml:space="preserve">. </w:t>
      </w:r>
      <w:r w:rsidR="002A083E">
        <w:rPr>
          <w:sz w:val="22"/>
          <w:szCs w:val="22"/>
        </w:rPr>
        <w:t>Priedas Nr. 3 „</w:t>
      </w:r>
      <w:r w:rsidR="00456E70" w:rsidRPr="00F32149">
        <w:rPr>
          <w:sz w:val="22"/>
          <w:szCs w:val="22"/>
        </w:rPr>
        <w:t>Darbų perdavimo</w:t>
      </w:r>
      <w:r w:rsidR="00456E70" w:rsidRPr="002733A1">
        <w:rPr>
          <w:sz w:val="22"/>
          <w:szCs w:val="22"/>
        </w:rPr>
        <w:t>–priėmimo akto forma</w:t>
      </w:r>
      <w:r w:rsidR="002A083E">
        <w:rPr>
          <w:sz w:val="22"/>
          <w:szCs w:val="22"/>
        </w:rPr>
        <w:t>“</w:t>
      </w:r>
      <w:r w:rsidR="00456E70" w:rsidRPr="002733A1">
        <w:rPr>
          <w:sz w:val="22"/>
          <w:szCs w:val="22"/>
        </w:rPr>
        <w:t>.</w:t>
      </w:r>
    </w:p>
    <w:p w14:paraId="1A6248DF" w14:textId="77777777" w:rsidR="00456E70" w:rsidRPr="00E22D2C" w:rsidRDefault="00456E70" w:rsidP="00456E70">
      <w:pPr>
        <w:tabs>
          <w:tab w:val="left" w:pos="426"/>
        </w:tabs>
        <w:jc w:val="both"/>
        <w:rPr>
          <w:b/>
          <w:sz w:val="22"/>
          <w:szCs w:val="22"/>
        </w:rPr>
      </w:pPr>
    </w:p>
    <w:p w14:paraId="47925AB8" w14:textId="77777777" w:rsidR="00456E70" w:rsidRDefault="00456E70" w:rsidP="00456E70">
      <w:pPr>
        <w:jc w:val="both"/>
        <w:rPr>
          <w:b/>
          <w:sz w:val="22"/>
          <w:szCs w:val="22"/>
        </w:rPr>
      </w:pPr>
      <w:r w:rsidRPr="00E22D2C">
        <w:rPr>
          <w:b/>
          <w:sz w:val="22"/>
          <w:szCs w:val="22"/>
        </w:rPr>
        <w:t>Sutarties šalių adresai ir rekvizitai:</w:t>
      </w:r>
    </w:p>
    <w:p w14:paraId="5E89ABAA" w14:textId="77777777" w:rsidR="00646487" w:rsidRPr="00E22D2C" w:rsidRDefault="00646487" w:rsidP="00456E70">
      <w:pPr>
        <w:jc w:val="both"/>
        <w:rPr>
          <w:b/>
          <w:sz w:val="22"/>
          <w:szCs w:val="22"/>
        </w:rPr>
      </w:pPr>
    </w:p>
    <w:tbl>
      <w:tblPr>
        <w:tblW w:w="0" w:type="auto"/>
        <w:tblLook w:val="04A0" w:firstRow="1" w:lastRow="0" w:firstColumn="1" w:lastColumn="0" w:noHBand="0" w:noVBand="1"/>
      </w:tblPr>
      <w:tblGrid>
        <w:gridCol w:w="4750"/>
        <w:gridCol w:w="4747"/>
      </w:tblGrid>
      <w:tr w:rsidR="00456E70" w:rsidRPr="00E22D2C" w14:paraId="729DDAC9" w14:textId="77777777" w:rsidTr="007766F9">
        <w:tc>
          <w:tcPr>
            <w:tcW w:w="4750" w:type="dxa"/>
            <w:hideMark/>
          </w:tcPr>
          <w:p w14:paraId="54AF182A" w14:textId="77777777" w:rsidR="00456E70" w:rsidRPr="00E22D2C" w:rsidRDefault="00456E70" w:rsidP="007766F9">
            <w:pPr>
              <w:jc w:val="both"/>
              <w:rPr>
                <w:b/>
                <w:sz w:val="22"/>
                <w:szCs w:val="22"/>
              </w:rPr>
            </w:pPr>
            <w:r w:rsidRPr="00E22D2C">
              <w:rPr>
                <w:b/>
                <w:sz w:val="22"/>
                <w:szCs w:val="22"/>
              </w:rPr>
              <w:t xml:space="preserve">UŽSAKOVAS </w:t>
            </w:r>
          </w:p>
        </w:tc>
        <w:tc>
          <w:tcPr>
            <w:tcW w:w="4747" w:type="dxa"/>
            <w:hideMark/>
          </w:tcPr>
          <w:p w14:paraId="5C3EDC7F" w14:textId="77777777" w:rsidR="00456E70" w:rsidRPr="00E22D2C" w:rsidRDefault="00456E70" w:rsidP="007766F9">
            <w:pPr>
              <w:jc w:val="both"/>
              <w:rPr>
                <w:b/>
                <w:sz w:val="22"/>
                <w:szCs w:val="22"/>
              </w:rPr>
            </w:pPr>
            <w:r w:rsidRPr="00E22D2C">
              <w:rPr>
                <w:b/>
                <w:sz w:val="22"/>
                <w:szCs w:val="22"/>
              </w:rPr>
              <w:t>RANGOVAS</w:t>
            </w:r>
          </w:p>
        </w:tc>
      </w:tr>
      <w:tr w:rsidR="00456E70" w:rsidRPr="00E22D2C" w14:paraId="0D380408" w14:textId="77777777" w:rsidTr="007766F9">
        <w:tc>
          <w:tcPr>
            <w:tcW w:w="4750" w:type="dxa"/>
            <w:hideMark/>
          </w:tcPr>
          <w:p w14:paraId="2CDF4B61" w14:textId="77777777" w:rsidR="00456E70" w:rsidRPr="00E22D2C" w:rsidRDefault="00456E70" w:rsidP="007766F9">
            <w:pPr>
              <w:rPr>
                <w:sz w:val="22"/>
                <w:szCs w:val="22"/>
              </w:rPr>
            </w:pPr>
            <w:r w:rsidRPr="00E22D2C">
              <w:rPr>
                <w:sz w:val="22"/>
                <w:szCs w:val="22"/>
              </w:rPr>
              <w:t>VšĮ Vilniaus universiteto ligoninė Santaros klinikos</w:t>
            </w:r>
          </w:p>
        </w:tc>
        <w:tc>
          <w:tcPr>
            <w:tcW w:w="4747" w:type="dxa"/>
          </w:tcPr>
          <w:p w14:paraId="0D5B938B" w14:textId="77777777" w:rsidR="00456E70" w:rsidRPr="00E22D2C" w:rsidRDefault="00456E70" w:rsidP="007766F9">
            <w:pPr>
              <w:jc w:val="both"/>
              <w:rPr>
                <w:sz w:val="22"/>
                <w:szCs w:val="22"/>
              </w:rPr>
            </w:pPr>
            <w:r w:rsidRPr="00E22D2C">
              <w:rPr>
                <w:sz w:val="22"/>
                <w:szCs w:val="22"/>
              </w:rPr>
              <w:t>Pavadinimas</w:t>
            </w:r>
          </w:p>
        </w:tc>
      </w:tr>
      <w:tr w:rsidR="00456E70" w:rsidRPr="00E22D2C" w14:paraId="0CF67772" w14:textId="77777777" w:rsidTr="007766F9">
        <w:tc>
          <w:tcPr>
            <w:tcW w:w="4750" w:type="dxa"/>
            <w:hideMark/>
          </w:tcPr>
          <w:p w14:paraId="38FF53CA" w14:textId="77777777" w:rsidR="00456E70" w:rsidRPr="00E22D2C" w:rsidRDefault="00456E70" w:rsidP="007766F9">
            <w:pPr>
              <w:jc w:val="both"/>
              <w:rPr>
                <w:sz w:val="22"/>
                <w:szCs w:val="22"/>
              </w:rPr>
            </w:pPr>
            <w:r w:rsidRPr="00E22D2C">
              <w:rPr>
                <w:sz w:val="22"/>
                <w:szCs w:val="22"/>
              </w:rPr>
              <w:t>Santariškių g. 2, LT- 08</w:t>
            </w:r>
            <w:r w:rsidR="00B4322D" w:rsidRPr="00E22D2C">
              <w:rPr>
                <w:sz w:val="22"/>
                <w:szCs w:val="22"/>
              </w:rPr>
              <w:t>406</w:t>
            </w:r>
            <w:r w:rsidRPr="00E22D2C">
              <w:rPr>
                <w:sz w:val="22"/>
                <w:szCs w:val="22"/>
              </w:rPr>
              <w:t xml:space="preserve"> Vilnius</w:t>
            </w:r>
          </w:p>
        </w:tc>
        <w:tc>
          <w:tcPr>
            <w:tcW w:w="4747" w:type="dxa"/>
            <w:hideMark/>
          </w:tcPr>
          <w:p w14:paraId="363E3EA8" w14:textId="009F74EE" w:rsidR="00456E70" w:rsidRPr="00E22D2C" w:rsidRDefault="00456E70" w:rsidP="007766F9">
            <w:pPr>
              <w:jc w:val="both"/>
              <w:rPr>
                <w:sz w:val="22"/>
                <w:szCs w:val="22"/>
              </w:rPr>
            </w:pPr>
            <w:r w:rsidRPr="00E22D2C">
              <w:rPr>
                <w:sz w:val="22"/>
                <w:szCs w:val="22"/>
              </w:rPr>
              <w:t>[Rangovo buveinė</w:t>
            </w:r>
            <w:r w:rsidR="00016128">
              <w:rPr>
                <w:sz w:val="22"/>
                <w:szCs w:val="22"/>
              </w:rPr>
              <w:t>s adresas</w:t>
            </w:r>
            <w:r w:rsidRPr="00E22D2C">
              <w:rPr>
                <w:sz w:val="22"/>
                <w:szCs w:val="22"/>
              </w:rPr>
              <w:t>]</w:t>
            </w:r>
          </w:p>
        </w:tc>
      </w:tr>
      <w:tr w:rsidR="00456E70" w:rsidRPr="00E22D2C" w14:paraId="159799F8" w14:textId="77777777" w:rsidTr="007766F9">
        <w:tc>
          <w:tcPr>
            <w:tcW w:w="4750" w:type="dxa"/>
            <w:hideMark/>
          </w:tcPr>
          <w:p w14:paraId="6650FDAB" w14:textId="2B4C7138" w:rsidR="00456E70" w:rsidRPr="00E22D2C" w:rsidRDefault="00456E70" w:rsidP="007766F9">
            <w:pPr>
              <w:jc w:val="both"/>
              <w:rPr>
                <w:sz w:val="22"/>
                <w:szCs w:val="22"/>
              </w:rPr>
            </w:pPr>
            <w:r w:rsidRPr="00E22D2C">
              <w:rPr>
                <w:sz w:val="22"/>
                <w:szCs w:val="22"/>
              </w:rPr>
              <w:t>Į</w:t>
            </w:r>
            <w:r w:rsidR="006E535B">
              <w:rPr>
                <w:sz w:val="22"/>
                <w:szCs w:val="22"/>
              </w:rPr>
              <w:t>staigos</w:t>
            </w:r>
            <w:r w:rsidRPr="00E22D2C">
              <w:rPr>
                <w:sz w:val="22"/>
                <w:szCs w:val="22"/>
              </w:rPr>
              <w:t xml:space="preserve"> k. 124364561</w:t>
            </w:r>
          </w:p>
        </w:tc>
        <w:tc>
          <w:tcPr>
            <w:tcW w:w="4747" w:type="dxa"/>
            <w:hideMark/>
          </w:tcPr>
          <w:p w14:paraId="4C207E3C" w14:textId="2EA03F6C" w:rsidR="00456E70" w:rsidRPr="00E22D2C" w:rsidRDefault="00456E70" w:rsidP="007766F9">
            <w:pPr>
              <w:jc w:val="both"/>
              <w:rPr>
                <w:sz w:val="22"/>
                <w:szCs w:val="22"/>
              </w:rPr>
            </w:pPr>
            <w:r w:rsidRPr="00E22D2C">
              <w:rPr>
                <w:sz w:val="22"/>
                <w:szCs w:val="22"/>
              </w:rPr>
              <w:t>Įm</w:t>
            </w:r>
            <w:r w:rsidR="006E535B">
              <w:rPr>
                <w:sz w:val="22"/>
                <w:szCs w:val="22"/>
              </w:rPr>
              <w:t>onės</w:t>
            </w:r>
            <w:r w:rsidRPr="00E22D2C">
              <w:rPr>
                <w:sz w:val="22"/>
                <w:szCs w:val="22"/>
              </w:rPr>
              <w:t xml:space="preserve"> k. </w:t>
            </w:r>
          </w:p>
        </w:tc>
      </w:tr>
      <w:tr w:rsidR="00456E70" w:rsidRPr="00E22D2C" w14:paraId="25084DDA" w14:textId="77777777" w:rsidTr="007766F9">
        <w:tc>
          <w:tcPr>
            <w:tcW w:w="4750" w:type="dxa"/>
            <w:hideMark/>
          </w:tcPr>
          <w:p w14:paraId="73FA6E39" w14:textId="77777777" w:rsidR="00456E70" w:rsidRPr="00E22D2C" w:rsidRDefault="00456E70" w:rsidP="007766F9">
            <w:pPr>
              <w:jc w:val="both"/>
              <w:rPr>
                <w:sz w:val="22"/>
                <w:szCs w:val="22"/>
              </w:rPr>
            </w:pPr>
            <w:r w:rsidRPr="00E22D2C">
              <w:rPr>
                <w:sz w:val="22"/>
                <w:szCs w:val="22"/>
              </w:rPr>
              <w:t xml:space="preserve">PVM mokėtojo kodas LT243645610 </w:t>
            </w:r>
          </w:p>
        </w:tc>
        <w:tc>
          <w:tcPr>
            <w:tcW w:w="4747" w:type="dxa"/>
            <w:hideMark/>
          </w:tcPr>
          <w:p w14:paraId="69636436" w14:textId="77777777" w:rsidR="00456E70" w:rsidRPr="00E22D2C" w:rsidRDefault="00456E70" w:rsidP="007766F9">
            <w:pPr>
              <w:jc w:val="both"/>
              <w:rPr>
                <w:sz w:val="22"/>
                <w:szCs w:val="22"/>
              </w:rPr>
            </w:pPr>
            <w:r w:rsidRPr="00E22D2C">
              <w:rPr>
                <w:sz w:val="22"/>
                <w:szCs w:val="22"/>
              </w:rPr>
              <w:t>PVM mokėtojo kodas:</w:t>
            </w:r>
          </w:p>
        </w:tc>
      </w:tr>
      <w:tr w:rsidR="00456E70" w:rsidRPr="00E22D2C" w14:paraId="504973D7" w14:textId="77777777" w:rsidTr="007766F9">
        <w:tc>
          <w:tcPr>
            <w:tcW w:w="4750" w:type="dxa"/>
            <w:hideMark/>
          </w:tcPr>
          <w:p w14:paraId="4A9F5CB1" w14:textId="77777777" w:rsidR="00456E70" w:rsidRPr="000B0BE3" w:rsidRDefault="00456E70" w:rsidP="007766F9">
            <w:pPr>
              <w:jc w:val="both"/>
              <w:rPr>
                <w:sz w:val="22"/>
                <w:szCs w:val="22"/>
              </w:rPr>
            </w:pPr>
            <w:r w:rsidRPr="000B0BE3">
              <w:rPr>
                <w:sz w:val="22"/>
                <w:szCs w:val="22"/>
              </w:rPr>
              <w:t>A. s. Nr. LT71 7300 0100 0249 2260</w:t>
            </w:r>
          </w:p>
          <w:p w14:paraId="497EAF79" w14:textId="77777777" w:rsidR="00456E70" w:rsidRPr="000B0BE3" w:rsidRDefault="00456E70" w:rsidP="007766F9">
            <w:pPr>
              <w:jc w:val="both"/>
              <w:rPr>
                <w:sz w:val="22"/>
                <w:szCs w:val="22"/>
              </w:rPr>
            </w:pPr>
            <w:r w:rsidRPr="000B0BE3">
              <w:rPr>
                <w:sz w:val="22"/>
                <w:szCs w:val="22"/>
              </w:rPr>
              <w:t>„Swedbank“, AB, b.</w:t>
            </w:r>
            <w:r w:rsidR="006E535B" w:rsidRPr="000B0BE3">
              <w:rPr>
                <w:sz w:val="22"/>
                <w:szCs w:val="22"/>
              </w:rPr>
              <w:t xml:space="preserve"> </w:t>
            </w:r>
            <w:r w:rsidRPr="000B0BE3">
              <w:rPr>
                <w:sz w:val="22"/>
                <w:szCs w:val="22"/>
              </w:rPr>
              <w:t>k.73000</w:t>
            </w:r>
          </w:p>
          <w:p w14:paraId="5D83A7DB" w14:textId="20575E30" w:rsidR="006E535B" w:rsidRPr="000B0BE3" w:rsidRDefault="006E535B" w:rsidP="007766F9">
            <w:pPr>
              <w:jc w:val="both"/>
              <w:rPr>
                <w:sz w:val="22"/>
                <w:szCs w:val="22"/>
              </w:rPr>
            </w:pPr>
            <w:r w:rsidRPr="000B0BE3">
              <w:rPr>
                <w:sz w:val="22"/>
                <w:szCs w:val="22"/>
              </w:rPr>
              <w:t>El. paštas</w:t>
            </w:r>
            <w:r w:rsidR="00A91C36" w:rsidRPr="000B0BE3">
              <w:rPr>
                <w:sz w:val="22"/>
                <w:szCs w:val="22"/>
              </w:rPr>
              <w:t>:</w:t>
            </w:r>
            <w:r w:rsidRPr="000B0BE3">
              <w:rPr>
                <w:sz w:val="22"/>
                <w:szCs w:val="22"/>
              </w:rPr>
              <w:t xml:space="preserve"> </w:t>
            </w:r>
            <w:hyperlink r:id="rId11" w:history="1">
              <w:r w:rsidR="00A91C36" w:rsidRPr="000B0BE3">
                <w:rPr>
                  <w:rStyle w:val="Hyperlink"/>
                  <w:sz w:val="22"/>
                  <w:szCs w:val="22"/>
                </w:rPr>
                <w:t>info@santa.lt</w:t>
              </w:r>
            </w:hyperlink>
          </w:p>
          <w:p w14:paraId="5EB3CA7D" w14:textId="41DD5B2F" w:rsidR="00A91C36" w:rsidRPr="000B0BE3" w:rsidRDefault="00A91C36" w:rsidP="007766F9">
            <w:pPr>
              <w:jc w:val="both"/>
              <w:rPr>
                <w:sz w:val="22"/>
                <w:szCs w:val="22"/>
              </w:rPr>
            </w:pPr>
            <w:r w:rsidRPr="000B0BE3">
              <w:rPr>
                <w:sz w:val="22"/>
                <w:szCs w:val="22"/>
              </w:rPr>
              <w:t xml:space="preserve">Tel. </w:t>
            </w:r>
            <w:r w:rsidRPr="004721FE">
              <w:rPr>
                <w:sz w:val="22"/>
                <w:szCs w:val="22"/>
              </w:rPr>
              <w:t>(+370 5) 236 5000</w:t>
            </w:r>
          </w:p>
        </w:tc>
        <w:tc>
          <w:tcPr>
            <w:tcW w:w="4747" w:type="dxa"/>
          </w:tcPr>
          <w:p w14:paraId="326C1599" w14:textId="77777777" w:rsidR="00456E70" w:rsidRPr="00E22D2C" w:rsidRDefault="00456E70" w:rsidP="007766F9">
            <w:pPr>
              <w:jc w:val="both"/>
              <w:rPr>
                <w:sz w:val="22"/>
                <w:szCs w:val="22"/>
              </w:rPr>
            </w:pPr>
            <w:r w:rsidRPr="00E22D2C">
              <w:rPr>
                <w:sz w:val="22"/>
                <w:szCs w:val="22"/>
              </w:rPr>
              <w:t xml:space="preserve">A/s Nr. </w:t>
            </w:r>
          </w:p>
          <w:p w14:paraId="63263F4A" w14:textId="77777777" w:rsidR="00456E70" w:rsidRDefault="006E535B" w:rsidP="007766F9">
            <w:pPr>
              <w:jc w:val="both"/>
              <w:rPr>
                <w:sz w:val="22"/>
                <w:szCs w:val="22"/>
              </w:rPr>
            </w:pPr>
            <w:r>
              <w:rPr>
                <w:sz w:val="22"/>
                <w:szCs w:val="22"/>
              </w:rPr>
              <w:t xml:space="preserve">Bankas, banko kodas </w:t>
            </w:r>
          </w:p>
          <w:p w14:paraId="3012E4C7" w14:textId="77777777" w:rsidR="00A91C36" w:rsidRDefault="00A91C36" w:rsidP="007766F9">
            <w:pPr>
              <w:jc w:val="both"/>
              <w:rPr>
                <w:sz w:val="22"/>
                <w:szCs w:val="22"/>
              </w:rPr>
            </w:pPr>
            <w:r>
              <w:rPr>
                <w:sz w:val="22"/>
                <w:szCs w:val="22"/>
              </w:rPr>
              <w:t>El. paštas:</w:t>
            </w:r>
          </w:p>
          <w:p w14:paraId="76B66A6D" w14:textId="77777777" w:rsidR="00A91C36" w:rsidRDefault="00A91C36" w:rsidP="007766F9">
            <w:pPr>
              <w:jc w:val="both"/>
              <w:rPr>
                <w:sz w:val="22"/>
                <w:szCs w:val="22"/>
              </w:rPr>
            </w:pPr>
            <w:r>
              <w:rPr>
                <w:sz w:val="22"/>
                <w:szCs w:val="22"/>
              </w:rPr>
              <w:t xml:space="preserve">Tel. </w:t>
            </w:r>
          </w:p>
          <w:p w14:paraId="77854F8B" w14:textId="492E0983" w:rsidR="00A91C36" w:rsidRPr="00E22D2C" w:rsidRDefault="00A91C36" w:rsidP="007766F9">
            <w:pPr>
              <w:jc w:val="both"/>
              <w:rPr>
                <w:sz w:val="22"/>
                <w:szCs w:val="22"/>
              </w:rPr>
            </w:pPr>
          </w:p>
        </w:tc>
      </w:tr>
      <w:tr w:rsidR="00A91C36" w:rsidRPr="00E22D2C" w14:paraId="7B26763F" w14:textId="77777777" w:rsidTr="007766F9">
        <w:tc>
          <w:tcPr>
            <w:tcW w:w="4750" w:type="dxa"/>
          </w:tcPr>
          <w:p w14:paraId="3F6E6222" w14:textId="104D1A77" w:rsidR="00A91C36" w:rsidRPr="00E22D2C" w:rsidRDefault="00C9449B" w:rsidP="00A91C36">
            <w:pPr>
              <w:jc w:val="both"/>
              <w:rPr>
                <w:sz w:val="22"/>
                <w:szCs w:val="22"/>
              </w:rPr>
            </w:pPr>
            <w:r w:rsidRPr="00C9449B">
              <w:rPr>
                <w:sz w:val="22"/>
                <w:szCs w:val="22"/>
              </w:rPr>
              <w:t xml:space="preserve">Generalinis direktorius Tomas Jovaiša </w:t>
            </w:r>
          </w:p>
        </w:tc>
        <w:tc>
          <w:tcPr>
            <w:tcW w:w="4747" w:type="dxa"/>
          </w:tcPr>
          <w:p w14:paraId="08B78826" w14:textId="171E227B" w:rsidR="00A91C36" w:rsidRPr="00E22D2C" w:rsidRDefault="00A91C36" w:rsidP="00A91C36">
            <w:pPr>
              <w:jc w:val="both"/>
              <w:rPr>
                <w:sz w:val="22"/>
                <w:szCs w:val="22"/>
              </w:rPr>
            </w:pPr>
            <w:r w:rsidRPr="00E22D2C">
              <w:rPr>
                <w:sz w:val="22"/>
                <w:szCs w:val="22"/>
              </w:rPr>
              <w:t>[pasirašančiojo asmens vardas, pavardė</w:t>
            </w:r>
            <w:r>
              <w:rPr>
                <w:sz w:val="22"/>
                <w:szCs w:val="22"/>
              </w:rPr>
              <w:t>, pareigos</w:t>
            </w:r>
            <w:r w:rsidRPr="00E22D2C">
              <w:rPr>
                <w:sz w:val="22"/>
                <w:szCs w:val="22"/>
              </w:rPr>
              <w:t>]</w:t>
            </w:r>
          </w:p>
          <w:p w14:paraId="03EECC76" w14:textId="7B8A0CBB" w:rsidR="00A91C36" w:rsidRPr="00E22D2C" w:rsidRDefault="00A91C36" w:rsidP="00A91C36">
            <w:pPr>
              <w:jc w:val="both"/>
              <w:rPr>
                <w:sz w:val="22"/>
                <w:szCs w:val="22"/>
              </w:rPr>
            </w:pPr>
          </w:p>
        </w:tc>
      </w:tr>
    </w:tbl>
    <w:p w14:paraId="0D93559C" w14:textId="21E52C73" w:rsidR="00456E70" w:rsidRDefault="00456E70" w:rsidP="00456E70">
      <w:pPr>
        <w:jc w:val="right"/>
        <w:rPr>
          <w:sz w:val="22"/>
          <w:szCs w:val="22"/>
        </w:rPr>
      </w:pPr>
    </w:p>
    <w:p w14:paraId="3876EB37" w14:textId="77777777" w:rsidR="00AC4182" w:rsidRDefault="00AC4182" w:rsidP="00456E70">
      <w:pPr>
        <w:jc w:val="right"/>
        <w:rPr>
          <w:sz w:val="22"/>
          <w:szCs w:val="22"/>
        </w:rPr>
      </w:pPr>
    </w:p>
    <w:p w14:paraId="05BBEEE4" w14:textId="77777777" w:rsidR="00AC4182" w:rsidRDefault="00AC4182" w:rsidP="00456E70">
      <w:pPr>
        <w:jc w:val="right"/>
        <w:rPr>
          <w:sz w:val="22"/>
          <w:szCs w:val="22"/>
        </w:rPr>
      </w:pPr>
    </w:p>
    <w:p w14:paraId="433150AB" w14:textId="77777777" w:rsidR="00AC4182" w:rsidRDefault="00AC4182" w:rsidP="00456E70">
      <w:pPr>
        <w:jc w:val="right"/>
        <w:rPr>
          <w:sz w:val="22"/>
          <w:szCs w:val="22"/>
        </w:rPr>
      </w:pPr>
    </w:p>
    <w:p w14:paraId="096D8295" w14:textId="77777777" w:rsidR="00AC4182" w:rsidRDefault="00AC4182" w:rsidP="00456E70">
      <w:pPr>
        <w:jc w:val="right"/>
        <w:rPr>
          <w:sz w:val="22"/>
          <w:szCs w:val="22"/>
        </w:rPr>
      </w:pPr>
    </w:p>
    <w:p w14:paraId="6AA868C7" w14:textId="77777777" w:rsidR="00AC4182" w:rsidRDefault="00AC4182" w:rsidP="00456E70">
      <w:pPr>
        <w:jc w:val="right"/>
        <w:rPr>
          <w:sz w:val="22"/>
          <w:szCs w:val="22"/>
        </w:rPr>
      </w:pPr>
    </w:p>
    <w:p w14:paraId="7B7D9E1D" w14:textId="77777777" w:rsidR="00AC4182" w:rsidRDefault="00AC4182" w:rsidP="00456E70">
      <w:pPr>
        <w:jc w:val="right"/>
        <w:rPr>
          <w:sz w:val="22"/>
          <w:szCs w:val="22"/>
        </w:rPr>
      </w:pPr>
    </w:p>
    <w:p w14:paraId="17829935" w14:textId="77777777" w:rsidR="00AC4182" w:rsidRDefault="00AC4182" w:rsidP="00456E70">
      <w:pPr>
        <w:jc w:val="right"/>
        <w:rPr>
          <w:sz w:val="22"/>
          <w:szCs w:val="22"/>
        </w:rPr>
      </w:pPr>
    </w:p>
    <w:p w14:paraId="0B7695FA" w14:textId="77777777" w:rsidR="00AC4182" w:rsidRDefault="00AC4182" w:rsidP="00456E70">
      <w:pPr>
        <w:jc w:val="right"/>
        <w:rPr>
          <w:sz w:val="22"/>
          <w:szCs w:val="22"/>
        </w:rPr>
      </w:pPr>
    </w:p>
    <w:p w14:paraId="26C047BD" w14:textId="77777777" w:rsidR="00AC4182" w:rsidRDefault="00AC4182" w:rsidP="00456E70">
      <w:pPr>
        <w:jc w:val="right"/>
        <w:rPr>
          <w:sz w:val="22"/>
          <w:szCs w:val="22"/>
        </w:rPr>
      </w:pPr>
    </w:p>
    <w:p w14:paraId="6D8477C0" w14:textId="77777777" w:rsidR="00AC4182" w:rsidRDefault="00AC4182" w:rsidP="00456E70">
      <w:pPr>
        <w:jc w:val="right"/>
        <w:rPr>
          <w:sz w:val="22"/>
          <w:szCs w:val="22"/>
        </w:rPr>
      </w:pPr>
    </w:p>
    <w:p w14:paraId="3CE8D44A" w14:textId="77777777" w:rsidR="00AC4182" w:rsidRDefault="00AC4182" w:rsidP="00456E70">
      <w:pPr>
        <w:jc w:val="right"/>
        <w:rPr>
          <w:sz w:val="22"/>
          <w:szCs w:val="22"/>
        </w:rPr>
      </w:pPr>
    </w:p>
    <w:p w14:paraId="6357542E" w14:textId="77777777" w:rsidR="00AC4182" w:rsidRDefault="00AC4182" w:rsidP="00456E70">
      <w:pPr>
        <w:jc w:val="right"/>
        <w:rPr>
          <w:sz w:val="22"/>
          <w:szCs w:val="22"/>
        </w:rPr>
      </w:pPr>
    </w:p>
    <w:p w14:paraId="0658B2E7" w14:textId="77777777" w:rsidR="00AC4182" w:rsidRDefault="00AC4182" w:rsidP="00456E70">
      <w:pPr>
        <w:jc w:val="right"/>
        <w:rPr>
          <w:sz w:val="22"/>
          <w:szCs w:val="22"/>
        </w:rPr>
      </w:pPr>
    </w:p>
    <w:p w14:paraId="48A7A91C" w14:textId="77777777" w:rsidR="00AC4182" w:rsidRDefault="00AC4182" w:rsidP="00456E70">
      <w:pPr>
        <w:jc w:val="right"/>
        <w:rPr>
          <w:sz w:val="22"/>
          <w:szCs w:val="22"/>
        </w:rPr>
      </w:pPr>
    </w:p>
    <w:p w14:paraId="7E071E33" w14:textId="13D40A9B" w:rsidR="00396760" w:rsidRDefault="00396760" w:rsidP="00456E70">
      <w:pPr>
        <w:jc w:val="right"/>
        <w:rPr>
          <w:sz w:val="22"/>
          <w:szCs w:val="22"/>
        </w:rPr>
      </w:pPr>
      <w:r>
        <w:rPr>
          <w:sz w:val="22"/>
          <w:szCs w:val="22"/>
        </w:rPr>
        <w:lastRenderedPageBreak/>
        <w:t>Priedas Nr. 1</w:t>
      </w:r>
    </w:p>
    <w:p w14:paraId="27457F1D" w14:textId="77777777" w:rsidR="00396760" w:rsidRDefault="00396760" w:rsidP="00456E70">
      <w:pPr>
        <w:jc w:val="right"/>
        <w:rPr>
          <w:sz w:val="22"/>
          <w:szCs w:val="22"/>
        </w:rPr>
      </w:pPr>
    </w:p>
    <w:p w14:paraId="76014C5E" w14:textId="77777777" w:rsidR="00316556" w:rsidRPr="002A366D" w:rsidRDefault="00396760" w:rsidP="00396760">
      <w:pPr>
        <w:suppressAutoHyphens/>
        <w:ind w:right="113"/>
        <w:rPr>
          <w:bCs/>
          <w:sz w:val="22"/>
          <w:szCs w:val="22"/>
          <w:lang w:eastAsia="ar-SA"/>
        </w:rPr>
      </w:pPr>
      <w:r w:rsidRPr="00147815">
        <w:rPr>
          <w:b/>
          <w:sz w:val="22"/>
          <w:szCs w:val="22"/>
          <w:lang w:eastAsia="ar-SA"/>
        </w:rPr>
        <w:t>TECHNINĖ SPECIFIKACIJA IR KAINA</w:t>
      </w:r>
      <w:r w:rsidRPr="002A366D">
        <w:rPr>
          <w:bCs/>
          <w:sz w:val="22"/>
          <w:szCs w:val="22"/>
          <w:lang w:eastAsia="ar-SA"/>
        </w:rPr>
        <w:t xml:space="preserve"> </w:t>
      </w:r>
    </w:p>
    <w:p w14:paraId="71F04662" w14:textId="77777777" w:rsidR="00316556" w:rsidRDefault="00316556" w:rsidP="00396760">
      <w:pPr>
        <w:suppressAutoHyphens/>
        <w:ind w:right="113"/>
        <w:rPr>
          <w:bCs/>
          <w:i/>
          <w:iCs/>
          <w:sz w:val="22"/>
          <w:szCs w:val="22"/>
          <w:lang w:eastAsia="ar-SA"/>
        </w:rPr>
      </w:pPr>
    </w:p>
    <w:p w14:paraId="0C48B259" w14:textId="12C0BDB3" w:rsidR="00396760" w:rsidRPr="00396760" w:rsidRDefault="00316556" w:rsidP="00396760">
      <w:pPr>
        <w:suppressAutoHyphens/>
        <w:ind w:right="113"/>
        <w:rPr>
          <w:bCs/>
          <w:i/>
          <w:iCs/>
          <w:sz w:val="22"/>
          <w:szCs w:val="22"/>
          <w:lang w:eastAsia="ar-SA"/>
        </w:rPr>
      </w:pPr>
      <w:r>
        <w:rPr>
          <w:bCs/>
          <w:i/>
          <w:iCs/>
          <w:sz w:val="22"/>
          <w:szCs w:val="22"/>
          <w:lang w:eastAsia="ar-SA"/>
        </w:rPr>
        <w:t>P</w:t>
      </w:r>
      <w:r w:rsidR="00396760" w:rsidRPr="00396760">
        <w:rPr>
          <w:bCs/>
          <w:i/>
          <w:iCs/>
          <w:sz w:val="22"/>
          <w:szCs w:val="22"/>
          <w:lang w:eastAsia="ar-SA"/>
        </w:rPr>
        <w:t>ridedama techninė specifikacija su priedais Nr. 1, Nr. 2, Nr. 3</w:t>
      </w:r>
      <w:r w:rsidR="00396760">
        <w:rPr>
          <w:bCs/>
          <w:i/>
          <w:iCs/>
          <w:sz w:val="22"/>
          <w:szCs w:val="22"/>
          <w:lang w:eastAsia="ar-SA"/>
        </w:rPr>
        <w:t xml:space="preserve"> bei tiekėjo pasiūlymo kaina </w:t>
      </w:r>
    </w:p>
    <w:p w14:paraId="5FA79D40" w14:textId="77777777" w:rsidR="00396760" w:rsidRDefault="00396760" w:rsidP="00396760">
      <w:pPr>
        <w:rPr>
          <w:sz w:val="22"/>
          <w:szCs w:val="22"/>
        </w:rPr>
      </w:pPr>
    </w:p>
    <w:p w14:paraId="22E06DB5" w14:textId="77777777" w:rsidR="00396760" w:rsidRDefault="00396760" w:rsidP="00396760">
      <w:pPr>
        <w:rPr>
          <w:sz w:val="22"/>
          <w:szCs w:val="22"/>
        </w:rPr>
      </w:pPr>
    </w:p>
    <w:p w14:paraId="4AB5A0C4" w14:textId="77777777" w:rsidR="00396760" w:rsidRDefault="00396760" w:rsidP="00396760">
      <w:pPr>
        <w:rPr>
          <w:sz w:val="22"/>
          <w:szCs w:val="22"/>
        </w:rPr>
      </w:pPr>
    </w:p>
    <w:p w14:paraId="5C7379BA" w14:textId="77777777" w:rsidR="00396760" w:rsidRDefault="00396760" w:rsidP="00396760">
      <w:pPr>
        <w:rPr>
          <w:sz w:val="22"/>
          <w:szCs w:val="22"/>
        </w:rPr>
      </w:pPr>
    </w:p>
    <w:p w14:paraId="272DEC56" w14:textId="77777777" w:rsidR="00396760" w:rsidRDefault="00396760" w:rsidP="00396760">
      <w:pPr>
        <w:rPr>
          <w:sz w:val="22"/>
          <w:szCs w:val="22"/>
        </w:rPr>
      </w:pPr>
    </w:p>
    <w:p w14:paraId="033512A4" w14:textId="77777777" w:rsidR="00396760" w:rsidRDefault="00396760" w:rsidP="00396760">
      <w:pPr>
        <w:rPr>
          <w:sz w:val="22"/>
          <w:szCs w:val="22"/>
        </w:rPr>
      </w:pPr>
    </w:p>
    <w:p w14:paraId="228BA714" w14:textId="77777777" w:rsidR="00396760" w:rsidRDefault="00396760" w:rsidP="00396760">
      <w:pPr>
        <w:rPr>
          <w:sz w:val="22"/>
          <w:szCs w:val="22"/>
        </w:rPr>
      </w:pPr>
    </w:p>
    <w:p w14:paraId="1B6D2354" w14:textId="77777777" w:rsidR="00396760" w:rsidRDefault="00396760" w:rsidP="00396760">
      <w:pPr>
        <w:rPr>
          <w:sz w:val="22"/>
          <w:szCs w:val="22"/>
        </w:rPr>
      </w:pPr>
    </w:p>
    <w:p w14:paraId="716BAC25" w14:textId="77777777" w:rsidR="00396760" w:rsidRDefault="00396760" w:rsidP="00396760">
      <w:pPr>
        <w:rPr>
          <w:sz w:val="22"/>
          <w:szCs w:val="22"/>
        </w:rPr>
      </w:pPr>
    </w:p>
    <w:p w14:paraId="0D0504FE" w14:textId="77777777" w:rsidR="00396760" w:rsidRDefault="00396760" w:rsidP="00396760">
      <w:pPr>
        <w:rPr>
          <w:sz w:val="22"/>
          <w:szCs w:val="22"/>
        </w:rPr>
      </w:pPr>
    </w:p>
    <w:p w14:paraId="6C4B8B1F" w14:textId="77777777" w:rsidR="00396760" w:rsidRDefault="00396760" w:rsidP="00396760">
      <w:pPr>
        <w:rPr>
          <w:sz w:val="22"/>
          <w:szCs w:val="22"/>
        </w:rPr>
      </w:pPr>
    </w:p>
    <w:p w14:paraId="0E1D7BC6" w14:textId="77777777" w:rsidR="00396760" w:rsidRDefault="00396760" w:rsidP="00396760">
      <w:pPr>
        <w:rPr>
          <w:sz w:val="22"/>
          <w:szCs w:val="22"/>
        </w:rPr>
      </w:pPr>
    </w:p>
    <w:p w14:paraId="649A7A67" w14:textId="77777777" w:rsidR="00396760" w:rsidRDefault="00396760" w:rsidP="00396760">
      <w:pPr>
        <w:rPr>
          <w:sz w:val="22"/>
          <w:szCs w:val="22"/>
        </w:rPr>
      </w:pPr>
    </w:p>
    <w:p w14:paraId="3B99AA95" w14:textId="77777777" w:rsidR="00396760" w:rsidRDefault="00396760" w:rsidP="00396760">
      <w:pPr>
        <w:rPr>
          <w:sz w:val="22"/>
          <w:szCs w:val="22"/>
        </w:rPr>
      </w:pPr>
    </w:p>
    <w:p w14:paraId="42687EEE" w14:textId="77777777" w:rsidR="00396760" w:rsidRDefault="00396760" w:rsidP="00396760">
      <w:pPr>
        <w:rPr>
          <w:sz w:val="22"/>
          <w:szCs w:val="22"/>
        </w:rPr>
      </w:pPr>
    </w:p>
    <w:p w14:paraId="7CC58218" w14:textId="77777777" w:rsidR="00396760" w:rsidRDefault="00396760" w:rsidP="00396760">
      <w:pPr>
        <w:rPr>
          <w:sz w:val="22"/>
          <w:szCs w:val="22"/>
        </w:rPr>
      </w:pPr>
    </w:p>
    <w:p w14:paraId="2D729272" w14:textId="77777777" w:rsidR="00396760" w:rsidRDefault="00396760" w:rsidP="00396760">
      <w:pPr>
        <w:rPr>
          <w:sz w:val="22"/>
          <w:szCs w:val="22"/>
        </w:rPr>
      </w:pPr>
    </w:p>
    <w:p w14:paraId="15FBC925" w14:textId="77777777" w:rsidR="00396760" w:rsidRDefault="00396760" w:rsidP="00396760">
      <w:pPr>
        <w:rPr>
          <w:sz w:val="22"/>
          <w:szCs w:val="22"/>
        </w:rPr>
      </w:pPr>
    </w:p>
    <w:p w14:paraId="46929815" w14:textId="77777777" w:rsidR="00396760" w:rsidRDefault="00396760" w:rsidP="00396760">
      <w:pPr>
        <w:rPr>
          <w:sz w:val="22"/>
          <w:szCs w:val="22"/>
        </w:rPr>
      </w:pPr>
    </w:p>
    <w:p w14:paraId="59EED5B7" w14:textId="77777777" w:rsidR="00396760" w:rsidRDefault="00396760" w:rsidP="00396760">
      <w:pPr>
        <w:rPr>
          <w:sz w:val="22"/>
          <w:szCs w:val="22"/>
        </w:rPr>
      </w:pPr>
    </w:p>
    <w:p w14:paraId="4ED08752" w14:textId="77777777" w:rsidR="00396760" w:rsidRDefault="00396760" w:rsidP="00396760">
      <w:pPr>
        <w:rPr>
          <w:sz w:val="22"/>
          <w:szCs w:val="22"/>
        </w:rPr>
      </w:pPr>
    </w:p>
    <w:p w14:paraId="3CB28A1A" w14:textId="77777777" w:rsidR="00396760" w:rsidRDefault="00396760" w:rsidP="00396760">
      <w:pPr>
        <w:rPr>
          <w:sz w:val="22"/>
          <w:szCs w:val="22"/>
        </w:rPr>
      </w:pPr>
    </w:p>
    <w:p w14:paraId="584A39B4" w14:textId="77777777" w:rsidR="00396760" w:rsidRDefault="00396760" w:rsidP="00396760">
      <w:pPr>
        <w:rPr>
          <w:sz w:val="22"/>
          <w:szCs w:val="22"/>
        </w:rPr>
      </w:pPr>
    </w:p>
    <w:p w14:paraId="07497076" w14:textId="77777777" w:rsidR="00396760" w:rsidRDefault="00396760" w:rsidP="00396760">
      <w:pPr>
        <w:rPr>
          <w:sz w:val="22"/>
          <w:szCs w:val="22"/>
        </w:rPr>
      </w:pPr>
    </w:p>
    <w:p w14:paraId="7AA08DC3" w14:textId="77777777" w:rsidR="00396760" w:rsidRDefault="00396760" w:rsidP="00396760">
      <w:pPr>
        <w:rPr>
          <w:sz w:val="22"/>
          <w:szCs w:val="22"/>
        </w:rPr>
      </w:pPr>
    </w:p>
    <w:p w14:paraId="4202B628" w14:textId="77777777" w:rsidR="00396760" w:rsidRDefault="00396760" w:rsidP="00396760">
      <w:pPr>
        <w:rPr>
          <w:sz w:val="22"/>
          <w:szCs w:val="22"/>
        </w:rPr>
      </w:pPr>
    </w:p>
    <w:p w14:paraId="5DFACFBB" w14:textId="77777777" w:rsidR="00396760" w:rsidRDefault="00396760" w:rsidP="00396760">
      <w:pPr>
        <w:rPr>
          <w:sz w:val="22"/>
          <w:szCs w:val="22"/>
        </w:rPr>
      </w:pPr>
    </w:p>
    <w:p w14:paraId="71EDEFCE" w14:textId="77777777" w:rsidR="00396760" w:rsidRDefault="00396760" w:rsidP="00396760">
      <w:pPr>
        <w:rPr>
          <w:sz w:val="22"/>
          <w:szCs w:val="22"/>
        </w:rPr>
      </w:pPr>
    </w:p>
    <w:p w14:paraId="66E9AE97" w14:textId="77777777" w:rsidR="00396760" w:rsidRDefault="00396760" w:rsidP="00396760">
      <w:pPr>
        <w:rPr>
          <w:sz w:val="22"/>
          <w:szCs w:val="22"/>
        </w:rPr>
      </w:pPr>
    </w:p>
    <w:p w14:paraId="6429DF64" w14:textId="77777777" w:rsidR="00396760" w:rsidRDefault="00396760" w:rsidP="00396760">
      <w:pPr>
        <w:rPr>
          <w:sz w:val="22"/>
          <w:szCs w:val="22"/>
        </w:rPr>
      </w:pPr>
    </w:p>
    <w:p w14:paraId="056E78AF" w14:textId="77777777" w:rsidR="00396760" w:rsidRDefault="00396760" w:rsidP="00396760">
      <w:pPr>
        <w:rPr>
          <w:sz w:val="22"/>
          <w:szCs w:val="22"/>
        </w:rPr>
      </w:pPr>
    </w:p>
    <w:p w14:paraId="1B7E20D6" w14:textId="77777777" w:rsidR="00396760" w:rsidRDefault="00396760" w:rsidP="00396760">
      <w:pPr>
        <w:rPr>
          <w:sz w:val="22"/>
          <w:szCs w:val="22"/>
        </w:rPr>
      </w:pPr>
    </w:p>
    <w:p w14:paraId="32B9ACF7" w14:textId="77777777" w:rsidR="00396760" w:rsidRDefault="00396760" w:rsidP="00396760">
      <w:pPr>
        <w:rPr>
          <w:sz w:val="22"/>
          <w:szCs w:val="22"/>
        </w:rPr>
      </w:pPr>
    </w:p>
    <w:p w14:paraId="1E6A8C5E" w14:textId="77777777" w:rsidR="00396760" w:rsidRDefault="00396760" w:rsidP="00396760">
      <w:pPr>
        <w:rPr>
          <w:sz w:val="22"/>
          <w:szCs w:val="22"/>
        </w:rPr>
      </w:pPr>
    </w:p>
    <w:p w14:paraId="71A4C426" w14:textId="77777777" w:rsidR="00396760" w:rsidRDefault="00396760" w:rsidP="00396760">
      <w:pPr>
        <w:rPr>
          <w:sz w:val="22"/>
          <w:szCs w:val="22"/>
        </w:rPr>
      </w:pPr>
    </w:p>
    <w:p w14:paraId="51F9B09C" w14:textId="77777777" w:rsidR="00396760" w:rsidRDefault="00396760" w:rsidP="00396760">
      <w:pPr>
        <w:rPr>
          <w:sz w:val="22"/>
          <w:szCs w:val="22"/>
        </w:rPr>
      </w:pPr>
    </w:p>
    <w:p w14:paraId="5F5EAD0A" w14:textId="77777777" w:rsidR="00396760" w:rsidRDefault="00396760" w:rsidP="00396760">
      <w:pPr>
        <w:rPr>
          <w:sz w:val="22"/>
          <w:szCs w:val="22"/>
        </w:rPr>
      </w:pPr>
    </w:p>
    <w:p w14:paraId="6DF2B716" w14:textId="77777777" w:rsidR="00396760" w:rsidRDefault="00396760" w:rsidP="00396760">
      <w:pPr>
        <w:rPr>
          <w:sz w:val="22"/>
          <w:szCs w:val="22"/>
        </w:rPr>
      </w:pPr>
    </w:p>
    <w:p w14:paraId="68D21C76" w14:textId="77777777" w:rsidR="00396760" w:rsidRDefault="00396760" w:rsidP="00396760">
      <w:pPr>
        <w:rPr>
          <w:sz w:val="22"/>
          <w:szCs w:val="22"/>
        </w:rPr>
      </w:pPr>
    </w:p>
    <w:p w14:paraId="4FB6D709" w14:textId="77777777" w:rsidR="00396760" w:rsidRDefault="00396760" w:rsidP="00396760">
      <w:pPr>
        <w:rPr>
          <w:sz w:val="22"/>
          <w:szCs w:val="22"/>
        </w:rPr>
      </w:pPr>
    </w:p>
    <w:p w14:paraId="059CCACA" w14:textId="77777777" w:rsidR="00396760" w:rsidRDefault="00396760" w:rsidP="00396760">
      <w:pPr>
        <w:rPr>
          <w:sz w:val="22"/>
          <w:szCs w:val="22"/>
        </w:rPr>
      </w:pPr>
    </w:p>
    <w:p w14:paraId="3A2F9796" w14:textId="77777777" w:rsidR="00396760" w:rsidRDefault="00396760" w:rsidP="00396760">
      <w:pPr>
        <w:rPr>
          <w:sz w:val="22"/>
          <w:szCs w:val="22"/>
        </w:rPr>
      </w:pPr>
    </w:p>
    <w:p w14:paraId="2E4B780E" w14:textId="77777777" w:rsidR="00396760" w:rsidRDefault="00396760" w:rsidP="00396760">
      <w:pPr>
        <w:rPr>
          <w:sz w:val="22"/>
          <w:szCs w:val="22"/>
        </w:rPr>
      </w:pPr>
    </w:p>
    <w:p w14:paraId="3E8C0CFB" w14:textId="77777777" w:rsidR="00396760" w:rsidRDefault="00396760" w:rsidP="00396760">
      <w:pPr>
        <w:rPr>
          <w:sz w:val="22"/>
          <w:szCs w:val="22"/>
        </w:rPr>
      </w:pPr>
    </w:p>
    <w:p w14:paraId="6C99B8F9" w14:textId="77777777" w:rsidR="00396760" w:rsidRDefault="00396760" w:rsidP="00396760">
      <w:pPr>
        <w:rPr>
          <w:sz w:val="22"/>
          <w:szCs w:val="22"/>
        </w:rPr>
      </w:pPr>
    </w:p>
    <w:p w14:paraId="7C0AC1D5" w14:textId="77777777" w:rsidR="00396760" w:rsidRDefault="00396760" w:rsidP="00396760">
      <w:pPr>
        <w:rPr>
          <w:sz w:val="22"/>
          <w:szCs w:val="22"/>
        </w:rPr>
      </w:pPr>
    </w:p>
    <w:p w14:paraId="7593587F" w14:textId="77777777" w:rsidR="00396760" w:rsidRDefault="00396760" w:rsidP="00396760">
      <w:pPr>
        <w:rPr>
          <w:sz w:val="22"/>
          <w:szCs w:val="22"/>
        </w:rPr>
      </w:pPr>
    </w:p>
    <w:p w14:paraId="75D18FBA" w14:textId="77777777" w:rsidR="00396760" w:rsidRDefault="00396760" w:rsidP="00396760">
      <w:pPr>
        <w:rPr>
          <w:sz w:val="22"/>
          <w:szCs w:val="22"/>
        </w:rPr>
      </w:pPr>
    </w:p>
    <w:p w14:paraId="7478D965" w14:textId="77777777" w:rsidR="00396760" w:rsidRDefault="00396760" w:rsidP="00396760">
      <w:pPr>
        <w:rPr>
          <w:sz w:val="22"/>
          <w:szCs w:val="22"/>
        </w:rPr>
      </w:pPr>
    </w:p>
    <w:p w14:paraId="3040A3E8" w14:textId="77777777" w:rsidR="00396760" w:rsidRDefault="00396760" w:rsidP="00396760">
      <w:pPr>
        <w:rPr>
          <w:sz w:val="22"/>
          <w:szCs w:val="22"/>
        </w:rPr>
      </w:pPr>
    </w:p>
    <w:p w14:paraId="43E90372" w14:textId="77777777" w:rsidR="00396760" w:rsidRDefault="00396760" w:rsidP="00396760">
      <w:pPr>
        <w:rPr>
          <w:sz w:val="22"/>
          <w:szCs w:val="22"/>
        </w:rPr>
      </w:pPr>
    </w:p>
    <w:p w14:paraId="7A02BB28" w14:textId="77777777" w:rsidR="00396760" w:rsidRDefault="00396760" w:rsidP="00396760">
      <w:pPr>
        <w:rPr>
          <w:sz w:val="22"/>
          <w:szCs w:val="22"/>
        </w:rPr>
      </w:pPr>
    </w:p>
    <w:p w14:paraId="16D4C42F" w14:textId="77777777" w:rsidR="00396760" w:rsidRDefault="00396760" w:rsidP="00396760">
      <w:pPr>
        <w:rPr>
          <w:sz w:val="22"/>
          <w:szCs w:val="22"/>
        </w:rPr>
      </w:pPr>
    </w:p>
    <w:p w14:paraId="1E6BEF94" w14:textId="77777777" w:rsidR="00396760" w:rsidRDefault="00396760" w:rsidP="00396760">
      <w:pPr>
        <w:rPr>
          <w:sz w:val="22"/>
          <w:szCs w:val="22"/>
        </w:rPr>
      </w:pPr>
    </w:p>
    <w:p w14:paraId="598DE762" w14:textId="3FD58975" w:rsidR="002A083E" w:rsidRPr="00CF312E" w:rsidRDefault="002A083E" w:rsidP="00456E70">
      <w:pPr>
        <w:jc w:val="right"/>
        <w:rPr>
          <w:sz w:val="22"/>
          <w:szCs w:val="22"/>
        </w:rPr>
      </w:pPr>
      <w:r>
        <w:rPr>
          <w:sz w:val="22"/>
          <w:szCs w:val="22"/>
        </w:rPr>
        <w:t xml:space="preserve">Priedas Nr. </w:t>
      </w:r>
      <w:r w:rsidR="00396760">
        <w:rPr>
          <w:sz w:val="22"/>
          <w:szCs w:val="22"/>
        </w:rPr>
        <w:t>2</w:t>
      </w:r>
    </w:p>
    <w:p w14:paraId="68480BEC" w14:textId="77777777" w:rsidR="00456E70" w:rsidRPr="00CF312E" w:rsidRDefault="00456E70" w:rsidP="00456E70">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456E70" w:rsidRPr="00E22D2C" w14:paraId="580BF2FB" w14:textId="77777777" w:rsidTr="007766F9">
        <w:tc>
          <w:tcPr>
            <w:tcW w:w="9923" w:type="dxa"/>
          </w:tcPr>
          <w:p w14:paraId="2EFE5D2A" w14:textId="77777777" w:rsidR="00456E70" w:rsidRPr="00CF312E" w:rsidRDefault="00456E70" w:rsidP="007766F9">
            <w:pPr>
              <w:spacing w:before="240"/>
              <w:jc w:val="center"/>
              <w:rPr>
                <w:b/>
                <w:i/>
                <w:sz w:val="22"/>
                <w:szCs w:val="22"/>
              </w:rPr>
            </w:pPr>
            <w:r w:rsidRPr="00CF312E">
              <w:rPr>
                <w:b/>
                <w:sz w:val="22"/>
                <w:szCs w:val="22"/>
              </w:rPr>
              <w:t xml:space="preserve">Statybvietės perdavimo-priėmimo aktas </w:t>
            </w:r>
            <w:r w:rsidRPr="00CF312E">
              <w:rPr>
                <w:b/>
                <w:i/>
                <w:sz w:val="22"/>
                <w:szCs w:val="22"/>
              </w:rPr>
              <w:t>(FORMA)</w:t>
            </w:r>
          </w:p>
          <w:p w14:paraId="6F48D478" w14:textId="77777777" w:rsidR="00456E70" w:rsidRPr="00CF312E" w:rsidRDefault="00456E70" w:rsidP="007766F9">
            <w:pPr>
              <w:spacing w:before="240"/>
              <w:jc w:val="center"/>
              <w:rPr>
                <w:b/>
                <w:sz w:val="22"/>
                <w:szCs w:val="22"/>
              </w:rPr>
            </w:pPr>
            <w:r w:rsidRPr="00CF312E">
              <w:rPr>
                <w:b/>
                <w:sz w:val="22"/>
                <w:szCs w:val="22"/>
              </w:rPr>
              <w:t>[Data]</w:t>
            </w:r>
          </w:p>
        </w:tc>
      </w:tr>
      <w:tr w:rsidR="00456E70" w:rsidRPr="00E22D2C" w14:paraId="7F4544BD" w14:textId="77777777" w:rsidTr="007766F9">
        <w:tc>
          <w:tcPr>
            <w:tcW w:w="9923" w:type="dxa"/>
          </w:tcPr>
          <w:p w14:paraId="5D757CE5" w14:textId="77777777" w:rsidR="00456E70" w:rsidRPr="00CF312E" w:rsidRDefault="00456E70" w:rsidP="007766F9">
            <w:pPr>
              <w:widowControl w:val="0"/>
              <w:tabs>
                <w:tab w:val="left" w:pos="2410"/>
              </w:tabs>
              <w:spacing w:before="240"/>
              <w:rPr>
                <w:bCs/>
                <w:sz w:val="22"/>
                <w:szCs w:val="22"/>
                <w:lang w:eastAsia="hu-HU"/>
              </w:rPr>
            </w:pPr>
            <w:r w:rsidRPr="00CF312E">
              <w:rPr>
                <w:b/>
                <w:bCs/>
                <w:sz w:val="22"/>
                <w:szCs w:val="22"/>
                <w:lang w:eastAsia="hu-HU"/>
              </w:rPr>
              <w:t>Rangos sutarties data, numeris:</w:t>
            </w:r>
          </w:p>
        </w:tc>
      </w:tr>
      <w:tr w:rsidR="00456E70" w:rsidRPr="00E22D2C" w14:paraId="681B5C38" w14:textId="77777777" w:rsidTr="007766F9">
        <w:trPr>
          <w:trHeight w:val="423"/>
        </w:trPr>
        <w:tc>
          <w:tcPr>
            <w:tcW w:w="9923" w:type="dxa"/>
          </w:tcPr>
          <w:p w14:paraId="1F6B07EA" w14:textId="77777777" w:rsidR="00456E70" w:rsidRPr="00CF312E" w:rsidRDefault="00456E70" w:rsidP="007766F9">
            <w:pPr>
              <w:spacing w:before="240"/>
              <w:rPr>
                <w:b/>
                <w:sz w:val="22"/>
                <w:szCs w:val="22"/>
              </w:rPr>
            </w:pPr>
            <w:r w:rsidRPr="00CF312E">
              <w:rPr>
                <w:b/>
                <w:sz w:val="22"/>
                <w:szCs w:val="22"/>
              </w:rPr>
              <w:t xml:space="preserve">Statybvietės adresas: </w:t>
            </w:r>
          </w:p>
        </w:tc>
      </w:tr>
      <w:tr w:rsidR="00456E70" w:rsidRPr="00E22D2C" w14:paraId="4D132A01" w14:textId="77777777" w:rsidTr="007766F9">
        <w:tc>
          <w:tcPr>
            <w:tcW w:w="9923" w:type="dxa"/>
          </w:tcPr>
          <w:p w14:paraId="7CADC3BB" w14:textId="77777777" w:rsidR="00456E70" w:rsidRPr="00CF312E" w:rsidRDefault="00456E70" w:rsidP="007766F9">
            <w:pPr>
              <w:spacing w:before="240"/>
              <w:jc w:val="both"/>
              <w:rPr>
                <w:sz w:val="22"/>
                <w:szCs w:val="22"/>
              </w:rPr>
            </w:pPr>
            <w:r w:rsidRPr="00CF312E">
              <w:rPr>
                <w:sz w:val="22"/>
                <w:szCs w:val="22"/>
              </w:rPr>
              <w:t xml:space="preserve">Užsakovas – </w:t>
            </w:r>
            <w:r w:rsidRPr="00CF312E">
              <w:rPr>
                <w:i/>
                <w:color w:val="FF0000"/>
                <w:sz w:val="22"/>
                <w:szCs w:val="22"/>
              </w:rPr>
              <w:t>[pavadinimas]</w:t>
            </w:r>
            <w:r w:rsidRPr="00CF312E">
              <w:rPr>
                <w:sz w:val="22"/>
                <w:szCs w:val="22"/>
              </w:rPr>
              <w:t xml:space="preserve">, vadovaudamasis Sutarties sąlygų nuostatomis šiuo Statybvietės perdavimo-priėmimo aktu suteikia Rangovui – </w:t>
            </w:r>
            <w:r w:rsidRPr="00CF312E">
              <w:rPr>
                <w:i/>
                <w:color w:val="FF0000"/>
                <w:sz w:val="22"/>
                <w:szCs w:val="22"/>
              </w:rPr>
              <w:t>[pavadinimas]</w:t>
            </w:r>
            <w:r w:rsidRPr="00CF312E">
              <w:rPr>
                <w:sz w:val="22"/>
                <w:szCs w:val="22"/>
              </w:rPr>
              <w:t xml:space="preserve"> Statybvietės valdymo teisę.</w:t>
            </w:r>
          </w:p>
          <w:p w14:paraId="313AD2A6" w14:textId="77777777" w:rsidR="00456E70" w:rsidRPr="00CF312E" w:rsidRDefault="00456E70" w:rsidP="007766F9">
            <w:pPr>
              <w:spacing w:before="240"/>
              <w:jc w:val="both"/>
              <w:rPr>
                <w:sz w:val="22"/>
                <w:szCs w:val="22"/>
              </w:rPr>
            </w:pPr>
            <w:r w:rsidRPr="00CF312E">
              <w:rPr>
                <w:sz w:val="22"/>
                <w:szCs w:val="22"/>
              </w:rPr>
              <w:t>Rangovas, šiuo aktu perėmęs Statybvietę, tampa atsakingu už Statybvietę ir jos prieigas pagal Sutartį. Rangovas, pasirašydamas šį aktą patvirtina, kad:</w:t>
            </w:r>
          </w:p>
          <w:p w14:paraId="38AFEB91" w14:textId="77777777" w:rsidR="00456E70" w:rsidRPr="00CF312E" w:rsidRDefault="00456E70" w:rsidP="00456E70">
            <w:pPr>
              <w:numPr>
                <w:ilvl w:val="0"/>
                <w:numId w:val="2"/>
              </w:numPr>
              <w:jc w:val="both"/>
              <w:rPr>
                <w:sz w:val="22"/>
                <w:szCs w:val="22"/>
              </w:rPr>
            </w:pPr>
            <w:r w:rsidRPr="00CF312E">
              <w:rPr>
                <w:sz w:val="22"/>
                <w:szCs w:val="22"/>
              </w:rPr>
              <w:t>Statybvietės ribos pažymėtos brėžinyje, fiziškai parodytos Rangovo atstovui.</w:t>
            </w:r>
          </w:p>
          <w:p w14:paraId="4FECFB88" w14:textId="77777777" w:rsidR="00456E70" w:rsidRPr="00CF312E" w:rsidRDefault="00456E70" w:rsidP="00456E70">
            <w:pPr>
              <w:numPr>
                <w:ilvl w:val="0"/>
                <w:numId w:val="2"/>
              </w:numPr>
              <w:jc w:val="both"/>
              <w:rPr>
                <w:sz w:val="22"/>
                <w:szCs w:val="22"/>
              </w:rPr>
            </w:pPr>
            <w:r w:rsidRPr="00CF312E">
              <w:rPr>
                <w:sz w:val="22"/>
                <w:szCs w:val="22"/>
              </w:rPr>
              <w:t>Rangovui yra perduotas Statybvietės ribų brėžinys.</w:t>
            </w:r>
          </w:p>
          <w:p w14:paraId="517A72C9" w14:textId="77777777" w:rsidR="00456E70" w:rsidRPr="00CF312E" w:rsidRDefault="00456E70" w:rsidP="007766F9">
            <w:pPr>
              <w:jc w:val="both"/>
              <w:rPr>
                <w:sz w:val="22"/>
                <w:szCs w:val="22"/>
              </w:rPr>
            </w:pPr>
          </w:p>
          <w:p w14:paraId="619275D0" w14:textId="77777777" w:rsidR="00456E70" w:rsidRPr="00CF312E" w:rsidRDefault="00456E70" w:rsidP="007766F9">
            <w:pPr>
              <w:jc w:val="both"/>
              <w:rPr>
                <w:sz w:val="22"/>
                <w:szCs w:val="22"/>
              </w:rPr>
            </w:pPr>
            <w:r w:rsidRPr="00CF312E">
              <w:rPr>
                <w:sz w:val="22"/>
                <w:szCs w:val="22"/>
              </w:rPr>
              <w:t>Statybvietės perdavimo - priėmimo metu yra užfiksuota esama Statybvietės priklausinių būklė, už kurią Rangovas yra atsakingas:</w:t>
            </w:r>
          </w:p>
          <w:p w14:paraId="4ABEA2E0" w14:textId="77777777" w:rsidR="00456E70" w:rsidRPr="00CF312E" w:rsidRDefault="00456E70" w:rsidP="00456E70">
            <w:pPr>
              <w:numPr>
                <w:ilvl w:val="0"/>
                <w:numId w:val="4"/>
              </w:numPr>
              <w:jc w:val="both"/>
              <w:rPr>
                <w:sz w:val="22"/>
                <w:szCs w:val="22"/>
              </w:rPr>
            </w:pPr>
          </w:p>
          <w:p w14:paraId="0E7B3DF3" w14:textId="77777777" w:rsidR="00456E70" w:rsidRPr="00CF312E" w:rsidRDefault="00456E70" w:rsidP="00456E70">
            <w:pPr>
              <w:numPr>
                <w:ilvl w:val="0"/>
                <w:numId w:val="4"/>
              </w:numPr>
              <w:jc w:val="both"/>
              <w:rPr>
                <w:sz w:val="22"/>
                <w:szCs w:val="22"/>
              </w:rPr>
            </w:pPr>
          </w:p>
          <w:p w14:paraId="29044D33" w14:textId="77777777" w:rsidR="00456E70" w:rsidRPr="00CF312E" w:rsidRDefault="00456E70" w:rsidP="007766F9">
            <w:pPr>
              <w:jc w:val="both"/>
              <w:rPr>
                <w:sz w:val="22"/>
                <w:szCs w:val="22"/>
              </w:rPr>
            </w:pPr>
          </w:p>
          <w:p w14:paraId="251260AA" w14:textId="77777777" w:rsidR="00456E70" w:rsidRPr="00CF312E" w:rsidRDefault="00456E70" w:rsidP="007766F9">
            <w:pPr>
              <w:spacing w:before="240"/>
              <w:jc w:val="both"/>
              <w:rPr>
                <w:sz w:val="22"/>
                <w:szCs w:val="22"/>
              </w:rPr>
            </w:pPr>
          </w:p>
        </w:tc>
      </w:tr>
      <w:tr w:rsidR="00456E70" w:rsidRPr="00E22D2C" w14:paraId="782A0B83" w14:textId="77777777" w:rsidTr="007766F9">
        <w:tc>
          <w:tcPr>
            <w:tcW w:w="9923" w:type="dxa"/>
          </w:tcPr>
          <w:p w14:paraId="733F56CE" w14:textId="77777777" w:rsidR="00456E70" w:rsidRPr="00CF312E" w:rsidRDefault="00456E70" w:rsidP="007766F9">
            <w:pPr>
              <w:spacing w:before="240"/>
              <w:jc w:val="both"/>
              <w:rPr>
                <w:sz w:val="22"/>
                <w:szCs w:val="22"/>
              </w:rPr>
            </w:pPr>
            <w:r w:rsidRPr="00CF312E">
              <w:rPr>
                <w:b/>
                <w:sz w:val="22"/>
                <w:szCs w:val="22"/>
              </w:rPr>
              <w:t>Priedai:</w:t>
            </w:r>
            <w:r w:rsidRPr="00CF312E">
              <w:rPr>
                <w:sz w:val="22"/>
                <w:szCs w:val="22"/>
              </w:rPr>
              <w:t xml:space="preserve"> </w:t>
            </w:r>
          </w:p>
          <w:p w14:paraId="5FF212FF" w14:textId="77777777" w:rsidR="00456E70" w:rsidRPr="00CF312E" w:rsidRDefault="00456E70" w:rsidP="00456E70">
            <w:pPr>
              <w:numPr>
                <w:ilvl w:val="0"/>
                <w:numId w:val="3"/>
              </w:numPr>
              <w:jc w:val="both"/>
              <w:rPr>
                <w:sz w:val="22"/>
                <w:szCs w:val="22"/>
              </w:rPr>
            </w:pPr>
            <w:r w:rsidRPr="00CF312E">
              <w:rPr>
                <w:sz w:val="22"/>
                <w:szCs w:val="22"/>
              </w:rPr>
              <w:t>Statybvietės ribų brėžinys;</w:t>
            </w:r>
          </w:p>
          <w:p w14:paraId="64CFABB5" w14:textId="77777777" w:rsidR="00456E70" w:rsidRPr="00CF312E" w:rsidRDefault="00456E70" w:rsidP="00456E70">
            <w:pPr>
              <w:numPr>
                <w:ilvl w:val="0"/>
                <w:numId w:val="3"/>
              </w:numPr>
              <w:jc w:val="both"/>
              <w:rPr>
                <w:sz w:val="22"/>
                <w:szCs w:val="22"/>
              </w:rPr>
            </w:pPr>
            <w:r w:rsidRPr="00CF312E">
              <w:rPr>
                <w:sz w:val="22"/>
                <w:szCs w:val="22"/>
              </w:rPr>
              <w:t xml:space="preserve">Esamą Statybvietės priklausinių būklę apibūdinantys priedai, nuotraukos, aprašymai ar kita. </w:t>
            </w:r>
          </w:p>
          <w:p w14:paraId="0DFB2E40" w14:textId="77777777" w:rsidR="00456E70" w:rsidRPr="00CF312E" w:rsidRDefault="00456E70" w:rsidP="007766F9">
            <w:pPr>
              <w:ind w:left="720"/>
              <w:jc w:val="both"/>
              <w:rPr>
                <w:b/>
                <w:sz w:val="22"/>
                <w:szCs w:val="22"/>
              </w:rPr>
            </w:pPr>
          </w:p>
        </w:tc>
      </w:tr>
      <w:tr w:rsidR="00456E70" w:rsidRPr="00E22D2C" w14:paraId="2BD16C2D" w14:textId="77777777" w:rsidTr="007766F9">
        <w:tc>
          <w:tcPr>
            <w:tcW w:w="9923" w:type="dxa"/>
          </w:tcPr>
          <w:p w14:paraId="00089EA0" w14:textId="77777777" w:rsidR="00456E70" w:rsidRPr="00CF312E" w:rsidRDefault="00456E70" w:rsidP="007766F9">
            <w:pPr>
              <w:spacing w:before="240"/>
              <w:rPr>
                <w:sz w:val="22"/>
                <w:szCs w:val="22"/>
              </w:rPr>
            </w:pPr>
            <w:r w:rsidRPr="00CF312E">
              <w:rPr>
                <w:b/>
                <w:sz w:val="22"/>
                <w:szCs w:val="22"/>
              </w:rPr>
              <w:t xml:space="preserve">Užsakovo atstovas </w:t>
            </w:r>
            <w:r w:rsidRPr="00CF312E">
              <w:rPr>
                <w:sz w:val="22"/>
                <w:szCs w:val="22"/>
              </w:rPr>
              <w:t>____________________________________</w:t>
            </w:r>
          </w:p>
          <w:p w14:paraId="65BA0151" w14:textId="77777777" w:rsidR="00456E70" w:rsidRPr="00CF312E" w:rsidRDefault="00456E70" w:rsidP="007766F9">
            <w:pPr>
              <w:spacing w:before="240"/>
              <w:rPr>
                <w:b/>
                <w:sz w:val="22"/>
                <w:szCs w:val="22"/>
              </w:rPr>
            </w:pPr>
            <w:r w:rsidRPr="00CF312E">
              <w:rPr>
                <w:b/>
                <w:sz w:val="22"/>
                <w:szCs w:val="22"/>
              </w:rPr>
              <w:t>Parašas:______________________                                          Data</w:t>
            </w:r>
          </w:p>
        </w:tc>
      </w:tr>
      <w:tr w:rsidR="00456E70" w:rsidRPr="00E22D2C" w14:paraId="5023477D" w14:textId="77777777" w:rsidTr="007766F9">
        <w:tc>
          <w:tcPr>
            <w:tcW w:w="9923" w:type="dxa"/>
          </w:tcPr>
          <w:p w14:paraId="1C2FC31B" w14:textId="77777777" w:rsidR="00456E70" w:rsidRPr="00CF312E" w:rsidRDefault="00456E70" w:rsidP="007766F9">
            <w:pPr>
              <w:spacing w:before="240"/>
              <w:rPr>
                <w:sz w:val="22"/>
                <w:szCs w:val="22"/>
              </w:rPr>
            </w:pPr>
            <w:r w:rsidRPr="00CF312E">
              <w:rPr>
                <w:b/>
                <w:sz w:val="22"/>
                <w:szCs w:val="22"/>
              </w:rPr>
              <w:t xml:space="preserve">Rangovo atstovas </w:t>
            </w:r>
            <w:r w:rsidRPr="00CF312E">
              <w:rPr>
                <w:sz w:val="22"/>
                <w:szCs w:val="22"/>
              </w:rPr>
              <w:t>_____________________________________</w:t>
            </w:r>
          </w:p>
          <w:p w14:paraId="6F5CA498" w14:textId="77777777" w:rsidR="00456E70" w:rsidRPr="00CF312E" w:rsidRDefault="00456E70" w:rsidP="007766F9">
            <w:pPr>
              <w:spacing w:before="240"/>
              <w:rPr>
                <w:b/>
                <w:sz w:val="22"/>
                <w:szCs w:val="22"/>
              </w:rPr>
            </w:pPr>
            <w:r w:rsidRPr="00CF312E">
              <w:rPr>
                <w:b/>
                <w:sz w:val="22"/>
                <w:szCs w:val="22"/>
              </w:rPr>
              <w:t>Parašas:______________________                                          Data</w:t>
            </w:r>
          </w:p>
        </w:tc>
      </w:tr>
    </w:tbl>
    <w:p w14:paraId="747A7261" w14:textId="77777777" w:rsidR="00456E70" w:rsidRPr="00CF312E" w:rsidRDefault="00456E70" w:rsidP="00456E70">
      <w:pPr>
        <w:spacing w:before="200"/>
        <w:jc w:val="both"/>
        <w:rPr>
          <w:sz w:val="22"/>
          <w:szCs w:val="22"/>
        </w:rPr>
      </w:pPr>
    </w:p>
    <w:p w14:paraId="1882E9A1" w14:textId="77777777" w:rsidR="00456E70" w:rsidRPr="00CF312E" w:rsidRDefault="00456E70" w:rsidP="00456E70">
      <w:pPr>
        <w:spacing w:before="200"/>
        <w:jc w:val="both"/>
        <w:rPr>
          <w:sz w:val="22"/>
          <w:szCs w:val="22"/>
        </w:rPr>
      </w:pPr>
    </w:p>
    <w:p w14:paraId="7B91A9F6" w14:textId="77777777" w:rsidR="00073FAE" w:rsidRDefault="00073FAE" w:rsidP="00456E70">
      <w:pPr>
        <w:jc w:val="center"/>
        <w:rPr>
          <w:b/>
          <w:sz w:val="22"/>
          <w:szCs w:val="22"/>
        </w:rPr>
      </w:pPr>
    </w:p>
    <w:p w14:paraId="0A9ADC7F" w14:textId="77777777" w:rsidR="00073FAE" w:rsidRDefault="00073FAE" w:rsidP="00456E70">
      <w:pPr>
        <w:jc w:val="center"/>
        <w:rPr>
          <w:b/>
          <w:sz w:val="22"/>
          <w:szCs w:val="22"/>
        </w:rPr>
      </w:pPr>
    </w:p>
    <w:p w14:paraId="75567BE3" w14:textId="77777777" w:rsidR="00073FAE" w:rsidRDefault="00073FAE" w:rsidP="00456E70">
      <w:pPr>
        <w:jc w:val="center"/>
        <w:rPr>
          <w:b/>
          <w:sz w:val="22"/>
          <w:szCs w:val="22"/>
        </w:rPr>
      </w:pPr>
    </w:p>
    <w:p w14:paraId="34FB73B2" w14:textId="77777777" w:rsidR="00073FAE" w:rsidRDefault="00073FAE" w:rsidP="00456E70">
      <w:pPr>
        <w:jc w:val="center"/>
        <w:rPr>
          <w:b/>
          <w:sz w:val="22"/>
          <w:szCs w:val="22"/>
        </w:rPr>
      </w:pPr>
    </w:p>
    <w:p w14:paraId="5FF947F1" w14:textId="77777777" w:rsidR="00073FAE" w:rsidRDefault="00073FAE" w:rsidP="00456E70">
      <w:pPr>
        <w:jc w:val="center"/>
        <w:rPr>
          <w:b/>
          <w:sz w:val="22"/>
          <w:szCs w:val="22"/>
        </w:rPr>
      </w:pPr>
    </w:p>
    <w:p w14:paraId="1D8829F1" w14:textId="77777777" w:rsidR="00073FAE" w:rsidRDefault="00073FAE" w:rsidP="00456E70">
      <w:pPr>
        <w:jc w:val="center"/>
        <w:rPr>
          <w:b/>
          <w:sz w:val="22"/>
          <w:szCs w:val="22"/>
        </w:rPr>
      </w:pPr>
    </w:p>
    <w:p w14:paraId="0B725463" w14:textId="77777777" w:rsidR="00073FAE" w:rsidRDefault="00073FAE" w:rsidP="00456E70">
      <w:pPr>
        <w:jc w:val="center"/>
        <w:rPr>
          <w:b/>
          <w:sz w:val="22"/>
          <w:szCs w:val="22"/>
        </w:rPr>
      </w:pPr>
    </w:p>
    <w:p w14:paraId="1AACC031" w14:textId="77777777" w:rsidR="00073FAE" w:rsidRDefault="00073FAE" w:rsidP="00456E70">
      <w:pPr>
        <w:jc w:val="center"/>
        <w:rPr>
          <w:b/>
          <w:sz w:val="22"/>
          <w:szCs w:val="22"/>
        </w:rPr>
      </w:pPr>
    </w:p>
    <w:p w14:paraId="28751CAC" w14:textId="77777777" w:rsidR="00073FAE" w:rsidRDefault="00073FAE" w:rsidP="00456E70">
      <w:pPr>
        <w:jc w:val="center"/>
        <w:rPr>
          <w:b/>
          <w:sz w:val="22"/>
          <w:szCs w:val="22"/>
        </w:rPr>
      </w:pPr>
    </w:p>
    <w:p w14:paraId="4D0E1109" w14:textId="77777777" w:rsidR="00073FAE" w:rsidRDefault="00073FAE" w:rsidP="00456E70">
      <w:pPr>
        <w:jc w:val="center"/>
        <w:rPr>
          <w:b/>
          <w:sz w:val="22"/>
          <w:szCs w:val="22"/>
        </w:rPr>
      </w:pPr>
    </w:p>
    <w:p w14:paraId="1F6C00EE" w14:textId="77777777" w:rsidR="00073FAE" w:rsidRDefault="00073FAE" w:rsidP="00456E70">
      <w:pPr>
        <w:jc w:val="center"/>
        <w:rPr>
          <w:b/>
          <w:sz w:val="22"/>
          <w:szCs w:val="22"/>
        </w:rPr>
      </w:pPr>
    </w:p>
    <w:p w14:paraId="114592E6" w14:textId="77777777" w:rsidR="00073FAE" w:rsidRDefault="00073FAE" w:rsidP="00456E70">
      <w:pPr>
        <w:jc w:val="center"/>
        <w:rPr>
          <w:b/>
          <w:sz w:val="22"/>
          <w:szCs w:val="22"/>
        </w:rPr>
      </w:pPr>
    </w:p>
    <w:p w14:paraId="551C0FAA" w14:textId="77777777" w:rsidR="00073FAE" w:rsidRDefault="00073FAE" w:rsidP="00456E70">
      <w:pPr>
        <w:jc w:val="center"/>
        <w:rPr>
          <w:b/>
          <w:sz w:val="22"/>
          <w:szCs w:val="22"/>
        </w:rPr>
      </w:pPr>
    </w:p>
    <w:p w14:paraId="659914F0" w14:textId="77777777" w:rsidR="00073FAE" w:rsidRDefault="00073FAE" w:rsidP="00456E70">
      <w:pPr>
        <w:jc w:val="center"/>
        <w:rPr>
          <w:b/>
          <w:sz w:val="22"/>
          <w:szCs w:val="22"/>
        </w:rPr>
      </w:pPr>
    </w:p>
    <w:p w14:paraId="74538AB5" w14:textId="77777777" w:rsidR="00073FAE" w:rsidRDefault="00073FAE" w:rsidP="00456E70">
      <w:pPr>
        <w:jc w:val="center"/>
        <w:rPr>
          <w:b/>
          <w:sz w:val="22"/>
          <w:szCs w:val="22"/>
        </w:rPr>
      </w:pPr>
    </w:p>
    <w:p w14:paraId="62404F22" w14:textId="77777777" w:rsidR="00073FAE" w:rsidRDefault="00073FAE" w:rsidP="00456E70">
      <w:pPr>
        <w:jc w:val="center"/>
        <w:rPr>
          <w:b/>
          <w:sz w:val="22"/>
          <w:szCs w:val="22"/>
        </w:rPr>
      </w:pPr>
    </w:p>
    <w:p w14:paraId="2D781664" w14:textId="7CADD1F9" w:rsidR="00073FAE" w:rsidRPr="00073FAE" w:rsidRDefault="00073FAE" w:rsidP="00073FAE">
      <w:pPr>
        <w:jc w:val="right"/>
        <w:rPr>
          <w:bCs/>
          <w:sz w:val="22"/>
          <w:szCs w:val="22"/>
        </w:rPr>
      </w:pPr>
      <w:r w:rsidRPr="00073FAE">
        <w:rPr>
          <w:bCs/>
          <w:sz w:val="22"/>
          <w:szCs w:val="22"/>
        </w:rPr>
        <w:t>Priedas Nr. 3</w:t>
      </w:r>
    </w:p>
    <w:p w14:paraId="1C2A2186" w14:textId="77777777" w:rsidR="00073FAE" w:rsidRDefault="00073FAE" w:rsidP="00073FAE">
      <w:pPr>
        <w:jc w:val="right"/>
        <w:rPr>
          <w:b/>
          <w:sz w:val="22"/>
          <w:szCs w:val="22"/>
        </w:rPr>
      </w:pPr>
    </w:p>
    <w:p w14:paraId="714978A9" w14:textId="5828BA18" w:rsidR="00456E70" w:rsidRPr="00CF312E" w:rsidRDefault="00456E70" w:rsidP="00396760">
      <w:pPr>
        <w:jc w:val="center"/>
        <w:rPr>
          <w:b/>
          <w:i/>
          <w:sz w:val="22"/>
          <w:szCs w:val="22"/>
        </w:rPr>
      </w:pPr>
      <w:r w:rsidRPr="00CF312E">
        <w:rPr>
          <w:b/>
          <w:sz w:val="22"/>
          <w:szCs w:val="22"/>
        </w:rPr>
        <w:t>DARBŲ PERDAVIMO</w:t>
      </w:r>
      <w:r w:rsidRPr="00CF312E">
        <w:rPr>
          <w:bCs/>
          <w:sz w:val="22"/>
          <w:szCs w:val="22"/>
        </w:rPr>
        <w:t>-</w:t>
      </w:r>
      <w:r w:rsidRPr="00CF312E">
        <w:rPr>
          <w:b/>
          <w:sz w:val="22"/>
          <w:szCs w:val="22"/>
        </w:rPr>
        <w:t>PRIĖMIMO AKTAS (</w:t>
      </w:r>
      <w:r w:rsidRPr="00CF312E">
        <w:rPr>
          <w:b/>
          <w:i/>
          <w:sz w:val="22"/>
          <w:szCs w:val="22"/>
        </w:rPr>
        <w:t>FORMA</w:t>
      </w:r>
      <w:r w:rsidR="002559AB" w:rsidRPr="00CF312E">
        <w:rPr>
          <w:b/>
          <w:i/>
          <w:sz w:val="22"/>
          <w:szCs w:val="22"/>
        </w:rPr>
        <w:t>)</w:t>
      </w:r>
    </w:p>
    <w:p w14:paraId="2AA6EDEC" w14:textId="77777777" w:rsidR="00456E70" w:rsidRPr="00CF312E" w:rsidRDefault="00456E70" w:rsidP="00456E70">
      <w:pPr>
        <w:tabs>
          <w:tab w:val="left" w:pos="2535"/>
          <w:tab w:val="center" w:pos="4535"/>
        </w:tabs>
        <w:jc w:val="center"/>
        <w:rPr>
          <w:b/>
          <w:sz w:val="22"/>
          <w:szCs w:val="22"/>
        </w:rPr>
      </w:pPr>
    </w:p>
    <w:p w14:paraId="61023A65" w14:textId="77777777" w:rsidR="00456E70" w:rsidRPr="00CF312E" w:rsidRDefault="00456E70" w:rsidP="00456E70">
      <w:pPr>
        <w:jc w:val="center"/>
        <w:rPr>
          <w:sz w:val="22"/>
          <w:szCs w:val="22"/>
        </w:rPr>
      </w:pPr>
      <w:r w:rsidRPr="00CF312E">
        <w:rPr>
          <w:i/>
          <w:color w:val="FF0000"/>
          <w:sz w:val="22"/>
          <w:szCs w:val="22"/>
        </w:rPr>
        <w:t>[Akto sudarymo vieta]</w:t>
      </w:r>
      <w:r w:rsidRPr="00CF312E">
        <w:rPr>
          <w:sz w:val="22"/>
          <w:szCs w:val="22"/>
        </w:rPr>
        <w:t>, ......... m. ............................... ........... d.</w:t>
      </w:r>
    </w:p>
    <w:p w14:paraId="2D870F5B" w14:textId="77777777" w:rsidR="00456E70" w:rsidRPr="00CF312E" w:rsidRDefault="00456E70" w:rsidP="00456E70">
      <w:pPr>
        <w:jc w:val="center"/>
        <w:rPr>
          <w:sz w:val="22"/>
          <w:szCs w:val="22"/>
        </w:rPr>
      </w:pPr>
    </w:p>
    <w:p w14:paraId="3164E7A8" w14:textId="77777777" w:rsidR="00456E70" w:rsidRPr="00CF312E" w:rsidRDefault="00456E70" w:rsidP="00456E70">
      <w:pPr>
        <w:jc w:val="both"/>
        <w:rPr>
          <w:sz w:val="22"/>
          <w:szCs w:val="22"/>
        </w:rPr>
      </w:pPr>
    </w:p>
    <w:p w14:paraId="0717EA75" w14:textId="77777777" w:rsidR="00456E70" w:rsidRPr="00CF312E" w:rsidRDefault="00456E70" w:rsidP="00456E70">
      <w:pPr>
        <w:ind w:firstLine="709"/>
        <w:jc w:val="both"/>
        <w:rPr>
          <w:sz w:val="22"/>
          <w:szCs w:val="22"/>
        </w:rPr>
      </w:pPr>
      <w:r w:rsidRPr="00CF312E">
        <w:rPr>
          <w:i/>
          <w:color w:val="FF0000"/>
          <w:sz w:val="22"/>
          <w:szCs w:val="22"/>
        </w:rPr>
        <w:t>[Rangovo pavadinimas]</w:t>
      </w:r>
      <w:r w:rsidRPr="00CF312E">
        <w:rPr>
          <w:sz w:val="22"/>
          <w:szCs w:val="22"/>
        </w:rPr>
        <w:t xml:space="preserve">, atstovaujama .............................................., veikiančio pagal ........................................................................................................., toliau vadinamas Rangovu, ir </w:t>
      </w:r>
      <w:r w:rsidRPr="00CF312E">
        <w:rPr>
          <w:i/>
          <w:color w:val="FF0000"/>
          <w:sz w:val="22"/>
          <w:szCs w:val="22"/>
        </w:rPr>
        <w:t>[Užsakovo pavadinimas]</w:t>
      </w:r>
      <w:r w:rsidRPr="00CF312E">
        <w:rPr>
          <w:sz w:val="22"/>
          <w:szCs w:val="22"/>
        </w:rPr>
        <w:t xml:space="preserve">, atstovaujama ..........................................., veikiančio pagal ......................................................................................, toliau vadinamas Užsakovu (toliau kartu vadinamos Šalimis, o kiekviena atskirai – Šalimi), vadovaudamiesi Šalių sudaryta </w:t>
      </w:r>
      <w:r w:rsidRPr="00CF312E">
        <w:rPr>
          <w:i/>
          <w:color w:val="FF0000"/>
          <w:sz w:val="22"/>
          <w:szCs w:val="22"/>
        </w:rPr>
        <w:t>[sutarties pavadinimas, sudarymo data]</w:t>
      </w:r>
      <w:r w:rsidRPr="00CF312E">
        <w:rPr>
          <w:sz w:val="22"/>
          <w:szCs w:val="22"/>
        </w:rPr>
        <w:t xml:space="preserve"> sutartimi (toliau – vadinama Sutartimi), bei papildomais susitarimais Nr. _________ , sudarė šį Darbų perdavimo-priėmimo aktą: </w:t>
      </w:r>
    </w:p>
    <w:p w14:paraId="3B8A367D" w14:textId="77777777" w:rsidR="00456E70" w:rsidRPr="00CF312E" w:rsidRDefault="00456E70" w:rsidP="00456E70">
      <w:pPr>
        <w:jc w:val="both"/>
        <w:rPr>
          <w:sz w:val="22"/>
          <w:szCs w:val="22"/>
        </w:rPr>
      </w:pPr>
    </w:p>
    <w:p w14:paraId="405924CA" w14:textId="77777777" w:rsidR="00456E70" w:rsidRPr="00CF312E" w:rsidRDefault="00456E70" w:rsidP="00456E70">
      <w:pPr>
        <w:ind w:left="360" w:hanging="360"/>
        <w:jc w:val="both"/>
        <w:rPr>
          <w:sz w:val="22"/>
          <w:szCs w:val="22"/>
        </w:rPr>
      </w:pPr>
      <w:r w:rsidRPr="00CF312E">
        <w:rPr>
          <w:sz w:val="22"/>
          <w:szCs w:val="22"/>
        </w:rPr>
        <w:t xml:space="preserve">1. Rangovas perduoda Užsakovui atliktus Darbus ...................................................... </w:t>
      </w:r>
      <w:r w:rsidRPr="00CF312E">
        <w:rPr>
          <w:i/>
          <w:color w:val="FF0000"/>
          <w:sz w:val="22"/>
          <w:szCs w:val="22"/>
        </w:rPr>
        <w:t>[Darbų pavadinimas, sutampantis su Sutart</w:t>
      </w:r>
      <w:r w:rsidR="00F35B85" w:rsidRPr="00CF312E">
        <w:rPr>
          <w:i/>
          <w:color w:val="FF0000"/>
          <w:sz w:val="22"/>
          <w:szCs w:val="22"/>
        </w:rPr>
        <w:t>yje</w:t>
      </w:r>
      <w:r w:rsidRPr="00CF312E">
        <w:rPr>
          <w:i/>
          <w:color w:val="FF0000"/>
          <w:sz w:val="22"/>
          <w:szCs w:val="22"/>
        </w:rPr>
        <w:t xml:space="preserve"> esančiu Darbų pavadinimu]</w:t>
      </w:r>
      <w:r w:rsidRPr="00CF312E">
        <w:rPr>
          <w:sz w:val="22"/>
          <w:szCs w:val="22"/>
        </w:rPr>
        <w:t xml:space="preserve">, o Užsakovas šiuos atliktus Darbus priima. </w:t>
      </w:r>
    </w:p>
    <w:p w14:paraId="36E528E2" w14:textId="3345FEDA" w:rsidR="00456E70" w:rsidRPr="00CF312E" w:rsidRDefault="00456E70" w:rsidP="00456E70">
      <w:pPr>
        <w:ind w:left="360" w:hanging="360"/>
        <w:jc w:val="both"/>
        <w:rPr>
          <w:color w:val="000000"/>
          <w:sz w:val="22"/>
          <w:szCs w:val="22"/>
        </w:rPr>
      </w:pPr>
      <w:r w:rsidRPr="00CF312E">
        <w:rPr>
          <w:sz w:val="22"/>
          <w:szCs w:val="22"/>
        </w:rPr>
        <w:t xml:space="preserve">2. </w:t>
      </w:r>
      <w:r w:rsidRPr="00CF312E">
        <w:rPr>
          <w:color w:val="000000"/>
          <w:sz w:val="22"/>
          <w:szCs w:val="22"/>
        </w:rPr>
        <w:t>Už atliktus Darbus Užsakovas įsipareigoja sumokėti Rangovui</w:t>
      </w:r>
      <w:r w:rsidR="005F567C">
        <w:rPr>
          <w:color w:val="000000"/>
          <w:sz w:val="22"/>
          <w:szCs w:val="22"/>
        </w:rPr>
        <w:t xml:space="preserve">  </w:t>
      </w:r>
      <w:r w:rsidRPr="00CF312E">
        <w:rPr>
          <w:color w:val="000000"/>
          <w:sz w:val="22"/>
          <w:szCs w:val="22"/>
        </w:rPr>
        <w:t>....................... Eur (.................................................................................................... eurų) sumą Šalių sudarytoje S</w:t>
      </w:r>
      <w:r w:rsidRPr="00CF312E">
        <w:rPr>
          <w:sz w:val="22"/>
          <w:szCs w:val="22"/>
        </w:rPr>
        <w:t>utartyje nustatyta tvarka</w:t>
      </w:r>
      <w:r w:rsidRPr="00CF312E">
        <w:rPr>
          <w:color w:val="000000"/>
          <w:sz w:val="22"/>
          <w:szCs w:val="22"/>
        </w:rPr>
        <w:t>.</w:t>
      </w:r>
    </w:p>
    <w:p w14:paraId="105E353B" w14:textId="77777777" w:rsidR="00456E70" w:rsidRPr="00CF312E" w:rsidRDefault="00456E70" w:rsidP="00456E70">
      <w:pPr>
        <w:ind w:left="360" w:hanging="360"/>
        <w:rPr>
          <w:sz w:val="22"/>
          <w:szCs w:val="22"/>
        </w:rPr>
      </w:pPr>
      <w:r w:rsidRPr="00CF312E">
        <w:rPr>
          <w:sz w:val="22"/>
          <w:szCs w:val="22"/>
        </w:rPr>
        <w:t xml:space="preserve">[3. </w:t>
      </w:r>
      <w:r w:rsidRPr="00CF312E">
        <w:rPr>
          <w:sz w:val="22"/>
          <w:szCs w:val="22"/>
        </w:rPr>
        <w:tab/>
        <w:t xml:space="preserve">Šalys patvirtina, kad Darbai yra atlikti pilnai ir tinkamai. Užsakovas neturi Rangovui pretenzijų dėl atliktų Darbų kokybės.] </w:t>
      </w:r>
    </w:p>
    <w:p w14:paraId="092CC4B8" w14:textId="035DAC14" w:rsidR="00456E70" w:rsidRPr="00CF312E" w:rsidRDefault="00456E70" w:rsidP="00456E70">
      <w:pPr>
        <w:ind w:left="360" w:hanging="360"/>
        <w:rPr>
          <w:sz w:val="22"/>
          <w:szCs w:val="22"/>
        </w:rPr>
      </w:pPr>
      <w:r w:rsidRPr="00CF312E">
        <w:rPr>
          <w:sz w:val="22"/>
          <w:szCs w:val="22"/>
        </w:rPr>
        <w:t xml:space="preserve">[3. </w:t>
      </w:r>
      <w:r w:rsidRPr="00CF312E">
        <w:rPr>
          <w:sz w:val="22"/>
          <w:szCs w:val="22"/>
        </w:rPr>
        <w:tab/>
        <w:t xml:space="preserve">Šalys patvirtina, kad Darbai yra atlikti pilnai ir tinkamai, išskyrus defektus, kurie neturės esminės įtakos naudojant Darbus pagal paskirtį. Defektų sąrašas pridedamas. Defektai turi būti pašalinti per </w:t>
      </w:r>
      <w:r w:rsidRPr="00CF312E">
        <w:rPr>
          <w:i/>
          <w:color w:val="FF0000"/>
          <w:sz w:val="22"/>
          <w:szCs w:val="22"/>
        </w:rPr>
        <w:t xml:space="preserve">[nurodyti dienų skaičių] </w:t>
      </w:r>
      <w:r w:rsidRPr="00CF312E">
        <w:rPr>
          <w:sz w:val="22"/>
          <w:szCs w:val="22"/>
        </w:rPr>
        <w:t xml:space="preserve">dienų po šio Darbų perdavimo-priėmimo akto pasirašymo dienos.] </w:t>
      </w:r>
    </w:p>
    <w:p w14:paraId="158387BC" w14:textId="77777777" w:rsidR="00456E70" w:rsidRPr="00CF312E" w:rsidRDefault="00456E70" w:rsidP="00456E70">
      <w:pPr>
        <w:ind w:left="360" w:hanging="360"/>
        <w:rPr>
          <w:sz w:val="22"/>
          <w:szCs w:val="22"/>
        </w:rPr>
      </w:pPr>
    </w:p>
    <w:p w14:paraId="71FAF64F" w14:textId="77777777" w:rsidR="00456E70" w:rsidRPr="00CF312E" w:rsidRDefault="00456E70" w:rsidP="00456E70">
      <w:pPr>
        <w:ind w:left="360" w:hanging="360"/>
        <w:rPr>
          <w:i/>
          <w:color w:val="FF0000"/>
          <w:sz w:val="22"/>
          <w:szCs w:val="22"/>
        </w:rPr>
      </w:pPr>
      <w:r w:rsidRPr="00CF312E">
        <w:rPr>
          <w:i/>
          <w:color w:val="FF0000"/>
          <w:sz w:val="22"/>
          <w:szCs w:val="22"/>
        </w:rPr>
        <w:t xml:space="preserve">[Pasirenkama pagal situaciją] </w:t>
      </w:r>
    </w:p>
    <w:p w14:paraId="43C82BAF" w14:textId="77777777" w:rsidR="00456E70" w:rsidRPr="00CF312E" w:rsidRDefault="00456E70" w:rsidP="00456E70">
      <w:pPr>
        <w:ind w:left="360" w:hanging="360"/>
        <w:rPr>
          <w:sz w:val="22"/>
          <w:szCs w:val="22"/>
        </w:rPr>
      </w:pPr>
    </w:p>
    <w:p w14:paraId="7140C37F" w14:textId="77777777" w:rsidR="00456E70" w:rsidRPr="00CF312E" w:rsidRDefault="00456E70" w:rsidP="00456E70">
      <w:pPr>
        <w:ind w:left="284" w:hanging="284"/>
        <w:jc w:val="both"/>
        <w:rPr>
          <w:sz w:val="22"/>
          <w:szCs w:val="22"/>
        </w:rPr>
      </w:pPr>
      <w:r w:rsidRPr="00CF312E">
        <w:rPr>
          <w:sz w:val="22"/>
          <w:szCs w:val="22"/>
        </w:rPr>
        <w:t xml:space="preserve">4. Šis aktas sudarytas dviem egzemplioriais, kurie abu turi vienodą teisinę galią. Vienas egzempliorius pateikiamas Rangovui, kitas lieka Užsakovui. </w:t>
      </w:r>
    </w:p>
    <w:p w14:paraId="5C98C0B1" w14:textId="77777777" w:rsidR="00456E70" w:rsidRPr="00CF312E" w:rsidRDefault="00456E70" w:rsidP="00456E70">
      <w:pPr>
        <w:jc w:val="both"/>
        <w:rPr>
          <w:sz w:val="22"/>
          <w:szCs w:val="22"/>
        </w:rPr>
      </w:pPr>
    </w:p>
    <w:tbl>
      <w:tblPr>
        <w:tblW w:w="0" w:type="auto"/>
        <w:tblInd w:w="674" w:type="dxa"/>
        <w:tblLayout w:type="fixed"/>
        <w:tblLook w:val="0000" w:firstRow="0" w:lastRow="0" w:firstColumn="0" w:lastColumn="0" w:noHBand="0" w:noVBand="0"/>
      </w:tblPr>
      <w:tblGrid>
        <w:gridCol w:w="4396"/>
        <w:gridCol w:w="4245"/>
      </w:tblGrid>
      <w:tr w:rsidR="00456E70" w:rsidRPr="00E22D2C" w14:paraId="53FB414C" w14:textId="77777777" w:rsidTr="007766F9">
        <w:tc>
          <w:tcPr>
            <w:tcW w:w="4396" w:type="dxa"/>
          </w:tcPr>
          <w:p w14:paraId="6B253352" w14:textId="77777777" w:rsidR="00456E70" w:rsidRPr="00CF312E" w:rsidRDefault="00456E70" w:rsidP="007766F9">
            <w:pPr>
              <w:rPr>
                <w:b/>
                <w:bCs/>
                <w:sz w:val="22"/>
                <w:szCs w:val="22"/>
              </w:rPr>
            </w:pPr>
            <w:r w:rsidRPr="00CF312E">
              <w:rPr>
                <w:b/>
                <w:bCs/>
                <w:sz w:val="22"/>
                <w:szCs w:val="22"/>
              </w:rPr>
              <w:t>Rangovas</w:t>
            </w:r>
          </w:p>
        </w:tc>
        <w:tc>
          <w:tcPr>
            <w:tcW w:w="4245" w:type="dxa"/>
          </w:tcPr>
          <w:p w14:paraId="0D2EB5A5" w14:textId="77777777" w:rsidR="00456E70" w:rsidRPr="00CF312E" w:rsidRDefault="00456E70" w:rsidP="007766F9">
            <w:pPr>
              <w:rPr>
                <w:b/>
                <w:bCs/>
                <w:sz w:val="22"/>
                <w:szCs w:val="22"/>
              </w:rPr>
            </w:pPr>
            <w:r w:rsidRPr="00CF312E">
              <w:rPr>
                <w:b/>
                <w:bCs/>
                <w:sz w:val="22"/>
                <w:szCs w:val="22"/>
              </w:rPr>
              <w:t>Užsakovas</w:t>
            </w:r>
          </w:p>
        </w:tc>
      </w:tr>
      <w:tr w:rsidR="00456E70" w:rsidRPr="00E22D2C" w14:paraId="3BA8AECA" w14:textId="77777777" w:rsidTr="007766F9">
        <w:tc>
          <w:tcPr>
            <w:tcW w:w="4396" w:type="dxa"/>
          </w:tcPr>
          <w:p w14:paraId="6904EFF3" w14:textId="77777777" w:rsidR="00456E70" w:rsidRPr="00CF312E" w:rsidRDefault="00456E70" w:rsidP="007766F9">
            <w:pPr>
              <w:rPr>
                <w:sz w:val="22"/>
                <w:szCs w:val="22"/>
              </w:rPr>
            </w:pPr>
            <w:r w:rsidRPr="00CF312E">
              <w:rPr>
                <w:sz w:val="22"/>
                <w:szCs w:val="22"/>
              </w:rPr>
              <w:t xml:space="preserve">[Pavadinimas] </w:t>
            </w:r>
          </w:p>
        </w:tc>
        <w:tc>
          <w:tcPr>
            <w:tcW w:w="4245" w:type="dxa"/>
          </w:tcPr>
          <w:p w14:paraId="7D763A54" w14:textId="77777777" w:rsidR="00456E70" w:rsidRPr="00CF312E" w:rsidRDefault="00456E70" w:rsidP="007766F9">
            <w:pPr>
              <w:rPr>
                <w:sz w:val="22"/>
                <w:szCs w:val="22"/>
              </w:rPr>
            </w:pPr>
            <w:r w:rsidRPr="00CF312E">
              <w:rPr>
                <w:sz w:val="22"/>
                <w:szCs w:val="22"/>
              </w:rPr>
              <w:t>[Pavadinimas]</w:t>
            </w:r>
          </w:p>
        </w:tc>
      </w:tr>
      <w:tr w:rsidR="00456E70" w:rsidRPr="00E22D2C" w14:paraId="7F15A79D" w14:textId="77777777" w:rsidTr="007766F9">
        <w:tc>
          <w:tcPr>
            <w:tcW w:w="4396" w:type="dxa"/>
          </w:tcPr>
          <w:p w14:paraId="5146420A" w14:textId="77777777" w:rsidR="00456E70" w:rsidRPr="00CF312E" w:rsidRDefault="00456E70" w:rsidP="007766F9">
            <w:pPr>
              <w:rPr>
                <w:sz w:val="22"/>
                <w:szCs w:val="22"/>
              </w:rPr>
            </w:pPr>
            <w:r w:rsidRPr="00CF312E">
              <w:rPr>
                <w:sz w:val="22"/>
                <w:szCs w:val="22"/>
              </w:rPr>
              <w:t>[Buveinės adresas]</w:t>
            </w:r>
          </w:p>
        </w:tc>
        <w:tc>
          <w:tcPr>
            <w:tcW w:w="4245" w:type="dxa"/>
          </w:tcPr>
          <w:p w14:paraId="0F605E7D" w14:textId="77777777" w:rsidR="00456E70" w:rsidRPr="00CF312E" w:rsidRDefault="00456E70" w:rsidP="007766F9">
            <w:pPr>
              <w:rPr>
                <w:sz w:val="22"/>
                <w:szCs w:val="22"/>
              </w:rPr>
            </w:pPr>
            <w:r w:rsidRPr="00CF312E">
              <w:rPr>
                <w:sz w:val="22"/>
                <w:szCs w:val="22"/>
              </w:rPr>
              <w:t>[Buveinės adresas]</w:t>
            </w:r>
          </w:p>
        </w:tc>
      </w:tr>
      <w:tr w:rsidR="00456E70" w:rsidRPr="00E22D2C" w14:paraId="4189CECD" w14:textId="77777777" w:rsidTr="007766F9">
        <w:tc>
          <w:tcPr>
            <w:tcW w:w="4396" w:type="dxa"/>
          </w:tcPr>
          <w:p w14:paraId="7CCC39CD" w14:textId="77777777" w:rsidR="00456E70" w:rsidRPr="00CF312E" w:rsidRDefault="00456E70" w:rsidP="007766F9">
            <w:pPr>
              <w:rPr>
                <w:sz w:val="22"/>
                <w:szCs w:val="22"/>
              </w:rPr>
            </w:pPr>
            <w:r w:rsidRPr="00CF312E">
              <w:rPr>
                <w:sz w:val="22"/>
                <w:szCs w:val="22"/>
              </w:rPr>
              <w:t>[Telefonas, faksas]</w:t>
            </w:r>
          </w:p>
        </w:tc>
        <w:tc>
          <w:tcPr>
            <w:tcW w:w="4245" w:type="dxa"/>
          </w:tcPr>
          <w:p w14:paraId="41D272C5" w14:textId="77777777" w:rsidR="00456E70" w:rsidRPr="00CF312E" w:rsidRDefault="00456E70" w:rsidP="007766F9">
            <w:pPr>
              <w:rPr>
                <w:sz w:val="22"/>
                <w:szCs w:val="22"/>
              </w:rPr>
            </w:pPr>
            <w:r w:rsidRPr="00CF312E">
              <w:rPr>
                <w:sz w:val="22"/>
                <w:szCs w:val="22"/>
              </w:rPr>
              <w:t>[Telefonas, faksas]</w:t>
            </w:r>
          </w:p>
        </w:tc>
      </w:tr>
      <w:tr w:rsidR="00456E70" w:rsidRPr="00E22D2C" w14:paraId="1165F93C" w14:textId="77777777" w:rsidTr="007766F9">
        <w:tc>
          <w:tcPr>
            <w:tcW w:w="4396" w:type="dxa"/>
          </w:tcPr>
          <w:p w14:paraId="5ECF6324" w14:textId="77777777" w:rsidR="00456E70" w:rsidRPr="00CF312E" w:rsidRDefault="00456E70" w:rsidP="007766F9">
            <w:pPr>
              <w:rPr>
                <w:sz w:val="22"/>
                <w:szCs w:val="22"/>
              </w:rPr>
            </w:pPr>
            <w:r w:rsidRPr="00CF312E">
              <w:rPr>
                <w:sz w:val="22"/>
                <w:szCs w:val="22"/>
              </w:rPr>
              <w:t>[Įmonės kodas]</w:t>
            </w:r>
          </w:p>
        </w:tc>
        <w:tc>
          <w:tcPr>
            <w:tcW w:w="4245" w:type="dxa"/>
          </w:tcPr>
          <w:p w14:paraId="551B3FA8" w14:textId="77777777" w:rsidR="00456E70" w:rsidRPr="00CF312E" w:rsidRDefault="00456E70" w:rsidP="007766F9">
            <w:pPr>
              <w:rPr>
                <w:sz w:val="22"/>
                <w:szCs w:val="22"/>
              </w:rPr>
            </w:pPr>
            <w:r w:rsidRPr="00CF312E">
              <w:rPr>
                <w:sz w:val="22"/>
                <w:szCs w:val="22"/>
              </w:rPr>
              <w:t>[Įmonės kodas]</w:t>
            </w:r>
          </w:p>
        </w:tc>
      </w:tr>
      <w:tr w:rsidR="00456E70" w:rsidRPr="00E22D2C" w14:paraId="26CA3E86" w14:textId="77777777" w:rsidTr="007766F9">
        <w:tc>
          <w:tcPr>
            <w:tcW w:w="4396" w:type="dxa"/>
          </w:tcPr>
          <w:p w14:paraId="1017272D" w14:textId="77777777" w:rsidR="00456E70" w:rsidRPr="00CF312E" w:rsidRDefault="00456E70" w:rsidP="007766F9">
            <w:pPr>
              <w:rPr>
                <w:sz w:val="22"/>
                <w:szCs w:val="22"/>
              </w:rPr>
            </w:pPr>
            <w:r w:rsidRPr="00CF312E">
              <w:rPr>
                <w:sz w:val="22"/>
                <w:szCs w:val="22"/>
              </w:rPr>
              <w:t>[PVM mokėtojo kodas]</w:t>
            </w:r>
          </w:p>
        </w:tc>
        <w:tc>
          <w:tcPr>
            <w:tcW w:w="4245" w:type="dxa"/>
          </w:tcPr>
          <w:p w14:paraId="63469B8C" w14:textId="77777777" w:rsidR="00456E70" w:rsidRPr="00CF312E" w:rsidRDefault="00456E70" w:rsidP="007766F9">
            <w:pPr>
              <w:rPr>
                <w:sz w:val="22"/>
                <w:szCs w:val="22"/>
              </w:rPr>
            </w:pPr>
            <w:r w:rsidRPr="00CF312E">
              <w:rPr>
                <w:sz w:val="22"/>
                <w:szCs w:val="22"/>
              </w:rPr>
              <w:t>[PVM mokėtojo kodas]</w:t>
            </w:r>
          </w:p>
        </w:tc>
      </w:tr>
      <w:tr w:rsidR="00456E70" w:rsidRPr="00E22D2C" w14:paraId="7144EEAF" w14:textId="77777777" w:rsidTr="007766F9">
        <w:tc>
          <w:tcPr>
            <w:tcW w:w="4396" w:type="dxa"/>
          </w:tcPr>
          <w:p w14:paraId="37CD6D67" w14:textId="77777777" w:rsidR="00456E70" w:rsidRPr="00CF312E" w:rsidRDefault="00456E70" w:rsidP="007766F9">
            <w:pPr>
              <w:rPr>
                <w:sz w:val="22"/>
                <w:szCs w:val="22"/>
              </w:rPr>
            </w:pPr>
          </w:p>
        </w:tc>
        <w:tc>
          <w:tcPr>
            <w:tcW w:w="4245" w:type="dxa"/>
          </w:tcPr>
          <w:p w14:paraId="5EEAD046" w14:textId="77777777" w:rsidR="00456E70" w:rsidRPr="00CF312E" w:rsidRDefault="00456E70" w:rsidP="007766F9">
            <w:pPr>
              <w:rPr>
                <w:sz w:val="22"/>
                <w:szCs w:val="22"/>
              </w:rPr>
            </w:pPr>
          </w:p>
        </w:tc>
      </w:tr>
      <w:tr w:rsidR="00456E70" w:rsidRPr="00E22D2C" w14:paraId="6F443704" w14:textId="77777777" w:rsidTr="007766F9">
        <w:tc>
          <w:tcPr>
            <w:tcW w:w="4396" w:type="dxa"/>
          </w:tcPr>
          <w:p w14:paraId="7C85A6EE" w14:textId="77777777" w:rsidR="00456E70" w:rsidRPr="00CF312E" w:rsidRDefault="00456E70" w:rsidP="007766F9">
            <w:pPr>
              <w:rPr>
                <w:sz w:val="22"/>
                <w:szCs w:val="22"/>
              </w:rPr>
            </w:pPr>
            <w:r w:rsidRPr="00CF312E">
              <w:rPr>
                <w:sz w:val="22"/>
                <w:szCs w:val="22"/>
              </w:rPr>
              <w:t>______________________________</w:t>
            </w:r>
          </w:p>
          <w:p w14:paraId="2E62064D" w14:textId="77777777" w:rsidR="00456E70" w:rsidRPr="00CF312E" w:rsidRDefault="00456E70" w:rsidP="007766F9">
            <w:pPr>
              <w:rPr>
                <w:sz w:val="22"/>
                <w:szCs w:val="22"/>
              </w:rPr>
            </w:pPr>
            <w:r w:rsidRPr="00CF312E">
              <w:rPr>
                <w:sz w:val="22"/>
                <w:szCs w:val="22"/>
              </w:rPr>
              <w:t>Parašas</w:t>
            </w:r>
          </w:p>
          <w:p w14:paraId="01988BF9" w14:textId="77777777" w:rsidR="00456E70" w:rsidRPr="00CF312E" w:rsidRDefault="00456E70" w:rsidP="007766F9">
            <w:pPr>
              <w:rPr>
                <w:sz w:val="22"/>
                <w:szCs w:val="22"/>
              </w:rPr>
            </w:pPr>
            <w:r w:rsidRPr="00CF312E">
              <w:rPr>
                <w:sz w:val="22"/>
                <w:szCs w:val="22"/>
              </w:rPr>
              <w:t>[Pareigos, vardas ir pavardė]</w:t>
            </w:r>
          </w:p>
        </w:tc>
        <w:tc>
          <w:tcPr>
            <w:tcW w:w="4245" w:type="dxa"/>
          </w:tcPr>
          <w:p w14:paraId="543E7452" w14:textId="77777777" w:rsidR="00456E70" w:rsidRPr="00CF312E" w:rsidRDefault="00456E70" w:rsidP="007766F9">
            <w:pPr>
              <w:rPr>
                <w:sz w:val="22"/>
                <w:szCs w:val="22"/>
              </w:rPr>
            </w:pPr>
            <w:r w:rsidRPr="00CF312E">
              <w:rPr>
                <w:sz w:val="22"/>
                <w:szCs w:val="22"/>
              </w:rPr>
              <w:t>______________________________</w:t>
            </w:r>
          </w:p>
          <w:p w14:paraId="7B0155B6" w14:textId="77777777" w:rsidR="00456E70" w:rsidRPr="00CF312E" w:rsidRDefault="00456E70" w:rsidP="007766F9">
            <w:pPr>
              <w:rPr>
                <w:sz w:val="22"/>
                <w:szCs w:val="22"/>
              </w:rPr>
            </w:pPr>
            <w:r w:rsidRPr="00CF312E">
              <w:rPr>
                <w:sz w:val="22"/>
                <w:szCs w:val="22"/>
              </w:rPr>
              <w:t>Parašas</w:t>
            </w:r>
          </w:p>
          <w:p w14:paraId="7D42304F" w14:textId="77777777" w:rsidR="00456E70" w:rsidRPr="00CF312E" w:rsidRDefault="00456E70" w:rsidP="007766F9">
            <w:pPr>
              <w:rPr>
                <w:sz w:val="22"/>
                <w:szCs w:val="22"/>
              </w:rPr>
            </w:pPr>
            <w:r w:rsidRPr="00CF312E">
              <w:rPr>
                <w:sz w:val="22"/>
                <w:szCs w:val="22"/>
              </w:rPr>
              <w:t>[Pareigos, vardas ir pavardė]</w:t>
            </w:r>
          </w:p>
        </w:tc>
      </w:tr>
      <w:tr w:rsidR="00456E70" w:rsidRPr="00E22D2C" w14:paraId="5162F4E3" w14:textId="77777777" w:rsidTr="007766F9">
        <w:tc>
          <w:tcPr>
            <w:tcW w:w="4396" w:type="dxa"/>
          </w:tcPr>
          <w:p w14:paraId="26FF7915" w14:textId="77777777" w:rsidR="00456E70" w:rsidRPr="00CF312E" w:rsidRDefault="00456E70" w:rsidP="007766F9">
            <w:pPr>
              <w:rPr>
                <w:sz w:val="22"/>
                <w:szCs w:val="22"/>
              </w:rPr>
            </w:pPr>
          </w:p>
        </w:tc>
        <w:tc>
          <w:tcPr>
            <w:tcW w:w="4245" w:type="dxa"/>
          </w:tcPr>
          <w:p w14:paraId="31D4F25F" w14:textId="77777777" w:rsidR="00456E70" w:rsidRPr="00CF312E" w:rsidRDefault="00456E70" w:rsidP="007766F9">
            <w:pPr>
              <w:rPr>
                <w:sz w:val="22"/>
                <w:szCs w:val="22"/>
              </w:rPr>
            </w:pPr>
          </w:p>
        </w:tc>
      </w:tr>
    </w:tbl>
    <w:p w14:paraId="5C598227" w14:textId="77777777" w:rsidR="00456E70" w:rsidRPr="00CF312E" w:rsidRDefault="00456E70" w:rsidP="00456E70">
      <w:pPr>
        <w:spacing w:before="200"/>
        <w:jc w:val="both"/>
        <w:rPr>
          <w:sz w:val="22"/>
          <w:szCs w:val="22"/>
        </w:rPr>
      </w:pPr>
    </w:p>
    <w:tbl>
      <w:tblPr>
        <w:tblW w:w="0" w:type="auto"/>
        <w:tblInd w:w="674" w:type="dxa"/>
        <w:tblLayout w:type="fixed"/>
        <w:tblLook w:val="0000" w:firstRow="0" w:lastRow="0" w:firstColumn="0" w:lastColumn="0" w:noHBand="0" w:noVBand="0"/>
      </w:tblPr>
      <w:tblGrid>
        <w:gridCol w:w="4396"/>
        <w:gridCol w:w="4252"/>
      </w:tblGrid>
      <w:tr w:rsidR="00456E70" w:rsidRPr="00E22D2C" w14:paraId="196B16CC" w14:textId="77777777" w:rsidTr="007766F9">
        <w:tc>
          <w:tcPr>
            <w:tcW w:w="4396" w:type="dxa"/>
          </w:tcPr>
          <w:p w14:paraId="70E2FC44" w14:textId="77777777" w:rsidR="00456E70" w:rsidRPr="00CF312E" w:rsidRDefault="00456E70" w:rsidP="007766F9">
            <w:pPr>
              <w:rPr>
                <w:sz w:val="22"/>
                <w:szCs w:val="22"/>
              </w:rPr>
            </w:pPr>
          </w:p>
        </w:tc>
        <w:tc>
          <w:tcPr>
            <w:tcW w:w="4252" w:type="dxa"/>
          </w:tcPr>
          <w:p w14:paraId="4EF49E56" w14:textId="77777777" w:rsidR="00456E70" w:rsidRPr="00CF312E" w:rsidRDefault="00456E70" w:rsidP="007766F9">
            <w:pPr>
              <w:rPr>
                <w:sz w:val="22"/>
                <w:szCs w:val="22"/>
              </w:rPr>
            </w:pPr>
          </w:p>
        </w:tc>
      </w:tr>
      <w:tr w:rsidR="00456E70" w:rsidRPr="00E22D2C" w14:paraId="5218F1C1" w14:textId="77777777" w:rsidTr="007766F9">
        <w:tc>
          <w:tcPr>
            <w:tcW w:w="4396" w:type="dxa"/>
          </w:tcPr>
          <w:p w14:paraId="3C564383" w14:textId="77777777" w:rsidR="00456E70" w:rsidRPr="00CF312E" w:rsidRDefault="00456E70" w:rsidP="007766F9">
            <w:pPr>
              <w:rPr>
                <w:sz w:val="22"/>
                <w:szCs w:val="22"/>
              </w:rPr>
            </w:pPr>
          </w:p>
        </w:tc>
        <w:tc>
          <w:tcPr>
            <w:tcW w:w="4252" w:type="dxa"/>
          </w:tcPr>
          <w:p w14:paraId="5468C34B" w14:textId="77777777" w:rsidR="00456E70" w:rsidRPr="00CF312E" w:rsidRDefault="00456E70" w:rsidP="007766F9">
            <w:pPr>
              <w:rPr>
                <w:sz w:val="22"/>
                <w:szCs w:val="22"/>
              </w:rPr>
            </w:pPr>
          </w:p>
        </w:tc>
      </w:tr>
      <w:tr w:rsidR="00456E70" w:rsidRPr="00E22D2C" w14:paraId="50686BF7" w14:textId="77777777" w:rsidTr="007766F9">
        <w:tc>
          <w:tcPr>
            <w:tcW w:w="4396" w:type="dxa"/>
          </w:tcPr>
          <w:p w14:paraId="21FF6D54" w14:textId="77777777" w:rsidR="00456E70" w:rsidRPr="00CF312E" w:rsidRDefault="00456E70" w:rsidP="007766F9">
            <w:pPr>
              <w:rPr>
                <w:sz w:val="22"/>
                <w:szCs w:val="22"/>
              </w:rPr>
            </w:pPr>
          </w:p>
        </w:tc>
        <w:tc>
          <w:tcPr>
            <w:tcW w:w="4252" w:type="dxa"/>
          </w:tcPr>
          <w:p w14:paraId="5F11FECA" w14:textId="77777777" w:rsidR="00456E70" w:rsidRPr="00CF312E" w:rsidRDefault="00456E70" w:rsidP="007766F9">
            <w:pPr>
              <w:rPr>
                <w:sz w:val="22"/>
                <w:szCs w:val="22"/>
              </w:rPr>
            </w:pPr>
          </w:p>
        </w:tc>
      </w:tr>
      <w:tr w:rsidR="00456E70" w:rsidRPr="00E22D2C" w14:paraId="3A1AEFF7" w14:textId="77777777" w:rsidTr="007766F9">
        <w:tc>
          <w:tcPr>
            <w:tcW w:w="4396" w:type="dxa"/>
          </w:tcPr>
          <w:p w14:paraId="5102C1BD" w14:textId="77777777" w:rsidR="00456E70" w:rsidRPr="00CF312E" w:rsidRDefault="00456E70" w:rsidP="007766F9">
            <w:pPr>
              <w:tabs>
                <w:tab w:val="left" w:pos="1311"/>
              </w:tabs>
              <w:ind w:left="1311" w:hanging="1311"/>
              <w:rPr>
                <w:sz w:val="22"/>
                <w:szCs w:val="22"/>
              </w:rPr>
            </w:pPr>
          </w:p>
        </w:tc>
        <w:tc>
          <w:tcPr>
            <w:tcW w:w="4252" w:type="dxa"/>
          </w:tcPr>
          <w:p w14:paraId="71CF55C9" w14:textId="77777777" w:rsidR="00456E70" w:rsidRPr="00CF312E" w:rsidRDefault="00456E70" w:rsidP="007766F9">
            <w:pPr>
              <w:rPr>
                <w:sz w:val="22"/>
                <w:szCs w:val="22"/>
              </w:rPr>
            </w:pPr>
          </w:p>
        </w:tc>
      </w:tr>
      <w:tr w:rsidR="00456E70" w:rsidRPr="00E22D2C" w14:paraId="51587D91" w14:textId="77777777" w:rsidTr="007766F9">
        <w:tc>
          <w:tcPr>
            <w:tcW w:w="4396" w:type="dxa"/>
          </w:tcPr>
          <w:p w14:paraId="36749898" w14:textId="77777777" w:rsidR="00456E70" w:rsidRPr="00CF312E" w:rsidRDefault="00456E70" w:rsidP="007766F9">
            <w:pPr>
              <w:tabs>
                <w:tab w:val="left" w:pos="1311"/>
              </w:tabs>
              <w:ind w:left="1311" w:hanging="1311"/>
              <w:rPr>
                <w:sz w:val="22"/>
                <w:szCs w:val="22"/>
              </w:rPr>
            </w:pPr>
            <w:r w:rsidRPr="00CF312E">
              <w:rPr>
                <w:sz w:val="22"/>
                <w:szCs w:val="22"/>
              </w:rPr>
              <w:t xml:space="preserve">[PRIEDAS: </w:t>
            </w:r>
            <w:r w:rsidRPr="00CF312E">
              <w:rPr>
                <w:sz w:val="22"/>
                <w:szCs w:val="22"/>
              </w:rPr>
              <w:tab/>
              <w:t xml:space="preserve">Defektų sąrašas, taip pat nurodant </w:t>
            </w:r>
            <w:r w:rsidRPr="00CF312E">
              <w:rPr>
                <w:color w:val="000000"/>
                <w:spacing w:val="-2"/>
                <w:sz w:val="22"/>
                <w:szCs w:val="22"/>
              </w:rPr>
              <w:t>pagrįstą laiką defektų taisymui ir įkainotą defektų vertę</w:t>
            </w:r>
            <w:r w:rsidRPr="00CF312E">
              <w:rPr>
                <w:sz w:val="22"/>
                <w:szCs w:val="22"/>
              </w:rPr>
              <w:t xml:space="preserve">] </w:t>
            </w:r>
          </w:p>
        </w:tc>
        <w:tc>
          <w:tcPr>
            <w:tcW w:w="4252" w:type="dxa"/>
          </w:tcPr>
          <w:p w14:paraId="320ECC19" w14:textId="77777777" w:rsidR="00456E70" w:rsidRPr="00CF312E" w:rsidRDefault="00456E70" w:rsidP="007766F9">
            <w:pPr>
              <w:rPr>
                <w:sz w:val="22"/>
                <w:szCs w:val="22"/>
              </w:rPr>
            </w:pPr>
            <w:r w:rsidRPr="00CF312E">
              <w:rPr>
                <w:sz w:val="22"/>
                <w:szCs w:val="22"/>
              </w:rPr>
              <w:t>______________________________</w:t>
            </w:r>
          </w:p>
          <w:p w14:paraId="7CB89C7E" w14:textId="77777777" w:rsidR="00456E70" w:rsidRPr="00CF312E" w:rsidRDefault="00456E70" w:rsidP="007766F9">
            <w:pPr>
              <w:rPr>
                <w:sz w:val="22"/>
                <w:szCs w:val="22"/>
              </w:rPr>
            </w:pPr>
            <w:r w:rsidRPr="00CF312E">
              <w:rPr>
                <w:sz w:val="22"/>
                <w:szCs w:val="22"/>
              </w:rPr>
              <w:t>Parašas</w:t>
            </w:r>
          </w:p>
        </w:tc>
      </w:tr>
    </w:tbl>
    <w:p w14:paraId="4AD5FDD0" w14:textId="77777777" w:rsidR="00456E70" w:rsidRPr="00CF312E" w:rsidRDefault="00456E70" w:rsidP="00456E70">
      <w:pPr>
        <w:autoSpaceDN w:val="0"/>
        <w:rPr>
          <w:sz w:val="22"/>
          <w:szCs w:val="22"/>
        </w:rPr>
      </w:pPr>
    </w:p>
    <w:p w14:paraId="0E77021C" w14:textId="77777777" w:rsidR="00456E70" w:rsidRPr="00CF312E" w:rsidRDefault="00456E70" w:rsidP="00456E70">
      <w:pPr>
        <w:autoSpaceDN w:val="0"/>
        <w:rPr>
          <w:sz w:val="22"/>
          <w:szCs w:val="22"/>
        </w:rPr>
      </w:pPr>
    </w:p>
    <w:p w14:paraId="0698B515" w14:textId="77777777" w:rsidR="00456E70" w:rsidRPr="00CF312E" w:rsidRDefault="00456E70" w:rsidP="00456E70">
      <w:pPr>
        <w:rPr>
          <w:sz w:val="22"/>
          <w:szCs w:val="22"/>
        </w:rPr>
      </w:pPr>
    </w:p>
    <w:p w14:paraId="2B678FFE" w14:textId="77777777" w:rsidR="00456E70" w:rsidRPr="00CF312E" w:rsidRDefault="00456E70" w:rsidP="00456E70">
      <w:pPr>
        <w:rPr>
          <w:sz w:val="22"/>
          <w:szCs w:val="22"/>
        </w:rPr>
      </w:pPr>
    </w:p>
    <w:p w14:paraId="3F0BC0F1" w14:textId="77777777" w:rsidR="00456E70" w:rsidRPr="00CF312E" w:rsidRDefault="00456E70" w:rsidP="00456E70">
      <w:pPr>
        <w:rPr>
          <w:sz w:val="22"/>
          <w:szCs w:val="22"/>
        </w:rPr>
      </w:pPr>
    </w:p>
    <w:p w14:paraId="2A9B0AC1" w14:textId="77777777" w:rsidR="00A55AA5" w:rsidRPr="00CF312E" w:rsidRDefault="00A55AA5">
      <w:pPr>
        <w:rPr>
          <w:sz w:val="22"/>
          <w:szCs w:val="22"/>
        </w:rPr>
      </w:pPr>
    </w:p>
    <w:sectPr w:rsidR="00A55AA5" w:rsidRPr="00CF312E" w:rsidSect="00AC1448">
      <w:footerReference w:type="default" r:id="rId12"/>
      <w:footnotePr>
        <w:pos w:val="beneathText"/>
      </w:footnotePr>
      <w:pgSz w:w="11905" w:h="16837"/>
      <w:pgMar w:top="1276" w:right="567" w:bottom="142" w:left="1134"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DEBDB" w14:textId="77777777" w:rsidR="00747A58" w:rsidRDefault="00747A58">
      <w:r>
        <w:separator/>
      </w:r>
    </w:p>
  </w:endnote>
  <w:endnote w:type="continuationSeparator" w:id="0">
    <w:p w14:paraId="5743E427" w14:textId="77777777" w:rsidR="00747A58" w:rsidRDefault="00747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758FE" w14:textId="77777777" w:rsidR="006E192B" w:rsidRDefault="00456E70">
    <w:pPr>
      <w:pStyle w:val="Footer"/>
      <w:jc w:val="right"/>
    </w:pPr>
    <w:r>
      <w:fldChar w:fldCharType="begin"/>
    </w:r>
    <w:r>
      <w:instrText xml:space="preserve"> PAGE   \* MERGEFORMAT </w:instrText>
    </w:r>
    <w:r>
      <w:fldChar w:fldCharType="separate"/>
    </w:r>
    <w:r w:rsidR="00D21859">
      <w:rPr>
        <w:noProof/>
      </w:rPr>
      <w:t>1</w:t>
    </w:r>
    <w:r>
      <w:rPr>
        <w:noProof/>
      </w:rPr>
      <w:fldChar w:fldCharType="end"/>
    </w:r>
  </w:p>
  <w:p w14:paraId="07AE0F00" w14:textId="77777777" w:rsidR="006E192B" w:rsidRDefault="006E1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6AA9F" w14:textId="77777777" w:rsidR="00747A58" w:rsidRDefault="00747A58">
      <w:r>
        <w:separator/>
      </w:r>
    </w:p>
  </w:footnote>
  <w:footnote w:type="continuationSeparator" w:id="0">
    <w:p w14:paraId="63F4ECFA" w14:textId="77777777" w:rsidR="00747A58" w:rsidRDefault="00747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A01602C"/>
    <w:multiLevelType w:val="multilevel"/>
    <w:tmpl w:val="702E192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AF11DFB"/>
    <w:multiLevelType w:val="multilevel"/>
    <w:tmpl w:val="C02E1D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3493EF7"/>
    <w:multiLevelType w:val="multilevel"/>
    <w:tmpl w:val="4CF27690"/>
    <w:lvl w:ilvl="0">
      <w:start w:val="1"/>
      <w:numFmt w:val="decimal"/>
      <w:suff w:val="space"/>
      <w:lvlText w:val="%1."/>
      <w:lvlJc w:val="left"/>
      <w:pPr>
        <w:ind w:left="720" w:hanging="360"/>
      </w:pPr>
      <w:rPr>
        <w:rFonts w:hint="default"/>
        <w:b/>
        <w:bCs w:val="0"/>
      </w:rPr>
    </w:lvl>
    <w:lvl w:ilvl="1">
      <w:start w:val="1"/>
      <w:numFmt w:val="decimal"/>
      <w:isLgl/>
      <w:suff w:val="space"/>
      <w:lvlText w:val="%1.%2."/>
      <w:lvlJc w:val="left"/>
      <w:pPr>
        <w:ind w:left="3598" w:hanging="480"/>
      </w:pPr>
      <w:rPr>
        <w:rFonts w:hint="default"/>
        <w:b w:val="0"/>
        <w:i w:val="0"/>
      </w:rPr>
    </w:lvl>
    <w:lvl w:ilvl="2">
      <w:start w:val="1"/>
      <w:numFmt w:val="decimal"/>
      <w:isLgl/>
      <w:suff w:val="space"/>
      <w:lvlText w:val="%1.%2.%3."/>
      <w:lvlJc w:val="left"/>
      <w:pPr>
        <w:ind w:left="2847" w:hanging="720"/>
      </w:pPr>
      <w:rPr>
        <w:rFonts w:hint="default"/>
        <w:color w:val="000000" w:themeColor="text1"/>
      </w:rPr>
    </w:lvl>
    <w:lvl w:ilvl="3">
      <w:start w:val="1"/>
      <w:numFmt w:val="decimal"/>
      <w:isLgl/>
      <w:suff w:val="space"/>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A812B9B"/>
    <w:multiLevelType w:val="multilevel"/>
    <w:tmpl w:val="4CF27690"/>
    <w:lvl w:ilvl="0">
      <w:start w:val="1"/>
      <w:numFmt w:val="decimal"/>
      <w:suff w:val="space"/>
      <w:lvlText w:val="%1."/>
      <w:lvlJc w:val="left"/>
      <w:pPr>
        <w:ind w:left="720" w:hanging="360"/>
      </w:pPr>
      <w:rPr>
        <w:rFonts w:hint="default"/>
        <w:b/>
        <w:bCs w:val="0"/>
      </w:rPr>
    </w:lvl>
    <w:lvl w:ilvl="1">
      <w:start w:val="1"/>
      <w:numFmt w:val="decimal"/>
      <w:isLgl/>
      <w:suff w:val="space"/>
      <w:lvlText w:val="%1.%2."/>
      <w:lvlJc w:val="left"/>
      <w:pPr>
        <w:ind w:left="480" w:hanging="480"/>
      </w:pPr>
      <w:rPr>
        <w:rFonts w:hint="default"/>
        <w:b w:val="0"/>
        <w:i w:val="0"/>
      </w:rPr>
    </w:lvl>
    <w:lvl w:ilvl="2">
      <w:start w:val="1"/>
      <w:numFmt w:val="decimal"/>
      <w:isLgl/>
      <w:suff w:val="space"/>
      <w:lvlText w:val="%1.%2.%3."/>
      <w:lvlJc w:val="left"/>
      <w:pPr>
        <w:ind w:left="1080" w:hanging="720"/>
      </w:pPr>
      <w:rPr>
        <w:rFonts w:hint="default"/>
        <w:color w:val="000000" w:themeColor="text1"/>
      </w:rPr>
    </w:lvl>
    <w:lvl w:ilvl="3">
      <w:start w:val="1"/>
      <w:numFmt w:val="decimal"/>
      <w:isLgl/>
      <w:suff w:val="space"/>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E374772"/>
    <w:multiLevelType w:val="multilevel"/>
    <w:tmpl w:val="6CCAF04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0B5653C"/>
    <w:multiLevelType w:val="multilevel"/>
    <w:tmpl w:val="D31ED6E0"/>
    <w:lvl w:ilvl="0">
      <w:start w:val="8"/>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4D829B5"/>
    <w:multiLevelType w:val="multilevel"/>
    <w:tmpl w:val="62722844"/>
    <w:lvl w:ilvl="0">
      <w:start w:val="11"/>
      <w:numFmt w:val="decimal"/>
      <w:lvlText w:val="%1."/>
      <w:lvlJc w:val="left"/>
      <w:pPr>
        <w:ind w:left="480" w:hanging="480"/>
      </w:pPr>
      <w:rPr>
        <w:rFonts w:hint="default"/>
        <w:b w:val="0"/>
      </w:rPr>
    </w:lvl>
    <w:lvl w:ilvl="1">
      <w:start w:val="7"/>
      <w:numFmt w:val="decimal"/>
      <w:lvlText w:val="%1.%2."/>
      <w:lvlJc w:val="left"/>
      <w:pPr>
        <w:ind w:left="960" w:hanging="480"/>
      </w:pPr>
      <w:rPr>
        <w:rFonts w:hint="default"/>
        <w:b w:val="0"/>
      </w:rPr>
    </w:lvl>
    <w:lvl w:ilvl="2">
      <w:start w:val="1"/>
      <w:numFmt w:val="decimal"/>
      <w:lvlText w:val="%1.%2.%3."/>
      <w:lvlJc w:val="left"/>
      <w:pPr>
        <w:ind w:left="1680" w:hanging="720"/>
      </w:pPr>
      <w:rPr>
        <w:rFonts w:hint="default"/>
        <w:b w:val="0"/>
      </w:rPr>
    </w:lvl>
    <w:lvl w:ilvl="3">
      <w:start w:val="1"/>
      <w:numFmt w:val="decimal"/>
      <w:lvlText w:val="%1.%2.%3.%4."/>
      <w:lvlJc w:val="left"/>
      <w:pPr>
        <w:ind w:left="2160" w:hanging="720"/>
      </w:pPr>
      <w:rPr>
        <w:rFonts w:hint="default"/>
        <w:b w:val="0"/>
      </w:rPr>
    </w:lvl>
    <w:lvl w:ilvl="4">
      <w:start w:val="1"/>
      <w:numFmt w:val="decimal"/>
      <w:lvlText w:val="%1.%2.%3.%4.%5."/>
      <w:lvlJc w:val="left"/>
      <w:pPr>
        <w:ind w:left="3000" w:hanging="1080"/>
      </w:pPr>
      <w:rPr>
        <w:rFonts w:hint="default"/>
        <w:b w:val="0"/>
      </w:rPr>
    </w:lvl>
    <w:lvl w:ilvl="5">
      <w:start w:val="1"/>
      <w:numFmt w:val="decimal"/>
      <w:lvlText w:val="%1.%2.%3.%4.%5.%6."/>
      <w:lvlJc w:val="left"/>
      <w:pPr>
        <w:ind w:left="3480" w:hanging="1080"/>
      </w:pPr>
      <w:rPr>
        <w:rFonts w:hint="default"/>
        <w:b w:val="0"/>
      </w:rPr>
    </w:lvl>
    <w:lvl w:ilvl="6">
      <w:start w:val="1"/>
      <w:numFmt w:val="decimal"/>
      <w:lvlText w:val="%1.%2.%3.%4.%5.%6.%7."/>
      <w:lvlJc w:val="left"/>
      <w:pPr>
        <w:ind w:left="4320" w:hanging="1440"/>
      </w:pPr>
      <w:rPr>
        <w:rFonts w:hint="default"/>
        <w:b w:val="0"/>
      </w:rPr>
    </w:lvl>
    <w:lvl w:ilvl="7">
      <w:start w:val="1"/>
      <w:numFmt w:val="decimal"/>
      <w:lvlText w:val="%1.%2.%3.%4.%5.%6.%7.%8."/>
      <w:lvlJc w:val="left"/>
      <w:pPr>
        <w:ind w:left="4800" w:hanging="1440"/>
      </w:pPr>
      <w:rPr>
        <w:rFonts w:hint="default"/>
        <w:b w:val="0"/>
      </w:rPr>
    </w:lvl>
    <w:lvl w:ilvl="8">
      <w:start w:val="1"/>
      <w:numFmt w:val="decimal"/>
      <w:lvlText w:val="%1.%2.%3.%4.%5.%6.%7.%8.%9."/>
      <w:lvlJc w:val="left"/>
      <w:pPr>
        <w:ind w:left="5640" w:hanging="1800"/>
      </w:pPr>
      <w:rPr>
        <w:rFonts w:hint="default"/>
        <w:b w:val="0"/>
      </w:rPr>
    </w:lvl>
  </w:abstractNum>
  <w:abstractNum w:abstractNumId="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567812999">
    <w:abstractNumId w:val="3"/>
  </w:num>
  <w:num w:numId="2" w16cid:durableId="2097551479">
    <w:abstractNumId w:val="4"/>
  </w:num>
  <w:num w:numId="3" w16cid:durableId="2087142399">
    <w:abstractNumId w:val="0"/>
  </w:num>
  <w:num w:numId="4" w16cid:durableId="1927500146">
    <w:abstractNumId w:val="9"/>
  </w:num>
  <w:num w:numId="5" w16cid:durableId="723260259">
    <w:abstractNumId w:val="6"/>
  </w:num>
  <w:num w:numId="6" w16cid:durableId="648748467">
    <w:abstractNumId w:val="1"/>
  </w:num>
  <w:num w:numId="7" w16cid:durableId="1355695179">
    <w:abstractNumId w:val="2"/>
  </w:num>
  <w:num w:numId="8" w16cid:durableId="686634136">
    <w:abstractNumId w:val="7"/>
  </w:num>
  <w:num w:numId="9" w16cid:durableId="1208682591">
    <w:abstractNumId w:val="5"/>
  </w:num>
  <w:num w:numId="10" w16cid:durableId="16627362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E70"/>
    <w:rsid w:val="0000103A"/>
    <w:rsid w:val="000145F1"/>
    <w:rsid w:val="00016128"/>
    <w:rsid w:val="00030672"/>
    <w:rsid w:val="00032063"/>
    <w:rsid w:val="0003397F"/>
    <w:rsid w:val="000404EC"/>
    <w:rsid w:val="0004405C"/>
    <w:rsid w:val="00054014"/>
    <w:rsid w:val="000662C7"/>
    <w:rsid w:val="00071C37"/>
    <w:rsid w:val="00073FAE"/>
    <w:rsid w:val="0007598E"/>
    <w:rsid w:val="0008118B"/>
    <w:rsid w:val="0008506C"/>
    <w:rsid w:val="000940F4"/>
    <w:rsid w:val="00096B6F"/>
    <w:rsid w:val="000B0BE3"/>
    <w:rsid w:val="000B2010"/>
    <w:rsid w:val="000C1696"/>
    <w:rsid w:val="000C47F8"/>
    <w:rsid w:val="000D1250"/>
    <w:rsid w:val="000D4B8B"/>
    <w:rsid w:val="000D5D5F"/>
    <w:rsid w:val="000F23A7"/>
    <w:rsid w:val="000F3710"/>
    <w:rsid w:val="000F7998"/>
    <w:rsid w:val="000F79B9"/>
    <w:rsid w:val="001017C0"/>
    <w:rsid w:val="00116DD4"/>
    <w:rsid w:val="00125959"/>
    <w:rsid w:val="0013686E"/>
    <w:rsid w:val="00137597"/>
    <w:rsid w:val="00147815"/>
    <w:rsid w:val="00163F26"/>
    <w:rsid w:val="00184C44"/>
    <w:rsid w:val="001904F7"/>
    <w:rsid w:val="001A1C64"/>
    <w:rsid w:val="001A4A70"/>
    <w:rsid w:val="001B73BA"/>
    <w:rsid w:val="001E07D7"/>
    <w:rsid w:val="001E0A4E"/>
    <w:rsid w:val="001E0CA2"/>
    <w:rsid w:val="001E3D66"/>
    <w:rsid w:val="001E5312"/>
    <w:rsid w:val="001E6457"/>
    <w:rsid w:val="001F51DD"/>
    <w:rsid w:val="002036F7"/>
    <w:rsid w:val="00204FE1"/>
    <w:rsid w:val="0021005A"/>
    <w:rsid w:val="002214AE"/>
    <w:rsid w:val="00222FC0"/>
    <w:rsid w:val="00223741"/>
    <w:rsid w:val="0022430D"/>
    <w:rsid w:val="002346F0"/>
    <w:rsid w:val="00234E82"/>
    <w:rsid w:val="00246572"/>
    <w:rsid w:val="002559AB"/>
    <w:rsid w:val="002657D0"/>
    <w:rsid w:val="002733A1"/>
    <w:rsid w:val="002A083E"/>
    <w:rsid w:val="002A366D"/>
    <w:rsid w:val="002A6EC1"/>
    <w:rsid w:val="002A7F20"/>
    <w:rsid w:val="002B4D1A"/>
    <w:rsid w:val="002B508C"/>
    <w:rsid w:val="002E36DE"/>
    <w:rsid w:val="002F074E"/>
    <w:rsid w:val="002F6931"/>
    <w:rsid w:val="002F7CFA"/>
    <w:rsid w:val="00301641"/>
    <w:rsid w:val="003073AD"/>
    <w:rsid w:val="0031037C"/>
    <w:rsid w:val="00314F7A"/>
    <w:rsid w:val="0031597D"/>
    <w:rsid w:val="003159C2"/>
    <w:rsid w:val="00316556"/>
    <w:rsid w:val="0033463E"/>
    <w:rsid w:val="00335477"/>
    <w:rsid w:val="00345424"/>
    <w:rsid w:val="00362F55"/>
    <w:rsid w:val="00377E60"/>
    <w:rsid w:val="00396760"/>
    <w:rsid w:val="0039730E"/>
    <w:rsid w:val="003B2A7A"/>
    <w:rsid w:val="003C76B8"/>
    <w:rsid w:val="003D5D2E"/>
    <w:rsid w:val="003E02CF"/>
    <w:rsid w:val="003F5CCD"/>
    <w:rsid w:val="0041472A"/>
    <w:rsid w:val="004301ED"/>
    <w:rsid w:val="004378CC"/>
    <w:rsid w:val="00440CD8"/>
    <w:rsid w:val="0045081B"/>
    <w:rsid w:val="004513AA"/>
    <w:rsid w:val="00456E70"/>
    <w:rsid w:val="00461E49"/>
    <w:rsid w:val="004638FB"/>
    <w:rsid w:val="00466248"/>
    <w:rsid w:val="004721FE"/>
    <w:rsid w:val="004724A2"/>
    <w:rsid w:val="00487E36"/>
    <w:rsid w:val="0049074A"/>
    <w:rsid w:val="00490FA9"/>
    <w:rsid w:val="00493F64"/>
    <w:rsid w:val="004977AB"/>
    <w:rsid w:val="004A4AE4"/>
    <w:rsid w:val="004A7F67"/>
    <w:rsid w:val="004D1D32"/>
    <w:rsid w:val="004D6546"/>
    <w:rsid w:val="004D6673"/>
    <w:rsid w:val="004E2DD5"/>
    <w:rsid w:val="004E3A5C"/>
    <w:rsid w:val="004E6ED9"/>
    <w:rsid w:val="00504F57"/>
    <w:rsid w:val="0050690E"/>
    <w:rsid w:val="00507B14"/>
    <w:rsid w:val="005111A0"/>
    <w:rsid w:val="00517CED"/>
    <w:rsid w:val="005321DB"/>
    <w:rsid w:val="00544FA0"/>
    <w:rsid w:val="0055163C"/>
    <w:rsid w:val="005575BF"/>
    <w:rsid w:val="0056345E"/>
    <w:rsid w:val="00564016"/>
    <w:rsid w:val="00583D91"/>
    <w:rsid w:val="00595049"/>
    <w:rsid w:val="005C0C40"/>
    <w:rsid w:val="005C26B6"/>
    <w:rsid w:val="005C48A4"/>
    <w:rsid w:val="005D6CA4"/>
    <w:rsid w:val="005E0C0B"/>
    <w:rsid w:val="005E2A66"/>
    <w:rsid w:val="005F30EC"/>
    <w:rsid w:val="005F567C"/>
    <w:rsid w:val="006030DB"/>
    <w:rsid w:val="00606801"/>
    <w:rsid w:val="00612525"/>
    <w:rsid w:val="00625EE8"/>
    <w:rsid w:val="00630F21"/>
    <w:rsid w:val="00632883"/>
    <w:rsid w:val="00646487"/>
    <w:rsid w:val="00646F8A"/>
    <w:rsid w:val="00653607"/>
    <w:rsid w:val="00653A3A"/>
    <w:rsid w:val="00653C75"/>
    <w:rsid w:val="00654AB7"/>
    <w:rsid w:val="0066023A"/>
    <w:rsid w:val="006606F3"/>
    <w:rsid w:val="0066166E"/>
    <w:rsid w:val="00666430"/>
    <w:rsid w:val="00674E30"/>
    <w:rsid w:val="006816FE"/>
    <w:rsid w:val="006A4460"/>
    <w:rsid w:val="006B3BB8"/>
    <w:rsid w:val="006C6492"/>
    <w:rsid w:val="006D3EBD"/>
    <w:rsid w:val="006E192B"/>
    <w:rsid w:val="006E4379"/>
    <w:rsid w:val="006E4C6F"/>
    <w:rsid w:val="006E535B"/>
    <w:rsid w:val="006F345D"/>
    <w:rsid w:val="00700465"/>
    <w:rsid w:val="00705519"/>
    <w:rsid w:val="00710A1C"/>
    <w:rsid w:val="007119E4"/>
    <w:rsid w:val="00723F15"/>
    <w:rsid w:val="0074113E"/>
    <w:rsid w:val="00742FEE"/>
    <w:rsid w:val="00747A58"/>
    <w:rsid w:val="00757A2D"/>
    <w:rsid w:val="00760407"/>
    <w:rsid w:val="0078069B"/>
    <w:rsid w:val="00784E75"/>
    <w:rsid w:val="0079367C"/>
    <w:rsid w:val="007A2469"/>
    <w:rsid w:val="007C1B40"/>
    <w:rsid w:val="007C5F38"/>
    <w:rsid w:val="007D4C52"/>
    <w:rsid w:val="007E0560"/>
    <w:rsid w:val="007E3EB4"/>
    <w:rsid w:val="007F26BA"/>
    <w:rsid w:val="007F2D63"/>
    <w:rsid w:val="007F5334"/>
    <w:rsid w:val="00801F2B"/>
    <w:rsid w:val="00803FE1"/>
    <w:rsid w:val="008075A7"/>
    <w:rsid w:val="008134E6"/>
    <w:rsid w:val="00825C2F"/>
    <w:rsid w:val="0083092A"/>
    <w:rsid w:val="00850269"/>
    <w:rsid w:val="008537EE"/>
    <w:rsid w:val="00855153"/>
    <w:rsid w:val="00870716"/>
    <w:rsid w:val="00870C80"/>
    <w:rsid w:val="0087733F"/>
    <w:rsid w:val="00882546"/>
    <w:rsid w:val="0089253D"/>
    <w:rsid w:val="00896A74"/>
    <w:rsid w:val="008A3AF4"/>
    <w:rsid w:val="008C27BC"/>
    <w:rsid w:val="008C3297"/>
    <w:rsid w:val="008C3B0D"/>
    <w:rsid w:val="008C401A"/>
    <w:rsid w:val="008C78F4"/>
    <w:rsid w:val="008D37A6"/>
    <w:rsid w:val="008D4810"/>
    <w:rsid w:val="008D7D92"/>
    <w:rsid w:val="008E5C6F"/>
    <w:rsid w:val="008F3351"/>
    <w:rsid w:val="008F47C1"/>
    <w:rsid w:val="00900002"/>
    <w:rsid w:val="00901019"/>
    <w:rsid w:val="00902087"/>
    <w:rsid w:val="0090480B"/>
    <w:rsid w:val="0092272E"/>
    <w:rsid w:val="00922B5E"/>
    <w:rsid w:val="00923D4F"/>
    <w:rsid w:val="00926703"/>
    <w:rsid w:val="0095281E"/>
    <w:rsid w:val="009644C2"/>
    <w:rsid w:val="00964B48"/>
    <w:rsid w:val="0098686E"/>
    <w:rsid w:val="00995126"/>
    <w:rsid w:val="009B0044"/>
    <w:rsid w:val="009B68D5"/>
    <w:rsid w:val="009C05D3"/>
    <w:rsid w:val="009C0EEA"/>
    <w:rsid w:val="009D4759"/>
    <w:rsid w:val="009E4633"/>
    <w:rsid w:val="009E635D"/>
    <w:rsid w:val="009F78F6"/>
    <w:rsid w:val="00A00459"/>
    <w:rsid w:val="00A04734"/>
    <w:rsid w:val="00A13AA8"/>
    <w:rsid w:val="00A14549"/>
    <w:rsid w:val="00A354AB"/>
    <w:rsid w:val="00A40185"/>
    <w:rsid w:val="00A43242"/>
    <w:rsid w:val="00A55AA5"/>
    <w:rsid w:val="00A56675"/>
    <w:rsid w:val="00A5757A"/>
    <w:rsid w:val="00A731FE"/>
    <w:rsid w:val="00A733C5"/>
    <w:rsid w:val="00A7559B"/>
    <w:rsid w:val="00A76625"/>
    <w:rsid w:val="00A91C36"/>
    <w:rsid w:val="00AA0203"/>
    <w:rsid w:val="00AA4C2E"/>
    <w:rsid w:val="00AC1448"/>
    <w:rsid w:val="00AC4182"/>
    <w:rsid w:val="00AD39A9"/>
    <w:rsid w:val="00AF03A9"/>
    <w:rsid w:val="00AF17BF"/>
    <w:rsid w:val="00AF1F2B"/>
    <w:rsid w:val="00B14BA9"/>
    <w:rsid w:val="00B1649D"/>
    <w:rsid w:val="00B21C85"/>
    <w:rsid w:val="00B26D13"/>
    <w:rsid w:val="00B27222"/>
    <w:rsid w:val="00B30248"/>
    <w:rsid w:val="00B4322D"/>
    <w:rsid w:val="00B46669"/>
    <w:rsid w:val="00B633C8"/>
    <w:rsid w:val="00B7082F"/>
    <w:rsid w:val="00B859E7"/>
    <w:rsid w:val="00BA3C09"/>
    <w:rsid w:val="00BB0AF1"/>
    <w:rsid w:val="00BB6378"/>
    <w:rsid w:val="00BC2663"/>
    <w:rsid w:val="00BC275A"/>
    <w:rsid w:val="00BD2C01"/>
    <w:rsid w:val="00BE5780"/>
    <w:rsid w:val="00BE6A61"/>
    <w:rsid w:val="00BF1BBE"/>
    <w:rsid w:val="00C02DEF"/>
    <w:rsid w:val="00C0314B"/>
    <w:rsid w:val="00C32727"/>
    <w:rsid w:val="00C33E9C"/>
    <w:rsid w:val="00C5439B"/>
    <w:rsid w:val="00C708EB"/>
    <w:rsid w:val="00C7525E"/>
    <w:rsid w:val="00C93199"/>
    <w:rsid w:val="00C9449B"/>
    <w:rsid w:val="00C96916"/>
    <w:rsid w:val="00CA1342"/>
    <w:rsid w:val="00CA22C2"/>
    <w:rsid w:val="00CA40CA"/>
    <w:rsid w:val="00CC3ACD"/>
    <w:rsid w:val="00CC7028"/>
    <w:rsid w:val="00CD6C89"/>
    <w:rsid w:val="00CE4497"/>
    <w:rsid w:val="00CE47F3"/>
    <w:rsid w:val="00CF060D"/>
    <w:rsid w:val="00CF312E"/>
    <w:rsid w:val="00CF7A89"/>
    <w:rsid w:val="00D062AB"/>
    <w:rsid w:val="00D11CA9"/>
    <w:rsid w:val="00D12F28"/>
    <w:rsid w:val="00D13F86"/>
    <w:rsid w:val="00D21859"/>
    <w:rsid w:val="00D225D6"/>
    <w:rsid w:val="00D403B0"/>
    <w:rsid w:val="00D41F74"/>
    <w:rsid w:val="00D44345"/>
    <w:rsid w:val="00D46042"/>
    <w:rsid w:val="00D47858"/>
    <w:rsid w:val="00D57EB0"/>
    <w:rsid w:val="00D6172D"/>
    <w:rsid w:val="00D62ABA"/>
    <w:rsid w:val="00D65228"/>
    <w:rsid w:val="00D70E95"/>
    <w:rsid w:val="00D73DB5"/>
    <w:rsid w:val="00D75C63"/>
    <w:rsid w:val="00D9005D"/>
    <w:rsid w:val="00DB705E"/>
    <w:rsid w:val="00DD4666"/>
    <w:rsid w:val="00DF00D6"/>
    <w:rsid w:val="00E22D2C"/>
    <w:rsid w:val="00E31E2A"/>
    <w:rsid w:val="00E4579D"/>
    <w:rsid w:val="00E55246"/>
    <w:rsid w:val="00E6591A"/>
    <w:rsid w:val="00E83886"/>
    <w:rsid w:val="00E85C0E"/>
    <w:rsid w:val="00E90372"/>
    <w:rsid w:val="00EA1C47"/>
    <w:rsid w:val="00ED26AE"/>
    <w:rsid w:val="00ED395D"/>
    <w:rsid w:val="00ED3FB9"/>
    <w:rsid w:val="00ED545B"/>
    <w:rsid w:val="00ED64BA"/>
    <w:rsid w:val="00EE30EB"/>
    <w:rsid w:val="00EF497E"/>
    <w:rsid w:val="00F01A74"/>
    <w:rsid w:val="00F049A4"/>
    <w:rsid w:val="00F20908"/>
    <w:rsid w:val="00F27C1D"/>
    <w:rsid w:val="00F32149"/>
    <w:rsid w:val="00F35B85"/>
    <w:rsid w:val="00F44245"/>
    <w:rsid w:val="00F512F8"/>
    <w:rsid w:val="00F54162"/>
    <w:rsid w:val="00F56906"/>
    <w:rsid w:val="00F643B9"/>
    <w:rsid w:val="00F72673"/>
    <w:rsid w:val="00F96280"/>
    <w:rsid w:val="00F96ACD"/>
    <w:rsid w:val="00FA4606"/>
    <w:rsid w:val="00FB00AE"/>
    <w:rsid w:val="00FB1FA2"/>
    <w:rsid w:val="00FD6037"/>
    <w:rsid w:val="00FE3476"/>
    <w:rsid w:val="00FE5F24"/>
    <w:rsid w:val="00FE62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21CE"/>
  <w15:chartTrackingRefBased/>
  <w15:docId w15:val="{A89178AA-6077-4E88-96AC-4AC9F85A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E7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6E70"/>
    <w:pPr>
      <w:tabs>
        <w:tab w:val="center" w:pos="4819"/>
        <w:tab w:val="right" w:pos="9638"/>
      </w:tabs>
    </w:pPr>
  </w:style>
  <w:style w:type="character" w:customStyle="1" w:styleId="FooterChar">
    <w:name w:val="Footer Char"/>
    <w:basedOn w:val="DefaultParagraphFont"/>
    <w:link w:val="Footer"/>
    <w:uiPriority w:val="99"/>
    <w:rsid w:val="00456E70"/>
    <w:rPr>
      <w:rFonts w:ascii="Times New Roman" w:eastAsia="Times New Roman" w:hAnsi="Times New Roman" w:cs="Times New Roman"/>
      <w:sz w:val="20"/>
      <w:szCs w:val="20"/>
    </w:rPr>
  </w:style>
  <w:style w:type="character" w:styleId="Hyperlink">
    <w:name w:val="Hyperlink"/>
    <w:rsid w:val="00456E70"/>
    <w:rPr>
      <w:color w:val="0000FF"/>
      <w:u w:val="single"/>
    </w:rPr>
  </w:style>
  <w:style w:type="paragraph" w:styleId="ListParagraph">
    <w:name w:val="List Paragraph"/>
    <w:basedOn w:val="Normal"/>
    <w:link w:val="ListParagraphChar"/>
    <w:qFormat/>
    <w:rsid w:val="00456E70"/>
    <w:pPr>
      <w:ind w:left="720"/>
      <w:contextualSpacing/>
    </w:pPr>
  </w:style>
  <w:style w:type="character" w:customStyle="1" w:styleId="ListParagraphChar">
    <w:name w:val="List Paragraph Char"/>
    <w:link w:val="ListParagraph"/>
    <w:uiPriority w:val="34"/>
    <w:locked/>
    <w:rsid w:val="00456E70"/>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2727"/>
    <w:rPr>
      <w:color w:val="605E5C"/>
      <w:shd w:val="clear" w:color="auto" w:fill="E1DFDD"/>
    </w:rPr>
  </w:style>
  <w:style w:type="paragraph" w:styleId="BalloonText">
    <w:name w:val="Balloon Text"/>
    <w:basedOn w:val="Normal"/>
    <w:link w:val="BalloonTextChar"/>
    <w:uiPriority w:val="99"/>
    <w:semiHidden/>
    <w:unhideWhenUsed/>
    <w:rsid w:val="00C708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8E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C401A"/>
    <w:rPr>
      <w:sz w:val="16"/>
      <w:szCs w:val="16"/>
    </w:rPr>
  </w:style>
  <w:style w:type="paragraph" w:styleId="CommentText">
    <w:name w:val="annotation text"/>
    <w:basedOn w:val="Normal"/>
    <w:link w:val="CommentTextChar"/>
    <w:uiPriority w:val="99"/>
    <w:unhideWhenUsed/>
    <w:rsid w:val="008C401A"/>
  </w:style>
  <w:style w:type="character" w:customStyle="1" w:styleId="CommentTextChar">
    <w:name w:val="Comment Text Char"/>
    <w:basedOn w:val="DefaultParagraphFont"/>
    <w:link w:val="CommentText"/>
    <w:uiPriority w:val="99"/>
    <w:rsid w:val="008C40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401A"/>
    <w:rPr>
      <w:b/>
      <w:bCs/>
    </w:rPr>
  </w:style>
  <w:style w:type="character" w:customStyle="1" w:styleId="CommentSubjectChar">
    <w:name w:val="Comment Subject Char"/>
    <w:basedOn w:val="CommentTextChar"/>
    <w:link w:val="CommentSubject"/>
    <w:uiPriority w:val="99"/>
    <w:semiHidden/>
    <w:rsid w:val="008C401A"/>
    <w:rPr>
      <w:rFonts w:ascii="Times New Roman" w:eastAsia="Times New Roman" w:hAnsi="Times New Roman" w:cs="Times New Roman"/>
      <w:b/>
      <w:bCs/>
      <w:sz w:val="20"/>
      <w:szCs w:val="20"/>
    </w:rPr>
  </w:style>
  <w:style w:type="paragraph" w:styleId="Revision">
    <w:name w:val="Revision"/>
    <w:hidden/>
    <w:uiPriority w:val="99"/>
    <w:semiHidden/>
    <w:rsid w:val="008C78F4"/>
    <w:pPr>
      <w:spacing w:after="0" w:line="240" w:lineRule="auto"/>
    </w:pPr>
    <w:rPr>
      <w:rFonts w:ascii="Times New Roman" w:eastAsia="Times New Roman" w:hAnsi="Times New Roman" w:cs="Times New Roman"/>
      <w:sz w:val="20"/>
      <w:szCs w:val="20"/>
    </w:rPr>
  </w:style>
  <w:style w:type="paragraph" w:customStyle="1" w:styleId="Body2">
    <w:name w:val="Body 2"/>
    <w:qFormat/>
    <w:rsid w:val="00705519"/>
    <w:pPr>
      <w:suppressAutoHyphens/>
      <w:spacing w:after="40" w:line="240" w:lineRule="auto"/>
      <w:jc w:val="both"/>
    </w:pPr>
    <w:rPr>
      <w:rFonts w:ascii="Times New Roman" w:eastAsia="Arial Unicode MS" w:hAnsi="Times New Roman" w:cs="Arial Unicode MS"/>
      <w:color w:val="000000"/>
      <w:lang w:eastAsia="lt-LT"/>
      <w14:textOutline w14:w="0" w14:cap="flat" w14:cmpd="sng" w14:algn="ctr">
        <w14:noFill/>
        <w14:prstDash w14:val="solid"/>
        <w14:bevel/>
      </w14:textOutline>
    </w:rPr>
  </w:style>
  <w:style w:type="character" w:customStyle="1" w:styleId="PagrindinistekstasKursyvas">
    <w:name w:val="Pagrindinis tekstas + Kursyvas"/>
    <w:qFormat/>
    <w:rsid w:val="00461E49"/>
    <w:rPr>
      <w:rFonts w:ascii="Times New Roman" w:eastAsia="Times New Roman" w:hAnsi="Times New Roman" w:cs="Times New Roman"/>
      <w:b w:val="0"/>
      <w:bCs w:val="0"/>
      <w:i/>
      <w:iCs/>
      <w:caps w:val="0"/>
      <w:smallCaps w:val="0"/>
      <w:strike w:val="0"/>
      <w:dstrike w:val="0"/>
      <w:spacing w:val="0"/>
      <w:sz w:val="22"/>
      <w:szCs w:val="22"/>
    </w:rPr>
  </w:style>
  <w:style w:type="character" w:styleId="UnresolvedMention">
    <w:name w:val="Unresolved Mention"/>
    <w:basedOn w:val="DefaultParagraphFont"/>
    <w:uiPriority w:val="99"/>
    <w:semiHidden/>
    <w:unhideWhenUsed/>
    <w:rsid w:val="00A91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732561">
      <w:bodyDiv w:val="1"/>
      <w:marLeft w:val="0"/>
      <w:marRight w:val="0"/>
      <w:marTop w:val="0"/>
      <w:marBottom w:val="0"/>
      <w:divBdr>
        <w:top w:val="none" w:sz="0" w:space="0" w:color="auto"/>
        <w:left w:val="none" w:sz="0" w:space="0" w:color="auto"/>
        <w:bottom w:val="none" w:sz="0" w:space="0" w:color="auto"/>
        <w:right w:val="none" w:sz="0" w:space="0" w:color="auto"/>
      </w:divBdr>
    </w:div>
    <w:div w:id="410275129">
      <w:bodyDiv w:val="1"/>
      <w:marLeft w:val="0"/>
      <w:marRight w:val="0"/>
      <w:marTop w:val="0"/>
      <w:marBottom w:val="0"/>
      <w:divBdr>
        <w:top w:val="none" w:sz="0" w:space="0" w:color="auto"/>
        <w:left w:val="none" w:sz="0" w:space="0" w:color="auto"/>
        <w:bottom w:val="none" w:sz="0" w:space="0" w:color="auto"/>
        <w:right w:val="none" w:sz="0" w:space="0" w:color="auto"/>
      </w:divBdr>
    </w:div>
    <w:div w:id="596669488">
      <w:bodyDiv w:val="1"/>
      <w:marLeft w:val="0"/>
      <w:marRight w:val="0"/>
      <w:marTop w:val="0"/>
      <w:marBottom w:val="0"/>
      <w:divBdr>
        <w:top w:val="none" w:sz="0" w:space="0" w:color="auto"/>
        <w:left w:val="none" w:sz="0" w:space="0" w:color="auto"/>
        <w:bottom w:val="none" w:sz="0" w:space="0" w:color="auto"/>
        <w:right w:val="none" w:sz="0" w:space="0" w:color="auto"/>
      </w:divBdr>
    </w:div>
    <w:div w:id="920984321">
      <w:bodyDiv w:val="1"/>
      <w:marLeft w:val="0"/>
      <w:marRight w:val="0"/>
      <w:marTop w:val="0"/>
      <w:marBottom w:val="0"/>
      <w:divBdr>
        <w:top w:val="none" w:sz="0" w:space="0" w:color="auto"/>
        <w:left w:val="none" w:sz="0" w:space="0" w:color="auto"/>
        <w:bottom w:val="none" w:sz="0" w:space="0" w:color="auto"/>
        <w:right w:val="none" w:sz="0" w:space="0" w:color="auto"/>
      </w:divBdr>
    </w:div>
    <w:div w:id="163467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162FC2-55B2-469D-A5FB-39DD04EC5C12}">
  <ds:schemaRefs>
    <ds:schemaRef ds:uri="http://schemas.openxmlformats.org/officeDocument/2006/bibliography"/>
  </ds:schemaRefs>
</ds:datastoreItem>
</file>

<file path=customXml/itemProps2.xml><?xml version="1.0" encoding="utf-8"?>
<ds:datastoreItem xmlns:ds="http://schemas.openxmlformats.org/officeDocument/2006/customXml" ds:itemID="{B34B73D2-B73C-4302-B4A8-911C0B0B3E5C}">
  <ds:schemaRefs>
    <ds:schemaRef ds:uri="http://schemas.microsoft.com/sharepoint/v3/contenttype/forms"/>
  </ds:schemaRefs>
</ds:datastoreItem>
</file>

<file path=customXml/itemProps3.xml><?xml version="1.0" encoding="utf-8"?>
<ds:datastoreItem xmlns:ds="http://schemas.openxmlformats.org/officeDocument/2006/customXml" ds:itemID="{24902F7B-506D-4BDA-A06A-04085F0CC71C}">
  <ds:schemaRefs>
    <ds:schemaRef ds:uri="http://schemas.microsoft.com/office/2006/metadata/properties"/>
    <ds:schemaRef ds:uri="http://schemas.microsoft.com/office/infopath/2007/PartnerControls"/>
    <ds:schemaRef ds:uri="5bae7d12-13eb-4134-a1d8-2ddc8d2534e1"/>
  </ds:schemaRefs>
</ds:datastoreItem>
</file>

<file path=customXml/itemProps4.xml><?xml version="1.0" encoding="utf-8"?>
<ds:datastoreItem xmlns:ds="http://schemas.openxmlformats.org/officeDocument/2006/customXml" ds:itemID="{5A2973FD-581D-4B6F-ACCD-4A8972AAE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9</Pages>
  <Words>19358</Words>
  <Characters>11035</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30333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Sidaravičienė</dc:creator>
  <cp:keywords/>
  <dc:description/>
  <cp:lastModifiedBy>Indrė Rulevičiūtė</cp:lastModifiedBy>
  <cp:revision>148</cp:revision>
  <dcterms:created xsi:type="dcterms:W3CDTF">2025-11-07T11:10:00Z</dcterms:created>
  <dcterms:modified xsi:type="dcterms:W3CDTF">2026-02-11T11:03:00Z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