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05FC6707"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C81128">
            <w:rPr>
              <w:rFonts w:ascii="Tahoma" w:hAnsi="Tahoma" w:cs="Tahoma"/>
              <w:sz w:val="24"/>
              <w:szCs w:val="24"/>
            </w:rPr>
            <w:t>202</w:t>
          </w:r>
          <w:r w:rsidR="00FB2018">
            <w:rPr>
              <w:rFonts w:ascii="Tahoma" w:hAnsi="Tahoma" w:cs="Tahoma"/>
              <w:sz w:val="24"/>
              <w:szCs w:val="24"/>
            </w:rPr>
            <w:t>6</w:t>
          </w:r>
          <w:r w:rsidR="00E9316E" w:rsidRPr="00C81128">
            <w:rPr>
              <w:rFonts w:ascii="Tahoma" w:hAnsi="Tahoma" w:cs="Tahoma"/>
              <w:sz w:val="24"/>
              <w:szCs w:val="24"/>
            </w:rPr>
            <w:t>-</w:t>
          </w:r>
          <w:r w:rsidR="00586630">
            <w:rPr>
              <w:rFonts w:ascii="Tahoma" w:hAnsi="Tahoma" w:cs="Tahoma"/>
              <w:sz w:val="24"/>
              <w:szCs w:val="24"/>
            </w:rPr>
            <w:t>02</w:t>
          </w:r>
          <w:r w:rsidR="006B45AD">
            <w:rPr>
              <w:rFonts w:ascii="Tahoma" w:hAnsi="Tahoma" w:cs="Tahoma"/>
              <w:sz w:val="24"/>
              <w:szCs w:val="24"/>
            </w:rPr>
            <w:t>-</w:t>
          </w:r>
          <w:r w:rsidR="00722A36">
            <w:rPr>
              <w:rFonts w:ascii="Tahoma" w:hAnsi="Tahoma" w:cs="Tahoma"/>
              <w:sz w:val="24"/>
              <w:szCs w:val="24"/>
            </w:rPr>
            <w:t>12</w:t>
          </w:r>
          <w:r w:rsidR="000E2393" w:rsidRPr="00C81128">
            <w:rPr>
              <w:rFonts w:ascii="Tahoma" w:hAnsi="Tahoma" w:cs="Tahoma"/>
              <w:sz w:val="24"/>
              <w:szCs w:val="24"/>
            </w:rPr>
            <w:t xml:space="preserve"> </w:t>
          </w:r>
          <w:r w:rsidR="001C24BC" w:rsidRPr="00C81128">
            <w:rPr>
              <w:rFonts w:ascii="Tahoma" w:hAnsi="Tahoma" w:cs="Tahoma"/>
              <w:sz w:val="24"/>
              <w:szCs w:val="24"/>
            </w:rPr>
            <w:t>protokolu Nr</w:t>
          </w:r>
          <w:r w:rsidR="00D437EE" w:rsidRPr="00C81128">
            <w:rPr>
              <w:rFonts w:ascii="Tahoma" w:hAnsi="Tahoma" w:cs="Tahoma"/>
              <w:sz w:val="24"/>
              <w:szCs w:val="24"/>
            </w:rPr>
            <w:t>.</w:t>
          </w:r>
          <w:r w:rsidR="00D40131" w:rsidRPr="00C81128">
            <w:rPr>
              <w:rFonts w:ascii="Tahoma" w:hAnsi="Tahoma" w:cs="Tahoma"/>
              <w:sz w:val="24"/>
              <w:szCs w:val="24"/>
            </w:rPr>
            <w:t xml:space="preserve"> </w:t>
          </w:r>
          <w:r w:rsidR="006B45AD">
            <w:rPr>
              <w:rFonts w:ascii="Tahoma" w:hAnsi="Tahoma" w:cs="Tahoma"/>
              <w:sz w:val="24"/>
              <w:szCs w:val="24"/>
            </w:rPr>
            <w:t>1</w:t>
          </w:r>
          <w:r w:rsidR="00DA5517" w:rsidRPr="00C81128">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1641B362" w14:textId="4D34D129" w:rsidR="00303949" w:rsidRDefault="004A4807" w:rsidP="004E4612">
          <w:pPr>
            <w:spacing w:after="120" w:line="20" w:lineRule="atLeast"/>
            <w:contextualSpacing/>
            <w:jc w:val="center"/>
            <w:rPr>
              <w:rFonts w:ascii="Tahoma" w:hAnsi="Tahoma" w:cs="Tahoma"/>
              <w:b/>
              <w:bCs/>
              <w:sz w:val="22"/>
              <w:szCs w:val="22"/>
            </w:rPr>
          </w:pPr>
          <w:r w:rsidRPr="004A4807">
            <w:rPr>
              <w:rFonts w:ascii="Tahoma" w:hAnsi="Tahoma" w:cs="Tahoma"/>
              <w:b/>
              <w:bCs/>
              <w:sz w:val="22"/>
              <w:szCs w:val="22"/>
            </w:rPr>
            <w:t>KELTO „</w:t>
          </w:r>
          <w:r w:rsidR="00FB2018">
            <w:rPr>
              <w:rFonts w:ascii="Tahoma" w:hAnsi="Tahoma" w:cs="Tahoma"/>
              <w:b/>
              <w:bCs/>
              <w:sz w:val="22"/>
              <w:szCs w:val="22"/>
            </w:rPr>
            <w:t>NIDA</w:t>
          </w:r>
          <w:r w:rsidRPr="004A4807">
            <w:rPr>
              <w:rFonts w:ascii="Tahoma" w:hAnsi="Tahoma" w:cs="Tahoma"/>
              <w:b/>
              <w:bCs/>
              <w:sz w:val="22"/>
              <w:szCs w:val="22"/>
            </w:rPr>
            <w:t xml:space="preserve">“ DOKINĖS APŽIŪROS IR REMONTO </w:t>
          </w:r>
          <w:r w:rsidR="00A17F4F" w:rsidRPr="00A17F4F">
            <w:rPr>
              <w:rFonts w:ascii="Tahoma" w:hAnsi="Tahoma" w:cs="Tahoma"/>
              <w:b/>
              <w:bCs/>
              <w:sz w:val="22"/>
              <w:szCs w:val="22"/>
            </w:rPr>
            <w:t>PASLAUGŲ PIRKIMAS</w:t>
          </w:r>
        </w:p>
        <w:p w14:paraId="5E8315F9" w14:textId="77777777" w:rsidR="00A17F4F" w:rsidRDefault="00A17F4F" w:rsidP="004E4612">
          <w:pPr>
            <w:spacing w:after="120" w:line="20" w:lineRule="atLeast"/>
            <w:contextualSpacing/>
            <w:jc w:val="center"/>
            <w:rPr>
              <w:rFonts w:ascii="Tahoma" w:hAnsi="Tahoma" w:cs="Tahoma"/>
              <w:b/>
              <w:bCs/>
              <w:sz w:val="22"/>
              <w:szCs w:val="22"/>
            </w:rPr>
          </w:pPr>
        </w:p>
        <w:p w14:paraId="5306EF89" w14:textId="43DC7554" w:rsidR="00D526C8" w:rsidRPr="00B814FE" w:rsidRDefault="00D526C8" w:rsidP="004E4612">
          <w:pPr>
            <w:spacing w:after="120" w:line="20" w:lineRule="atLeast"/>
            <w:contextualSpacing/>
            <w:jc w:val="center"/>
            <w:rPr>
              <w:rFonts w:ascii="Tahoma" w:hAnsi="Tahoma" w:cs="Tahoma"/>
              <w:b/>
              <w:bCs/>
              <w:sz w:val="22"/>
              <w:szCs w:val="22"/>
            </w:rPr>
          </w:pPr>
          <w:r w:rsidRPr="00B814FE">
            <w:rPr>
              <w:rFonts w:ascii="Tahoma" w:hAnsi="Tahoma" w:cs="Tahoma"/>
              <w:b/>
              <w:bCs/>
              <w:sz w:val="22"/>
              <w:szCs w:val="22"/>
            </w:rPr>
            <w:t xml:space="preserve">ATVIRO </w:t>
          </w:r>
          <w:r w:rsidR="00844EB3">
            <w:rPr>
              <w:rFonts w:ascii="Tahoma" w:hAnsi="Tahoma" w:cs="Tahoma"/>
              <w:b/>
              <w:bCs/>
              <w:sz w:val="22"/>
              <w:szCs w:val="22"/>
            </w:rPr>
            <w:t>SUPAPRASTINTO</w:t>
          </w:r>
          <w:r w:rsidR="009857E4">
            <w:rPr>
              <w:rFonts w:ascii="Tahoma" w:hAnsi="Tahoma" w:cs="Tahoma"/>
              <w:b/>
              <w:bCs/>
              <w:sz w:val="22"/>
              <w:szCs w:val="22"/>
            </w:rPr>
            <w:t xml:space="preserve"> PIRKIMO</w:t>
          </w:r>
          <w:r w:rsidRPr="00B814FE">
            <w:rPr>
              <w:rFonts w:ascii="Tahoma" w:hAnsi="Tahoma" w:cs="Tahoma"/>
              <w:b/>
              <w:bCs/>
              <w:sz w:val="22"/>
              <w:szCs w:val="22"/>
            </w:rPr>
            <w:t xml:space="preserve"> SĄLYGOS</w:t>
          </w:r>
        </w:p>
        <w:p w14:paraId="4C2037E8" w14:textId="5DE94407" w:rsidR="00F05799" w:rsidRPr="00B814FE" w:rsidRDefault="00D53BF4" w:rsidP="004E4612">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5F7676FD"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EA36F7">
                  <w:rPr>
                    <w:rFonts w:ascii="Tahoma" w:hAnsi="Tahoma" w:cs="Tahoma"/>
                    <w:noProof/>
                    <w:webHidden/>
                    <w:sz w:val="20"/>
                    <w:szCs w:val="20"/>
                  </w:rPr>
                  <w:t>2</w:t>
                </w:r>
                <w:r w:rsidR="00163D37" w:rsidRPr="00B701F6">
                  <w:rPr>
                    <w:rFonts w:ascii="Tahoma" w:hAnsi="Tahoma" w:cs="Tahoma"/>
                    <w:noProof/>
                    <w:webHidden/>
                    <w:sz w:val="20"/>
                    <w:szCs w:val="20"/>
                  </w:rPr>
                  <w:fldChar w:fldCharType="end"/>
                </w:r>
              </w:hyperlink>
            </w:p>
            <w:p w14:paraId="1A2BD7AA" w14:textId="55F83640"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3</w:t>
                </w:r>
                <w:r w:rsidRPr="00B701F6">
                  <w:rPr>
                    <w:rFonts w:ascii="Tahoma" w:hAnsi="Tahoma" w:cs="Tahoma"/>
                    <w:noProof/>
                    <w:webHidden/>
                    <w:sz w:val="20"/>
                    <w:szCs w:val="20"/>
                  </w:rPr>
                  <w:fldChar w:fldCharType="end"/>
                </w:r>
              </w:hyperlink>
            </w:p>
            <w:p w14:paraId="1EFD5041" w14:textId="5510653C"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6</w:t>
                </w:r>
                <w:r w:rsidRPr="00B701F6">
                  <w:rPr>
                    <w:rFonts w:ascii="Tahoma" w:hAnsi="Tahoma" w:cs="Tahoma"/>
                    <w:noProof/>
                    <w:webHidden/>
                    <w:sz w:val="20"/>
                    <w:szCs w:val="20"/>
                  </w:rPr>
                  <w:fldChar w:fldCharType="end"/>
                </w:r>
              </w:hyperlink>
            </w:p>
            <w:p w14:paraId="76FC89A1" w14:textId="730F1D1D"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5138D249" w14:textId="21BC503A"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0BE80A79" w14:textId="52FD4CC8"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FE6702A" w14:textId="321BF837"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2669DB8B" w14:textId="19223EE7"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461826A2" w14:textId="4A706788"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2BA6D707"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FF7DE87" w14:textId="575708B1"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320B0D7" w14:textId="1E251002"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82D131B" w14:textId="58FB7B6B"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6442B4F8" w14:textId="0B6BF9AC"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E4D13C3" w14:textId="224D3598"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5DFBEAD7" w14:textId="3924FC74"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46D337E" w14:textId="1E7962BA"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0C5D2625" w14:textId="26E43B6E"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6C8D03D9" w14:textId="5B21D5F0"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8D994B0" w14:textId="31F6964C"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E2A23B1" w14:textId="3A969C01"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1A80B9A" w14:textId="735F4B5E"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6D1E5AA" w14:textId="5E942D5F"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1D6498FB" w14:textId="365DA37E"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74D9014" w14:textId="1A4BF712"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59D2044" w14:textId="3EA0D2EA"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7EB91BD" w14:textId="2FC821AD"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EA36F7">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42F2F9" w14:textId="1976F2C6"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EA36F7">
                  <w:rPr>
                    <w:webHidden/>
                  </w:rPr>
                  <w:t>21</w:t>
                </w:r>
                <w:r w:rsidRPr="00B701F6">
                  <w:rPr>
                    <w:webHidden/>
                  </w:rPr>
                  <w:fldChar w:fldCharType="end"/>
                </w:r>
              </w:hyperlink>
            </w:p>
            <w:p w14:paraId="4A702933" w14:textId="20B46BF0"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EA36F7">
                  <w:rPr>
                    <w:webHidden/>
                  </w:rPr>
                  <w:t>29</w:t>
                </w:r>
                <w:r w:rsidRPr="00B701F6">
                  <w:rPr>
                    <w:webHidden/>
                  </w:rPr>
                  <w:fldChar w:fldCharType="end"/>
                </w:r>
              </w:hyperlink>
            </w:p>
            <w:p w14:paraId="4BE97533" w14:textId="6DED4271"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EA36F7">
                  <w:rPr>
                    <w:webHidden/>
                  </w:rPr>
                  <w:t>37</w:t>
                </w:r>
                <w:r w:rsidRPr="00B701F6">
                  <w:rPr>
                    <w:webHidden/>
                  </w:rPr>
                  <w:fldChar w:fldCharType="end"/>
                </w:r>
              </w:hyperlink>
            </w:p>
            <w:p w14:paraId="5642000A" w14:textId="1D9E527F"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EA36F7">
                  <w:rPr>
                    <w:webHidden/>
                  </w:rPr>
                  <w:t>39</w:t>
                </w:r>
                <w:r w:rsidRPr="00B701F6">
                  <w:rPr>
                    <w:webHidden/>
                  </w:rPr>
                  <w:fldChar w:fldCharType="end"/>
                </w:r>
              </w:hyperlink>
            </w:p>
            <w:p w14:paraId="3D0869A8" w14:textId="018718B2"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EA36F7">
                  <w:rPr>
                    <w:webHidden/>
                  </w:rPr>
                  <w:t>42</w:t>
                </w:r>
                <w:r w:rsidRPr="00B701F6">
                  <w:rPr>
                    <w:webHidden/>
                  </w:rPr>
                  <w:fldChar w:fldCharType="end"/>
                </w:r>
              </w:hyperlink>
            </w:p>
            <w:p w14:paraId="3AD86049" w14:textId="29FF3C85"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EA36F7">
                  <w:rPr>
                    <w:webHidden/>
                  </w:rPr>
                  <w:t>43</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A01F0A"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r w:rsidRPr="00A01F0A">
        <w:rPr>
          <w:rFonts w:ascii="Tahoma" w:hAnsi="Tahoma" w:cs="Tahoma"/>
          <w:b/>
          <w:bCs/>
          <w:sz w:val="22"/>
          <w:szCs w:val="22"/>
        </w:rPr>
        <w:t>Kvazisubtiekėjas</w:t>
      </w:r>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77777777"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w:t>
      </w:r>
      <w:r w:rsidRPr="006F4B31">
        <w:rPr>
          <w:rFonts w:ascii="Tahoma" w:hAnsi="Tahoma" w:cs="Tahoma"/>
          <w:sz w:val="22"/>
          <w:szCs w:val="22"/>
        </w:rPr>
        <w:lastRenderedPageBreak/>
        <w:t>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4" w:name="_Ref38970696"/>
      <w:bookmarkStart w:id="5" w:name="_Ref38970873"/>
      <w:bookmarkStart w:id="6" w:name="_Toc124855218"/>
      <w:bookmarkEnd w:id="2"/>
      <w:r w:rsidRPr="00662019">
        <w:rPr>
          <w:rFonts w:ascii="Tahoma" w:hAnsi="Tahoma" w:cs="Tahoma"/>
          <w:b/>
          <w:bCs/>
          <w:sz w:val="24"/>
          <w:szCs w:val="24"/>
        </w:rPr>
        <w:t>Terminai</w:t>
      </w:r>
      <w:bookmarkEnd w:id="4"/>
      <w:bookmarkEnd w:id="5"/>
      <w:bookmarkEnd w:id="6"/>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B701F6" w:rsidRPr="00882B2F" w14:paraId="278EE4DD" w14:textId="77777777" w:rsidTr="000844F0">
        <w:trPr>
          <w:cantSplit/>
          <w:trHeight w:val="20"/>
          <w:tblHeader/>
        </w:trPr>
        <w:tc>
          <w:tcPr>
            <w:tcW w:w="738" w:type="dxa"/>
            <w:shd w:val="clear" w:color="auto" w:fill="D9D9D9"/>
            <w:tcMar>
              <w:top w:w="0" w:type="dxa"/>
              <w:left w:w="108" w:type="dxa"/>
              <w:bottom w:w="0" w:type="dxa"/>
              <w:right w:w="108" w:type="dxa"/>
            </w:tcMar>
          </w:tcPr>
          <w:p w14:paraId="0EFA8B61" w14:textId="77777777" w:rsidR="00B701F6" w:rsidRPr="00882B2F" w:rsidRDefault="00B701F6" w:rsidP="000844F0">
            <w:pPr>
              <w:rPr>
                <w:rFonts w:ascii="Tahoma" w:hAnsi="Tahoma" w:cs="Tahoma"/>
                <w:sz w:val="20"/>
                <w:szCs w:val="20"/>
              </w:rPr>
            </w:pPr>
          </w:p>
        </w:tc>
        <w:tc>
          <w:tcPr>
            <w:tcW w:w="2551" w:type="dxa"/>
            <w:shd w:val="clear" w:color="auto" w:fill="D9D9D9"/>
            <w:tcMar>
              <w:top w:w="0" w:type="dxa"/>
              <w:left w:w="108" w:type="dxa"/>
              <w:bottom w:w="0" w:type="dxa"/>
              <w:right w:w="108" w:type="dxa"/>
            </w:tcMar>
          </w:tcPr>
          <w:p w14:paraId="3CC1D2DE" w14:textId="77777777" w:rsidR="00B701F6" w:rsidRPr="00882B2F" w:rsidRDefault="00B701F6" w:rsidP="000844F0">
            <w:pPr>
              <w:rPr>
                <w:rFonts w:ascii="Tahoma" w:hAnsi="Tahoma" w:cs="Tahoma"/>
                <w:sz w:val="20"/>
                <w:szCs w:val="20"/>
              </w:rPr>
            </w:pPr>
          </w:p>
        </w:tc>
        <w:tc>
          <w:tcPr>
            <w:tcW w:w="3689" w:type="dxa"/>
            <w:shd w:val="clear" w:color="auto" w:fill="D9D9D9"/>
            <w:tcMar>
              <w:top w:w="0" w:type="dxa"/>
              <w:left w:w="108" w:type="dxa"/>
              <w:bottom w:w="0" w:type="dxa"/>
              <w:right w:w="108" w:type="dxa"/>
            </w:tcMar>
          </w:tcPr>
          <w:p w14:paraId="72C36530" w14:textId="77777777" w:rsidR="00B701F6" w:rsidRPr="00882B2F" w:rsidRDefault="00B701F6" w:rsidP="000844F0">
            <w:pPr>
              <w:spacing w:after="0"/>
              <w:rPr>
                <w:rFonts w:ascii="Tahoma" w:hAnsi="Tahoma" w:cs="Tahoma"/>
                <w:b/>
                <w:sz w:val="20"/>
                <w:szCs w:val="20"/>
              </w:rPr>
            </w:pPr>
            <w:r w:rsidRPr="00882B2F">
              <w:rPr>
                <w:rFonts w:ascii="Tahoma" w:hAnsi="Tahoma" w:cs="Tahoma"/>
                <w:b/>
                <w:sz w:val="20"/>
                <w:szCs w:val="20"/>
              </w:rPr>
              <w:t>DATA/DIENŲ SKAIČIUS/ LAIKAS</w:t>
            </w:r>
          </w:p>
          <w:p w14:paraId="4D0DDAC6" w14:textId="77777777" w:rsidR="00B701F6" w:rsidRPr="00882B2F" w:rsidRDefault="00B701F6" w:rsidP="000844F0">
            <w:pPr>
              <w:spacing w:after="0"/>
              <w:rPr>
                <w:rFonts w:ascii="Tahoma" w:hAnsi="Tahoma" w:cs="Tahoma"/>
                <w:sz w:val="20"/>
                <w:szCs w:val="20"/>
              </w:rPr>
            </w:pPr>
            <w:r w:rsidRPr="00882B2F">
              <w:rPr>
                <w:rFonts w:ascii="Tahoma" w:hAnsi="Tahoma" w:cs="Tahoma"/>
                <w:sz w:val="20"/>
                <w:szCs w:val="20"/>
              </w:rPr>
              <w:t>(Lietuvos laiku)</w:t>
            </w:r>
          </w:p>
        </w:tc>
        <w:tc>
          <w:tcPr>
            <w:tcW w:w="2984" w:type="dxa"/>
            <w:shd w:val="clear" w:color="auto" w:fill="D9D9D9"/>
            <w:tcMar>
              <w:top w:w="0" w:type="dxa"/>
              <w:left w:w="108" w:type="dxa"/>
              <w:bottom w:w="0" w:type="dxa"/>
              <w:right w:w="108" w:type="dxa"/>
            </w:tcMar>
          </w:tcPr>
          <w:p w14:paraId="278EACFB" w14:textId="77777777" w:rsidR="00B701F6" w:rsidRPr="00882B2F" w:rsidRDefault="00B701F6" w:rsidP="000844F0">
            <w:pPr>
              <w:rPr>
                <w:rFonts w:ascii="Tahoma" w:hAnsi="Tahoma" w:cs="Tahoma"/>
                <w:b/>
                <w:sz w:val="20"/>
                <w:szCs w:val="20"/>
              </w:rPr>
            </w:pPr>
            <w:r w:rsidRPr="00882B2F">
              <w:rPr>
                <w:rFonts w:ascii="Tahoma" w:hAnsi="Tahoma" w:cs="Tahoma"/>
                <w:b/>
                <w:sz w:val="20"/>
                <w:szCs w:val="20"/>
              </w:rPr>
              <w:t>PASTABOS</w:t>
            </w:r>
          </w:p>
        </w:tc>
      </w:tr>
      <w:tr w:rsidR="00B701F6" w:rsidRPr="00882B2F" w14:paraId="4853107A" w14:textId="77777777" w:rsidTr="000844F0">
        <w:trPr>
          <w:trHeight w:val="20"/>
        </w:trPr>
        <w:tc>
          <w:tcPr>
            <w:tcW w:w="738" w:type="dxa"/>
            <w:tcMar>
              <w:top w:w="0" w:type="dxa"/>
              <w:left w:w="108" w:type="dxa"/>
              <w:bottom w:w="0" w:type="dxa"/>
              <w:right w:w="108" w:type="dxa"/>
            </w:tcMar>
          </w:tcPr>
          <w:p w14:paraId="2FEEB74C"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FA9D3F" w14:textId="77777777" w:rsidR="00B701F6" w:rsidRPr="00882B2F" w:rsidRDefault="00B701F6" w:rsidP="000844F0">
            <w:pPr>
              <w:keepNext/>
              <w:spacing w:after="0" w:line="240" w:lineRule="auto"/>
              <w:rPr>
                <w:rFonts w:ascii="Tahoma" w:hAnsi="Tahoma" w:cs="Tahoma"/>
                <w:sz w:val="20"/>
                <w:szCs w:val="20"/>
              </w:rPr>
            </w:pPr>
            <w:r w:rsidRPr="00882B2F">
              <w:rPr>
                <w:rFonts w:ascii="Tahoma" w:hAnsi="Tahoma" w:cs="Tahoma"/>
                <w:bCs/>
                <w:sz w:val="20"/>
                <w:szCs w:val="20"/>
              </w:rPr>
              <w:t>Pasiūlymų pateikimo terminas</w:t>
            </w:r>
          </w:p>
        </w:tc>
        <w:tc>
          <w:tcPr>
            <w:tcW w:w="3689" w:type="dxa"/>
            <w:tcMar>
              <w:top w:w="0" w:type="dxa"/>
              <w:left w:w="108" w:type="dxa"/>
              <w:bottom w:w="0" w:type="dxa"/>
              <w:right w:w="108" w:type="dxa"/>
            </w:tcMar>
          </w:tcPr>
          <w:p w14:paraId="706F746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nurodytas Skelbime apie pirkimą</w:t>
            </w:r>
          </w:p>
        </w:tc>
        <w:tc>
          <w:tcPr>
            <w:tcW w:w="2984" w:type="dxa"/>
            <w:tcMar>
              <w:top w:w="0" w:type="dxa"/>
              <w:left w:w="108" w:type="dxa"/>
              <w:bottom w:w="0" w:type="dxa"/>
              <w:right w:w="108" w:type="dxa"/>
            </w:tcMar>
          </w:tcPr>
          <w:p w14:paraId="7ED11FED"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turi teisę pratęsti pasiūlymų pateikimo terminą.</w:t>
            </w:r>
          </w:p>
          <w:p w14:paraId="37C2D430" w14:textId="07243FD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411F6C3D" w14:textId="77777777" w:rsidTr="000844F0">
        <w:trPr>
          <w:trHeight w:val="20"/>
        </w:trPr>
        <w:tc>
          <w:tcPr>
            <w:tcW w:w="738" w:type="dxa"/>
            <w:tcMar>
              <w:top w:w="0" w:type="dxa"/>
              <w:left w:w="108" w:type="dxa"/>
              <w:bottom w:w="0" w:type="dxa"/>
              <w:right w:w="108" w:type="dxa"/>
            </w:tcMar>
          </w:tcPr>
          <w:p w14:paraId="35ABE66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EB294DF" w14:textId="77777777" w:rsidR="00B701F6" w:rsidRPr="00882B2F" w:rsidRDefault="00B701F6" w:rsidP="000844F0">
            <w:pPr>
              <w:keepNext/>
              <w:spacing w:after="0" w:line="240" w:lineRule="auto"/>
              <w:rPr>
                <w:rFonts w:ascii="Tahoma" w:hAnsi="Tahoma" w:cs="Tahoma"/>
                <w:sz w:val="20"/>
                <w:szCs w:val="20"/>
              </w:rPr>
            </w:pPr>
            <w:r w:rsidRPr="00882B2F">
              <w:rPr>
                <w:rFonts w:ascii="Tahoma" w:eastAsia="Times New Roman" w:hAnsi="Tahoma" w:cs="Tahoma"/>
                <w:sz w:val="20"/>
                <w:szCs w:val="20"/>
              </w:rPr>
              <w:t>Pradinis susipažinimas su CVP IS priemonėmis gautais pasiūlymais</w:t>
            </w:r>
          </w:p>
        </w:tc>
        <w:tc>
          <w:tcPr>
            <w:tcW w:w="3689" w:type="dxa"/>
            <w:tcMar>
              <w:top w:w="0" w:type="dxa"/>
              <w:left w:w="108" w:type="dxa"/>
              <w:bottom w:w="0" w:type="dxa"/>
              <w:right w:w="108" w:type="dxa"/>
            </w:tcMar>
          </w:tcPr>
          <w:p w14:paraId="4406033B" w14:textId="01A1A84F"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Pradedamas ne anksčiau nei po </w:t>
            </w:r>
            <w:r w:rsidR="000721D9" w:rsidRPr="00882B2F">
              <w:rPr>
                <w:rFonts w:ascii="Tahoma" w:hAnsi="Tahoma" w:cs="Tahoma"/>
                <w:sz w:val="20"/>
                <w:szCs w:val="20"/>
              </w:rPr>
              <w:t>30</w:t>
            </w:r>
            <w:r w:rsidRPr="00882B2F">
              <w:rPr>
                <w:rFonts w:ascii="Tahoma" w:hAnsi="Tahoma" w:cs="Tahoma"/>
                <w:sz w:val="20"/>
                <w:szCs w:val="20"/>
              </w:rPr>
              <w:t xml:space="preserve"> minučių po pasiūlymų pateikimo termino pabaigos</w:t>
            </w:r>
          </w:p>
        </w:tc>
        <w:tc>
          <w:tcPr>
            <w:tcW w:w="2984" w:type="dxa"/>
            <w:tcMar>
              <w:top w:w="0" w:type="dxa"/>
              <w:left w:w="108" w:type="dxa"/>
              <w:bottom w:w="0" w:type="dxa"/>
              <w:right w:w="108" w:type="dxa"/>
            </w:tcMar>
          </w:tcPr>
          <w:p w14:paraId="35B6CE91" w14:textId="62181209"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20</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_Ref38971193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Susipažinimas su pasiūlymais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5AE31E" w14:textId="77777777" w:rsidTr="000844F0">
        <w:trPr>
          <w:trHeight w:val="20"/>
        </w:trPr>
        <w:tc>
          <w:tcPr>
            <w:tcW w:w="738" w:type="dxa"/>
            <w:tcMar>
              <w:top w:w="0" w:type="dxa"/>
              <w:left w:w="108" w:type="dxa"/>
              <w:bottom w:w="0" w:type="dxa"/>
              <w:right w:w="108" w:type="dxa"/>
            </w:tcMar>
          </w:tcPr>
          <w:p w14:paraId="6D8838A6" w14:textId="77777777" w:rsidR="00B701F6" w:rsidRPr="00882B2F" w:rsidRDefault="00B701F6" w:rsidP="00D02367">
            <w:pPr>
              <w:pStyle w:val="Sraopastraipa"/>
              <w:keepNext/>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DF22601" w14:textId="77777777" w:rsidR="00B701F6" w:rsidRPr="00882B2F" w:rsidRDefault="00B701F6" w:rsidP="000844F0">
            <w:pPr>
              <w:keepNext/>
              <w:spacing w:after="0" w:line="240" w:lineRule="auto"/>
              <w:rPr>
                <w:rFonts w:ascii="Tahoma" w:hAnsi="Tahoma" w:cs="Tahoma"/>
                <w:bCs/>
                <w:sz w:val="20"/>
                <w:szCs w:val="20"/>
              </w:rPr>
            </w:pPr>
            <w:r w:rsidRPr="00882B2F">
              <w:rPr>
                <w:rFonts w:ascii="Tahoma" w:hAnsi="Tahoma" w:cs="Tahoma"/>
                <w:sz w:val="20"/>
                <w:szCs w:val="20"/>
              </w:rPr>
              <w:t>Prašymą paaiškinti, patikslinti pirkimo dokumentus tiekėjas turi pateikti ne vėliau kaip:</w:t>
            </w:r>
          </w:p>
        </w:tc>
        <w:tc>
          <w:tcPr>
            <w:tcW w:w="3689" w:type="dxa"/>
            <w:tcMar>
              <w:top w:w="0" w:type="dxa"/>
              <w:left w:w="108" w:type="dxa"/>
              <w:bottom w:w="0" w:type="dxa"/>
              <w:right w:w="108" w:type="dxa"/>
            </w:tcMar>
          </w:tcPr>
          <w:p w14:paraId="6DA8A4D7" w14:textId="2F259254" w:rsidR="00B701F6" w:rsidRPr="00882B2F" w:rsidRDefault="003F2BCC" w:rsidP="000844F0">
            <w:pPr>
              <w:spacing w:after="0" w:line="240" w:lineRule="auto"/>
              <w:rPr>
                <w:rFonts w:ascii="Tahoma" w:hAnsi="Tahoma" w:cs="Tahoma"/>
                <w:sz w:val="20"/>
                <w:szCs w:val="20"/>
              </w:rPr>
            </w:pPr>
            <w:r>
              <w:rPr>
                <w:rFonts w:ascii="Tahoma" w:hAnsi="Tahoma" w:cs="Tahoma"/>
                <w:sz w:val="20"/>
                <w:szCs w:val="20"/>
              </w:rPr>
              <w:t>6</w:t>
            </w:r>
            <w:r w:rsidR="00885AAA" w:rsidRPr="00882B2F">
              <w:rPr>
                <w:rFonts w:ascii="Tahoma" w:hAnsi="Tahoma" w:cs="Tahoma"/>
                <w:sz w:val="20"/>
                <w:szCs w:val="20"/>
              </w:rPr>
              <w:t xml:space="preserve"> (</w:t>
            </w:r>
            <w:r>
              <w:rPr>
                <w:rFonts w:ascii="Tahoma" w:hAnsi="Tahoma" w:cs="Tahoma"/>
                <w:sz w:val="20"/>
                <w:szCs w:val="20"/>
              </w:rPr>
              <w:t>šešios</w:t>
            </w:r>
            <w:r w:rsidR="00885AAA" w:rsidRPr="00882B2F">
              <w:rPr>
                <w:rFonts w:ascii="Tahoma" w:hAnsi="Tahoma" w:cs="Tahoma"/>
                <w:sz w:val="20"/>
                <w:szCs w:val="20"/>
              </w:rPr>
              <w:t>) dien</w:t>
            </w:r>
            <w:r>
              <w:rPr>
                <w:rFonts w:ascii="Tahoma" w:hAnsi="Tahoma" w:cs="Tahoma"/>
                <w:sz w:val="20"/>
                <w:szCs w:val="20"/>
              </w:rPr>
              <w:t>os</w:t>
            </w:r>
            <w:r w:rsidR="00885AAA" w:rsidRPr="00882B2F">
              <w:rPr>
                <w:rFonts w:ascii="Tahoma" w:hAnsi="Tahoma" w:cs="Tahoma"/>
                <w:sz w:val="20"/>
                <w:szCs w:val="20"/>
              </w:rPr>
              <w:t xml:space="preserve"> </w:t>
            </w:r>
            <w:r w:rsidR="00B701F6" w:rsidRPr="00882B2F">
              <w:rPr>
                <w:rFonts w:ascii="Tahoma" w:hAnsi="Tahoma" w:cs="Tahoma"/>
                <w:sz w:val="20"/>
                <w:szCs w:val="20"/>
              </w:rPr>
              <w:t>iki pasiūlymų pateikimo termino pabaigos</w:t>
            </w:r>
          </w:p>
          <w:p w14:paraId="79C8B9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24928435"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Visi prašymai pateikiami CVP IS susirašinėjimo priemonėmis</w:t>
            </w:r>
          </w:p>
          <w:p w14:paraId="23E6B282" w14:textId="54DC741E" w:rsidR="00B701F6" w:rsidRPr="00882B2F" w:rsidRDefault="00B701F6" w:rsidP="000844F0">
            <w:pPr>
              <w:spacing w:after="0" w:line="240" w:lineRule="auto"/>
              <w:rPr>
                <w:rFonts w:ascii="Tahoma" w:hAnsi="Tahoma" w:cs="Tahoma"/>
                <w:iCs/>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0DC6647C" w14:textId="77777777" w:rsidTr="000844F0">
        <w:trPr>
          <w:trHeight w:val="20"/>
        </w:trPr>
        <w:tc>
          <w:tcPr>
            <w:tcW w:w="738" w:type="dxa"/>
            <w:tcMar>
              <w:top w:w="0" w:type="dxa"/>
              <w:left w:w="108" w:type="dxa"/>
              <w:bottom w:w="0" w:type="dxa"/>
              <w:right w:w="108" w:type="dxa"/>
            </w:tcMar>
          </w:tcPr>
          <w:p w14:paraId="0DC7D11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5AD1501"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Pirkimo dokumentų paaiškinimą, patikslinimą pateikia visiems tiekėjams ne vėliau kaip:</w:t>
            </w:r>
          </w:p>
        </w:tc>
        <w:tc>
          <w:tcPr>
            <w:tcW w:w="3689" w:type="dxa"/>
            <w:tcMar>
              <w:top w:w="0" w:type="dxa"/>
              <w:left w:w="108" w:type="dxa"/>
              <w:bottom w:w="0" w:type="dxa"/>
              <w:right w:w="108" w:type="dxa"/>
            </w:tcMar>
          </w:tcPr>
          <w:p w14:paraId="1C0BA34E" w14:textId="17D25E16" w:rsidR="00B701F6" w:rsidRPr="00882B2F" w:rsidRDefault="003F2BCC" w:rsidP="000844F0">
            <w:pPr>
              <w:spacing w:after="0" w:line="240" w:lineRule="auto"/>
              <w:rPr>
                <w:rFonts w:ascii="Tahoma" w:hAnsi="Tahoma" w:cs="Tahoma"/>
                <w:sz w:val="20"/>
                <w:szCs w:val="20"/>
              </w:rPr>
            </w:pPr>
            <w:r>
              <w:rPr>
                <w:rFonts w:ascii="Tahoma" w:hAnsi="Tahoma" w:cs="Tahoma"/>
                <w:sz w:val="20"/>
                <w:szCs w:val="20"/>
                <w:lang w:val="en-US"/>
              </w:rPr>
              <w:t>4</w:t>
            </w:r>
            <w:r w:rsidR="00885AAA" w:rsidRPr="00882B2F">
              <w:rPr>
                <w:rFonts w:ascii="Tahoma" w:hAnsi="Tahoma" w:cs="Tahoma"/>
                <w:sz w:val="20"/>
                <w:szCs w:val="20"/>
                <w:lang w:val="en-US"/>
              </w:rPr>
              <w:t xml:space="preserve"> (</w:t>
            </w:r>
            <w:proofErr w:type="spellStart"/>
            <w:r>
              <w:rPr>
                <w:rFonts w:ascii="Tahoma" w:hAnsi="Tahoma" w:cs="Tahoma"/>
                <w:sz w:val="20"/>
                <w:szCs w:val="20"/>
                <w:lang w:val="en-US"/>
              </w:rPr>
              <w:t>keturios</w:t>
            </w:r>
            <w:proofErr w:type="spellEnd"/>
            <w:r w:rsidR="00885AAA" w:rsidRPr="00882B2F">
              <w:rPr>
                <w:rFonts w:ascii="Tahoma" w:hAnsi="Tahoma" w:cs="Tahoma"/>
                <w:sz w:val="20"/>
                <w:szCs w:val="20"/>
                <w:lang w:val="en-US"/>
              </w:rPr>
              <w:t xml:space="preserve">) </w:t>
            </w:r>
            <w:proofErr w:type="spellStart"/>
            <w:r w:rsidR="00885AAA" w:rsidRPr="00882B2F">
              <w:rPr>
                <w:rFonts w:ascii="Tahoma" w:hAnsi="Tahoma" w:cs="Tahoma"/>
                <w:sz w:val="20"/>
                <w:szCs w:val="20"/>
                <w:lang w:val="en-US"/>
              </w:rPr>
              <w:t>dienos</w:t>
            </w:r>
            <w:proofErr w:type="spellEnd"/>
            <w:r w:rsidR="00885AAA" w:rsidRPr="00882B2F">
              <w:rPr>
                <w:rFonts w:ascii="Tahoma" w:hAnsi="Tahoma" w:cs="Tahoma"/>
                <w:sz w:val="20"/>
                <w:szCs w:val="20"/>
                <w:lang w:val="en-US"/>
              </w:rPr>
              <w:t xml:space="preserve"> </w:t>
            </w:r>
            <w:r w:rsidR="00B701F6" w:rsidRPr="00882B2F">
              <w:rPr>
                <w:rFonts w:ascii="Tahoma" w:hAnsi="Tahoma" w:cs="Tahoma"/>
                <w:sz w:val="20"/>
                <w:szCs w:val="20"/>
              </w:rPr>
              <w:t>iki pasiūlymų pateikimo termino pabaigos</w:t>
            </w:r>
          </w:p>
          <w:p w14:paraId="058495F2" w14:textId="77777777" w:rsidR="00B701F6" w:rsidRPr="00882B2F" w:rsidRDefault="00B701F6" w:rsidP="000844F0">
            <w:pPr>
              <w:spacing w:after="0" w:line="240" w:lineRule="auto"/>
              <w:rPr>
                <w:rFonts w:ascii="Tahoma" w:hAnsi="Tahoma" w:cs="Tahoma"/>
                <w:sz w:val="20"/>
                <w:szCs w:val="20"/>
              </w:rPr>
            </w:pPr>
          </w:p>
        </w:tc>
        <w:tc>
          <w:tcPr>
            <w:tcW w:w="2984" w:type="dxa"/>
            <w:tcMar>
              <w:top w:w="0" w:type="dxa"/>
              <w:left w:w="108" w:type="dxa"/>
              <w:bottom w:w="0" w:type="dxa"/>
              <w:right w:w="108" w:type="dxa"/>
            </w:tcMar>
          </w:tcPr>
          <w:p w14:paraId="4A7917A4"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Visi paaiškinimai, patikslinimai skelbiami CVP IS ir išsiunčiami CVP IS susirašinėjimo priemonėmis</w:t>
            </w:r>
          </w:p>
          <w:p w14:paraId="228CC74C" w14:textId="7528E64E"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\n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_Ref38446835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Pirkimo dokumentų paaiškinimai ir patikslinimai</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4E19D2E" w14:textId="77777777" w:rsidTr="000844F0">
        <w:trPr>
          <w:trHeight w:val="20"/>
        </w:trPr>
        <w:tc>
          <w:tcPr>
            <w:tcW w:w="738" w:type="dxa"/>
            <w:tcMar>
              <w:top w:w="0" w:type="dxa"/>
              <w:left w:w="108" w:type="dxa"/>
              <w:bottom w:w="0" w:type="dxa"/>
              <w:right w:w="108" w:type="dxa"/>
            </w:tcMar>
          </w:tcPr>
          <w:p w14:paraId="0F09B38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02390AA7"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Objekto apžiūra bus vykdoma:</w:t>
            </w:r>
          </w:p>
        </w:tc>
        <w:tc>
          <w:tcPr>
            <w:tcW w:w="3689" w:type="dxa"/>
            <w:tcMar>
              <w:top w:w="0" w:type="dxa"/>
              <w:left w:w="108" w:type="dxa"/>
              <w:bottom w:w="0" w:type="dxa"/>
              <w:right w:w="108" w:type="dxa"/>
            </w:tcMar>
          </w:tcPr>
          <w:p w14:paraId="615A5C84" w14:textId="55CC8287" w:rsidR="00885AAA" w:rsidRPr="00882B2F" w:rsidRDefault="00365D99" w:rsidP="00365D99">
            <w:pPr>
              <w:spacing w:after="0" w:line="240" w:lineRule="auto"/>
              <w:rPr>
                <w:rFonts w:ascii="Tahoma" w:hAnsi="Tahoma" w:cs="Tahoma"/>
                <w:sz w:val="20"/>
                <w:szCs w:val="20"/>
              </w:rPr>
            </w:pPr>
            <w:r>
              <w:rPr>
                <w:rFonts w:ascii="Tahoma" w:hAnsi="Tahoma" w:cs="Tahoma"/>
                <w:sz w:val="20"/>
                <w:szCs w:val="20"/>
              </w:rPr>
              <w:t>NETAIKOMA</w:t>
            </w:r>
          </w:p>
        </w:tc>
        <w:tc>
          <w:tcPr>
            <w:tcW w:w="2984" w:type="dxa"/>
            <w:tcMar>
              <w:top w:w="0" w:type="dxa"/>
              <w:left w:w="108" w:type="dxa"/>
              <w:bottom w:w="0" w:type="dxa"/>
              <w:right w:w="108" w:type="dxa"/>
            </w:tcMar>
          </w:tcPr>
          <w:p w14:paraId="77798219"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0B80E0F0"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629C2878" w14:textId="013B7D78"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lastRenderedPageBreak/>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p w14:paraId="1BC95F62" w14:textId="77777777" w:rsidR="00B701F6" w:rsidRPr="00882B2F" w:rsidRDefault="00B701F6" w:rsidP="000844F0">
            <w:pPr>
              <w:spacing w:after="0" w:line="240" w:lineRule="auto"/>
              <w:rPr>
                <w:rFonts w:ascii="Tahoma" w:hAnsi="Tahoma" w:cs="Tahoma"/>
                <w:sz w:val="20"/>
                <w:szCs w:val="20"/>
              </w:rPr>
            </w:pPr>
          </w:p>
          <w:p w14:paraId="175CF9A3" w14:textId="77777777" w:rsidR="00B701F6" w:rsidRPr="00882B2F" w:rsidRDefault="00B701F6" w:rsidP="000844F0">
            <w:pPr>
              <w:spacing w:after="0" w:line="240" w:lineRule="auto"/>
              <w:rPr>
                <w:rFonts w:ascii="Tahoma" w:hAnsi="Tahoma" w:cs="Tahoma"/>
                <w:sz w:val="20"/>
                <w:szCs w:val="20"/>
              </w:rPr>
            </w:pPr>
          </w:p>
        </w:tc>
      </w:tr>
      <w:tr w:rsidR="00B701F6" w:rsidRPr="00882B2F" w14:paraId="6361A883" w14:textId="77777777" w:rsidTr="000844F0">
        <w:trPr>
          <w:trHeight w:val="20"/>
        </w:trPr>
        <w:tc>
          <w:tcPr>
            <w:tcW w:w="738" w:type="dxa"/>
            <w:tcMar>
              <w:top w:w="0" w:type="dxa"/>
              <w:left w:w="108" w:type="dxa"/>
              <w:bottom w:w="0" w:type="dxa"/>
              <w:right w:w="108" w:type="dxa"/>
            </w:tcMar>
          </w:tcPr>
          <w:p w14:paraId="3E57EC0A"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E071EEA"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rengs susitikimus su tiekėjais dėl pirkimo dokumentų paaiškinimo</w:t>
            </w:r>
          </w:p>
        </w:tc>
        <w:tc>
          <w:tcPr>
            <w:tcW w:w="3689" w:type="dxa"/>
            <w:tcMar>
              <w:top w:w="0" w:type="dxa"/>
              <w:left w:w="108" w:type="dxa"/>
              <w:bottom w:w="0" w:type="dxa"/>
              <w:right w:w="108" w:type="dxa"/>
            </w:tcMar>
          </w:tcPr>
          <w:p w14:paraId="0239C457"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NETAIKOMA</w:t>
            </w:r>
          </w:p>
        </w:tc>
        <w:tc>
          <w:tcPr>
            <w:tcW w:w="2984" w:type="dxa"/>
            <w:tcMar>
              <w:top w:w="0" w:type="dxa"/>
              <w:left w:w="108" w:type="dxa"/>
              <w:bottom w:w="0" w:type="dxa"/>
              <w:right w:w="108" w:type="dxa"/>
            </w:tcMar>
          </w:tcPr>
          <w:p w14:paraId="6ECE51DD" w14:textId="77777777" w:rsidR="00EA36F7" w:rsidRPr="00EA36F7" w:rsidRDefault="00B701F6" w:rsidP="00EA36F7">
            <w:pPr>
              <w:spacing w:after="0" w:line="240" w:lineRule="auto"/>
              <w:rPr>
                <w:rFonts w:ascii="Tahoma" w:hAnsi="Tahoma" w:cs="Tahoma"/>
                <w:sz w:val="20"/>
                <w:szCs w:val="20"/>
              </w:rPr>
            </w:pPr>
            <w:r w:rsidRPr="00882B2F">
              <w:rPr>
                <w:rFonts w:ascii="Tahoma" w:hAnsi="Tahoma" w:cs="Tahoma"/>
                <w:sz w:val="20"/>
                <w:szCs w:val="20"/>
              </w:rPr>
              <w:t xml:space="preserve">Žr. pirkimo dokumentų </w:t>
            </w:r>
            <w:r w:rsidRPr="00882B2F">
              <w:rPr>
                <w:rFonts w:ascii="Tahoma" w:hAnsi="Tahoma" w:cs="Tahoma"/>
                <w:sz w:val="20"/>
                <w:szCs w:val="20"/>
              </w:rPr>
              <w:fldChar w:fldCharType="begin"/>
            </w:r>
            <w:r w:rsidRPr="00882B2F">
              <w:rPr>
                <w:rFonts w:ascii="Tahoma" w:hAnsi="Tahoma" w:cs="Tahoma"/>
                <w:sz w:val="20"/>
                <w:szCs w:val="20"/>
              </w:rPr>
              <w:instrText xml:space="preserve"> REF _Ref39427921 \r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6.5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_Ref39740354 \h  \* MERGEFORMAT </w:instrText>
            </w:r>
            <w:r w:rsidRPr="00882B2F">
              <w:rPr>
                <w:rFonts w:ascii="Tahoma" w:hAnsi="Tahoma" w:cs="Tahoma"/>
                <w:sz w:val="20"/>
                <w:szCs w:val="20"/>
              </w:rPr>
            </w:r>
            <w:r w:rsidRPr="00882B2F">
              <w:rPr>
                <w:rFonts w:ascii="Tahoma" w:hAnsi="Tahoma" w:cs="Tahoma"/>
                <w:sz w:val="20"/>
                <w:szCs w:val="20"/>
              </w:rPr>
              <w:fldChar w:fldCharType="separate"/>
            </w:r>
          </w:p>
          <w:p w14:paraId="7C2776EB" w14:textId="77777777" w:rsidR="00EA36F7" w:rsidRPr="00EA36F7" w:rsidRDefault="00EA36F7" w:rsidP="00EA36F7">
            <w:pPr>
              <w:spacing w:after="0" w:line="240" w:lineRule="auto"/>
              <w:rPr>
                <w:rFonts w:ascii="Tahoma" w:hAnsi="Tahoma" w:cs="Tahoma"/>
                <w:sz w:val="20"/>
                <w:szCs w:val="20"/>
              </w:rPr>
            </w:pPr>
            <w:r w:rsidRPr="00EA36F7">
              <w:rPr>
                <w:rFonts w:ascii="Tahoma" w:hAnsi="Tahoma" w:cs="Tahoma"/>
                <w:sz w:val="20"/>
                <w:szCs w:val="20"/>
              </w:rPr>
              <w:t>Jei numatomi susitikimai su tiekėjais dėl pirkimo dokumentų paaiškinimo ir (ar) objekto apžiūros, informacija apie tai bei tokių susitikimų tvarka pateikiama specialiosiose pirkimo sąlygose.</w:t>
            </w:r>
          </w:p>
          <w:p w14:paraId="7D2DDC19" w14:textId="47A31FEA" w:rsidR="00B701F6" w:rsidRPr="00882B2F" w:rsidRDefault="00EA36F7" w:rsidP="000844F0">
            <w:pPr>
              <w:spacing w:after="0" w:line="240" w:lineRule="auto"/>
              <w:rPr>
                <w:rFonts w:ascii="Tahoma" w:hAnsi="Tahoma" w:cs="Tahoma"/>
                <w:sz w:val="20"/>
                <w:szCs w:val="20"/>
              </w:rPr>
            </w:pPr>
            <w:r w:rsidRPr="00EA36F7">
              <w:rPr>
                <w:rFonts w:ascii="Tahoma" w:hAnsi="Tahoma" w:cs="Tahoma"/>
                <w:b/>
                <w:bCs/>
                <w:sz w:val="20"/>
                <w:szCs w:val="20"/>
              </w:rPr>
              <w:t>Susitikimai su tiekėjais ir pirkimo objekto apžiūra</w:t>
            </w:r>
            <w:r w:rsidR="00B701F6" w:rsidRPr="00882B2F">
              <w:rPr>
                <w:rFonts w:ascii="Tahoma" w:hAnsi="Tahoma" w:cs="Tahoma"/>
                <w:sz w:val="20"/>
                <w:szCs w:val="20"/>
              </w:rPr>
              <w:fldChar w:fldCharType="end"/>
            </w:r>
            <w:r w:rsidR="00B701F6" w:rsidRPr="00882B2F">
              <w:rPr>
                <w:rFonts w:ascii="Tahoma" w:hAnsi="Tahoma" w:cs="Tahoma"/>
                <w:sz w:val="20"/>
                <w:szCs w:val="20"/>
              </w:rPr>
              <w:t>“</w:t>
            </w:r>
          </w:p>
        </w:tc>
      </w:tr>
      <w:tr w:rsidR="00B701F6" w:rsidRPr="00882B2F" w14:paraId="357DCBEB" w14:textId="77777777" w:rsidTr="000844F0">
        <w:trPr>
          <w:trHeight w:val="20"/>
        </w:trPr>
        <w:tc>
          <w:tcPr>
            <w:tcW w:w="738" w:type="dxa"/>
            <w:tcMar>
              <w:top w:w="0" w:type="dxa"/>
              <w:left w:w="108" w:type="dxa"/>
              <w:bottom w:w="0" w:type="dxa"/>
              <w:right w:w="108" w:type="dxa"/>
            </w:tcMar>
          </w:tcPr>
          <w:p w14:paraId="348A9D0E"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44B7F867"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Tiekėjai turi pateikti prekių pavyzdžius:</w:t>
            </w:r>
          </w:p>
        </w:tc>
        <w:tc>
          <w:tcPr>
            <w:tcW w:w="3689" w:type="dxa"/>
            <w:tcMar>
              <w:top w:w="0" w:type="dxa"/>
              <w:left w:w="108" w:type="dxa"/>
              <w:bottom w:w="0" w:type="dxa"/>
              <w:right w:w="108" w:type="dxa"/>
            </w:tcMar>
          </w:tcPr>
          <w:p w14:paraId="60C16AD9" w14:textId="77777777" w:rsidR="00B701F6" w:rsidRPr="00882B2F" w:rsidRDefault="00B701F6" w:rsidP="000844F0">
            <w:pPr>
              <w:pStyle w:val="Body2"/>
              <w:spacing w:after="0"/>
              <w:rPr>
                <w:rFonts w:ascii="Tahoma" w:hAnsi="Tahoma" w:cs="Tahoma"/>
                <w:color w:val="auto"/>
                <w:sz w:val="20"/>
                <w:szCs w:val="20"/>
                <w:lang w:val="lt-LT"/>
              </w:rPr>
            </w:pPr>
            <w:r w:rsidRPr="00882B2F">
              <w:rPr>
                <w:rFonts w:ascii="Tahoma" w:hAnsi="Tahoma" w:cs="Tahoma"/>
                <w:color w:val="auto"/>
                <w:sz w:val="20"/>
                <w:szCs w:val="20"/>
                <w:lang w:val="lt-LT"/>
              </w:rPr>
              <w:t>NETAIKOMA</w:t>
            </w:r>
          </w:p>
          <w:p w14:paraId="772CE217" w14:textId="77777777" w:rsidR="00B701F6" w:rsidRPr="00882B2F" w:rsidRDefault="00B701F6" w:rsidP="000844F0">
            <w:pPr>
              <w:spacing w:after="0" w:line="240" w:lineRule="auto"/>
              <w:rPr>
                <w:rFonts w:ascii="Tahoma" w:hAnsi="Tahoma" w:cs="Tahoma"/>
                <w:iCs/>
                <w:color w:val="00B050"/>
                <w:sz w:val="20"/>
                <w:szCs w:val="20"/>
              </w:rPr>
            </w:pPr>
            <w:r w:rsidRPr="00882B2F">
              <w:rPr>
                <w:rFonts w:ascii="Tahoma" w:hAnsi="Tahoma" w:cs="Tahoma"/>
                <w:iCs/>
                <w:color w:val="00B050"/>
                <w:sz w:val="20"/>
                <w:szCs w:val="20"/>
              </w:rPr>
              <w:t xml:space="preserve"> </w:t>
            </w:r>
          </w:p>
        </w:tc>
        <w:tc>
          <w:tcPr>
            <w:tcW w:w="2984" w:type="dxa"/>
            <w:tcMar>
              <w:top w:w="0" w:type="dxa"/>
              <w:left w:w="108" w:type="dxa"/>
              <w:bottom w:w="0" w:type="dxa"/>
              <w:right w:w="108" w:type="dxa"/>
            </w:tcMar>
          </w:tcPr>
          <w:p w14:paraId="0FEA95B4" w14:textId="77A85FA4" w:rsidR="00B701F6" w:rsidRPr="00882B2F" w:rsidRDefault="00B701F6" w:rsidP="000844F0">
            <w:pPr>
              <w:spacing w:after="0" w:line="240" w:lineRule="auto"/>
              <w:rPr>
                <w:rFonts w:ascii="Tahoma" w:hAnsi="Tahoma" w:cs="Tahoma"/>
                <w:sz w:val="20"/>
                <w:szCs w:val="20"/>
              </w:rPr>
            </w:pPr>
          </w:p>
        </w:tc>
      </w:tr>
      <w:tr w:rsidR="00B701F6" w:rsidRPr="00882B2F" w14:paraId="368987B4" w14:textId="77777777" w:rsidTr="000844F0">
        <w:trPr>
          <w:trHeight w:val="20"/>
        </w:trPr>
        <w:tc>
          <w:tcPr>
            <w:tcW w:w="738" w:type="dxa"/>
            <w:tcMar>
              <w:top w:w="0" w:type="dxa"/>
              <w:left w:w="108" w:type="dxa"/>
              <w:bottom w:w="0" w:type="dxa"/>
              <w:right w:w="108" w:type="dxa"/>
            </w:tcMar>
          </w:tcPr>
          <w:p w14:paraId="3604D2AF"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21355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Pasiūlymo galiojimo ir pasiūlymo galiojimo užtikrinimo (jei taikoma) terminas ne trumpesnis kaip</w:t>
            </w:r>
          </w:p>
        </w:tc>
        <w:tc>
          <w:tcPr>
            <w:tcW w:w="3689" w:type="dxa"/>
            <w:tcMar>
              <w:top w:w="0" w:type="dxa"/>
              <w:left w:w="108" w:type="dxa"/>
              <w:bottom w:w="0" w:type="dxa"/>
              <w:right w:w="108" w:type="dxa"/>
            </w:tcMar>
          </w:tcPr>
          <w:p w14:paraId="6AB18BA9" w14:textId="77777777" w:rsidR="00B701F6" w:rsidRPr="00882B2F" w:rsidRDefault="00B701F6" w:rsidP="000844F0">
            <w:pPr>
              <w:spacing w:after="0" w:line="240" w:lineRule="auto"/>
              <w:rPr>
                <w:rFonts w:ascii="Tahoma" w:hAnsi="Tahoma" w:cs="Tahoma"/>
                <w:iCs/>
                <w:sz w:val="20"/>
                <w:szCs w:val="20"/>
              </w:rPr>
            </w:pPr>
            <w:r w:rsidRPr="00882B2F">
              <w:rPr>
                <w:rFonts w:ascii="Tahoma" w:hAnsi="Tahoma" w:cs="Tahoma"/>
                <w:iCs/>
                <w:sz w:val="20"/>
                <w:szCs w:val="20"/>
              </w:rPr>
              <w:t>90 (devyniasdešimt) dienų nuo pasiūlymų pateikimo galutinio termino pabaigos</w:t>
            </w:r>
          </w:p>
        </w:tc>
        <w:tc>
          <w:tcPr>
            <w:tcW w:w="2984" w:type="dxa"/>
            <w:tcMar>
              <w:top w:w="0" w:type="dxa"/>
              <w:left w:w="108" w:type="dxa"/>
              <w:bottom w:w="0" w:type="dxa"/>
              <w:right w:w="108" w:type="dxa"/>
            </w:tcMar>
          </w:tcPr>
          <w:p w14:paraId="3847D37F" w14:textId="34FF471C"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17</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_Ref39584443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Pasiūlymų galiojimas</w:t>
            </w:r>
            <w:r w:rsidRPr="00882B2F">
              <w:rPr>
                <w:rFonts w:ascii="Tahoma" w:hAnsi="Tahoma" w:cs="Tahoma"/>
                <w:sz w:val="20"/>
                <w:szCs w:val="20"/>
              </w:rPr>
              <w:fldChar w:fldCharType="end"/>
            </w:r>
            <w:r w:rsidRPr="00882B2F">
              <w:rPr>
                <w:rFonts w:ascii="Tahoma" w:hAnsi="Tahoma" w:cs="Tahoma"/>
                <w:sz w:val="20"/>
                <w:szCs w:val="20"/>
              </w:rPr>
              <w:t xml:space="preserve">“ ir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206BCAEA" w14:textId="77777777" w:rsidTr="000844F0">
        <w:trPr>
          <w:trHeight w:val="20"/>
        </w:trPr>
        <w:tc>
          <w:tcPr>
            <w:tcW w:w="738" w:type="dxa"/>
            <w:tcMar>
              <w:top w:w="0" w:type="dxa"/>
              <w:left w:w="108" w:type="dxa"/>
              <w:bottom w:w="0" w:type="dxa"/>
              <w:right w:w="108" w:type="dxa"/>
            </w:tcMar>
          </w:tcPr>
          <w:p w14:paraId="5527D2B1"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73CAA30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 xml:space="preserve">Perkantysis subjektas atsako tiekėjui,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FDCE509"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iCs/>
                <w:sz w:val="20"/>
                <w:szCs w:val="20"/>
              </w:rPr>
              <w:t xml:space="preserve">3 (tris) darbo dienas </w:t>
            </w:r>
            <w:r w:rsidRPr="00882B2F">
              <w:rPr>
                <w:rFonts w:ascii="Tahoma" w:hAnsi="Tahoma" w:cs="Tahoma"/>
                <w:sz w:val="20"/>
                <w:szCs w:val="20"/>
              </w:rPr>
              <w:t>nuo prašymo gavimo dienos</w:t>
            </w:r>
          </w:p>
        </w:tc>
        <w:tc>
          <w:tcPr>
            <w:tcW w:w="2984" w:type="dxa"/>
            <w:tcMar>
              <w:top w:w="0" w:type="dxa"/>
              <w:left w:w="108" w:type="dxa"/>
              <w:bottom w:w="0" w:type="dxa"/>
              <w:right w:w="108" w:type="dxa"/>
            </w:tcMar>
          </w:tcPr>
          <w:p w14:paraId="184B6B9B" w14:textId="092A5564"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78239403" w14:textId="77777777" w:rsidTr="000844F0">
        <w:trPr>
          <w:trHeight w:val="20"/>
        </w:trPr>
        <w:tc>
          <w:tcPr>
            <w:tcW w:w="738" w:type="dxa"/>
            <w:tcMar>
              <w:top w:w="0" w:type="dxa"/>
              <w:left w:w="108" w:type="dxa"/>
              <w:bottom w:w="0" w:type="dxa"/>
              <w:right w:w="108" w:type="dxa"/>
            </w:tcMar>
          </w:tcPr>
          <w:p w14:paraId="62542FE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2BF646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themeColor="text1"/>
                <w:sz w:val="20"/>
                <w:szCs w:val="20"/>
              </w:rPr>
              <w:t>Pasiūlymo galiojimo užtikrinimas pirkimo dalyviui grąžinamas (arba atsisakoma teisių į jį) per</w:t>
            </w:r>
          </w:p>
        </w:tc>
        <w:tc>
          <w:tcPr>
            <w:tcW w:w="3689" w:type="dxa"/>
            <w:tcMar>
              <w:top w:w="0" w:type="dxa"/>
              <w:left w:w="108" w:type="dxa"/>
              <w:bottom w:w="0" w:type="dxa"/>
              <w:right w:w="108" w:type="dxa"/>
            </w:tcMar>
          </w:tcPr>
          <w:p w14:paraId="137C6E76" w14:textId="5BBF953E" w:rsidR="00B701F6" w:rsidRPr="00882B2F" w:rsidRDefault="00B701F6" w:rsidP="000844F0">
            <w:pPr>
              <w:spacing w:after="0" w:line="240" w:lineRule="auto"/>
              <w:jc w:val="both"/>
              <w:rPr>
                <w:rFonts w:ascii="Tahoma" w:hAnsi="Tahoma" w:cs="Tahoma"/>
                <w:sz w:val="20"/>
                <w:szCs w:val="20"/>
              </w:rPr>
            </w:pPr>
            <w:r w:rsidRPr="00882B2F">
              <w:rPr>
                <w:rFonts w:ascii="Tahoma" w:hAnsi="Tahoma" w:cs="Tahoma"/>
                <w:sz w:val="20"/>
                <w:szCs w:val="20"/>
              </w:rPr>
              <w:t xml:space="preserve">5 (penkias) darbo dienas, įvykus vienam iš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skyriuje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 numatytų įvykių</w:t>
            </w:r>
          </w:p>
          <w:p w14:paraId="27A65593" w14:textId="77777777" w:rsidR="00B701F6" w:rsidRPr="00882B2F" w:rsidRDefault="00B701F6" w:rsidP="000844F0">
            <w:pPr>
              <w:spacing w:after="0" w:line="240" w:lineRule="auto"/>
              <w:jc w:val="both"/>
              <w:rPr>
                <w:rFonts w:ascii="Tahoma" w:hAnsi="Tahoma" w:cs="Tahoma"/>
                <w:sz w:val="20"/>
                <w:szCs w:val="20"/>
              </w:rPr>
            </w:pPr>
          </w:p>
        </w:tc>
        <w:tc>
          <w:tcPr>
            <w:tcW w:w="2984" w:type="dxa"/>
            <w:tcMar>
              <w:top w:w="0" w:type="dxa"/>
              <w:left w:w="108" w:type="dxa"/>
              <w:bottom w:w="0" w:type="dxa"/>
              <w:right w:w="108" w:type="dxa"/>
            </w:tcMar>
          </w:tcPr>
          <w:p w14:paraId="332D9E6D" w14:textId="7DD6B1C3"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_Ref39430768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18</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_Ref39430779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Pasiūlymo galiojimo užtikrinimas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5DE6A66A" w14:textId="77777777" w:rsidTr="000844F0">
        <w:trPr>
          <w:trHeight w:val="20"/>
        </w:trPr>
        <w:tc>
          <w:tcPr>
            <w:tcW w:w="738" w:type="dxa"/>
            <w:tcMar>
              <w:top w:w="0" w:type="dxa"/>
              <w:left w:w="108" w:type="dxa"/>
              <w:bottom w:w="0" w:type="dxa"/>
              <w:right w:w="108" w:type="dxa"/>
            </w:tcMar>
          </w:tcPr>
          <w:p w14:paraId="07F21DD2"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6E6EB5F6"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Perkantysis subjektas informuoja pirkimo dalyvius apie EBVPD vertinimo rezultatus ne vėliau kaip per</w:t>
            </w:r>
          </w:p>
        </w:tc>
        <w:tc>
          <w:tcPr>
            <w:tcW w:w="3689" w:type="dxa"/>
            <w:tcMar>
              <w:top w:w="0" w:type="dxa"/>
              <w:left w:w="108" w:type="dxa"/>
              <w:bottom w:w="0" w:type="dxa"/>
              <w:right w:w="108" w:type="dxa"/>
            </w:tcMar>
          </w:tcPr>
          <w:p w14:paraId="284792C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5CD7CD2A" w14:textId="28E40A7F"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_Ref48037697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bCs/>
                <w:sz w:val="20"/>
                <w:szCs w:val="20"/>
              </w:rPr>
              <w:t>12</w:t>
            </w:r>
            <w:r w:rsidRPr="00882B2F">
              <w:rPr>
                <w:rFonts w:ascii="Tahoma" w:hAnsi="Tahoma" w:cs="Tahoma"/>
                <w:sz w:val="20"/>
                <w:szCs w:val="20"/>
              </w:rPr>
              <w:fldChar w:fldCharType="end"/>
            </w:r>
            <w:r w:rsidRPr="00882B2F">
              <w:rPr>
                <w:rFonts w:ascii="Tahoma" w:hAnsi="Tahoma" w:cs="Tahoma"/>
                <w:bCs/>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_Ref48037709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EBVPD pateikimo tvarka ir EBVPD pateikiamos informacijos patvirtinimo priemonės</w:t>
            </w:r>
            <w:r w:rsidRPr="00882B2F">
              <w:rPr>
                <w:rFonts w:ascii="Tahoma" w:hAnsi="Tahoma" w:cs="Tahoma"/>
                <w:sz w:val="20"/>
                <w:szCs w:val="20"/>
              </w:rPr>
              <w:fldChar w:fldCharType="end"/>
            </w:r>
            <w:r w:rsidRPr="00882B2F">
              <w:rPr>
                <w:rFonts w:ascii="Tahoma" w:hAnsi="Tahoma" w:cs="Tahoma"/>
                <w:bCs/>
                <w:sz w:val="20"/>
                <w:szCs w:val="20"/>
              </w:rPr>
              <w:t>“</w:t>
            </w:r>
          </w:p>
        </w:tc>
      </w:tr>
      <w:tr w:rsidR="00B701F6" w:rsidRPr="00882B2F" w14:paraId="5A4BB0C3" w14:textId="77777777" w:rsidTr="000844F0">
        <w:trPr>
          <w:trHeight w:val="20"/>
        </w:trPr>
        <w:tc>
          <w:tcPr>
            <w:tcW w:w="738" w:type="dxa"/>
            <w:tcMar>
              <w:top w:w="0" w:type="dxa"/>
              <w:left w:w="108" w:type="dxa"/>
              <w:bottom w:w="0" w:type="dxa"/>
              <w:right w:w="108" w:type="dxa"/>
            </w:tcMar>
          </w:tcPr>
          <w:p w14:paraId="748B086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14CE0D5F"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dalyviams praneša apie priimtą sprendimą nustatyti laimėjusį pasiūlymą, </w:t>
            </w:r>
            <w:r w:rsidRPr="00882B2F">
              <w:rPr>
                <w:rFonts w:ascii="Tahoma" w:hAnsi="Tahoma" w:cs="Tahoma"/>
                <w:sz w:val="20"/>
                <w:szCs w:val="20"/>
              </w:rPr>
              <w:t>dėl kurio bus sudaroma</w:t>
            </w:r>
            <w:r w:rsidRPr="00882B2F">
              <w:rPr>
                <w:rFonts w:ascii="Tahoma" w:hAnsi="Tahoma" w:cs="Tahoma"/>
                <w:bCs/>
                <w:sz w:val="20"/>
                <w:szCs w:val="20"/>
              </w:rPr>
              <w:t xml:space="preserve"> sutartis ne vėliau kaip per</w:t>
            </w:r>
          </w:p>
        </w:tc>
        <w:tc>
          <w:tcPr>
            <w:tcW w:w="3689" w:type="dxa"/>
            <w:tcMar>
              <w:top w:w="0" w:type="dxa"/>
              <w:left w:w="108" w:type="dxa"/>
              <w:bottom w:w="0" w:type="dxa"/>
              <w:right w:w="108" w:type="dxa"/>
            </w:tcMar>
          </w:tcPr>
          <w:p w14:paraId="3FE3A099" w14:textId="01512C72" w:rsidR="00B701F6" w:rsidRPr="00882B2F" w:rsidRDefault="00A60F48" w:rsidP="000844F0">
            <w:pPr>
              <w:spacing w:after="0" w:line="240" w:lineRule="auto"/>
              <w:rPr>
                <w:rFonts w:ascii="Tahoma" w:hAnsi="Tahoma" w:cs="Tahoma"/>
                <w:bCs/>
                <w:sz w:val="20"/>
                <w:szCs w:val="20"/>
              </w:rPr>
            </w:pPr>
            <w:r w:rsidRPr="00882B2F">
              <w:rPr>
                <w:rFonts w:ascii="Tahoma" w:hAnsi="Tahoma" w:cs="Tahoma"/>
                <w:bCs/>
                <w:sz w:val="20"/>
                <w:szCs w:val="20"/>
              </w:rPr>
              <w:t>3 (tris) darbo dienas nuo sprendimo priėmimo dienos</w:t>
            </w:r>
          </w:p>
        </w:tc>
        <w:tc>
          <w:tcPr>
            <w:tcW w:w="2984" w:type="dxa"/>
            <w:tcMar>
              <w:top w:w="0" w:type="dxa"/>
              <w:left w:w="108" w:type="dxa"/>
              <w:bottom w:w="0" w:type="dxa"/>
              <w:right w:w="108" w:type="dxa"/>
            </w:tcMar>
          </w:tcPr>
          <w:p w14:paraId="1A94D212" w14:textId="48FBA748"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Žr. pirkimo sąlygų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\w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Pr>
                <w:rFonts w:ascii="Tahoma" w:hAnsi="Tahoma" w:cs="Tahoma"/>
                <w:sz w:val="20"/>
                <w:szCs w:val="20"/>
              </w:rPr>
              <w:t>25</w:t>
            </w:r>
            <w:r w:rsidRPr="00882B2F">
              <w:rPr>
                <w:rFonts w:ascii="Tahoma" w:hAnsi="Tahoma" w:cs="Tahoma"/>
                <w:sz w:val="20"/>
                <w:szCs w:val="20"/>
              </w:rPr>
              <w:fldChar w:fldCharType="end"/>
            </w:r>
            <w:r w:rsidRPr="00882B2F">
              <w:rPr>
                <w:rFonts w:ascii="Tahoma" w:hAnsi="Tahoma" w:cs="Tahoma"/>
                <w:sz w:val="20"/>
                <w:szCs w:val="20"/>
              </w:rPr>
              <w:t xml:space="preserve"> skyrių „</w:t>
            </w:r>
            <w:r w:rsidRPr="00882B2F">
              <w:rPr>
                <w:rFonts w:ascii="Tahoma" w:hAnsi="Tahoma" w:cs="Tahoma"/>
                <w:sz w:val="20"/>
                <w:szCs w:val="20"/>
              </w:rPr>
              <w:fldChar w:fldCharType="begin"/>
            </w:r>
            <w:r w:rsidRPr="00882B2F">
              <w:rPr>
                <w:rFonts w:ascii="Tahoma" w:hAnsi="Tahoma" w:cs="Tahoma"/>
                <w:sz w:val="20"/>
                <w:szCs w:val="20"/>
              </w:rPr>
              <w:instrText xml:space="preserve"> REF _Ref40443308 \h  \* MERGEFORMAT </w:instrText>
            </w:r>
            <w:r w:rsidRPr="00882B2F">
              <w:rPr>
                <w:rFonts w:ascii="Tahoma" w:hAnsi="Tahoma" w:cs="Tahoma"/>
                <w:sz w:val="20"/>
                <w:szCs w:val="20"/>
              </w:rPr>
            </w:r>
            <w:r w:rsidRPr="00882B2F">
              <w:rPr>
                <w:rFonts w:ascii="Tahoma" w:hAnsi="Tahoma" w:cs="Tahoma"/>
                <w:sz w:val="20"/>
                <w:szCs w:val="20"/>
              </w:rPr>
              <w:fldChar w:fldCharType="separate"/>
            </w:r>
            <w:r w:rsidR="00EA36F7" w:rsidRPr="00EA36F7">
              <w:rPr>
                <w:rFonts w:ascii="Tahoma" w:hAnsi="Tahoma" w:cs="Tahoma"/>
                <w:sz w:val="20"/>
                <w:szCs w:val="20"/>
              </w:rPr>
              <w:t>Informavimas apie pirkimo procedūrų rezultatus</w:t>
            </w:r>
            <w:r w:rsidRPr="00882B2F">
              <w:rPr>
                <w:rFonts w:ascii="Tahoma" w:hAnsi="Tahoma" w:cs="Tahoma"/>
                <w:sz w:val="20"/>
                <w:szCs w:val="20"/>
              </w:rPr>
              <w:fldChar w:fldCharType="end"/>
            </w:r>
            <w:r w:rsidRPr="00882B2F">
              <w:rPr>
                <w:rFonts w:ascii="Tahoma" w:hAnsi="Tahoma" w:cs="Tahoma"/>
                <w:sz w:val="20"/>
                <w:szCs w:val="20"/>
              </w:rPr>
              <w:t>“</w:t>
            </w:r>
          </w:p>
        </w:tc>
      </w:tr>
      <w:tr w:rsidR="00B701F6" w:rsidRPr="00882B2F" w14:paraId="6D1DFA2E" w14:textId="77777777" w:rsidTr="000844F0">
        <w:trPr>
          <w:trHeight w:val="20"/>
        </w:trPr>
        <w:tc>
          <w:tcPr>
            <w:tcW w:w="738" w:type="dxa"/>
            <w:tcMar>
              <w:top w:w="0" w:type="dxa"/>
              <w:left w:w="108" w:type="dxa"/>
              <w:bottom w:w="0" w:type="dxa"/>
              <w:right w:w="108" w:type="dxa"/>
            </w:tcMar>
          </w:tcPr>
          <w:p w14:paraId="24C919D5"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51F0D6EC"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t xml:space="preserve">Perkantysis subjektas, pirkimo dalyviui raštu paprašius, jam pateikia  PĮ 68 straipsnio 2 dalyje </w:t>
            </w:r>
            <w:r w:rsidRPr="00882B2F">
              <w:rPr>
                <w:rFonts w:ascii="Tahoma" w:hAnsi="Tahoma" w:cs="Tahoma"/>
                <w:bCs/>
                <w:sz w:val="20"/>
                <w:szCs w:val="20"/>
              </w:rPr>
              <w:lastRenderedPageBreak/>
              <w:t>nustatytą informaciją ne vėliau kaip per</w:t>
            </w:r>
          </w:p>
        </w:tc>
        <w:tc>
          <w:tcPr>
            <w:tcW w:w="3689" w:type="dxa"/>
            <w:tcMar>
              <w:top w:w="0" w:type="dxa"/>
              <w:left w:w="108" w:type="dxa"/>
              <w:bottom w:w="0" w:type="dxa"/>
              <w:right w:w="108" w:type="dxa"/>
            </w:tcMar>
          </w:tcPr>
          <w:p w14:paraId="1F71EDB5"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bCs/>
                <w:sz w:val="20"/>
                <w:szCs w:val="20"/>
              </w:rPr>
              <w:lastRenderedPageBreak/>
              <w:t>15 (penkiolika) dienų nuo pirkimo dalyvio raštu pateikto prašymo gavimo dienos</w:t>
            </w:r>
          </w:p>
        </w:tc>
        <w:tc>
          <w:tcPr>
            <w:tcW w:w="2984" w:type="dxa"/>
            <w:tcMar>
              <w:top w:w="0" w:type="dxa"/>
              <w:left w:w="108" w:type="dxa"/>
              <w:bottom w:w="0" w:type="dxa"/>
              <w:right w:w="108" w:type="dxa"/>
            </w:tcMar>
          </w:tcPr>
          <w:p w14:paraId="70B907A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nebuvo atmestas,</w:t>
            </w:r>
            <w:r w:rsidRPr="00882B2F">
              <w:rPr>
                <w:rFonts w:ascii="Tahoma" w:hAnsi="Tahoma" w:cs="Tahoma"/>
                <w:color w:val="000000"/>
                <w:sz w:val="20"/>
                <w:szCs w:val="20"/>
              </w:rPr>
              <w:t xml:space="preserve"> – laimėjusio pasiūlymo charakteristikas ir santykinius </w:t>
            </w:r>
            <w:r w:rsidRPr="00882B2F">
              <w:rPr>
                <w:rFonts w:ascii="Tahoma" w:hAnsi="Tahoma" w:cs="Tahoma"/>
                <w:color w:val="000000"/>
                <w:sz w:val="20"/>
                <w:szCs w:val="20"/>
              </w:rPr>
              <w:lastRenderedPageBreak/>
              <w:t>pranašumus, įskaitant kainą, dėl kurių šis pasiūlymas buvo pripažintas geriausiu, taip pat šį pasiūlymą pateikusio pirkimo dalyvio ar preliminariosios sutarties šalių pavadinimus;</w:t>
            </w:r>
          </w:p>
          <w:p w14:paraId="056775C7" w14:textId="77777777" w:rsidR="00B701F6" w:rsidRPr="00882B2F" w:rsidRDefault="00B701F6" w:rsidP="000844F0">
            <w:pPr>
              <w:pStyle w:val="tajtip"/>
              <w:shd w:val="clear" w:color="auto" w:fill="FFFFFF"/>
              <w:spacing w:before="0" w:beforeAutospacing="0" w:after="0" w:afterAutospacing="0"/>
              <w:ind w:firstLine="313"/>
              <w:rPr>
                <w:rFonts w:ascii="Tahoma" w:hAnsi="Tahoma" w:cs="Tahoma"/>
                <w:color w:val="000000"/>
                <w:sz w:val="20"/>
                <w:szCs w:val="20"/>
              </w:rPr>
            </w:pPr>
            <w:r w:rsidRPr="00882B2F">
              <w:rPr>
                <w:rFonts w:ascii="Tahoma" w:hAnsi="Tahoma" w:cs="Tahoma"/>
                <w:i/>
                <w:iCs/>
                <w:color w:val="000000"/>
                <w:sz w:val="20"/>
                <w:szCs w:val="20"/>
              </w:rPr>
              <w:t>Pirkimo dalyviui, kurio pasiūlymas buvo atmestas</w:t>
            </w:r>
            <w:r w:rsidRPr="00882B2F">
              <w:rPr>
                <w:rFonts w:ascii="Tahoma" w:hAnsi="Tahoma" w:cs="Tahoma"/>
                <w:color w:val="000000"/>
                <w:sz w:val="20"/>
                <w:szCs w:val="20"/>
              </w:rPr>
              <w:t xml:space="preserve">, – pasiūlymo atmetimo priežastis, įskaitant, jeigu taikoma, informaciją </w:t>
            </w:r>
            <w:r w:rsidRPr="00882B2F">
              <w:rPr>
                <w:rFonts w:ascii="Tahoma" w:hAnsi="Tahoma" w:cs="Tahoma"/>
                <w:sz w:val="20"/>
                <w:szCs w:val="20"/>
              </w:rPr>
              <w:t xml:space="preserve">apie tai, kad buvo pasinaudota PĮ 58 straipsnio 6 dalimi, PĮ 50 straipsnio 6 ir 7 dalyse nurodytais atvejais </w:t>
            </w:r>
            <w:r w:rsidRPr="00882B2F">
              <w:rPr>
                <w:rFonts w:ascii="Tahoma" w:hAnsi="Tahoma" w:cs="Tahoma"/>
                <w:color w:val="000000"/>
                <w:sz w:val="20"/>
                <w:szCs w:val="20"/>
              </w:rPr>
              <w:t>– taip pat priežastis, dėl kurių priimtas sprendimas dėl nelygiavertiškumo arba sprendimas, kad prekės, paslaugos ar darbai neatitinka nurodyto rezultatų apibūdinimo ar funkcinių reikalavimų.</w:t>
            </w:r>
          </w:p>
        </w:tc>
      </w:tr>
      <w:tr w:rsidR="00B701F6" w:rsidRPr="00882B2F" w14:paraId="013E5647" w14:textId="77777777" w:rsidTr="000844F0">
        <w:trPr>
          <w:trHeight w:val="20"/>
        </w:trPr>
        <w:tc>
          <w:tcPr>
            <w:tcW w:w="738" w:type="dxa"/>
            <w:tcMar>
              <w:top w:w="0" w:type="dxa"/>
              <w:left w:w="108" w:type="dxa"/>
              <w:bottom w:w="0" w:type="dxa"/>
              <w:right w:w="108" w:type="dxa"/>
            </w:tcMar>
          </w:tcPr>
          <w:p w14:paraId="32139AF7"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52CD112" w14:textId="77777777" w:rsidR="00B701F6" w:rsidRPr="00882B2F" w:rsidRDefault="00B701F6" w:rsidP="000844F0">
            <w:pPr>
              <w:spacing w:after="0" w:line="240" w:lineRule="auto"/>
              <w:rPr>
                <w:rFonts w:ascii="Tahoma" w:hAnsi="Tahoma" w:cs="Tahoma"/>
                <w:bCs/>
                <w:sz w:val="20"/>
                <w:szCs w:val="20"/>
              </w:rPr>
            </w:pPr>
            <w:r w:rsidRPr="00882B2F">
              <w:rPr>
                <w:rFonts w:ascii="Tahoma" w:hAnsi="Tahoma" w:cs="Tahoma"/>
                <w:color w:val="000000"/>
                <w:sz w:val="20"/>
                <w:szCs w:val="20"/>
                <w:shd w:val="clear" w:color="auto" w:fill="FFFFFF"/>
              </w:rPr>
              <w:t xml:space="preserve">Tiekėjas turi teisę pateikti pretenziją perkančiajam subjektui, pateikti prašymą ar pareikšti ieškinį teismui </w:t>
            </w:r>
            <w:r w:rsidRPr="00882B2F">
              <w:rPr>
                <w:rFonts w:ascii="Tahoma" w:hAnsi="Tahoma" w:cs="Tahoma"/>
                <w:bCs/>
                <w:sz w:val="20"/>
                <w:szCs w:val="20"/>
              </w:rPr>
              <w:t>ne vėliau kaip per</w:t>
            </w:r>
          </w:p>
        </w:tc>
        <w:tc>
          <w:tcPr>
            <w:tcW w:w="3689" w:type="dxa"/>
            <w:tcMar>
              <w:top w:w="0" w:type="dxa"/>
              <w:left w:w="108" w:type="dxa"/>
              <w:bottom w:w="0" w:type="dxa"/>
              <w:right w:w="108" w:type="dxa"/>
            </w:tcMar>
          </w:tcPr>
          <w:p w14:paraId="135D6321" w14:textId="43CB2B93" w:rsidR="00B701F6" w:rsidRPr="00882B2F" w:rsidRDefault="00C60BAD" w:rsidP="000844F0">
            <w:pPr>
              <w:spacing w:after="0" w:line="240" w:lineRule="auto"/>
              <w:rPr>
                <w:rFonts w:ascii="Tahoma" w:hAnsi="Tahoma" w:cs="Tahoma"/>
                <w:sz w:val="20"/>
                <w:szCs w:val="20"/>
              </w:rPr>
            </w:pPr>
            <w:r w:rsidRPr="00882B2F">
              <w:rPr>
                <w:rFonts w:ascii="Tahoma" w:hAnsi="Tahoma" w:cs="Tahoma"/>
                <w:sz w:val="20"/>
                <w:szCs w:val="20"/>
              </w:rPr>
              <w:t>5</w:t>
            </w:r>
            <w:r w:rsidR="00A60F48" w:rsidRPr="00882B2F">
              <w:rPr>
                <w:rFonts w:ascii="Tahoma" w:hAnsi="Tahoma" w:cs="Tahoma"/>
                <w:sz w:val="20"/>
                <w:szCs w:val="20"/>
              </w:rPr>
              <w:t xml:space="preserve"> (</w:t>
            </w:r>
            <w:r w:rsidRPr="00882B2F">
              <w:rPr>
                <w:rFonts w:ascii="Tahoma" w:hAnsi="Tahoma" w:cs="Tahoma"/>
                <w:sz w:val="20"/>
                <w:szCs w:val="20"/>
              </w:rPr>
              <w:t>penki</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w:t>
            </w:r>
            <w:r w:rsidRPr="00882B2F">
              <w:rPr>
                <w:rFonts w:ascii="Tahoma" w:hAnsi="Tahoma" w:cs="Tahoma"/>
                <w:sz w:val="20"/>
                <w:szCs w:val="20"/>
              </w:rPr>
              <w:t xml:space="preserve"> darbo dien</w:t>
            </w:r>
            <w:r w:rsidR="00635E61" w:rsidRPr="00882B2F">
              <w:rPr>
                <w:rFonts w:ascii="Tahoma" w:hAnsi="Tahoma" w:cs="Tahoma"/>
                <w:sz w:val="20"/>
                <w:szCs w:val="20"/>
              </w:rPr>
              <w:t>a</w:t>
            </w:r>
            <w:r w:rsidRPr="00882B2F">
              <w:rPr>
                <w:rFonts w:ascii="Tahoma" w:hAnsi="Tahoma" w:cs="Tahoma"/>
                <w:sz w:val="20"/>
                <w:szCs w:val="20"/>
              </w:rPr>
              <w:t>s</w:t>
            </w:r>
            <w:r w:rsidR="00A60F48" w:rsidRPr="00882B2F">
              <w:rPr>
                <w:rFonts w:ascii="Tahoma" w:hAnsi="Tahoma" w:cs="Tahoma"/>
                <w:sz w:val="20"/>
                <w:szCs w:val="20"/>
              </w:rPr>
              <w:t xml:space="preserve"> </w:t>
            </w:r>
            <w:r w:rsidR="00B701F6" w:rsidRPr="00882B2F">
              <w:rPr>
                <w:rFonts w:ascii="Tahoma" w:hAnsi="Tahoma" w:cs="Tahoma"/>
                <w:sz w:val="20"/>
                <w:szCs w:val="20"/>
              </w:rPr>
              <w:t>nuo perkančiojo subjekto pranešimo raštu apie jos priimtą sprendimą išsiuntimo tiekėjams dienos arba nuo paskelbimo apie perkančiosios organizacijos priimtus sprendimus dienos, jei PĮ nenumato reikalavimo raštu informuoti tiekėjus apie perkančiojo subjekto priimtus sprendimus;</w:t>
            </w:r>
          </w:p>
          <w:p w14:paraId="00B09653"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27E2ECC5" w14:textId="620761C5" w:rsidR="00365D99" w:rsidRPr="00365D99" w:rsidRDefault="00365D99" w:rsidP="00365D99">
            <w:pPr>
              <w:rPr>
                <w:rFonts w:ascii="Tahoma" w:hAnsi="Tahoma" w:cs="Tahoma"/>
                <w:bCs/>
                <w:iCs/>
                <w:sz w:val="20"/>
                <w:szCs w:val="20"/>
              </w:rPr>
            </w:pPr>
            <w:r w:rsidRPr="00365D99">
              <w:rPr>
                <w:rFonts w:ascii="Tahoma" w:hAnsi="Tahoma" w:cs="Tahoma"/>
                <w:bCs/>
                <w:iCs/>
                <w:sz w:val="20"/>
                <w:szCs w:val="20"/>
              </w:rPr>
              <w:t>Žr. pirkimo sąlygų 27 skyrių „Teisė ginčyti perkančiojo subjekto veiksmus ar priimtus sprendimus“</w:t>
            </w:r>
          </w:p>
          <w:p w14:paraId="11839D83" w14:textId="47A1FD36" w:rsidR="00B701F6" w:rsidRPr="00365D99" w:rsidRDefault="00B701F6" w:rsidP="000844F0">
            <w:pPr>
              <w:spacing w:after="0" w:line="240" w:lineRule="auto"/>
              <w:rPr>
                <w:rFonts w:ascii="Tahoma" w:hAnsi="Tahoma" w:cs="Tahoma"/>
                <w:bCs/>
                <w:sz w:val="20"/>
                <w:szCs w:val="20"/>
              </w:rPr>
            </w:pPr>
          </w:p>
        </w:tc>
      </w:tr>
      <w:tr w:rsidR="00B701F6" w:rsidRPr="00882B2F" w14:paraId="40D9F9D5" w14:textId="77777777" w:rsidTr="000844F0">
        <w:trPr>
          <w:trHeight w:val="20"/>
        </w:trPr>
        <w:tc>
          <w:tcPr>
            <w:tcW w:w="738" w:type="dxa"/>
            <w:tcMar>
              <w:top w:w="0" w:type="dxa"/>
              <w:left w:w="108" w:type="dxa"/>
              <w:bottom w:w="0" w:type="dxa"/>
              <w:right w:w="108" w:type="dxa"/>
            </w:tcMar>
          </w:tcPr>
          <w:p w14:paraId="4F809CCC"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140C2CB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9" w:type="dxa"/>
            <w:tcMar>
              <w:top w:w="0" w:type="dxa"/>
              <w:left w:w="108" w:type="dxa"/>
              <w:bottom w:w="0" w:type="dxa"/>
              <w:right w:w="108" w:type="dxa"/>
            </w:tcMar>
          </w:tcPr>
          <w:p w14:paraId="321D4E90"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6 (šešias) darbo dienas nuo pretenzijos gavimo dienos</w:t>
            </w:r>
          </w:p>
        </w:tc>
        <w:tc>
          <w:tcPr>
            <w:tcW w:w="2984" w:type="dxa"/>
            <w:tcMar>
              <w:top w:w="0" w:type="dxa"/>
              <w:left w:w="108" w:type="dxa"/>
              <w:bottom w:w="0" w:type="dxa"/>
              <w:right w:w="108" w:type="dxa"/>
            </w:tcMar>
          </w:tcPr>
          <w:p w14:paraId="295BC67A" w14:textId="78B302EE" w:rsidR="00B701F6" w:rsidRPr="00365D99" w:rsidRDefault="00365D99" w:rsidP="000844F0">
            <w:pPr>
              <w:spacing w:after="0" w:line="240" w:lineRule="auto"/>
              <w:rPr>
                <w:rFonts w:ascii="Tahoma" w:hAnsi="Tahoma" w:cs="Tahoma"/>
                <w:sz w:val="20"/>
                <w:szCs w:val="20"/>
              </w:rPr>
            </w:pPr>
            <w:r w:rsidRPr="00365D99">
              <w:rPr>
                <w:rFonts w:ascii="Tahoma" w:hAnsi="Tahoma" w:cs="Tahoma"/>
                <w:sz w:val="20"/>
                <w:szCs w:val="20"/>
              </w:rPr>
              <w:t>Žr. pirkimo sąlygų 27 skyrių „Teisė ginčyti perkančiojo subjekto veiksmus ar priimtus sprendimus“</w:t>
            </w:r>
          </w:p>
        </w:tc>
      </w:tr>
      <w:tr w:rsidR="00B701F6" w:rsidRPr="00882B2F" w14:paraId="28EF24D8" w14:textId="77777777" w:rsidTr="000844F0">
        <w:trPr>
          <w:trHeight w:val="20"/>
        </w:trPr>
        <w:tc>
          <w:tcPr>
            <w:tcW w:w="738" w:type="dxa"/>
            <w:tcMar>
              <w:top w:w="0" w:type="dxa"/>
              <w:left w:w="108" w:type="dxa"/>
              <w:bottom w:w="0" w:type="dxa"/>
              <w:right w:w="108" w:type="dxa"/>
            </w:tcMar>
          </w:tcPr>
          <w:p w14:paraId="05522D1C" w14:textId="77777777" w:rsidR="00B701F6" w:rsidRPr="00882B2F" w:rsidRDefault="00B701F6" w:rsidP="00D02367">
            <w:pPr>
              <w:pStyle w:val="Sraopastraipa"/>
              <w:numPr>
                <w:ilvl w:val="2"/>
                <w:numId w:val="7"/>
              </w:numPr>
              <w:spacing w:after="0" w:line="240" w:lineRule="auto"/>
              <w:rPr>
                <w:rFonts w:ascii="Tahoma" w:hAnsi="Tahoma" w:cs="Tahoma"/>
                <w:bCs/>
                <w:sz w:val="20"/>
                <w:szCs w:val="20"/>
              </w:rPr>
            </w:pPr>
          </w:p>
        </w:tc>
        <w:tc>
          <w:tcPr>
            <w:tcW w:w="2551" w:type="dxa"/>
            <w:tcMar>
              <w:top w:w="0" w:type="dxa"/>
              <w:left w:w="108" w:type="dxa"/>
              <w:bottom w:w="0" w:type="dxa"/>
              <w:right w:w="108" w:type="dxa"/>
            </w:tcMar>
          </w:tcPr>
          <w:p w14:paraId="3C993EA6" w14:textId="7EFD9E46" w:rsidR="00B701F6" w:rsidRPr="00882B2F" w:rsidRDefault="00B701F6" w:rsidP="000844F0">
            <w:pPr>
              <w:spacing w:after="0" w:line="240" w:lineRule="auto"/>
              <w:rPr>
                <w:rFonts w:ascii="Tahoma" w:hAnsi="Tahoma" w:cs="Tahoma"/>
                <w:bCs/>
                <w:sz w:val="20"/>
                <w:szCs w:val="20"/>
              </w:rPr>
            </w:pPr>
            <w:r w:rsidRPr="00882B2F">
              <w:rPr>
                <w:rFonts w:ascii="Tahoma" w:hAnsi="Tahoma" w:cs="Tahoma"/>
                <w:sz w:val="20"/>
                <w:szCs w:val="20"/>
              </w:rPr>
              <w:t>Jeigu Perkantysis subjektas per nustatytą terminą neišnagrinėja ja</w:t>
            </w:r>
            <w:r w:rsidR="00387507">
              <w:rPr>
                <w:rFonts w:ascii="Tahoma" w:hAnsi="Tahoma" w:cs="Tahoma"/>
                <w:sz w:val="20"/>
                <w:szCs w:val="20"/>
              </w:rPr>
              <w:t>m</w:t>
            </w:r>
            <w:r w:rsidRPr="00882B2F">
              <w:rPr>
                <w:rFonts w:ascii="Tahoma" w:hAnsi="Tahoma" w:cs="Tahoma"/>
                <w:sz w:val="20"/>
                <w:szCs w:val="20"/>
              </w:rPr>
              <w:t xml:space="preserve"> </w:t>
            </w:r>
            <w:r w:rsidRPr="00882B2F">
              <w:rPr>
                <w:rFonts w:ascii="Tahoma" w:hAnsi="Tahoma" w:cs="Tahoma"/>
                <w:sz w:val="20"/>
                <w:szCs w:val="20"/>
              </w:rPr>
              <w:lastRenderedPageBreak/>
              <w:t>pateiktos pretenzijos, tiekėjas turi teisę pateikti prašymą ar pareikšti ieškinį teismui per</w:t>
            </w:r>
            <w:r w:rsidRPr="00882B2F">
              <w:rPr>
                <w:rFonts w:ascii="Tahoma" w:hAnsi="Tahoma" w:cs="Tahoma"/>
                <w:bCs/>
                <w:sz w:val="20"/>
                <w:szCs w:val="20"/>
              </w:rPr>
              <w:t xml:space="preserve"> (išskyrus ieškinį dėl sutarties pripažinimo negaliojančia) </w:t>
            </w:r>
          </w:p>
        </w:tc>
        <w:tc>
          <w:tcPr>
            <w:tcW w:w="3689" w:type="dxa"/>
            <w:tcMar>
              <w:top w:w="0" w:type="dxa"/>
              <w:left w:w="108" w:type="dxa"/>
              <w:bottom w:w="0" w:type="dxa"/>
              <w:right w:w="108" w:type="dxa"/>
            </w:tcMar>
          </w:tcPr>
          <w:p w14:paraId="5E0537FA" w14:textId="784DCE5B" w:rsidR="00B701F6" w:rsidRPr="00882B2F" w:rsidRDefault="008E6577" w:rsidP="000844F0">
            <w:pPr>
              <w:spacing w:after="0" w:line="240" w:lineRule="auto"/>
              <w:rPr>
                <w:rFonts w:ascii="Tahoma" w:hAnsi="Tahoma" w:cs="Tahoma"/>
                <w:sz w:val="20"/>
                <w:szCs w:val="20"/>
              </w:rPr>
            </w:pPr>
            <w:r w:rsidRPr="00882B2F">
              <w:rPr>
                <w:rFonts w:ascii="Tahoma" w:hAnsi="Tahoma" w:cs="Tahoma"/>
                <w:sz w:val="20"/>
                <w:szCs w:val="20"/>
              </w:rPr>
              <w:lastRenderedPageBreak/>
              <w:t xml:space="preserve">per 15 (penkiolika) dienų nuo dienos, kurią </w:t>
            </w:r>
            <w:r w:rsidR="00387507">
              <w:rPr>
                <w:rFonts w:ascii="Tahoma" w:hAnsi="Tahoma" w:cs="Tahoma"/>
                <w:sz w:val="20"/>
                <w:szCs w:val="20"/>
              </w:rPr>
              <w:t>perkantysis subjektas</w:t>
            </w:r>
            <w:r w:rsidRPr="00882B2F">
              <w:rPr>
                <w:rFonts w:ascii="Tahoma" w:hAnsi="Tahoma" w:cs="Tahoma"/>
                <w:sz w:val="20"/>
                <w:szCs w:val="20"/>
              </w:rPr>
              <w:t xml:space="preserve"> turėjo raštu pranešti apie priimtą sprendimą </w:t>
            </w:r>
            <w:r w:rsidRPr="00882B2F">
              <w:rPr>
                <w:rFonts w:ascii="Tahoma" w:hAnsi="Tahoma" w:cs="Tahoma"/>
                <w:sz w:val="20"/>
                <w:szCs w:val="20"/>
              </w:rPr>
              <w:lastRenderedPageBreak/>
              <w:t>pretenziją pateikusiam tiekėjui,   suinteresuotiems pirkimo dalyviams</w:t>
            </w:r>
          </w:p>
        </w:tc>
        <w:tc>
          <w:tcPr>
            <w:tcW w:w="2984" w:type="dxa"/>
            <w:tcMar>
              <w:top w:w="0" w:type="dxa"/>
              <w:left w:w="108" w:type="dxa"/>
              <w:bottom w:w="0" w:type="dxa"/>
              <w:right w:w="108" w:type="dxa"/>
            </w:tcMar>
          </w:tcPr>
          <w:p w14:paraId="09414B37" w14:textId="77CFED85" w:rsidR="00B701F6" w:rsidRPr="00882B2F" w:rsidRDefault="00365D99" w:rsidP="000844F0">
            <w:pPr>
              <w:spacing w:after="0" w:line="240" w:lineRule="auto"/>
              <w:rPr>
                <w:rFonts w:ascii="Tahoma" w:hAnsi="Tahoma" w:cs="Tahoma"/>
                <w:sz w:val="20"/>
                <w:szCs w:val="20"/>
              </w:rPr>
            </w:pPr>
            <w:r w:rsidRPr="00365D99">
              <w:rPr>
                <w:rFonts w:ascii="Tahoma" w:hAnsi="Tahoma" w:cs="Tahoma"/>
                <w:sz w:val="20"/>
                <w:szCs w:val="20"/>
              </w:rPr>
              <w:lastRenderedPageBreak/>
              <w:t xml:space="preserve">Žr. pirkimo sąlygų 27 skyrių „Teisė ginčyti perkančiojo </w:t>
            </w:r>
            <w:r w:rsidRPr="00365D99">
              <w:rPr>
                <w:rFonts w:ascii="Tahoma" w:hAnsi="Tahoma" w:cs="Tahoma"/>
                <w:sz w:val="20"/>
                <w:szCs w:val="20"/>
              </w:rPr>
              <w:lastRenderedPageBreak/>
              <w:t>subjekto veiksmus ar priimtus sprendimus“</w:t>
            </w:r>
          </w:p>
        </w:tc>
      </w:tr>
      <w:tr w:rsidR="00B701F6" w:rsidRPr="00882B2F" w14:paraId="158A0EC2" w14:textId="77777777" w:rsidTr="000844F0">
        <w:trPr>
          <w:trHeight w:val="20"/>
        </w:trPr>
        <w:tc>
          <w:tcPr>
            <w:tcW w:w="738" w:type="dxa"/>
            <w:tcMar>
              <w:top w:w="0" w:type="dxa"/>
              <w:left w:w="108" w:type="dxa"/>
              <w:bottom w:w="0" w:type="dxa"/>
              <w:right w:w="108" w:type="dxa"/>
            </w:tcMar>
          </w:tcPr>
          <w:p w14:paraId="79653E38" w14:textId="77777777" w:rsidR="00B701F6" w:rsidRPr="00882B2F" w:rsidRDefault="00B701F6" w:rsidP="00D02367">
            <w:pPr>
              <w:pStyle w:val="Sraopastraipa"/>
              <w:numPr>
                <w:ilvl w:val="2"/>
                <w:numId w:val="7"/>
              </w:numPr>
              <w:spacing w:after="0" w:line="240" w:lineRule="auto"/>
              <w:rPr>
                <w:rFonts w:ascii="Tahoma" w:hAnsi="Tahoma" w:cs="Tahoma"/>
                <w:sz w:val="20"/>
                <w:szCs w:val="20"/>
              </w:rPr>
            </w:pPr>
          </w:p>
        </w:tc>
        <w:tc>
          <w:tcPr>
            <w:tcW w:w="2551" w:type="dxa"/>
            <w:tcMar>
              <w:top w:w="0" w:type="dxa"/>
              <w:left w:w="108" w:type="dxa"/>
              <w:bottom w:w="0" w:type="dxa"/>
              <w:right w:w="108" w:type="dxa"/>
            </w:tcMar>
          </w:tcPr>
          <w:p w14:paraId="3C10DCAF" w14:textId="77777777" w:rsidR="00B701F6" w:rsidRPr="00882B2F" w:rsidRDefault="00B701F6" w:rsidP="000844F0">
            <w:pPr>
              <w:spacing w:after="0" w:line="240" w:lineRule="auto"/>
              <w:rPr>
                <w:rFonts w:ascii="Tahoma" w:hAnsi="Tahoma" w:cs="Tahoma"/>
                <w:sz w:val="20"/>
                <w:szCs w:val="20"/>
              </w:rPr>
            </w:pPr>
            <w:r w:rsidRPr="00882B2F">
              <w:rPr>
                <w:rFonts w:ascii="Tahoma" w:hAnsi="Tahoma" w:cs="Tahoma"/>
                <w:sz w:val="20"/>
                <w:szCs w:val="20"/>
              </w:rPr>
              <w:t>Perkantysis subjektas negali sudaryti sutarties anksčiau kaip po</w:t>
            </w:r>
          </w:p>
        </w:tc>
        <w:tc>
          <w:tcPr>
            <w:tcW w:w="3689" w:type="dxa"/>
            <w:tcMar>
              <w:top w:w="0" w:type="dxa"/>
              <w:left w:w="108" w:type="dxa"/>
              <w:bottom w:w="0" w:type="dxa"/>
              <w:right w:w="108" w:type="dxa"/>
            </w:tcMar>
          </w:tcPr>
          <w:p w14:paraId="6DEF069B" w14:textId="2A558587" w:rsidR="00B701F6" w:rsidRPr="00882B2F" w:rsidRDefault="008E6577" w:rsidP="000844F0">
            <w:pPr>
              <w:spacing w:after="0" w:line="240" w:lineRule="auto"/>
              <w:rPr>
                <w:rFonts w:ascii="Tahoma" w:hAnsi="Tahoma" w:cs="Tahoma"/>
                <w:sz w:val="20"/>
                <w:szCs w:val="20"/>
              </w:rPr>
            </w:pPr>
            <w:r w:rsidRPr="00882B2F">
              <w:rPr>
                <w:rFonts w:ascii="Tahoma" w:hAnsi="Tahoma" w:cs="Tahoma"/>
                <w:bCs/>
                <w:sz w:val="20"/>
                <w:szCs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0536F0BF" w14:textId="77777777" w:rsidR="00365D99" w:rsidRPr="00365D99" w:rsidRDefault="00365D99" w:rsidP="00365D99">
            <w:pPr>
              <w:rPr>
                <w:rFonts w:ascii="Tahoma" w:hAnsi="Tahoma" w:cs="Tahoma"/>
                <w:sz w:val="20"/>
                <w:szCs w:val="20"/>
              </w:rPr>
            </w:pPr>
            <w:r w:rsidRPr="00365D99">
              <w:rPr>
                <w:rFonts w:ascii="Tahoma" w:hAnsi="Tahoma" w:cs="Tahoma"/>
                <w:sz w:val="20"/>
                <w:szCs w:val="20"/>
              </w:rPr>
              <w:t>Žr. pirkimo sąlygų 26 skyrių „Sutarties sudarymas“</w:t>
            </w:r>
          </w:p>
          <w:p w14:paraId="05DD4AC5" w14:textId="0B9D65E3" w:rsidR="00B701F6" w:rsidRPr="00365D99" w:rsidRDefault="00B701F6" w:rsidP="000844F0">
            <w:pPr>
              <w:spacing w:after="0" w:line="240" w:lineRule="auto"/>
              <w:rPr>
                <w:rFonts w:ascii="Tahoma" w:hAnsi="Tahoma" w:cs="Tahoma"/>
                <w:color w:val="FF0000"/>
                <w:sz w:val="20"/>
                <w:szCs w:val="20"/>
              </w:rPr>
            </w:pP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7" w:name="_Toc124855219"/>
      <w:r w:rsidRPr="00A63B4C">
        <w:rPr>
          <w:rFonts w:ascii="Tahoma" w:hAnsi="Tahoma" w:cs="Tahoma"/>
          <w:b/>
          <w:bCs/>
          <w:sz w:val="24"/>
          <w:szCs w:val="24"/>
        </w:rPr>
        <w:t>Bendrosios nuostatos</w:t>
      </w:r>
      <w:bookmarkEnd w:id="7"/>
    </w:p>
    <w:p w14:paraId="08CB0607" w14:textId="5C4531EB"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A17F4F">
        <w:rPr>
          <w:rFonts w:ascii="Tahoma" w:eastAsia="Calibri" w:hAnsi="Tahoma" w:cs="Tahoma"/>
          <w:sz w:val="22"/>
          <w:szCs w:val="22"/>
        </w:rPr>
        <w:t>supaprastintame</w:t>
      </w:r>
      <w:r w:rsidR="00CF705D" w:rsidRPr="00D34EAA">
        <w:rPr>
          <w:rFonts w:ascii="Tahoma" w:eastAsia="Calibri" w:hAnsi="Tahoma" w:cs="Tahoma"/>
          <w:sz w:val="22"/>
          <w:szCs w:val="22"/>
        </w:rPr>
        <w:t xml:space="preserve"> </w:t>
      </w:r>
      <w:r w:rsidR="00B21AC5" w:rsidRPr="00D34EAA">
        <w:rPr>
          <w:rFonts w:ascii="Tahoma" w:eastAsia="Calibri" w:hAnsi="Tahoma" w:cs="Tahoma"/>
          <w:sz w:val="22"/>
          <w:szCs w:val="22"/>
        </w:rPr>
        <w:t>p</w:t>
      </w:r>
      <w:r w:rsidR="008272CE" w:rsidRPr="00D34EAA">
        <w:rPr>
          <w:rFonts w:ascii="Tahoma" w:eastAsia="Calibri" w:hAnsi="Tahoma" w:cs="Tahoma"/>
          <w:sz w:val="22"/>
          <w:szCs w:val="22"/>
        </w:rPr>
        <w:t>irkime</w:t>
      </w:r>
      <w:r w:rsidR="00CF705D" w:rsidRPr="00D34EAA">
        <w:rPr>
          <w:rFonts w:ascii="Tahoma" w:eastAsia="Calibri" w:hAnsi="Tahoma" w:cs="Tahoma"/>
          <w:sz w:val="22"/>
          <w:szCs w:val="22"/>
        </w:rPr>
        <w:t>,</w:t>
      </w:r>
      <w:r w:rsidR="00D05666" w:rsidRPr="00D34EAA">
        <w:rPr>
          <w:rFonts w:ascii="Tahoma" w:eastAsia="Calibri" w:hAnsi="Tahoma" w:cs="Tahoma"/>
          <w:sz w:val="22"/>
          <w:szCs w:val="22"/>
        </w:rPr>
        <w:t xml:space="preserve"> atliekama</w:t>
      </w:r>
      <w:r w:rsidR="008F5556" w:rsidRPr="00D34EAA">
        <w:rPr>
          <w:rFonts w:ascii="Tahoma" w:eastAsia="Calibri" w:hAnsi="Tahoma" w:cs="Tahoma"/>
          <w:sz w:val="22"/>
          <w:szCs w:val="22"/>
        </w:rPr>
        <w:t xml:space="preserve">me </w:t>
      </w:r>
      <w:r w:rsidR="001647BD" w:rsidRPr="00D34EAA">
        <w:rPr>
          <w:rFonts w:ascii="Tahoma" w:eastAsia="Calibri" w:hAnsi="Tahoma" w:cs="Tahoma"/>
          <w:sz w:val="22"/>
          <w:szCs w:val="22"/>
        </w:rPr>
        <w:t xml:space="preserve">atviro konkurso būdu,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EA36F7"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3C9298B2" w14:textId="096EC324" w:rsidR="00A17F4F" w:rsidRDefault="00DC7FD5" w:rsidP="00A17F4F">
      <w:pPr>
        <w:pStyle w:val="Sraopastraipa"/>
        <w:numPr>
          <w:ilvl w:val="1"/>
          <w:numId w:val="13"/>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393D6F">
        <w:rPr>
          <w:rFonts w:ascii="Tahoma" w:eastAsia="Calibri" w:hAnsi="Tahoma" w:cs="Tahoma"/>
          <w:sz w:val="22"/>
          <w:szCs w:val="22"/>
        </w:rPr>
        <w:t>ne</w:t>
      </w:r>
      <w:r w:rsidR="00C8106D" w:rsidRPr="00196B4C">
        <w:rPr>
          <w:rFonts w:ascii="Tahoma" w:eastAsia="Calibri" w:hAnsi="Tahoma" w:cs="Tahoma"/>
          <w:sz w:val="22"/>
          <w:szCs w:val="22"/>
        </w:rPr>
        <w:t xml:space="preserve">vykdė rinkos </w:t>
      </w:r>
      <w:r w:rsidR="00C8106D" w:rsidRPr="00831B12">
        <w:rPr>
          <w:rFonts w:ascii="Tahoma" w:eastAsia="Calibri" w:hAnsi="Tahoma" w:cs="Tahoma"/>
          <w:sz w:val="22"/>
          <w:szCs w:val="22"/>
        </w:rPr>
        <w:t>konsultacij</w:t>
      </w:r>
      <w:r w:rsidR="00785414" w:rsidRPr="00831B12">
        <w:rPr>
          <w:rFonts w:ascii="Tahoma" w:eastAsia="Calibri" w:hAnsi="Tahoma" w:cs="Tahoma"/>
          <w:sz w:val="22"/>
          <w:szCs w:val="22"/>
        </w:rPr>
        <w:t>as</w:t>
      </w:r>
      <w:r w:rsidR="006D4B64" w:rsidRPr="00831B12">
        <w:rPr>
          <w:rFonts w:ascii="Tahoma" w:eastAsia="Calibri" w:hAnsi="Tahoma" w:cs="Tahoma"/>
          <w:sz w:val="22"/>
          <w:szCs w:val="22"/>
        </w:rPr>
        <w:t xml:space="preserve"> dėl perkamų paslaugų</w:t>
      </w:r>
      <w:r w:rsidR="00393D6F">
        <w:rPr>
          <w:rFonts w:ascii="Tahoma" w:eastAsia="Calibri" w:hAnsi="Tahoma" w:cs="Tahoma"/>
          <w:sz w:val="22"/>
          <w:szCs w:val="22"/>
        </w:rPr>
        <w:t>.</w:t>
      </w:r>
      <w:r w:rsidR="00365D99" w:rsidRPr="00831B12">
        <w:rPr>
          <w:rFonts w:ascii="Tahoma" w:eastAsia="Calibri" w:hAnsi="Tahoma" w:cs="Tahoma"/>
          <w:sz w:val="22"/>
          <w:szCs w:val="22"/>
        </w:rPr>
        <w:t xml:space="preserve"> </w:t>
      </w:r>
    </w:p>
    <w:p w14:paraId="4D9B006D" w14:textId="77777777" w:rsidR="005769FF" w:rsidRPr="00325C14" w:rsidRDefault="008F5556" w:rsidP="00D02367">
      <w:pPr>
        <w:pStyle w:val="Sraopastraipa"/>
        <w:numPr>
          <w:ilvl w:val="1"/>
          <w:numId w:val="13"/>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D02367">
      <w:pPr>
        <w:pStyle w:val="Sraopastraipa"/>
        <w:numPr>
          <w:ilvl w:val="1"/>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27DA880F" w14:textId="77777777" w:rsidR="00C86519" w:rsidRPr="00325C14" w:rsidRDefault="007A130B"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43E2811A" w14:textId="77777777" w:rsidR="004867B9" w:rsidRPr="00325C14" w:rsidRDefault="00C86519"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D02367">
      <w:pPr>
        <w:pStyle w:val="Sraopastraipa"/>
        <w:numPr>
          <w:ilvl w:val="2"/>
          <w:numId w:val="13"/>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6A2E01E1" w:rsidR="00376628"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EA36F7"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65141A0C" w14:textId="12B7D865" w:rsidR="003F2BCC" w:rsidRPr="00325C14" w:rsidRDefault="003F2BCC"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rPr>
          <w:rFonts w:ascii="Tahoma" w:eastAsia="Calibri" w:hAnsi="Tahoma" w:cs="Tahoma"/>
          <w:sz w:val="22"/>
          <w:szCs w:val="22"/>
        </w:rPr>
        <w:t>Pirkimo sąlygų 2 priedas „Tiekėjų pašalinimo pagrindai“</w:t>
      </w:r>
    </w:p>
    <w:p w14:paraId="70F5368C" w14:textId="13BC481A" w:rsidR="00EE0B8A" w:rsidRPr="00FF69A6"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EA36F7"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02909B5E" w:rsidR="00593D67"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EA36F7" w:rsidRPr="009F0C45">
        <w:rPr>
          <w:rFonts w:ascii="Tahoma" w:eastAsia="Calibri" w:hAnsi="Tahoma" w:cs="Tahoma"/>
          <w:sz w:val="22"/>
          <w:szCs w:val="22"/>
        </w:rPr>
        <w:t xml:space="preserve">Pirkimo sąlygų </w:t>
      </w:r>
      <w:r w:rsidR="00EA36F7">
        <w:rPr>
          <w:rFonts w:ascii="Tahoma" w:eastAsia="Calibri" w:hAnsi="Tahoma" w:cs="Tahoma"/>
          <w:sz w:val="22"/>
          <w:szCs w:val="22"/>
        </w:rPr>
        <w:t>5</w:t>
      </w:r>
      <w:r w:rsidR="00EA36F7"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65773A5C" w:rsidR="00376628" w:rsidRPr="00325C14"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EA36F7" w:rsidRPr="009112DF">
        <w:rPr>
          <w:rFonts w:ascii="Tahoma" w:eastAsia="Calibri" w:hAnsi="Tahoma" w:cs="Tahoma"/>
          <w:sz w:val="22"/>
          <w:szCs w:val="22"/>
        </w:rPr>
        <w:t xml:space="preserve">Pirkimo sąlygų </w:t>
      </w:r>
      <w:r w:rsidR="00EA36F7">
        <w:rPr>
          <w:rFonts w:ascii="Tahoma" w:eastAsia="Calibri" w:hAnsi="Tahoma" w:cs="Tahoma"/>
          <w:sz w:val="22"/>
          <w:szCs w:val="22"/>
        </w:rPr>
        <w:t xml:space="preserve">6 </w:t>
      </w:r>
      <w:r w:rsidR="00EA36F7"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5012FA5F" w:rsidR="009260BF" w:rsidRDefault="001E791B" w:rsidP="00D02367">
      <w:pPr>
        <w:pStyle w:val="Sraopastraipa"/>
        <w:numPr>
          <w:ilvl w:val="3"/>
          <w:numId w:val="13"/>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EA36F7" w:rsidRPr="00F2581D">
        <w:rPr>
          <w:rFonts w:ascii="Tahoma" w:hAnsi="Tahoma" w:cs="Tahoma"/>
          <w:sz w:val="22"/>
          <w:szCs w:val="22"/>
        </w:rPr>
        <w:t xml:space="preserve">Pirkimo sąlygų </w:t>
      </w:r>
      <w:r w:rsidR="00EA36F7">
        <w:rPr>
          <w:rFonts w:ascii="Tahoma" w:hAnsi="Tahoma" w:cs="Tahoma"/>
          <w:sz w:val="22"/>
          <w:szCs w:val="22"/>
        </w:rPr>
        <w:t>7</w:t>
      </w:r>
      <w:r w:rsidR="00EA36F7"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D02367">
      <w:pPr>
        <w:pStyle w:val="Sraopastraipa"/>
        <w:numPr>
          <w:ilvl w:val="2"/>
          <w:numId w:val="13"/>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D02367">
      <w:pPr>
        <w:pStyle w:val="Sraopastraipa"/>
        <w:numPr>
          <w:ilvl w:val="2"/>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lastRenderedPageBreak/>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D02367">
      <w:pPr>
        <w:pStyle w:val="Sraopastraipa"/>
        <w:numPr>
          <w:ilvl w:val="1"/>
          <w:numId w:val="13"/>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D02367">
      <w:pPr>
        <w:pStyle w:val="Sraopastraipa"/>
        <w:numPr>
          <w:ilvl w:val="1"/>
          <w:numId w:val="13"/>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11F369C1" w:rsidR="00B21AC5" w:rsidRPr="00325C14" w:rsidRDefault="00DC7FD5"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77777777" w:rsidR="00CE498D" w:rsidRPr="00325C14" w:rsidRDefault="00CE498D" w:rsidP="00D02367">
      <w:pPr>
        <w:pStyle w:val="Sraopastraipa"/>
        <w:numPr>
          <w:ilvl w:val="1"/>
          <w:numId w:val="13"/>
        </w:numPr>
        <w:tabs>
          <w:tab w:val="left" w:pos="1080"/>
        </w:tabs>
        <w:spacing w:after="0" w:line="20" w:lineRule="atLeast"/>
        <w:ind w:left="0" w:firstLine="567"/>
        <w:jc w:val="both"/>
        <w:rPr>
          <w:rFonts w:ascii="Tahoma" w:hAnsi="Tahoma" w:cs="Tahoma"/>
          <w:sz w:val="22"/>
          <w:szCs w:val="22"/>
        </w:rPr>
      </w:pPr>
      <w:r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68340145" w14:textId="77777777" w:rsidR="00726183" w:rsidRDefault="00362719" w:rsidP="00D02367">
      <w:pPr>
        <w:pStyle w:val="Sraopastraipa"/>
        <w:numPr>
          <w:ilvl w:val="1"/>
          <w:numId w:val="13"/>
        </w:numPr>
        <w:spacing w:after="0" w:line="240" w:lineRule="auto"/>
        <w:ind w:left="0" w:firstLine="720"/>
        <w:jc w:val="both"/>
        <w:rPr>
          <w:rFonts w:ascii="Tahoma" w:hAnsi="Tahoma" w:cs="Tahoma"/>
          <w:sz w:val="24"/>
          <w:szCs w:val="24"/>
        </w:rPr>
      </w:pPr>
      <w:r w:rsidRPr="00325C14">
        <w:rPr>
          <w:rFonts w:ascii="Tahoma" w:hAnsi="Tahoma" w:cs="Tahoma"/>
          <w:sz w:val="22"/>
          <w:szCs w:val="22"/>
          <w:lang w:eastAsia="en-US"/>
        </w:rPr>
        <w:t xml:space="preserve">Šiame pirkime </w:t>
      </w:r>
      <w:r w:rsidR="00DC7FD5" w:rsidRPr="00325C14">
        <w:rPr>
          <w:rFonts w:ascii="Tahoma" w:hAnsi="Tahoma" w:cs="Tahoma"/>
          <w:sz w:val="22"/>
          <w:szCs w:val="22"/>
          <w:lang w:eastAsia="en-US"/>
        </w:rPr>
        <w:t>Perkantysis subjektas</w:t>
      </w:r>
      <w:r w:rsidRPr="00325C14">
        <w:rPr>
          <w:rFonts w:ascii="Tahoma" w:hAnsi="Tahoma" w:cs="Tahoma"/>
          <w:sz w:val="22"/>
          <w:szCs w:val="22"/>
          <w:lang w:eastAsia="en-US"/>
        </w:rPr>
        <w:t xml:space="preserve"> nenumato skelbti pranešimo dėl savanoriško </w:t>
      </w:r>
      <w:r w:rsidRPr="00325C14">
        <w:rPr>
          <w:rFonts w:ascii="Tahoma" w:hAnsi="Tahoma" w:cs="Tahoma"/>
          <w:i/>
          <w:sz w:val="22"/>
          <w:szCs w:val="22"/>
          <w:lang w:eastAsia="en-US"/>
        </w:rPr>
        <w:t>ex ante</w:t>
      </w:r>
      <w:r w:rsidRPr="00325C14">
        <w:rPr>
          <w:rFonts w:ascii="Tahoma" w:hAnsi="Tahoma" w:cs="Tahoma"/>
          <w:sz w:val="22"/>
          <w:szCs w:val="22"/>
          <w:lang w:eastAsia="en-US"/>
        </w:rPr>
        <w:t xml:space="preserve"> skaidrumo</w:t>
      </w:r>
      <w:r w:rsidRPr="000F43F2">
        <w:rPr>
          <w:rFonts w:ascii="Tahoma" w:hAnsi="Tahoma" w:cs="Tahoma"/>
          <w:sz w:val="24"/>
          <w:szCs w:val="24"/>
          <w:lang w:eastAsia="en-US"/>
        </w:rPr>
        <w:t>.</w:t>
      </w:r>
      <w:r w:rsidRPr="000F43F2">
        <w:rPr>
          <w:rFonts w:ascii="Tahoma" w:hAnsi="Tahoma" w:cs="Tahoma"/>
          <w:sz w:val="24"/>
          <w:szCs w:val="24"/>
        </w:rPr>
        <w:t xml:space="preserve"> </w:t>
      </w:r>
    </w:p>
    <w:p w14:paraId="3873DBE2" w14:textId="77777777" w:rsid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8" w:name="_Hlk175315601"/>
    </w:p>
    <w:p w14:paraId="6B37C370" w14:textId="3522FFF8" w:rsidR="00A17F4F" w:rsidRPr="00A17F4F" w:rsidRDefault="00726183" w:rsidP="00A17F4F">
      <w:pPr>
        <w:pStyle w:val="Sraopastraipa"/>
        <w:numPr>
          <w:ilvl w:val="1"/>
          <w:numId w:val="13"/>
        </w:numPr>
        <w:spacing w:after="0" w:line="240" w:lineRule="auto"/>
        <w:ind w:left="0" w:firstLine="720"/>
        <w:jc w:val="both"/>
        <w:rPr>
          <w:rFonts w:ascii="Tahoma" w:hAnsi="Tahoma" w:cs="Tahoma"/>
          <w:sz w:val="22"/>
          <w:szCs w:val="22"/>
        </w:rPr>
      </w:pPr>
      <w:r w:rsidRPr="00A17F4F">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Pr>
          <w:rFonts w:ascii="Tahoma" w:hAnsi="Tahoma" w:cs="Tahoma"/>
          <w:sz w:val="22"/>
          <w:szCs w:val="22"/>
        </w:rPr>
        <w:t xml:space="preserve"> aprašu</w:t>
      </w:r>
      <w:r w:rsidRPr="00A17F4F">
        <w:rPr>
          <w:rFonts w:ascii="Tahoma" w:hAnsi="Tahoma" w:cs="Tahoma"/>
          <w:sz w:val="22"/>
          <w:szCs w:val="22"/>
        </w:rPr>
        <w:t xml:space="preserve"> </w:t>
      </w:r>
      <w:r w:rsidR="003A2E42" w:rsidRPr="00A17F4F">
        <w:rPr>
          <w:rFonts w:ascii="Tahoma" w:hAnsi="Tahoma" w:cs="Tahoma"/>
          <w:sz w:val="22"/>
          <w:szCs w:val="22"/>
        </w:rPr>
        <w:t>(toliau – Aprašas)</w:t>
      </w:r>
      <w:r w:rsidRPr="00A17F4F">
        <w:rPr>
          <w:rFonts w:ascii="Tahoma" w:hAnsi="Tahoma" w:cs="Tahoma"/>
          <w:sz w:val="22"/>
          <w:szCs w:val="22"/>
        </w:rPr>
        <w:t xml:space="preserve">. </w:t>
      </w:r>
      <w:bookmarkEnd w:id="8"/>
      <w:r w:rsidR="00A17F4F">
        <w:rPr>
          <w:rFonts w:ascii="Tahoma" w:hAnsi="Tahoma" w:cs="Tahoma"/>
          <w:sz w:val="22"/>
          <w:szCs w:val="22"/>
        </w:rPr>
        <w:t>Patvirtinto</w:t>
      </w:r>
      <w:r w:rsidR="00A17F4F" w:rsidRPr="00A17F4F">
        <w:rPr>
          <w:rFonts w:ascii="Tahoma" w:hAnsi="Tahoma" w:cs="Tahoma"/>
          <w:sz w:val="22"/>
          <w:szCs w:val="22"/>
        </w:rPr>
        <w:t xml:space="preserve"> </w:t>
      </w:r>
      <w:r w:rsidR="00A17F4F">
        <w:rPr>
          <w:rFonts w:ascii="Tahoma" w:hAnsi="Tahoma" w:cs="Tahoma"/>
          <w:sz w:val="22"/>
          <w:szCs w:val="22"/>
        </w:rPr>
        <w:t>A</w:t>
      </w:r>
      <w:r w:rsidR="00A17F4F" w:rsidRPr="00A17F4F">
        <w:rPr>
          <w:rFonts w:ascii="Tahoma" w:hAnsi="Tahoma" w:cs="Tahoma"/>
          <w:sz w:val="22"/>
          <w:szCs w:val="22"/>
        </w:rPr>
        <w:t>prašo 4.4.3. p. perkama nematerialaus pobūdžio paslauga, kurios teikimo metu nėra numatomas reikšmingas neigiamas poveikis aplinkai, nesukuriamas taršos šaltinis ir negeneruojamos atliekos.</w:t>
      </w:r>
    </w:p>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9" w:name="_Ref39426332"/>
      <w:bookmarkStart w:id="10" w:name="_Ref39426338"/>
      <w:bookmarkStart w:id="11" w:name="_Toc124855220"/>
      <w:r w:rsidRPr="007C6769">
        <w:rPr>
          <w:rFonts w:ascii="Tahoma" w:hAnsi="Tahoma" w:cs="Tahoma"/>
          <w:b/>
          <w:bCs/>
          <w:sz w:val="24"/>
          <w:szCs w:val="24"/>
        </w:rPr>
        <w:t>Pirkimo objektas</w:t>
      </w:r>
      <w:bookmarkEnd w:id="9"/>
      <w:bookmarkEnd w:id="10"/>
      <w:bookmarkEnd w:id="11"/>
    </w:p>
    <w:p w14:paraId="6DB37114" w14:textId="14F34AFD" w:rsid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EB4F16" w:rsidRPr="00EB4F16">
        <w:rPr>
          <w:rFonts w:ascii="Tahoma" w:hAnsi="Tahoma" w:cs="Tahoma"/>
          <w:sz w:val="22"/>
          <w:szCs w:val="22"/>
        </w:rPr>
        <w:t>kelto „</w:t>
      </w:r>
      <w:r w:rsidR="000F716B">
        <w:rPr>
          <w:rFonts w:ascii="Tahoma" w:hAnsi="Tahoma" w:cs="Tahoma"/>
          <w:sz w:val="22"/>
          <w:szCs w:val="22"/>
        </w:rPr>
        <w:t>Nida</w:t>
      </w:r>
      <w:r w:rsidR="00EB4F16" w:rsidRPr="00EB4F16">
        <w:rPr>
          <w:rFonts w:ascii="Tahoma" w:hAnsi="Tahoma" w:cs="Tahoma"/>
          <w:sz w:val="22"/>
          <w:szCs w:val="22"/>
        </w:rPr>
        <w:t xml:space="preserve">“ </w:t>
      </w:r>
      <w:proofErr w:type="spellStart"/>
      <w:r w:rsidR="00EB4F16" w:rsidRPr="00EB4F16">
        <w:rPr>
          <w:rFonts w:ascii="Tahoma" w:hAnsi="Tahoma" w:cs="Tahoma"/>
          <w:sz w:val="22"/>
          <w:szCs w:val="22"/>
        </w:rPr>
        <w:t>dokinės</w:t>
      </w:r>
      <w:proofErr w:type="spellEnd"/>
      <w:r w:rsidR="00EB4F16" w:rsidRPr="00EB4F16">
        <w:rPr>
          <w:rFonts w:ascii="Tahoma" w:hAnsi="Tahoma" w:cs="Tahoma"/>
          <w:sz w:val="22"/>
          <w:szCs w:val="22"/>
        </w:rPr>
        <w:t xml:space="preserve"> apžiūros ir remonto paslaug</w:t>
      </w:r>
      <w:r w:rsidR="00EB4F16">
        <w:rPr>
          <w:rFonts w:ascii="Tahoma" w:hAnsi="Tahoma" w:cs="Tahoma"/>
          <w:sz w:val="22"/>
          <w:szCs w:val="22"/>
        </w:rPr>
        <w:t>as</w:t>
      </w:r>
      <w:r w:rsidR="008220EE">
        <w:rPr>
          <w:rFonts w:ascii="Tahoma" w:hAnsi="Tahoma" w:cs="Tahoma"/>
          <w:sz w:val="22"/>
          <w:szCs w:val="22"/>
        </w:rPr>
        <w:t xml:space="preserve"> (toliau –</w:t>
      </w:r>
      <w:r w:rsidR="00A17F4F">
        <w:rPr>
          <w:rFonts w:ascii="Tahoma" w:hAnsi="Tahoma" w:cs="Tahoma"/>
          <w:sz w:val="22"/>
          <w:szCs w:val="22"/>
        </w:rPr>
        <w:t xml:space="preserve"> </w:t>
      </w:r>
      <w:r w:rsidR="008220EE">
        <w:rPr>
          <w:rFonts w:ascii="Tahoma" w:hAnsi="Tahoma" w:cs="Tahoma"/>
          <w:sz w:val="22"/>
          <w:szCs w:val="22"/>
        </w:rPr>
        <w:t>Paslaugos)</w:t>
      </w:r>
      <w:r w:rsidRPr="00303949">
        <w:rPr>
          <w:rFonts w:ascii="Tahoma" w:hAnsi="Tahoma" w:cs="Tahoma"/>
          <w:sz w:val="22"/>
          <w:szCs w:val="22"/>
        </w:rPr>
        <w:t>. Reikalavimai pirkimo objektui nustatyti Pirkimo sąlygų 1 priedas „Techninė specifikacija“.</w:t>
      </w:r>
    </w:p>
    <w:p w14:paraId="4541F274" w14:textId="29B3B0C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 xml:space="preserve">Pirkimo objektas į dalis </w:t>
      </w:r>
      <w:r w:rsidRPr="00783266">
        <w:rPr>
          <w:rFonts w:ascii="Tahoma" w:hAnsi="Tahoma" w:cs="Tahoma"/>
          <w:sz w:val="22"/>
          <w:szCs w:val="22"/>
        </w:rPr>
        <w:t>neskaidomas</w:t>
      </w:r>
      <w:r w:rsidR="0067253B" w:rsidRPr="00783266">
        <w:rPr>
          <w:rFonts w:ascii="Tahoma" w:hAnsi="Tahoma" w:cs="Tahoma"/>
        </w:rPr>
        <w:t xml:space="preserve"> </w:t>
      </w:r>
      <w:r w:rsidR="00783266" w:rsidRPr="00783266">
        <w:rPr>
          <w:rFonts w:ascii="Tahoma" w:hAnsi="Tahoma" w:cs="Tahoma"/>
        </w:rPr>
        <w:t>a</w:t>
      </w:r>
      <w:r w:rsidR="0067253B" w:rsidRPr="00783266">
        <w:rPr>
          <w:rFonts w:ascii="Tahoma" w:hAnsi="Tahoma" w:cs="Tahoma"/>
          <w:sz w:val="22"/>
          <w:szCs w:val="22"/>
        </w:rPr>
        <w:t>tsi</w:t>
      </w:r>
      <w:r w:rsidR="0067253B" w:rsidRPr="0067253B">
        <w:rPr>
          <w:rFonts w:ascii="Tahoma" w:hAnsi="Tahoma" w:cs="Tahoma"/>
          <w:sz w:val="22"/>
          <w:szCs w:val="22"/>
        </w:rPr>
        <w:t>žvelgiant į pirkimo objekto apimtis, specifiką</w:t>
      </w:r>
      <w:r w:rsidRPr="00726183">
        <w:rPr>
          <w:rFonts w:ascii="Tahoma" w:hAnsi="Tahoma" w:cs="Tahoma"/>
          <w:sz w:val="22"/>
          <w:szCs w:val="22"/>
        </w:rPr>
        <w:t>. Pirkimo apimtys, reikalavimai ir techninė specifikacija apibrėžti Pirkimo sąlygų 1 priedas „Techninė specifikacija“.</w:t>
      </w:r>
    </w:p>
    <w:p w14:paraId="5E1C6F28" w14:textId="7AF06EAA"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D02367">
      <w:pPr>
        <w:pStyle w:val="Betarp"/>
        <w:numPr>
          <w:ilvl w:val="1"/>
          <w:numId w:val="14"/>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2" w:name="_Ref38446847"/>
      <w:bookmarkStart w:id="13" w:name="_Ref38446850"/>
      <w:bookmarkStart w:id="14" w:name="_Toc124855221"/>
      <w:r w:rsidRPr="005D3EA9">
        <w:rPr>
          <w:rFonts w:ascii="Tahoma" w:hAnsi="Tahoma" w:cs="Tahoma"/>
          <w:b/>
          <w:bCs/>
          <w:sz w:val="24"/>
          <w:szCs w:val="24"/>
        </w:rPr>
        <w:lastRenderedPageBreak/>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2"/>
      <w:bookmarkEnd w:id="13"/>
      <w:bookmarkEnd w:id="14"/>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1"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2"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3"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5" w:name="_Ref38446835"/>
      <w:bookmarkStart w:id="16"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5"/>
      <w:bookmarkEnd w:id="16"/>
      <w:r w:rsidR="00F34532" w:rsidRPr="006C0308">
        <w:rPr>
          <w:rFonts w:ascii="Tahoma" w:hAnsi="Tahoma" w:cs="Tahoma"/>
          <w:b/>
          <w:bCs/>
          <w:sz w:val="24"/>
          <w:szCs w:val="24"/>
        </w:rPr>
        <w:t xml:space="preserve"> </w:t>
      </w:r>
    </w:p>
    <w:p w14:paraId="2B093ACC" w14:textId="57404068"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7"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EA36F7" w:rsidRPr="00EA36F7">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EA36F7" w:rsidRPr="00EA36F7">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7"/>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w:t>
      </w:r>
      <w:r w:rsidRPr="00837DB8">
        <w:rPr>
          <w:rFonts w:ascii="Tahoma" w:hAnsi="Tahoma" w:cs="Tahoma"/>
          <w:sz w:val="22"/>
          <w:szCs w:val="22"/>
        </w:rPr>
        <w:lastRenderedPageBreak/>
        <w:t>dokumentų paaiškinimų, patikslinimų, o ir jei tokių yra, pasitikrinti, ar anksčiau pateiktas pasiūlymas atitinka naujausius paskelbtus reikalavimus ir, ar reikia patikslinti pasiūlymą.</w:t>
      </w:r>
    </w:p>
    <w:p w14:paraId="0D210108" w14:textId="73CB7214"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EA36F7" w:rsidRPr="00EA36F7">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18"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18"/>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19" w:name="_Ref39427921"/>
      <w:bookmarkStart w:id="20" w:name="_Ref39427927"/>
      <w:bookmarkStart w:id="21" w:name="_Ref39740354"/>
      <w:bookmarkStart w:id="22"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19"/>
      <w:bookmarkEnd w:id="20"/>
      <w:r w:rsidR="003B6924" w:rsidRPr="00F0256A">
        <w:rPr>
          <w:rFonts w:ascii="Tahoma" w:hAnsi="Tahoma" w:cs="Tahoma"/>
          <w:b/>
          <w:bCs/>
          <w:sz w:val="24"/>
          <w:szCs w:val="24"/>
        </w:rPr>
        <w:t xml:space="preserve"> ir pirkimo objekto apžiūra</w:t>
      </w:r>
      <w:bookmarkEnd w:id="21"/>
      <w:bookmarkEnd w:id="22"/>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3" w:name="_Ref39473754"/>
      <w:bookmarkStart w:id="24" w:name="_Ref39473761"/>
      <w:bookmarkStart w:id="25" w:name="_Ref39474188"/>
      <w:bookmarkStart w:id="26" w:name="_Toc124855224"/>
      <w:r w:rsidRPr="00946F75">
        <w:rPr>
          <w:rFonts w:ascii="Tahoma" w:hAnsi="Tahoma" w:cs="Tahoma"/>
          <w:b/>
          <w:bCs/>
          <w:color w:val="auto"/>
          <w:sz w:val="24"/>
          <w:szCs w:val="24"/>
        </w:rPr>
        <w:t>Tiekėjų pašalinimo pagrindai</w:t>
      </w:r>
      <w:bookmarkEnd w:id="23"/>
      <w:bookmarkEnd w:id="24"/>
      <w:bookmarkEnd w:id="25"/>
      <w:bookmarkEnd w:id="26"/>
      <w:r w:rsidR="001C6635">
        <w:rPr>
          <w:rFonts w:ascii="Tahoma" w:hAnsi="Tahoma" w:cs="Tahoma"/>
          <w:b/>
          <w:bCs/>
          <w:color w:val="auto"/>
          <w:sz w:val="24"/>
          <w:szCs w:val="24"/>
        </w:rPr>
        <w:t xml:space="preserve"> </w:t>
      </w:r>
    </w:p>
    <w:p w14:paraId="7F923159" w14:textId="77777777" w:rsidR="00834213" w:rsidRDefault="00744E1A"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783266">
      <w:pPr>
        <w:pStyle w:val="Sraopastraipa"/>
        <w:numPr>
          <w:ilvl w:val="1"/>
          <w:numId w:val="15"/>
        </w:numPr>
        <w:tabs>
          <w:tab w:val="left" w:pos="993"/>
        </w:tabs>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D02367">
      <w:pPr>
        <w:pStyle w:val="Antrat1"/>
        <w:numPr>
          <w:ilvl w:val="0"/>
          <w:numId w:val="15"/>
        </w:numPr>
        <w:tabs>
          <w:tab w:val="left" w:pos="567"/>
        </w:tabs>
        <w:spacing w:line="20" w:lineRule="atLeast"/>
        <w:contextualSpacing/>
        <w:rPr>
          <w:rFonts w:ascii="Tahoma" w:hAnsi="Tahoma" w:cs="Tahoma"/>
          <w:b/>
          <w:bCs/>
          <w:sz w:val="24"/>
          <w:szCs w:val="24"/>
        </w:rPr>
      </w:pPr>
      <w:bookmarkStart w:id="27" w:name="_Toc124855225"/>
      <w:bookmarkStart w:id="28" w:name="_Hlk172805440"/>
      <w:r w:rsidRPr="009D0821">
        <w:rPr>
          <w:rFonts w:ascii="Tahoma" w:hAnsi="Tahoma" w:cs="Tahoma"/>
          <w:b/>
          <w:bCs/>
          <w:sz w:val="24"/>
          <w:szCs w:val="24"/>
        </w:rPr>
        <w:t>Tiekėjų kvalifikacijos reikalavimai ir reikalaujami kokybės bei aplinkos apsaugos vadybos sistemų standartai</w:t>
      </w:r>
      <w:bookmarkEnd w:id="27"/>
    </w:p>
    <w:p w14:paraId="04B41D60" w14:textId="1C52B496" w:rsidR="00227A3C" w:rsidRPr="00853854" w:rsidRDefault="00B712C7"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sitemos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D02367">
      <w:pPr>
        <w:pStyle w:val="Sraopastraipa"/>
        <w:numPr>
          <w:ilvl w:val="1"/>
          <w:numId w:val="15"/>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lastRenderedPageBreak/>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28"/>
    <w:p w14:paraId="3837B6AF" w14:textId="53D5257D" w:rsidR="00853854" w:rsidRPr="00B701F6" w:rsidRDefault="00853854" w:rsidP="00D02367">
      <w:pPr>
        <w:pStyle w:val="Antrat1"/>
        <w:numPr>
          <w:ilvl w:val="0"/>
          <w:numId w:val="15"/>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3D4147">
      <w:pPr>
        <w:pStyle w:val="Sraopastraipa"/>
        <w:numPr>
          <w:ilvl w:val="1"/>
          <w:numId w:val="15"/>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D02367">
      <w:pPr>
        <w:pStyle w:val="Antrat1"/>
        <w:numPr>
          <w:ilvl w:val="0"/>
          <w:numId w:val="26"/>
        </w:numPr>
        <w:tabs>
          <w:tab w:val="left" w:pos="567"/>
        </w:tabs>
        <w:spacing w:line="20" w:lineRule="atLeast"/>
        <w:contextualSpacing/>
        <w:rPr>
          <w:rFonts w:ascii="Tahoma" w:hAnsi="Tahoma" w:cs="Tahoma"/>
          <w:b/>
          <w:bCs/>
          <w:sz w:val="24"/>
          <w:szCs w:val="24"/>
        </w:rPr>
      </w:pPr>
      <w:bookmarkStart w:id="29" w:name="_Toc124855226"/>
      <w:bookmarkStart w:id="30" w:name="_Ref40443423"/>
      <w:bookmarkStart w:id="31"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29"/>
    </w:p>
    <w:p w14:paraId="748F3EDB" w14:textId="168132B0" w:rsidR="003F5489" w:rsidRPr="003D4147" w:rsidRDefault="00DC7FD5" w:rsidP="00D02367">
      <w:pPr>
        <w:pStyle w:val="Sraopastraipa"/>
        <w:numPr>
          <w:ilvl w:val="1"/>
          <w:numId w:val="26"/>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D02367">
      <w:pPr>
        <w:pStyle w:val="Antrat1"/>
        <w:numPr>
          <w:ilvl w:val="0"/>
          <w:numId w:val="26"/>
        </w:numPr>
        <w:tabs>
          <w:tab w:val="left" w:pos="567"/>
        </w:tabs>
        <w:spacing w:line="20" w:lineRule="atLeast"/>
        <w:contextualSpacing/>
        <w:rPr>
          <w:rFonts w:ascii="Tahoma" w:hAnsi="Tahoma" w:cs="Tahoma"/>
          <w:b/>
          <w:bCs/>
          <w:sz w:val="24"/>
          <w:szCs w:val="24"/>
        </w:rPr>
      </w:pPr>
      <w:bookmarkStart w:id="32" w:name="_Ref48037697"/>
      <w:bookmarkStart w:id="33" w:name="_Ref48037709"/>
      <w:bookmarkStart w:id="34"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0"/>
      <w:bookmarkEnd w:id="31"/>
      <w:bookmarkEnd w:id="32"/>
      <w:bookmarkEnd w:id="33"/>
      <w:bookmarkEnd w:id="34"/>
    </w:p>
    <w:p w14:paraId="0C92D10B" w14:textId="77777777" w:rsidR="003D4147" w:rsidRPr="003D4147" w:rsidRDefault="003D4147" w:rsidP="00D02367">
      <w:pPr>
        <w:pStyle w:val="Sraopastraipa"/>
        <w:numPr>
          <w:ilvl w:val="1"/>
          <w:numId w:val="26"/>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D02367">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4BED0F14" w:rsidR="00AB1AC1" w:rsidRDefault="00AB1AC1" w:rsidP="00D02367">
      <w:pPr>
        <w:pStyle w:val="Sraopastraipa"/>
        <w:numPr>
          <w:ilvl w:val="2"/>
          <w:numId w:val="26"/>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fiziniai asmenys,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(kvazisubtiekėjai) (jeigu  perkantysis subjektas nustato reikalavimus dėl fizinių asmenų, kurių kvalifikacija tiekėjas remiasi ir kuriuos, pirkimo laimėjimo atveju, tiekėjas ketina įdarbinti, pašalinimo pagrindų).</w:t>
      </w:r>
      <w:bookmarkStart w:id="35" w:name="_Toc124855228"/>
    </w:p>
    <w:p w14:paraId="46D87EF6" w14:textId="77777777"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EBVPD nurodytą informaciją pagrindžiantys dokumentai kartu su pasiūlymu neteikiami. </w:t>
      </w:r>
    </w:p>
    <w:p w14:paraId="032D23AC" w14:textId="46C878B6"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162C42">
        <w:rPr>
          <w:rFonts w:ascii="Tahoma" w:eastAsiaTheme="minorHAnsi" w:hAnsi="Tahoma" w:cs="Tahoma"/>
          <w:bCs/>
          <w:iCs/>
          <w:sz w:val="22"/>
          <w:szCs w:val="22"/>
        </w:rPr>
        <w:lastRenderedPageBreak/>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D02367">
      <w:pPr>
        <w:pStyle w:val="Sraopastraipa"/>
        <w:numPr>
          <w:ilvl w:val="2"/>
          <w:numId w:val="27"/>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D02367">
      <w:pPr>
        <w:pStyle w:val="Sraopastraipa"/>
        <w:numPr>
          <w:ilvl w:val="2"/>
          <w:numId w:val="27"/>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D02367">
      <w:pPr>
        <w:pStyle w:val="Sraopastraipa"/>
        <w:numPr>
          <w:ilvl w:val="2"/>
          <w:numId w:val="27"/>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D02367">
      <w:pPr>
        <w:pStyle w:val="Sraopastraipa"/>
        <w:numPr>
          <w:ilvl w:val="1"/>
          <w:numId w:val="27"/>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7475C33" w14:textId="77777777" w:rsidR="008C6767" w:rsidRPr="003141F4" w:rsidRDefault="008C6767" w:rsidP="00D02367">
      <w:pPr>
        <w:pStyle w:val="Antrat1"/>
        <w:numPr>
          <w:ilvl w:val="0"/>
          <w:numId w:val="27"/>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5"/>
    </w:p>
    <w:p w14:paraId="4ABEF028" w14:textId="77777777" w:rsidR="006540D8" w:rsidRDefault="00DF6C8C" w:rsidP="00D02367">
      <w:pPr>
        <w:pStyle w:val="Sraopastraipa"/>
        <w:numPr>
          <w:ilvl w:val="1"/>
          <w:numId w:val="27"/>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(kvazisubtiekėjai)</w:t>
      </w:r>
      <w:r w:rsidR="00206179" w:rsidRPr="00C6380B">
        <w:rPr>
          <w:rFonts w:ascii="Tahoma" w:hAnsi="Tahoma" w:cs="Tahoma"/>
          <w:sz w:val="22"/>
          <w:szCs w:val="22"/>
        </w:rPr>
        <w:t>.</w:t>
      </w:r>
    </w:p>
    <w:p w14:paraId="7A2BB88E" w14:textId="77777777" w:rsidR="00BE5659" w:rsidRPr="00BE5659" w:rsidRDefault="00A147C9" w:rsidP="00D02367">
      <w:pPr>
        <w:pStyle w:val="Sraopastraipa"/>
        <w:numPr>
          <w:ilvl w:val="1"/>
          <w:numId w:val="27"/>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63656C91" w:rsidR="0017533E" w:rsidRPr="00BE5659"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t>Skirtingi tiekėjai gali remtis tų pačių ūkio subjektų pajėgumais</w:t>
      </w:r>
      <w:r w:rsidR="00BE5659" w:rsidRPr="00BE5659">
        <w:rPr>
          <w:rFonts w:ascii="Tahoma" w:eastAsia="Calibri" w:hAnsi="Tahoma" w:cs="Tahoma"/>
          <w:bCs/>
          <w:sz w:val="22"/>
          <w:szCs w:val="22"/>
          <w:lang w:eastAsia="en-US"/>
        </w:rPr>
        <w:t>, tačiau tai negali sąlygoti draudžiamų susitarimų.</w:t>
      </w:r>
    </w:p>
    <w:p w14:paraId="1FA4B5AB" w14:textId="77777777" w:rsidR="00DF6C8C" w:rsidRPr="008C452D"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lastRenderedPageBreak/>
        <w:t>Tiekėjų grupė gali remtis grupės dalyvių arba kitų ūkio subjektų pajėgumais, laikantis šiame pirkimo sąlygų skyriuje nustatytų sąlygų.</w:t>
      </w:r>
    </w:p>
    <w:p w14:paraId="0CDA296E" w14:textId="6488BD93" w:rsidR="00DF6C8C" w:rsidRPr="00C6380B" w:rsidRDefault="00DF6C8C" w:rsidP="00D02367">
      <w:pPr>
        <w:pStyle w:val="Sraopastraipa"/>
        <w:numPr>
          <w:ilvl w:val="1"/>
          <w:numId w:val="27"/>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D02367">
      <w:pPr>
        <w:pStyle w:val="Sraopastraipa"/>
        <w:numPr>
          <w:ilvl w:val="1"/>
          <w:numId w:val="27"/>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D02367">
      <w:pPr>
        <w:pStyle w:val="Antrat1"/>
        <w:numPr>
          <w:ilvl w:val="0"/>
          <w:numId w:val="27"/>
        </w:numPr>
        <w:tabs>
          <w:tab w:val="left" w:pos="567"/>
        </w:tabs>
        <w:spacing w:line="20" w:lineRule="atLeast"/>
        <w:contextualSpacing/>
        <w:rPr>
          <w:rFonts w:ascii="Tahoma" w:hAnsi="Tahoma" w:cs="Tahoma"/>
          <w:b/>
          <w:bCs/>
          <w:sz w:val="24"/>
          <w:szCs w:val="24"/>
        </w:rPr>
      </w:pPr>
      <w:bookmarkStart w:id="36"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6"/>
    </w:p>
    <w:p w14:paraId="318142F5" w14:textId="77777777" w:rsidR="002E2CD8" w:rsidRPr="00FD7630" w:rsidRDefault="00206179"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D02367">
      <w:pPr>
        <w:pStyle w:val="Sraopastraipa"/>
        <w:numPr>
          <w:ilvl w:val="1"/>
          <w:numId w:val="27"/>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D02367">
      <w:pPr>
        <w:pStyle w:val="Sraopastraipa"/>
        <w:numPr>
          <w:ilvl w:val="1"/>
          <w:numId w:val="27"/>
        </w:numPr>
        <w:spacing w:after="12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1E764985" w:rsidR="008C452D" w:rsidRPr="00CE2C80" w:rsidRDefault="00206179" w:rsidP="00CE2C80">
      <w:pPr>
        <w:pStyle w:val="Sraopastraipa"/>
        <w:numPr>
          <w:ilvl w:val="1"/>
          <w:numId w:val="27"/>
        </w:numPr>
        <w:spacing w:after="0" w:line="240" w:lineRule="auto"/>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EA36F7" w:rsidRPr="00EA36F7">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EA36F7" w:rsidRPr="00EA36F7">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CE2C80">
        <w:rPr>
          <w:rFonts w:ascii="Tahoma" w:hAnsi="Tahoma" w:cs="Tahoma"/>
          <w:sz w:val="22"/>
          <w:szCs w:val="22"/>
        </w:rPr>
        <w:t xml:space="preserve">Pirkimo sąlygų 2 priedas „Tiekėjų pašalinimo pagrindai“ </w:t>
      </w:r>
      <w:r w:rsidRPr="00CE2C80">
        <w:rPr>
          <w:rFonts w:ascii="Tahoma" w:eastAsia="Calibri" w:hAnsi="Tahoma" w:cs="Tahoma"/>
          <w:sz w:val="22"/>
          <w:szCs w:val="22"/>
        </w:rPr>
        <w:t xml:space="preserve">yra </w:t>
      </w:r>
      <w:r w:rsidRPr="00CE2C80">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CE2C80">
        <w:rPr>
          <w:rFonts w:ascii="Tahoma" w:hAnsi="Tahoma" w:cs="Tahoma"/>
          <w:sz w:val="22"/>
          <w:szCs w:val="22"/>
        </w:rPr>
        <w:t>Perkantysis subjektas</w:t>
      </w:r>
      <w:r w:rsidRPr="00CE2C80">
        <w:rPr>
          <w:rFonts w:ascii="Tahoma" w:hAnsi="Tahoma" w:cs="Tahoma"/>
          <w:sz w:val="22"/>
          <w:szCs w:val="22"/>
        </w:rPr>
        <w:t xml:space="preserve"> reikalauja, kad tiekėjas per </w:t>
      </w:r>
      <w:r w:rsidR="00DD16B6" w:rsidRPr="00CE2C80">
        <w:rPr>
          <w:rFonts w:ascii="Tahoma" w:hAnsi="Tahoma" w:cs="Tahoma"/>
          <w:sz w:val="22"/>
          <w:szCs w:val="22"/>
        </w:rPr>
        <w:t>perkančiojo subjekto</w:t>
      </w:r>
      <w:r w:rsidRPr="00CE2C80">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D02367">
      <w:pPr>
        <w:pStyle w:val="Antrat1"/>
        <w:numPr>
          <w:ilvl w:val="0"/>
          <w:numId w:val="27"/>
        </w:numPr>
        <w:tabs>
          <w:tab w:val="left" w:pos="567"/>
        </w:tabs>
        <w:spacing w:line="20" w:lineRule="atLeast"/>
        <w:contextualSpacing/>
        <w:rPr>
          <w:rFonts w:ascii="Tahoma" w:hAnsi="Tahoma" w:cs="Tahoma"/>
          <w:b/>
          <w:bCs/>
          <w:sz w:val="24"/>
          <w:szCs w:val="24"/>
        </w:rPr>
      </w:pPr>
      <w:bookmarkStart w:id="37" w:name="_Ref39668380"/>
      <w:bookmarkStart w:id="38" w:name="_Ref39668383"/>
      <w:bookmarkStart w:id="39"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7"/>
      <w:bookmarkEnd w:id="38"/>
      <w:bookmarkEnd w:id="39"/>
    </w:p>
    <w:p w14:paraId="47D8478C" w14:textId="772A892F" w:rsidR="00BF780E" w:rsidRPr="00FD7630" w:rsidRDefault="00D4094C" w:rsidP="00D02367">
      <w:pPr>
        <w:pStyle w:val="Sraopastraipa"/>
        <w:numPr>
          <w:ilvl w:val="1"/>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D02367">
      <w:pPr>
        <w:pStyle w:val="Sraopastraipa"/>
        <w:numPr>
          <w:ilvl w:val="2"/>
          <w:numId w:val="27"/>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D02367">
      <w:pPr>
        <w:pStyle w:val="Sraopastraipa"/>
        <w:numPr>
          <w:ilvl w:val="2"/>
          <w:numId w:val="27"/>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lastRenderedPageBreak/>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10B2203F" w:rsidR="009851CC" w:rsidRPr="009851CC" w:rsidRDefault="009851CC" w:rsidP="00D02367">
      <w:pPr>
        <w:pStyle w:val="Sraopastraipa"/>
        <w:numPr>
          <w:ilvl w:val="1"/>
          <w:numId w:val="27"/>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D02367">
      <w:pPr>
        <w:pStyle w:val="Antrat1"/>
        <w:numPr>
          <w:ilvl w:val="0"/>
          <w:numId w:val="27"/>
        </w:numPr>
        <w:tabs>
          <w:tab w:val="left" w:pos="567"/>
        </w:tabs>
        <w:spacing w:line="20" w:lineRule="atLeast"/>
        <w:contextualSpacing/>
        <w:rPr>
          <w:rFonts w:ascii="Tahoma" w:hAnsi="Tahoma" w:cs="Tahoma"/>
          <w:b/>
          <w:bCs/>
          <w:sz w:val="24"/>
          <w:szCs w:val="24"/>
        </w:rPr>
      </w:pPr>
      <w:bookmarkStart w:id="40" w:name="_Ref39666794"/>
      <w:bookmarkStart w:id="41" w:name="_Ref39666796"/>
      <w:bookmarkStart w:id="42"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0"/>
      <w:bookmarkEnd w:id="41"/>
      <w:bookmarkEnd w:id="42"/>
    </w:p>
    <w:p w14:paraId="65F1A266" w14:textId="403DA70F" w:rsidR="00FA0570" w:rsidRPr="001C4E09" w:rsidRDefault="00FA0570" w:rsidP="00D02367">
      <w:pPr>
        <w:pStyle w:val="Sraopastraipa"/>
        <w:numPr>
          <w:ilvl w:val="1"/>
          <w:numId w:val="28"/>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3" w:name="_Ref39584496"/>
      <w:bookmarkStart w:id="44" w:name="_Ref39584501"/>
      <w:bookmarkStart w:id="45" w:name="_Toc124855232"/>
      <w:bookmarkStart w:id="46" w:name="_Ref38969522"/>
    </w:p>
    <w:p w14:paraId="32802536" w14:textId="751598CA"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w:t>
      </w:r>
      <w:r w:rsidRPr="001C4E09">
        <w:rPr>
          <w:rFonts w:ascii="Tahoma" w:eastAsiaTheme="minorHAnsi" w:hAnsi="Tahoma" w:cs="Tahoma"/>
          <w:bCs/>
          <w:iCs/>
          <w:sz w:val="22"/>
          <w:szCs w:val="22"/>
        </w:rPr>
        <w:lastRenderedPageBreak/>
        <w:t xml:space="preserve">atvejus, kai pirkimo dokumentuose aiškiai nurodyta, kad tam tikros konkrečios išlaidos neturi būti įskaičiuotos į sutarties kainą). </w:t>
      </w:r>
    </w:p>
    <w:p w14:paraId="0BDABDBB"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D02367">
      <w:pPr>
        <w:pStyle w:val="Sraopastraipa"/>
        <w:numPr>
          <w:ilvl w:val="1"/>
          <w:numId w:val="28"/>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D02367">
      <w:pPr>
        <w:pStyle w:val="Antrat1"/>
        <w:numPr>
          <w:ilvl w:val="0"/>
          <w:numId w:val="16"/>
        </w:numPr>
        <w:tabs>
          <w:tab w:val="left" w:pos="567"/>
        </w:tabs>
        <w:spacing w:line="20" w:lineRule="atLeast"/>
        <w:contextualSpacing/>
        <w:rPr>
          <w:rFonts w:ascii="Tahoma" w:hAnsi="Tahoma" w:cs="Tahoma"/>
          <w:b/>
          <w:bCs/>
          <w:sz w:val="24"/>
          <w:szCs w:val="24"/>
        </w:rPr>
      </w:pPr>
      <w:bookmarkStart w:id="47" w:name="_Ref39584443"/>
      <w:bookmarkStart w:id="48" w:name="_Toc124855233"/>
      <w:bookmarkEnd w:id="43"/>
      <w:bookmarkEnd w:id="44"/>
      <w:bookmarkEnd w:id="45"/>
      <w:r w:rsidRPr="00484991">
        <w:rPr>
          <w:rFonts w:ascii="Tahoma" w:hAnsi="Tahoma" w:cs="Tahoma"/>
          <w:b/>
          <w:bCs/>
          <w:sz w:val="24"/>
          <w:szCs w:val="24"/>
        </w:rPr>
        <w:t>Pasiūlymų galiojimas</w:t>
      </w:r>
      <w:bookmarkEnd w:id="46"/>
      <w:bookmarkEnd w:id="47"/>
      <w:bookmarkEnd w:id="48"/>
    </w:p>
    <w:p w14:paraId="1E4AFD4C" w14:textId="390AC9A9" w:rsidR="00D80CDF" w:rsidRPr="00484991" w:rsidRDefault="00C85777" w:rsidP="00D02367">
      <w:pPr>
        <w:pStyle w:val="Sraopastraipa"/>
        <w:numPr>
          <w:ilvl w:val="1"/>
          <w:numId w:val="16"/>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D02367">
      <w:pPr>
        <w:pStyle w:val="Sraopastraipa"/>
        <w:numPr>
          <w:ilvl w:val="1"/>
          <w:numId w:val="16"/>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D02367">
      <w:pPr>
        <w:pStyle w:val="Sraopastraipa"/>
        <w:numPr>
          <w:ilvl w:val="1"/>
          <w:numId w:val="16"/>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D02367">
      <w:pPr>
        <w:pStyle w:val="Antrat1"/>
        <w:numPr>
          <w:ilvl w:val="0"/>
          <w:numId w:val="16"/>
        </w:numPr>
        <w:tabs>
          <w:tab w:val="left" w:pos="567"/>
        </w:tabs>
        <w:rPr>
          <w:rFonts w:ascii="Tahoma" w:hAnsi="Tahoma" w:cs="Tahoma"/>
          <w:b/>
          <w:bCs/>
          <w:sz w:val="24"/>
          <w:szCs w:val="24"/>
        </w:rPr>
      </w:pPr>
      <w:bookmarkStart w:id="49" w:name="_Ref39430768"/>
      <w:bookmarkStart w:id="50" w:name="_Ref39430779"/>
      <w:bookmarkStart w:id="51" w:name="_Toc124855234"/>
      <w:r w:rsidRPr="007D7C14">
        <w:rPr>
          <w:rFonts w:ascii="Tahoma" w:hAnsi="Tahoma" w:cs="Tahoma"/>
          <w:b/>
          <w:bCs/>
          <w:sz w:val="24"/>
          <w:szCs w:val="24"/>
        </w:rPr>
        <w:t>Pasiūlymo galiojimo užtikrinimas</w:t>
      </w:r>
      <w:bookmarkEnd w:id="49"/>
      <w:bookmarkEnd w:id="50"/>
      <w:bookmarkEnd w:id="51"/>
    </w:p>
    <w:p w14:paraId="11821CA5" w14:textId="04ACF4E7" w:rsidR="000F375B" w:rsidRPr="008A3398" w:rsidRDefault="00433224" w:rsidP="00C8766F">
      <w:pPr>
        <w:pStyle w:val="Sraopastraipa"/>
        <w:numPr>
          <w:ilvl w:val="1"/>
          <w:numId w:val="16"/>
        </w:numPr>
        <w:tabs>
          <w:tab w:val="left" w:pos="567"/>
        </w:tabs>
        <w:spacing w:after="0" w:line="240" w:lineRule="auto"/>
        <w:ind w:left="0" w:firstLine="567"/>
        <w:jc w:val="both"/>
        <w:rPr>
          <w:rFonts w:ascii="Tahoma" w:eastAsiaTheme="minorHAnsi" w:hAnsi="Tahoma" w:cs="Tahoma"/>
          <w:bCs/>
          <w:iCs/>
          <w:sz w:val="22"/>
          <w:szCs w:val="22"/>
        </w:rPr>
      </w:pPr>
      <w:bookmarkStart w:id="52"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D02367">
      <w:pPr>
        <w:pStyle w:val="Antrat1"/>
        <w:numPr>
          <w:ilvl w:val="0"/>
          <w:numId w:val="18"/>
        </w:numPr>
        <w:tabs>
          <w:tab w:val="left" w:pos="567"/>
        </w:tabs>
        <w:spacing w:line="20" w:lineRule="atLeast"/>
        <w:contextualSpacing/>
        <w:rPr>
          <w:rFonts w:ascii="Tahoma" w:hAnsi="Tahoma" w:cs="Tahoma"/>
          <w:b/>
          <w:bCs/>
          <w:sz w:val="24"/>
          <w:szCs w:val="24"/>
        </w:rPr>
      </w:pPr>
      <w:bookmarkStart w:id="53" w:name="_Toc124855235"/>
      <w:bookmarkEnd w:id="52"/>
      <w:r w:rsidRPr="00B168FA">
        <w:rPr>
          <w:rFonts w:ascii="Tahoma" w:hAnsi="Tahoma" w:cs="Tahoma"/>
          <w:b/>
          <w:bCs/>
          <w:sz w:val="24"/>
          <w:szCs w:val="24"/>
        </w:rPr>
        <w:lastRenderedPageBreak/>
        <w:t>P</w:t>
      </w:r>
      <w:r w:rsidR="00EE1C85" w:rsidRPr="00B168FA">
        <w:rPr>
          <w:rFonts w:ascii="Tahoma" w:hAnsi="Tahoma" w:cs="Tahoma"/>
          <w:b/>
          <w:bCs/>
          <w:sz w:val="24"/>
          <w:szCs w:val="24"/>
        </w:rPr>
        <w:t>asiūlymų šifravimas</w:t>
      </w:r>
      <w:bookmarkEnd w:id="53"/>
    </w:p>
    <w:p w14:paraId="4F356F95" w14:textId="77777777" w:rsidR="000A7BF8" w:rsidRPr="00553088" w:rsidRDefault="000A7BF8" w:rsidP="00D02367">
      <w:pPr>
        <w:pStyle w:val="Sraopastraipa"/>
        <w:numPr>
          <w:ilvl w:val="1"/>
          <w:numId w:val="18"/>
        </w:numPr>
        <w:spacing w:after="0" w:line="240" w:lineRule="auto"/>
        <w:ind w:left="0" w:firstLine="630"/>
        <w:jc w:val="both"/>
        <w:rPr>
          <w:rFonts w:ascii="Tahoma" w:hAnsi="Tahoma" w:cs="Tahoma"/>
          <w:color w:val="000000" w:themeColor="text1"/>
          <w:sz w:val="22"/>
          <w:szCs w:val="22"/>
        </w:rPr>
      </w:pPr>
      <w:bookmarkStart w:id="54"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4"/>
    </w:p>
    <w:p w14:paraId="50068384" w14:textId="1ECF8805" w:rsidR="000A7BF8" w:rsidRPr="00553088" w:rsidRDefault="000A7BF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D02367">
      <w:pPr>
        <w:pStyle w:val="Sraopastraipa"/>
        <w:numPr>
          <w:ilvl w:val="2"/>
          <w:numId w:val="18"/>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D02367">
      <w:pPr>
        <w:pStyle w:val="Sraopastraipa"/>
        <w:numPr>
          <w:ilvl w:val="1"/>
          <w:numId w:val="18"/>
        </w:numPr>
        <w:spacing w:after="0" w:line="240" w:lineRule="auto"/>
        <w:ind w:left="0" w:firstLine="567"/>
        <w:jc w:val="both"/>
        <w:rPr>
          <w:rFonts w:ascii="Tahoma" w:hAnsi="Tahoma" w:cs="Tahoma"/>
          <w:sz w:val="22"/>
          <w:szCs w:val="22"/>
        </w:rPr>
      </w:pPr>
      <w:bookmarkStart w:id="55"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5"/>
      <w:r w:rsidR="0052648A">
        <w:rPr>
          <w:rFonts w:ascii="Tahoma" w:eastAsia="Times New Roman" w:hAnsi="Tahoma" w:cs="Tahoma"/>
          <w:color w:val="000000"/>
          <w:sz w:val="22"/>
          <w:szCs w:val="22"/>
        </w:rPr>
        <w:t>.</w:t>
      </w:r>
    </w:p>
    <w:p w14:paraId="579A2756" w14:textId="77777777" w:rsidR="009D0DC5" w:rsidRPr="0052648A" w:rsidRDefault="009D0DC5" w:rsidP="00D02367">
      <w:pPr>
        <w:pStyle w:val="Antrat1"/>
        <w:numPr>
          <w:ilvl w:val="0"/>
          <w:numId w:val="17"/>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6" w:name="_Ref38971193"/>
      <w:bookmarkStart w:id="57" w:name="_Ref38971207"/>
      <w:bookmarkStart w:id="58"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6"/>
      <w:bookmarkEnd w:id="57"/>
      <w:bookmarkEnd w:id="58"/>
    </w:p>
    <w:p w14:paraId="4FE3FBB6" w14:textId="55B21380" w:rsidR="009D0DC5" w:rsidRPr="0001690C" w:rsidRDefault="002A3B3E" w:rsidP="00D02367">
      <w:pPr>
        <w:pStyle w:val="Sraopastraipa"/>
        <w:numPr>
          <w:ilvl w:val="1"/>
          <w:numId w:val="17"/>
        </w:numPr>
        <w:autoSpaceDE w:val="0"/>
        <w:autoSpaceDN w:val="0"/>
        <w:adjustRightInd w:val="0"/>
        <w:spacing w:after="0" w:line="20" w:lineRule="atLeast"/>
        <w:ind w:left="0" w:firstLine="567"/>
        <w:jc w:val="both"/>
        <w:rPr>
          <w:rFonts w:ascii="Tahoma" w:hAnsi="Tahoma" w:cs="Tahoma"/>
          <w:bCs/>
          <w:sz w:val="22"/>
          <w:szCs w:val="22"/>
        </w:rPr>
      </w:pPr>
      <w:bookmarkStart w:id="59"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59"/>
    </w:p>
    <w:p w14:paraId="783C5D6A" w14:textId="77777777" w:rsidR="00B34FE6" w:rsidRPr="0001690C" w:rsidRDefault="00876B6A" w:rsidP="00D02367">
      <w:pPr>
        <w:pStyle w:val="Sraopastraipa"/>
        <w:numPr>
          <w:ilvl w:val="1"/>
          <w:numId w:val="17"/>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D02367">
      <w:pPr>
        <w:pStyle w:val="Antrat1"/>
        <w:numPr>
          <w:ilvl w:val="0"/>
          <w:numId w:val="17"/>
        </w:numPr>
        <w:tabs>
          <w:tab w:val="left" w:pos="567"/>
        </w:tabs>
        <w:spacing w:line="20" w:lineRule="atLeast"/>
        <w:contextualSpacing/>
        <w:rPr>
          <w:rFonts w:ascii="Tahoma" w:hAnsi="Tahoma" w:cs="Tahoma"/>
          <w:b/>
          <w:bCs/>
          <w:color w:val="auto"/>
          <w:sz w:val="24"/>
          <w:szCs w:val="24"/>
        </w:rPr>
      </w:pPr>
      <w:bookmarkStart w:id="60" w:name="_Ref39658218"/>
      <w:bookmarkStart w:id="61" w:name="_Ref39658226"/>
      <w:bookmarkStart w:id="62" w:name="_Ref39658248"/>
      <w:bookmarkStart w:id="63" w:name="_Ref39658251"/>
      <w:bookmarkStart w:id="64" w:name="_Toc124855237"/>
      <w:bookmarkStart w:id="65" w:name="_Ref39485250"/>
      <w:bookmarkStart w:id="66" w:name="_Ref39485258"/>
      <w:r w:rsidRPr="0001690C">
        <w:rPr>
          <w:rFonts w:ascii="Tahoma" w:hAnsi="Tahoma" w:cs="Tahoma"/>
          <w:b/>
          <w:bCs/>
          <w:color w:val="auto"/>
          <w:sz w:val="24"/>
          <w:szCs w:val="24"/>
        </w:rPr>
        <w:t>Elektroninis aukcionas</w:t>
      </w:r>
      <w:bookmarkEnd w:id="60"/>
      <w:bookmarkEnd w:id="61"/>
      <w:bookmarkEnd w:id="62"/>
      <w:bookmarkEnd w:id="63"/>
      <w:bookmarkEnd w:id="64"/>
    </w:p>
    <w:p w14:paraId="185A4136" w14:textId="77777777" w:rsidR="00040C0F" w:rsidRPr="00E358FD" w:rsidRDefault="00DC7FD5" w:rsidP="00D02367">
      <w:pPr>
        <w:pStyle w:val="Sraopastraipa"/>
        <w:numPr>
          <w:ilvl w:val="1"/>
          <w:numId w:val="17"/>
        </w:numPr>
        <w:spacing w:after="0" w:line="240" w:lineRule="auto"/>
        <w:rPr>
          <w:rFonts w:ascii="Tahoma" w:hAnsi="Tahoma" w:cs="Tahoma"/>
          <w:sz w:val="22"/>
          <w:szCs w:val="22"/>
        </w:rPr>
      </w:pPr>
      <w:r w:rsidRPr="00E358FD">
        <w:rPr>
          <w:rFonts w:ascii="Tahoma" w:hAnsi="Tahoma" w:cs="Tahoma"/>
          <w:sz w:val="22"/>
          <w:szCs w:val="22"/>
        </w:rPr>
        <w:t>Perkantysis subjektas</w:t>
      </w:r>
      <w:r w:rsidR="00040C0F" w:rsidRPr="00E358FD">
        <w:rPr>
          <w:rFonts w:ascii="Tahoma" w:hAnsi="Tahoma" w:cs="Tahoma"/>
          <w:sz w:val="22"/>
          <w:szCs w:val="22"/>
        </w:rPr>
        <w:t xml:space="preserve"> pirkime netaikys elektroninio aukciono.</w:t>
      </w:r>
    </w:p>
    <w:p w14:paraId="59848563" w14:textId="77777777" w:rsidR="009D0DC5" w:rsidRPr="00EE7789" w:rsidRDefault="00EA001C" w:rsidP="00D02367">
      <w:pPr>
        <w:pStyle w:val="Antrat1"/>
        <w:numPr>
          <w:ilvl w:val="0"/>
          <w:numId w:val="17"/>
        </w:numPr>
        <w:tabs>
          <w:tab w:val="left" w:pos="567"/>
        </w:tabs>
        <w:spacing w:line="20" w:lineRule="atLeast"/>
        <w:contextualSpacing/>
        <w:rPr>
          <w:rFonts w:ascii="Tahoma" w:hAnsi="Tahoma" w:cs="Tahoma"/>
          <w:b/>
          <w:bCs/>
          <w:sz w:val="24"/>
          <w:szCs w:val="24"/>
        </w:rPr>
      </w:pPr>
      <w:bookmarkStart w:id="67" w:name="_Ref39667303"/>
      <w:bookmarkStart w:id="68" w:name="_Ref39667308"/>
      <w:bookmarkStart w:id="69"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5"/>
      <w:bookmarkEnd w:id="66"/>
      <w:bookmarkEnd w:id="67"/>
      <w:bookmarkEnd w:id="68"/>
      <w:bookmarkEnd w:id="69"/>
    </w:p>
    <w:p w14:paraId="7886B0B5" w14:textId="0CCA672C" w:rsidR="008127C0" w:rsidRPr="008127C0" w:rsidRDefault="00113A6F" w:rsidP="00D02367">
      <w:pPr>
        <w:pStyle w:val="Sraopastraipa"/>
        <w:numPr>
          <w:ilvl w:val="1"/>
          <w:numId w:val="17"/>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0" w:name="_Hlk505013401"/>
      <w:r w:rsidR="009D02CC" w:rsidRPr="00113A6F">
        <w:rPr>
          <w:rFonts w:ascii="Tahoma" w:eastAsiaTheme="minorHAnsi" w:hAnsi="Tahoma" w:cs="Tahoma"/>
          <w:bCs/>
          <w:iCs/>
          <w:sz w:val="22"/>
          <w:szCs w:val="22"/>
        </w:rPr>
        <w:t xml:space="preserve">tiekėjams ir (ar) jų įgaliotiesiems atstovams </w:t>
      </w:r>
      <w:bookmarkEnd w:id="70"/>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D02367">
      <w:pPr>
        <w:pStyle w:val="Sraopastraipa"/>
        <w:numPr>
          <w:ilvl w:val="2"/>
          <w:numId w:val="17"/>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69132F56" w:rsidR="008B31B9" w:rsidRPr="0001690C" w:rsidRDefault="00E9470E" w:rsidP="00D02367">
      <w:pPr>
        <w:pStyle w:val="Sraopastraipa"/>
        <w:numPr>
          <w:ilvl w:val="2"/>
          <w:numId w:val="17"/>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 xml:space="preserve">neatitinka pirkimo dokumentuose nustatytus pašalinimo </w:t>
      </w:r>
      <w:r w:rsidRPr="006D55FB">
        <w:rPr>
          <w:rFonts w:ascii="Tahoma" w:eastAsia="Times New Roman" w:hAnsi="Tahoma" w:cs="Tahoma"/>
          <w:sz w:val="22"/>
          <w:szCs w:val="22"/>
        </w:rPr>
        <w:lastRenderedPageBreak/>
        <w:t>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EA36F7" w:rsidRPr="00EA36F7">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EA36F7" w:rsidRPr="00EA36F7">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D02367">
      <w:pPr>
        <w:pStyle w:val="Sraopastraipa"/>
        <w:numPr>
          <w:ilvl w:val="2"/>
          <w:numId w:val="17"/>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4D6D417D" w:rsidR="00B42CB9" w:rsidRDefault="002D48BB"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xml:space="preserve">, ar tiekėjų pasiūlytos kainos ir (ar) sąnaudos nėra per didelės, perkančiajai organizacijai nepriimtinos.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D02367">
      <w:pPr>
        <w:pStyle w:val="Sraopastraipa"/>
        <w:numPr>
          <w:ilvl w:val="2"/>
          <w:numId w:val="17"/>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1" w:name="_Toc124855239"/>
    </w:p>
    <w:p w14:paraId="41FABD25" w14:textId="211D6AA1"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D02367">
      <w:pPr>
        <w:pStyle w:val="Antrat1"/>
        <w:numPr>
          <w:ilvl w:val="0"/>
          <w:numId w:val="17"/>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t>Pasiūlymų atmetimo p</w:t>
      </w:r>
      <w:bookmarkEnd w:id="71"/>
      <w:r w:rsidR="00B42CB9">
        <w:rPr>
          <w:rFonts w:ascii="Tahoma" w:hAnsi="Tahoma" w:cs="Tahoma"/>
          <w:b/>
          <w:bCs/>
          <w:sz w:val="24"/>
          <w:szCs w:val="24"/>
        </w:rPr>
        <w:t>agrindai</w:t>
      </w:r>
    </w:p>
    <w:p w14:paraId="03A57F07" w14:textId="77777777" w:rsidR="009D3E9C" w:rsidRDefault="00DF3708" w:rsidP="00D02367">
      <w:pPr>
        <w:pStyle w:val="Sraopastraipa"/>
        <w:numPr>
          <w:ilvl w:val="1"/>
          <w:numId w:val="17"/>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lastRenderedPageBreak/>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 .</w:t>
      </w:r>
    </w:p>
    <w:p w14:paraId="6BE2B313" w14:textId="124B14C0"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 xml:space="preserve">perkančiajam subjektui yra per didelė ir nepriimtina,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Default="009D3E9C" w:rsidP="00D02367">
      <w:pPr>
        <w:pStyle w:val="Sraopastraipa"/>
        <w:numPr>
          <w:ilvl w:val="2"/>
          <w:numId w:val="17"/>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pasiūlyme nurodyta neįprastai maža kaina ir (ar) sąnaudos ir tiekėjas nepateikia tinkamų pasiūlytos neįprastai mažos kainos ir (ar) sąnaudų pagrįstumo įrodymų;</w:t>
      </w:r>
    </w:p>
    <w:p w14:paraId="0209CB9B" w14:textId="13B04DF5" w:rsidR="009D3E9C" w:rsidRPr="00B10CD9"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pasiūlymas, kuriame nurodyta neįprastai maža kaina ir (ar) sąnaudos, </w:t>
      </w:r>
      <w:r w:rsidRPr="00B10CD9">
        <w:rPr>
          <w:rFonts w:ascii="Tahoma" w:hAnsi="Tahoma" w:cs="Tahoma"/>
          <w:sz w:val="22"/>
          <w:szCs w:val="22"/>
        </w:rPr>
        <w:t xml:space="preserve">neatitinka PĮ </w:t>
      </w:r>
      <w:r w:rsidR="00B10CD9" w:rsidRPr="00B10CD9">
        <w:rPr>
          <w:rFonts w:ascii="Tahoma" w:hAnsi="Tahoma" w:cs="Tahoma"/>
          <w:sz w:val="22"/>
          <w:szCs w:val="22"/>
        </w:rPr>
        <w:t>29</w:t>
      </w:r>
      <w:r w:rsidRPr="00B10CD9">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neįprastai mažos kainos ir (ar) sąnaudos pasiūlytos dėl to, kad tiekėjas yra gavęs valstybės pagalbą, tačiau tiekėjas negali per pakankamą </w:t>
      </w:r>
      <w:r>
        <w:rPr>
          <w:rFonts w:ascii="Tahoma" w:hAnsi="Tahoma" w:cs="Tahoma"/>
          <w:sz w:val="22"/>
          <w:szCs w:val="22"/>
        </w:rPr>
        <w:t>perkančiojo subjekto</w:t>
      </w:r>
      <w:r w:rsidRPr="009D3E9C">
        <w:rPr>
          <w:rFonts w:ascii="Tahoma" w:hAnsi="Tahoma" w:cs="Tahoma"/>
          <w:sz w:val="22"/>
          <w:szCs w:val="22"/>
        </w:rPr>
        <w:t xml:space="preserve"> nustatytą laikotarpį įrodyti, kad valstybės pagalba buvo suteikta teisėtai. Atmetusi pasiūlymą šiuo pagrindu,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D02367">
      <w:pPr>
        <w:pStyle w:val="Sraopastraipa"/>
        <w:numPr>
          <w:ilvl w:val="2"/>
          <w:numId w:val="17"/>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D02367">
      <w:pPr>
        <w:pStyle w:val="Sraopastraipa"/>
        <w:numPr>
          <w:ilvl w:val="1"/>
          <w:numId w:val="17"/>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D02367">
      <w:pPr>
        <w:pStyle w:val="Antrat1"/>
        <w:numPr>
          <w:ilvl w:val="0"/>
          <w:numId w:val="17"/>
        </w:numPr>
        <w:tabs>
          <w:tab w:val="left" w:pos="567"/>
        </w:tabs>
        <w:spacing w:line="20" w:lineRule="atLeast"/>
        <w:contextualSpacing/>
        <w:rPr>
          <w:rFonts w:ascii="Tahoma" w:hAnsi="Tahoma" w:cs="Tahoma"/>
          <w:b/>
          <w:bCs/>
          <w:sz w:val="24"/>
          <w:szCs w:val="24"/>
        </w:rPr>
      </w:pPr>
      <w:bookmarkStart w:id="72" w:name="_Ref40443104"/>
      <w:bookmarkStart w:id="73" w:name="_Toc124855240"/>
      <w:r w:rsidRPr="00A32048">
        <w:rPr>
          <w:rFonts w:ascii="Tahoma" w:hAnsi="Tahoma" w:cs="Tahoma"/>
          <w:b/>
          <w:bCs/>
          <w:sz w:val="24"/>
          <w:szCs w:val="24"/>
        </w:rPr>
        <w:lastRenderedPageBreak/>
        <w:t>Pasiūlymų eilė ir laimėtojo nustatymas</w:t>
      </w:r>
      <w:bookmarkEnd w:id="72"/>
      <w:bookmarkEnd w:id="73"/>
    </w:p>
    <w:p w14:paraId="1282867C" w14:textId="26BC177E" w:rsidR="00D734C6" w:rsidRPr="003111A6" w:rsidRDefault="00D734C6" w:rsidP="00D02367">
      <w:pPr>
        <w:pStyle w:val="Sraopastraipa"/>
        <w:numPr>
          <w:ilvl w:val="1"/>
          <w:numId w:val="17"/>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D02367">
      <w:pPr>
        <w:pStyle w:val="Sraopastraipa"/>
        <w:numPr>
          <w:ilvl w:val="1"/>
          <w:numId w:val="17"/>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D02367">
      <w:pPr>
        <w:pStyle w:val="Sraopastraipa"/>
        <w:numPr>
          <w:ilvl w:val="1"/>
          <w:numId w:val="17"/>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D02367">
      <w:pPr>
        <w:pStyle w:val="Sraopastraipa"/>
        <w:numPr>
          <w:ilvl w:val="1"/>
          <w:numId w:val="17"/>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D02367">
      <w:pPr>
        <w:pStyle w:val="Antrat1"/>
        <w:numPr>
          <w:ilvl w:val="0"/>
          <w:numId w:val="17"/>
        </w:numPr>
        <w:tabs>
          <w:tab w:val="left" w:pos="567"/>
        </w:tabs>
        <w:spacing w:line="20" w:lineRule="atLeast"/>
        <w:contextualSpacing/>
        <w:rPr>
          <w:rFonts w:ascii="Tahoma" w:hAnsi="Tahoma" w:cs="Tahoma"/>
          <w:b/>
          <w:bCs/>
          <w:sz w:val="24"/>
          <w:szCs w:val="24"/>
        </w:rPr>
      </w:pPr>
      <w:bookmarkStart w:id="74" w:name="_Ref40443308"/>
      <w:bookmarkStart w:id="75" w:name="_Toc124855241"/>
      <w:r w:rsidRPr="00F957D4">
        <w:rPr>
          <w:rFonts w:ascii="Tahoma" w:hAnsi="Tahoma" w:cs="Tahoma"/>
          <w:b/>
          <w:bCs/>
          <w:sz w:val="24"/>
          <w:szCs w:val="24"/>
        </w:rPr>
        <w:t>Informavimas apie pirkimo procedūrų rezultatus</w:t>
      </w:r>
      <w:bookmarkEnd w:id="74"/>
      <w:bookmarkEnd w:id="75"/>
    </w:p>
    <w:p w14:paraId="554D3368" w14:textId="246D190D"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bookmarkStart w:id="76" w:name="_Ref39425999"/>
      <w:bookmarkStart w:id="77" w:name="_Ref39426005"/>
      <w:bookmarkStart w:id="78"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D02367">
      <w:pPr>
        <w:pStyle w:val="Sraopastraipa"/>
        <w:numPr>
          <w:ilvl w:val="1"/>
          <w:numId w:val="17"/>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D02367">
      <w:pPr>
        <w:pStyle w:val="Antrat1"/>
        <w:numPr>
          <w:ilvl w:val="0"/>
          <w:numId w:val="17"/>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6"/>
      <w:bookmarkEnd w:id="77"/>
      <w:bookmarkEnd w:id="78"/>
    </w:p>
    <w:p w14:paraId="341C5D99" w14:textId="50D9914D" w:rsidR="00B66F9D"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bookmarkStart w:id="79" w:name="_Ref38977467"/>
      <w:bookmarkStart w:id="80" w:name="_Ref38977475"/>
      <w:bookmarkStart w:id="81"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1E9E0727" w:rsidR="00434346" w:rsidRPr="006954FD" w:rsidRDefault="00B66F9D" w:rsidP="00D02367">
      <w:pPr>
        <w:pStyle w:val="Sraopastraipa"/>
        <w:numPr>
          <w:ilvl w:val="1"/>
          <w:numId w:val="17"/>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lastRenderedPageBreak/>
        <w:t>Sutartis sudaroma nedelsiant, bet ne anksčiau negu pasibaigė pirkimo sąlygose nustatytas atidėjimo terminas, išskyrus atvejus, kai vadovaujantis VPĮ</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D02367">
      <w:pPr>
        <w:pStyle w:val="Sraopastraipa"/>
        <w:numPr>
          <w:ilvl w:val="2"/>
          <w:numId w:val="17"/>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D02367">
      <w:pPr>
        <w:pStyle w:val="Sraopastraipa"/>
        <w:numPr>
          <w:ilvl w:val="2"/>
          <w:numId w:val="17"/>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0B9926BE" w14:textId="77777777" w:rsidR="002C3D40" w:rsidRDefault="00B66F9D" w:rsidP="002C3D40">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2E19049" w14:textId="4054ADB7" w:rsidR="002C3D40" w:rsidRPr="002C3D40" w:rsidRDefault="002C3D40" w:rsidP="002C3D40">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2C3D40">
        <w:rPr>
          <w:rFonts w:ascii="Tahoma" w:hAnsi="Tahoma" w:cs="Tahoma"/>
          <w:color w:val="000000" w:themeColor="text1"/>
          <w:sz w:val="22"/>
          <w:szCs w:val="22"/>
        </w:rPr>
        <w:t>Jei tiekėjas, kuris bus kviečiamas sudaryti sutartį, atsisakys ją sudaryti, perkantysis subjektas pasinaudos pasiūlymo galiojimo užtikrinimu (jei taikoma) ir/arba tiekėjas turės padengti perkančiojo subjekto patirtus tiesioginius nuostolius, kiek jų nepadengia pasiūlymo galiojimo užtikrinimas (bauda) (jei taikoma). Tiesioginiais nuostoliais bus laikomas kainos skirtumas tarp sutartį atsisakiusio pasirašyti dalyvio galutinio pasiūlymo kainos eurais be PVM ir kito dalyvio, pasiūlymų eilėje esančio po atsisakiusio sudaryti sutartį dalyvio, galutinio pasiūlymo kainos eurais be PVM.</w:t>
      </w:r>
    </w:p>
    <w:p w14:paraId="365601A4" w14:textId="77777777" w:rsidR="002C3D40" w:rsidRDefault="002C3D40"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p>
    <w:p w14:paraId="6A0AA3DA" w14:textId="77777777" w:rsidR="00434346" w:rsidRDefault="00B66F9D"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7628BF" w14:textId="4EAC9B33" w:rsidR="00434346" w:rsidRPr="005C0FC9" w:rsidRDefault="00434346" w:rsidP="00D02367">
      <w:pPr>
        <w:pStyle w:val="Sraopastraipa"/>
        <w:numPr>
          <w:ilvl w:val="1"/>
          <w:numId w:val="17"/>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Tiekėjas, sudarius sutartį, bet ne vėliau kaip iki sutarties vykdymo pradžios, turės pateikti sutartį vykdysiančių ir </w:t>
      </w:r>
      <w:r>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nurodytas užduotis atliksiančių darbuotojų sąrašą (vardus, pavardes, gimimo datas) ir jiems siūlomo mokėti darbo užmokesčio mėnesio medianą. Sutarties vykdymo metu pasikeitus nurodytai informacijai tiekėjas nedelsdamas turės informuoti </w:t>
      </w:r>
      <w:r w:rsidR="005C0FC9">
        <w:rPr>
          <w:rFonts w:ascii="Tahoma" w:hAnsi="Tahoma" w:cs="Tahoma"/>
          <w:color w:val="000000" w:themeColor="text1"/>
          <w:sz w:val="22"/>
          <w:szCs w:val="22"/>
        </w:rPr>
        <w:t>perkantyjį subjektą</w:t>
      </w:r>
      <w:r w:rsidRPr="00434346">
        <w:rPr>
          <w:rFonts w:ascii="Tahoma" w:hAnsi="Tahoma" w:cs="Tahoma"/>
          <w:color w:val="000000" w:themeColor="text1"/>
          <w:sz w:val="22"/>
          <w:szCs w:val="22"/>
        </w:rPr>
        <w:t xml:space="preserve"> ir pateikti atnaujintą nurodytų darbuotojų sąrašą ir patikslintą darbo užmokesčio mėnesio medianą (jeigu taikytina).</w:t>
      </w:r>
    </w:p>
    <w:p w14:paraId="6B7D5A44" w14:textId="17F6DF6D" w:rsidR="00434346" w:rsidRPr="00434346" w:rsidRDefault="00434346" w:rsidP="00D02367">
      <w:pPr>
        <w:pStyle w:val="Antrat1"/>
        <w:numPr>
          <w:ilvl w:val="0"/>
          <w:numId w:val="17"/>
        </w:numPr>
        <w:tabs>
          <w:tab w:val="left" w:pos="567"/>
        </w:tabs>
        <w:ind w:left="437" w:hanging="437"/>
        <w:contextualSpacing/>
        <w:jc w:val="both"/>
        <w:rPr>
          <w:rFonts w:ascii="Tahoma" w:hAnsi="Tahoma" w:cs="Tahoma"/>
          <w:b/>
          <w:bCs/>
          <w:color w:val="auto"/>
          <w:sz w:val="24"/>
          <w:szCs w:val="24"/>
        </w:rPr>
      </w:pPr>
      <w:bookmarkStart w:id="82" w:name="_Toc126263069"/>
      <w:bookmarkEnd w:id="79"/>
      <w:bookmarkEnd w:id="80"/>
      <w:bookmarkEnd w:id="81"/>
      <w:r w:rsidRPr="00434346">
        <w:rPr>
          <w:rFonts w:ascii="Tahoma" w:hAnsi="Tahoma" w:cs="Tahoma"/>
          <w:b/>
          <w:bCs/>
          <w:color w:val="auto"/>
          <w:sz w:val="24"/>
          <w:szCs w:val="24"/>
        </w:rPr>
        <w:lastRenderedPageBreak/>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2"/>
      <w:r w:rsidRPr="00434346">
        <w:rPr>
          <w:rFonts w:ascii="Tahoma" w:hAnsi="Tahoma" w:cs="Tahoma"/>
          <w:b/>
          <w:bCs/>
          <w:color w:val="auto"/>
          <w:sz w:val="24"/>
          <w:szCs w:val="24"/>
        </w:rPr>
        <w:tab/>
      </w:r>
    </w:p>
    <w:p w14:paraId="436929DD" w14:textId="727369B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bookmarkStart w:id="83"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D02367">
      <w:pPr>
        <w:pStyle w:val="Sraopastraipa"/>
        <w:numPr>
          <w:ilvl w:val="1"/>
          <w:numId w:val="17"/>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D02367">
      <w:pPr>
        <w:pStyle w:val="Antrat1"/>
        <w:numPr>
          <w:ilvl w:val="0"/>
          <w:numId w:val="17"/>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3"/>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4" w:name="_Ref38539939"/>
      <w:bookmarkStart w:id="85" w:name="_Ref38541068"/>
      <w:bookmarkStart w:id="86" w:name="_Ref38885053"/>
      <w:bookmarkStart w:id="87" w:name="_Ref38899023"/>
      <w:bookmarkStart w:id="88" w:name="_Toc124855245"/>
      <w:r w:rsidRPr="006E1B08">
        <w:rPr>
          <w:rFonts w:ascii="Tahoma" w:eastAsia="Calibri" w:hAnsi="Tahoma" w:cs="Tahoma"/>
          <w:color w:val="auto"/>
          <w:sz w:val="22"/>
          <w:szCs w:val="22"/>
        </w:rPr>
        <w:lastRenderedPageBreak/>
        <w:t>Pirkimo sąlygų 1 priedas „Techninė specifikacija“</w:t>
      </w:r>
      <w:bookmarkEnd w:id="84"/>
      <w:bookmarkEnd w:id="85"/>
      <w:bookmarkEnd w:id="86"/>
      <w:bookmarkEnd w:id="87"/>
      <w:bookmarkEnd w:id="88"/>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4CDE519F" w14:textId="77777777" w:rsidR="00CE2C80" w:rsidRPr="00C837A1" w:rsidRDefault="00CE2C80" w:rsidP="00CE2C80">
      <w:pPr>
        <w:tabs>
          <w:tab w:val="left" w:pos="284"/>
        </w:tabs>
        <w:spacing w:after="0" w:line="240" w:lineRule="auto"/>
        <w:contextualSpacing/>
        <w:jc w:val="center"/>
        <w:rPr>
          <w:rFonts w:ascii="Tahoma" w:eastAsia="Calibri" w:hAnsi="Tahoma" w:cs="Tahoma"/>
          <w:b/>
          <w:bCs/>
          <w:sz w:val="22"/>
          <w:szCs w:val="22"/>
          <w:lang w:eastAsia="en-US"/>
        </w:rPr>
      </w:pPr>
    </w:p>
    <w:p w14:paraId="1C76E3BF" w14:textId="77777777" w:rsidR="000F716B" w:rsidRPr="00FF63C7" w:rsidRDefault="000F716B" w:rsidP="000F716B">
      <w:pPr>
        <w:pStyle w:val="Sraopastraipa"/>
        <w:tabs>
          <w:tab w:val="left" w:pos="284"/>
        </w:tabs>
        <w:spacing w:after="0" w:line="240" w:lineRule="auto"/>
        <w:ind w:left="0"/>
        <w:jc w:val="center"/>
        <w:rPr>
          <w:rFonts w:ascii="Tahoma" w:hAnsi="Tahoma" w:cs="Tahoma"/>
          <w:b/>
          <w:bCs/>
          <w:color w:val="000000" w:themeColor="text1"/>
        </w:rPr>
      </w:pPr>
    </w:p>
    <w:p w14:paraId="180BC8E4" w14:textId="77777777" w:rsidR="000F716B" w:rsidRPr="00FF63C7" w:rsidRDefault="000F716B" w:rsidP="000F716B">
      <w:pPr>
        <w:pStyle w:val="Sraopastraipa"/>
        <w:numPr>
          <w:ilvl w:val="0"/>
          <w:numId w:val="33"/>
        </w:numPr>
        <w:pBdr>
          <w:top w:val="single" w:sz="8" w:space="1" w:color="auto"/>
          <w:bottom w:val="single" w:sz="8" w:space="1" w:color="auto"/>
        </w:pBdr>
        <w:tabs>
          <w:tab w:val="left" w:pos="284"/>
        </w:tabs>
        <w:spacing w:after="0" w:line="240" w:lineRule="auto"/>
        <w:ind w:left="0" w:firstLine="0"/>
        <w:rPr>
          <w:rFonts w:ascii="Tahoma" w:hAnsi="Tahoma" w:cs="Tahoma"/>
          <w:b/>
          <w:color w:val="000000" w:themeColor="text1"/>
        </w:rPr>
      </w:pPr>
      <w:r w:rsidRPr="00FF63C7">
        <w:rPr>
          <w:rFonts w:ascii="Tahoma" w:hAnsi="Tahoma" w:cs="Tahoma"/>
          <w:b/>
          <w:color w:val="000000" w:themeColor="text1"/>
        </w:rPr>
        <w:t>SĄVOKOS IR SUTRUMPINIMAI</w:t>
      </w:r>
    </w:p>
    <w:p w14:paraId="172696A4" w14:textId="77777777" w:rsidR="000F716B" w:rsidRPr="00FF63C7" w:rsidRDefault="000F716B" w:rsidP="000F716B">
      <w:pPr>
        <w:pStyle w:val="Sraopastraipa"/>
        <w:numPr>
          <w:ilvl w:val="1"/>
          <w:numId w:val="34"/>
        </w:numPr>
        <w:tabs>
          <w:tab w:val="left" w:pos="567"/>
        </w:tabs>
        <w:spacing w:after="0" w:line="240" w:lineRule="auto"/>
        <w:ind w:left="0" w:firstLine="0"/>
        <w:jc w:val="both"/>
        <w:rPr>
          <w:rFonts w:ascii="Tahoma" w:hAnsi="Tahoma" w:cs="Tahoma"/>
          <w:color w:val="000000" w:themeColor="text1"/>
        </w:rPr>
      </w:pPr>
      <w:r w:rsidRPr="00FF63C7">
        <w:rPr>
          <w:rFonts w:ascii="Tahoma" w:hAnsi="Tahoma" w:cs="Tahoma"/>
          <w:b/>
          <w:color w:val="000000" w:themeColor="text1"/>
        </w:rPr>
        <w:t>Užsakovas</w:t>
      </w:r>
      <w:r w:rsidRPr="00FF63C7">
        <w:rPr>
          <w:rFonts w:ascii="Tahoma" w:hAnsi="Tahoma" w:cs="Tahoma"/>
          <w:b/>
          <w:i/>
          <w:color w:val="000000" w:themeColor="text1"/>
        </w:rPr>
        <w:t xml:space="preserve"> </w:t>
      </w:r>
      <w:r w:rsidRPr="00FF63C7">
        <w:rPr>
          <w:rFonts w:ascii="Tahoma" w:hAnsi="Tahoma" w:cs="Tahoma"/>
          <w:color w:val="000000" w:themeColor="text1"/>
        </w:rPr>
        <w:t>– AB “Smiltynės perkėla”.</w:t>
      </w:r>
    </w:p>
    <w:p w14:paraId="3E6DD3D1" w14:textId="0697BB2F" w:rsidR="000F716B" w:rsidRPr="00FF63C7" w:rsidRDefault="000F716B" w:rsidP="000F716B">
      <w:pPr>
        <w:pStyle w:val="Sraopastraipa"/>
        <w:numPr>
          <w:ilvl w:val="1"/>
          <w:numId w:val="34"/>
        </w:numPr>
        <w:tabs>
          <w:tab w:val="left" w:pos="567"/>
        </w:tabs>
        <w:spacing w:after="0" w:line="240" w:lineRule="auto"/>
        <w:ind w:left="0" w:firstLine="0"/>
        <w:jc w:val="both"/>
        <w:rPr>
          <w:rFonts w:ascii="Tahoma" w:hAnsi="Tahoma" w:cs="Tahoma"/>
          <w:color w:val="000000" w:themeColor="text1"/>
        </w:rPr>
      </w:pPr>
      <w:r w:rsidRPr="00FF63C7">
        <w:rPr>
          <w:rFonts w:ascii="Tahoma" w:hAnsi="Tahoma" w:cs="Tahoma"/>
          <w:b/>
          <w:bCs/>
          <w:color w:val="000000" w:themeColor="text1"/>
        </w:rPr>
        <w:t>Vykdytojas</w:t>
      </w:r>
      <w:r>
        <w:rPr>
          <w:rFonts w:ascii="Tahoma" w:hAnsi="Tahoma" w:cs="Tahoma"/>
          <w:b/>
          <w:bCs/>
          <w:color w:val="000000" w:themeColor="text1"/>
        </w:rPr>
        <w:t xml:space="preserve"> </w:t>
      </w:r>
      <w:r w:rsidRPr="000F716B">
        <w:rPr>
          <w:rFonts w:ascii="Tahoma" w:hAnsi="Tahoma" w:cs="Tahoma"/>
          <w:color w:val="000000" w:themeColor="text1"/>
          <w:sz w:val="22"/>
          <w:szCs w:val="22"/>
        </w:rPr>
        <w:t xml:space="preserve">– </w:t>
      </w:r>
      <w:r w:rsidRPr="00FF63C7">
        <w:rPr>
          <w:rFonts w:ascii="Tahoma" w:hAnsi="Tahoma" w:cs="Tahoma"/>
          <w:bCs/>
          <w:color w:val="000000" w:themeColor="text1"/>
        </w:rPr>
        <w:t>privatus juridinis asmuo, kitos organizacijos ir jų padaliniai ar tokių asmenų</w:t>
      </w:r>
      <w:r w:rsidRPr="00FF63C7">
        <w:rPr>
          <w:rFonts w:ascii="Tahoma" w:hAnsi="Tahoma" w:cs="Tahoma"/>
          <w:color w:val="000000" w:themeColor="text1"/>
        </w:rPr>
        <w:t xml:space="preserve"> grupė, su kuriuo Užsakovas sudaro Sutartį.</w:t>
      </w:r>
    </w:p>
    <w:p w14:paraId="1663C249" w14:textId="77777777" w:rsidR="000F716B" w:rsidRPr="00FF63C7" w:rsidRDefault="000F716B" w:rsidP="000F716B">
      <w:pPr>
        <w:pStyle w:val="Sraopastraipa"/>
        <w:numPr>
          <w:ilvl w:val="1"/>
          <w:numId w:val="34"/>
        </w:numPr>
        <w:tabs>
          <w:tab w:val="left" w:pos="567"/>
        </w:tabs>
        <w:spacing w:after="0" w:line="240" w:lineRule="auto"/>
        <w:ind w:left="0" w:firstLine="0"/>
        <w:jc w:val="both"/>
        <w:rPr>
          <w:rFonts w:ascii="Tahoma" w:hAnsi="Tahoma" w:cs="Tahoma"/>
          <w:color w:val="000000" w:themeColor="text1"/>
        </w:rPr>
      </w:pPr>
      <w:r w:rsidRPr="00FF63C7">
        <w:rPr>
          <w:rFonts w:ascii="Tahoma" w:hAnsi="Tahoma" w:cs="Tahoma"/>
          <w:b/>
          <w:color w:val="000000" w:themeColor="text1"/>
        </w:rPr>
        <w:t>Sutartis</w:t>
      </w:r>
      <w:r w:rsidRPr="00FF63C7">
        <w:rPr>
          <w:rFonts w:ascii="Tahoma" w:hAnsi="Tahoma" w:cs="Tahoma"/>
          <w:color w:val="000000" w:themeColor="text1"/>
        </w:rPr>
        <w:t xml:space="preserve"> – Sutartis, sudaroma tarp </w:t>
      </w:r>
      <w:r w:rsidRPr="00FF63C7">
        <w:rPr>
          <w:rFonts w:ascii="Tahoma" w:hAnsi="Tahoma" w:cs="Tahoma"/>
          <w:b/>
          <w:bCs/>
          <w:color w:val="000000" w:themeColor="text1"/>
        </w:rPr>
        <w:t>Užsakovo</w:t>
      </w:r>
      <w:r w:rsidRPr="00FF63C7">
        <w:rPr>
          <w:rFonts w:ascii="Tahoma" w:hAnsi="Tahoma" w:cs="Tahoma"/>
          <w:b/>
          <w:color w:val="000000" w:themeColor="text1"/>
        </w:rPr>
        <w:t xml:space="preserve"> </w:t>
      </w:r>
      <w:r w:rsidRPr="00FF63C7">
        <w:rPr>
          <w:rFonts w:ascii="Tahoma" w:hAnsi="Tahoma" w:cs="Tahoma"/>
          <w:color w:val="000000" w:themeColor="text1"/>
        </w:rPr>
        <w:t xml:space="preserve">ir </w:t>
      </w:r>
      <w:r w:rsidRPr="00FF63C7">
        <w:rPr>
          <w:rFonts w:ascii="Tahoma" w:hAnsi="Tahoma" w:cs="Tahoma"/>
          <w:b/>
          <w:color w:val="000000" w:themeColor="text1"/>
        </w:rPr>
        <w:t>Vykdytojo</w:t>
      </w:r>
      <w:r w:rsidRPr="00FF63C7">
        <w:rPr>
          <w:rFonts w:ascii="Tahoma" w:hAnsi="Tahoma" w:cs="Tahoma"/>
          <w:b/>
          <w:i/>
          <w:color w:val="000000" w:themeColor="text1"/>
        </w:rPr>
        <w:t xml:space="preserve"> </w:t>
      </w:r>
      <w:r w:rsidRPr="00FF63C7">
        <w:rPr>
          <w:rFonts w:ascii="Tahoma" w:hAnsi="Tahoma" w:cs="Tahoma"/>
          <w:color w:val="000000" w:themeColor="text1"/>
        </w:rPr>
        <w:t>dėl Pirkimo objekto.</w:t>
      </w:r>
    </w:p>
    <w:p w14:paraId="0C211755" w14:textId="60F9AC3A" w:rsidR="000F716B" w:rsidRPr="00FF63C7" w:rsidRDefault="000F716B" w:rsidP="000F716B">
      <w:pPr>
        <w:pStyle w:val="Sraopastraipa"/>
        <w:numPr>
          <w:ilvl w:val="1"/>
          <w:numId w:val="34"/>
        </w:numPr>
        <w:tabs>
          <w:tab w:val="left" w:pos="567"/>
        </w:tabs>
        <w:spacing w:after="0" w:line="240" w:lineRule="auto"/>
        <w:ind w:left="0" w:firstLine="0"/>
        <w:jc w:val="both"/>
        <w:rPr>
          <w:rFonts w:ascii="Tahoma" w:hAnsi="Tahoma" w:cs="Tahoma"/>
          <w:color w:val="000000" w:themeColor="text1"/>
        </w:rPr>
      </w:pPr>
      <w:r w:rsidRPr="00FF63C7">
        <w:rPr>
          <w:rFonts w:ascii="Tahoma" w:hAnsi="Tahoma" w:cs="Tahoma"/>
          <w:b/>
          <w:color w:val="000000" w:themeColor="text1"/>
        </w:rPr>
        <w:t>Pirkimo objektas</w:t>
      </w:r>
      <w:r w:rsidRPr="00FF63C7">
        <w:rPr>
          <w:rFonts w:ascii="Tahoma" w:hAnsi="Tahoma" w:cs="Tahoma"/>
          <w:color w:val="000000" w:themeColor="text1"/>
        </w:rPr>
        <w:t xml:space="preserve"> </w:t>
      </w:r>
      <w:r w:rsidR="00774795">
        <w:rPr>
          <w:rFonts w:ascii="Tahoma" w:hAnsi="Tahoma" w:cs="Tahoma"/>
          <w:color w:val="000000" w:themeColor="text1"/>
        </w:rPr>
        <w:t>–</w:t>
      </w:r>
      <w:r w:rsidRPr="00FF63C7">
        <w:rPr>
          <w:rFonts w:ascii="Tahoma" w:hAnsi="Tahoma" w:cs="Tahoma"/>
          <w:color w:val="000000" w:themeColor="text1"/>
        </w:rPr>
        <w:t xml:space="preserve"> </w:t>
      </w:r>
      <w:r w:rsidR="00774795">
        <w:rPr>
          <w:rFonts w:ascii="Tahoma" w:hAnsi="Tahoma" w:cs="Tahoma"/>
          <w:color w:val="000000" w:themeColor="text1"/>
        </w:rPr>
        <w:t>Paslaugos.</w:t>
      </w:r>
    </w:p>
    <w:p w14:paraId="6C88BCD1" w14:textId="77777777" w:rsidR="000F716B" w:rsidRPr="00FF63C7" w:rsidRDefault="000F716B" w:rsidP="000F716B">
      <w:pPr>
        <w:pStyle w:val="Sraopastraipa"/>
        <w:numPr>
          <w:ilvl w:val="0"/>
          <w:numId w:val="33"/>
        </w:numPr>
        <w:pBdr>
          <w:top w:val="single" w:sz="8" w:space="1" w:color="auto"/>
          <w:bottom w:val="single" w:sz="8" w:space="1" w:color="auto"/>
        </w:pBdr>
        <w:tabs>
          <w:tab w:val="left" w:pos="284"/>
        </w:tabs>
        <w:spacing w:after="0" w:line="240" w:lineRule="auto"/>
        <w:ind w:left="0" w:firstLine="0"/>
        <w:rPr>
          <w:rFonts w:ascii="Tahoma" w:hAnsi="Tahoma" w:cs="Tahoma"/>
          <w:b/>
          <w:color w:val="000000" w:themeColor="text1"/>
        </w:rPr>
      </w:pPr>
      <w:r w:rsidRPr="00FF63C7">
        <w:rPr>
          <w:rFonts w:ascii="Tahoma" w:hAnsi="Tahoma" w:cs="Tahoma"/>
          <w:b/>
          <w:color w:val="000000" w:themeColor="text1"/>
        </w:rPr>
        <w:t>PIRKIMO OBJEKTAS IR JO KAINA</w:t>
      </w:r>
    </w:p>
    <w:p w14:paraId="54C08CD2" w14:textId="71E55BA2" w:rsidR="000F716B" w:rsidRPr="00FF63C7" w:rsidRDefault="000F716B" w:rsidP="000F716B">
      <w:pPr>
        <w:pStyle w:val="Sraopastraipa"/>
        <w:numPr>
          <w:ilvl w:val="1"/>
          <w:numId w:val="33"/>
        </w:numPr>
        <w:tabs>
          <w:tab w:val="left" w:pos="360"/>
          <w:tab w:val="left" w:pos="540"/>
        </w:tabs>
        <w:spacing w:after="0" w:line="240" w:lineRule="auto"/>
        <w:ind w:left="0" w:firstLine="0"/>
        <w:jc w:val="both"/>
        <w:rPr>
          <w:rFonts w:ascii="Tahoma" w:hAnsi="Tahoma" w:cs="Tahoma"/>
          <w:color w:val="000000" w:themeColor="text1"/>
        </w:rPr>
      </w:pPr>
      <w:r w:rsidRPr="00FF63C7">
        <w:rPr>
          <w:rFonts w:ascii="Tahoma" w:hAnsi="Tahoma" w:cs="Tahoma"/>
          <w:b/>
          <w:color w:val="000000" w:themeColor="text1"/>
        </w:rPr>
        <w:t>Pirkimo objektas</w:t>
      </w:r>
      <w:r w:rsidRPr="00FF63C7">
        <w:rPr>
          <w:rFonts w:ascii="Tahoma" w:hAnsi="Tahoma" w:cs="Tahoma"/>
          <w:color w:val="000000" w:themeColor="text1"/>
        </w:rPr>
        <w:t xml:space="preserve">  - </w:t>
      </w:r>
      <w:r w:rsidR="00774795" w:rsidRPr="00774795">
        <w:rPr>
          <w:rFonts w:ascii="Tahoma" w:hAnsi="Tahoma" w:cs="Tahoma"/>
          <w:bCs/>
          <w:color w:val="000000" w:themeColor="text1"/>
        </w:rPr>
        <w:t xml:space="preserve">Kelto „Nida“ (toliau – keltas arba laivas) </w:t>
      </w:r>
      <w:proofErr w:type="spellStart"/>
      <w:r w:rsidR="00774795" w:rsidRPr="00774795">
        <w:rPr>
          <w:rFonts w:ascii="Tahoma" w:hAnsi="Tahoma" w:cs="Tahoma"/>
          <w:bCs/>
          <w:color w:val="000000" w:themeColor="text1"/>
        </w:rPr>
        <w:t>dokinės</w:t>
      </w:r>
      <w:proofErr w:type="spellEnd"/>
      <w:r w:rsidR="00774795" w:rsidRPr="00774795">
        <w:rPr>
          <w:rFonts w:ascii="Tahoma" w:hAnsi="Tahoma" w:cs="Tahoma"/>
          <w:bCs/>
          <w:color w:val="000000" w:themeColor="text1"/>
        </w:rPr>
        <w:t xml:space="preserve"> apžiūros ir remonto paslaugos.</w:t>
      </w:r>
      <w:r w:rsidR="00774795">
        <w:rPr>
          <w:rFonts w:ascii="Tahoma" w:hAnsi="Tahoma" w:cs="Tahoma"/>
          <w:b/>
          <w:color w:val="000000" w:themeColor="text1"/>
        </w:rPr>
        <w:t xml:space="preserve"> </w:t>
      </w:r>
      <w:r w:rsidRPr="00FF63C7">
        <w:rPr>
          <w:rFonts w:ascii="Tahoma" w:hAnsi="Tahoma" w:cs="Tahoma"/>
          <w:color w:val="000000" w:themeColor="text1"/>
        </w:rPr>
        <w:t xml:space="preserve">Kelto „Nida“ </w:t>
      </w:r>
      <w:proofErr w:type="spellStart"/>
      <w:r w:rsidRPr="00FF63C7">
        <w:rPr>
          <w:rFonts w:ascii="Tahoma" w:hAnsi="Tahoma" w:cs="Tahoma"/>
          <w:color w:val="000000" w:themeColor="text1"/>
        </w:rPr>
        <w:t>dokinės</w:t>
      </w:r>
      <w:proofErr w:type="spellEnd"/>
      <w:r w:rsidRPr="00FF63C7">
        <w:rPr>
          <w:rFonts w:ascii="Tahoma" w:hAnsi="Tahoma" w:cs="Tahoma"/>
          <w:color w:val="000000" w:themeColor="text1"/>
        </w:rPr>
        <w:t xml:space="preserve"> apžiūros ir remonto paslaugų preliminari apimtis nurodyta lentelėje Nr. 1.</w:t>
      </w:r>
    </w:p>
    <w:p w14:paraId="79E72788" w14:textId="77777777" w:rsidR="000F716B" w:rsidRPr="00FF63C7" w:rsidRDefault="000F716B" w:rsidP="000F716B">
      <w:pPr>
        <w:pStyle w:val="Sraopastraipa"/>
        <w:numPr>
          <w:ilvl w:val="1"/>
          <w:numId w:val="33"/>
        </w:numPr>
        <w:tabs>
          <w:tab w:val="left" w:pos="360"/>
          <w:tab w:val="left" w:pos="540"/>
        </w:tabs>
        <w:spacing w:after="0" w:line="240" w:lineRule="auto"/>
        <w:ind w:left="0" w:firstLine="0"/>
        <w:jc w:val="both"/>
        <w:rPr>
          <w:rFonts w:ascii="Tahoma" w:hAnsi="Tahoma" w:cs="Tahoma"/>
          <w:color w:val="000000" w:themeColor="text1"/>
        </w:rPr>
      </w:pPr>
      <w:r w:rsidRPr="00FF63C7">
        <w:rPr>
          <w:rFonts w:ascii="Tahoma" w:hAnsi="Tahoma" w:cs="Tahoma"/>
          <w:bCs/>
          <w:color w:val="000000" w:themeColor="text1"/>
        </w:rPr>
        <w:t>Pagrindiniai kelto „Nida“ duomenys nurodyti lentelėje Nr. 2.</w:t>
      </w:r>
    </w:p>
    <w:p w14:paraId="33E4850B" w14:textId="77777777" w:rsidR="000F716B" w:rsidRPr="00FF63C7" w:rsidRDefault="000F716B" w:rsidP="000F716B">
      <w:pPr>
        <w:pStyle w:val="Sraopastraipa"/>
        <w:numPr>
          <w:ilvl w:val="1"/>
          <w:numId w:val="33"/>
        </w:numPr>
        <w:tabs>
          <w:tab w:val="left" w:pos="360"/>
          <w:tab w:val="left" w:pos="540"/>
        </w:tabs>
        <w:spacing w:after="0" w:line="240" w:lineRule="auto"/>
        <w:ind w:left="0" w:firstLine="0"/>
        <w:jc w:val="both"/>
        <w:rPr>
          <w:rFonts w:ascii="Tahoma" w:hAnsi="Tahoma" w:cs="Tahoma"/>
          <w:color w:val="000000" w:themeColor="text1"/>
        </w:rPr>
      </w:pPr>
      <w:r w:rsidRPr="00FF63C7">
        <w:rPr>
          <w:rFonts w:ascii="Tahoma" w:hAnsi="Tahoma" w:cs="Tahoma"/>
          <w:color w:val="000000" w:themeColor="text1"/>
        </w:rPr>
        <w:t>Pirkimas į atskiras pirkimo objekto dalis neskirstomas.</w:t>
      </w:r>
    </w:p>
    <w:p w14:paraId="60D0BB8E" w14:textId="65511658" w:rsidR="000F716B" w:rsidRPr="00FF63C7" w:rsidRDefault="000F716B" w:rsidP="000F716B">
      <w:pPr>
        <w:pStyle w:val="Sraopastraipa"/>
        <w:numPr>
          <w:ilvl w:val="1"/>
          <w:numId w:val="33"/>
        </w:numPr>
        <w:tabs>
          <w:tab w:val="left" w:pos="360"/>
          <w:tab w:val="left" w:pos="540"/>
        </w:tabs>
        <w:spacing w:after="0" w:line="240" w:lineRule="auto"/>
        <w:ind w:left="0" w:firstLine="0"/>
        <w:jc w:val="both"/>
        <w:rPr>
          <w:rFonts w:ascii="Tahoma" w:hAnsi="Tahoma" w:cs="Tahoma"/>
          <w:color w:val="000000" w:themeColor="text1"/>
        </w:rPr>
      </w:pPr>
      <w:r w:rsidRPr="00FF63C7">
        <w:rPr>
          <w:rFonts w:ascii="Tahoma" w:hAnsi="Tahoma" w:cs="Tahoma"/>
          <w:color w:val="000000" w:themeColor="text1"/>
        </w:rPr>
        <w:t xml:space="preserve">Paslaugų preliminarūs kiekiai išvardinti Techninės specifikacijos lentelėje Nr. 1. Užsakovas neįsipareigoja pirkti visų Paslaugų kiekio. Tikslus perkamų Paslaugų kiekis bus nustatomas laivą pakėlus į doką ir atlikus laivo povandenių dalių apžiūrą ir mechanizmų </w:t>
      </w:r>
      <w:proofErr w:type="spellStart"/>
      <w:r w:rsidRPr="00FF63C7">
        <w:rPr>
          <w:rFonts w:ascii="Tahoma" w:hAnsi="Tahoma" w:cs="Tahoma"/>
          <w:color w:val="000000" w:themeColor="text1"/>
        </w:rPr>
        <w:t>defektaciją</w:t>
      </w:r>
      <w:proofErr w:type="spellEnd"/>
      <w:r w:rsidRPr="00FF63C7">
        <w:rPr>
          <w:rFonts w:ascii="Tahoma" w:hAnsi="Tahoma" w:cs="Tahoma"/>
          <w:color w:val="000000" w:themeColor="text1"/>
        </w:rPr>
        <w:t xml:space="preserve">. Galutinį sprendimą po </w:t>
      </w:r>
      <w:proofErr w:type="spellStart"/>
      <w:r w:rsidRPr="00FF63C7">
        <w:rPr>
          <w:rFonts w:ascii="Tahoma" w:hAnsi="Tahoma" w:cs="Tahoma"/>
          <w:color w:val="000000" w:themeColor="text1"/>
        </w:rPr>
        <w:t>defektacijos</w:t>
      </w:r>
      <w:proofErr w:type="spellEnd"/>
      <w:r w:rsidRPr="00FF63C7">
        <w:rPr>
          <w:rFonts w:ascii="Tahoma" w:hAnsi="Tahoma" w:cs="Tahoma"/>
          <w:color w:val="000000" w:themeColor="text1"/>
        </w:rPr>
        <w:t xml:space="preserve"> dėl įsigyjamų Paslaugų apimties priima Užsakovas. Apmokėjimas bus vykdomas už faktiškai suteiktų Paslaugų kiekį.  Priklausomai nuo bendrovės finansinės būklės ar faktinio Paslaugų poreikio, Užsakovas turi teisę atsisakyti viso ar dalies Paslaugų kiekio.</w:t>
      </w:r>
    </w:p>
    <w:p w14:paraId="42B81825" w14:textId="77777777" w:rsidR="000F716B" w:rsidRPr="00FF63C7" w:rsidRDefault="000F716B" w:rsidP="000F716B">
      <w:pPr>
        <w:pStyle w:val="Sraopastraipa"/>
        <w:numPr>
          <w:ilvl w:val="1"/>
          <w:numId w:val="33"/>
        </w:numPr>
        <w:tabs>
          <w:tab w:val="left" w:pos="360"/>
          <w:tab w:val="left" w:pos="540"/>
        </w:tabs>
        <w:spacing w:after="0" w:line="240" w:lineRule="auto"/>
        <w:ind w:left="0" w:firstLine="0"/>
        <w:jc w:val="both"/>
        <w:rPr>
          <w:rFonts w:ascii="Tahoma" w:hAnsi="Tahoma" w:cs="Tahoma"/>
          <w:color w:val="000000" w:themeColor="text1"/>
        </w:rPr>
      </w:pPr>
      <w:r w:rsidRPr="00FF63C7">
        <w:rPr>
          <w:rFonts w:ascii="Tahoma" w:hAnsi="Tahoma" w:cs="Tahoma"/>
          <w:color w:val="000000" w:themeColor="text1"/>
        </w:rPr>
        <w:t>Paslaugų įkainiai turi būti pateikti galutiniai, įvertinus visas tiekėjo išlaidas, kainos turi būti nurodytos EURAIS be PVM.</w:t>
      </w:r>
    </w:p>
    <w:p w14:paraId="2B8309F3" w14:textId="77777777" w:rsidR="000F716B" w:rsidRPr="00FF63C7" w:rsidRDefault="000F716B" w:rsidP="000F716B">
      <w:pPr>
        <w:pStyle w:val="Sraopastraipa"/>
        <w:numPr>
          <w:ilvl w:val="1"/>
          <w:numId w:val="33"/>
        </w:numPr>
        <w:tabs>
          <w:tab w:val="left" w:pos="360"/>
          <w:tab w:val="left" w:pos="540"/>
        </w:tabs>
        <w:spacing w:after="0" w:line="240" w:lineRule="auto"/>
        <w:ind w:left="0" w:firstLine="0"/>
        <w:jc w:val="both"/>
        <w:rPr>
          <w:rFonts w:ascii="Tahoma" w:hAnsi="Tahoma" w:cs="Tahoma"/>
          <w:color w:val="000000" w:themeColor="text1"/>
        </w:rPr>
      </w:pPr>
      <w:r w:rsidRPr="00FF63C7">
        <w:rPr>
          <w:rFonts w:ascii="Tahoma" w:hAnsi="Tahoma" w:cs="Tahoma"/>
          <w:color w:val="000000" w:themeColor="text1"/>
        </w:rPr>
        <w:t xml:space="preserve"> Papildomas paslaugas ir remonto medžiagas, nenumatytas techninėje specifikacijoje, bet reikalingas atliekant techninėje specifikacijoje nurodytas paslaugas, Vykdytojas privalo įsivertinti ir įtraukti į pasiūlymo kainą. Papildomi mokėjimai atliekami nebus.</w:t>
      </w:r>
    </w:p>
    <w:p w14:paraId="6A25FA9D" w14:textId="77777777" w:rsidR="000F716B" w:rsidRPr="00FF63C7" w:rsidRDefault="000F716B" w:rsidP="00774795">
      <w:pPr>
        <w:pStyle w:val="Sraopastraipa"/>
        <w:numPr>
          <w:ilvl w:val="0"/>
          <w:numId w:val="33"/>
        </w:numPr>
        <w:pBdr>
          <w:top w:val="single" w:sz="8" w:space="1" w:color="auto"/>
          <w:bottom w:val="single" w:sz="8" w:space="1" w:color="auto"/>
        </w:pBdr>
        <w:tabs>
          <w:tab w:val="left" w:pos="284"/>
        </w:tabs>
        <w:spacing w:after="0" w:line="240" w:lineRule="auto"/>
        <w:ind w:left="0" w:firstLine="0"/>
        <w:rPr>
          <w:rFonts w:ascii="Tahoma" w:hAnsi="Tahoma" w:cs="Tahoma"/>
          <w:b/>
          <w:color w:val="000000" w:themeColor="text1"/>
        </w:rPr>
      </w:pPr>
      <w:r w:rsidRPr="00FF63C7">
        <w:rPr>
          <w:rFonts w:ascii="Tahoma" w:hAnsi="Tahoma" w:cs="Tahoma"/>
          <w:b/>
          <w:color w:val="000000" w:themeColor="text1"/>
        </w:rPr>
        <w:t>SUTARTINIŲ ĮSIPAREIGOJIMŲ VYKDYMO VIETA</w:t>
      </w:r>
    </w:p>
    <w:p w14:paraId="4E0C39B1" w14:textId="77777777" w:rsidR="000F716B" w:rsidRPr="00FF63C7" w:rsidRDefault="000F716B" w:rsidP="00774795">
      <w:pPr>
        <w:spacing w:after="0" w:line="240" w:lineRule="auto"/>
        <w:rPr>
          <w:rFonts w:ascii="Tahoma" w:hAnsi="Tahoma" w:cs="Tahoma"/>
          <w:bCs/>
          <w:color w:val="000000" w:themeColor="text1"/>
          <w:sz w:val="22"/>
          <w:szCs w:val="22"/>
        </w:rPr>
      </w:pPr>
      <w:r w:rsidRPr="00FF63C7">
        <w:rPr>
          <w:rFonts w:ascii="Tahoma" w:hAnsi="Tahoma" w:cs="Tahoma"/>
          <w:color w:val="000000" w:themeColor="text1"/>
          <w:sz w:val="22"/>
          <w:szCs w:val="22"/>
        </w:rPr>
        <w:t xml:space="preserve">3.1. </w:t>
      </w:r>
      <w:r w:rsidRPr="00FF63C7">
        <w:rPr>
          <w:rFonts w:ascii="Tahoma" w:hAnsi="Tahoma" w:cs="Tahoma"/>
          <w:bCs/>
          <w:color w:val="000000" w:themeColor="text1"/>
          <w:sz w:val="22"/>
          <w:szCs w:val="22"/>
        </w:rPr>
        <w:t>Kelto priėmimo-perdavimo vieta – krantinė Nr. 73 (Nemuno g. 8, Klaipėda).</w:t>
      </w:r>
    </w:p>
    <w:p w14:paraId="460E2147" w14:textId="77777777" w:rsidR="000F716B" w:rsidRPr="00FF63C7" w:rsidRDefault="000F716B" w:rsidP="00774795">
      <w:pPr>
        <w:pStyle w:val="Sraopastraipa"/>
        <w:numPr>
          <w:ilvl w:val="0"/>
          <w:numId w:val="33"/>
        </w:numPr>
        <w:pBdr>
          <w:top w:val="single" w:sz="8" w:space="1" w:color="auto"/>
          <w:bottom w:val="single" w:sz="8" w:space="1" w:color="auto"/>
        </w:pBdr>
        <w:tabs>
          <w:tab w:val="left" w:pos="284"/>
        </w:tabs>
        <w:spacing w:after="0" w:line="240" w:lineRule="auto"/>
        <w:ind w:left="0" w:firstLine="0"/>
        <w:rPr>
          <w:rFonts w:ascii="Tahoma" w:hAnsi="Tahoma" w:cs="Tahoma"/>
          <w:b/>
          <w:color w:val="000000" w:themeColor="text1"/>
        </w:rPr>
      </w:pPr>
      <w:r w:rsidRPr="00FF63C7">
        <w:rPr>
          <w:rFonts w:ascii="Tahoma" w:hAnsi="Tahoma" w:cs="Tahoma"/>
          <w:b/>
          <w:color w:val="000000" w:themeColor="text1"/>
        </w:rPr>
        <w:t>REIKALAVIMAI PIRKIMO OBJEKTUI</w:t>
      </w:r>
    </w:p>
    <w:p w14:paraId="271F82CD" w14:textId="7A69BD6F" w:rsidR="000F716B" w:rsidRPr="00FF63C7" w:rsidRDefault="000F716B" w:rsidP="00774795">
      <w:pPr>
        <w:pStyle w:val="Sraopastraipa"/>
        <w:numPr>
          <w:ilvl w:val="1"/>
          <w:numId w:val="33"/>
        </w:numPr>
        <w:tabs>
          <w:tab w:val="left" w:pos="450"/>
        </w:tabs>
        <w:spacing w:after="0" w:line="240" w:lineRule="auto"/>
        <w:ind w:left="0" w:firstLine="0"/>
        <w:contextualSpacing w:val="0"/>
        <w:jc w:val="both"/>
        <w:rPr>
          <w:rFonts w:ascii="Tahoma" w:hAnsi="Tahoma" w:cs="Tahoma"/>
          <w:bCs/>
          <w:iCs/>
          <w:color w:val="000000" w:themeColor="text1"/>
        </w:rPr>
      </w:pPr>
      <w:r w:rsidRPr="00FF63C7">
        <w:rPr>
          <w:rFonts w:ascii="Tahoma" w:hAnsi="Tahoma" w:cs="Tahoma"/>
          <w:bCs/>
          <w:iCs/>
          <w:color w:val="000000" w:themeColor="text1"/>
        </w:rPr>
        <w:t xml:space="preserve">Preliminariai numatomas </w:t>
      </w:r>
      <w:proofErr w:type="spellStart"/>
      <w:r w:rsidRPr="00FF63C7">
        <w:rPr>
          <w:rFonts w:ascii="Tahoma" w:hAnsi="Tahoma" w:cs="Tahoma"/>
          <w:bCs/>
          <w:iCs/>
          <w:color w:val="000000" w:themeColor="text1"/>
        </w:rPr>
        <w:t>dokinės</w:t>
      </w:r>
      <w:proofErr w:type="spellEnd"/>
      <w:r w:rsidRPr="00FF63C7">
        <w:rPr>
          <w:rFonts w:ascii="Tahoma" w:hAnsi="Tahoma" w:cs="Tahoma"/>
          <w:bCs/>
          <w:iCs/>
          <w:color w:val="000000" w:themeColor="text1"/>
        </w:rPr>
        <w:t xml:space="preserve"> apžiūros ir remonto (toliau - Paslaugos) atlikimo laikas 202</w:t>
      </w:r>
      <w:r>
        <w:rPr>
          <w:rFonts w:ascii="Tahoma" w:hAnsi="Tahoma" w:cs="Tahoma"/>
          <w:bCs/>
          <w:iCs/>
          <w:color w:val="000000" w:themeColor="text1"/>
        </w:rPr>
        <w:t>6</w:t>
      </w:r>
      <w:r w:rsidRPr="00FF63C7">
        <w:rPr>
          <w:rFonts w:ascii="Tahoma" w:hAnsi="Tahoma" w:cs="Tahoma"/>
          <w:bCs/>
          <w:iCs/>
          <w:color w:val="000000" w:themeColor="text1"/>
        </w:rPr>
        <w:t xml:space="preserve"> m. </w:t>
      </w:r>
      <w:r>
        <w:rPr>
          <w:rFonts w:ascii="Tahoma" w:hAnsi="Tahoma" w:cs="Tahoma"/>
          <w:bCs/>
          <w:iCs/>
          <w:color w:val="000000" w:themeColor="text1"/>
        </w:rPr>
        <w:t xml:space="preserve">kovo </w:t>
      </w:r>
      <w:r w:rsidRPr="00FF63C7">
        <w:rPr>
          <w:rFonts w:ascii="Tahoma" w:hAnsi="Tahoma" w:cs="Tahoma"/>
          <w:bCs/>
          <w:iCs/>
          <w:color w:val="000000" w:themeColor="text1"/>
        </w:rPr>
        <w:t xml:space="preserve"> mėn. Užsakovas pasilieka sau teisę pakeisti Paslaugos teikimo laiką. Apie tikslų Paslaugos teikimo laiką, Vykdytoją informuos atskiru raštu likus </w:t>
      </w:r>
      <w:r w:rsidR="00774795">
        <w:rPr>
          <w:rFonts w:ascii="Tahoma" w:hAnsi="Tahoma" w:cs="Tahoma"/>
          <w:bCs/>
          <w:iCs/>
          <w:color w:val="000000" w:themeColor="text1"/>
        </w:rPr>
        <w:t>1</w:t>
      </w:r>
      <w:r w:rsidRPr="00FF63C7">
        <w:rPr>
          <w:rFonts w:ascii="Tahoma" w:hAnsi="Tahoma" w:cs="Tahoma"/>
          <w:bCs/>
          <w:iCs/>
          <w:color w:val="000000" w:themeColor="text1"/>
        </w:rPr>
        <w:t>0 kalendorinių dienų iki Paslaugų suteikimo dienos.</w:t>
      </w:r>
    </w:p>
    <w:p w14:paraId="7EE9BC6C" w14:textId="77777777" w:rsidR="000F716B" w:rsidRPr="00FF63C7" w:rsidRDefault="000F716B" w:rsidP="000F716B">
      <w:pPr>
        <w:pStyle w:val="Sraopastraipa"/>
        <w:numPr>
          <w:ilvl w:val="1"/>
          <w:numId w:val="33"/>
        </w:numPr>
        <w:tabs>
          <w:tab w:val="left" w:pos="450"/>
        </w:tabs>
        <w:spacing w:after="0" w:line="240" w:lineRule="auto"/>
        <w:ind w:left="0" w:firstLine="0"/>
        <w:contextualSpacing w:val="0"/>
        <w:jc w:val="both"/>
        <w:rPr>
          <w:rFonts w:ascii="Tahoma" w:hAnsi="Tahoma" w:cs="Tahoma"/>
          <w:bCs/>
          <w:iCs/>
          <w:color w:val="000000" w:themeColor="text1"/>
        </w:rPr>
      </w:pPr>
      <w:r w:rsidRPr="00FF63C7">
        <w:rPr>
          <w:rFonts w:ascii="Tahoma" w:hAnsi="Tahoma" w:cs="Tahoma"/>
          <w:bCs/>
          <w:iCs/>
          <w:color w:val="000000" w:themeColor="text1"/>
        </w:rPr>
        <w:t>Vykdytojas privalo turėti visą įrangą, dokumentus ir kvalifikuotus specialistus, turinčius darbo patirties suteikti pagal techninę specifikaciją numatytas Paslaugas.</w:t>
      </w:r>
    </w:p>
    <w:p w14:paraId="67EE8626" w14:textId="3727E277" w:rsidR="000F716B" w:rsidRPr="00FF63C7" w:rsidRDefault="00774795" w:rsidP="000F716B">
      <w:pPr>
        <w:pStyle w:val="Sraopastraipa"/>
        <w:numPr>
          <w:ilvl w:val="1"/>
          <w:numId w:val="33"/>
        </w:numPr>
        <w:tabs>
          <w:tab w:val="left" w:pos="450"/>
        </w:tabs>
        <w:spacing w:after="0" w:line="240" w:lineRule="auto"/>
        <w:ind w:left="0" w:firstLine="0"/>
        <w:contextualSpacing w:val="0"/>
        <w:jc w:val="both"/>
        <w:rPr>
          <w:rFonts w:ascii="Tahoma" w:hAnsi="Tahoma" w:cs="Tahoma"/>
          <w:bCs/>
          <w:iCs/>
          <w:color w:val="000000" w:themeColor="text1"/>
        </w:rPr>
      </w:pPr>
      <w:r>
        <w:rPr>
          <w:rFonts w:ascii="Tahoma" w:eastAsia="Times New Roman" w:hAnsi="Tahoma" w:cs="Tahoma"/>
          <w:color w:val="000000" w:themeColor="text1"/>
          <w:lang w:eastAsia="ar-SA"/>
        </w:rPr>
        <w:t xml:space="preserve">Vykdytojas privalo </w:t>
      </w:r>
      <w:r w:rsidR="000F716B" w:rsidRPr="00FF63C7">
        <w:rPr>
          <w:rFonts w:ascii="Tahoma" w:eastAsia="Times New Roman" w:hAnsi="Tahoma" w:cs="Tahoma"/>
          <w:color w:val="000000" w:themeColor="text1"/>
          <w:lang w:eastAsia="ar-SA"/>
        </w:rPr>
        <w:t xml:space="preserve">užtikrinti, kad Laivo </w:t>
      </w:r>
      <w:proofErr w:type="spellStart"/>
      <w:r w:rsidR="000F716B" w:rsidRPr="00FF63C7">
        <w:rPr>
          <w:rFonts w:ascii="Tahoma" w:eastAsia="Times New Roman" w:hAnsi="Tahoma" w:cs="Tahoma"/>
          <w:color w:val="000000" w:themeColor="text1"/>
          <w:lang w:eastAsia="ar-SA"/>
        </w:rPr>
        <w:t>dokiniam</w:t>
      </w:r>
      <w:proofErr w:type="spellEnd"/>
      <w:r w:rsidR="000F716B" w:rsidRPr="00FF63C7">
        <w:rPr>
          <w:rFonts w:ascii="Tahoma" w:eastAsia="Times New Roman" w:hAnsi="Tahoma" w:cs="Tahoma"/>
          <w:color w:val="000000" w:themeColor="text1"/>
          <w:lang w:eastAsia="ar-SA"/>
        </w:rPr>
        <w:t xml:space="preserve"> remontui naudojamas dokas priimtų laivą, kurio parametrai: laivo bendras ilgis (LOA) 46,00 m, plotis  (B) 13,25  m, aukštis 11,40 m, grimzlė - (T) 1,70 m.</w:t>
      </w:r>
    </w:p>
    <w:p w14:paraId="449D5704" w14:textId="77777777" w:rsidR="000F716B" w:rsidRPr="00FF63C7" w:rsidRDefault="000F716B" w:rsidP="000F716B">
      <w:pPr>
        <w:pStyle w:val="Sraopastraipa"/>
        <w:numPr>
          <w:ilvl w:val="1"/>
          <w:numId w:val="33"/>
        </w:numPr>
        <w:tabs>
          <w:tab w:val="left" w:pos="450"/>
        </w:tabs>
        <w:spacing w:after="0" w:line="240" w:lineRule="auto"/>
        <w:ind w:left="0" w:firstLine="0"/>
        <w:contextualSpacing w:val="0"/>
        <w:jc w:val="both"/>
        <w:rPr>
          <w:rFonts w:ascii="Tahoma" w:hAnsi="Tahoma" w:cs="Tahoma"/>
          <w:bCs/>
          <w:iCs/>
          <w:color w:val="000000" w:themeColor="text1"/>
        </w:rPr>
      </w:pPr>
      <w:r w:rsidRPr="00FF63C7">
        <w:rPr>
          <w:rFonts w:ascii="Tahoma" w:hAnsi="Tahoma" w:cs="Tahoma"/>
          <w:bCs/>
          <w:iCs/>
          <w:color w:val="000000" w:themeColor="text1"/>
        </w:rPr>
        <w:t>Paslaugų pradžia nustatoma ir įforminama laivo priėmimo-perdavimo aktu, kuris Šalių pasirašomas prieš kelto pastatymą į doką (kai remonto paslaugos atliekamos Klaipėdos valstybiniame jūrų uoste) arba perduodant Vykdytojui, kuris jį buksyruos/eskortuos/lydės (kai remonto paslaugos atliekamos ne Klaipėdos valstybiniame jūrų uoste).</w:t>
      </w:r>
    </w:p>
    <w:p w14:paraId="63200DEA" w14:textId="77777777" w:rsidR="000F716B" w:rsidRPr="00FF63C7" w:rsidRDefault="000F716B" w:rsidP="000F716B">
      <w:pPr>
        <w:pStyle w:val="Sraopastraipa"/>
        <w:numPr>
          <w:ilvl w:val="1"/>
          <w:numId w:val="33"/>
        </w:numPr>
        <w:tabs>
          <w:tab w:val="left" w:pos="450"/>
        </w:tabs>
        <w:spacing w:after="0" w:line="240" w:lineRule="auto"/>
        <w:ind w:left="0" w:firstLine="0"/>
        <w:contextualSpacing w:val="0"/>
        <w:jc w:val="both"/>
        <w:rPr>
          <w:rFonts w:ascii="Tahoma" w:hAnsi="Tahoma" w:cs="Tahoma"/>
          <w:bCs/>
          <w:iCs/>
          <w:color w:val="000000" w:themeColor="text1"/>
        </w:rPr>
      </w:pPr>
      <w:r w:rsidRPr="00FF63C7">
        <w:rPr>
          <w:rFonts w:ascii="Tahoma" w:hAnsi="Tahoma" w:cs="Tahoma"/>
          <w:bCs/>
          <w:iCs/>
          <w:color w:val="000000" w:themeColor="text1"/>
        </w:rPr>
        <w:t>Laivo priėmimo-perdavimo aktas, Paslaugų sąrašas su Paslaugų apibūdinimu ir Paslaugų priėmimo-perdavimo aktas bus neatskiriami sutarties priedai.</w:t>
      </w:r>
    </w:p>
    <w:p w14:paraId="5FC2C590" w14:textId="54F46DCB" w:rsidR="000F716B" w:rsidRPr="00FF63C7" w:rsidRDefault="000F716B" w:rsidP="000F716B">
      <w:pPr>
        <w:pStyle w:val="Sraopastraipa"/>
        <w:numPr>
          <w:ilvl w:val="1"/>
          <w:numId w:val="33"/>
        </w:numPr>
        <w:tabs>
          <w:tab w:val="left" w:pos="450"/>
        </w:tabs>
        <w:spacing w:after="0" w:line="240" w:lineRule="auto"/>
        <w:ind w:left="0" w:firstLine="0"/>
        <w:contextualSpacing w:val="0"/>
        <w:jc w:val="both"/>
        <w:rPr>
          <w:rFonts w:ascii="Tahoma" w:hAnsi="Tahoma" w:cs="Tahoma"/>
          <w:bCs/>
          <w:iCs/>
          <w:color w:val="000000" w:themeColor="text1"/>
        </w:rPr>
      </w:pPr>
      <w:r w:rsidRPr="00FF63C7">
        <w:rPr>
          <w:rFonts w:ascii="Tahoma" w:hAnsi="Tahoma" w:cs="Tahoma"/>
          <w:bCs/>
          <w:iCs/>
          <w:color w:val="000000" w:themeColor="text1"/>
        </w:rPr>
        <w:t xml:space="preserve">Keltas į doką turi būti priimtas ir pakeltas per </w:t>
      </w:r>
      <w:r w:rsidR="00774795">
        <w:rPr>
          <w:rFonts w:ascii="Tahoma" w:hAnsi="Tahoma" w:cs="Tahoma"/>
          <w:bCs/>
          <w:iCs/>
          <w:color w:val="000000" w:themeColor="text1"/>
        </w:rPr>
        <w:t>1</w:t>
      </w:r>
      <w:r w:rsidR="00774795" w:rsidRPr="00FF63C7">
        <w:rPr>
          <w:rFonts w:ascii="Tahoma" w:hAnsi="Tahoma" w:cs="Tahoma"/>
          <w:bCs/>
          <w:iCs/>
          <w:color w:val="000000" w:themeColor="text1"/>
        </w:rPr>
        <w:t xml:space="preserve">0 </w:t>
      </w:r>
      <w:r w:rsidRPr="00FF63C7">
        <w:rPr>
          <w:rFonts w:ascii="Tahoma" w:hAnsi="Tahoma" w:cs="Tahoma"/>
          <w:bCs/>
          <w:iCs/>
          <w:color w:val="000000" w:themeColor="text1"/>
        </w:rPr>
        <w:t xml:space="preserve">kalendorinių dienų nuo Užsakovo raštiško prašymo pateikimo dienos. </w:t>
      </w:r>
    </w:p>
    <w:p w14:paraId="4E22134F" w14:textId="0E4E9E5A" w:rsidR="000F716B" w:rsidRPr="0094329A" w:rsidRDefault="000F716B" w:rsidP="000F716B">
      <w:pPr>
        <w:pStyle w:val="Sraopastraipa"/>
        <w:numPr>
          <w:ilvl w:val="1"/>
          <w:numId w:val="33"/>
        </w:numPr>
        <w:tabs>
          <w:tab w:val="left" w:pos="450"/>
        </w:tabs>
        <w:spacing w:after="0" w:line="240" w:lineRule="auto"/>
        <w:ind w:left="0" w:firstLine="0"/>
        <w:contextualSpacing w:val="0"/>
        <w:jc w:val="both"/>
        <w:rPr>
          <w:rFonts w:ascii="Tahoma" w:hAnsi="Tahoma" w:cs="Tahoma"/>
          <w:bCs/>
          <w:iCs/>
          <w:color w:val="000000" w:themeColor="text1"/>
        </w:rPr>
      </w:pPr>
      <w:r w:rsidRPr="00FF63C7">
        <w:rPr>
          <w:rFonts w:ascii="Tahoma" w:hAnsi="Tahoma" w:cs="Tahoma"/>
          <w:bCs/>
          <w:iCs/>
          <w:color w:val="000000" w:themeColor="text1"/>
        </w:rPr>
        <w:t xml:space="preserve">Paslaugos turi būti atliktos per ne ilgesnį kaip </w:t>
      </w:r>
      <w:r>
        <w:rPr>
          <w:rFonts w:ascii="Tahoma" w:hAnsi="Tahoma" w:cs="Tahoma"/>
          <w:bCs/>
          <w:iCs/>
          <w:color w:val="000000" w:themeColor="text1"/>
        </w:rPr>
        <w:t xml:space="preserve">5 </w:t>
      </w:r>
      <w:r w:rsidRPr="00FF63C7">
        <w:rPr>
          <w:rFonts w:ascii="Tahoma" w:hAnsi="Tahoma" w:cs="Tahoma"/>
          <w:bCs/>
          <w:iCs/>
          <w:color w:val="000000" w:themeColor="text1"/>
        </w:rPr>
        <w:t>kalendorinių dienų laikotarpį nuo laivo priėmimo-perdavimo akto pasirašymo</w:t>
      </w:r>
      <w:r w:rsidR="00774795">
        <w:rPr>
          <w:rFonts w:ascii="Tahoma" w:hAnsi="Tahoma" w:cs="Tahoma"/>
          <w:bCs/>
          <w:iCs/>
          <w:color w:val="000000" w:themeColor="text1"/>
        </w:rPr>
        <w:t xml:space="preserve"> dienos</w:t>
      </w:r>
      <w:r w:rsidRPr="00FF63C7">
        <w:rPr>
          <w:rFonts w:ascii="Tahoma" w:hAnsi="Tahoma" w:cs="Tahoma"/>
          <w:bCs/>
          <w:iCs/>
          <w:color w:val="000000" w:themeColor="text1"/>
        </w:rPr>
        <w:t xml:space="preserve">, keltą perduodant Vykdytojui (kai remonto paslaugos atliekamos Klaipėdos </w:t>
      </w:r>
      <w:r w:rsidRPr="00FF63C7">
        <w:rPr>
          <w:rFonts w:ascii="Tahoma" w:hAnsi="Tahoma" w:cs="Tahoma"/>
          <w:bCs/>
          <w:iCs/>
          <w:color w:val="000000" w:themeColor="text1"/>
        </w:rPr>
        <w:lastRenderedPageBreak/>
        <w:t>valstybiniame jūrų uoste) arba priėmimo-perdavimo akto pasirašymo, perduodant Vykdytojui, kuris jį buksyruos/eskortuos/lydės (kai remonto paslaugos atliekamos ne Klaipėdos valstybiniame jūrų uoste) iki kelto grąžinimo (pristatymo) Užsakovui.</w:t>
      </w:r>
      <w:r w:rsidR="002C0198" w:rsidRPr="002C0198">
        <w:t xml:space="preserve"> </w:t>
      </w:r>
      <w:r w:rsidR="002C0198" w:rsidRPr="002C0198">
        <w:rPr>
          <w:rFonts w:ascii="Tahoma" w:hAnsi="Tahoma" w:cs="Tahoma"/>
          <w:bCs/>
          <w:iCs/>
          <w:color w:val="000000" w:themeColor="text1"/>
        </w:rPr>
        <w:t xml:space="preserve">Į nurodytą 5 kalendorinių dienų laikotarpį įskaičiuojamas visas laikotarpis nuo kelto perdavimo Vykdytojui iki jo grąžinimo (pristatymo) Užsakovui, įskaitant, jei taikoma, kelto </w:t>
      </w:r>
      <w:proofErr w:type="spellStart"/>
      <w:r w:rsidR="002C0198" w:rsidRPr="002C0198">
        <w:rPr>
          <w:rFonts w:ascii="Tahoma" w:hAnsi="Tahoma" w:cs="Tahoma"/>
          <w:bCs/>
          <w:iCs/>
          <w:color w:val="000000" w:themeColor="text1"/>
        </w:rPr>
        <w:t>buksyravimo</w:t>
      </w:r>
      <w:proofErr w:type="spellEnd"/>
      <w:r w:rsidR="002C0198" w:rsidRPr="002C0198">
        <w:rPr>
          <w:rFonts w:ascii="Tahoma" w:hAnsi="Tahoma" w:cs="Tahoma"/>
          <w:bCs/>
          <w:iCs/>
          <w:color w:val="000000" w:themeColor="text1"/>
        </w:rPr>
        <w:t xml:space="preserve"> / eskortavimo / lydėjimo laiką</w:t>
      </w:r>
      <w:r w:rsidR="002C0198">
        <w:rPr>
          <w:rFonts w:ascii="Tahoma" w:hAnsi="Tahoma" w:cs="Tahoma"/>
          <w:bCs/>
          <w:iCs/>
          <w:color w:val="000000" w:themeColor="text1"/>
        </w:rPr>
        <w:t>.</w:t>
      </w:r>
    </w:p>
    <w:p w14:paraId="363E0E88" w14:textId="157B5E10" w:rsidR="000F716B" w:rsidRPr="00131D8F" w:rsidRDefault="000F716B" w:rsidP="00131D8F">
      <w:pPr>
        <w:pStyle w:val="Sraopastraipa"/>
        <w:numPr>
          <w:ilvl w:val="1"/>
          <w:numId w:val="33"/>
        </w:numPr>
        <w:tabs>
          <w:tab w:val="left" w:pos="450"/>
          <w:tab w:val="left" w:pos="630"/>
        </w:tabs>
        <w:spacing w:after="0" w:line="240" w:lineRule="auto"/>
        <w:ind w:left="0" w:firstLine="0"/>
        <w:contextualSpacing w:val="0"/>
        <w:jc w:val="both"/>
        <w:rPr>
          <w:rFonts w:ascii="Tahoma" w:hAnsi="Tahoma" w:cs="Tahoma"/>
          <w:bCs/>
          <w:iCs/>
          <w:color w:val="000000" w:themeColor="text1"/>
        </w:rPr>
      </w:pPr>
    </w:p>
    <w:tbl>
      <w:tblPr>
        <w:tblStyle w:val="Lentelstinklelis"/>
        <w:tblW w:w="0" w:type="auto"/>
        <w:tblInd w:w="-9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0F716B" w:rsidRPr="00FF63C7" w14:paraId="3BE8C75B" w14:textId="77777777" w:rsidTr="008F450B">
        <w:tc>
          <w:tcPr>
            <w:tcW w:w="9720" w:type="dxa"/>
          </w:tcPr>
          <w:p w14:paraId="05C04376" w14:textId="77777777" w:rsidR="000F716B" w:rsidRPr="00FF63C7" w:rsidRDefault="000F716B" w:rsidP="000F716B">
            <w:pPr>
              <w:pStyle w:val="Sraopastraipa"/>
              <w:numPr>
                <w:ilvl w:val="0"/>
                <w:numId w:val="33"/>
              </w:numPr>
              <w:tabs>
                <w:tab w:val="left" w:pos="450"/>
              </w:tabs>
              <w:ind w:left="0" w:firstLine="0"/>
              <w:contextualSpacing w:val="0"/>
              <w:jc w:val="both"/>
              <w:rPr>
                <w:rFonts w:ascii="Tahoma" w:hAnsi="Tahoma" w:cs="Tahoma"/>
                <w:b/>
                <w:iCs/>
                <w:color w:val="000000" w:themeColor="text1"/>
              </w:rPr>
            </w:pPr>
            <w:r w:rsidRPr="00FF63C7">
              <w:rPr>
                <w:rFonts w:ascii="Tahoma" w:hAnsi="Tahoma" w:cs="Tahoma"/>
                <w:b/>
                <w:iCs/>
                <w:color w:val="000000" w:themeColor="text1"/>
              </w:rPr>
              <w:t>GARANTIJOS TERMINAI IR REIKALAVIMAI</w:t>
            </w:r>
          </w:p>
        </w:tc>
      </w:tr>
    </w:tbl>
    <w:p w14:paraId="6C34BE74" w14:textId="77777777" w:rsidR="000F716B" w:rsidRPr="00FF63C7" w:rsidRDefault="000F716B" w:rsidP="000F716B">
      <w:pPr>
        <w:pStyle w:val="Sraopastraipa"/>
        <w:numPr>
          <w:ilvl w:val="1"/>
          <w:numId w:val="33"/>
        </w:numPr>
        <w:tabs>
          <w:tab w:val="left" w:pos="450"/>
        </w:tabs>
        <w:spacing w:after="0" w:line="240" w:lineRule="auto"/>
        <w:ind w:left="0" w:firstLine="0"/>
        <w:contextualSpacing w:val="0"/>
        <w:jc w:val="both"/>
        <w:rPr>
          <w:rFonts w:ascii="Tahoma" w:hAnsi="Tahoma" w:cs="Tahoma"/>
          <w:b/>
          <w:bCs/>
          <w:iCs/>
          <w:color w:val="000000" w:themeColor="text1"/>
        </w:rPr>
      </w:pPr>
      <w:bookmarkStart w:id="89" w:name="_Hlk60049300"/>
      <w:r w:rsidRPr="00FF63C7">
        <w:rPr>
          <w:rFonts w:ascii="Tahoma" w:hAnsi="Tahoma" w:cs="Tahoma"/>
          <w:bCs/>
          <w:iCs/>
          <w:color w:val="000000" w:themeColor="text1"/>
        </w:rPr>
        <w:t>Atliktoms Paslaugoms nustatomas 12 (dvylikos) mėnesių garantinis laikotarpis, kuris skaičiuojamas nuo Užsakovo ir Vykdytojo Paslaugų priėmimo-perdavimo akto pasirašymo dienos.</w:t>
      </w:r>
      <w:bookmarkEnd w:id="89"/>
    </w:p>
    <w:p w14:paraId="2DACDA3F" w14:textId="1C9C9C3D" w:rsidR="000F716B" w:rsidRPr="00FF63C7" w:rsidRDefault="002E3DB1" w:rsidP="000F716B">
      <w:pPr>
        <w:pStyle w:val="Sraopastraipa"/>
        <w:numPr>
          <w:ilvl w:val="0"/>
          <w:numId w:val="33"/>
        </w:numPr>
        <w:pBdr>
          <w:top w:val="single" w:sz="8" w:space="1" w:color="auto"/>
          <w:bottom w:val="single" w:sz="8" w:space="1" w:color="auto"/>
        </w:pBdr>
        <w:tabs>
          <w:tab w:val="left" w:pos="284"/>
        </w:tabs>
        <w:spacing w:after="0" w:line="240" w:lineRule="auto"/>
        <w:ind w:left="0" w:firstLine="0"/>
        <w:jc w:val="both"/>
        <w:rPr>
          <w:rFonts w:ascii="Tahoma" w:hAnsi="Tahoma" w:cs="Tahoma"/>
          <w:b/>
          <w:color w:val="000000" w:themeColor="text1"/>
        </w:rPr>
      </w:pPr>
      <w:r>
        <w:rPr>
          <w:rFonts w:ascii="Tahoma" w:hAnsi="Tahoma" w:cs="Tahoma"/>
          <w:b/>
          <w:color w:val="000000" w:themeColor="text1"/>
        </w:rPr>
        <w:t>KITI REIKALAVIMAI</w:t>
      </w:r>
    </w:p>
    <w:p w14:paraId="5C0E45F8" w14:textId="3AE8132F" w:rsidR="000F716B" w:rsidRPr="00FF63C7" w:rsidRDefault="000F716B" w:rsidP="000F716B">
      <w:pPr>
        <w:pStyle w:val="Sraopastraipa"/>
        <w:numPr>
          <w:ilvl w:val="1"/>
          <w:numId w:val="33"/>
        </w:numPr>
        <w:tabs>
          <w:tab w:val="left" w:pos="270"/>
          <w:tab w:val="left" w:pos="450"/>
        </w:tabs>
        <w:spacing w:after="0" w:line="240" w:lineRule="auto"/>
        <w:ind w:left="0" w:firstLine="0"/>
        <w:contextualSpacing w:val="0"/>
        <w:jc w:val="both"/>
        <w:rPr>
          <w:rFonts w:ascii="Tahoma" w:hAnsi="Tahoma" w:cs="Tahoma"/>
          <w:color w:val="000000" w:themeColor="text1"/>
        </w:rPr>
      </w:pPr>
      <w:r w:rsidRPr="00FF63C7">
        <w:rPr>
          <w:rFonts w:ascii="Tahoma" w:hAnsi="Tahoma" w:cs="Tahoma"/>
          <w:color w:val="000000" w:themeColor="text1"/>
        </w:rPr>
        <w:t>Paslaugų priėmimo-perdavimo aktas pasirašomas tik tuo atveju, jei suteiktos Paslaugos yra kokybiškos ir atitinka konkurso sąlygų nustatytus reikalavimus. Visos Paslaugos perduodamos ir priimamos pasirašant galutinį Paslaugų priėmimo-perdavimo aktą, po kelto išbandymo išplaukiant į Kuršių marias (kai remonto paslaugos atliekamos Klaipėdos valstybiniame jūrų uoste) arba po kelto išbandymo kituose vandenyse (kai remonto paslaugos atliekamos ne Klaipėdos valstybiniame jūrų uoste).</w:t>
      </w:r>
    </w:p>
    <w:p w14:paraId="2A9F1B9A" w14:textId="77777777" w:rsidR="000F716B" w:rsidRPr="00FF63C7" w:rsidRDefault="000F716B" w:rsidP="000F716B">
      <w:pPr>
        <w:pStyle w:val="Sraopastraipa"/>
        <w:numPr>
          <w:ilvl w:val="1"/>
          <w:numId w:val="33"/>
        </w:numPr>
        <w:tabs>
          <w:tab w:val="left" w:pos="270"/>
          <w:tab w:val="left" w:pos="450"/>
        </w:tabs>
        <w:spacing w:after="0" w:line="240" w:lineRule="auto"/>
        <w:ind w:left="0" w:firstLine="0"/>
        <w:contextualSpacing w:val="0"/>
        <w:jc w:val="both"/>
        <w:rPr>
          <w:rFonts w:ascii="Tahoma" w:hAnsi="Tahoma" w:cs="Tahoma"/>
          <w:color w:val="000000" w:themeColor="text1"/>
        </w:rPr>
      </w:pPr>
      <w:r w:rsidRPr="00FF63C7">
        <w:rPr>
          <w:rFonts w:ascii="Tahoma" w:hAnsi="Tahoma" w:cs="Tahoma"/>
          <w:color w:val="000000" w:themeColor="text1"/>
        </w:rPr>
        <w:t>Visi aktai, protokolai, matavimo dokumentai ir atliktų Paslaugų aprašai yra suderinami su Užsakovo atstovu.</w:t>
      </w:r>
    </w:p>
    <w:p w14:paraId="3A288BB0" w14:textId="77777777" w:rsidR="000F716B" w:rsidRPr="00FF63C7" w:rsidRDefault="000F716B" w:rsidP="000F716B">
      <w:pPr>
        <w:pStyle w:val="Sraopastraipa"/>
        <w:numPr>
          <w:ilvl w:val="1"/>
          <w:numId w:val="33"/>
        </w:numPr>
        <w:tabs>
          <w:tab w:val="left" w:pos="270"/>
          <w:tab w:val="left" w:pos="450"/>
          <w:tab w:val="left" w:pos="630"/>
        </w:tabs>
        <w:spacing w:after="0" w:line="240" w:lineRule="auto"/>
        <w:ind w:left="0" w:firstLine="0"/>
        <w:contextualSpacing w:val="0"/>
        <w:jc w:val="both"/>
        <w:rPr>
          <w:rFonts w:ascii="Tahoma" w:hAnsi="Tahoma" w:cs="Tahoma"/>
          <w:color w:val="000000" w:themeColor="text1"/>
        </w:rPr>
      </w:pPr>
      <w:r w:rsidRPr="00FF63C7">
        <w:rPr>
          <w:rFonts w:ascii="Tahoma" w:hAnsi="Tahoma" w:cs="Tahoma"/>
          <w:color w:val="000000" w:themeColor="text1"/>
        </w:rPr>
        <w:t>Reikalavimai draudimui:</w:t>
      </w:r>
    </w:p>
    <w:p w14:paraId="5B9F6F0B" w14:textId="77777777" w:rsidR="002E3DB1" w:rsidRDefault="000F716B" w:rsidP="00131D8F">
      <w:pPr>
        <w:pStyle w:val="Sraopastraipa"/>
        <w:numPr>
          <w:ilvl w:val="2"/>
          <w:numId w:val="33"/>
        </w:numPr>
        <w:tabs>
          <w:tab w:val="left" w:pos="270"/>
          <w:tab w:val="left" w:pos="450"/>
          <w:tab w:val="left" w:pos="630"/>
        </w:tabs>
        <w:spacing w:after="0" w:line="240" w:lineRule="auto"/>
        <w:ind w:left="0" w:firstLine="360"/>
        <w:jc w:val="both"/>
        <w:rPr>
          <w:rFonts w:ascii="Tahoma" w:hAnsi="Tahoma" w:cs="Tahoma"/>
          <w:color w:val="000000" w:themeColor="text1"/>
        </w:rPr>
      </w:pPr>
      <w:r w:rsidRPr="002E3DB1">
        <w:rPr>
          <w:rFonts w:ascii="Tahoma" w:hAnsi="Tahoma" w:cs="Tahoma"/>
          <w:color w:val="000000" w:themeColor="text1"/>
        </w:rPr>
        <w:t>Draudimo objektas – draudėjo (įskaitant jo subrangovus) civilinė atsakomybė:</w:t>
      </w:r>
    </w:p>
    <w:p w14:paraId="1BB1D02C" w14:textId="77777777" w:rsidR="002E3DB1" w:rsidRDefault="000F716B" w:rsidP="00131D8F">
      <w:pPr>
        <w:pStyle w:val="Sraopastraipa"/>
        <w:numPr>
          <w:ilvl w:val="3"/>
          <w:numId w:val="33"/>
        </w:numPr>
        <w:tabs>
          <w:tab w:val="left" w:pos="270"/>
          <w:tab w:val="left" w:pos="450"/>
          <w:tab w:val="left" w:pos="630"/>
        </w:tabs>
        <w:spacing w:after="0" w:line="240" w:lineRule="auto"/>
        <w:ind w:left="0" w:firstLine="360"/>
        <w:jc w:val="both"/>
        <w:rPr>
          <w:rFonts w:ascii="Tahoma" w:hAnsi="Tahoma" w:cs="Tahoma"/>
          <w:color w:val="000000" w:themeColor="text1"/>
        </w:rPr>
      </w:pPr>
      <w:r w:rsidRPr="002E3DB1">
        <w:rPr>
          <w:rFonts w:ascii="Tahoma" w:hAnsi="Tahoma" w:cs="Tahoma"/>
          <w:color w:val="000000" w:themeColor="text1"/>
        </w:rPr>
        <w:t>Už žalą, padarytą draudėjui (įskaitant jo subrangovus) vykdant apdraustą veiklą;</w:t>
      </w:r>
    </w:p>
    <w:p w14:paraId="55E8EE31" w14:textId="77777777" w:rsidR="002E3DB1" w:rsidRDefault="000F716B" w:rsidP="00131D8F">
      <w:pPr>
        <w:pStyle w:val="Sraopastraipa"/>
        <w:numPr>
          <w:ilvl w:val="3"/>
          <w:numId w:val="33"/>
        </w:numPr>
        <w:tabs>
          <w:tab w:val="left" w:pos="270"/>
          <w:tab w:val="left" w:pos="450"/>
          <w:tab w:val="left" w:pos="630"/>
        </w:tabs>
        <w:spacing w:after="0" w:line="240" w:lineRule="auto"/>
        <w:ind w:left="0" w:firstLine="360"/>
        <w:jc w:val="both"/>
        <w:rPr>
          <w:rFonts w:ascii="Tahoma" w:hAnsi="Tahoma" w:cs="Tahoma"/>
          <w:color w:val="000000" w:themeColor="text1"/>
        </w:rPr>
      </w:pPr>
      <w:r w:rsidRPr="002E3DB1">
        <w:rPr>
          <w:rFonts w:ascii="Tahoma" w:hAnsi="Tahoma" w:cs="Tahoma"/>
          <w:color w:val="000000" w:themeColor="text1"/>
        </w:rPr>
        <w:t>Už žalą, padarytą draudėjo (įskaitant jo subrangovus) pateiktu netinkamos kokybės produktu arba paslauga;</w:t>
      </w:r>
    </w:p>
    <w:p w14:paraId="04DD2625" w14:textId="768F8B53" w:rsidR="000F716B" w:rsidRPr="002E3DB1" w:rsidRDefault="000F716B" w:rsidP="00131D8F">
      <w:pPr>
        <w:pStyle w:val="Sraopastraipa"/>
        <w:numPr>
          <w:ilvl w:val="3"/>
          <w:numId w:val="33"/>
        </w:numPr>
        <w:tabs>
          <w:tab w:val="left" w:pos="270"/>
          <w:tab w:val="left" w:pos="450"/>
          <w:tab w:val="left" w:pos="630"/>
        </w:tabs>
        <w:spacing w:after="0" w:line="240" w:lineRule="auto"/>
        <w:ind w:left="0" w:firstLine="360"/>
        <w:jc w:val="both"/>
        <w:rPr>
          <w:rFonts w:ascii="Tahoma" w:hAnsi="Tahoma" w:cs="Tahoma"/>
          <w:color w:val="000000" w:themeColor="text1"/>
        </w:rPr>
      </w:pPr>
      <w:r w:rsidRPr="002E3DB1">
        <w:rPr>
          <w:rFonts w:ascii="Tahoma" w:hAnsi="Tahoma" w:cs="Tahoma"/>
          <w:color w:val="000000" w:themeColor="text1"/>
        </w:rPr>
        <w:t>Už žalą, padarytą laivui, kuris žalos atsiradimo momentu buvo draudėjo (įskaitant jo subrangovus) remontuojamas, saugojamas, prižiūrimas, valdomas, naudojamas, kontroliuojamas, transportuojamas ar kitaip jam patikėtas</w:t>
      </w:r>
      <w:r w:rsidR="002E3DB1">
        <w:rPr>
          <w:rFonts w:ascii="Tahoma" w:hAnsi="Tahoma" w:cs="Tahoma"/>
          <w:color w:val="000000" w:themeColor="text1"/>
        </w:rPr>
        <w:t>.</w:t>
      </w:r>
    </w:p>
    <w:p w14:paraId="361E0D70" w14:textId="77777777" w:rsidR="002E3DB1" w:rsidRDefault="000F716B" w:rsidP="00131D8F">
      <w:pPr>
        <w:pStyle w:val="Sraopastraipa"/>
        <w:numPr>
          <w:ilvl w:val="2"/>
          <w:numId w:val="33"/>
        </w:numPr>
        <w:tabs>
          <w:tab w:val="left" w:pos="270"/>
          <w:tab w:val="left" w:pos="450"/>
          <w:tab w:val="left" w:pos="630"/>
        </w:tabs>
        <w:spacing w:after="0" w:line="240" w:lineRule="auto"/>
        <w:ind w:left="0" w:firstLine="360"/>
        <w:jc w:val="both"/>
        <w:rPr>
          <w:rFonts w:ascii="Tahoma" w:hAnsi="Tahoma" w:cs="Tahoma"/>
          <w:color w:val="000000" w:themeColor="text1"/>
        </w:rPr>
      </w:pPr>
      <w:r w:rsidRPr="002E3DB1">
        <w:rPr>
          <w:rFonts w:ascii="Tahoma" w:hAnsi="Tahoma" w:cs="Tahoma"/>
          <w:color w:val="000000" w:themeColor="text1"/>
        </w:rPr>
        <w:t>Apdrausta veikla – laivų remontas; laivo sistemų, automatikos, navigacinių sistemų, elektronikos remontas, ne mažesnė kaip 1 000 000 (vienas milijonas) Eur vienam draudžiamajam įvykiui ir visam draudimo sutarties galiojimo laikotarpiui.</w:t>
      </w:r>
    </w:p>
    <w:p w14:paraId="39C6B9DD" w14:textId="77777777" w:rsidR="002E3DB1" w:rsidRDefault="000F716B" w:rsidP="00131D8F">
      <w:pPr>
        <w:pStyle w:val="Sraopastraipa"/>
        <w:numPr>
          <w:ilvl w:val="2"/>
          <w:numId w:val="33"/>
        </w:numPr>
        <w:tabs>
          <w:tab w:val="left" w:pos="270"/>
          <w:tab w:val="left" w:pos="450"/>
          <w:tab w:val="left" w:pos="630"/>
        </w:tabs>
        <w:spacing w:after="0" w:line="240" w:lineRule="auto"/>
        <w:ind w:left="0" w:firstLine="360"/>
        <w:jc w:val="both"/>
        <w:rPr>
          <w:rFonts w:ascii="Tahoma" w:hAnsi="Tahoma" w:cs="Tahoma"/>
          <w:color w:val="000000" w:themeColor="text1"/>
        </w:rPr>
      </w:pPr>
      <w:r w:rsidRPr="002E3DB1">
        <w:rPr>
          <w:rFonts w:ascii="Tahoma" w:hAnsi="Tahoma" w:cs="Tahoma"/>
          <w:color w:val="000000" w:themeColor="text1"/>
        </w:rPr>
        <w:t xml:space="preserve">Apdrausta veikla – laivo valdymo, eksploatavimo; </w:t>
      </w:r>
      <w:proofErr w:type="spellStart"/>
      <w:r w:rsidRPr="002E3DB1">
        <w:rPr>
          <w:rFonts w:ascii="Tahoma" w:hAnsi="Tahoma" w:cs="Tahoma"/>
          <w:color w:val="000000" w:themeColor="text1"/>
        </w:rPr>
        <w:t>buksyravimo</w:t>
      </w:r>
      <w:proofErr w:type="spellEnd"/>
      <w:r w:rsidRPr="002E3DB1">
        <w:rPr>
          <w:rFonts w:ascii="Tahoma" w:hAnsi="Tahoma" w:cs="Tahoma"/>
          <w:color w:val="000000" w:themeColor="text1"/>
        </w:rPr>
        <w:t xml:space="preserve"> veikla, eskortavimo veikla (jei laivas bus </w:t>
      </w:r>
      <w:proofErr w:type="spellStart"/>
      <w:r w:rsidRPr="002E3DB1">
        <w:rPr>
          <w:rFonts w:ascii="Tahoma" w:hAnsi="Tahoma" w:cs="Tahoma"/>
          <w:color w:val="000000" w:themeColor="text1"/>
        </w:rPr>
        <w:t>buksyruojamas</w:t>
      </w:r>
      <w:proofErr w:type="spellEnd"/>
      <w:r w:rsidRPr="002E3DB1">
        <w:rPr>
          <w:rFonts w:ascii="Tahoma" w:hAnsi="Tahoma" w:cs="Tahoma"/>
          <w:color w:val="000000" w:themeColor="text1"/>
        </w:rPr>
        <w:t>/eskortuojamas), ne mažesnė kaip 3 000 000 (trys milijonai) Eur vienam draudžiamajam įvykiui ir visam draudimo sutarties laikotarpiui.</w:t>
      </w:r>
    </w:p>
    <w:p w14:paraId="7912F05E" w14:textId="47D10C03" w:rsidR="000F716B" w:rsidRPr="002E3DB1" w:rsidRDefault="000F716B" w:rsidP="00131D8F">
      <w:pPr>
        <w:pStyle w:val="Sraopastraipa"/>
        <w:numPr>
          <w:ilvl w:val="2"/>
          <w:numId w:val="33"/>
        </w:numPr>
        <w:tabs>
          <w:tab w:val="left" w:pos="270"/>
          <w:tab w:val="left" w:pos="450"/>
          <w:tab w:val="left" w:pos="630"/>
        </w:tabs>
        <w:spacing w:after="0" w:line="240" w:lineRule="auto"/>
        <w:ind w:left="0" w:firstLine="360"/>
        <w:jc w:val="both"/>
        <w:rPr>
          <w:rFonts w:ascii="Tahoma" w:hAnsi="Tahoma" w:cs="Tahoma"/>
          <w:color w:val="000000" w:themeColor="text1"/>
        </w:rPr>
      </w:pPr>
      <w:r w:rsidRPr="002E3DB1">
        <w:rPr>
          <w:rFonts w:ascii="Tahoma" w:hAnsi="Tahoma" w:cs="Tahoma"/>
          <w:color w:val="000000" w:themeColor="text1"/>
        </w:rPr>
        <w:t>Bendrosios civilinės atsakomybės draudimo galiojimo laikotarpis – ne trumpesnis kaip 1 (vienas) mėnesis.</w:t>
      </w:r>
    </w:p>
    <w:p w14:paraId="669C4F57" w14:textId="77777777" w:rsidR="000F716B" w:rsidRDefault="000F716B" w:rsidP="000F716B">
      <w:pPr>
        <w:pStyle w:val="Sraopastraipa"/>
        <w:spacing w:after="0" w:line="240" w:lineRule="auto"/>
        <w:jc w:val="right"/>
        <w:rPr>
          <w:rFonts w:ascii="Tahoma" w:hAnsi="Tahoma" w:cs="Tahoma"/>
          <w:b/>
          <w:color w:val="000000" w:themeColor="text1"/>
        </w:rPr>
      </w:pPr>
    </w:p>
    <w:p w14:paraId="159CACED" w14:textId="77777777" w:rsidR="000F716B" w:rsidRDefault="000F716B" w:rsidP="000F716B">
      <w:pPr>
        <w:pStyle w:val="Sraopastraipa"/>
        <w:spacing w:after="0" w:line="240" w:lineRule="auto"/>
        <w:jc w:val="right"/>
        <w:rPr>
          <w:rFonts w:ascii="Tahoma" w:hAnsi="Tahoma" w:cs="Tahoma"/>
          <w:b/>
          <w:color w:val="000000" w:themeColor="text1"/>
        </w:rPr>
      </w:pPr>
    </w:p>
    <w:p w14:paraId="6CB73A73" w14:textId="77777777" w:rsidR="00131D8F" w:rsidRDefault="00131D8F" w:rsidP="000F716B">
      <w:pPr>
        <w:pStyle w:val="Sraopastraipa"/>
        <w:spacing w:after="0" w:line="240" w:lineRule="auto"/>
        <w:jc w:val="right"/>
        <w:rPr>
          <w:rFonts w:ascii="Tahoma" w:hAnsi="Tahoma" w:cs="Tahoma"/>
          <w:b/>
          <w:color w:val="000000" w:themeColor="text1"/>
        </w:rPr>
      </w:pPr>
    </w:p>
    <w:p w14:paraId="57905F85" w14:textId="77777777" w:rsidR="00131D8F" w:rsidRDefault="00131D8F" w:rsidP="000F716B">
      <w:pPr>
        <w:pStyle w:val="Sraopastraipa"/>
        <w:spacing w:after="0" w:line="240" w:lineRule="auto"/>
        <w:jc w:val="right"/>
        <w:rPr>
          <w:rFonts w:ascii="Tahoma" w:hAnsi="Tahoma" w:cs="Tahoma"/>
          <w:b/>
          <w:color w:val="000000" w:themeColor="text1"/>
        </w:rPr>
      </w:pPr>
    </w:p>
    <w:p w14:paraId="0EE08466" w14:textId="77777777" w:rsidR="00131D8F" w:rsidRDefault="00131D8F" w:rsidP="000F716B">
      <w:pPr>
        <w:pStyle w:val="Sraopastraipa"/>
        <w:spacing w:after="0" w:line="240" w:lineRule="auto"/>
        <w:jc w:val="right"/>
        <w:rPr>
          <w:rFonts w:ascii="Tahoma" w:hAnsi="Tahoma" w:cs="Tahoma"/>
          <w:b/>
          <w:color w:val="000000" w:themeColor="text1"/>
        </w:rPr>
      </w:pPr>
    </w:p>
    <w:p w14:paraId="09EAA680" w14:textId="77777777" w:rsidR="00131D8F" w:rsidRDefault="00131D8F" w:rsidP="000F716B">
      <w:pPr>
        <w:pStyle w:val="Sraopastraipa"/>
        <w:spacing w:after="0" w:line="240" w:lineRule="auto"/>
        <w:jc w:val="right"/>
        <w:rPr>
          <w:rFonts w:ascii="Tahoma" w:hAnsi="Tahoma" w:cs="Tahoma"/>
          <w:b/>
          <w:color w:val="000000" w:themeColor="text1"/>
        </w:rPr>
      </w:pPr>
    </w:p>
    <w:p w14:paraId="12646B12" w14:textId="77777777" w:rsidR="00131D8F" w:rsidRDefault="00131D8F" w:rsidP="000F716B">
      <w:pPr>
        <w:pStyle w:val="Sraopastraipa"/>
        <w:spacing w:after="0" w:line="240" w:lineRule="auto"/>
        <w:jc w:val="right"/>
        <w:rPr>
          <w:rFonts w:ascii="Tahoma" w:hAnsi="Tahoma" w:cs="Tahoma"/>
          <w:b/>
          <w:color w:val="000000" w:themeColor="text1"/>
        </w:rPr>
      </w:pPr>
    </w:p>
    <w:p w14:paraId="239D453D" w14:textId="77777777" w:rsidR="00131D8F" w:rsidRDefault="00131D8F" w:rsidP="000F716B">
      <w:pPr>
        <w:pStyle w:val="Sraopastraipa"/>
        <w:spacing w:after="0" w:line="240" w:lineRule="auto"/>
        <w:jc w:val="right"/>
        <w:rPr>
          <w:rFonts w:ascii="Tahoma" w:hAnsi="Tahoma" w:cs="Tahoma"/>
          <w:b/>
          <w:color w:val="000000" w:themeColor="text1"/>
        </w:rPr>
      </w:pPr>
    </w:p>
    <w:p w14:paraId="3D452892" w14:textId="77777777" w:rsidR="00131D8F" w:rsidRDefault="00131D8F" w:rsidP="000F716B">
      <w:pPr>
        <w:pStyle w:val="Sraopastraipa"/>
        <w:spacing w:after="0" w:line="240" w:lineRule="auto"/>
        <w:jc w:val="right"/>
        <w:rPr>
          <w:rFonts w:ascii="Tahoma" w:hAnsi="Tahoma" w:cs="Tahoma"/>
          <w:b/>
          <w:color w:val="000000" w:themeColor="text1"/>
        </w:rPr>
      </w:pPr>
    </w:p>
    <w:p w14:paraId="1CB30C26" w14:textId="77777777" w:rsidR="00131D8F" w:rsidRDefault="00131D8F" w:rsidP="000F716B">
      <w:pPr>
        <w:pStyle w:val="Sraopastraipa"/>
        <w:spacing w:after="0" w:line="240" w:lineRule="auto"/>
        <w:jc w:val="right"/>
        <w:rPr>
          <w:rFonts w:ascii="Tahoma" w:hAnsi="Tahoma" w:cs="Tahoma"/>
          <w:b/>
          <w:color w:val="000000" w:themeColor="text1"/>
        </w:rPr>
      </w:pPr>
    </w:p>
    <w:p w14:paraId="5CF4A21F" w14:textId="77777777" w:rsidR="00131D8F" w:rsidRDefault="00131D8F" w:rsidP="000F716B">
      <w:pPr>
        <w:pStyle w:val="Sraopastraipa"/>
        <w:spacing w:after="0" w:line="240" w:lineRule="auto"/>
        <w:jc w:val="right"/>
        <w:rPr>
          <w:rFonts w:ascii="Tahoma" w:hAnsi="Tahoma" w:cs="Tahoma"/>
          <w:b/>
          <w:color w:val="000000" w:themeColor="text1"/>
        </w:rPr>
      </w:pPr>
    </w:p>
    <w:p w14:paraId="510F38DD" w14:textId="77777777" w:rsidR="00612AEB" w:rsidRDefault="00612AEB" w:rsidP="000F716B">
      <w:pPr>
        <w:pStyle w:val="Sraopastraipa"/>
        <w:spacing w:after="0" w:line="240" w:lineRule="auto"/>
        <w:jc w:val="right"/>
        <w:rPr>
          <w:rFonts w:ascii="Tahoma" w:hAnsi="Tahoma" w:cs="Tahoma"/>
          <w:b/>
          <w:color w:val="000000" w:themeColor="text1"/>
        </w:rPr>
      </w:pPr>
    </w:p>
    <w:p w14:paraId="021AC7C8" w14:textId="77777777" w:rsidR="00131D8F" w:rsidRDefault="00131D8F" w:rsidP="000F716B">
      <w:pPr>
        <w:pStyle w:val="Sraopastraipa"/>
        <w:spacing w:after="0" w:line="240" w:lineRule="auto"/>
        <w:jc w:val="right"/>
        <w:rPr>
          <w:rFonts w:ascii="Tahoma" w:hAnsi="Tahoma" w:cs="Tahoma"/>
          <w:b/>
          <w:color w:val="000000" w:themeColor="text1"/>
        </w:rPr>
      </w:pPr>
    </w:p>
    <w:p w14:paraId="32E95217" w14:textId="77777777" w:rsidR="00131D8F" w:rsidRDefault="00131D8F" w:rsidP="000F716B">
      <w:pPr>
        <w:pStyle w:val="Sraopastraipa"/>
        <w:spacing w:after="0" w:line="240" w:lineRule="auto"/>
        <w:jc w:val="right"/>
        <w:rPr>
          <w:rFonts w:ascii="Tahoma" w:hAnsi="Tahoma" w:cs="Tahoma"/>
          <w:b/>
          <w:color w:val="000000" w:themeColor="text1"/>
        </w:rPr>
      </w:pPr>
    </w:p>
    <w:p w14:paraId="36A2BE4A" w14:textId="77777777" w:rsidR="000F716B" w:rsidRDefault="000F716B" w:rsidP="000F716B">
      <w:pPr>
        <w:pStyle w:val="Sraopastraipa"/>
        <w:spacing w:after="0" w:line="240" w:lineRule="auto"/>
        <w:jc w:val="right"/>
        <w:rPr>
          <w:rFonts w:ascii="Tahoma" w:hAnsi="Tahoma" w:cs="Tahoma"/>
          <w:b/>
          <w:color w:val="000000" w:themeColor="text1"/>
        </w:rPr>
      </w:pPr>
    </w:p>
    <w:p w14:paraId="1C6AED95" w14:textId="77777777" w:rsidR="000F716B" w:rsidRDefault="000F716B" w:rsidP="000F716B">
      <w:pPr>
        <w:pStyle w:val="Sraopastraipa"/>
        <w:spacing w:after="0" w:line="240" w:lineRule="auto"/>
        <w:jc w:val="right"/>
        <w:rPr>
          <w:rFonts w:ascii="Tahoma" w:hAnsi="Tahoma" w:cs="Tahoma"/>
          <w:b/>
          <w:color w:val="000000" w:themeColor="text1"/>
        </w:rPr>
      </w:pPr>
    </w:p>
    <w:p w14:paraId="4D2938A8" w14:textId="77777777" w:rsidR="000F716B" w:rsidRDefault="000F716B" w:rsidP="000F716B">
      <w:pPr>
        <w:pStyle w:val="Sraopastraipa"/>
        <w:spacing w:after="0" w:line="240" w:lineRule="auto"/>
        <w:jc w:val="right"/>
        <w:rPr>
          <w:rFonts w:ascii="Tahoma" w:hAnsi="Tahoma" w:cs="Tahoma"/>
          <w:b/>
          <w:color w:val="000000" w:themeColor="text1"/>
        </w:rPr>
      </w:pPr>
    </w:p>
    <w:p w14:paraId="416F6278" w14:textId="77777777" w:rsidR="000F716B" w:rsidRPr="0052399B" w:rsidRDefault="000F716B" w:rsidP="000F716B">
      <w:pPr>
        <w:pStyle w:val="Sraopastraipa"/>
        <w:spacing w:after="0" w:line="240" w:lineRule="auto"/>
        <w:jc w:val="right"/>
        <w:rPr>
          <w:rFonts w:ascii="Tahoma" w:hAnsi="Tahoma" w:cs="Tahoma"/>
          <w:color w:val="000000" w:themeColor="text1"/>
        </w:rPr>
      </w:pPr>
      <w:r w:rsidRPr="0052399B">
        <w:rPr>
          <w:rFonts w:ascii="Tahoma" w:hAnsi="Tahoma" w:cs="Tahoma"/>
          <w:b/>
          <w:color w:val="000000" w:themeColor="text1"/>
        </w:rPr>
        <w:lastRenderedPageBreak/>
        <w:t>1 lentelė. Remonto paslaugų apimtys</w:t>
      </w:r>
    </w:p>
    <w:p w14:paraId="69215C79" w14:textId="77777777" w:rsidR="000F716B" w:rsidRDefault="000F716B" w:rsidP="000F716B">
      <w:pPr>
        <w:rPr>
          <w:rFonts w:ascii="Tahoma" w:hAnsi="Tahoma" w:cs="Tahoma"/>
          <w:b/>
          <w:color w:val="000000" w:themeColor="text1"/>
          <w:sz w:val="22"/>
          <w:szCs w:val="22"/>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7491"/>
        <w:gridCol w:w="1681"/>
      </w:tblGrid>
      <w:tr w:rsidR="000F716B" w:rsidRPr="001A5FF6" w14:paraId="68E118F6" w14:textId="77777777" w:rsidTr="008F450B">
        <w:tc>
          <w:tcPr>
            <w:tcW w:w="710" w:type="dxa"/>
            <w:vAlign w:val="center"/>
          </w:tcPr>
          <w:p w14:paraId="3FE587B7" w14:textId="77777777" w:rsidR="000F716B" w:rsidRPr="001A5FF6" w:rsidRDefault="000F716B" w:rsidP="008F450B">
            <w:pPr>
              <w:jc w:val="center"/>
              <w:rPr>
                <w:rFonts w:ascii="Tahoma" w:hAnsi="Tahoma" w:cs="Tahoma"/>
                <w:b/>
                <w:bCs/>
                <w:sz w:val="22"/>
                <w:szCs w:val="22"/>
              </w:rPr>
            </w:pPr>
            <w:r w:rsidRPr="001A5FF6">
              <w:rPr>
                <w:rFonts w:ascii="Tahoma" w:hAnsi="Tahoma" w:cs="Tahoma"/>
                <w:b/>
                <w:bCs/>
                <w:sz w:val="22"/>
                <w:szCs w:val="22"/>
              </w:rPr>
              <w:t>Eil. Nr.</w:t>
            </w:r>
          </w:p>
        </w:tc>
        <w:tc>
          <w:tcPr>
            <w:tcW w:w="7491" w:type="dxa"/>
            <w:tcBorders>
              <w:left w:val="nil"/>
            </w:tcBorders>
            <w:vAlign w:val="center"/>
          </w:tcPr>
          <w:p w14:paraId="639457B0" w14:textId="77777777" w:rsidR="000F716B" w:rsidRPr="001A5FF6" w:rsidRDefault="000F716B" w:rsidP="008F450B">
            <w:pPr>
              <w:jc w:val="center"/>
              <w:rPr>
                <w:rFonts w:ascii="Tahoma" w:hAnsi="Tahoma" w:cs="Tahoma"/>
                <w:b/>
                <w:bCs/>
                <w:color w:val="000000"/>
                <w:sz w:val="22"/>
                <w:szCs w:val="22"/>
              </w:rPr>
            </w:pPr>
            <w:r w:rsidRPr="001A5FF6">
              <w:rPr>
                <w:rFonts w:ascii="Tahoma" w:hAnsi="Tahoma" w:cs="Tahoma"/>
                <w:b/>
                <w:bCs/>
                <w:color w:val="000000"/>
                <w:sz w:val="22"/>
                <w:szCs w:val="22"/>
              </w:rPr>
              <w:t>Darbų turinys</w:t>
            </w:r>
          </w:p>
        </w:tc>
        <w:tc>
          <w:tcPr>
            <w:tcW w:w="1681" w:type="dxa"/>
            <w:vAlign w:val="center"/>
          </w:tcPr>
          <w:p w14:paraId="4CF4DD78" w14:textId="77777777" w:rsidR="000F716B" w:rsidRPr="001A5FF6" w:rsidRDefault="000F716B" w:rsidP="008F450B">
            <w:pPr>
              <w:jc w:val="center"/>
              <w:rPr>
                <w:rFonts w:ascii="Tahoma" w:hAnsi="Tahoma" w:cs="Tahoma"/>
                <w:b/>
                <w:bCs/>
                <w:sz w:val="22"/>
                <w:szCs w:val="22"/>
              </w:rPr>
            </w:pPr>
            <w:r w:rsidRPr="001A5FF6">
              <w:rPr>
                <w:rFonts w:ascii="Tahoma" w:hAnsi="Tahoma" w:cs="Tahoma"/>
                <w:b/>
                <w:bCs/>
                <w:sz w:val="22"/>
                <w:szCs w:val="22"/>
              </w:rPr>
              <w:t>Preliminarus paslaugos kiekis</w:t>
            </w:r>
          </w:p>
        </w:tc>
      </w:tr>
      <w:tr w:rsidR="000F716B" w:rsidRPr="001A5FF6" w14:paraId="5CDF6661" w14:textId="77777777" w:rsidTr="008F450B">
        <w:trPr>
          <w:trHeight w:val="123"/>
        </w:trPr>
        <w:tc>
          <w:tcPr>
            <w:tcW w:w="710" w:type="dxa"/>
            <w:vAlign w:val="center"/>
          </w:tcPr>
          <w:p w14:paraId="1E878370"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w:t>
            </w:r>
          </w:p>
        </w:tc>
        <w:tc>
          <w:tcPr>
            <w:tcW w:w="7491" w:type="dxa"/>
            <w:tcBorders>
              <w:left w:val="nil"/>
            </w:tcBorders>
            <w:vAlign w:val="bottom"/>
          </w:tcPr>
          <w:p w14:paraId="4FCA3302"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2</w:t>
            </w:r>
          </w:p>
        </w:tc>
        <w:tc>
          <w:tcPr>
            <w:tcW w:w="1681" w:type="dxa"/>
          </w:tcPr>
          <w:p w14:paraId="1B13ACF8"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4</w:t>
            </w:r>
          </w:p>
        </w:tc>
      </w:tr>
      <w:tr w:rsidR="000F716B" w:rsidRPr="001A5FF6" w14:paraId="6866149A" w14:textId="77777777" w:rsidTr="008F450B">
        <w:tc>
          <w:tcPr>
            <w:tcW w:w="710" w:type="dxa"/>
            <w:vAlign w:val="center"/>
          </w:tcPr>
          <w:p w14:paraId="0167919A"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w:t>
            </w:r>
          </w:p>
        </w:tc>
        <w:tc>
          <w:tcPr>
            <w:tcW w:w="7491" w:type="dxa"/>
            <w:tcBorders>
              <w:left w:val="nil"/>
            </w:tcBorders>
            <w:vAlign w:val="bottom"/>
          </w:tcPr>
          <w:p w14:paraId="7D4965CE" w14:textId="77777777" w:rsidR="000F716B" w:rsidRPr="001A5FF6" w:rsidRDefault="000F716B" w:rsidP="008F450B">
            <w:pPr>
              <w:jc w:val="both"/>
              <w:rPr>
                <w:rFonts w:ascii="Tahoma" w:hAnsi="Tahoma" w:cs="Tahoma"/>
                <w:sz w:val="22"/>
                <w:szCs w:val="22"/>
              </w:rPr>
            </w:pPr>
            <w:proofErr w:type="spellStart"/>
            <w:r w:rsidRPr="001A5FF6">
              <w:rPr>
                <w:rFonts w:ascii="Tahoma" w:hAnsi="Tahoma" w:cs="Tahoma"/>
                <w:sz w:val="22"/>
                <w:szCs w:val="22"/>
              </w:rPr>
              <w:t>Stapelio</w:t>
            </w:r>
            <w:proofErr w:type="spellEnd"/>
            <w:r w:rsidRPr="001A5FF6">
              <w:rPr>
                <w:rFonts w:ascii="Tahoma" w:hAnsi="Tahoma" w:cs="Tahoma"/>
                <w:sz w:val="22"/>
                <w:szCs w:val="22"/>
              </w:rPr>
              <w:t xml:space="preserve"> surinkimas iki 1800 mm., apžiūra ir remontas po laivo pakėlimo.</w:t>
            </w:r>
          </w:p>
        </w:tc>
        <w:tc>
          <w:tcPr>
            <w:tcW w:w="1681" w:type="dxa"/>
          </w:tcPr>
          <w:p w14:paraId="03D39E21"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 operacija</w:t>
            </w:r>
          </w:p>
        </w:tc>
      </w:tr>
      <w:tr w:rsidR="000F716B" w:rsidRPr="001A5FF6" w14:paraId="65472EDE" w14:textId="77777777" w:rsidTr="008F450B">
        <w:tc>
          <w:tcPr>
            <w:tcW w:w="710" w:type="dxa"/>
            <w:vAlign w:val="center"/>
          </w:tcPr>
          <w:p w14:paraId="2F315620"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2</w:t>
            </w:r>
          </w:p>
        </w:tc>
        <w:tc>
          <w:tcPr>
            <w:tcW w:w="7491" w:type="dxa"/>
            <w:tcBorders>
              <w:left w:val="nil"/>
            </w:tcBorders>
            <w:vAlign w:val="bottom"/>
          </w:tcPr>
          <w:p w14:paraId="12C1DEF9" w14:textId="77777777" w:rsidR="000F716B" w:rsidRPr="001A5FF6" w:rsidRDefault="000F716B" w:rsidP="008F450B">
            <w:pPr>
              <w:jc w:val="both"/>
              <w:rPr>
                <w:rFonts w:ascii="Tahoma" w:hAnsi="Tahoma" w:cs="Tahoma"/>
                <w:sz w:val="22"/>
                <w:szCs w:val="22"/>
              </w:rPr>
            </w:pPr>
            <w:r w:rsidRPr="001A5FF6">
              <w:rPr>
                <w:rFonts w:ascii="Tahoma" w:hAnsi="Tahoma" w:cs="Tahoma"/>
                <w:color w:val="000000"/>
                <w:sz w:val="22"/>
                <w:szCs w:val="22"/>
              </w:rPr>
              <w:t>Laivo įvedimas/išvedimas į/iš doką (o), pakėlimas ir nuleidimas, įskaitant pirmą stovėjimo dieną.</w:t>
            </w:r>
          </w:p>
        </w:tc>
        <w:tc>
          <w:tcPr>
            <w:tcW w:w="1681" w:type="dxa"/>
            <w:vAlign w:val="center"/>
          </w:tcPr>
          <w:p w14:paraId="3293A5AA"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 operacija</w:t>
            </w:r>
          </w:p>
        </w:tc>
      </w:tr>
      <w:tr w:rsidR="000F716B" w:rsidRPr="001A5FF6" w14:paraId="318BC579" w14:textId="77777777" w:rsidTr="008F450B">
        <w:tc>
          <w:tcPr>
            <w:tcW w:w="710" w:type="dxa"/>
            <w:vAlign w:val="center"/>
          </w:tcPr>
          <w:p w14:paraId="76DDD8C1"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3</w:t>
            </w:r>
          </w:p>
        </w:tc>
        <w:tc>
          <w:tcPr>
            <w:tcW w:w="7491" w:type="dxa"/>
            <w:tcBorders>
              <w:left w:val="nil"/>
            </w:tcBorders>
            <w:vAlign w:val="bottom"/>
          </w:tcPr>
          <w:p w14:paraId="37D169B6" w14:textId="77777777" w:rsidR="000F716B" w:rsidRPr="001A5FF6" w:rsidRDefault="000F716B" w:rsidP="008F450B">
            <w:pPr>
              <w:jc w:val="both"/>
              <w:rPr>
                <w:rFonts w:ascii="Tahoma" w:hAnsi="Tahoma" w:cs="Tahoma"/>
                <w:color w:val="000000"/>
                <w:sz w:val="22"/>
                <w:szCs w:val="22"/>
              </w:rPr>
            </w:pPr>
            <w:r w:rsidRPr="001A5FF6">
              <w:rPr>
                <w:rFonts w:ascii="Tahoma" w:hAnsi="Tahoma" w:cs="Tahoma"/>
                <w:sz w:val="22"/>
                <w:szCs w:val="22"/>
              </w:rPr>
              <w:t>Trapo pastatymas/nuėmimas.</w:t>
            </w:r>
          </w:p>
        </w:tc>
        <w:tc>
          <w:tcPr>
            <w:tcW w:w="1681" w:type="dxa"/>
            <w:vAlign w:val="center"/>
          </w:tcPr>
          <w:p w14:paraId="77D13FDC"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 operacija</w:t>
            </w:r>
          </w:p>
        </w:tc>
      </w:tr>
      <w:tr w:rsidR="000F716B" w:rsidRPr="001A5FF6" w14:paraId="57B19296" w14:textId="77777777" w:rsidTr="008F450B">
        <w:tc>
          <w:tcPr>
            <w:tcW w:w="710" w:type="dxa"/>
            <w:vAlign w:val="center"/>
          </w:tcPr>
          <w:p w14:paraId="5A2371D2"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4</w:t>
            </w:r>
          </w:p>
        </w:tc>
        <w:tc>
          <w:tcPr>
            <w:tcW w:w="7491" w:type="dxa"/>
            <w:tcBorders>
              <w:left w:val="nil"/>
            </w:tcBorders>
            <w:vAlign w:val="bottom"/>
          </w:tcPr>
          <w:p w14:paraId="1CD26E57" w14:textId="77777777" w:rsidR="000F716B" w:rsidRPr="001A5FF6" w:rsidRDefault="000F716B" w:rsidP="008F450B">
            <w:pPr>
              <w:jc w:val="both"/>
              <w:rPr>
                <w:rFonts w:ascii="Tahoma" w:hAnsi="Tahoma" w:cs="Tahoma"/>
                <w:sz w:val="22"/>
                <w:szCs w:val="22"/>
              </w:rPr>
            </w:pPr>
            <w:r w:rsidRPr="001A5FF6">
              <w:rPr>
                <w:rFonts w:ascii="Tahoma" w:hAnsi="Tahoma" w:cs="Tahoma"/>
                <w:sz w:val="22"/>
                <w:szCs w:val="22"/>
              </w:rPr>
              <w:t>Elektros energijos (380V, 50 Hz.) linijos pajungimas/ atjungimas.</w:t>
            </w:r>
          </w:p>
        </w:tc>
        <w:tc>
          <w:tcPr>
            <w:tcW w:w="1681" w:type="dxa"/>
            <w:vAlign w:val="center"/>
          </w:tcPr>
          <w:p w14:paraId="4FDFCC68"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 operacija</w:t>
            </w:r>
          </w:p>
        </w:tc>
      </w:tr>
      <w:tr w:rsidR="000F716B" w:rsidRPr="001A5FF6" w14:paraId="3B4281D3" w14:textId="77777777" w:rsidTr="008F450B">
        <w:tc>
          <w:tcPr>
            <w:tcW w:w="710" w:type="dxa"/>
            <w:vAlign w:val="center"/>
          </w:tcPr>
          <w:p w14:paraId="52517868"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5</w:t>
            </w:r>
          </w:p>
        </w:tc>
        <w:tc>
          <w:tcPr>
            <w:tcW w:w="7491" w:type="dxa"/>
            <w:tcBorders>
              <w:left w:val="nil"/>
            </w:tcBorders>
            <w:vAlign w:val="bottom"/>
          </w:tcPr>
          <w:p w14:paraId="1A85078C" w14:textId="77777777" w:rsidR="000F716B" w:rsidRPr="001A5FF6" w:rsidRDefault="000F716B" w:rsidP="008F450B">
            <w:pPr>
              <w:jc w:val="both"/>
              <w:rPr>
                <w:rFonts w:ascii="Tahoma" w:hAnsi="Tahoma" w:cs="Tahoma"/>
                <w:color w:val="000000"/>
                <w:sz w:val="22"/>
                <w:szCs w:val="22"/>
              </w:rPr>
            </w:pPr>
            <w:r w:rsidRPr="001A5FF6">
              <w:rPr>
                <w:rFonts w:ascii="Tahoma" w:hAnsi="Tahoma" w:cs="Tahoma"/>
                <w:color w:val="000000"/>
                <w:sz w:val="22"/>
                <w:szCs w:val="22"/>
              </w:rPr>
              <w:t>Elektros energijos tiekimas.</w:t>
            </w:r>
          </w:p>
        </w:tc>
        <w:tc>
          <w:tcPr>
            <w:tcW w:w="1681" w:type="dxa"/>
            <w:vAlign w:val="center"/>
          </w:tcPr>
          <w:p w14:paraId="7C7F508F"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iki 1000 kWh</w:t>
            </w:r>
          </w:p>
        </w:tc>
      </w:tr>
      <w:tr w:rsidR="000F716B" w:rsidRPr="001A5FF6" w14:paraId="0788423C" w14:textId="77777777" w:rsidTr="008F450B">
        <w:tc>
          <w:tcPr>
            <w:tcW w:w="710" w:type="dxa"/>
            <w:vAlign w:val="center"/>
          </w:tcPr>
          <w:p w14:paraId="017B4982"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6</w:t>
            </w:r>
          </w:p>
        </w:tc>
        <w:tc>
          <w:tcPr>
            <w:tcW w:w="7491" w:type="dxa"/>
            <w:tcBorders>
              <w:left w:val="nil"/>
            </w:tcBorders>
            <w:vAlign w:val="bottom"/>
          </w:tcPr>
          <w:p w14:paraId="71BFA922" w14:textId="77777777" w:rsidR="000F716B" w:rsidRPr="001A5FF6" w:rsidRDefault="000F716B" w:rsidP="008F450B">
            <w:pPr>
              <w:jc w:val="both"/>
              <w:rPr>
                <w:rFonts w:ascii="Tahoma" w:hAnsi="Tahoma" w:cs="Tahoma"/>
                <w:color w:val="000000"/>
                <w:sz w:val="22"/>
                <w:szCs w:val="22"/>
              </w:rPr>
            </w:pPr>
            <w:r w:rsidRPr="001A5FF6">
              <w:rPr>
                <w:rFonts w:ascii="Tahoma" w:hAnsi="Tahoma" w:cs="Tahoma"/>
                <w:color w:val="000000"/>
                <w:sz w:val="22"/>
                <w:szCs w:val="22"/>
              </w:rPr>
              <w:t>Doko priešgaisrinės sistemos pajungimas/atjungimas.</w:t>
            </w:r>
          </w:p>
        </w:tc>
        <w:tc>
          <w:tcPr>
            <w:tcW w:w="1681" w:type="dxa"/>
            <w:vAlign w:val="center"/>
          </w:tcPr>
          <w:p w14:paraId="60C8844C"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 operacija</w:t>
            </w:r>
          </w:p>
        </w:tc>
      </w:tr>
      <w:tr w:rsidR="000F716B" w:rsidRPr="001A5FF6" w14:paraId="0F06653E" w14:textId="77777777" w:rsidTr="008F450B">
        <w:tc>
          <w:tcPr>
            <w:tcW w:w="710" w:type="dxa"/>
            <w:vAlign w:val="center"/>
          </w:tcPr>
          <w:p w14:paraId="1161BD7C"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7</w:t>
            </w:r>
          </w:p>
        </w:tc>
        <w:tc>
          <w:tcPr>
            <w:tcW w:w="7491" w:type="dxa"/>
            <w:tcBorders>
              <w:left w:val="nil"/>
            </w:tcBorders>
            <w:vAlign w:val="bottom"/>
          </w:tcPr>
          <w:p w14:paraId="6DAEEEAC" w14:textId="77777777" w:rsidR="000F716B" w:rsidRPr="001A5FF6" w:rsidRDefault="000F716B" w:rsidP="008F450B">
            <w:pPr>
              <w:jc w:val="both"/>
              <w:rPr>
                <w:rFonts w:ascii="Tahoma" w:hAnsi="Tahoma" w:cs="Tahoma"/>
                <w:color w:val="000000"/>
                <w:sz w:val="22"/>
                <w:szCs w:val="22"/>
              </w:rPr>
            </w:pPr>
            <w:r w:rsidRPr="001A5FF6">
              <w:rPr>
                <w:rFonts w:ascii="Tahoma" w:hAnsi="Tahoma" w:cs="Tahoma"/>
                <w:color w:val="000000"/>
                <w:sz w:val="22"/>
                <w:szCs w:val="22"/>
              </w:rPr>
              <w:t>Doko priešgaisrinės sistemos slėgio palaikymas.</w:t>
            </w:r>
          </w:p>
        </w:tc>
        <w:tc>
          <w:tcPr>
            <w:tcW w:w="1681" w:type="dxa"/>
            <w:shd w:val="clear" w:color="auto" w:fill="FFFFFF"/>
            <w:vAlign w:val="center"/>
          </w:tcPr>
          <w:p w14:paraId="6B073843" w14:textId="77777777" w:rsidR="000F716B" w:rsidRPr="001A5FF6" w:rsidRDefault="000F716B" w:rsidP="008F450B">
            <w:pPr>
              <w:jc w:val="center"/>
              <w:rPr>
                <w:rFonts w:ascii="Tahoma" w:hAnsi="Tahoma" w:cs="Tahoma"/>
                <w:sz w:val="22"/>
                <w:szCs w:val="22"/>
                <w:highlight w:val="yellow"/>
              </w:rPr>
            </w:pPr>
            <w:r w:rsidRPr="001A5FF6">
              <w:rPr>
                <w:rFonts w:ascii="Tahoma" w:hAnsi="Tahoma" w:cs="Tahoma"/>
                <w:sz w:val="22"/>
                <w:szCs w:val="22"/>
              </w:rPr>
              <w:t xml:space="preserve">iki </w:t>
            </w:r>
            <w:r>
              <w:rPr>
                <w:rFonts w:ascii="Tahoma" w:hAnsi="Tahoma" w:cs="Tahoma"/>
                <w:sz w:val="22"/>
                <w:szCs w:val="22"/>
              </w:rPr>
              <w:t>5</w:t>
            </w:r>
            <w:r w:rsidRPr="001A5FF6">
              <w:rPr>
                <w:rFonts w:ascii="Tahoma" w:hAnsi="Tahoma" w:cs="Tahoma"/>
                <w:sz w:val="22"/>
                <w:szCs w:val="22"/>
              </w:rPr>
              <w:t xml:space="preserve"> parų</w:t>
            </w:r>
          </w:p>
        </w:tc>
      </w:tr>
      <w:tr w:rsidR="000F716B" w:rsidRPr="001A5FF6" w14:paraId="06FB48AB" w14:textId="77777777" w:rsidTr="008F450B">
        <w:tc>
          <w:tcPr>
            <w:tcW w:w="710" w:type="dxa"/>
            <w:vAlign w:val="center"/>
          </w:tcPr>
          <w:p w14:paraId="0366BB97"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8</w:t>
            </w:r>
          </w:p>
        </w:tc>
        <w:tc>
          <w:tcPr>
            <w:tcW w:w="7491" w:type="dxa"/>
            <w:tcBorders>
              <w:left w:val="nil"/>
            </w:tcBorders>
            <w:vAlign w:val="bottom"/>
          </w:tcPr>
          <w:p w14:paraId="17374EF3" w14:textId="77777777" w:rsidR="000F716B" w:rsidRPr="001A5FF6" w:rsidRDefault="000F716B" w:rsidP="008F450B">
            <w:pPr>
              <w:jc w:val="both"/>
              <w:rPr>
                <w:rFonts w:ascii="Tahoma" w:hAnsi="Tahoma" w:cs="Tahoma"/>
                <w:color w:val="000000"/>
                <w:sz w:val="22"/>
                <w:szCs w:val="22"/>
              </w:rPr>
            </w:pPr>
            <w:r w:rsidRPr="001A5FF6">
              <w:rPr>
                <w:rFonts w:ascii="Tahoma" w:hAnsi="Tahoma" w:cs="Tahoma"/>
                <w:color w:val="000000"/>
                <w:sz w:val="22"/>
                <w:szCs w:val="22"/>
              </w:rPr>
              <w:t>Gaisrininko priežiūra.</w:t>
            </w:r>
          </w:p>
        </w:tc>
        <w:tc>
          <w:tcPr>
            <w:tcW w:w="1681" w:type="dxa"/>
            <w:shd w:val="clear" w:color="auto" w:fill="FFFFFF"/>
            <w:vAlign w:val="center"/>
          </w:tcPr>
          <w:p w14:paraId="3FDC7181"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 xml:space="preserve">iki </w:t>
            </w:r>
            <w:r>
              <w:rPr>
                <w:rFonts w:ascii="Tahoma" w:hAnsi="Tahoma" w:cs="Tahoma"/>
                <w:sz w:val="22"/>
                <w:szCs w:val="22"/>
              </w:rPr>
              <w:t>5</w:t>
            </w:r>
            <w:r w:rsidRPr="001A5FF6">
              <w:rPr>
                <w:rFonts w:ascii="Tahoma" w:hAnsi="Tahoma" w:cs="Tahoma"/>
                <w:sz w:val="22"/>
                <w:szCs w:val="22"/>
              </w:rPr>
              <w:t xml:space="preserve"> parų</w:t>
            </w:r>
          </w:p>
        </w:tc>
      </w:tr>
      <w:tr w:rsidR="000F716B" w:rsidRPr="001A5FF6" w14:paraId="13ACC33B" w14:textId="77777777" w:rsidTr="008F450B">
        <w:tc>
          <w:tcPr>
            <w:tcW w:w="710" w:type="dxa"/>
            <w:vAlign w:val="center"/>
          </w:tcPr>
          <w:p w14:paraId="711F83B0"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9</w:t>
            </w:r>
          </w:p>
        </w:tc>
        <w:tc>
          <w:tcPr>
            <w:tcW w:w="7491" w:type="dxa"/>
            <w:tcBorders>
              <w:left w:val="nil"/>
            </w:tcBorders>
            <w:vAlign w:val="bottom"/>
          </w:tcPr>
          <w:p w14:paraId="610BE049" w14:textId="77777777" w:rsidR="000F716B" w:rsidRPr="001A5FF6" w:rsidRDefault="000F716B" w:rsidP="008F450B">
            <w:pPr>
              <w:jc w:val="both"/>
              <w:rPr>
                <w:rFonts w:ascii="Tahoma" w:hAnsi="Tahoma" w:cs="Tahoma"/>
                <w:color w:val="000000"/>
                <w:sz w:val="22"/>
                <w:szCs w:val="22"/>
              </w:rPr>
            </w:pPr>
            <w:r w:rsidRPr="001A5FF6">
              <w:rPr>
                <w:rFonts w:ascii="Tahoma" w:hAnsi="Tahoma" w:cs="Tahoma"/>
                <w:color w:val="000000"/>
                <w:sz w:val="22"/>
                <w:szCs w:val="22"/>
              </w:rPr>
              <w:t>Stovėjimas doke (neskaičiuojant laivo pastatymo į doką dienos).</w:t>
            </w:r>
          </w:p>
        </w:tc>
        <w:tc>
          <w:tcPr>
            <w:tcW w:w="1681" w:type="dxa"/>
            <w:shd w:val="clear" w:color="auto" w:fill="FFFFFF"/>
            <w:vAlign w:val="center"/>
          </w:tcPr>
          <w:p w14:paraId="1FA83959"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 xml:space="preserve">iki </w:t>
            </w:r>
            <w:r>
              <w:rPr>
                <w:rFonts w:ascii="Tahoma" w:hAnsi="Tahoma" w:cs="Tahoma"/>
                <w:sz w:val="22"/>
                <w:szCs w:val="22"/>
              </w:rPr>
              <w:t>4</w:t>
            </w:r>
            <w:r w:rsidRPr="001A5FF6">
              <w:rPr>
                <w:rFonts w:ascii="Tahoma" w:hAnsi="Tahoma" w:cs="Tahoma"/>
                <w:sz w:val="22"/>
                <w:szCs w:val="22"/>
              </w:rPr>
              <w:t xml:space="preserve"> parų</w:t>
            </w:r>
          </w:p>
        </w:tc>
      </w:tr>
      <w:tr w:rsidR="000F716B" w:rsidRPr="001A5FF6" w14:paraId="61930177" w14:textId="77777777" w:rsidTr="008F450B">
        <w:tc>
          <w:tcPr>
            <w:tcW w:w="710" w:type="dxa"/>
            <w:vAlign w:val="center"/>
          </w:tcPr>
          <w:p w14:paraId="65CA753D"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10</w:t>
            </w:r>
          </w:p>
        </w:tc>
        <w:tc>
          <w:tcPr>
            <w:tcW w:w="7491" w:type="dxa"/>
            <w:tcBorders>
              <w:left w:val="nil"/>
            </w:tcBorders>
            <w:vAlign w:val="bottom"/>
          </w:tcPr>
          <w:p w14:paraId="230097F4" w14:textId="77777777" w:rsidR="000F716B" w:rsidRPr="001A5FF6" w:rsidRDefault="000F716B" w:rsidP="008F450B">
            <w:pPr>
              <w:jc w:val="both"/>
              <w:rPr>
                <w:rFonts w:ascii="Tahoma" w:hAnsi="Tahoma" w:cs="Tahoma"/>
                <w:color w:val="000000" w:themeColor="text1"/>
                <w:sz w:val="22"/>
                <w:szCs w:val="22"/>
              </w:rPr>
            </w:pPr>
            <w:r w:rsidRPr="001A5FF6">
              <w:rPr>
                <w:rFonts w:ascii="Tahoma" w:hAnsi="Tahoma" w:cs="Tahoma"/>
                <w:color w:val="000000" w:themeColor="text1"/>
                <w:sz w:val="22"/>
                <w:szCs w:val="22"/>
              </w:rPr>
              <w:t>Azimutinės vairo kolonėlės povandeninės dalies reduktoriaus demontavimas/sumontavimas, horizontalaus sraigto veleno sandariklio keitimas (be dalių kainos). Brėžinys Nr. 0803X3000</w:t>
            </w:r>
          </w:p>
        </w:tc>
        <w:tc>
          <w:tcPr>
            <w:tcW w:w="1681" w:type="dxa"/>
            <w:shd w:val="clear" w:color="auto" w:fill="FFFFFF"/>
            <w:vAlign w:val="center"/>
          </w:tcPr>
          <w:p w14:paraId="68D2299B" w14:textId="77777777" w:rsidR="000F716B" w:rsidRPr="001A5FF6" w:rsidRDefault="000F716B" w:rsidP="008F450B">
            <w:pPr>
              <w:jc w:val="center"/>
              <w:rPr>
                <w:rFonts w:ascii="Tahoma" w:hAnsi="Tahoma" w:cs="Tahoma"/>
                <w:sz w:val="22"/>
                <w:szCs w:val="22"/>
                <w:vertAlign w:val="superscript"/>
              </w:rPr>
            </w:pPr>
            <w:r w:rsidRPr="001A5FF6">
              <w:rPr>
                <w:rFonts w:ascii="Tahoma" w:hAnsi="Tahoma" w:cs="Tahoma"/>
                <w:sz w:val="22"/>
                <w:szCs w:val="22"/>
              </w:rPr>
              <w:t>1 vnt.</w:t>
            </w:r>
          </w:p>
        </w:tc>
      </w:tr>
      <w:tr w:rsidR="000F716B" w:rsidRPr="001A5FF6" w14:paraId="130D62AF" w14:textId="77777777" w:rsidTr="008F450B">
        <w:tc>
          <w:tcPr>
            <w:tcW w:w="710" w:type="dxa"/>
            <w:vAlign w:val="center"/>
          </w:tcPr>
          <w:p w14:paraId="5FAC0A1F"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11</w:t>
            </w:r>
          </w:p>
        </w:tc>
        <w:tc>
          <w:tcPr>
            <w:tcW w:w="7491" w:type="dxa"/>
            <w:tcBorders>
              <w:left w:val="nil"/>
            </w:tcBorders>
            <w:vAlign w:val="bottom"/>
          </w:tcPr>
          <w:p w14:paraId="660D2392" w14:textId="77777777" w:rsidR="000F716B" w:rsidRPr="001A5FF6" w:rsidRDefault="000F716B" w:rsidP="008F450B">
            <w:pPr>
              <w:jc w:val="both"/>
              <w:rPr>
                <w:rFonts w:ascii="Tahoma" w:hAnsi="Tahoma" w:cs="Tahoma"/>
                <w:sz w:val="22"/>
                <w:szCs w:val="22"/>
              </w:rPr>
            </w:pPr>
            <w:r w:rsidRPr="001A5FF6">
              <w:rPr>
                <w:rFonts w:ascii="Tahoma" w:hAnsi="Tahoma" w:cs="Tahoma"/>
                <w:sz w:val="22"/>
                <w:szCs w:val="22"/>
              </w:rPr>
              <w:t xml:space="preserve">Azimutinės vairo kolonėlės povandeninės dalies vertikalaus veleno demontavimas/sumontavimas, </w:t>
            </w:r>
            <w:proofErr w:type="spellStart"/>
            <w:r w:rsidRPr="001A5FF6">
              <w:rPr>
                <w:rFonts w:ascii="Tahoma" w:hAnsi="Tahoma" w:cs="Tahoma"/>
                <w:sz w:val="22"/>
                <w:szCs w:val="22"/>
              </w:rPr>
              <w:t>defektavimas</w:t>
            </w:r>
            <w:proofErr w:type="spellEnd"/>
            <w:r w:rsidRPr="001A5FF6">
              <w:rPr>
                <w:rFonts w:ascii="Tahoma" w:hAnsi="Tahoma" w:cs="Tahoma"/>
                <w:sz w:val="22"/>
                <w:szCs w:val="22"/>
              </w:rPr>
              <w:t>, sandarinimų ir guolių keitimas (be dalių kainos). Brėžinio Nr.: 1905661100</w:t>
            </w:r>
          </w:p>
        </w:tc>
        <w:tc>
          <w:tcPr>
            <w:tcW w:w="1681" w:type="dxa"/>
            <w:shd w:val="clear" w:color="auto" w:fill="FFFFFF"/>
            <w:vAlign w:val="center"/>
          </w:tcPr>
          <w:p w14:paraId="211A8FDA" w14:textId="77777777" w:rsidR="000F716B" w:rsidRPr="001A5FF6" w:rsidRDefault="000F716B" w:rsidP="008F450B">
            <w:pPr>
              <w:jc w:val="center"/>
              <w:rPr>
                <w:rFonts w:ascii="Tahoma" w:hAnsi="Tahoma" w:cs="Tahoma"/>
                <w:sz w:val="22"/>
                <w:szCs w:val="22"/>
                <w:vertAlign w:val="superscript"/>
              </w:rPr>
            </w:pPr>
            <w:r w:rsidRPr="001A5FF6">
              <w:rPr>
                <w:rFonts w:ascii="Tahoma" w:hAnsi="Tahoma" w:cs="Tahoma"/>
                <w:sz w:val="22"/>
                <w:szCs w:val="22"/>
              </w:rPr>
              <w:t>1 vnt.</w:t>
            </w:r>
          </w:p>
        </w:tc>
      </w:tr>
      <w:tr w:rsidR="000F716B" w:rsidRPr="001A5FF6" w14:paraId="162F28E2" w14:textId="77777777" w:rsidTr="008F450B">
        <w:tc>
          <w:tcPr>
            <w:tcW w:w="710" w:type="dxa"/>
            <w:vAlign w:val="center"/>
          </w:tcPr>
          <w:p w14:paraId="038F87CE"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12</w:t>
            </w:r>
          </w:p>
        </w:tc>
        <w:tc>
          <w:tcPr>
            <w:tcW w:w="7491" w:type="dxa"/>
            <w:tcBorders>
              <w:left w:val="nil"/>
            </w:tcBorders>
            <w:vAlign w:val="bottom"/>
          </w:tcPr>
          <w:p w14:paraId="34598E1A" w14:textId="77777777" w:rsidR="000F716B" w:rsidRPr="001A5FF6" w:rsidRDefault="000F716B" w:rsidP="008F450B">
            <w:pPr>
              <w:jc w:val="both"/>
              <w:rPr>
                <w:rFonts w:ascii="Tahoma" w:hAnsi="Tahoma" w:cs="Tahoma"/>
                <w:color w:val="FF0000"/>
                <w:sz w:val="22"/>
                <w:szCs w:val="22"/>
              </w:rPr>
            </w:pPr>
            <w:r w:rsidRPr="001A5FF6">
              <w:rPr>
                <w:rFonts w:ascii="Tahoma" w:hAnsi="Tahoma" w:cs="Tahoma"/>
                <w:color w:val="000000" w:themeColor="text1"/>
                <w:sz w:val="22"/>
                <w:szCs w:val="22"/>
              </w:rPr>
              <w:t>Azimutinės vairo kolonėlės viršutinio reduktoriaus demontavimas/sumontavimas. Brėžinio Nr. 0602z20000, 0650z20002</w:t>
            </w:r>
          </w:p>
        </w:tc>
        <w:tc>
          <w:tcPr>
            <w:tcW w:w="1681" w:type="dxa"/>
            <w:shd w:val="clear" w:color="auto" w:fill="FFFFFF"/>
            <w:vAlign w:val="center"/>
          </w:tcPr>
          <w:p w14:paraId="6AAD51FC" w14:textId="77777777" w:rsidR="000F716B" w:rsidRPr="001A5FF6" w:rsidRDefault="000F716B" w:rsidP="008F450B">
            <w:pPr>
              <w:jc w:val="center"/>
              <w:rPr>
                <w:rFonts w:ascii="Tahoma" w:hAnsi="Tahoma" w:cs="Tahoma"/>
                <w:sz w:val="22"/>
                <w:szCs w:val="22"/>
                <w:vertAlign w:val="superscript"/>
              </w:rPr>
            </w:pPr>
            <w:r w:rsidRPr="001A5FF6">
              <w:rPr>
                <w:rFonts w:ascii="Tahoma" w:hAnsi="Tahoma" w:cs="Tahoma"/>
                <w:sz w:val="22"/>
                <w:szCs w:val="22"/>
              </w:rPr>
              <w:t>1 vnt.</w:t>
            </w:r>
          </w:p>
        </w:tc>
      </w:tr>
      <w:tr w:rsidR="000F716B" w:rsidRPr="001A5FF6" w14:paraId="798005C6" w14:textId="77777777" w:rsidTr="008F450B">
        <w:tc>
          <w:tcPr>
            <w:tcW w:w="710" w:type="dxa"/>
            <w:vAlign w:val="center"/>
          </w:tcPr>
          <w:p w14:paraId="2A403501"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13</w:t>
            </w:r>
          </w:p>
        </w:tc>
        <w:tc>
          <w:tcPr>
            <w:tcW w:w="7491" w:type="dxa"/>
            <w:tcBorders>
              <w:left w:val="nil"/>
            </w:tcBorders>
            <w:vAlign w:val="bottom"/>
          </w:tcPr>
          <w:p w14:paraId="7C3E251A" w14:textId="77777777" w:rsidR="000F716B" w:rsidRPr="001A5FF6" w:rsidRDefault="000F716B" w:rsidP="008F450B">
            <w:pPr>
              <w:jc w:val="both"/>
              <w:rPr>
                <w:rFonts w:ascii="Tahoma" w:hAnsi="Tahoma" w:cs="Tahoma"/>
                <w:color w:val="000000" w:themeColor="text1"/>
                <w:sz w:val="22"/>
                <w:szCs w:val="22"/>
              </w:rPr>
            </w:pPr>
            <w:r w:rsidRPr="001A5FF6">
              <w:rPr>
                <w:rFonts w:ascii="Tahoma" w:hAnsi="Tahoma" w:cs="Tahoma"/>
                <w:color w:val="000000" w:themeColor="text1"/>
                <w:sz w:val="22"/>
                <w:szCs w:val="22"/>
              </w:rPr>
              <w:t>Vairo kolonėlės alyvos išleidimas, naujos užpylimas, apipresavimas. Panaudotos alyvos utilizavimas (120 l)</w:t>
            </w:r>
          </w:p>
        </w:tc>
        <w:tc>
          <w:tcPr>
            <w:tcW w:w="1681" w:type="dxa"/>
            <w:shd w:val="clear" w:color="auto" w:fill="FFFFFF"/>
            <w:vAlign w:val="center"/>
          </w:tcPr>
          <w:p w14:paraId="77224A0E" w14:textId="77777777" w:rsidR="000F716B" w:rsidRPr="001A5FF6" w:rsidRDefault="000F716B" w:rsidP="008F450B">
            <w:pPr>
              <w:jc w:val="center"/>
              <w:rPr>
                <w:rFonts w:ascii="Tahoma" w:hAnsi="Tahoma" w:cs="Tahoma"/>
                <w:sz w:val="22"/>
                <w:szCs w:val="22"/>
              </w:rPr>
            </w:pPr>
            <w:r w:rsidRPr="001A5FF6">
              <w:rPr>
                <w:rFonts w:ascii="Tahoma" w:hAnsi="Tahoma" w:cs="Tahoma"/>
                <w:sz w:val="22"/>
                <w:szCs w:val="22"/>
              </w:rPr>
              <w:t>1 vnt.</w:t>
            </w:r>
          </w:p>
        </w:tc>
      </w:tr>
    </w:tbl>
    <w:p w14:paraId="3F6A8586" w14:textId="77777777" w:rsidR="000F716B" w:rsidRDefault="000F716B" w:rsidP="000F716B">
      <w:pPr>
        <w:rPr>
          <w:rFonts w:ascii="Tahoma" w:hAnsi="Tahoma" w:cs="Tahoma"/>
          <w:b/>
          <w:color w:val="000000" w:themeColor="text1"/>
          <w:sz w:val="22"/>
          <w:szCs w:val="22"/>
        </w:rPr>
      </w:pPr>
    </w:p>
    <w:p w14:paraId="7491449C" w14:textId="77777777" w:rsidR="000F716B" w:rsidRPr="00FF63C7" w:rsidRDefault="000F716B" w:rsidP="000F716B">
      <w:pPr>
        <w:ind w:left="-142" w:right="46"/>
        <w:jc w:val="both"/>
        <w:rPr>
          <w:rFonts w:ascii="Tahoma" w:hAnsi="Tahoma" w:cs="Tahoma"/>
          <w:color w:val="000000" w:themeColor="text1"/>
          <w:sz w:val="22"/>
          <w:szCs w:val="22"/>
        </w:rPr>
      </w:pPr>
      <w:r w:rsidRPr="00FF63C7">
        <w:rPr>
          <w:rFonts w:ascii="Tahoma" w:hAnsi="Tahoma" w:cs="Tahoma"/>
          <w:i/>
          <w:color w:val="000000" w:themeColor="text1"/>
          <w:sz w:val="22"/>
          <w:szCs w:val="22"/>
          <w:u w:val="single"/>
        </w:rPr>
        <w:t>Pastaba</w:t>
      </w:r>
      <w:r w:rsidRPr="00FF63C7">
        <w:rPr>
          <w:rFonts w:ascii="Tahoma" w:hAnsi="Tahoma" w:cs="Tahoma"/>
          <w:i/>
          <w:color w:val="000000" w:themeColor="text1"/>
          <w:sz w:val="22"/>
          <w:szCs w:val="22"/>
        </w:rPr>
        <w:t>.</w:t>
      </w:r>
      <w:r w:rsidRPr="00FF63C7">
        <w:rPr>
          <w:rFonts w:ascii="Tahoma" w:hAnsi="Tahoma" w:cs="Tahoma"/>
          <w:color w:val="000000" w:themeColor="text1"/>
          <w:sz w:val="22"/>
          <w:szCs w:val="22"/>
        </w:rPr>
        <w:t xml:space="preserve"> Papildomas paslaugas ir remonto medžiagas, nenumatytas techninėje specifikacijoje, bet reikalingas atliekant techninėje specifikacijoje nurodytas paslaugas, Vykdytojas privalo įsivertinti ir įtraukti į pasiūlymo kainą. Papildomi mokėjimai atliekami nebus.</w:t>
      </w:r>
    </w:p>
    <w:p w14:paraId="04021A33" w14:textId="77777777" w:rsidR="000F716B" w:rsidRPr="00FF63C7" w:rsidRDefault="000F716B" w:rsidP="000F716B">
      <w:pPr>
        <w:ind w:right="46"/>
        <w:jc w:val="both"/>
        <w:rPr>
          <w:rFonts w:ascii="Tahoma" w:hAnsi="Tahoma" w:cs="Tahoma"/>
          <w:color w:val="000000" w:themeColor="text1"/>
          <w:sz w:val="22"/>
          <w:szCs w:val="22"/>
          <w:vertAlign w:val="superscript"/>
        </w:rPr>
      </w:pPr>
    </w:p>
    <w:p w14:paraId="5FB3BE03" w14:textId="77777777" w:rsidR="000F716B" w:rsidRPr="00FF63C7" w:rsidRDefault="000F716B" w:rsidP="000F716B">
      <w:pPr>
        <w:tabs>
          <w:tab w:val="left" w:pos="709"/>
        </w:tabs>
        <w:ind w:left="360" w:right="46"/>
        <w:jc w:val="both"/>
        <w:rPr>
          <w:rFonts w:ascii="Tahoma" w:hAnsi="Tahoma" w:cs="Tahoma"/>
          <w:color w:val="000000" w:themeColor="text1"/>
          <w:sz w:val="22"/>
          <w:szCs w:val="22"/>
        </w:rPr>
      </w:pPr>
      <w:r w:rsidRPr="00FF63C7">
        <w:rPr>
          <w:rFonts w:ascii="Tahoma" w:hAnsi="Tahoma" w:cs="Tahoma"/>
          <w:color w:val="000000" w:themeColor="text1"/>
          <w:sz w:val="22"/>
          <w:szCs w:val="22"/>
        </w:rPr>
        <w:lastRenderedPageBreak/>
        <w:t xml:space="preserve">Pridedami dokumentai: </w:t>
      </w:r>
    </w:p>
    <w:p w14:paraId="0D8D6EBB" w14:textId="77777777" w:rsidR="000F716B" w:rsidRPr="00FF63C7" w:rsidRDefault="000F716B" w:rsidP="000F716B">
      <w:pPr>
        <w:numPr>
          <w:ilvl w:val="0"/>
          <w:numId w:val="39"/>
        </w:numPr>
        <w:tabs>
          <w:tab w:val="left" w:pos="709"/>
        </w:tabs>
        <w:spacing w:after="0" w:line="240" w:lineRule="auto"/>
        <w:ind w:right="46"/>
        <w:jc w:val="both"/>
        <w:rPr>
          <w:rFonts w:ascii="Tahoma" w:hAnsi="Tahoma" w:cs="Tahoma"/>
          <w:color w:val="000000" w:themeColor="text1"/>
          <w:spacing w:val="-6"/>
          <w:sz w:val="22"/>
          <w:szCs w:val="22"/>
        </w:rPr>
      </w:pPr>
      <w:r w:rsidRPr="00FF63C7">
        <w:rPr>
          <w:rFonts w:ascii="Tahoma" w:hAnsi="Tahoma" w:cs="Tahoma"/>
          <w:color w:val="000000" w:themeColor="text1"/>
          <w:sz w:val="22"/>
          <w:szCs w:val="22"/>
        </w:rPr>
        <w:t>Vairo kolonėlės apatinio reduktoriaus brėžinys Nr. 0803x300;</w:t>
      </w:r>
    </w:p>
    <w:p w14:paraId="05DDB628" w14:textId="77777777" w:rsidR="000F716B" w:rsidRPr="00FF63C7" w:rsidRDefault="000F716B" w:rsidP="000F716B">
      <w:pPr>
        <w:numPr>
          <w:ilvl w:val="0"/>
          <w:numId w:val="39"/>
        </w:numPr>
        <w:tabs>
          <w:tab w:val="left" w:pos="709"/>
        </w:tabs>
        <w:spacing w:after="0" w:line="240" w:lineRule="auto"/>
        <w:ind w:right="46"/>
        <w:jc w:val="both"/>
        <w:rPr>
          <w:rFonts w:ascii="Tahoma" w:hAnsi="Tahoma" w:cs="Tahoma"/>
          <w:color w:val="000000" w:themeColor="text1"/>
          <w:spacing w:val="-6"/>
          <w:sz w:val="22"/>
          <w:szCs w:val="22"/>
        </w:rPr>
      </w:pPr>
      <w:r w:rsidRPr="00FF63C7">
        <w:rPr>
          <w:rFonts w:ascii="Tahoma" w:hAnsi="Tahoma" w:cs="Tahoma"/>
          <w:color w:val="000000" w:themeColor="text1"/>
          <w:sz w:val="22"/>
          <w:szCs w:val="22"/>
        </w:rPr>
        <w:t xml:space="preserve">Vairo kolonėlės vertikalaus veleno (koto) brėžinys Nr. 1905661100; </w:t>
      </w:r>
    </w:p>
    <w:p w14:paraId="25A1D52E" w14:textId="77777777" w:rsidR="000F716B" w:rsidRPr="00FF63C7" w:rsidRDefault="000F716B" w:rsidP="000F716B">
      <w:pPr>
        <w:numPr>
          <w:ilvl w:val="0"/>
          <w:numId w:val="39"/>
        </w:numPr>
        <w:tabs>
          <w:tab w:val="left" w:pos="709"/>
        </w:tabs>
        <w:spacing w:after="0" w:line="240" w:lineRule="auto"/>
        <w:ind w:right="46"/>
        <w:jc w:val="both"/>
        <w:rPr>
          <w:rFonts w:ascii="Tahoma" w:hAnsi="Tahoma" w:cs="Tahoma"/>
          <w:color w:val="000000" w:themeColor="text1"/>
          <w:spacing w:val="-6"/>
          <w:sz w:val="22"/>
          <w:szCs w:val="22"/>
        </w:rPr>
      </w:pPr>
      <w:r w:rsidRPr="00FF63C7">
        <w:rPr>
          <w:rFonts w:ascii="Tahoma" w:hAnsi="Tahoma" w:cs="Tahoma"/>
          <w:color w:val="000000" w:themeColor="text1"/>
          <w:sz w:val="22"/>
          <w:szCs w:val="22"/>
        </w:rPr>
        <w:t>Vairo kolonėlės viršutinio reduktoriaus brėžinys Nr. 0602z200;</w:t>
      </w:r>
    </w:p>
    <w:p w14:paraId="4C7C0579" w14:textId="77777777" w:rsidR="000F716B" w:rsidRPr="00FF63C7" w:rsidRDefault="000F716B" w:rsidP="000F716B">
      <w:pPr>
        <w:numPr>
          <w:ilvl w:val="0"/>
          <w:numId w:val="39"/>
        </w:numPr>
        <w:tabs>
          <w:tab w:val="left" w:pos="709"/>
        </w:tabs>
        <w:spacing w:after="0" w:line="240" w:lineRule="auto"/>
        <w:ind w:right="46"/>
        <w:jc w:val="both"/>
        <w:rPr>
          <w:rFonts w:ascii="Tahoma" w:hAnsi="Tahoma" w:cs="Tahoma"/>
          <w:color w:val="000000" w:themeColor="text1"/>
          <w:spacing w:val="-6"/>
          <w:sz w:val="22"/>
          <w:szCs w:val="22"/>
        </w:rPr>
      </w:pPr>
      <w:r w:rsidRPr="00FF63C7">
        <w:rPr>
          <w:rFonts w:ascii="Tahoma" w:hAnsi="Tahoma" w:cs="Tahoma"/>
          <w:color w:val="000000" w:themeColor="text1"/>
          <w:sz w:val="22"/>
          <w:szCs w:val="22"/>
        </w:rPr>
        <w:t>Sliekinės pavaros brėžinys Nr. 0650z200;</w:t>
      </w:r>
    </w:p>
    <w:p w14:paraId="4CEAE2E6" w14:textId="77777777" w:rsidR="000F716B" w:rsidRDefault="000F716B" w:rsidP="000F716B">
      <w:pPr>
        <w:pStyle w:val="Body2"/>
        <w:jc w:val="right"/>
        <w:rPr>
          <w:rFonts w:ascii="Tahoma" w:hAnsi="Tahoma" w:cs="Tahoma"/>
          <w:b/>
          <w:bCs/>
          <w:color w:val="000000" w:themeColor="text1"/>
        </w:rPr>
      </w:pPr>
    </w:p>
    <w:p w14:paraId="6A0F79A1" w14:textId="77777777" w:rsidR="000F716B" w:rsidRPr="00FF63C7" w:rsidRDefault="000F716B" w:rsidP="000F716B">
      <w:pPr>
        <w:pStyle w:val="Body2"/>
        <w:jc w:val="right"/>
        <w:rPr>
          <w:rFonts w:ascii="Tahoma" w:hAnsi="Tahoma" w:cs="Tahoma"/>
          <w:b/>
          <w:bCs/>
          <w:color w:val="000000" w:themeColor="text1"/>
          <w:lang w:val="lt-LT"/>
        </w:rPr>
      </w:pPr>
      <w:r w:rsidRPr="00FF63C7">
        <w:rPr>
          <w:rFonts w:ascii="Tahoma" w:hAnsi="Tahoma" w:cs="Tahoma"/>
          <w:b/>
          <w:bCs/>
          <w:color w:val="000000" w:themeColor="text1"/>
        </w:rPr>
        <w:t xml:space="preserve">2 </w:t>
      </w:r>
      <w:proofErr w:type="spellStart"/>
      <w:r w:rsidRPr="00FF63C7">
        <w:rPr>
          <w:rFonts w:ascii="Tahoma" w:hAnsi="Tahoma" w:cs="Tahoma"/>
          <w:b/>
          <w:bCs/>
          <w:color w:val="000000" w:themeColor="text1"/>
        </w:rPr>
        <w:t>lentelė</w:t>
      </w:r>
      <w:proofErr w:type="spellEnd"/>
      <w:r w:rsidRPr="00FF63C7">
        <w:rPr>
          <w:rFonts w:ascii="Tahoma" w:hAnsi="Tahoma" w:cs="Tahoma"/>
          <w:b/>
          <w:bCs/>
          <w:color w:val="000000" w:themeColor="text1"/>
        </w:rPr>
        <w:t>.</w:t>
      </w:r>
    </w:p>
    <w:tbl>
      <w:tblPr>
        <w:tblStyle w:val="Lentelstinklelis"/>
        <w:tblW w:w="9900" w:type="dxa"/>
        <w:tblInd w:w="-95" w:type="dxa"/>
        <w:tblLook w:val="04A0" w:firstRow="1" w:lastRow="0" w:firstColumn="1" w:lastColumn="0" w:noHBand="0" w:noVBand="1"/>
      </w:tblPr>
      <w:tblGrid>
        <w:gridCol w:w="9900"/>
      </w:tblGrid>
      <w:tr w:rsidR="000F716B" w:rsidRPr="00FF63C7" w14:paraId="6FD70766" w14:textId="77777777" w:rsidTr="008F450B">
        <w:tc>
          <w:tcPr>
            <w:tcW w:w="9900" w:type="dxa"/>
          </w:tcPr>
          <w:p w14:paraId="6EB9FACA" w14:textId="77777777" w:rsidR="000F716B" w:rsidRPr="00FF63C7" w:rsidRDefault="000F716B" w:rsidP="008F450B">
            <w:pPr>
              <w:pStyle w:val="Body2"/>
              <w:jc w:val="center"/>
              <w:rPr>
                <w:rFonts w:ascii="Tahoma" w:hAnsi="Tahoma" w:cs="Tahoma"/>
                <w:color w:val="000000" w:themeColor="text1"/>
                <w:lang w:val="lt-LT"/>
              </w:rPr>
            </w:pPr>
            <w:r w:rsidRPr="00FF63C7">
              <w:rPr>
                <w:rFonts w:ascii="Tahoma" w:hAnsi="Tahoma" w:cs="Tahoma"/>
                <w:color w:val="000000" w:themeColor="text1"/>
                <w:lang w:val="lt-LT"/>
              </w:rPr>
              <w:t>Pagrindiniai duomenys:</w:t>
            </w:r>
          </w:p>
        </w:tc>
      </w:tr>
      <w:tr w:rsidR="000F716B" w:rsidRPr="00FF63C7" w14:paraId="6DA35735" w14:textId="77777777" w:rsidTr="008F450B">
        <w:tc>
          <w:tcPr>
            <w:tcW w:w="9900" w:type="dxa"/>
          </w:tcPr>
          <w:p w14:paraId="2743C32D"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Laivo registracijos numeris: P-438.</w:t>
            </w:r>
          </w:p>
        </w:tc>
      </w:tr>
      <w:tr w:rsidR="000F716B" w:rsidRPr="00FF63C7" w14:paraId="2108ECB4" w14:textId="77777777" w:rsidTr="008F450B">
        <w:tc>
          <w:tcPr>
            <w:tcW w:w="9900" w:type="dxa"/>
          </w:tcPr>
          <w:p w14:paraId="2E557F7F"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Laivo statybos projekto Nr.: MB001.</w:t>
            </w:r>
          </w:p>
        </w:tc>
      </w:tr>
      <w:tr w:rsidR="000F716B" w:rsidRPr="00FF63C7" w14:paraId="75FE0296" w14:textId="77777777" w:rsidTr="008F450B">
        <w:tc>
          <w:tcPr>
            <w:tcW w:w="9900" w:type="dxa"/>
          </w:tcPr>
          <w:p w14:paraId="6E6D6664"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 xml:space="preserve">Laivo statyklos pavadinimas: </w:t>
            </w:r>
            <w:proofErr w:type="spellStart"/>
            <w:r w:rsidRPr="00FF63C7">
              <w:rPr>
                <w:rFonts w:ascii="Tahoma" w:hAnsi="Tahoma" w:cs="Tahoma"/>
                <w:color w:val="000000" w:themeColor="text1"/>
                <w:lang w:val="lt-LT"/>
              </w:rPr>
              <w:t>Burgo</w:t>
            </w:r>
            <w:proofErr w:type="spellEnd"/>
            <w:r w:rsidRPr="00FF63C7">
              <w:rPr>
                <w:rFonts w:ascii="Tahoma" w:hAnsi="Tahoma" w:cs="Tahoma"/>
                <w:color w:val="000000" w:themeColor="text1"/>
                <w:lang w:val="lt-LT"/>
              </w:rPr>
              <w:t xml:space="preserve"> laivų statybos įmonė.</w:t>
            </w:r>
          </w:p>
        </w:tc>
      </w:tr>
      <w:tr w:rsidR="000F716B" w:rsidRPr="00FF63C7" w14:paraId="62644130" w14:textId="77777777" w:rsidTr="008F450B">
        <w:tc>
          <w:tcPr>
            <w:tcW w:w="9900" w:type="dxa"/>
          </w:tcPr>
          <w:p w14:paraId="2CB622DD" w14:textId="77777777" w:rsidR="000F716B" w:rsidRPr="00FF63C7" w:rsidRDefault="000F716B" w:rsidP="008F450B">
            <w:pPr>
              <w:pStyle w:val="Body2"/>
              <w:jc w:val="center"/>
              <w:rPr>
                <w:rFonts w:ascii="Tahoma" w:hAnsi="Tahoma" w:cs="Tahoma"/>
                <w:color w:val="000000" w:themeColor="text1"/>
                <w:lang w:val="lt-LT"/>
              </w:rPr>
            </w:pPr>
            <w:r w:rsidRPr="00FF63C7">
              <w:rPr>
                <w:rFonts w:ascii="Tahoma" w:hAnsi="Tahoma" w:cs="Tahoma"/>
                <w:color w:val="000000" w:themeColor="text1"/>
                <w:lang w:val="lt-LT"/>
              </w:rPr>
              <w:t>Pagrindiniai išmatavimai:</w:t>
            </w:r>
          </w:p>
        </w:tc>
      </w:tr>
      <w:tr w:rsidR="000F716B" w:rsidRPr="00FF63C7" w14:paraId="32F12CB6" w14:textId="77777777" w:rsidTr="008F450B">
        <w:tc>
          <w:tcPr>
            <w:tcW w:w="9900" w:type="dxa"/>
          </w:tcPr>
          <w:p w14:paraId="3B25C486"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Maksimalus ilgis (L</w:t>
            </w:r>
            <w:r w:rsidRPr="00FF63C7">
              <w:rPr>
                <w:rFonts w:ascii="Tahoma" w:hAnsi="Tahoma" w:cs="Tahoma"/>
                <w:color w:val="000000" w:themeColor="text1"/>
                <w:vertAlign w:val="subscript"/>
                <w:lang w:val="lt-LT"/>
              </w:rPr>
              <w:t>OA</w:t>
            </w:r>
            <w:r w:rsidRPr="00FF63C7">
              <w:rPr>
                <w:rFonts w:ascii="Tahoma" w:hAnsi="Tahoma" w:cs="Tahoma"/>
                <w:color w:val="000000" w:themeColor="text1"/>
                <w:lang w:val="lt-LT"/>
              </w:rPr>
              <w:t>) – 46,00 m.</w:t>
            </w:r>
          </w:p>
        </w:tc>
      </w:tr>
      <w:tr w:rsidR="000F716B" w:rsidRPr="00FF63C7" w14:paraId="4B48196E" w14:textId="77777777" w:rsidTr="008F450B">
        <w:tc>
          <w:tcPr>
            <w:tcW w:w="9900" w:type="dxa"/>
          </w:tcPr>
          <w:p w14:paraId="694D0866"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Maksimalus plotis (B</w:t>
            </w:r>
            <w:r w:rsidRPr="00FF63C7">
              <w:rPr>
                <w:rFonts w:ascii="Tahoma" w:hAnsi="Tahoma" w:cs="Tahoma"/>
                <w:color w:val="000000" w:themeColor="text1"/>
                <w:vertAlign w:val="subscript"/>
                <w:lang w:val="lt-LT"/>
              </w:rPr>
              <w:t>OA</w:t>
            </w:r>
            <w:r w:rsidRPr="00FF63C7">
              <w:rPr>
                <w:rFonts w:ascii="Tahoma" w:hAnsi="Tahoma" w:cs="Tahoma"/>
                <w:color w:val="000000" w:themeColor="text1"/>
                <w:lang w:val="lt-LT"/>
              </w:rPr>
              <w:t>)– 13,25 m.</w:t>
            </w:r>
          </w:p>
        </w:tc>
      </w:tr>
      <w:tr w:rsidR="000F716B" w:rsidRPr="00FF63C7" w14:paraId="4CA76A76" w14:textId="77777777" w:rsidTr="008F450B">
        <w:tc>
          <w:tcPr>
            <w:tcW w:w="9900" w:type="dxa"/>
          </w:tcPr>
          <w:p w14:paraId="28046BC7"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Aukštis – 11,40 m.</w:t>
            </w:r>
          </w:p>
        </w:tc>
      </w:tr>
      <w:tr w:rsidR="000F716B" w:rsidRPr="00FF63C7" w14:paraId="5F8A8C3D" w14:textId="77777777" w:rsidTr="008F450B">
        <w:tc>
          <w:tcPr>
            <w:tcW w:w="9900" w:type="dxa"/>
          </w:tcPr>
          <w:p w14:paraId="4DAC2169"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Grimzlė – 1,70 m.</w:t>
            </w:r>
          </w:p>
        </w:tc>
      </w:tr>
      <w:tr w:rsidR="000F716B" w:rsidRPr="00FF63C7" w14:paraId="7968C692" w14:textId="77777777" w:rsidTr="008F450B">
        <w:tc>
          <w:tcPr>
            <w:tcW w:w="9900" w:type="dxa"/>
          </w:tcPr>
          <w:p w14:paraId="6132EADB" w14:textId="77777777" w:rsidR="000F716B" w:rsidRPr="00FF63C7" w:rsidRDefault="000F716B" w:rsidP="008F450B">
            <w:pPr>
              <w:pStyle w:val="Body2"/>
              <w:jc w:val="center"/>
              <w:rPr>
                <w:rFonts w:ascii="Tahoma" w:hAnsi="Tahoma" w:cs="Tahoma"/>
                <w:color w:val="000000" w:themeColor="text1"/>
                <w:lang w:val="lt-LT"/>
              </w:rPr>
            </w:pPr>
            <w:r w:rsidRPr="00FF63C7">
              <w:rPr>
                <w:rFonts w:ascii="Tahoma" w:hAnsi="Tahoma" w:cs="Tahoma"/>
                <w:color w:val="000000" w:themeColor="text1"/>
                <w:lang w:val="lt-LT"/>
              </w:rPr>
              <w:t>Eigos varikliai:</w:t>
            </w:r>
          </w:p>
        </w:tc>
      </w:tr>
      <w:tr w:rsidR="000F716B" w:rsidRPr="00FF63C7" w14:paraId="0A8DFB60" w14:textId="77777777" w:rsidTr="008F450B">
        <w:tc>
          <w:tcPr>
            <w:tcW w:w="9900" w:type="dxa"/>
          </w:tcPr>
          <w:p w14:paraId="4396C846"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 xml:space="preserve">4 (keturi), stacionarūs dyzeliniai; </w:t>
            </w:r>
          </w:p>
        </w:tc>
      </w:tr>
      <w:tr w:rsidR="000F716B" w:rsidRPr="00FF63C7" w14:paraId="5BF568BC" w14:textId="77777777" w:rsidTr="008F450B">
        <w:tc>
          <w:tcPr>
            <w:tcW w:w="9900" w:type="dxa"/>
          </w:tcPr>
          <w:p w14:paraId="03F15278"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 xml:space="preserve">Markė Volvo </w:t>
            </w:r>
            <w:proofErr w:type="spellStart"/>
            <w:r w:rsidRPr="00FF63C7">
              <w:rPr>
                <w:rFonts w:ascii="Tahoma" w:hAnsi="Tahoma" w:cs="Tahoma"/>
                <w:color w:val="000000" w:themeColor="text1"/>
                <w:lang w:val="lt-LT"/>
              </w:rPr>
              <w:t>Penta</w:t>
            </w:r>
            <w:proofErr w:type="spellEnd"/>
            <w:r w:rsidRPr="00FF63C7">
              <w:rPr>
                <w:rFonts w:ascii="Tahoma" w:hAnsi="Tahoma" w:cs="Tahoma"/>
                <w:color w:val="000000" w:themeColor="text1"/>
                <w:lang w:val="lt-LT"/>
              </w:rPr>
              <w:t xml:space="preserve"> D8A6 – A MH.</w:t>
            </w:r>
          </w:p>
        </w:tc>
      </w:tr>
      <w:tr w:rsidR="000F716B" w:rsidRPr="00FF63C7" w14:paraId="0A6AB9D8" w14:textId="77777777" w:rsidTr="008F450B">
        <w:tc>
          <w:tcPr>
            <w:tcW w:w="9900" w:type="dxa"/>
          </w:tcPr>
          <w:p w14:paraId="70BFD567"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Bendras galingumas 616 kW (4 vnt. x 154 kW).</w:t>
            </w:r>
          </w:p>
        </w:tc>
      </w:tr>
      <w:tr w:rsidR="000F716B" w:rsidRPr="00FF63C7" w14:paraId="2DBDDDD3" w14:textId="77777777" w:rsidTr="008F450B">
        <w:tc>
          <w:tcPr>
            <w:tcW w:w="9900" w:type="dxa"/>
          </w:tcPr>
          <w:p w14:paraId="3B685CD3" w14:textId="77777777" w:rsidR="000F716B" w:rsidRPr="00FF63C7" w:rsidRDefault="000F716B" w:rsidP="008F450B">
            <w:pPr>
              <w:pStyle w:val="Body2"/>
              <w:jc w:val="center"/>
              <w:rPr>
                <w:rFonts w:ascii="Tahoma" w:hAnsi="Tahoma" w:cs="Tahoma"/>
                <w:color w:val="000000" w:themeColor="text1"/>
                <w:lang w:val="lt-LT"/>
              </w:rPr>
            </w:pPr>
            <w:r w:rsidRPr="00FF63C7">
              <w:rPr>
                <w:rFonts w:ascii="Tahoma" w:hAnsi="Tahoma" w:cs="Tahoma"/>
                <w:color w:val="000000" w:themeColor="text1"/>
                <w:lang w:val="lt-LT"/>
              </w:rPr>
              <w:t>Pagalbiniai varikliai:</w:t>
            </w:r>
          </w:p>
        </w:tc>
      </w:tr>
      <w:tr w:rsidR="000F716B" w:rsidRPr="00FF63C7" w14:paraId="0B25298A" w14:textId="77777777" w:rsidTr="008F450B">
        <w:tc>
          <w:tcPr>
            <w:tcW w:w="9900" w:type="dxa"/>
          </w:tcPr>
          <w:p w14:paraId="67F3B2F4"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2 (du), stacionarūs dyzeliniai.</w:t>
            </w:r>
          </w:p>
        </w:tc>
      </w:tr>
      <w:tr w:rsidR="000F716B" w:rsidRPr="00FF63C7" w14:paraId="301FABBA" w14:textId="77777777" w:rsidTr="008F450B">
        <w:tc>
          <w:tcPr>
            <w:tcW w:w="9900" w:type="dxa"/>
          </w:tcPr>
          <w:p w14:paraId="2BB74004"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 xml:space="preserve">Markė </w:t>
            </w:r>
            <w:proofErr w:type="spellStart"/>
            <w:r w:rsidRPr="00FF63C7">
              <w:rPr>
                <w:rFonts w:ascii="Tahoma" w:hAnsi="Tahoma" w:cs="Tahoma"/>
                <w:color w:val="000000" w:themeColor="text1"/>
                <w:lang w:val="lt-LT"/>
              </w:rPr>
              <w:t>Sisu</w:t>
            </w:r>
            <w:proofErr w:type="spellEnd"/>
            <w:r w:rsidRPr="00FF63C7">
              <w:rPr>
                <w:rFonts w:ascii="Tahoma" w:hAnsi="Tahoma" w:cs="Tahoma"/>
                <w:color w:val="000000" w:themeColor="text1"/>
                <w:lang w:val="lt-LT"/>
              </w:rPr>
              <w:t xml:space="preserve"> </w:t>
            </w:r>
            <w:proofErr w:type="spellStart"/>
            <w:r w:rsidRPr="00FF63C7">
              <w:rPr>
                <w:rFonts w:ascii="Tahoma" w:hAnsi="Tahoma" w:cs="Tahoma"/>
                <w:color w:val="000000" w:themeColor="text1"/>
                <w:lang w:val="lt-LT"/>
              </w:rPr>
              <w:t>Diesel</w:t>
            </w:r>
            <w:proofErr w:type="spellEnd"/>
            <w:r w:rsidRPr="00FF63C7">
              <w:rPr>
                <w:rFonts w:ascii="Tahoma" w:hAnsi="Tahoma" w:cs="Tahoma"/>
                <w:color w:val="000000" w:themeColor="text1"/>
                <w:lang w:val="lt-LT"/>
              </w:rPr>
              <w:t xml:space="preserve"> 420DSGM.</w:t>
            </w:r>
          </w:p>
        </w:tc>
      </w:tr>
      <w:tr w:rsidR="000F716B" w:rsidRPr="00FF63C7" w14:paraId="4043EACE" w14:textId="77777777" w:rsidTr="008F450B">
        <w:tc>
          <w:tcPr>
            <w:tcW w:w="9900" w:type="dxa"/>
          </w:tcPr>
          <w:p w14:paraId="4A0BC2FB"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Bendras galingumas 150 kW (2 vnt. x 75 kW).</w:t>
            </w:r>
          </w:p>
        </w:tc>
      </w:tr>
      <w:tr w:rsidR="000F716B" w:rsidRPr="00FF63C7" w14:paraId="24C3E3A9" w14:textId="77777777" w:rsidTr="008F450B">
        <w:tc>
          <w:tcPr>
            <w:tcW w:w="9900" w:type="dxa"/>
          </w:tcPr>
          <w:p w14:paraId="0893AF97" w14:textId="77777777" w:rsidR="000F716B" w:rsidRPr="00FF63C7" w:rsidRDefault="000F716B" w:rsidP="008F450B">
            <w:pPr>
              <w:pStyle w:val="Body2"/>
              <w:jc w:val="center"/>
              <w:rPr>
                <w:rFonts w:ascii="Tahoma" w:hAnsi="Tahoma" w:cs="Tahoma"/>
                <w:color w:val="000000" w:themeColor="text1"/>
                <w:lang w:val="lt-LT"/>
              </w:rPr>
            </w:pPr>
            <w:r w:rsidRPr="00FF63C7">
              <w:rPr>
                <w:rFonts w:ascii="Tahoma" w:hAnsi="Tahoma" w:cs="Tahoma"/>
                <w:color w:val="000000" w:themeColor="text1"/>
                <w:lang w:val="lt-LT"/>
              </w:rPr>
              <w:t>Vairo įrenginys:</w:t>
            </w:r>
          </w:p>
        </w:tc>
      </w:tr>
      <w:tr w:rsidR="000F716B" w:rsidRPr="00FF63C7" w14:paraId="7B5FAAF7" w14:textId="77777777" w:rsidTr="008F450B">
        <w:tc>
          <w:tcPr>
            <w:tcW w:w="9900" w:type="dxa"/>
          </w:tcPr>
          <w:p w14:paraId="0A019FE4" w14:textId="77777777" w:rsidR="000F716B" w:rsidRPr="00FF63C7" w:rsidRDefault="000F716B" w:rsidP="008F450B">
            <w:pPr>
              <w:pStyle w:val="Body2"/>
              <w:jc w:val="left"/>
              <w:rPr>
                <w:rFonts w:ascii="Tahoma" w:hAnsi="Tahoma" w:cs="Tahoma"/>
                <w:color w:val="000000" w:themeColor="text1"/>
                <w:lang w:val="lt-LT"/>
              </w:rPr>
            </w:pPr>
            <w:r w:rsidRPr="00FF63C7">
              <w:rPr>
                <w:rFonts w:ascii="Tahoma" w:hAnsi="Tahoma" w:cs="Tahoma"/>
                <w:color w:val="000000" w:themeColor="text1"/>
                <w:lang w:val="lt-LT"/>
              </w:rPr>
              <w:t>4 (keturi) 360</w:t>
            </w:r>
            <w:r w:rsidRPr="00FF63C7">
              <w:rPr>
                <w:rFonts w:ascii="Tahoma" w:hAnsi="Tahoma" w:cs="Tahoma"/>
                <w:color w:val="000000" w:themeColor="text1"/>
                <w:vertAlign w:val="superscript"/>
                <w:lang w:val="lt-LT"/>
              </w:rPr>
              <w:t xml:space="preserve">o  </w:t>
            </w:r>
            <w:r w:rsidRPr="00FF63C7">
              <w:rPr>
                <w:rFonts w:ascii="Tahoma" w:hAnsi="Tahoma" w:cs="Tahoma"/>
                <w:color w:val="000000" w:themeColor="text1"/>
                <w:lang w:val="lt-LT"/>
              </w:rPr>
              <w:t>vairo posūkio kolonėlės HRP 211A VM.</w:t>
            </w:r>
          </w:p>
        </w:tc>
      </w:tr>
      <w:tr w:rsidR="000F716B" w:rsidRPr="00FF63C7" w14:paraId="3EAE2516" w14:textId="77777777" w:rsidTr="008F450B">
        <w:tc>
          <w:tcPr>
            <w:tcW w:w="9900" w:type="dxa"/>
          </w:tcPr>
          <w:p w14:paraId="202ECE54" w14:textId="77777777" w:rsidR="000F716B" w:rsidRPr="00FF63C7" w:rsidRDefault="000F716B" w:rsidP="008F450B">
            <w:pPr>
              <w:pStyle w:val="Body2"/>
              <w:jc w:val="center"/>
              <w:rPr>
                <w:rFonts w:ascii="Tahoma" w:hAnsi="Tahoma" w:cs="Tahoma"/>
                <w:color w:val="000000" w:themeColor="text1"/>
                <w:lang w:val="lt-LT"/>
              </w:rPr>
            </w:pPr>
            <w:r w:rsidRPr="00FF63C7">
              <w:rPr>
                <w:rFonts w:ascii="Tahoma" w:hAnsi="Tahoma" w:cs="Tahoma"/>
                <w:color w:val="000000" w:themeColor="text1"/>
                <w:lang w:val="lt-LT"/>
              </w:rPr>
              <w:t>Pagrindiniai sraigtai:</w:t>
            </w:r>
          </w:p>
        </w:tc>
      </w:tr>
      <w:tr w:rsidR="000F716B" w:rsidRPr="00FF63C7" w14:paraId="396051DF" w14:textId="77777777" w:rsidTr="008F450B">
        <w:tc>
          <w:tcPr>
            <w:tcW w:w="9900" w:type="dxa"/>
          </w:tcPr>
          <w:p w14:paraId="39D19C27" w14:textId="77777777" w:rsidR="000F716B" w:rsidRPr="00FF63C7" w:rsidRDefault="000F716B" w:rsidP="008F450B">
            <w:pPr>
              <w:pStyle w:val="Body2"/>
              <w:rPr>
                <w:rFonts w:ascii="Tahoma" w:hAnsi="Tahoma" w:cs="Tahoma"/>
                <w:color w:val="000000" w:themeColor="text1"/>
                <w:lang w:val="lt-LT"/>
              </w:rPr>
            </w:pPr>
            <w:r w:rsidRPr="00FF63C7">
              <w:rPr>
                <w:rFonts w:ascii="Tahoma" w:hAnsi="Tahoma" w:cs="Tahoma"/>
                <w:color w:val="000000" w:themeColor="text1"/>
                <w:lang w:val="lt-LT"/>
              </w:rPr>
              <w:t>4 (keturi), keturių menčių, fiksuoto žingsnio. D-950 mm.</w:t>
            </w:r>
          </w:p>
        </w:tc>
      </w:tr>
    </w:tbl>
    <w:p w14:paraId="3F319959" w14:textId="77777777" w:rsidR="000F716B" w:rsidRDefault="000F716B" w:rsidP="000F716B">
      <w:pPr>
        <w:pStyle w:val="Body2"/>
        <w:rPr>
          <w:rFonts w:ascii="Tahoma" w:hAnsi="Tahoma" w:cs="Tahoma"/>
          <w:color w:val="000000" w:themeColor="text1"/>
        </w:rPr>
      </w:pPr>
    </w:p>
    <w:p w14:paraId="6CD4D428" w14:textId="77777777" w:rsidR="000F716B" w:rsidRDefault="000F716B" w:rsidP="000F716B">
      <w:pPr>
        <w:pStyle w:val="Body2"/>
        <w:rPr>
          <w:rFonts w:ascii="Tahoma" w:hAnsi="Tahoma" w:cs="Tahoma"/>
          <w:color w:val="000000" w:themeColor="text1"/>
        </w:rPr>
      </w:pPr>
    </w:p>
    <w:p w14:paraId="28FBC657" w14:textId="77777777" w:rsidR="00D25EE5" w:rsidRDefault="00D25EE5" w:rsidP="00D25EE5">
      <w:pPr>
        <w:tabs>
          <w:tab w:val="left" w:pos="5985"/>
        </w:tabs>
        <w:spacing w:after="0" w:line="240" w:lineRule="auto"/>
        <w:contextualSpacing/>
        <w:jc w:val="both"/>
        <w:rPr>
          <w:rFonts w:ascii="Tahoma" w:eastAsiaTheme="minorHAnsi" w:hAnsi="Tahoma" w:cs="Tahoma"/>
          <w:sz w:val="22"/>
          <w:szCs w:val="22"/>
          <w:lang w:eastAsia="en-US"/>
        </w:rPr>
      </w:pPr>
    </w:p>
    <w:p w14:paraId="1148144B" w14:textId="77777777" w:rsidR="00D25EE5" w:rsidRDefault="00D25EE5" w:rsidP="00D03B3C">
      <w:pPr>
        <w:tabs>
          <w:tab w:val="left" w:pos="5985"/>
        </w:tabs>
        <w:spacing w:after="0" w:line="240" w:lineRule="auto"/>
        <w:contextualSpacing/>
        <w:jc w:val="center"/>
        <w:rPr>
          <w:rFonts w:ascii="Tahoma" w:eastAsiaTheme="minorHAnsi" w:hAnsi="Tahoma" w:cs="Tahoma"/>
          <w:sz w:val="22"/>
          <w:szCs w:val="22"/>
          <w:lang w:eastAsia="en-US"/>
        </w:rPr>
      </w:pPr>
    </w:p>
    <w:p w14:paraId="33526057" w14:textId="77777777" w:rsidR="00D25EE5" w:rsidRDefault="00D25EE5" w:rsidP="00D03B3C">
      <w:pPr>
        <w:tabs>
          <w:tab w:val="left" w:pos="5985"/>
        </w:tabs>
        <w:spacing w:after="0" w:line="240" w:lineRule="auto"/>
        <w:contextualSpacing/>
        <w:jc w:val="center"/>
        <w:rPr>
          <w:rFonts w:ascii="Tahoma" w:eastAsiaTheme="minorHAnsi" w:hAnsi="Tahoma" w:cs="Tahoma"/>
          <w:sz w:val="22"/>
          <w:szCs w:val="22"/>
          <w:lang w:eastAsia="en-US"/>
        </w:rPr>
      </w:pPr>
    </w:p>
    <w:p w14:paraId="04D67FD8" w14:textId="77777777" w:rsidR="00D25EE5" w:rsidRDefault="00D25EE5" w:rsidP="00D03B3C">
      <w:pPr>
        <w:tabs>
          <w:tab w:val="left" w:pos="5985"/>
        </w:tabs>
        <w:spacing w:after="0" w:line="240" w:lineRule="auto"/>
        <w:contextualSpacing/>
        <w:jc w:val="center"/>
        <w:rPr>
          <w:rFonts w:ascii="Tahoma" w:eastAsiaTheme="minorHAnsi" w:hAnsi="Tahoma" w:cs="Tahoma"/>
          <w:sz w:val="22"/>
          <w:szCs w:val="22"/>
          <w:lang w:eastAsia="en-US"/>
        </w:rPr>
      </w:pPr>
    </w:p>
    <w:p w14:paraId="442F9BC3" w14:textId="7A46AFE3" w:rsidR="00906700" w:rsidRDefault="008431F3" w:rsidP="00D03B3C">
      <w:pPr>
        <w:tabs>
          <w:tab w:val="left" w:pos="5985"/>
        </w:tabs>
        <w:spacing w:after="0" w:line="240" w:lineRule="auto"/>
        <w:contextualSpacing/>
        <w:jc w:val="center"/>
        <w:rPr>
          <w:rFonts w:ascii="Tahoma" w:eastAsiaTheme="minorHAnsi" w:hAnsi="Tahoma" w:cs="Tahoma"/>
          <w:sz w:val="22"/>
          <w:szCs w:val="22"/>
          <w:lang w:eastAsia="en-US"/>
        </w:rPr>
      </w:pPr>
      <w:r w:rsidRPr="008431F3">
        <w:rPr>
          <w:rFonts w:ascii="Tahoma" w:eastAsiaTheme="minorHAnsi" w:hAnsi="Tahoma" w:cs="Tahoma"/>
          <w:sz w:val="22"/>
          <w:szCs w:val="22"/>
          <w:lang w:eastAsia="en-US"/>
        </w:rPr>
        <w:t>______________________________________________________</w:t>
      </w:r>
    </w:p>
    <w:p w14:paraId="308EDA5F" w14:textId="77777777" w:rsidR="00387507" w:rsidRDefault="00387507" w:rsidP="00387507">
      <w:bookmarkStart w:id="90" w:name="_Ref38285444"/>
      <w:bookmarkStart w:id="91" w:name="_Ref38291496"/>
      <w:bookmarkStart w:id="92" w:name="_Toc124855246"/>
    </w:p>
    <w:p w14:paraId="78389DC6" w14:textId="77777777" w:rsidR="00612AEB" w:rsidRDefault="00612AEB" w:rsidP="00387507"/>
    <w:p w14:paraId="230664A2" w14:textId="77777777" w:rsidR="00612AEB" w:rsidRDefault="00612AEB" w:rsidP="00387507"/>
    <w:p w14:paraId="4A6FB105" w14:textId="77777777" w:rsidR="008465E1" w:rsidRDefault="008465E1" w:rsidP="008D704D">
      <w:pPr>
        <w:pStyle w:val="Antrat2"/>
        <w:ind w:left="5103"/>
        <w:rPr>
          <w:rFonts w:ascii="Tahoma" w:eastAsia="Calibri" w:hAnsi="Tahoma" w:cs="Tahoma"/>
          <w:color w:val="auto"/>
          <w:sz w:val="22"/>
          <w:szCs w:val="22"/>
        </w:rPr>
      </w:pPr>
    </w:p>
    <w:p w14:paraId="565CED34" w14:textId="67C6A332"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t>Pirkimo sąlygų 2 priedas „Tiekėjų pašalinimo pagrindai“</w:t>
      </w:r>
      <w:bookmarkEnd w:id="90"/>
      <w:bookmarkEnd w:id="91"/>
      <w:bookmarkEnd w:id="92"/>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D02367">
      <w:pPr>
        <w:pStyle w:val="Betarp"/>
        <w:numPr>
          <w:ilvl w:val="0"/>
          <w:numId w:val="25"/>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D02367">
      <w:pPr>
        <w:pStyle w:val="Betarp"/>
        <w:numPr>
          <w:ilvl w:val="0"/>
          <w:numId w:val="25"/>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D02367">
      <w:pPr>
        <w:pStyle w:val="Betarp"/>
        <w:numPr>
          <w:ilvl w:val="0"/>
          <w:numId w:val="25"/>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D02367">
      <w:pPr>
        <w:pStyle w:val="Betarp"/>
        <w:numPr>
          <w:ilvl w:val="0"/>
          <w:numId w:val="25"/>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„e-Certis“.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„e-Certis“, adresu </w:t>
      </w:r>
      <w:hyperlink r:id="rId14"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D02367">
      <w:pPr>
        <w:pStyle w:val="Betarp"/>
        <w:numPr>
          <w:ilvl w:val="0"/>
          <w:numId w:val="25"/>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D02367">
      <w:pPr>
        <w:pStyle w:val="Betarp"/>
        <w:numPr>
          <w:ilvl w:val="1"/>
          <w:numId w:val="25"/>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D02367">
      <w:pPr>
        <w:pStyle w:val="Betarp"/>
        <w:numPr>
          <w:ilvl w:val="0"/>
          <w:numId w:val="25"/>
        </w:numPr>
        <w:ind w:left="0" w:firstLine="851"/>
        <w:jc w:val="both"/>
        <w:rPr>
          <w:rFonts w:ascii="Tahoma" w:hAnsi="Tahoma" w:cs="Tahoma"/>
          <w:sz w:val="22"/>
          <w:szCs w:val="22"/>
        </w:rPr>
        <w:sectPr w:rsidR="00F368A6" w:rsidRPr="009D2E1B" w:rsidSect="00D40C62">
          <w:headerReference w:type="default" r:id="rId15"/>
          <w:footerReference w:type="default" r:id="rId16"/>
          <w:pgSz w:w="12240" w:h="15840"/>
          <w:pgMar w:top="1134" w:right="335" w:bottom="1134" w:left="1701" w:header="720" w:footer="720" w:gutter="0"/>
          <w:pgNumType w:start="0"/>
          <w:cols w:space="720"/>
          <w:titlePg/>
          <w:docGrid w:linePitch="360"/>
        </w:sectPr>
      </w:pPr>
      <w:r w:rsidRPr="009D2E1B">
        <w:rPr>
          <w:rFonts w:ascii="Tahoma" w:hAnsi="Tahoma" w:cs="Tahoma"/>
          <w:sz w:val="22"/>
          <w:szCs w:val="22"/>
        </w:rPr>
        <w:t xml:space="preserve">Nuo 2024-07-01 įsigaliojus PĮ 37 straipsnio 1 dalies pakeitimui, atliekant supaprastintus pirkimus, kai tiekėjas pateikia EBVPD, pažymų, patvirtinančių VPĮ 46 straipsnyje nurodytų tiekėjo pašalinimo pagrindų nebuvimą, nereikalaujama. </w:t>
      </w:r>
      <w:r w:rsidRPr="008465E1">
        <w:rPr>
          <w:rFonts w:ascii="Tahoma" w:hAnsi="Tahoma" w:cs="Tahoma"/>
          <w:color w:val="7030A0"/>
          <w:sz w:val="22"/>
          <w:szCs w:val="22"/>
        </w:rPr>
        <w:t>Pažymų, patvirtinančių tiekėjo pašalinimo pagrindų nebuvimą, perkantysis subjektas gali reikalauti iš tiekėjų tik turėdamas pagrįstų abejonių dėl šių tiekėjų patikimumo</w:t>
      </w:r>
      <w:r w:rsidR="004A0DC2" w:rsidRPr="008465E1">
        <w:rPr>
          <w:rFonts w:ascii="Tahoma" w:hAnsi="Tahoma" w:cs="Tahoma"/>
          <w:color w:val="7030A0"/>
          <w:sz w:val="22"/>
          <w:szCs w:val="22"/>
        </w:rPr>
        <w:t xml:space="preserve">. </w:t>
      </w:r>
    </w:p>
    <w:p w14:paraId="4E9E006C" w14:textId="0E594B17" w:rsidR="009068F1" w:rsidRPr="00A242E0" w:rsidRDefault="00DB7F65" w:rsidP="00D02367">
      <w:pPr>
        <w:pStyle w:val="Sraopastraipa"/>
        <w:numPr>
          <w:ilvl w:val="0"/>
          <w:numId w:val="25"/>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lastRenderedPageBreak/>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3"/>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57BCFF41" w:rsidR="004D1246" w:rsidRPr="00387507" w:rsidRDefault="004D1246" w:rsidP="004D1246">
            <w:pPr>
              <w:spacing w:after="0" w:line="240" w:lineRule="auto"/>
              <w:jc w:val="both"/>
              <w:rPr>
                <w:rFonts w:ascii="Tahoma" w:hAnsi="Tahoma" w:cs="Tahoma"/>
                <w:color w:val="7030A0"/>
                <w:sz w:val="22"/>
                <w:szCs w:val="22"/>
              </w:rPr>
            </w:pPr>
            <w:r w:rsidRPr="005B67F9">
              <w:rPr>
                <w:rFonts w:ascii="Tahoma" w:hAnsi="Tahoma" w:cs="Tahoma"/>
                <w:color w:val="7030A0"/>
                <w:sz w:val="22"/>
                <w:szCs w:val="22"/>
              </w:rPr>
              <w:lastRenderedPageBreak/>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7B2FA3">
              <w:rPr>
                <w:rFonts w:ascii="Tahoma" w:hAnsi="Tahoma" w:cs="Tahoma"/>
                <w:bCs/>
                <w:sz w:val="20"/>
                <w:szCs w:val="20"/>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 xml:space="preserve">išrašo iš teismo sprendimo (jei toks yra) </w:t>
            </w:r>
          </w:p>
          <w:p w14:paraId="11243309" w14:textId="77777777" w:rsidR="004D1246" w:rsidRPr="007B2FA3" w:rsidRDefault="004D1246" w:rsidP="00C878CB">
            <w:pPr>
              <w:numPr>
                <w:ilvl w:val="0"/>
                <w:numId w:val="24"/>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C878CB">
            <w:pPr>
              <w:numPr>
                <w:ilvl w:val="0"/>
                <w:numId w:val="23"/>
              </w:numPr>
              <w:spacing w:after="0" w:line="240" w:lineRule="auto"/>
              <w:jc w:val="both"/>
              <w:rPr>
                <w:rFonts w:ascii="Tahoma" w:hAnsi="Tahoma" w:cs="Tahoma"/>
                <w:sz w:val="20"/>
                <w:szCs w:val="20"/>
              </w:rPr>
            </w:pPr>
            <w:r w:rsidRPr="007B2FA3">
              <w:rPr>
                <w:rFonts w:ascii="Tahoma" w:hAnsi="Tahoma" w:cs="Tahoma"/>
                <w:sz w:val="20"/>
                <w:szCs w:val="20"/>
              </w:rPr>
              <w:lastRenderedPageBreak/>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4"/>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w:t>
            </w:r>
            <w:r w:rsidRPr="007B2FA3">
              <w:rPr>
                <w:rFonts w:ascii="Tahoma" w:hAnsi="Tahoma" w:cs="Tahoma"/>
                <w:bCs/>
                <w:sz w:val="20"/>
                <w:szCs w:val="20"/>
              </w:rPr>
              <w:lastRenderedPageBreak/>
              <w:t xml:space="preserve">patikrina duomenis nacionalinėje duomenų bazėje,  adresu </w:t>
            </w:r>
            <w:hyperlink r:id="rId17"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5"/>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w:t>
            </w:r>
            <w:r w:rsidRPr="007B2FA3">
              <w:rPr>
                <w:rFonts w:ascii="Tahoma" w:eastAsia="Times New Roman" w:hAnsi="Tahoma" w:cs="Tahoma"/>
                <w:i/>
                <w:iCs/>
                <w:sz w:val="20"/>
                <w:szCs w:val="20"/>
              </w:rPr>
              <w:lastRenderedPageBreak/>
              <w:t>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10A621CD"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3"/>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w:t>
            </w:r>
            <w:r w:rsidRPr="007B2FA3">
              <w:rPr>
                <w:rFonts w:ascii="Tahoma" w:hAnsi="Tahoma" w:cs="Tahoma"/>
                <w:sz w:val="20"/>
                <w:szCs w:val="20"/>
              </w:rPr>
              <w:lastRenderedPageBreak/>
              <w:t xml:space="preserve">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18"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19"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0"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4" w:name="part_030e6c6c64ba4f96a23474e439d1b80c"/>
            <w:bookmarkEnd w:id="94"/>
            <w:r w:rsidRPr="007B2FA3">
              <w:rPr>
                <w:rFonts w:ascii="Tahoma" w:hAnsi="Tahoma" w:cs="Tahoma"/>
                <w:sz w:val="20"/>
                <w:szCs w:val="20"/>
              </w:rPr>
              <w:t xml:space="preserve"> yra padaręs finansinės </w:t>
            </w:r>
            <w:r w:rsidRPr="007B2FA3">
              <w:rPr>
                <w:rFonts w:ascii="Tahoma" w:hAnsi="Tahoma" w:cs="Tahoma"/>
                <w:sz w:val="20"/>
                <w:szCs w:val="20"/>
              </w:rPr>
              <w:lastRenderedPageBreak/>
              <w:t>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lastRenderedPageBreak/>
              <w:t xml:space="preserve">nacionalinėje duomenų bazėje adresu: </w:t>
            </w:r>
            <w:hyperlink r:id="rId21"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2"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3">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4"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25"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038A3907"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 xml:space="preserve">Pažymų, patvirtinančių VPĮ 46 straipsnyje nurodytų tiekėjo pašalinimo pagrindų nebuvimą, pateikti nereikalaujama. Jų </w:t>
            </w:r>
            <w:r w:rsidR="00387507">
              <w:rPr>
                <w:rFonts w:ascii="Tahoma" w:hAnsi="Tahoma" w:cs="Tahoma"/>
                <w:color w:val="7030A0"/>
                <w:sz w:val="22"/>
                <w:szCs w:val="22"/>
              </w:rPr>
              <w:t>perkantysis subjektas</w:t>
            </w:r>
            <w:r w:rsidRPr="005B67F9">
              <w:rPr>
                <w:rFonts w:ascii="Tahoma" w:hAnsi="Tahoma" w:cs="Tahoma"/>
                <w:color w:val="7030A0"/>
                <w:sz w:val="22"/>
                <w:szCs w:val="22"/>
              </w:rPr>
              <w:t xml:space="preserve"> reikalaus tik turėdama pagrįstų abejonių dėl tiekėjo patikimumo.</w:t>
            </w:r>
          </w:p>
        </w:tc>
      </w:tr>
      <w:bookmarkEnd w:id="95"/>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r>
              <w:rPr>
                <w:rFonts w:ascii="Tahoma" w:hAnsi="Tahoma" w:cs="Tahoma"/>
                <w:sz w:val="20"/>
                <w:szCs w:val="20"/>
              </w:rPr>
              <w:t>perkantyssis subjektas</w:t>
            </w:r>
            <w:r w:rsidRPr="007B2FA3">
              <w:rPr>
                <w:rFonts w:ascii="Tahoma" w:hAnsi="Tahoma" w:cs="Tahoma"/>
                <w:sz w:val="20"/>
                <w:szCs w:val="20"/>
              </w:rPr>
              <w:t xml:space="preserve"> abejoja tiekėjo sąžiningumu ir šį pažeidimą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tc>
      </w:tr>
    </w:tbl>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6" w:name="_Ref38291223"/>
      <w:bookmarkStart w:id="97" w:name="_Ref38291334"/>
      <w:bookmarkStart w:id="98" w:name="_Ref38533412"/>
      <w:bookmarkStart w:id="99"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6"/>
      <w:bookmarkEnd w:id="97"/>
      <w:bookmarkEnd w:id="98"/>
      <w:bookmarkEnd w:id="99"/>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7A97D0CB" w14:textId="566B34B0" w:rsidR="00F8148C"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F8148C">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xml:space="preserve">. </w:t>
      </w:r>
    </w:p>
    <w:p w14:paraId="0C08E495" w14:textId="50691DDF" w:rsidR="00A81624" w:rsidRDefault="00A81624" w:rsidP="00D02367">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Jeigu tiekėjo kvalifikacija dėl teisės verstis atitinkama veikla nėra tikrinama visa apimtimi</w:t>
      </w:r>
      <w:r w:rsidRPr="00AC357D">
        <w:rPr>
          <w:rFonts w:ascii="Tahoma" w:eastAsiaTheme="minorHAnsi" w:hAnsi="Tahoma" w:cs="Tahoma"/>
          <w:b/>
          <w:bCs/>
          <w:sz w:val="22"/>
          <w:szCs w:val="22"/>
          <w:lang w:eastAsia="en-US"/>
        </w:rPr>
        <w:t>, tiekėjas perkančiaja</w:t>
      </w:r>
      <w:r w:rsidR="00F8148C" w:rsidRPr="00AC357D">
        <w:rPr>
          <w:rFonts w:ascii="Tahoma" w:eastAsiaTheme="minorHAnsi" w:hAnsi="Tahoma" w:cs="Tahoma"/>
          <w:b/>
          <w:bCs/>
          <w:sz w:val="22"/>
          <w:szCs w:val="22"/>
          <w:lang w:eastAsia="en-US"/>
        </w:rPr>
        <w:t>m subjektui</w:t>
      </w:r>
      <w:r w:rsidRPr="00AC357D">
        <w:rPr>
          <w:rFonts w:ascii="Tahoma" w:eastAsiaTheme="minorHAnsi" w:hAnsi="Tahoma" w:cs="Tahoma"/>
          <w:b/>
          <w:bCs/>
          <w:sz w:val="22"/>
          <w:szCs w:val="22"/>
          <w:lang w:eastAsia="en-US"/>
        </w:rPr>
        <w:t xml:space="preserve"> įsipareigoja, kad sutartį vykdys tik teisę verstis atitinkama veikla turintys asmenys</w:t>
      </w:r>
      <w:r w:rsidRPr="00A81624">
        <w:rPr>
          <w:rFonts w:ascii="Tahoma" w:eastAsiaTheme="minorHAnsi" w:hAnsi="Tahoma" w:cs="Tahoma"/>
          <w:sz w:val="22"/>
          <w:szCs w:val="22"/>
          <w:lang w:eastAsia="en-US"/>
        </w:rPr>
        <w:t>.</w:t>
      </w:r>
    </w:p>
    <w:p w14:paraId="31F79155" w14:textId="77777777" w:rsidR="002E3DB1" w:rsidRDefault="00DA626F" w:rsidP="002E3DB1">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1AB2A078" w14:textId="04D6729D" w:rsidR="002E3DB1" w:rsidRPr="002E3DB1" w:rsidRDefault="002E3DB1" w:rsidP="002E3DB1">
      <w:pPr>
        <w:pStyle w:val="Sraopastraipa"/>
        <w:numPr>
          <w:ilvl w:val="0"/>
          <w:numId w:val="29"/>
        </w:numPr>
        <w:tabs>
          <w:tab w:val="left" w:pos="851"/>
        </w:tabs>
        <w:spacing w:line="240" w:lineRule="auto"/>
        <w:ind w:left="0" w:firstLine="567"/>
        <w:jc w:val="both"/>
        <w:rPr>
          <w:rFonts w:ascii="Tahoma" w:eastAsiaTheme="minorHAnsi" w:hAnsi="Tahoma" w:cs="Tahoma"/>
          <w:sz w:val="22"/>
          <w:szCs w:val="22"/>
          <w:lang w:eastAsia="en-US"/>
        </w:rPr>
      </w:pPr>
      <w:r w:rsidRPr="002E3DB1">
        <w:rPr>
          <w:rFonts w:ascii="Tahoma" w:eastAsia="Calibri" w:hAnsi="Tahoma" w:cs="Tahoma"/>
          <w:sz w:val="22"/>
          <w:szCs w:val="22"/>
          <w:lang w:eastAsia="en-US"/>
        </w:rPr>
        <w:t>Perkantysis subjektas reikalauja, kad tiekėjai laikytųsi kokybės vadybos sistemos ir aplinkos apsaugos vadybos sistemos standartų:</w:t>
      </w:r>
    </w:p>
    <w:tbl>
      <w:tblPr>
        <w:tblStyle w:val="TableGrid3"/>
        <w:tblW w:w="9788" w:type="dxa"/>
        <w:tblLook w:val="04A0" w:firstRow="1" w:lastRow="0" w:firstColumn="1" w:lastColumn="0" w:noHBand="0" w:noVBand="1"/>
      </w:tblPr>
      <w:tblGrid>
        <w:gridCol w:w="777"/>
        <w:gridCol w:w="4747"/>
        <w:gridCol w:w="4264"/>
      </w:tblGrid>
      <w:tr w:rsidR="002E3DB1" w:rsidRPr="0072678F" w14:paraId="6E87A0EC" w14:textId="77777777" w:rsidTr="008F450B">
        <w:trPr>
          <w:cantSplit/>
          <w:tblHeader/>
        </w:trPr>
        <w:tc>
          <w:tcPr>
            <w:tcW w:w="7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94C3E5" w14:textId="77777777" w:rsidR="002E3DB1" w:rsidRPr="0072678F" w:rsidRDefault="002E3DB1" w:rsidP="008F450B">
            <w:pPr>
              <w:spacing w:before="60" w:after="60" w:line="256" w:lineRule="auto"/>
              <w:rPr>
                <w:rFonts w:ascii="Tahoma" w:hAnsi="Tahoma" w:cs="Tahoma"/>
                <w:b/>
                <w:bCs/>
                <w:sz w:val="22"/>
                <w:szCs w:val="22"/>
              </w:rPr>
            </w:pPr>
            <w:r w:rsidRPr="0072678F">
              <w:rPr>
                <w:rFonts w:ascii="Tahoma" w:eastAsiaTheme="minorHAnsi" w:hAnsi="Tahoma" w:cs="Tahoma"/>
                <w:b/>
                <w:bCs/>
                <w:sz w:val="22"/>
                <w:szCs w:val="22"/>
              </w:rPr>
              <w:t>Eil. Nr.</w:t>
            </w:r>
          </w:p>
        </w:tc>
        <w:tc>
          <w:tcPr>
            <w:tcW w:w="47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C064D" w14:textId="77777777" w:rsidR="002E3DB1" w:rsidRPr="0072678F" w:rsidRDefault="002E3DB1" w:rsidP="008F450B">
            <w:pPr>
              <w:spacing w:before="60" w:after="60" w:line="256" w:lineRule="auto"/>
              <w:jc w:val="center"/>
              <w:rPr>
                <w:rFonts w:ascii="Tahoma" w:eastAsiaTheme="minorHAnsi" w:hAnsi="Tahoma" w:cs="Tahoma"/>
                <w:b/>
                <w:bCs/>
                <w:sz w:val="22"/>
                <w:szCs w:val="22"/>
              </w:rPr>
            </w:pPr>
            <w:r>
              <w:rPr>
                <w:rFonts w:ascii="Tahoma" w:hAnsi="Tahoma" w:cs="Tahoma"/>
                <w:b/>
                <w:bCs/>
                <w:color w:val="000000"/>
                <w:sz w:val="22"/>
                <w:szCs w:val="22"/>
              </w:rPr>
              <w:t>R</w:t>
            </w:r>
            <w:r w:rsidRPr="0072678F">
              <w:rPr>
                <w:rFonts w:ascii="Tahoma" w:hAnsi="Tahoma" w:cs="Tahoma"/>
                <w:b/>
                <w:bCs/>
                <w:color w:val="000000"/>
                <w:sz w:val="22"/>
                <w:szCs w:val="22"/>
              </w:rPr>
              <w:t>eikalavimas</w:t>
            </w:r>
          </w:p>
        </w:tc>
        <w:tc>
          <w:tcPr>
            <w:tcW w:w="426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EFA9734" w14:textId="77777777" w:rsidR="002E3DB1" w:rsidRPr="0072678F" w:rsidRDefault="002E3DB1" w:rsidP="008F450B">
            <w:pPr>
              <w:autoSpaceDE w:val="0"/>
              <w:autoSpaceDN w:val="0"/>
              <w:adjustRightInd w:val="0"/>
              <w:rPr>
                <w:rFonts w:ascii="Tahoma" w:hAnsi="Tahoma" w:cs="Tahoma"/>
                <w:b/>
                <w:bCs/>
                <w:color w:val="000000"/>
                <w:sz w:val="22"/>
                <w:szCs w:val="22"/>
              </w:rPr>
            </w:pPr>
            <w:r w:rsidRPr="0072678F">
              <w:rPr>
                <w:rFonts w:ascii="Tahoma" w:hAnsi="Tahoma" w:cs="Tahoma"/>
                <w:b/>
                <w:bCs/>
                <w:color w:val="000000"/>
                <w:sz w:val="22"/>
                <w:szCs w:val="22"/>
              </w:rPr>
              <w:t>Atitiktį reikalavimui įrodantys dokumentai</w:t>
            </w:r>
          </w:p>
        </w:tc>
      </w:tr>
      <w:tr w:rsidR="002E3DB1" w:rsidRPr="0072678F" w14:paraId="5FE306C4" w14:textId="77777777" w:rsidTr="008F450B">
        <w:trPr>
          <w:trHeight w:val="570"/>
        </w:trPr>
        <w:tc>
          <w:tcPr>
            <w:tcW w:w="777" w:type="dxa"/>
          </w:tcPr>
          <w:p w14:paraId="64356176" w14:textId="23412D4C" w:rsidR="002E3DB1" w:rsidRPr="0072678F" w:rsidRDefault="002E3DB1" w:rsidP="008F450B">
            <w:pPr>
              <w:ind w:right="-149"/>
              <w:jc w:val="both"/>
              <w:rPr>
                <w:rFonts w:ascii="Tahoma" w:hAnsi="Tahoma" w:cs="Tahoma"/>
                <w:sz w:val="22"/>
                <w:szCs w:val="22"/>
              </w:rPr>
            </w:pPr>
            <w:bookmarkStart w:id="100" w:name="_Hlk97627833"/>
            <w:r>
              <w:rPr>
                <w:rFonts w:ascii="Tahoma" w:hAnsi="Tahoma" w:cs="Tahoma"/>
                <w:sz w:val="22"/>
                <w:szCs w:val="22"/>
              </w:rPr>
              <w:t>4</w:t>
            </w:r>
            <w:r w:rsidRPr="0072678F">
              <w:rPr>
                <w:rFonts w:ascii="Tahoma" w:hAnsi="Tahoma" w:cs="Tahoma"/>
                <w:sz w:val="22"/>
                <w:szCs w:val="22"/>
              </w:rPr>
              <w:t>.1.</w:t>
            </w:r>
          </w:p>
        </w:tc>
        <w:tc>
          <w:tcPr>
            <w:tcW w:w="4747" w:type="dxa"/>
            <w:tcBorders>
              <w:top w:val="single" w:sz="4" w:space="0" w:color="000000"/>
              <w:left w:val="single" w:sz="4" w:space="0" w:color="000000"/>
              <w:bottom w:val="single" w:sz="4" w:space="0" w:color="000000"/>
              <w:right w:val="single" w:sz="4" w:space="0" w:color="000000"/>
            </w:tcBorders>
          </w:tcPr>
          <w:p w14:paraId="6EE8E313" w14:textId="77777777" w:rsidR="002E3DB1" w:rsidRPr="0072678F" w:rsidRDefault="002E3DB1" w:rsidP="008F450B">
            <w:pPr>
              <w:ind w:right="-149" w:firstLine="34"/>
              <w:rPr>
                <w:rFonts w:ascii="Tahoma" w:hAnsi="Tahoma" w:cs="Tahoma"/>
                <w:sz w:val="22"/>
                <w:szCs w:val="22"/>
              </w:rPr>
            </w:pPr>
            <w:r w:rsidRPr="0072678F">
              <w:rPr>
                <w:rFonts w:ascii="Tahoma" w:eastAsia="Calibri" w:hAnsi="Tahoma" w:cs="Tahoma"/>
                <w:color w:val="000000"/>
                <w:sz w:val="22"/>
                <w:szCs w:val="22"/>
              </w:rPr>
              <w:t>Tiekėjas turi taikyti aplinkos apsaugos vadybos priemones ir jų laikysis.</w:t>
            </w:r>
          </w:p>
        </w:tc>
        <w:tc>
          <w:tcPr>
            <w:tcW w:w="4264" w:type="dxa"/>
            <w:tcBorders>
              <w:top w:val="single" w:sz="4" w:space="0" w:color="000000"/>
              <w:left w:val="single" w:sz="4" w:space="0" w:color="000000"/>
              <w:bottom w:val="single" w:sz="4" w:space="0" w:color="000000"/>
              <w:right w:val="single" w:sz="4" w:space="0" w:color="000000"/>
            </w:tcBorders>
          </w:tcPr>
          <w:p w14:paraId="775C4FBA" w14:textId="77777777" w:rsidR="002E3DB1" w:rsidRPr="0072678F" w:rsidRDefault="002E3DB1" w:rsidP="008F450B">
            <w:pPr>
              <w:ind w:firstLine="342"/>
              <w:jc w:val="both"/>
              <w:rPr>
                <w:rFonts w:ascii="Tahoma" w:eastAsia="Calibri" w:hAnsi="Tahoma" w:cs="Tahoma"/>
                <w:sz w:val="22"/>
                <w:szCs w:val="22"/>
              </w:rPr>
            </w:pPr>
            <w:r w:rsidRPr="0072678F">
              <w:rPr>
                <w:rFonts w:ascii="Tahoma" w:eastAsia="Calibri" w:hAnsi="Tahoma" w:cs="Tahoma"/>
                <w:sz w:val="22"/>
                <w:szCs w:val="22"/>
              </w:rPr>
              <w:t>Tiekėjas turi pateikti</w:t>
            </w:r>
            <w:r w:rsidRPr="0072678F">
              <w:rPr>
                <w:rStyle w:val="Hipersaitas"/>
                <w:rFonts w:ascii="Tahoma" w:hAnsi="Tahoma" w:cs="Tahoma"/>
                <w:sz w:val="22"/>
                <w:szCs w:val="22"/>
              </w:rPr>
              <w:t xml:space="preserve"> įrodančius dokumentus, kad </w:t>
            </w:r>
            <w:r w:rsidRPr="0072678F">
              <w:rPr>
                <w:rStyle w:val="Numatytasispastraiposriftas1"/>
                <w:rFonts w:ascii="Tahoma" w:hAnsi="Tahoma" w:cs="Tahoma"/>
                <w:sz w:val="22"/>
                <w:szCs w:val="22"/>
              </w:rPr>
              <w:t>savo veikloje, susijusioje su  perkamomis paslaugomis,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72678F">
              <w:rPr>
                <w:rFonts w:ascii="Tahoma" w:eastAsia="Calibri" w:hAnsi="Tahoma" w:cs="Tahoma"/>
                <w:sz w:val="22"/>
                <w:szCs w:val="22"/>
              </w:rPr>
              <w:t xml:space="preserve"> Privaloma pateikti akredituotą ISO 14001 sertifikatą (pateikiama skaitmeninė dokumento kopija). Tiekėjas gali pateikti lygiaverčio standarto akredituotą dokumentą (pateikiama skaitmeninė dokumento kopija). </w:t>
            </w:r>
          </w:p>
          <w:p w14:paraId="2B6B8E47" w14:textId="77777777" w:rsidR="002E3DB1" w:rsidRPr="0072678F" w:rsidRDefault="002E3DB1" w:rsidP="008F450B">
            <w:pPr>
              <w:ind w:firstLine="342"/>
              <w:jc w:val="both"/>
              <w:rPr>
                <w:rFonts w:ascii="Tahoma" w:hAnsi="Tahoma" w:cs="Tahoma"/>
                <w:color w:val="333333"/>
                <w:sz w:val="22"/>
                <w:szCs w:val="22"/>
              </w:rPr>
            </w:pPr>
            <w:r w:rsidRPr="0072678F">
              <w:rPr>
                <w:rFonts w:ascii="Tahoma" w:eastAsia="Calibri" w:hAnsi="Tahoma" w:cs="Tahoma"/>
                <w:sz w:val="22"/>
                <w:szCs w:val="22"/>
              </w:rPr>
              <w:t>Lygiaverčiu standartu laikomas toks standartas, kurio reikalavimai pilnai atitinka arba viršija ISO 14001 standarto reikalavimus. Tokio standarto reikalavimų atitikimą ISO 14001 standarto reikalavimams turi patvirtinti akredituota sertifikavimo įstaiga.</w:t>
            </w:r>
          </w:p>
          <w:p w14:paraId="583E0F6F" w14:textId="77777777" w:rsidR="002E3DB1" w:rsidRPr="0072678F" w:rsidRDefault="002E3DB1" w:rsidP="008F450B">
            <w:pPr>
              <w:ind w:firstLine="561"/>
              <w:jc w:val="both"/>
              <w:rPr>
                <w:rFonts w:ascii="Tahoma" w:hAnsi="Tahoma" w:cs="Tahoma"/>
                <w:sz w:val="22"/>
                <w:szCs w:val="22"/>
              </w:rPr>
            </w:pPr>
            <w:r w:rsidRPr="0072678F">
              <w:rPr>
                <w:rFonts w:ascii="Tahoma" w:eastAsia="Calibri" w:hAnsi="Tahoma" w:cs="Tahoma"/>
                <w:sz w:val="22"/>
                <w:szCs w:val="22"/>
              </w:rPr>
              <w:t xml:space="preserve">Sertifikatas turi galioti pasiūlymo pateikimo metu bei per visą paslaugų </w:t>
            </w:r>
            <w:r w:rsidRPr="0072678F">
              <w:rPr>
                <w:rFonts w:ascii="Tahoma" w:eastAsia="Calibri" w:hAnsi="Tahoma" w:cs="Tahoma"/>
                <w:sz w:val="22"/>
                <w:szCs w:val="22"/>
              </w:rPr>
              <w:lastRenderedPageBreak/>
              <w:t xml:space="preserve">teikimo laikotarpį. Jei tiekėjo turimas sertifikato galiojimas baigiasi anksčiau už paslaugų teikimo laikotarpį, tiekėjas privalės pratęsti turimą sertifikatą (įsigyti naują) ir pateikti jį perkančiajam subjektui. </w:t>
            </w:r>
          </w:p>
        </w:tc>
      </w:tr>
      <w:bookmarkEnd w:id="100"/>
      <w:tr w:rsidR="002E3DB1" w:rsidRPr="0072678F" w14:paraId="16A8F401" w14:textId="77777777" w:rsidTr="008F450B">
        <w:trPr>
          <w:trHeight w:val="570"/>
        </w:trPr>
        <w:tc>
          <w:tcPr>
            <w:tcW w:w="777" w:type="dxa"/>
          </w:tcPr>
          <w:p w14:paraId="23876732" w14:textId="77CCE0E7" w:rsidR="002E3DB1" w:rsidRPr="0072678F" w:rsidRDefault="002E3DB1" w:rsidP="008F450B">
            <w:pPr>
              <w:ind w:right="-149"/>
              <w:jc w:val="both"/>
              <w:rPr>
                <w:rFonts w:ascii="Tahoma" w:hAnsi="Tahoma" w:cs="Tahoma"/>
                <w:sz w:val="22"/>
                <w:szCs w:val="22"/>
              </w:rPr>
            </w:pPr>
            <w:r>
              <w:rPr>
                <w:rFonts w:ascii="Tahoma" w:hAnsi="Tahoma" w:cs="Tahoma"/>
                <w:sz w:val="22"/>
                <w:szCs w:val="22"/>
              </w:rPr>
              <w:lastRenderedPageBreak/>
              <w:t>4</w:t>
            </w:r>
            <w:r w:rsidRPr="0072678F">
              <w:rPr>
                <w:rFonts w:ascii="Tahoma" w:hAnsi="Tahoma" w:cs="Tahoma"/>
                <w:sz w:val="22"/>
                <w:szCs w:val="22"/>
              </w:rPr>
              <w:t>.2.</w:t>
            </w:r>
          </w:p>
        </w:tc>
        <w:tc>
          <w:tcPr>
            <w:tcW w:w="4747" w:type="dxa"/>
            <w:tcBorders>
              <w:top w:val="single" w:sz="4" w:space="0" w:color="000000"/>
              <w:left w:val="single" w:sz="4" w:space="0" w:color="000000"/>
              <w:bottom w:val="single" w:sz="4" w:space="0" w:color="000000"/>
              <w:right w:val="single" w:sz="4" w:space="0" w:color="000000"/>
            </w:tcBorders>
          </w:tcPr>
          <w:p w14:paraId="1C8EA269" w14:textId="77777777" w:rsidR="002E3DB1" w:rsidRPr="0072678F" w:rsidRDefault="002E3DB1" w:rsidP="008F450B">
            <w:pPr>
              <w:ind w:right="-149" w:firstLine="34"/>
              <w:rPr>
                <w:rFonts w:ascii="Tahoma" w:hAnsi="Tahoma" w:cs="Tahoma"/>
                <w:sz w:val="22"/>
                <w:szCs w:val="22"/>
              </w:rPr>
            </w:pPr>
            <w:r w:rsidRPr="0072678F">
              <w:rPr>
                <w:rFonts w:ascii="Tahoma" w:eastAsia="Calibri" w:hAnsi="Tahoma" w:cs="Tahoma"/>
                <w:sz w:val="22"/>
                <w:szCs w:val="22"/>
              </w:rPr>
              <w:t>Tiekėjas turi laikytis kokybės vadybos sistemos standartų</w:t>
            </w:r>
          </w:p>
        </w:tc>
        <w:tc>
          <w:tcPr>
            <w:tcW w:w="4264" w:type="dxa"/>
            <w:tcBorders>
              <w:top w:val="single" w:sz="4" w:space="0" w:color="000000"/>
              <w:left w:val="single" w:sz="4" w:space="0" w:color="000000"/>
              <w:bottom w:val="single" w:sz="4" w:space="0" w:color="000000"/>
              <w:right w:val="single" w:sz="4" w:space="0" w:color="000000"/>
            </w:tcBorders>
          </w:tcPr>
          <w:p w14:paraId="26F9674B" w14:textId="77777777" w:rsidR="002E3DB1" w:rsidRPr="0072678F" w:rsidRDefault="002E3DB1" w:rsidP="008F450B">
            <w:pPr>
              <w:ind w:firstLine="342"/>
              <w:jc w:val="both"/>
              <w:rPr>
                <w:rFonts w:ascii="Tahoma" w:eastAsia="Calibri" w:hAnsi="Tahoma" w:cs="Tahoma"/>
                <w:sz w:val="22"/>
                <w:szCs w:val="22"/>
              </w:rPr>
            </w:pPr>
            <w:r w:rsidRPr="0072678F">
              <w:rPr>
                <w:rFonts w:ascii="Tahoma" w:eastAsia="Calibri" w:hAnsi="Tahoma" w:cs="Tahoma"/>
                <w:sz w:val="22"/>
                <w:szCs w:val="22"/>
              </w:rPr>
              <w:t>Tiekėjas turi pateikti akredituotą ISO 9001 sertifikatą (pateikiama skaitmeninė dokumento kopija) Tiekėjas gali pateikti lygiaverčio kokybės vadybos sistemos standarto akredituotą dokumentą (pateikiama skaitmeninė dokumento kopija). Lygiaverčiu standartu laikomas toks standartas, kurio reikalavimai pilnai atitinka arba viršija ISO 9001 standarto reikalavimus. Tokio standarto reikalavimų atitikimą ISO 9001 standarto reikalavimams turi patvirtinti akredituota sertifikavimo įstaiga.</w:t>
            </w:r>
          </w:p>
          <w:p w14:paraId="48FC7738" w14:textId="77777777" w:rsidR="002E3DB1" w:rsidRPr="0072678F" w:rsidRDefault="002E3DB1" w:rsidP="008F450B">
            <w:pPr>
              <w:ind w:firstLine="342"/>
              <w:jc w:val="both"/>
              <w:rPr>
                <w:rFonts w:ascii="Tahoma" w:eastAsia="Calibri" w:hAnsi="Tahoma" w:cs="Tahoma"/>
                <w:sz w:val="22"/>
                <w:szCs w:val="22"/>
              </w:rPr>
            </w:pPr>
            <w:r w:rsidRPr="0072678F">
              <w:rPr>
                <w:rFonts w:ascii="Tahoma" w:eastAsia="Calibri" w:hAnsi="Tahoma" w:cs="Tahoma"/>
                <w:sz w:val="22"/>
                <w:szCs w:val="22"/>
              </w:rPr>
              <w:t>Sertifikatas turi galioti pasiūlymo pateikimo metu bei per visą paslaugų teikimo laikotarpį. Jei tiekėjo turimas sertifikato galiojimas baigiasi anksčiau už paslaugų teikimo laikotarpį, tiekėjas privalės pratęsti turimą sertifikatą (įsigyti naują) ir pateikti jį perkančiajam subjektui.</w:t>
            </w:r>
          </w:p>
          <w:p w14:paraId="18768A6B" w14:textId="77777777" w:rsidR="002E3DB1" w:rsidRPr="0072678F" w:rsidRDefault="002E3DB1" w:rsidP="008F450B">
            <w:pPr>
              <w:rPr>
                <w:rFonts w:ascii="Tahoma" w:hAnsi="Tahoma" w:cs="Tahoma"/>
                <w:sz w:val="22"/>
                <w:szCs w:val="22"/>
              </w:rPr>
            </w:pPr>
          </w:p>
        </w:tc>
      </w:tr>
    </w:tbl>
    <w:p w14:paraId="6E09856B" w14:textId="52ECAD0A" w:rsidR="002E3DB1" w:rsidRPr="002E3DB1" w:rsidRDefault="002E3DB1" w:rsidP="002E3DB1">
      <w:pPr>
        <w:pStyle w:val="Sraopastraipa"/>
        <w:numPr>
          <w:ilvl w:val="0"/>
          <w:numId w:val="29"/>
        </w:numPr>
        <w:tabs>
          <w:tab w:val="left" w:pos="851"/>
        </w:tabs>
        <w:spacing w:before="240" w:after="0" w:line="240" w:lineRule="auto"/>
        <w:ind w:left="0" w:firstLine="567"/>
        <w:jc w:val="both"/>
        <w:rPr>
          <w:rFonts w:ascii="Tahoma" w:eastAsiaTheme="minorHAnsi" w:hAnsi="Tahoma" w:cs="Tahoma"/>
          <w:sz w:val="22"/>
          <w:szCs w:val="22"/>
          <w:lang w:eastAsia="en-US"/>
        </w:rPr>
      </w:pPr>
      <w:r w:rsidRPr="002E3DB1">
        <w:rPr>
          <w:rFonts w:ascii="Tahoma" w:hAnsi="Tahoma" w:cs="Tahoma"/>
          <w:sz w:val="22"/>
          <w:szCs w:val="22"/>
        </w:rPr>
        <w:t>Šiame priede reikalaujama kvalifikacija ir atitiktis kokybės vadybos sistemos ir aplinkos apsaugos vadybos sistemos standartų reikalavimams turi būti įgyta iki pasiūlymų pateikimo termino pabaigos.</w:t>
      </w:r>
    </w:p>
    <w:p w14:paraId="446D3C28" w14:textId="77777777" w:rsidR="002E3DB1" w:rsidRPr="002E3DB1" w:rsidRDefault="002E3DB1" w:rsidP="002E3DB1">
      <w:pPr>
        <w:tabs>
          <w:tab w:val="left" w:pos="851"/>
        </w:tabs>
        <w:spacing w:line="240" w:lineRule="auto"/>
        <w:jc w:val="both"/>
        <w:rPr>
          <w:rFonts w:ascii="Tahoma" w:eastAsiaTheme="minorHAnsi" w:hAnsi="Tahoma" w:cs="Tahoma"/>
          <w:sz w:val="22"/>
          <w:szCs w:val="22"/>
          <w:lang w:eastAsia="en-US"/>
        </w:rPr>
      </w:pP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.xml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Pr="009F0C45" w:rsidRDefault="008D704D" w:rsidP="008D704D">
      <w:pPr>
        <w:pStyle w:val="Antrat2"/>
        <w:ind w:left="5103"/>
        <w:rPr>
          <w:rFonts w:ascii="Tahoma" w:eastAsia="Calibri" w:hAnsi="Tahoma" w:cs="Tahoma"/>
          <w:color w:val="auto"/>
          <w:sz w:val="22"/>
          <w:szCs w:val="22"/>
        </w:rPr>
      </w:pPr>
      <w:bookmarkStart w:id="101" w:name="_Ref38540913"/>
      <w:bookmarkStart w:id="102" w:name="_Ref38898051"/>
      <w:bookmarkStart w:id="103" w:name="_Ref38901392"/>
      <w:bookmarkStart w:id="104" w:name="_Toc124855248"/>
      <w:bookmarkStart w:id="105" w:name="_Hlk126656133"/>
      <w:bookmarkStart w:id="106"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1"/>
      <w:bookmarkEnd w:id="102"/>
      <w:bookmarkEnd w:id="103"/>
      <w:bookmarkEnd w:id="104"/>
    </w:p>
    <w:bookmarkEnd w:id="105"/>
    <w:p w14:paraId="644F42C5" w14:textId="77777777" w:rsidR="000C6068" w:rsidRDefault="000C6068"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716393C5" w14:textId="77777777" w:rsidR="008465E1" w:rsidRDefault="008465E1" w:rsidP="008465E1">
      <w:pPr>
        <w:rPr>
          <w:rFonts w:cstheme="minorHAnsi"/>
          <w:b/>
          <w:bCs/>
          <w:smallCaps/>
          <w:sz w:val="22"/>
          <w:szCs w:val="22"/>
        </w:rPr>
      </w:pPr>
    </w:p>
    <w:p w14:paraId="1428EA39" w14:textId="77777777" w:rsidR="008465E1" w:rsidRPr="00E56BA8" w:rsidRDefault="008465E1" w:rsidP="008465E1">
      <w:pPr>
        <w:spacing w:after="0" w:line="240" w:lineRule="auto"/>
        <w:rPr>
          <w:rFonts w:cstheme="minorHAnsi"/>
          <w:b/>
          <w:bCs/>
        </w:rPr>
      </w:pPr>
    </w:p>
    <w:p w14:paraId="00AE57B7" w14:textId="77777777" w:rsidR="008465E1" w:rsidRPr="001D3E12" w:rsidRDefault="008465E1" w:rsidP="008465E1">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3B67B423" w14:textId="32F08F8C" w:rsidR="008465E1" w:rsidRPr="00F96692" w:rsidRDefault="008465E1" w:rsidP="008465E1">
      <w:pPr>
        <w:spacing w:after="0" w:line="240" w:lineRule="auto"/>
        <w:jc w:val="center"/>
        <w:rPr>
          <w:rFonts w:ascii="Tahoma" w:hAnsi="Tahoma" w:cs="Tahoma"/>
          <w:i/>
          <w:iCs/>
          <w:caps/>
          <w:sz w:val="22"/>
          <w:szCs w:val="22"/>
        </w:rPr>
      </w:pPr>
      <w:r w:rsidRPr="00C05C82">
        <w:rPr>
          <w:rFonts w:ascii="Tahoma" w:hAnsi="Tahoma" w:cs="Tahoma"/>
          <w:b/>
          <w:bCs/>
          <w:sz w:val="22"/>
          <w:szCs w:val="22"/>
        </w:rPr>
        <w:t>DĖL KELTO „</w:t>
      </w:r>
      <w:r w:rsidR="00CD38F2">
        <w:rPr>
          <w:rFonts w:ascii="Tahoma" w:hAnsi="Tahoma" w:cs="Tahoma"/>
          <w:b/>
          <w:bCs/>
          <w:sz w:val="22"/>
          <w:szCs w:val="22"/>
        </w:rPr>
        <w:t>NIDA</w:t>
      </w:r>
      <w:r w:rsidRPr="00C05C82">
        <w:rPr>
          <w:rFonts w:ascii="Tahoma" w:hAnsi="Tahoma" w:cs="Tahoma"/>
          <w:b/>
          <w:bCs/>
          <w:sz w:val="22"/>
          <w:szCs w:val="22"/>
        </w:rPr>
        <w:t>“ DOKINĖS APŽIŪROS IR REMONTO PASLAUGŲ</w:t>
      </w:r>
      <w:r>
        <w:rPr>
          <w:rFonts w:ascii="Tahoma" w:hAnsi="Tahoma" w:cs="Tahoma"/>
          <w:b/>
          <w:bCs/>
          <w:sz w:val="22"/>
          <w:szCs w:val="22"/>
        </w:rPr>
        <w:t xml:space="preserve"> </w:t>
      </w:r>
      <w:r w:rsidRPr="009F0A4C">
        <w:rPr>
          <w:rFonts w:ascii="Tahoma" w:hAnsi="Tahoma" w:cs="Tahoma"/>
          <w:b/>
          <w:bCs/>
          <w:sz w:val="22"/>
          <w:szCs w:val="22"/>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465E1" w:rsidRPr="00F96692" w14:paraId="22109FA7" w14:textId="77777777" w:rsidTr="004B26A5">
        <w:tc>
          <w:tcPr>
            <w:tcW w:w="2835" w:type="dxa"/>
            <w:tcBorders>
              <w:bottom w:val="single" w:sz="4" w:space="0" w:color="auto"/>
            </w:tcBorders>
          </w:tcPr>
          <w:p w14:paraId="14768673" w14:textId="77777777" w:rsidR="008465E1" w:rsidRPr="00F96692" w:rsidRDefault="008465E1" w:rsidP="004B26A5">
            <w:pPr>
              <w:jc w:val="center"/>
              <w:rPr>
                <w:rFonts w:cstheme="minorHAnsi"/>
                <w:i/>
                <w:iCs/>
              </w:rPr>
            </w:pPr>
          </w:p>
        </w:tc>
      </w:tr>
      <w:tr w:rsidR="008465E1" w:rsidRPr="00F96692" w14:paraId="3A453E69" w14:textId="77777777" w:rsidTr="004B26A5">
        <w:trPr>
          <w:trHeight w:val="116"/>
        </w:trPr>
        <w:tc>
          <w:tcPr>
            <w:tcW w:w="2835" w:type="dxa"/>
            <w:tcBorders>
              <w:top w:val="single" w:sz="4" w:space="0" w:color="auto"/>
            </w:tcBorders>
          </w:tcPr>
          <w:p w14:paraId="72C99425" w14:textId="77777777" w:rsidR="008465E1" w:rsidRPr="00F96692" w:rsidRDefault="008465E1" w:rsidP="004B26A5">
            <w:pPr>
              <w:jc w:val="center"/>
              <w:rPr>
                <w:rFonts w:cstheme="minorHAnsi"/>
                <w:i/>
                <w:iCs/>
                <w:vertAlign w:val="superscript"/>
              </w:rPr>
            </w:pPr>
            <w:r w:rsidRPr="00F96692">
              <w:rPr>
                <w:rFonts w:cstheme="minorHAnsi"/>
                <w:i/>
                <w:iCs/>
                <w:vertAlign w:val="superscript"/>
              </w:rPr>
              <w:t>(data)</w:t>
            </w:r>
          </w:p>
        </w:tc>
      </w:tr>
      <w:tr w:rsidR="008465E1" w:rsidRPr="00F96692" w14:paraId="53E7A371" w14:textId="77777777" w:rsidTr="004B26A5">
        <w:tc>
          <w:tcPr>
            <w:tcW w:w="2835" w:type="dxa"/>
            <w:tcBorders>
              <w:bottom w:val="single" w:sz="4" w:space="0" w:color="auto"/>
            </w:tcBorders>
          </w:tcPr>
          <w:p w14:paraId="0D781C70" w14:textId="77777777" w:rsidR="008465E1" w:rsidRPr="00F96692" w:rsidRDefault="008465E1" w:rsidP="004B26A5">
            <w:pPr>
              <w:jc w:val="center"/>
              <w:rPr>
                <w:rFonts w:cstheme="minorHAnsi"/>
                <w:i/>
                <w:iCs/>
              </w:rPr>
            </w:pPr>
          </w:p>
        </w:tc>
      </w:tr>
      <w:tr w:rsidR="008465E1" w:rsidRPr="00F96692" w14:paraId="63E088BD" w14:textId="77777777" w:rsidTr="004B26A5">
        <w:tc>
          <w:tcPr>
            <w:tcW w:w="2835" w:type="dxa"/>
            <w:tcBorders>
              <w:top w:val="single" w:sz="4" w:space="0" w:color="auto"/>
            </w:tcBorders>
          </w:tcPr>
          <w:p w14:paraId="78760D13" w14:textId="77777777" w:rsidR="008465E1" w:rsidRPr="00F96692" w:rsidRDefault="008465E1" w:rsidP="004B26A5">
            <w:pPr>
              <w:jc w:val="center"/>
              <w:rPr>
                <w:rFonts w:cstheme="minorHAnsi"/>
                <w:i/>
                <w:iCs/>
                <w:vertAlign w:val="superscript"/>
              </w:rPr>
            </w:pPr>
            <w:r w:rsidRPr="00F96692">
              <w:rPr>
                <w:rFonts w:cstheme="minorHAnsi"/>
                <w:i/>
                <w:iCs/>
                <w:vertAlign w:val="superscript"/>
              </w:rPr>
              <w:t>(vieta)</w:t>
            </w:r>
          </w:p>
        </w:tc>
      </w:tr>
    </w:tbl>
    <w:p w14:paraId="37EA97CC" w14:textId="77777777" w:rsidR="008465E1" w:rsidRPr="00F96692" w:rsidRDefault="008465E1" w:rsidP="008465E1">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465E1" w:rsidRPr="00F96692" w14:paraId="2C3FD891" w14:textId="77777777" w:rsidTr="004B26A5">
        <w:trPr>
          <w:trHeight w:val="317"/>
        </w:trPr>
        <w:tc>
          <w:tcPr>
            <w:tcW w:w="5524" w:type="dxa"/>
            <w:tcBorders>
              <w:bottom w:val="single" w:sz="4" w:space="0" w:color="auto"/>
            </w:tcBorders>
            <w:vAlign w:val="center"/>
          </w:tcPr>
          <w:p w14:paraId="3DCE3E7B" w14:textId="77777777" w:rsidR="008465E1" w:rsidRPr="00F96692" w:rsidRDefault="008465E1" w:rsidP="004B26A5">
            <w:pPr>
              <w:rPr>
                <w:rFonts w:ascii="Tahoma" w:hAnsi="Tahoma" w:cs="Tahoma"/>
                <w:sz w:val="22"/>
                <w:szCs w:val="22"/>
              </w:rPr>
            </w:pPr>
            <w:r w:rsidRPr="00F96692">
              <w:rPr>
                <w:rFonts w:ascii="Tahoma" w:hAnsi="Tahoma" w:cs="Tahoma"/>
                <w:sz w:val="22"/>
                <w:szCs w:val="22"/>
              </w:rPr>
              <w:t>AB „Smiltynės perkėla“</w:t>
            </w:r>
          </w:p>
        </w:tc>
      </w:tr>
      <w:tr w:rsidR="008465E1" w:rsidRPr="00BD00CF" w14:paraId="1C3C0F70" w14:textId="77777777" w:rsidTr="004B26A5">
        <w:tc>
          <w:tcPr>
            <w:tcW w:w="5524" w:type="dxa"/>
            <w:tcBorders>
              <w:top w:val="single" w:sz="4" w:space="0" w:color="auto"/>
            </w:tcBorders>
          </w:tcPr>
          <w:p w14:paraId="2863EB06" w14:textId="77777777" w:rsidR="008465E1" w:rsidRPr="00BD00CF" w:rsidRDefault="008465E1" w:rsidP="004B26A5">
            <w:pPr>
              <w:rPr>
                <w:rFonts w:asciiTheme="minorHAnsi" w:cstheme="minorHAnsi"/>
                <w:sz w:val="21"/>
                <w:szCs w:val="21"/>
              </w:rPr>
            </w:pPr>
            <w:r w:rsidRPr="00BD00CF">
              <w:rPr>
                <w:rFonts w:asciiTheme="minorHAnsi" w:cstheme="minorHAnsi"/>
                <w:sz w:val="21"/>
                <w:szCs w:val="21"/>
                <w:vertAlign w:val="superscript"/>
              </w:rPr>
              <w:t>(Adresatas)</w:t>
            </w:r>
          </w:p>
        </w:tc>
      </w:tr>
    </w:tbl>
    <w:p w14:paraId="4728EF63" w14:textId="77777777" w:rsidR="008465E1" w:rsidRPr="00E56BA8" w:rsidRDefault="008465E1" w:rsidP="008465E1">
      <w:pPr>
        <w:spacing w:after="0" w:line="240" w:lineRule="auto"/>
        <w:rPr>
          <w:rFonts w:cstheme="minorHAnsi"/>
        </w:rPr>
      </w:pPr>
    </w:p>
    <w:p w14:paraId="08748F8C"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7" w:name="_Toc329443224"/>
      <w:r w:rsidRPr="00413B9B">
        <w:rPr>
          <w:rFonts w:ascii="Tahoma" w:hAnsi="Tahoma" w:cs="Tahoma"/>
          <w:b/>
          <w:bCs/>
          <w:sz w:val="22"/>
          <w:szCs w:val="22"/>
        </w:rPr>
        <w:t>INFORMACIJA APIE TIEKĖJĄ</w:t>
      </w:r>
      <w:bookmarkEnd w:id="107"/>
      <w:r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8465E1" w:rsidRPr="00413B9B" w14:paraId="2F1BFC2C" w14:textId="77777777" w:rsidTr="004B26A5">
        <w:tc>
          <w:tcPr>
            <w:tcW w:w="5485" w:type="dxa"/>
            <w:tcBorders>
              <w:top w:val="single" w:sz="4" w:space="0" w:color="auto"/>
              <w:left w:val="single" w:sz="4" w:space="0" w:color="auto"/>
              <w:bottom w:val="single" w:sz="4" w:space="0" w:color="auto"/>
              <w:right w:val="single" w:sz="4" w:space="0" w:color="auto"/>
            </w:tcBorders>
            <w:hideMark/>
          </w:tcPr>
          <w:p w14:paraId="7AB39485"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 xml:space="preserve">Tiekėjo arba ūkio subjektų grupės dalyvių pavadinimas (-ai), juridinio asmens kodas (-ai) </w:t>
            </w:r>
            <w:r w:rsidRPr="00D177A3">
              <w:rPr>
                <w:rFonts w:ascii="Tahoma" w:hAnsi="Tahoma" w:cs="Tahoma"/>
                <w:i/>
                <w:sz w:val="20"/>
                <w:szCs w:val="20"/>
              </w:rPr>
              <w:t>(jeigu pasiūlymą teikia fizinis asmuo – verslo ar individualios veiklos pažymėjimo Nr. ar pan.)</w:t>
            </w:r>
            <w:r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655A807" w14:textId="77777777" w:rsidR="008465E1" w:rsidRPr="00D177A3" w:rsidRDefault="008465E1" w:rsidP="004B26A5">
            <w:pPr>
              <w:spacing w:after="0" w:line="240" w:lineRule="auto"/>
              <w:rPr>
                <w:rFonts w:ascii="Tahoma" w:hAnsi="Tahoma" w:cs="Tahoma"/>
                <w:sz w:val="20"/>
                <w:szCs w:val="20"/>
              </w:rPr>
            </w:pPr>
          </w:p>
        </w:tc>
      </w:tr>
      <w:tr w:rsidR="008465E1" w:rsidRPr="00413B9B" w14:paraId="059518D4" w14:textId="77777777" w:rsidTr="004B26A5">
        <w:tc>
          <w:tcPr>
            <w:tcW w:w="5485" w:type="dxa"/>
            <w:tcBorders>
              <w:top w:val="single" w:sz="4" w:space="0" w:color="auto"/>
              <w:left w:val="single" w:sz="4" w:space="0" w:color="auto"/>
              <w:bottom w:val="single" w:sz="4" w:space="0" w:color="auto"/>
              <w:right w:val="single" w:sz="4" w:space="0" w:color="auto"/>
            </w:tcBorders>
          </w:tcPr>
          <w:p w14:paraId="5FA5DF7A" w14:textId="77777777" w:rsidR="008465E1" w:rsidRPr="00D177A3" w:rsidRDefault="008465E1" w:rsidP="004B26A5">
            <w:pPr>
              <w:spacing w:after="0" w:line="240" w:lineRule="auto"/>
              <w:rPr>
                <w:rFonts w:ascii="Tahoma" w:hAnsi="Tahoma" w:cs="Tahoma"/>
                <w:sz w:val="20"/>
                <w:szCs w:val="20"/>
              </w:rPr>
            </w:pPr>
            <w:r w:rsidRPr="00D177A3">
              <w:rPr>
                <w:rFonts w:ascii="Tahoma" w:eastAsia="Calibri" w:hAnsi="Tahoma" w:cs="Tahoma"/>
                <w:sz w:val="20"/>
                <w:szCs w:val="20"/>
              </w:rPr>
              <w:t xml:space="preserve">Ūkio subjektų grupės dalyvis, atstovaujantis arba vadovaujantis ūkio subjektų grupei </w:t>
            </w:r>
            <w:r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97B2DB3" w14:textId="77777777" w:rsidR="008465E1" w:rsidRPr="00D177A3" w:rsidRDefault="008465E1" w:rsidP="004B26A5">
            <w:pPr>
              <w:spacing w:after="0" w:line="240" w:lineRule="auto"/>
              <w:rPr>
                <w:rFonts w:ascii="Tahoma" w:hAnsi="Tahoma" w:cs="Tahoma"/>
                <w:sz w:val="20"/>
                <w:szCs w:val="20"/>
              </w:rPr>
            </w:pPr>
          </w:p>
        </w:tc>
      </w:tr>
      <w:tr w:rsidR="008465E1" w:rsidRPr="00413B9B" w14:paraId="5F110C3C" w14:textId="77777777" w:rsidTr="004B26A5">
        <w:tc>
          <w:tcPr>
            <w:tcW w:w="5485" w:type="dxa"/>
            <w:tcBorders>
              <w:top w:val="single" w:sz="4" w:space="0" w:color="auto"/>
              <w:left w:val="single" w:sz="4" w:space="0" w:color="auto"/>
              <w:bottom w:val="single" w:sz="4" w:space="0" w:color="auto"/>
              <w:right w:val="single" w:sz="4" w:space="0" w:color="auto"/>
            </w:tcBorders>
          </w:tcPr>
          <w:p w14:paraId="43E6269A" w14:textId="77777777" w:rsidR="008465E1" w:rsidRPr="00D177A3" w:rsidRDefault="008465E1" w:rsidP="004B26A5">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63B484" w14:textId="77777777" w:rsidR="008465E1" w:rsidRPr="00D177A3" w:rsidRDefault="008465E1" w:rsidP="004B26A5">
            <w:pPr>
              <w:spacing w:after="0" w:line="240" w:lineRule="auto"/>
              <w:rPr>
                <w:rFonts w:ascii="Tahoma" w:hAnsi="Tahoma" w:cs="Tahoma"/>
                <w:sz w:val="20"/>
                <w:szCs w:val="20"/>
              </w:rPr>
            </w:pPr>
          </w:p>
        </w:tc>
      </w:tr>
    </w:tbl>
    <w:p w14:paraId="2C0F435F" w14:textId="77777777" w:rsidR="008465E1" w:rsidRPr="00E56BA8" w:rsidRDefault="008465E1" w:rsidP="008465E1">
      <w:pPr>
        <w:spacing w:after="0" w:line="240" w:lineRule="auto"/>
        <w:rPr>
          <w:rFonts w:cstheme="minorHAnsi"/>
          <w:iCs/>
        </w:rPr>
      </w:pPr>
    </w:p>
    <w:p w14:paraId="60986ABA"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hAnsi="Tahoma" w:cs="Tahoma"/>
          <w:b/>
          <w:bCs/>
          <w:sz w:val="22"/>
          <w:szCs w:val="22"/>
        </w:rPr>
      </w:pPr>
      <w:bookmarkStart w:id="108" w:name="_Toc329443227"/>
      <w:r w:rsidRPr="00413B9B">
        <w:rPr>
          <w:rFonts w:ascii="Tahoma" w:hAnsi="Tahoma" w:cs="Tahoma"/>
          <w:b/>
          <w:bCs/>
          <w:sz w:val="22"/>
          <w:szCs w:val="22"/>
        </w:rPr>
        <w:t>INFORMACIJA APIE ŪKIO SUBJEKTUS</w:t>
      </w:r>
      <w:bookmarkEnd w:id="108"/>
      <w:r w:rsidRPr="00413B9B">
        <w:rPr>
          <w:rFonts w:ascii="Tahoma" w:hAnsi="Tahoma" w:cs="Tahoma"/>
          <w:b/>
          <w:bCs/>
          <w:sz w:val="22"/>
          <w:szCs w:val="22"/>
        </w:rPr>
        <w:t xml:space="preserve">, KURIŲ PAJĖGUMAIS TIEKĖJAS REMIASI, KAD ATITIKTŲ </w:t>
      </w:r>
      <w:r>
        <w:rPr>
          <w:rFonts w:ascii="Tahoma" w:hAnsi="Tahoma" w:cs="Tahoma"/>
          <w:b/>
          <w:bCs/>
          <w:sz w:val="22"/>
          <w:szCs w:val="22"/>
        </w:rPr>
        <w:t>PERKANČIOJO SUBJEKTO</w:t>
      </w:r>
      <w:r w:rsidRPr="00413B9B">
        <w:rPr>
          <w:rFonts w:ascii="Tahoma" w:hAnsi="Tahoma" w:cs="Tahoma"/>
          <w:b/>
          <w:bCs/>
          <w:sz w:val="22"/>
          <w:szCs w:val="22"/>
        </w:rPr>
        <w:t xml:space="preserve"> KELIAMUS KVALIFIKACIJOS REIKALAVIMUS (JEIGU TOKIE REIKALAVIMAI KELIAMI) (</w:t>
      </w:r>
      <w:r w:rsidRPr="00413B9B">
        <w:rPr>
          <w:rFonts w:ascii="Tahoma" w:hAnsi="Tahoma" w:cs="Tahoma"/>
          <w:b/>
          <w:bCs/>
          <w:i/>
          <w:iCs/>
          <w:sz w:val="22"/>
          <w:szCs w:val="22"/>
        </w:rPr>
        <w:t>nurodomi ir kvazisubtiekėjai – fiziniai asmenys, kuriuos ketinama įdarbinti pirkimo laimėjimo atveju)</w:t>
      </w:r>
    </w:p>
    <w:p w14:paraId="52434BE5" w14:textId="77777777" w:rsidR="008465E1" w:rsidRPr="00413B9B" w:rsidRDefault="008465E1" w:rsidP="008465E1">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(pildoma, jei tiekėjas pasitelkia kitų ūkio subjektų pajėgumais pagal VPĮ 49 str.</w:t>
      </w:r>
      <w:r>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8465E1" w:rsidRPr="00413B9B" w14:paraId="15C0FA86" w14:textId="77777777" w:rsidTr="004B26A5">
        <w:tc>
          <w:tcPr>
            <w:tcW w:w="486" w:type="dxa"/>
            <w:shd w:val="clear" w:color="auto" w:fill="DEEAF6" w:themeFill="accent5" w:themeFillTint="33"/>
          </w:tcPr>
          <w:p w14:paraId="7AC3605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3454B743"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31075956"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01FB0379"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0A7AC94" w14:textId="77777777" w:rsidTr="004B26A5">
        <w:tc>
          <w:tcPr>
            <w:tcW w:w="486" w:type="dxa"/>
          </w:tcPr>
          <w:p w14:paraId="275797B0"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3478" w:type="dxa"/>
          </w:tcPr>
          <w:p w14:paraId="6662FD79" w14:textId="77777777" w:rsidR="008465E1" w:rsidRPr="00413B9B" w:rsidRDefault="008465E1" w:rsidP="004B26A5">
            <w:pPr>
              <w:rPr>
                <w:rFonts w:ascii="Tahoma" w:hAnsi="Tahoma" w:cs="Tahoma"/>
                <w:bCs/>
                <w:sz w:val="22"/>
                <w:szCs w:val="22"/>
              </w:rPr>
            </w:pPr>
          </w:p>
        </w:tc>
        <w:tc>
          <w:tcPr>
            <w:tcW w:w="2268" w:type="dxa"/>
          </w:tcPr>
          <w:p w14:paraId="7EA2F02F" w14:textId="77777777" w:rsidR="008465E1" w:rsidRPr="00413B9B" w:rsidRDefault="008465E1" w:rsidP="004B26A5">
            <w:pPr>
              <w:rPr>
                <w:rFonts w:ascii="Tahoma" w:hAnsi="Tahoma" w:cs="Tahoma"/>
                <w:bCs/>
                <w:sz w:val="22"/>
                <w:szCs w:val="22"/>
              </w:rPr>
            </w:pPr>
          </w:p>
        </w:tc>
        <w:tc>
          <w:tcPr>
            <w:tcW w:w="3686" w:type="dxa"/>
          </w:tcPr>
          <w:p w14:paraId="4BE52420" w14:textId="77777777" w:rsidR="008465E1" w:rsidRPr="00413B9B" w:rsidRDefault="008465E1" w:rsidP="004B26A5">
            <w:pPr>
              <w:rPr>
                <w:rFonts w:ascii="Tahoma" w:hAnsi="Tahoma" w:cs="Tahoma"/>
                <w:bCs/>
                <w:sz w:val="22"/>
                <w:szCs w:val="22"/>
              </w:rPr>
            </w:pPr>
          </w:p>
        </w:tc>
      </w:tr>
      <w:tr w:rsidR="008465E1" w:rsidRPr="00413B9B" w14:paraId="36031844" w14:textId="77777777" w:rsidTr="004B26A5">
        <w:tc>
          <w:tcPr>
            <w:tcW w:w="486" w:type="dxa"/>
          </w:tcPr>
          <w:p w14:paraId="2B947226"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3478" w:type="dxa"/>
          </w:tcPr>
          <w:p w14:paraId="78EBE11C" w14:textId="77777777" w:rsidR="008465E1" w:rsidRPr="00413B9B" w:rsidRDefault="008465E1" w:rsidP="004B26A5">
            <w:pPr>
              <w:rPr>
                <w:rFonts w:ascii="Tahoma" w:hAnsi="Tahoma" w:cs="Tahoma"/>
                <w:bCs/>
                <w:sz w:val="22"/>
                <w:szCs w:val="22"/>
              </w:rPr>
            </w:pPr>
          </w:p>
        </w:tc>
        <w:tc>
          <w:tcPr>
            <w:tcW w:w="2268" w:type="dxa"/>
          </w:tcPr>
          <w:p w14:paraId="0C27F00D" w14:textId="77777777" w:rsidR="008465E1" w:rsidRPr="00413B9B" w:rsidRDefault="008465E1" w:rsidP="004B26A5">
            <w:pPr>
              <w:rPr>
                <w:rFonts w:ascii="Tahoma" w:hAnsi="Tahoma" w:cs="Tahoma"/>
                <w:bCs/>
                <w:sz w:val="22"/>
                <w:szCs w:val="22"/>
              </w:rPr>
            </w:pPr>
          </w:p>
        </w:tc>
        <w:tc>
          <w:tcPr>
            <w:tcW w:w="3686" w:type="dxa"/>
          </w:tcPr>
          <w:p w14:paraId="7330E661" w14:textId="77777777" w:rsidR="008465E1" w:rsidRPr="00413B9B" w:rsidRDefault="008465E1" w:rsidP="004B26A5">
            <w:pPr>
              <w:rPr>
                <w:rFonts w:ascii="Tahoma" w:hAnsi="Tahoma" w:cs="Tahoma"/>
                <w:bCs/>
                <w:sz w:val="22"/>
                <w:szCs w:val="22"/>
              </w:rPr>
            </w:pPr>
          </w:p>
        </w:tc>
      </w:tr>
    </w:tbl>
    <w:p w14:paraId="2FC6BA74" w14:textId="77777777" w:rsidR="008465E1" w:rsidRPr="00413B9B" w:rsidRDefault="008465E1" w:rsidP="008465E1">
      <w:pPr>
        <w:spacing w:after="0" w:line="240" w:lineRule="auto"/>
        <w:rPr>
          <w:rFonts w:ascii="Tahoma" w:eastAsia="Calibri" w:hAnsi="Tahoma" w:cs="Tahoma"/>
          <w:color w:val="000000" w:themeColor="text1"/>
          <w:sz w:val="22"/>
          <w:szCs w:val="22"/>
        </w:rPr>
      </w:pPr>
    </w:p>
    <w:p w14:paraId="75EBAE22" w14:textId="77777777" w:rsidR="008465E1" w:rsidRPr="00413B9B" w:rsidRDefault="008465E1" w:rsidP="008465E1">
      <w:pPr>
        <w:pStyle w:val="Sraopastraipa"/>
        <w:numPr>
          <w:ilvl w:val="0"/>
          <w:numId w:val="11"/>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INFORMACIJA APIE ŽINOMUS SUBTIEKĖJUS IR JIEMS PERDUODAMA VYKDYTI SUTARTIES DALIS</w:t>
      </w:r>
    </w:p>
    <w:p w14:paraId="6D843ED1" w14:textId="77777777" w:rsidR="008465E1" w:rsidRPr="00413B9B" w:rsidRDefault="008465E1" w:rsidP="008465E1">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8465E1" w:rsidRPr="00413B9B" w14:paraId="2F55A13C" w14:textId="77777777" w:rsidTr="004B26A5">
        <w:tc>
          <w:tcPr>
            <w:tcW w:w="486" w:type="dxa"/>
            <w:shd w:val="clear" w:color="auto" w:fill="DEEAF6" w:themeFill="accent5" w:themeFillTint="33"/>
          </w:tcPr>
          <w:p w14:paraId="056ACA7F"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lastRenderedPageBreak/>
              <w:t>Eil. Nr.</w:t>
            </w:r>
          </w:p>
        </w:tc>
        <w:tc>
          <w:tcPr>
            <w:tcW w:w="4101" w:type="dxa"/>
            <w:shd w:val="clear" w:color="auto" w:fill="DEEAF6" w:themeFill="accent5" w:themeFillTint="33"/>
          </w:tcPr>
          <w:p w14:paraId="6CE71345"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Subtiekėjo pavadinimas, juridinio asmens kodas, adresas</w:t>
            </w:r>
          </w:p>
        </w:tc>
        <w:tc>
          <w:tcPr>
            <w:tcW w:w="5331" w:type="dxa"/>
            <w:shd w:val="clear" w:color="auto" w:fill="DEEAF6" w:themeFill="accent5" w:themeFillTint="33"/>
          </w:tcPr>
          <w:p w14:paraId="77DB338D" w14:textId="77777777" w:rsidR="008465E1" w:rsidRPr="00413B9B" w:rsidRDefault="008465E1" w:rsidP="004B26A5">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8465E1" w:rsidRPr="00413B9B" w14:paraId="3F224E78" w14:textId="77777777" w:rsidTr="004B26A5">
        <w:tc>
          <w:tcPr>
            <w:tcW w:w="486" w:type="dxa"/>
          </w:tcPr>
          <w:p w14:paraId="03173BC4"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1.</w:t>
            </w:r>
          </w:p>
        </w:tc>
        <w:tc>
          <w:tcPr>
            <w:tcW w:w="4101" w:type="dxa"/>
          </w:tcPr>
          <w:p w14:paraId="2D5C6DD3" w14:textId="77777777" w:rsidR="008465E1" w:rsidRPr="00413B9B" w:rsidRDefault="008465E1" w:rsidP="004B26A5">
            <w:pPr>
              <w:rPr>
                <w:rFonts w:ascii="Tahoma" w:hAnsi="Tahoma" w:cs="Tahoma"/>
                <w:bCs/>
                <w:sz w:val="22"/>
                <w:szCs w:val="22"/>
              </w:rPr>
            </w:pPr>
          </w:p>
        </w:tc>
        <w:tc>
          <w:tcPr>
            <w:tcW w:w="5331" w:type="dxa"/>
          </w:tcPr>
          <w:p w14:paraId="4DEE0428" w14:textId="77777777" w:rsidR="008465E1" w:rsidRPr="00413B9B" w:rsidRDefault="008465E1" w:rsidP="004B26A5">
            <w:pPr>
              <w:rPr>
                <w:rFonts w:ascii="Tahoma" w:hAnsi="Tahoma" w:cs="Tahoma"/>
                <w:bCs/>
                <w:sz w:val="22"/>
                <w:szCs w:val="22"/>
              </w:rPr>
            </w:pPr>
          </w:p>
        </w:tc>
      </w:tr>
      <w:tr w:rsidR="008465E1" w:rsidRPr="00413B9B" w14:paraId="55066F96" w14:textId="77777777" w:rsidTr="004B26A5">
        <w:tc>
          <w:tcPr>
            <w:tcW w:w="486" w:type="dxa"/>
          </w:tcPr>
          <w:p w14:paraId="22292691" w14:textId="77777777" w:rsidR="008465E1" w:rsidRPr="00413B9B" w:rsidRDefault="008465E1" w:rsidP="004B26A5">
            <w:pPr>
              <w:rPr>
                <w:rFonts w:ascii="Tahoma" w:hAnsi="Tahoma" w:cs="Tahoma"/>
                <w:bCs/>
                <w:sz w:val="22"/>
                <w:szCs w:val="22"/>
              </w:rPr>
            </w:pPr>
            <w:r w:rsidRPr="00413B9B">
              <w:rPr>
                <w:rFonts w:ascii="Tahoma" w:hAnsi="Tahoma" w:cs="Tahoma"/>
                <w:bCs/>
                <w:sz w:val="22"/>
                <w:szCs w:val="22"/>
              </w:rPr>
              <w:t>2.</w:t>
            </w:r>
          </w:p>
        </w:tc>
        <w:tc>
          <w:tcPr>
            <w:tcW w:w="4101" w:type="dxa"/>
          </w:tcPr>
          <w:p w14:paraId="1FB93B68" w14:textId="77777777" w:rsidR="008465E1" w:rsidRPr="00413B9B" w:rsidRDefault="008465E1" w:rsidP="004B26A5">
            <w:pPr>
              <w:rPr>
                <w:rFonts w:ascii="Tahoma" w:hAnsi="Tahoma" w:cs="Tahoma"/>
                <w:bCs/>
                <w:sz w:val="22"/>
                <w:szCs w:val="22"/>
              </w:rPr>
            </w:pPr>
          </w:p>
        </w:tc>
        <w:tc>
          <w:tcPr>
            <w:tcW w:w="5331" w:type="dxa"/>
          </w:tcPr>
          <w:p w14:paraId="2028B723" w14:textId="77777777" w:rsidR="008465E1" w:rsidRPr="00413B9B" w:rsidRDefault="008465E1" w:rsidP="004B26A5">
            <w:pPr>
              <w:rPr>
                <w:rFonts w:ascii="Tahoma" w:hAnsi="Tahoma" w:cs="Tahoma"/>
                <w:bCs/>
                <w:sz w:val="22"/>
                <w:szCs w:val="22"/>
              </w:rPr>
            </w:pPr>
          </w:p>
        </w:tc>
      </w:tr>
    </w:tbl>
    <w:p w14:paraId="72F3BE55" w14:textId="77777777" w:rsidR="008465E1" w:rsidRPr="00413B9B" w:rsidRDefault="008465E1" w:rsidP="008465E1">
      <w:pPr>
        <w:spacing w:after="0" w:line="240" w:lineRule="auto"/>
        <w:rPr>
          <w:rFonts w:ascii="Tahoma" w:hAnsi="Tahoma" w:cs="Tahoma"/>
          <w:sz w:val="22"/>
          <w:szCs w:val="22"/>
        </w:rPr>
      </w:pPr>
    </w:p>
    <w:p w14:paraId="0BD9B1DA" w14:textId="77777777" w:rsidR="008465E1" w:rsidRPr="00270680" w:rsidRDefault="008465E1" w:rsidP="008465E1">
      <w:pPr>
        <w:pStyle w:val="Sraopastraipa"/>
        <w:numPr>
          <w:ilvl w:val="0"/>
          <w:numId w:val="11"/>
        </w:numPr>
        <w:spacing w:after="0" w:line="240" w:lineRule="auto"/>
        <w:ind w:left="0" w:firstLine="567"/>
        <w:jc w:val="center"/>
        <w:rPr>
          <w:rFonts w:ascii="Tahoma" w:hAnsi="Tahoma" w:cs="Tahoma"/>
          <w:b/>
          <w:bCs/>
          <w:color w:val="7030A0"/>
          <w:sz w:val="22"/>
          <w:szCs w:val="22"/>
        </w:rPr>
      </w:pPr>
      <w:r w:rsidRPr="00270680">
        <w:rPr>
          <w:rFonts w:ascii="Tahoma" w:hAnsi="Tahoma" w:cs="Tahoma"/>
          <w:b/>
          <w:bCs/>
          <w:color w:val="7030A0"/>
          <w:sz w:val="22"/>
          <w:szCs w:val="22"/>
        </w:rPr>
        <w:t xml:space="preserve">PASIŪLYMO KAINA </w:t>
      </w:r>
    </w:p>
    <w:p w14:paraId="3988AC1F" w14:textId="77777777" w:rsidR="008465E1" w:rsidRPr="00611AC6" w:rsidRDefault="008465E1" w:rsidP="008465E1">
      <w:pPr>
        <w:pStyle w:val="Sraopastraipa"/>
        <w:numPr>
          <w:ilvl w:val="1"/>
          <w:numId w:val="11"/>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4B3FF661" w14:textId="77777777" w:rsidR="008465E1" w:rsidRPr="00611AC6" w:rsidRDefault="008465E1" w:rsidP="008465E1">
      <w:pPr>
        <w:pStyle w:val="Sraopastraipa"/>
        <w:widowControl w:val="0"/>
        <w:numPr>
          <w:ilvl w:val="1"/>
          <w:numId w:val="11"/>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Perkantysis subjektas pati turi sumokėti PVM į valstybės biudžetą už įsigytą pirkimo objektą, šis mokestis įskaičiuojamas į pasiūlymo </w:t>
      </w:r>
      <w:r w:rsidRPr="00611AC6">
        <w:rPr>
          <w:rFonts w:ascii="Tahoma" w:hAnsi="Tahoma" w:cs="Tahoma"/>
          <w:iCs/>
          <w:sz w:val="22"/>
          <w:szCs w:val="22"/>
        </w:rPr>
        <w:t>kainą (jeigu tiekėjas jo neįskaičiavo pateikiant pasiūlymą, palyginimo tikslais įskaičiuoja pati Perkantysis subjektas)</w:t>
      </w:r>
      <w:r w:rsidRPr="00611AC6">
        <w:rPr>
          <w:rFonts w:ascii="Tahoma" w:eastAsia="Calibri" w:hAnsi="Tahoma" w:cs="Tahoma"/>
          <w:sz w:val="22"/>
          <w:szCs w:val="22"/>
        </w:rPr>
        <w:t xml:space="preserve">. Į pasiūlymo </w:t>
      </w:r>
      <w:r w:rsidRPr="00611AC6">
        <w:rPr>
          <w:rFonts w:ascii="Tahoma" w:eastAsiaTheme="minorHAnsi" w:hAnsi="Tahoma" w:cs="Tahoma"/>
          <w:bCs/>
          <w:iCs/>
          <w:sz w:val="22"/>
          <w:szCs w:val="22"/>
        </w:rPr>
        <w:t xml:space="preserve">kainą privalo būti </w:t>
      </w:r>
      <w:r w:rsidRPr="00611AC6">
        <w:rPr>
          <w:rFonts w:ascii="Tahoma" w:eastAsia="Arial Unicode MS" w:hAnsi="Tahoma" w:cs="Tahoma"/>
          <w:sz w:val="22"/>
          <w:szCs w:val="22"/>
        </w:rPr>
        <w:t>įskaičiuoti visi mokesčiai bei visos</w:t>
      </w:r>
      <w:r w:rsidRPr="00611AC6">
        <w:rPr>
          <w:rFonts w:ascii="Tahoma" w:hAnsi="Tahoma" w:cs="Tahoma"/>
          <w:b/>
          <w:sz w:val="22"/>
          <w:szCs w:val="22"/>
        </w:rPr>
        <w:t xml:space="preserve"> </w:t>
      </w:r>
      <w:r w:rsidRPr="00611AC6">
        <w:rPr>
          <w:rFonts w:ascii="Tahoma" w:hAnsi="Tahoma" w:cs="Tahoma"/>
          <w:sz w:val="22"/>
          <w:szCs w:val="22"/>
        </w:rPr>
        <w:t>kitos Tiekėjo patirtos ir (ar) galimos patirti tiesioginės ir netiesioginės išlaidos ir mokesčiai</w:t>
      </w:r>
      <w:r w:rsidRPr="00611AC6">
        <w:rPr>
          <w:rFonts w:ascii="Tahoma" w:eastAsia="Arial Unicode MS" w:hAnsi="Tahoma" w:cs="Tahoma"/>
          <w:sz w:val="22"/>
          <w:szCs w:val="22"/>
        </w:rPr>
        <w:t>, susiję su Prekių tiekimu,</w:t>
      </w:r>
      <w:r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6FDBCE4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5E84D72D"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293FB67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Pr>
          <w:rFonts w:ascii="Tahoma" w:hAnsi="Tahoma" w:cs="Tahoma"/>
          <w:sz w:val="22"/>
          <w:szCs w:val="22"/>
        </w:rPr>
        <w:t>Užsakovas</w:t>
      </w:r>
      <w:r w:rsidRPr="00611AC6">
        <w:rPr>
          <w:rFonts w:ascii="Tahoma" w:hAnsi="Tahoma" w:cs="Tahoma"/>
          <w:sz w:val="22"/>
          <w:szCs w:val="22"/>
        </w:rPr>
        <w:t>, rengimu ir pateikimu susijusias išlaidas;</w:t>
      </w:r>
    </w:p>
    <w:p w14:paraId="0C48846C"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550CE0C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6A170475"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1012ED20"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411F9853" w14:textId="77777777" w:rsidR="008465E1" w:rsidRPr="00611AC6" w:rsidRDefault="008465E1" w:rsidP="008465E1">
      <w:pPr>
        <w:pStyle w:val="Sraopastraipa"/>
        <w:widowControl w:val="0"/>
        <w:numPr>
          <w:ilvl w:val="2"/>
          <w:numId w:val="11"/>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 ir kt. pan.</w:t>
      </w:r>
    </w:p>
    <w:p w14:paraId="74238EBA"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132768F7" w14:textId="77777777" w:rsidR="008465E1" w:rsidRPr="00611AC6" w:rsidRDefault="008465E1" w:rsidP="008465E1">
      <w:pPr>
        <w:pStyle w:val="Sraopastraipa"/>
        <w:numPr>
          <w:ilvl w:val="1"/>
          <w:numId w:val="11"/>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Pr="00611AC6">
        <w:rPr>
          <w:rFonts w:ascii="Tahoma" w:eastAsiaTheme="minorHAnsi" w:hAnsi="Tahoma" w:cs="Tahoma"/>
          <w:bCs/>
          <w:iCs/>
          <w:sz w:val="22"/>
          <w:szCs w:val="22"/>
        </w:rPr>
        <w:t xml:space="preserve">isi pasiūlyme nurodyti įkainiai ir galutinė pasiūlymo kaina (ir jų sudėtinės dalys) turi būti nurodomos </w:t>
      </w:r>
      <w:r w:rsidRPr="00270680">
        <w:rPr>
          <w:rFonts w:ascii="Tahoma" w:eastAsiaTheme="minorHAnsi" w:hAnsi="Tahoma" w:cs="Tahoma"/>
          <w:bCs/>
          <w:iCs/>
          <w:color w:val="7030A0"/>
          <w:sz w:val="22"/>
          <w:szCs w:val="22"/>
        </w:rPr>
        <w:t>dviejų skaičių po kablelio tikslumu</w:t>
      </w:r>
      <w:r w:rsidRPr="00611AC6">
        <w:rPr>
          <w:rFonts w:ascii="Tahoma" w:eastAsiaTheme="minorHAnsi" w:hAnsi="Tahoma" w:cs="Tahoma"/>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F274B7"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15747809"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302DA5CC" w14:textId="77777777" w:rsidR="008465E1" w:rsidRPr="00611AC6" w:rsidRDefault="008465E1" w:rsidP="008465E1">
      <w:pPr>
        <w:spacing w:after="0" w:line="240" w:lineRule="auto"/>
        <w:jc w:val="both"/>
        <w:rPr>
          <w:rFonts w:ascii="Tahoma" w:eastAsia="Calibri" w:hAnsi="Tahoma" w:cs="Tahoma"/>
          <w:i/>
          <w:iCs/>
          <w:color w:val="7030A0"/>
          <w:sz w:val="22"/>
          <w:szCs w:val="22"/>
        </w:rPr>
      </w:pPr>
    </w:p>
    <w:p w14:paraId="623E433F" w14:textId="77777777" w:rsidR="008465E1" w:rsidRDefault="008465E1" w:rsidP="008465E1">
      <w:pPr>
        <w:spacing w:after="0" w:line="240" w:lineRule="auto"/>
        <w:jc w:val="both"/>
        <w:rPr>
          <w:rFonts w:eastAsia="Calibri" w:cstheme="minorHAnsi"/>
          <w:i/>
          <w:iCs/>
          <w:color w:val="7030A0"/>
        </w:rPr>
      </w:pPr>
    </w:p>
    <w:p w14:paraId="09A6B450" w14:textId="77777777" w:rsidR="008465E1" w:rsidRDefault="008465E1" w:rsidP="008465E1">
      <w:pPr>
        <w:spacing w:after="0" w:line="240" w:lineRule="auto"/>
        <w:jc w:val="both"/>
        <w:rPr>
          <w:rFonts w:eastAsia="Calibri" w:cstheme="minorHAnsi"/>
          <w:i/>
          <w:iCs/>
          <w:color w:val="7030A0"/>
        </w:rPr>
      </w:pPr>
    </w:p>
    <w:p w14:paraId="5B600E2B" w14:textId="77777777" w:rsidR="008465E1" w:rsidRDefault="008465E1" w:rsidP="008465E1">
      <w:pPr>
        <w:spacing w:after="0" w:line="240" w:lineRule="auto"/>
        <w:jc w:val="both"/>
        <w:rPr>
          <w:rFonts w:eastAsia="Calibri" w:cstheme="minorHAnsi"/>
          <w:i/>
          <w:iCs/>
          <w:color w:val="7030A0"/>
        </w:rPr>
      </w:pPr>
    </w:p>
    <w:p w14:paraId="0F0C6ECD" w14:textId="77777777" w:rsidR="008465E1" w:rsidRDefault="008465E1" w:rsidP="008465E1">
      <w:pPr>
        <w:spacing w:after="0" w:line="240" w:lineRule="auto"/>
        <w:jc w:val="both"/>
        <w:rPr>
          <w:rFonts w:eastAsia="Calibri" w:cstheme="minorHAnsi"/>
          <w:i/>
          <w:iCs/>
          <w:color w:val="7030A0"/>
        </w:rPr>
      </w:pPr>
    </w:p>
    <w:p w14:paraId="6B036684" w14:textId="77777777" w:rsidR="008465E1" w:rsidRDefault="008465E1" w:rsidP="008465E1">
      <w:pPr>
        <w:spacing w:after="0" w:line="240" w:lineRule="auto"/>
        <w:jc w:val="both"/>
        <w:rPr>
          <w:rFonts w:eastAsia="Calibri" w:cstheme="minorHAnsi"/>
          <w:i/>
          <w:iCs/>
          <w:color w:val="7030A0"/>
        </w:rPr>
      </w:pPr>
    </w:p>
    <w:p w14:paraId="7C80D10F" w14:textId="77777777" w:rsidR="008465E1" w:rsidRDefault="008465E1" w:rsidP="008465E1">
      <w:pPr>
        <w:spacing w:after="0" w:line="240" w:lineRule="auto"/>
        <w:jc w:val="both"/>
        <w:rPr>
          <w:rFonts w:eastAsia="Calibri" w:cstheme="minorHAnsi"/>
          <w:i/>
          <w:iCs/>
          <w:color w:val="7030A0"/>
        </w:rPr>
      </w:pPr>
    </w:p>
    <w:p w14:paraId="74E11712" w14:textId="77777777" w:rsidR="008465E1" w:rsidRDefault="008465E1" w:rsidP="008465E1">
      <w:pPr>
        <w:spacing w:after="0" w:line="240" w:lineRule="auto"/>
        <w:jc w:val="both"/>
        <w:rPr>
          <w:rFonts w:eastAsia="Calibri" w:cstheme="minorHAnsi"/>
          <w:i/>
          <w:iCs/>
          <w:color w:val="7030A0"/>
        </w:rPr>
      </w:pPr>
    </w:p>
    <w:p w14:paraId="7A3EF9A8" w14:textId="77777777" w:rsidR="008465E1" w:rsidRDefault="008465E1" w:rsidP="008465E1">
      <w:pPr>
        <w:spacing w:after="0" w:line="240" w:lineRule="auto"/>
        <w:jc w:val="both"/>
        <w:rPr>
          <w:rFonts w:eastAsia="Calibri" w:cstheme="minorHAnsi"/>
          <w:i/>
          <w:iCs/>
          <w:color w:val="7030A0"/>
        </w:rPr>
      </w:pPr>
    </w:p>
    <w:p w14:paraId="5CFCA66E" w14:textId="77777777" w:rsidR="008465E1" w:rsidRDefault="008465E1" w:rsidP="008465E1">
      <w:pPr>
        <w:spacing w:after="0" w:line="240" w:lineRule="auto"/>
        <w:jc w:val="both"/>
        <w:rPr>
          <w:rFonts w:eastAsia="Calibri" w:cstheme="minorHAnsi"/>
          <w:i/>
          <w:iCs/>
          <w:color w:val="7030A0"/>
        </w:rPr>
      </w:pPr>
    </w:p>
    <w:p w14:paraId="6389A24D" w14:textId="77777777" w:rsidR="008465E1" w:rsidRDefault="008465E1" w:rsidP="008465E1">
      <w:pPr>
        <w:pStyle w:val="Sraopastraipa"/>
        <w:numPr>
          <w:ilvl w:val="1"/>
          <w:numId w:val="11"/>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 xml:space="preserve">Siūlome šias paslaugas, </w:t>
      </w:r>
      <w:bookmarkStart w:id="109"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09"/>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8"/>
        <w:gridCol w:w="3548"/>
        <w:gridCol w:w="1134"/>
        <w:gridCol w:w="1418"/>
        <w:gridCol w:w="1747"/>
        <w:gridCol w:w="1484"/>
      </w:tblGrid>
      <w:tr w:rsidR="008465E1" w:rsidRPr="00B6218B" w14:paraId="07D2CC66" w14:textId="77777777" w:rsidTr="00162B16">
        <w:trPr>
          <w:tblHeader/>
          <w:jc w:val="center"/>
        </w:trPr>
        <w:tc>
          <w:tcPr>
            <w:tcW w:w="558" w:type="dxa"/>
            <w:shd w:val="clear" w:color="auto" w:fill="DEEAF6" w:themeFill="accent5" w:themeFillTint="33"/>
            <w:vAlign w:val="center"/>
          </w:tcPr>
          <w:p w14:paraId="322443BB" w14:textId="77777777" w:rsidR="008465E1" w:rsidRPr="00B6218B" w:rsidRDefault="008465E1" w:rsidP="004B26A5">
            <w:pPr>
              <w:spacing w:after="0" w:line="240" w:lineRule="auto"/>
              <w:jc w:val="center"/>
              <w:rPr>
                <w:rFonts w:ascii="Tahoma" w:hAnsi="Tahoma" w:cs="Tahoma"/>
                <w:b/>
                <w:sz w:val="20"/>
                <w:szCs w:val="20"/>
              </w:rPr>
            </w:pPr>
            <w:bookmarkStart w:id="110" w:name="_Hlk60746135"/>
            <w:r w:rsidRPr="00B6218B">
              <w:rPr>
                <w:rFonts w:ascii="Tahoma" w:hAnsi="Tahoma" w:cs="Tahoma"/>
                <w:b/>
                <w:sz w:val="20"/>
                <w:szCs w:val="20"/>
              </w:rPr>
              <w:t>Eil. Nr.</w:t>
            </w:r>
          </w:p>
        </w:tc>
        <w:tc>
          <w:tcPr>
            <w:tcW w:w="3548" w:type="dxa"/>
            <w:shd w:val="clear" w:color="auto" w:fill="DEEAF6" w:themeFill="accent5" w:themeFillTint="33"/>
            <w:vAlign w:val="center"/>
          </w:tcPr>
          <w:p w14:paraId="34473C05" w14:textId="77777777" w:rsidR="008465E1" w:rsidRPr="00B6218B" w:rsidRDefault="008465E1" w:rsidP="004B26A5">
            <w:pPr>
              <w:spacing w:after="0" w:line="240" w:lineRule="auto"/>
              <w:jc w:val="center"/>
              <w:rPr>
                <w:rFonts w:ascii="Tahoma" w:hAnsi="Tahoma" w:cs="Tahoma"/>
                <w:b/>
                <w:iCs/>
                <w:sz w:val="20"/>
                <w:szCs w:val="20"/>
              </w:rPr>
            </w:pPr>
            <w:r w:rsidRPr="00B6218B">
              <w:rPr>
                <w:rFonts w:ascii="Tahoma" w:hAnsi="Tahoma" w:cs="Tahoma"/>
                <w:b/>
                <w:iCs/>
                <w:sz w:val="20"/>
                <w:szCs w:val="20"/>
              </w:rPr>
              <w:t>Pirkimo objektas</w:t>
            </w:r>
          </w:p>
        </w:tc>
        <w:tc>
          <w:tcPr>
            <w:tcW w:w="1134" w:type="dxa"/>
            <w:shd w:val="clear" w:color="auto" w:fill="DEEAF6" w:themeFill="accent5" w:themeFillTint="33"/>
            <w:vAlign w:val="center"/>
          </w:tcPr>
          <w:p w14:paraId="2BD6528D" w14:textId="77777777" w:rsidR="008465E1" w:rsidRPr="00B6218B" w:rsidRDefault="008465E1" w:rsidP="004B26A5">
            <w:pPr>
              <w:spacing w:after="0" w:line="240" w:lineRule="auto"/>
              <w:jc w:val="center"/>
              <w:rPr>
                <w:rFonts w:ascii="Tahoma" w:hAnsi="Tahoma" w:cs="Tahoma"/>
                <w:b/>
                <w:bCs/>
                <w:iCs/>
                <w:color w:val="00B050"/>
                <w:sz w:val="20"/>
                <w:szCs w:val="20"/>
              </w:rPr>
            </w:pPr>
            <w:r w:rsidRPr="00B6218B">
              <w:rPr>
                <w:rFonts w:ascii="Tahoma" w:hAnsi="Tahoma" w:cs="Tahoma"/>
                <w:b/>
                <w:bCs/>
                <w:iCs/>
                <w:sz w:val="20"/>
                <w:szCs w:val="20"/>
              </w:rPr>
              <w:t>Mato vienetas</w:t>
            </w:r>
          </w:p>
        </w:tc>
        <w:tc>
          <w:tcPr>
            <w:tcW w:w="1418" w:type="dxa"/>
            <w:shd w:val="clear" w:color="auto" w:fill="DEEAF6" w:themeFill="accent5" w:themeFillTint="33"/>
            <w:vAlign w:val="center"/>
          </w:tcPr>
          <w:p w14:paraId="5829B0AE" w14:textId="77777777" w:rsidR="008465E1" w:rsidRPr="00B6218B" w:rsidRDefault="008465E1" w:rsidP="004B26A5">
            <w:pPr>
              <w:spacing w:after="0" w:line="240" w:lineRule="auto"/>
              <w:jc w:val="center"/>
              <w:rPr>
                <w:rFonts w:ascii="Tahoma" w:hAnsi="Tahoma" w:cs="Tahoma"/>
                <w:b/>
                <w:bCs/>
                <w:iCs/>
                <w:sz w:val="20"/>
                <w:szCs w:val="20"/>
              </w:rPr>
            </w:pPr>
            <w:r w:rsidRPr="00B6218B">
              <w:rPr>
                <w:rFonts w:ascii="Tahoma" w:hAnsi="Tahoma" w:cs="Tahoma"/>
                <w:b/>
                <w:bCs/>
                <w:iCs/>
                <w:sz w:val="20"/>
                <w:szCs w:val="20"/>
              </w:rPr>
              <w:t>Maksimalus kiekis</w:t>
            </w:r>
          </w:p>
        </w:tc>
        <w:tc>
          <w:tcPr>
            <w:tcW w:w="1747" w:type="dxa"/>
            <w:shd w:val="clear" w:color="auto" w:fill="DEEAF6" w:themeFill="accent5" w:themeFillTint="33"/>
            <w:vAlign w:val="center"/>
          </w:tcPr>
          <w:p w14:paraId="526BEBA9" w14:textId="77777777" w:rsidR="008465E1" w:rsidRPr="00B6218B" w:rsidRDefault="008465E1" w:rsidP="004B26A5">
            <w:pPr>
              <w:spacing w:after="0" w:line="240" w:lineRule="auto"/>
              <w:jc w:val="center"/>
              <w:rPr>
                <w:rFonts w:ascii="Tahoma" w:hAnsi="Tahoma" w:cs="Tahoma"/>
                <w:b/>
                <w:bCs/>
                <w:sz w:val="20"/>
                <w:szCs w:val="20"/>
              </w:rPr>
            </w:pPr>
            <w:r w:rsidRPr="00B6218B">
              <w:rPr>
                <w:rFonts w:ascii="Tahoma" w:hAnsi="Tahoma" w:cs="Tahoma"/>
                <w:b/>
                <w:bCs/>
                <w:sz w:val="20"/>
                <w:szCs w:val="20"/>
              </w:rPr>
              <w:t>Mato vieneto įkainis EUR be PVM</w:t>
            </w:r>
          </w:p>
        </w:tc>
        <w:tc>
          <w:tcPr>
            <w:tcW w:w="1484" w:type="dxa"/>
            <w:shd w:val="clear" w:color="auto" w:fill="DEEAF6" w:themeFill="accent5" w:themeFillTint="33"/>
            <w:vAlign w:val="center"/>
          </w:tcPr>
          <w:p w14:paraId="113C942E" w14:textId="77777777" w:rsidR="008465E1" w:rsidRPr="00B6218B" w:rsidRDefault="008465E1" w:rsidP="004B26A5">
            <w:pPr>
              <w:spacing w:after="0" w:line="240" w:lineRule="auto"/>
              <w:jc w:val="center"/>
              <w:rPr>
                <w:rFonts w:ascii="Tahoma" w:hAnsi="Tahoma" w:cs="Tahoma"/>
                <w:b/>
                <w:sz w:val="20"/>
                <w:szCs w:val="20"/>
              </w:rPr>
            </w:pPr>
            <w:r w:rsidRPr="00B6218B">
              <w:rPr>
                <w:rFonts w:ascii="Tahoma" w:hAnsi="Tahoma" w:cs="Tahoma"/>
                <w:b/>
                <w:sz w:val="20"/>
                <w:szCs w:val="20"/>
              </w:rPr>
              <w:t>Kaina EUR</w:t>
            </w:r>
            <w:r w:rsidRPr="00B6218B">
              <w:rPr>
                <w:rFonts w:ascii="Tahoma" w:hAnsi="Tahoma" w:cs="Tahoma"/>
                <w:b/>
                <w:color w:val="FF0000"/>
                <w:sz w:val="20"/>
                <w:szCs w:val="20"/>
              </w:rPr>
              <w:t xml:space="preserve"> </w:t>
            </w:r>
            <w:r w:rsidRPr="00B6218B">
              <w:rPr>
                <w:rFonts w:ascii="Tahoma" w:hAnsi="Tahoma" w:cs="Tahoma"/>
                <w:b/>
                <w:sz w:val="20"/>
                <w:szCs w:val="20"/>
              </w:rPr>
              <w:t>be PVM</w:t>
            </w:r>
          </w:p>
          <w:p w14:paraId="5C0D5DC2"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(4x5)</w:t>
            </w:r>
          </w:p>
        </w:tc>
      </w:tr>
      <w:tr w:rsidR="008465E1" w:rsidRPr="00B6218B" w14:paraId="7489185D" w14:textId="77777777" w:rsidTr="00162B16">
        <w:trPr>
          <w:trHeight w:val="296"/>
          <w:tblHeader/>
          <w:jc w:val="center"/>
        </w:trPr>
        <w:tc>
          <w:tcPr>
            <w:tcW w:w="558" w:type="dxa"/>
            <w:vAlign w:val="center"/>
          </w:tcPr>
          <w:p w14:paraId="3CF80E44"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1</w:t>
            </w:r>
          </w:p>
        </w:tc>
        <w:tc>
          <w:tcPr>
            <w:tcW w:w="3548" w:type="dxa"/>
            <w:vAlign w:val="center"/>
          </w:tcPr>
          <w:p w14:paraId="13481CCC" w14:textId="77777777" w:rsidR="008465E1" w:rsidRPr="00B6218B" w:rsidRDefault="008465E1" w:rsidP="004B26A5">
            <w:pPr>
              <w:spacing w:after="0" w:line="240" w:lineRule="auto"/>
              <w:jc w:val="center"/>
              <w:rPr>
                <w:rFonts w:ascii="Tahoma" w:hAnsi="Tahoma" w:cs="Tahoma"/>
                <w:i/>
                <w:iCs/>
                <w:sz w:val="20"/>
                <w:szCs w:val="20"/>
              </w:rPr>
            </w:pPr>
            <w:r w:rsidRPr="00B6218B">
              <w:rPr>
                <w:rFonts w:ascii="Tahoma" w:hAnsi="Tahoma" w:cs="Tahoma"/>
                <w:i/>
                <w:iCs/>
                <w:sz w:val="20"/>
                <w:szCs w:val="20"/>
              </w:rPr>
              <w:t>2</w:t>
            </w:r>
          </w:p>
        </w:tc>
        <w:tc>
          <w:tcPr>
            <w:tcW w:w="1134" w:type="dxa"/>
            <w:vAlign w:val="center"/>
          </w:tcPr>
          <w:p w14:paraId="50858CA2"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3</w:t>
            </w:r>
          </w:p>
        </w:tc>
        <w:tc>
          <w:tcPr>
            <w:tcW w:w="1418" w:type="dxa"/>
            <w:vAlign w:val="center"/>
          </w:tcPr>
          <w:p w14:paraId="2E710A7B"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4</w:t>
            </w:r>
          </w:p>
        </w:tc>
        <w:tc>
          <w:tcPr>
            <w:tcW w:w="1747" w:type="dxa"/>
            <w:vAlign w:val="center"/>
          </w:tcPr>
          <w:p w14:paraId="41ABCC2D"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5</w:t>
            </w:r>
          </w:p>
        </w:tc>
        <w:tc>
          <w:tcPr>
            <w:tcW w:w="1484" w:type="dxa"/>
            <w:vAlign w:val="center"/>
          </w:tcPr>
          <w:p w14:paraId="76C4BCBA" w14:textId="77777777" w:rsidR="008465E1" w:rsidRPr="00B6218B" w:rsidRDefault="008465E1" w:rsidP="004B26A5">
            <w:pPr>
              <w:spacing w:after="0" w:line="240" w:lineRule="auto"/>
              <w:jc w:val="center"/>
              <w:rPr>
                <w:rFonts w:ascii="Tahoma" w:hAnsi="Tahoma" w:cs="Tahoma"/>
                <w:i/>
                <w:sz w:val="20"/>
                <w:szCs w:val="20"/>
              </w:rPr>
            </w:pPr>
            <w:r w:rsidRPr="00B6218B">
              <w:rPr>
                <w:rFonts w:ascii="Tahoma" w:hAnsi="Tahoma" w:cs="Tahoma"/>
                <w:i/>
                <w:sz w:val="20"/>
                <w:szCs w:val="20"/>
              </w:rPr>
              <w:t>6</w:t>
            </w:r>
          </w:p>
        </w:tc>
      </w:tr>
      <w:tr w:rsidR="00CD38F2" w:rsidRPr="00B6218B" w14:paraId="2E3D2E79"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4A789E19" w14:textId="77777777" w:rsidR="00CD38F2" w:rsidRPr="00B6218B" w:rsidRDefault="00CD38F2" w:rsidP="00CD38F2">
            <w:pPr>
              <w:spacing w:after="0" w:line="240" w:lineRule="auto"/>
              <w:rPr>
                <w:rFonts w:ascii="Tahoma" w:hAnsi="Tahoma" w:cs="Tahoma"/>
                <w:bCs/>
                <w:sz w:val="20"/>
                <w:szCs w:val="20"/>
              </w:rPr>
            </w:pPr>
            <w:r w:rsidRPr="00C837A1">
              <w:rPr>
                <w:rFonts w:ascii="Tahoma" w:eastAsia="Calibri" w:hAnsi="Tahoma" w:cs="Tahoma"/>
              </w:rPr>
              <w:t>1</w:t>
            </w:r>
          </w:p>
        </w:tc>
        <w:tc>
          <w:tcPr>
            <w:tcW w:w="3548" w:type="dxa"/>
            <w:tcBorders>
              <w:left w:val="nil"/>
            </w:tcBorders>
            <w:vAlign w:val="center"/>
          </w:tcPr>
          <w:p w14:paraId="1055F7BB" w14:textId="454D1596" w:rsidR="00CD38F2" w:rsidRPr="00B6218B" w:rsidRDefault="00CD38F2" w:rsidP="00CD38F2">
            <w:pPr>
              <w:spacing w:after="0" w:line="240" w:lineRule="auto"/>
              <w:rPr>
                <w:rFonts w:ascii="Tahoma" w:hAnsi="Tahoma" w:cs="Tahoma"/>
                <w:iCs/>
                <w:color w:val="00B050"/>
                <w:sz w:val="20"/>
                <w:szCs w:val="20"/>
              </w:rPr>
            </w:pPr>
            <w:proofErr w:type="spellStart"/>
            <w:r w:rsidRPr="001A5FF6">
              <w:rPr>
                <w:rFonts w:ascii="Tahoma" w:hAnsi="Tahoma" w:cs="Tahoma"/>
                <w:sz w:val="22"/>
                <w:szCs w:val="22"/>
              </w:rPr>
              <w:t>Stapelio</w:t>
            </w:r>
            <w:proofErr w:type="spellEnd"/>
            <w:r w:rsidRPr="001A5FF6">
              <w:rPr>
                <w:rFonts w:ascii="Tahoma" w:hAnsi="Tahoma" w:cs="Tahoma"/>
                <w:sz w:val="22"/>
                <w:szCs w:val="22"/>
              </w:rPr>
              <w:t xml:space="preserve"> surinkimas iki 1800 mm., apžiūra ir remontas po laivo pakėlimo.</w:t>
            </w:r>
          </w:p>
        </w:tc>
        <w:tc>
          <w:tcPr>
            <w:tcW w:w="1134" w:type="dxa"/>
            <w:vAlign w:val="center"/>
          </w:tcPr>
          <w:p w14:paraId="4D0D81D2" w14:textId="6411ED4D"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operacija</w:t>
            </w:r>
          </w:p>
        </w:tc>
        <w:tc>
          <w:tcPr>
            <w:tcW w:w="1418" w:type="dxa"/>
            <w:vAlign w:val="center"/>
          </w:tcPr>
          <w:p w14:paraId="1A3A3AAB" w14:textId="1EC9856E" w:rsidR="00CD38F2" w:rsidRPr="00B6218B" w:rsidRDefault="00CD38F2" w:rsidP="00CD38F2">
            <w:pPr>
              <w:spacing w:after="0" w:line="240" w:lineRule="auto"/>
              <w:jc w:val="center"/>
              <w:rPr>
                <w:rFonts w:ascii="Tahoma" w:hAnsi="Tahoma" w:cs="Tahoma"/>
                <w:iCs/>
                <w:sz w:val="20"/>
                <w:szCs w:val="20"/>
                <w:lang w:val="en-US"/>
              </w:rPr>
            </w:pPr>
            <w:r w:rsidRPr="001A5FF6">
              <w:rPr>
                <w:rFonts w:ascii="Tahoma" w:hAnsi="Tahoma" w:cs="Tahoma"/>
                <w:sz w:val="22"/>
                <w:szCs w:val="22"/>
              </w:rPr>
              <w:t>1</w:t>
            </w:r>
          </w:p>
        </w:tc>
        <w:tc>
          <w:tcPr>
            <w:tcW w:w="1747" w:type="dxa"/>
            <w:vAlign w:val="center"/>
          </w:tcPr>
          <w:p w14:paraId="46E982BE"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07499DF3" w14:textId="77777777" w:rsidR="00CD38F2" w:rsidRPr="00B6218B" w:rsidRDefault="00CD38F2" w:rsidP="00CD38F2">
            <w:pPr>
              <w:spacing w:after="0" w:line="240" w:lineRule="auto"/>
              <w:rPr>
                <w:rFonts w:ascii="Tahoma" w:hAnsi="Tahoma" w:cs="Tahoma"/>
                <w:sz w:val="20"/>
                <w:szCs w:val="20"/>
              </w:rPr>
            </w:pPr>
          </w:p>
        </w:tc>
      </w:tr>
      <w:tr w:rsidR="00CD38F2" w:rsidRPr="00B6218B" w14:paraId="00BB5D31"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7C2C9E76"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2</w:t>
            </w:r>
          </w:p>
        </w:tc>
        <w:tc>
          <w:tcPr>
            <w:tcW w:w="3548" w:type="dxa"/>
            <w:tcBorders>
              <w:left w:val="nil"/>
            </w:tcBorders>
            <w:vAlign w:val="center"/>
          </w:tcPr>
          <w:p w14:paraId="56C81225" w14:textId="3416FC69" w:rsidR="00CD38F2" w:rsidRPr="00B6218B" w:rsidRDefault="00CD38F2" w:rsidP="00CD38F2">
            <w:pPr>
              <w:spacing w:after="0" w:line="240" w:lineRule="auto"/>
              <w:rPr>
                <w:rFonts w:ascii="Tahoma" w:hAnsi="Tahoma" w:cs="Tahoma"/>
                <w:iCs/>
                <w:color w:val="00B050"/>
                <w:sz w:val="20"/>
                <w:szCs w:val="20"/>
                <w:highlight w:val="lightGray"/>
              </w:rPr>
            </w:pPr>
            <w:r w:rsidRPr="001A5FF6">
              <w:rPr>
                <w:rFonts w:ascii="Tahoma" w:hAnsi="Tahoma" w:cs="Tahoma"/>
                <w:color w:val="000000"/>
                <w:sz w:val="22"/>
                <w:szCs w:val="22"/>
              </w:rPr>
              <w:t>Laivo įvedimas/išvedimas į/iš doką (o), pakėlimas ir nuleidimas, įskaitant pirmą stovėjimo dieną.</w:t>
            </w:r>
          </w:p>
        </w:tc>
        <w:tc>
          <w:tcPr>
            <w:tcW w:w="1134" w:type="dxa"/>
            <w:vAlign w:val="center"/>
          </w:tcPr>
          <w:p w14:paraId="546D0A41" w14:textId="2B882D70"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operacija</w:t>
            </w:r>
          </w:p>
        </w:tc>
        <w:tc>
          <w:tcPr>
            <w:tcW w:w="1418" w:type="dxa"/>
            <w:vAlign w:val="center"/>
          </w:tcPr>
          <w:p w14:paraId="762F4045" w14:textId="2243FA7B"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1</w:t>
            </w:r>
          </w:p>
        </w:tc>
        <w:tc>
          <w:tcPr>
            <w:tcW w:w="1747" w:type="dxa"/>
            <w:vAlign w:val="center"/>
          </w:tcPr>
          <w:p w14:paraId="0DC17D0C"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52E6F114" w14:textId="77777777" w:rsidR="00CD38F2" w:rsidRPr="00B6218B" w:rsidRDefault="00CD38F2" w:rsidP="00CD38F2">
            <w:pPr>
              <w:spacing w:after="0" w:line="240" w:lineRule="auto"/>
              <w:rPr>
                <w:rFonts w:ascii="Tahoma" w:hAnsi="Tahoma" w:cs="Tahoma"/>
                <w:sz w:val="20"/>
                <w:szCs w:val="20"/>
              </w:rPr>
            </w:pPr>
          </w:p>
        </w:tc>
      </w:tr>
      <w:tr w:rsidR="00CD38F2" w:rsidRPr="00B6218B" w14:paraId="751FCC03"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2EF2DADF"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3</w:t>
            </w:r>
          </w:p>
        </w:tc>
        <w:tc>
          <w:tcPr>
            <w:tcW w:w="3548" w:type="dxa"/>
            <w:tcBorders>
              <w:left w:val="nil"/>
            </w:tcBorders>
            <w:vAlign w:val="center"/>
          </w:tcPr>
          <w:p w14:paraId="35C36E16" w14:textId="154ECC46" w:rsidR="00CD38F2" w:rsidRPr="00B6218B" w:rsidRDefault="00CD38F2" w:rsidP="00CD38F2">
            <w:pPr>
              <w:spacing w:after="0" w:line="240" w:lineRule="auto"/>
              <w:rPr>
                <w:rFonts w:ascii="Tahoma" w:hAnsi="Tahoma" w:cs="Tahoma"/>
                <w:noProof/>
                <w:sz w:val="20"/>
                <w:szCs w:val="20"/>
              </w:rPr>
            </w:pPr>
            <w:r w:rsidRPr="001A5FF6">
              <w:rPr>
                <w:rFonts w:ascii="Tahoma" w:hAnsi="Tahoma" w:cs="Tahoma"/>
                <w:sz w:val="22"/>
                <w:szCs w:val="22"/>
              </w:rPr>
              <w:t>Trapo pastatymas/nuėmimas.</w:t>
            </w:r>
          </w:p>
        </w:tc>
        <w:tc>
          <w:tcPr>
            <w:tcW w:w="1134" w:type="dxa"/>
            <w:vAlign w:val="center"/>
          </w:tcPr>
          <w:p w14:paraId="25631580" w14:textId="7C5A80EF"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operacija</w:t>
            </w:r>
          </w:p>
        </w:tc>
        <w:tc>
          <w:tcPr>
            <w:tcW w:w="1418" w:type="dxa"/>
            <w:vAlign w:val="center"/>
          </w:tcPr>
          <w:p w14:paraId="653CA704" w14:textId="37114590" w:rsidR="00CD38F2" w:rsidRPr="00B6218B" w:rsidRDefault="00CD38F2" w:rsidP="00CD38F2">
            <w:pPr>
              <w:spacing w:after="0" w:line="240" w:lineRule="auto"/>
              <w:jc w:val="center"/>
              <w:rPr>
                <w:rFonts w:ascii="Tahoma" w:hAnsi="Tahoma" w:cs="Tahoma"/>
                <w:iCs/>
                <w:sz w:val="20"/>
                <w:szCs w:val="20"/>
                <w:lang w:val="en-US"/>
              </w:rPr>
            </w:pPr>
            <w:r w:rsidRPr="001A5FF6">
              <w:rPr>
                <w:rFonts w:ascii="Tahoma" w:hAnsi="Tahoma" w:cs="Tahoma"/>
                <w:sz w:val="22"/>
                <w:szCs w:val="22"/>
              </w:rPr>
              <w:t>1</w:t>
            </w:r>
          </w:p>
        </w:tc>
        <w:tc>
          <w:tcPr>
            <w:tcW w:w="1747" w:type="dxa"/>
            <w:vAlign w:val="center"/>
          </w:tcPr>
          <w:p w14:paraId="62E02449"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4BDCEA92" w14:textId="77777777" w:rsidR="00CD38F2" w:rsidRPr="00B6218B" w:rsidRDefault="00CD38F2" w:rsidP="00CD38F2">
            <w:pPr>
              <w:spacing w:after="0" w:line="240" w:lineRule="auto"/>
              <w:rPr>
                <w:rFonts w:ascii="Tahoma" w:hAnsi="Tahoma" w:cs="Tahoma"/>
                <w:sz w:val="20"/>
                <w:szCs w:val="20"/>
              </w:rPr>
            </w:pPr>
          </w:p>
        </w:tc>
      </w:tr>
      <w:tr w:rsidR="00CD38F2" w:rsidRPr="00B6218B" w14:paraId="74B28D54"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5FE27B49"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4</w:t>
            </w:r>
          </w:p>
        </w:tc>
        <w:tc>
          <w:tcPr>
            <w:tcW w:w="3548" w:type="dxa"/>
            <w:tcBorders>
              <w:left w:val="nil"/>
            </w:tcBorders>
            <w:vAlign w:val="center"/>
          </w:tcPr>
          <w:p w14:paraId="0EA08474" w14:textId="7F7B2ED9" w:rsidR="00CD38F2" w:rsidRPr="00B6218B" w:rsidRDefault="00CD38F2" w:rsidP="00CD38F2">
            <w:pPr>
              <w:spacing w:after="0" w:line="240" w:lineRule="auto"/>
              <w:rPr>
                <w:rFonts w:ascii="Tahoma" w:hAnsi="Tahoma" w:cs="Tahoma"/>
                <w:noProof/>
                <w:sz w:val="20"/>
                <w:szCs w:val="20"/>
              </w:rPr>
            </w:pPr>
            <w:r w:rsidRPr="001A5FF6">
              <w:rPr>
                <w:rFonts w:ascii="Tahoma" w:hAnsi="Tahoma" w:cs="Tahoma"/>
                <w:sz w:val="22"/>
                <w:szCs w:val="22"/>
              </w:rPr>
              <w:t>Elektros energijos (380V, 50 Hz.) linijos pajungimas/ atjungimas.</w:t>
            </w:r>
          </w:p>
        </w:tc>
        <w:tc>
          <w:tcPr>
            <w:tcW w:w="1134" w:type="dxa"/>
            <w:vAlign w:val="center"/>
          </w:tcPr>
          <w:p w14:paraId="3F05FCF4" w14:textId="60777B74"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operacija</w:t>
            </w:r>
          </w:p>
        </w:tc>
        <w:tc>
          <w:tcPr>
            <w:tcW w:w="1418" w:type="dxa"/>
            <w:vAlign w:val="center"/>
          </w:tcPr>
          <w:p w14:paraId="63C5F9ED" w14:textId="62C8026E"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1</w:t>
            </w:r>
          </w:p>
        </w:tc>
        <w:tc>
          <w:tcPr>
            <w:tcW w:w="1747" w:type="dxa"/>
            <w:vAlign w:val="center"/>
          </w:tcPr>
          <w:p w14:paraId="3D11D868"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70A7E96A" w14:textId="77777777" w:rsidR="00CD38F2" w:rsidRPr="00B6218B" w:rsidRDefault="00CD38F2" w:rsidP="00CD38F2">
            <w:pPr>
              <w:spacing w:after="0" w:line="240" w:lineRule="auto"/>
              <w:rPr>
                <w:rFonts w:ascii="Tahoma" w:hAnsi="Tahoma" w:cs="Tahoma"/>
                <w:sz w:val="20"/>
                <w:szCs w:val="20"/>
              </w:rPr>
            </w:pPr>
          </w:p>
        </w:tc>
      </w:tr>
      <w:tr w:rsidR="00CD38F2" w:rsidRPr="00B6218B" w14:paraId="3A39EBD0"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00E4B93E"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5</w:t>
            </w:r>
          </w:p>
        </w:tc>
        <w:tc>
          <w:tcPr>
            <w:tcW w:w="3548" w:type="dxa"/>
            <w:tcBorders>
              <w:left w:val="nil"/>
            </w:tcBorders>
            <w:vAlign w:val="center"/>
          </w:tcPr>
          <w:p w14:paraId="61A33E63" w14:textId="139E8113" w:rsidR="00CD38F2" w:rsidRPr="00B6218B" w:rsidRDefault="00CD38F2" w:rsidP="00CD38F2">
            <w:pPr>
              <w:spacing w:after="0" w:line="240" w:lineRule="auto"/>
              <w:rPr>
                <w:rFonts w:ascii="Tahoma" w:hAnsi="Tahoma" w:cs="Tahoma"/>
                <w:noProof/>
                <w:sz w:val="20"/>
                <w:szCs w:val="20"/>
              </w:rPr>
            </w:pPr>
            <w:r w:rsidRPr="001A5FF6">
              <w:rPr>
                <w:rFonts w:ascii="Tahoma" w:hAnsi="Tahoma" w:cs="Tahoma"/>
                <w:color w:val="000000"/>
                <w:sz w:val="22"/>
                <w:szCs w:val="22"/>
              </w:rPr>
              <w:t>Elektros energijos tiekimas.</w:t>
            </w:r>
          </w:p>
        </w:tc>
        <w:tc>
          <w:tcPr>
            <w:tcW w:w="1134" w:type="dxa"/>
            <w:vAlign w:val="center"/>
          </w:tcPr>
          <w:p w14:paraId="4E9D4504" w14:textId="3AFD5BF6"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 xml:space="preserve">  kWh</w:t>
            </w:r>
          </w:p>
        </w:tc>
        <w:tc>
          <w:tcPr>
            <w:tcW w:w="1418" w:type="dxa"/>
            <w:vAlign w:val="center"/>
          </w:tcPr>
          <w:p w14:paraId="026D82B9" w14:textId="5428C43E"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1000</w:t>
            </w:r>
          </w:p>
        </w:tc>
        <w:tc>
          <w:tcPr>
            <w:tcW w:w="1747" w:type="dxa"/>
            <w:vAlign w:val="center"/>
          </w:tcPr>
          <w:p w14:paraId="3E3CA5A2"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37AB1B0F" w14:textId="77777777" w:rsidR="00CD38F2" w:rsidRPr="00B6218B" w:rsidRDefault="00CD38F2" w:rsidP="00CD38F2">
            <w:pPr>
              <w:spacing w:after="0" w:line="240" w:lineRule="auto"/>
              <w:rPr>
                <w:rFonts w:ascii="Tahoma" w:hAnsi="Tahoma" w:cs="Tahoma"/>
                <w:sz w:val="20"/>
                <w:szCs w:val="20"/>
              </w:rPr>
            </w:pPr>
          </w:p>
        </w:tc>
      </w:tr>
      <w:tr w:rsidR="00CD38F2" w:rsidRPr="00B6218B" w14:paraId="463FD0DD"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5B184A7A"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6</w:t>
            </w:r>
          </w:p>
        </w:tc>
        <w:tc>
          <w:tcPr>
            <w:tcW w:w="3548" w:type="dxa"/>
            <w:tcBorders>
              <w:left w:val="nil"/>
            </w:tcBorders>
            <w:vAlign w:val="center"/>
          </w:tcPr>
          <w:p w14:paraId="4DEE01D6" w14:textId="6DBD376E" w:rsidR="00CD38F2" w:rsidRPr="00B6218B" w:rsidRDefault="00CD38F2" w:rsidP="00CD38F2">
            <w:pPr>
              <w:spacing w:after="0" w:line="240" w:lineRule="auto"/>
              <w:rPr>
                <w:rFonts w:ascii="Tahoma" w:hAnsi="Tahoma" w:cs="Tahoma"/>
                <w:iCs/>
                <w:color w:val="00B050"/>
                <w:sz w:val="20"/>
                <w:szCs w:val="20"/>
                <w:highlight w:val="lightGray"/>
                <w:lang w:val="en-US"/>
              </w:rPr>
            </w:pPr>
            <w:r w:rsidRPr="001A5FF6">
              <w:rPr>
                <w:rFonts w:ascii="Tahoma" w:hAnsi="Tahoma" w:cs="Tahoma"/>
                <w:color w:val="000000"/>
                <w:sz w:val="22"/>
                <w:szCs w:val="22"/>
              </w:rPr>
              <w:t>Doko priešgaisrinės sistemos pajungimas/atjungimas.</w:t>
            </w:r>
          </w:p>
        </w:tc>
        <w:tc>
          <w:tcPr>
            <w:tcW w:w="1134" w:type="dxa"/>
            <w:vAlign w:val="center"/>
          </w:tcPr>
          <w:p w14:paraId="3EC94E93" w14:textId="6D4FECCE"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operacija</w:t>
            </w:r>
          </w:p>
        </w:tc>
        <w:tc>
          <w:tcPr>
            <w:tcW w:w="1418" w:type="dxa"/>
            <w:vAlign w:val="center"/>
          </w:tcPr>
          <w:p w14:paraId="4BD84374" w14:textId="2E3C7BF2"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1</w:t>
            </w:r>
          </w:p>
        </w:tc>
        <w:tc>
          <w:tcPr>
            <w:tcW w:w="1747" w:type="dxa"/>
            <w:vAlign w:val="center"/>
          </w:tcPr>
          <w:p w14:paraId="42A0A21E"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27781EBC" w14:textId="77777777" w:rsidR="00CD38F2" w:rsidRPr="00B6218B" w:rsidRDefault="00CD38F2" w:rsidP="00CD38F2">
            <w:pPr>
              <w:spacing w:after="0" w:line="240" w:lineRule="auto"/>
              <w:rPr>
                <w:rFonts w:ascii="Tahoma" w:hAnsi="Tahoma" w:cs="Tahoma"/>
                <w:sz w:val="20"/>
                <w:szCs w:val="20"/>
              </w:rPr>
            </w:pPr>
          </w:p>
        </w:tc>
      </w:tr>
      <w:tr w:rsidR="00CD38F2" w:rsidRPr="00B6218B" w14:paraId="49437944"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193C7B77"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7</w:t>
            </w:r>
          </w:p>
        </w:tc>
        <w:tc>
          <w:tcPr>
            <w:tcW w:w="3548" w:type="dxa"/>
            <w:tcBorders>
              <w:left w:val="nil"/>
            </w:tcBorders>
            <w:vAlign w:val="center"/>
          </w:tcPr>
          <w:p w14:paraId="40593B27" w14:textId="35B6221D" w:rsidR="00CD38F2" w:rsidRPr="00B6218B" w:rsidRDefault="00CD38F2" w:rsidP="00CD38F2">
            <w:pPr>
              <w:spacing w:after="0" w:line="240" w:lineRule="auto"/>
              <w:rPr>
                <w:rFonts w:ascii="Tahoma" w:hAnsi="Tahoma" w:cs="Tahoma"/>
                <w:iCs/>
                <w:color w:val="00B050"/>
                <w:sz w:val="20"/>
                <w:szCs w:val="20"/>
                <w:highlight w:val="lightGray"/>
                <w:lang w:val="en-US"/>
              </w:rPr>
            </w:pPr>
            <w:r w:rsidRPr="001A5FF6">
              <w:rPr>
                <w:rFonts w:ascii="Tahoma" w:hAnsi="Tahoma" w:cs="Tahoma"/>
                <w:color w:val="000000"/>
                <w:sz w:val="22"/>
                <w:szCs w:val="22"/>
              </w:rPr>
              <w:t>Doko priešgaisrinės sistemos slėgio palaikymas.</w:t>
            </w:r>
          </w:p>
        </w:tc>
        <w:tc>
          <w:tcPr>
            <w:tcW w:w="1134" w:type="dxa"/>
            <w:shd w:val="clear" w:color="auto" w:fill="FFFFFF"/>
            <w:vAlign w:val="center"/>
          </w:tcPr>
          <w:p w14:paraId="3A3F267A" w14:textId="59E66D32"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par</w:t>
            </w:r>
            <w:r>
              <w:rPr>
                <w:rFonts w:ascii="Tahoma" w:hAnsi="Tahoma" w:cs="Tahoma"/>
                <w:sz w:val="22"/>
                <w:szCs w:val="22"/>
              </w:rPr>
              <w:t>os</w:t>
            </w:r>
          </w:p>
        </w:tc>
        <w:tc>
          <w:tcPr>
            <w:tcW w:w="1418" w:type="dxa"/>
            <w:vAlign w:val="center"/>
          </w:tcPr>
          <w:p w14:paraId="23B3F1F6" w14:textId="33C38356" w:rsidR="00CD38F2" w:rsidRPr="00B6218B" w:rsidRDefault="00CD38F2" w:rsidP="00CD38F2">
            <w:pPr>
              <w:spacing w:after="0" w:line="240" w:lineRule="auto"/>
              <w:jc w:val="center"/>
              <w:rPr>
                <w:rFonts w:ascii="Tahoma" w:hAnsi="Tahoma" w:cs="Tahoma"/>
                <w:iCs/>
                <w:sz w:val="20"/>
                <w:szCs w:val="20"/>
              </w:rPr>
            </w:pPr>
            <w:r>
              <w:rPr>
                <w:rFonts w:ascii="Tahoma" w:hAnsi="Tahoma" w:cs="Tahoma"/>
                <w:sz w:val="22"/>
                <w:szCs w:val="22"/>
              </w:rPr>
              <w:t>5</w:t>
            </w:r>
          </w:p>
        </w:tc>
        <w:tc>
          <w:tcPr>
            <w:tcW w:w="1747" w:type="dxa"/>
            <w:vAlign w:val="center"/>
          </w:tcPr>
          <w:p w14:paraId="49562376"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089B4F72" w14:textId="77777777" w:rsidR="00CD38F2" w:rsidRPr="00B6218B" w:rsidRDefault="00CD38F2" w:rsidP="00CD38F2">
            <w:pPr>
              <w:spacing w:after="0" w:line="240" w:lineRule="auto"/>
              <w:rPr>
                <w:rFonts w:ascii="Tahoma" w:hAnsi="Tahoma" w:cs="Tahoma"/>
                <w:sz w:val="20"/>
                <w:szCs w:val="20"/>
              </w:rPr>
            </w:pPr>
          </w:p>
        </w:tc>
      </w:tr>
      <w:tr w:rsidR="00CD38F2" w:rsidRPr="00B6218B" w14:paraId="65DC5F13"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3C901007"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8</w:t>
            </w:r>
          </w:p>
        </w:tc>
        <w:tc>
          <w:tcPr>
            <w:tcW w:w="3548" w:type="dxa"/>
            <w:tcBorders>
              <w:left w:val="nil"/>
            </w:tcBorders>
            <w:vAlign w:val="center"/>
          </w:tcPr>
          <w:p w14:paraId="7DC3ACB6" w14:textId="7AA5614D" w:rsidR="00CD38F2" w:rsidRPr="00B6218B" w:rsidRDefault="00CD38F2" w:rsidP="00CD38F2">
            <w:pPr>
              <w:spacing w:after="0" w:line="240" w:lineRule="auto"/>
              <w:rPr>
                <w:rFonts w:ascii="Tahoma" w:hAnsi="Tahoma" w:cs="Tahoma"/>
                <w:iCs/>
                <w:color w:val="00B050"/>
                <w:sz w:val="20"/>
                <w:szCs w:val="20"/>
                <w:highlight w:val="lightGray"/>
                <w:lang w:val="en-US"/>
              </w:rPr>
            </w:pPr>
            <w:r w:rsidRPr="001A5FF6">
              <w:rPr>
                <w:rFonts w:ascii="Tahoma" w:hAnsi="Tahoma" w:cs="Tahoma"/>
                <w:color w:val="000000"/>
                <w:sz w:val="22"/>
                <w:szCs w:val="22"/>
              </w:rPr>
              <w:t>Gaisrininko priežiūra.</w:t>
            </w:r>
          </w:p>
        </w:tc>
        <w:tc>
          <w:tcPr>
            <w:tcW w:w="1134" w:type="dxa"/>
            <w:shd w:val="clear" w:color="auto" w:fill="FFFFFF"/>
            <w:vAlign w:val="center"/>
          </w:tcPr>
          <w:p w14:paraId="56C5CFF5" w14:textId="45103B43" w:rsidR="00CD38F2" w:rsidRPr="00723E9F"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 xml:space="preserve">  par</w:t>
            </w:r>
            <w:r>
              <w:rPr>
                <w:rFonts w:ascii="Tahoma" w:hAnsi="Tahoma" w:cs="Tahoma"/>
                <w:sz w:val="22"/>
                <w:szCs w:val="22"/>
              </w:rPr>
              <w:t>os</w:t>
            </w:r>
          </w:p>
        </w:tc>
        <w:tc>
          <w:tcPr>
            <w:tcW w:w="1418" w:type="dxa"/>
            <w:vAlign w:val="center"/>
          </w:tcPr>
          <w:p w14:paraId="7DC7BDFF" w14:textId="145968A5" w:rsidR="00CD38F2" w:rsidRPr="00723E9F" w:rsidRDefault="00CD38F2" w:rsidP="00CD38F2">
            <w:pPr>
              <w:spacing w:after="0" w:line="240" w:lineRule="auto"/>
              <w:jc w:val="center"/>
              <w:rPr>
                <w:rFonts w:ascii="Tahoma" w:hAnsi="Tahoma" w:cs="Tahoma"/>
                <w:iCs/>
                <w:sz w:val="20"/>
                <w:szCs w:val="20"/>
              </w:rPr>
            </w:pPr>
            <w:r>
              <w:rPr>
                <w:rFonts w:ascii="Tahoma" w:hAnsi="Tahoma" w:cs="Tahoma"/>
                <w:sz w:val="22"/>
                <w:szCs w:val="22"/>
              </w:rPr>
              <w:t>5</w:t>
            </w:r>
          </w:p>
        </w:tc>
        <w:tc>
          <w:tcPr>
            <w:tcW w:w="1747" w:type="dxa"/>
            <w:vAlign w:val="center"/>
          </w:tcPr>
          <w:p w14:paraId="72D0D13A"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4FF785FF" w14:textId="77777777" w:rsidR="00CD38F2" w:rsidRPr="00B6218B" w:rsidRDefault="00CD38F2" w:rsidP="00CD38F2">
            <w:pPr>
              <w:spacing w:after="0" w:line="240" w:lineRule="auto"/>
              <w:rPr>
                <w:rFonts w:ascii="Tahoma" w:hAnsi="Tahoma" w:cs="Tahoma"/>
                <w:sz w:val="20"/>
                <w:szCs w:val="20"/>
              </w:rPr>
            </w:pPr>
          </w:p>
        </w:tc>
      </w:tr>
      <w:tr w:rsidR="00CD38F2" w:rsidRPr="00B6218B" w14:paraId="1C28F49E"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52385B21"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9</w:t>
            </w:r>
          </w:p>
        </w:tc>
        <w:tc>
          <w:tcPr>
            <w:tcW w:w="3548" w:type="dxa"/>
            <w:tcBorders>
              <w:left w:val="nil"/>
            </w:tcBorders>
            <w:vAlign w:val="center"/>
          </w:tcPr>
          <w:p w14:paraId="570CEB29" w14:textId="57FBDD08" w:rsidR="00CD38F2" w:rsidRPr="00B6218B" w:rsidRDefault="00CD38F2" w:rsidP="00CD38F2">
            <w:pPr>
              <w:spacing w:after="0" w:line="240" w:lineRule="auto"/>
              <w:rPr>
                <w:rFonts w:ascii="Tahoma" w:hAnsi="Tahoma" w:cs="Tahoma"/>
                <w:iCs/>
                <w:color w:val="00B050"/>
                <w:sz w:val="20"/>
                <w:szCs w:val="20"/>
                <w:highlight w:val="lightGray"/>
                <w:lang w:val="en-US"/>
              </w:rPr>
            </w:pPr>
            <w:r w:rsidRPr="001A5FF6">
              <w:rPr>
                <w:rFonts w:ascii="Tahoma" w:hAnsi="Tahoma" w:cs="Tahoma"/>
                <w:color w:val="000000"/>
                <w:sz w:val="22"/>
                <w:szCs w:val="22"/>
              </w:rPr>
              <w:t>Stovėjimas doke (neskaičiuojant laivo pastatymo į doką dienos).</w:t>
            </w:r>
          </w:p>
        </w:tc>
        <w:tc>
          <w:tcPr>
            <w:tcW w:w="1134" w:type="dxa"/>
            <w:shd w:val="clear" w:color="auto" w:fill="FFFFFF"/>
            <w:vAlign w:val="center"/>
          </w:tcPr>
          <w:p w14:paraId="25A66C7F" w14:textId="3D7A5FC4" w:rsidR="00CD38F2" w:rsidRPr="00723E9F"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par</w:t>
            </w:r>
            <w:r>
              <w:rPr>
                <w:rFonts w:ascii="Tahoma" w:hAnsi="Tahoma" w:cs="Tahoma"/>
                <w:sz w:val="22"/>
                <w:szCs w:val="22"/>
              </w:rPr>
              <w:t>os</w:t>
            </w:r>
          </w:p>
        </w:tc>
        <w:tc>
          <w:tcPr>
            <w:tcW w:w="1418" w:type="dxa"/>
            <w:vAlign w:val="center"/>
          </w:tcPr>
          <w:p w14:paraId="7C9D0D7D" w14:textId="1ABE5175" w:rsidR="00CD38F2" w:rsidRPr="00723E9F" w:rsidRDefault="00CD38F2" w:rsidP="00CD38F2">
            <w:pPr>
              <w:spacing w:after="0" w:line="240" w:lineRule="auto"/>
              <w:jc w:val="center"/>
              <w:rPr>
                <w:rFonts w:ascii="Tahoma" w:hAnsi="Tahoma" w:cs="Tahoma"/>
                <w:iCs/>
                <w:sz w:val="20"/>
                <w:szCs w:val="20"/>
              </w:rPr>
            </w:pPr>
            <w:r>
              <w:rPr>
                <w:rFonts w:ascii="Tahoma" w:hAnsi="Tahoma" w:cs="Tahoma"/>
                <w:iCs/>
                <w:sz w:val="20"/>
                <w:szCs w:val="20"/>
              </w:rPr>
              <w:t>4</w:t>
            </w:r>
          </w:p>
        </w:tc>
        <w:tc>
          <w:tcPr>
            <w:tcW w:w="1747" w:type="dxa"/>
            <w:vAlign w:val="center"/>
          </w:tcPr>
          <w:p w14:paraId="301B6DF2"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2755A85E" w14:textId="77777777" w:rsidR="00CD38F2" w:rsidRPr="00B6218B" w:rsidRDefault="00CD38F2" w:rsidP="00CD38F2">
            <w:pPr>
              <w:spacing w:after="0" w:line="240" w:lineRule="auto"/>
              <w:rPr>
                <w:rFonts w:ascii="Tahoma" w:hAnsi="Tahoma" w:cs="Tahoma"/>
                <w:sz w:val="20"/>
                <w:szCs w:val="20"/>
              </w:rPr>
            </w:pPr>
          </w:p>
        </w:tc>
      </w:tr>
      <w:tr w:rsidR="00CD38F2" w:rsidRPr="00B6218B" w14:paraId="1F92329F"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6A3D1C66"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10</w:t>
            </w:r>
          </w:p>
        </w:tc>
        <w:tc>
          <w:tcPr>
            <w:tcW w:w="3548" w:type="dxa"/>
            <w:tcBorders>
              <w:left w:val="nil"/>
            </w:tcBorders>
            <w:vAlign w:val="center"/>
          </w:tcPr>
          <w:p w14:paraId="45776E70" w14:textId="7056E226" w:rsidR="00CD38F2" w:rsidRPr="00B6218B" w:rsidRDefault="00CD38F2" w:rsidP="00CD38F2">
            <w:pPr>
              <w:spacing w:after="0" w:line="240" w:lineRule="auto"/>
              <w:rPr>
                <w:rFonts w:ascii="Tahoma" w:hAnsi="Tahoma" w:cs="Tahoma"/>
                <w:iCs/>
                <w:color w:val="00B050"/>
                <w:sz w:val="20"/>
                <w:szCs w:val="20"/>
                <w:highlight w:val="lightGray"/>
                <w:lang w:val="en-US"/>
              </w:rPr>
            </w:pPr>
            <w:r w:rsidRPr="001A5FF6">
              <w:rPr>
                <w:rFonts w:ascii="Tahoma" w:hAnsi="Tahoma" w:cs="Tahoma"/>
                <w:color w:val="000000" w:themeColor="text1"/>
                <w:sz w:val="22"/>
                <w:szCs w:val="22"/>
              </w:rPr>
              <w:t>Azimutinės vairo kolonėlės povandeninės dalies reduktoriaus demontavimas/sumontavimas, horizontalaus sraigto veleno sandariklio keitimas (be dalių kainos). Brėžinys Nr. 0803X3000</w:t>
            </w:r>
          </w:p>
        </w:tc>
        <w:tc>
          <w:tcPr>
            <w:tcW w:w="1134" w:type="dxa"/>
            <w:shd w:val="clear" w:color="auto" w:fill="FFFFFF"/>
            <w:vAlign w:val="center"/>
          </w:tcPr>
          <w:p w14:paraId="11D4A26C" w14:textId="3B05EF4C" w:rsidR="00CD38F2" w:rsidRPr="00723E9F"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vnt.</w:t>
            </w:r>
          </w:p>
        </w:tc>
        <w:tc>
          <w:tcPr>
            <w:tcW w:w="1418" w:type="dxa"/>
            <w:vAlign w:val="center"/>
          </w:tcPr>
          <w:p w14:paraId="2567B3A5" w14:textId="6DBA1278" w:rsidR="00CD38F2" w:rsidRPr="00723E9F"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1</w:t>
            </w:r>
          </w:p>
        </w:tc>
        <w:tc>
          <w:tcPr>
            <w:tcW w:w="1747" w:type="dxa"/>
            <w:vAlign w:val="center"/>
          </w:tcPr>
          <w:p w14:paraId="16639371"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051C0902" w14:textId="77777777" w:rsidR="00CD38F2" w:rsidRPr="00B6218B" w:rsidRDefault="00CD38F2" w:rsidP="00CD38F2">
            <w:pPr>
              <w:spacing w:after="0" w:line="240" w:lineRule="auto"/>
              <w:rPr>
                <w:rFonts w:ascii="Tahoma" w:hAnsi="Tahoma" w:cs="Tahoma"/>
                <w:sz w:val="20"/>
                <w:szCs w:val="20"/>
              </w:rPr>
            </w:pPr>
          </w:p>
        </w:tc>
      </w:tr>
      <w:tr w:rsidR="00CD38F2" w:rsidRPr="00B6218B" w14:paraId="4E90B9E9"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46ACCDA3"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11</w:t>
            </w:r>
          </w:p>
        </w:tc>
        <w:tc>
          <w:tcPr>
            <w:tcW w:w="3548" w:type="dxa"/>
            <w:tcBorders>
              <w:left w:val="nil"/>
            </w:tcBorders>
            <w:vAlign w:val="center"/>
          </w:tcPr>
          <w:p w14:paraId="6E59B1D1" w14:textId="2D0D8938" w:rsidR="00CD38F2" w:rsidRPr="007E72CA" w:rsidRDefault="00CD38F2" w:rsidP="00CD38F2">
            <w:pPr>
              <w:spacing w:after="0" w:line="240" w:lineRule="auto"/>
              <w:rPr>
                <w:rFonts w:ascii="Tahoma" w:hAnsi="Tahoma" w:cs="Tahoma"/>
                <w:iCs/>
                <w:color w:val="00B050"/>
                <w:sz w:val="20"/>
                <w:szCs w:val="20"/>
                <w:highlight w:val="lightGray"/>
              </w:rPr>
            </w:pPr>
            <w:r w:rsidRPr="001A5FF6">
              <w:rPr>
                <w:rFonts w:ascii="Tahoma" w:hAnsi="Tahoma" w:cs="Tahoma"/>
                <w:sz w:val="22"/>
                <w:szCs w:val="22"/>
              </w:rPr>
              <w:t xml:space="preserve">Azimutinės vairo kolonėlės povandeninės dalies vertikalaus veleno demontavimas/sumontavimas, </w:t>
            </w:r>
            <w:proofErr w:type="spellStart"/>
            <w:r w:rsidRPr="001A5FF6">
              <w:rPr>
                <w:rFonts w:ascii="Tahoma" w:hAnsi="Tahoma" w:cs="Tahoma"/>
                <w:sz w:val="22"/>
                <w:szCs w:val="22"/>
              </w:rPr>
              <w:t>defektavimas</w:t>
            </w:r>
            <w:proofErr w:type="spellEnd"/>
            <w:r w:rsidRPr="001A5FF6">
              <w:rPr>
                <w:rFonts w:ascii="Tahoma" w:hAnsi="Tahoma" w:cs="Tahoma"/>
                <w:sz w:val="22"/>
                <w:szCs w:val="22"/>
              </w:rPr>
              <w:t>, sandarinimų ir guolių keitimas (be dalių kainos). Brėžinio Nr.: 1905661100</w:t>
            </w:r>
          </w:p>
        </w:tc>
        <w:tc>
          <w:tcPr>
            <w:tcW w:w="1134" w:type="dxa"/>
            <w:shd w:val="clear" w:color="auto" w:fill="FFFFFF"/>
            <w:vAlign w:val="center"/>
          </w:tcPr>
          <w:p w14:paraId="02078355" w14:textId="029F7834"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vnt.</w:t>
            </w:r>
          </w:p>
        </w:tc>
        <w:tc>
          <w:tcPr>
            <w:tcW w:w="1418" w:type="dxa"/>
            <w:vAlign w:val="center"/>
          </w:tcPr>
          <w:p w14:paraId="754616A3" w14:textId="3AD321CB"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1</w:t>
            </w:r>
          </w:p>
        </w:tc>
        <w:tc>
          <w:tcPr>
            <w:tcW w:w="1747" w:type="dxa"/>
            <w:vAlign w:val="center"/>
          </w:tcPr>
          <w:p w14:paraId="1CDF655A"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413FFB19" w14:textId="77777777" w:rsidR="00CD38F2" w:rsidRPr="00B6218B" w:rsidRDefault="00CD38F2" w:rsidP="00CD38F2">
            <w:pPr>
              <w:spacing w:after="0" w:line="240" w:lineRule="auto"/>
              <w:rPr>
                <w:rFonts w:ascii="Tahoma" w:hAnsi="Tahoma" w:cs="Tahoma"/>
                <w:sz w:val="20"/>
                <w:szCs w:val="20"/>
              </w:rPr>
            </w:pPr>
          </w:p>
        </w:tc>
      </w:tr>
      <w:tr w:rsidR="00CD38F2" w:rsidRPr="00B6218B" w14:paraId="670F1725"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2138F298" w14:textId="77777777" w:rsidR="00CD38F2" w:rsidRPr="00B6218B" w:rsidRDefault="00CD38F2" w:rsidP="00CD38F2">
            <w:pPr>
              <w:spacing w:after="0" w:line="240" w:lineRule="auto"/>
              <w:jc w:val="center"/>
              <w:rPr>
                <w:rFonts w:ascii="Tahoma" w:hAnsi="Tahoma" w:cs="Tahoma"/>
                <w:bCs/>
                <w:sz w:val="20"/>
                <w:szCs w:val="20"/>
              </w:rPr>
            </w:pPr>
            <w:r w:rsidRPr="00C837A1">
              <w:rPr>
                <w:rFonts w:ascii="Tahoma" w:eastAsia="Calibri" w:hAnsi="Tahoma" w:cs="Tahoma"/>
              </w:rPr>
              <w:t>12</w:t>
            </w:r>
          </w:p>
        </w:tc>
        <w:tc>
          <w:tcPr>
            <w:tcW w:w="3548" w:type="dxa"/>
            <w:tcBorders>
              <w:left w:val="nil"/>
            </w:tcBorders>
            <w:vAlign w:val="center"/>
          </w:tcPr>
          <w:p w14:paraId="20BF679E" w14:textId="2A697A6B" w:rsidR="00CD38F2" w:rsidRPr="007E72CA" w:rsidRDefault="00CD38F2" w:rsidP="00CD38F2">
            <w:pPr>
              <w:spacing w:after="0" w:line="240" w:lineRule="auto"/>
              <w:rPr>
                <w:rFonts w:ascii="Tahoma" w:hAnsi="Tahoma" w:cs="Tahoma"/>
                <w:iCs/>
                <w:color w:val="00B050"/>
                <w:sz w:val="20"/>
                <w:szCs w:val="20"/>
                <w:highlight w:val="lightGray"/>
              </w:rPr>
            </w:pPr>
            <w:r w:rsidRPr="001A5FF6">
              <w:rPr>
                <w:rFonts w:ascii="Tahoma" w:hAnsi="Tahoma" w:cs="Tahoma"/>
                <w:color w:val="000000" w:themeColor="text1"/>
                <w:sz w:val="22"/>
                <w:szCs w:val="22"/>
              </w:rPr>
              <w:t>Azimutinės vairo kolonėlės viršutinio reduktoriaus demontavimas/sumontavimas. Brėžinio Nr. 0602z20000, 0650z20002</w:t>
            </w:r>
          </w:p>
        </w:tc>
        <w:tc>
          <w:tcPr>
            <w:tcW w:w="1134" w:type="dxa"/>
            <w:shd w:val="clear" w:color="auto" w:fill="FFFFFF"/>
            <w:vAlign w:val="center"/>
          </w:tcPr>
          <w:p w14:paraId="69F6ED4A" w14:textId="7A8DCACD"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vnt.</w:t>
            </w:r>
          </w:p>
        </w:tc>
        <w:tc>
          <w:tcPr>
            <w:tcW w:w="1418" w:type="dxa"/>
            <w:vAlign w:val="center"/>
          </w:tcPr>
          <w:p w14:paraId="40FA285E" w14:textId="2CAA1655"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1</w:t>
            </w:r>
          </w:p>
        </w:tc>
        <w:tc>
          <w:tcPr>
            <w:tcW w:w="1747" w:type="dxa"/>
            <w:vAlign w:val="center"/>
          </w:tcPr>
          <w:p w14:paraId="57EB7AFC"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7FD9F168" w14:textId="77777777" w:rsidR="00CD38F2" w:rsidRPr="00B6218B" w:rsidRDefault="00CD38F2" w:rsidP="00CD38F2">
            <w:pPr>
              <w:spacing w:after="0" w:line="240" w:lineRule="auto"/>
              <w:rPr>
                <w:rFonts w:ascii="Tahoma" w:hAnsi="Tahoma" w:cs="Tahoma"/>
                <w:sz w:val="20"/>
                <w:szCs w:val="20"/>
              </w:rPr>
            </w:pPr>
          </w:p>
        </w:tc>
      </w:tr>
      <w:tr w:rsidR="00CD38F2" w:rsidRPr="00B6218B" w14:paraId="4C8FDCBE" w14:textId="77777777" w:rsidTr="00162B16">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77E8D360" w14:textId="30FDB9B2" w:rsidR="00CD38F2" w:rsidRPr="00C837A1" w:rsidRDefault="00CD38F2" w:rsidP="00CD38F2">
            <w:pPr>
              <w:spacing w:after="0" w:line="240" w:lineRule="auto"/>
              <w:jc w:val="center"/>
              <w:rPr>
                <w:rFonts w:ascii="Tahoma" w:eastAsia="Calibri" w:hAnsi="Tahoma" w:cs="Tahoma"/>
              </w:rPr>
            </w:pPr>
            <w:r>
              <w:rPr>
                <w:rFonts w:ascii="Tahoma" w:eastAsia="Calibri" w:hAnsi="Tahoma" w:cs="Tahoma"/>
              </w:rPr>
              <w:lastRenderedPageBreak/>
              <w:t>13</w:t>
            </w:r>
          </w:p>
        </w:tc>
        <w:tc>
          <w:tcPr>
            <w:tcW w:w="3548" w:type="dxa"/>
            <w:tcBorders>
              <w:left w:val="nil"/>
            </w:tcBorders>
            <w:vAlign w:val="center"/>
          </w:tcPr>
          <w:p w14:paraId="3A01FA6B" w14:textId="6AF636C2" w:rsidR="00CD38F2" w:rsidRPr="007E72CA" w:rsidRDefault="00CD38F2" w:rsidP="00CD38F2">
            <w:pPr>
              <w:spacing w:after="0" w:line="240" w:lineRule="auto"/>
              <w:rPr>
                <w:rFonts w:ascii="Tahoma" w:hAnsi="Tahoma" w:cs="Tahoma"/>
                <w:iCs/>
                <w:color w:val="00B050"/>
                <w:sz w:val="20"/>
                <w:szCs w:val="20"/>
                <w:highlight w:val="lightGray"/>
              </w:rPr>
            </w:pPr>
            <w:r w:rsidRPr="001A5FF6">
              <w:rPr>
                <w:rFonts w:ascii="Tahoma" w:hAnsi="Tahoma" w:cs="Tahoma"/>
                <w:color w:val="000000" w:themeColor="text1"/>
                <w:sz w:val="22"/>
                <w:szCs w:val="22"/>
              </w:rPr>
              <w:t>Vairo kolonėlės alyvos išleidimas, naujos užpylimas, apipresavimas. Panaudotos alyvos utilizavimas (120 l)</w:t>
            </w:r>
          </w:p>
        </w:tc>
        <w:tc>
          <w:tcPr>
            <w:tcW w:w="1134" w:type="dxa"/>
            <w:shd w:val="clear" w:color="auto" w:fill="FFFFFF"/>
            <w:vAlign w:val="center"/>
          </w:tcPr>
          <w:p w14:paraId="78F0AE1D" w14:textId="02115732"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vnt.</w:t>
            </w:r>
          </w:p>
        </w:tc>
        <w:tc>
          <w:tcPr>
            <w:tcW w:w="1418" w:type="dxa"/>
            <w:vAlign w:val="center"/>
          </w:tcPr>
          <w:p w14:paraId="4454872B" w14:textId="6E4AD8A0" w:rsidR="00CD38F2" w:rsidRPr="00B6218B" w:rsidRDefault="00CD38F2" w:rsidP="00CD38F2">
            <w:pPr>
              <w:spacing w:after="0" w:line="240" w:lineRule="auto"/>
              <w:jc w:val="center"/>
              <w:rPr>
                <w:rFonts w:ascii="Tahoma" w:hAnsi="Tahoma" w:cs="Tahoma"/>
                <w:iCs/>
                <w:sz w:val="20"/>
                <w:szCs w:val="20"/>
              </w:rPr>
            </w:pPr>
            <w:r w:rsidRPr="001A5FF6">
              <w:rPr>
                <w:rFonts w:ascii="Tahoma" w:hAnsi="Tahoma" w:cs="Tahoma"/>
                <w:sz w:val="22"/>
                <w:szCs w:val="22"/>
              </w:rPr>
              <w:t>1</w:t>
            </w:r>
          </w:p>
        </w:tc>
        <w:tc>
          <w:tcPr>
            <w:tcW w:w="1747" w:type="dxa"/>
            <w:vAlign w:val="center"/>
          </w:tcPr>
          <w:p w14:paraId="79D2678A" w14:textId="77777777" w:rsidR="00CD38F2" w:rsidRPr="00B6218B" w:rsidRDefault="00CD38F2" w:rsidP="00CD38F2">
            <w:pPr>
              <w:spacing w:after="0" w:line="240" w:lineRule="auto"/>
              <w:rPr>
                <w:rFonts w:ascii="Tahoma" w:hAnsi="Tahoma" w:cs="Tahoma"/>
                <w:sz w:val="20"/>
                <w:szCs w:val="20"/>
              </w:rPr>
            </w:pPr>
          </w:p>
        </w:tc>
        <w:tc>
          <w:tcPr>
            <w:tcW w:w="1484" w:type="dxa"/>
            <w:vAlign w:val="center"/>
          </w:tcPr>
          <w:p w14:paraId="17DB210E" w14:textId="77777777" w:rsidR="00CD38F2" w:rsidRPr="00B6218B" w:rsidRDefault="00CD38F2" w:rsidP="00CD38F2">
            <w:pPr>
              <w:spacing w:after="0" w:line="240" w:lineRule="auto"/>
              <w:rPr>
                <w:rFonts w:ascii="Tahoma" w:hAnsi="Tahoma" w:cs="Tahoma"/>
                <w:sz w:val="20"/>
                <w:szCs w:val="20"/>
              </w:rPr>
            </w:pPr>
          </w:p>
        </w:tc>
      </w:tr>
      <w:tr w:rsidR="00CD38F2" w:rsidRPr="00B6218B" w14:paraId="281EB0DC" w14:textId="77777777" w:rsidTr="00162B16">
        <w:trPr>
          <w:jc w:val="center"/>
        </w:trPr>
        <w:tc>
          <w:tcPr>
            <w:tcW w:w="558" w:type="dxa"/>
          </w:tcPr>
          <w:p w14:paraId="391156EE" w14:textId="77777777" w:rsidR="00CD38F2" w:rsidRPr="00B6218B" w:rsidRDefault="00CD38F2" w:rsidP="00CD38F2">
            <w:pPr>
              <w:spacing w:after="0" w:line="240" w:lineRule="auto"/>
              <w:rPr>
                <w:rFonts w:ascii="Tahoma" w:hAnsi="Tahoma" w:cs="Tahoma"/>
                <w:b/>
                <w:sz w:val="20"/>
                <w:szCs w:val="20"/>
              </w:rPr>
            </w:pPr>
          </w:p>
        </w:tc>
        <w:tc>
          <w:tcPr>
            <w:tcW w:w="7847" w:type="dxa"/>
            <w:gridSpan w:val="4"/>
          </w:tcPr>
          <w:p w14:paraId="6940BC74" w14:textId="77777777" w:rsidR="00CD38F2" w:rsidRPr="00B6218B" w:rsidRDefault="00CD38F2" w:rsidP="00CD38F2">
            <w:pPr>
              <w:spacing w:after="0" w:line="240" w:lineRule="auto"/>
              <w:jc w:val="right"/>
              <w:rPr>
                <w:rFonts w:ascii="Tahoma" w:hAnsi="Tahoma" w:cs="Tahoma"/>
                <w:sz w:val="20"/>
                <w:szCs w:val="20"/>
              </w:rPr>
            </w:pPr>
            <w:r w:rsidRPr="00B6218B">
              <w:rPr>
                <w:rFonts w:ascii="Tahoma" w:hAnsi="Tahoma" w:cs="Tahoma"/>
                <w:b/>
                <w:sz w:val="20"/>
                <w:szCs w:val="20"/>
              </w:rPr>
              <w:t xml:space="preserve">Pasiūlymo kaina </w:t>
            </w:r>
            <w:r w:rsidRPr="00B6218B">
              <w:rPr>
                <w:rFonts w:ascii="Tahoma" w:hAnsi="Tahoma" w:cs="Tahoma"/>
                <w:b/>
                <w:iCs/>
                <w:sz w:val="20"/>
                <w:szCs w:val="20"/>
              </w:rPr>
              <w:t>EUR</w:t>
            </w:r>
            <w:r w:rsidRPr="00B6218B">
              <w:rPr>
                <w:rFonts w:ascii="Tahoma" w:hAnsi="Tahoma" w:cs="Tahoma"/>
                <w:b/>
                <w:sz w:val="20"/>
                <w:szCs w:val="20"/>
              </w:rPr>
              <w:t xml:space="preserve"> be PVM (6 stulpelio reikšmių suma)</w:t>
            </w:r>
          </w:p>
        </w:tc>
        <w:tc>
          <w:tcPr>
            <w:tcW w:w="1484" w:type="dxa"/>
          </w:tcPr>
          <w:p w14:paraId="738A9FBB" w14:textId="77777777" w:rsidR="00CD38F2" w:rsidRPr="00B6218B" w:rsidRDefault="00CD38F2" w:rsidP="00CD38F2">
            <w:pPr>
              <w:spacing w:after="0" w:line="240" w:lineRule="auto"/>
              <w:rPr>
                <w:rFonts w:ascii="Tahoma" w:hAnsi="Tahoma" w:cs="Tahoma"/>
                <w:sz w:val="20"/>
                <w:szCs w:val="20"/>
              </w:rPr>
            </w:pPr>
          </w:p>
        </w:tc>
      </w:tr>
      <w:tr w:rsidR="00CD38F2" w:rsidRPr="00B6218B" w14:paraId="61FF55EB" w14:textId="77777777" w:rsidTr="00162B16">
        <w:trPr>
          <w:jc w:val="center"/>
        </w:trPr>
        <w:tc>
          <w:tcPr>
            <w:tcW w:w="558" w:type="dxa"/>
          </w:tcPr>
          <w:p w14:paraId="3C73BF5D" w14:textId="77777777" w:rsidR="00CD38F2" w:rsidRPr="00B6218B" w:rsidRDefault="00CD38F2" w:rsidP="00CD38F2">
            <w:pPr>
              <w:spacing w:after="0" w:line="240" w:lineRule="auto"/>
              <w:rPr>
                <w:rFonts w:ascii="Tahoma" w:hAnsi="Tahoma" w:cs="Tahoma"/>
                <w:b/>
                <w:sz w:val="20"/>
                <w:szCs w:val="20"/>
              </w:rPr>
            </w:pPr>
          </w:p>
        </w:tc>
        <w:tc>
          <w:tcPr>
            <w:tcW w:w="7847" w:type="dxa"/>
            <w:gridSpan w:val="4"/>
          </w:tcPr>
          <w:p w14:paraId="3F812BA7" w14:textId="77777777" w:rsidR="00CD38F2" w:rsidRPr="00B6218B" w:rsidRDefault="00CD38F2" w:rsidP="00CD38F2">
            <w:pPr>
              <w:spacing w:after="0" w:line="240" w:lineRule="auto"/>
              <w:jc w:val="right"/>
              <w:rPr>
                <w:rFonts w:ascii="Tahoma" w:hAnsi="Tahoma" w:cs="Tahoma"/>
                <w:sz w:val="20"/>
                <w:szCs w:val="20"/>
              </w:rPr>
            </w:pPr>
            <w:r w:rsidRPr="00B6218B">
              <w:rPr>
                <w:rFonts w:ascii="Tahoma" w:hAnsi="Tahoma" w:cs="Tahoma"/>
                <w:b/>
                <w:sz w:val="20"/>
                <w:szCs w:val="20"/>
              </w:rPr>
              <w:t xml:space="preserve">PVM </w:t>
            </w:r>
            <w:r w:rsidRPr="00B6218B">
              <w:rPr>
                <w:rFonts w:ascii="Tahoma" w:hAnsi="Tahoma" w:cs="Tahoma"/>
                <w:i/>
                <w:sz w:val="20"/>
                <w:szCs w:val="20"/>
              </w:rPr>
              <w:t>(pildoma, jei taikoma)*</w:t>
            </w:r>
          </w:p>
        </w:tc>
        <w:tc>
          <w:tcPr>
            <w:tcW w:w="1484" w:type="dxa"/>
          </w:tcPr>
          <w:p w14:paraId="5974697A" w14:textId="77777777" w:rsidR="00CD38F2" w:rsidRPr="00B6218B" w:rsidRDefault="00CD38F2" w:rsidP="00CD38F2">
            <w:pPr>
              <w:spacing w:after="0" w:line="240" w:lineRule="auto"/>
              <w:rPr>
                <w:rFonts w:ascii="Tahoma" w:hAnsi="Tahoma" w:cs="Tahoma"/>
                <w:sz w:val="20"/>
                <w:szCs w:val="20"/>
              </w:rPr>
            </w:pPr>
          </w:p>
        </w:tc>
      </w:tr>
      <w:tr w:rsidR="00CD38F2" w:rsidRPr="00B6218B" w14:paraId="42C4A1F0" w14:textId="77777777" w:rsidTr="00162B16">
        <w:trPr>
          <w:jc w:val="center"/>
        </w:trPr>
        <w:tc>
          <w:tcPr>
            <w:tcW w:w="558" w:type="dxa"/>
          </w:tcPr>
          <w:p w14:paraId="1B900817" w14:textId="77777777" w:rsidR="00CD38F2" w:rsidRPr="00B6218B" w:rsidRDefault="00CD38F2" w:rsidP="00CD38F2">
            <w:pPr>
              <w:spacing w:after="0" w:line="240" w:lineRule="auto"/>
              <w:rPr>
                <w:rFonts w:ascii="Tahoma" w:hAnsi="Tahoma" w:cs="Tahoma"/>
                <w:b/>
                <w:sz w:val="20"/>
                <w:szCs w:val="20"/>
              </w:rPr>
            </w:pPr>
          </w:p>
        </w:tc>
        <w:tc>
          <w:tcPr>
            <w:tcW w:w="7847" w:type="dxa"/>
            <w:gridSpan w:val="4"/>
          </w:tcPr>
          <w:p w14:paraId="7F932D86" w14:textId="77777777" w:rsidR="00CD38F2" w:rsidRPr="00B6218B" w:rsidRDefault="00CD38F2" w:rsidP="00CD38F2">
            <w:pPr>
              <w:spacing w:after="0" w:line="240" w:lineRule="auto"/>
              <w:jc w:val="right"/>
              <w:rPr>
                <w:rFonts w:ascii="Tahoma" w:hAnsi="Tahoma" w:cs="Tahoma"/>
                <w:b/>
                <w:sz w:val="20"/>
                <w:szCs w:val="20"/>
              </w:rPr>
            </w:pPr>
            <w:r w:rsidRPr="00B6218B">
              <w:rPr>
                <w:rFonts w:ascii="Tahoma" w:hAnsi="Tahoma" w:cs="Tahoma"/>
                <w:b/>
                <w:sz w:val="20"/>
                <w:szCs w:val="20"/>
              </w:rPr>
              <w:t xml:space="preserve">Pasiūlymo kaina </w:t>
            </w:r>
            <w:r w:rsidRPr="00B6218B">
              <w:rPr>
                <w:rFonts w:ascii="Tahoma" w:hAnsi="Tahoma" w:cs="Tahoma"/>
                <w:b/>
                <w:iCs/>
                <w:sz w:val="20"/>
                <w:szCs w:val="20"/>
              </w:rPr>
              <w:t>EUR</w:t>
            </w:r>
            <w:r w:rsidRPr="00B6218B">
              <w:rPr>
                <w:rFonts w:ascii="Tahoma" w:hAnsi="Tahoma" w:cs="Tahoma"/>
                <w:b/>
                <w:sz w:val="20"/>
                <w:szCs w:val="20"/>
              </w:rPr>
              <w:t xml:space="preserve"> su PVM</w:t>
            </w:r>
          </w:p>
        </w:tc>
        <w:tc>
          <w:tcPr>
            <w:tcW w:w="1484" w:type="dxa"/>
          </w:tcPr>
          <w:p w14:paraId="4C465F58" w14:textId="77777777" w:rsidR="00CD38F2" w:rsidRPr="00B6218B" w:rsidRDefault="00CD38F2" w:rsidP="00CD38F2">
            <w:pPr>
              <w:spacing w:after="0" w:line="240" w:lineRule="auto"/>
              <w:rPr>
                <w:rFonts w:ascii="Tahoma" w:hAnsi="Tahoma" w:cs="Tahoma"/>
                <w:sz w:val="20"/>
                <w:szCs w:val="20"/>
              </w:rPr>
            </w:pPr>
          </w:p>
        </w:tc>
      </w:tr>
      <w:bookmarkEnd w:id="110"/>
    </w:tbl>
    <w:p w14:paraId="0C854E68" w14:textId="77777777" w:rsidR="008465E1" w:rsidRPr="00227339" w:rsidRDefault="008465E1" w:rsidP="008465E1">
      <w:pPr>
        <w:tabs>
          <w:tab w:val="left" w:pos="567"/>
          <w:tab w:val="left" w:pos="993"/>
        </w:tabs>
        <w:spacing w:after="0" w:line="240" w:lineRule="auto"/>
        <w:ind w:right="-1"/>
        <w:jc w:val="both"/>
        <w:rPr>
          <w:rFonts w:ascii="Tahoma" w:eastAsia="Times New Roman" w:hAnsi="Tahoma" w:cs="Tahoma"/>
          <w:i/>
          <w:iCs/>
          <w:color w:val="7030A0"/>
          <w:sz w:val="18"/>
          <w:szCs w:val="18"/>
          <w:lang w:eastAsia="zh-CN"/>
        </w:rPr>
      </w:pPr>
    </w:p>
    <w:p w14:paraId="711D9391" w14:textId="77777777" w:rsidR="008465E1" w:rsidRDefault="008465E1" w:rsidP="008465E1">
      <w:pPr>
        <w:tabs>
          <w:tab w:val="left" w:pos="851"/>
          <w:tab w:val="left" w:pos="993"/>
        </w:tabs>
        <w:spacing w:after="0" w:line="240" w:lineRule="auto"/>
        <w:ind w:left="567" w:right="425"/>
        <w:contextualSpacing/>
        <w:jc w:val="both"/>
        <w:rPr>
          <w:rFonts w:ascii="Arial" w:eastAsia="Times New Roman" w:hAnsi="Arial" w:cs="Arial"/>
          <w:sz w:val="24"/>
          <w:szCs w:val="24"/>
          <w:lang w:eastAsia="en-US"/>
        </w:rPr>
      </w:pPr>
    </w:p>
    <w:p w14:paraId="061C9997" w14:textId="5FB0E6B1" w:rsidR="008465E1" w:rsidRPr="008465E1" w:rsidRDefault="008465E1" w:rsidP="008465E1">
      <w:pPr>
        <w:spacing w:after="0" w:line="240" w:lineRule="auto"/>
        <w:jc w:val="both"/>
        <w:rPr>
          <w:rFonts w:ascii="Tahoma" w:eastAsia="Calibri" w:hAnsi="Tahoma" w:cs="Tahoma"/>
        </w:rPr>
      </w:pPr>
      <w:r w:rsidRPr="008465E1">
        <w:rPr>
          <w:rFonts w:ascii="Tahoma" w:eastAsia="Calibri" w:hAnsi="Tahoma" w:cs="Tahoma"/>
        </w:rPr>
        <w:t xml:space="preserve"> Jei „PVM“ laukas nepildomas, nurodykite priežastis, dėl kurių PVM nemokamas:________________</w:t>
      </w:r>
    </w:p>
    <w:p w14:paraId="123CDEC5" w14:textId="77777777" w:rsidR="008465E1" w:rsidRDefault="008465E1" w:rsidP="008465E1">
      <w:pPr>
        <w:tabs>
          <w:tab w:val="left" w:pos="810"/>
        </w:tabs>
        <w:spacing w:after="0" w:line="240" w:lineRule="auto"/>
        <w:rPr>
          <w:rFonts w:ascii="Tahoma" w:eastAsia="Times New Roman" w:hAnsi="Tahoma" w:cs="Tahoma"/>
          <w:b/>
          <w:sz w:val="22"/>
          <w:szCs w:val="22"/>
        </w:rPr>
      </w:pPr>
    </w:p>
    <w:p w14:paraId="443AE5C9" w14:textId="77777777" w:rsidR="008465E1" w:rsidRDefault="008465E1" w:rsidP="008465E1">
      <w:pPr>
        <w:pStyle w:val="Sraopastraipa"/>
        <w:tabs>
          <w:tab w:val="left" w:pos="851"/>
          <w:tab w:val="left" w:pos="1134"/>
        </w:tabs>
        <w:spacing w:after="0" w:line="240" w:lineRule="auto"/>
        <w:ind w:left="0"/>
        <w:rPr>
          <w:rFonts w:ascii="Tahoma" w:eastAsia="Calibri" w:hAnsi="Tahoma" w:cs="Tahoma"/>
          <w:sz w:val="22"/>
          <w:szCs w:val="22"/>
        </w:rPr>
      </w:pPr>
    </w:p>
    <w:p w14:paraId="228E2F08" w14:textId="77777777" w:rsidR="008465E1" w:rsidRPr="00DC0EA7" w:rsidRDefault="008465E1" w:rsidP="008465E1">
      <w:pPr>
        <w:pStyle w:val="Sraopastraipa"/>
        <w:numPr>
          <w:ilvl w:val="0"/>
          <w:numId w:val="11"/>
        </w:numPr>
        <w:tabs>
          <w:tab w:val="left" w:pos="851"/>
          <w:tab w:val="left" w:pos="1134"/>
        </w:tabs>
        <w:spacing w:after="0" w:line="240" w:lineRule="auto"/>
        <w:jc w:val="center"/>
        <w:rPr>
          <w:rFonts w:ascii="Tahoma" w:hAnsi="Tahoma" w:cs="Tahoma"/>
          <w:b/>
          <w:bCs/>
          <w:sz w:val="22"/>
          <w:szCs w:val="22"/>
        </w:rPr>
      </w:pPr>
      <w:r w:rsidRPr="00DC0EA7">
        <w:rPr>
          <w:rFonts w:ascii="Tahoma" w:hAnsi="Tahoma" w:cs="Tahoma"/>
          <w:b/>
          <w:bCs/>
          <w:sz w:val="22"/>
          <w:szCs w:val="22"/>
        </w:rPr>
        <w:t>PRIDEDAMI DOKUMENTAI IR INFORMACIJA APIE KONFIDENCIALUMĄ</w:t>
      </w:r>
    </w:p>
    <w:p w14:paraId="43AF05AC" w14:textId="77777777" w:rsidR="008465E1" w:rsidRPr="00393371" w:rsidRDefault="008465E1" w:rsidP="008465E1">
      <w:pPr>
        <w:pStyle w:val="Sraopastraipa"/>
        <w:spacing w:after="0" w:line="240" w:lineRule="auto"/>
        <w:ind w:left="0" w:firstLine="567"/>
        <w:rPr>
          <w:rFonts w:ascii="Tahoma" w:hAnsi="Tahoma" w:cs="Tahoma"/>
          <w:sz w:val="22"/>
          <w:szCs w:val="22"/>
        </w:rPr>
      </w:pPr>
      <w:r>
        <w:rPr>
          <w:rFonts w:ascii="Tahoma" w:hAnsi="Tahoma" w:cs="Tahoma"/>
          <w:sz w:val="22"/>
          <w:szCs w:val="22"/>
        </w:rPr>
        <w:t>V</w:t>
      </w:r>
      <w:r w:rsidRPr="00393371">
        <w:rPr>
          <w:rFonts w:ascii="Tahoma" w:hAnsi="Tahoma" w:cs="Tahoma"/>
          <w:sz w:val="22"/>
          <w:szCs w:val="22"/>
        </w:rPr>
        <w:t>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8465E1" w:rsidRPr="00A319B0" w14:paraId="4E1581E7" w14:textId="77777777" w:rsidTr="004B26A5">
        <w:tc>
          <w:tcPr>
            <w:tcW w:w="0" w:type="auto"/>
            <w:shd w:val="clear" w:color="auto" w:fill="DEEAF6" w:themeFill="accent5" w:themeFillTint="33"/>
            <w:vAlign w:val="center"/>
          </w:tcPr>
          <w:p w14:paraId="2C796111" w14:textId="77777777" w:rsidR="008465E1" w:rsidRPr="00A319B0" w:rsidRDefault="008465E1" w:rsidP="004B26A5">
            <w:pPr>
              <w:jc w:val="center"/>
              <w:rPr>
                <w:rFonts w:ascii="Tahoma" w:hAnsi="Tahoma" w:cs="Tahoma"/>
                <w:b/>
                <w:bCs/>
              </w:rPr>
            </w:pPr>
            <w:r w:rsidRPr="00A319B0">
              <w:rPr>
                <w:rFonts w:ascii="Tahoma" w:hAnsi="Tahoma" w:cs="Tahoma"/>
                <w:b/>
                <w:bCs/>
              </w:rPr>
              <w:t>Eil.</w:t>
            </w:r>
          </w:p>
          <w:p w14:paraId="478D8AE3" w14:textId="77777777" w:rsidR="008465E1" w:rsidRPr="00A319B0" w:rsidRDefault="008465E1" w:rsidP="004B26A5">
            <w:pPr>
              <w:jc w:val="center"/>
              <w:rPr>
                <w:rFonts w:ascii="Tahoma" w:hAnsi="Tahoma" w:cs="Tahoma"/>
                <w:b/>
                <w:bCs/>
              </w:rPr>
            </w:pPr>
            <w:r w:rsidRPr="00A319B0">
              <w:rPr>
                <w:rFonts w:ascii="Tahoma" w:hAnsi="Tahoma" w:cs="Tahoma"/>
                <w:b/>
                <w:bCs/>
              </w:rPr>
              <w:t>Nr.</w:t>
            </w:r>
          </w:p>
        </w:tc>
        <w:tc>
          <w:tcPr>
            <w:tcW w:w="3478" w:type="dxa"/>
            <w:shd w:val="clear" w:color="auto" w:fill="DEEAF6" w:themeFill="accent5" w:themeFillTint="33"/>
            <w:vAlign w:val="center"/>
          </w:tcPr>
          <w:p w14:paraId="1C160BC5" w14:textId="77777777" w:rsidR="008465E1" w:rsidRPr="00A319B0" w:rsidRDefault="008465E1" w:rsidP="004B26A5">
            <w:pPr>
              <w:jc w:val="center"/>
              <w:rPr>
                <w:rFonts w:ascii="Tahoma" w:hAnsi="Tahoma" w:cs="Tahoma"/>
                <w:b/>
                <w:bCs/>
              </w:rPr>
            </w:pPr>
            <w:r w:rsidRPr="00A319B0">
              <w:rPr>
                <w:rFonts w:ascii="Tahoma" w:hAnsi="Tahoma" w:cs="Tahoma"/>
                <w:b/>
                <w:bCs/>
              </w:rPr>
              <w:t>Dokumentas</w:t>
            </w:r>
          </w:p>
        </w:tc>
        <w:tc>
          <w:tcPr>
            <w:tcW w:w="1020" w:type="dxa"/>
            <w:shd w:val="clear" w:color="auto" w:fill="DEEAF6" w:themeFill="accent5" w:themeFillTint="33"/>
            <w:vAlign w:val="center"/>
          </w:tcPr>
          <w:p w14:paraId="14CE4E39" w14:textId="77777777" w:rsidR="008465E1" w:rsidRPr="00A319B0" w:rsidRDefault="008465E1" w:rsidP="004B26A5">
            <w:pPr>
              <w:jc w:val="center"/>
              <w:rPr>
                <w:rFonts w:ascii="Tahoma" w:hAnsi="Tahoma" w:cs="Tahoma"/>
                <w:b/>
                <w:bCs/>
              </w:rPr>
            </w:pPr>
            <w:r w:rsidRPr="00A319B0">
              <w:rPr>
                <w:rFonts w:ascii="Tahoma" w:hAnsi="Tahoma" w:cs="Tahoma"/>
                <w:b/>
                <w:bCs/>
              </w:rPr>
              <w:t>Lapų skaičius</w:t>
            </w:r>
          </w:p>
        </w:tc>
        <w:tc>
          <w:tcPr>
            <w:tcW w:w="0" w:type="auto"/>
            <w:shd w:val="clear" w:color="auto" w:fill="DEEAF6" w:themeFill="accent5" w:themeFillTint="33"/>
            <w:vAlign w:val="center"/>
          </w:tcPr>
          <w:p w14:paraId="499BA963" w14:textId="77777777" w:rsidR="008465E1" w:rsidRPr="00A319B0" w:rsidRDefault="008465E1" w:rsidP="004B26A5">
            <w:pPr>
              <w:jc w:val="center"/>
              <w:rPr>
                <w:rFonts w:ascii="Tahoma" w:hAnsi="Tahoma" w:cs="Tahoma"/>
                <w:b/>
                <w:bCs/>
              </w:rPr>
            </w:pPr>
            <w:r w:rsidRPr="00A319B0">
              <w:rPr>
                <w:rFonts w:ascii="Tahoma" w:hAnsi="Tahoma" w:cs="Tahoma"/>
                <w:b/>
                <w:bCs/>
              </w:rPr>
              <w:t>Ar dokumente yra konfidencialios informacijos?</w:t>
            </w:r>
          </w:p>
          <w:p w14:paraId="73BE1C25" w14:textId="77777777" w:rsidR="008465E1" w:rsidRPr="00A319B0" w:rsidRDefault="008465E1" w:rsidP="004B26A5">
            <w:pPr>
              <w:jc w:val="center"/>
              <w:rPr>
                <w:rFonts w:ascii="Tahoma" w:hAnsi="Tahoma" w:cs="Tahoma"/>
                <w:b/>
                <w:bCs/>
              </w:rPr>
            </w:pPr>
            <w:r w:rsidRPr="00A319B0">
              <w:rPr>
                <w:rFonts w:ascii="Tahoma" w:hAnsi="Tahoma" w:cs="Tahoma"/>
                <w:b/>
                <w:bCs/>
              </w:rPr>
              <w:t>(Taip / Ne)</w:t>
            </w:r>
          </w:p>
        </w:tc>
        <w:tc>
          <w:tcPr>
            <w:tcW w:w="0" w:type="auto"/>
            <w:shd w:val="clear" w:color="auto" w:fill="DEEAF6" w:themeFill="accent5" w:themeFillTint="33"/>
            <w:vAlign w:val="center"/>
          </w:tcPr>
          <w:p w14:paraId="5F4AA7D5" w14:textId="77777777" w:rsidR="008465E1" w:rsidRPr="00A319B0" w:rsidRDefault="008465E1" w:rsidP="004B26A5">
            <w:pPr>
              <w:jc w:val="center"/>
              <w:rPr>
                <w:rFonts w:ascii="Tahoma" w:hAnsi="Tahoma" w:cs="Tahoma"/>
                <w:b/>
                <w:bCs/>
              </w:rPr>
            </w:pPr>
            <w:r w:rsidRPr="00A319B0">
              <w:rPr>
                <w:rFonts w:ascii="Tahoma" w:hAnsi="Tahoma" w:cs="Tahoma"/>
                <w:b/>
                <w:bCs/>
              </w:rPr>
              <w:t>Paaiškinimas, kokia konkreti informacija dokumente yra konfidenciali ir kodėl</w:t>
            </w:r>
          </w:p>
        </w:tc>
      </w:tr>
      <w:tr w:rsidR="008465E1" w:rsidRPr="00A319B0" w14:paraId="1B51A252" w14:textId="77777777" w:rsidTr="004B26A5">
        <w:tc>
          <w:tcPr>
            <w:tcW w:w="0" w:type="auto"/>
            <w:vAlign w:val="center"/>
          </w:tcPr>
          <w:p w14:paraId="2A25477F" w14:textId="77777777" w:rsidR="008465E1" w:rsidRPr="00A319B0" w:rsidRDefault="008465E1" w:rsidP="004B26A5">
            <w:pPr>
              <w:rPr>
                <w:rFonts w:ascii="Tahoma" w:hAnsi="Tahoma" w:cs="Tahoma"/>
                <w:bCs/>
              </w:rPr>
            </w:pPr>
            <w:r w:rsidRPr="00A319B0">
              <w:rPr>
                <w:rFonts w:ascii="Tahoma" w:hAnsi="Tahoma" w:cs="Tahoma"/>
                <w:i/>
              </w:rPr>
              <w:t>1</w:t>
            </w:r>
          </w:p>
        </w:tc>
        <w:tc>
          <w:tcPr>
            <w:tcW w:w="3478" w:type="dxa"/>
            <w:vAlign w:val="center"/>
          </w:tcPr>
          <w:p w14:paraId="73349F09" w14:textId="77777777" w:rsidR="008465E1" w:rsidRPr="00A319B0" w:rsidRDefault="008465E1" w:rsidP="004B26A5">
            <w:pPr>
              <w:rPr>
                <w:rFonts w:ascii="Tahoma" w:hAnsi="Tahoma" w:cs="Tahoma"/>
                <w:bCs/>
              </w:rPr>
            </w:pPr>
            <w:r w:rsidRPr="00A319B0">
              <w:rPr>
                <w:rFonts w:ascii="Tahoma" w:hAnsi="Tahoma" w:cs="Tahoma"/>
                <w:i/>
                <w:iCs/>
              </w:rPr>
              <w:t>2</w:t>
            </w:r>
          </w:p>
        </w:tc>
        <w:tc>
          <w:tcPr>
            <w:tcW w:w="1020" w:type="dxa"/>
          </w:tcPr>
          <w:p w14:paraId="44C61C8C" w14:textId="77777777" w:rsidR="008465E1" w:rsidRPr="00A319B0" w:rsidRDefault="008465E1" w:rsidP="004B26A5">
            <w:pPr>
              <w:rPr>
                <w:rFonts w:ascii="Tahoma" w:hAnsi="Tahoma" w:cs="Tahoma"/>
                <w:i/>
              </w:rPr>
            </w:pPr>
            <w:r w:rsidRPr="00A319B0">
              <w:rPr>
                <w:rFonts w:ascii="Tahoma" w:hAnsi="Tahoma" w:cs="Tahoma"/>
                <w:i/>
              </w:rPr>
              <w:t>3</w:t>
            </w:r>
          </w:p>
        </w:tc>
        <w:tc>
          <w:tcPr>
            <w:tcW w:w="0" w:type="auto"/>
            <w:vAlign w:val="center"/>
          </w:tcPr>
          <w:p w14:paraId="7F41FF7F" w14:textId="77777777" w:rsidR="008465E1" w:rsidRPr="00A319B0" w:rsidRDefault="008465E1" w:rsidP="004B26A5">
            <w:pPr>
              <w:rPr>
                <w:rFonts w:ascii="Tahoma" w:hAnsi="Tahoma" w:cs="Tahoma"/>
                <w:bCs/>
                <w:i/>
                <w:iCs/>
              </w:rPr>
            </w:pPr>
            <w:r w:rsidRPr="00A319B0">
              <w:rPr>
                <w:rFonts w:ascii="Tahoma" w:hAnsi="Tahoma" w:cs="Tahoma"/>
                <w:bCs/>
                <w:i/>
                <w:iCs/>
              </w:rPr>
              <w:t>4</w:t>
            </w:r>
          </w:p>
        </w:tc>
        <w:tc>
          <w:tcPr>
            <w:tcW w:w="0" w:type="auto"/>
            <w:vAlign w:val="center"/>
          </w:tcPr>
          <w:p w14:paraId="21F3A6C5" w14:textId="77777777" w:rsidR="008465E1" w:rsidRPr="00A319B0" w:rsidRDefault="008465E1" w:rsidP="004B26A5">
            <w:pPr>
              <w:rPr>
                <w:rFonts w:ascii="Tahoma" w:hAnsi="Tahoma" w:cs="Tahoma"/>
                <w:bCs/>
              </w:rPr>
            </w:pPr>
            <w:r w:rsidRPr="00A319B0">
              <w:rPr>
                <w:rFonts w:ascii="Tahoma" w:hAnsi="Tahoma" w:cs="Tahoma"/>
                <w:i/>
              </w:rPr>
              <w:t>5</w:t>
            </w:r>
          </w:p>
        </w:tc>
      </w:tr>
      <w:tr w:rsidR="008465E1" w:rsidRPr="00A319B0" w14:paraId="02BA608C" w14:textId="77777777" w:rsidTr="004B26A5">
        <w:tc>
          <w:tcPr>
            <w:tcW w:w="0" w:type="auto"/>
          </w:tcPr>
          <w:p w14:paraId="25CCD398" w14:textId="77777777" w:rsidR="008465E1" w:rsidRPr="00A319B0" w:rsidRDefault="008465E1" w:rsidP="004B26A5">
            <w:pPr>
              <w:rPr>
                <w:rFonts w:ascii="Tahoma" w:hAnsi="Tahoma" w:cs="Tahoma"/>
              </w:rPr>
            </w:pPr>
            <w:r w:rsidRPr="00A319B0">
              <w:rPr>
                <w:rFonts w:ascii="Tahoma" w:hAnsi="Tahoma" w:cs="Tahoma"/>
              </w:rPr>
              <w:t>1.</w:t>
            </w:r>
          </w:p>
        </w:tc>
        <w:tc>
          <w:tcPr>
            <w:tcW w:w="3478" w:type="dxa"/>
          </w:tcPr>
          <w:p w14:paraId="3DDE43B6" w14:textId="77777777" w:rsidR="008465E1" w:rsidRPr="00A319B0" w:rsidRDefault="008465E1" w:rsidP="004B26A5">
            <w:pPr>
              <w:rPr>
                <w:rFonts w:ascii="Tahoma" w:hAnsi="Tahoma" w:cs="Tahoma"/>
              </w:rPr>
            </w:pPr>
            <w:r w:rsidRPr="00A319B0">
              <w:rPr>
                <w:rFonts w:ascii="Tahoma" w:hAnsi="Tahoma" w:cs="Tahoma"/>
              </w:rPr>
              <w:t>Jungtinės veiklos sutarties kopija (</w:t>
            </w:r>
            <w:r w:rsidRPr="00A319B0">
              <w:rPr>
                <w:rFonts w:ascii="Tahoma" w:eastAsiaTheme="minorHAnsi" w:hAnsi="Tahoma" w:cs="Tahoma"/>
                <w:bCs/>
                <w:iCs/>
              </w:rPr>
              <w:t>jei pasiūlymą pateikia ūkio subjektų grupė)</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12D880A0" w14:textId="77777777" w:rsidR="008465E1" w:rsidRPr="00A319B0" w:rsidRDefault="008465E1" w:rsidP="004B26A5">
            <w:pPr>
              <w:rPr>
                <w:rFonts w:ascii="Tahoma" w:hAnsi="Tahoma" w:cs="Tahoma"/>
              </w:rPr>
            </w:pPr>
          </w:p>
        </w:tc>
        <w:tc>
          <w:tcPr>
            <w:tcW w:w="0" w:type="auto"/>
          </w:tcPr>
          <w:p w14:paraId="16CB35FF" w14:textId="77777777" w:rsidR="008465E1" w:rsidRPr="00A319B0" w:rsidRDefault="008465E1" w:rsidP="004B26A5">
            <w:pPr>
              <w:rPr>
                <w:rFonts w:ascii="Tahoma" w:hAnsi="Tahoma" w:cs="Tahoma"/>
              </w:rPr>
            </w:pPr>
          </w:p>
        </w:tc>
        <w:tc>
          <w:tcPr>
            <w:tcW w:w="0" w:type="auto"/>
          </w:tcPr>
          <w:p w14:paraId="0CE33023" w14:textId="77777777" w:rsidR="008465E1" w:rsidRPr="00A319B0" w:rsidRDefault="008465E1" w:rsidP="004B26A5">
            <w:pPr>
              <w:rPr>
                <w:rFonts w:ascii="Tahoma" w:hAnsi="Tahoma" w:cs="Tahoma"/>
              </w:rPr>
            </w:pPr>
          </w:p>
        </w:tc>
      </w:tr>
      <w:tr w:rsidR="008465E1" w:rsidRPr="00A319B0" w14:paraId="4FFF19E2" w14:textId="77777777" w:rsidTr="004B26A5">
        <w:tc>
          <w:tcPr>
            <w:tcW w:w="0" w:type="auto"/>
          </w:tcPr>
          <w:p w14:paraId="43168651" w14:textId="77777777" w:rsidR="008465E1" w:rsidRPr="00A319B0" w:rsidRDefault="008465E1" w:rsidP="004B26A5">
            <w:pPr>
              <w:rPr>
                <w:rFonts w:ascii="Tahoma" w:eastAsia="Calibri" w:hAnsi="Tahoma" w:cs="Tahoma"/>
              </w:rPr>
            </w:pPr>
            <w:r w:rsidRPr="00A319B0">
              <w:rPr>
                <w:rFonts w:ascii="Tahoma" w:eastAsia="Calibri" w:hAnsi="Tahoma" w:cs="Tahoma"/>
              </w:rPr>
              <w:t>2.</w:t>
            </w:r>
          </w:p>
        </w:tc>
        <w:tc>
          <w:tcPr>
            <w:tcW w:w="3478" w:type="dxa"/>
          </w:tcPr>
          <w:p w14:paraId="522BB8C1" w14:textId="77777777" w:rsidR="008465E1" w:rsidRPr="00A319B0" w:rsidRDefault="008465E1" w:rsidP="004B26A5">
            <w:pPr>
              <w:rPr>
                <w:rFonts w:ascii="Tahoma" w:hAnsi="Tahoma" w:cs="Tahoma"/>
              </w:rPr>
            </w:pPr>
            <w:r w:rsidRPr="00A319B0">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Pr>
                <w:rFonts w:ascii="Tahoma" w:eastAsiaTheme="minorHAnsi" w:hAnsi="Tahoma" w:cs="Tahoma"/>
                <w:bCs/>
                <w:iCs/>
              </w:rPr>
              <w:t xml:space="preserve"> (jei taikoma </w:t>
            </w:r>
            <w:r w:rsidRPr="0079252A">
              <w:rPr>
                <w:rFonts w:ascii="Tahoma" w:eastAsiaTheme="minorHAnsi" w:hAnsi="Tahoma" w:cs="Tahoma"/>
                <w:bCs/>
                <w:iCs/>
              </w:rPr>
              <w:t>pateikti PRIVALOMA)</w:t>
            </w:r>
          </w:p>
        </w:tc>
        <w:tc>
          <w:tcPr>
            <w:tcW w:w="1020" w:type="dxa"/>
          </w:tcPr>
          <w:p w14:paraId="725BA119" w14:textId="77777777" w:rsidR="008465E1" w:rsidRPr="00A319B0" w:rsidRDefault="008465E1" w:rsidP="004B26A5">
            <w:pPr>
              <w:rPr>
                <w:rFonts w:ascii="Tahoma" w:hAnsi="Tahoma" w:cs="Tahoma"/>
              </w:rPr>
            </w:pPr>
          </w:p>
        </w:tc>
        <w:tc>
          <w:tcPr>
            <w:tcW w:w="0" w:type="auto"/>
          </w:tcPr>
          <w:p w14:paraId="404025E2" w14:textId="77777777" w:rsidR="008465E1" w:rsidRPr="00A319B0" w:rsidRDefault="008465E1" w:rsidP="004B26A5">
            <w:pPr>
              <w:rPr>
                <w:rFonts w:ascii="Tahoma" w:hAnsi="Tahoma" w:cs="Tahoma"/>
              </w:rPr>
            </w:pPr>
          </w:p>
        </w:tc>
        <w:tc>
          <w:tcPr>
            <w:tcW w:w="0" w:type="auto"/>
          </w:tcPr>
          <w:p w14:paraId="77FA14DB" w14:textId="77777777" w:rsidR="008465E1" w:rsidRPr="00A319B0" w:rsidRDefault="008465E1" w:rsidP="004B26A5">
            <w:pPr>
              <w:rPr>
                <w:rFonts w:ascii="Tahoma" w:hAnsi="Tahoma" w:cs="Tahoma"/>
              </w:rPr>
            </w:pPr>
          </w:p>
        </w:tc>
      </w:tr>
      <w:tr w:rsidR="008465E1" w:rsidRPr="00A319B0" w14:paraId="71FB6698" w14:textId="77777777" w:rsidTr="004B26A5">
        <w:tc>
          <w:tcPr>
            <w:tcW w:w="0" w:type="auto"/>
          </w:tcPr>
          <w:p w14:paraId="0890C48D" w14:textId="77777777" w:rsidR="008465E1" w:rsidRPr="00A319B0" w:rsidRDefault="008465E1" w:rsidP="004B26A5">
            <w:pPr>
              <w:rPr>
                <w:rFonts w:ascii="Tahoma" w:eastAsia="Calibri" w:hAnsi="Tahoma" w:cs="Tahoma"/>
                <w:bCs/>
              </w:rPr>
            </w:pPr>
            <w:r w:rsidRPr="00A319B0">
              <w:rPr>
                <w:rFonts w:ascii="Tahoma" w:eastAsia="Calibri" w:hAnsi="Tahoma" w:cs="Tahoma"/>
                <w:bCs/>
              </w:rPr>
              <w:t>3.</w:t>
            </w:r>
          </w:p>
        </w:tc>
        <w:tc>
          <w:tcPr>
            <w:tcW w:w="3478" w:type="dxa"/>
          </w:tcPr>
          <w:p w14:paraId="34D119B5" w14:textId="77777777" w:rsidR="008465E1" w:rsidRPr="00A319B0" w:rsidRDefault="008465E1" w:rsidP="004B26A5">
            <w:pPr>
              <w:tabs>
                <w:tab w:val="left" w:pos="1701"/>
              </w:tabs>
              <w:spacing w:line="20" w:lineRule="atLeast"/>
              <w:ind w:left="32"/>
              <w:rPr>
                <w:rFonts w:ascii="Tahoma" w:eastAsiaTheme="minorHAnsi" w:hAnsi="Tahoma" w:cs="Tahoma"/>
                <w:bCs/>
                <w:iCs/>
              </w:rPr>
            </w:pPr>
            <w:r w:rsidRPr="00A319B0">
              <w:rPr>
                <w:rFonts w:ascii="Tahoma" w:eastAsia="Calibri" w:hAnsi="Tahoma" w:cs="Tahoma"/>
                <w:bCs/>
              </w:rPr>
              <w:t>Jei tiekėjas pasitelkia ūkio subjektus – įrodymai, kad šie ištekliai bus prieinami per visą sutartinių įsipareigojimų vykdymo laikotarpį</w:t>
            </w:r>
            <w:r>
              <w:rPr>
                <w:rFonts w:ascii="Tahoma" w:eastAsia="Calibri" w:hAnsi="Tahoma" w:cs="Tahoma"/>
                <w:bCs/>
              </w:rPr>
              <w:t xml:space="preserve"> </w:t>
            </w:r>
            <w:r>
              <w:rPr>
                <w:rFonts w:ascii="Tahoma" w:eastAsiaTheme="minorHAnsi" w:hAnsi="Tahoma" w:cs="Tahoma"/>
                <w:bCs/>
                <w:iCs/>
              </w:rPr>
              <w:t xml:space="preserve">(jei taikoma </w:t>
            </w:r>
            <w:r w:rsidRPr="0079252A">
              <w:rPr>
                <w:rFonts w:ascii="Tahoma" w:eastAsiaTheme="minorHAnsi" w:hAnsi="Tahoma" w:cs="Tahoma"/>
                <w:bCs/>
                <w:iCs/>
              </w:rPr>
              <w:t>pateikti PRIVALOMA</w:t>
            </w:r>
            <w:r>
              <w:rPr>
                <w:rFonts w:ascii="Tahoma" w:eastAsiaTheme="minorHAnsi" w:hAnsi="Tahoma" w:cs="Tahoma"/>
                <w:bCs/>
                <w:iCs/>
              </w:rPr>
              <w:t>)</w:t>
            </w:r>
          </w:p>
        </w:tc>
        <w:tc>
          <w:tcPr>
            <w:tcW w:w="1020" w:type="dxa"/>
          </w:tcPr>
          <w:p w14:paraId="54D40F57" w14:textId="77777777" w:rsidR="008465E1" w:rsidRPr="00A319B0" w:rsidRDefault="008465E1" w:rsidP="004B26A5">
            <w:pPr>
              <w:rPr>
                <w:rFonts w:ascii="Tahoma" w:hAnsi="Tahoma" w:cs="Tahoma"/>
              </w:rPr>
            </w:pPr>
          </w:p>
        </w:tc>
        <w:tc>
          <w:tcPr>
            <w:tcW w:w="0" w:type="auto"/>
          </w:tcPr>
          <w:p w14:paraId="665D6D98" w14:textId="77777777" w:rsidR="008465E1" w:rsidRPr="00A319B0" w:rsidRDefault="008465E1" w:rsidP="004B26A5">
            <w:pPr>
              <w:rPr>
                <w:rFonts w:ascii="Tahoma" w:hAnsi="Tahoma" w:cs="Tahoma"/>
              </w:rPr>
            </w:pPr>
          </w:p>
        </w:tc>
        <w:tc>
          <w:tcPr>
            <w:tcW w:w="0" w:type="auto"/>
          </w:tcPr>
          <w:p w14:paraId="29425D20" w14:textId="77777777" w:rsidR="008465E1" w:rsidRPr="00A319B0" w:rsidRDefault="008465E1" w:rsidP="004B26A5">
            <w:pPr>
              <w:rPr>
                <w:rFonts w:ascii="Tahoma" w:hAnsi="Tahoma" w:cs="Tahoma"/>
              </w:rPr>
            </w:pPr>
          </w:p>
        </w:tc>
      </w:tr>
      <w:tr w:rsidR="008465E1" w:rsidRPr="00A319B0" w14:paraId="30D661B7" w14:textId="77777777" w:rsidTr="004B26A5">
        <w:tc>
          <w:tcPr>
            <w:tcW w:w="0" w:type="auto"/>
          </w:tcPr>
          <w:p w14:paraId="549BCA7B" w14:textId="188A157D" w:rsidR="008465E1" w:rsidRPr="00A319B0" w:rsidRDefault="002C40BD" w:rsidP="004B26A5">
            <w:pPr>
              <w:rPr>
                <w:rFonts w:ascii="Tahoma" w:eastAsia="Calibri" w:hAnsi="Tahoma" w:cs="Tahoma"/>
                <w:bCs/>
              </w:rPr>
            </w:pPr>
            <w:r>
              <w:rPr>
                <w:rFonts w:ascii="Tahoma" w:eastAsia="Calibri" w:hAnsi="Tahoma" w:cs="Tahoma"/>
                <w:bCs/>
              </w:rPr>
              <w:t>4</w:t>
            </w:r>
            <w:r w:rsidR="008465E1" w:rsidRPr="00A319B0">
              <w:rPr>
                <w:rFonts w:ascii="Tahoma" w:eastAsia="Calibri" w:hAnsi="Tahoma" w:cs="Tahoma"/>
                <w:bCs/>
              </w:rPr>
              <w:t>.</w:t>
            </w:r>
          </w:p>
        </w:tc>
        <w:tc>
          <w:tcPr>
            <w:tcW w:w="3478" w:type="dxa"/>
          </w:tcPr>
          <w:p w14:paraId="141F4C27" w14:textId="40D56087" w:rsidR="008465E1" w:rsidRPr="007776DB" w:rsidRDefault="008465E1" w:rsidP="007776DB">
            <w:pPr>
              <w:rPr>
                <w:rFonts w:ascii="Tahoma" w:eastAsiaTheme="minorHAnsi" w:hAnsi="Tahoma" w:cs="Tahoma"/>
                <w:bCs/>
                <w:iCs/>
              </w:rPr>
            </w:pPr>
            <w:r w:rsidRPr="00A319B0">
              <w:rPr>
                <w:rFonts w:ascii="Tahoma" w:eastAsiaTheme="minorHAnsi" w:hAnsi="Tahoma" w:cs="Tahoma"/>
                <w:bCs/>
                <w:iCs/>
              </w:rPr>
              <w:t>Pasirašytas EBVPD</w:t>
            </w:r>
            <w:r>
              <w:rPr>
                <w:rFonts w:ascii="Tahoma" w:eastAsiaTheme="minorHAnsi" w:hAnsi="Tahoma" w:cs="Tahoma"/>
                <w:bCs/>
                <w:iCs/>
              </w:rPr>
              <w:t>*</w:t>
            </w:r>
            <w:r w:rsidRPr="00A319B0">
              <w:rPr>
                <w:rFonts w:ascii="Tahoma" w:hAnsi="Tahoma" w:cs="Tahoma"/>
                <w:bCs/>
              </w:rPr>
              <w:t xml:space="preserve"> </w:t>
            </w:r>
            <w:r w:rsidRPr="0079252A">
              <w:rPr>
                <w:rFonts w:ascii="Tahoma" w:eastAsiaTheme="minorHAnsi" w:hAnsi="Tahoma" w:cs="Tahoma"/>
                <w:bCs/>
                <w:iCs/>
              </w:rPr>
              <w:t>(pateikti PRIVALOMA)</w:t>
            </w:r>
          </w:p>
        </w:tc>
        <w:tc>
          <w:tcPr>
            <w:tcW w:w="1020" w:type="dxa"/>
          </w:tcPr>
          <w:p w14:paraId="0FB924A6" w14:textId="77777777" w:rsidR="008465E1" w:rsidRPr="00A319B0" w:rsidRDefault="008465E1" w:rsidP="004B26A5">
            <w:pPr>
              <w:rPr>
                <w:rFonts w:ascii="Tahoma" w:hAnsi="Tahoma" w:cs="Tahoma"/>
              </w:rPr>
            </w:pPr>
          </w:p>
        </w:tc>
        <w:tc>
          <w:tcPr>
            <w:tcW w:w="0" w:type="auto"/>
          </w:tcPr>
          <w:p w14:paraId="4CBFBBC9" w14:textId="77777777" w:rsidR="008465E1" w:rsidRPr="00A319B0" w:rsidRDefault="008465E1" w:rsidP="004B26A5">
            <w:pPr>
              <w:rPr>
                <w:rFonts w:ascii="Tahoma" w:hAnsi="Tahoma" w:cs="Tahoma"/>
              </w:rPr>
            </w:pPr>
          </w:p>
        </w:tc>
        <w:tc>
          <w:tcPr>
            <w:tcW w:w="0" w:type="auto"/>
          </w:tcPr>
          <w:p w14:paraId="7293F2CC" w14:textId="77777777" w:rsidR="008465E1" w:rsidRPr="00A319B0" w:rsidRDefault="008465E1" w:rsidP="004B26A5">
            <w:pPr>
              <w:rPr>
                <w:rFonts w:ascii="Tahoma" w:hAnsi="Tahoma" w:cs="Tahoma"/>
              </w:rPr>
            </w:pPr>
          </w:p>
        </w:tc>
      </w:tr>
      <w:tr w:rsidR="008465E1" w:rsidRPr="00A319B0" w14:paraId="4F7541FA" w14:textId="77777777" w:rsidTr="004B26A5">
        <w:tc>
          <w:tcPr>
            <w:tcW w:w="0" w:type="auto"/>
          </w:tcPr>
          <w:p w14:paraId="5EBAFE5C" w14:textId="77777777" w:rsidR="008465E1" w:rsidRPr="000B7648" w:rsidRDefault="008465E1" w:rsidP="004B26A5">
            <w:pPr>
              <w:rPr>
                <w:rFonts w:ascii="Tahoma" w:hAnsi="Tahoma" w:cs="Tahoma"/>
                <w:color w:val="7030A0"/>
                <w:u w:val="single"/>
              </w:rPr>
            </w:pPr>
            <w:r w:rsidRPr="000B7648">
              <w:rPr>
                <w:rFonts w:ascii="Tahoma" w:hAnsi="Tahoma" w:cs="Tahoma"/>
                <w:color w:val="7030A0"/>
                <w:u w:val="single"/>
              </w:rPr>
              <w:t>...</w:t>
            </w:r>
          </w:p>
        </w:tc>
        <w:tc>
          <w:tcPr>
            <w:tcW w:w="3478" w:type="dxa"/>
          </w:tcPr>
          <w:p w14:paraId="46BCF014" w14:textId="77777777" w:rsidR="008465E1" w:rsidRPr="000B7648" w:rsidRDefault="008465E1" w:rsidP="004B26A5">
            <w:pPr>
              <w:rPr>
                <w:rFonts w:ascii="Tahoma" w:hAnsi="Tahoma" w:cs="Tahoma"/>
                <w:color w:val="7030A0"/>
                <w:u w:val="single"/>
              </w:rPr>
            </w:pPr>
            <w:r w:rsidRPr="000B7648">
              <w:rPr>
                <w:rFonts w:ascii="Tahoma" w:hAnsi="Tahoma" w:cs="Tahoma"/>
                <w:color w:val="7030A0"/>
                <w:u w:val="single"/>
              </w:rPr>
              <w:t>Kt. dokumentai tiekėjo nuomone būtini</w:t>
            </w:r>
            <w:r>
              <w:rPr>
                <w:rFonts w:ascii="Tahoma" w:hAnsi="Tahoma" w:cs="Tahoma"/>
                <w:color w:val="7030A0"/>
                <w:u w:val="single"/>
              </w:rPr>
              <w:t xml:space="preserve"> (įvardinti)</w:t>
            </w:r>
          </w:p>
        </w:tc>
        <w:tc>
          <w:tcPr>
            <w:tcW w:w="1020" w:type="dxa"/>
          </w:tcPr>
          <w:p w14:paraId="5953153E" w14:textId="77777777" w:rsidR="008465E1" w:rsidRPr="00A319B0" w:rsidRDefault="008465E1" w:rsidP="004B26A5">
            <w:pPr>
              <w:rPr>
                <w:rFonts w:ascii="Tahoma" w:hAnsi="Tahoma" w:cs="Tahoma"/>
              </w:rPr>
            </w:pPr>
          </w:p>
        </w:tc>
        <w:tc>
          <w:tcPr>
            <w:tcW w:w="0" w:type="auto"/>
          </w:tcPr>
          <w:p w14:paraId="6362CD87" w14:textId="77777777" w:rsidR="008465E1" w:rsidRPr="00A319B0" w:rsidRDefault="008465E1" w:rsidP="004B26A5">
            <w:pPr>
              <w:pStyle w:val="Turinys2"/>
            </w:pPr>
          </w:p>
        </w:tc>
        <w:tc>
          <w:tcPr>
            <w:tcW w:w="0" w:type="auto"/>
          </w:tcPr>
          <w:p w14:paraId="6073A45C" w14:textId="77777777" w:rsidR="008465E1" w:rsidRPr="00A319B0" w:rsidRDefault="008465E1" w:rsidP="004B26A5">
            <w:pPr>
              <w:rPr>
                <w:rFonts w:ascii="Tahoma" w:hAnsi="Tahoma" w:cs="Tahoma"/>
              </w:rPr>
            </w:pPr>
          </w:p>
        </w:tc>
      </w:tr>
    </w:tbl>
    <w:p w14:paraId="6070E484" w14:textId="77777777" w:rsidR="008465E1" w:rsidRPr="00A319B0" w:rsidRDefault="008465E1" w:rsidP="008465E1">
      <w:pPr>
        <w:spacing w:after="0" w:line="240" w:lineRule="auto"/>
        <w:jc w:val="both"/>
        <w:rPr>
          <w:rFonts w:ascii="Tahoma" w:hAnsi="Tahoma" w:cs="Tahoma"/>
          <w:b/>
          <w:bCs/>
          <w:sz w:val="22"/>
          <w:szCs w:val="22"/>
        </w:rPr>
      </w:pPr>
    </w:p>
    <w:p w14:paraId="65FB8DD8" w14:textId="77777777" w:rsidR="008465E1" w:rsidRDefault="008465E1" w:rsidP="008465E1">
      <w:pPr>
        <w:spacing w:after="0" w:line="240" w:lineRule="auto"/>
        <w:jc w:val="both"/>
        <w:rPr>
          <w:rFonts w:ascii="Tahoma" w:hAnsi="Tahoma" w:cs="Tahoma"/>
          <w:b/>
          <w:bCs/>
          <w:sz w:val="22"/>
          <w:szCs w:val="22"/>
        </w:rPr>
      </w:pPr>
    </w:p>
    <w:p w14:paraId="39CEBF61" w14:textId="77777777" w:rsidR="00DD64BB" w:rsidRDefault="00DD64BB" w:rsidP="008465E1">
      <w:pPr>
        <w:spacing w:after="0" w:line="240" w:lineRule="auto"/>
        <w:jc w:val="both"/>
        <w:rPr>
          <w:rFonts w:ascii="Tahoma" w:hAnsi="Tahoma" w:cs="Tahoma"/>
          <w:b/>
          <w:bCs/>
          <w:sz w:val="22"/>
          <w:szCs w:val="22"/>
        </w:rPr>
      </w:pPr>
    </w:p>
    <w:p w14:paraId="7E7D74E7" w14:textId="77777777" w:rsidR="008465E1" w:rsidRPr="00A319B0" w:rsidRDefault="008465E1" w:rsidP="008465E1">
      <w:pPr>
        <w:spacing w:after="0" w:line="240" w:lineRule="auto"/>
        <w:jc w:val="both"/>
        <w:rPr>
          <w:rFonts w:ascii="Tahoma" w:hAnsi="Tahoma" w:cs="Tahoma"/>
          <w:b/>
          <w:bCs/>
          <w:sz w:val="22"/>
          <w:szCs w:val="22"/>
        </w:rPr>
      </w:pPr>
      <w:r w:rsidRPr="00A319B0">
        <w:rPr>
          <w:rFonts w:ascii="Tahoma" w:hAnsi="Tahoma" w:cs="Tahoma"/>
          <w:b/>
          <w:bCs/>
          <w:sz w:val="22"/>
          <w:szCs w:val="22"/>
        </w:rPr>
        <w:lastRenderedPageBreak/>
        <w:t>Pasirašydamas šį pasiūlymą, tvirtintu, kad:</w:t>
      </w:r>
    </w:p>
    <w:p w14:paraId="2DFAAF2A"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 xml:space="preserve">esu susipažinęs su pirkimo dokumentais, taip pat su galiojančiais Lietuvos Respublikos įstatymais, poįstatyminiais teisės aktais, kurie reguliuoja viešųjų pirkimų atlikimo tvarką bei gali turėti įtakos bet kokiems tarp </w:t>
      </w:r>
      <w:r>
        <w:rPr>
          <w:rFonts w:ascii="Tahoma" w:hAnsi="Tahoma" w:cs="Tahoma"/>
          <w:sz w:val="22"/>
          <w:szCs w:val="22"/>
        </w:rPr>
        <w:t>perkančiojo subjekto</w:t>
      </w:r>
      <w:r w:rsidRPr="00A319B0">
        <w:rPr>
          <w:rFonts w:ascii="Tahoma" w:hAnsi="Tahoma" w:cs="Tahoma"/>
          <w:sz w:val="22"/>
          <w:szCs w:val="22"/>
        </w:rPr>
        <w:t xml:space="preserve"> ir tiekėjo susiklostantiems santykiams, kylantiems iš šio pirkimo ir (ar) susijusiems su šiuo pirkimu;</w:t>
      </w:r>
    </w:p>
    <w:p w14:paraId="051EB1C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b/>
          <w:bCs/>
          <w:smallCaps/>
          <w:sz w:val="22"/>
          <w:szCs w:val="22"/>
        </w:rPr>
      </w:pPr>
      <w:r w:rsidRPr="00A319B0">
        <w:rPr>
          <w:rFonts w:ascii="Tahoma" w:hAnsi="Tahoma" w:cs="Tahoma"/>
          <w:sz w:val="22"/>
          <w:szCs w:val="22"/>
        </w:rPr>
        <w:t>sutinku su pirkimo dokumentuose nustatytomis sąlygomis ir procedūromis,</w:t>
      </w:r>
    </w:p>
    <w:p w14:paraId="0597F39F" w14:textId="77777777" w:rsidR="008465E1" w:rsidRPr="00A319B0"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A319B0">
        <w:rPr>
          <w:rFonts w:ascii="Tahoma" w:eastAsia="Calibri" w:hAnsi="Tahoma" w:cs="Tahoma"/>
          <w:sz w:val="22"/>
          <w:szCs w:val="22"/>
        </w:rPr>
        <w:t>pasiūlymo dokumentuose pateikti duomenys ir informacija yra teisinga ir apima viską, ko reikia tinkamam sutarties įvykdymui;</w:t>
      </w:r>
    </w:p>
    <w:p w14:paraId="3169CEB0" w14:textId="257E370D" w:rsidR="008465E1" w:rsidRPr="0079252A" w:rsidRDefault="008465E1" w:rsidP="008465E1">
      <w:pPr>
        <w:pStyle w:val="Sraopastraipa"/>
        <w:numPr>
          <w:ilvl w:val="0"/>
          <w:numId w:val="12"/>
        </w:numPr>
        <w:spacing w:after="0" w:line="240" w:lineRule="auto"/>
        <w:ind w:left="0" w:firstLine="567"/>
        <w:jc w:val="both"/>
        <w:rPr>
          <w:rFonts w:ascii="Tahoma" w:hAnsi="Tahoma" w:cs="Tahoma"/>
          <w:sz w:val="22"/>
          <w:szCs w:val="22"/>
        </w:rPr>
      </w:pPr>
      <w:r w:rsidRPr="0079252A">
        <w:rPr>
          <w:rFonts w:ascii="Tahoma" w:hAnsi="Tahoma" w:cs="Tahoma"/>
          <w:sz w:val="22"/>
          <w:szCs w:val="22"/>
        </w:rPr>
        <w:t xml:space="preserve">pasiūlymas galioja pirkimo sąlygų </w:t>
      </w:r>
      <w:r w:rsidR="0079252A" w:rsidRPr="0079252A">
        <w:rPr>
          <w:rFonts w:ascii="Tahoma" w:hAnsi="Tahoma" w:cs="Tahoma"/>
          <w:sz w:val="22"/>
          <w:szCs w:val="22"/>
        </w:rPr>
        <w:t>2</w:t>
      </w:r>
      <w:r w:rsidRPr="0079252A">
        <w:rPr>
          <w:rFonts w:ascii="Tahoma" w:hAnsi="Tahoma" w:cs="Tahoma"/>
          <w:sz w:val="22"/>
          <w:szCs w:val="22"/>
        </w:rPr>
        <w:t xml:space="preserve"> skyriuje „Terminai“ atitinkamame punkte nurodytą terminą.</w:t>
      </w:r>
    </w:p>
    <w:p w14:paraId="432B0B0E" w14:textId="77777777" w:rsidR="008465E1" w:rsidRPr="00A319B0" w:rsidRDefault="008465E1" w:rsidP="008465E1">
      <w:pPr>
        <w:spacing w:after="0" w:line="240" w:lineRule="auto"/>
        <w:rPr>
          <w:rFonts w:ascii="Tahoma" w:hAnsi="Tahoma" w:cs="Tahoma"/>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465E1" w:rsidRPr="00D95547" w14:paraId="3420F8F3" w14:textId="77777777" w:rsidTr="004B26A5">
        <w:trPr>
          <w:trHeight w:val="186"/>
        </w:trPr>
        <w:tc>
          <w:tcPr>
            <w:tcW w:w="3870" w:type="dxa"/>
            <w:tcBorders>
              <w:top w:val="single" w:sz="4" w:space="0" w:color="auto"/>
              <w:left w:val="nil"/>
              <w:bottom w:val="nil"/>
              <w:right w:val="nil"/>
            </w:tcBorders>
          </w:tcPr>
          <w:p w14:paraId="6553FF1C"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(Tiekėjo arba jo įgalioto asmens pareigų pavadinimas)</w:t>
            </w:r>
          </w:p>
        </w:tc>
        <w:tc>
          <w:tcPr>
            <w:tcW w:w="604" w:type="dxa"/>
            <w:tcBorders>
              <w:top w:val="nil"/>
              <w:left w:val="nil"/>
              <w:bottom w:val="nil"/>
              <w:right w:val="nil"/>
            </w:tcBorders>
          </w:tcPr>
          <w:p w14:paraId="626ECC02"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1980" w:type="dxa"/>
            <w:tcBorders>
              <w:top w:val="single" w:sz="4" w:space="0" w:color="auto"/>
              <w:left w:val="nil"/>
              <w:bottom w:val="nil"/>
              <w:right w:val="nil"/>
            </w:tcBorders>
            <w:hideMark/>
          </w:tcPr>
          <w:p w14:paraId="4F9545B6" w14:textId="77777777" w:rsidR="008465E1" w:rsidRPr="003C0ABB" w:rsidRDefault="008465E1" w:rsidP="004B26A5">
            <w:pPr>
              <w:spacing w:after="0" w:line="240" w:lineRule="auto"/>
              <w:jc w:val="center"/>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(Parašas)</w:t>
            </w:r>
          </w:p>
        </w:tc>
        <w:tc>
          <w:tcPr>
            <w:tcW w:w="701" w:type="dxa"/>
            <w:tcBorders>
              <w:top w:val="nil"/>
              <w:left w:val="nil"/>
              <w:bottom w:val="nil"/>
              <w:right w:val="nil"/>
            </w:tcBorders>
          </w:tcPr>
          <w:p w14:paraId="2CA040EB" w14:textId="77777777" w:rsidR="008465E1" w:rsidRPr="003C0ABB" w:rsidRDefault="008465E1" w:rsidP="004B26A5">
            <w:pPr>
              <w:spacing w:after="0" w:line="240" w:lineRule="auto"/>
              <w:rPr>
                <w:rFonts w:ascii="Tahoma" w:hAnsi="Tahoma" w:cs="Tahoma"/>
                <w:color w:val="808080" w:themeColor="background1" w:themeShade="80"/>
                <w:sz w:val="20"/>
                <w:szCs w:val="20"/>
                <w:vertAlign w:val="superscript"/>
              </w:rPr>
            </w:pPr>
          </w:p>
        </w:tc>
        <w:tc>
          <w:tcPr>
            <w:tcW w:w="2655" w:type="dxa"/>
            <w:tcBorders>
              <w:top w:val="single" w:sz="4" w:space="0" w:color="auto"/>
              <w:left w:val="nil"/>
              <w:bottom w:val="nil"/>
              <w:right w:val="nil"/>
            </w:tcBorders>
            <w:hideMark/>
          </w:tcPr>
          <w:p w14:paraId="1AE73D22" w14:textId="77777777" w:rsidR="008465E1" w:rsidRPr="003C0ABB" w:rsidRDefault="008465E1" w:rsidP="004B26A5">
            <w:pPr>
              <w:spacing w:after="0" w:line="240" w:lineRule="auto"/>
              <w:jc w:val="right"/>
              <w:rPr>
                <w:rFonts w:ascii="Tahoma" w:hAnsi="Tahoma" w:cs="Tahoma"/>
                <w:color w:val="808080" w:themeColor="background1" w:themeShade="80"/>
                <w:sz w:val="20"/>
                <w:szCs w:val="20"/>
                <w:vertAlign w:val="superscript"/>
              </w:rPr>
            </w:pPr>
            <w:r w:rsidRPr="003C0ABB">
              <w:rPr>
                <w:rFonts w:ascii="Tahoma" w:hAnsi="Tahoma" w:cs="Tahoma"/>
                <w:i/>
                <w:color w:val="808080" w:themeColor="background1" w:themeShade="80"/>
                <w:sz w:val="20"/>
                <w:szCs w:val="20"/>
                <w:vertAlign w:val="superscript"/>
              </w:rPr>
              <w:t>(Vardas, pavardė)</w:t>
            </w:r>
          </w:p>
        </w:tc>
      </w:tr>
    </w:tbl>
    <w:p w14:paraId="35650930" w14:textId="229F7319" w:rsidR="00203725" w:rsidRPr="00DD64BB" w:rsidRDefault="008465E1">
      <w:pPr>
        <w:rPr>
          <w:rFonts w:eastAsia="Calibri" w:cstheme="minorHAnsi"/>
          <w:bCs/>
          <w:iCs/>
          <w:color w:val="2F5496" w:themeColor="accent1" w:themeShade="BF"/>
        </w:rPr>
      </w:pPr>
      <w:r>
        <w:rPr>
          <w:rFonts w:eastAsia="Calibri" w:cstheme="minorHAnsi"/>
          <w:b/>
          <w:i/>
          <w:color w:val="2F5496" w:themeColor="accent1" w:themeShade="BF"/>
          <w:u w:val="single"/>
        </w:rPr>
        <w:br w:type="page"/>
      </w:r>
    </w:p>
    <w:p w14:paraId="001E3934" w14:textId="5196D372" w:rsidR="008D704D" w:rsidRPr="009112DF" w:rsidRDefault="008D704D" w:rsidP="008D704D">
      <w:pPr>
        <w:pStyle w:val="Antrat2"/>
        <w:ind w:left="5103"/>
        <w:rPr>
          <w:rFonts w:ascii="Tahoma" w:eastAsia="Calibri" w:hAnsi="Tahoma" w:cs="Tahoma"/>
          <w:color w:val="auto"/>
          <w:sz w:val="22"/>
          <w:szCs w:val="22"/>
        </w:rPr>
      </w:pPr>
      <w:bookmarkStart w:id="111" w:name="_Ref39484039"/>
      <w:bookmarkStart w:id="112" w:name="_Ref40278562"/>
      <w:bookmarkStart w:id="113" w:name="_Toc124855249"/>
      <w:bookmarkEnd w:id="106"/>
      <w:r w:rsidRPr="009112DF">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1"/>
      <w:bookmarkEnd w:id="112"/>
      <w:bookmarkEnd w:id="113"/>
    </w:p>
    <w:p w14:paraId="22852D4D" w14:textId="77777777" w:rsidR="00FE3D7C" w:rsidRPr="009112DF" w:rsidRDefault="00FE3D7C" w:rsidP="00FE3D7C">
      <w:pPr>
        <w:jc w:val="center"/>
        <w:rPr>
          <w:rFonts w:ascii="Tahoma" w:hAnsi="Tahoma" w:cs="Tahoma"/>
          <w:b/>
          <w:sz w:val="22"/>
          <w:szCs w:val="22"/>
        </w:rPr>
      </w:pPr>
    </w:p>
    <w:p w14:paraId="1935EF66" w14:textId="77777777" w:rsidR="008465E1" w:rsidRPr="003C7F35" w:rsidRDefault="008465E1" w:rsidP="008465E1">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 ir Sąlygos</w:t>
      </w:r>
    </w:p>
    <w:p w14:paraId="452DCD22" w14:textId="77777777" w:rsidR="008465E1" w:rsidRDefault="008465E1"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Perkantysis subjektas ekonomiškai naudingiausią pasiūlymą išrenka pagal (mažiausią) kainą.</w:t>
      </w:r>
    </w:p>
    <w:p w14:paraId="09236A38" w14:textId="77777777" w:rsidR="008465E1" w:rsidRDefault="008465E1" w:rsidP="00CB7721">
      <w:pPr>
        <w:pStyle w:val="Sraopastraipa"/>
        <w:numPr>
          <w:ilvl w:val="0"/>
          <w:numId w:val="32"/>
        </w:numPr>
        <w:tabs>
          <w:tab w:val="left" w:pos="567"/>
        </w:tabs>
        <w:spacing w:after="0" w:line="240" w:lineRule="auto"/>
        <w:ind w:left="0" w:firstLine="360"/>
        <w:jc w:val="both"/>
        <w:rPr>
          <w:rFonts w:ascii="Tahoma" w:eastAsiaTheme="majorEastAsia" w:hAnsi="Tahoma" w:cs="Tahoma"/>
          <w:sz w:val="22"/>
          <w:szCs w:val="22"/>
        </w:rPr>
      </w:pPr>
      <w:r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70B9643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30072670"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2E03E61A" w14:textId="77777777" w:rsidR="008465E1" w:rsidRDefault="008465E1" w:rsidP="008465E1">
      <w:pPr>
        <w:tabs>
          <w:tab w:val="left" w:pos="567"/>
        </w:tabs>
        <w:spacing w:after="0" w:line="240" w:lineRule="auto"/>
        <w:jc w:val="both"/>
        <w:rPr>
          <w:rFonts w:ascii="Tahoma" w:eastAsiaTheme="majorEastAsia" w:hAnsi="Tahoma" w:cs="Tahoma"/>
          <w:sz w:val="22"/>
          <w:szCs w:val="22"/>
        </w:rPr>
      </w:pPr>
    </w:p>
    <w:p w14:paraId="04BBA55B" w14:textId="64C9375C" w:rsidR="008465E1" w:rsidRPr="008465E1" w:rsidRDefault="008465E1" w:rsidP="008465E1">
      <w:pPr>
        <w:tabs>
          <w:tab w:val="left" w:pos="567"/>
        </w:tabs>
        <w:spacing w:after="0" w:line="240" w:lineRule="auto"/>
        <w:jc w:val="center"/>
        <w:rPr>
          <w:rFonts w:ascii="Tahoma" w:eastAsiaTheme="majorEastAsia" w:hAnsi="Tahoma" w:cs="Tahoma"/>
          <w:sz w:val="22"/>
          <w:szCs w:val="22"/>
          <w:u w:val="single"/>
        </w:rPr>
      </w:pPr>
      <w:r>
        <w:rPr>
          <w:rFonts w:ascii="Tahoma" w:eastAsiaTheme="majorEastAsia" w:hAnsi="Tahoma" w:cs="Tahoma"/>
          <w:sz w:val="22"/>
          <w:szCs w:val="22"/>
          <w:u w:val="single"/>
        </w:rPr>
        <w:t>____________________________________</w:t>
      </w:r>
    </w:p>
    <w:p w14:paraId="2EAEAA28"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7DC282C4" w14:textId="77777777" w:rsidR="008465E1" w:rsidRPr="007D2AC2" w:rsidRDefault="008465E1" w:rsidP="008465E1">
      <w:pPr>
        <w:tabs>
          <w:tab w:val="left" w:pos="720"/>
        </w:tabs>
        <w:spacing w:after="0" w:line="240" w:lineRule="auto"/>
        <w:jc w:val="both"/>
        <w:rPr>
          <w:rFonts w:ascii="Tahoma" w:eastAsiaTheme="majorEastAsia" w:hAnsi="Tahoma" w:cs="Tahoma"/>
          <w:sz w:val="22"/>
          <w:szCs w:val="22"/>
        </w:rPr>
      </w:pPr>
    </w:p>
    <w:p w14:paraId="2A1F88EC" w14:textId="77777777" w:rsidR="008465E1" w:rsidRDefault="008465E1" w:rsidP="008465E1">
      <w:pPr>
        <w:tabs>
          <w:tab w:val="left" w:pos="720"/>
        </w:tabs>
        <w:spacing w:after="0" w:line="240" w:lineRule="auto"/>
        <w:jc w:val="both"/>
        <w:rPr>
          <w:rFonts w:ascii="Tahoma" w:hAnsi="Tahoma" w:cs="Tahoma"/>
          <w:color w:val="000000" w:themeColor="text1"/>
          <w:sz w:val="22"/>
          <w:szCs w:val="22"/>
        </w:rPr>
      </w:pPr>
    </w:p>
    <w:p w14:paraId="6D69568E" w14:textId="155221BE" w:rsidR="00A4599F" w:rsidRPr="00F2581D" w:rsidRDefault="00A4599F" w:rsidP="00CB7721">
      <w:pPr>
        <w:pStyle w:val="Sraopastraipa"/>
        <w:numPr>
          <w:ilvl w:val="0"/>
          <w:numId w:val="32"/>
        </w:numPr>
        <w:tabs>
          <w:tab w:val="left" w:pos="567"/>
        </w:tabs>
        <w:spacing w:after="0" w:line="240" w:lineRule="auto"/>
        <w:ind w:left="0" w:firstLine="360"/>
        <w:jc w:val="both"/>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4" w:name="_Toc124855250"/>
      <w:bookmarkStart w:id="115" w:name="_Ref39586171"/>
      <w:bookmarkStart w:id="116" w:name="_Ref39673580"/>
      <w:bookmarkStart w:id="117"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4"/>
      <w:r w:rsidR="008D704D" w:rsidRPr="00F2581D">
        <w:rPr>
          <w:rFonts w:ascii="Tahoma" w:hAnsi="Tahoma" w:cs="Tahoma"/>
          <w:color w:val="auto"/>
          <w:sz w:val="22"/>
          <w:szCs w:val="22"/>
        </w:rPr>
        <w:t xml:space="preserve"> </w:t>
      </w:r>
      <w:bookmarkEnd w:id="115"/>
      <w:bookmarkEnd w:id="116"/>
      <w:bookmarkEnd w:id="117"/>
    </w:p>
    <w:p w14:paraId="56371168" w14:textId="77777777" w:rsidR="009407B4" w:rsidRPr="009407B4" w:rsidRDefault="009407B4" w:rsidP="009407B4"/>
    <w:p w14:paraId="429EE28D" w14:textId="792B0D6F" w:rsidR="008465E1" w:rsidRPr="00450F73" w:rsidRDefault="008465E1" w:rsidP="008465E1">
      <w:pPr>
        <w:spacing w:after="0" w:line="240" w:lineRule="auto"/>
        <w:contextualSpacing/>
        <w:jc w:val="center"/>
        <w:rPr>
          <w:rFonts w:eastAsiaTheme="majorEastAsia" w:cstheme="minorHAnsi"/>
          <w:sz w:val="28"/>
          <w:szCs w:val="28"/>
        </w:rPr>
      </w:pPr>
      <w:r w:rsidRPr="00450F73">
        <w:rPr>
          <w:rFonts w:eastAsiaTheme="majorEastAsia" w:cstheme="minorHAnsi"/>
          <w:sz w:val="28"/>
          <w:szCs w:val="28"/>
        </w:rPr>
        <w:t>KELTO „</w:t>
      </w:r>
      <w:r w:rsidR="00DD64BB">
        <w:rPr>
          <w:rFonts w:eastAsiaTheme="majorEastAsia" w:cstheme="minorHAnsi"/>
          <w:sz w:val="28"/>
          <w:szCs w:val="28"/>
        </w:rPr>
        <w:t>NIDA</w:t>
      </w:r>
      <w:r w:rsidRPr="00450F73">
        <w:rPr>
          <w:rFonts w:eastAsiaTheme="majorEastAsia" w:cstheme="minorHAnsi"/>
          <w:sz w:val="28"/>
          <w:szCs w:val="28"/>
        </w:rPr>
        <w:t>“ DOKINĖS APŽIŪROS IR REMONTO PASLAUGŲ</w:t>
      </w:r>
    </w:p>
    <w:p w14:paraId="6466101E" w14:textId="3AD08A6A" w:rsidR="008465E1" w:rsidRPr="00450F73" w:rsidRDefault="008465E1" w:rsidP="008465E1">
      <w:pPr>
        <w:spacing w:after="0" w:line="240" w:lineRule="auto"/>
        <w:contextualSpacing/>
        <w:jc w:val="center"/>
        <w:rPr>
          <w:rFonts w:eastAsiaTheme="majorEastAsia" w:cstheme="minorHAnsi"/>
          <w:sz w:val="28"/>
          <w:szCs w:val="28"/>
        </w:rPr>
      </w:pPr>
      <w:r w:rsidRPr="00450F73">
        <w:rPr>
          <w:rFonts w:eastAsiaTheme="majorEastAsia" w:cstheme="minorHAnsi"/>
          <w:sz w:val="28"/>
          <w:szCs w:val="28"/>
        </w:rPr>
        <w:t>PIRKIMO-PARDAVIMO SUTARTIS</w:t>
      </w:r>
    </w:p>
    <w:p w14:paraId="3A853806" w14:textId="77777777" w:rsidR="008465E1" w:rsidRPr="00450F73" w:rsidRDefault="008465E1" w:rsidP="008465E1">
      <w:pPr>
        <w:suppressAutoHyphens/>
        <w:spacing w:after="0" w:line="240" w:lineRule="auto"/>
        <w:jc w:val="center"/>
        <w:rPr>
          <w:rFonts w:eastAsia="Arial Unicode MS" w:cstheme="minorHAnsi"/>
          <w:lang w:eastAsia="en-US"/>
        </w:rPr>
      </w:pPr>
      <w:r w:rsidRPr="00450F73">
        <w:rPr>
          <w:rFonts w:eastAsia="Arial Unicode MS" w:cstheme="minorHAnsi"/>
          <w:highlight w:val="lightGray"/>
          <w:lang w:eastAsia="en-US"/>
        </w:rPr>
        <w:t>20__ m. ______________ mėn. __ d.</w:t>
      </w:r>
      <w:r w:rsidRPr="00450F73">
        <w:rPr>
          <w:rFonts w:eastAsia="Arial Unicode MS" w:cstheme="minorHAnsi"/>
          <w:lang w:eastAsia="en-US"/>
        </w:rPr>
        <w:t xml:space="preserve"> Nr. </w:t>
      </w:r>
      <w:r w:rsidRPr="00450F73">
        <w:rPr>
          <w:rFonts w:eastAsia="Arial Unicode MS" w:cstheme="minorHAnsi"/>
          <w:highlight w:val="lightGray"/>
          <w:lang w:eastAsia="en-US"/>
        </w:rPr>
        <w:t>____</w:t>
      </w:r>
    </w:p>
    <w:p w14:paraId="23C311F4" w14:textId="77777777" w:rsidR="008465E1" w:rsidRPr="00450F73" w:rsidRDefault="008465E1" w:rsidP="008465E1">
      <w:pPr>
        <w:suppressAutoHyphens/>
        <w:spacing w:after="0" w:line="240" w:lineRule="auto"/>
        <w:jc w:val="center"/>
        <w:rPr>
          <w:rFonts w:eastAsia="Arial Unicode MS" w:cstheme="minorHAnsi"/>
          <w:lang w:eastAsia="en-US"/>
        </w:rPr>
      </w:pPr>
      <w:r w:rsidRPr="00450F73">
        <w:rPr>
          <w:rFonts w:eastAsia="Arial Unicode MS" w:cstheme="minorHAnsi"/>
          <w:lang w:eastAsia="en-US"/>
        </w:rPr>
        <w:t>Klaipėda</w:t>
      </w:r>
    </w:p>
    <w:p w14:paraId="0D9473F8" w14:textId="77777777" w:rsidR="008465E1" w:rsidRPr="00450F73" w:rsidRDefault="008465E1" w:rsidP="008465E1">
      <w:pPr>
        <w:suppressAutoHyphens/>
        <w:spacing w:after="0" w:line="240" w:lineRule="auto"/>
        <w:jc w:val="both"/>
        <w:rPr>
          <w:rFonts w:eastAsia="Arial Unicode MS" w:cstheme="minorHAnsi"/>
          <w:lang w:eastAsia="en-US"/>
        </w:rPr>
      </w:pPr>
    </w:p>
    <w:p w14:paraId="133198A9" w14:textId="77777777" w:rsidR="008465E1" w:rsidRPr="00450F73" w:rsidRDefault="008465E1" w:rsidP="008465E1">
      <w:pPr>
        <w:suppressAutoHyphens/>
        <w:spacing w:after="0" w:line="240" w:lineRule="auto"/>
        <w:ind w:firstLine="567"/>
        <w:jc w:val="both"/>
        <w:rPr>
          <w:rFonts w:ascii="Tahoma" w:eastAsia="Times New Roman" w:hAnsi="Tahoma" w:cs="Tahoma"/>
          <w:color w:val="000000"/>
          <w:sz w:val="22"/>
          <w:szCs w:val="22"/>
          <w:lang w:eastAsia="zh-CN"/>
        </w:rPr>
      </w:pPr>
      <w:r w:rsidRPr="00450F73">
        <w:rPr>
          <w:rFonts w:ascii="Tahoma" w:eastAsia="Times New Roman" w:hAnsi="Tahoma" w:cs="Tahoma"/>
          <w:color w:val="000000"/>
          <w:sz w:val="22"/>
          <w:szCs w:val="22"/>
          <w:lang w:eastAsia="zh-CN"/>
        </w:rPr>
        <w:t xml:space="preserve">AB  „Smiltynės perkėla“, juridinio asmens kodas 140285526, kurios registruota buveinė yra Nemuno g. 8, Klaipėda, duomenys apie bendrovę kaupiami ir saugomi Lietuvos Respublikos juridinių asmenų registre, atstovaujama generalinio direktoriaus Mindaugo Čiako, veikiančio pagal bendrovės įstatus (toliau – Užsakovas), </w:t>
      </w:r>
    </w:p>
    <w:p w14:paraId="70BA3B45" w14:textId="77777777" w:rsidR="008465E1" w:rsidRPr="00450F73" w:rsidRDefault="008465E1" w:rsidP="008465E1">
      <w:pPr>
        <w:suppressAutoHyphens/>
        <w:spacing w:after="0" w:line="240" w:lineRule="auto"/>
        <w:ind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ir</w:t>
      </w:r>
    </w:p>
    <w:p w14:paraId="3380C8E4" w14:textId="77777777" w:rsidR="008465E1" w:rsidRPr="00450F73" w:rsidRDefault="008465E1" w:rsidP="008465E1">
      <w:pPr>
        <w:suppressAutoHyphens/>
        <w:spacing w:after="0" w:line="240" w:lineRule="auto"/>
        <w:ind w:firstLine="567"/>
        <w:jc w:val="both"/>
        <w:rPr>
          <w:rFonts w:ascii="Tahoma" w:eastAsia="Arial Unicode MS" w:hAnsi="Tahoma" w:cs="Tahoma"/>
          <w:lang w:eastAsia="en-US"/>
        </w:rPr>
      </w:pPr>
      <w:r w:rsidRPr="00450F73">
        <w:rPr>
          <w:rFonts w:ascii="Tahoma" w:eastAsia="Arial Unicode MS" w:hAnsi="Tahoma" w:cs="Tahoma"/>
          <w:highlight w:val="lightGray"/>
          <w:lang w:eastAsia="en-US"/>
        </w:rPr>
        <w:t>[Vykdytojo pavadinimas]</w:t>
      </w:r>
      <w:r w:rsidRPr="00450F73">
        <w:rPr>
          <w:rFonts w:ascii="Tahoma" w:eastAsia="Arial Unicode MS" w:hAnsi="Tahoma" w:cs="Tahoma"/>
          <w:lang w:eastAsia="en-US"/>
        </w:rPr>
        <w:t xml:space="preserve"> (toliau – Vykdytojas), </w:t>
      </w:r>
      <w:r w:rsidRPr="00450F73">
        <w:rPr>
          <w:rFonts w:ascii="Tahoma" w:eastAsia="Arial Unicode MS" w:hAnsi="Tahoma" w:cs="Tahoma"/>
          <w:highlight w:val="lightGray"/>
          <w:lang w:eastAsia="en-US"/>
        </w:rPr>
        <w:t>juridinio</w:t>
      </w:r>
      <w:r w:rsidRPr="00450F73">
        <w:rPr>
          <w:rFonts w:ascii="Tahoma" w:eastAsia="Arial Unicode MS" w:hAnsi="Tahoma" w:cs="Tahoma"/>
          <w:lang w:eastAsia="en-US"/>
        </w:rPr>
        <w:t xml:space="preserve"> asmens kodas </w:t>
      </w:r>
      <w:r w:rsidRPr="00450F73">
        <w:rPr>
          <w:rFonts w:ascii="Tahoma" w:eastAsia="Arial Unicode MS" w:hAnsi="Tahoma" w:cs="Tahoma"/>
          <w:highlight w:val="lightGray"/>
          <w:lang w:eastAsia="en-US"/>
        </w:rPr>
        <w:t>[(juridinio) asmens kodas]</w:t>
      </w:r>
      <w:r w:rsidRPr="00450F73">
        <w:rPr>
          <w:rFonts w:ascii="Tahoma" w:eastAsia="Arial Unicode MS" w:hAnsi="Tahoma" w:cs="Tahoma"/>
          <w:lang w:eastAsia="en-US"/>
        </w:rPr>
        <w:t xml:space="preserve">, </w:t>
      </w:r>
      <w:r w:rsidRPr="00450F73">
        <w:rPr>
          <w:rFonts w:ascii="Tahoma" w:eastAsia="Arial Unicode MS" w:hAnsi="Tahoma" w:cs="Tahoma"/>
          <w:highlight w:val="lightGray"/>
          <w:lang w:eastAsia="en-US"/>
        </w:rPr>
        <w:t>[adresas]</w:t>
      </w:r>
      <w:r w:rsidRPr="00450F73">
        <w:rPr>
          <w:rFonts w:ascii="Tahoma" w:eastAsia="Arial Unicode MS" w:hAnsi="Tahoma" w:cs="Tahoma"/>
          <w:lang w:eastAsia="en-US"/>
        </w:rPr>
        <w:t xml:space="preserve">, atstovaujamas (-a) </w:t>
      </w:r>
      <w:r w:rsidRPr="00450F73">
        <w:rPr>
          <w:rFonts w:ascii="Tahoma" w:eastAsia="Arial Unicode MS" w:hAnsi="Tahoma" w:cs="Tahoma"/>
          <w:highlight w:val="lightGray"/>
          <w:lang w:eastAsia="en-US"/>
        </w:rPr>
        <w:t>[pareigos, vardas, pavardė]</w:t>
      </w:r>
      <w:r w:rsidRPr="00450F73">
        <w:rPr>
          <w:rFonts w:ascii="Tahoma" w:eastAsia="Arial Unicode MS" w:hAnsi="Tahoma" w:cs="Tahoma"/>
          <w:lang w:eastAsia="en-US"/>
        </w:rPr>
        <w:t xml:space="preserve">, veikiančio (-čios) pagal </w:t>
      </w:r>
      <w:r w:rsidRPr="00450F73">
        <w:rPr>
          <w:rFonts w:ascii="Tahoma" w:eastAsia="Arial Unicode MS" w:hAnsi="Tahoma" w:cs="Tahoma"/>
          <w:highlight w:val="lightGray"/>
          <w:lang w:eastAsia="en-US"/>
        </w:rPr>
        <w:t>[dokumentas, kurio pagrindu veikia asmuo]</w:t>
      </w:r>
      <w:r w:rsidRPr="00450F73">
        <w:rPr>
          <w:rFonts w:ascii="Tahoma" w:eastAsia="Arial Unicode MS" w:hAnsi="Tahoma" w:cs="Tahoma"/>
          <w:lang w:eastAsia="en-US"/>
        </w:rPr>
        <w:t xml:space="preserve">, </w:t>
      </w:r>
    </w:p>
    <w:p w14:paraId="6EA7B25C" w14:textId="77777777" w:rsidR="008465E1" w:rsidRPr="00450F73" w:rsidRDefault="008465E1" w:rsidP="008465E1">
      <w:pPr>
        <w:suppressAutoHyphens/>
        <w:spacing w:after="0" w:line="240" w:lineRule="auto"/>
        <w:jc w:val="both"/>
        <w:rPr>
          <w:rFonts w:ascii="Tahoma" w:eastAsia="Arial Unicode MS" w:hAnsi="Tahoma" w:cs="Tahoma"/>
          <w:i/>
          <w:iCs/>
          <w:lang w:eastAsia="en-US"/>
        </w:rPr>
      </w:pPr>
      <w:r w:rsidRPr="00450F73">
        <w:rPr>
          <w:rFonts w:ascii="Tahoma" w:eastAsia="Arial Unicode MS" w:hAnsi="Tahoma" w:cs="Tahoma"/>
          <w:i/>
          <w:iCs/>
          <w:lang w:eastAsia="en-US"/>
        </w:rPr>
        <w:t>Jeigu pasiūlymą pateikė tiekėjų grupė:</w:t>
      </w:r>
    </w:p>
    <w:p w14:paraId="327263F7" w14:textId="77777777" w:rsidR="008465E1" w:rsidRPr="00450F73" w:rsidRDefault="008465E1" w:rsidP="008465E1">
      <w:pPr>
        <w:suppressAutoHyphens/>
        <w:spacing w:after="0" w:line="240" w:lineRule="auto"/>
        <w:ind w:firstLine="567"/>
        <w:jc w:val="both"/>
        <w:rPr>
          <w:rFonts w:ascii="Tahoma" w:eastAsia="Arial Unicode MS" w:hAnsi="Tahoma" w:cs="Tahoma"/>
          <w:lang w:eastAsia="en-US"/>
        </w:rPr>
      </w:pPr>
      <w:r w:rsidRPr="00450F73">
        <w:rPr>
          <w:rFonts w:ascii="Tahoma" w:eastAsia="Arial Unicode MS" w:hAnsi="Tahoma" w:cs="Tahoma"/>
          <w:lang w:eastAsia="en-US"/>
        </w:rPr>
        <w:t>Vykdytojų grupė, susidedanti iš [Vykdytojo pavadinimas], juridinio asmens kodas [(juridinio) asmens kodas], [adresas], (</w:t>
      </w:r>
      <w:r w:rsidRPr="00450F73">
        <w:rPr>
          <w:rFonts w:ascii="Tahoma" w:eastAsia="Arial Unicode MS" w:hAnsi="Tahoma" w:cs="Tahoma"/>
          <w:i/>
          <w:iCs/>
          <w:lang w:eastAsia="en-US"/>
        </w:rPr>
        <w:t>išvardijami visi grupės dalyviai</w:t>
      </w:r>
      <w:r w:rsidRPr="00450F73">
        <w:rPr>
          <w:rFonts w:ascii="Tahoma" w:eastAsia="Arial Unicode MS" w:hAnsi="Tahoma" w:cs="Tahoma"/>
          <w:i/>
          <w:iCs/>
          <w:color w:val="7030A0"/>
          <w:lang w:eastAsia="en-US"/>
        </w:rPr>
        <w:t xml:space="preserve">) </w:t>
      </w:r>
      <w:r w:rsidRPr="00450F73">
        <w:rPr>
          <w:rFonts w:ascii="Tahoma" w:eastAsia="Arial Unicode MS" w:hAnsi="Tahoma" w:cs="Tahoma"/>
          <w:color w:val="000000"/>
          <w:lang w:eastAsia="en-US"/>
        </w:rPr>
        <w:t>(toliau – Vykdytojas),</w:t>
      </w:r>
      <w:r w:rsidRPr="00450F73">
        <w:rPr>
          <w:rFonts w:ascii="Tahoma" w:eastAsia="Arial Unicode MS" w:hAnsi="Tahoma" w:cs="Tahoma"/>
          <w:i/>
          <w:iCs/>
          <w:color w:val="7030A0"/>
          <w:lang w:eastAsia="en-US"/>
        </w:rPr>
        <w:t xml:space="preserve"> </w:t>
      </w:r>
      <w:r w:rsidRPr="00450F73">
        <w:rPr>
          <w:rFonts w:ascii="Tahoma" w:eastAsia="Arial Unicode MS" w:hAnsi="Tahoma" w:cs="Tahoma"/>
          <w:color w:val="000000"/>
          <w:lang w:eastAsia="en-US"/>
        </w:rPr>
        <w:t>atstovaujamas (-a</w:t>
      </w:r>
      <w:r w:rsidRPr="0031335A">
        <w:rPr>
          <w:rFonts w:ascii="Tahoma" w:eastAsia="Arial Unicode MS" w:hAnsi="Tahoma" w:cs="Tahoma"/>
          <w:lang w:eastAsia="en-US"/>
        </w:rPr>
        <w:t xml:space="preserve">) </w:t>
      </w:r>
      <w:r w:rsidRPr="0031335A">
        <w:rPr>
          <w:rFonts w:ascii="Tahoma" w:eastAsia="Arial Unicode MS" w:hAnsi="Tahoma" w:cs="Tahoma"/>
          <w:highlight w:val="lightGray"/>
          <w:lang w:eastAsia="en-US"/>
        </w:rPr>
        <w:t>[vy</w:t>
      </w:r>
      <w:r w:rsidRPr="00450F73">
        <w:rPr>
          <w:rFonts w:ascii="Tahoma" w:eastAsia="Arial Unicode MS" w:hAnsi="Tahoma" w:cs="Tahoma"/>
          <w:highlight w:val="lightGray"/>
          <w:lang w:eastAsia="en-US"/>
        </w:rPr>
        <w:t>kdytojų grupę atstovaujančio asmens pareigos, vardas, pavardė]</w:t>
      </w:r>
      <w:r w:rsidRPr="00450F73">
        <w:rPr>
          <w:rFonts w:ascii="Tahoma" w:eastAsia="Arial Unicode MS" w:hAnsi="Tahoma" w:cs="Tahoma"/>
          <w:lang w:eastAsia="en-US"/>
        </w:rPr>
        <w:t xml:space="preserve">, veikiančio (-čios) pagal </w:t>
      </w:r>
      <w:r w:rsidRPr="00450F73">
        <w:rPr>
          <w:rFonts w:ascii="Tahoma" w:eastAsia="Arial Unicode MS" w:hAnsi="Tahoma" w:cs="Tahoma"/>
          <w:highlight w:val="lightGray"/>
          <w:lang w:eastAsia="en-US"/>
        </w:rPr>
        <w:t>[dokumentas, kurio pagrindu veikia asmuo – jungtinės veiklos sutarties pavadinimas, sudarymo data, numeris]</w:t>
      </w:r>
      <w:r w:rsidRPr="00450F73">
        <w:rPr>
          <w:rFonts w:ascii="Tahoma" w:eastAsia="Arial Unicode MS" w:hAnsi="Tahoma" w:cs="Tahoma"/>
          <w:lang w:eastAsia="en-US"/>
        </w:rPr>
        <w:t xml:space="preserve">, </w:t>
      </w:r>
    </w:p>
    <w:p w14:paraId="6971CDF9" w14:textId="77777777" w:rsidR="008465E1" w:rsidRPr="00450F73" w:rsidRDefault="008465E1" w:rsidP="008465E1">
      <w:pPr>
        <w:suppressAutoHyphens/>
        <w:spacing w:after="0" w:line="240" w:lineRule="auto"/>
        <w:ind w:firstLine="567"/>
        <w:jc w:val="both"/>
        <w:rPr>
          <w:rFonts w:ascii="Tahoma" w:eastAsia="Arial Unicode MS" w:hAnsi="Tahoma" w:cs="Tahoma"/>
          <w:color w:val="000000"/>
          <w:lang w:eastAsia="en-US"/>
        </w:rPr>
      </w:pPr>
      <w:r w:rsidRPr="00450F73">
        <w:rPr>
          <w:rFonts w:ascii="Tahoma" w:eastAsia="Arial Unicode MS" w:hAnsi="Tahoma" w:cs="Tahoma"/>
          <w:color w:val="000000"/>
          <w:lang w:eastAsia="en-US"/>
        </w:rPr>
        <w:t>toliau Užsakovas ir Vykdytojas kiekvienas atskirai gali būti vadinami Šalimi, o abu kartu – Šalimis,</w:t>
      </w:r>
    </w:p>
    <w:p w14:paraId="4DF7C217" w14:textId="77777777" w:rsidR="008465E1" w:rsidRPr="00450F73" w:rsidRDefault="008465E1" w:rsidP="0031335A">
      <w:pPr>
        <w:spacing w:line="240" w:lineRule="auto"/>
        <w:ind w:firstLine="567"/>
        <w:jc w:val="both"/>
        <w:rPr>
          <w:rFonts w:ascii="Tahoma" w:hAnsi="Tahoma" w:cs="Tahoma"/>
          <w:bCs/>
          <w:iCs/>
          <w:sz w:val="22"/>
          <w:szCs w:val="22"/>
        </w:rPr>
      </w:pPr>
      <w:r w:rsidRPr="00450F73">
        <w:rPr>
          <w:rFonts w:ascii="Tahoma" w:hAnsi="Tahoma" w:cs="Tahoma"/>
          <w:sz w:val="22"/>
          <w:szCs w:val="22"/>
        </w:rPr>
        <w:t xml:space="preserve">atsižvelgdami į tai, kad </w:t>
      </w:r>
      <w:r w:rsidRPr="00450F73">
        <w:rPr>
          <w:rFonts w:ascii="Tahoma" w:hAnsi="Tahoma" w:cs="Tahoma"/>
          <w:sz w:val="22"/>
          <w:szCs w:val="22"/>
          <w:highlight w:val="lightGray"/>
        </w:rPr>
        <w:t>20__ m. _______ d.</w:t>
      </w:r>
      <w:r w:rsidRPr="00450F73">
        <w:rPr>
          <w:rFonts w:ascii="Tahoma" w:hAnsi="Tahoma" w:cs="Tahoma"/>
          <w:sz w:val="22"/>
          <w:szCs w:val="22"/>
        </w:rPr>
        <w:t xml:space="preserve"> paskelbė </w:t>
      </w:r>
      <w:r w:rsidRPr="00450F73">
        <w:rPr>
          <w:rFonts w:ascii="Tahoma" w:hAnsi="Tahoma" w:cs="Tahoma"/>
          <w:sz w:val="22"/>
          <w:szCs w:val="22"/>
          <w:highlight w:val="lightGray"/>
        </w:rPr>
        <w:t>[pirkimo būdo pavadinimas]</w:t>
      </w:r>
      <w:r w:rsidRPr="00450F73">
        <w:rPr>
          <w:rFonts w:ascii="Tahoma" w:hAnsi="Tahoma" w:cs="Tahoma"/>
          <w:sz w:val="22"/>
          <w:szCs w:val="22"/>
        </w:rPr>
        <w:t xml:space="preserve"> „</w:t>
      </w:r>
      <w:r w:rsidRPr="00450F73">
        <w:rPr>
          <w:rFonts w:ascii="Tahoma" w:hAnsi="Tahoma" w:cs="Tahoma"/>
          <w:sz w:val="22"/>
          <w:szCs w:val="22"/>
          <w:highlight w:val="lightGray"/>
        </w:rPr>
        <w:t>[pirkimo pavadinimas]</w:t>
      </w:r>
      <w:r w:rsidRPr="00450F73">
        <w:rPr>
          <w:rFonts w:ascii="Tahoma" w:hAnsi="Tahoma" w:cs="Tahoma"/>
          <w:bCs/>
          <w:iCs/>
          <w:sz w:val="22"/>
          <w:szCs w:val="22"/>
        </w:rPr>
        <w:t xml:space="preserve">“ (pirkimo numeris – </w:t>
      </w:r>
      <w:r w:rsidRPr="00450F73">
        <w:rPr>
          <w:rFonts w:ascii="Tahoma" w:hAnsi="Tahoma" w:cs="Tahoma"/>
          <w:bCs/>
          <w:iCs/>
          <w:sz w:val="22"/>
          <w:szCs w:val="22"/>
          <w:highlight w:val="lightGray"/>
        </w:rPr>
        <w:t>[pirkimo numeris]</w:t>
      </w:r>
      <w:r w:rsidRPr="00450F73">
        <w:rPr>
          <w:rFonts w:ascii="Tahoma" w:hAnsi="Tahoma" w:cs="Tahoma"/>
          <w:bCs/>
          <w:iCs/>
          <w:sz w:val="22"/>
          <w:szCs w:val="22"/>
        </w:rPr>
        <w:t xml:space="preserve"> (toliau – Pirkimas), o Tiekėjas </w:t>
      </w:r>
      <w:r w:rsidRPr="00450F73">
        <w:rPr>
          <w:rFonts w:ascii="Tahoma" w:hAnsi="Tahoma" w:cs="Tahoma"/>
          <w:sz w:val="22"/>
          <w:szCs w:val="22"/>
          <w:highlight w:val="lightGray"/>
        </w:rPr>
        <w:t>20__ m. _______ d.</w:t>
      </w:r>
      <w:r w:rsidRPr="00450F73">
        <w:rPr>
          <w:rFonts w:ascii="Tahoma" w:hAnsi="Tahoma" w:cs="Tahoma"/>
          <w:sz w:val="22"/>
          <w:szCs w:val="22"/>
        </w:rPr>
        <w:t xml:space="preserve"> </w:t>
      </w:r>
      <w:r w:rsidRPr="00450F73">
        <w:rPr>
          <w:rFonts w:ascii="Tahoma" w:hAnsi="Tahoma" w:cs="Tahoma"/>
          <w:bCs/>
          <w:iCs/>
          <w:sz w:val="22"/>
          <w:szCs w:val="22"/>
        </w:rPr>
        <w:t>pateikė pasiūlymą ir buvo pripažintas Pirkimo laimėtoju,</w:t>
      </w:r>
    </w:p>
    <w:p w14:paraId="34DDD721" w14:textId="77777777" w:rsidR="008465E1" w:rsidRPr="00450F73" w:rsidRDefault="008465E1" w:rsidP="008465E1">
      <w:pPr>
        <w:suppressAutoHyphens/>
        <w:spacing w:after="0" w:line="240" w:lineRule="auto"/>
        <w:ind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sudarė šią viešojo pirkimo-pardavimo sutartį (toliau – Sutartis) ir susitarė dėl Sutartyje išvardytų sąlygų.</w:t>
      </w:r>
    </w:p>
    <w:p w14:paraId="3D92E09C"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Bendrosios nuostatos</w:t>
      </w:r>
    </w:p>
    <w:p w14:paraId="46BF8F6C"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Šis susitarimas susideda iš toliau nurodytų dokumentų, kurie apima „Sutarties“ sąvoką ir kurie ginčo atveju, taikomi tokia prioriteto tvarka:</w:t>
      </w:r>
    </w:p>
    <w:p w14:paraId="3DEDF867"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Sutartis;</w:t>
      </w:r>
    </w:p>
    <w:p w14:paraId="6D5F5CE9"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Sutarties priedai (išskyrus Pasiūlymą);</w:t>
      </w:r>
    </w:p>
    <w:p w14:paraId="7E7C3A25"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Pirkimo dokumentai;</w:t>
      </w:r>
    </w:p>
    <w:p w14:paraId="7ECFA608"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Sutarties pakeitimai;</w:t>
      </w:r>
    </w:p>
    <w:p w14:paraId="7F218633"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Pasiūlymas.</w:t>
      </w:r>
    </w:p>
    <w:p w14:paraId="44265820"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0E0F985F"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75538B3"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nurodyta reikšmė skaičiais ir žodžiais skiriasi, vadovaujamasi žodžiu nurodyta reikšme.</w:t>
      </w:r>
    </w:p>
    <w:p w14:paraId="6B6CE9BD"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Sutartyje nenurodyta kitaip, trukmė ir terminai skaičiuojami kalendorinėmis dienomis.</w:t>
      </w:r>
    </w:p>
    <w:p w14:paraId="4C4FF923" w14:textId="77777777" w:rsidR="008465E1" w:rsidRPr="00450F73" w:rsidRDefault="008465E1" w:rsidP="00CB7721">
      <w:pPr>
        <w:numPr>
          <w:ilvl w:val="1"/>
          <w:numId w:val="30"/>
        </w:numPr>
        <w:tabs>
          <w:tab w:val="left" w:pos="1080"/>
        </w:tabs>
        <w:spacing w:after="0" w:line="240" w:lineRule="auto"/>
        <w:ind w:left="0" w:firstLine="567"/>
        <w:contextualSpacing/>
        <w:jc w:val="both"/>
        <w:rPr>
          <w:rFonts w:ascii="Tahoma" w:hAnsi="Tahoma" w:cs="Tahoma"/>
          <w:sz w:val="22"/>
          <w:szCs w:val="22"/>
        </w:rPr>
      </w:pPr>
      <w:bookmarkStart w:id="118" w:name="_Hlk40713635"/>
      <w:r w:rsidRPr="00450F73">
        <w:rPr>
          <w:rFonts w:ascii="Tahoma" w:hAnsi="Tahoma" w:cs="Tahoma"/>
          <w:sz w:val="22"/>
          <w:szCs w:val="22"/>
        </w:rPr>
        <w:lastRenderedPageBreak/>
        <w:t>Jei pateikiamos nuorodos į teisės aktus, turi būti taikomos aktualios teisės aktų redakcijos, jeigu nenurodyta kitaip</w:t>
      </w:r>
      <w:bookmarkEnd w:id="118"/>
      <w:r w:rsidRPr="00450F73">
        <w:rPr>
          <w:rFonts w:ascii="Tahoma" w:hAnsi="Tahoma" w:cs="Tahoma"/>
          <w:sz w:val="22"/>
          <w:szCs w:val="22"/>
        </w:rPr>
        <w:t>.</w:t>
      </w:r>
    </w:p>
    <w:p w14:paraId="331588C2"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ind w:left="426" w:hanging="426"/>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Atsakingi asmenys ir bendravimas</w:t>
      </w:r>
    </w:p>
    <w:p w14:paraId="5C2C5A89" w14:textId="4381F356" w:rsidR="008465E1" w:rsidRPr="00450F73" w:rsidRDefault="008465E1" w:rsidP="00CB7721">
      <w:pPr>
        <w:numPr>
          <w:ilvl w:val="1"/>
          <w:numId w:val="30"/>
        </w:numP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SimSun" w:hAnsi="Tahoma" w:cs="Tahoma"/>
          <w:sz w:val="22"/>
          <w:szCs w:val="22"/>
          <w:lang w:eastAsia="en-US"/>
        </w:rPr>
        <w:t>Užsakovo atstovas, atsakingas už Sutarties vykdymą</w:t>
      </w:r>
      <w:r w:rsidRPr="00450F73">
        <w:rPr>
          <w:rFonts w:ascii="Tahoma" w:eastAsia="Arial Unicode MS" w:hAnsi="Tahoma" w:cs="Tahoma"/>
          <w:bCs/>
          <w:sz w:val="22"/>
          <w:szCs w:val="22"/>
          <w:lang w:eastAsia="en-US"/>
        </w:rPr>
        <w:t xml:space="preserve"> </w:t>
      </w:r>
      <w:r w:rsidRPr="00450F73">
        <w:rPr>
          <w:rFonts w:ascii="Tahoma" w:eastAsia="Arial Unicode MS" w:hAnsi="Tahoma" w:cs="Tahoma"/>
          <w:sz w:val="22"/>
          <w:szCs w:val="22"/>
          <w:lang w:eastAsia="en-US"/>
        </w:rPr>
        <w:t>–</w:t>
      </w:r>
      <w:r w:rsidR="00C74773">
        <w:rPr>
          <w:rFonts w:ascii="Tahoma" w:eastAsia="Arial Unicode MS" w:hAnsi="Tahoma" w:cs="Tahoma"/>
          <w:sz w:val="22"/>
          <w:szCs w:val="22"/>
          <w:lang w:eastAsia="en-US"/>
        </w:rPr>
        <w:t xml:space="preserve"> </w:t>
      </w:r>
      <w:r w:rsidR="00762F2C" w:rsidRPr="00450F73">
        <w:rPr>
          <w:rFonts w:ascii="Tahoma" w:eastAsia="Arial Unicode MS" w:hAnsi="Tahoma" w:cs="Tahoma"/>
          <w:bCs/>
          <w:sz w:val="22"/>
          <w:szCs w:val="22"/>
          <w:lang w:eastAsia="en-US"/>
        </w:rPr>
        <w:t xml:space="preserve">Tomas </w:t>
      </w:r>
      <w:proofErr w:type="spellStart"/>
      <w:r w:rsidR="00762F2C" w:rsidRPr="00450F73">
        <w:rPr>
          <w:rFonts w:ascii="Tahoma" w:eastAsia="Arial Unicode MS" w:hAnsi="Tahoma" w:cs="Tahoma"/>
          <w:bCs/>
          <w:sz w:val="22"/>
          <w:szCs w:val="22"/>
          <w:lang w:eastAsia="en-US"/>
        </w:rPr>
        <w:t>Šniepis</w:t>
      </w:r>
      <w:proofErr w:type="spellEnd"/>
      <w:r w:rsidR="00762F2C" w:rsidRPr="00450F73">
        <w:rPr>
          <w:rFonts w:ascii="Tahoma" w:eastAsia="Arial Unicode MS" w:hAnsi="Tahoma" w:cs="Tahoma"/>
          <w:bCs/>
          <w:sz w:val="22"/>
          <w:szCs w:val="22"/>
          <w:lang w:eastAsia="en-US"/>
        </w:rPr>
        <w:t xml:space="preserve">, </w:t>
      </w:r>
      <w:bookmarkStart w:id="119" w:name="_Hlk181957765"/>
      <w:r w:rsidR="00762F2C" w:rsidRPr="00450F73">
        <w:rPr>
          <w:rFonts w:ascii="Tahoma" w:eastAsia="Arial Unicode MS" w:hAnsi="Tahoma" w:cs="Tahoma"/>
          <w:sz w:val="22"/>
          <w:szCs w:val="22"/>
          <w:lang w:eastAsia="en-US"/>
        </w:rPr>
        <w:t>tel. +370 612 30796, el. paštas</w:t>
      </w:r>
      <w:hyperlink r:id="rId26" w:history="1"/>
      <w:hyperlink r:id="rId27" w:history="1"/>
      <w:r w:rsidR="00762F2C" w:rsidRPr="00450F73">
        <w:rPr>
          <w:rFonts w:ascii="Tahoma" w:eastAsia="Arial Unicode MS" w:hAnsi="Tahoma" w:cs="Tahoma"/>
          <w:sz w:val="22"/>
          <w:szCs w:val="22"/>
          <w:lang w:eastAsia="en-US"/>
        </w:rPr>
        <w:t xml:space="preserve"> </w:t>
      </w:r>
      <w:hyperlink r:id="rId28" w:history="1">
        <w:r w:rsidR="00762F2C" w:rsidRPr="00450F73">
          <w:rPr>
            <w:rStyle w:val="Hipersaitas"/>
            <w:rFonts w:ascii="Tahoma" w:eastAsia="Arial Unicode MS" w:hAnsi="Tahoma" w:cs="Tahoma"/>
            <w:sz w:val="22"/>
            <w:szCs w:val="22"/>
            <w:lang w:eastAsia="en-US"/>
          </w:rPr>
          <w:t>t.sniepis@keltas.lt</w:t>
        </w:r>
      </w:hyperlink>
      <w:bookmarkEnd w:id="119"/>
      <w:r w:rsidR="00762F2C">
        <w:t xml:space="preserve">. </w:t>
      </w:r>
    </w:p>
    <w:p w14:paraId="2C9A0E5D" w14:textId="77777777" w:rsidR="008465E1" w:rsidRPr="00450F73" w:rsidRDefault="008465E1" w:rsidP="00CB7721">
      <w:pPr>
        <w:numPr>
          <w:ilvl w:val="1"/>
          <w:numId w:val="30"/>
        </w:numPr>
        <w:spacing w:after="0" w:line="240" w:lineRule="auto"/>
        <w:ind w:left="0" w:firstLine="567"/>
        <w:contextualSpacing/>
        <w:jc w:val="both"/>
        <w:rPr>
          <w:rFonts w:ascii="Tahoma" w:eastAsia="SimSun" w:hAnsi="Tahoma" w:cs="Tahoma"/>
          <w:sz w:val="22"/>
          <w:szCs w:val="22"/>
        </w:rPr>
      </w:pPr>
      <w:r w:rsidRPr="00450F73">
        <w:rPr>
          <w:rFonts w:ascii="Tahoma" w:hAnsi="Tahoma" w:cs="Tahoma"/>
          <w:sz w:val="22"/>
          <w:szCs w:val="22"/>
        </w:rPr>
        <w:t xml:space="preserve">Užsakovo atstovas, atsakingas už Sutarties ir jos pakeitimų paskelbimą </w:t>
      </w:r>
      <w:r w:rsidRPr="00450F73">
        <w:rPr>
          <w:rFonts w:ascii="Tahoma" w:hAnsi="Tahoma" w:cs="Tahoma"/>
          <w:spacing w:val="-4"/>
          <w:sz w:val="22"/>
          <w:szCs w:val="22"/>
        </w:rPr>
        <w:t>–</w:t>
      </w:r>
      <w:r w:rsidRPr="00450F73">
        <w:rPr>
          <w:rFonts w:ascii="Tahoma" w:hAnsi="Tahoma" w:cs="Tahoma"/>
          <w:sz w:val="22"/>
          <w:szCs w:val="22"/>
        </w:rPr>
        <w:t xml:space="preserve"> </w:t>
      </w:r>
      <w:r w:rsidRPr="00450F73">
        <w:rPr>
          <w:rFonts w:ascii="Tahoma" w:hAnsi="Tahoma" w:cs="Tahoma"/>
          <w:bCs/>
          <w:sz w:val="22"/>
          <w:szCs w:val="22"/>
        </w:rPr>
        <w:t xml:space="preserve">Toma Kulikauskaitė, </w:t>
      </w:r>
      <w:r w:rsidRPr="00450F73">
        <w:rPr>
          <w:rFonts w:ascii="Tahoma" w:hAnsi="Tahoma" w:cs="Tahoma"/>
          <w:sz w:val="22"/>
          <w:szCs w:val="22"/>
        </w:rPr>
        <w:t>jai nesant – jį pavaduojantis Užsakovo darbuotojas.</w:t>
      </w:r>
    </w:p>
    <w:p w14:paraId="2D25E266"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sz w:val="22"/>
          <w:szCs w:val="22"/>
        </w:rPr>
      </w:pPr>
      <w:r w:rsidRPr="00450F73">
        <w:rPr>
          <w:rFonts w:ascii="Tahoma" w:hAnsi="Tahoma" w:cs="Tahoma"/>
          <w:sz w:val="22"/>
          <w:szCs w:val="22"/>
        </w:rPr>
        <w:t xml:space="preserve">Vykdytojo atstovas, atsakingas už Sutarties vykdymą </w:t>
      </w:r>
      <w:r w:rsidRPr="00450F73">
        <w:rPr>
          <w:rFonts w:ascii="Tahoma" w:hAnsi="Tahoma" w:cs="Tahoma"/>
          <w:spacing w:val="-4"/>
          <w:sz w:val="22"/>
          <w:szCs w:val="22"/>
        </w:rPr>
        <w:t>–</w:t>
      </w:r>
      <w:r w:rsidRPr="00450F73">
        <w:rPr>
          <w:rFonts w:ascii="Tahoma" w:hAnsi="Tahoma" w:cs="Tahoma"/>
          <w:bCs/>
          <w:sz w:val="22"/>
          <w:szCs w:val="22"/>
        </w:rPr>
        <w:t xml:space="preserve"> </w:t>
      </w:r>
      <w:r w:rsidRPr="00450F73">
        <w:rPr>
          <w:rFonts w:ascii="Tahoma" w:hAnsi="Tahoma" w:cs="Tahoma"/>
          <w:bCs/>
          <w:sz w:val="22"/>
          <w:szCs w:val="22"/>
          <w:highlight w:val="lightGray"/>
        </w:rPr>
        <w:t>.........</w:t>
      </w:r>
    </w:p>
    <w:p w14:paraId="216B2A04" w14:textId="77777777" w:rsidR="008465E1" w:rsidRPr="00450F73" w:rsidRDefault="008465E1" w:rsidP="00CB7721">
      <w:pPr>
        <w:numPr>
          <w:ilvl w:val="1"/>
          <w:numId w:val="30"/>
        </w:numPr>
        <w:tabs>
          <w:tab w:val="left" w:pos="1260"/>
        </w:tabs>
        <w:spacing w:after="0" w:line="240" w:lineRule="auto"/>
        <w:ind w:left="0" w:firstLine="567"/>
        <w:contextualSpacing/>
        <w:jc w:val="both"/>
        <w:rPr>
          <w:rFonts w:ascii="Tahoma" w:hAnsi="Tahoma" w:cs="Tahoma"/>
          <w:bCs/>
          <w:sz w:val="22"/>
          <w:szCs w:val="22"/>
        </w:rPr>
      </w:pPr>
      <w:bookmarkStart w:id="120" w:name="_Ref45270158"/>
      <w:r w:rsidRPr="00450F73">
        <w:rPr>
          <w:rFonts w:ascii="Tahoma" w:hAnsi="Tahoma" w:cs="Tahoma"/>
          <w:bCs/>
          <w:sz w:val="22"/>
          <w:szCs w:val="22"/>
        </w:rPr>
        <w:t>Šiame Skyriuje nurodyti Šalių atsakingi asmenys neturi teisės pasirašyti Sutarties pakeitimų.</w:t>
      </w:r>
      <w:bookmarkEnd w:id="120"/>
    </w:p>
    <w:p w14:paraId="27378F75" w14:textId="77777777" w:rsidR="008465E1" w:rsidRPr="00450F73" w:rsidRDefault="008465E1" w:rsidP="00CB7721">
      <w:pPr>
        <w:numPr>
          <w:ilvl w:val="1"/>
          <w:numId w:val="30"/>
        </w:numP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Užsakovo elektroninio pašto adresas kuriuo, Sutarties vykdymo metu, siunčiami Vykdytojo pranešimai ir (ar) prašymai Užsakovui </w:t>
      </w:r>
      <w:r w:rsidRPr="00450F73">
        <w:rPr>
          <w:rFonts w:ascii="Tahoma" w:eastAsia="Arial Unicode MS" w:hAnsi="Tahoma" w:cs="Tahoma"/>
          <w:bCs/>
          <w:sz w:val="22"/>
          <w:szCs w:val="22"/>
          <w:lang w:eastAsia="en-US"/>
        </w:rPr>
        <w:t>yra</w:t>
      </w:r>
      <w:r w:rsidRPr="00450F73">
        <w:rPr>
          <w:rFonts w:ascii="Tahoma" w:eastAsia="Arial Unicode MS" w:hAnsi="Tahoma" w:cs="Tahoma"/>
          <w:sz w:val="22"/>
          <w:szCs w:val="22"/>
          <w:lang w:eastAsia="en-US"/>
        </w:rPr>
        <w:t>:</w:t>
      </w:r>
      <w:r w:rsidRPr="00450F73">
        <w:rPr>
          <w:rFonts w:ascii="Tahoma" w:eastAsia="Arial Unicode MS" w:hAnsi="Tahoma" w:cs="Tahoma"/>
          <w:bCs/>
          <w:lang w:eastAsia="en-US"/>
        </w:rPr>
        <w:t xml:space="preserve"> </w:t>
      </w:r>
      <w:hyperlink r:id="rId29" w:history="1">
        <w:r w:rsidRPr="00450F73">
          <w:rPr>
            <w:rFonts w:ascii="Tahoma" w:eastAsia="Arial Unicode MS" w:hAnsi="Tahoma" w:cs="Tahoma"/>
            <w:bCs/>
            <w:lang w:eastAsia="en-US"/>
          </w:rPr>
          <w:t>info@keltas.lt</w:t>
        </w:r>
      </w:hyperlink>
    </w:p>
    <w:p w14:paraId="1987313B"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sz w:val="22"/>
          <w:szCs w:val="22"/>
        </w:rPr>
      </w:pPr>
      <w:r w:rsidRPr="00450F73">
        <w:rPr>
          <w:rFonts w:ascii="Tahoma" w:hAnsi="Tahoma" w:cs="Tahoma"/>
          <w:sz w:val="22"/>
          <w:szCs w:val="22"/>
        </w:rPr>
        <w:t xml:space="preserve">Vykdytojo elektroninis pašto adresas kuriuo, Sutarties vykdymo metu, siunčiami Užsakovo pranešimai ir (ar) prašymai </w:t>
      </w:r>
      <w:r w:rsidRPr="00450F73">
        <w:rPr>
          <w:rFonts w:ascii="Tahoma" w:hAnsi="Tahoma" w:cs="Tahoma"/>
          <w:bCs/>
          <w:sz w:val="22"/>
          <w:szCs w:val="22"/>
        </w:rPr>
        <w:t>yra</w:t>
      </w:r>
      <w:r w:rsidRPr="00450F73">
        <w:rPr>
          <w:rFonts w:ascii="Tahoma" w:hAnsi="Tahoma" w:cs="Tahoma"/>
          <w:sz w:val="22"/>
          <w:szCs w:val="22"/>
        </w:rPr>
        <w:t>:</w:t>
      </w:r>
      <w:r w:rsidRPr="00450F73">
        <w:rPr>
          <w:rFonts w:ascii="Tahoma" w:hAnsi="Tahoma" w:cs="Tahoma"/>
          <w:bCs/>
          <w:sz w:val="22"/>
          <w:szCs w:val="22"/>
        </w:rPr>
        <w:t xml:space="preserve"> </w:t>
      </w:r>
      <w:r w:rsidRPr="00450F73">
        <w:rPr>
          <w:rFonts w:ascii="Tahoma" w:hAnsi="Tahoma" w:cs="Tahoma"/>
          <w:sz w:val="22"/>
          <w:szCs w:val="22"/>
          <w:highlight w:val="lightGray"/>
        </w:rPr>
        <w:t>[elektroninio pašto adresas]</w:t>
      </w:r>
      <w:r w:rsidRPr="00450F73">
        <w:rPr>
          <w:rFonts w:ascii="Tahoma" w:hAnsi="Tahoma" w:cs="Tahoma"/>
          <w:sz w:val="22"/>
          <w:szCs w:val="22"/>
        </w:rPr>
        <w:t xml:space="preserve">. Užsakovas užsakymus teikia </w:t>
      </w:r>
      <w:r w:rsidRPr="00450F73">
        <w:rPr>
          <w:rFonts w:ascii="Tahoma" w:hAnsi="Tahoma" w:cs="Tahoma"/>
          <w:sz w:val="22"/>
          <w:szCs w:val="22"/>
          <w:highlight w:val="lightGray"/>
        </w:rPr>
        <w:t>[nurodyti tiekėjo el. pašto adresą ar kitas priemone, kuriomis pateikiami (siunčiami) Paslaugų užsakymai]</w:t>
      </w:r>
      <w:r w:rsidRPr="00450F73">
        <w:rPr>
          <w:rFonts w:ascii="Tahoma" w:hAnsi="Tahoma" w:cs="Tahoma"/>
          <w:sz w:val="22"/>
          <w:szCs w:val="22"/>
        </w:rPr>
        <w:t>.</w:t>
      </w:r>
    </w:p>
    <w:p w14:paraId="727860F9" w14:textId="77777777" w:rsidR="008465E1" w:rsidRPr="00450F73" w:rsidRDefault="008465E1" w:rsidP="00CB7721">
      <w:pPr>
        <w:numPr>
          <w:ilvl w:val="1"/>
          <w:numId w:val="30"/>
        </w:numPr>
        <w:tabs>
          <w:tab w:val="left" w:pos="1260"/>
        </w:tabs>
        <w:spacing w:after="0" w:line="240" w:lineRule="auto"/>
        <w:ind w:left="0" w:firstLine="567"/>
        <w:contextualSpacing/>
        <w:jc w:val="both"/>
        <w:rPr>
          <w:rFonts w:ascii="Tahoma" w:hAnsi="Tahoma" w:cs="Tahoma"/>
          <w:bCs/>
          <w:sz w:val="22"/>
          <w:szCs w:val="22"/>
        </w:rPr>
      </w:pPr>
      <w:r w:rsidRPr="00450F73">
        <w:rPr>
          <w:rFonts w:ascii="Tahoma" w:eastAsia="Times New Roman" w:hAnsi="Tahoma" w:cs="Tahoma"/>
          <w:sz w:val="22"/>
          <w:szCs w:val="22"/>
        </w:rPr>
        <w:t>Bet kokie pranešimai, informacija, dokumentai ar korespondencija dėl Sutarties ar jos vykdymo turi būti įforminama raštu lietuvių kalba ir s</w:t>
      </w:r>
      <w:r w:rsidRPr="00450F73">
        <w:rPr>
          <w:rFonts w:ascii="Tahoma" w:eastAsia="Arial Unicode MS" w:hAnsi="Tahoma" w:cs="Tahoma"/>
          <w:sz w:val="22"/>
          <w:szCs w:val="22"/>
        </w:rPr>
        <w:t xml:space="preserve">iunčiama paštu arba įteikiama asmeniškai Sutartyje nurodytais adresais arba </w:t>
      </w:r>
      <w:r w:rsidRPr="00450F73">
        <w:rPr>
          <w:rFonts w:ascii="Tahoma" w:eastAsia="Times New Roman" w:hAnsi="Tahoma" w:cs="Tahoma"/>
          <w:sz w:val="22"/>
          <w:szCs w:val="22"/>
        </w:rPr>
        <w:t>šiame Sutarties skyriuje nurodytais elektroninio pašto adresais,</w:t>
      </w:r>
      <w:r w:rsidRPr="00450F73">
        <w:rPr>
          <w:rFonts w:ascii="Tahoma" w:eastAsia="Arial Unicode MS" w:hAnsi="Tahoma" w:cs="Tahoma"/>
          <w:sz w:val="22"/>
          <w:szCs w:val="22"/>
        </w:rPr>
        <w:t xml:space="preserve"> išskyrus pridėtinės vertės mokesčio sąskaitas-faktūras ar sąskaitas-faktūras (toliau – sąskaita)</w:t>
      </w:r>
      <w:r w:rsidRPr="00450F73">
        <w:rPr>
          <w:rFonts w:ascii="Tahoma" w:eastAsia="Times New Roman" w:hAnsi="Tahoma" w:cs="Tahoma"/>
          <w:sz w:val="22"/>
          <w:szCs w:val="22"/>
        </w:rPr>
        <w:t>.</w:t>
      </w:r>
    </w:p>
    <w:p w14:paraId="0F2D27AC" w14:textId="77777777" w:rsidR="008465E1" w:rsidRPr="00450F73" w:rsidRDefault="008465E1" w:rsidP="00CB7721">
      <w:pPr>
        <w:numPr>
          <w:ilvl w:val="1"/>
          <w:numId w:val="30"/>
        </w:numPr>
        <w:tabs>
          <w:tab w:val="left" w:pos="1260"/>
        </w:tabs>
        <w:spacing w:after="0" w:line="240" w:lineRule="auto"/>
        <w:ind w:left="0" w:firstLine="567"/>
        <w:contextualSpacing/>
        <w:jc w:val="both"/>
        <w:rPr>
          <w:rFonts w:ascii="Tahoma" w:hAnsi="Tahoma" w:cs="Tahoma"/>
          <w:bCs/>
          <w:sz w:val="22"/>
          <w:szCs w:val="22"/>
        </w:rPr>
      </w:pPr>
      <w:bookmarkStart w:id="121" w:name="_Ref45270529"/>
      <w:r w:rsidRPr="00450F73">
        <w:rPr>
          <w:rFonts w:ascii="Tahoma" w:hAnsi="Tahoma" w:cs="Tahoma"/>
          <w:bCs/>
          <w:sz w:val="22"/>
          <w:szCs w:val="22"/>
        </w:rPr>
        <w:t xml:space="preserve">Šalys įsipareigoja nedelsiant pranešti viena kitai raštu apie Sutartyje nurodytų adresų ir šiame Sutarties skyriuje nurodytų atsakingų asmenų duomenų bei elektroninio pašto adresų pasikeitimą. </w:t>
      </w:r>
      <w:r w:rsidRPr="00450F73">
        <w:rPr>
          <w:rFonts w:ascii="Tahoma" w:eastAsia="Arial Unicode MS" w:hAnsi="Tahoma" w:cs="Tahoma"/>
          <w:sz w:val="22"/>
          <w:szCs w:val="22"/>
        </w:rPr>
        <w:t>Jei Šalis raštu praneša kitą adresą, nuo to momento pranešimai privalo būti pristatomi naujuoju adresu.</w:t>
      </w:r>
      <w:r w:rsidRPr="00450F73">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21"/>
    </w:p>
    <w:p w14:paraId="5257A4A9" w14:textId="77777777" w:rsidR="008465E1" w:rsidRPr="00C747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w:t>
      </w:r>
      <w:r w:rsidRPr="00C74773">
        <w:rPr>
          <w:rFonts w:ascii="Tahoma" w:eastAsia="Arial Unicode MS" w:hAnsi="Tahoma" w:cs="Tahoma"/>
          <w:color w:val="000000"/>
          <w:sz w:val="22"/>
          <w:szCs w:val="22"/>
          <w:lang w:eastAsia="en-US"/>
        </w:rPr>
        <w:t>gavimui užtikrinti. Jeigu informacija perduodama elektroniniu paštu, ji laikoma tinkamai perduota tik tuo atveju, jeigu Šalis, kuriai skirta tokia informacija, elektroniniu paštu patvirtina jos gavimo faktą.</w:t>
      </w:r>
    </w:p>
    <w:p w14:paraId="0754C38F" w14:textId="77777777" w:rsidR="008465E1" w:rsidRPr="00C747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22" w:name="_Ref42005729"/>
      <w:r w:rsidRPr="00C74773">
        <w:rPr>
          <w:rFonts w:ascii="Tahoma" w:eastAsiaTheme="majorEastAsia" w:hAnsi="Tahoma" w:cs="Tahoma"/>
          <w:b/>
          <w:bCs/>
          <w:sz w:val="22"/>
          <w:szCs w:val="22"/>
        </w:rPr>
        <w:t>Subtiekimas ir specialistai</w:t>
      </w:r>
      <w:bookmarkEnd w:id="122"/>
    </w:p>
    <w:p w14:paraId="59DF0875"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Vykdytojas </w:t>
      </w:r>
      <w:r w:rsidRPr="00450F73">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450F73">
        <w:rPr>
          <w:rFonts w:ascii="Tahoma" w:eastAsia="Arial Unicode MS" w:hAnsi="Tahoma" w:cs="Tahoma"/>
          <w:color w:val="000000"/>
          <w:sz w:val="22"/>
          <w:szCs w:val="22"/>
          <w:lang w:eastAsia="en-US"/>
        </w:rPr>
        <w:t>.</w:t>
      </w:r>
    </w:p>
    <w:p w14:paraId="5C54639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2C7D980F"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3" w:name="_Ref45024033"/>
      <w:r w:rsidRPr="00450F73">
        <w:rPr>
          <w:rFonts w:ascii="Tahoma" w:eastAsia="Arial Unicode MS" w:hAnsi="Tahoma" w:cs="Tahoma"/>
          <w:sz w:val="22"/>
          <w:szCs w:val="22"/>
          <w:lang w:eastAsia="en-US" w:bidi="lo-LA"/>
        </w:rPr>
        <w:t>Vykdytojas patvirtina, kad Sutarties vykdymui pasitelks šiuos subtiekėjus:</w:t>
      </w:r>
      <w:bookmarkEnd w:id="123"/>
    </w:p>
    <w:p w14:paraId="693F491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highlight w:val="lightGray"/>
          <w:lang w:eastAsia="en-US" w:bidi="lo-LA"/>
        </w:rPr>
        <w:t>[</w:t>
      </w:r>
      <w:r w:rsidRPr="00450F73">
        <w:rPr>
          <w:rFonts w:ascii="Tahoma" w:eastAsia="Arial Unicode MS" w:hAnsi="Tahoma" w:cs="Tahoma"/>
          <w:i/>
          <w:iCs/>
          <w:color w:val="7030A0"/>
          <w:sz w:val="22"/>
          <w:szCs w:val="22"/>
          <w:highlight w:val="lightGray"/>
          <w:lang w:eastAsia="en-US" w:bidi="lo-LA"/>
        </w:rPr>
        <w:t xml:space="preserve">Išvardijami žinomi subtiekėjai: </w:t>
      </w:r>
      <w:r w:rsidRPr="00450F73">
        <w:rPr>
          <w:rFonts w:ascii="Tahoma" w:eastAsia="Arial Unicode MS" w:hAnsi="Tahoma" w:cs="Tahoma"/>
          <w:sz w:val="22"/>
          <w:szCs w:val="22"/>
          <w:highlight w:val="lightGray"/>
          <w:lang w:eastAsia="en-US" w:bidi="lo-LA"/>
        </w:rPr>
        <w:t>[Subtiekėjo pavadinimas, juridinio asmens kodas, kontaktiniai duomenys ir jo atstovas. Nurodoma, kurią sutarties dalį vykdys atitinkamas subtiekėjas]</w:t>
      </w:r>
      <w:r w:rsidRPr="00450F73">
        <w:rPr>
          <w:rFonts w:ascii="Tahoma" w:eastAsia="Arial Unicode MS" w:hAnsi="Tahoma" w:cs="Tahoma"/>
          <w:sz w:val="22"/>
          <w:szCs w:val="22"/>
          <w:lang w:eastAsia="en-US" w:bidi="lo-LA"/>
        </w:rPr>
        <w:t>.</w:t>
      </w:r>
    </w:p>
    <w:p w14:paraId="3BE503A7"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turi teisę Sutarties vykdymui pasitelkti naujus</w:t>
      </w:r>
      <w:r w:rsidRPr="00450F73">
        <w:rPr>
          <w:rFonts w:ascii="Tahoma" w:eastAsia="Arial Unicode MS" w:hAnsi="Tahoma" w:cs="Tahoma"/>
          <w:sz w:val="22"/>
          <w:szCs w:val="22"/>
          <w:lang w:eastAsia="en-US"/>
        </w:rPr>
        <w:t xml:space="preserve">, </w:t>
      </w:r>
      <w:r w:rsidRPr="00450F73">
        <w:fldChar w:fldCharType="begin"/>
      </w:r>
      <w:r w:rsidRPr="00450F73">
        <w:instrText xml:space="preserve"> REF _Ref45024033 \r \h  \* MERGEFORMAT </w:instrText>
      </w:r>
      <w:r w:rsidRPr="00450F73">
        <w:fldChar w:fldCharType="separate"/>
      </w:r>
      <w:r w:rsidRPr="00450F73">
        <w:rPr>
          <w:rFonts w:ascii="Tahoma" w:eastAsia="Arial Unicode MS" w:hAnsi="Tahoma" w:cs="Tahoma"/>
          <w:sz w:val="22"/>
          <w:szCs w:val="22"/>
          <w:lang w:eastAsia="en-US"/>
        </w:rPr>
        <w:t>3.3</w:t>
      </w:r>
      <w:r w:rsidRPr="00450F73">
        <w:fldChar w:fldCharType="end"/>
      </w:r>
      <w:r w:rsidRPr="00450F73">
        <w:rPr>
          <w:rFonts w:ascii="Tahoma" w:eastAsia="Arial Unicode MS" w:hAnsi="Tahoma" w:cs="Tahoma"/>
          <w:color w:val="000000"/>
          <w:sz w:val="22"/>
          <w:szCs w:val="22"/>
          <w:lang w:eastAsia="en-US"/>
        </w:rPr>
        <w:t xml:space="preserve"> papunktyje nenurodytus subtiekėjus. Sudarius Sutartį, tačiau ne vėliau negu Sutartis pradedama vykdyti, Vykdytojas įsipareigoja Užsakovui pranešti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 </w:t>
      </w:r>
    </w:p>
    <w:p w14:paraId="5BC9EBE4"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Vykdytojas gali keisti Sutartyje nurodytus subtiekėjus ir (ar) specialistus šiame Sutarties skyriuje nustatytais atvejais ir tvarka gavęs Užsakovo rašytinį sutikimą. </w:t>
      </w:r>
    </w:p>
    <w:p w14:paraId="6C6B7BF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Sutarties vykdymo metu gali inicijuoti subtiekėjo ar specialisto, numatyto Sutartyje, pakeitimą, raštu nurodydamas tokio keitimo motyvus.</w:t>
      </w:r>
    </w:p>
    <w:p w14:paraId="727EBEE3"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036E11DD"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Subtiekėjas, kurio pajėgumais Vykdytojas rėmėsi, kad atitiktų Pirkimo dokumentuose nustatytus kvalifikacijos reikalavimus, gali būti keičiamas tik šiais atvejais:</w:t>
      </w:r>
    </w:p>
    <w:p w14:paraId="30B0077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kai subtiekėjas bankrutuoja, yra likviduojamas ar susidaro analogiška situacija;</w:t>
      </w:r>
    </w:p>
    <w:p w14:paraId="6C1AC18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kai subtiekėjas dėl objektyvių priežasčių (pavyzdžiui, subtiekėjui atsisakius vykdyti įsipareigojimus, nutrūkus teisiniams santykiams su Vykdytoju ir pan.) nebegali vykdyti visų ar dalies Sutartyje numatytų įsipareigojimų.</w:t>
      </w:r>
    </w:p>
    <w:p w14:paraId="597E864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4" w:name="_Ref45270542"/>
      <w:r w:rsidRPr="00450F73">
        <w:rPr>
          <w:rFonts w:ascii="Tahoma" w:eastAsia="Arial Unicode MS" w:hAnsi="Tahoma" w:cs="Tahoma"/>
          <w:sz w:val="22"/>
          <w:szCs w:val="22"/>
          <w:lang w:eastAsia="en-US"/>
        </w:rPr>
        <w:t>Tiekėjas privalo pakeisti subtiekėją, jei paaiškėja, kad jis atitinka Pirkimo dokumentuose nustatytą pašalinimo pagrindą, kuris taikomas ir Sutarties galiojimo metu.</w:t>
      </w:r>
      <w:bookmarkEnd w:id="124"/>
    </w:p>
    <w:p w14:paraId="65F2E501" w14:textId="77777777" w:rsidR="008465E1" w:rsidRPr="00510C4E"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Jei subtiekėjui, Pirkimo dokumentuose buvo keliami kvalifikacijos reikalavimai arba reikalavimai dėl pašalinimo pagrindų nebuvimo, arba Vykdytojas rėmėsi subtiekėjo pajėgumais, kad atitiktų Pirkimo dokumentuose nustatytus kvalifikacijos reikalavimus, keičiamas ar naujai pasitelkiamas subtiekėjas turi atitikti atitinkamus Pirkimo dokumentuose nustatytus reikalavimus. Vykdytojas privalo pateikti naujo subtiekėjo kvalifikacijos atitiktį ir pašalinimo pagrindų nebuvimą patvirtinančius dokumentus. Naujas subtiekėjas turi turėti ne žemesnę nei Pirkimo dokumentuose, o jei Pasiūlymas buvo vertintas pagal kainą (sąnaudas) ir kokybę – ir Vykdytojo pateiktame Pasiūlyme nurodytą (į kurią buvo atsižvelgta vertinant pasiūlymą), kvalifikaciją. Jeigu subtiekėjas neatitinka kvalifikacijos reikalavimų ar atitinka bent vieną Pirkimo dokumentuose nustatytą pašalinimo pagrindą (jei taikoma), Užsakovas reikalauja, kad Vykdytojas pakeistų </w:t>
      </w:r>
      <w:r w:rsidRPr="00510C4E">
        <w:rPr>
          <w:rFonts w:ascii="Tahoma" w:eastAsia="Arial Unicode MS" w:hAnsi="Tahoma" w:cs="Tahoma"/>
          <w:color w:val="000000"/>
          <w:sz w:val="22"/>
          <w:szCs w:val="22"/>
          <w:lang w:eastAsia="en-US"/>
        </w:rPr>
        <w:t>minėtą subtiekėją reikalavimus atitinkančiu subtiekėju.</w:t>
      </w:r>
    </w:p>
    <w:p w14:paraId="32483793" w14:textId="77777777" w:rsidR="008465E1" w:rsidRPr="00510C4E"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10C4E">
        <w:rPr>
          <w:rFonts w:ascii="Tahoma" w:eastAsia="Arial Unicode MS" w:hAnsi="Tahoma" w:cs="Tahoma"/>
          <w:sz w:val="22"/>
          <w:szCs w:val="22"/>
          <w:lang w:eastAsia="en-US"/>
        </w:rPr>
        <w:t>Reikalavimai specialistams ir jų keitimui nekeliami.</w:t>
      </w:r>
    </w:p>
    <w:p w14:paraId="1788BE93" w14:textId="77777777" w:rsidR="008465E1" w:rsidRPr="00510C4E"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510C4E">
        <w:rPr>
          <w:rFonts w:ascii="Tahoma" w:eastAsiaTheme="majorEastAsia" w:hAnsi="Tahoma" w:cs="Tahoma"/>
          <w:b/>
          <w:bCs/>
          <w:sz w:val="22"/>
          <w:szCs w:val="22"/>
        </w:rPr>
        <w:t>Sutarties objektas</w:t>
      </w:r>
    </w:p>
    <w:p w14:paraId="4E3972DA" w14:textId="03C2CE9E" w:rsidR="008465E1" w:rsidRPr="00510C4E" w:rsidRDefault="008465E1" w:rsidP="00510C4E">
      <w:pPr>
        <w:numPr>
          <w:ilvl w:val="1"/>
          <w:numId w:val="30"/>
        </w:numPr>
        <w:spacing w:after="0" w:line="240" w:lineRule="auto"/>
        <w:ind w:left="0" w:firstLine="567"/>
        <w:contextualSpacing/>
        <w:jc w:val="both"/>
        <w:rPr>
          <w:rFonts w:ascii="Tahoma" w:hAnsi="Tahoma" w:cs="Tahoma"/>
          <w:bCs/>
          <w:iCs/>
          <w:sz w:val="22"/>
          <w:szCs w:val="22"/>
        </w:rPr>
      </w:pPr>
      <w:r w:rsidRPr="00510C4E">
        <w:rPr>
          <w:rFonts w:ascii="Tahoma" w:hAnsi="Tahoma" w:cs="Tahoma"/>
          <w:bCs/>
          <w:iCs/>
          <w:sz w:val="22"/>
          <w:szCs w:val="22"/>
        </w:rPr>
        <w:t xml:space="preserve">Vykdytojas įsipareigoja Sutartyje nustatytomis sąlygomis, </w:t>
      </w:r>
      <w:r w:rsidRPr="00510C4E">
        <w:rPr>
          <w:rFonts w:ascii="Tahoma" w:eastAsia="Arial Unicode MS" w:hAnsi="Tahoma" w:cs="Tahoma"/>
          <w:sz w:val="22"/>
          <w:szCs w:val="22"/>
        </w:rPr>
        <w:t>laikydamasis teisės aktuose įtvirtintų reikalavimų ir geriausios praktikos,</w:t>
      </w:r>
      <w:r w:rsidRPr="00510C4E">
        <w:rPr>
          <w:rFonts w:ascii="Tahoma" w:hAnsi="Tahoma" w:cs="Tahoma"/>
          <w:bCs/>
          <w:iCs/>
          <w:sz w:val="22"/>
          <w:szCs w:val="22"/>
        </w:rPr>
        <w:t xml:space="preserve"> atlikti kelto „</w:t>
      </w:r>
      <w:r w:rsidR="00FB5C9D" w:rsidRPr="00510C4E">
        <w:rPr>
          <w:rFonts w:ascii="Tahoma" w:hAnsi="Tahoma" w:cs="Tahoma"/>
          <w:bCs/>
          <w:iCs/>
          <w:sz w:val="22"/>
          <w:szCs w:val="22"/>
        </w:rPr>
        <w:t>Klaipėda</w:t>
      </w:r>
      <w:r w:rsidRPr="00510C4E">
        <w:rPr>
          <w:rFonts w:ascii="Tahoma" w:hAnsi="Tahoma" w:cs="Tahoma"/>
          <w:bCs/>
          <w:iCs/>
          <w:sz w:val="22"/>
          <w:szCs w:val="22"/>
        </w:rPr>
        <w:t>“ dokinės apžiūros ir remonto paslaugas (toliau – Paslaugos), kurių</w:t>
      </w:r>
      <w:r w:rsidRPr="00450F73">
        <w:rPr>
          <w:rFonts w:ascii="Tahoma" w:hAnsi="Tahoma" w:cs="Tahoma"/>
          <w:bCs/>
          <w:iCs/>
          <w:sz w:val="22"/>
          <w:szCs w:val="22"/>
        </w:rPr>
        <w:t xml:space="preserve"> detalus aprašymas, jų kokybė, maksimalūs kiekiai ir (ar) apimtis, užsakymų tvarka, atlikimo terminai, vieta ir kiti kriterijai nustatyti Sutarties 1 priede „Techninė specifikacija“ (toliau – Techninė specifikacija) ir Sutarties 2 priede „Pasiūlymas“ (toliau – Pasiūlymas)</w:t>
      </w:r>
      <w:r w:rsidRPr="00450F73">
        <w:rPr>
          <w:rFonts w:ascii="Tahoma" w:hAnsi="Tahoma" w:cs="Tahoma"/>
          <w:sz w:val="22"/>
          <w:szCs w:val="22"/>
        </w:rPr>
        <w:t xml:space="preserve">, </w:t>
      </w:r>
      <w:r w:rsidRPr="00450F73">
        <w:rPr>
          <w:rFonts w:ascii="Tahoma" w:hAnsi="Tahoma" w:cs="Tahoma"/>
          <w:bCs/>
          <w:iCs/>
          <w:sz w:val="22"/>
          <w:szCs w:val="22"/>
        </w:rPr>
        <w:t xml:space="preserve">o Užsakovas įsipareigoja Sutartyje </w:t>
      </w:r>
      <w:r w:rsidRPr="00510C4E">
        <w:rPr>
          <w:rFonts w:ascii="Tahoma" w:hAnsi="Tahoma" w:cs="Tahoma"/>
          <w:bCs/>
          <w:iCs/>
          <w:sz w:val="22"/>
          <w:szCs w:val="22"/>
        </w:rPr>
        <w:t xml:space="preserve">nustatytomis sąlygomis priimti kokybiškas ir faktiškai atliktas Paslaugas ir apmokėti už jas Sutartyje nustatytomis sąlygomis </w:t>
      </w:r>
      <w:r w:rsidRPr="00510C4E">
        <w:rPr>
          <w:rFonts w:ascii="Tahoma" w:eastAsia="Arial Unicode MS" w:hAnsi="Tahoma" w:cs="Tahoma"/>
          <w:sz w:val="22"/>
          <w:szCs w:val="22"/>
        </w:rPr>
        <w:t>ir terminais.</w:t>
      </w:r>
    </w:p>
    <w:p w14:paraId="0CF7E898" w14:textId="77777777" w:rsidR="008465E1" w:rsidRPr="00510C4E"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510C4E">
        <w:rPr>
          <w:rFonts w:ascii="Tahoma" w:eastAsiaTheme="majorEastAsia" w:hAnsi="Tahoma" w:cs="Tahoma"/>
          <w:b/>
          <w:bCs/>
          <w:sz w:val="22"/>
          <w:szCs w:val="22"/>
        </w:rPr>
        <w:t>Kaina ir mokėjimo tvarka</w:t>
      </w:r>
    </w:p>
    <w:p w14:paraId="1DA2C91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510C4E">
        <w:rPr>
          <w:rFonts w:ascii="Tahoma" w:eastAsia="Arial Unicode MS" w:hAnsi="Tahoma" w:cs="Tahoma"/>
          <w:sz w:val="22"/>
          <w:szCs w:val="22"/>
          <w:lang w:eastAsia="en-US"/>
        </w:rPr>
        <w:t>Maksimali sutarties</w:t>
      </w:r>
      <w:r w:rsidRPr="00450F73">
        <w:rPr>
          <w:rFonts w:ascii="Tahoma" w:eastAsia="Arial Unicode MS" w:hAnsi="Tahoma" w:cs="Tahoma"/>
          <w:sz w:val="22"/>
          <w:szCs w:val="22"/>
          <w:lang w:eastAsia="en-US"/>
        </w:rPr>
        <w:t xml:space="preserve"> vertė yra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Eur be pridėtinės vertės mokesčio (toliau – PVM).</w:t>
      </w:r>
    </w:p>
    <w:p w14:paraId="09084D59"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Įkainiai yra pateikiami Sutarties </w:t>
      </w:r>
      <w:r w:rsidRPr="00450F73">
        <w:rPr>
          <w:rFonts w:ascii="Tahoma" w:eastAsia="Arial Unicode MS" w:hAnsi="Tahoma" w:cs="Tahoma"/>
          <w:sz w:val="22"/>
          <w:szCs w:val="22"/>
          <w:highlight w:val="lightGray"/>
          <w:lang w:eastAsia="en-US"/>
        </w:rPr>
        <w:t>[nurodyti priedo numerį, pavadinimą]</w:t>
      </w:r>
      <w:r w:rsidRPr="00450F73">
        <w:rPr>
          <w:rFonts w:ascii="Tahoma" w:eastAsia="Arial Unicode MS" w:hAnsi="Tahoma" w:cs="Tahoma"/>
          <w:sz w:val="22"/>
          <w:szCs w:val="22"/>
          <w:lang w:eastAsia="en-US"/>
        </w:rPr>
        <w:t xml:space="preserve"> priede. Maksimali sutarties vertė yra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xml:space="preserve">) be PVM, ir </w:t>
      </w:r>
      <w:r w:rsidRPr="00450F73">
        <w:rPr>
          <w:rFonts w:ascii="Tahoma" w:eastAsia="Arial Unicode MS" w:hAnsi="Tahoma" w:cs="Tahoma"/>
          <w:sz w:val="22"/>
          <w:szCs w:val="22"/>
          <w:highlight w:val="lightGray"/>
          <w:lang w:eastAsia="en-US"/>
        </w:rPr>
        <w:t>[PVM 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[PVM suma žodžiais]</w:t>
      </w:r>
      <w:r w:rsidRPr="00450F73">
        <w:rPr>
          <w:rFonts w:ascii="Tahoma" w:eastAsia="Arial Unicode MS" w:hAnsi="Tahoma" w:cs="Tahoma"/>
          <w:sz w:val="22"/>
          <w:szCs w:val="22"/>
          <w:lang w:eastAsia="en-US"/>
        </w:rPr>
        <w:t xml:space="preserve">)  Eur PVM, iš viso: </w:t>
      </w:r>
      <w:r w:rsidRPr="00450F73">
        <w:rPr>
          <w:rFonts w:ascii="Tahoma" w:eastAsia="Arial Unicode MS" w:hAnsi="Tahoma" w:cs="Tahoma"/>
          <w:sz w:val="22"/>
          <w:szCs w:val="22"/>
          <w:highlight w:val="lightGray"/>
          <w:lang w:eastAsia="en-US"/>
        </w:rPr>
        <w:t>[suma skaičiais]</w:t>
      </w:r>
      <w:r w:rsidRPr="00450F73">
        <w:rPr>
          <w:rFonts w:ascii="Tahoma" w:eastAsia="Arial Unicode MS" w:hAnsi="Tahoma" w:cs="Tahoma"/>
          <w:sz w:val="22"/>
          <w:szCs w:val="22"/>
          <w:lang w:eastAsia="en-US"/>
        </w:rPr>
        <w:t xml:space="preserve"> (</w:t>
      </w:r>
      <w:r w:rsidRPr="00450F73">
        <w:rPr>
          <w:rFonts w:ascii="Tahoma" w:eastAsia="Arial Unicode MS" w:hAnsi="Tahoma" w:cs="Tahoma"/>
          <w:sz w:val="22"/>
          <w:szCs w:val="22"/>
          <w:highlight w:val="lightGray"/>
          <w:lang w:eastAsia="en-US"/>
        </w:rPr>
        <w:t>[suma žodžiais]</w:t>
      </w:r>
      <w:r w:rsidRPr="00450F73">
        <w:rPr>
          <w:rFonts w:ascii="Tahoma" w:eastAsia="Arial Unicode MS" w:hAnsi="Tahoma" w:cs="Tahoma"/>
          <w:sz w:val="22"/>
          <w:szCs w:val="22"/>
          <w:lang w:eastAsia="en-US"/>
        </w:rPr>
        <w:t xml:space="preserve">) Eur. </w:t>
      </w:r>
      <w:r w:rsidRPr="00450F73">
        <w:rPr>
          <w:rFonts w:ascii="Tahoma" w:eastAsia="Arial Unicode MS" w:hAnsi="Tahoma" w:cs="Tahoma"/>
          <w:color w:val="000000"/>
          <w:sz w:val="22"/>
          <w:szCs w:val="22"/>
          <w:lang w:eastAsia="en-US"/>
        </w:rPr>
        <w:t xml:space="preserve">Sutartis gali būti pratęsta, jei tai yra numatyta Sutarties </w:t>
      </w:r>
      <w:r w:rsidRPr="00450F73">
        <w:fldChar w:fldCharType="begin"/>
      </w:r>
      <w:r w:rsidRPr="00450F73">
        <w:instrText xml:space="preserve"> REF _Ref41905279 \w \h  \* MERGEFORMAT </w:instrText>
      </w:r>
      <w:r w:rsidRPr="00450F73">
        <w:fldChar w:fldCharType="separate"/>
      </w:r>
      <w:r w:rsidRPr="00450F73">
        <w:rPr>
          <w:rFonts w:ascii="Tahoma" w:eastAsia="Arial Unicode MS" w:hAnsi="Tahoma" w:cs="Tahoma"/>
          <w:sz w:val="22"/>
          <w:szCs w:val="22"/>
          <w:lang w:eastAsia="en-US"/>
        </w:rPr>
        <w:t>14</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_Ref41905279 \h  \* MERGEFORMAT </w:instrText>
      </w:r>
      <w:r w:rsidRPr="00450F73">
        <w:fldChar w:fldCharType="separate"/>
      </w:r>
      <w:r w:rsidRPr="00450F73">
        <w:rPr>
          <w:rFonts w:ascii="Tahoma" w:eastAsia="Arial Unicode MS" w:hAnsi="Tahoma" w:cs="Tahoma"/>
          <w:sz w:val="22"/>
          <w:szCs w:val="22"/>
          <w:lang w:eastAsia="en-US"/>
        </w:rPr>
        <w:t>Sutarties keitimas</w:t>
      </w:r>
      <w:r w:rsidRPr="00450F73">
        <w:fldChar w:fldCharType="end"/>
      </w:r>
      <w:r w:rsidRPr="00450F73">
        <w:rPr>
          <w:rFonts w:ascii="Tahoma" w:eastAsia="Arial Unicode MS" w:hAnsi="Tahoma" w:cs="Tahoma"/>
          <w:color w:val="000000"/>
          <w:sz w:val="22"/>
          <w:szCs w:val="22"/>
          <w:lang w:eastAsia="en-US"/>
        </w:rPr>
        <w:t>“.</w:t>
      </w:r>
    </w:p>
    <w:p w14:paraId="1E8BFD57" w14:textId="77777777" w:rsidR="008465E1" w:rsidRPr="00450F73" w:rsidRDefault="008465E1" w:rsidP="00CB7721">
      <w:pPr>
        <w:widowControl w:val="0"/>
        <w:numPr>
          <w:ilvl w:val="1"/>
          <w:numId w:val="30"/>
        </w:numPr>
        <w:shd w:val="clear" w:color="auto" w:fill="FFFFFF"/>
        <w:spacing w:after="0" w:line="240" w:lineRule="auto"/>
        <w:ind w:left="0" w:firstLine="567"/>
        <w:contextualSpacing/>
        <w:jc w:val="both"/>
        <w:rPr>
          <w:rFonts w:ascii="Tahoma" w:hAnsi="Tahoma" w:cs="Tahoma"/>
          <w:color w:val="000000"/>
          <w:sz w:val="22"/>
          <w:szCs w:val="22"/>
        </w:rPr>
      </w:pPr>
      <w:r w:rsidRPr="00450F73">
        <w:rPr>
          <w:rFonts w:ascii="Tahoma" w:eastAsia="Arial Unicode MS" w:hAnsi="Tahoma" w:cs="Tahoma"/>
          <w:sz w:val="22"/>
          <w:szCs w:val="22"/>
        </w:rPr>
        <w:t>Į Sutarties įkainius įskaičiuoti visi mokesčiai bei visos</w:t>
      </w:r>
      <w:r w:rsidRPr="00450F73">
        <w:rPr>
          <w:rFonts w:ascii="Tahoma" w:hAnsi="Tahoma" w:cs="Tahoma"/>
          <w:b/>
          <w:sz w:val="22"/>
          <w:szCs w:val="22"/>
        </w:rPr>
        <w:t xml:space="preserve"> </w:t>
      </w:r>
      <w:r w:rsidRPr="00450F73">
        <w:rPr>
          <w:rFonts w:ascii="Tahoma" w:hAnsi="Tahoma" w:cs="Tahoma"/>
          <w:sz w:val="22"/>
          <w:szCs w:val="22"/>
        </w:rPr>
        <w:t>kitos Vykdytojo patirtos ir (ar) galimos patirti tiesioginės ir netiesioginės išlaidos ir mokesčiai</w:t>
      </w:r>
      <w:r w:rsidRPr="00450F73">
        <w:rPr>
          <w:rFonts w:ascii="Tahoma" w:eastAsia="Arial Unicode MS" w:hAnsi="Tahoma" w:cs="Tahoma"/>
          <w:sz w:val="22"/>
          <w:szCs w:val="22"/>
        </w:rPr>
        <w:t>, susiję su Paslaugų atlikimu</w:t>
      </w:r>
      <w:r>
        <w:rPr>
          <w:rFonts w:ascii="Tahoma" w:eastAsia="Arial Unicode MS" w:hAnsi="Tahoma" w:cs="Tahoma"/>
          <w:sz w:val="22"/>
          <w:szCs w:val="22"/>
        </w:rPr>
        <w:t xml:space="preserve"> </w:t>
      </w:r>
      <w:r w:rsidRPr="00450F73">
        <w:rPr>
          <w:rFonts w:ascii="Tahoma" w:hAnsi="Tahoma" w:cs="Tahoma"/>
          <w:color w:val="000000"/>
          <w:sz w:val="22"/>
          <w:szCs w:val="22"/>
        </w:rPr>
        <w:t xml:space="preserve">(išskyrus tuos atvejus, kai </w:t>
      </w:r>
      <w:r w:rsidRPr="00450F73">
        <w:rPr>
          <w:rFonts w:ascii="Tahoma" w:eastAsia="Arial Unicode MS" w:hAnsi="Tahoma" w:cs="Tahoma"/>
          <w:sz w:val="22"/>
          <w:szCs w:val="22"/>
        </w:rPr>
        <w:t xml:space="preserve">Pirkimo dokumentuose </w:t>
      </w:r>
      <w:r w:rsidRPr="00450F73">
        <w:rPr>
          <w:rFonts w:ascii="Tahoma" w:hAnsi="Tahoma" w:cs="Tahoma"/>
          <w:color w:val="000000"/>
          <w:sz w:val="22"/>
          <w:szCs w:val="22"/>
        </w:rPr>
        <w:t>aiškiai nurodyta, kad tam tikros konkrečios išlaidos neturi būti įskaičiuotos į Sutarties kainą).</w:t>
      </w:r>
    </w:p>
    <w:p w14:paraId="7B82BA4F"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Sutarčiai taikom</w:t>
      </w:r>
      <w:r>
        <w:rPr>
          <w:rFonts w:ascii="Tahoma" w:eastAsia="Arial Unicode MS" w:hAnsi="Tahoma" w:cs="Tahoma"/>
          <w:sz w:val="22"/>
          <w:szCs w:val="22"/>
          <w:lang w:eastAsia="en-US"/>
        </w:rPr>
        <w:t>a</w:t>
      </w:r>
      <w:r w:rsidRPr="00450F73">
        <w:rPr>
          <w:rFonts w:ascii="Tahoma" w:eastAsia="Arial Unicode MS" w:hAnsi="Tahoma" w:cs="Tahoma"/>
          <w:sz w:val="22"/>
          <w:szCs w:val="22"/>
          <w:lang w:eastAsia="en-US"/>
        </w:rPr>
        <w:t xml:space="preserve"> fiksuoto įkainio </w:t>
      </w:r>
      <w:r>
        <w:rPr>
          <w:rFonts w:ascii="Tahoma" w:eastAsia="Arial Unicode MS" w:hAnsi="Tahoma" w:cs="Tahoma"/>
          <w:sz w:val="22"/>
          <w:szCs w:val="22"/>
          <w:lang w:eastAsia="en-US"/>
        </w:rPr>
        <w:t>kainodara</w:t>
      </w:r>
      <w:r w:rsidRPr="00450F73">
        <w:rPr>
          <w:rFonts w:ascii="Tahoma" w:eastAsia="Arial Unicode MS" w:hAnsi="Tahoma" w:cs="Tahoma"/>
          <w:sz w:val="22"/>
          <w:szCs w:val="22"/>
          <w:lang w:eastAsia="en-US"/>
        </w:rPr>
        <w:t>.</w:t>
      </w:r>
    </w:p>
    <w:p w14:paraId="61326262" w14:textId="77777777" w:rsidR="008465E1" w:rsidRPr="00AB4932" w:rsidRDefault="008465E1" w:rsidP="00CB7721">
      <w:pPr>
        <w:numPr>
          <w:ilvl w:val="1"/>
          <w:numId w:val="30"/>
        </w:numPr>
        <w:spacing w:after="0" w:line="240" w:lineRule="auto"/>
        <w:ind w:left="0" w:firstLine="567"/>
        <w:contextualSpacing/>
        <w:jc w:val="both"/>
        <w:rPr>
          <w:rFonts w:ascii="Tahoma" w:hAnsi="Tahoma" w:cs="Tahoma"/>
          <w:sz w:val="22"/>
          <w:szCs w:val="22"/>
        </w:rPr>
      </w:pPr>
      <w:r w:rsidRPr="00AB4932">
        <w:rPr>
          <w:rFonts w:ascii="Tahoma" w:hAnsi="Tahoma" w:cs="Tahoma"/>
          <w:sz w:val="22"/>
          <w:szCs w:val="22"/>
        </w:rPr>
        <w:t>Vykdant Sutartį visos sąskaitos faktūros</w:t>
      </w:r>
      <w:r>
        <w:rPr>
          <w:rFonts w:ascii="Tahoma" w:hAnsi="Tahoma" w:cs="Tahoma"/>
          <w:sz w:val="22"/>
          <w:szCs w:val="22"/>
        </w:rPr>
        <w:t xml:space="preserve"> </w:t>
      </w:r>
      <w:r w:rsidRPr="00AB4932">
        <w:rPr>
          <w:rFonts w:ascii="Tahoma" w:hAnsi="Tahoma" w:cs="Tahoma"/>
          <w:sz w:val="22"/>
          <w:szCs w:val="22"/>
        </w:rPr>
        <w:t>privalo būti teikiamos tik elektroniniu būdu.</w:t>
      </w:r>
      <w:r>
        <w:rPr>
          <w:rFonts w:ascii="Tahoma" w:hAnsi="Tahoma" w:cs="Tahoma"/>
          <w:sz w:val="22"/>
          <w:szCs w:val="22"/>
        </w:rPr>
        <w:t xml:space="preserve"> </w:t>
      </w:r>
      <w:r w:rsidRPr="00AB4932">
        <w:rPr>
          <w:rFonts w:ascii="Tahoma" w:hAnsi="Tahoma" w:cs="Tahoma"/>
          <w:sz w:val="22"/>
          <w:szCs w:val="22"/>
        </w:rPr>
        <w:t>Elektroninės sąskaitos faktūros, atitinkančios</w:t>
      </w:r>
      <w:r>
        <w:rPr>
          <w:rFonts w:ascii="Tahoma" w:hAnsi="Tahoma" w:cs="Tahoma"/>
          <w:sz w:val="22"/>
          <w:szCs w:val="22"/>
        </w:rPr>
        <w:t xml:space="preserve"> </w:t>
      </w:r>
      <w:r w:rsidRPr="00AB4932">
        <w:rPr>
          <w:rFonts w:ascii="Tahoma" w:hAnsi="Tahoma" w:cs="Tahoma"/>
          <w:sz w:val="22"/>
          <w:szCs w:val="22"/>
        </w:rPr>
        <w:t>Europos elektroninių sąskaitų faktūrų</w:t>
      </w:r>
      <w:r>
        <w:rPr>
          <w:rFonts w:ascii="Tahoma" w:hAnsi="Tahoma" w:cs="Tahoma"/>
          <w:sz w:val="22"/>
          <w:szCs w:val="22"/>
        </w:rPr>
        <w:t xml:space="preserve"> </w:t>
      </w:r>
      <w:r w:rsidRPr="00AB4932">
        <w:rPr>
          <w:rFonts w:ascii="Tahoma" w:hAnsi="Tahoma" w:cs="Tahoma"/>
          <w:sz w:val="22"/>
          <w:szCs w:val="22"/>
        </w:rPr>
        <w:t>standartą, teikiamos Tiekėjo pasirinktomis</w:t>
      </w:r>
      <w:r>
        <w:rPr>
          <w:rFonts w:ascii="Tahoma" w:hAnsi="Tahoma" w:cs="Tahoma"/>
          <w:sz w:val="22"/>
          <w:szCs w:val="22"/>
        </w:rPr>
        <w:t xml:space="preserve"> </w:t>
      </w:r>
      <w:r w:rsidRPr="00AB4932">
        <w:rPr>
          <w:rFonts w:ascii="Tahoma" w:hAnsi="Tahoma" w:cs="Tahoma"/>
          <w:sz w:val="22"/>
          <w:szCs w:val="22"/>
        </w:rPr>
        <w:t>priemonėmis. Europos elektroninių sąskaitų</w:t>
      </w:r>
      <w:r>
        <w:rPr>
          <w:rFonts w:ascii="Tahoma" w:hAnsi="Tahoma" w:cs="Tahoma"/>
          <w:sz w:val="22"/>
          <w:szCs w:val="22"/>
        </w:rPr>
        <w:t xml:space="preserve"> </w:t>
      </w:r>
      <w:r w:rsidRPr="00AB4932">
        <w:rPr>
          <w:rFonts w:ascii="Tahoma" w:hAnsi="Tahoma" w:cs="Tahoma"/>
          <w:sz w:val="22"/>
          <w:szCs w:val="22"/>
        </w:rPr>
        <w:t>faktūrų standarto neatitinkančios elektroninės</w:t>
      </w:r>
      <w:r>
        <w:rPr>
          <w:rFonts w:ascii="Tahoma" w:hAnsi="Tahoma" w:cs="Tahoma"/>
          <w:sz w:val="22"/>
          <w:szCs w:val="22"/>
        </w:rPr>
        <w:t xml:space="preserve"> </w:t>
      </w:r>
      <w:r w:rsidRPr="00AB4932">
        <w:rPr>
          <w:rFonts w:ascii="Tahoma" w:hAnsi="Tahoma" w:cs="Tahoma"/>
          <w:sz w:val="22"/>
          <w:szCs w:val="22"/>
        </w:rPr>
        <w:t>sąskaitos faktūros gali būti teikiamos tik</w:t>
      </w:r>
      <w:r>
        <w:rPr>
          <w:rFonts w:ascii="Tahoma" w:hAnsi="Tahoma" w:cs="Tahoma"/>
          <w:sz w:val="22"/>
          <w:szCs w:val="22"/>
        </w:rPr>
        <w:t xml:space="preserve"> </w:t>
      </w:r>
      <w:r w:rsidRPr="00AB4932">
        <w:rPr>
          <w:rFonts w:ascii="Tahoma" w:hAnsi="Tahoma" w:cs="Tahoma"/>
          <w:sz w:val="22"/>
          <w:szCs w:val="22"/>
        </w:rPr>
        <w:t>naudojantis Sąskaitų administravimo</w:t>
      </w:r>
      <w:r>
        <w:rPr>
          <w:rFonts w:ascii="Tahoma" w:hAnsi="Tahoma" w:cs="Tahoma"/>
          <w:sz w:val="22"/>
          <w:szCs w:val="22"/>
        </w:rPr>
        <w:t xml:space="preserve"> </w:t>
      </w:r>
      <w:r w:rsidRPr="00AB4932">
        <w:rPr>
          <w:rFonts w:ascii="Tahoma" w:hAnsi="Tahoma" w:cs="Tahoma"/>
          <w:sz w:val="22"/>
          <w:szCs w:val="22"/>
        </w:rPr>
        <w:t xml:space="preserve">bendrosios </w:t>
      </w:r>
      <w:r w:rsidRPr="00AB4932">
        <w:rPr>
          <w:rFonts w:ascii="Tahoma" w:hAnsi="Tahoma" w:cs="Tahoma"/>
          <w:sz w:val="22"/>
          <w:szCs w:val="22"/>
        </w:rPr>
        <w:lastRenderedPageBreak/>
        <w:t>informacinės sistemos (SABIS)</w:t>
      </w:r>
      <w:r>
        <w:rPr>
          <w:rFonts w:ascii="Tahoma" w:hAnsi="Tahoma" w:cs="Tahoma"/>
          <w:sz w:val="22"/>
          <w:szCs w:val="22"/>
        </w:rPr>
        <w:t xml:space="preserve"> </w:t>
      </w:r>
      <w:r w:rsidRPr="00AB4932">
        <w:rPr>
          <w:rFonts w:ascii="Tahoma" w:hAnsi="Tahoma" w:cs="Tahoma"/>
          <w:sz w:val="22"/>
          <w:szCs w:val="22"/>
        </w:rPr>
        <w:t>priemonėmis. Kitais būdais teikiamos sąskaitos</w:t>
      </w:r>
      <w:r>
        <w:rPr>
          <w:rFonts w:ascii="Tahoma" w:hAnsi="Tahoma" w:cs="Tahoma"/>
          <w:sz w:val="22"/>
          <w:szCs w:val="22"/>
        </w:rPr>
        <w:t xml:space="preserve"> </w:t>
      </w:r>
      <w:r w:rsidRPr="00AB4932">
        <w:rPr>
          <w:rFonts w:ascii="Tahoma" w:hAnsi="Tahoma" w:cs="Tahoma"/>
          <w:sz w:val="22"/>
          <w:szCs w:val="22"/>
        </w:rPr>
        <w:t>faktūros bus laikomos pateiktomis netinkamai ir</w:t>
      </w:r>
      <w:r>
        <w:rPr>
          <w:rFonts w:ascii="Tahoma" w:hAnsi="Tahoma" w:cs="Tahoma"/>
          <w:sz w:val="22"/>
          <w:szCs w:val="22"/>
        </w:rPr>
        <w:t xml:space="preserve"> </w:t>
      </w:r>
      <w:r w:rsidRPr="00AB4932">
        <w:rPr>
          <w:rFonts w:ascii="Tahoma" w:hAnsi="Tahoma" w:cs="Tahoma"/>
          <w:sz w:val="22"/>
          <w:szCs w:val="22"/>
        </w:rPr>
        <w:t>nebus priimamos.</w:t>
      </w:r>
    </w:p>
    <w:p w14:paraId="64F522D7"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 xml:space="preserve">Vykdytojas gali pateikti Užsakovui sąskaitą (išskyrus išankstinio mokėjimo sąskaitą, jei taikoma) ir perdavimo-priėmimo dokumentą ne anksčiau, nei atliktos visos paslaugos. Užsakovas už atliktas Paslaugas apmoka Vykdytojui ne vėliau kaip per 30 (trisdešimt) kalendorinių dienų nuo paslaugų atlikimo, perdavimo-priėmimo dokumento pasirašymo ir sąskaitos gavimo, priklausomai nuo to, kas įvyksta vėliausiai (t. y. turi būti išpildytos visos sąlygos). </w:t>
      </w:r>
    </w:p>
    <w:p w14:paraId="2B4678C2"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Vykdytojui avansas nemokamas.</w:t>
      </w:r>
    </w:p>
    <w:p w14:paraId="49937E79"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Cs/>
          <w:iCs/>
          <w:sz w:val="22"/>
          <w:szCs w:val="22"/>
        </w:rPr>
      </w:pPr>
      <w:r w:rsidRPr="00450F73">
        <w:rPr>
          <w:rFonts w:ascii="Tahoma" w:hAnsi="Tahoma" w:cs="Tahoma"/>
          <w:sz w:val="22"/>
          <w:szCs w:val="22"/>
        </w:rPr>
        <w:t xml:space="preserve">Užsakovas mokėjimus atlieka pavedimu į Sutarties </w:t>
      </w:r>
      <w:r w:rsidRPr="00450F73">
        <w:fldChar w:fldCharType="begin"/>
      </w:r>
      <w:r w:rsidRPr="00450F73">
        <w:instrText xml:space="preserve"> REF _Ref45191855 \w \h  \* MERGEFORMAT </w:instrText>
      </w:r>
      <w:r w:rsidRPr="00450F73">
        <w:fldChar w:fldCharType="separate"/>
      </w:r>
      <w:r w:rsidRPr="00450F73">
        <w:rPr>
          <w:rFonts w:ascii="Tahoma" w:hAnsi="Tahoma" w:cs="Tahoma"/>
          <w:sz w:val="22"/>
          <w:szCs w:val="22"/>
        </w:rPr>
        <w:t>20</w:t>
      </w:r>
      <w:r w:rsidRPr="00450F73">
        <w:fldChar w:fldCharType="end"/>
      </w:r>
      <w:r w:rsidRPr="00450F73">
        <w:rPr>
          <w:rFonts w:ascii="Tahoma" w:hAnsi="Tahoma" w:cs="Tahoma"/>
          <w:sz w:val="22"/>
          <w:szCs w:val="22"/>
        </w:rPr>
        <w:t xml:space="preserve"> skyriuje „</w:t>
      </w:r>
      <w:r w:rsidRPr="00450F73">
        <w:fldChar w:fldCharType="begin"/>
      </w:r>
      <w:r w:rsidRPr="00450F73">
        <w:instrText xml:space="preserve"> REF _Ref45191855 \h  \* MERGEFORMAT </w:instrText>
      </w:r>
      <w:r w:rsidRPr="00450F73">
        <w:fldChar w:fldCharType="separate"/>
      </w:r>
      <w:r w:rsidRPr="00450F73">
        <w:rPr>
          <w:rFonts w:ascii="Tahoma" w:hAnsi="Tahoma" w:cs="Tahoma"/>
          <w:sz w:val="22"/>
          <w:szCs w:val="22"/>
        </w:rPr>
        <w:t>Šalių juridiniai adresai, rekvizitai ir parašai</w:t>
      </w:r>
      <w:r w:rsidRPr="00450F73">
        <w:fldChar w:fldCharType="end"/>
      </w:r>
      <w:r w:rsidRPr="00450F73">
        <w:rPr>
          <w:rFonts w:ascii="Tahoma" w:hAnsi="Tahoma" w:cs="Tahoma"/>
          <w:sz w:val="22"/>
          <w:szCs w:val="22"/>
        </w:rPr>
        <w:t xml:space="preserve">“ nurodytą Vykdytojo banko sąskaitą (išskyrus </w:t>
      </w:r>
      <w:r w:rsidRPr="00450F73">
        <w:fldChar w:fldCharType="begin"/>
      </w:r>
      <w:r w:rsidRPr="00450F73">
        <w:instrText xml:space="preserve"> REF _Ref44690642 \w \h  \* MERGEFORMAT </w:instrText>
      </w:r>
      <w:r w:rsidRPr="00450F73">
        <w:fldChar w:fldCharType="separate"/>
      </w:r>
      <w:r w:rsidRPr="00450F73">
        <w:rPr>
          <w:rFonts w:ascii="Tahoma" w:hAnsi="Tahoma" w:cs="Tahoma"/>
          <w:sz w:val="22"/>
          <w:szCs w:val="22"/>
        </w:rPr>
        <w:t>5.10</w:t>
      </w:r>
      <w:r w:rsidRPr="00450F73">
        <w:fldChar w:fldCharType="end"/>
      </w:r>
      <w:r>
        <w:t>.</w:t>
      </w:r>
      <w:r w:rsidRPr="00450F73">
        <w:rPr>
          <w:rFonts w:ascii="Tahoma" w:hAnsi="Tahoma" w:cs="Tahoma"/>
          <w:sz w:val="22"/>
          <w:szCs w:val="22"/>
        </w:rPr>
        <w:t xml:space="preserve"> papunktyje nustatytus atvejus – pavedimai atliekami į trečiųjų asmenų sąskaitas).</w:t>
      </w:r>
    </w:p>
    <w:p w14:paraId="3A67B330"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sz w:val="22"/>
          <w:szCs w:val="22"/>
        </w:rPr>
        <w:t>Užsakovas</w:t>
      </w:r>
      <w:r w:rsidRPr="00450F73">
        <w:rPr>
          <w:rFonts w:ascii="Tahoma" w:eastAsia="Times New Roman" w:hAnsi="Tahoma" w:cs="Tahoma"/>
          <w:bCs/>
          <w:sz w:val="22"/>
          <w:szCs w:val="22"/>
        </w:rPr>
        <w:t xml:space="preserve"> turi teisę neatlikti atitinkamo mokėjimo kol Vykdytojas ištaisys trūkumus jeigu:</w:t>
      </w:r>
    </w:p>
    <w:p w14:paraId="3751FA00"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išankstinio mokėjimo sąskaitoje (jei taikoma) ar sąskaitoje nenurodytas Sutarties numeris ir jos sudarymo data ar nurodyta neteisinga suma;</w:t>
      </w:r>
    </w:p>
    <w:p w14:paraId="5EF0A95D"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sąskaita pateikiama ne elektroninėmis priemonėmis;</w:t>
      </w:r>
    </w:p>
    <w:p w14:paraId="519E4D0B"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nepateikiama arba pateikiama Sutarties reikalavimų neatitinkanti avansinio mokėjimo garantija ar laidavimas (jei taikoma);</w:t>
      </w:r>
    </w:p>
    <w:p w14:paraId="40FE8D4A"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suteiktos Paslaugos neatitinka Sutartyje nustatytų reikalavimų;</w:t>
      </w:r>
    </w:p>
    <w:p w14:paraId="007F381D" w14:textId="77777777" w:rsidR="008465E1" w:rsidRPr="00450F73" w:rsidRDefault="008465E1" w:rsidP="00CB7721">
      <w:pPr>
        <w:numPr>
          <w:ilvl w:val="2"/>
          <w:numId w:val="30"/>
        </w:numPr>
        <w:spacing w:after="0" w:line="240" w:lineRule="auto"/>
        <w:ind w:left="0" w:firstLine="567"/>
        <w:contextualSpacing/>
        <w:jc w:val="both"/>
        <w:rPr>
          <w:rFonts w:ascii="Tahoma" w:hAnsi="Tahoma" w:cs="Tahoma"/>
          <w:sz w:val="22"/>
          <w:szCs w:val="22"/>
        </w:rPr>
      </w:pPr>
      <w:r w:rsidRPr="00450F73">
        <w:rPr>
          <w:rFonts w:ascii="Tahoma" w:eastAsia="Times New Roman" w:hAnsi="Tahoma" w:cs="Tahoma"/>
          <w:bCs/>
          <w:sz w:val="22"/>
          <w:szCs w:val="22"/>
        </w:rPr>
        <w:t>kitais Sutartyje nustatytais atvejais.</w:t>
      </w:r>
    </w:p>
    <w:p w14:paraId="0E504F24" w14:textId="0EB894AF" w:rsidR="008465E1" w:rsidRPr="00510C4E" w:rsidRDefault="008465E1" w:rsidP="00510C4E">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5" w:name="_Ref44690642"/>
      <w:r w:rsidRPr="00450F73">
        <w:rPr>
          <w:rFonts w:ascii="Tahoma" w:eastAsia="Arial Unicode MS" w:hAnsi="Tahoma" w:cs="Tahoma"/>
          <w:sz w:val="22"/>
          <w:szCs w:val="22"/>
          <w:lang w:eastAsia="en-US"/>
        </w:rPr>
        <w:t>Jeigu Vykdytojas Sutarties vykdymui pasitelks subtiekėjus, Vykdytojui sutikus, tarp Užsakovo, Vykdytojo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Vykdytojo gavimo, raštu informuoja subtiekėjus apie tiesioginio atsiskaitymo galimybę, o subtiekėjas, norėdamas pasinaudoti tokia galimybe, raštu pateikia Užsakovui prašymą ir Vykdytojo sutikimą dėl tiesioginio mokėjimo atlikimo jam. Subtiekėjui negali būti mokamas avansas, tiesioginis atsiskaitymas subtiekėjui gali būti atliekamas tik po to, kai Užsakovas priims Paslaugas. Kilus ginčui tarp Vykdytojo ir subtiekėjo, jie ginčus sprendžia savarankiškai, Užsakovui nedalyvaujant.</w:t>
      </w:r>
      <w:bookmarkEnd w:id="125"/>
      <w:r w:rsidRPr="00450F73">
        <w:rPr>
          <w:rFonts w:ascii="Tahoma" w:eastAsia="Arial Unicode MS" w:hAnsi="Tahoma" w:cs="Tahoma"/>
          <w:sz w:val="22"/>
          <w:szCs w:val="22"/>
          <w:lang w:eastAsia="en-US"/>
        </w:rPr>
        <w:t xml:space="preserve"> Subtiekėjui išmokėtų sumų dydžiu yra mažinamos Vykdytojui mokėtinos sumos.</w:t>
      </w:r>
    </w:p>
    <w:p w14:paraId="39F8C6A6"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26" w:name="_Ref41032350"/>
      <w:r w:rsidRPr="00450F73">
        <w:rPr>
          <w:rFonts w:ascii="Tahoma" w:eastAsiaTheme="majorEastAsia" w:hAnsi="Tahoma" w:cs="Tahoma"/>
          <w:b/>
          <w:bCs/>
          <w:sz w:val="22"/>
          <w:szCs w:val="22"/>
        </w:rPr>
        <w:t>Prievolių įvykdymo užtikrinimai</w:t>
      </w:r>
      <w:bookmarkEnd w:id="126"/>
    </w:p>
    <w:p w14:paraId="17E990BB"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7" w:name="_Ref45269627"/>
      <w:r w:rsidRPr="00450F73">
        <w:rPr>
          <w:rFonts w:ascii="Tahoma" w:eastAsia="Arial Unicode MS" w:hAnsi="Tahoma" w:cs="Tahoma"/>
          <w:sz w:val="22"/>
          <w:szCs w:val="22"/>
          <w:lang w:eastAsia="en-US"/>
        </w:rPr>
        <w:t>Jeigu Užsakovas vėluoja sumokėti Vykdytojui priklausančias sumas Sutartyje nustatytais terminais, Vykdytojui pareikalavus, moka Vykdytojui 0,3 (trijų dešimtųjų) procentų delspinigius nuo neapmokėtos sąskaitos dydžio, už kiekvieną uždelstą dieną.</w:t>
      </w:r>
      <w:bookmarkEnd w:id="127"/>
    </w:p>
    <w:p w14:paraId="76621D90" w14:textId="412787DA"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Vykdytojui pavėlavus suteikti Paslaugas per techninėse sąlygose nurodytą terminą arba priėmimo-perdavimo metu pastebėjus, kad Paslaugos neatitinka konkurso sąlygose nustatytų reikalavimų, surašomas aktas ir Paslaugos nepriimamos. Vykdytojas Paslaugų 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Pavėlavus pašalinti suteiktų Paslaugų trūkumus šiame punkte nustatytais terminais, Vykdytojas atlygina Užsakovui dėl kelto prastovos patirtus nuostolius/baudą, lygią </w:t>
      </w:r>
      <w:r w:rsidRPr="00723E9F">
        <w:rPr>
          <w:rFonts w:ascii="Tahoma" w:eastAsia="Arial Unicode MS" w:hAnsi="Tahoma" w:cs="Tahoma"/>
          <w:sz w:val="22"/>
          <w:szCs w:val="22"/>
          <w:lang w:eastAsia="en-US"/>
        </w:rPr>
        <w:t>50 Eur be PVM už vieną laivo prastovos valandą (1200 Eur be PVM už vieną laivo prastovos parą), taip pa</w:t>
      </w:r>
      <w:r w:rsidRPr="00450F73">
        <w:rPr>
          <w:rFonts w:ascii="Tahoma" w:eastAsia="Arial Unicode MS" w:hAnsi="Tahoma" w:cs="Tahoma"/>
          <w:sz w:val="22"/>
          <w:szCs w:val="22"/>
          <w:lang w:eastAsia="en-US"/>
        </w:rPr>
        <w:t>t atlygina kitus nuostolius, kurių nepadengia nurodyta bauda</w:t>
      </w:r>
      <w:r>
        <w:rPr>
          <w:rFonts w:ascii="Tahoma" w:eastAsia="Arial Unicode MS" w:hAnsi="Tahoma" w:cs="Tahoma"/>
          <w:sz w:val="22"/>
          <w:szCs w:val="22"/>
          <w:lang w:eastAsia="en-US"/>
        </w:rPr>
        <w:t>.</w:t>
      </w:r>
    </w:p>
    <w:p w14:paraId="2D151007"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Netesybų (baudų ir delspinigių) sumokėjimas Vykdytojo neatleidžia nuo tolimesnių pirkimo-pardavimo sutartimi prisiimtų įsipareigojimų vykdymo, tame tarpe nuostolių, atsiradusių dėl laiku nesuteiktos arba nekokybiškai suteiktos Paslaugos, kompensavimo;</w:t>
      </w:r>
    </w:p>
    <w:p w14:paraId="1C14B9FB" w14:textId="7E422ACD"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Užsakovas turi teisę be atskiro išankstinio Vykdytojo įspėjimo sulaikyti ir (ar) išskaičiuoti netesybas (baudas, delspinigius) iš Vykdytojui pagal šią Sutartį mokamų sumų. Apie atliktą įskaitymą Užsakovas informuoja Vykdytoją.</w:t>
      </w:r>
    </w:p>
    <w:p w14:paraId="622F991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Netesybų  sumokėjimas Vykdytojo neatleidžia nuo tolimesnių pirkimo-pardavimo sutartimi prisiimtų įsipareigojimų vykdymo, tame tarpe nuostolių, atsiradusių dėl laiku nesuteiktų ar suteiktų nekokybiškų paslaugų, kompensavimo.</w:t>
      </w:r>
    </w:p>
    <w:p w14:paraId="7F6D6449" w14:textId="24873D46" w:rsidR="008465E1" w:rsidRPr="00510C4E" w:rsidRDefault="008465E1" w:rsidP="00510C4E">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sz w:val="22"/>
          <w:szCs w:val="22"/>
          <w:lang w:eastAsia="en-US"/>
        </w:rPr>
      </w:pPr>
      <w:bookmarkStart w:id="128" w:name="_Ref41985768"/>
      <w:bookmarkStart w:id="129" w:name="_Ref45286086"/>
      <w:r w:rsidRPr="00450F73">
        <w:rPr>
          <w:rFonts w:ascii="Tahoma" w:hAnsi="Tahoma" w:cs="Tahoma"/>
          <w:sz w:val="22"/>
          <w:szCs w:val="22"/>
        </w:rPr>
        <w:t>Jei Vykdytojas Sutarties galiojimo laikotarpiu nepagrįstai nutraukia Sutartį savo iniciatyva ar Užsakovas yra priverstas ją nutraukti dėl Vykdytojo kaltės, Vykdytojas  ne vėliau kaip per 5 darbo dienas nuo Užsakovo pareikalavimo dienos moka 10 (dešimt) procentų bendros Sutarties kainos dydžio baudą už Sutarties nutraukimą ir atlygina Užsakovo patirtus nuostolius, kurių nepadengia nurodyta bauda.</w:t>
      </w:r>
      <w:bookmarkEnd w:id="128"/>
      <w:bookmarkEnd w:id="129"/>
      <w:r w:rsidRPr="00FB5C9D">
        <w:rPr>
          <w:rFonts w:ascii="Tahoma" w:hAnsi="Tahoma" w:cs="Tahoma"/>
          <w:sz w:val="22"/>
          <w:szCs w:val="22"/>
        </w:rPr>
        <w:t xml:space="preserve"> </w:t>
      </w:r>
    </w:p>
    <w:p w14:paraId="22AD440D"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Šalių teisės, įsipareigojimai ir atsakomybė</w:t>
      </w:r>
    </w:p>
    <w:p w14:paraId="6C186031" w14:textId="77777777" w:rsidR="008465E1" w:rsidRPr="00450F73" w:rsidRDefault="008465E1" w:rsidP="00CB7721">
      <w:pPr>
        <w:numPr>
          <w:ilvl w:val="1"/>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 xml:space="preserve">Šalys sutaria ir patvirtina, kad abi susitarė dėl Sutarties sąlygų, turi </w:t>
      </w:r>
      <w:r w:rsidRPr="00450F73">
        <w:rPr>
          <w:rFonts w:ascii="Tahoma" w:hAnsi="Tahoma" w:cs="Tahoma"/>
          <w:color w:val="000000"/>
          <w:sz w:val="22"/>
          <w:szCs w:val="22"/>
        </w:rPr>
        <w:t>šioje Sutartyje ir teisės aktuose, taikomuose Paslaugų tiekimui, nustatytas ir (ar) kylančias iš šios Sutarties esmės teises, pareigas bei atsakomybę,</w:t>
      </w:r>
      <w:r w:rsidRPr="00450F73">
        <w:rPr>
          <w:rFonts w:ascii="Tahoma" w:hAnsi="Tahoma" w:cs="Tahoma"/>
          <w:sz w:val="22"/>
          <w:szCs w:val="22"/>
        </w:rPr>
        <w:t xml:space="preserve"> su jomis sutinka ir įsipareigoja jų laikytis. </w:t>
      </w:r>
    </w:p>
    <w:p w14:paraId="7E2F1DDA" w14:textId="77777777" w:rsidR="008465E1" w:rsidRPr="00450F73" w:rsidRDefault="008465E1" w:rsidP="00CB7721">
      <w:pPr>
        <w:numPr>
          <w:ilvl w:val="1"/>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Šalys įsipareigoja:</w:t>
      </w:r>
    </w:p>
    <w:p w14:paraId="70991D51" w14:textId="77777777" w:rsidR="008465E1" w:rsidRPr="00450F73" w:rsidRDefault="008465E1" w:rsidP="00CB7721">
      <w:pPr>
        <w:numPr>
          <w:ilvl w:val="2"/>
          <w:numId w:val="30"/>
        </w:numPr>
        <w:spacing w:after="0" w:line="240" w:lineRule="auto"/>
        <w:ind w:left="0" w:firstLine="562"/>
        <w:contextualSpacing/>
        <w:jc w:val="both"/>
        <w:rPr>
          <w:rFonts w:ascii="Tahoma" w:hAnsi="Tahoma" w:cs="Tahoma"/>
          <w:sz w:val="22"/>
          <w:szCs w:val="22"/>
        </w:rPr>
      </w:pPr>
      <w:r w:rsidRPr="00450F73">
        <w:rPr>
          <w:rFonts w:ascii="Tahoma" w:eastAsia="Arial Unicode MS" w:hAnsi="Tahoma" w:cs="Tahoma"/>
          <w:sz w:val="22"/>
          <w:szCs w:val="22"/>
        </w:rPr>
        <w:t xml:space="preserve">vykdant Sutartį visą gautą informaciją naudoti tik su Sutartimi prisiimtų įsipareigojimų vykdymui, </w:t>
      </w:r>
      <w:r w:rsidRPr="00450F73">
        <w:rPr>
          <w:rFonts w:ascii="Tahoma" w:hAnsi="Tahoma" w:cs="Tahoma"/>
          <w:sz w:val="22"/>
          <w:szCs w:val="22"/>
        </w:rPr>
        <w:t xml:space="preserve">užtikrinti iš kitos Šalies gautos ar su Sutarties vykdymu susijusios informacijos konfidencialumą ir jos neplatinti. </w:t>
      </w:r>
      <w:r w:rsidRPr="00450F73">
        <w:rPr>
          <w:rFonts w:ascii="Tahoma" w:hAnsi="Tahoma" w:cs="Tahoma"/>
          <w:bCs/>
          <w:sz w:val="22"/>
          <w:szCs w:val="22"/>
        </w:rPr>
        <w:t>Konfidencialia informacija pagal Sutartį laikoma visa vykdant Sutartį gauta ir (ar) sužinota informacija apie kitą Šalį, jos darbuotojus, klientus ir pan.</w:t>
      </w:r>
      <w:r w:rsidRPr="00450F73">
        <w:rPr>
          <w:rFonts w:ascii="Tahoma" w:hAnsi="Tahoma" w:cs="Tahoma"/>
          <w:b/>
          <w:bCs/>
          <w:sz w:val="22"/>
          <w:szCs w:val="22"/>
        </w:rPr>
        <w:t xml:space="preserve"> </w:t>
      </w:r>
      <w:r w:rsidRPr="00450F73">
        <w:rPr>
          <w:rFonts w:ascii="Tahoma" w:hAnsi="Tahoma" w:cs="Tahoma"/>
          <w:sz w:val="22"/>
          <w:szCs w:val="22"/>
        </w:rPr>
        <w:t xml:space="preserve">Konfidencialumo reikalavimai galioja Sutarties vykdymo metu ir neribotą laiką po jo. Šalis, pažeidusi šiame Sutarties papunktyje nustatytus įpareigojimus, privalo atlyginti kitos Šalies patirtus nuostolius. </w:t>
      </w:r>
      <w:r w:rsidRPr="00450F73">
        <w:rPr>
          <w:rFonts w:ascii="Tahoma" w:hAnsi="Tahoma" w:cs="Tahoma"/>
          <w:bCs/>
          <w:sz w:val="22"/>
          <w:szCs w:val="22"/>
        </w:rPr>
        <w:t>Šio</w:t>
      </w:r>
      <w:r w:rsidRPr="00450F73">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3D06A6A2" w14:textId="77777777" w:rsidR="008465E1" w:rsidRPr="00450F73" w:rsidRDefault="008465E1" w:rsidP="00CB7721">
      <w:pPr>
        <w:numPr>
          <w:ilvl w:val="2"/>
          <w:numId w:val="30"/>
        </w:numPr>
        <w:spacing w:after="0" w:line="240" w:lineRule="auto"/>
        <w:ind w:left="0" w:firstLine="562"/>
        <w:contextualSpacing/>
        <w:jc w:val="both"/>
        <w:rPr>
          <w:rFonts w:ascii="Tahoma" w:hAnsi="Tahoma" w:cs="Tahoma"/>
          <w:sz w:val="22"/>
          <w:szCs w:val="22"/>
        </w:rPr>
      </w:pPr>
      <w:r w:rsidRPr="00450F73">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43337895"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eastAsia="Arial Unicode MS" w:hAnsi="Tahoma" w:cs="Tahoma"/>
          <w:b/>
          <w:bCs/>
          <w:spacing w:val="-1"/>
          <w:sz w:val="22"/>
          <w:szCs w:val="22"/>
        </w:rPr>
        <w:t>Vykdytojas taip pat</w:t>
      </w:r>
      <w:r w:rsidRPr="00450F73">
        <w:rPr>
          <w:rFonts w:ascii="Tahoma" w:eastAsia="Arial Unicode MS" w:hAnsi="Tahoma" w:cs="Tahoma"/>
          <w:b/>
          <w:bCs/>
          <w:sz w:val="22"/>
          <w:szCs w:val="22"/>
        </w:rPr>
        <w:t xml:space="preserve"> įsipareigoja</w:t>
      </w:r>
      <w:r w:rsidRPr="00450F73">
        <w:rPr>
          <w:rFonts w:ascii="Tahoma" w:eastAsia="Arial Unicode MS" w:hAnsi="Tahoma" w:cs="Tahoma"/>
          <w:sz w:val="22"/>
          <w:szCs w:val="22"/>
        </w:rPr>
        <w:t>:</w:t>
      </w:r>
    </w:p>
    <w:p w14:paraId="28A5BCE7"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neperduoti savo sutartinių teisių ir pareigų jokiai trečiajai šaliai, išskyrus piniginius reikalavimus, kaip </w:t>
      </w:r>
      <w:r w:rsidRPr="00450F73">
        <w:rPr>
          <w:rFonts w:ascii="Tahoma" w:eastAsia="Arial Unicode MS" w:hAnsi="Tahoma" w:cs="Tahoma"/>
          <w:sz w:val="22"/>
          <w:szCs w:val="22"/>
          <w:lang w:eastAsia="en-US"/>
        </w:rPr>
        <w:t xml:space="preserve">numatyta Sutarties </w:t>
      </w:r>
      <w:r w:rsidRPr="00450F73">
        <w:rPr>
          <w:rFonts w:ascii="Tahoma" w:hAnsi="Tahoma" w:cs="Tahoma"/>
          <w:sz w:val="22"/>
          <w:szCs w:val="22"/>
        </w:rPr>
        <w:t>5.10</w:t>
      </w:r>
      <w:r w:rsidRPr="00450F73">
        <w:rPr>
          <w:rFonts w:ascii="Tahoma" w:eastAsia="Arial Unicode MS" w:hAnsi="Tahoma" w:cs="Tahoma"/>
          <w:sz w:val="22"/>
          <w:szCs w:val="22"/>
          <w:lang w:eastAsia="en-US"/>
        </w:rPr>
        <w:t xml:space="preserve"> papunktyje. Vykdytojas gali pasitelkti subtiekėjus ir (ar) specialistus Sutarties </w:t>
      </w:r>
      <w:r w:rsidRPr="00450F73">
        <w:fldChar w:fldCharType="begin"/>
      </w:r>
      <w:r w:rsidRPr="00450F73">
        <w:instrText xml:space="preserve"> REF _Ref42005729 \w \h  \* MERGEFORMAT </w:instrText>
      </w:r>
      <w:r w:rsidRPr="00450F73">
        <w:fldChar w:fldCharType="separate"/>
      </w:r>
      <w:r w:rsidRPr="00450F73">
        <w:t>3</w:t>
      </w:r>
      <w:r w:rsidRPr="00450F73">
        <w:fldChar w:fldCharType="end"/>
      </w:r>
      <w:r w:rsidRPr="00450F73">
        <w:rPr>
          <w:rFonts w:ascii="Tahoma" w:eastAsia="Arial Unicode MS" w:hAnsi="Tahoma" w:cs="Tahoma"/>
          <w:sz w:val="22"/>
          <w:szCs w:val="22"/>
          <w:lang w:eastAsia="en-US"/>
        </w:rPr>
        <w:t xml:space="preserve"> skyriuje „</w:t>
      </w:r>
      <w:proofErr w:type="spellStart"/>
      <w:r w:rsidRPr="00450F73">
        <w:fldChar w:fldCharType="begin"/>
      </w:r>
      <w:r w:rsidRPr="00450F73">
        <w:instrText xml:space="preserve"> REF _Ref42005729 \h  \* MERGEFORMAT </w:instrText>
      </w:r>
      <w:r w:rsidRPr="00450F73">
        <w:fldChar w:fldCharType="separate"/>
      </w:r>
      <w:r w:rsidRPr="00450F73">
        <w:rPr>
          <w:rFonts w:ascii="Tahoma" w:eastAsia="Arial Unicode MS" w:hAnsi="Tahoma" w:cs="Tahoma"/>
          <w:sz w:val="22"/>
          <w:szCs w:val="22"/>
          <w:lang w:eastAsia="en-US"/>
        </w:rPr>
        <w:t>Subtiekimas</w:t>
      </w:r>
      <w:proofErr w:type="spellEnd"/>
      <w:r w:rsidRPr="00450F73">
        <w:rPr>
          <w:rFonts w:ascii="Tahoma" w:eastAsia="Arial Unicode MS" w:hAnsi="Tahoma" w:cs="Tahoma"/>
          <w:sz w:val="22"/>
          <w:szCs w:val="22"/>
          <w:lang w:eastAsia="en-US"/>
        </w:rPr>
        <w:t xml:space="preserve"> ir specialistai</w:t>
      </w:r>
      <w:r w:rsidRPr="00450F73">
        <w:fldChar w:fldCharType="end"/>
      </w:r>
      <w:r w:rsidRPr="00450F73">
        <w:rPr>
          <w:rFonts w:ascii="Tahoma" w:eastAsia="Arial Unicode MS" w:hAnsi="Tahoma" w:cs="Tahoma"/>
          <w:sz w:val="22"/>
          <w:szCs w:val="22"/>
          <w:lang w:eastAsia="en-US"/>
        </w:rPr>
        <w:t>“ nustatyta tvarka.</w:t>
      </w:r>
    </w:p>
    <w:p w14:paraId="794CBC6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nuosekliai vykdyti Sutartį, nustatytu terminu suteikti Paslaugas</w:t>
      </w:r>
      <w:r w:rsidRPr="00450F73">
        <w:rPr>
          <w:rFonts w:ascii="Tahoma" w:eastAsia="Arial Unicode MS" w:hAnsi="Tahoma" w:cs="Tahoma"/>
          <w:color w:val="000000"/>
          <w:sz w:val="22"/>
          <w:szCs w:val="22"/>
          <w:lang w:eastAsia="en-US"/>
        </w:rPr>
        <w:t>, atlikti kitus įsipareigojimus, numatytus Sutartyje ir Techninėje specifikacijoje, įskaitant ir Paslaugų trūkumų šalinimą. Vykdytojas  pasirūpina visa būtina įranga, darbų sauga ir darbo jėga, reikalinga Sutarties vykdymui;</w:t>
      </w:r>
    </w:p>
    <w:p w14:paraId="0FE507D3"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suteikti Paslaugas, atitinkančias Techninėje specifikacijoje ir Pasiūlyme nurodytus reikalavimus, užtikrinant atitiktį tokios rūšies Paslaugoms įprastai keliamiems reikalavimams;</w:t>
      </w:r>
    </w:p>
    <w:p w14:paraId="6069F0E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užtikrinti, kad  Sutartį vykdys tik tokią teisę turintys asmenys, jeigu pirkimo vykdymo metu nebuvo tikrinama Vykdytojo kvalifikacija dėl teisės verstis atitinkama veikla arba buvo tikrinama ne visa apimtimi;</w:t>
      </w:r>
    </w:p>
    <w:p w14:paraId="5B4BEA84" w14:textId="7FDD2271" w:rsidR="008465E1" w:rsidRPr="00B724C5"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Times New Roman" w:hAnsi="Tahoma" w:cs="Tahoma"/>
          <w:sz w:val="22"/>
          <w:szCs w:val="22"/>
          <w:lang w:eastAsia="ar-SA"/>
        </w:rPr>
        <w:t xml:space="preserve">užtikrinti, kad Laivo dokiniam remontui naudojamas dokas gali priimti laivą, kurio parametrai: laivo bendras ilgis (LOA) </w:t>
      </w:r>
      <w:r w:rsidR="00B724C5">
        <w:rPr>
          <w:rFonts w:ascii="Tahoma" w:eastAsia="Times New Roman" w:hAnsi="Tahoma" w:cs="Tahoma"/>
          <w:sz w:val="22"/>
          <w:szCs w:val="22"/>
          <w:lang w:eastAsia="ar-SA"/>
        </w:rPr>
        <w:t>46,00</w:t>
      </w:r>
      <w:r w:rsidR="000D7511" w:rsidRPr="000D7511">
        <w:rPr>
          <w:rFonts w:ascii="Tahoma" w:eastAsia="Times New Roman" w:hAnsi="Tahoma" w:cs="Tahoma"/>
          <w:sz w:val="22"/>
          <w:szCs w:val="22"/>
          <w:lang w:eastAsia="ar-SA"/>
        </w:rPr>
        <w:t xml:space="preserve"> m, plotis  (B) </w:t>
      </w:r>
      <w:r w:rsidR="00B724C5">
        <w:rPr>
          <w:rFonts w:ascii="Tahoma" w:eastAsia="Times New Roman" w:hAnsi="Tahoma" w:cs="Tahoma"/>
          <w:sz w:val="22"/>
          <w:szCs w:val="22"/>
          <w:lang w:eastAsia="ar-SA"/>
        </w:rPr>
        <w:t>13,25, aukštis 11,40 m,</w:t>
      </w:r>
      <w:r w:rsidR="000D7511" w:rsidRPr="000D7511">
        <w:rPr>
          <w:rFonts w:ascii="Tahoma" w:eastAsia="Times New Roman" w:hAnsi="Tahoma" w:cs="Tahoma"/>
          <w:sz w:val="22"/>
          <w:szCs w:val="22"/>
          <w:lang w:eastAsia="ar-SA"/>
        </w:rPr>
        <w:t xml:space="preserve"> grimzlė - (T) </w:t>
      </w:r>
      <w:r w:rsidR="00B724C5">
        <w:rPr>
          <w:rFonts w:ascii="Tahoma" w:eastAsia="Times New Roman" w:hAnsi="Tahoma" w:cs="Tahoma"/>
          <w:sz w:val="22"/>
          <w:szCs w:val="22"/>
          <w:lang w:eastAsia="ar-SA"/>
        </w:rPr>
        <w:t>1,70</w:t>
      </w:r>
      <w:r w:rsidR="000D7511" w:rsidRPr="000D7511">
        <w:rPr>
          <w:rFonts w:ascii="Tahoma" w:eastAsia="Times New Roman" w:hAnsi="Tahoma" w:cs="Tahoma"/>
          <w:sz w:val="22"/>
          <w:szCs w:val="22"/>
          <w:lang w:eastAsia="ar-SA"/>
        </w:rPr>
        <w:t xml:space="preserve"> m</w:t>
      </w:r>
      <w:r w:rsidRPr="003866B5">
        <w:rPr>
          <w:rFonts w:ascii="Tahoma" w:eastAsia="Times New Roman" w:hAnsi="Tahoma" w:cs="Tahoma"/>
          <w:sz w:val="22"/>
          <w:szCs w:val="22"/>
          <w:lang w:eastAsia="ar-SA"/>
        </w:rPr>
        <w:t xml:space="preserve">. </w:t>
      </w:r>
    </w:p>
    <w:p w14:paraId="0A70BBE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Times New Roman" w:hAnsi="Tahoma" w:cs="Tahoma"/>
          <w:sz w:val="22"/>
          <w:szCs w:val="22"/>
          <w:lang w:eastAsia="ar-SA"/>
        </w:rPr>
        <w:t xml:space="preserve">užtikrinti, kad Paslaugas teikiantys asmenys saugiai </w:t>
      </w:r>
      <w:r>
        <w:rPr>
          <w:rFonts w:ascii="Tahoma" w:eastAsia="Times New Roman" w:hAnsi="Tahoma" w:cs="Tahoma"/>
          <w:sz w:val="22"/>
          <w:szCs w:val="22"/>
          <w:lang w:eastAsia="ar-SA"/>
        </w:rPr>
        <w:t xml:space="preserve">ir tinkamai </w:t>
      </w:r>
      <w:r w:rsidRPr="00450F73">
        <w:rPr>
          <w:rFonts w:ascii="Tahoma" w:eastAsia="Times New Roman" w:hAnsi="Tahoma" w:cs="Tahoma"/>
          <w:sz w:val="22"/>
          <w:szCs w:val="22"/>
          <w:lang w:eastAsia="ar-SA"/>
        </w:rPr>
        <w:t>elgtųsi su Užsakovo turtu;</w:t>
      </w:r>
    </w:p>
    <w:p w14:paraId="21E60AC7"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supažindinti</w:t>
      </w:r>
      <w:r>
        <w:rPr>
          <w:rFonts w:ascii="Tahoma" w:eastAsia="Arial Unicode MS" w:hAnsi="Tahoma" w:cs="Tahoma"/>
          <w:sz w:val="22"/>
          <w:szCs w:val="22"/>
          <w:lang w:eastAsia="en-US"/>
        </w:rPr>
        <w:t>, instruktuoti</w:t>
      </w:r>
      <w:r w:rsidRPr="00450F73">
        <w:rPr>
          <w:rFonts w:ascii="Tahoma" w:eastAsia="Arial Unicode MS" w:hAnsi="Tahoma" w:cs="Tahoma"/>
          <w:sz w:val="22"/>
          <w:szCs w:val="22"/>
          <w:lang w:eastAsia="en-US"/>
        </w:rPr>
        <w:t xml:space="preserve"> Užsakovą (kelto įgulą ir kitus atvykstančius Užsakovo darbuotojus): su dokavimo ypatumais, su pasiskirstymu darbo vietose keltą įvedant/išvedant į/iš doko, galimais pavojais, rizikos veiksniais ir saugos reikalavimais; su vidaus </w:t>
      </w:r>
      <w:r>
        <w:rPr>
          <w:rFonts w:ascii="Tahoma" w:eastAsia="Arial Unicode MS" w:hAnsi="Tahoma" w:cs="Tahoma"/>
          <w:sz w:val="22"/>
          <w:szCs w:val="22"/>
          <w:lang w:eastAsia="en-US"/>
        </w:rPr>
        <w:t xml:space="preserve">darbo </w:t>
      </w:r>
      <w:r w:rsidRPr="00450F73">
        <w:rPr>
          <w:rFonts w:ascii="Tahoma" w:eastAsia="Arial Unicode MS" w:hAnsi="Tahoma" w:cs="Tahoma"/>
          <w:sz w:val="22"/>
          <w:szCs w:val="22"/>
          <w:lang w:eastAsia="en-US"/>
        </w:rPr>
        <w:t>tvarkos taisyklėmis, skirtomis kelto komandai, keltui esant pakėlimo įrenginyje; su priešgaisrinių priemonių</w:t>
      </w:r>
      <w:r>
        <w:rPr>
          <w:rFonts w:ascii="Tahoma" w:eastAsia="Arial Unicode MS" w:hAnsi="Tahoma" w:cs="Tahoma"/>
          <w:sz w:val="22"/>
          <w:szCs w:val="22"/>
          <w:lang w:eastAsia="en-US"/>
        </w:rPr>
        <w:t xml:space="preserve"> naudojimu</w:t>
      </w:r>
      <w:r w:rsidRPr="00450F73">
        <w:rPr>
          <w:rFonts w:ascii="Tahoma" w:eastAsia="Arial Unicode MS" w:hAnsi="Tahoma" w:cs="Tahoma"/>
          <w:sz w:val="22"/>
          <w:szCs w:val="22"/>
          <w:lang w:eastAsia="en-US"/>
        </w:rPr>
        <w:t xml:space="preserve">, </w:t>
      </w:r>
      <w:r w:rsidRPr="00450F73">
        <w:rPr>
          <w:rFonts w:ascii="Tahoma" w:eastAsia="Arial Unicode MS" w:hAnsi="Tahoma" w:cs="Tahoma"/>
          <w:bCs/>
          <w:iCs/>
          <w:sz w:val="22"/>
          <w:szCs w:val="22"/>
          <w:lang w:eastAsia="en-US"/>
        </w:rPr>
        <w:t xml:space="preserve">darbuotojų evakavimo planu bei veiksmais </w:t>
      </w:r>
      <w:r w:rsidRPr="00450F73">
        <w:rPr>
          <w:rFonts w:ascii="Tahoma" w:eastAsia="Arial Unicode MS" w:hAnsi="Tahoma" w:cs="Tahoma"/>
          <w:sz w:val="22"/>
          <w:szCs w:val="22"/>
          <w:lang w:eastAsia="en-US"/>
        </w:rPr>
        <w:t>ir sanitarinių bei buitinių patalpų išdėstymu kelto pakėlimo įrenginyje ir kelto remonto įmonės teritorijoje;</w:t>
      </w:r>
    </w:p>
    <w:p w14:paraId="1138370F"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lastRenderedPageBreak/>
        <w:t xml:space="preserve">užtikrinti, kad visi dokumentai, su kuriais privalės susipažinti Užsakovas (kelto įgula) būtų pateikti lietuvių ar kita Užsakovui suprantama kalba (pvz. rusų k., anglų k.); </w:t>
      </w:r>
    </w:p>
    <w:p w14:paraId="34A4E7DB"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visus susijusius su paslaugų teikimu aktus, paslaugų atlikimo protokolus, matavimo dokumentus ir atliktų paslaugų aprašus suderinti su Užsakovo atstovu;</w:t>
      </w:r>
    </w:p>
    <w:p w14:paraId="355F993F"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užtikrinti ir sudaryti visas sąlygas patekti į laivą jo remonto metu Užsakovo nurodytiems asmenims su techninėmis priemonėmis. Užsakovas įsipareigoja apie tokius asmenis iš anksto informuoti Vykdytoją;</w:t>
      </w:r>
    </w:p>
    <w:p w14:paraId="2F86D3D0" w14:textId="695AE635"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apsidrausti bendrosios civilinės atsakomybės draudimu, atitinkančiu</w:t>
      </w:r>
      <w:r w:rsidR="000D7511">
        <w:rPr>
          <w:rFonts w:ascii="Tahoma" w:eastAsia="Arial Unicode MS" w:hAnsi="Tahoma" w:cs="Tahoma"/>
          <w:sz w:val="22"/>
          <w:szCs w:val="22"/>
          <w:lang w:eastAsia="en-US"/>
        </w:rPr>
        <w:t xml:space="preserve"> </w:t>
      </w:r>
      <w:r w:rsidRPr="00450F73">
        <w:rPr>
          <w:rFonts w:ascii="Tahoma" w:eastAsia="Arial Unicode MS" w:hAnsi="Tahoma" w:cs="Tahoma"/>
          <w:sz w:val="22"/>
          <w:szCs w:val="22"/>
          <w:lang w:eastAsia="en-US"/>
        </w:rPr>
        <w:t>Techninėje specifikacijoje draudimo polisui keliamus reikalavimus.</w:t>
      </w:r>
    </w:p>
    <w:p w14:paraId="6278A8C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atsakyti </w:t>
      </w:r>
      <w:r>
        <w:rPr>
          <w:rFonts w:ascii="Tahoma" w:eastAsia="Arial Unicode MS" w:hAnsi="Tahoma" w:cs="Tahoma"/>
          <w:sz w:val="22"/>
          <w:szCs w:val="22"/>
          <w:lang w:eastAsia="en-US"/>
        </w:rPr>
        <w:t xml:space="preserve">už kvalifikuotos buksyravimo įgulos parinkimą ir </w:t>
      </w:r>
      <w:r w:rsidRPr="00450F73">
        <w:rPr>
          <w:rFonts w:ascii="Tahoma" w:eastAsia="Arial Unicode MS" w:hAnsi="Tahoma" w:cs="Tahoma"/>
          <w:sz w:val="22"/>
          <w:szCs w:val="22"/>
          <w:lang w:eastAsia="en-US"/>
        </w:rPr>
        <w:t>už saugų laivo buksyravimą</w:t>
      </w:r>
      <w:r>
        <w:rPr>
          <w:rFonts w:ascii="Tahoma" w:eastAsia="Arial Unicode MS" w:hAnsi="Tahoma" w:cs="Tahoma"/>
          <w:sz w:val="22"/>
          <w:szCs w:val="22"/>
          <w:lang w:eastAsia="en-US"/>
        </w:rPr>
        <w:t>, švartvimą</w:t>
      </w:r>
      <w:r w:rsidRPr="00450F73">
        <w:rPr>
          <w:rFonts w:ascii="Tahoma" w:eastAsia="Arial Unicode MS" w:hAnsi="Tahoma" w:cs="Tahoma"/>
          <w:sz w:val="22"/>
          <w:szCs w:val="22"/>
          <w:lang w:eastAsia="en-US"/>
        </w:rPr>
        <w:t xml:space="preserve"> (kai remonto paslaugos atliekamos ne Klaipėdos valstybiniame jūrų uoste),  stovėjimą doke;</w:t>
      </w:r>
    </w:p>
    <w:p w14:paraId="49F0C34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atsakyti už tvarką ir higieną darbo vietose, atsižvelgiant į profesinės rizikos veiksnius, atliekant paslaugas, įskaitant technologinių ir kitų susidarančių atliekų pašalinimą;</w:t>
      </w:r>
    </w:p>
    <w:p w14:paraId="27ADAA04" w14:textId="41795DA7" w:rsidR="002E3DB1" w:rsidRDefault="008465E1" w:rsidP="002E3DB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susidarius atliekoms, pavojingoms atliekoms (talpos nuo cheminių dažų, pakuotės) užtikrinti jų rūšiavimą bei tinkamą perdavimą atliekų tvarkytojams – vadovaujantis LR atliekų tvarkymo įstatymo, Atliekų tvarkymo taisyklių reikalavimais.. Jei Paslaugos teikiamos ne Lietuvos Respublikoje, atliekos rūšiuojamos ir tvarkomos pagal toje valstybėje, kurioje teikiamos Paslaugos, galiojančius teisės aktus, reglamentuojančius atliekų rūšiavimą ir tvarkymą. </w:t>
      </w:r>
    </w:p>
    <w:p w14:paraId="33A37B8D" w14:textId="1B2DCCB8" w:rsidR="002E3DB1" w:rsidRPr="002E3DB1" w:rsidRDefault="002E3DB1" w:rsidP="002E3DB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l</w:t>
      </w:r>
      <w:r w:rsidRPr="002E3DB1">
        <w:rPr>
          <w:rFonts w:ascii="Tahoma" w:eastAsia="Arial Unicode MS" w:hAnsi="Tahoma" w:cs="Tahoma"/>
          <w:sz w:val="22"/>
          <w:szCs w:val="22"/>
          <w:lang w:eastAsia="en-US"/>
        </w:rPr>
        <w:t>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atliktas Paslaugas teikti tik elektroniniu būdu, Užsakovo prašomą informaciją teikti tik elektroniniu formatu.</w:t>
      </w:r>
    </w:p>
    <w:p w14:paraId="57CF07E1"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atsakyti už nuimtų remontui mechanizmų ir įrangos saugumą;</w:t>
      </w:r>
    </w:p>
    <w:p w14:paraId="3C6E1E1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kelto stovėjimo doke metu Užsakovui pagal poreikį suteikti alkūninį arba savaeigį žirklinį keltuvą, kraną su lopšiu, surenkamus pastolius ar kitas priemones, leidžiančias  saugiai atlikti dažymo darbus iki 5 metrų aukščio.  </w:t>
      </w:r>
    </w:p>
    <w:p w14:paraId="6784A8D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dokinės apžiūros ir remonto Paslaugas atliekant ne Klaipėdos valstybiniame jūrų uoste, kelto buksyravimą/eskortavimą atlikti tik gavus Užsakovo, Lietuvos transporto saugos administracijos, Klaipėdos valstybinio jūrų uosto kapitono ir kitų būtinų institucijų leidimą;</w:t>
      </w:r>
    </w:p>
    <w:p w14:paraId="674E86E3" w14:textId="77777777" w:rsidR="008465E1" w:rsidRPr="00B47768"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kelto buksyravimą/eskortavimą atlikti vadovaujantis  LR saugios laivybos įstatymo, Klaipėdos valstybinio jūrų uosto laivybos taisyklių, Klaipėdos valstybinio jūrų uosto naudojimo taisyklių, Tarnybos LR jūrų laivuose statuto, Tarptautinės konvencijos dėl žmogaus gyvybės apsaugos jūroje (SOLAS), Konvencijos dėl tarptautinių taisyklių, padedančių išvengti laivų susidūrimų jūroje (COLREG), Lietuvos Respublikos vidaus vandenų transporto priemonių avarijų ir incidentų tyrimo taisyklių, Darbuotojų saugos ir sveikatos įstatymo, </w:t>
      </w:r>
      <w:r w:rsidRPr="00B47768">
        <w:rPr>
          <w:rFonts w:ascii="Tahoma" w:eastAsia="Arial Unicode MS" w:hAnsi="Tahoma" w:cs="Tahoma"/>
          <w:sz w:val="22"/>
          <w:szCs w:val="22"/>
          <w:lang w:eastAsia="en-US"/>
        </w:rPr>
        <w:t xml:space="preserve">Darbų saugos laivuose bendrųjų taisyklių reikalavimais, </w:t>
      </w:r>
      <w:bookmarkStart w:id="130" w:name="_Hlk62744568"/>
      <w:r w:rsidRPr="00B47768">
        <w:rPr>
          <w:rFonts w:ascii="Tahoma" w:eastAsia="Arial Unicode MS" w:hAnsi="Tahoma" w:cs="Tahoma"/>
          <w:sz w:val="22"/>
          <w:szCs w:val="22"/>
          <w:lang w:eastAsia="en-US"/>
        </w:rPr>
        <w:t xml:space="preserve">AB „Smiltynės perkėla“ generalinio direktoriaus 2016-04-21 patvirtinta įsakymu Nr. 1V-10 „Bendradarbiavimo ir veiksmų koordinavimo tvarka, vykdant kelto buksyravimo darbus Nr. 252“ ir jų pakeitimais </w:t>
      </w:r>
      <w:bookmarkEnd w:id="130"/>
      <w:r w:rsidRPr="00B47768">
        <w:rPr>
          <w:rFonts w:ascii="Tahoma" w:eastAsia="Arial Unicode MS" w:hAnsi="Tahoma" w:cs="Tahoma"/>
          <w:sz w:val="22"/>
          <w:szCs w:val="22"/>
          <w:lang w:eastAsia="en-US"/>
        </w:rPr>
        <w:t>ir kitais norminiais teisės aktais.</w:t>
      </w:r>
    </w:p>
    <w:p w14:paraId="4A99AE8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eastAsia="Arial Unicode MS" w:hAnsi="Tahoma" w:cs="Tahoma"/>
          <w:sz w:val="22"/>
          <w:szCs w:val="22"/>
          <w:lang w:eastAsia="en-US"/>
        </w:rPr>
        <w:t>teikiant Paslaugas, įskaitant kelto buksyravimą/eskortavimą, kai Paslaugos teikiamos ne Klaipėdos valstybiniame jūrų uoste, visiškai atsakyti už kelto saugumą, už padarytą materialinę ( savo darbuotojų, pasitelkiamų subtiekėjų ar kt. asmenų) žalą Užsakovui ar tretiesiems asmenims,</w:t>
      </w:r>
      <w:r w:rsidRPr="00450F73">
        <w:rPr>
          <w:rFonts w:ascii="Tahoma" w:hAnsi="Tahoma" w:cs="Tahoma"/>
          <w:bCs/>
          <w:iCs/>
          <w:sz w:val="22"/>
          <w:szCs w:val="22"/>
        </w:rPr>
        <w:t xml:space="preserve"> jei jie kilo dėl Vykdytojo kaltės ar didelio neatsargumo;</w:t>
      </w:r>
    </w:p>
    <w:p w14:paraId="04CA02E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eastAsia="Arial Unicode MS" w:hAnsi="Tahoma" w:cs="Tahoma"/>
          <w:sz w:val="22"/>
          <w:szCs w:val="22"/>
          <w:lang w:eastAsia="en-US"/>
        </w:rPr>
        <w:t xml:space="preserve">kai paslaugos atliekamos ne Klaipėdos valstybiniame jūrų uoste, kompensuoti Užsakovui Techninėje specifikacijoje nurodytas išlaidas, susijusias su Užsakovo darbuotojų komandiruote, </w:t>
      </w:r>
      <w:r w:rsidRPr="00450F73">
        <w:rPr>
          <w:rFonts w:ascii="Tahoma" w:hAnsi="Tahoma" w:cs="Tahoma"/>
          <w:bCs/>
          <w:iCs/>
          <w:sz w:val="22"/>
          <w:szCs w:val="22"/>
        </w:rPr>
        <w:t xml:space="preserve">kompensuoti Užsakovui visas patirtas išlaidas, susijusias su trijų administracijos darbuotojų, vykdančių Paslaugų suteikimo priežiūrą ir penkių kelto įgulos narių komandiruotės apmokėjimu (dienpinigių išlaidas pagal tai šaliai taikomas dienpinigių normas), sveikatos draudimu bei draudimu nuo nelaimingų atsitikimų, </w:t>
      </w:r>
      <w:r w:rsidRPr="00450F73">
        <w:rPr>
          <w:rFonts w:ascii="Tahoma" w:hAnsi="Tahoma" w:cs="Tahoma"/>
          <w:bCs/>
          <w:iCs/>
          <w:sz w:val="22"/>
          <w:szCs w:val="22"/>
        </w:rPr>
        <w:lastRenderedPageBreak/>
        <w:t>; apmokėti kitas su kelto buksyravimui/eskortavimui paruošimu susijusias išlaidas, tokias kaip kuro, kuro bunkeriavimo po dokinio remonto, kuro likučių utilizavimu; užtikrinti ir apmokėti Užsakovo vieno administracijos darbuotojo ir penkių kelto įgulos narių apgyvendinimą, apgyvendinimo įstaigoje kiekvienam asmeniui skiriant atskirą kambarį su sanitariniu mazgu ir dušu; kasdienį kelto įgulos narių nuvežimą/parvežimą į/iš doką (o) iš/į laikinos (ą) gyvenamos (ą) vietos (ą); vieną kartą savaitėje penkių kelto įgulos narių parvežimą/nuvežimą iš/į paslaugos atlikimo vietos (ą) į/iš Klaipėdos miestą (o); trijų Administracijos darbuotojų kelionės išlaidas iš/į Klaipėdos miesto (ą) į/iš paslaugų atlikimo vietą (os), kai į (iš) paslaugos atlikimo vietą (os) vykstama vienu lengvuoju automobiliu, taikant kuro sunaudojimo normą - 10 l vienam šimtui kilometrų;</w:t>
      </w:r>
    </w:p>
    <w:p w14:paraId="54DE5426" w14:textId="77777777" w:rsidR="008465E1" w:rsidRPr="00697345"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suteikus paslaugas Užsakovui el. priemonėmis pateikti suteiktų paslaugų ataskaitą;</w:t>
      </w:r>
    </w:p>
    <w:p w14:paraId="4918DA24" w14:textId="27DC927C" w:rsidR="002E3DB1" w:rsidRPr="002E3DB1" w:rsidRDefault="008465E1" w:rsidP="002E3DB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697345">
        <w:rPr>
          <w:rFonts w:ascii="Tahoma" w:eastAsia="Arial Unicode MS" w:hAnsi="Tahoma" w:cs="Tahoma"/>
          <w:sz w:val="22"/>
          <w:szCs w:val="22"/>
          <w:lang w:eastAsia="en-US"/>
        </w:rPr>
        <w:t>dokinio remonto metu susidariusias atliekas (stiklas, popierius, plastikas, metalas, eksploataciniai skysčiai ir kt.) rūšiuoti ir perduoti atliekas tvarkančioms įmonėms.</w:t>
      </w:r>
    </w:p>
    <w:p w14:paraId="1A1D9176" w14:textId="632CCF48"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697345">
        <w:rPr>
          <w:rFonts w:ascii="Tahoma" w:eastAsia="Arial Unicode MS" w:hAnsi="Tahoma" w:cs="Tahoma"/>
          <w:sz w:val="22"/>
          <w:szCs w:val="22"/>
          <w:lang w:eastAsia="en-US"/>
        </w:rPr>
        <w:t>laikytis visų galiojančių įstatymų ir kitų teisės aktų nuostatų ir užtikrinti, kad jo darbuotojai jų laikytųsi. Vykdytojas</w:t>
      </w:r>
      <w:r>
        <w:rPr>
          <w:rFonts w:ascii="Tahoma" w:eastAsia="Arial Unicode MS" w:hAnsi="Tahoma" w:cs="Tahoma"/>
          <w:sz w:val="22"/>
          <w:szCs w:val="22"/>
          <w:lang w:eastAsia="en-US"/>
        </w:rPr>
        <w:t xml:space="preserve"> </w:t>
      </w:r>
      <w:r w:rsidRPr="00697345">
        <w:rPr>
          <w:rFonts w:ascii="Tahoma" w:eastAsia="Arial Unicode MS" w:hAnsi="Tahoma" w:cs="Tahoma"/>
          <w:sz w:val="22"/>
          <w:szCs w:val="22"/>
          <w:lang w:eastAsia="en-US"/>
        </w:rPr>
        <w:t xml:space="preserve">garantuoja Užsakovui patirtų išlaidų  </w:t>
      </w:r>
      <w:r w:rsidRPr="00450F73">
        <w:rPr>
          <w:rFonts w:ascii="Tahoma" w:eastAsia="Arial Unicode MS" w:hAnsi="Tahoma" w:cs="Tahoma"/>
          <w:color w:val="000000"/>
          <w:sz w:val="22"/>
          <w:szCs w:val="22"/>
          <w:lang w:eastAsia="en-US"/>
        </w:rPr>
        <w:t xml:space="preserve">ir (ar) nuostolių atlyginimą, </w:t>
      </w:r>
      <w:bookmarkStart w:id="131" w:name="_Hlk46319987"/>
      <w:r w:rsidRPr="00450F73">
        <w:rPr>
          <w:rFonts w:ascii="Tahoma" w:eastAsia="Arial Unicode MS" w:hAnsi="Tahoma" w:cs="Tahoma"/>
          <w:color w:val="000000"/>
          <w:sz w:val="22"/>
          <w:szCs w:val="22"/>
          <w:lang w:eastAsia="en-US"/>
        </w:rPr>
        <w:t>jei Vykdytojas ar jo darbuotojai nesilaikytų įstatymų, teisės aktų reikalavimų ir dėl to Užsakovui būtų pateikti kokie nors reikalavimai ar pradėti procesiniai veiksmai prieš Užsakovą</w:t>
      </w:r>
      <w:bookmarkEnd w:id="131"/>
      <w:r w:rsidRPr="00450F73">
        <w:rPr>
          <w:rFonts w:ascii="Tahoma" w:eastAsia="Arial Unicode MS" w:hAnsi="Tahoma" w:cs="Tahoma"/>
          <w:color w:val="000000"/>
          <w:sz w:val="22"/>
          <w:szCs w:val="22"/>
          <w:lang w:eastAsia="en-US"/>
        </w:rPr>
        <w:t>;</w:t>
      </w:r>
    </w:p>
    <w:p w14:paraId="7B62227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450F73">
        <w:rPr>
          <w:rFonts w:ascii="Tahoma" w:hAnsi="Tahoma" w:cs="Tahoma"/>
          <w:sz w:val="22"/>
          <w:szCs w:val="22"/>
        </w:rPr>
        <w:t xml:space="preserve">užtikrinti, kad vykdydamas Sutartį nepažeis jokių trečiųjų asmenų teisių, įskaitant, bet neapsiribojant intelektinės nuosavybės teisėmis, taip pat </w:t>
      </w:r>
      <w:r w:rsidRPr="00450F73">
        <w:rPr>
          <w:rFonts w:ascii="Tahoma" w:eastAsia="Arial Unicode MS" w:hAnsi="Tahoma" w:cs="Tahoma"/>
          <w:sz w:val="22"/>
          <w:szCs w:val="22"/>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450F73">
        <w:rPr>
          <w:rFonts w:ascii="Tahoma" w:hAnsi="Tahoma" w:cs="Tahoma"/>
          <w:sz w:val="22"/>
          <w:szCs w:val="22"/>
        </w:rPr>
        <w:t>o taip pat sumokėti visus su tuo sietinus mokesčius ir (arba) galimas baudas ne vėliau kaip per 5 (penkias) darbo dienas nuo Užsakovo pareikalavimo dienos</w:t>
      </w:r>
      <w:r w:rsidRPr="00450F73">
        <w:rPr>
          <w:rFonts w:ascii="Tahoma" w:eastAsia="Arial Unicode MS" w:hAnsi="Tahoma" w:cs="Tahoma"/>
          <w:sz w:val="22"/>
          <w:szCs w:val="22"/>
        </w:rPr>
        <w:t>;</w:t>
      </w:r>
    </w:p>
    <w:p w14:paraId="7ED073A9"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Užsakovui paprašius, neatlygintinai, per Užsakovo nustatytą terminą, kuris negali būti trumpesnis nei 3 (</w:t>
      </w:r>
      <w:r w:rsidRPr="00450F73">
        <w:rPr>
          <w:rFonts w:ascii="Tahoma" w:hAnsi="Tahoma" w:cs="Tahoma"/>
          <w:sz w:val="22"/>
          <w:szCs w:val="22"/>
        </w:rPr>
        <w:t>trys</w:t>
      </w:r>
      <w:r w:rsidRPr="00450F73">
        <w:rPr>
          <w:rFonts w:ascii="Tahoma" w:eastAsia="Arial Unicode MS" w:hAnsi="Tahoma" w:cs="Tahoma"/>
          <w:sz w:val="22"/>
          <w:szCs w:val="22"/>
        </w:rPr>
        <w:t xml:space="preserve">) darbo dienos, raštu pateikti išsamią informaciją apie Sutarties vykdymą: pateikti </w:t>
      </w:r>
      <w:r w:rsidRPr="00450F73">
        <w:rPr>
          <w:rFonts w:ascii="Tahoma" w:hAnsi="Tahoma" w:cs="Tahoma"/>
          <w:color w:val="000000"/>
          <w:sz w:val="22"/>
          <w:szCs w:val="22"/>
        </w:rPr>
        <w:t>Paslaugų teikimo ataskaitą, nurodydamas, kokios  Paslaugos buvo  suteiktos, bei pateikdamas papildomą su Paslaugų teikimu susijusią informaciją</w:t>
      </w:r>
      <w:r w:rsidRPr="00450F73">
        <w:rPr>
          <w:rFonts w:ascii="Tahoma" w:eastAsia="Arial Unicode MS" w:hAnsi="Tahoma" w:cs="Tahoma"/>
          <w:sz w:val="22"/>
          <w:szCs w:val="22"/>
        </w:rPr>
        <w:t>;</w:t>
      </w:r>
    </w:p>
    <w:p w14:paraId="1DF20B2A"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Susipažinti ir vykdydamas sutartį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Tiekėjas privalo užtikrinti, kad šio punkto ir Kodekso reikalavimų laikytųsi Tiekėjo darbuotojai ir sutarties vykdymui jo pasitelkiamų trečiųjų asmenų darbuotojai ir kiti atstovai.</w:t>
      </w:r>
    </w:p>
    <w:p w14:paraId="69A30BF8"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tinkamai </w:t>
      </w:r>
      <w:r w:rsidRPr="00450F73">
        <w:rPr>
          <w:rFonts w:ascii="Tahoma" w:hAnsi="Tahoma" w:cs="Tahoma"/>
          <w:color w:val="000000"/>
          <w:sz w:val="22"/>
          <w:szCs w:val="22"/>
        </w:rPr>
        <w:t>vykdyti kitus įsipareigojimus, numatytus Sutartyje ir galiojančiuose teisės aktuose.</w:t>
      </w:r>
    </w:p>
    <w:p w14:paraId="2F0F0E66" w14:textId="77777777" w:rsidR="008465E1" w:rsidRPr="00450F73" w:rsidRDefault="008465E1" w:rsidP="00CB7721">
      <w:pPr>
        <w:numPr>
          <w:ilvl w:val="1"/>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b/>
          <w:bCs/>
          <w:sz w:val="22"/>
          <w:szCs w:val="22"/>
        </w:rPr>
        <w:t>Užsakovas taip pat įsipareigoja</w:t>
      </w:r>
      <w:r w:rsidRPr="00450F73">
        <w:rPr>
          <w:rFonts w:ascii="Tahoma" w:eastAsia="Arial Unicode MS" w:hAnsi="Tahoma" w:cs="Tahoma"/>
          <w:sz w:val="22"/>
          <w:szCs w:val="22"/>
        </w:rPr>
        <w:t>:</w:t>
      </w:r>
    </w:p>
    <w:p w14:paraId="6FA828B5"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hAnsi="Tahoma" w:cs="Tahoma"/>
          <w:color w:val="000000"/>
          <w:sz w:val="22"/>
          <w:szCs w:val="22"/>
        </w:rPr>
        <w:t>priimti Šalių sutartu laiku suteiktas Paslaugas, jeigu jos atitinka šios Sutarties ir Paslaugoms taikomus kitus kokybės reikalavimus;</w:t>
      </w:r>
    </w:p>
    <w:p w14:paraId="212E96C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priėmimo metu patikrinti perduodamas Paslaugas bei Sutartyje nustatytomis sąlygomis pasirašyti Paslaugų perdavimo-priėmimo dokumentus;</w:t>
      </w:r>
    </w:p>
    <w:p w14:paraId="135BF172"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sumokėti  už atliktas Paslaugas Sutartyje nustatyta tvarka ir terminais;</w:t>
      </w:r>
    </w:p>
    <w:p w14:paraId="494A5404"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bendradarbiauti, suteikti Vykdytojui visą turimą informaciją ir (ar) dokumentus, būtinus tinkamam Sutarties vykdymui;</w:t>
      </w:r>
    </w:p>
    <w:p w14:paraId="438600BC"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pasirašyti Laivo priėmimo-perdavimo aktą perduodant/atsiimant Vykdytojui/iš Vykdytojo laivą į doką/iš doko (kai remonto paslaugos atliekamos Klaipėdos valstybiniame jūrų uoste ir ne Klaipėdos valstybiniame jūrų uoste), pasirašyti Laivo priėmimo-perdavimo aktą atsiimant laivą iš Vykdytojo prie </w:t>
      </w:r>
      <w:r w:rsidRPr="00450F73">
        <w:rPr>
          <w:rFonts w:ascii="Tahoma" w:eastAsia="Arial Unicode MS" w:hAnsi="Tahoma" w:cs="Tahoma"/>
          <w:sz w:val="22"/>
          <w:szCs w:val="22"/>
        </w:rPr>
        <w:lastRenderedPageBreak/>
        <w:t xml:space="preserve">Užsakovo atstovo nurodytos krantinės (kai remonto paslaugos atliekamos ne Klaipėdos valstybiniame jūrų uoste); </w:t>
      </w:r>
    </w:p>
    <w:p w14:paraId="06D6F9A0"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pasirašyti Paslaugų priėmimo-perdavimo aktą, po Laivo išbandymo išplaukiant į Kuršių marias (kai remonto paslaugos atliekamos Klaipėdos valstybiniame jūrų uoste) arba po Laivo išbandymo kituose vandenyse (kai remonto paslaugos atliekamos ne Klaipėdos valstybiniame jūrų uoste);</w:t>
      </w:r>
    </w:p>
    <w:p w14:paraId="003333F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bendrą tvarką ir švarą laive;</w:t>
      </w:r>
    </w:p>
    <w:p w14:paraId="475E219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laivo turtą, esantį laive, išskyrus atvejus, kai Vykdytojas nevykdo pareigos saugiai elgtis su Užsakovo turtu ir turtas sugadinamas dėl Vykdytojo kaltės;</w:t>
      </w:r>
    </w:p>
    <w:p w14:paraId="013C606D"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atsakyti už laivo priešgaisrinę apsaugą doke stovinčiame  kelte. Vykdytojui pareikalavus, pateikti laivo remontui reikalingą dokumentaciją – mechanizmo pasus, matavimų duomenis, kitą laive esančią dokumentaciją;</w:t>
      </w:r>
    </w:p>
    <w:p w14:paraId="044BF60A" w14:textId="77777777" w:rsidR="008465E1" w:rsidRPr="00450F73" w:rsidRDefault="008465E1" w:rsidP="00CB7721">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teikti atsakymus į Vykdytojo klausimus, susijusius su Paslaugų tiekimu;</w:t>
      </w:r>
    </w:p>
    <w:p w14:paraId="0A442E60" w14:textId="68207B50" w:rsidR="008465E1" w:rsidRPr="001F52C4" w:rsidRDefault="008465E1" w:rsidP="001F52C4">
      <w:pPr>
        <w:numPr>
          <w:ilvl w:val="2"/>
          <w:numId w:val="30"/>
        </w:numPr>
        <w:spacing w:after="0" w:line="240" w:lineRule="auto"/>
        <w:ind w:left="0" w:firstLine="567"/>
        <w:contextualSpacing/>
        <w:jc w:val="both"/>
        <w:rPr>
          <w:rFonts w:ascii="Tahoma" w:eastAsia="Arial Unicode MS" w:hAnsi="Tahoma" w:cs="Tahoma"/>
          <w:sz w:val="22"/>
          <w:szCs w:val="22"/>
        </w:rPr>
      </w:pPr>
      <w:r w:rsidRPr="00450F73">
        <w:rPr>
          <w:rFonts w:ascii="Tahoma" w:eastAsia="Arial Unicode MS" w:hAnsi="Tahoma" w:cs="Tahoma"/>
          <w:sz w:val="22"/>
          <w:szCs w:val="22"/>
        </w:rPr>
        <w:t xml:space="preserve">tinkamai </w:t>
      </w:r>
      <w:r w:rsidRPr="00450F73">
        <w:rPr>
          <w:rFonts w:ascii="Tahoma" w:hAnsi="Tahoma" w:cs="Tahoma"/>
          <w:color w:val="000000"/>
          <w:sz w:val="22"/>
          <w:szCs w:val="22"/>
        </w:rPr>
        <w:t>vykdyti kitus įsipareigojimus, numatytus Sutartyje ir galiojančiuose teisės aktuose</w:t>
      </w:r>
      <w:r w:rsidRPr="00450F73">
        <w:rPr>
          <w:rFonts w:ascii="Tahoma" w:eastAsia="Arial Unicode MS" w:hAnsi="Tahoma" w:cs="Tahoma"/>
          <w:sz w:val="22"/>
          <w:szCs w:val="22"/>
        </w:rPr>
        <w:t>.</w:t>
      </w:r>
    </w:p>
    <w:p w14:paraId="74B3E23A"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Paslaugų suteikimo ir priėmimo tvarka</w:t>
      </w:r>
    </w:p>
    <w:p w14:paraId="33FAC49B" w14:textId="335D4100"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Vykdytojas privalo atlikti paslaugas per </w:t>
      </w:r>
      <w:r w:rsidR="0005452A">
        <w:rPr>
          <w:rFonts w:ascii="Tahoma" w:eastAsia="Arial Unicode MS" w:hAnsi="Tahoma" w:cs="Tahoma"/>
          <w:color w:val="000000"/>
          <w:sz w:val="22"/>
          <w:szCs w:val="22"/>
          <w:lang w:eastAsia="en-US"/>
        </w:rPr>
        <w:t>t</w:t>
      </w:r>
      <w:r w:rsidRPr="00450F73">
        <w:rPr>
          <w:rFonts w:ascii="Tahoma" w:eastAsia="Arial Unicode MS" w:hAnsi="Tahoma" w:cs="Tahoma"/>
          <w:color w:val="000000"/>
          <w:sz w:val="22"/>
          <w:szCs w:val="22"/>
          <w:lang w:eastAsia="en-US"/>
        </w:rPr>
        <w:t>echninėje specifikacijoje numatytus terminus</w:t>
      </w:r>
      <w:r w:rsidRPr="00450F73">
        <w:rPr>
          <w:rFonts w:ascii="Tahoma" w:eastAsia="Arial Unicode MS" w:hAnsi="Tahoma" w:cs="Tahoma"/>
          <w:sz w:val="22"/>
          <w:szCs w:val="22"/>
          <w:lang w:eastAsia="en-US"/>
        </w:rPr>
        <w:t xml:space="preserve">. Vykdytojas turi suderinti su Užsakovo konkretų Paslaugų </w:t>
      </w:r>
      <w:r w:rsidRPr="00450F73">
        <w:rPr>
          <w:rFonts w:ascii="Tahoma" w:eastAsia="Arial Unicode MS" w:hAnsi="Tahoma" w:cs="Tahoma"/>
          <w:sz w:val="22"/>
          <w:szCs w:val="22"/>
          <w:lang w:eastAsia="en-US"/>
        </w:rPr>
        <w:t xml:space="preserve">atlikimo terminą (datą, laiką). Užsakovas apie Paslaugų atlikimo tikslią datą Vykdytoją informuos likus ne mažiau kaip </w:t>
      </w:r>
      <w:r w:rsidR="0005452A">
        <w:rPr>
          <w:rFonts w:ascii="Tahoma" w:eastAsia="Arial Unicode MS" w:hAnsi="Tahoma" w:cs="Tahoma"/>
          <w:sz w:val="22"/>
          <w:szCs w:val="22"/>
          <w:lang w:eastAsia="en-US"/>
        </w:rPr>
        <w:t>1</w:t>
      </w:r>
      <w:r w:rsidR="0005452A" w:rsidRPr="00450F73">
        <w:rPr>
          <w:rFonts w:ascii="Tahoma" w:eastAsia="Arial Unicode MS" w:hAnsi="Tahoma" w:cs="Tahoma"/>
          <w:sz w:val="22"/>
          <w:szCs w:val="22"/>
          <w:lang w:eastAsia="en-US"/>
        </w:rPr>
        <w:t xml:space="preserve">0 </w:t>
      </w:r>
      <w:r w:rsidRPr="00450F73">
        <w:rPr>
          <w:rFonts w:ascii="Tahoma" w:eastAsia="Arial Unicode MS" w:hAnsi="Tahoma" w:cs="Tahoma"/>
          <w:sz w:val="22"/>
          <w:szCs w:val="22"/>
          <w:lang w:eastAsia="en-US"/>
        </w:rPr>
        <w:t>kalendorinių dienų</w:t>
      </w:r>
      <w:r w:rsidRPr="00450F73">
        <w:rPr>
          <w:rFonts w:ascii="Tahoma" w:eastAsia="Arial Unicode MS" w:hAnsi="Tahoma" w:cs="Tahoma"/>
          <w:color w:val="000000"/>
          <w:sz w:val="22"/>
          <w:szCs w:val="22"/>
          <w:lang w:eastAsia="en-US"/>
        </w:rPr>
        <w:t xml:space="preserve"> iki suteikimo dienos</w:t>
      </w:r>
      <w:r w:rsidRPr="00450F73">
        <w:rPr>
          <w:rFonts w:ascii="Tahoma" w:eastAsia="Arial Unicode MS" w:hAnsi="Tahoma" w:cs="Tahoma"/>
          <w:i/>
          <w:iCs/>
          <w:color w:val="7030A0"/>
          <w:sz w:val="22"/>
          <w:szCs w:val="22"/>
          <w:lang w:eastAsia="en-US"/>
        </w:rPr>
        <w:t xml:space="preserve">. </w:t>
      </w:r>
    </w:p>
    <w:p w14:paraId="365539C3"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Paslaugų perdavimas ir priėmimas įforminamas Paslaugų perdavimo–priėmimo aktu, kuris pasirašomas Vykdytojo ir Užsakovo įgaliotų atstovų, jeigu Paslaugos su visais jų </w:t>
      </w:r>
      <w:r w:rsidRPr="00450F73">
        <w:rPr>
          <w:rFonts w:ascii="Tahoma" w:eastAsia="Arial Unicode MS" w:hAnsi="Tahoma" w:cs="Tahoma"/>
          <w:color w:val="000000"/>
          <w:sz w:val="22"/>
          <w:szCs w:val="22"/>
          <w:lang w:eastAsia="en-US"/>
        </w:rPr>
        <w:t>priklausiniais, priedais ar dokumentais</w:t>
      </w:r>
      <w:r w:rsidRPr="00450F73">
        <w:rPr>
          <w:rFonts w:ascii="Tahoma" w:eastAsia="Arial Unicode MS" w:hAnsi="Tahoma" w:cs="Tahoma"/>
          <w:sz w:val="22"/>
          <w:szCs w:val="22"/>
          <w:lang w:eastAsia="en-US"/>
        </w:rPr>
        <w:t xml:space="preserve"> suteikti laikantis Sutarties nuostatų. Užsakovas turi ne vėliau kaip po 5 (penkių) kalendorinių dienų pasirašyti Paslaugų priėmimo-perdavimo aktą arba atmesti Vykdytojo prašymą pasirašyti Paslaugų priėmimo-perdavimo aktą, nurodydamas savo sprendimo motyvus bei priemones, kurių Vykdytojas  privalo imtis, kad Paslaugų priėmimo-perdavimo aktas būtų pasirašytas. </w:t>
      </w:r>
    </w:p>
    <w:p w14:paraId="7E95C44E"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yra atsakingas už Užsakovo Vykdytojui saugojimui, remontui, perdarymui ir pan. perduotų medžiagų, prekių, jų dalių atsitiktinį žuvimą, sugedimą ar pablogėjimą.</w:t>
      </w:r>
    </w:p>
    <w:p w14:paraId="5298D5B4"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Užsakovas turi teisę patikrinti (išbandyti, atlikti bandymus ar tyrimus) Paslaugų atlikimą prieš jas priimdamas, per kuo trumpiausią įmanomą terminą. Paslaugų patikrinimo išlaidas, jei tokių yra, apmoka Vykdytojas. Vykdytojas, iš anksto informavęs Užsakovą, turi teisę dalyvauti Paslaugų patikrinime. Vykdytojas pats apmoka savo patirtas dalyvavimo patikrinime išlaidas (atvykimo į patikrinimą ir kt.). Užsakovas turi teisę reikalauti, kad Vykdytojas atlygintų patikrinimo išlaidas, jei patikrinimo metu nustatyta, kad Paslaugos neatitinka joms keliamų reikalavimų. </w:t>
      </w:r>
    </w:p>
    <w:p w14:paraId="4C4B2D7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Užsakovo atliktas Paslaugų atlikimo patikrinimas, priėmimas ir (ar) apmokėjimas už jas nepanaikina Vykdytojo atsakomybės dėl bet kokio Paslaugų neatitikimo Sutarties reikalavimams, kuris paaiškėja vėliau. Užsakovas, per protingą laiką, po to, kai neatitikimą pastebėjo ar turėjo pastebėti, privalo apie tai raštu pranešti Vykdytojui ir nurodyti, kokių reikalavimų Paslaugos neatitinka. </w:t>
      </w:r>
    </w:p>
    <w:p w14:paraId="7B1CD8BE"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Jeigu perduotos Paslaugos neatitinka Sutartyje nustatytų kokybės reikalavimų, Užsakovas turi teisę savo pasirinkimu pareikalauti, kad:</w:t>
      </w:r>
    </w:p>
    <w:p w14:paraId="1CB3E40A"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netinkamos kokybės Paslaugas, Vykdytojas atliktų iš naujo atitinkančias reikalavimus;</w:t>
      </w:r>
    </w:p>
    <w:p w14:paraId="3C40269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neatlygintinai ne vėliau kaip per 2 kalendorines dienas, jei kelto eksploatavimas negalimas, jei kelto eksploatavimas leidžiamas ir pastebėti defektai neturi įtakos sklandžiam kelto darbui, ne vėliau kaip per 14 kalendorinių dienų</w:t>
      </w:r>
      <w:r w:rsidRPr="00450F73">
        <w:rPr>
          <w:rFonts w:ascii="Tahoma" w:eastAsia="Arial Unicode MS" w:hAnsi="Tahoma" w:cs="Tahoma"/>
          <w:color w:val="00B050"/>
          <w:sz w:val="22"/>
          <w:szCs w:val="22"/>
          <w:lang w:eastAsia="en-US"/>
        </w:rPr>
        <w:t xml:space="preserve"> </w:t>
      </w:r>
      <w:r w:rsidRPr="00450F73">
        <w:rPr>
          <w:rFonts w:ascii="Tahoma" w:eastAsia="Arial Unicode MS" w:hAnsi="Tahoma" w:cs="Tahoma"/>
          <w:sz w:val="22"/>
          <w:szCs w:val="22"/>
          <w:lang w:eastAsia="en-US"/>
        </w:rPr>
        <w:t>pašalintų ar ištaisytų Paslaugų trūkumus (defektus) arba atlygintų Užsakovo išlaidas jiems ištaisyti arba pašalinti;</w:t>
      </w:r>
    </w:p>
    <w:p w14:paraId="0414D88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grąžintų už kokybės reikalavimų neatitinkančias Paslaugas sumokėtas sumas ir nutraukti Sutartį, kai netinkamos kokybės Paslaugų suteikimas yra esminis Sutarties pažeidimas.</w:t>
      </w:r>
    </w:p>
    <w:p w14:paraId="2EC387F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Jei buvo nustatyta neatitikimų, ir </w:t>
      </w:r>
      <w:r>
        <w:rPr>
          <w:rFonts w:ascii="Tahoma" w:eastAsia="Arial Unicode MS" w:hAnsi="Tahoma" w:cs="Tahoma"/>
          <w:sz w:val="22"/>
          <w:szCs w:val="22"/>
          <w:lang w:eastAsia="en-US"/>
        </w:rPr>
        <w:t>Užsakovas</w:t>
      </w:r>
      <w:r w:rsidRPr="00450F73">
        <w:rPr>
          <w:rFonts w:ascii="Tahoma" w:eastAsia="Arial Unicode MS" w:hAnsi="Tahoma" w:cs="Tahoma"/>
          <w:sz w:val="22"/>
          <w:szCs w:val="22"/>
          <w:lang w:eastAsia="en-US"/>
        </w:rPr>
        <w:t xml:space="preserve"> jas pašalino arba ištaisė nustatytus trūkumus</w:t>
      </w:r>
      <w:r>
        <w:rPr>
          <w:rFonts w:ascii="Tahoma" w:eastAsia="Arial Unicode MS" w:hAnsi="Tahoma" w:cs="Tahoma"/>
          <w:sz w:val="22"/>
          <w:szCs w:val="22"/>
          <w:lang w:eastAsia="en-US"/>
        </w:rPr>
        <w:t xml:space="preserve"> savo jėgomis</w:t>
      </w:r>
      <w:r w:rsidRPr="00450F73">
        <w:rPr>
          <w:rFonts w:ascii="Tahoma" w:eastAsia="Arial Unicode MS" w:hAnsi="Tahoma" w:cs="Tahoma"/>
          <w:sz w:val="22"/>
          <w:szCs w:val="22"/>
          <w:lang w:eastAsia="en-US"/>
        </w:rPr>
        <w:t>, Vykdytojas privalo padengti susijusias išlaidas su trūkumų taisymu, jei tokių bus.</w:t>
      </w:r>
    </w:p>
    <w:p w14:paraId="04D7B78A" w14:textId="7F5049CD" w:rsidR="008465E1" w:rsidRPr="0005452A" w:rsidRDefault="008465E1" w:rsidP="0005452A">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lastRenderedPageBreak/>
        <w:t xml:space="preserve">Jeigu </w:t>
      </w:r>
      <w:r>
        <w:rPr>
          <w:rFonts w:ascii="Tahoma" w:hAnsi="Tahoma" w:cs="Tahoma"/>
          <w:sz w:val="22"/>
          <w:szCs w:val="22"/>
        </w:rPr>
        <w:t>Užsakovas</w:t>
      </w:r>
      <w:r w:rsidRPr="00450F73">
        <w:rPr>
          <w:rFonts w:ascii="Tahoma" w:hAnsi="Tahoma" w:cs="Tahoma"/>
          <w:sz w:val="22"/>
          <w:szCs w:val="22"/>
        </w:rPr>
        <w:t xml:space="preserve"> nepašalina trūkumų arba neištaiso Sutartyje nustatytų reikalavimų neatitinkančių paslaugų atitinkančiomis, Užsakovas turi teisę reikalauti proporcingai sumažinti mokėtinas sumas ir mokėti tik už tas Paslaugas ar jų dalį, kurios atitinka Sutartyje nustatytus reikalavimus. </w:t>
      </w:r>
    </w:p>
    <w:p w14:paraId="62A8DEA1"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Vėlavimas</w:t>
      </w:r>
    </w:p>
    <w:p w14:paraId="0371BADB" w14:textId="77777777" w:rsidR="008465E1" w:rsidRPr="00450F73" w:rsidRDefault="008465E1" w:rsidP="0005452A">
      <w:pPr>
        <w:numPr>
          <w:ilvl w:val="1"/>
          <w:numId w:val="30"/>
        </w:numPr>
        <w:tabs>
          <w:tab w:val="left" w:pos="993"/>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Jeigu Vykdytojas supranta, kad vėluos suteikti Paslaugas, arba bet kuri Šalis supranta, kad negalės laiku įvykdyti savo įsipareigojimų, ji privalo nedelsiant informuoti kitą Šalį apie vėlavimą ir kokią įtaką tai turės Sutarties vykdymui. Jei vėlavimas yra susijęs su Vykdytojo pasaugų atlikimu, Vykdytojas turi informuoti koks yra realus Paslaugų atlikimo terminas. </w:t>
      </w:r>
    </w:p>
    <w:p w14:paraId="3D1A1A68" w14:textId="77777777" w:rsidR="008465E1" w:rsidRPr="00450F73" w:rsidRDefault="008465E1" w:rsidP="0005452A">
      <w:pPr>
        <w:numPr>
          <w:ilvl w:val="1"/>
          <w:numId w:val="30"/>
        </w:numPr>
        <w:tabs>
          <w:tab w:val="left" w:pos="993"/>
        </w:tabs>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Jeigu Paslaugų atlikime privalo būti atlikti kiti veiksmai, ar parengta tam tikra dokumentacija, ar apmokyti Užsakovo darbuotojai ir pan., vėlavimas atlikti šiuos veiksmus, laikomas Paslaugų suteikimo vėlavimu.</w:t>
      </w:r>
    </w:p>
    <w:p w14:paraId="5169E505" w14:textId="5FD66886" w:rsidR="008465E1" w:rsidRPr="002550EE" w:rsidRDefault="008465E1" w:rsidP="002550EE">
      <w:pPr>
        <w:numPr>
          <w:ilvl w:val="1"/>
          <w:numId w:val="30"/>
        </w:numPr>
        <w:tabs>
          <w:tab w:val="left" w:pos="993"/>
        </w:tabs>
        <w:spacing w:after="0" w:line="240" w:lineRule="auto"/>
        <w:ind w:left="0" w:firstLine="567"/>
        <w:contextualSpacing/>
        <w:jc w:val="both"/>
        <w:rPr>
          <w:rFonts w:ascii="Tahoma" w:hAnsi="Tahoma" w:cs="Tahoma"/>
          <w:sz w:val="22"/>
          <w:szCs w:val="22"/>
        </w:rPr>
      </w:pPr>
      <w:r w:rsidRPr="0020792D">
        <w:rPr>
          <w:rFonts w:ascii="Tahoma" w:hAnsi="Tahoma" w:cs="Tahoma"/>
          <w:sz w:val="22"/>
          <w:szCs w:val="22"/>
        </w:rPr>
        <w:t xml:space="preserve">Už įsipareigojimų vykdymo vėlavimą yra taikomos užtikrinimo priemonės, nustatytos Sutarties </w:t>
      </w:r>
      <w:r w:rsidRPr="0020792D">
        <w:rPr>
          <w:rFonts w:ascii="Tahoma" w:hAnsi="Tahoma" w:cs="Tahoma"/>
          <w:sz w:val="22"/>
          <w:szCs w:val="22"/>
        </w:rPr>
        <w:fldChar w:fldCharType="begin"/>
      </w:r>
      <w:r w:rsidRPr="0020792D">
        <w:rPr>
          <w:rFonts w:ascii="Tahoma" w:hAnsi="Tahoma" w:cs="Tahoma"/>
          <w:sz w:val="22"/>
          <w:szCs w:val="22"/>
        </w:rPr>
        <w:instrText xml:space="preserve"> REF _Ref41032350 \w \h  \* MERGEFORMAT </w:instrText>
      </w:r>
      <w:r w:rsidRPr="0020792D">
        <w:rPr>
          <w:rFonts w:ascii="Tahoma" w:hAnsi="Tahoma" w:cs="Tahoma"/>
          <w:sz w:val="22"/>
          <w:szCs w:val="22"/>
        </w:rPr>
      </w:r>
      <w:r w:rsidRPr="0020792D">
        <w:rPr>
          <w:rFonts w:ascii="Tahoma" w:hAnsi="Tahoma" w:cs="Tahoma"/>
          <w:sz w:val="22"/>
          <w:szCs w:val="22"/>
        </w:rPr>
        <w:fldChar w:fldCharType="separate"/>
      </w:r>
      <w:r w:rsidRPr="0020792D">
        <w:rPr>
          <w:rFonts w:ascii="Tahoma" w:hAnsi="Tahoma" w:cs="Tahoma"/>
          <w:sz w:val="22"/>
          <w:szCs w:val="22"/>
        </w:rPr>
        <w:t>6</w:t>
      </w:r>
      <w:r w:rsidRPr="0020792D">
        <w:rPr>
          <w:rFonts w:ascii="Tahoma" w:hAnsi="Tahoma" w:cs="Tahoma"/>
          <w:sz w:val="22"/>
          <w:szCs w:val="22"/>
        </w:rPr>
        <w:fldChar w:fldCharType="end"/>
      </w:r>
      <w:r w:rsidRPr="0020792D">
        <w:rPr>
          <w:rFonts w:ascii="Tahoma" w:hAnsi="Tahoma" w:cs="Tahoma"/>
          <w:sz w:val="22"/>
          <w:szCs w:val="22"/>
        </w:rPr>
        <w:t xml:space="preserve"> skyriuje „</w:t>
      </w:r>
      <w:r w:rsidRPr="0020792D">
        <w:rPr>
          <w:rFonts w:ascii="Tahoma" w:hAnsi="Tahoma" w:cs="Tahoma"/>
          <w:sz w:val="22"/>
          <w:szCs w:val="22"/>
        </w:rPr>
        <w:fldChar w:fldCharType="begin"/>
      </w:r>
      <w:r w:rsidRPr="0020792D">
        <w:rPr>
          <w:rFonts w:ascii="Tahoma" w:hAnsi="Tahoma" w:cs="Tahoma"/>
          <w:sz w:val="22"/>
          <w:szCs w:val="22"/>
        </w:rPr>
        <w:instrText xml:space="preserve"> REF _Ref41032350 \h  \* MERGEFORMAT </w:instrText>
      </w:r>
      <w:r w:rsidRPr="0020792D">
        <w:rPr>
          <w:rFonts w:ascii="Tahoma" w:hAnsi="Tahoma" w:cs="Tahoma"/>
          <w:sz w:val="22"/>
          <w:szCs w:val="22"/>
        </w:rPr>
      </w:r>
      <w:r w:rsidRPr="0020792D">
        <w:rPr>
          <w:rFonts w:ascii="Tahoma" w:hAnsi="Tahoma" w:cs="Tahoma"/>
          <w:sz w:val="22"/>
          <w:szCs w:val="22"/>
        </w:rPr>
        <w:fldChar w:fldCharType="separate"/>
      </w:r>
      <w:r w:rsidRPr="0020792D">
        <w:rPr>
          <w:rFonts w:ascii="Tahoma" w:hAnsi="Tahoma" w:cs="Tahoma"/>
          <w:sz w:val="22"/>
          <w:szCs w:val="22"/>
        </w:rPr>
        <w:t>Prievolių įvykdymo užtikrinimai</w:t>
      </w:r>
      <w:r w:rsidRPr="0020792D">
        <w:rPr>
          <w:rFonts w:ascii="Tahoma" w:hAnsi="Tahoma" w:cs="Tahoma"/>
          <w:sz w:val="22"/>
          <w:szCs w:val="22"/>
        </w:rPr>
        <w:fldChar w:fldCharType="end"/>
      </w:r>
      <w:r w:rsidRPr="0020792D">
        <w:rPr>
          <w:rFonts w:ascii="Tahoma" w:hAnsi="Tahoma" w:cs="Tahoma"/>
          <w:sz w:val="22"/>
          <w:szCs w:val="22"/>
        </w:rPr>
        <w:t>“.</w:t>
      </w:r>
    </w:p>
    <w:p w14:paraId="6683CFE6"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bookmarkStart w:id="132" w:name="_Ref41643738"/>
      <w:r w:rsidRPr="00450F73">
        <w:rPr>
          <w:rFonts w:ascii="Tahoma" w:eastAsiaTheme="majorEastAsia" w:hAnsi="Tahoma" w:cs="Tahoma"/>
          <w:b/>
          <w:bCs/>
          <w:sz w:val="24"/>
          <w:szCs w:val="24"/>
        </w:rPr>
        <w:t>Garantija</w:t>
      </w:r>
      <w:bookmarkEnd w:id="132"/>
    </w:p>
    <w:p w14:paraId="69CB97A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Tiekėjas garantuoja Paslaugų kokybę bei paslėptų trūkumų nebuvimą. Paslaugų kokybė privalo atitikti Techninėje specifikacijoje, Sutarties sąlygose pateiktus reikalavimus.</w:t>
      </w:r>
    </w:p>
    <w:p w14:paraId="4285A720" w14:textId="29906C2E"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Paslaugoms turi būti suteikiama ne trumpesnė kaip </w:t>
      </w:r>
      <w:r w:rsidR="000D7511">
        <w:rPr>
          <w:rFonts w:ascii="Tahoma" w:eastAsia="Arial Unicode MS" w:hAnsi="Tahoma" w:cs="Tahoma"/>
          <w:color w:val="000000"/>
          <w:sz w:val="22"/>
          <w:szCs w:val="22"/>
          <w:lang w:eastAsia="en-US"/>
        </w:rPr>
        <w:t>12</w:t>
      </w:r>
      <w:r w:rsidRPr="00450F73">
        <w:rPr>
          <w:rFonts w:ascii="Tahoma" w:eastAsia="Arial Unicode MS" w:hAnsi="Tahoma" w:cs="Tahoma"/>
          <w:color w:val="000000"/>
          <w:sz w:val="22"/>
          <w:szCs w:val="22"/>
          <w:lang w:eastAsia="en-US"/>
        </w:rPr>
        <w:t xml:space="preserve"> mėn. garantija</w:t>
      </w:r>
      <w:r w:rsidR="001F52C4">
        <w:rPr>
          <w:rFonts w:ascii="Tahoma" w:eastAsia="Arial Unicode MS" w:hAnsi="Tahoma" w:cs="Tahoma"/>
          <w:color w:val="000000"/>
          <w:sz w:val="22"/>
          <w:szCs w:val="22"/>
          <w:lang w:eastAsia="en-US"/>
        </w:rPr>
        <w:t xml:space="preserve"> </w:t>
      </w:r>
      <w:r w:rsidRPr="00450F73">
        <w:rPr>
          <w:rFonts w:ascii="Tahoma" w:eastAsia="Arial Unicode MS" w:hAnsi="Tahoma" w:cs="Tahoma"/>
          <w:color w:val="000000"/>
          <w:sz w:val="22"/>
          <w:szCs w:val="22"/>
          <w:lang w:eastAsia="en-US"/>
        </w:rPr>
        <w:t>arba Lietuvos Respublikos teisės aktuose nenustatytas ilgesnis terminas (taikomas tas, kuris yra ilgesnis).</w:t>
      </w:r>
    </w:p>
    <w:p w14:paraId="1C695F14" w14:textId="77777777" w:rsidR="008465E1" w:rsidRPr="00450F73" w:rsidRDefault="008465E1" w:rsidP="00CB7721">
      <w:pPr>
        <w:numPr>
          <w:ilvl w:val="1"/>
          <w:numId w:val="30"/>
        </w:numPr>
        <w:pBdr>
          <w:top w:val="nil"/>
          <w:left w:val="nil"/>
          <w:bottom w:val="nil"/>
          <w:right w:val="nil"/>
          <w:between w:val="nil"/>
          <w:bar w:val="nil"/>
        </w:pBdr>
        <w:tabs>
          <w:tab w:val="left" w:pos="1170"/>
        </w:tabs>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Garantinis laikotarpis pradedamas skaičiuoti nuo Paslaugų perdavimo-priėmimo dokumento pasirašymo dienos. Jeigu Paslaugų patikrinimo metu Užsakovas nustatys trūkumų Sutarties reikalavimams, Garantinio </w:t>
      </w:r>
      <w:r w:rsidRPr="00450F73">
        <w:rPr>
          <w:rFonts w:ascii="Tahoma" w:eastAsia="Arial Unicode MS" w:hAnsi="Tahoma" w:cs="Tahoma"/>
          <w:color w:val="000000"/>
          <w:sz w:val="22"/>
          <w:szCs w:val="22"/>
          <w:lang w:eastAsia="en-US"/>
        </w:rPr>
        <w:t>laikotarpio skaičiavimo pradžia bus laikoma diena, kai Tiekėjas ištaisys trūkumus.</w:t>
      </w:r>
    </w:p>
    <w:p w14:paraId="11713DB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Garantija turi būti taikoma visiems ir bet kokiems nustatytiems Paslaugų trūkumams ir gedimams išskyrus tokius trūkumus ir gedimus, kurie atsiranda Užsakovui </w:t>
      </w:r>
      <w:r w:rsidRPr="00450F73">
        <w:rPr>
          <w:rFonts w:ascii="Tahoma" w:eastAsia="Arial Unicode MS" w:hAnsi="Tahoma" w:cs="Tahoma"/>
          <w:sz w:val="22"/>
          <w:szCs w:val="22"/>
          <w:shd w:val="clear" w:color="auto" w:fill="FFFFFF"/>
          <w:lang w:eastAsia="en-US"/>
        </w:rPr>
        <w:t>pažeidus Laivo eksploatavimo sąlygas</w:t>
      </w:r>
      <w:r w:rsidRPr="00450F73">
        <w:rPr>
          <w:rFonts w:ascii="Tahoma" w:eastAsia="Arial Unicode MS" w:hAnsi="Tahoma" w:cs="Tahoma"/>
          <w:sz w:val="22"/>
          <w:szCs w:val="22"/>
          <w:lang w:eastAsia="en-US"/>
        </w:rPr>
        <w:t>. Garantija apima ir montavimo, dokumentų, susijusių su Paslaugomis, trūkumų ištaisymą, t. y. garantija taikoma visam Techninėje specifikacijoje ir Pasiūlyme nurodytam Pirkimo objektui.</w:t>
      </w:r>
    </w:p>
    <w:p w14:paraId="144EDD78" w14:textId="6B0ECEFF" w:rsidR="008465E1" w:rsidRPr="00450F73" w:rsidRDefault="008465E1" w:rsidP="00131D8F">
      <w:pPr>
        <w:numPr>
          <w:ilvl w:val="1"/>
          <w:numId w:val="30"/>
        </w:numPr>
        <w:pBdr>
          <w:top w:val="nil"/>
          <w:left w:val="nil"/>
          <w:bottom w:val="nil"/>
          <w:right w:val="nil"/>
          <w:between w:val="nil"/>
          <w:bar w:val="nil"/>
        </w:pBdr>
        <w:tabs>
          <w:tab w:val="left" w:pos="1134"/>
          <w:tab w:val="left" w:pos="1418"/>
        </w:tabs>
        <w:suppressAutoHyphens/>
        <w:spacing w:after="0" w:line="240" w:lineRule="auto"/>
        <w:ind w:left="0" w:firstLine="567"/>
        <w:jc w:val="both"/>
        <w:rPr>
          <w:rFonts w:ascii="Tahoma" w:eastAsia="Arial Unicode MS" w:hAnsi="Tahoma" w:cs="Tahoma"/>
          <w:color w:val="367DA2"/>
          <w:sz w:val="22"/>
          <w:szCs w:val="22"/>
          <w:lang w:eastAsia="en-US"/>
        </w:rPr>
      </w:pPr>
      <w:r w:rsidRPr="00450F73">
        <w:rPr>
          <w:rFonts w:ascii="Tahoma" w:eastAsia="Arial Unicode MS" w:hAnsi="Tahoma" w:cs="Tahoma"/>
          <w:sz w:val="22"/>
          <w:szCs w:val="22"/>
          <w:lang w:eastAsia="en-US"/>
        </w:rPr>
        <w:t xml:space="preserve">Garantijos termino metu pastebėjus, kad suteiktų Paslaugų kokybė neatitinka sutarties reikalavimų, Vykdytojas po raštiško Užsakovo pranešimo gavimo dienos, trūkumus savo lėšomis turi pašalinti ne vėliau kaip per 2 kalendorines dienas, jei kelto eksploatavimas negalimas, jei kelto eksploatavimas leidžiamas ir pastebėti defektai neturi įtakos sklandžiam kelto darbui, defektai pašalinami ne vėliau kaip per 14 kalendorinių dienų. Pavėlavus pašalinti trūkumus šiame punkte nustatytais terminais, Vykdytojas moka Užsakovui dėl kelto prastovos patirtus nuostolius, lygius </w:t>
      </w:r>
      <w:r w:rsidR="000D7511">
        <w:rPr>
          <w:rFonts w:ascii="Tahoma" w:eastAsia="Arial Unicode MS" w:hAnsi="Tahoma" w:cs="Tahoma"/>
          <w:sz w:val="22"/>
          <w:szCs w:val="22"/>
          <w:lang w:eastAsia="en-US"/>
        </w:rPr>
        <w:t>5</w:t>
      </w:r>
      <w:r w:rsidRPr="00450F73">
        <w:rPr>
          <w:rFonts w:ascii="Tahoma" w:eastAsia="Arial Unicode MS" w:hAnsi="Tahoma" w:cs="Tahoma"/>
          <w:sz w:val="22"/>
          <w:szCs w:val="22"/>
          <w:lang w:eastAsia="en-US"/>
        </w:rPr>
        <w:t xml:space="preserve">0 Eur be PVM už vieną </w:t>
      </w:r>
      <w:r w:rsidRPr="00450F73">
        <w:rPr>
          <w:rFonts w:ascii="Tahoma" w:eastAsia="Arial Unicode MS" w:hAnsi="Tahoma" w:cs="Tahoma"/>
          <w:color w:val="000000"/>
          <w:sz w:val="22"/>
          <w:szCs w:val="22"/>
          <w:lang w:eastAsia="en-US"/>
        </w:rPr>
        <w:t>laivo prastovos valandą (</w:t>
      </w:r>
      <w:r w:rsidR="000D7511">
        <w:rPr>
          <w:rFonts w:ascii="Tahoma" w:eastAsia="Arial Unicode MS" w:hAnsi="Tahoma" w:cs="Tahoma"/>
          <w:color w:val="000000"/>
          <w:sz w:val="22"/>
          <w:szCs w:val="22"/>
          <w:lang w:eastAsia="en-US"/>
        </w:rPr>
        <w:t>12</w:t>
      </w:r>
      <w:r w:rsidRPr="00450F73">
        <w:rPr>
          <w:rFonts w:ascii="Tahoma" w:eastAsia="Arial Unicode MS" w:hAnsi="Tahoma" w:cs="Tahoma"/>
          <w:color w:val="000000"/>
          <w:sz w:val="22"/>
          <w:szCs w:val="22"/>
          <w:lang w:eastAsia="en-US"/>
        </w:rPr>
        <w:t xml:space="preserve">00 Eur be PVM už vieną laivo prastovos parą). </w:t>
      </w:r>
    </w:p>
    <w:p w14:paraId="0FB9CDEF" w14:textId="1AE03090" w:rsidR="008465E1" w:rsidRPr="002E3DB1" w:rsidRDefault="008465E1" w:rsidP="00131D8F">
      <w:pPr>
        <w:numPr>
          <w:ilvl w:val="1"/>
          <w:numId w:val="30"/>
        </w:numPr>
        <w:pBdr>
          <w:top w:val="nil"/>
          <w:left w:val="nil"/>
          <w:bottom w:val="nil"/>
          <w:right w:val="nil"/>
          <w:between w:val="nil"/>
          <w:bar w:val="nil"/>
        </w:pBdr>
        <w:tabs>
          <w:tab w:val="left" w:pos="1134"/>
          <w:tab w:val="left" w:pos="1418"/>
        </w:tabs>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Net ir pasibaigus garantiniam laikotarpiui, Vykdytojas, gavęs Užsakovo pranešimą, privalo savo sąskaita pašalinti paslėptus Paslaugų atlikimo trūkumus, kurie egzistavo Paslaugų perdavimo-priėmimo metu, tačiau Užsakovas pagrįstai negalėjo žinoti apie juos ar jų nustatyti priėmimo ir (ar) patikrinimo ar garantinio laikotarpio </w:t>
      </w:r>
      <w:r w:rsidRPr="00450F73">
        <w:rPr>
          <w:rFonts w:ascii="Tahoma" w:eastAsia="Arial Unicode MS" w:hAnsi="Tahoma" w:cs="Tahoma"/>
          <w:sz w:val="22"/>
          <w:szCs w:val="22"/>
          <w:lang w:eastAsia="en-US"/>
        </w:rPr>
        <w:t xml:space="preserve">metu. </w:t>
      </w:r>
      <w:r w:rsidRPr="00450F73">
        <w:rPr>
          <w:rFonts w:ascii="Tahoma" w:eastAsia="Arial Unicode MS" w:hAnsi="Tahoma" w:cs="Tahoma"/>
          <w:color w:val="00B050"/>
          <w:sz w:val="22"/>
          <w:szCs w:val="22"/>
          <w:lang w:eastAsia="en-US"/>
        </w:rPr>
        <w:t xml:space="preserve"> </w:t>
      </w:r>
    </w:p>
    <w:p w14:paraId="661DF1FC"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Sutarties galiojimas</w:t>
      </w:r>
    </w:p>
    <w:p w14:paraId="25D9382D" w14:textId="138BBAEA"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Sutartis įsigalioja kai Sutartį pasirašo abi sutarties Šalys</w:t>
      </w:r>
      <w:r w:rsidR="000D7511">
        <w:rPr>
          <w:rFonts w:ascii="Tahoma" w:eastAsia="Arial Unicode MS" w:hAnsi="Tahoma" w:cs="Tahoma"/>
          <w:color w:val="000000"/>
          <w:sz w:val="22"/>
          <w:szCs w:val="22"/>
          <w:lang w:eastAsia="en-US"/>
        </w:rPr>
        <w:t xml:space="preserve"> ir galioja iki visiško sutartinių įsipareigojimų vykdymo, bet ne ilgiau 6 mėn.</w:t>
      </w:r>
    </w:p>
    <w:p w14:paraId="194CD1D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sz w:val="22"/>
          <w:szCs w:val="22"/>
          <w:lang w:eastAsia="en-US"/>
        </w:rPr>
        <w:t xml:space="preserve">Nutraukus Sutartį ar jai pasibaigus, lieka galioti Sutarties sąlygos, susijusios su ginčų nagrinėjimo tvarka, garantija bei atsiskaitymais tarp Šalių pagal šią Sutartį, taip pat visos kitos </w:t>
      </w:r>
      <w:r w:rsidRPr="00450F73">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2EFB0CD8" w14:textId="2C63E861" w:rsidR="008465E1" w:rsidRPr="001F52C4" w:rsidRDefault="008465E1" w:rsidP="001F52C4">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70288A6A" w14:textId="0FD6955A" w:rsidR="008465E1" w:rsidRPr="00450F73" w:rsidRDefault="001F52C4"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33" w:name="_Ref41640526"/>
      <w:bookmarkStart w:id="134" w:name="_Ref41057881"/>
      <w:r>
        <w:rPr>
          <w:rFonts w:ascii="Tahoma" w:eastAsiaTheme="majorEastAsia" w:hAnsi="Tahoma" w:cs="Tahoma"/>
          <w:b/>
          <w:bCs/>
          <w:sz w:val="22"/>
          <w:szCs w:val="22"/>
        </w:rPr>
        <w:lastRenderedPageBreak/>
        <w:t xml:space="preserve"> </w:t>
      </w:r>
      <w:r w:rsidR="008465E1" w:rsidRPr="00450F73">
        <w:rPr>
          <w:rFonts w:ascii="Tahoma" w:eastAsiaTheme="majorEastAsia" w:hAnsi="Tahoma" w:cs="Tahoma"/>
          <w:b/>
          <w:bCs/>
          <w:sz w:val="22"/>
          <w:szCs w:val="22"/>
        </w:rPr>
        <w:t>Atsakomybės pagal sutartį netaikymas arba atleidimas nuo atsakomybės</w:t>
      </w:r>
      <w:bookmarkEnd w:id="133"/>
      <w:r w:rsidR="008465E1" w:rsidRPr="00450F73">
        <w:rPr>
          <w:rFonts w:ascii="Tahoma" w:eastAsiaTheme="majorEastAsia" w:hAnsi="Tahoma" w:cs="Tahoma"/>
          <w:b/>
          <w:bCs/>
          <w:sz w:val="22"/>
          <w:szCs w:val="22"/>
        </w:rPr>
        <w:t xml:space="preserve"> </w:t>
      </w:r>
    </w:p>
    <w:p w14:paraId="5E52FD71"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Atsakomybė pagal sutartį netaikoma, taip pat Šalys gali būti visiškai ar iš dalies atleistos nuo civilinės atsakomybės šiais pagrindais:</w:t>
      </w:r>
    </w:p>
    <w:p w14:paraId="30D1B87C"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dėl nenugalimos jėgos (</w:t>
      </w:r>
      <w:r w:rsidRPr="00450F73">
        <w:rPr>
          <w:rFonts w:ascii="Tahoma" w:eastAsia="Arial Unicode MS" w:hAnsi="Tahoma" w:cs="Tahoma"/>
          <w:i/>
          <w:iCs/>
          <w:color w:val="2C2F34"/>
          <w:sz w:val="22"/>
          <w:szCs w:val="22"/>
          <w:bdr w:val="none" w:sz="0" w:space="0" w:color="auto" w:frame="1"/>
          <w:shd w:val="clear" w:color="auto" w:fill="FFFFFF"/>
          <w:lang w:eastAsia="en-US"/>
        </w:rPr>
        <w:t>force majeure</w:t>
      </w:r>
      <w:r w:rsidRPr="00450F73">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30" w:history="1">
        <w:r w:rsidRPr="00450F73">
          <w:rPr>
            <w:rFonts w:ascii="Tahoma" w:eastAsia="Arial Unicode MS" w:hAnsi="Tahoma" w:cs="Tahoma"/>
            <w:sz w:val="22"/>
            <w:szCs w:val="22"/>
            <w:lang w:eastAsia="en-US"/>
          </w:rPr>
          <w:t>Dėl Atleidimo nuo atsakomybės esant nenugalimos jėgos (force majeure) aplinkybėms taisykl</w:t>
        </w:r>
      </w:hyperlink>
      <w:r w:rsidRPr="00450F73">
        <w:rPr>
          <w:rFonts w:ascii="Tahoma" w:eastAsia="Arial Unicode MS" w:hAnsi="Tahoma" w:cs="Tahoma"/>
          <w:color w:val="000000"/>
          <w:sz w:val="22"/>
          <w:szCs w:val="22"/>
          <w:lang w:eastAsia="en-US"/>
        </w:rPr>
        <w:t>ių patvirtinimo“ patvirtintų taisyklių nuostatos. Jeigu Vykdytojo subtiekėjas susiduria su nenugalimos jėgos aplinkybėmis, remtis šia sąlyga Vykdytojas gali tik tokiu atveju, jei negali pasitelkti kito subtiekėjo nepatirdamas nepagrįstų išlaidų.</w:t>
      </w:r>
    </w:p>
    <w:p w14:paraId="789F3E1E"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450F73">
        <w:rPr>
          <w:rFonts w:ascii="Tahoma" w:eastAsia="Arial Unicode MS" w:hAnsi="Tahoma" w:cs="Tahoma"/>
          <w:color w:val="000000"/>
          <w:sz w:val="22"/>
          <w:szCs w:val="22"/>
          <w:shd w:val="clear" w:color="auto" w:fill="FFFFFF"/>
          <w:lang w:eastAsia="en-US"/>
        </w:rPr>
        <w:t>negalėjo būti iš anksto numatyti.</w:t>
      </w:r>
    </w:p>
    <w:p w14:paraId="101EF345" w14:textId="77777777" w:rsidR="008465E1" w:rsidRPr="00450F73" w:rsidRDefault="008465E1" w:rsidP="00CB7721">
      <w:pPr>
        <w:numPr>
          <w:ilvl w:val="1"/>
          <w:numId w:val="30"/>
        </w:numPr>
        <w:spacing w:after="0" w:line="240" w:lineRule="auto"/>
        <w:ind w:left="0" w:firstLine="567"/>
        <w:contextualSpacing/>
        <w:jc w:val="both"/>
        <w:rPr>
          <w:rFonts w:ascii="Tahoma" w:eastAsia="Times New Roman" w:hAnsi="Tahoma" w:cs="Tahoma"/>
          <w:color w:val="000000"/>
          <w:sz w:val="22"/>
          <w:szCs w:val="22"/>
        </w:rPr>
      </w:pPr>
      <w:r w:rsidRPr="00450F73">
        <w:rPr>
          <w:rFonts w:ascii="Tahoma" w:eastAsia="Times New Roman" w:hAnsi="Tahoma" w:cs="Tahoma"/>
          <w:color w:val="000000"/>
          <w:sz w:val="22"/>
          <w:szCs w:val="22"/>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E62E2F" w14:textId="17C89E43" w:rsidR="008465E1" w:rsidRPr="001F52C4" w:rsidRDefault="008465E1" w:rsidP="001F52C4">
      <w:pPr>
        <w:numPr>
          <w:ilvl w:val="1"/>
          <w:numId w:val="30"/>
        </w:numPr>
        <w:spacing w:after="0" w:line="240" w:lineRule="auto"/>
        <w:ind w:left="0" w:firstLine="567"/>
        <w:contextualSpacing/>
        <w:jc w:val="both"/>
        <w:rPr>
          <w:rFonts w:ascii="Tahoma" w:eastAsia="Times New Roman" w:hAnsi="Tahoma" w:cs="Tahoma"/>
          <w:color w:val="000000"/>
          <w:sz w:val="22"/>
          <w:szCs w:val="22"/>
        </w:rPr>
      </w:pPr>
      <w:r w:rsidRPr="00450F73">
        <w:rPr>
          <w:rFonts w:ascii="Tahoma" w:eastAsia="Times New Roman" w:hAnsi="Tahoma" w:cs="Tahoma"/>
          <w:color w:val="000000"/>
          <w:sz w:val="22"/>
          <w:szCs w:val="22"/>
        </w:rPr>
        <w:t>Pagrindas atleisti nuo atsakomybės atsiranda nuo kliūties atsiradimo momento arba jeigu apie ją nėra laiku pranešta – nuo pranešimo momento.</w:t>
      </w:r>
    </w:p>
    <w:p w14:paraId="2C867EBE"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Taikoma teisė ir ginčų sprendimo tvarka</w:t>
      </w:r>
    </w:p>
    <w:p w14:paraId="3EB9054E"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5B0D69B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8909AFF" w14:textId="57374CFE" w:rsidR="008465E1" w:rsidRPr="001F52C4" w:rsidRDefault="008465E1" w:rsidP="001F52C4">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450F73">
        <w:rPr>
          <w:rFonts w:ascii="Tahoma" w:eastAsia="Arial Unicode MS" w:hAnsi="Tahoma" w:cs="Tahoma"/>
          <w:sz w:val="22"/>
          <w:szCs w:val="22"/>
          <w:lang w:eastAsia="en-US"/>
        </w:rPr>
        <w:t xml:space="preserve">30 (trisdešimt) dienų, </w:t>
      </w:r>
      <w:r w:rsidRPr="00450F73">
        <w:rPr>
          <w:rFonts w:ascii="Tahoma" w:eastAsia="Arial Unicode MS" w:hAnsi="Tahoma" w:cs="Tahoma"/>
          <w:color w:val="000000"/>
          <w:sz w:val="22"/>
          <w:szCs w:val="22"/>
          <w:lang w:eastAsia="en-US"/>
        </w:rPr>
        <w:t>sprendžiami Lietuvos Respublikos teisės aktų nustatyta tvarka Lietuvos Respublikos teismuose pagal Užsakovo buveinės vietą.</w:t>
      </w:r>
    </w:p>
    <w:p w14:paraId="4E96F2D1" w14:textId="77777777" w:rsidR="008465E1" w:rsidRPr="00450F73" w:rsidRDefault="008465E1" w:rsidP="00CB7721">
      <w:pPr>
        <w:keepNext/>
        <w:keepLines/>
        <w:numPr>
          <w:ilvl w:val="0"/>
          <w:numId w:val="30"/>
        </w:numPr>
        <w:pBdr>
          <w:bottom w:val="single" w:sz="4" w:space="2" w:color="ED7D31" w:themeColor="accent2"/>
        </w:pBdr>
        <w:tabs>
          <w:tab w:val="left" w:pos="450"/>
          <w:tab w:val="left" w:pos="630"/>
        </w:tabs>
        <w:spacing w:before="360" w:after="0" w:line="240" w:lineRule="auto"/>
        <w:ind w:hanging="180"/>
        <w:contextualSpacing/>
        <w:outlineLvl w:val="0"/>
        <w:rPr>
          <w:rFonts w:ascii="Tahoma" w:eastAsiaTheme="majorEastAsia" w:hAnsi="Tahoma" w:cs="Tahoma"/>
          <w:b/>
          <w:bCs/>
          <w:sz w:val="22"/>
          <w:szCs w:val="22"/>
        </w:rPr>
      </w:pPr>
      <w:bookmarkStart w:id="135" w:name="_Ref41905279"/>
      <w:r w:rsidRPr="00450F73">
        <w:rPr>
          <w:rFonts w:ascii="Tahoma" w:eastAsiaTheme="majorEastAsia" w:hAnsi="Tahoma" w:cs="Tahoma"/>
          <w:b/>
          <w:bCs/>
          <w:sz w:val="22"/>
          <w:szCs w:val="22"/>
        </w:rPr>
        <w:t>Sutarties keitimas</w:t>
      </w:r>
      <w:bookmarkEnd w:id="135"/>
    </w:p>
    <w:p w14:paraId="0FEE0F0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Sutarties įkainiai peržiūrimi:</w:t>
      </w:r>
    </w:p>
    <w:p w14:paraId="3AC31D8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 pasikeitus PVM tarifui. Už Paslaugas,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w:t>
      </w:r>
      <w:bookmarkStart w:id="136" w:name="_Hlk51770490"/>
      <w:r w:rsidRPr="00450F73">
        <w:rPr>
          <w:rFonts w:ascii="Tahoma" w:eastAsia="Arial Unicode MS" w:hAnsi="Tahoma" w:cs="Tahoma"/>
          <w:color w:val="000000"/>
          <w:sz w:val="22"/>
          <w:szCs w:val="22"/>
          <w:lang w:eastAsia="en-US"/>
        </w:rPr>
        <w:t>ir tokiu atveju Kaina su PVM nebus keičiama</w:t>
      </w:r>
      <w:bookmarkEnd w:id="136"/>
      <w:r w:rsidRPr="00450F73">
        <w:rPr>
          <w:rFonts w:ascii="Tahoma" w:eastAsia="Arial Unicode MS" w:hAnsi="Tahoma" w:cs="Tahoma"/>
          <w:sz w:val="22"/>
          <w:szCs w:val="22"/>
          <w:lang w:eastAsia="en-US"/>
        </w:rPr>
        <w:t>. Dėl kitų nei PVM mokesčių pasikeitimo, įkainiai nebus perskaičiuojami ir keičiami.</w:t>
      </w:r>
    </w:p>
    <w:p w14:paraId="6A501D9A" w14:textId="720B5ED5"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Sutarties vykdymas</w:t>
      </w:r>
      <w:r w:rsidR="001F52C4">
        <w:rPr>
          <w:rFonts w:ascii="Tahoma" w:eastAsia="Arial Unicode MS" w:hAnsi="Tahoma" w:cs="Tahoma"/>
          <w:sz w:val="22"/>
          <w:szCs w:val="22"/>
          <w:lang w:eastAsia="en-US"/>
        </w:rPr>
        <w:t xml:space="preserve"> gali būti</w:t>
      </w:r>
      <w:r w:rsidRPr="00450F73">
        <w:rPr>
          <w:rFonts w:ascii="Tahoma" w:eastAsia="Arial Unicode MS" w:hAnsi="Tahoma" w:cs="Tahoma"/>
          <w:sz w:val="22"/>
          <w:szCs w:val="22"/>
          <w:lang w:eastAsia="en-US"/>
        </w:rPr>
        <w:t xml:space="preserve"> stabdomas šiais atvejais:</w:t>
      </w:r>
    </w:p>
    <w:p w14:paraId="1E8C962F"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Esant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numatytoms aplinkybėms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 Sutarties vykdymo terminai stabdomi nuo kliūties atsiradimo momento arba jeigu apie ją nėra laiku pranešta, nuo pranešimo momento ir atnaujinami kai minėtos aplinkybės nebetrukdo vykdyti Sutarties;</w:t>
      </w:r>
    </w:p>
    <w:p w14:paraId="126A388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esant nuo Užsakovo priklausančių aplinkybių, dėl kurių Užsakovas negali priimti Paslaugų. Užsakovas turi teisę reikalauti sustabdyti Paslaugų atlikimą iki atitinkamų aplinkybių pasibaigimo. Šiuo </w:t>
      </w:r>
      <w:r w:rsidRPr="00450F73">
        <w:rPr>
          <w:rFonts w:ascii="Tahoma" w:eastAsia="Arial Unicode MS" w:hAnsi="Tahoma" w:cs="Tahoma"/>
          <w:color w:val="000000"/>
          <w:sz w:val="22"/>
          <w:szCs w:val="22"/>
          <w:lang w:eastAsia="en-US"/>
        </w:rPr>
        <w:lastRenderedPageBreak/>
        <w:t>atveju Užsakovas padengia dėl saugojimo priemonių taikymo Vykdytojo papildomai patirtas faktines išlaidas, jeigu sustabdymas trunka daugiau kaip 30 (trisdešimt) dienų ir jeigu Vykdytojas, prieš patirdamas tokias išlaidas, informavo Užsakovą ir nurodė numatomą papildomų išlaidų dydį. Vykdytojas privalo imtis visų priemonių, kad šios išlaidos būtų kuo mažesnės ir pateikti Užsakovui trečiųjų asmenų išrašytas sąskaitas-faktūras;</w:t>
      </w:r>
    </w:p>
    <w:p w14:paraId="100685E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jei manoma, kad dėl esminių klaidų ar pažeidimų Sutartis tampa negaliojančia,</w:t>
      </w:r>
      <w:r w:rsidRPr="00450F73">
        <w:rPr>
          <w:rFonts w:ascii="Tahoma" w:eastAsia="Arial Unicode MS" w:hAnsi="Tahoma" w:cs="Tahoma"/>
          <w:sz w:val="22"/>
          <w:szCs w:val="22"/>
          <w:lang w:eastAsia="en-US"/>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54ADA7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Jeigu Sutartyje </w:t>
      </w:r>
      <w:r w:rsidRPr="00450F73">
        <w:rPr>
          <w:rFonts w:ascii="Tahoma" w:eastAsia="Arial Unicode MS" w:hAnsi="Tahoma" w:cs="Tahoma"/>
          <w:sz w:val="22"/>
          <w:szCs w:val="22"/>
          <w:lang w:eastAsia="en-US"/>
        </w:rPr>
        <w:t xml:space="preserve">numatytų prievolių įvykdymo </w:t>
      </w:r>
      <w:r w:rsidRPr="00450F73">
        <w:rPr>
          <w:rFonts w:ascii="Tahoma" w:eastAsia="Arial Unicode MS" w:hAnsi="Tahoma" w:cs="Tahoma"/>
          <w:color w:val="000000"/>
          <w:sz w:val="22"/>
          <w:szCs w:val="22"/>
          <w:lang w:eastAsia="en-US"/>
        </w:rPr>
        <w:t xml:space="preserve">terminai buvo sustabdyti Sutartyje nustatytais pagrindais, jie atnaujinami pasibaigus sustabdymą lėmusioms aplinkybėms, atsižvelgiant į Šalių gebėjimą toliau vykdyti Sutartį ir, jeigu Sutarties vykdymas buvo sustabdytas ilgiau nei </w:t>
      </w:r>
      <w:r w:rsidRPr="00450F73">
        <w:rPr>
          <w:rFonts w:ascii="Tahoma" w:eastAsia="Arial Unicode MS" w:hAnsi="Tahoma" w:cs="Tahoma"/>
          <w:sz w:val="22"/>
          <w:szCs w:val="22"/>
          <w:lang w:eastAsia="en-US"/>
        </w:rPr>
        <w:t xml:space="preserve">3 (trims) mėnesiams </w:t>
      </w:r>
      <w:r w:rsidRPr="00450F73">
        <w:rPr>
          <w:rFonts w:ascii="Tahoma" w:eastAsia="Arial Unicode MS" w:hAnsi="Tahoma" w:cs="Tahoma"/>
          <w:color w:val="000000"/>
          <w:sz w:val="22"/>
          <w:szCs w:val="22"/>
          <w:lang w:eastAsia="en-US"/>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03ACA769"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Užsakovas padengia papildomas išlaidas, patirtas dėl saugojimo priemonių taikymo. Vykdytojui jokios papildomos išlaidos neatlyginamos, jei Sutarties vykdymo sustabdymas yra būtinas: dėl Vykdytojo kokių nors prievolių nevykdymo, dėl saugumo </w:t>
      </w:r>
      <w:r w:rsidRPr="00450F73">
        <w:rPr>
          <w:rFonts w:ascii="Tahoma" w:eastAsia="Arial Unicode MS" w:hAnsi="Tahoma" w:cs="Tahoma"/>
          <w:sz w:val="22"/>
          <w:szCs w:val="22"/>
          <w:lang w:eastAsia="en-US"/>
        </w:rPr>
        <w:t>ar tinkamo Sutarties ar bet kokios jos dalies vykdymo, jei tik ši būtinybė neatsiranda dėl Užsakovo veiksmų ar neveikimo.</w:t>
      </w:r>
    </w:p>
    <w:p w14:paraId="119F0AE3"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Subtiekėjai ir (ar) specialistai keičiami Sutarties </w:t>
      </w:r>
      <w:r w:rsidRPr="00450F73">
        <w:fldChar w:fldCharType="begin"/>
      </w:r>
      <w:r w:rsidRPr="00450F73">
        <w:instrText xml:space="preserve"> REF _Ref42005729 \w \h  \* MERGEFORMAT </w:instrText>
      </w:r>
      <w:r w:rsidRPr="00450F73">
        <w:fldChar w:fldCharType="separate"/>
      </w:r>
      <w:r w:rsidRPr="00450F73">
        <w:t>3</w:t>
      </w:r>
      <w:r w:rsidRPr="00450F73">
        <w:fldChar w:fldCharType="end"/>
      </w:r>
      <w:r w:rsidRPr="00450F73">
        <w:rPr>
          <w:rFonts w:ascii="Tahoma" w:eastAsia="Arial Unicode MS" w:hAnsi="Tahoma" w:cs="Tahoma"/>
          <w:sz w:val="22"/>
          <w:szCs w:val="22"/>
          <w:lang w:eastAsia="en-US"/>
        </w:rPr>
        <w:t xml:space="preserve"> skyriuje „</w:t>
      </w:r>
      <w:proofErr w:type="spellStart"/>
      <w:r w:rsidRPr="00450F73">
        <w:fldChar w:fldCharType="begin"/>
      </w:r>
      <w:r w:rsidRPr="00450F73">
        <w:instrText xml:space="preserve"> REF _Ref42005729 \h  \* MERGEFORMAT </w:instrText>
      </w:r>
      <w:r w:rsidRPr="00450F73">
        <w:fldChar w:fldCharType="separate"/>
      </w:r>
      <w:r w:rsidRPr="00450F73">
        <w:rPr>
          <w:rFonts w:ascii="Tahoma" w:eastAsia="Arial Unicode MS" w:hAnsi="Tahoma" w:cs="Tahoma"/>
          <w:sz w:val="22"/>
          <w:szCs w:val="22"/>
          <w:lang w:eastAsia="en-US"/>
        </w:rPr>
        <w:t>Subtiekimas</w:t>
      </w:r>
      <w:proofErr w:type="spellEnd"/>
      <w:r w:rsidRPr="00450F73">
        <w:rPr>
          <w:rFonts w:ascii="Tahoma" w:eastAsia="Arial Unicode MS" w:hAnsi="Tahoma" w:cs="Tahoma"/>
          <w:sz w:val="22"/>
          <w:szCs w:val="22"/>
          <w:lang w:eastAsia="en-US"/>
        </w:rPr>
        <w:t xml:space="preserve"> ir specialistai</w:t>
      </w:r>
      <w:r w:rsidRPr="00450F73">
        <w:fldChar w:fldCharType="end"/>
      </w:r>
      <w:r w:rsidRPr="00450F73">
        <w:rPr>
          <w:rFonts w:ascii="Tahoma" w:eastAsia="Arial Unicode MS" w:hAnsi="Tahoma" w:cs="Tahoma"/>
          <w:sz w:val="22"/>
          <w:szCs w:val="22"/>
          <w:lang w:eastAsia="en-US"/>
        </w:rPr>
        <w:t>“ nustatyta tvarka.</w:t>
      </w:r>
    </w:p>
    <w:p w14:paraId="1D71729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Sutartis nebus pratęsiama.</w:t>
      </w:r>
    </w:p>
    <w:p w14:paraId="2445F9AD"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Kitais nei šiame skyriuje nustatytais atvejais Sutartis gali būti keičiama, tik jei tai galima, vadovaujantis </w:t>
      </w:r>
      <w:bookmarkStart w:id="137" w:name="_Hlk60925275"/>
      <w:r w:rsidRPr="00450F73">
        <w:rPr>
          <w:rFonts w:ascii="Tahoma" w:hAnsi="Tahoma" w:cs="Tahoma"/>
          <w:sz w:val="22"/>
          <w:szCs w:val="22"/>
          <w:lang w:eastAsia="ar-SA"/>
        </w:rPr>
        <w:t>Pirkimų, atliekamų vandentvarkos, energetikos, transporto ar pašto paslaugų srities perkančiųjų subjektų, įstatymo 97 straipsnio nuostatomis</w:t>
      </w:r>
      <w:bookmarkEnd w:id="137"/>
      <w:r w:rsidRPr="00450F73">
        <w:rPr>
          <w:rFonts w:ascii="Tahoma" w:eastAsia="Arial Unicode MS" w:hAnsi="Tahoma" w:cs="Tahoma"/>
          <w:sz w:val="22"/>
          <w:szCs w:val="22"/>
          <w:lang w:eastAsia="en-US"/>
        </w:rPr>
        <w:t xml:space="preserve">. </w:t>
      </w:r>
    </w:p>
    <w:p w14:paraId="2B882E2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Sutarties sąlygų keitimu nebus laikomas Sutarties sąlygų koregavimas Sutartyje numatytais atvejais, jeigu pakeitimo sąlygos buvo aiškiai, tiksliai ir nedviprasmiškai suformuluotos Pirkimo dokumentuose.</w:t>
      </w:r>
    </w:p>
    <w:p w14:paraId="225E5805" w14:textId="77777777" w:rsidR="008465E1" w:rsidRPr="00450F73" w:rsidRDefault="008465E1" w:rsidP="00CB7721">
      <w:pPr>
        <w:numPr>
          <w:ilvl w:val="1"/>
          <w:numId w:val="3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B933156" w14:textId="01FDC17B" w:rsidR="008465E1" w:rsidRPr="00CE39E9" w:rsidRDefault="008465E1" w:rsidP="00CE39E9">
      <w:pPr>
        <w:numPr>
          <w:ilvl w:val="1"/>
          <w:numId w:val="30"/>
        </w:numPr>
        <w:spacing w:after="200" w:line="240" w:lineRule="auto"/>
        <w:ind w:left="0" w:firstLine="567"/>
        <w:contextualSpacing/>
        <w:jc w:val="both"/>
        <w:rPr>
          <w:rFonts w:ascii="Tahoma" w:hAnsi="Tahoma" w:cs="Tahoma"/>
          <w:sz w:val="22"/>
          <w:szCs w:val="22"/>
        </w:rPr>
      </w:pPr>
      <w:r w:rsidRPr="00450F73">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18D8939A"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Sutarties nutraukimas</w:t>
      </w:r>
      <w:bookmarkEnd w:id="134"/>
    </w:p>
    <w:p w14:paraId="47A328E0"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Sutartis gali būti nutraukta:</w:t>
      </w:r>
    </w:p>
    <w:p w14:paraId="5964007A"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abiejų Šalių rašytiniu susitarimu;</w:t>
      </w:r>
    </w:p>
    <w:p w14:paraId="6C731FC2"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vienos iš </w:t>
      </w:r>
      <w:r w:rsidRPr="00450F73">
        <w:rPr>
          <w:rFonts w:ascii="Tahoma" w:eastAsia="Arial Unicode MS" w:hAnsi="Tahoma" w:cs="Tahoma"/>
          <w:sz w:val="22"/>
          <w:szCs w:val="22"/>
          <w:lang w:eastAsia="en-US"/>
        </w:rPr>
        <w:t xml:space="preserve">Šalių iniciatyva, jeigu Sutarties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nustatytos aplinkybės tęsiasi ilgiau kaip 4 (keturis) mėnesius nuo pranešimo apie jas gavimo dienos;</w:t>
      </w:r>
    </w:p>
    <w:p w14:paraId="179654B5"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jeigu per </w:t>
      </w:r>
      <w:r w:rsidRPr="00450F73">
        <w:rPr>
          <w:rFonts w:ascii="Tahoma" w:eastAsia="Arial Unicode MS" w:hAnsi="Tahoma" w:cs="Tahoma"/>
          <w:sz w:val="22"/>
          <w:szCs w:val="22"/>
          <w:lang w:eastAsia="en-US"/>
        </w:rPr>
        <w:t xml:space="preserve">30 (trisdešimt) dienų nuo pranešimo apie Sutarties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xml:space="preserve">“ nustatytos aplinkybes gavimo Šalims nepavyksta susitarti dėl reikalingų imtis veiksmų, bet kuri Šalis </w:t>
      </w:r>
      <w:r w:rsidRPr="00450F73">
        <w:rPr>
          <w:rFonts w:ascii="Tahoma" w:eastAsia="Arial Unicode MS" w:hAnsi="Tahoma" w:cs="Tahoma"/>
          <w:color w:val="000000"/>
          <w:sz w:val="22"/>
          <w:szCs w:val="22"/>
          <w:lang w:eastAsia="en-US"/>
        </w:rPr>
        <w:t>gali vienašališkai, nesikreipiant į teismą, nutraukti Sutartį raštu pranešusi kitai Šaliai prieš 14 (keturiolika) dienų.</w:t>
      </w:r>
    </w:p>
    <w:p w14:paraId="7D3C67B6"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8" w:name="_Ref41984658"/>
      <w:r w:rsidRPr="00450F73">
        <w:rPr>
          <w:rFonts w:ascii="Tahoma" w:eastAsia="Arial Unicode MS" w:hAnsi="Tahoma" w:cs="Tahoma"/>
          <w:color w:val="000000"/>
          <w:sz w:val="22"/>
          <w:szCs w:val="22"/>
          <w:lang w:eastAsia="en-US"/>
        </w:rPr>
        <w:t>Užsakovas turi teisę vienašališkai nutraukti Sutartį, jeigu:</w:t>
      </w:r>
      <w:bookmarkEnd w:id="138"/>
    </w:p>
    <w:p w14:paraId="1163A7A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bdr w:val="nil"/>
          <w:lang w:eastAsia="en-US"/>
        </w:rPr>
        <w:lastRenderedPageBreak/>
        <w:t>Pirkimų, atliekamų vandentvarkos, energetikos, transporto ar pašto paslaugų srities perkančiųjų subjektų, įstatymo 98 straipsnio 1 dalyje nustatytais atvejais</w:t>
      </w:r>
      <w:r w:rsidRPr="00450F73">
        <w:rPr>
          <w:rFonts w:ascii="Tahoma" w:eastAsia="Arial Unicode MS" w:hAnsi="Tahoma" w:cs="Tahoma"/>
          <w:color w:val="000000"/>
          <w:sz w:val="22"/>
          <w:szCs w:val="22"/>
          <w:lang w:eastAsia="en-US"/>
        </w:rPr>
        <w:t>;</w:t>
      </w:r>
    </w:p>
    <w:p w14:paraId="3723994B"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39" w:name="_Ref41984702"/>
      <w:r w:rsidRPr="00450F73">
        <w:rPr>
          <w:rFonts w:ascii="Tahoma" w:eastAsia="Arial Unicode MS" w:hAnsi="Tahoma" w:cs="Tahoma"/>
          <w:sz w:val="22"/>
          <w:szCs w:val="22"/>
          <w:bdr w:val="nil"/>
          <w:lang w:eastAsia="en-US"/>
        </w:rPr>
        <w:t>kai Vykdytojas Sutarties vykdymo metu įtraukiamas į nepatikimų tiekėjų sąrašą;</w:t>
      </w:r>
    </w:p>
    <w:p w14:paraId="6BBCB41A"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bankrutuoja arba yra likviduojamas, sustabdo ūkinę veiklą arba teisės aktuose nustatyta tvarka susidaro analogiška situacija;</w:t>
      </w:r>
      <w:bookmarkEnd w:id="139"/>
    </w:p>
    <w:p w14:paraId="41562BD4"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Vykdytojas iš esmės pažeidė sutartį;</w:t>
      </w:r>
    </w:p>
    <w:p w14:paraId="21DC2A86" w14:textId="761E658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 xml:space="preserve">Vykdytojas vėluoja suteikti Paslaugas daugiau kaip </w:t>
      </w:r>
      <w:r w:rsidR="001F52C4">
        <w:rPr>
          <w:rFonts w:ascii="Tahoma" w:eastAsia="Arial Unicode MS" w:hAnsi="Tahoma" w:cs="Tahoma"/>
          <w:color w:val="000000"/>
          <w:sz w:val="22"/>
          <w:szCs w:val="22"/>
          <w:lang w:eastAsia="en-US"/>
        </w:rPr>
        <w:t>15</w:t>
      </w:r>
      <w:r w:rsidRPr="00450F73">
        <w:rPr>
          <w:rFonts w:ascii="Tahoma" w:eastAsia="Arial Unicode MS" w:hAnsi="Tahoma" w:cs="Tahoma"/>
          <w:color w:val="000000"/>
          <w:sz w:val="22"/>
          <w:szCs w:val="22"/>
          <w:lang w:eastAsia="en-US"/>
        </w:rPr>
        <w:t xml:space="preserve"> (</w:t>
      </w:r>
      <w:r w:rsidR="001F52C4">
        <w:rPr>
          <w:rFonts w:ascii="Tahoma" w:eastAsia="Arial Unicode MS" w:hAnsi="Tahoma" w:cs="Tahoma"/>
          <w:color w:val="000000"/>
          <w:sz w:val="22"/>
          <w:szCs w:val="22"/>
          <w:lang w:eastAsia="en-US"/>
        </w:rPr>
        <w:t>penkiolika</w:t>
      </w:r>
      <w:r w:rsidRPr="00450F73">
        <w:rPr>
          <w:rFonts w:ascii="Tahoma" w:eastAsia="Arial Unicode MS" w:hAnsi="Tahoma" w:cs="Tahoma"/>
          <w:color w:val="000000"/>
          <w:sz w:val="22"/>
          <w:szCs w:val="22"/>
          <w:lang w:eastAsia="en-US"/>
        </w:rPr>
        <w:t>) kalendorinių dienų;</w:t>
      </w:r>
    </w:p>
    <w:p w14:paraId="4FDA150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paaiškėja kitos aplinkybės, dėl kurių Vykdytojas negalės tinkamai vykdyti Sutarties ir (ar) suteikti Paslaugų ir Vykdytojas negali pateikti pagrįstų įrodymų, kad Sutartį įvykdys tinkamai.</w:t>
      </w:r>
    </w:p>
    <w:p w14:paraId="7C65B48F"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Vykdytojas </w:t>
      </w:r>
      <w:r w:rsidRPr="00450F73">
        <w:rPr>
          <w:rFonts w:ascii="Tahoma" w:eastAsia="Arial Unicode MS" w:hAnsi="Tahoma" w:cs="Tahoma"/>
          <w:sz w:val="22"/>
          <w:szCs w:val="22"/>
          <w:lang w:eastAsia="en-US"/>
        </w:rPr>
        <w:t xml:space="preserve">gavęs pranešimą iš Užsakovo dėl Sutarties nutraukimo pagal bet kurią iš </w:t>
      </w:r>
      <w:r w:rsidRPr="00450F73">
        <w:fldChar w:fldCharType="begin"/>
      </w:r>
      <w:r w:rsidRPr="00450F73">
        <w:instrText xml:space="preserve"> REF _Ref41984658 \r \h  \* MERGEFORMAT </w:instrText>
      </w:r>
      <w:r w:rsidRPr="00450F73">
        <w:fldChar w:fldCharType="separate"/>
      </w:r>
      <w:r w:rsidRPr="00450F73">
        <w:rPr>
          <w:rFonts w:ascii="Tahoma" w:eastAsia="Arial Unicode MS" w:hAnsi="Tahoma" w:cs="Tahoma"/>
          <w:sz w:val="22"/>
          <w:szCs w:val="22"/>
          <w:lang w:eastAsia="en-US"/>
        </w:rPr>
        <w:t>15.2</w:t>
      </w:r>
      <w:r w:rsidRPr="00450F73">
        <w:fldChar w:fldCharType="end"/>
      </w:r>
      <w:r w:rsidRPr="00450F73">
        <w:rPr>
          <w:rFonts w:ascii="Tahoma" w:eastAsia="Arial Unicode MS" w:hAnsi="Tahoma" w:cs="Tahoma"/>
          <w:sz w:val="22"/>
          <w:szCs w:val="22"/>
          <w:lang w:eastAsia="en-US"/>
        </w:rPr>
        <w:t xml:space="preserve"> papunktyje numatytų sąlygų, turi teisę pateikti Užsakovui rašytinius paaiškinimus per 5 (penkias) darbo dienas nuo pranešimo iš Užsakovo gavimo dienos.</w:t>
      </w:r>
    </w:p>
    <w:p w14:paraId="64CCDE4A"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Užsakovas, nesant Vykdytojo kaltės, turi teisę vienašališkai nutraukti Sutartį įspėjęs apie tai Vykdytoją ne vėliau kaip prieš 30 (trisdešimt) kalendorinių dienų, nepaisydamas to, kad Vykdytojas jau pradėjo ją vykdyti. Šiuo atveju Užsakovas privalo sumokėti Vykdytojui už iki Sutarties nutraukimo suteiktas Paslaugas.</w:t>
      </w:r>
    </w:p>
    <w:p w14:paraId="22789EF7"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Vykdytojas, nesikreipdamas į teismą, gali vienašališkai nutraukti Sutartį jeigu:</w:t>
      </w:r>
    </w:p>
    <w:p w14:paraId="08773AA8"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color w:val="000000"/>
          <w:sz w:val="22"/>
          <w:szCs w:val="22"/>
          <w:lang w:eastAsia="en-US"/>
        </w:rPr>
        <w:t xml:space="preserve"> </w:t>
      </w:r>
      <w:r w:rsidRPr="00450F73">
        <w:rPr>
          <w:rFonts w:ascii="Tahoma" w:eastAsia="Arial Unicode MS" w:hAnsi="Tahoma" w:cs="Tahoma"/>
          <w:sz w:val="22"/>
          <w:szCs w:val="22"/>
          <w:lang w:eastAsia="en-US"/>
        </w:rPr>
        <w:t xml:space="preserve">Užsakovas ne dėl Vykdytojo kaltės arba Sutarties </w:t>
      </w:r>
      <w:r w:rsidRPr="00450F73">
        <w:fldChar w:fldCharType="begin"/>
      </w:r>
      <w:r w:rsidRPr="00450F73">
        <w:instrText xml:space="preserve"> REF _Ref41640526 \w \h  \* MERGEFORMAT </w:instrText>
      </w:r>
      <w:r w:rsidRPr="00450F73">
        <w:fldChar w:fldCharType="separate"/>
      </w:r>
      <w:r w:rsidRPr="00450F73">
        <w:rPr>
          <w:rFonts w:ascii="Tahoma" w:eastAsia="Arial Unicode MS" w:hAnsi="Tahoma" w:cs="Tahoma"/>
          <w:sz w:val="22"/>
          <w:szCs w:val="22"/>
          <w:lang w:eastAsia="en-US"/>
        </w:rPr>
        <w:t>12</w:t>
      </w:r>
      <w:r w:rsidRPr="00450F73">
        <w:fldChar w:fldCharType="end"/>
      </w:r>
      <w:r w:rsidRPr="00450F73">
        <w:rPr>
          <w:rFonts w:ascii="Tahoma" w:eastAsia="Arial Unicode MS" w:hAnsi="Tahoma" w:cs="Tahoma"/>
          <w:sz w:val="22"/>
          <w:szCs w:val="22"/>
          <w:lang w:eastAsia="en-US"/>
        </w:rPr>
        <w:t xml:space="preserve"> skyriuje „</w:t>
      </w:r>
      <w:r w:rsidRPr="00450F73">
        <w:fldChar w:fldCharType="begin"/>
      </w:r>
      <w:r w:rsidRPr="00450F73">
        <w:instrText xml:space="preserve"> REF _Ref41640526 \h  \* MERGEFORMAT </w:instrText>
      </w:r>
      <w:r w:rsidRPr="00450F73">
        <w:fldChar w:fldCharType="separate"/>
      </w:r>
      <w:r w:rsidRPr="00450F73">
        <w:rPr>
          <w:rFonts w:ascii="Tahoma" w:eastAsia="Arial Unicode MS" w:hAnsi="Tahoma" w:cs="Tahoma"/>
          <w:sz w:val="22"/>
          <w:szCs w:val="22"/>
          <w:lang w:eastAsia="en-US"/>
        </w:rPr>
        <w:t>Atsakomybės pagal sutartį netaikymas arba atleidimas nuo atsakomybės</w:t>
      </w:r>
      <w:r w:rsidRPr="00450F73">
        <w:fldChar w:fldCharType="end"/>
      </w:r>
      <w:r w:rsidRPr="00450F73">
        <w:rPr>
          <w:rFonts w:ascii="Tahoma" w:eastAsia="Arial Unicode MS" w:hAnsi="Tahoma" w:cs="Tahoma"/>
          <w:sz w:val="22"/>
          <w:szCs w:val="22"/>
          <w:lang w:eastAsia="en-US"/>
        </w:rPr>
        <w:t>“ numatytų aplinkybių vėluoja atlikti mokėjimą daugiau kaip 20 (dvidešimt kalendorinių dienų ir jeigu Vykdytojas apie vėlavimą prieš tai raštu pranešė Užsakovui;</w:t>
      </w:r>
    </w:p>
    <w:p w14:paraId="6111F919" w14:textId="77777777" w:rsidR="008465E1" w:rsidRPr="00450F73" w:rsidRDefault="008465E1" w:rsidP="00CB7721">
      <w:pPr>
        <w:numPr>
          <w:ilvl w:val="2"/>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 xml:space="preserve">Užsakovas sustabdė Paslaugų suteikimo terminus </w:t>
      </w:r>
      <w:r w:rsidRPr="00450F73">
        <w:rPr>
          <w:rFonts w:ascii="Tahoma" w:eastAsia="Arial Unicode MS" w:hAnsi="Tahoma" w:cs="Tahoma"/>
          <w:color w:val="000000"/>
          <w:sz w:val="22"/>
          <w:szCs w:val="22"/>
          <w:lang w:eastAsia="en-US"/>
        </w:rPr>
        <w:t xml:space="preserve">dėl to, kad negali priimti Paslaugų ir Paslaugų </w:t>
      </w:r>
      <w:r w:rsidRPr="00450F73">
        <w:rPr>
          <w:rFonts w:ascii="Tahoma" w:eastAsia="Arial Unicode MS" w:hAnsi="Tahoma" w:cs="Tahoma"/>
          <w:sz w:val="22"/>
          <w:szCs w:val="22"/>
          <w:lang w:eastAsia="en-US"/>
        </w:rPr>
        <w:t>pristatymo sustabdymas trunka ilgiau, kaip 3 (tris) mėnesius.</w:t>
      </w:r>
    </w:p>
    <w:p w14:paraId="098E2B85"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C5E19FB" w14:textId="22732140" w:rsidR="008465E1" w:rsidRPr="001F52C4" w:rsidRDefault="008465E1" w:rsidP="001F52C4">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Nutraukiant Sutartį, Užsakovas, dalyvaujant Vykdytojui ar jo atstovams, inventorizuoja atliktus darbus ir pristatytas bei nepanaudotas medžiagas ir parengia jų aprašą. Taip pat parengiama ataskaita apie Sutarties nutraukimo dieną esančią Vykdytojo skolą Užsakovui ir Užsakovo skolą Vykdytojui.</w:t>
      </w:r>
    </w:p>
    <w:p w14:paraId="2117A14E" w14:textId="35CF5F08" w:rsidR="008465E1" w:rsidRPr="00451FBF" w:rsidRDefault="001F52C4"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40" w:name="_Hlk46331070"/>
      <w:r>
        <w:rPr>
          <w:rFonts w:ascii="Tahoma" w:eastAsiaTheme="majorEastAsia" w:hAnsi="Tahoma" w:cs="Tahoma"/>
          <w:b/>
          <w:bCs/>
          <w:sz w:val="22"/>
          <w:szCs w:val="22"/>
        </w:rPr>
        <w:t xml:space="preserve"> </w:t>
      </w:r>
      <w:r w:rsidR="008465E1" w:rsidRPr="00451FBF">
        <w:rPr>
          <w:rFonts w:ascii="Tahoma" w:eastAsiaTheme="majorEastAsia" w:hAnsi="Tahoma" w:cs="Tahoma"/>
          <w:b/>
          <w:bCs/>
          <w:sz w:val="22"/>
          <w:szCs w:val="22"/>
        </w:rPr>
        <w:t>Sutarties esminiai pažeidimai ir (ar) vykdymas su dideliais arba nuolatiniais trūkumais</w:t>
      </w:r>
    </w:p>
    <w:p w14:paraId="2293EF20" w14:textId="77777777" w:rsidR="008465E1" w:rsidRPr="00450F73" w:rsidRDefault="008465E1" w:rsidP="00CB7721">
      <w:pPr>
        <w:numPr>
          <w:ilvl w:val="1"/>
          <w:numId w:val="30"/>
        </w:numPr>
        <w:spacing w:after="200" w:line="240" w:lineRule="auto"/>
        <w:ind w:left="0" w:firstLine="567"/>
        <w:contextualSpacing/>
        <w:jc w:val="both"/>
        <w:rPr>
          <w:rFonts w:ascii="Tahoma" w:hAnsi="Tahoma" w:cs="Tahoma"/>
          <w:sz w:val="22"/>
          <w:szCs w:val="22"/>
        </w:rPr>
      </w:pPr>
      <w:bookmarkStart w:id="141" w:name="_Hlk46331093"/>
      <w:bookmarkEnd w:id="140"/>
      <w:r w:rsidRPr="00450F73">
        <w:rPr>
          <w:rFonts w:ascii="Tahoma" w:hAnsi="Tahoma" w:cs="Tahoma"/>
          <w:sz w:val="22"/>
          <w:szCs w:val="22"/>
        </w:rPr>
        <w:t>Sutarties esminiu pažeidimu bus laikoma</w:t>
      </w:r>
      <w:bookmarkEnd w:id="141"/>
      <w:r w:rsidRPr="00450F73">
        <w:rPr>
          <w:rFonts w:ascii="Tahoma" w:hAnsi="Tahoma" w:cs="Tahoma"/>
          <w:sz w:val="22"/>
          <w:szCs w:val="22"/>
        </w:rPr>
        <w:t>:</w:t>
      </w:r>
    </w:p>
    <w:p w14:paraId="20496489" w14:textId="4678A680" w:rsidR="008465E1" w:rsidRPr="00450F73" w:rsidRDefault="008465E1" w:rsidP="00CB772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 xml:space="preserve">jeigu Vykdytojas nesuteikia Paslaugų per </w:t>
      </w:r>
      <w:r w:rsidR="000D7511">
        <w:rPr>
          <w:rFonts w:ascii="Tahoma" w:hAnsi="Tahoma" w:cs="Tahoma"/>
          <w:sz w:val="22"/>
          <w:szCs w:val="22"/>
        </w:rPr>
        <w:t xml:space="preserve">Techninėje specifikacijoje </w:t>
      </w:r>
      <w:r w:rsidRPr="00450F73">
        <w:rPr>
          <w:rFonts w:ascii="Tahoma" w:hAnsi="Tahoma" w:cs="Tahoma"/>
          <w:sz w:val="22"/>
          <w:szCs w:val="22"/>
        </w:rPr>
        <w:t>nurodytus terminus;</w:t>
      </w:r>
    </w:p>
    <w:p w14:paraId="3AA2A14E" w14:textId="77777777" w:rsidR="008465E1" w:rsidRPr="00450F73" w:rsidRDefault="008465E1" w:rsidP="00CB772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 xml:space="preserve">jeigu Vykdytojas siekia padidinti Sutarties kainą (t. y. nevykdo sutarties už Sutartyje nustatytą kainą); </w:t>
      </w:r>
    </w:p>
    <w:p w14:paraId="1B07C0B3" w14:textId="3FD004FE" w:rsidR="008465E1" w:rsidRPr="000D7511" w:rsidRDefault="008465E1" w:rsidP="000D751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Paslaugos yra netinkamos kokybės, arba paslaugų trūkumų pašalinimas užtruktų labai ilgai ir Užsakovas nėra suinteresuotas laukti;</w:t>
      </w:r>
      <w:r w:rsidRPr="000D7511">
        <w:rPr>
          <w:rFonts w:ascii="Tahoma" w:hAnsi="Tahoma" w:cs="Tahoma"/>
          <w:sz w:val="22"/>
          <w:szCs w:val="22"/>
        </w:rPr>
        <w:t xml:space="preserve"> </w:t>
      </w:r>
    </w:p>
    <w:p w14:paraId="13785A10" w14:textId="77777777" w:rsidR="008465E1" w:rsidRPr="00450F73" w:rsidRDefault="008465E1" w:rsidP="00CB7721">
      <w:pPr>
        <w:numPr>
          <w:ilvl w:val="2"/>
          <w:numId w:val="30"/>
        </w:numPr>
        <w:tabs>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pažeidžia sutartyje nustatytus įsipareigojimus dėl konfidencialumo.</w:t>
      </w:r>
    </w:p>
    <w:p w14:paraId="0B23D2C9" w14:textId="77777777" w:rsidR="008465E1" w:rsidRPr="00450F73" w:rsidRDefault="008465E1" w:rsidP="00CB7721">
      <w:pPr>
        <w:numPr>
          <w:ilvl w:val="1"/>
          <w:numId w:val="30"/>
        </w:numPr>
        <w:tabs>
          <w:tab w:val="left" w:pos="450"/>
          <w:tab w:val="left" w:pos="1170"/>
        </w:tabs>
        <w:spacing w:after="200" w:line="240" w:lineRule="auto"/>
        <w:ind w:left="0" w:firstLine="630"/>
        <w:contextualSpacing/>
        <w:jc w:val="both"/>
        <w:rPr>
          <w:rFonts w:ascii="Tahoma" w:hAnsi="Tahoma" w:cs="Tahoma"/>
          <w:sz w:val="22"/>
          <w:szCs w:val="22"/>
        </w:rPr>
      </w:pPr>
      <w:r w:rsidRPr="00450F73">
        <w:rPr>
          <w:rFonts w:ascii="Tahoma" w:hAnsi="Tahoma" w:cs="Tahoma"/>
          <w:sz w:val="22"/>
          <w:szCs w:val="22"/>
        </w:rPr>
        <w:t>Bus laikoma, kad Vykdytojas vykdė Sutartį su dideliais trūkumais, jeigu:</w:t>
      </w:r>
    </w:p>
    <w:p w14:paraId="785A1A9E"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daugiau vėluoja suteikti Paslaugas, t. y. suteikia jas tik per papildomai suteiktą terminą – Tiekėjas moka Sutarties 6 skyriuje „Prievolių įvykdymo užtikrinimai“ nustatyto dydžio delspinigius ar baudą.</w:t>
      </w:r>
    </w:p>
    <w:p w14:paraId="33BC290B"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Užsakovas turės patirti papildomų, Techninėje specifikacijoje nenurodytų kaip neįtrauktinų į įkainius išlaidų;</w:t>
      </w:r>
    </w:p>
    <w:p w14:paraId="547F5865"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Vykdytojas naudoja informaciją apie Sutarties vykdymą, Užsakovą, Užsakovo logotipą, prekės ženklus reklamoje ar leidiniuose;</w:t>
      </w:r>
    </w:p>
    <w:p w14:paraId="346F0CE2"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lastRenderedPageBreak/>
        <w:t>jei Vykdytojas ar jo darbuotojai nesilaikytų įstatymų, teisės aktų reikalavimų ar pažeistų trečiųjų asmenų teises ir dėl to Užsakovui būtų pateikti kokie nors reikalavimai ar pradėti procesiniai veiksmai prieš Užsakovą, o Vykdytojas nekompensuotų dėl to Užsakovo patirtų išlaidų;</w:t>
      </w:r>
    </w:p>
    <w:p w14:paraId="234E0D0D" w14:textId="77777777" w:rsidR="008465E1" w:rsidRPr="00450F73" w:rsidRDefault="008465E1" w:rsidP="00CB7721">
      <w:pPr>
        <w:numPr>
          <w:ilvl w:val="2"/>
          <w:numId w:val="30"/>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450F73">
        <w:rPr>
          <w:rFonts w:ascii="Tahoma" w:hAnsi="Tahoma" w:cs="Tahoma"/>
          <w:sz w:val="22"/>
          <w:szCs w:val="22"/>
        </w:rPr>
        <w:t>jeigu Vykdytojas per Užsakovo nustatytą terminą nepašalina nustatytų Paslaugų trūkumų arba nesuteikia Paslaugų, atitinkančių techninės specifikacijos reikalavimus, arba atsisako juos pašalinti (išskyrus atvejus, kai trūkumai yra nereikšmingi);</w:t>
      </w:r>
    </w:p>
    <w:p w14:paraId="275C1428" w14:textId="5B8E6509" w:rsidR="008465E1" w:rsidRPr="001F52C4" w:rsidRDefault="008465E1" w:rsidP="001F52C4">
      <w:pPr>
        <w:numPr>
          <w:ilvl w:val="1"/>
          <w:numId w:val="30"/>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450F73">
        <w:rPr>
          <w:rFonts w:ascii="Tahoma" w:hAnsi="Tahoma" w:cs="Tahoma"/>
          <w:sz w:val="22"/>
          <w:szCs w:val="22"/>
        </w:rPr>
        <w:t>Bus laikoma, kad Vykdytojas vykdė Sutartį su nuolatiniais trūkumais, jeigu: Vykdytojas daugiau nei vieną kartą vėluoja suteikti Paslaugas – vykdytojas moka Sutarties 6 skyriuje „Prievolių įvykdymo užtikrinimai“ nustatyto dydžio delspinigius ar baudą.</w:t>
      </w:r>
    </w:p>
    <w:p w14:paraId="127E14A8" w14:textId="77777777" w:rsidR="008465E1" w:rsidRPr="00450F73" w:rsidRDefault="008465E1" w:rsidP="00CB7721">
      <w:pPr>
        <w:keepNext/>
        <w:keepLines/>
        <w:numPr>
          <w:ilvl w:val="0"/>
          <w:numId w:val="30"/>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450F73">
        <w:rPr>
          <w:rFonts w:ascii="Tahoma" w:eastAsiaTheme="majorEastAsia" w:hAnsi="Tahoma" w:cs="Tahoma"/>
          <w:b/>
          <w:bCs/>
          <w:sz w:val="22"/>
          <w:szCs w:val="22"/>
        </w:rPr>
        <w:t xml:space="preserve"> Kitos sąlygos</w:t>
      </w:r>
    </w:p>
    <w:p w14:paraId="09EB2782" w14:textId="77777777" w:rsidR="008465E1" w:rsidRPr="00450F73" w:rsidRDefault="008465E1" w:rsidP="00CB7721">
      <w:pPr>
        <w:numPr>
          <w:ilvl w:val="1"/>
          <w:numId w:val="30"/>
        </w:numPr>
        <w:tabs>
          <w:tab w:val="left" w:pos="90"/>
        </w:tabs>
        <w:spacing w:after="0" w:line="240" w:lineRule="auto"/>
        <w:ind w:left="0" w:firstLine="720"/>
        <w:contextualSpacing/>
        <w:jc w:val="both"/>
        <w:rPr>
          <w:rFonts w:ascii="Tahoma" w:hAnsi="Tahoma" w:cs="Tahoma"/>
          <w:sz w:val="22"/>
          <w:szCs w:val="22"/>
        </w:rPr>
      </w:pPr>
      <w:r w:rsidRPr="00450F73">
        <w:rPr>
          <w:rFonts w:ascii="Tahoma" w:hAnsi="Tahoma" w:cs="Tahoma"/>
          <w:b/>
          <w:sz w:val="22"/>
          <w:szCs w:val="22"/>
        </w:rPr>
        <w:t>Darbų saugos reikalavimai.</w:t>
      </w:r>
      <w:r w:rsidRPr="00450F73">
        <w:rPr>
          <w:rFonts w:ascii="Tahoma" w:hAnsi="Tahoma" w:cs="Tahoma"/>
          <w:sz w:val="22"/>
          <w:szCs w:val="22"/>
        </w:rPr>
        <w:t xml:space="preserve"> Vykdytojo vadovas atsako už savo įmonės pavaldžių darbuotojų ir subtiekėjų darbuotojų, vykdančių montavimo, diegimo, remonto, parengimo naudoti ir kitas Paslaugas, pagal Sutartį, pilną įvadinį ir instruktavimą saugiai dirbti darbo vietoje, informuoja darbuotojus apie saugius darbo metodus, elektrosaugos reikalavimų vykdymą ir elektrosaugos neelektrotechniniam personalui, aplinkos apsaugos, gaisrinės saugos, pirmosios pagalbos ir higienos teisės aktų darbo vietoje reikalavimus.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w:t>
      </w:r>
    </w:p>
    <w:p w14:paraId="1D575BBA"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užtikrina, kad Vykdytojo darbuotojai laikytųsi saugos darbe reikalavimų, vidaus tvarkos, higienos reikalavimų,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w:t>
      </w:r>
    </w:p>
    <w:p w14:paraId="3B66BC92"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privalo užtikrinti, kad darbuotojai, teikiantys Paslaugas Užsakovui, nebūtų apsvaigę nuo alkoholio, narkotikų, toksinių ar psichotropinių medžiagų. Jei to nesilaikoma, darbuotojai nušalinami nuo darbo, LR darbo kodekse numatyta tvarka.</w:t>
      </w:r>
    </w:p>
    <w:p w14:paraId="6F5D0A3F"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atsako už darbų saugą pakeliant/nuleidžiant keltą į/iš doko.</w:t>
      </w:r>
    </w:p>
    <w:p w14:paraId="5F5F1197" w14:textId="77777777" w:rsidR="008465E1" w:rsidRPr="00450F73" w:rsidRDefault="008465E1" w:rsidP="00CB7721">
      <w:pPr>
        <w:numPr>
          <w:ilvl w:val="1"/>
          <w:numId w:val="30"/>
        </w:numPr>
        <w:tabs>
          <w:tab w:val="left" w:pos="1440"/>
        </w:tabs>
        <w:spacing w:after="0" w:line="240" w:lineRule="auto"/>
        <w:ind w:left="0" w:firstLine="810"/>
        <w:contextualSpacing/>
        <w:jc w:val="both"/>
        <w:rPr>
          <w:rFonts w:ascii="Tahoma" w:hAnsi="Tahoma" w:cs="Tahoma"/>
          <w:sz w:val="22"/>
          <w:szCs w:val="22"/>
        </w:rPr>
      </w:pPr>
      <w:r w:rsidRPr="00450F73">
        <w:rPr>
          <w:rFonts w:ascii="Tahoma" w:hAnsi="Tahoma" w:cs="Tahoma"/>
          <w:sz w:val="22"/>
          <w:szCs w:val="22"/>
        </w:rPr>
        <w:t>Vykdytojas atsako už priešgaisrinę saugą doke, savalaikį priešgaisrinių priemonių vykdymą ir gaisro gesinimo priemonių tvarkingumą.</w:t>
      </w:r>
    </w:p>
    <w:p w14:paraId="5D32ADB0"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b/>
          <w:sz w:val="22"/>
          <w:szCs w:val="22"/>
        </w:rPr>
      </w:pPr>
      <w:r w:rsidRPr="00450F73">
        <w:rPr>
          <w:rFonts w:ascii="Tahoma" w:hAnsi="Tahoma" w:cs="Tahoma"/>
          <w:b/>
          <w:sz w:val="22"/>
          <w:szCs w:val="22"/>
        </w:rPr>
        <w:t xml:space="preserve">Reikalavimai asmens duomenų apsaugai. </w:t>
      </w:r>
      <w:r w:rsidRPr="00450F73">
        <w:rPr>
          <w:rFonts w:ascii="Tahoma" w:hAnsi="Tahoma" w:cs="Tahoma"/>
          <w:sz w:val="22"/>
          <w:szCs w:val="22"/>
        </w:rPr>
        <w:t>Vykdydamos Sutartį, Šalys keičiasi informacija, kuri gali apimti asmens duomenis. Gaudamas iš Užsakovo ir toliau tvarkydamas asmens duomenis, reikalingus ar susijusius su Tiekėjo pareigų pagal šią Sutartį teikimu, Tiekėjas yra savarankiškas asmens duomenų valdytojas Užsakovo, kaip teikiamų asmens duomenų valdytojo, atžvilgiu.</w:t>
      </w:r>
    </w:p>
    <w:p w14:paraId="7C3E1EFD"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637B8E2"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p>
    <w:p w14:paraId="52BCA25F"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9AE027C"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w:t>
      </w:r>
      <w:r w:rsidRPr="00450F73">
        <w:rPr>
          <w:rFonts w:ascii="Tahoma" w:hAnsi="Tahoma" w:cs="Tahoma"/>
          <w:sz w:val="22"/>
          <w:szCs w:val="22"/>
        </w:rPr>
        <w:lastRenderedPageBreak/>
        <w:t>duomenys, įskaitant atstovų asmens kodus, adresus; (V) Šalių vardu ir interesais vykdomas susirašinėjimas, ar kiti duomenys suformuojami Sutarties vykdymo metu.</w:t>
      </w:r>
    </w:p>
    <w:p w14:paraId="13A21F13"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D8ECF14"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AAB0E6D" w14:textId="77777777" w:rsidR="008465E1" w:rsidRPr="00450F73" w:rsidRDefault="008465E1" w:rsidP="00CB7721">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7BCCFC2" w14:textId="4B3A4C68" w:rsidR="008465E1" w:rsidRPr="001F52C4" w:rsidRDefault="008465E1" w:rsidP="001F52C4">
      <w:pPr>
        <w:numPr>
          <w:ilvl w:val="1"/>
          <w:numId w:val="30"/>
        </w:numPr>
        <w:spacing w:after="0" w:line="240" w:lineRule="auto"/>
        <w:ind w:left="0" w:firstLine="567"/>
        <w:contextualSpacing/>
        <w:jc w:val="both"/>
        <w:rPr>
          <w:rFonts w:ascii="Tahoma" w:hAnsi="Tahoma" w:cs="Tahoma"/>
          <w:sz w:val="22"/>
          <w:szCs w:val="22"/>
        </w:rPr>
      </w:pPr>
      <w:r w:rsidRPr="00450F73">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17B264A"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Baigiamosios nuostatos</w:t>
      </w:r>
    </w:p>
    <w:p w14:paraId="6C788C11" w14:textId="77777777" w:rsidR="008465E1" w:rsidRPr="00C224EE" w:rsidRDefault="008465E1" w:rsidP="00CB7721">
      <w:pPr>
        <w:pStyle w:val="Sraopastraipa"/>
        <w:numPr>
          <w:ilvl w:val="1"/>
          <w:numId w:val="31"/>
        </w:numPr>
        <w:spacing w:after="0" w:line="240" w:lineRule="auto"/>
        <w:ind w:left="0" w:firstLine="426"/>
        <w:rPr>
          <w:rFonts w:ascii="Tahoma" w:hAnsi="Tahoma" w:cs="Tahoma"/>
          <w:sz w:val="22"/>
          <w:szCs w:val="22"/>
        </w:rPr>
      </w:pPr>
      <w:bookmarkStart w:id="142" w:name="_Ref45273567"/>
      <w:r w:rsidRPr="00C224EE">
        <w:rPr>
          <w:rFonts w:ascii="Tahoma" w:hAnsi="Tahoma" w:cs="Tahoma"/>
          <w:sz w:val="22"/>
          <w:szCs w:val="22"/>
        </w:rPr>
        <w:t>Sutartis sudaryta lietuvių kalba, 2 (dviem) egzemplioriais, turinčiais vienodą teisinę galią, po 1 (vieną) egzempliorių Pirkėjui ir Tiekėjui, arba, sudarant elektroninį dokumentą, abiejų Šalių pasirašoma kvalifikuotu elektroniniu parašu.</w:t>
      </w:r>
      <w:bookmarkEnd w:id="142"/>
    </w:p>
    <w:p w14:paraId="67A2684D" w14:textId="77777777" w:rsidR="008465E1" w:rsidRPr="00450F73" w:rsidRDefault="008465E1" w:rsidP="00CB7721">
      <w:pPr>
        <w:numPr>
          <w:ilvl w:val="1"/>
          <w:numId w:val="31"/>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743B6039" w14:textId="4E25F2D3" w:rsidR="008465E1" w:rsidRPr="001F52C4" w:rsidRDefault="008465E1" w:rsidP="001F52C4">
      <w:pPr>
        <w:numPr>
          <w:ilvl w:val="1"/>
          <w:numId w:val="31"/>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450F73">
        <w:rPr>
          <w:rFonts w:ascii="Tahoma" w:eastAsia="Arial Unicode MS" w:hAnsi="Tahoma" w:cs="Tahoma"/>
          <w:color w:val="000000"/>
          <w:sz w:val="22"/>
          <w:szCs w:val="22"/>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24E77075" w14:textId="77777777" w:rsidR="008465E1" w:rsidRPr="00450F73" w:rsidRDefault="008465E1" w:rsidP="00CB7721">
      <w:pPr>
        <w:keepNext/>
        <w:keepLines/>
        <w:numPr>
          <w:ilvl w:val="0"/>
          <w:numId w:val="30"/>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4"/>
          <w:szCs w:val="24"/>
        </w:rPr>
      </w:pPr>
      <w:r w:rsidRPr="00450F73">
        <w:rPr>
          <w:rFonts w:ascii="Tahoma" w:eastAsiaTheme="majorEastAsia" w:hAnsi="Tahoma" w:cs="Tahoma"/>
          <w:b/>
          <w:bCs/>
          <w:sz w:val="24"/>
          <w:szCs w:val="24"/>
        </w:rPr>
        <w:t>Sutarties priedai</w:t>
      </w:r>
    </w:p>
    <w:p w14:paraId="5DD1F4D2"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Sutartis turi 2 (du) priedus, kurie yra neatskiriama Sutarties dalis:</w:t>
      </w:r>
    </w:p>
    <w:p w14:paraId="5AA9FE98"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50F73">
        <w:rPr>
          <w:rFonts w:ascii="Tahoma" w:eastAsia="Arial Unicode MS" w:hAnsi="Tahoma" w:cs="Tahoma"/>
          <w:sz w:val="22"/>
          <w:szCs w:val="22"/>
          <w:lang w:eastAsia="en-US"/>
        </w:rPr>
        <w:t>Priedas Nr. 1 „Techninė specifikacija“;</w:t>
      </w:r>
    </w:p>
    <w:p w14:paraId="4698F30C" w14:textId="77777777" w:rsidR="008465E1" w:rsidRPr="00450F73" w:rsidRDefault="008465E1" w:rsidP="00CB7721">
      <w:pPr>
        <w:numPr>
          <w:ilvl w:val="1"/>
          <w:numId w:val="30"/>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i/>
          <w:iCs/>
          <w:sz w:val="22"/>
          <w:szCs w:val="22"/>
          <w:lang w:eastAsia="en-US"/>
        </w:rPr>
      </w:pPr>
      <w:r w:rsidRPr="00450F73">
        <w:rPr>
          <w:rFonts w:ascii="Tahoma" w:eastAsia="Arial Unicode MS" w:hAnsi="Tahoma" w:cs="Tahoma"/>
          <w:sz w:val="22"/>
          <w:szCs w:val="22"/>
          <w:lang w:eastAsia="en-US"/>
        </w:rPr>
        <w:t>Priedas Nr. 2 „Pasiūlymas“.</w:t>
      </w:r>
    </w:p>
    <w:p w14:paraId="74B0E76D" w14:textId="77777777" w:rsidR="008465E1" w:rsidRPr="00450F73" w:rsidRDefault="008465E1" w:rsidP="008465E1">
      <w:pPr>
        <w:pBdr>
          <w:top w:val="nil"/>
          <w:left w:val="nil"/>
          <w:bottom w:val="nil"/>
          <w:right w:val="nil"/>
          <w:between w:val="nil"/>
          <w:bar w:val="nil"/>
        </w:pBdr>
        <w:suppressAutoHyphens/>
        <w:spacing w:after="0" w:line="240" w:lineRule="auto"/>
        <w:ind w:left="567"/>
        <w:jc w:val="both"/>
        <w:rPr>
          <w:rFonts w:ascii="Tahoma" w:eastAsia="Arial Unicode MS" w:hAnsi="Tahoma" w:cs="Tahoma"/>
          <w:i/>
          <w:iCs/>
          <w:sz w:val="22"/>
          <w:szCs w:val="22"/>
          <w:lang w:eastAsia="en-US"/>
        </w:rPr>
      </w:pPr>
    </w:p>
    <w:p w14:paraId="41AB3928" w14:textId="77777777" w:rsidR="008465E1" w:rsidRPr="00450F73" w:rsidRDefault="008465E1" w:rsidP="00CB7721">
      <w:pPr>
        <w:keepNext/>
        <w:keepLines/>
        <w:numPr>
          <w:ilvl w:val="0"/>
          <w:numId w:val="30"/>
        </w:numPr>
        <w:pBdr>
          <w:bottom w:val="single" w:sz="4" w:space="2" w:color="ED7D31" w:themeColor="accent2"/>
        </w:pBdr>
        <w:tabs>
          <w:tab w:val="left" w:pos="450"/>
        </w:tabs>
        <w:spacing w:before="360" w:after="0" w:line="240" w:lineRule="auto"/>
        <w:contextualSpacing/>
        <w:outlineLvl w:val="0"/>
        <w:rPr>
          <w:rFonts w:ascii="Tahoma" w:eastAsiaTheme="majorEastAsia" w:hAnsi="Tahoma" w:cs="Tahoma"/>
          <w:b/>
          <w:bCs/>
          <w:sz w:val="24"/>
          <w:szCs w:val="24"/>
        </w:rPr>
      </w:pPr>
      <w:bookmarkStart w:id="143" w:name="_Ref45191855"/>
      <w:r w:rsidRPr="00450F73">
        <w:rPr>
          <w:rFonts w:ascii="Tahoma" w:eastAsiaTheme="majorEastAsia" w:hAnsi="Tahoma" w:cs="Tahoma"/>
          <w:b/>
          <w:bCs/>
          <w:sz w:val="24"/>
          <w:szCs w:val="24"/>
        </w:rPr>
        <w:t>Šalių juridiniai adresai, rekvizitai ir parašai</w:t>
      </w:r>
      <w:bookmarkEnd w:id="143"/>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8465E1" w:rsidRPr="00450F73" w14:paraId="3B8D31A0" w14:textId="77777777" w:rsidTr="004B26A5">
        <w:tc>
          <w:tcPr>
            <w:tcW w:w="4531" w:type="dxa"/>
          </w:tcPr>
          <w:p w14:paraId="60BC9769" w14:textId="77777777" w:rsidR="008465E1" w:rsidRPr="00450F73" w:rsidRDefault="008465E1" w:rsidP="004B26A5">
            <w:pPr>
              <w:suppressAutoHyphens/>
              <w:jc w:val="both"/>
              <w:rPr>
                <w:rFonts w:ascii="Tahoma" w:eastAsia="Arial Unicode MS" w:hAnsi="Tahoma" w:cs="Tahoma"/>
                <w:b/>
                <w:bCs/>
                <w:color w:val="000000"/>
              </w:rPr>
            </w:pPr>
            <w:r w:rsidRPr="00450F73">
              <w:rPr>
                <w:rFonts w:ascii="Tahoma" w:eastAsia="Arial Unicode MS" w:hAnsi="Tahoma" w:cs="Tahoma"/>
                <w:b/>
                <w:bCs/>
                <w:color w:val="000000"/>
              </w:rPr>
              <w:t>Užsakovas:</w:t>
            </w:r>
          </w:p>
        </w:tc>
        <w:tc>
          <w:tcPr>
            <w:tcW w:w="426" w:type="dxa"/>
          </w:tcPr>
          <w:p w14:paraId="3E0975DB" w14:textId="77777777" w:rsidR="008465E1" w:rsidRPr="00450F73" w:rsidRDefault="008465E1" w:rsidP="004B26A5">
            <w:pPr>
              <w:suppressAutoHyphens/>
              <w:jc w:val="both"/>
              <w:rPr>
                <w:rFonts w:ascii="Tahoma" w:eastAsia="Arial Unicode MS" w:hAnsi="Tahoma" w:cs="Tahoma"/>
                <w:b/>
                <w:bCs/>
                <w:color w:val="000000"/>
              </w:rPr>
            </w:pPr>
          </w:p>
        </w:tc>
        <w:tc>
          <w:tcPr>
            <w:tcW w:w="4665" w:type="dxa"/>
          </w:tcPr>
          <w:p w14:paraId="0BFB1CD1" w14:textId="77777777" w:rsidR="008465E1" w:rsidRPr="00450F73" w:rsidRDefault="008465E1" w:rsidP="004B26A5">
            <w:pPr>
              <w:suppressAutoHyphens/>
              <w:jc w:val="both"/>
              <w:rPr>
                <w:rFonts w:ascii="Tahoma" w:eastAsia="Arial Unicode MS" w:hAnsi="Tahoma" w:cs="Tahoma"/>
                <w:b/>
                <w:bCs/>
                <w:color w:val="000000"/>
              </w:rPr>
            </w:pPr>
            <w:r w:rsidRPr="00450F73">
              <w:rPr>
                <w:rFonts w:ascii="Tahoma" w:eastAsia="Arial Unicode MS" w:hAnsi="Tahoma" w:cs="Tahoma"/>
                <w:b/>
                <w:bCs/>
                <w:color w:val="000000"/>
              </w:rPr>
              <w:t>Vykdytojas</w:t>
            </w:r>
          </w:p>
        </w:tc>
      </w:tr>
      <w:tr w:rsidR="008465E1" w:rsidRPr="00450F73" w14:paraId="3CBB1C64" w14:textId="77777777" w:rsidTr="004B26A5">
        <w:tc>
          <w:tcPr>
            <w:tcW w:w="4531" w:type="dxa"/>
            <w:tcBorders>
              <w:top w:val="nil"/>
              <w:left w:val="nil"/>
              <w:bottom w:val="nil"/>
              <w:right w:val="nil"/>
            </w:tcBorders>
          </w:tcPr>
          <w:p w14:paraId="32B5ADB4" w14:textId="77777777" w:rsidR="008465E1" w:rsidRPr="00450F73" w:rsidRDefault="008465E1" w:rsidP="004B26A5">
            <w:pPr>
              <w:jc w:val="both"/>
              <w:rPr>
                <w:rFonts w:ascii="Tahoma" w:hAnsi="Tahoma" w:cs="Tahoma"/>
                <w:b/>
                <w:sz w:val="22"/>
                <w:szCs w:val="22"/>
              </w:rPr>
            </w:pPr>
            <w:r w:rsidRPr="00450F73">
              <w:rPr>
                <w:rFonts w:ascii="Tahoma" w:hAnsi="Tahoma" w:cs="Tahoma"/>
                <w:b/>
              </w:rPr>
              <w:t xml:space="preserve"> </w:t>
            </w:r>
            <w:r w:rsidRPr="00450F73">
              <w:rPr>
                <w:rFonts w:ascii="Tahoma" w:hAnsi="Tahoma" w:cs="Tahoma"/>
                <w:b/>
                <w:sz w:val="22"/>
                <w:szCs w:val="22"/>
              </w:rPr>
              <w:t>AB „Smiltynės perkėla“</w:t>
            </w:r>
          </w:p>
          <w:p w14:paraId="7ED59F6A"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Nemuno g. 8, LT-91191 Klaipėda</w:t>
            </w:r>
          </w:p>
          <w:p w14:paraId="64519B38"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Tel. 8 46  367 003,</w:t>
            </w:r>
          </w:p>
          <w:p w14:paraId="29BC9AF9"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El. p. info@keltas.lt</w:t>
            </w:r>
          </w:p>
          <w:p w14:paraId="4391FDF3"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Įmonės kodas 140285526</w:t>
            </w:r>
          </w:p>
          <w:p w14:paraId="52C835A8"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PVM mokėtojo kodas LT402855219</w:t>
            </w:r>
          </w:p>
          <w:p w14:paraId="65BF5AD3" w14:textId="77777777" w:rsidR="008465E1" w:rsidRDefault="008465E1" w:rsidP="004B26A5">
            <w:pPr>
              <w:jc w:val="both"/>
              <w:rPr>
                <w:rFonts w:ascii="Tahoma" w:eastAsia="Times New Roman" w:hAnsi="Tahoma" w:cs="Tahoma"/>
              </w:rPr>
            </w:pPr>
            <w:r>
              <w:rPr>
                <w:rFonts w:ascii="Tahoma" w:hAnsi="Tahoma" w:cs="Tahoma"/>
                <w:sz w:val="22"/>
                <w:szCs w:val="22"/>
              </w:rPr>
              <w:t>A.</w:t>
            </w:r>
            <w:r w:rsidRPr="00641466">
              <w:rPr>
                <w:rFonts w:ascii="Tahoma" w:hAnsi="Tahoma" w:cs="Tahoma"/>
                <w:sz w:val="22"/>
                <w:szCs w:val="22"/>
              </w:rPr>
              <w:t xml:space="preserve">s. </w:t>
            </w:r>
            <w:r w:rsidRPr="00641466">
              <w:rPr>
                <w:rFonts w:ascii="Tahoma" w:eastAsia="Times New Roman" w:hAnsi="Tahoma" w:cs="Tahoma"/>
              </w:rPr>
              <w:t xml:space="preserve">LT95 7300 0100 0232 4794 </w:t>
            </w:r>
          </w:p>
          <w:p w14:paraId="790C46F6" w14:textId="77777777" w:rsidR="008465E1" w:rsidRPr="00450F73" w:rsidRDefault="008465E1" w:rsidP="004B26A5">
            <w:pPr>
              <w:jc w:val="both"/>
              <w:rPr>
                <w:rFonts w:ascii="Tahoma" w:hAnsi="Tahoma" w:cs="Tahoma"/>
                <w:sz w:val="22"/>
                <w:szCs w:val="22"/>
              </w:rPr>
            </w:pPr>
            <w:r w:rsidRPr="00450F73">
              <w:rPr>
                <w:rFonts w:ascii="Tahoma" w:hAnsi="Tahoma" w:cs="Tahoma"/>
                <w:sz w:val="22"/>
                <w:szCs w:val="22"/>
              </w:rPr>
              <w:t>Swedbank, AB,  b. k. 73000</w:t>
            </w:r>
          </w:p>
          <w:p w14:paraId="670B444D" w14:textId="77777777" w:rsidR="008465E1" w:rsidRPr="00641466" w:rsidRDefault="008465E1" w:rsidP="004B26A5">
            <w:pPr>
              <w:jc w:val="both"/>
              <w:rPr>
                <w:rFonts w:ascii="Tahoma" w:eastAsia="Times New Roman" w:hAnsi="Tahoma" w:cs="Tahoma"/>
              </w:rPr>
            </w:pPr>
            <w:r w:rsidRPr="00641466">
              <w:rPr>
                <w:rFonts w:ascii="Tahoma" w:eastAsia="Times New Roman" w:hAnsi="Tahoma" w:cs="Tahoma"/>
              </w:rPr>
              <w:t xml:space="preserve">arba   </w:t>
            </w:r>
          </w:p>
          <w:p w14:paraId="36481E68" w14:textId="77777777" w:rsidR="008465E1" w:rsidRPr="00641466" w:rsidRDefault="008465E1" w:rsidP="004B26A5">
            <w:pPr>
              <w:jc w:val="both"/>
              <w:rPr>
                <w:rFonts w:ascii="Tahoma" w:hAnsi="Tahoma" w:cs="Tahoma"/>
                <w:sz w:val="22"/>
                <w:szCs w:val="22"/>
              </w:rPr>
            </w:pPr>
            <w:r>
              <w:rPr>
                <w:rFonts w:ascii="Tahoma" w:eastAsia="Times New Roman" w:hAnsi="Tahoma" w:cs="Tahoma"/>
              </w:rPr>
              <w:lastRenderedPageBreak/>
              <w:t xml:space="preserve">A.s. </w:t>
            </w:r>
            <w:r w:rsidRPr="00641466">
              <w:rPr>
                <w:rFonts w:ascii="Tahoma" w:eastAsia="Times New Roman" w:hAnsi="Tahoma" w:cs="Tahoma"/>
              </w:rPr>
              <w:t>LT30 2150 0510 0006 5793</w:t>
            </w:r>
          </w:p>
          <w:p w14:paraId="07C34CDB" w14:textId="77777777" w:rsidR="008465E1" w:rsidRDefault="008465E1" w:rsidP="004B26A5">
            <w:pPr>
              <w:rPr>
                <w:rFonts w:ascii="Tahoma" w:eastAsia="Times New Roman" w:hAnsi="Tahoma" w:cs="Tahoma"/>
              </w:rPr>
            </w:pPr>
            <w:r w:rsidRPr="00BA426E">
              <w:rPr>
                <w:rFonts w:ascii="Tahoma" w:eastAsia="Times New Roman" w:hAnsi="Tahoma" w:cs="Tahoma"/>
              </w:rPr>
              <w:t>OP Corporate Bank plc Lietuvos filialas</w:t>
            </w:r>
          </w:p>
          <w:p w14:paraId="6A683590" w14:textId="77777777" w:rsidR="008465E1" w:rsidRPr="00450F73" w:rsidRDefault="008465E1" w:rsidP="004B26A5">
            <w:pPr>
              <w:rPr>
                <w:rFonts w:ascii="Tahoma" w:hAnsi="Tahoma" w:cs="Tahoma"/>
                <w:sz w:val="22"/>
                <w:szCs w:val="22"/>
              </w:rPr>
            </w:pPr>
          </w:p>
          <w:p w14:paraId="3ADBC482" w14:textId="77777777" w:rsidR="008465E1" w:rsidRPr="00450F73" w:rsidRDefault="008465E1" w:rsidP="004B26A5">
            <w:pPr>
              <w:rPr>
                <w:rFonts w:ascii="Tahoma" w:hAnsi="Tahoma" w:cs="Tahoma"/>
                <w:sz w:val="22"/>
                <w:szCs w:val="22"/>
              </w:rPr>
            </w:pPr>
            <w:r w:rsidRPr="00450F73">
              <w:rPr>
                <w:rFonts w:ascii="Tahoma" w:hAnsi="Tahoma" w:cs="Tahoma"/>
                <w:sz w:val="22"/>
                <w:szCs w:val="22"/>
              </w:rPr>
              <w:t>Generalinis direktorius Mindaugas Čiakas</w:t>
            </w:r>
          </w:p>
          <w:p w14:paraId="1C0E77FC" w14:textId="77777777" w:rsidR="008465E1" w:rsidRPr="00450F73" w:rsidRDefault="008465E1" w:rsidP="004B26A5">
            <w:pPr>
              <w:rPr>
                <w:rFonts w:ascii="Tahoma" w:hAnsi="Tahoma" w:cs="Tahoma"/>
                <w:sz w:val="22"/>
                <w:szCs w:val="22"/>
              </w:rPr>
            </w:pPr>
            <w:r w:rsidRPr="00450F73">
              <w:rPr>
                <w:rFonts w:ascii="Tahoma" w:hAnsi="Tahoma" w:cs="Tahoma"/>
                <w:sz w:val="22"/>
                <w:szCs w:val="22"/>
              </w:rPr>
              <w:t>_____________________________  A. V.</w:t>
            </w:r>
          </w:p>
        </w:tc>
        <w:tc>
          <w:tcPr>
            <w:tcW w:w="426" w:type="dxa"/>
          </w:tcPr>
          <w:p w14:paraId="721DC055" w14:textId="77777777" w:rsidR="008465E1" w:rsidRPr="00450F73" w:rsidRDefault="008465E1" w:rsidP="004B26A5">
            <w:pPr>
              <w:suppressAutoHyphens/>
              <w:jc w:val="both"/>
              <w:rPr>
                <w:rFonts w:ascii="Tahoma" w:eastAsia="Arial Unicode MS" w:hAnsi="Tahoma" w:cs="Tahoma"/>
              </w:rPr>
            </w:pPr>
          </w:p>
        </w:tc>
        <w:tc>
          <w:tcPr>
            <w:tcW w:w="4665" w:type="dxa"/>
          </w:tcPr>
          <w:p w14:paraId="7A686926" w14:textId="77777777" w:rsidR="008465E1" w:rsidRPr="00450F73" w:rsidRDefault="008465E1" w:rsidP="004B26A5">
            <w:pPr>
              <w:suppressAutoHyphens/>
              <w:jc w:val="both"/>
              <w:rPr>
                <w:rFonts w:ascii="Tahoma" w:eastAsia="Arial Unicode MS" w:hAnsi="Tahoma" w:cs="Tahoma"/>
              </w:rPr>
            </w:pPr>
          </w:p>
          <w:p w14:paraId="1296C2C8" w14:textId="77777777" w:rsidR="008465E1" w:rsidRPr="00450F73" w:rsidRDefault="008465E1" w:rsidP="004B26A5">
            <w:pPr>
              <w:suppressAutoHyphens/>
              <w:jc w:val="both"/>
              <w:rPr>
                <w:rFonts w:ascii="Tahoma" w:eastAsia="Arial Unicode MS" w:hAnsi="Tahoma" w:cs="Tahoma"/>
              </w:rPr>
            </w:pPr>
          </w:p>
        </w:tc>
      </w:tr>
    </w:tbl>
    <w:p w14:paraId="2BA04A13" w14:textId="46ADEAE3" w:rsidR="00CF38B2" w:rsidRPr="008465E1" w:rsidRDefault="00CF38B2" w:rsidP="008465E1">
      <w:pPr>
        <w:pStyle w:val="Pavadinimas"/>
        <w:jc w:val="both"/>
        <w:rPr>
          <w:rFonts w:ascii="Tahoma" w:hAnsi="Tahoma" w:cs="Tahoma"/>
          <w:sz w:val="22"/>
          <w:szCs w:val="22"/>
        </w:rPr>
      </w:pPr>
    </w:p>
    <w:sectPr w:rsidR="00CF38B2" w:rsidRPr="008465E1"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BD0B" w14:textId="77777777" w:rsidR="008265EE" w:rsidRDefault="008265EE" w:rsidP="00D05666">
      <w:r>
        <w:separator/>
      </w:r>
    </w:p>
  </w:endnote>
  <w:endnote w:type="continuationSeparator" w:id="0">
    <w:p w14:paraId="1B696D8B" w14:textId="77777777" w:rsidR="008265EE" w:rsidRDefault="008265EE" w:rsidP="00D05666">
      <w:r>
        <w:continuationSeparator/>
      </w:r>
    </w:p>
  </w:endnote>
  <w:endnote w:type="continuationNotice" w:id="1">
    <w:p w14:paraId="1FA9969F" w14:textId="77777777" w:rsidR="008265EE" w:rsidRDefault="00826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D358" w14:textId="77777777" w:rsidR="008265EE" w:rsidRDefault="008265EE" w:rsidP="00D05666">
      <w:r>
        <w:separator/>
      </w:r>
    </w:p>
  </w:footnote>
  <w:footnote w:type="continuationSeparator" w:id="0">
    <w:p w14:paraId="3A96A8D0" w14:textId="77777777" w:rsidR="008265EE" w:rsidRDefault="008265EE" w:rsidP="00D05666">
      <w:r>
        <w:continuationSeparator/>
      </w:r>
    </w:p>
  </w:footnote>
  <w:footnote w:type="continuationNotice" w:id="1">
    <w:p w14:paraId="12DCB49B" w14:textId="77777777" w:rsidR="008265EE" w:rsidRDefault="008265EE">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4D124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4D124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4D124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4D124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4D124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4D124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4D28885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855"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4CF7499"/>
    <w:multiLevelType w:val="hybridMultilevel"/>
    <w:tmpl w:val="943A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64440E"/>
    <w:multiLevelType w:val="hybridMultilevel"/>
    <w:tmpl w:val="3F24AA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313937"/>
    <w:multiLevelType w:val="multilevel"/>
    <w:tmpl w:val="0BA87B18"/>
    <w:lvl w:ilvl="0">
      <w:start w:val="1"/>
      <w:numFmt w:val="decimal"/>
      <w:lvlText w:val="%1."/>
      <w:lvlJc w:val="left"/>
      <w:pPr>
        <w:ind w:left="720" w:hanging="360"/>
      </w:pPr>
      <w:rPr>
        <w:b/>
        <w:color w:val="auto"/>
      </w:rPr>
    </w:lvl>
    <w:lvl w:ilvl="1">
      <w:start w:val="1"/>
      <w:numFmt w:val="decimal"/>
      <w:isLgl/>
      <w:lvlText w:val="%1.%2."/>
      <w:lvlJc w:val="left"/>
      <w:pPr>
        <w:ind w:left="644"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0"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3654AA2"/>
    <w:multiLevelType w:val="multilevel"/>
    <w:tmpl w:val="419EB672"/>
    <w:lvl w:ilvl="0">
      <w:start w:val="1"/>
      <w:numFmt w:val="decimal"/>
      <w:lvlText w:val="%1."/>
      <w:lvlJc w:val="left"/>
      <w:pPr>
        <w:ind w:left="360" w:hanging="360"/>
      </w:pPr>
      <w:rPr>
        <w:rFonts w:ascii="Tahoma" w:eastAsiaTheme="majorEastAsia" w:hAnsi="Tahoma" w:cs="Tahoma" w:hint="default"/>
        <w:b/>
        <w:bCs/>
      </w:rPr>
    </w:lvl>
    <w:lvl w:ilvl="1">
      <w:start w:val="1"/>
      <w:numFmt w:val="decimal"/>
      <w:lvlText w:val="2.%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D5722D6"/>
    <w:multiLevelType w:val="hybridMultilevel"/>
    <w:tmpl w:val="ADAABFFC"/>
    <w:lvl w:ilvl="0" w:tplc="491AF662">
      <w:start w:val="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CA721678"/>
    <w:lvl w:ilvl="0" w:tplc="76EA5DDA">
      <w:start w:val="1"/>
      <w:numFmt w:val="decimal"/>
      <w:lvlText w:val="%1."/>
      <w:lvlJc w:val="left"/>
      <w:pPr>
        <w:ind w:left="720" w:hanging="360"/>
      </w:pPr>
      <w:rPr>
        <w:rFonts w:ascii="Tahoma" w:hAnsi="Tahoma" w:cs="Tahoma" w:hint="default"/>
        <w:i w:val="0"/>
        <w:i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F6E2C1B"/>
    <w:multiLevelType w:val="multilevel"/>
    <w:tmpl w:val="9CFE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3"/>
  </w:num>
  <w:num w:numId="2" w16cid:durableId="1024792514">
    <w:abstractNumId w:val="6"/>
  </w:num>
  <w:num w:numId="3" w16cid:durableId="1308390836">
    <w:abstractNumId w:val="12"/>
  </w:num>
  <w:num w:numId="4" w16cid:durableId="988948588">
    <w:abstractNumId w:val="28"/>
  </w:num>
  <w:num w:numId="5" w16cid:durableId="180441328">
    <w:abstractNumId w:val="34"/>
  </w:num>
  <w:num w:numId="6" w16cid:durableId="883325236">
    <w:abstractNumId w:val="32"/>
  </w:num>
  <w:num w:numId="7" w16cid:durableId="1141965763">
    <w:abstractNumId w:val="25"/>
  </w:num>
  <w:num w:numId="8" w16cid:durableId="1873106744">
    <w:abstractNumId w:val="39"/>
  </w:num>
  <w:num w:numId="9" w16cid:durableId="1002585573">
    <w:abstractNumId w:val="17"/>
  </w:num>
  <w:num w:numId="10" w16cid:durableId="1888443322">
    <w:abstractNumId w:val="23"/>
  </w:num>
  <w:num w:numId="11" w16cid:durableId="1793937072">
    <w:abstractNumId w:val="37"/>
  </w:num>
  <w:num w:numId="12" w16cid:durableId="532772384">
    <w:abstractNumId w:val="36"/>
  </w:num>
  <w:num w:numId="13" w16cid:durableId="1917130913">
    <w:abstractNumId w:val="7"/>
  </w:num>
  <w:num w:numId="14" w16cid:durableId="1598438134">
    <w:abstractNumId w:val="0"/>
  </w:num>
  <w:num w:numId="15" w16cid:durableId="957030280">
    <w:abstractNumId w:val="9"/>
  </w:num>
  <w:num w:numId="16" w16cid:durableId="1850607801">
    <w:abstractNumId w:val="5"/>
  </w:num>
  <w:num w:numId="17" w16cid:durableId="1952007447">
    <w:abstractNumId w:val="11"/>
  </w:num>
  <w:num w:numId="18" w16cid:durableId="1413044385">
    <w:abstractNumId w:val="10"/>
  </w:num>
  <w:num w:numId="19" w16cid:durableId="1367368778">
    <w:abstractNumId w:val="3"/>
  </w:num>
  <w:num w:numId="20" w16cid:durableId="2060277537">
    <w:abstractNumId w:val="30"/>
  </w:num>
  <w:num w:numId="21" w16cid:durableId="40443465">
    <w:abstractNumId w:val="33"/>
  </w:num>
  <w:num w:numId="22" w16cid:durableId="1069503214">
    <w:abstractNumId w:val="1"/>
  </w:num>
  <w:num w:numId="23" w16cid:durableId="819270213">
    <w:abstractNumId w:val="15"/>
  </w:num>
  <w:num w:numId="24" w16cid:durableId="544221083">
    <w:abstractNumId w:val="31"/>
  </w:num>
  <w:num w:numId="25" w16cid:durableId="1236277361">
    <w:abstractNumId w:val="24"/>
  </w:num>
  <w:num w:numId="26" w16cid:durableId="547257887">
    <w:abstractNumId w:val="19"/>
  </w:num>
  <w:num w:numId="27" w16cid:durableId="1868445908">
    <w:abstractNumId w:val="4"/>
  </w:num>
  <w:num w:numId="28" w16cid:durableId="453139066">
    <w:abstractNumId w:val="20"/>
  </w:num>
  <w:num w:numId="29" w16cid:durableId="406348947">
    <w:abstractNumId w:val="21"/>
  </w:num>
  <w:num w:numId="30" w16cid:durableId="445539847">
    <w:abstractNumId w:val="2"/>
  </w:num>
  <w:num w:numId="31" w16cid:durableId="895972682">
    <w:abstractNumId w:val="22"/>
  </w:num>
  <w:num w:numId="32" w16cid:durableId="496187281">
    <w:abstractNumId w:val="14"/>
  </w:num>
  <w:num w:numId="33" w16cid:durableId="92944349">
    <w:abstractNumId w:val="38"/>
  </w:num>
  <w:num w:numId="34" w16cid:durableId="709839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4913407">
    <w:abstractNumId w:val="35"/>
  </w:num>
  <w:num w:numId="36" w16cid:durableId="962729314">
    <w:abstractNumId w:val="26"/>
  </w:num>
  <w:num w:numId="37" w16cid:durableId="2050912081">
    <w:abstractNumId w:val="8"/>
  </w:num>
  <w:num w:numId="38" w16cid:durableId="140391877">
    <w:abstractNumId w:val="27"/>
  </w:num>
  <w:num w:numId="39" w16cid:durableId="1651328080">
    <w:abstractNumId w:val="16"/>
  </w:num>
  <w:num w:numId="40" w16cid:durableId="720984603">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52A"/>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834"/>
    <w:rsid w:val="000959D8"/>
    <w:rsid w:val="00095AF4"/>
    <w:rsid w:val="00096735"/>
    <w:rsid w:val="0009724E"/>
    <w:rsid w:val="000977F0"/>
    <w:rsid w:val="00097B80"/>
    <w:rsid w:val="000A0DFE"/>
    <w:rsid w:val="000A0F5D"/>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511"/>
    <w:rsid w:val="000D788D"/>
    <w:rsid w:val="000E083B"/>
    <w:rsid w:val="000E0EAE"/>
    <w:rsid w:val="000E0FC7"/>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5908"/>
    <w:rsid w:val="000E5999"/>
    <w:rsid w:val="000E6130"/>
    <w:rsid w:val="000E6657"/>
    <w:rsid w:val="000E6BF7"/>
    <w:rsid w:val="000E7154"/>
    <w:rsid w:val="000F01E1"/>
    <w:rsid w:val="000F1287"/>
    <w:rsid w:val="000F2127"/>
    <w:rsid w:val="000F2282"/>
    <w:rsid w:val="000F35EA"/>
    <w:rsid w:val="000F375B"/>
    <w:rsid w:val="000F41AD"/>
    <w:rsid w:val="000F43F2"/>
    <w:rsid w:val="000F46A5"/>
    <w:rsid w:val="000F47C0"/>
    <w:rsid w:val="000F4998"/>
    <w:rsid w:val="000F4AA3"/>
    <w:rsid w:val="000F513D"/>
    <w:rsid w:val="000F5C0E"/>
    <w:rsid w:val="000F7102"/>
    <w:rsid w:val="000F716B"/>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6A2E"/>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1D8F"/>
    <w:rsid w:val="001329A7"/>
    <w:rsid w:val="0013353A"/>
    <w:rsid w:val="00134825"/>
    <w:rsid w:val="00134B30"/>
    <w:rsid w:val="001351A4"/>
    <w:rsid w:val="00135EA9"/>
    <w:rsid w:val="00135EEE"/>
    <w:rsid w:val="001360ED"/>
    <w:rsid w:val="001365CA"/>
    <w:rsid w:val="001375E1"/>
    <w:rsid w:val="0014021F"/>
    <w:rsid w:val="00140D50"/>
    <w:rsid w:val="00141876"/>
    <w:rsid w:val="00142352"/>
    <w:rsid w:val="00143940"/>
    <w:rsid w:val="0014397D"/>
    <w:rsid w:val="00143AFF"/>
    <w:rsid w:val="00143E64"/>
    <w:rsid w:val="0014414A"/>
    <w:rsid w:val="00146BC9"/>
    <w:rsid w:val="00146C60"/>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B16"/>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4A24"/>
    <w:rsid w:val="001A5289"/>
    <w:rsid w:val="001A5FBA"/>
    <w:rsid w:val="001A67B2"/>
    <w:rsid w:val="001A7B3D"/>
    <w:rsid w:val="001A7CEE"/>
    <w:rsid w:val="001B180A"/>
    <w:rsid w:val="001B2226"/>
    <w:rsid w:val="001B2B15"/>
    <w:rsid w:val="001B370C"/>
    <w:rsid w:val="001B382C"/>
    <w:rsid w:val="001B3C7D"/>
    <w:rsid w:val="001B50F3"/>
    <w:rsid w:val="001B5879"/>
    <w:rsid w:val="001C042E"/>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5180"/>
    <w:rsid w:val="001F52C4"/>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2D"/>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0EE"/>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340E"/>
    <w:rsid w:val="00273F59"/>
    <w:rsid w:val="00274C8A"/>
    <w:rsid w:val="00274F76"/>
    <w:rsid w:val="0027575B"/>
    <w:rsid w:val="00275B72"/>
    <w:rsid w:val="00276A6F"/>
    <w:rsid w:val="00276DFB"/>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B3E"/>
    <w:rsid w:val="002A3C89"/>
    <w:rsid w:val="002A4667"/>
    <w:rsid w:val="002A4AC9"/>
    <w:rsid w:val="002A56CB"/>
    <w:rsid w:val="002A62B6"/>
    <w:rsid w:val="002A6658"/>
    <w:rsid w:val="002A691B"/>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198"/>
    <w:rsid w:val="002C0243"/>
    <w:rsid w:val="002C070D"/>
    <w:rsid w:val="002C0F01"/>
    <w:rsid w:val="002C14FC"/>
    <w:rsid w:val="002C158C"/>
    <w:rsid w:val="002C2099"/>
    <w:rsid w:val="002C2936"/>
    <w:rsid w:val="002C2DD1"/>
    <w:rsid w:val="002C362D"/>
    <w:rsid w:val="002C3D40"/>
    <w:rsid w:val="002C40BD"/>
    <w:rsid w:val="002C4645"/>
    <w:rsid w:val="002C4AE8"/>
    <w:rsid w:val="002C4CBF"/>
    <w:rsid w:val="002C5249"/>
    <w:rsid w:val="002C53E8"/>
    <w:rsid w:val="002C5B6D"/>
    <w:rsid w:val="002C714F"/>
    <w:rsid w:val="002C7158"/>
    <w:rsid w:val="002C778F"/>
    <w:rsid w:val="002D06B6"/>
    <w:rsid w:val="002D1083"/>
    <w:rsid w:val="002D1C99"/>
    <w:rsid w:val="002D1EFA"/>
    <w:rsid w:val="002D236C"/>
    <w:rsid w:val="002D28EF"/>
    <w:rsid w:val="002D35C9"/>
    <w:rsid w:val="002D371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3DB1"/>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35A"/>
    <w:rsid w:val="00313B72"/>
    <w:rsid w:val="003141F4"/>
    <w:rsid w:val="0031420A"/>
    <w:rsid w:val="003155D3"/>
    <w:rsid w:val="00315D86"/>
    <w:rsid w:val="00315FA7"/>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CEB"/>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5D99"/>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F5A"/>
    <w:rsid w:val="003856DB"/>
    <w:rsid w:val="00385AB1"/>
    <w:rsid w:val="003866B5"/>
    <w:rsid w:val="00387507"/>
    <w:rsid w:val="00387946"/>
    <w:rsid w:val="003903FB"/>
    <w:rsid w:val="0039114B"/>
    <w:rsid w:val="003913C8"/>
    <w:rsid w:val="0039184A"/>
    <w:rsid w:val="0039299B"/>
    <w:rsid w:val="00393371"/>
    <w:rsid w:val="00393D6F"/>
    <w:rsid w:val="00394412"/>
    <w:rsid w:val="00394AD2"/>
    <w:rsid w:val="00394C27"/>
    <w:rsid w:val="00394C63"/>
    <w:rsid w:val="00395465"/>
    <w:rsid w:val="00395F28"/>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C02"/>
    <w:rsid w:val="003C4C53"/>
    <w:rsid w:val="003C5181"/>
    <w:rsid w:val="003C5AB4"/>
    <w:rsid w:val="003C5CA2"/>
    <w:rsid w:val="003C6C3A"/>
    <w:rsid w:val="003C6C7B"/>
    <w:rsid w:val="003C7285"/>
    <w:rsid w:val="003C73E9"/>
    <w:rsid w:val="003C7763"/>
    <w:rsid w:val="003C7AFD"/>
    <w:rsid w:val="003C7CF1"/>
    <w:rsid w:val="003C7F35"/>
    <w:rsid w:val="003D03D9"/>
    <w:rsid w:val="003D0B10"/>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39A"/>
    <w:rsid w:val="003F1531"/>
    <w:rsid w:val="003F17F5"/>
    <w:rsid w:val="003F18FD"/>
    <w:rsid w:val="003F192D"/>
    <w:rsid w:val="003F1930"/>
    <w:rsid w:val="003F2587"/>
    <w:rsid w:val="003F25CB"/>
    <w:rsid w:val="003F2BCC"/>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F9B"/>
    <w:rsid w:val="00475FD9"/>
    <w:rsid w:val="0047687E"/>
    <w:rsid w:val="00477E28"/>
    <w:rsid w:val="0048184D"/>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99F"/>
    <w:rsid w:val="004A3C50"/>
    <w:rsid w:val="004A3F9F"/>
    <w:rsid w:val="004A4444"/>
    <w:rsid w:val="004A45BE"/>
    <w:rsid w:val="004A4761"/>
    <w:rsid w:val="004A4807"/>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DAA"/>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C89"/>
    <w:rsid w:val="004D1010"/>
    <w:rsid w:val="004D1246"/>
    <w:rsid w:val="004D248A"/>
    <w:rsid w:val="004D39EF"/>
    <w:rsid w:val="004D3B05"/>
    <w:rsid w:val="004D3D4E"/>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70CC"/>
    <w:rsid w:val="005075F6"/>
    <w:rsid w:val="005107DF"/>
    <w:rsid w:val="00510915"/>
    <w:rsid w:val="00510C4E"/>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209A8"/>
    <w:rsid w:val="005213F8"/>
    <w:rsid w:val="00521861"/>
    <w:rsid w:val="00522200"/>
    <w:rsid w:val="00523710"/>
    <w:rsid w:val="00523952"/>
    <w:rsid w:val="005240F6"/>
    <w:rsid w:val="00524137"/>
    <w:rsid w:val="0052470F"/>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C9A"/>
    <w:rsid w:val="0054132A"/>
    <w:rsid w:val="005420ED"/>
    <w:rsid w:val="00542A74"/>
    <w:rsid w:val="00542EA3"/>
    <w:rsid w:val="0054374B"/>
    <w:rsid w:val="005448A6"/>
    <w:rsid w:val="00544D9A"/>
    <w:rsid w:val="00545C41"/>
    <w:rsid w:val="00547265"/>
    <w:rsid w:val="0054744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6630"/>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18"/>
    <w:rsid w:val="005A07D8"/>
    <w:rsid w:val="005A0A2E"/>
    <w:rsid w:val="005A0F41"/>
    <w:rsid w:val="005A3032"/>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E6E"/>
    <w:rsid w:val="005F13F0"/>
    <w:rsid w:val="005F195E"/>
    <w:rsid w:val="005F1BC0"/>
    <w:rsid w:val="005F2587"/>
    <w:rsid w:val="005F2D7B"/>
    <w:rsid w:val="005F321D"/>
    <w:rsid w:val="005F348F"/>
    <w:rsid w:val="005F35B9"/>
    <w:rsid w:val="005F3DEF"/>
    <w:rsid w:val="005F3FEB"/>
    <w:rsid w:val="005F4815"/>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AEB"/>
    <w:rsid w:val="00612CE6"/>
    <w:rsid w:val="00612EDD"/>
    <w:rsid w:val="00614A7B"/>
    <w:rsid w:val="006158E4"/>
    <w:rsid w:val="006158FB"/>
    <w:rsid w:val="006159AB"/>
    <w:rsid w:val="00615C08"/>
    <w:rsid w:val="00616E6C"/>
    <w:rsid w:val="0061733E"/>
    <w:rsid w:val="0061741C"/>
    <w:rsid w:val="006207BC"/>
    <w:rsid w:val="00621335"/>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C4A"/>
    <w:rsid w:val="00687C50"/>
    <w:rsid w:val="00687E47"/>
    <w:rsid w:val="0069058D"/>
    <w:rsid w:val="006908E4"/>
    <w:rsid w:val="00690AC1"/>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12F"/>
    <w:rsid w:val="006B3316"/>
    <w:rsid w:val="006B3E45"/>
    <w:rsid w:val="006B3FBF"/>
    <w:rsid w:val="006B45AD"/>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31F"/>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A36"/>
    <w:rsid w:val="00722B34"/>
    <w:rsid w:val="00723AE9"/>
    <w:rsid w:val="007243EB"/>
    <w:rsid w:val="00724B68"/>
    <w:rsid w:val="00725623"/>
    <w:rsid w:val="00725AB6"/>
    <w:rsid w:val="00725D1E"/>
    <w:rsid w:val="00726183"/>
    <w:rsid w:val="0072678F"/>
    <w:rsid w:val="00726D3A"/>
    <w:rsid w:val="00726F35"/>
    <w:rsid w:val="00727A2E"/>
    <w:rsid w:val="00727AC7"/>
    <w:rsid w:val="00730839"/>
    <w:rsid w:val="00730EF1"/>
    <w:rsid w:val="0073100C"/>
    <w:rsid w:val="00731288"/>
    <w:rsid w:val="007317B5"/>
    <w:rsid w:val="0073210C"/>
    <w:rsid w:val="0073238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6AF"/>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F68"/>
    <w:rsid w:val="0076284D"/>
    <w:rsid w:val="00762F2C"/>
    <w:rsid w:val="00764FD6"/>
    <w:rsid w:val="007654C6"/>
    <w:rsid w:val="00766211"/>
    <w:rsid w:val="00767BA0"/>
    <w:rsid w:val="00770486"/>
    <w:rsid w:val="0077136B"/>
    <w:rsid w:val="00771D6C"/>
    <w:rsid w:val="00771EC8"/>
    <w:rsid w:val="007720C2"/>
    <w:rsid w:val="00772A0D"/>
    <w:rsid w:val="00772C54"/>
    <w:rsid w:val="007731F0"/>
    <w:rsid w:val="007740AD"/>
    <w:rsid w:val="00774795"/>
    <w:rsid w:val="007751D8"/>
    <w:rsid w:val="0077554C"/>
    <w:rsid w:val="00775A27"/>
    <w:rsid w:val="00775A6F"/>
    <w:rsid w:val="00775B2C"/>
    <w:rsid w:val="00775B6E"/>
    <w:rsid w:val="007763E1"/>
    <w:rsid w:val="00777043"/>
    <w:rsid w:val="00777670"/>
    <w:rsid w:val="007776DB"/>
    <w:rsid w:val="00777BDE"/>
    <w:rsid w:val="00782BF8"/>
    <w:rsid w:val="00783266"/>
    <w:rsid w:val="007834AA"/>
    <w:rsid w:val="00783536"/>
    <w:rsid w:val="00783C19"/>
    <w:rsid w:val="0078454E"/>
    <w:rsid w:val="007849C5"/>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52A"/>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5EE"/>
    <w:rsid w:val="0082692A"/>
    <w:rsid w:val="00826A7E"/>
    <w:rsid w:val="008272CE"/>
    <w:rsid w:val="00827AF2"/>
    <w:rsid w:val="00827DB7"/>
    <w:rsid w:val="00831074"/>
    <w:rsid w:val="00831B12"/>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5E1"/>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B7D"/>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A83"/>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2B8"/>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F2F"/>
    <w:rsid w:val="0090490F"/>
    <w:rsid w:val="00904BC4"/>
    <w:rsid w:val="00906076"/>
    <w:rsid w:val="00906700"/>
    <w:rsid w:val="009068F1"/>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785"/>
    <w:rsid w:val="00944A52"/>
    <w:rsid w:val="00944AE5"/>
    <w:rsid w:val="00946722"/>
    <w:rsid w:val="00946F75"/>
    <w:rsid w:val="00947D60"/>
    <w:rsid w:val="00947EF5"/>
    <w:rsid w:val="009502F5"/>
    <w:rsid w:val="00950D13"/>
    <w:rsid w:val="00951873"/>
    <w:rsid w:val="0095207A"/>
    <w:rsid w:val="009520C8"/>
    <w:rsid w:val="0095251F"/>
    <w:rsid w:val="00953B1D"/>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5E27"/>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E32"/>
    <w:rsid w:val="009B6F95"/>
    <w:rsid w:val="009B711D"/>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466FA"/>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D5F"/>
    <w:rsid w:val="00A83DF9"/>
    <w:rsid w:val="00A83F3F"/>
    <w:rsid w:val="00A865DA"/>
    <w:rsid w:val="00A908B9"/>
    <w:rsid w:val="00A90DD1"/>
    <w:rsid w:val="00A91483"/>
    <w:rsid w:val="00A91C99"/>
    <w:rsid w:val="00A92611"/>
    <w:rsid w:val="00A934E0"/>
    <w:rsid w:val="00A93A7B"/>
    <w:rsid w:val="00A94866"/>
    <w:rsid w:val="00A96630"/>
    <w:rsid w:val="00A97192"/>
    <w:rsid w:val="00A97EF0"/>
    <w:rsid w:val="00AA1198"/>
    <w:rsid w:val="00AA1622"/>
    <w:rsid w:val="00AA2718"/>
    <w:rsid w:val="00AA29DF"/>
    <w:rsid w:val="00AA327C"/>
    <w:rsid w:val="00AA362E"/>
    <w:rsid w:val="00AA3A3F"/>
    <w:rsid w:val="00AA4184"/>
    <w:rsid w:val="00AA52E1"/>
    <w:rsid w:val="00AA62D6"/>
    <w:rsid w:val="00AA66D9"/>
    <w:rsid w:val="00AA66DF"/>
    <w:rsid w:val="00AA6796"/>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E6"/>
    <w:rsid w:val="00AF6844"/>
    <w:rsid w:val="00AF704B"/>
    <w:rsid w:val="00AF76C1"/>
    <w:rsid w:val="00AF7FB3"/>
    <w:rsid w:val="00B004F2"/>
    <w:rsid w:val="00B00C12"/>
    <w:rsid w:val="00B012CF"/>
    <w:rsid w:val="00B01C30"/>
    <w:rsid w:val="00B0391F"/>
    <w:rsid w:val="00B04D13"/>
    <w:rsid w:val="00B05A03"/>
    <w:rsid w:val="00B05C87"/>
    <w:rsid w:val="00B06FC5"/>
    <w:rsid w:val="00B07665"/>
    <w:rsid w:val="00B100E3"/>
    <w:rsid w:val="00B1096B"/>
    <w:rsid w:val="00B10CD9"/>
    <w:rsid w:val="00B1123C"/>
    <w:rsid w:val="00B1196B"/>
    <w:rsid w:val="00B11FCD"/>
    <w:rsid w:val="00B12512"/>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CB9"/>
    <w:rsid w:val="00B43355"/>
    <w:rsid w:val="00B43B79"/>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207"/>
    <w:rsid w:val="00B724C5"/>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3109"/>
    <w:rsid w:val="00B83AF3"/>
    <w:rsid w:val="00B85CA7"/>
    <w:rsid w:val="00B8671F"/>
    <w:rsid w:val="00B87E8E"/>
    <w:rsid w:val="00B87FE9"/>
    <w:rsid w:val="00B90020"/>
    <w:rsid w:val="00B9037A"/>
    <w:rsid w:val="00B9137D"/>
    <w:rsid w:val="00B91FB8"/>
    <w:rsid w:val="00B9241A"/>
    <w:rsid w:val="00B92930"/>
    <w:rsid w:val="00B92C0F"/>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959"/>
    <w:rsid w:val="00BF22F5"/>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61F8"/>
    <w:rsid w:val="00C665FD"/>
    <w:rsid w:val="00C66CB7"/>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4773"/>
    <w:rsid w:val="00C75E83"/>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47CB"/>
    <w:rsid w:val="00CA4D41"/>
    <w:rsid w:val="00CA5166"/>
    <w:rsid w:val="00CA5D1F"/>
    <w:rsid w:val="00CA6C2A"/>
    <w:rsid w:val="00CB0C0F"/>
    <w:rsid w:val="00CB1BFC"/>
    <w:rsid w:val="00CB1C73"/>
    <w:rsid w:val="00CB21ED"/>
    <w:rsid w:val="00CB317C"/>
    <w:rsid w:val="00CB3E24"/>
    <w:rsid w:val="00CB46BF"/>
    <w:rsid w:val="00CB4BAA"/>
    <w:rsid w:val="00CB55AF"/>
    <w:rsid w:val="00CB5C1D"/>
    <w:rsid w:val="00CB5CA0"/>
    <w:rsid w:val="00CB5FF7"/>
    <w:rsid w:val="00CB607B"/>
    <w:rsid w:val="00CB6B3C"/>
    <w:rsid w:val="00CB70A1"/>
    <w:rsid w:val="00CB748D"/>
    <w:rsid w:val="00CB7721"/>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8F2"/>
    <w:rsid w:val="00CD39ED"/>
    <w:rsid w:val="00CD46EA"/>
    <w:rsid w:val="00CD4A66"/>
    <w:rsid w:val="00CD5F1C"/>
    <w:rsid w:val="00CD629A"/>
    <w:rsid w:val="00CD6F81"/>
    <w:rsid w:val="00CD70AA"/>
    <w:rsid w:val="00CD73FF"/>
    <w:rsid w:val="00CD7B0D"/>
    <w:rsid w:val="00CE08DA"/>
    <w:rsid w:val="00CE0A3E"/>
    <w:rsid w:val="00CE1414"/>
    <w:rsid w:val="00CE275A"/>
    <w:rsid w:val="00CE2A25"/>
    <w:rsid w:val="00CE2C80"/>
    <w:rsid w:val="00CE3247"/>
    <w:rsid w:val="00CE39E9"/>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F09"/>
    <w:rsid w:val="00D22226"/>
    <w:rsid w:val="00D232F1"/>
    <w:rsid w:val="00D25782"/>
    <w:rsid w:val="00D25EE5"/>
    <w:rsid w:val="00D2775D"/>
    <w:rsid w:val="00D300FA"/>
    <w:rsid w:val="00D302D4"/>
    <w:rsid w:val="00D30B89"/>
    <w:rsid w:val="00D3107F"/>
    <w:rsid w:val="00D324CF"/>
    <w:rsid w:val="00D325C1"/>
    <w:rsid w:val="00D331C2"/>
    <w:rsid w:val="00D34AD9"/>
    <w:rsid w:val="00D34EAA"/>
    <w:rsid w:val="00D354EB"/>
    <w:rsid w:val="00D355CE"/>
    <w:rsid w:val="00D35760"/>
    <w:rsid w:val="00D35AC6"/>
    <w:rsid w:val="00D35F3A"/>
    <w:rsid w:val="00D37391"/>
    <w:rsid w:val="00D37664"/>
    <w:rsid w:val="00D37787"/>
    <w:rsid w:val="00D40131"/>
    <w:rsid w:val="00D403C5"/>
    <w:rsid w:val="00D4094C"/>
    <w:rsid w:val="00D40C62"/>
    <w:rsid w:val="00D41091"/>
    <w:rsid w:val="00D41480"/>
    <w:rsid w:val="00D41BC8"/>
    <w:rsid w:val="00D41D77"/>
    <w:rsid w:val="00D42637"/>
    <w:rsid w:val="00D43195"/>
    <w:rsid w:val="00D434C3"/>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4236"/>
    <w:rsid w:val="00D75062"/>
    <w:rsid w:val="00D7564B"/>
    <w:rsid w:val="00D77C78"/>
    <w:rsid w:val="00D809D9"/>
    <w:rsid w:val="00D80CDF"/>
    <w:rsid w:val="00D8178E"/>
    <w:rsid w:val="00D817B0"/>
    <w:rsid w:val="00D8206C"/>
    <w:rsid w:val="00D829D6"/>
    <w:rsid w:val="00D83945"/>
    <w:rsid w:val="00D83BDB"/>
    <w:rsid w:val="00D84542"/>
    <w:rsid w:val="00D84825"/>
    <w:rsid w:val="00D8625D"/>
    <w:rsid w:val="00D864A8"/>
    <w:rsid w:val="00D86A7B"/>
    <w:rsid w:val="00D9019B"/>
    <w:rsid w:val="00D9072F"/>
    <w:rsid w:val="00D90AFC"/>
    <w:rsid w:val="00D90C01"/>
    <w:rsid w:val="00D91242"/>
    <w:rsid w:val="00D91789"/>
    <w:rsid w:val="00D92927"/>
    <w:rsid w:val="00D93AA2"/>
    <w:rsid w:val="00D93AC0"/>
    <w:rsid w:val="00D94650"/>
    <w:rsid w:val="00D94A6A"/>
    <w:rsid w:val="00D9554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F39"/>
    <w:rsid w:val="00DD39A8"/>
    <w:rsid w:val="00DD3F88"/>
    <w:rsid w:val="00DD4BA9"/>
    <w:rsid w:val="00DD4C87"/>
    <w:rsid w:val="00DD6064"/>
    <w:rsid w:val="00DD6138"/>
    <w:rsid w:val="00DD6240"/>
    <w:rsid w:val="00DD649E"/>
    <w:rsid w:val="00DD64BB"/>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587"/>
    <w:rsid w:val="00DE4696"/>
    <w:rsid w:val="00DE4BE1"/>
    <w:rsid w:val="00DE5330"/>
    <w:rsid w:val="00DE55FE"/>
    <w:rsid w:val="00DE5711"/>
    <w:rsid w:val="00DE6E2B"/>
    <w:rsid w:val="00DF0B68"/>
    <w:rsid w:val="00DF144A"/>
    <w:rsid w:val="00DF16D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45D2"/>
    <w:rsid w:val="00E3483D"/>
    <w:rsid w:val="00E358FD"/>
    <w:rsid w:val="00E375BF"/>
    <w:rsid w:val="00E3782C"/>
    <w:rsid w:val="00E41499"/>
    <w:rsid w:val="00E42094"/>
    <w:rsid w:val="00E42587"/>
    <w:rsid w:val="00E42A6B"/>
    <w:rsid w:val="00E42AA6"/>
    <w:rsid w:val="00E42B7C"/>
    <w:rsid w:val="00E43BF2"/>
    <w:rsid w:val="00E43F93"/>
    <w:rsid w:val="00E43FBD"/>
    <w:rsid w:val="00E448B7"/>
    <w:rsid w:val="00E45220"/>
    <w:rsid w:val="00E45954"/>
    <w:rsid w:val="00E471CF"/>
    <w:rsid w:val="00E50D81"/>
    <w:rsid w:val="00E50F51"/>
    <w:rsid w:val="00E50F94"/>
    <w:rsid w:val="00E51995"/>
    <w:rsid w:val="00E52B67"/>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457"/>
    <w:rsid w:val="00E729B9"/>
    <w:rsid w:val="00E7460F"/>
    <w:rsid w:val="00E75184"/>
    <w:rsid w:val="00E7610C"/>
    <w:rsid w:val="00E76292"/>
    <w:rsid w:val="00E76434"/>
    <w:rsid w:val="00E77D11"/>
    <w:rsid w:val="00E804FD"/>
    <w:rsid w:val="00E807B4"/>
    <w:rsid w:val="00E81834"/>
    <w:rsid w:val="00E81CD8"/>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6F7"/>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4F16"/>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523A"/>
    <w:rsid w:val="00EE54B9"/>
    <w:rsid w:val="00EE5FB6"/>
    <w:rsid w:val="00EE62EE"/>
    <w:rsid w:val="00EE6920"/>
    <w:rsid w:val="00EE6E84"/>
    <w:rsid w:val="00EE7651"/>
    <w:rsid w:val="00EE7654"/>
    <w:rsid w:val="00EE7789"/>
    <w:rsid w:val="00EF0413"/>
    <w:rsid w:val="00EF0FD8"/>
    <w:rsid w:val="00EF13E9"/>
    <w:rsid w:val="00EF35BE"/>
    <w:rsid w:val="00EF393F"/>
    <w:rsid w:val="00EF58DB"/>
    <w:rsid w:val="00EF6136"/>
    <w:rsid w:val="00EF64BF"/>
    <w:rsid w:val="00EF662E"/>
    <w:rsid w:val="00EF67DA"/>
    <w:rsid w:val="00EF7124"/>
    <w:rsid w:val="00EF7384"/>
    <w:rsid w:val="00F006CF"/>
    <w:rsid w:val="00F00EAA"/>
    <w:rsid w:val="00F015F3"/>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65B2"/>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142"/>
    <w:rsid w:val="00FB01B2"/>
    <w:rsid w:val="00FB0339"/>
    <w:rsid w:val="00FB10F0"/>
    <w:rsid w:val="00FB1FBE"/>
    <w:rsid w:val="00FB2018"/>
    <w:rsid w:val="00FB2312"/>
    <w:rsid w:val="00FB248F"/>
    <w:rsid w:val="00FB275B"/>
    <w:rsid w:val="00FB2EAD"/>
    <w:rsid w:val="00FB31A7"/>
    <w:rsid w:val="00FB35A5"/>
    <w:rsid w:val="00FB3981"/>
    <w:rsid w:val="00FB3D71"/>
    <w:rsid w:val="00FB3D84"/>
    <w:rsid w:val="00FB3DEF"/>
    <w:rsid w:val="00FB4503"/>
    <w:rsid w:val="00FB458B"/>
    <w:rsid w:val="00FB5C9D"/>
    <w:rsid w:val="00FB5D95"/>
    <w:rsid w:val="00FB621E"/>
    <w:rsid w:val="00FB66D2"/>
    <w:rsid w:val="00FB7075"/>
    <w:rsid w:val="00FB7BCA"/>
    <w:rsid w:val="00FC0BE4"/>
    <w:rsid w:val="00FC1261"/>
    <w:rsid w:val="00FC2982"/>
    <w:rsid w:val="00FC30FB"/>
    <w:rsid w:val="00FC4014"/>
    <w:rsid w:val="00FC432F"/>
    <w:rsid w:val="00FC46D9"/>
    <w:rsid w:val="00FC5CAE"/>
    <w:rsid w:val="00FC5EA5"/>
    <w:rsid w:val="00FC674E"/>
    <w:rsid w:val="00FC7CE4"/>
    <w:rsid w:val="00FC7FAB"/>
    <w:rsid w:val="00FD003B"/>
    <w:rsid w:val="00FD18B2"/>
    <w:rsid w:val="00FD1A28"/>
    <w:rsid w:val="00FD1E9A"/>
    <w:rsid w:val="00FD2A30"/>
    <w:rsid w:val="00FD34DC"/>
    <w:rsid w:val="00FD375E"/>
    <w:rsid w:val="00FD3ABB"/>
    <w:rsid w:val="00FD47D8"/>
    <w:rsid w:val="00FD5011"/>
    <w:rsid w:val="00FD63FC"/>
    <w:rsid w:val="00FD6FC4"/>
    <w:rsid w:val="00FD7630"/>
    <w:rsid w:val="00FD792A"/>
    <w:rsid w:val="00FD7FDD"/>
    <w:rsid w:val="00FE0385"/>
    <w:rsid w:val="00FE0F45"/>
    <w:rsid w:val="00FE122B"/>
    <w:rsid w:val="00FE1B67"/>
    <w:rsid w:val="00FE1C12"/>
    <w:rsid w:val="00FE252E"/>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5FB"/>
    <w:rsid w:val="00FF5672"/>
    <w:rsid w:val="00FF5BD4"/>
    <w:rsid w:val="00FF6252"/>
    <w:rsid w:val="00FF69A6"/>
    <w:rsid w:val="00FF6DA7"/>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9"/>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character" w:customStyle="1" w:styleId="Neapdorotaspaminjimas2">
    <w:name w:val="Neapdorotas paminėjimas2"/>
    <w:basedOn w:val="Numatytasispastraiposriftas"/>
    <w:uiPriority w:val="99"/>
    <w:semiHidden/>
    <w:unhideWhenUsed/>
    <w:rsid w:val="008465E1"/>
    <w:rPr>
      <w:color w:val="605E5C"/>
      <w:shd w:val="clear" w:color="auto" w:fill="E1DFDD"/>
    </w:rPr>
  </w:style>
  <w:style w:type="numbering" w:customStyle="1" w:styleId="Sraonra1">
    <w:name w:val="Sąrašo nėra1"/>
    <w:next w:val="Sraonra"/>
    <w:uiPriority w:val="99"/>
    <w:semiHidden/>
    <w:unhideWhenUsed/>
    <w:rsid w:val="008465E1"/>
  </w:style>
  <w:style w:type="table" w:customStyle="1" w:styleId="Lentelstinklelis5">
    <w:name w:val="Lentelės tinklelis5"/>
    <w:basedOn w:val="prastojilentel"/>
    <w:next w:val="Lentelstinklelis"/>
    <w:uiPriority w:val="39"/>
    <w:rsid w:val="008465E1"/>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8465E1"/>
    <w:rPr>
      <w:rFonts w:ascii="Segoe UI" w:hAnsi="Segoe UI" w:cs="Segoe UI" w:hint="default"/>
      <w:i/>
      <w:iCs/>
      <w:sz w:val="18"/>
      <w:szCs w:val="18"/>
    </w:rPr>
  </w:style>
  <w:style w:type="character" w:customStyle="1" w:styleId="normaltextrun">
    <w:name w:val="normaltextrun"/>
    <w:basedOn w:val="Numatytasispastraiposriftas"/>
    <w:rsid w:val="008465E1"/>
  </w:style>
  <w:style w:type="paragraph" w:customStyle="1" w:styleId="paragraph">
    <w:name w:val="paragraph"/>
    <w:basedOn w:val="prastasis"/>
    <w:rsid w:val="008465E1"/>
    <w:pPr>
      <w:spacing w:before="100" w:beforeAutospacing="1" w:after="100" w:afterAutospacing="1" w:line="240" w:lineRule="auto"/>
    </w:pPr>
    <w:rPr>
      <w:rFonts w:ascii="Times New Roman" w:eastAsia="Times New Roman" w:hAnsi="Times New Roman" w:cs="Times New Roman"/>
      <w:sz w:val="24"/>
      <w:szCs w:val="24"/>
      <w:lang w:val="en-US" w:eastAsia="en-US"/>
      <w14:ligatures w14:val="standardContextual"/>
    </w:rPr>
  </w:style>
  <w:style w:type="character" w:customStyle="1" w:styleId="eop">
    <w:name w:val="eop"/>
    <w:basedOn w:val="Numatytasispastraiposriftas"/>
    <w:rsid w:val="008465E1"/>
  </w:style>
  <w:style w:type="character" w:customStyle="1" w:styleId="superscript">
    <w:name w:val="superscript"/>
    <w:basedOn w:val="Numatytasispastraiposriftas"/>
    <w:rsid w:val="008465E1"/>
  </w:style>
  <w:style w:type="character" w:customStyle="1" w:styleId="contentcontrolboundarysink">
    <w:name w:val="contentcontrolboundarysink"/>
    <w:basedOn w:val="Numatytasispastraiposriftas"/>
    <w:rsid w:val="008465E1"/>
  </w:style>
  <w:style w:type="character" w:customStyle="1" w:styleId="FootnoteTextChar1">
    <w:name w:val="Footnote Text Char1"/>
    <w:basedOn w:val="Numatytasispastraiposriftas"/>
    <w:uiPriority w:val="99"/>
    <w:semiHidden/>
    <w:rsid w:val="008465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nfo@kelt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28" Type="http://schemas.openxmlformats.org/officeDocument/2006/relationships/hyperlink" Target="mailto:t.sniepis@keltas.lt"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ec.europa.eu/tools/ecerti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 TargetMode="External"/><Relationship Id="rId30"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59</Pages>
  <Words>105708</Words>
  <Characters>60255</Characters>
  <Application>Microsoft Office Word</Application>
  <DocSecurity>0</DocSecurity>
  <Lines>502</Lines>
  <Paragraphs>331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32</cp:revision>
  <cp:lastPrinted>2025-04-11T10:08:00Z</cp:lastPrinted>
  <dcterms:created xsi:type="dcterms:W3CDTF">2025-04-22T12:02:00Z</dcterms:created>
  <dcterms:modified xsi:type="dcterms:W3CDTF">2026-02-12T09:47:00Z</dcterms:modified>
</cp:coreProperties>
</file>