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417E58" w:rsidRDefault="004C64D8" w:rsidP="00CF3365">
      <w:pPr>
        <w:spacing w:after="0" w:line="240" w:lineRule="auto"/>
        <w:jc w:val="center"/>
        <w:rPr>
          <w:b/>
        </w:rPr>
      </w:pPr>
      <w:r w:rsidRPr="00417E58">
        <w:rPr>
          <w:b/>
        </w:rPr>
        <w:t xml:space="preserve">PASIŪLYMAS </w:t>
      </w:r>
    </w:p>
    <w:p w14:paraId="6BE8F97E" w14:textId="56F756D6" w:rsidR="004C64D8" w:rsidRPr="00417E58" w:rsidRDefault="00417E58" w:rsidP="00417E58">
      <w:pPr>
        <w:jc w:val="center"/>
        <w:outlineLvl w:val="0"/>
        <w:rPr>
          <w:b/>
        </w:rPr>
      </w:pPr>
      <w:r w:rsidRPr="00417E58">
        <w:rPr>
          <w:rFonts w:cstheme="majorHAnsi"/>
          <w:b/>
          <w:iCs/>
          <w:color w:val="auto"/>
        </w:rPr>
        <w:t>JĖGAINIŲ TECHNINIO APTARNAVIMO IR REMONTO PASLAUG</w:t>
      </w:r>
      <w:r w:rsidRPr="00417E58">
        <w:rPr>
          <w:rFonts w:cstheme="majorHAnsi"/>
          <w:b/>
          <w:iCs/>
        </w:rPr>
        <w:t xml:space="preserve">Ų </w:t>
      </w:r>
      <w:r w:rsidR="004C64D8" w:rsidRPr="00417E58">
        <w:rPr>
          <w:b/>
        </w:rPr>
        <w:t>PIRKIM</w:t>
      </w:r>
      <w:r w:rsidR="00150C22" w:rsidRPr="00417E58">
        <w:rPr>
          <w:b/>
        </w:rPr>
        <w:t>UI</w:t>
      </w:r>
    </w:p>
    <w:p w14:paraId="3B6F50DD" w14:textId="77777777" w:rsidR="00683790" w:rsidRPr="00417E58" w:rsidRDefault="00683790" w:rsidP="00D22842">
      <w:pPr>
        <w:jc w:val="center"/>
        <w:rPr>
          <w:b/>
          <w:caps/>
          <w:color w:val="auto"/>
          <w:sz w:val="24"/>
          <w:szCs w:val="24"/>
          <w:lang w:val="en-US"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53472FA9"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417E58">
        <w:rPr>
          <w:color w:val="auto"/>
          <w:sz w:val="24"/>
          <w:szCs w:val="24"/>
        </w:rPr>
        <w:t>Pasirašydamas</w:t>
      </w:r>
      <w:r w:rsidR="00E00645" w:rsidRPr="00417E58">
        <w:rPr>
          <w:color w:val="auto"/>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094CFB33" w14:textId="77777777" w:rsidR="00417E58" w:rsidRPr="00BE73CA" w:rsidRDefault="00417E58" w:rsidP="00417E58">
      <w:pPr>
        <w:tabs>
          <w:tab w:val="left" w:pos="1134"/>
        </w:tabs>
        <w:suppressAutoHyphens/>
        <w:spacing w:after="0" w:line="240" w:lineRule="auto"/>
        <w:ind w:firstLine="709"/>
        <w:rPr>
          <w:bCs/>
          <w:color w:val="auto"/>
          <w:sz w:val="20"/>
          <w:szCs w:val="20"/>
        </w:rPr>
      </w:pPr>
      <w:r w:rsidRPr="00BE73CA">
        <w:rPr>
          <w:bCs/>
          <w:color w:val="auto"/>
          <w:sz w:val="20"/>
          <w:szCs w:val="20"/>
        </w:rPr>
        <w:t>Šiame pasiūlyme naudojama fiksuoto įkainio kainodara paslaugoms, nurodytoms 1 ir 3 lentelėse (priedas prie SPS 1 priedo). Kintamo įkainio kainodara taikoma 2 lentelėje (priedas prie SPS 1 priedo) nurodytoms dalims.</w:t>
      </w:r>
    </w:p>
    <w:p w14:paraId="78EE078B" w14:textId="1FEF5E04" w:rsidR="00417E58" w:rsidRPr="00BE73CA" w:rsidRDefault="00417E58" w:rsidP="00417E58">
      <w:pPr>
        <w:ind w:right="49" w:firstLine="557"/>
        <w:rPr>
          <w:bCs/>
          <w:color w:val="auto"/>
          <w:sz w:val="20"/>
          <w:szCs w:val="20"/>
        </w:rPr>
      </w:pPr>
      <w:r w:rsidRPr="00BE73CA">
        <w:rPr>
          <w:bCs/>
          <w:color w:val="auto"/>
          <w:sz w:val="20"/>
          <w:szCs w:val="20"/>
        </w:rPr>
        <w:t>Kintamo įkainio dalis dalims yra dalių kainos, kurios 2026-01-1</w:t>
      </w:r>
      <w:r w:rsidR="00620BDE">
        <w:rPr>
          <w:bCs/>
          <w:color w:val="auto"/>
          <w:sz w:val="20"/>
          <w:szCs w:val="20"/>
        </w:rPr>
        <w:t xml:space="preserve">6 </w:t>
      </w:r>
      <w:r w:rsidRPr="00BE73CA">
        <w:rPr>
          <w:bCs/>
          <w:color w:val="auto"/>
          <w:sz w:val="20"/>
          <w:szCs w:val="20"/>
        </w:rPr>
        <w:t xml:space="preserve">viešai skelbiamos </w:t>
      </w:r>
      <w:hyperlink r:id="rId8" w:history="1">
        <w:r w:rsidRPr="00BE73CA">
          <w:rPr>
            <w:rStyle w:val="Hipersaitas"/>
            <w:bCs/>
            <w:color w:val="auto"/>
            <w:sz w:val="20"/>
            <w:szCs w:val="20"/>
          </w:rPr>
          <w:t>https://www.onergys.de/en/home/</w:t>
        </w:r>
      </w:hyperlink>
      <w:r w:rsidRPr="00BE73CA">
        <w:rPr>
          <w:bCs/>
          <w:color w:val="auto"/>
          <w:sz w:val="20"/>
          <w:szCs w:val="20"/>
        </w:rPr>
        <w:t xml:space="preserve"> tinklapyje. Tiekėjas pasiūlyme prie nurodytos dalies įkainio turi pasiūlyti nuolaidą. Sutartyje bus užfiksuota Tiekėjo pasiūlyta nuolaida, kurią Tiekėjas įsipareigoja Sutarties vykdymo metu taikyti nuo atitinkamos detalės kainos, kuri viešai skelbiama </w:t>
      </w:r>
      <w:hyperlink r:id="rId9" w:history="1">
        <w:r w:rsidRPr="00BE73CA">
          <w:rPr>
            <w:rStyle w:val="Hipersaitas"/>
            <w:bCs/>
            <w:color w:val="auto"/>
            <w:sz w:val="20"/>
            <w:szCs w:val="20"/>
          </w:rPr>
          <w:t>https://www.onergys.de/en/home/</w:t>
        </w:r>
      </w:hyperlink>
      <w:r w:rsidRPr="00BE73CA">
        <w:rPr>
          <w:bCs/>
          <w:color w:val="auto"/>
          <w:sz w:val="20"/>
          <w:szCs w:val="20"/>
        </w:rPr>
        <w:t xml:space="preserve"> tinklapyje arba viešai skelbiamame ar Tiekėjo pateiktame kainininke, jei ši detalės kaina iki nuolaidos yra mažesnė nei nurodyta </w:t>
      </w:r>
      <w:hyperlink r:id="rId10" w:history="1">
        <w:r w:rsidRPr="00BE73CA">
          <w:rPr>
            <w:rStyle w:val="Hipersaitas"/>
            <w:bCs/>
            <w:color w:val="auto"/>
            <w:sz w:val="20"/>
            <w:szCs w:val="20"/>
          </w:rPr>
          <w:t>https://www.onergys.de/en/home/</w:t>
        </w:r>
      </w:hyperlink>
      <w:r w:rsidRPr="00BE73CA">
        <w:rPr>
          <w:bCs/>
          <w:color w:val="auto"/>
          <w:sz w:val="20"/>
          <w:szCs w:val="20"/>
        </w:rPr>
        <w:t xml:space="preserve"> tinklapyje arba ja tinklapyje neprekiaujama. Preliminariame detalių (dalių) sąraše nurodytas ir (ar) nenurodytas, tačiau su Paslaugos atlikimu ir pirkimo objektu susijusias detales (dalis) bus apmokėta ne didesnėmis nei užsakymo pateikimo dieną ar Tiekėjo pagal grafiką atliekamų paslaugų atlikimo metu kainomis, kurios viešai skelbiamos </w:t>
      </w:r>
      <w:hyperlink r:id="rId11" w:history="1">
        <w:r w:rsidRPr="00BE73CA">
          <w:rPr>
            <w:rStyle w:val="Hipersaitas"/>
            <w:bCs/>
            <w:color w:val="auto"/>
            <w:sz w:val="20"/>
            <w:szCs w:val="20"/>
          </w:rPr>
          <w:t>https://www.onergys.de/en/home/</w:t>
        </w:r>
      </w:hyperlink>
      <w:r w:rsidRPr="00BE73CA">
        <w:rPr>
          <w:bCs/>
          <w:color w:val="auto"/>
          <w:sz w:val="20"/>
          <w:szCs w:val="20"/>
        </w:rPr>
        <w:t xml:space="preserve"> tinklapyje arba Tiekėjo viešai skelbiamame ar Tiekėjo pateiktame kainininke, jei ši detalės kaina iki nuolaidos yra mažesnė nei nurodyta </w:t>
      </w:r>
      <w:hyperlink r:id="rId12" w:history="1">
        <w:r w:rsidRPr="00BE73CA">
          <w:rPr>
            <w:rStyle w:val="Hipersaitas"/>
            <w:bCs/>
            <w:color w:val="auto"/>
            <w:sz w:val="20"/>
            <w:szCs w:val="20"/>
          </w:rPr>
          <w:t>https://www.onergys.de/en/home/</w:t>
        </w:r>
      </w:hyperlink>
      <w:r w:rsidRPr="00BE73CA">
        <w:rPr>
          <w:bCs/>
          <w:color w:val="auto"/>
          <w:sz w:val="20"/>
          <w:szCs w:val="20"/>
        </w:rPr>
        <w:t xml:space="preserve"> tinklapyje arba ja tinklapyje neprekiaujama, atimant Tiekėjo pasiūlyme nurodytą nuolaidą.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2925"/>
        <w:gridCol w:w="2668"/>
        <w:gridCol w:w="3279"/>
      </w:tblGrid>
      <w:tr w:rsidR="00BE73CA" w:rsidRPr="00CD4F8B" w14:paraId="1AD247B2" w14:textId="77777777" w:rsidTr="00750AE2">
        <w:tc>
          <w:tcPr>
            <w:tcW w:w="498" w:type="pct"/>
            <w:shd w:val="clear" w:color="auto" w:fill="D9D9D9"/>
          </w:tcPr>
          <w:p w14:paraId="15F08640" w14:textId="77777777" w:rsidR="00BE73CA" w:rsidRPr="00CD4F8B" w:rsidRDefault="00BE73CA" w:rsidP="00750AE2">
            <w:pPr>
              <w:spacing w:after="0" w:line="240" w:lineRule="auto"/>
              <w:ind w:right="49"/>
              <w:jc w:val="center"/>
              <w:rPr>
                <w:color w:val="auto"/>
              </w:rPr>
            </w:pPr>
            <w:r w:rsidRPr="00CD4F8B">
              <w:rPr>
                <w:color w:val="auto"/>
              </w:rPr>
              <w:t>Eil. Nr.</w:t>
            </w:r>
          </w:p>
        </w:tc>
        <w:tc>
          <w:tcPr>
            <w:tcW w:w="1484" w:type="pct"/>
            <w:shd w:val="clear" w:color="auto" w:fill="D9D9D9"/>
          </w:tcPr>
          <w:p w14:paraId="475B0AA2" w14:textId="77777777" w:rsidR="00BE73CA" w:rsidRPr="00CD4F8B" w:rsidRDefault="00BE73CA" w:rsidP="00750AE2">
            <w:pPr>
              <w:spacing w:after="0" w:line="240" w:lineRule="auto"/>
              <w:ind w:right="49"/>
              <w:jc w:val="center"/>
              <w:rPr>
                <w:color w:val="auto"/>
              </w:rPr>
            </w:pPr>
            <w:r w:rsidRPr="00CD4F8B">
              <w:rPr>
                <w:color w:val="auto"/>
              </w:rPr>
              <w:t>Pirkimo objektas</w:t>
            </w:r>
          </w:p>
        </w:tc>
        <w:tc>
          <w:tcPr>
            <w:tcW w:w="1354" w:type="pct"/>
            <w:shd w:val="clear" w:color="auto" w:fill="D9D9D9"/>
          </w:tcPr>
          <w:p w14:paraId="0AB3CA56" w14:textId="77777777" w:rsidR="00BE73CA" w:rsidRPr="00CD4F8B" w:rsidRDefault="00BE73CA" w:rsidP="00750AE2">
            <w:pPr>
              <w:spacing w:after="0" w:line="240" w:lineRule="auto"/>
              <w:ind w:right="49"/>
              <w:jc w:val="center"/>
              <w:rPr>
                <w:color w:val="auto"/>
              </w:rPr>
            </w:pPr>
            <w:r w:rsidRPr="00CD4F8B">
              <w:rPr>
                <w:color w:val="auto"/>
              </w:rPr>
              <w:t>Tiekėjo siūloma nuolaida (%) KJ dalims</w:t>
            </w:r>
          </w:p>
        </w:tc>
        <w:tc>
          <w:tcPr>
            <w:tcW w:w="1664" w:type="pct"/>
            <w:shd w:val="clear" w:color="auto" w:fill="D9D9D9"/>
          </w:tcPr>
          <w:p w14:paraId="2E6604C8" w14:textId="77777777" w:rsidR="00BE73CA" w:rsidRPr="00CD4F8B" w:rsidRDefault="00BE73CA" w:rsidP="00750AE2">
            <w:pPr>
              <w:spacing w:after="0" w:line="240" w:lineRule="auto"/>
              <w:ind w:right="49"/>
              <w:jc w:val="center"/>
              <w:rPr>
                <w:i/>
                <w:color w:val="auto"/>
              </w:rPr>
            </w:pPr>
            <w:r w:rsidRPr="00CD4F8B">
              <w:rPr>
                <w:b/>
                <w:color w:val="auto"/>
              </w:rPr>
              <w:t>Pasiūlymo kaina (vertė) (</w:t>
            </w:r>
            <w:r w:rsidRPr="00CD4F8B">
              <w:rPr>
                <w:b/>
                <w:bCs/>
                <w:color w:val="auto"/>
                <w:sz w:val="20"/>
                <w:szCs w:val="20"/>
              </w:rPr>
              <w:t>Sp</w:t>
            </w:r>
            <w:r w:rsidRPr="00CD4F8B">
              <w:rPr>
                <w:b/>
                <w:color w:val="auto"/>
              </w:rPr>
              <w:t>), Eur (su PVM)</w:t>
            </w:r>
            <w:r w:rsidRPr="00CD4F8B">
              <w:rPr>
                <w:i/>
                <w:color w:val="auto"/>
              </w:rPr>
              <w:t xml:space="preserve"> (du skaičiai po kablelio)</w:t>
            </w:r>
          </w:p>
        </w:tc>
      </w:tr>
      <w:tr w:rsidR="00BE73CA" w:rsidRPr="00CD4F8B" w14:paraId="4D82AB15" w14:textId="77777777" w:rsidTr="00750AE2">
        <w:tc>
          <w:tcPr>
            <w:tcW w:w="498" w:type="pct"/>
            <w:shd w:val="clear" w:color="auto" w:fill="D9D9D9"/>
          </w:tcPr>
          <w:p w14:paraId="101545BE" w14:textId="77777777" w:rsidR="00BE73CA" w:rsidRPr="00CD4F8B" w:rsidRDefault="00BE73CA" w:rsidP="00750AE2">
            <w:pPr>
              <w:spacing w:after="0" w:line="240" w:lineRule="auto"/>
              <w:ind w:right="49"/>
              <w:jc w:val="center"/>
              <w:rPr>
                <w:i/>
                <w:color w:val="auto"/>
              </w:rPr>
            </w:pPr>
            <w:r w:rsidRPr="00CD4F8B">
              <w:rPr>
                <w:i/>
                <w:color w:val="auto"/>
              </w:rPr>
              <w:t>1</w:t>
            </w:r>
          </w:p>
        </w:tc>
        <w:tc>
          <w:tcPr>
            <w:tcW w:w="1484" w:type="pct"/>
            <w:shd w:val="clear" w:color="auto" w:fill="D9D9D9"/>
          </w:tcPr>
          <w:p w14:paraId="1B2147D8" w14:textId="77777777" w:rsidR="00BE73CA" w:rsidRPr="00CD4F8B" w:rsidRDefault="00BE73CA" w:rsidP="00750AE2">
            <w:pPr>
              <w:spacing w:after="0" w:line="240" w:lineRule="auto"/>
              <w:ind w:right="49"/>
              <w:jc w:val="center"/>
              <w:rPr>
                <w:i/>
                <w:color w:val="auto"/>
              </w:rPr>
            </w:pPr>
            <w:r w:rsidRPr="00CD4F8B">
              <w:rPr>
                <w:i/>
                <w:color w:val="auto"/>
              </w:rPr>
              <w:t>2</w:t>
            </w:r>
          </w:p>
        </w:tc>
        <w:tc>
          <w:tcPr>
            <w:tcW w:w="1354" w:type="pct"/>
            <w:shd w:val="clear" w:color="auto" w:fill="D9D9D9"/>
          </w:tcPr>
          <w:p w14:paraId="66CDD753" w14:textId="77777777" w:rsidR="00BE73CA" w:rsidRPr="00CD4F8B" w:rsidRDefault="00BE73CA" w:rsidP="00750AE2">
            <w:pPr>
              <w:spacing w:after="0" w:line="240" w:lineRule="auto"/>
              <w:ind w:right="49"/>
              <w:jc w:val="center"/>
              <w:rPr>
                <w:i/>
                <w:color w:val="auto"/>
              </w:rPr>
            </w:pPr>
            <w:r w:rsidRPr="00CD4F8B">
              <w:rPr>
                <w:i/>
                <w:color w:val="auto"/>
              </w:rPr>
              <w:t>3</w:t>
            </w:r>
          </w:p>
        </w:tc>
        <w:tc>
          <w:tcPr>
            <w:tcW w:w="1664" w:type="pct"/>
            <w:shd w:val="clear" w:color="auto" w:fill="D9D9D9"/>
          </w:tcPr>
          <w:p w14:paraId="01CA6B4A" w14:textId="77777777" w:rsidR="00BE73CA" w:rsidRPr="00CD4F8B" w:rsidRDefault="00BE73CA" w:rsidP="00750AE2">
            <w:pPr>
              <w:spacing w:after="0" w:line="240" w:lineRule="auto"/>
              <w:ind w:right="49"/>
              <w:jc w:val="center"/>
              <w:rPr>
                <w:i/>
                <w:color w:val="auto"/>
              </w:rPr>
            </w:pPr>
            <w:r w:rsidRPr="00CD4F8B">
              <w:rPr>
                <w:i/>
                <w:color w:val="auto"/>
              </w:rPr>
              <w:t>4</w:t>
            </w:r>
          </w:p>
        </w:tc>
      </w:tr>
      <w:tr w:rsidR="00BE73CA" w:rsidRPr="00CD4F8B" w14:paraId="01EE8047" w14:textId="77777777" w:rsidTr="00750AE2">
        <w:tc>
          <w:tcPr>
            <w:tcW w:w="498" w:type="pct"/>
          </w:tcPr>
          <w:p w14:paraId="28EA1D20" w14:textId="77777777" w:rsidR="00BE73CA" w:rsidRPr="00CD4F8B" w:rsidRDefault="00BE73CA" w:rsidP="00750AE2">
            <w:pPr>
              <w:spacing w:after="0" w:line="240" w:lineRule="auto"/>
              <w:ind w:right="49"/>
              <w:jc w:val="center"/>
              <w:rPr>
                <w:i/>
                <w:color w:val="auto"/>
              </w:rPr>
            </w:pPr>
            <w:r w:rsidRPr="00CD4F8B">
              <w:rPr>
                <w:i/>
                <w:color w:val="auto"/>
              </w:rPr>
              <w:t xml:space="preserve">1. </w:t>
            </w:r>
          </w:p>
        </w:tc>
        <w:tc>
          <w:tcPr>
            <w:tcW w:w="1484" w:type="pct"/>
          </w:tcPr>
          <w:p w14:paraId="386C0C99" w14:textId="77777777" w:rsidR="00BE73CA" w:rsidRPr="00CD4F8B" w:rsidRDefault="00BE73CA" w:rsidP="00750AE2">
            <w:pPr>
              <w:spacing w:after="0" w:line="240" w:lineRule="auto"/>
              <w:ind w:right="49"/>
              <w:jc w:val="center"/>
              <w:rPr>
                <w:i/>
                <w:color w:val="auto"/>
              </w:rPr>
            </w:pPr>
            <w:r w:rsidRPr="00CD4F8B">
              <w:rPr>
                <w:color w:val="auto"/>
                <w:sz w:val="24"/>
                <w:szCs w:val="20"/>
              </w:rPr>
              <w:t>Jėgainių techninio aptarnavimo ir remonto paslaugos</w:t>
            </w:r>
          </w:p>
        </w:tc>
        <w:tc>
          <w:tcPr>
            <w:tcW w:w="1354" w:type="pct"/>
          </w:tcPr>
          <w:p w14:paraId="242C175C" w14:textId="77777777" w:rsidR="00BE73CA" w:rsidRPr="00CD4F8B" w:rsidRDefault="00BE73CA" w:rsidP="00750AE2">
            <w:pPr>
              <w:spacing w:after="0" w:line="240" w:lineRule="auto"/>
              <w:ind w:right="49"/>
              <w:jc w:val="center"/>
              <w:rPr>
                <w:i/>
                <w:color w:val="0070C0"/>
              </w:rPr>
            </w:pPr>
            <w:r w:rsidRPr="00CD4F8B">
              <w:rPr>
                <w:i/>
                <w:color w:val="0070C0"/>
                <w:szCs w:val="24"/>
              </w:rPr>
              <w:t>Įrašyti T</w:t>
            </w:r>
            <w:r w:rsidRPr="00CD4F8B">
              <w:rPr>
                <w:i/>
                <w:color w:val="0070C0"/>
                <w:szCs w:val="24"/>
                <w:vertAlign w:val="subscript"/>
              </w:rPr>
              <w:t xml:space="preserve">N </w:t>
            </w:r>
            <w:r w:rsidRPr="00CD4F8B">
              <w:rPr>
                <w:i/>
                <w:color w:val="0070C0"/>
                <w:szCs w:val="24"/>
              </w:rPr>
              <w:t>*</w:t>
            </w:r>
          </w:p>
        </w:tc>
        <w:tc>
          <w:tcPr>
            <w:tcW w:w="1664" w:type="pct"/>
          </w:tcPr>
          <w:p w14:paraId="4A88ECBA" w14:textId="77777777" w:rsidR="00BE73CA" w:rsidRPr="00CD4F8B" w:rsidRDefault="00BE73CA" w:rsidP="00750AE2">
            <w:pPr>
              <w:spacing w:after="0" w:line="240" w:lineRule="auto"/>
              <w:ind w:right="49"/>
              <w:jc w:val="center"/>
              <w:rPr>
                <w:i/>
                <w:color w:val="0070C0"/>
              </w:rPr>
            </w:pPr>
            <w:r w:rsidRPr="00CD4F8B">
              <w:rPr>
                <w:i/>
                <w:color w:val="0070C0"/>
              </w:rPr>
              <w:t xml:space="preserve">Įrašyti </w:t>
            </w:r>
            <w:r w:rsidRPr="00CD4F8B">
              <w:rPr>
                <w:b/>
                <w:bCs/>
                <w:i/>
                <w:color w:val="0070C0"/>
                <w:sz w:val="20"/>
                <w:szCs w:val="20"/>
              </w:rPr>
              <w:t>Sp</w:t>
            </w:r>
            <w:r w:rsidRPr="00CD4F8B">
              <w:rPr>
                <w:i/>
                <w:color w:val="0070C0"/>
              </w:rPr>
              <w:t xml:space="preserve"> *</w:t>
            </w:r>
          </w:p>
        </w:tc>
      </w:tr>
    </w:tbl>
    <w:p w14:paraId="79BFC11C" w14:textId="12A0B8B8" w:rsidR="00BE73CA" w:rsidRPr="00EA3DE2" w:rsidRDefault="00BE73CA" w:rsidP="00BE73CA">
      <w:pPr>
        <w:tabs>
          <w:tab w:val="center" w:pos="4320"/>
          <w:tab w:val="right" w:pos="8640"/>
        </w:tabs>
        <w:rPr>
          <w:i/>
          <w:color w:val="auto"/>
          <w:lang w:eastAsia="en-US"/>
        </w:rPr>
      </w:pPr>
      <w:r w:rsidRPr="00EA3DE2">
        <w:rPr>
          <w:i/>
          <w:color w:val="auto"/>
        </w:rPr>
        <w:t xml:space="preserve">*Nurodyti duomenys turi sutapti su </w:t>
      </w:r>
      <w:r w:rsidR="00620BDE">
        <w:rPr>
          <w:i/>
          <w:color w:val="auto"/>
        </w:rPr>
        <w:t xml:space="preserve">Pasiūlymo </w:t>
      </w:r>
      <w:r w:rsidR="00620BDE" w:rsidRPr="00FB602F">
        <w:rPr>
          <w:i/>
          <w:color w:val="auto"/>
        </w:rPr>
        <w:t>formos 1 priedo</w:t>
      </w:r>
      <w:r w:rsidR="00FB602F" w:rsidRPr="00FB602F">
        <w:rPr>
          <w:i/>
          <w:color w:val="auto"/>
        </w:rPr>
        <w:t xml:space="preserve"> </w:t>
      </w:r>
      <w:r w:rsidRPr="00FB602F">
        <w:rPr>
          <w:i/>
          <w:color w:val="auto"/>
        </w:rPr>
        <w:t>lentelėje pateiktais duomenimis. (Tais atvejais, kai pagal galiojančius teisės aktus Tiekėjui nereikia mokėti PVM,</w:t>
      </w:r>
      <w:r w:rsidRPr="00EA3DE2">
        <w:rPr>
          <w:i/>
          <w:color w:val="auto"/>
        </w:rPr>
        <w:t xml:space="preserve"> jis </w:t>
      </w:r>
      <w:r w:rsidRPr="00EA3DE2">
        <w:rPr>
          <w:b/>
          <w:i/>
          <w:color w:val="auto"/>
        </w:rPr>
        <w:t>nurodo priežastis</w:t>
      </w:r>
      <w:r w:rsidRPr="00EA3DE2">
        <w:rPr>
          <w:i/>
          <w:color w:val="auto"/>
        </w:rPr>
        <w:t>, dėl kurių PVM nemoka).</w:t>
      </w:r>
    </w:p>
    <w:p w14:paraId="299FF593" w14:textId="77777777" w:rsidR="003445AC" w:rsidRPr="00631665" w:rsidRDefault="003445AC" w:rsidP="003445AC">
      <w:pPr>
        <w:spacing w:after="0" w:line="240" w:lineRule="auto"/>
        <w:rPr>
          <w:color w:val="auto"/>
          <w:sz w:val="24"/>
          <w:szCs w:val="24"/>
        </w:rPr>
      </w:pPr>
    </w:p>
    <w:p w14:paraId="040AD400" w14:textId="77777777" w:rsidR="00BE73CA" w:rsidRPr="00257605" w:rsidRDefault="00BE73CA" w:rsidP="00BE73CA">
      <w:pPr>
        <w:spacing w:after="0" w:line="240" w:lineRule="auto"/>
        <w:ind w:right="49" w:firstLine="274"/>
        <w:rPr>
          <w:color w:val="auto"/>
        </w:rPr>
      </w:pPr>
      <w:r w:rsidRPr="00257605">
        <w:rPr>
          <w:color w:val="auto"/>
        </w:rPr>
        <w:t>PASTABA:</w:t>
      </w:r>
    </w:p>
    <w:p w14:paraId="2E73A532" w14:textId="6AF34BAA" w:rsidR="00BE73CA" w:rsidRPr="00257605" w:rsidRDefault="00BE73CA" w:rsidP="00BE73CA">
      <w:pPr>
        <w:numPr>
          <w:ilvl w:val="0"/>
          <w:numId w:val="10"/>
        </w:numPr>
        <w:tabs>
          <w:tab w:val="left" w:pos="851"/>
        </w:tabs>
        <w:spacing w:after="0" w:line="240" w:lineRule="auto"/>
        <w:ind w:left="0" w:right="49" w:firstLine="567"/>
        <w:rPr>
          <w:color w:val="auto"/>
        </w:rPr>
      </w:pPr>
      <w:r w:rsidRPr="00257605">
        <w:rPr>
          <w:iCs/>
          <w:color w:val="auto"/>
        </w:rPr>
        <w:t xml:space="preserve">Siūlomą nuolaidos dydį ir </w:t>
      </w:r>
      <w:r w:rsidRPr="00257605">
        <w:rPr>
          <w:rFonts w:cs="Calibri"/>
          <w:color w:val="auto"/>
        </w:rPr>
        <w:t>Pasiūlymo kainą (vertę) į pasiūlymo formą iškelti iš</w:t>
      </w:r>
      <w:r w:rsidR="00620BDE">
        <w:rPr>
          <w:rFonts w:cs="Calibri"/>
          <w:color w:val="auto"/>
        </w:rPr>
        <w:t xml:space="preserve"> Pasiūlymo formos 1 priedo</w:t>
      </w:r>
      <w:r w:rsidRPr="00257605">
        <w:rPr>
          <w:rFonts w:cs="Calibri"/>
          <w:color w:val="auto"/>
        </w:rPr>
        <w:t xml:space="preserve"> 2 ir 4 lentelių. </w:t>
      </w:r>
    </w:p>
    <w:p w14:paraId="2595348D" w14:textId="77777777" w:rsidR="00BE73CA" w:rsidRPr="00EA3DE2" w:rsidRDefault="00BE73CA" w:rsidP="00BE73CA">
      <w:pPr>
        <w:numPr>
          <w:ilvl w:val="0"/>
          <w:numId w:val="10"/>
        </w:numPr>
        <w:tabs>
          <w:tab w:val="left" w:pos="851"/>
        </w:tabs>
        <w:spacing w:after="0" w:line="240" w:lineRule="auto"/>
        <w:ind w:left="0" w:right="49" w:firstLine="567"/>
        <w:rPr>
          <w:color w:val="auto"/>
        </w:rPr>
      </w:pPr>
      <w:r w:rsidRPr="00EA3DE2">
        <w:rPr>
          <w:color w:val="auto"/>
        </w:rPr>
        <w:t>Antkainis bus laikomas nepriimtinu.</w:t>
      </w:r>
    </w:p>
    <w:p w14:paraId="680DC057" w14:textId="77777777" w:rsidR="00BE73CA" w:rsidRPr="00EA3DE2" w:rsidRDefault="00BE73CA" w:rsidP="00BE73CA">
      <w:pPr>
        <w:numPr>
          <w:ilvl w:val="0"/>
          <w:numId w:val="10"/>
        </w:numPr>
        <w:tabs>
          <w:tab w:val="left" w:pos="851"/>
        </w:tabs>
        <w:spacing w:after="0" w:line="240" w:lineRule="auto"/>
        <w:ind w:left="0" w:right="0" w:firstLine="567"/>
        <w:rPr>
          <w:bCs/>
          <w:color w:val="auto"/>
        </w:rPr>
      </w:pPr>
      <w:r w:rsidRPr="00EA3DE2">
        <w:rPr>
          <w:iCs/>
          <w:color w:val="auto"/>
        </w:rPr>
        <w:t>Perkantysis subjektas neįsipareigoja įsigyti viso nurodyto Paslaugų ir joms atlikti reikiamų dalių preliminaraus kiekio bei apimties.</w:t>
      </w:r>
      <w:r w:rsidRPr="00EA3DE2">
        <w:rPr>
          <w:bCs/>
          <w:color w:val="auto"/>
        </w:rPr>
        <w:t xml:space="preserve"> Preliminarus kiekis nėra maksimalus kiekis ir Pasiūlymo vertė naudojama </w:t>
      </w:r>
      <w:r w:rsidRPr="00EA3DE2">
        <w:rPr>
          <w:b/>
          <w:bCs/>
          <w:color w:val="auto"/>
        </w:rPr>
        <w:t xml:space="preserve">tik pasiūlymams palyginti (vertinti) ir pasiūlymų eilei sudaryti </w:t>
      </w:r>
      <w:r w:rsidRPr="00EA3DE2">
        <w:rPr>
          <w:rFonts w:eastAsia="Arial Unicode MS"/>
          <w:b/>
          <w:color w:val="auto"/>
          <w:szCs w:val="20"/>
        </w:rPr>
        <w:t>ir nebus laikoma sutarties kaina.</w:t>
      </w:r>
      <w:r w:rsidRPr="00EA3DE2">
        <w:rPr>
          <w:b/>
          <w:i/>
          <w:color w:val="auto"/>
        </w:rPr>
        <w:t xml:space="preserve"> </w:t>
      </w:r>
    </w:p>
    <w:p w14:paraId="7298AF81" w14:textId="77777777" w:rsidR="00BE73CA" w:rsidRDefault="00BE73CA" w:rsidP="00BE73CA">
      <w:pPr>
        <w:spacing w:after="0" w:line="240" w:lineRule="auto"/>
        <w:rPr>
          <w:color w:val="auto"/>
          <w:sz w:val="24"/>
          <w:szCs w:val="24"/>
        </w:rPr>
      </w:pPr>
    </w:p>
    <w:p w14:paraId="6691E943" w14:textId="77777777" w:rsidR="00BE73CA" w:rsidRPr="00CA1614" w:rsidRDefault="00BE73CA" w:rsidP="00BE73CA">
      <w:pPr>
        <w:spacing w:after="0" w:line="240" w:lineRule="auto"/>
        <w:rPr>
          <w:sz w:val="24"/>
          <w:szCs w:val="24"/>
        </w:rPr>
      </w:pPr>
      <w:r w:rsidRPr="00631665">
        <w:rPr>
          <w:color w:val="auto"/>
          <w:sz w:val="24"/>
          <w:szCs w:val="24"/>
        </w:rPr>
        <w:t xml:space="preserve">Mūsų siūloma </w:t>
      </w:r>
      <w:r w:rsidRPr="00A13114">
        <w:rPr>
          <w:color w:val="auto"/>
          <w:sz w:val="24"/>
          <w:szCs w:val="24"/>
        </w:rPr>
        <w:t>Paslauga(-os)</w:t>
      </w:r>
      <w:r w:rsidRPr="00383519">
        <w:rPr>
          <w:i/>
          <w:color w:val="0070C0"/>
          <w:sz w:val="24"/>
          <w:szCs w:val="24"/>
        </w:rPr>
        <w:t xml:space="preserve"> </w:t>
      </w:r>
      <w:r w:rsidRPr="00631665">
        <w:rPr>
          <w:color w:val="auto"/>
          <w:sz w:val="24"/>
          <w:szCs w:val="24"/>
        </w:rPr>
        <w:t xml:space="preserve">visiškai </w:t>
      </w:r>
      <w:r w:rsidRPr="00631665">
        <w:rPr>
          <w:sz w:val="24"/>
          <w:szCs w:val="24"/>
        </w:rPr>
        <w:t>atitinka pirkimo dokumentuose nurodytus reikalavimus.</w:t>
      </w:r>
      <w:r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3C5E09C1" w:rsidR="00992603" w:rsidRPr="00D062CE" w:rsidRDefault="00C800A0"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 xml:space="preserve">Jei tiekėjas pasitelkia ūkio subjektus – įrodymai, kad šie ištekliai </w:t>
            </w:r>
            <w:r w:rsidRPr="00D062CE">
              <w:rPr>
                <w:rFonts w:eastAsia="Calibri"/>
                <w:bCs/>
                <w:sz w:val="20"/>
                <w:szCs w:val="20"/>
              </w:rPr>
              <w:lastRenderedPageBreak/>
              <w:t>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32F6E844" w:rsidR="00992603" w:rsidRPr="00CC6AD0" w:rsidRDefault="00C800A0"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7ABFE445" w:rsidR="00992603" w:rsidRPr="00AB2DB8" w:rsidRDefault="00992603" w:rsidP="00BE73CA">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BE73CA">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24A95858" w:rsidR="0074191A" w:rsidRPr="00860A29" w:rsidRDefault="0074191A" w:rsidP="0074191A">
            <w:pPr>
              <w:spacing w:after="0" w:line="240" w:lineRule="auto"/>
              <w:ind w:left="0" w:firstLine="0"/>
              <w:rPr>
                <w:i/>
                <w:iCs/>
                <w:strike/>
                <w:sz w:val="20"/>
                <w:szCs w:val="20"/>
              </w:rPr>
            </w:pP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6FD6E9B" w:rsidR="001753B0" w:rsidRPr="00D062CE" w:rsidRDefault="00CC6AD0" w:rsidP="00F21339">
            <w:pPr>
              <w:spacing w:after="0" w:line="240" w:lineRule="auto"/>
              <w:rPr>
                <w:rFonts w:eastAsia="Calibri"/>
                <w:bCs/>
                <w:sz w:val="20"/>
                <w:szCs w:val="20"/>
              </w:rPr>
            </w:pPr>
            <w:r w:rsidRPr="00D062CE">
              <w:rPr>
                <w:rFonts w:eastAsia="Calibri"/>
                <w:bCs/>
                <w:sz w:val="20"/>
                <w:szCs w:val="20"/>
              </w:rPr>
              <w:t>5.</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4F832E08" w:rsidR="00867C6C" w:rsidRPr="00BE73CA" w:rsidRDefault="00BE73CA" w:rsidP="00867C6C">
      <w:pPr>
        <w:spacing w:after="0" w:line="240" w:lineRule="auto"/>
        <w:ind w:left="0" w:right="0" w:firstLine="567"/>
        <w:rPr>
          <w:color w:val="auto"/>
          <w:sz w:val="24"/>
          <w:szCs w:val="24"/>
        </w:rPr>
      </w:pPr>
      <w:r w:rsidRPr="00BE73CA">
        <w:rPr>
          <w:color w:val="auto"/>
          <w:sz w:val="24"/>
          <w:szCs w:val="24"/>
        </w:rPr>
        <w:t>8</w:t>
      </w:r>
      <w:r w:rsidR="00867C6C" w:rsidRPr="00BE73CA">
        <w:rPr>
          <w:color w:val="auto"/>
          <w:sz w:val="24"/>
          <w:szCs w:val="24"/>
        </w:rPr>
        <w:t xml:space="preserve">.  Dokumentai, kurie </w:t>
      </w:r>
      <w:r w:rsidR="009B27CF" w:rsidRPr="00BE73CA">
        <w:rPr>
          <w:color w:val="auto"/>
          <w:sz w:val="24"/>
          <w:szCs w:val="24"/>
        </w:rPr>
        <w:t>Pirkėjui paprašius</w:t>
      </w:r>
      <w:r w:rsidR="00AB2DB8" w:rsidRPr="00BE73CA">
        <w:rPr>
          <w:color w:val="auto"/>
          <w:sz w:val="24"/>
          <w:szCs w:val="24"/>
        </w:rPr>
        <w:t>,</w:t>
      </w:r>
      <w:r w:rsidR="009B27CF" w:rsidRPr="00BE73CA">
        <w:rPr>
          <w:color w:val="auto"/>
          <w:sz w:val="24"/>
          <w:szCs w:val="24"/>
        </w:rPr>
        <w:t xml:space="preserve"> </w:t>
      </w:r>
      <w:r w:rsidR="00867C6C" w:rsidRPr="00BE73CA">
        <w:rPr>
          <w:color w:val="auto"/>
          <w:sz w:val="24"/>
          <w:szCs w:val="24"/>
        </w:rPr>
        <w:t xml:space="preserve">bus teikiami, nustačius mane kaip galimą laimėtoją, kurie </w:t>
      </w:r>
      <w:r w:rsidR="00867C6C" w:rsidRPr="00BE73CA">
        <w:rPr>
          <w:b/>
          <w:color w:val="auto"/>
          <w:sz w:val="24"/>
          <w:szCs w:val="24"/>
        </w:rPr>
        <w:t>laikomi nekonfidencialiais,</w:t>
      </w:r>
      <w:r w:rsidR="00867C6C" w:rsidRPr="00BE73CA">
        <w:rPr>
          <w:color w:val="auto"/>
          <w:sz w:val="24"/>
          <w:szCs w:val="24"/>
        </w:rPr>
        <w:t xml:space="preserve"> vadovaujantis PĮ 32 straipsnio 2 dalimi (išskyrus asmens duomenis, kurių konfidencialumą reglamentuoja asmens duomenų apsaugos teisės aktai) ir </w:t>
      </w:r>
      <w:r w:rsidR="00867C6C" w:rsidRPr="00BE73CA">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 xml:space="preserve">Jeigu dokumente yra konfidencialios informacijos, nurodyti, kas ir kokia apimtimi </w:t>
            </w:r>
            <w:r w:rsidRPr="009B27CF">
              <w:rPr>
                <w:b/>
                <w:bCs/>
                <w:sz w:val="20"/>
                <w:szCs w:val="20"/>
              </w:rPr>
              <w:lastRenderedPageBreak/>
              <w:t>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lastRenderedPageBreak/>
              <w:t xml:space="preserve">Konfidencialumą įrodantys dokumentai teikiami kartu su pasiūlymu. </w:t>
            </w:r>
            <w:r w:rsidRPr="009B27CF">
              <w:rPr>
                <w:b/>
                <w:bCs/>
                <w:i/>
                <w:sz w:val="20"/>
                <w:szCs w:val="20"/>
              </w:rPr>
              <w:t xml:space="preserve">Pateikiama </w:t>
            </w:r>
            <w:r w:rsidRPr="009B27CF">
              <w:rPr>
                <w:b/>
                <w:bCs/>
                <w:i/>
                <w:sz w:val="20"/>
                <w:szCs w:val="20"/>
              </w:rPr>
              <w:lastRenderedPageBreak/>
              <w:t>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lastRenderedPageBreak/>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1082BC1A" w:rsidR="00371528" w:rsidRPr="00BE73CA" w:rsidRDefault="00BE73CA" w:rsidP="00371528">
      <w:pPr>
        <w:spacing w:after="0" w:line="259" w:lineRule="auto"/>
        <w:ind w:left="0" w:right="0" w:firstLine="567"/>
        <w:jc w:val="left"/>
        <w:rPr>
          <w:iCs/>
          <w:color w:val="auto"/>
          <w:sz w:val="24"/>
          <w:szCs w:val="24"/>
        </w:rPr>
      </w:pPr>
      <w:r w:rsidRPr="00BE73CA">
        <w:rPr>
          <w:iCs/>
          <w:color w:val="auto"/>
          <w:sz w:val="24"/>
          <w:szCs w:val="24"/>
        </w:rPr>
        <w:t>9</w:t>
      </w:r>
      <w:r w:rsidR="00371528" w:rsidRPr="00BE73CA">
        <w:rPr>
          <w:iCs/>
          <w:color w:val="auto"/>
          <w:sz w:val="24"/>
          <w:szCs w:val="24"/>
        </w:rPr>
        <w:t>. Informacija apie Pirkėjo turimus dokumentus, Tiekėjo pateiktus kitiems Pirkėjo pirkimams</w:t>
      </w:r>
      <w:r w:rsidR="00CC6AD0" w:rsidRPr="00BE73CA">
        <w:rPr>
          <w:iCs/>
          <w:color w:val="auto"/>
          <w:sz w:val="24"/>
          <w:szCs w:val="24"/>
        </w:rPr>
        <w:t xml:space="preserve"> arba </w:t>
      </w:r>
      <w:r w:rsidR="001E647E" w:rsidRPr="00BE73CA">
        <w:rPr>
          <w:iCs/>
          <w:color w:val="auto"/>
          <w:sz w:val="24"/>
          <w:szCs w:val="24"/>
        </w:rPr>
        <w:t>elektroninė</w:t>
      </w:r>
      <w:r w:rsidR="008D7A2D" w:rsidRPr="00BE73CA">
        <w:rPr>
          <w:iCs/>
          <w:color w:val="auto"/>
          <w:sz w:val="24"/>
          <w:szCs w:val="24"/>
        </w:rPr>
        <w:t xml:space="preserve"> nuoroda į r</w:t>
      </w:r>
      <w:r w:rsidR="00CC6AD0" w:rsidRPr="00BE73CA">
        <w:rPr>
          <w:iCs/>
          <w:color w:val="auto"/>
          <w:sz w:val="24"/>
          <w:szCs w:val="24"/>
        </w:rPr>
        <w:t>eikalaujam</w:t>
      </w:r>
      <w:r w:rsidR="008D7A2D" w:rsidRPr="00BE73CA">
        <w:rPr>
          <w:iCs/>
          <w:color w:val="auto"/>
          <w:sz w:val="24"/>
          <w:szCs w:val="24"/>
        </w:rPr>
        <w:t>us duomeni</w:t>
      </w:r>
      <w:r w:rsidR="00CC6AD0" w:rsidRPr="00BE73CA">
        <w:rPr>
          <w:iCs/>
          <w:color w:val="auto"/>
          <w:sz w:val="24"/>
          <w:szCs w:val="24"/>
        </w:rPr>
        <w:t>s</w:t>
      </w:r>
      <w:r w:rsidR="00371528" w:rsidRPr="00BE73CA">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13"/>
      <w:headerReference w:type="first" r:id="rId14"/>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70FD7" w14:textId="77777777" w:rsidR="00E2327A" w:rsidRDefault="00E2327A" w:rsidP="007C3377">
      <w:pPr>
        <w:spacing w:after="0" w:line="240" w:lineRule="auto"/>
      </w:pPr>
      <w:r>
        <w:separator/>
      </w:r>
    </w:p>
  </w:endnote>
  <w:endnote w:type="continuationSeparator" w:id="0">
    <w:p w14:paraId="77405C77" w14:textId="77777777" w:rsidR="00E2327A" w:rsidRDefault="00E2327A"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29AEB" w14:textId="77777777" w:rsidR="00E2327A" w:rsidRDefault="00E2327A" w:rsidP="007C3377">
      <w:pPr>
        <w:spacing w:after="0" w:line="240" w:lineRule="auto"/>
      </w:pPr>
      <w:r>
        <w:separator/>
      </w:r>
    </w:p>
  </w:footnote>
  <w:footnote w:type="continuationSeparator" w:id="0">
    <w:p w14:paraId="5DFE0670" w14:textId="77777777" w:rsidR="00E2327A" w:rsidRDefault="00E2327A"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B602F"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0057EE"/>
    <w:multiLevelType w:val="hybridMultilevel"/>
    <w:tmpl w:val="31E6A0B6"/>
    <w:lvl w:ilvl="0" w:tplc="E8E8B0D0">
      <w:start w:val="1"/>
      <w:numFmt w:val="decimal"/>
      <w:lvlText w:val="2.%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4"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834886"/>
    <w:multiLevelType w:val="hybridMultilevel"/>
    <w:tmpl w:val="D2B03AD4"/>
    <w:lvl w:ilvl="0" w:tplc="59DE23BC">
      <w:start w:val="1"/>
      <w:numFmt w:val="decimal"/>
      <w:lvlText w:val="%1."/>
      <w:lvlJc w:val="left"/>
      <w:pPr>
        <w:ind w:left="634" w:hanging="360"/>
      </w:pPr>
      <w:rPr>
        <w:rFonts w:hint="default"/>
        <w:color w:val="auto"/>
      </w:rPr>
    </w:lvl>
    <w:lvl w:ilvl="1" w:tplc="04270019" w:tentative="1">
      <w:start w:val="1"/>
      <w:numFmt w:val="lowerLetter"/>
      <w:lvlText w:val="%2."/>
      <w:lvlJc w:val="left"/>
      <w:pPr>
        <w:ind w:left="1354" w:hanging="360"/>
      </w:pPr>
    </w:lvl>
    <w:lvl w:ilvl="2" w:tplc="0427001B" w:tentative="1">
      <w:start w:val="1"/>
      <w:numFmt w:val="lowerRoman"/>
      <w:lvlText w:val="%3."/>
      <w:lvlJc w:val="right"/>
      <w:pPr>
        <w:ind w:left="2074" w:hanging="180"/>
      </w:pPr>
    </w:lvl>
    <w:lvl w:ilvl="3" w:tplc="0427000F" w:tentative="1">
      <w:start w:val="1"/>
      <w:numFmt w:val="decimal"/>
      <w:lvlText w:val="%4."/>
      <w:lvlJc w:val="left"/>
      <w:pPr>
        <w:ind w:left="2794" w:hanging="360"/>
      </w:pPr>
    </w:lvl>
    <w:lvl w:ilvl="4" w:tplc="04270019" w:tentative="1">
      <w:start w:val="1"/>
      <w:numFmt w:val="lowerLetter"/>
      <w:lvlText w:val="%5."/>
      <w:lvlJc w:val="left"/>
      <w:pPr>
        <w:ind w:left="3514" w:hanging="360"/>
      </w:pPr>
    </w:lvl>
    <w:lvl w:ilvl="5" w:tplc="0427001B" w:tentative="1">
      <w:start w:val="1"/>
      <w:numFmt w:val="lowerRoman"/>
      <w:lvlText w:val="%6."/>
      <w:lvlJc w:val="right"/>
      <w:pPr>
        <w:ind w:left="4234" w:hanging="180"/>
      </w:pPr>
    </w:lvl>
    <w:lvl w:ilvl="6" w:tplc="0427000F" w:tentative="1">
      <w:start w:val="1"/>
      <w:numFmt w:val="decimal"/>
      <w:lvlText w:val="%7."/>
      <w:lvlJc w:val="left"/>
      <w:pPr>
        <w:ind w:left="4954" w:hanging="360"/>
      </w:pPr>
    </w:lvl>
    <w:lvl w:ilvl="7" w:tplc="04270019" w:tentative="1">
      <w:start w:val="1"/>
      <w:numFmt w:val="lowerLetter"/>
      <w:lvlText w:val="%8."/>
      <w:lvlJc w:val="left"/>
      <w:pPr>
        <w:ind w:left="5674" w:hanging="360"/>
      </w:pPr>
    </w:lvl>
    <w:lvl w:ilvl="8" w:tplc="0427001B" w:tentative="1">
      <w:start w:val="1"/>
      <w:numFmt w:val="lowerRoman"/>
      <w:lvlText w:val="%9."/>
      <w:lvlJc w:val="right"/>
      <w:pPr>
        <w:ind w:left="6394" w:hanging="180"/>
      </w:pPr>
    </w:lvl>
  </w:abstractNum>
  <w:abstractNum w:abstractNumId="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8"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9"/>
  </w:num>
  <w:num w:numId="3" w16cid:durableId="1614826689">
    <w:abstractNumId w:val="4"/>
  </w:num>
  <w:num w:numId="4" w16cid:durableId="2000384732">
    <w:abstractNumId w:val="0"/>
  </w:num>
  <w:num w:numId="5" w16cid:durableId="561449681">
    <w:abstractNumId w:val="7"/>
  </w:num>
  <w:num w:numId="6" w16cid:durableId="1030491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178398962">
    <w:abstractNumId w:val="2"/>
  </w:num>
  <w:num w:numId="10" w16cid:durableId="3420534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47BA9"/>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57605"/>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17E58"/>
    <w:rsid w:val="00424536"/>
    <w:rsid w:val="00425A02"/>
    <w:rsid w:val="00432D66"/>
    <w:rsid w:val="00450C05"/>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06045"/>
    <w:rsid w:val="006136CC"/>
    <w:rsid w:val="0061696C"/>
    <w:rsid w:val="00620BDE"/>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D3807"/>
    <w:rsid w:val="00BE27E5"/>
    <w:rsid w:val="00BE5451"/>
    <w:rsid w:val="00BE73CA"/>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0A0"/>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2717"/>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327A"/>
    <w:rsid w:val="00E24B99"/>
    <w:rsid w:val="00E25006"/>
    <w:rsid w:val="00E434C8"/>
    <w:rsid w:val="00E523EA"/>
    <w:rsid w:val="00E52D93"/>
    <w:rsid w:val="00E532C9"/>
    <w:rsid w:val="00E53AA5"/>
    <w:rsid w:val="00E55900"/>
    <w:rsid w:val="00E559AD"/>
    <w:rsid w:val="00E57246"/>
    <w:rsid w:val="00E61DF5"/>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A65EE"/>
    <w:rsid w:val="00FB388F"/>
    <w:rsid w:val="00FB5829"/>
    <w:rsid w:val="00FB602F"/>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ergys.de/en/hom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nergys.de/en/hom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ergys.de/en/ho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onergys.de/en/home/" TargetMode="External"/><Relationship Id="rId4" Type="http://schemas.openxmlformats.org/officeDocument/2006/relationships/settings" Target="settings.xml"/><Relationship Id="rId9" Type="http://schemas.openxmlformats.org/officeDocument/2006/relationships/hyperlink" Target="https://www.onergys.de/en/home/"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4</Pages>
  <Words>5942</Words>
  <Characters>3387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125</cp:revision>
  <cp:lastPrinted>2020-04-21T06:10:00Z</cp:lastPrinted>
  <dcterms:created xsi:type="dcterms:W3CDTF">2020-10-09T07:42:00Z</dcterms:created>
  <dcterms:modified xsi:type="dcterms:W3CDTF">2026-02-11T14:00:00Z</dcterms:modified>
</cp:coreProperties>
</file>