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16"/>
          <w:szCs w:val="16"/>
          <w:bdr w:val="none" w:sz="0" w:space="0" w:color="auto"/>
        </w:rPr>
      </w:pP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16"/>
          <w:szCs w:val="16"/>
          <w:bdr w:val="none" w:sz="0" w:space="0" w:color="auto"/>
        </w:rPr>
      </w:pPr>
    </w:p>
    <w:tbl>
      <w:tblPr>
        <w:tblW w:w="3480" w:type="dxa"/>
        <w:tblInd w:w="6228" w:type="dxa"/>
        <w:tblLook w:val="01E0" w:firstRow="1" w:lastRow="1" w:firstColumn="1" w:lastColumn="1" w:noHBand="0" w:noVBand="0"/>
      </w:tblPr>
      <w:tblGrid>
        <w:gridCol w:w="3480"/>
      </w:tblGrid>
      <w:tr w:rsidR="001B0B15" w:rsidRPr="001B0B15" w:rsidTr="004F0E9F">
        <w:tc>
          <w:tcPr>
            <w:tcW w:w="3480" w:type="dxa"/>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dr w:val="none" w:sz="0" w:space="0" w:color="auto"/>
              </w:rPr>
            </w:pPr>
            <w:r w:rsidRPr="001B0B15">
              <w:rPr>
                <w:rFonts w:eastAsia="Times New Roman"/>
                <w:bdr w:val="none" w:sz="0" w:space="0" w:color="auto"/>
              </w:rPr>
              <w:t>Priedas Nr. 1</w:t>
            </w:r>
          </w:p>
        </w:tc>
      </w:tr>
      <w:tr w:rsidR="001B0B15" w:rsidRPr="001B0B15" w:rsidTr="004F0E9F">
        <w:tc>
          <w:tcPr>
            <w:tcW w:w="3480" w:type="dxa"/>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bl>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16"/>
          <w:szCs w:val="16"/>
          <w:bdr w:val="none" w:sz="0" w:space="0" w:color="auto"/>
        </w:rPr>
      </w:pPr>
      <w:r w:rsidRPr="001B0B15">
        <w:rPr>
          <w:rFonts w:eastAsia="Times New Roman"/>
          <w:sz w:val="16"/>
          <w:szCs w:val="16"/>
          <w:bdr w:val="none" w:sz="0" w:space="0" w:color="auto"/>
        </w:rPr>
        <w:t>Herbas arba prekių ženklas</w:t>
      </w:r>
    </w:p>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16"/>
          <w:szCs w:val="16"/>
          <w:bdr w:val="none" w:sz="0" w:space="0" w:color="auto"/>
        </w:rPr>
      </w:pPr>
    </w:p>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16"/>
          <w:szCs w:val="16"/>
          <w:bdr w:val="none" w:sz="0" w:space="0" w:color="auto"/>
        </w:rPr>
      </w:pPr>
      <w:r w:rsidRPr="001B0B15">
        <w:rPr>
          <w:rFonts w:eastAsia="Times New Roman"/>
          <w:sz w:val="16"/>
          <w:szCs w:val="16"/>
          <w:bdr w:val="none" w:sz="0" w:space="0" w:color="auto"/>
        </w:rPr>
        <w:t>(Tiekėjo pavadinimas)</w:t>
      </w:r>
    </w:p>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bdr w:val="none" w:sz="0" w:space="0" w:color="auto"/>
        </w:rPr>
      </w:pPr>
    </w:p>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16"/>
          <w:szCs w:val="16"/>
          <w:bdr w:val="none" w:sz="0" w:space="0" w:color="auto"/>
        </w:rPr>
      </w:pPr>
      <w:r w:rsidRPr="001B0B15">
        <w:rPr>
          <w:rFonts w:eastAsia="Times New Roman"/>
          <w:sz w:val="16"/>
          <w:szCs w:val="16"/>
          <w:bdr w:val="none" w:sz="0" w:space="0" w:color="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16"/>
          <w:szCs w:val="16"/>
          <w:bdr w:val="none" w:sz="0" w:space="0" w:color="auto"/>
        </w:rPr>
      </w:pPr>
    </w:p>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rPr>
      </w:pPr>
    </w:p>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1B0B15">
        <w:rPr>
          <w:rFonts w:eastAsia="Times New Roman"/>
          <w:bdr w:val="none" w:sz="0" w:space="0" w:color="auto"/>
        </w:rPr>
        <w:t>_</w:t>
      </w:r>
      <w:r w:rsidRPr="001B0B15">
        <w:rPr>
          <w:rFonts w:eastAsia="Times New Roman"/>
          <w:u w:val="single"/>
          <w:bdr w:val="none" w:sz="0" w:space="0" w:color="auto"/>
        </w:rPr>
        <w:t xml:space="preserve">LDK Butigeidžio DB   </w:t>
      </w:r>
    </w:p>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eastAsia="Times New Roman"/>
          <w:sz w:val="20"/>
          <w:szCs w:val="20"/>
          <w:bdr w:val="none" w:sz="0" w:space="0" w:color="auto"/>
        </w:rPr>
      </w:pPr>
      <w:r w:rsidRPr="001B0B15">
        <w:rPr>
          <w:rFonts w:eastAsia="Times New Roman"/>
          <w:sz w:val="20"/>
          <w:szCs w:val="20"/>
          <w:bdr w:val="none" w:sz="0" w:space="0" w:color="auto"/>
        </w:rPr>
        <w:t>(Adresatas (perkančioji organizacija))</w:t>
      </w:r>
    </w:p>
    <w:p w:rsidR="001B0B15" w:rsidRDefault="001B0B15" w:rsidP="005373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rPr>
          <w:rFonts w:eastAsia="Calibri"/>
          <w:b/>
          <w:bdr w:val="none" w:sz="0" w:space="0" w:color="auto"/>
        </w:rPr>
      </w:pPr>
    </w:p>
    <w:p w:rsidR="005373E3" w:rsidRPr="00CA4645" w:rsidRDefault="005373E3" w:rsidP="005373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rPr>
          <w:rFonts w:eastAsia="Calibri"/>
          <w:b/>
          <w:bdr w:val="none" w:sz="0" w:space="0" w:color="auto"/>
        </w:rPr>
      </w:pPr>
      <w:r w:rsidRPr="00CA4645">
        <w:rPr>
          <w:rFonts w:eastAsia="Calibri"/>
          <w:b/>
          <w:bdr w:val="none" w:sz="0" w:space="0" w:color="auto"/>
        </w:rPr>
        <w:t>PASIŪLYMAS</w:t>
      </w:r>
    </w:p>
    <w:p w:rsidR="005373E3" w:rsidRPr="00CA4645" w:rsidRDefault="00E94BD7" w:rsidP="005373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rPr>
          <w:rFonts w:eastAsia="Times New Roman"/>
          <w:b/>
          <w:bCs/>
          <w:szCs w:val="22"/>
          <w:bdr w:val="none" w:sz="0" w:space="0" w:color="auto"/>
          <w:lang w:eastAsia="lt-LT"/>
        </w:rPr>
      </w:pPr>
      <w:r>
        <w:rPr>
          <w:rFonts w:eastAsia="Calibri"/>
          <w:b/>
          <w:caps/>
          <w:szCs w:val="22"/>
          <w:bdr w:val="none" w:sz="0" w:space="0" w:color="auto"/>
        </w:rPr>
        <w:t>ANTIRIAUŠINIO</w:t>
      </w:r>
      <w:r w:rsidR="005373E3" w:rsidRPr="00CA4645">
        <w:rPr>
          <w:rFonts w:eastAsia="Calibri"/>
          <w:b/>
          <w:caps/>
          <w:szCs w:val="22"/>
          <w:bdr w:val="none" w:sz="0" w:space="0" w:color="auto"/>
        </w:rPr>
        <w:t xml:space="preserve"> </w:t>
      </w:r>
      <w:r>
        <w:rPr>
          <w:rFonts w:eastAsia="Calibri"/>
          <w:b/>
          <w:caps/>
          <w:szCs w:val="22"/>
          <w:bdr w:val="none" w:sz="0" w:space="0" w:color="auto"/>
        </w:rPr>
        <w:t>SKYDO</w:t>
      </w:r>
      <w:r w:rsidR="005373E3" w:rsidRPr="00CA4645">
        <w:rPr>
          <w:rFonts w:eastAsia="Calibri"/>
          <w:b/>
          <w:caps/>
          <w:szCs w:val="22"/>
          <w:bdr w:val="none" w:sz="0" w:space="0" w:color="auto"/>
        </w:rPr>
        <w:t xml:space="preserve"> </w:t>
      </w:r>
      <w:r w:rsidR="005373E3" w:rsidRPr="00CA4645">
        <w:rPr>
          <w:rFonts w:eastAsia="Times New Roman"/>
          <w:b/>
          <w:bCs/>
          <w:szCs w:val="22"/>
          <w:bdr w:val="none" w:sz="0" w:space="0" w:color="auto"/>
          <w:lang w:eastAsia="lt-LT"/>
        </w:rPr>
        <w:t>PIRKIMUI</w:t>
      </w:r>
    </w:p>
    <w:p w:rsidR="005373E3" w:rsidRPr="00CA4645" w:rsidRDefault="005373E3" w:rsidP="005373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jc w:val="center"/>
        <w:rPr>
          <w:rFonts w:eastAsia="Calibri"/>
          <w:sz w:val="16"/>
          <w:szCs w:val="16"/>
          <w:bdr w:val="none" w:sz="0" w:space="0" w:color="auto"/>
        </w:rPr>
      </w:pPr>
    </w:p>
    <w:tbl>
      <w:tblPr>
        <w:tblW w:w="9855" w:type="dxa"/>
        <w:tblInd w:w="-108" w:type="dxa"/>
        <w:tblLook w:val="04A0" w:firstRow="1" w:lastRow="0" w:firstColumn="1" w:lastColumn="0" w:noHBand="0" w:noVBand="1"/>
      </w:tblPr>
      <w:tblGrid>
        <w:gridCol w:w="108"/>
        <w:gridCol w:w="2200"/>
        <w:gridCol w:w="3380"/>
        <w:gridCol w:w="1236"/>
        <w:gridCol w:w="2822"/>
        <w:gridCol w:w="109"/>
      </w:tblGrid>
      <w:tr w:rsidR="005373E3" w:rsidRPr="00CA4645" w:rsidTr="001B0B15">
        <w:trPr>
          <w:gridBefore w:val="1"/>
          <w:gridAfter w:val="1"/>
          <w:wBefore w:w="108" w:type="dxa"/>
          <w:wAfter w:w="109" w:type="dxa"/>
        </w:trPr>
        <w:tc>
          <w:tcPr>
            <w:tcW w:w="2200"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4616" w:type="dxa"/>
            <w:gridSpan w:val="2"/>
            <w:tcBorders>
              <w:top w:val="nil"/>
              <w:left w:val="nil"/>
              <w:bottom w:val="single" w:sz="4" w:space="0" w:color="auto"/>
              <w:right w:val="nil"/>
            </w:tcBorders>
            <w:hideMark/>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rPr>
            </w:pPr>
            <w:r w:rsidRPr="00CA4645">
              <w:rPr>
                <w:rFonts w:eastAsia="Calibri"/>
                <w:bdr w:val="none" w:sz="0" w:space="0" w:color="auto"/>
              </w:rPr>
              <w:t>Nr.</w:t>
            </w:r>
          </w:p>
        </w:tc>
        <w:tc>
          <w:tcPr>
            <w:tcW w:w="2822"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r w:rsidR="005373E3" w:rsidRPr="00CA4645" w:rsidTr="001B0B15">
        <w:trPr>
          <w:gridBefore w:val="1"/>
          <w:gridAfter w:val="1"/>
          <w:wBefore w:w="108" w:type="dxa"/>
          <w:wAfter w:w="109" w:type="dxa"/>
        </w:trPr>
        <w:tc>
          <w:tcPr>
            <w:tcW w:w="2200"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4616" w:type="dxa"/>
            <w:gridSpan w:val="2"/>
            <w:tcBorders>
              <w:top w:val="single" w:sz="4" w:space="0" w:color="auto"/>
              <w:left w:val="nil"/>
              <w:bottom w:val="nil"/>
              <w:right w:val="nil"/>
            </w:tcBorders>
            <w:hideMark/>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CA4645">
              <w:rPr>
                <w:rFonts w:eastAsia="Calibri"/>
                <w:bdr w:val="none" w:sz="0" w:space="0" w:color="auto"/>
              </w:rPr>
              <w:t xml:space="preserve">                                (data)</w:t>
            </w:r>
          </w:p>
        </w:tc>
        <w:tc>
          <w:tcPr>
            <w:tcW w:w="2822"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r w:rsidR="005373E3" w:rsidRPr="00CA4645" w:rsidTr="001B0B15">
        <w:trPr>
          <w:gridBefore w:val="1"/>
          <w:gridAfter w:val="1"/>
          <w:wBefore w:w="108" w:type="dxa"/>
          <w:wAfter w:w="109" w:type="dxa"/>
        </w:trPr>
        <w:tc>
          <w:tcPr>
            <w:tcW w:w="2200"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4616" w:type="dxa"/>
            <w:gridSpan w:val="2"/>
            <w:tcBorders>
              <w:top w:val="nil"/>
              <w:left w:val="nil"/>
              <w:bottom w:val="single" w:sz="4" w:space="0" w:color="auto"/>
              <w:right w:val="nil"/>
            </w:tcBorders>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2822"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r w:rsidR="005373E3" w:rsidRPr="00CA4645" w:rsidTr="001B0B15">
        <w:trPr>
          <w:gridBefore w:val="1"/>
          <w:gridAfter w:val="1"/>
          <w:wBefore w:w="108" w:type="dxa"/>
          <w:wAfter w:w="109" w:type="dxa"/>
        </w:trPr>
        <w:tc>
          <w:tcPr>
            <w:tcW w:w="2200"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4616" w:type="dxa"/>
            <w:gridSpan w:val="2"/>
            <w:tcBorders>
              <w:top w:val="single" w:sz="4" w:space="0" w:color="auto"/>
              <w:left w:val="nil"/>
              <w:bottom w:val="nil"/>
              <w:right w:val="nil"/>
            </w:tcBorders>
            <w:hideMark/>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rPr>
            </w:pPr>
            <w:r w:rsidRPr="00CA4645">
              <w:rPr>
                <w:rFonts w:eastAsia="Calibri"/>
                <w:bdr w:val="none" w:sz="0" w:space="0" w:color="auto"/>
              </w:rPr>
              <w:t>(sudarymo vieta)</w:t>
            </w:r>
          </w:p>
        </w:tc>
        <w:tc>
          <w:tcPr>
            <w:tcW w:w="2822"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2"/>
                <w:szCs w:val="22"/>
                <w:bdr w:val="none" w:sz="0" w:space="0" w:color="auto"/>
              </w:rPr>
            </w:pPr>
            <w:r w:rsidRPr="001B0B15">
              <w:rPr>
                <w:rFonts w:eastAsia="Times New Roman"/>
                <w:sz w:val="22"/>
                <w:szCs w:val="22"/>
                <w:bdr w:val="none" w:sz="0" w:space="0" w:color="auto"/>
              </w:rPr>
              <w:t xml:space="preserve">Tiekėjo pavadinimas </w:t>
            </w:r>
            <w:r w:rsidRPr="001B0B15">
              <w:rPr>
                <w:rFonts w:eastAsia="Times New Roman"/>
                <w:i/>
                <w:sz w:val="22"/>
                <w:szCs w:val="22"/>
                <w:bdr w:val="none" w:sz="0" w:space="0" w:color="auto"/>
              </w:rPr>
              <w:t>/Jeigu dalyvauja ūkio subjektų grupė, surašomi visi dalyvių pavadinimai/</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Tiekėjo adresas</w:t>
            </w:r>
            <w:r w:rsidRPr="001B0B15">
              <w:rPr>
                <w:rFonts w:eastAsia="Times New Roman"/>
                <w:i/>
                <w:sz w:val="22"/>
                <w:szCs w:val="22"/>
                <w:bdr w:val="none" w:sz="0" w:space="0" w:color="auto"/>
              </w:rPr>
              <w:t xml:space="preserve"> /Jeigu dalyvauja ūkio subjektų grupė, surašomi visi dalyvių adresai/</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Įmonės kodas</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PVM mokėtojo kodas</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Už pasiūlymą atsakingo asmens vardas, pavardė</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Telefono numeris</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El. pašto adresas</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Atsiskaitomosios sąskaitos numeris</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Bankas (banko pavadinimas)</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Banko kodas</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Už sutarties pasirašymą įgalioto asmens pareigos, vardas, pavardė</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Už sutarties vykdymą įgalioto asmens pareigos, vardas, pavardė</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Telefono numeris</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r w:rsidR="001B0B15" w:rsidRPr="001B0B15" w:rsidTr="001B0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8"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sidRPr="001B0B15">
              <w:rPr>
                <w:rFonts w:eastAsia="Times New Roman"/>
                <w:sz w:val="22"/>
                <w:szCs w:val="22"/>
                <w:bdr w:val="none" w:sz="0" w:space="0" w:color="auto"/>
              </w:rPr>
              <w:t>El. pašto adresas</w:t>
            </w:r>
          </w:p>
        </w:tc>
        <w:tc>
          <w:tcPr>
            <w:tcW w:w="4167" w:type="dxa"/>
            <w:gridSpan w:val="3"/>
            <w:tcBorders>
              <w:top w:val="single" w:sz="4" w:space="0" w:color="auto"/>
              <w:left w:val="single" w:sz="4" w:space="0" w:color="auto"/>
              <w:bottom w:val="single" w:sz="4" w:space="0" w:color="auto"/>
              <w:right w:val="single" w:sz="4" w:space="0" w:color="auto"/>
            </w:tcBorders>
            <w:shd w:val="clear" w:color="auto" w:fill="auto"/>
          </w:tcPr>
          <w:p w:rsidR="001B0B15" w:rsidRP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p>
        </w:tc>
      </w:tr>
    </w:tbl>
    <w:p w:rsidR="005373E3"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rsidR="001B0B15" w:rsidRPr="00CA4645" w:rsidRDefault="001B0B15" w:rsidP="005373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spacing w:val="-4"/>
          <w:sz w:val="16"/>
          <w:szCs w:val="16"/>
          <w:bdr w:val="none" w:sz="0" w:space="0" w:color="auto"/>
        </w:rPr>
      </w:pP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pacing w:val="-4"/>
          <w:bdr w:val="none" w:sz="0" w:space="0" w:color="auto"/>
        </w:rPr>
      </w:pPr>
      <w:r w:rsidRPr="00CA4645">
        <w:rPr>
          <w:rFonts w:eastAsia="Calibri"/>
          <w:i/>
          <w:spacing w:val="-4"/>
          <w:bdr w:val="none" w:sz="0" w:space="0" w:color="auto"/>
        </w:rPr>
        <w:t xml:space="preserve">  Pildoma, jei teikėjas ketina pasitelkti subtiekėją (-</w:t>
      </w:r>
      <w:proofErr w:type="spellStart"/>
      <w:r w:rsidRPr="00CA4645">
        <w:rPr>
          <w:rFonts w:eastAsia="Calibri"/>
          <w:i/>
          <w:spacing w:val="-4"/>
          <w:bdr w:val="none" w:sz="0" w:space="0" w:color="auto"/>
        </w:rPr>
        <w:t>us</w:t>
      </w:r>
      <w:proofErr w:type="spellEnd"/>
      <w:r w:rsidRPr="00CA4645">
        <w:rPr>
          <w:rFonts w:eastAsia="Calibri"/>
          <w:i/>
          <w:spacing w:val="-4"/>
          <w:bdr w:val="none" w:sz="0" w:space="0" w:color="auto"/>
        </w:rPr>
        <w:t>), ūkio subjektą (-</w:t>
      </w:r>
      <w:proofErr w:type="spellStart"/>
      <w:r w:rsidRPr="00CA4645">
        <w:rPr>
          <w:rFonts w:eastAsia="Calibri"/>
          <w:i/>
          <w:spacing w:val="-4"/>
          <w:bdr w:val="none" w:sz="0" w:space="0" w:color="auto"/>
        </w:rPr>
        <w:t>us</w:t>
      </w:r>
      <w:proofErr w:type="spellEnd"/>
      <w:r w:rsidRPr="00CA4645">
        <w:rPr>
          <w:rFonts w:eastAsia="Calibri"/>
          <w:i/>
          <w:spacing w:val="-4"/>
          <w:bdr w:val="none" w:sz="0" w:space="0" w:color="auto"/>
        </w:rPr>
        <w:t xml:space="preserve">), kurių </w:t>
      </w:r>
      <w:proofErr w:type="spellStart"/>
      <w:r w:rsidRPr="00CA4645">
        <w:rPr>
          <w:rFonts w:eastAsia="Calibri"/>
          <w:i/>
          <w:spacing w:val="-4"/>
          <w:bdr w:val="none" w:sz="0" w:space="0" w:color="auto"/>
        </w:rPr>
        <w:t>pajėgumais</w:t>
      </w:r>
      <w:proofErr w:type="spellEnd"/>
      <w:r w:rsidRPr="00CA4645">
        <w:rPr>
          <w:rFonts w:eastAsia="Calibri"/>
          <w:i/>
          <w:spacing w:val="-4"/>
          <w:bdr w:val="none" w:sz="0" w:space="0" w:color="auto"/>
        </w:rPr>
        <w:t xml:space="preserve"> remiasi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5373E3" w:rsidRPr="00CA4645" w:rsidTr="001B0B15">
        <w:tc>
          <w:tcPr>
            <w:tcW w:w="5104"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
                <w:bdr w:val="none" w:sz="0" w:space="0" w:color="auto"/>
              </w:rPr>
            </w:pPr>
            <w:r w:rsidRPr="00CA4645">
              <w:rPr>
                <w:rFonts w:eastAsia="Calibri"/>
                <w:spacing w:val="-4"/>
                <w:bdr w:val="none" w:sz="0" w:space="0" w:color="auto"/>
              </w:rPr>
              <w:t>Subtiekėjo (</w:t>
            </w:r>
            <w:r w:rsidRPr="00CA4645">
              <w:rPr>
                <w:rFonts w:eastAsia="Calibri"/>
                <w:spacing w:val="-4"/>
                <w:bdr w:val="none" w:sz="0" w:space="0" w:color="auto"/>
              </w:rPr>
              <w:noBreakHyphen/>
              <w:t>ų),</w:t>
            </w:r>
            <w:r w:rsidRPr="00CA4645">
              <w:rPr>
                <w:rFonts w:eastAsia="Calibri"/>
                <w:bdr w:val="none" w:sz="0" w:space="0" w:color="auto"/>
              </w:rPr>
              <w:t xml:space="preserve"> </w:t>
            </w:r>
            <w:r w:rsidRPr="00CA4645">
              <w:rPr>
                <w:rFonts w:eastAsia="Calibri"/>
                <w:spacing w:val="-4"/>
                <w:bdr w:val="none" w:sz="0" w:space="0" w:color="auto"/>
              </w:rPr>
              <w:t>ūkio subjektą (-</w:t>
            </w:r>
            <w:proofErr w:type="spellStart"/>
            <w:r w:rsidRPr="00CA4645">
              <w:rPr>
                <w:rFonts w:eastAsia="Calibri"/>
                <w:spacing w:val="-4"/>
                <w:bdr w:val="none" w:sz="0" w:space="0" w:color="auto"/>
              </w:rPr>
              <w:t>us</w:t>
            </w:r>
            <w:proofErr w:type="spellEnd"/>
            <w:r w:rsidRPr="00CA4645">
              <w:rPr>
                <w:rFonts w:eastAsia="Calibri"/>
                <w:spacing w:val="-4"/>
                <w:bdr w:val="none" w:sz="0" w:space="0" w:color="auto"/>
              </w:rPr>
              <w:t xml:space="preserve">), kurių </w:t>
            </w:r>
            <w:proofErr w:type="spellStart"/>
            <w:r w:rsidRPr="00CA4645">
              <w:rPr>
                <w:rFonts w:eastAsia="Calibri"/>
                <w:spacing w:val="-4"/>
                <w:bdr w:val="none" w:sz="0" w:space="0" w:color="auto"/>
              </w:rPr>
              <w:t>pajėgumais</w:t>
            </w:r>
            <w:proofErr w:type="spellEnd"/>
            <w:r w:rsidRPr="00CA4645">
              <w:rPr>
                <w:rFonts w:eastAsia="Calibri"/>
                <w:spacing w:val="-4"/>
                <w:bdr w:val="none" w:sz="0" w:space="0" w:color="auto"/>
              </w:rPr>
              <w:t xml:space="preserve"> remiasi,</w:t>
            </w:r>
            <w:r w:rsidRPr="00CA4645">
              <w:rPr>
                <w:rFonts w:eastAsia="Calibri"/>
                <w:bdr w:val="none" w:sz="0" w:space="0" w:color="auto"/>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r w:rsidR="005373E3" w:rsidRPr="00CA4645" w:rsidTr="001B0B15">
        <w:tc>
          <w:tcPr>
            <w:tcW w:w="5104"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CA4645">
              <w:rPr>
                <w:rFonts w:eastAsia="Calibri"/>
                <w:spacing w:val="-4"/>
                <w:bdr w:val="none" w:sz="0" w:space="0" w:color="auto"/>
              </w:rPr>
              <w:t>Subtiekėjo (</w:t>
            </w:r>
            <w:r w:rsidRPr="00CA4645">
              <w:rPr>
                <w:rFonts w:eastAsia="Calibri"/>
                <w:spacing w:val="-4"/>
                <w:bdr w:val="none" w:sz="0" w:space="0" w:color="auto"/>
              </w:rPr>
              <w:noBreakHyphen/>
              <w:t>ų),</w:t>
            </w:r>
            <w:r w:rsidRPr="00CA4645">
              <w:rPr>
                <w:rFonts w:eastAsia="Calibri"/>
                <w:bdr w:val="none" w:sz="0" w:space="0" w:color="auto"/>
              </w:rPr>
              <w:t xml:space="preserve"> ūkio subjektą (-</w:t>
            </w:r>
            <w:proofErr w:type="spellStart"/>
            <w:r w:rsidRPr="00CA4645">
              <w:rPr>
                <w:rFonts w:eastAsia="Calibri"/>
                <w:bdr w:val="none" w:sz="0" w:space="0" w:color="auto"/>
              </w:rPr>
              <w:t>us</w:t>
            </w:r>
            <w:proofErr w:type="spellEnd"/>
            <w:r w:rsidRPr="00CA4645">
              <w:rPr>
                <w:rFonts w:eastAsia="Calibri"/>
                <w:bdr w:val="none" w:sz="0" w:space="0" w:color="auto"/>
              </w:rPr>
              <w:t xml:space="preserve">), kurių </w:t>
            </w:r>
            <w:proofErr w:type="spellStart"/>
            <w:r w:rsidRPr="00CA4645">
              <w:rPr>
                <w:rFonts w:eastAsia="Calibri"/>
                <w:bdr w:val="none" w:sz="0" w:space="0" w:color="auto"/>
              </w:rPr>
              <w:t>pajėgumais</w:t>
            </w:r>
            <w:proofErr w:type="spellEnd"/>
            <w:r w:rsidRPr="00CA4645">
              <w:rPr>
                <w:rFonts w:eastAsia="Calibri"/>
                <w:bdr w:val="none" w:sz="0" w:space="0" w:color="auto"/>
              </w:rPr>
              <w:t xml:space="preserve"> remiasi, adresas (-ai) </w:t>
            </w:r>
          </w:p>
        </w:tc>
        <w:tc>
          <w:tcPr>
            <w:tcW w:w="4819"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r w:rsidR="005373E3" w:rsidRPr="00CA4645" w:rsidTr="001B0B15">
        <w:tc>
          <w:tcPr>
            <w:tcW w:w="5104"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CA4645">
              <w:rPr>
                <w:rFonts w:eastAsia="Calibri"/>
                <w:bdr w:val="none" w:sz="0" w:space="0" w:color="auto"/>
              </w:rPr>
              <w:t>Įsipareigojimų dalis (procentais), kuriai ketinama pasitelkti subtiekėją (-</w:t>
            </w:r>
            <w:proofErr w:type="spellStart"/>
            <w:r w:rsidRPr="00CA4645">
              <w:rPr>
                <w:rFonts w:eastAsia="Calibri"/>
                <w:bdr w:val="none" w:sz="0" w:space="0" w:color="auto"/>
              </w:rPr>
              <w:t>us</w:t>
            </w:r>
            <w:proofErr w:type="spellEnd"/>
            <w:r w:rsidRPr="00CA4645">
              <w:rPr>
                <w:rFonts w:eastAsia="Calibri"/>
                <w:bdr w:val="none" w:sz="0" w:space="0" w:color="auto"/>
              </w:rPr>
              <w:t>)</w:t>
            </w:r>
          </w:p>
        </w:tc>
        <w:tc>
          <w:tcPr>
            <w:tcW w:w="4819"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r w:rsidR="005373E3" w:rsidRPr="00CA4645" w:rsidTr="001B0B15">
        <w:tc>
          <w:tcPr>
            <w:tcW w:w="5104"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CA4645">
              <w:rPr>
                <w:rFonts w:eastAsia="Calibri"/>
                <w:bdr w:val="none" w:sz="0" w:space="0" w:color="auto"/>
              </w:rPr>
              <w:t xml:space="preserve">Kito ūkio subjekto </w:t>
            </w:r>
            <w:proofErr w:type="spellStart"/>
            <w:r w:rsidRPr="00CA4645">
              <w:rPr>
                <w:rFonts w:eastAsia="Calibri"/>
                <w:bdr w:val="none" w:sz="0" w:space="0" w:color="auto"/>
              </w:rPr>
              <w:t>pajėgumai</w:t>
            </w:r>
            <w:proofErr w:type="spellEnd"/>
            <w:r w:rsidRPr="00CA4645">
              <w:rPr>
                <w:rFonts w:eastAsia="Calibri"/>
                <w:bdr w:val="none" w:sz="0" w:space="0" w:color="auto"/>
              </w:rPr>
              <w:t>, kuriais remiamasi tiekėjas</w:t>
            </w:r>
          </w:p>
        </w:tc>
        <w:tc>
          <w:tcPr>
            <w:tcW w:w="4819"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bl>
    <w:p w:rsidR="005373E3" w:rsidRPr="00CA4645" w:rsidRDefault="005373E3" w:rsidP="005373E3">
      <w:pPr>
        <w:spacing w:before="240"/>
        <w:ind w:firstLine="709"/>
        <w:jc w:val="both"/>
        <w:rPr>
          <w:rFonts w:eastAsia="Calibri"/>
        </w:rPr>
      </w:pPr>
      <w:r w:rsidRPr="00CA4645">
        <w:rPr>
          <w:rFonts w:eastAsia="Calibri"/>
        </w:rPr>
        <w:t>Šiuo pasiūlymu pažymime, kad sutinkame su visomis Pirkimo sąlygomis.</w:t>
      </w:r>
    </w:p>
    <w:p w:rsidR="005373E3" w:rsidRPr="00CA4645" w:rsidRDefault="005373E3" w:rsidP="001B0B15">
      <w:pPr>
        <w:pBdr>
          <w:top w:val="none" w:sz="0" w:space="0" w:color="auto"/>
          <w:left w:val="none" w:sz="0" w:space="0" w:color="auto"/>
          <w:bottom w:val="none" w:sz="0" w:space="0" w:color="auto"/>
          <w:right w:val="none" w:sz="0" w:space="0" w:color="auto"/>
          <w:between w:val="none" w:sz="0" w:space="0" w:color="auto"/>
          <w:bar w:val="none" w:sz="0" w:color="auto"/>
        </w:pBdr>
        <w:ind w:left="-142" w:firstLine="851"/>
        <w:jc w:val="both"/>
        <w:rPr>
          <w:rFonts w:eastAsia="Calibri"/>
          <w:bdr w:val="none" w:sz="0" w:space="0" w:color="auto"/>
        </w:rPr>
      </w:pPr>
      <w:r w:rsidRPr="00CA4645">
        <w:rPr>
          <w:rFonts w:eastAsia="Calibri"/>
          <w:bdr w:val="none" w:sz="0" w:space="0" w:color="auto"/>
        </w:rPr>
        <w:t>Pateikdami CVP IS priemonėmis pasiūlymą patvirtiname, kad dokumentų skaitmeninės kopijos ir elektroninėmis priemonėmis pateikti duomenys yra tikri.</w:t>
      </w: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tabs>
          <w:tab w:val="left" w:pos="9639"/>
        </w:tabs>
        <w:ind w:right="-1" w:firstLine="709"/>
        <w:jc w:val="both"/>
        <w:rPr>
          <w:rFonts w:eastAsia="Calibri"/>
          <w:szCs w:val="22"/>
          <w:bdr w:val="none" w:sz="0" w:space="0" w:color="auto"/>
        </w:rPr>
      </w:pPr>
      <w:r w:rsidRPr="00CA4645">
        <w:rPr>
          <w:rFonts w:eastAsia="Calibri"/>
          <w:szCs w:val="22"/>
          <w:bdr w:val="none" w:sz="0" w:space="0" w:color="auto"/>
        </w:rPr>
        <w:t xml:space="preserve">Taip pat patvirtiname, kad visa mūsų pasiūlyme pateikta informacija yra teisinga ir kad mes nenuslėpėme jokios informacijos, kurią buvo prašoma pateikti pirkimo dokumentuose. Taip pat </w:t>
      </w:r>
      <w:r w:rsidRPr="00CA4645">
        <w:rPr>
          <w:rFonts w:eastAsia="Calibri"/>
          <w:szCs w:val="22"/>
          <w:bdr w:val="none" w:sz="0" w:space="0" w:color="auto"/>
        </w:rPr>
        <w:lastRenderedPageBreak/>
        <w:t>patvirtiname, kad nesame susijęs su jokiu galimu interesų konfliktu, nedalyvavome rengiant pirkimo dokumentus, o taip pat nesame susiję su jokia kita suinteresuota šalimi.</w:t>
      </w: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tabs>
          <w:tab w:val="left" w:pos="9639"/>
        </w:tabs>
        <w:ind w:right="-1" w:firstLine="709"/>
        <w:jc w:val="both"/>
        <w:rPr>
          <w:rFonts w:eastAsia="Calibri"/>
          <w:bdr w:val="none" w:sz="0" w:space="0" w:color="auto"/>
        </w:rPr>
      </w:pPr>
      <w:r w:rsidRPr="00CA4645">
        <w:rPr>
          <w:rFonts w:eastAsia="Calibri"/>
          <w:bdr w:val="none" w:sz="0" w:space="0" w:color="auto"/>
        </w:rPr>
        <w:t>Suprantame, kad išaiškėjus aukščiau nurodytoms aplinkybėms būsime pašalinti iš šio pirkimo ir mūsų pateiktas pasiūlymas bus atmestas.</w:t>
      </w:r>
    </w:p>
    <w:p w:rsidR="005373E3" w:rsidRPr="00CA4645" w:rsidRDefault="005373E3" w:rsidP="005373E3">
      <w:pPr>
        <w:ind w:firstLine="709"/>
        <w:jc w:val="both"/>
        <w:rPr>
          <w:rFonts w:eastAsia="Calibri"/>
        </w:rPr>
      </w:pPr>
      <w:r w:rsidRPr="00CA4645">
        <w:rPr>
          <w:rFonts w:eastAsia="Calibri"/>
        </w:rPr>
        <w:t xml:space="preserve"> </w:t>
      </w:r>
    </w:p>
    <w:p w:rsidR="005373E3" w:rsidRPr="00CA4645" w:rsidRDefault="001B0B15" w:rsidP="005373E3">
      <w:pPr>
        <w:ind w:firstLine="709"/>
        <w:jc w:val="both"/>
        <w:rPr>
          <w:rFonts w:eastAsia="Calibri"/>
        </w:rPr>
      </w:pPr>
      <w:r>
        <w:rPr>
          <w:rFonts w:eastAsia="Calibri"/>
        </w:rPr>
        <w:t>Mes siūlome šią prekę</w:t>
      </w:r>
      <w:r w:rsidR="005373E3" w:rsidRPr="00CA4645">
        <w:rPr>
          <w:rFonts w:eastAsia="Calibri"/>
        </w:rPr>
        <w:t>:</w:t>
      </w:r>
    </w:p>
    <w:tbl>
      <w:tblPr>
        <w:tblStyle w:val="Lentelstinklelis2"/>
        <w:tblW w:w="9691" w:type="dxa"/>
        <w:tblLook w:val="04A0" w:firstRow="1" w:lastRow="0" w:firstColumn="1" w:lastColumn="0" w:noHBand="0" w:noVBand="1"/>
      </w:tblPr>
      <w:tblGrid>
        <w:gridCol w:w="897"/>
        <w:gridCol w:w="2402"/>
        <w:gridCol w:w="870"/>
        <w:gridCol w:w="1510"/>
        <w:gridCol w:w="1510"/>
        <w:gridCol w:w="2502"/>
      </w:tblGrid>
      <w:tr w:rsidR="001B0B15" w:rsidRPr="00CA4645" w:rsidTr="001B0B15">
        <w:trPr>
          <w:trHeight w:val="478"/>
        </w:trPr>
        <w:tc>
          <w:tcPr>
            <w:tcW w:w="897" w:type="dxa"/>
            <w:tcBorders>
              <w:top w:val="single" w:sz="4" w:space="0" w:color="auto"/>
              <w:left w:val="single" w:sz="4" w:space="0" w:color="auto"/>
              <w:bottom w:val="single" w:sz="4" w:space="0" w:color="auto"/>
              <w:right w:val="single" w:sz="4" w:space="0" w:color="auto"/>
            </w:tcBorders>
            <w:hideMark/>
          </w:tcPr>
          <w:p w:rsidR="001B0B15" w:rsidRPr="00CA4645" w:rsidRDefault="001B0B15" w:rsidP="001039A8">
            <w:pPr>
              <w:jc w:val="both"/>
              <w:rPr>
                <w:rFonts w:eastAsia="Calibri"/>
                <w:b/>
                <w:szCs w:val="20"/>
              </w:rPr>
            </w:pPr>
            <w:r w:rsidRPr="00CA4645">
              <w:rPr>
                <w:rFonts w:eastAsia="Calibri"/>
                <w:b/>
                <w:szCs w:val="20"/>
              </w:rPr>
              <w:t>Eil.</w:t>
            </w:r>
          </w:p>
          <w:p w:rsidR="001B0B15" w:rsidRPr="00CA4645" w:rsidRDefault="001B0B15" w:rsidP="001039A8">
            <w:pPr>
              <w:jc w:val="both"/>
              <w:rPr>
                <w:rFonts w:eastAsia="Calibri"/>
                <w:b/>
                <w:szCs w:val="20"/>
              </w:rPr>
            </w:pPr>
            <w:r w:rsidRPr="00CA4645">
              <w:rPr>
                <w:rFonts w:eastAsia="Calibri"/>
                <w:b/>
                <w:szCs w:val="20"/>
              </w:rPr>
              <w:t>Nr.</w:t>
            </w:r>
          </w:p>
        </w:tc>
        <w:tc>
          <w:tcPr>
            <w:tcW w:w="2402" w:type="dxa"/>
            <w:tcBorders>
              <w:top w:val="single" w:sz="4" w:space="0" w:color="auto"/>
              <w:left w:val="single" w:sz="4" w:space="0" w:color="auto"/>
              <w:bottom w:val="single" w:sz="4" w:space="0" w:color="auto"/>
              <w:right w:val="single" w:sz="4" w:space="0" w:color="auto"/>
            </w:tcBorders>
            <w:hideMark/>
          </w:tcPr>
          <w:p w:rsidR="001B0B15" w:rsidRPr="00CA4645" w:rsidRDefault="001B0B15" w:rsidP="001039A8">
            <w:pPr>
              <w:jc w:val="both"/>
              <w:rPr>
                <w:rFonts w:eastAsia="Calibri"/>
                <w:b/>
                <w:szCs w:val="20"/>
              </w:rPr>
            </w:pPr>
            <w:r w:rsidRPr="00CA4645">
              <w:rPr>
                <w:rFonts w:eastAsia="Calibri"/>
                <w:b/>
                <w:szCs w:val="20"/>
              </w:rPr>
              <w:t>Prekės pavadinimas</w:t>
            </w:r>
            <w:r>
              <w:rPr>
                <w:rFonts w:eastAsia="Calibri"/>
                <w:b/>
                <w:szCs w:val="20"/>
              </w:rPr>
              <w:t xml:space="preserve"> (nurodyti prekės gamintoją ir modelį)</w:t>
            </w:r>
          </w:p>
        </w:tc>
        <w:tc>
          <w:tcPr>
            <w:tcW w:w="870" w:type="dxa"/>
            <w:tcBorders>
              <w:top w:val="single" w:sz="4" w:space="0" w:color="auto"/>
              <w:left w:val="single" w:sz="4" w:space="0" w:color="auto"/>
              <w:bottom w:val="single" w:sz="4" w:space="0" w:color="auto"/>
              <w:right w:val="single" w:sz="4" w:space="0" w:color="auto"/>
            </w:tcBorders>
          </w:tcPr>
          <w:p w:rsidR="001B0B15" w:rsidRPr="00CA4645" w:rsidRDefault="001B0B15" w:rsidP="001B0B15">
            <w:pPr>
              <w:jc w:val="both"/>
              <w:rPr>
                <w:rFonts w:eastAsia="Calibri"/>
                <w:b/>
                <w:bCs/>
                <w:szCs w:val="20"/>
              </w:rPr>
            </w:pPr>
            <w:r w:rsidRPr="00CA4645">
              <w:rPr>
                <w:rFonts w:eastAsia="Calibri"/>
                <w:b/>
                <w:bCs/>
                <w:szCs w:val="20"/>
              </w:rPr>
              <w:t>Kiekis vnt.</w:t>
            </w:r>
          </w:p>
        </w:tc>
        <w:tc>
          <w:tcPr>
            <w:tcW w:w="1510" w:type="dxa"/>
            <w:tcBorders>
              <w:top w:val="single" w:sz="4" w:space="0" w:color="auto"/>
              <w:left w:val="single" w:sz="4" w:space="0" w:color="auto"/>
              <w:bottom w:val="single" w:sz="4" w:space="0" w:color="auto"/>
              <w:right w:val="single" w:sz="4" w:space="0" w:color="auto"/>
            </w:tcBorders>
          </w:tcPr>
          <w:p w:rsidR="001B0B15" w:rsidRPr="00CA4645" w:rsidRDefault="001B0B15" w:rsidP="001B0B15">
            <w:pPr>
              <w:rPr>
                <w:b/>
              </w:rPr>
            </w:pPr>
            <w:r w:rsidRPr="00CA4645">
              <w:rPr>
                <w:b/>
              </w:rPr>
              <w:t>V</w:t>
            </w:r>
            <w:r>
              <w:rPr>
                <w:b/>
              </w:rPr>
              <w:t>nt. kaina</w:t>
            </w:r>
            <w:r w:rsidRPr="00CA4645">
              <w:rPr>
                <w:b/>
              </w:rPr>
              <w:t xml:space="preserve"> </w:t>
            </w:r>
          </w:p>
          <w:p w:rsidR="001B0B15" w:rsidRPr="00CA4645" w:rsidRDefault="001B0B15" w:rsidP="001B0B15">
            <w:pPr>
              <w:jc w:val="both"/>
              <w:rPr>
                <w:rFonts w:eastAsia="Calibri"/>
                <w:b/>
                <w:bCs/>
                <w:szCs w:val="20"/>
              </w:rPr>
            </w:pPr>
            <w:proofErr w:type="spellStart"/>
            <w:r w:rsidRPr="00CA4645">
              <w:rPr>
                <w:b/>
              </w:rPr>
              <w:t>Eur</w:t>
            </w:r>
            <w:proofErr w:type="spellEnd"/>
            <w:r w:rsidRPr="00CA4645">
              <w:rPr>
                <w:b/>
              </w:rPr>
              <w:t xml:space="preserve"> be PVM</w:t>
            </w:r>
          </w:p>
        </w:tc>
        <w:tc>
          <w:tcPr>
            <w:tcW w:w="1510" w:type="dxa"/>
            <w:tcBorders>
              <w:top w:val="single" w:sz="4" w:space="0" w:color="auto"/>
              <w:left w:val="single" w:sz="4" w:space="0" w:color="auto"/>
              <w:bottom w:val="single" w:sz="4" w:space="0" w:color="auto"/>
              <w:right w:val="single" w:sz="4" w:space="0" w:color="auto"/>
            </w:tcBorders>
            <w:hideMark/>
          </w:tcPr>
          <w:p w:rsidR="001B0B15" w:rsidRDefault="001B0B15" w:rsidP="001B0B15">
            <w:pPr>
              <w:jc w:val="both"/>
              <w:rPr>
                <w:rFonts w:eastAsia="Calibri"/>
                <w:b/>
                <w:szCs w:val="20"/>
              </w:rPr>
            </w:pPr>
            <w:r>
              <w:rPr>
                <w:rFonts w:eastAsia="Calibri"/>
                <w:b/>
                <w:szCs w:val="20"/>
              </w:rPr>
              <w:t xml:space="preserve">Suma </w:t>
            </w:r>
          </w:p>
          <w:p w:rsidR="001B0B15" w:rsidRPr="00CA4645" w:rsidRDefault="001B0B15" w:rsidP="001B0B15">
            <w:pPr>
              <w:jc w:val="both"/>
              <w:rPr>
                <w:rFonts w:eastAsia="Calibri"/>
                <w:b/>
                <w:szCs w:val="20"/>
              </w:rPr>
            </w:pPr>
            <w:proofErr w:type="spellStart"/>
            <w:r>
              <w:rPr>
                <w:rFonts w:eastAsia="Calibri"/>
                <w:b/>
                <w:szCs w:val="20"/>
              </w:rPr>
              <w:t>Eur</w:t>
            </w:r>
            <w:proofErr w:type="spellEnd"/>
            <w:r>
              <w:rPr>
                <w:rFonts w:eastAsia="Calibri"/>
                <w:b/>
                <w:szCs w:val="20"/>
              </w:rPr>
              <w:t xml:space="preserve"> be PVM </w:t>
            </w:r>
          </w:p>
        </w:tc>
        <w:tc>
          <w:tcPr>
            <w:tcW w:w="2502" w:type="dxa"/>
            <w:tcBorders>
              <w:top w:val="single" w:sz="4" w:space="0" w:color="auto"/>
              <w:left w:val="single" w:sz="4" w:space="0" w:color="auto"/>
              <w:bottom w:val="single" w:sz="4" w:space="0" w:color="auto"/>
              <w:right w:val="single" w:sz="4" w:space="0" w:color="auto"/>
            </w:tcBorders>
            <w:hideMark/>
          </w:tcPr>
          <w:p w:rsidR="001B0B15" w:rsidRDefault="001B0B15" w:rsidP="001039A8">
            <w:pPr>
              <w:rPr>
                <w:rFonts w:eastAsia="Calibri"/>
                <w:b/>
                <w:szCs w:val="20"/>
              </w:rPr>
            </w:pPr>
            <w:r>
              <w:rPr>
                <w:rFonts w:eastAsia="Calibri"/>
                <w:b/>
                <w:szCs w:val="20"/>
              </w:rPr>
              <w:t>Suma</w:t>
            </w:r>
          </w:p>
          <w:p w:rsidR="001B0B15" w:rsidRPr="00CA4645" w:rsidRDefault="001B0B15" w:rsidP="001039A8">
            <w:pPr>
              <w:rPr>
                <w:rFonts w:eastAsia="Calibri"/>
                <w:b/>
                <w:szCs w:val="20"/>
              </w:rPr>
            </w:pPr>
            <w:proofErr w:type="spellStart"/>
            <w:r>
              <w:rPr>
                <w:rFonts w:eastAsia="Calibri"/>
                <w:b/>
                <w:szCs w:val="20"/>
              </w:rPr>
              <w:t>Eur</w:t>
            </w:r>
            <w:proofErr w:type="spellEnd"/>
            <w:r>
              <w:rPr>
                <w:rFonts w:eastAsia="Calibri"/>
                <w:b/>
                <w:szCs w:val="20"/>
              </w:rPr>
              <w:t xml:space="preserve"> su PVM</w:t>
            </w:r>
          </w:p>
        </w:tc>
      </w:tr>
      <w:tr w:rsidR="001B0B15" w:rsidRPr="00CA4645" w:rsidTr="001B0B15">
        <w:trPr>
          <w:trHeight w:val="156"/>
        </w:trPr>
        <w:tc>
          <w:tcPr>
            <w:tcW w:w="897" w:type="dxa"/>
            <w:tcBorders>
              <w:top w:val="single" w:sz="4" w:space="0" w:color="auto"/>
              <w:left w:val="single" w:sz="4" w:space="0" w:color="auto"/>
              <w:bottom w:val="single" w:sz="4" w:space="0" w:color="auto"/>
              <w:right w:val="single" w:sz="4" w:space="0" w:color="auto"/>
            </w:tcBorders>
            <w:hideMark/>
          </w:tcPr>
          <w:p w:rsidR="001B0B15" w:rsidRPr="00CA4645" w:rsidRDefault="001B0B15" w:rsidP="001039A8">
            <w:pPr>
              <w:jc w:val="both"/>
              <w:rPr>
                <w:rFonts w:eastAsia="Calibri"/>
                <w:szCs w:val="20"/>
              </w:rPr>
            </w:pPr>
            <w:r w:rsidRPr="00CA4645">
              <w:rPr>
                <w:rFonts w:eastAsia="Calibri"/>
                <w:szCs w:val="20"/>
              </w:rPr>
              <w:t>1.</w:t>
            </w:r>
          </w:p>
        </w:tc>
        <w:tc>
          <w:tcPr>
            <w:tcW w:w="2402" w:type="dxa"/>
            <w:tcBorders>
              <w:top w:val="single" w:sz="4" w:space="0" w:color="auto"/>
              <w:left w:val="single" w:sz="4" w:space="0" w:color="auto"/>
              <w:bottom w:val="single" w:sz="4" w:space="0" w:color="auto"/>
              <w:right w:val="single" w:sz="4" w:space="0" w:color="auto"/>
            </w:tcBorders>
            <w:hideMark/>
          </w:tcPr>
          <w:p w:rsidR="001B0B15" w:rsidRDefault="001B0B15" w:rsidP="001039A8">
            <w:pPr>
              <w:contextualSpacing/>
              <w:jc w:val="both"/>
              <w:rPr>
                <w:rFonts w:eastAsia="Calibri"/>
              </w:rPr>
            </w:pPr>
            <w:proofErr w:type="spellStart"/>
            <w:r w:rsidRPr="00CA4645">
              <w:rPr>
                <w:rFonts w:eastAsia="Calibri"/>
              </w:rPr>
              <w:t>Antiriaušinis</w:t>
            </w:r>
            <w:proofErr w:type="spellEnd"/>
            <w:r w:rsidRPr="00CA4645">
              <w:rPr>
                <w:rFonts w:eastAsia="Calibri"/>
              </w:rPr>
              <w:t xml:space="preserve"> skydas</w:t>
            </w:r>
          </w:p>
          <w:p w:rsidR="001B0B15" w:rsidRDefault="001B0B15" w:rsidP="001039A8">
            <w:pPr>
              <w:contextualSpacing/>
              <w:jc w:val="both"/>
              <w:rPr>
                <w:rFonts w:eastAsia="Calibri"/>
              </w:rPr>
            </w:pPr>
          </w:p>
          <w:p w:rsidR="001B0B15" w:rsidRPr="00CA4645" w:rsidRDefault="001B0B15" w:rsidP="001039A8">
            <w:pPr>
              <w:contextualSpacing/>
              <w:jc w:val="both"/>
              <w:rPr>
                <w:rFonts w:eastAsia="Calibri"/>
              </w:rPr>
            </w:pPr>
          </w:p>
        </w:tc>
        <w:tc>
          <w:tcPr>
            <w:tcW w:w="870" w:type="dxa"/>
            <w:tcBorders>
              <w:top w:val="single" w:sz="4" w:space="0" w:color="auto"/>
              <w:left w:val="single" w:sz="4" w:space="0" w:color="auto"/>
              <w:bottom w:val="single" w:sz="4" w:space="0" w:color="auto"/>
              <w:right w:val="single" w:sz="4" w:space="0" w:color="auto"/>
            </w:tcBorders>
          </w:tcPr>
          <w:p w:rsidR="001B0B15" w:rsidRDefault="001B0B15" w:rsidP="001039A8">
            <w:pPr>
              <w:jc w:val="center"/>
              <w:rPr>
                <w:rFonts w:eastAsia="Calibri"/>
                <w:szCs w:val="20"/>
              </w:rPr>
            </w:pPr>
            <w:r>
              <w:rPr>
                <w:rFonts w:eastAsia="Calibri"/>
                <w:szCs w:val="20"/>
              </w:rPr>
              <w:t>72</w:t>
            </w:r>
          </w:p>
        </w:tc>
        <w:tc>
          <w:tcPr>
            <w:tcW w:w="1510" w:type="dxa"/>
            <w:tcBorders>
              <w:top w:val="single" w:sz="4" w:space="0" w:color="auto"/>
              <w:left w:val="single" w:sz="4" w:space="0" w:color="auto"/>
              <w:bottom w:val="single" w:sz="4" w:space="0" w:color="auto"/>
              <w:right w:val="single" w:sz="4" w:space="0" w:color="auto"/>
            </w:tcBorders>
          </w:tcPr>
          <w:p w:rsidR="001B0B15" w:rsidRDefault="001B0B15" w:rsidP="001039A8">
            <w:pPr>
              <w:jc w:val="center"/>
              <w:rPr>
                <w:rFonts w:eastAsia="Calibri"/>
                <w:szCs w:val="20"/>
              </w:rPr>
            </w:pPr>
          </w:p>
        </w:tc>
        <w:tc>
          <w:tcPr>
            <w:tcW w:w="1510" w:type="dxa"/>
            <w:tcBorders>
              <w:top w:val="single" w:sz="4" w:space="0" w:color="auto"/>
              <w:left w:val="single" w:sz="4" w:space="0" w:color="auto"/>
              <w:bottom w:val="single" w:sz="4" w:space="0" w:color="auto"/>
              <w:right w:val="single" w:sz="4" w:space="0" w:color="auto"/>
            </w:tcBorders>
            <w:hideMark/>
          </w:tcPr>
          <w:p w:rsidR="001B0B15" w:rsidRPr="00CA4645" w:rsidRDefault="001B0B15" w:rsidP="001039A8">
            <w:pPr>
              <w:jc w:val="center"/>
              <w:rPr>
                <w:rFonts w:eastAsia="Calibri"/>
                <w:szCs w:val="20"/>
              </w:rPr>
            </w:pPr>
          </w:p>
        </w:tc>
        <w:tc>
          <w:tcPr>
            <w:tcW w:w="2502" w:type="dxa"/>
            <w:tcBorders>
              <w:top w:val="single" w:sz="4" w:space="0" w:color="auto"/>
              <w:left w:val="single" w:sz="4" w:space="0" w:color="auto"/>
              <w:bottom w:val="single" w:sz="4" w:space="0" w:color="auto"/>
              <w:right w:val="single" w:sz="4" w:space="0" w:color="auto"/>
            </w:tcBorders>
          </w:tcPr>
          <w:p w:rsidR="001B0B15" w:rsidRPr="00CA4645" w:rsidRDefault="001B0B15" w:rsidP="001039A8">
            <w:pPr>
              <w:jc w:val="both"/>
              <w:rPr>
                <w:rFonts w:eastAsia="Calibri"/>
                <w:szCs w:val="20"/>
              </w:rPr>
            </w:pPr>
          </w:p>
        </w:tc>
      </w:tr>
      <w:tr w:rsidR="001B0B15" w:rsidRPr="00CA4645" w:rsidTr="00C0442C">
        <w:trPr>
          <w:trHeight w:val="156"/>
        </w:trPr>
        <w:tc>
          <w:tcPr>
            <w:tcW w:w="9691" w:type="dxa"/>
            <w:gridSpan w:val="6"/>
            <w:tcBorders>
              <w:top w:val="single" w:sz="4" w:space="0" w:color="auto"/>
              <w:left w:val="single" w:sz="4" w:space="0" w:color="auto"/>
              <w:bottom w:val="single" w:sz="4" w:space="0" w:color="auto"/>
              <w:right w:val="single" w:sz="4" w:space="0" w:color="auto"/>
            </w:tcBorders>
          </w:tcPr>
          <w:p w:rsidR="001B0B1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iCs/>
              </w:rPr>
            </w:pPr>
            <w:r w:rsidRPr="00CA4645">
              <w:t xml:space="preserve">Pasiūlymo </w:t>
            </w:r>
            <w:r>
              <w:t>suma iš viso</w:t>
            </w:r>
            <w:r w:rsidRPr="00CA4645">
              <w:t xml:space="preserve"> </w:t>
            </w:r>
            <w:proofErr w:type="spellStart"/>
            <w:r w:rsidRPr="00CA4645">
              <w:t>Eur</w:t>
            </w:r>
            <w:proofErr w:type="spellEnd"/>
            <w:r>
              <w:t xml:space="preserve"> su PVM</w:t>
            </w:r>
            <w:r w:rsidRPr="001B0B15">
              <w:t xml:space="preserve"> </w:t>
            </w:r>
            <w:r w:rsidRPr="001B0B15">
              <w:rPr>
                <w:iCs/>
              </w:rPr>
              <w:t>žodžiais</w:t>
            </w:r>
            <w:r w:rsidR="00E80838">
              <w:rPr>
                <w:iCs/>
              </w:rPr>
              <w:t>:</w:t>
            </w:r>
            <w:bookmarkStart w:id="0" w:name="_GoBack"/>
            <w:bookmarkEnd w:id="0"/>
          </w:p>
          <w:p w:rsidR="001B0B15" w:rsidRPr="00CA4645" w:rsidRDefault="001B0B15" w:rsidP="001B0B1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eastAsia="Calibri"/>
                <w:sz w:val="8"/>
                <w:szCs w:val="8"/>
                <w:bdr w:val="none" w:sz="0" w:space="0" w:color="auto"/>
              </w:rPr>
            </w:pPr>
          </w:p>
          <w:p w:rsidR="001B0B15" w:rsidRPr="00CA4645" w:rsidRDefault="001B0B15" w:rsidP="001039A8">
            <w:pPr>
              <w:jc w:val="both"/>
              <w:rPr>
                <w:rFonts w:eastAsia="Calibri"/>
                <w:szCs w:val="20"/>
              </w:rPr>
            </w:pPr>
          </w:p>
        </w:tc>
      </w:tr>
    </w:tbl>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eastAsia="Calibri"/>
          <w:sz w:val="8"/>
          <w:szCs w:val="8"/>
          <w:bdr w:val="none" w:sz="0" w:space="0" w:color="auto"/>
        </w:rPr>
      </w:pP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eastAsia="Calibri"/>
          <w:sz w:val="8"/>
          <w:szCs w:val="8"/>
          <w:bdr w:val="none" w:sz="0" w:space="0" w:color="auto"/>
        </w:rPr>
      </w:pPr>
    </w:p>
    <w:p w:rsidR="005373E3" w:rsidRPr="00CA4645" w:rsidRDefault="005373E3" w:rsidP="005373E3">
      <w:pPr>
        <w:keepNext/>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069" w:hanging="360"/>
        <w:contextualSpacing/>
        <w:rPr>
          <w:rFonts w:eastAsia="Calibri"/>
          <w:b/>
          <w:bCs/>
          <w:bdr w:val="none" w:sz="0" w:space="0" w:color="auto"/>
        </w:rPr>
      </w:pPr>
      <w:r w:rsidRPr="00CA4645">
        <w:rPr>
          <w:rFonts w:eastAsia="Calibri"/>
          <w:b/>
          <w:bCs/>
          <w:bdr w:val="none" w:sz="0" w:space="0" w:color="auto"/>
        </w:rPr>
        <w:t>Pastabos:</w:t>
      </w:r>
    </w:p>
    <w:p w:rsidR="005373E3" w:rsidRPr="001B0B15" w:rsidRDefault="005373E3" w:rsidP="001B0B15">
      <w:pPr>
        <w:pStyle w:val="ListParagraph"/>
        <w:keepNext/>
        <w:numPr>
          <w:ilvl w:val="0"/>
          <w:numId w:val="1"/>
        </w:numPr>
        <w:tabs>
          <w:tab w:val="left" w:pos="851"/>
        </w:tabs>
        <w:spacing w:after="0"/>
        <w:ind w:left="721" w:hanging="437"/>
        <w:jc w:val="both"/>
        <w:rPr>
          <w:rFonts w:eastAsia="Calibri"/>
          <w:szCs w:val="22"/>
        </w:rPr>
      </w:pPr>
      <w:r w:rsidRPr="001B0B15">
        <w:rPr>
          <w:rFonts w:eastAsia="Calibri"/>
          <w:szCs w:val="22"/>
        </w:rPr>
        <w:t>nurodytas kiekis ir pasiūlymo kaina yra naudojama tik pasiūlymų palyginimui, perkančioji organizacija Pirkimo objektą įsigys pagal poreikį, neįsipareigojant išpirkti sutartyje nustatytos maksimalios sutarties kainos.</w:t>
      </w:r>
    </w:p>
    <w:p w:rsidR="005373E3" w:rsidRPr="001B0B15" w:rsidRDefault="005373E3" w:rsidP="001B0B1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ind w:left="721" w:hanging="437"/>
        <w:contextualSpacing/>
        <w:jc w:val="both"/>
        <w:rPr>
          <w:rFonts w:eastAsia="Helvetica Neue UltraLight"/>
          <w:iCs/>
          <w:szCs w:val="22"/>
          <w:bdr w:val="none" w:sz="0" w:space="0" w:color="auto"/>
        </w:rPr>
      </w:pPr>
      <w:r w:rsidRPr="001B0B15">
        <w:rPr>
          <w:rFonts w:eastAsia="Helvetica Neue UltraLight"/>
          <w:iCs/>
          <w:szCs w:val="22"/>
          <w:bdr w:val="none" w:sz="0" w:space="0" w:color="auto"/>
        </w:rPr>
        <w:t>Jei suma skaičiais neatitinka sumos žodžiais, teisinga laikoma suma žodžiais.</w:t>
      </w:r>
    </w:p>
    <w:p w:rsidR="005373E3" w:rsidRPr="001B0B15" w:rsidRDefault="005373E3" w:rsidP="001B0B1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ind w:left="721" w:hanging="437"/>
        <w:contextualSpacing/>
        <w:jc w:val="both"/>
        <w:rPr>
          <w:rFonts w:eastAsia="Helvetica Neue UltraLight"/>
          <w:iCs/>
          <w:bdr w:val="none" w:sz="0" w:space="0" w:color="auto"/>
        </w:rPr>
      </w:pPr>
      <w:r w:rsidRPr="001B0B15">
        <w:rPr>
          <w:rFonts w:eastAsia="Helvetica Neue UltraLight"/>
          <w:iCs/>
          <w:bdr w:val="none" w:sz="0" w:space="0" w:color="auto"/>
        </w:rPr>
        <w:t>Į šią kainą įeina visos išlaidos ir visi mokesčiai.</w:t>
      </w:r>
    </w:p>
    <w:p w:rsidR="005373E3" w:rsidRDefault="005373E3" w:rsidP="005373E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hanging="436"/>
        <w:contextualSpacing/>
        <w:jc w:val="both"/>
        <w:rPr>
          <w:rFonts w:eastAsia="Helvetica Neue UltraLight"/>
          <w:iCs/>
          <w:bdr w:val="none" w:sz="0" w:space="0" w:color="auto"/>
        </w:rPr>
      </w:pPr>
      <w:r w:rsidRPr="001B0B15">
        <w:rPr>
          <w:rFonts w:eastAsia="Helvetica Neue UltraLight"/>
          <w:iCs/>
          <w:bdr w:val="none" w:sz="0" w:space="0" w:color="auto"/>
        </w:rPr>
        <w:t>Kainos pasiūlyme nurodomos suapvalintos, paliekant du skaitmenis po kablelio.</w:t>
      </w:r>
    </w:p>
    <w:p w:rsidR="001B0B15" w:rsidRPr="001B0B15" w:rsidRDefault="001B0B15" w:rsidP="001B0B15">
      <w:pPr>
        <w:pStyle w:val="ListParagraph"/>
        <w:numPr>
          <w:ilvl w:val="0"/>
          <w:numId w:val="1"/>
        </w:numPr>
        <w:tabs>
          <w:tab w:val="left" w:pos="993"/>
        </w:tabs>
        <w:ind w:hanging="436"/>
        <w:jc w:val="both"/>
        <w:rPr>
          <w:rFonts w:eastAsia="Helvetica Neue UltraLight"/>
          <w:iCs/>
        </w:rPr>
      </w:pPr>
      <w:r w:rsidRPr="001B0B15">
        <w:rPr>
          <w:rFonts w:eastAsia="Times New Roman"/>
          <w:iCs/>
        </w:rPr>
        <w:t>Tais atvejais, kai pagal galiojančius teisės aktus tiekėjui nereikia mokėti PVM, tiekėjas atitinkamų skilčių nepildo ir nurodo priežastis, dėl kurių PVM nemoka.___________________.</w:t>
      </w: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240"/>
        <w:ind w:firstLine="567"/>
        <w:jc w:val="both"/>
        <w:rPr>
          <w:rFonts w:eastAsia="Calibri"/>
          <w:szCs w:val="22"/>
          <w:bdr w:val="none" w:sz="0" w:space="0" w:color="auto"/>
        </w:rPr>
      </w:pPr>
      <w:r w:rsidRPr="00CA4645">
        <w:rPr>
          <w:rFonts w:eastAsia="Calibri"/>
          <w:bdr w:val="none" w:sz="0" w:space="0" w:color="auto"/>
        </w:rPr>
        <w:t>Patvirtiname, kad s</w:t>
      </w:r>
      <w:r w:rsidRPr="00CA4645">
        <w:rPr>
          <w:rFonts w:eastAsia="Calibri"/>
          <w:szCs w:val="22"/>
          <w:bdr w:val="none" w:sz="0" w:space="0" w:color="auto"/>
        </w:rPr>
        <w:t xml:space="preserve">iūlomos prekės visiškai atitinka pirkimo sąlygose nurodytus reikalavimus ir jų savybės tokios: </w:t>
      </w:r>
    </w:p>
    <w:tbl>
      <w:tblPr>
        <w:tblStyle w:val="Lentelstinklelis61"/>
        <w:tblW w:w="9910" w:type="dxa"/>
        <w:tblInd w:w="-5" w:type="dxa"/>
        <w:tblLook w:val="04A0" w:firstRow="1" w:lastRow="0" w:firstColumn="1" w:lastColumn="0" w:noHBand="0" w:noVBand="1"/>
      </w:tblPr>
      <w:tblGrid>
        <w:gridCol w:w="710"/>
        <w:gridCol w:w="5669"/>
        <w:gridCol w:w="3531"/>
      </w:tblGrid>
      <w:tr w:rsidR="005373E3" w:rsidRPr="00CA4645" w:rsidTr="001039A8">
        <w:tc>
          <w:tcPr>
            <w:tcW w:w="710" w:type="dxa"/>
            <w:tcBorders>
              <w:top w:val="single" w:sz="4" w:space="0" w:color="auto"/>
              <w:left w:val="single" w:sz="4" w:space="0" w:color="auto"/>
              <w:bottom w:val="single" w:sz="4" w:space="0" w:color="auto"/>
              <w:right w:val="single" w:sz="4" w:space="0" w:color="auto"/>
            </w:tcBorders>
            <w:vAlign w:val="center"/>
          </w:tcPr>
          <w:p w:rsidR="005373E3" w:rsidRPr="00CA4645" w:rsidRDefault="005373E3" w:rsidP="001039A8">
            <w:pPr>
              <w:rPr>
                <w:color w:val="000000"/>
              </w:rPr>
            </w:pPr>
            <w:r w:rsidRPr="00CA4645">
              <w:rPr>
                <w:b/>
                <w:color w:val="000000"/>
              </w:rPr>
              <w:t>Eilės Nr.</w:t>
            </w:r>
          </w:p>
        </w:tc>
        <w:tc>
          <w:tcPr>
            <w:tcW w:w="5669" w:type="dxa"/>
            <w:tcBorders>
              <w:top w:val="single" w:sz="4" w:space="0" w:color="auto"/>
              <w:left w:val="single" w:sz="4" w:space="0" w:color="auto"/>
              <w:bottom w:val="single" w:sz="4" w:space="0" w:color="auto"/>
              <w:right w:val="single" w:sz="4" w:space="0" w:color="auto"/>
            </w:tcBorders>
            <w:vAlign w:val="center"/>
          </w:tcPr>
          <w:p w:rsidR="005373E3" w:rsidRPr="00CA4645" w:rsidRDefault="005373E3" w:rsidP="001039A8">
            <w:pPr>
              <w:jc w:val="center"/>
              <w:rPr>
                <w:rFonts w:eastAsia="SimSun"/>
                <w:b/>
                <w:bCs/>
                <w:i/>
                <w:iCs/>
                <w:kern w:val="1"/>
                <w:lang w:eastAsia="zh-CN" w:bidi="hi-IN"/>
              </w:rPr>
            </w:pPr>
            <w:r w:rsidRPr="00CA4645">
              <w:rPr>
                <w:b/>
                <w:color w:val="000000"/>
              </w:rPr>
              <w:t>Reikalavimai prekei</w:t>
            </w:r>
          </w:p>
        </w:tc>
        <w:tc>
          <w:tcPr>
            <w:tcW w:w="3531" w:type="dxa"/>
            <w:tcBorders>
              <w:top w:val="single" w:sz="4" w:space="0" w:color="auto"/>
              <w:left w:val="single" w:sz="4" w:space="0" w:color="auto"/>
              <w:bottom w:val="single" w:sz="4" w:space="0" w:color="auto"/>
              <w:right w:val="single" w:sz="4" w:space="0" w:color="auto"/>
            </w:tcBorders>
          </w:tcPr>
          <w:p w:rsidR="001B0B15" w:rsidRDefault="005373E3" w:rsidP="001039A8">
            <w:pPr>
              <w:jc w:val="center"/>
              <w:rPr>
                <w:b/>
                <w:snapToGrid w:val="0"/>
                <w:color w:val="000000"/>
                <w:szCs w:val="22"/>
              </w:rPr>
            </w:pPr>
            <w:r w:rsidRPr="00CA4645">
              <w:rPr>
                <w:b/>
                <w:snapToGrid w:val="0"/>
                <w:color w:val="000000"/>
                <w:szCs w:val="22"/>
              </w:rPr>
              <w:t>Atitikimas reikalavimui</w:t>
            </w:r>
          </w:p>
          <w:p w:rsidR="005373E3" w:rsidRPr="001B0B15" w:rsidRDefault="005373E3" w:rsidP="001B0B15">
            <w:pPr>
              <w:jc w:val="center"/>
              <w:rPr>
                <w:b/>
                <w:snapToGrid w:val="0"/>
                <w:color w:val="000000"/>
                <w:sz w:val="22"/>
                <w:szCs w:val="22"/>
              </w:rPr>
            </w:pPr>
            <w:r w:rsidRPr="00CA4645">
              <w:rPr>
                <w:b/>
                <w:snapToGrid w:val="0"/>
                <w:color w:val="000000"/>
                <w:sz w:val="22"/>
                <w:szCs w:val="22"/>
              </w:rPr>
              <w:t xml:space="preserve"> </w:t>
            </w:r>
            <w:r w:rsidRPr="001B0B15">
              <w:rPr>
                <w:b/>
                <w:i/>
                <w:snapToGrid w:val="0"/>
                <w:color w:val="FF0000"/>
                <w:sz w:val="22"/>
                <w:szCs w:val="22"/>
              </w:rPr>
              <w:t>(</w:t>
            </w:r>
            <w:r w:rsidR="001B0B15" w:rsidRPr="001B0B15">
              <w:rPr>
                <w:b/>
                <w:i/>
                <w:snapToGrid w:val="0"/>
                <w:color w:val="FF0000"/>
                <w:sz w:val="22"/>
                <w:szCs w:val="22"/>
              </w:rPr>
              <w:t>į</w:t>
            </w:r>
            <w:r w:rsidR="001B0B15" w:rsidRPr="001B0B15">
              <w:rPr>
                <w:b/>
                <w:i/>
                <w:iCs/>
                <w:snapToGrid w:val="0"/>
                <w:color w:val="FF0000"/>
                <w:sz w:val="22"/>
                <w:szCs w:val="22"/>
              </w:rPr>
              <w:t xml:space="preserve">rašyti </w:t>
            </w:r>
            <w:r w:rsidR="001B0B15" w:rsidRPr="001807CA">
              <w:rPr>
                <w:b/>
                <w:i/>
                <w:iCs/>
                <w:snapToGrid w:val="0"/>
                <w:color w:val="FF0000"/>
                <w:sz w:val="22"/>
                <w:szCs w:val="22"/>
              </w:rPr>
              <w:t>- „A</w:t>
            </w:r>
            <w:r w:rsidR="001B0B15">
              <w:rPr>
                <w:b/>
                <w:i/>
                <w:iCs/>
                <w:snapToGrid w:val="0"/>
                <w:color w:val="FF0000"/>
                <w:sz w:val="22"/>
                <w:szCs w:val="22"/>
              </w:rPr>
              <w:t xml:space="preserve">titinka“ arba </w:t>
            </w:r>
            <w:r w:rsidRPr="001807CA">
              <w:rPr>
                <w:b/>
                <w:i/>
                <w:snapToGrid w:val="0"/>
                <w:color w:val="FF0000"/>
                <w:sz w:val="22"/>
                <w:szCs w:val="22"/>
              </w:rPr>
              <w:t xml:space="preserve">nurodyti konkretų techninį parametrą </w:t>
            </w:r>
            <w:r w:rsidRPr="001807CA">
              <w:rPr>
                <w:b/>
                <w:i/>
                <w:snapToGrid w:val="0"/>
                <w:color w:val="000000"/>
                <w:sz w:val="22"/>
                <w:szCs w:val="22"/>
              </w:rPr>
              <w:t xml:space="preserve">ir pateikti </w:t>
            </w:r>
            <w:r w:rsidRPr="001807CA">
              <w:rPr>
                <w:b/>
                <w:i/>
                <w:iCs/>
                <w:snapToGrid w:val="0"/>
                <w:color w:val="000000"/>
                <w:sz w:val="22"/>
                <w:szCs w:val="22"/>
              </w:rPr>
              <w:t>siūlomos prekės atitikimą techninės specifikacijos reikalavimams įrodančius gamintojų techninius dokumentus ar lygiaverčius dokumentus</w:t>
            </w:r>
            <w:r w:rsidRPr="001807CA">
              <w:rPr>
                <w:b/>
                <w:snapToGrid w:val="0"/>
                <w:color w:val="000000"/>
                <w:sz w:val="22"/>
                <w:szCs w:val="22"/>
              </w:rPr>
              <w:t>)</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color w:val="000000"/>
              </w:rPr>
            </w:pPr>
            <w:r w:rsidRPr="00CA4645">
              <w:rPr>
                <w:color w:val="000000"/>
              </w:rPr>
              <w:t>1.</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rFonts w:eastAsia="SimSun"/>
                <w:b/>
                <w:bCs/>
                <w:i/>
                <w:iCs/>
                <w:kern w:val="1"/>
                <w:lang w:eastAsia="zh-CN" w:bidi="hi-IN"/>
              </w:rPr>
            </w:pPr>
            <w:proofErr w:type="spellStart"/>
            <w:r w:rsidRPr="00CA4645">
              <w:rPr>
                <w:rFonts w:eastAsia="SimSun"/>
                <w:b/>
                <w:bCs/>
                <w:i/>
                <w:iCs/>
                <w:kern w:val="1"/>
                <w:lang w:eastAsia="zh-CN" w:bidi="hi-IN"/>
              </w:rPr>
              <w:t>Antiriaušinis</w:t>
            </w:r>
            <w:proofErr w:type="spellEnd"/>
            <w:r w:rsidRPr="00CA4645">
              <w:rPr>
                <w:rFonts w:eastAsia="SimSun"/>
                <w:b/>
                <w:bCs/>
                <w:i/>
                <w:iCs/>
                <w:kern w:val="1"/>
                <w:lang w:eastAsia="zh-CN" w:bidi="hi-IN"/>
              </w:rPr>
              <w:t xml:space="preserve"> skydas</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bCs/>
                <w:i/>
                <w:iCs/>
              </w:rPr>
            </w:pPr>
            <w:r w:rsidRPr="00CA4645">
              <w:rPr>
                <w:bCs/>
                <w:i/>
                <w:iCs/>
              </w:rPr>
              <w:t>/nurodyti/</w:t>
            </w:r>
          </w:p>
          <w:p w:rsidR="005373E3" w:rsidRPr="00CA4645" w:rsidRDefault="005373E3" w:rsidP="001039A8">
            <w:pPr>
              <w:rPr>
                <w:bCs/>
                <w:i/>
                <w:iCs/>
              </w:rPr>
            </w:pPr>
            <w:r w:rsidRPr="00CA4645">
              <w:rPr>
                <w:bCs/>
                <w:i/>
                <w:iCs/>
              </w:rPr>
              <w:t>/gamintojas ir modelis/</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E94BD7" w:rsidP="001039A8">
            <w:pPr>
              <w:rPr>
                <w:color w:val="000000"/>
              </w:rPr>
            </w:pPr>
            <w:r>
              <w:rPr>
                <w:color w:val="000000"/>
              </w:rPr>
              <w:t>1.1</w:t>
            </w:r>
            <w:r w:rsidR="005373E3" w:rsidRPr="00CA4645">
              <w:rPr>
                <w:color w:val="000000"/>
              </w:rPr>
              <w:t>.</w:t>
            </w:r>
          </w:p>
        </w:tc>
        <w:tc>
          <w:tcPr>
            <w:tcW w:w="5669" w:type="dxa"/>
            <w:tcBorders>
              <w:top w:val="single" w:sz="4" w:space="0" w:color="auto"/>
              <w:left w:val="single" w:sz="4" w:space="0" w:color="auto"/>
              <w:bottom w:val="single" w:sz="4" w:space="0" w:color="auto"/>
              <w:right w:val="single" w:sz="4" w:space="0" w:color="auto"/>
            </w:tcBorders>
          </w:tcPr>
          <w:p w:rsidR="001807CA" w:rsidRPr="00E94BD7" w:rsidRDefault="001807CA" w:rsidP="00E94B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rPr>
            </w:pPr>
            <w:r w:rsidRPr="001807CA">
              <w:rPr>
                <w:rFonts w:eastAsia="Times New Roman"/>
                <w:bCs/>
                <w:bdr w:val="none" w:sz="0" w:space="0" w:color="auto"/>
              </w:rPr>
              <w:t>Skyd</w:t>
            </w:r>
            <w:r>
              <w:rPr>
                <w:rFonts w:eastAsia="Times New Roman"/>
                <w:bCs/>
                <w:bdr w:val="none" w:sz="0" w:space="0" w:color="auto"/>
              </w:rPr>
              <w:t xml:space="preserve">as </w:t>
            </w:r>
            <w:r w:rsidRPr="001807CA">
              <w:rPr>
                <w:rFonts w:eastAsia="Times New Roman"/>
                <w:bCs/>
                <w:bdr w:val="none" w:sz="0" w:space="0" w:color="auto"/>
              </w:rPr>
              <w:t xml:space="preserve">pagamintas iš aukštos kokybės permatomo </w:t>
            </w:r>
            <w:proofErr w:type="spellStart"/>
            <w:r w:rsidRPr="001807CA">
              <w:rPr>
                <w:rFonts w:eastAsia="Times New Roman"/>
                <w:bCs/>
                <w:bdr w:val="none" w:sz="0" w:space="0" w:color="auto"/>
              </w:rPr>
              <w:t>polikarbonato</w:t>
            </w:r>
            <w:proofErr w:type="spellEnd"/>
            <w:r w:rsidRPr="001807CA">
              <w:rPr>
                <w:rFonts w:eastAsia="Times New Roman"/>
                <w:bCs/>
                <w:bdr w:val="none" w:sz="0" w:space="0" w:color="auto"/>
              </w:rPr>
              <w:t xml:space="preserve"> (ar lygiavertės medžiagos), kad būtų itin</w:t>
            </w:r>
            <w:r w:rsidR="00E94BD7">
              <w:rPr>
                <w:rFonts w:eastAsia="Times New Roman"/>
                <w:bCs/>
                <w:bdr w:val="none" w:sz="0" w:space="0" w:color="auto"/>
              </w:rPr>
              <w:t xml:space="preserve"> lengvas ir atsparus </w:t>
            </w:r>
            <w:proofErr w:type="spellStart"/>
            <w:r w:rsidR="00E94BD7">
              <w:rPr>
                <w:rFonts w:eastAsia="Times New Roman"/>
                <w:bCs/>
                <w:bdr w:val="none" w:sz="0" w:space="0" w:color="auto"/>
              </w:rPr>
              <w:t>į</w:t>
            </w:r>
            <w:r>
              <w:rPr>
                <w:rFonts w:eastAsia="Times New Roman"/>
                <w:bCs/>
                <w:bdr w:val="none" w:sz="0" w:space="0" w:color="auto"/>
              </w:rPr>
              <w:t>trūkimams</w:t>
            </w:r>
            <w:proofErr w:type="spellEnd"/>
            <w:r w:rsidR="00E80838">
              <w:rPr>
                <w:rFonts w:eastAsia="Times New Roman"/>
                <w:bCs/>
                <w:bdr w:val="none" w:sz="0" w:space="0" w:color="auto"/>
              </w:rPr>
              <w:t>.</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bCs/>
                <w:i/>
                <w:iCs/>
              </w:rPr>
            </w:pPr>
            <w:r w:rsidRPr="00CA4645">
              <w:rPr>
                <w:bCs/>
                <w:i/>
                <w:iCs/>
              </w:rPr>
              <w:t>/nurodyti/</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E94BD7" w:rsidP="001039A8">
            <w:pPr>
              <w:rPr>
                <w:color w:val="000000"/>
              </w:rPr>
            </w:pPr>
            <w:r>
              <w:rPr>
                <w:color w:val="000000"/>
              </w:rPr>
              <w:t>1.2</w:t>
            </w:r>
            <w:r w:rsidR="005373E3" w:rsidRPr="00CA4645">
              <w:rPr>
                <w:color w:val="000000"/>
              </w:rPr>
              <w:t>.</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1807CA" w:rsidP="00E94BD7">
            <w:pPr>
              <w:rPr>
                <w:rFonts w:eastAsia="SimSun"/>
                <w:kern w:val="1"/>
                <w:lang w:eastAsia="zh-CN" w:bidi="hi-IN"/>
              </w:rPr>
            </w:pPr>
            <w:r w:rsidRPr="001807CA">
              <w:rPr>
                <w:rFonts w:eastAsia="SimSun"/>
                <w:kern w:val="1"/>
                <w:lang w:eastAsia="zh-CN" w:bidi="hi-IN"/>
              </w:rPr>
              <w:t>Skydas skirtas kūno apsaugos suteikimui įvairių operacijų metu nuo lazdų, vėzdų; svaidomų</w:t>
            </w:r>
            <w:r w:rsidR="00436C2F">
              <w:rPr>
                <w:rFonts w:eastAsia="SimSun"/>
                <w:kern w:val="1"/>
                <w:lang w:eastAsia="zh-CN" w:bidi="hi-IN"/>
              </w:rPr>
              <w:t xml:space="preserve"> plytų, butelių, akmenų ar pan.</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bCs/>
                <w:i/>
                <w:iCs/>
              </w:rPr>
            </w:pPr>
            <w:r w:rsidRPr="00CA4645">
              <w:rPr>
                <w:bCs/>
                <w:i/>
                <w:iCs/>
              </w:rPr>
              <w:t>/nurodyti/</w:t>
            </w:r>
          </w:p>
        </w:tc>
      </w:tr>
      <w:tr w:rsidR="00436C2F" w:rsidRPr="00CA4645" w:rsidTr="001039A8">
        <w:tc>
          <w:tcPr>
            <w:tcW w:w="710" w:type="dxa"/>
            <w:tcBorders>
              <w:top w:val="single" w:sz="4" w:space="0" w:color="auto"/>
              <w:left w:val="single" w:sz="4" w:space="0" w:color="auto"/>
              <w:bottom w:val="single" w:sz="4" w:space="0" w:color="auto"/>
              <w:right w:val="single" w:sz="4" w:space="0" w:color="auto"/>
            </w:tcBorders>
          </w:tcPr>
          <w:p w:rsidR="00436C2F" w:rsidRPr="00CA4645" w:rsidRDefault="00E94BD7" w:rsidP="001039A8">
            <w:pPr>
              <w:rPr>
                <w:color w:val="000000"/>
              </w:rPr>
            </w:pPr>
            <w:r>
              <w:rPr>
                <w:color w:val="000000"/>
              </w:rPr>
              <w:t>1.3.</w:t>
            </w:r>
          </w:p>
        </w:tc>
        <w:tc>
          <w:tcPr>
            <w:tcW w:w="5669" w:type="dxa"/>
            <w:tcBorders>
              <w:top w:val="single" w:sz="4" w:space="0" w:color="auto"/>
              <w:left w:val="single" w:sz="4" w:space="0" w:color="auto"/>
              <w:bottom w:val="single" w:sz="4" w:space="0" w:color="auto"/>
              <w:right w:val="single" w:sz="4" w:space="0" w:color="auto"/>
            </w:tcBorders>
          </w:tcPr>
          <w:p w:rsidR="00436C2F" w:rsidRPr="001807CA" w:rsidRDefault="00436C2F" w:rsidP="001039A8">
            <w:pPr>
              <w:rPr>
                <w:rFonts w:eastAsia="SimSun"/>
                <w:kern w:val="1"/>
                <w:lang w:eastAsia="zh-CN" w:bidi="hi-IN"/>
              </w:rPr>
            </w:pPr>
            <w:r w:rsidRPr="00CA4645">
              <w:rPr>
                <w:rFonts w:eastAsia="SimSun"/>
                <w:kern w:val="1"/>
                <w:lang w:eastAsia="zh-CN" w:bidi="hi-IN"/>
              </w:rPr>
              <w:t>Skydo išorinė pusė – be jokių briaunų</w:t>
            </w:r>
          </w:p>
        </w:tc>
        <w:tc>
          <w:tcPr>
            <w:tcW w:w="3531" w:type="dxa"/>
            <w:tcBorders>
              <w:top w:val="single" w:sz="4" w:space="0" w:color="auto"/>
              <w:left w:val="single" w:sz="4" w:space="0" w:color="auto"/>
              <w:bottom w:val="single" w:sz="4" w:space="0" w:color="auto"/>
              <w:right w:val="single" w:sz="4" w:space="0" w:color="auto"/>
            </w:tcBorders>
          </w:tcPr>
          <w:p w:rsidR="00436C2F" w:rsidRPr="00CA4645" w:rsidRDefault="00E94BD7" w:rsidP="001039A8">
            <w:pPr>
              <w:rPr>
                <w:bCs/>
                <w:i/>
                <w:iCs/>
              </w:rPr>
            </w:pPr>
            <w:r w:rsidRPr="00CA4645">
              <w:rPr>
                <w:bCs/>
                <w:i/>
                <w:iCs/>
              </w:rPr>
              <w:t>/nurodyti/</w:t>
            </w:r>
          </w:p>
        </w:tc>
      </w:tr>
      <w:tr w:rsidR="005373E3" w:rsidRPr="00CA4645" w:rsidTr="00E94BD7">
        <w:trPr>
          <w:trHeight w:val="499"/>
        </w:trPr>
        <w:tc>
          <w:tcPr>
            <w:tcW w:w="710"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color w:val="000000"/>
              </w:rPr>
            </w:pPr>
            <w:r w:rsidRPr="00CA4645">
              <w:rPr>
                <w:color w:val="000000"/>
              </w:rPr>
              <w:t>1.4.</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436C2F" w:rsidP="00E94B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kern w:val="1"/>
                <w:lang w:eastAsia="zh-CN" w:bidi="hi-IN"/>
              </w:rPr>
            </w:pPr>
            <w:r w:rsidRPr="00436C2F">
              <w:rPr>
                <w:rFonts w:eastAsia="Times New Roman"/>
                <w:bCs/>
                <w:bdr w:val="none" w:sz="0" w:space="0" w:color="auto"/>
              </w:rPr>
              <w:t xml:space="preserve">Skydas išgaubtas, </w:t>
            </w:r>
            <w:r>
              <w:rPr>
                <w:rFonts w:eastAsia="Times New Roman"/>
                <w:bCs/>
                <w:bdr w:val="none" w:sz="0" w:space="0" w:color="auto"/>
              </w:rPr>
              <w:t>todėl</w:t>
            </w:r>
            <w:r w:rsidRPr="00436C2F">
              <w:rPr>
                <w:rFonts w:eastAsia="Times New Roman"/>
                <w:bCs/>
                <w:bdr w:val="none" w:sz="0" w:space="0" w:color="auto"/>
              </w:rPr>
              <w:t xml:space="preserve"> efektyviai nukreiptų svaidomus objektus į šonus, t</w:t>
            </w:r>
            <w:r>
              <w:rPr>
                <w:rFonts w:eastAsia="Times New Roman"/>
                <w:bCs/>
                <w:bdr w:val="none" w:sz="0" w:space="0" w:color="auto"/>
              </w:rPr>
              <w:t>aip sumažindamas pasipriešinimą</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bCs/>
                <w:i/>
                <w:iCs/>
              </w:rPr>
            </w:pPr>
            <w:r w:rsidRPr="00CA4645">
              <w:rPr>
                <w:bCs/>
                <w:i/>
                <w:iCs/>
              </w:rPr>
              <w:t>/nurodyti/</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color w:val="000000"/>
              </w:rPr>
            </w:pPr>
            <w:r w:rsidRPr="00CA4645">
              <w:rPr>
                <w:color w:val="000000"/>
              </w:rPr>
              <w:t>1.5.</w:t>
            </w:r>
          </w:p>
        </w:tc>
        <w:tc>
          <w:tcPr>
            <w:tcW w:w="5669" w:type="dxa"/>
            <w:tcBorders>
              <w:top w:val="single" w:sz="4" w:space="0" w:color="auto"/>
              <w:left w:val="single" w:sz="4" w:space="0" w:color="auto"/>
              <w:bottom w:val="single" w:sz="4" w:space="0" w:color="auto"/>
              <w:right w:val="single" w:sz="4" w:space="0" w:color="auto"/>
            </w:tcBorders>
          </w:tcPr>
          <w:p w:rsidR="00436C2F" w:rsidRPr="00CA4645" w:rsidRDefault="00436C2F" w:rsidP="00E80838">
            <w:pPr>
              <w:rPr>
                <w:rFonts w:eastAsia="SimSun"/>
                <w:kern w:val="1"/>
                <w:lang w:eastAsia="zh-CN" w:bidi="hi-IN"/>
              </w:rPr>
            </w:pPr>
            <w:r w:rsidRPr="00E73DCA">
              <w:rPr>
                <w:bCs/>
              </w:rPr>
              <w:t>Skydo paviršiaus išlenkimo gylis ne mažiau 60</w:t>
            </w:r>
            <w:r>
              <w:rPr>
                <w:bCs/>
              </w:rPr>
              <w:t xml:space="preserve"> mm</w:t>
            </w:r>
            <w:r w:rsidRPr="00E73DCA">
              <w:rPr>
                <w:bCs/>
              </w:rPr>
              <w:t xml:space="preserve"> ir ne daugiau kaip 80 mm</w:t>
            </w:r>
            <w:r w:rsidR="00E80838">
              <w:rPr>
                <w:bCs/>
              </w:rPr>
              <w:t>.</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471D52" w:rsidP="001039A8">
            <w:pPr>
              <w:rPr>
                <w:bCs/>
                <w:i/>
                <w:iCs/>
              </w:rPr>
            </w:pPr>
            <w:r w:rsidRPr="00471D52">
              <w:rPr>
                <w:bCs/>
                <w:i/>
                <w:iCs/>
              </w:rPr>
              <w:t>/nurodyti konkrečią reikšmę/</w:t>
            </w:r>
          </w:p>
        </w:tc>
      </w:tr>
      <w:tr w:rsidR="00436C2F" w:rsidRPr="00CA4645" w:rsidTr="001039A8">
        <w:tc>
          <w:tcPr>
            <w:tcW w:w="710" w:type="dxa"/>
            <w:tcBorders>
              <w:top w:val="single" w:sz="4" w:space="0" w:color="auto"/>
              <w:left w:val="single" w:sz="4" w:space="0" w:color="auto"/>
              <w:bottom w:val="single" w:sz="4" w:space="0" w:color="auto"/>
              <w:right w:val="single" w:sz="4" w:space="0" w:color="auto"/>
            </w:tcBorders>
          </w:tcPr>
          <w:p w:rsidR="00436C2F" w:rsidRPr="00CA4645" w:rsidRDefault="00E94BD7" w:rsidP="001039A8">
            <w:pPr>
              <w:rPr>
                <w:color w:val="000000"/>
              </w:rPr>
            </w:pPr>
            <w:r>
              <w:rPr>
                <w:color w:val="000000"/>
              </w:rPr>
              <w:t>1.6.</w:t>
            </w:r>
          </w:p>
        </w:tc>
        <w:tc>
          <w:tcPr>
            <w:tcW w:w="5669" w:type="dxa"/>
            <w:tcBorders>
              <w:top w:val="single" w:sz="4" w:space="0" w:color="auto"/>
              <w:left w:val="single" w:sz="4" w:space="0" w:color="auto"/>
              <w:bottom w:val="single" w:sz="4" w:space="0" w:color="auto"/>
              <w:right w:val="single" w:sz="4" w:space="0" w:color="auto"/>
            </w:tcBorders>
          </w:tcPr>
          <w:p w:rsidR="00436C2F" w:rsidRPr="00E73DCA" w:rsidRDefault="00436C2F" w:rsidP="00436C2F">
            <w:pPr>
              <w:rPr>
                <w:bCs/>
              </w:rPr>
            </w:pPr>
            <w:r w:rsidRPr="00436C2F">
              <w:rPr>
                <w:bCs/>
              </w:rPr>
              <w:t xml:space="preserve">Skyde </w:t>
            </w:r>
            <w:r>
              <w:rPr>
                <w:bCs/>
              </w:rPr>
              <w:t>yra</w:t>
            </w:r>
            <w:r w:rsidRPr="00436C2F">
              <w:rPr>
                <w:bCs/>
              </w:rPr>
              <w:t xml:space="preserve"> įmontuota vidinė plokštė</w:t>
            </w:r>
            <w:r>
              <w:rPr>
                <w:bCs/>
              </w:rPr>
              <w:t>, kuri efektyviai sugeria</w:t>
            </w:r>
            <w:r w:rsidRPr="00436C2F">
              <w:rPr>
                <w:bCs/>
              </w:rPr>
              <w:t xml:space="preserve"> smūgius i</w:t>
            </w:r>
            <w:r w:rsidR="00E94BD7">
              <w:rPr>
                <w:bCs/>
              </w:rPr>
              <w:t>r vibraciją</w:t>
            </w:r>
            <w:r w:rsidR="00E80838">
              <w:rPr>
                <w:bCs/>
              </w:rPr>
              <w:t>.</w:t>
            </w:r>
          </w:p>
        </w:tc>
        <w:tc>
          <w:tcPr>
            <w:tcW w:w="3531" w:type="dxa"/>
            <w:tcBorders>
              <w:top w:val="single" w:sz="4" w:space="0" w:color="auto"/>
              <w:left w:val="single" w:sz="4" w:space="0" w:color="auto"/>
              <w:bottom w:val="single" w:sz="4" w:space="0" w:color="auto"/>
              <w:right w:val="single" w:sz="4" w:space="0" w:color="auto"/>
            </w:tcBorders>
          </w:tcPr>
          <w:p w:rsidR="00436C2F" w:rsidRPr="00CA4645" w:rsidRDefault="00E94BD7" w:rsidP="001039A8">
            <w:pPr>
              <w:rPr>
                <w:bCs/>
                <w:i/>
                <w:iCs/>
              </w:rPr>
            </w:pPr>
            <w:r w:rsidRPr="00CA4645">
              <w:rPr>
                <w:bCs/>
                <w:i/>
                <w:iCs/>
              </w:rPr>
              <w:t>/nurodyti/</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E94BD7" w:rsidP="001039A8">
            <w:pPr>
              <w:rPr>
                <w:color w:val="000000"/>
              </w:rPr>
            </w:pPr>
            <w:r>
              <w:rPr>
                <w:color w:val="000000"/>
              </w:rPr>
              <w:t>1.7.</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436C2F" w:rsidP="001039A8">
            <w:pPr>
              <w:rPr>
                <w:rFonts w:eastAsia="SimSun"/>
                <w:kern w:val="1"/>
                <w:lang w:eastAsia="zh-CN" w:bidi="hi-IN"/>
              </w:rPr>
            </w:pPr>
            <w:r w:rsidRPr="00436C2F">
              <w:rPr>
                <w:rFonts w:eastAsia="SimSun"/>
                <w:kern w:val="1"/>
                <w:lang w:eastAsia="zh-CN" w:bidi="hi-IN"/>
              </w:rPr>
              <w:t>Skydo vidinėje pusėje, rankenų aukštyje kairėje ir dešinėje pusėje turi būti pritvi</w:t>
            </w:r>
            <w:r>
              <w:rPr>
                <w:rFonts w:eastAsia="SimSun"/>
                <w:kern w:val="1"/>
                <w:lang w:eastAsia="zh-CN" w:bidi="hi-IN"/>
              </w:rPr>
              <w:t>rtinti laikikliai lazdai-</w:t>
            </w:r>
            <w:proofErr w:type="spellStart"/>
            <w:r>
              <w:rPr>
                <w:rFonts w:eastAsia="SimSun"/>
                <w:kern w:val="1"/>
                <w:lang w:eastAsia="zh-CN" w:bidi="hi-IN"/>
              </w:rPr>
              <w:t>tonfai</w:t>
            </w:r>
            <w:proofErr w:type="spellEnd"/>
            <w:r w:rsidR="00E80838">
              <w:rPr>
                <w:rFonts w:eastAsia="SimSun"/>
                <w:kern w:val="1"/>
                <w:lang w:eastAsia="zh-CN" w:bidi="hi-IN"/>
              </w:rPr>
              <w:t>.</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bCs/>
                <w:i/>
                <w:iCs/>
              </w:rPr>
            </w:pPr>
            <w:r w:rsidRPr="00CA4645">
              <w:rPr>
                <w:bCs/>
                <w:i/>
                <w:iCs/>
              </w:rPr>
              <w:t>/nurodyti/</w:t>
            </w:r>
          </w:p>
        </w:tc>
      </w:tr>
      <w:tr w:rsidR="00436C2F" w:rsidRPr="00CA4645" w:rsidTr="001039A8">
        <w:tc>
          <w:tcPr>
            <w:tcW w:w="710" w:type="dxa"/>
            <w:tcBorders>
              <w:top w:val="single" w:sz="4" w:space="0" w:color="auto"/>
              <w:left w:val="single" w:sz="4" w:space="0" w:color="auto"/>
              <w:bottom w:val="single" w:sz="4" w:space="0" w:color="auto"/>
              <w:right w:val="single" w:sz="4" w:space="0" w:color="auto"/>
            </w:tcBorders>
          </w:tcPr>
          <w:p w:rsidR="00436C2F" w:rsidRPr="00CA4645" w:rsidRDefault="00E94BD7" w:rsidP="001039A8">
            <w:pPr>
              <w:rPr>
                <w:color w:val="000000"/>
              </w:rPr>
            </w:pPr>
            <w:r>
              <w:rPr>
                <w:color w:val="000000"/>
              </w:rPr>
              <w:lastRenderedPageBreak/>
              <w:t>1.8.</w:t>
            </w:r>
          </w:p>
        </w:tc>
        <w:tc>
          <w:tcPr>
            <w:tcW w:w="5669" w:type="dxa"/>
            <w:tcBorders>
              <w:top w:val="single" w:sz="4" w:space="0" w:color="auto"/>
              <w:left w:val="single" w:sz="4" w:space="0" w:color="auto"/>
              <w:bottom w:val="single" w:sz="4" w:space="0" w:color="auto"/>
              <w:right w:val="single" w:sz="4" w:space="0" w:color="auto"/>
            </w:tcBorders>
          </w:tcPr>
          <w:p w:rsidR="00436C2F" w:rsidRPr="00436C2F" w:rsidRDefault="00436C2F" w:rsidP="00436C2F">
            <w:pPr>
              <w:rPr>
                <w:rFonts w:eastAsia="SimSun"/>
                <w:kern w:val="1"/>
                <w:lang w:eastAsia="zh-CN" w:bidi="hi-IN"/>
              </w:rPr>
            </w:pPr>
            <w:r w:rsidRPr="00436C2F">
              <w:rPr>
                <w:rFonts w:eastAsia="SimSun"/>
                <w:kern w:val="1"/>
                <w:lang w:eastAsia="zh-CN" w:bidi="hi-IN"/>
              </w:rPr>
              <w:t>Ant vidinės plokštės turi būti sumontuota rankenų sistemą</w:t>
            </w:r>
            <w:r>
              <w:rPr>
                <w:rFonts w:eastAsia="SimSun"/>
                <w:kern w:val="1"/>
                <w:lang w:eastAsia="zh-CN" w:bidi="hi-IN"/>
              </w:rPr>
              <w:t>,</w:t>
            </w:r>
            <w:r w:rsidRPr="00436C2F">
              <w:rPr>
                <w:rFonts w:eastAsia="SimSun"/>
                <w:kern w:val="1"/>
                <w:lang w:eastAsia="zh-CN" w:bidi="hi-IN"/>
              </w:rPr>
              <w:t xml:space="preserve"> kurią sudarytų dvi </w:t>
            </w:r>
            <w:r w:rsidRPr="00CA4645">
              <w:rPr>
                <w:rFonts w:eastAsia="SimSun"/>
                <w:kern w:val="1"/>
                <w:lang w:eastAsia="zh-CN" w:bidi="hi-IN"/>
              </w:rPr>
              <w:t xml:space="preserve">90 º </w:t>
            </w:r>
            <w:r w:rsidRPr="00436C2F">
              <w:rPr>
                <w:rFonts w:eastAsia="SimSun"/>
                <w:kern w:val="1"/>
                <w:lang w:eastAsia="zh-CN" w:bidi="hi-IN"/>
              </w:rPr>
              <w:t>kampu viena priešais kitą pakreiptos rankenos bei dvi kilpos, prilai</w:t>
            </w:r>
            <w:r>
              <w:rPr>
                <w:rFonts w:eastAsia="SimSun"/>
                <w:kern w:val="1"/>
                <w:lang w:eastAsia="zh-CN" w:bidi="hi-IN"/>
              </w:rPr>
              <w:t>kančios skydą per dilbį  stabilizavimui</w:t>
            </w:r>
            <w:r w:rsidR="00E80838">
              <w:rPr>
                <w:rFonts w:eastAsia="SimSun"/>
                <w:kern w:val="1"/>
                <w:lang w:eastAsia="zh-CN" w:bidi="hi-IN"/>
              </w:rPr>
              <w:t>.</w:t>
            </w:r>
          </w:p>
        </w:tc>
        <w:tc>
          <w:tcPr>
            <w:tcW w:w="3531" w:type="dxa"/>
            <w:tcBorders>
              <w:top w:val="single" w:sz="4" w:space="0" w:color="auto"/>
              <w:left w:val="single" w:sz="4" w:space="0" w:color="auto"/>
              <w:bottom w:val="single" w:sz="4" w:space="0" w:color="auto"/>
              <w:right w:val="single" w:sz="4" w:space="0" w:color="auto"/>
            </w:tcBorders>
          </w:tcPr>
          <w:p w:rsidR="00436C2F" w:rsidRPr="00CA4645" w:rsidRDefault="00E94BD7" w:rsidP="001039A8">
            <w:pPr>
              <w:rPr>
                <w:bCs/>
                <w:i/>
                <w:iCs/>
              </w:rPr>
            </w:pPr>
            <w:r w:rsidRPr="00CA4645">
              <w:rPr>
                <w:bCs/>
                <w:i/>
                <w:iCs/>
              </w:rPr>
              <w:t>/nurodyti/</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E94BD7" w:rsidP="001039A8">
            <w:pPr>
              <w:rPr>
                <w:color w:val="000000"/>
              </w:rPr>
            </w:pPr>
            <w:r>
              <w:rPr>
                <w:color w:val="000000"/>
              </w:rPr>
              <w:t>1.9.</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AB4CC9" w:rsidP="00E8083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SimSun"/>
                <w:kern w:val="1"/>
                <w:lang w:eastAsia="zh-CN" w:bidi="hi-IN"/>
              </w:rPr>
            </w:pPr>
            <w:r w:rsidRPr="00AB4CC9">
              <w:rPr>
                <w:rFonts w:eastAsia="Times New Roman"/>
                <w:bCs/>
                <w:bdr w:val="none" w:sz="0" w:space="0" w:color="auto"/>
              </w:rPr>
              <w:t xml:space="preserve">Rankenos pagamintos iš aukštos kokybės juodos spalvos </w:t>
            </w:r>
            <w:proofErr w:type="spellStart"/>
            <w:r w:rsidRPr="00AB4CC9">
              <w:rPr>
                <w:rFonts w:eastAsia="Times New Roman"/>
                <w:bCs/>
                <w:bdr w:val="none" w:sz="0" w:space="0" w:color="auto"/>
              </w:rPr>
              <w:t>polikarbonato</w:t>
            </w:r>
            <w:proofErr w:type="spellEnd"/>
            <w:r w:rsidRPr="00AB4CC9">
              <w:rPr>
                <w:rFonts w:eastAsia="Times New Roman"/>
                <w:bCs/>
                <w:bdr w:val="none" w:sz="0" w:space="0" w:color="auto"/>
              </w:rPr>
              <w:t xml:space="preserve"> arba lygiavert</w:t>
            </w:r>
            <w:r>
              <w:rPr>
                <w:rFonts w:eastAsia="Times New Roman"/>
                <w:bCs/>
                <w:bdr w:val="none" w:sz="0" w:space="0" w:color="auto"/>
              </w:rPr>
              <w:t>ės medžiagos</w:t>
            </w:r>
            <w:r w:rsidR="00E80838">
              <w:rPr>
                <w:rFonts w:eastAsia="Times New Roman"/>
                <w:bCs/>
                <w:bdr w:val="none" w:sz="0" w:space="0" w:color="auto"/>
              </w:rPr>
              <w:t>.</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AB4CC9" w:rsidP="00AB4CC9">
            <w:pPr>
              <w:rPr>
                <w:bCs/>
                <w:i/>
                <w:iCs/>
              </w:rPr>
            </w:pPr>
            <w:r w:rsidRPr="00CA4645">
              <w:rPr>
                <w:bCs/>
                <w:i/>
                <w:iCs/>
              </w:rPr>
              <w:t>/nurodyti ir pateikti įrodantį dokumentą/</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E94BD7" w:rsidP="001039A8">
            <w:pPr>
              <w:rPr>
                <w:color w:val="000000"/>
              </w:rPr>
            </w:pPr>
            <w:r>
              <w:rPr>
                <w:color w:val="000000"/>
              </w:rPr>
              <w:t>1.10.</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AB4CC9" w:rsidP="00AB4CC9">
            <w:pPr>
              <w:rPr>
                <w:rFonts w:eastAsia="SimSun"/>
                <w:kern w:val="1"/>
                <w:lang w:eastAsia="zh-CN" w:bidi="hi-IN"/>
              </w:rPr>
            </w:pPr>
            <w:r w:rsidRPr="00AB4CC9">
              <w:rPr>
                <w:rFonts w:eastAsia="SimSun"/>
                <w:kern w:val="1"/>
                <w:lang w:eastAsia="zh-CN" w:bidi="hi-IN"/>
              </w:rPr>
              <w:t xml:space="preserve">Rankenų sistema </w:t>
            </w:r>
            <w:r>
              <w:rPr>
                <w:rFonts w:eastAsia="SimSun"/>
                <w:kern w:val="1"/>
                <w:lang w:eastAsia="zh-CN" w:bidi="hi-IN"/>
              </w:rPr>
              <w:t>užtikrina</w:t>
            </w:r>
            <w:r w:rsidRPr="00AB4CC9">
              <w:rPr>
                <w:rFonts w:eastAsia="SimSun"/>
                <w:kern w:val="1"/>
                <w:lang w:eastAsia="zh-CN" w:bidi="hi-IN"/>
              </w:rPr>
              <w:t xml:space="preserve"> patogų skydo laikymą tiek kairiarankiams, tiek dešiniarankiams </w:t>
            </w:r>
            <w:r>
              <w:rPr>
                <w:rFonts w:eastAsia="SimSun"/>
                <w:kern w:val="1"/>
                <w:lang w:eastAsia="zh-CN" w:bidi="hi-IN"/>
              </w:rPr>
              <w:t>naudotojams</w:t>
            </w:r>
            <w:r w:rsidR="00E80838">
              <w:rPr>
                <w:rFonts w:eastAsia="SimSun"/>
                <w:kern w:val="1"/>
                <w:lang w:eastAsia="zh-CN" w:bidi="hi-IN"/>
              </w:rPr>
              <w:t>.</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471D52" w:rsidP="001039A8">
            <w:pPr>
              <w:rPr>
                <w:bCs/>
                <w:i/>
                <w:iCs/>
              </w:rPr>
            </w:pPr>
            <w:r w:rsidRPr="00CA4645">
              <w:rPr>
                <w:bCs/>
                <w:i/>
                <w:iCs/>
              </w:rPr>
              <w:t>/nurodyti/</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E94BD7" w:rsidP="001039A8">
            <w:pPr>
              <w:rPr>
                <w:color w:val="000000"/>
              </w:rPr>
            </w:pPr>
            <w:r>
              <w:rPr>
                <w:color w:val="000000"/>
              </w:rPr>
              <w:t>1.11.</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AB4CC9" w:rsidP="00AB4CC9">
            <w:pPr>
              <w:rPr>
                <w:rFonts w:eastAsia="SimSun"/>
                <w:kern w:val="1"/>
                <w:lang w:eastAsia="zh-CN" w:bidi="hi-IN"/>
              </w:rPr>
            </w:pPr>
            <w:r w:rsidRPr="00AB4CC9">
              <w:rPr>
                <w:rFonts w:eastAsia="SimSun"/>
                <w:kern w:val="1"/>
                <w:lang w:eastAsia="zh-CN" w:bidi="hi-IN"/>
              </w:rPr>
              <w:t xml:space="preserve">Rankenų sistema </w:t>
            </w:r>
            <w:r>
              <w:rPr>
                <w:rFonts w:eastAsia="SimSun"/>
                <w:kern w:val="1"/>
                <w:lang w:eastAsia="zh-CN" w:bidi="hi-IN"/>
              </w:rPr>
              <w:t>leidžią skydą</w:t>
            </w:r>
            <w:r w:rsidRPr="00AB4CC9">
              <w:rPr>
                <w:rFonts w:eastAsia="SimSun"/>
                <w:kern w:val="1"/>
                <w:lang w:eastAsia="zh-CN" w:bidi="hi-IN"/>
              </w:rPr>
              <w:t xml:space="preserve"> laikyti tie</w:t>
            </w:r>
            <w:r>
              <w:rPr>
                <w:rFonts w:eastAsia="SimSun"/>
                <w:kern w:val="1"/>
                <w:lang w:eastAsia="zh-CN" w:bidi="hi-IN"/>
              </w:rPr>
              <w:t>k viena, tiek abejomis rankomis</w:t>
            </w:r>
            <w:r w:rsidR="00E80838">
              <w:rPr>
                <w:rFonts w:eastAsia="SimSun"/>
                <w:kern w:val="1"/>
                <w:lang w:eastAsia="zh-CN" w:bidi="hi-IN"/>
              </w:rPr>
              <w:t>.</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bCs/>
                <w:i/>
                <w:iCs/>
              </w:rPr>
            </w:pPr>
            <w:r w:rsidRPr="00CA4645">
              <w:rPr>
                <w:bCs/>
                <w:i/>
                <w:iCs/>
              </w:rPr>
              <w:t>/nurodyti/</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E94BD7" w:rsidP="001039A8">
            <w:pPr>
              <w:rPr>
                <w:color w:val="000000"/>
              </w:rPr>
            </w:pPr>
            <w:r>
              <w:rPr>
                <w:color w:val="000000"/>
              </w:rPr>
              <w:t>1.12.</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AB4CC9" w:rsidP="00AB4CC9">
            <w:pPr>
              <w:rPr>
                <w:rFonts w:eastAsia="SimSun"/>
                <w:kern w:val="1"/>
                <w:lang w:eastAsia="zh-CN" w:bidi="hi-IN"/>
              </w:rPr>
            </w:pPr>
            <w:r w:rsidRPr="00AB4CC9">
              <w:rPr>
                <w:rFonts w:eastAsia="SimSun"/>
                <w:kern w:val="1"/>
                <w:lang w:eastAsia="zh-CN" w:bidi="hi-IN"/>
              </w:rPr>
              <w:t xml:space="preserve">Skydas </w:t>
            </w:r>
            <w:r>
              <w:rPr>
                <w:rFonts w:eastAsia="SimSun"/>
                <w:kern w:val="1"/>
                <w:lang w:eastAsia="zh-CN" w:bidi="hi-IN"/>
              </w:rPr>
              <w:t xml:space="preserve">yra permatomas ir </w:t>
            </w:r>
            <w:r w:rsidRPr="00AB4CC9">
              <w:rPr>
                <w:rFonts w:eastAsia="SimSun"/>
                <w:kern w:val="1"/>
                <w:lang w:eastAsia="zh-CN" w:bidi="hi-IN"/>
              </w:rPr>
              <w:t xml:space="preserve">neturi </w:t>
            </w:r>
            <w:r>
              <w:rPr>
                <w:rFonts w:eastAsia="SimSun"/>
                <w:kern w:val="1"/>
                <w:lang w:eastAsia="zh-CN" w:bidi="hi-IN"/>
              </w:rPr>
              <w:t>trukdyti matomumui</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bCs/>
                <w:i/>
                <w:iCs/>
              </w:rPr>
            </w:pPr>
            <w:r w:rsidRPr="00CA4645">
              <w:rPr>
                <w:bCs/>
                <w:i/>
                <w:iCs/>
              </w:rPr>
              <w:t>/nurodyti/</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E94BD7" w:rsidP="001039A8">
            <w:pPr>
              <w:rPr>
                <w:color w:val="000000"/>
              </w:rPr>
            </w:pPr>
            <w:r>
              <w:rPr>
                <w:color w:val="000000"/>
              </w:rPr>
              <w:t>1.13</w:t>
            </w:r>
            <w:r w:rsidR="005373E3" w:rsidRPr="00CA4645">
              <w:rPr>
                <w:color w:val="000000"/>
              </w:rPr>
              <w:t>.</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AB4CC9" w:rsidP="001039A8">
            <w:pPr>
              <w:rPr>
                <w:rFonts w:eastAsia="SimSun"/>
                <w:kern w:val="1"/>
                <w:lang w:eastAsia="zh-CN" w:bidi="hi-IN"/>
              </w:rPr>
            </w:pPr>
            <w:r w:rsidRPr="00AB4CC9">
              <w:rPr>
                <w:rFonts w:eastAsia="SimSun"/>
                <w:kern w:val="1"/>
                <w:lang w:eastAsia="zh-CN" w:bidi="hi-IN"/>
              </w:rPr>
              <w:t>Skydo</w:t>
            </w:r>
            <w:r w:rsidR="001039A8">
              <w:rPr>
                <w:rFonts w:eastAsia="SimSun"/>
                <w:kern w:val="1"/>
                <w:lang w:eastAsia="zh-CN" w:bidi="hi-IN"/>
              </w:rPr>
              <w:t xml:space="preserve"> aukštis ne didesnis nei 135 cm</w:t>
            </w:r>
            <w:r>
              <w:rPr>
                <w:rFonts w:eastAsia="SimSun"/>
                <w:kern w:val="1"/>
                <w:lang w:eastAsia="zh-CN" w:bidi="hi-IN"/>
              </w:rPr>
              <w:t>, b</w:t>
            </w:r>
            <w:r w:rsidR="001039A8">
              <w:rPr>
                <w:rFonts w:eastAsia="SimSun"/>
                <w:kern w:val="1"/>
                <w:lang w:eastAsia="zh-CN" w:bidi="hi-IN"/>
              </w:rPr>
              <w:t>et ne mažesnis nei 120 cm</w:t>
            </w:r>
            <w:r w:rsidR="00E80838">
              <w:rPr>
                <w:rFonts w:eastAsia="SimSun"/>
                <w:kern w:val="1"/>
                <w:lang w:eastAsia="zh-CN" w:bidi="hi-IN"/>
              </w:rPr>
              <w:t>.</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AB4CC9" w:rsidP="001039A8">
            <w:pPr>
              <w:rPr>
                <w:bCs/>
                <w:i/>
                <w:iCs/>
              </w:rPr>
            </w:pPr>
            <w:r w:rsidRPr="00CA4645">
              <w:rPr>
                <w:i/>
                <w:iCs/>
              </w:rPr>
              <w:t>/nurodyti konkrečią reikšmę/</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E94BD7" w:rsidP="001039A8">
            <w:pPr>
              <w:rPr>
                <w:color w:val="000000"/>
              </w:rPr>
            </w:pPr>
            <w:r>
              <w:rPr>
                <w:color w:val="000000"/>
              </w:rPr>
              <w:t>1.14</w:t>
            </w:r>
            <w:r w:rsidR="005373E3" w:rsidRPr="00CA4645">
              <w:rPr>
                <w:color w:val="000000"/>
              </w:rPr>
              <w:t>.</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rFonts w:eastAsia="SimSun"/>
                <w:kern w:val="1"/>
                <w:lang w:eastAsia="zh-CN" w:bidi="hi-IN"/>
              </w:rPr>
            </w:pPr>
            <w:r w:rsidRPr="00CA4645">
              <w:rPr>
                <w:rFonts w:eastAsia="SimSun"/>
                <w:kern w:val="1"/>
                <w:lang w:eastAsia="zh-CN" w:bidi="hi-IN"/>
              </w:rPr>
              <w:t>Skydo forma, vidinė plokštė bei rankenų sistema absorbuoja smūgius, apsaugo dilbį  ir sumažina svaidomų/trankomų objektų pasipriešinimą</w:t>
            </w:r>
            <w:r w:rsidR="00E80838">
              <w:rPr>
                <w:rFonts w:eastAsia="SimSun"/>
                <w:kern w:val="1"/>
                <w:lang w:eastAsia="zh-CN" w:bidi="hi-IN"/>
              </w:rPr>
              <w:t>.</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471D52" w:rsidP="001039A8">
            <w:pPr>
              <w:rPr>
                <w:bCs/>
                <w:i/>
                <w:iCs/>
              </w:rPr>
            </w:pPr>
            <w:r w:rsidRPr="00471D52">
              <w:rPr>
                <w:bCs/>
                <w:i/>
                <w:iCs/>
              </w:rPr>
              <w:t>/nurodyti/</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E94BD7" w:rsidP="001039A8">
            <w:pPr>
              <w:rPr>
                <w:color w:val="000000"/>
              </w:rPr>
            </w:pPr>
            <w:r>
              <w:rPr>
                <w:color w:val="000000"/>
              </w:rPr>
              <w:t>1.15</w:t>
            </w:r>
            <w:r w:rsidR="005373E3" w:rsidRPr="00CA4645">
              <w:rPr>
                <w:color w:val="000000"/>
              </w:rPr>
              <w:t>.</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471D52" w:rsidP="001039A8">
            <w:pPr>
              <w:rPr>
                <w:rFonts w:eastAsia="SimSun"/>
                <w:kern w:val="1"/>
                <w:lang w:eastAsia="zh-CN" w:bidi="hi-IN"/>
              </w:rPr>
            </w:pPr>
            <w:r w:rsidRPr="00E73DCA">
              <w:rPr>
                <w:bCs/>
              </w:rPr>
              <w:t>Skydo plotis ne mažesnis kaip 55cm.</w:t>
            </w:r>
            <w:r>
              <w:rPr>
                <w:bCs/>
              </w:rPr>
              <w:t xml:space="preserve"> </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471D52" w:rsidP="001039A8">
            <w:pPr>
              <w:rPr>
                <w:bCs/>
                <w:i/>
                <w:iCs/>
              </w:rPr>
            </w:pPr>
            <w:r w:rsidRPr="00CA4645">
              <w:rPr>
                <w:i/>
                <w:iCs/>
              </w:rPr>
              <w:t>/nurodyti konkrečią reikšmę/</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E94BD7" w:rsidP="001039A8">
            <w:pPr>
              <w:rPr>
                <w:color w:val="000000"/>
              </w:rPr>
            </w:pPr>
            <w:r>
              <w:rPr>
                <w:color w:val="000000"/>
              </w:rPr>
              <w:t>1.16</w:t>
            </w:r>
            <w:r w:rsidR="005373E3" w:rsidRPr="00CA4645">
              <w:rPr>
                <w:color w:val="000000"/>
              </w:rPr>
              <w:t>.</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471D52" w:rsidP="001039A8">
            <w:pPr>
              <w:rPr>
                <w:rFonts w:eastAsia="SimSun"/>
                <w:kern w:val="1"/>
                <w:lang w:eastAsia="zh-CN" w:bidi="hi-IN"/>
              </w:rPr>
            </w:pPr>
            <w:r w:rsidRPr="00E73DCA">
              <w:rPr>
                <w:bCs/>
              </w:rPr>
              <w:t xml:space="preserve">Skydo svoris su rankenomis ir sumontuotais </w:t>
            </w:r>
            <w:proofErr w:type="spellStart"/>
            <w:r w:rsidRPr="00E73DCA">
              <w:rPr>
                <w:bCs/>
              </w:rPr>
              <w:t>tonfos</w:t>
            </w:r>
            <w:proofErr w:type="spellEnd"/>
            <w:r w:rsidRPr="00E73DCA">
              <w:rPr>
                <w:bCs/>
              </w:rPr>
              <w:t>-lazdos laikikliais ne didesnis kaip 5 kg.</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5373E3" w:rsidP="001039A8">
            <w:pPr>
              <w:rPr>
                <w:bCs/>
                <w:i/>
                <w:iCs/>
              </w:rPr>
            </w:pPr>
            <w:r w:rsidRPr="00CA4645">
              <w:rPr>
                <w:i/>
                <w:iCs/>
              </w:rPr>
              <w:t>/nurodyti konkrečią reikšmę/</w:t>
            </w:r>
          </w:p>
        </w:tc>
      </w:tr>
      <w:tr w:rsidR="00471D52" w:rsidRPr="00CA4645" w:rsidTr="001039A8">
        <w:tc>
          <w:tcPr>
            <w:tcW w:w="710" w:type="dxa"/>
            <w:tcBorders>
              <w:top w:val="single" w:sz="4" w:space="0" w:color="auto"/>
              <w:left w:val="single" w:sz="4" w:space="0" w:color="auto"/>
              <w:bottom w:val="single" w:sz="4" w:space="0" w:color="auto"/>
              <w:right w:val="single" w:sz="4" w:space="0" w:color="auto"/>
            </w:tcBorders>
          </w:tcPr>
          <w:p w:rsidR="00471D52" w:rsidRPr="00CA4645" w:rsidRDefault="00E94BD7" w:rsidP="001039A8">
            <w:pPr>
              <w:rPr>
                <w:color w:val="000000"/>
              </w:rPr>
            </w:pPr>
            <w:r>
              <w:rPr>
                <w:color w:val="000000"/>
              </w:rPr>
              <w:t>1.17</w:t>
            </w:r>
          </w:p>
        </w:tc>
        <w:tc>
          <w:tcPr>
            <w:tcW w:w="5669" w:type="dxa"/>
            <w:tcBorders>
              <w:top w:val="single" w:sz="4" w:space="0" w:color="auto"/>
              <w:left w:val="single" w:sz="4" w:space="0" w:color="auto"/>
              <w:bottom w:val="single" w:sz="4" w:space="0" w:color="auto"/>
              <w:right w:val="single" w:sz="4" w:space="0" w:color="auto"/>
            </w:tcBorders>
          </w:tcPr>
          <w:p w:rsidR="00471D52" w:rsidRPr="00E73DCA" w:rsidRDefault="00471D52" w:rsidP="001039A8">
            <w:pPr>
              <w:rPr>
                <w:bCs/>
              </w:rPr>
            </w:pPr>
            <w:r w:rsidRPr="00471D52">
              <w:rPr>
                <w:bCs/>
              </w:rPr>
              <w:t>Atskiros susidėvėjusios ar sulūžusios skydo detalės turi būti lengvai keičiamos</w:t>
            </w:r>
            <w:r w:rsidR="00E80838">
              <w:rPr>
                <w:bCs/>
              </w:rPr>
              <w:t>.</w:t>
            </w:r>
          </w:p>
        </w:tc>
        <w:tc>
          <w:tcPr>
            <w:tcW w:w="3531" w:type="dxa"/>
            <w:tcBorders>
              <w:top w:val="single" w:sz="4" w:space="0" w:color="auto"/>
              <w:left w:val="single" w:sz="4" w:space="0" w:color="auto"/>
              <w:bottom w:val="single" w:sz="4" w:space="0" w:color="auto"/>
              <w:right w:val="single" w:sz="4" w:space="0" w:color="auto"/>
            </w:tcBorders>
          </w:tcPr>
          <w:p w:rsidR="00471D52" w:rsidRPr="00CA4645" w:rsidRDefault="00471D52" w:rsidP="001039A8">
            <w:pPr>
              <w:rPr>
                <w:i/>
                <w:iCs/>
              </w:rPr>
            </w:pPr>
            <w:r w:rsidRPr="00CA4645">
              <w:rPr>
                <w:bCs/>
                <w:i/>
                <w:iCs/>
              </w:rPr>
              <w:t>/nurodyti/</w:t>
            </w:r>
          </w:p>
        </w:tc>
      </w:tr>
      <w:tr w:rsidR="00471D52" w:rsidRPr="00CA4645" w:rsidTr="001039A8">
        <w:tc>
          <w:tcPr>
            <w:tcW w:w="710" w:type="dxa"/>
            <w:tcBorders>
              <w:top w:val="single" w:sz="4" w:space="0" w:color="auto"/>
              <w:left w:val="single" w:sz="4" w:space="0" w:color="auto"/>
              <w:bottom w:val="single" w:sz="4" w:space="0" w:color="auto"/>
              <w:right w:val="single" w:sz="4" w:space="0" w:color="auto"/>
            </w:tcBorders>
          </w:tcPr>
          <w:p w:rsidR="00471D52" w:rsidRPr="00CA4645" w:rsidRDefault="00E94BD7" w:rsidP="001039A8">
            <w:pPr>
              <w:rPr>
                <w:color w:val="000000"/>
              </w:rPr>
            </w:pPr>
            <w:r>
              <w:rPr>
                <w:color w:val="000000"/>
              </w:rPr>
              <w:t>1.18</w:t>
            </w:r>
          </w:p>
        </w:tc>
        <w:tc>
          <w:tcPr>
            <w:tcW w:w="5669" w:type="dxa"/>
            <w:tcBorders>
              <w:top w:val="single" w:sz="4" w:space="0" w:color="auto"/>
              <w:left w:val="single" w:sz="4" w:space="0" w:color="auto"/>
              <w:bottom w:val="single" w:sz="4" w:space="0" w:color="auto"/>
              <w:right w:val="single" w:sz="4" w:space="0" w:color="auto"/>
            </w:tcBorders>
          </w:tcPr>
          <w:p w:rsidR="00471D52" w:rsidRPr="00471D52" w:rsidRDefault="00471D52" w:rsidP="00E80838">
            <w:pPr>
              <w:jc w:val="both"/>
              <w:rPr>
                <w:bCs/>
              </w:rPr>
            </w:pPr>
            <w:r w:rsidRPr="00E73DCA">
              <w:rPr>
                <w:bCs/>
              </w:rPr>
              <w:t xml:space="preserve">Komplekte </w:t>
            </w:r>
            <w:r>
              <w:rPr>
                <w:bCs/>
              </w:rPr>
              <w:t>yra</w:t>
            </w:r>
            <w:r w:rsidRPr="00E73DCA">
              <w:rPr>
                <w:bCs/>
              </w:rPr>
              <w:t xml:space="preserve"> krepšys skydo transportavimui</w:t>
            </w:r>
            <w:r>
              <w:rPr>
                <w:bCs/>
              </w:rPr>
              <w:t xml:space="preserve">, kuris apsaugo skydą nuo </w:t>
            </w:r>
            <w:r>
              <w:rPr>
                <w:rFonts w:eastAsia="Times New Roman"/>
                <w:bCs/>
                <w:bdr w:val="none" w:sz="0" w:space="0" w:color="auto"/>
              </w:rPr>
              <w:t>pažeidimų transportavimo metu ir yra tamsios spalvos</w:t>
            </w:r>
            <w:r w:rsidR="00E80838">
              <w:rPr>
                <w:rFonts w:eastAsia="Times New Roman"/>
                <w:bCs/>
                <w:bdr w:val="none" w:sz="0" w:space="0" w:color="auto"/>
              </w:rPr>
              <w:t>.</w:t>
            </w:r>
          </w:p>
        </w:tc>
        <w:tc>
          <w:tcPr>
            <w:tcW w:w="3531" w:type="dxa"/>
            <w:tcBorders>
              <w:top w:val="single" w:sz="4" w:space="0" w:color="auto"/>
              <w:left w:val="single" w:sz="4" w:space="0" w:color="auto"/>
              <w:bottom w:val="single" w:sz="4" w:space="0" w:color="auto"/>
              <w:right w:val="single" w:sz="4" w:space="0" w:color="auto"/>
            </w:tcBorders>
          </w:tcPr>
          <w:p w:rsidR="00471D52" w:rsidRPr="00CA4645" w:rsidRDefault="00471D52" w:rsidP="001039A8">
            <w:pPr>
              <w:rPr>
                <w:bCs/>
                <w:i/>
                <w:iCs/>
              </w:rPr>
            </w:pPr>
            <w:r w:rsidRPr="00471D52">
              <w:rPr>
                <w:bCs/>
                <w:i/>
                <w:iCs/>
              </w:rPr>
              <w:t>/nurodyti/</w:t>
            </w:r>
          </w:p>
        </w:tc>
      </w:tr>
      <w:tr w:rsidR="005373E3" w:rsidRPr="00CA4645" w:rsidTr="001039A8">
        <w:tc>
          <w:tcPr>
            <w:tcW w:w="710" w:type="dxa"/>
            <w:tcBorders>
              <w:top w:val="single" w:sz="4" w:space="0" w:color="auto"/>
              <w:left w:val="single" w:sz="4" w:space="0" w:color="auto"/>
              <w:bottom w:val="single" w:sz="4" w:space="0" w:color="auto"/>
              <w:right w:val="single" w:sz="4" w:space="0" w:color="auto"/>
            </w:tcBorders>
          </w:tcPr>
          <w:p w:rsidR="005373E3" w:rsidRPr="00CA4645" w:rsidRDefault="00E94BD7" w:rsidP="001039A8">
            <w:pPr>
              <w:rPr>
                <w:color w:val="000000"/>
              </w:rPr>
            </w:pPr>
            <w:r>
              <w:rPr>
                <w:color w:val="000000"/>
              </w:rPr>
              <w:t>1.19.</w:t>
            </w:r>
          </w:p>
        </w:tc>
        <w:tc>
          <w:tcPr>
            <w:tcW w:w="5669" w:type="dxa"/>
            <w:tcBorders>
              <w:top w:val="single" w:sz="4" w:space="0" w:color="auto"/>
              <w:left w:val="single" w:sz="4" w:space="0" w:color="auto"/>
              <w:bottom w:val="single" w:sz="4" w:space="0" w:color="auto"/>
              <w:right w:val="single" w:sz="4" w:space="0" w:color="auto"/>
            </w:tcBorders>
          </w:tcPr>
          <w:p w:rsidR="005373E3" w:rsidRPr="00CA4645" w:rsidRDefault="00471D52" w:rsidP="001039A8">
            <w:pPr>
              <w:rPr>
                <w:rFonts w:eastAsia="SimSun"/>
                <w:kern w:val="1"/>
                <w:lang w:eastAsia="zh-CN" w:bidi="hi-IN"/>
              </w:rPr>
            </w:pPr>
            <w:r w:rsidRPr="001B0B15">
              <w:rPr>
                <w:rFonts w:eastAsia="SimSun"/>
                <w:kern w:val="1"/>
                <w:lang w:eastAsia="zh-CN" w:bidi="hi-IN"/>
              </w:rPr>
              <w:t>Skydo storis ne mažiau nei 3 mm</w:t>
            </w:r>
            <w:r w:rsidR="00E80838">
              <w:rPr>
                <w:rFonts w:eastAsia="SimSun"/>
                <w:kern w:val="1"/>
                <w:lang w:eastAsia="zh-CN" w:bidi="hi-IN"/>
              </w:rPr>
              <w:t>.</w:t>
            </w:r>
          </w:p>
        </w:tc>
        <w:tc>
          <w:tcPr>
            <w:tcW w:w="3531" w:type="dxa"/>
            <w:tcBorders>
              <w:top w:val="single" w:sz="4" w:space="0" w:color="auto"/>
              <w:left w:val="single" w:sz="4" w:space="0" w:color="auto"/>
              <w:bottom w:val="single" w:sz="4" w:space="0" w:color="auto"/>
              <w:right w:val="single" w:sz="4" w:space="0" w:color="auto"/>
            </w:tcBorders>
          </w:tcPr>
          <w:p w:rsidR="005373E3" w:rsidRPr="00CA4645" w:rsidRDefault="00471D52" w:rsidP="001039A8">
            <w:pPr>
              <w:rPr>
                <w:bCs/>
                <w:i/>
                <w:iCs/>
              </w:rPr>
            </w:pPr>
            <w:r w:rsidRPr="00CA4645">
              <w:rPr>
                <w:i/>
                <w:iCs/>
              </w:rPr>
              <w:t>/nurodyti konkrečią reikšmę/</w:t>
            </w:r>
          </w:p>
        </w:tc>
      </w:tr>
    </w:tbl>
    <w:p w:rsidR="005373E3"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bdr w:val="none" w:sz="0" w:space="0" w:color="auto"/>
        </w:rPr>
      </w:pPr>
    </w:p>
    <w:p w:rsidR="00E94BD7" w:rsidRPr="00CA4645" w:rsidRDefault="00E94BD7" w:rsidP="005373E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bdr w:val="none" w:sz="0" w:space="0" w:color="auto"/>
        </w:rPr>
      </w:pP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bdr w:val="none" w:sz="0" w:space="0" w:color="auto"/>
        </w:rPr>
      </w:pPr>
      <w:r w:rsidRPr="00CA4645">
        <w:rPr>
          <w:rFonts w:eastAsia="Calibri"/>
          <w:bdr w:val="none" w:sz="0" w:space="0" w:color="auto"/>
        </w:rPr>
        <w:t>Kartu su pasiūlymu pateikiami šie dokumentai:</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969"/>
      </w:tblGrid>
      <w:tr w:rsidR="005373E3" w:rsidRPr="00CA4645" w:rsidTr="001039A8">
        <w:tc>
          <w:tcPr>
            <w:tcW w:w="817"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rPr>
            </w:pPr>
            <w:r w:rsidRPr="00CA4645">
              <w:rPr>
                <w:rFonts w:eastAsia="Calibri"/>
                <w:b/>
                <w:bdr w:val="none" w:sz="0" w:space="0" w:color="auto"/>
              </w:rPr>
              <w:t>Nr.</w:t>
            </w:r>
          </w:p>
        </w:tc>
        <w:tc>
          <w:tcPr>
            <w:tcW w:w="5103"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rPr>
            </w:pPr>
            <w:r w:rsidRPr="00CA4645">
              <w:rPr>
                <w:rFonts w:eastAsia="Calibri"/>
                <w:b/>
                <w:bdr w:val="none" w:sz="0" w:space="0" w:color="auto"/>
              </w:rPr>
              <w:t>Pateiktų dokumentų pavadinimas</w:t>
            </w:r>
          </w:p>
        </w:tc>
        <w:tc>
          <w:tcPr>
            <w:tcW w:w="3969"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rPr>
            </w:pPr>
            <w:r w:rsidRPr="00CA4645">
              <w:rPr>
                <w:rFonts w:eastAsia="Calibri"/>
                <w:b/>
                <w:bdr w:val="none" w:sz="0" w:space="0" w:color="auto"/>
              </w:rPr>
              <w:t>Dokumento puslapių skaičius</w:t>
            </w:r>
          </w:p>
        </w:tc>
      </w:tr>
      <w:tr w:rsidR="005373E3" w:rsidRPr="00CA4645" w:rsidTr="001039A8">
        <w:tc>
          <w:tcPr>
            <w:tcW w:w="817"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5103"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tc>
        <w:tc>
          <w:tcPr>
            <w:tcW w:w="3969"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r w:rsidR="005373E3" w:rsidRPr="00CA4645" w:rsidTr="001039A8">
        <w:tc>
          <w:tcPr>
            <w:tcW w:w="817"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5103"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3969"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r w:rsidR="00E94BD7" w:rsidRPr="00CA4645" w:rsidTr="001039A8">
        <w:tc>
          <w:tcPr>
            <w:tcW w:w="817" w:type="dxa"/>
          </w:tcPr>
          <w:p w:rsidR="00E94BD7" w:rsidRPr="00CA4645" w:rsidRDefault="00E94BD7"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5103" w:type="dxa"/>
          </w:tcPr>
          <w:p w:rsidR="00E94BD7" w:rsidRPr="00CA4645" w:rsidRDefault="00E94BD7"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3969" w:type="dxa"/>
          </w:tcPr>
          <w:p w:rsidR="00E94BD7" w:rsidRPr="00CA4645" w:rsidRDefault="00E94BD7"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bl>
    <w:p w:rsidR="005373E3" w:rsidRPr="00CA4645" w:rsidRDefault="00E94BD7" w:rsidP="005373E3">
      <w:pPr>
        <w:pBdr>
          <w:top w:val="none" w:sz="0" w:space="0" w:color="auto"/>
          <w:left w:val="none" w:sz="0" w:space="0" w:color="auto"/>
          <w:bottom w:val="none" w:sz="0" w:space="0" w:color="auto"/>
          <w:right w:val="none" w:sz="0" w:space="0" w:color="auto"/>
          <w:between w:val="none" w:sz="0" w:space="0" w:color="auto"/>
          <w:bar w:val="none" w:sz="0" w:color="auto"/>
        </w:pBdr>
        <w:spacing w:before="240"/>
        <w:ind w:firstLine="709"/>
        <w:jc w:val="both"/>
        <w:rPr>
          <w:rFonts w:eastAsia="Calibri"/>
          <w:bCs/>
          <w:szCs w:val="22"/>
          <w:bdr w:val="none" w:sz="0" w:space="0" w:color="auto"/>
        </w:rPr>
      </w:pPr>
      <w:r>
        <w:rPr>
          <w:rFonts w:eastAsia="Calibri"/>
          <w:bCs/>
          <w:color w:val="000000"/>
          <w:szCs w:val="22"/>
          <w:bdr w:val="none" w:sz="0" w:space="0" w:color="auto"/>
        </w:rPr>
        <w:t>Pasiūlymo galiojimo terminas 60</w:t>
      </w:r>
      <w:r w:rsidR="005373E3" w:rsidRPr="00CA4645">
        <w:rPr>
          <w:rFonts w:eastAsia="Calibri"/>
          <w:bCs/>
          <w:szCs w:val="22"/>
          <w:bdr w:val="none" w:sz="0" w:space="0" w:color="auto"/>
        </w:rPr>
        <w:t xml:space="preserve"> (</w:t>
      </w:r>
      <w:r>
        <w:rPr>
          <w:rFonts w:eastAsia="Calibri"/>
          <w:bCs/>
          <w:szCs w:val="22"/>
          <w:bdr w:val="none" w:sz="0" w:space="0" w:color="auto"/>
        </w:rPr>
        <w:t>šešiasdešimt</w:t>
      </w:r>
      <w:r w:rsidR="005373E3" w:rsidRPr="00CA4645">
        <w:rPr>
          <w:rFonts w:eastAsia="Calibri"/>
          <w:bCs/>
          <w:szCs w:val="22"/>
          <w:bdr w:val="none" w:sz="0" w:space="0" w:color="auto"/>
        </w:rPr>
        <w:t>) kalendorinių dienų nuo Pirkimo dokumentuose nustatyto pasiūlymų pateikimo termino pabaigos.</w:t>
      </w: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Cs w:val="20"/>
          <w:bdr w:val="none" w:sz="0" w:space="0" w:color="auto"/>
        </w:rPr>
      </w:pPr>
    </w:p>
    <w:p w:rsidR="005373E3" w:rsidRPr="001B0B1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tabs>
          <w:tab w:val="center" w:pos="284"/>
          <w:tab w:val="right" w:pos="9638"/>
        </w:tabs>
        <w:suppressAutoHyphens/>
        <w:ind w:firstLine="709"/>
        <w:jc w:val="both"/>
        <w:rPr>
          <w:rFonts w:eastAsia="Calibri"/>
          <w:sz w:val="20"/>
          <w:szCs w:val="20"/>
          <w:bdr w:val="none" w:sz="0" w:space="0" w:color="auto"/>
        </w:rPr>
      </w:pPr>
      <w:r w:rsidRPr="001B0B15">
        <w:rPr>
          <w:rFonts w:eastAsia="Calibri"/>
          <w:szCs w:val="22"/>
          <w:bdr w:val="none" w:sz="0" w:space="0" w:color="auto"/>
        </w:rPr>
        <w:t>Šiame pasiūlyme yra pateikta ir konfidenciali informacija. Tiekėjui nenurodžius, kokia informacija yra konfidenciali, laikoma, kad konfidencialios informacijos pasiūlyme nėra</w:t>
      </w:r>
      <w:r w:rsidR="00E94BD7" w:rsidRPr="001B0B15">
        <w:rPr>
          <w:rFonts w:eastAsia="Calibri"/>
          <w:szCs w:val="22"/>
          <w:bdr w:val="none" w:sz="0" w:space="0" w:color="auto"/>
        </w:rPr>
        <w:t>.</w:t>
      </w: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tabs>
          <w:tab w:val="center" w:pos="284"/>
          <w:tab w:val="right" w:pos="9638"/>
        </w:tabs>
        <w:suppressAutoHyphens/>
        <w:ind w:firstLine="709"/>
        <w:jc w:val="both"/>
        <w:rPr>
          <w:rFonts w:eastAsia="Calibri"/>
          <w:b/>
          <w:i/>
          <w:szCs w:val="22"/>
          <w:bdr w:val="none" w:sz="0" w:space="0" w:color="auto"/>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502"/>
      </w:tblGrid>
      <w:tr w:rsidR="005373E3" w:rsidRPr="00CA4645" w:rsidTr="001039A8">
        <w:tc>
          <w:tcPr>
            <w:tcW w:w="668"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rPr>
            </w:pPr>
            <w:r w:rsidRPr="00CA4645">
              <w:rPr>
                <w:rFonts w:eastAsia="Calibri"/>
                <w:b/>
                <w:bdr w:val="none" w:sz="0" w:space="0" w:color="auto"/>
              </w:rPr>
              <w:t>Nr.</w:t>
            </w:r>
          </w:p>
        </w:tc>
        <w:tc>
          <w:tcPr>
            <w:tcW w:w="4685"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rPr>
            </w:pPr>
            <w:r w:rsidRPr="00CA4645">
              <w:rPr>
                <w:rFonts w:eastAsia="Calibri"/>
                <w:b/>
                <w:bdr w:val="none" w:sz="0" w:space="0" w:color="auto"/>
              </w:rPr>
              <w:t>Informacija, kuri laikytina konfidencialia</w:t>
            </w:r>
          </w:p>
        </w:tc>
        <w:tc>
          <w:tcPr>
            <w:tcW w:w="4502"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dr w:val="none" w:sz="0" w:space="0" w:color="auto"/>
              </w:rPr>
            </w:pPr>
            <w:r w:rsidRPr="00CA4645">
              <w:rPr>
                <w:rFonts w:eastAsia="Calibri"/>
                <w:b/>
                <w:bdr w:val="none" w:sz="0" w:space="0" w:color="auto"/>
              </w:rPr>
              <w:t>Pateikto dokumento pavadinimas</w:t>
            </w:r>
          </w:p>
        </w:tc>
      </w:tr>
      <w:tr w:rsidR="005373E3" w:rsidRPr="00CA4645" w:rsidTr="001039A8">
        <w:tc>
          <w:tcPr>
            <w:tcW w:w="668"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4685"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4502" w:type="dxa"/>
          </w:tcPr>
          <w:p w:rsidR="005373E3" w:rsidRPr="00CA4645" w:rsidRDefault="005373E3"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r w:rsidR="00E94BD7" w:rsidRPr="00CA4645" w:rsidTr="001039A8">
        <w:tc>
          <w:tcPr>
            <w:tcW w:w="668" w:type="dxa"/>
          </w:tcPr>
          <w:p w:rsidR="00E94BD7" w:rsidRPr="00CA4645" w:rsidRDefault="00E94BD7"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4685" w:type="dxa"/>
          </w:tcPr>
          <w:p w:rsidR="00E94BD7" w:rsidRPr="00CA4645" w:rsidRDefault="00E94BD7"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c>
          <w:tcPr>
            <w:tcW w:w="4502" w:type="dxa"/>
          </w:tcPr>
          <w:p w:rsidR="00E94BD7" w:rsidRPr="00CA4645" w:rsidRDefault="00E94BD7" w:rsidP="001039A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tc>
      </w:tr>
    </w:tbl>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b/>
          <w:bCs/>
          <w:color w:val="000000"/>
          <w:szCs w:val="22"/>
          <w:bdr w:val="none" w:sz="0" w:space="0" w:color="auto"/>
        </w:rPr>
      </w:pP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b/>
          <w:bCs/>
          <w:color w:val="000000"/>
          <w:szCs w:val="22"/>
          <w:bdr w:val="none" w:sz="0" w:space="0" w:color="auto"/>
        </w:rPr>
      </w:pP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b/>
          <w:bCs/>
          <w:color w:val="000000"/>
          <w:szCs w:val="22"/>
          <w:bdr w:val="none" w:sz="0" w:space="0" w:color="auto"/>
        </w:rPr>
      </w:pPr>
    </w:p>
    <w:p w:rsidR="005373E3" w:rsidRPr="00CA4645" w:rsidRDefault="005373E3" w:rsidP="005373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color w:val="000000"/>
          <w:szCs w:val="22"/>
          <w:bdr w:val="none" w:sz="0" w:space="0" w:color="auto"/>
        </w:rPr>
      </w:pPr>
      <w:r w:rsidRPr="00CA4645">
        <w:rPr>
          <w:rFonts w:eastAsia="Calibri"/>
          <w:b/>
          <w:bCs/>
          <w:color w:val="000000"/>
          <w:szCs w:val="22"/>
          <w:bdr w:val="none" w:sz="0" w:space="0" w:color="auto"/>
        </w:rPr>
        <w:t>____</w:t>
      </w:r>
      <w:r w:rsidR="00E80838">
        <w:rPr>
          <w:rFonts w:eastAsia="Calibri"/>
          <w:b/>
          <w:bCs/>
          <w:color w:val="000000"/>
          <w:szCs w:val="22"/>
          <w:bdr w:val="none" w:sz="0" w:space="0" w:color="auto"/>
        </w:rPr>
        <w:t xml:space="preserve">____________________________ </w:t>
      </w:r>
      <w:r w:rsidRPr="00CA4645">
        <w:rPr>
          <w:rFonts w:eastAsia="Calibri"/>
          <w:b/>
          <w:bCs/>
          <w:color w:val="000000"/>
          <w:szCs w:val="22"/>
          <w:bdr w:val="none" w:sz="0" w:space="0" w:color="auto"/>
        </w:rPr>
        <w:tab/>
      </w:r>
      <w:r w:rsidR="00E80838">
        <w:rPr>
          <w:rFonts w:eastAsia="Calibri"/>
          <w:b/>
          <w:bCs/>
          <w:color w:val="000000"/>
          <w:szCs w:val="22"/>
          <w:bdr w:val="none" w:sz="0" w:space="0" w:color="auto"/>
        </w:rPr>
        <w:t>_____________</w:t>
      </w:r>
      <w:r w:rsidR="00E80838">
        <w:rPr>
          <w:rFonts w:eastAsia="Calibri"/>
          <w:b/>
          <w:bCs/>
          <w:color w:val="000000"/>
          <w:szCs w:val="22"/>
          <w:bdr w:val="none" w:sz="0" w:space="0" w:color="auto"/>
        </w:rPr>
        <w:tab/>
        <w:t>_______________</w:t>
      </w:r>
    </w:p>
    <w:p w:rsidR="005373E3" w:rsidRPr="00CA4645" w:rsidRDefault="005373E3" w:rsidP="001B0B15">
      <w:pPr>
        <w:pBdr>
          <w:top w:val="none" w:sz="0" w:space="0" w:color="auto"/>
          <w:left w:val="none" w:sz="0" w:space="0" w:color="auto"/>
          <w:bottom w:val="none" w:sz="0" w:space="0" w:color="auto"/>
          <w:right w:val="none" w:sz="0" w:space="0" w:color="auto"/>
          <w:between w:val="none" w:sz="0" w:space="0" w:color="auto"/>
          <w:bar w:val="none" w:sz="0" w:color="auto"/>
        </w:pBdr>
        <w:jc w:val="both"/>
      </w:pPr>
      <w:r w:rsidRPr="00CA4645">
        <w:rPr>
          <w:rFonts w:eastAsia="Calibri"/>
          <w:position w:val="6"/>
          <w:sz w:val="20"/>
          <w:szCs w:val="20"/>
          <w:bdr w:val="none" w:sz="0" w:space="0" w:color="auto"/>
        </w:rPr>
        <w:t>(Tiekėjo arba jo įgalioto asmens pareigų pavadinimas)</w:t>
      </w:r>
      <w:r w:rsidRPr="00CA4645">
        <w:rPr>
          <w:rFonts w:eastAsia="Calibri"/>
          <w:position w:val="6"/>
          <w:sz w:val="20"/>
          <w:szCs w:val="20"/>
          <w:bdr w:val="none" w:sz="0" w:space="0" w:color="auto"/>
        </w:rPr>
        <w:tab/>
        <w:t xml:space="preserve">       (parašas)</w:t>
      </w:r>
      <w:r w:rsidRPr="00CA4645">
        <w:rPr>
          <w:rFonts w:eastAsia="Calibri"/>
          <w:position w:val="6"/>
          <w:sz w:val="20"/>
          <w:szCs w:val="20"/>
          <w:bdr w:val="none" w:sz="0" w:space="0" w:color="auto"/>
        </w:rPr>
        <w:tab/>
      </w:r>
      <w:r w:rsidRPr="00CA4645">
        <w:rPr>
          <w:rFonts w:eastAsia="Calibri"/>
          <w:position w:val="6"/>
          <w:sz w:val="20"/>
          <w:szCs w:val="20"/>
          <w:bdr w:val="none" w:sz="0" w:space="0" w:color="auto"/>
        </w:rPr>
        <w:tab/>
        <w:t xml:space="preserve">     (Vardas, pavardė)</w:t>
      </w:r>
    </w:p>
    <w:p w:rsidR="005373E3" w:rsidRPr="00CA4645" w:rsidRDefault="005373E3" w:rsidP="005373E3">
      <w:pPr>
        <w:pStyle w:val="Normaldokumentas"/>
        <w:rPr>
          <w:szCs w:val="24"/>
        </w:rPr>
      </w:pPr>
    </w:p>
    <w:p w:rsidR="005373E3" w:rsidRPr="00CA4645" w:rsidRDefault="005373E3" w:rsidP="005373E3">
      <w:pPr>
        <w:pStyle w:val="Normaldokumentas"/>
        <w:rPr>
          <w:szCs w:val="24"/>
        </w:rPr>
      </w:pPr>
    </w:p>
    <w:p w:rsidR="001039A8" w:rsidRDefault="001039A8"/>
    <w:sectPr w:rsidR="001039A8" w:rsidSect="005373E3">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B3632"/>
    <w:multiLevelType w:val="hybridMultilevel"/>
    <w:tmpl w:val="F6CC7298"/>
    <w:lvl w:ilvl="0" w:tplc="237A84F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E3"/>
    <w:rsid w:val="001039A8"/>
    <w:rsid w:val="001807CA"/>
    <w:rsid w:val="001B0B15"/>
    <w:rsid w:val="00436C2F"/>
    <w:rsid w:val="00471D52"/>
    <w:rsid w:val="005373E3"/>
    <w:rsid w:val="00831DAD"/>
    <w:rsid w:val="00AB4CC9"/>
    <w:rsid w:val="00B07A7B"/>
    <w:rsid w:val="00DF77F0"/>
    <w:rsid w:val="00E80838"/>
    <w:rsid w:val="00E94B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B409"/>
  <w15:chartTrackingRefBased/>
  <w15:docId w15:val="{0FD5F090-DC09-4EC5-BE17-C569AB93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73E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99"/>
    <w:qFormat/>
    <w:rsid w:val="005373E3"/>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eastAsiaTheme="minorHAnsi"/>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5373E3"/>
    <w:rPr>
      <w:rFonts w:ascii="Times New Roman" w:hAnsi="Times New Roman" w:cs="Times New Roman"/>
      <w:sz w:val="24"/>
      <w:szCs w:val="24"/>
    </w:rPr>
  </w:style>
  <w:style w:type="paragraph" w:customStyle="1" w:styleId="Normaldokumentas">
    <w:name w:val="Normal_dokumentas"/>
    <w:qFormat/>
    <w:rsid w:val="005373E3"/>
    <w:pPr>
      <w:spacing w:after="0" w:line="240" w:lineRule="auto"/>
      <w:jc w:val="both"/>
    </w:pPr>
    <w:rPr>
      <w:rFonts w:ascii="Times New Roman" w:eastAsia="Calibri" w:hAnsi="Times New Roman" w:cs="Times New Roman"/>
      <w:sz w:val="24"/>
    </w:rPr>
  </w:style>
  <w:style w:type="table" w:customStyle="1" w:styleId="Lentelstinklelis2">
    <w:name w:val="Lentelės tinklelis2"/>
    <w:basedOn w:val="TableNormal"/>
    <w:next w:val="TableGrid"/>
    <w:uiPriority w:val="39"/>
    <w:rsid w:val="005373E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TableNormal"/>
    <w:next w:val="TableGrid"/>
    <w:uiPriority w:val="39"/>
    <w:rsid w:val="005373E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7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4078</Words>
  <Characters>2326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Palmira Skirpstė</dc:creator>
  <cp:keywords/>
  <dc:description/>
  <cp:lastModifiedBy>Palmira Skirpstė</cp:lastModifiedBy>
  <cp:revision>2</cp:revision>
  <dcterms:created xsi:type="dcterms:W3CDTF">2026-02-11T11:56:00Z</dcterms:created>
  <dcterms:modified xsi:type="dcterms:W3CDTF">2026-02-12T12:45:00Z</dcterms:modified>
</cp:coreProperties>
</file>