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291D4A" w:rsidRDefault="00B842BC" w:rsidP="00291D4A">
      <w:pPr>
        <w:pStyle w:val="Antrat7"/>
        <w:numPr>
          <w:ilvl w:val="0"/>
          <w:numId w:val="0"/>
        </w:numPr>
        <w:ind w:left="4253"/>
        <w:rPr>
          <w:rFonts w:ascii="Verdana" w:hAnsi="Verdana"/>
          <w:sz w:val="24"/>
          <w:szCs w:val="24"/>
        </w:rPr>
      </w:pPr>
      <w:r w:rsidRPr="00291D4A">
        <w:rPr>
          <w:rFonts w:ascii="Verdana" w:hAnsi="Verdana"/>
          <w:noProof/>
          <w:sz w:val="24"/>
          <w:szCs w:val="24"/>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291D4A" w:rsidRDefault="004E6A5D" w:rsidP="00291D4A">
      <w:pPr>
        <w:jc w:val="center"/>
        <w:rPr>
          <w:rFonts w:ascii="Verdana" w:hAnsi="Verdana"/>
        </w:rPr>
      </w:pPr>
    </w:p>
    <w:p w14:paraId="799765E7" w14:textId="77777777" w:rsidR="00B842BC" w:rsidRPr="00291D4A" w:rsidRDefault="00B842BC" w:rsidP="00291D4A">
      <w:pPr>
        <w:jc w:val="center"/>
        <w:rPr>
          <w:rFonts w:ascii="Verdana" w:hAnsi="Verdana"/>
        </w:rPr>
      </w:pPr>
      <w:r w:rsidRPr="00291D4A">
        <w:rPr>
          <w:rFonts w:ascii="Verdana" w:hAnsi="Verdana"/>
          <w:b/>
          <w:caps/>
        </w:rPr>
        <w:t>MARIJAMPOLĖS SAVIVALDYBĖS ADMINISTRACIJA</w:t>
      </w:r>
    </w:p>
    <w:p w14:paraId="402D442E" w14:textId="77777777" w:rsidR="00B842BC" w:rsidRPr="00291D4A" w:rsidRDefault="00B842BC" w:rsidP="00291D4A">
      <w:pPr>
        <w:tabs>
          <w:tab w:val="right" w:leader="underscore" w:pos="8640"/>
        </w:tabs>
        <w:ind w:left="5529" w:hanging="5529"/>
        <w:jc w:val="center"/>
        <w:rPr>
          <w:rFonts w:ascii="Verdana" w:hAnsi="Verdana"/>
        </w:rPr>
      </w:pPr>
    </w:p>
    <w:p w14:paraId="239D7CE4" w14:textId="480A328C" w:rsidR="00B842BC" w:rsidRPr="00291D4A" w:rsidRDefault="00B842BC" w:rsidP="00291D4A">
      <w:pPr>
        <w:tabs>
          <w:tab w:val="left" w:pos="4536"/>
          <w:tab w:val="right" w:leader="underscore" w:pos="8640"/>
        </w:tabs>
        <w:ind w:left="4678" w:hanging="357"/>
        <w:rPr>
          <w:rFonts w:ascii="Verdana" w:hAnsi="Verdana"/>
        </w:rPr>
      </w:pPr>
      <w:r w:rsidRPr="00291D4A">
        <w:rPr>
          <w:rFonts w:ascii="Verdana" w:hAnsi="Verdana"/>
        </w:rPr>
        <w:t>PATVIRTINTA:</w:t>
      </w:r>
    </w:p>
    <w:p w14:paraId="6BCD0B0C" w14:textId="4A42073D" w:rsidR="00B842BC" w:rsidRPr="00291D4A" w:rsidRDefault="00B842BC" w:rsidP="00291D4A">
      <w:pPr>
        <w:tabs>
          <w:tab w:val="left" w:pos="4536"/>
          <w:tab w:val="right" w:leader="underscore" w:pos="8640"/>
        </w:tabs>
        <w:ind w:left="4678" w:hanging="357"/>
        <w:rPr>
          <w:rFonts w:ascii="Verdana" w:hAnsi="Verdana"/>
        </w:rPr>
      </w:pPr>
      <w:r w:rsidRPr="00291D4A">
        <w:rPr>
          <w:rFonts w:ascii="Verdana" w:hAnsi="Verdana"/>
        </w:rPr>
        <w:t>Marijampolės savivaldybės administracijos</w:t>
      </w:r>
    </w:p>
    <w:p w14:paraId="160EC699" w14:textId="621C9BF4" w:rsidR="00932BCD" w:rsidRPr="00291D4A" w:rsidRDefault="00B842BC" w:rsidP="00291D4A">
      <w:pPr>
        <w:tabs>
          <w:tab w:val="left" w:pos="4536"/>
          <w:tab w:val="right" w:leader="underscore" w:pos="8640"/>
        </w:tabs>
        <w:ind w:left="4678" w:hanging="357"/>
        <w:rPr>
          <w:rFonts w:ascii="Verdana" w:hAnsi="Verdana"/>
        </w:rPr>
      </w:pPr>
      <w:r w:rsidRPr="00291D4A">
        <w:rPr>
          <w:rFonts w:ascii="Verdana" w:hAnsi="Verdana"/>
        </w:rPr>
        <w:t>Viešųjų pirkimų nuolatinės komisijos</w:t>
      </w:r>
    </w:p>
    <w:p w14:paraId="342DAB7E" w14:textId="18690C36" w:rsidR="00B842BC" w:rsidRPr="00291D4A" w:rsidRDefault="00B842BC" w:rsidP="00291D4A">
      <w:pPr>
        <w:tabs>
          <w:tab w:val="left" w:pos="4536"/>
          <w:tab w:val="right" w:leader="underscore" w:pos="8640"/>
        </w:tabs>
        <w:ind w:left="4321"/>
        <w:rPr>
          <w:rFonts w:ascii="Verdana" w:hAnsi="Verdana"/>
        </w:rPr>
      </w:pPr>
      <w:r w:rsidRPr="00291D4A">
        <w:rPr>
          <w:rFonts w:ascii="Verdana" w:hAnsi="Verdana"/>
        </w:rPr>
        <w:t>202</w:t>
      </w:r>
      <w:r w:rsidR="00FE6EE3" w:rsidRPr="00291D4A">
        <w:rPr>
          <w:rFonts w:ascii="Verdana" w:hAnsi="Verdana"/>
        </w:rPr>
        <w:t>4</w:t>
      </w:r>
      <w:r w:rsidRPr="00291D4A">
        <w:rPr>
          <w:rFonts w:ascii="Verdana" w:hAnsi="Verdana"/>
        </w:rPr>
        <w:t xml:space="preserve"> m. </w:t>
      </w:r>
      <w:r w:rsidR="004960B8" w:rsidRPr="00291D4A">
        <w:rPr>
          <w:rFonts w:ascii="Verdana" w:hAnsi="Verdana"/>
        </w:rPr>
        <w:t>gruodžio</w:t>
      </w:r>
      <w:r w:rsidR="00123E26" w:rsidRPr="00291D4A">
        <w:rPr>
          <w:rFonts w:ascii="Verdana" w:hAnsi="Verdana"/>
        </w:rPr>
        <w:t xml:space="preserve"> </w:t>
      </w:r>
      <w:r w:rsidR="00807033">
        <w:rPr>
          <w:rFonts w:ascii="Verdana" w:hAnsi="Verdana"/>
        </w:rPr>
        <w:t>13</w:t>
      </w:r>
      <w:r w:rsidR="00CA6F73" w:rsidRPr="00291D4A">
        <w:rPr>
          <w:rFonts w:ascii="Verdana" w:hAnsi="Verdana"/>
        </w:rPr>
        <w:t xml:space="preserve"> </w:t>
      </w:r>
      <w:r w:rsidRPr="00291D4A">
        <w:rPr>
          <w:rFonts w:ascii="Verdana" w:hAnsi="Verdana"/>
        </w:rPr>
        <w:t>d. posėdžio protokolu Nr. K-</w:t>
      </w:r>
      <w:r w:rsidR="004638C0">
        <w:rPr>
          <w:rFonts w:ascii="Verdana" w:hAnsi="Verdana"/>
        </w:rPr>
        <w:t>684</w:t>
      </w:r>
    </w:p>
    <w:p w14:paraId="40F25382" w14:textId="77777777" w:rsidR="004E6A5D" w:rsidRPr="00291D4A" w:rsidRDefault="004E6A5D" w:rsidP="00291D4A">
      <w:pPr>
        <w:tabs>
          <w:tab w:val="left" w:pos="4536"/>
          <w:tab w:val="right" w:leader="underscore" w:pos="8640"/>
        </w:tabs>
        <w:rPr>
          <w:rFonts w:ascii="Verdana" w:hAnsi="Verdana"/>
        </w:rPr>
      </w:pPr>
    </w:p>
    <w:p w14:paraId="5718DC69" w14:textId="77777777" w:rsidR="00B842BC" w:rsidRPr="00291D4A" w:rsidRDefault="00B842BC" w:rsidP="00291D4A">
      <w:pPr>
        <w:pStyle w:val="1Skyrius"/>
        <w:rPr>
          <w:rFonts w:ascii="Verdana" w:hAnsi="Verdana"/>
          <w:color w:val="000000"/>
          <w:sz w:val="24"/>
          <w:szCs w:val="24"/>
          <w:lang w:val="lt-LT"/>
        </w:rPr>
      </w:pPr>
    </w:p>
    <w:p w14:paraId="2CFFA69B" w14:textId="29ECD761" w:rsidR="00A94432" w:rsidRPr="00291D4A" w:rsidRDefault="00A94432" w:rsidP="00291D4A">
      <w:pPr>
        <w:jc w:val="center"/>
        <w:rPr>
          <w:rFonts w:ascii="Verdana" w:hAnsi="Verdana"/>
          <w:b/>
          <w:bCs/>
        </w:rPr>
      </w:pPr>
      <w:bookmarkStart w:id="0" w:name="_Hlk176421225"/>
      <w:r w:rsidRPr="00291D4A">
        <w:rPr>
          <w:rFonts w:ascii="Verdana" w:hAnsi="Verdana"/>
          <w:b/>
          <w:bCs/>
        </w:rPr>
        <w:t xml:space="preserve">MARIJAMPOLĖS </w:t>
      </w:r>
      <w:r w:rsidR="004960B8" w:rsidRPr="00291D4A">
        <w:rPr>
          <w:rFonts w:ascii="Verdana" w:hAnsi="Verdana"/>
          <w:b/>
          <w:bCs/>
        </w:rPr>
        <w:t xml:space="preserve">MIESTO KAPINIŲ DRENAŽO PERTVARKYMO </w:t>
      </w:r>
      <w:r w:rsidRPr="00291D4A">
        <w:rPr>
          <w:rFonts w:ascii="Verdana" w:hAnsi="Verdana"/>
          <w:b/>
          <w:bCs/>
        </w:rPr>
        <w:t xml:space="preserve">DARBŲ </w:t>
      </w:r>
    </w:p>
    <w:bookmarkEnd w:id="0"/>
    <w:p w14:paraId="661851EB" w14:textId="77777777" w:rsidR="00FE6EE3" w:rsidRPr="00291D4A" w:rsidRDefault="00FE6EE3" w:rsidP="00291D4A">
      <w:pPr>
        <w:jc w:val="center"/>
        <w:rPr>
          <w:rFonts w:ascii="Verdana" w:hAnsi="Verdana"/>
          <w:b/>
          <w:caps/>
          <w:color w:val="auto"/>
        </w:rPr>
      </w:pPr>
    </w:p>
    <w:p w14:paraId="2F3C1D73" w14:textId="77777777" w:rsidR="00DE0910" w:rsidRPr="00291D4A" w:rsidRDefault="00DE0910" w:rsidP="00291D4A">
      <w:pPr>
        <w:widowControl w:val="0"/>
        <w:jc w:val="center"/>
        <w:rPr>
          <w:rFonts w:ascii="Verdana" w:hAnsi="Verdana"/>
          <w:b/>
          <w:bCs/>
          <w:caps/>
          <w:shd w:val="clear" w:color="auto" w:fill="FFFFFF"/>
        </w:rPr>
      </w:pPr>
      <w:r w:rsidRPr="00291D4A">
        <w:rPr>
          <w:rFonts w:ascii="Verdana" w:hAnsi="Verdana"/>
          <w:b/>
          <w:caps/>
          <w:shd w:val="clear" w:color="auto" w:fill="FFFFFF"/>
        </w:rPr>
        <w:t>SUPAPRASTINTO (ATVIRO) KONKURSO SĄLYGOS</w:t>
      </w:r>
    </w:p>
    <w:p w14:paraId="34CB049A" w14:textId="77777777" w:rsidR="00B842BC" w:rsidRPr="00291D4A" w:rsidRDefault="00B842BC" w:rsidP="00291D4A">
      <w:pPr>
        <w:jc w:val="center"/>
        <w:rPr>
          <w:rFonts w:ascii="Verdana" w:hAnsi="Verdana"/>
          <w:color w:val="auto"/>
        </w:rPr>
      </w:pPr>
    </w:p>
    <w:p w14:paraId="6B7C53FF" w14:textId="77777777" w:rsidR="00B842BC" w:rsidRPr="00291D4A" w:rsidRDefault="00B842BC" w:rsidP="00291D4A">
      <w:pPr>
        <w:jc w:val="center"/>
        <w:rPr>
          <w:rFonts w:ascii="Verdana" w:hAnsi="Verdana"/>
          <w:b/>
          <w:caps/>
        </w:rPr>
      </w:pPr>
      <w:r w:rsidRPr="00291D4A">
        <w:rPr>
          <w:rFonts w:ascii="Verdana" w:hAnsi="Verdana"/>
          <w:b/>
          <w:caps/>
        </w:rPr>
        <w:t>TURINYS</w:t>
      </w:r>
    </w:p>
    <w:sdt>
      <w:sdtPr>
        <w:rPr>
          <w:rFonts w:ascii="Verdana" w:eastAsia="Arial Unicode MS" w:hAnsi="Verdana" w:cs="Arial Unicode MS"/>
          <w:b w:val="0"/>
          <w:bCs w:val="0"/>
          <w:color w:val="00000A"/>
          <w:sz w:val="24"/>
          <w:szCs w:val="24"/>
          <w:lang w:val="en-US" w:eastAsia="lt-LT"/>
        </w:rPr>
        <w:id w:val="547575095"/>
        <w:docPartObj>
          <w:docPartGallery w:val="Table of Contents"/>
          <w:docPartUnique/>
        </w:docPartObj>
      </w:sdtPr>
      <w:sdtEndPr>
        <w:rPr>
          <w:color w:val="000000"/>
        </w:rPr>
      </w:sdtEndPr>
      <w:sdtContent>
        <w:p w14:paraId="1BAF457D" w14:textId="77777777" w:rsidR="00B842BC" w:rsidRPr="00291D4A" w:rsidRDefault="00B842BC" w:rsidP="00291D4A">
          <w:pPr>
            <w:pStyle w:val="Turinioantrat"/>
            <w:spacing w:before="0" w:line="240" w:lineRule="auto"/>
            <w:rPr>
              <w:rFonts w:ascii="Verdana" w:hAnsi="Verdana"/>
              <w:sz w:val="24"/>
              <w:szCs w:val="24"/>
            </w:rPr>
          </w:pPr>
        </w:p>
        <w:p w14:paraId="4393EAE9" w14:textId="011007A4" w:rsidR="00DB5A76" w:rsidRPr="00291D4A" w:rsidRDefault="00B842BC" w:rsidP="00291D4A">
          <w:pPr>
            <w:pStyle w:val="Turinys1"/>
            <w:rPr>
              <w:rFonts w:ascii="Verdana" w:eastAsiaTheme="minorEastAsia" w:hAnsi="Verdana" w:cstheme="minorBidi"/>
              <w:noProof/>
              <w:sz w:val="24"/>
              <w:szCs w:val="24"/>
              <w:lang w:eastAsia="lt-LT"/>
            </w:rPr>
          </w:pPr>
          <w:r w:rsidRPr="00291D4A">
            <w:rPr>
              <w:rFonts w:ascii="Verdana" w:hAnsi="Verdana"/>
              <w:sz w:val="24"/>
              <w:szCs w:val="24"/>
            </w:rPr>
            <w:fldChar w:fldCharType="begin"/>
          </w:r>
          <w:r w:rsidRPr="00291D4A">
            <w:rPr>
              <w:rFonts w:ascii="Verdana" w:hAnsi="Verdana"/>
              <w:sz w:val="24"/>
              <w:szCs w:val="24"/>
            </w:rPr>
            <w:instrText xml:space="preserve"> TOC \o "1-3" \h \z \u </w:instrText>
          </w:r>
          <w:r w:rsidRPr="00291D4A">
            <w:rPr>
              <w:rFonts w:ascii="Verdana" w:hAnsi="Verdana"/>
              <w:sz w:val="24"/>
              <w:szCs w:val="24"/>
            </w:rPr>
            <w:fldChar w:fldCharType="separate"/>
          </w:r>
          <w:hyperlink w:anchor="_Toc132197463" w:history="1">
            <w:r w:rsidR="00DB5A76" w:rsidRPr="00291D4A">
              <w:rPr>
                <w:rStyle w:val="Hipersaitas"/>
                <w:rFonts w:ascii="Verdana" w:hAnsi="Verdana"/>
                <w:noProof/>
                <w:sz w:val="24"/>
                <w:szCs w:val="24"/>
              </w:rPr>
              <w:t>I.</w:t>
            </w:r>
            <w:r w:rsidR="00DB5A76" w:rsidRPr="00291D4A">
              <w:rPr>
                <w:rFonts w:ascii="Verdana" w:eastAsiaTheme="minorEastAsia" w:hAnsi="Verdana" w:cstheme="minorBidi"/>
                <w:noProof/>
                <w:sz w:val="24"/>
                <w:szCs w:val="24"/>
                <w:lang w:eastAsia="lt-LT"/>
              </w:rPr>
              <w:tab/>
            </w:r>
            <w:r w:rsidR="00DB5A76" w:rsidRPr="00291D4A">
              <w:rPr>
                <w:rStyle w:val="Hipersaitas"/>
                <w:rFonts w:ascii="Verdana" w:hAnsi="Verdana"/>
                <w:noProof/>
                <w:sz w:val="24"/>
                <w:szCs w:val="24"/>
              </w:rPr>
              <w:t>BENDROSIOS NUOSTATOS</w:t>
            </w:r>
            <w:r w:rsidR="00DB5A76" w:rsidRPr="00291D4A">
              <w:rPr>
                <w:rFonts w:ascii="Verdana" w:hAnsi="Verdana"/>
                <w:noProof/>
                <w:webHidden/>
                <w:sz w:val="24"/>
                <w:szCs w:val="24"/>
              </w:rPr>
              <w:tab/>
            </w:r>
            <w:r w:rsidR="00DB5A76" w:rsidRPr="00291D4A">
              <w:rPr>
                <w:rFonts w:ascii="Verdana" w:hAnsi="Verdana"/>
                <w:noProof/>
                <w:webHidden/>
                <w:sz w:val="24"/>
                <w:szCs w:val="24"/>
              </w:rPr>
              <w:fldChar w:fldCharType="begin"/>
            </w:r>
            <w:r w:rsidR="00DB5A76" w:rsidRPr="00291D4A">
              <w:rPr>
                <w:rFonts w:ascii="Verdana" w:hAnsi="Verdana"/>
                <w:noProof/>
                <w:webHidden/>
                <w:sz w:val="24"/>
                <w:szCs w:val="24"/>
              </w:rPr>
              <w:instrText xml:space="preserve"> PAGEREF _Toc132197463 \h </w:instrText>
            </w:r>
            <w:r w:rsidR="00DB5A76" w:rsidRPr="00291D4A">
              <w:rPr>
                <w:rFonts w:ascii="Verdana" w:hAnsi="Verdana"/>
                <w:noProof/>
                <w:webHidden/>
                <w:sz w:val="24"/>
                <w:szCs w:val="24"/>
              </w:rPr>
            </w:r>
            <w:r w:rsidR="00DB5A76" w:rsidRPr="00291D4A">
              <w:rPr>
                <w:rFonts w:ascii="Verdana" w:hAnsi="Verdana"/>
                <w:noProof/>
                <w:webHidden/>
                <w:sz w:val="24"/>
                <w:szCs w:val="24"/>
              </w:rPr>
              <w:fldChar w:fldCharType="separate"/>
            </w:r>
            <w:r w:rsidR="007D0762">
              <w:rPr>
                <w:rFonts w:ascii="Verdana" w:hAnsi="Verdana"/>
                <w:noProof/>
                <w:webHidden/>
                <w:sz w:val="24"/>
                <w:szCs w:val="24"/>
              </w:rPr>
              <w:t>2</w:t>
            </w:r>
            <w:r w:rsidR="00DB5A76" w:rsidRPr="00291D4A">
              <w:rPr>
                <w:rFonts w:ascii="Verdana" w:hAnsi="Verdana"/>
                <w:noProof/>
                <w:webHidden/>
                <w:sz w:val="24"/>
                <w:szCs w:val="24"/>
              </w:rPr>
              <w:fldChar w:fldCharType="end"/>
            </w:r>
          </w:hyperlink>
        </w:p>
        <w:p w14:paraId="1CA7D386" w14:textId="0CDA8452" w:rsidR="00DB5A76" w:rsidRPr="00291D4A" w:rsidRDefault="00DB5A76" w:rsidP="00291D4A">
          <w:pPr>
            <w:pStyle w:val="Turinys1"/>
            <w:rPr>
              <w:rFonts w:ascii="Verdana" w:eastAsiaTheme="minorEastAsia" w:hAnsi="Verdana" w:cstheme="minorBidi"/>
              <w:noProof/>
              <w:sz w:val="24"/>
              <w:szCs w:val="24"/>
              <w:lang w:eastAsia="lt-LT"/>
            </w:rPr>
          </w:pPr>
          <w:hyperlink w:anchor="_Toc132197464" w:history="1">
            <w:r w:rsidRPr="00291D4A">
              <w:rPr>
                <w:rStyle w:val="Hipersaitas"/>
                <w:rFonts w:ascii="Verdana" w:hAnsi="Verdana"/>
                <w:noProof/>
                <w:sz w:val="24"/>
                <w:szCs w:val="24"/>
              </w:rPr>
              <w:t>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PIRKIMO OBJEKTAS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_Toc132197464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Pr="00291D4A">
              <w:rPr>
                <w:rFonts w:ascii="Verdana" w:hAnsi="Verdana"/>
                <w:noProof/>
                <w:webHidden/>
                <w:sz w:val="24"/>
                <w:szCs w:val="24"/>
              </w:rPr>
              <w:fldChar w:fldCharType="end"/>
            </w:r>
          </w:hyperlink>
        </w:p>
        <w:p w14:paraId="6D6A7E37" w14:textId="295A40A4" w:rsidR="00DB5A76" w:rsidRPr="00291D4A" w:rsidRDefault="00DB5A76" w:rsidP="00291D4A">
          <w:pPr>
            <w:pStyle w:val="Turinys1"/>
            <w:rPr>
              <w:rFonts w:ascii="Verdana" w:eastAsiaTheme="minorEastAsia" w:hAnsi="Verdana" w:cstheme="minorBidi"/>
              <w:noProof/>
              <w:sz w:val="24"/>
              <w:szCs w:val="24"/>
              <w:lang w:eastAsia="lt-LT"/>
            </w:rPr>
          </w:pPr>
          <w:hyperlink w:anchor="_Toc132197465" w:history="1">
            <w:r w:rsidRPr="00291D4A">
              <w:rPr>
                <w:rStyle w:val="Hipersaitas"/>
                <w:rFonts w:ascii="Verdana" w:hAnsi="Verdana"/>
                <w:noProof/>
                <w:sz w:val="24"/>
                <w:szCs w:val="24"/>
              </w:rPr>
              <w:t>III.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TIEKĖJŲ PAŠALINIMO PAGRINDAI IR REIKALAUJAMA KVALIFIKACIJA</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_Toc132197465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4</w:t>
            </w:r>
            <w:r w:rsidRPr="00291D4A">
              <w:rPr>
                <w:rFonts w:ascii="Verdana" w:hAnsi="Verdana"/>
                <w:noProof/>
                <w:webHidden/>
                <w:sz w:val="24"/>
                <w:szCs w:val="24"/>
              </w:rPr>
              <w:fldChar w:fldCharType="end"/>
            </w:r>
          </w:hyperlink>
        </w:p>
        <w:p w14:paraId="2978E936" w14:textId="69C0F4DB" w:rsidR="00DB5A76" w:rsidRPr="00291D4A" w:rsidRDefault="00DB5A76" w:rsidP="00291D4A">
          <w:pPr>
            <w:pStyle w:val="Turinys1"/>
            <w:rPr>
              <w:rFonts w:ascii="Verdana" w:eastAsiaTheme="minorEastAsia" w:hAnsi="Verdana" w:cstheme="minorBidi"/>
              <w:noProof/>
              <w:sz w:val="24"/>
              <w:szCs w:val="24"/>
              <w:lang w:eastAsia="lt-LT"/>
            </w:rPr>
          </w:pPr>
          <w:hyperlink w:anchor="_Toc132197466" w:history="1">
            <w:r w:rsidRPr="00291D4A">
              <w:rPr>
                <w:rStyle w:val="Hipersaitas"/>
                <w:rFonts w:ascii="Verdana" w:hAnsi="Verdana"/>
                <w:noProof/>
                <w:sz w:val="24"/>
                <w:szCs w:val="24"/>
              </w:rPr>
              <w:t>IV.</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ŪKIO SUBJEKTŲ GRUPĖS DALYVAVIMAS PIRKIMO PROCEDŪROSE</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_Toc132197466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4</w:t>
            </w:r>
            <w:r w:rsidRPr="00291D4A">
              <w:rPr>
                <w:rFonts w:ascii="Verdana" w:hAnsi="Verdana"/>
                <w:noProof/>
                <w:webHidden/>
                <w:sz w:val="24"/>
                <w:szCs w:val="24"/>
              </w:rPr>
              <w:fldChar w:fldCharType="end"/>
            </w:r>
          </w:hyperlink>
        </w:p>
        <w:p w14:paraId="1E977F61" w14:textId="4EFFFC74" w:rsidR="00DB5A76" w:rsidRPr="00291D4A" w:rsidRDefault="00DB5A76" w:rsidP="00291D4A">
          <w:pPr>
            <w:pStyle w:val="Turinys1"/>
            <w:rPr>
              <w:rFonts w:ascii="Verdana" w:eastAsiaTheme="minorEastAsia" w:hAnsi="Verdana" w:cstheme="minorBidi"/>
              <w:noProof/>
              <w:sz w:val="24"/>
              <w:szCs w:val="24"/>
              <w:lang w:eastAsia="lt-LT"/>
            </w:rPr>
          </w:pPr>
          <w:hyperlink w:anchor="_Toc132197467" w:history="1">
            <w:r w:rsidRPr="00291D4A">
              <w:rPr>
                <w:rStyle w:val="Hipersaitas"/>
                <w:rFonts w:ascii="Verdana" w:hAnsi="Verdana"/>
                <w:noProof/>
                <w:sz w:val="24"/>
                <w:szCs w:val="24"/>
              </w:rPr>
              <w:t>V.</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RENGIMAS, PATEIKIMAS, KEITIMAS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_Toc132197467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4</w:t>
            </w:r>
            <w:r w:rsidRPr="00291D4A">
              <w:rPr>
                <w:rFonts w:ascii="Verdana" w:hAnsi="Verdana"/>
                <w:noProof/>
                <w:webHidden/>
                <w:sz w:val="24"/>
                <w:szCs w:val="24"/>
              </w:rPr>
              <w:fldChar w:fldCharType="end"/>
            </w:r>
          </w:hyperlink>
        </w:p>
        <w:p w14:paraId="34FE8002" w14:textId="7130C48B" w:rsidR="00DB5A76" w:rsidRPr="00291D4A" w:rsidRDefault="00DB5A76" w:rsidP="00291D4A">
          <w:pPr>
            <w:pStyle w:val="Turinys1"/>
            <w:rPr>
              <w:rFonts w:ascii="Verdana" w:eastAsiaTheme="minorEastAsia" w:hAnsi="Verdana" w:cstheme="minorBidi"/>
              <w:noProof/>
              <w:sz w:val="24"/>
              <w:szCs w:val="24"/>
              <w:lang w:eastAsia="lt-LT"/>
            </w:rPr>
          </w:pPr>
          <w:hyperlink w:anchor="_Toc132197468" w:history="1">
            <w:r w:rsidRPr="00291D4A">
              <w:rPr>
                <w:rStyle w:val="Hipersaitas"/>
                <w:rFonts w:ascii="Verdana" w:hAnsi="Verdana"/>
                <w:noProof/>
                <w:sz w:val="24"/>
                <w:szCs w:val="24"/>
              </w:rPr>
              <w:t>VI.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ŠIFRAVIMAS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_Toc132197468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8</w:t>
            </w:r>
            <w:r w:rsidRPr="00291D4A">
              <w:rPr>
                <w:rFonts w:ascii="Verdana" w:hAnsi="Verdana"/>
                <w:noProof/>
                <w:webHidden/>
                <w:sz w:val="24"/>
                <w:szCs w:val="24"/>
              </w:rPr>
              <w:fldChar w:fldCharType="end"/>
            </w:r>
          </w:hyperlink>
        </w:p>
        <w:p w14:paraId="2281A96A" w14:textId="15CB2517" w:rsidR="00DB5A76" w:rsidRPr="00291D4A" w:rsidRDefault="00DB5A76" w:rsidP="00291D4A">
          <w:pPr>
            <w:pStyle w:val="Turinys1"/>
            <w:rPr>
              <w:rFonts w:ascii="Verdana" w:eastAsiaTheme="minorEastAsia" w:hAnsi="Verdana" w:cstheme="minorBidi"/>
              <w:noProof/>
              <w:sz w:val="24"/>
              <w:szCs w:val="24"/>
              <w:lang w:eastAsia="lt-LT"/>
            </w:rPr>
          </w:pPr>
          <w:hyperlink w:anchor="_Toc132197469" w:history="1">
            <w:r w:rsidRPr="00291D4A">
              <w:rPr>
                <w:rStyle w:val="Hipersaitas"/>
                <w:rFonts w:ascii="Verdana" w:hAnsi="Verdana"/>
                <w:noProof/>
                <w:sz w:val="24"/>
                <w:szCs w:val="24"/>
              </w:rPr>
              <w:t>VII.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GALIOJIMO UŽTIKRINIMAS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_Toc132197469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8</w:t>
            </w:r>
            <w:r w:rsidRPr="00291D4A">
              <w:rPr>
                <w:rFonts w:ascii="Verdana" w:hAnsi="Verdana"/>
                <w:noProof/>
                <w:webHidden/>
                <w:sz w:val="24"/>
                <w:szCs w:val="24"/>
              </w:rPr>
              <w:fldChar w:fldCharType="end"/>
            </w:r>
          </w:hyperlink>
        </w:p>
        <w:p w14:paraId="634D156E" w14:textId="0975A2BE" w:rsidR="00DB5A76" w:rsidRPr="00291D4A" w:rsidRDefault="00DB5A76" w:rsidP="00291D4A">
          <w:pPr>
            <w:pStyle w:val="Turinys1"/>
            <w:rPr>
              <w:rFonts w:ascii="Verdana" w:eastAsiaTheme="minorEastAsia" w:hAnsi="Verdana" w:cstheme="minorBidi"/>
              <w:noProof/>
              <w:sz w:val="24"/>
              <w:szCs w:val="24"/>
              <w:lang w:eastAsia="lt-LT"/>
            </w:rPr>
          </w:pPr>
          <w:hyperlink w:anchor="_Toc132197470" w:history="1">
            <w:r w:rsidRPr="00291D4A">
              <w:rPr>
                <w:rStyle w:val="Hipersaitas"/>
                <w:rFonts w:ascii="Verdana" w:hAnsi="Verdana"/>
                <w:noProof/>
                <w:sz w:val="24"/>
                <w:szCs w:val="24"/>
              </w:rPr>
              <w:t>VIII.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PIRKIMO DOKUMENTŲ PAAIŠKINIMAS IR PATIKSLINIMAS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_Toc132197470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8</w:t>
            </w:r>
            <w:r w:rsidRPr="00291D4A">
              <w:rPr>
                <w:rFonts w:ascii="Verdana" w:hAnsi="Verdana"/>
                <w:noProof/>
                <w:webHidden/>
                <w:sz w:val="24"/>
                <w:szCs w:val="24"/>
              </w:rPr>
              <w:fldChar w:fldCharType="end"/>
            </w:r>
          </w:hyperlink>
        </w:p>
        <w:p w14:paraId="1F3C1992" w14:textId="38627BE2" w:rsidR="00DB5A76" w:rsidRPr="00291D4A" w:rsidRDefault="00DB5A76" w:rsidP="00291D4A">
          <w:pPr>
            <w:pStyle w:val="Turinys1"/>
            <w:rPr>
              <w:rFonts w:ascii="Verdana" w:eastAsiaTheme="minorEastAsia" w:hAnsi="Verdana" w:cstheme="minorBidi"/>
              <w:noProof/>
              <w:sz w:val="24"/>
              <w:szCs w:val="24"/>
              <w:lang w:eastAsia="lt-LT"/>
            </w:rPr>
          </w:pPr>
          <w:hyperlink w:anchor="_Toc132197471" w:history="1">
            <w:r w:rsidRPr="00291D4A">
              <w:rPr>
                <w:rStyle w:val="Hipersaitas"/>
                <w:rFonts w:ascii="Verdana" w:hAnsi="Verdana"/>
                <w:noProof/>
                <w:sz w:val="24"/>
                <w:szCs w:val="24"/>
              </w:rPr>
              <w:t>IX.</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SUSIPAŽINIMAS SU GAUTAIS PASIŪLYMAIS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_Toc132197471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9</w:t>
            </w:r>
            <w:r w:rsidRPr="00291D4A">
              <w:rPr>
                <w:rFonts w:ascii="Verdana" w:hAnsi="Verdana"/>
                <w:noProof/>
                <w:webHidden/>
                <w:sz w:val="24"/>
                <w:szCs w:val="24"/>
              </w:rPr>
              <w:fldChar w:fldCharType="end"/>
            </w:r>
          </w:hyperlink>
        </w:p>
        <w:p w14:paraId="5FADAC23" w14:textId="25DD3213" w:rsidR="00DB5A76" w:rsidRPr="00291D4A" w:rsidRDefault="00DB5A76" w:rsidP="00291D4A">
          <w:pPr>
            <w:pStyle w:val="Turinys1"/>
            <w:rPr>
              <w:rFonts w:ascii="Verdana" w:eastAsiaTheme="minorEastAsia" w:hAnsi="Verdana" w:cstheme="minorBidi"/>
              <w:noProof/>
              <w:sz w:val="24"/>
              <w:szCs w:val="24"/>
              <w:lang w:eastAsia="lt-LT"/>
            </w:rPr>
          </w:pPr>
          <w:hyperlink w:anchor="_Toc132197472" w:history="1">
            <w:r w:rsidRPr="00291D4A">
              <w:rPr>
                <w:rStyle w:val="Hipersaitas"/>
                <w:rFonts w:ascii="Verdana" w:hAnsi="Verdana"/>
                <w:noProof/>
                <w:sz w:val="24"/>
                <w:szCs w:val="24"/>
              </w:rPr>
              <w:t>X.</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NAGRINĖJIMAS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_Toc132197472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2</w:t>
            </w:r>
            <w:r w:rsidR="000F3F3A">
              <w:rPr>
                <w:rFonts w:ascii="Verdana" w:hAnsi="Verdana"/>
                <w:noProof/>
                <w:webHidden/>
                <w:sz w:val="24"/>
                <w:szCs w:val="24"/>
              </w:rPr>
              <w:t>9</w:t>
            </w:r>
            <w:r w:rsidRPr="00291D4A">
              <w:rPr>
                <w:rFonts w:ascii="Verdana" w:hAnsi="Verdana"/>
                <w:noProof/>
                <w:webHidden/>
                <w:sz w:val="24"/>
                <w:szCs w:val="24"/>
              </w:rPr>
              <w:fldChar w:fldCharType="end"/>
            </w:r>
          </w:hyperlink>
        </w:p>
        <w:p w14:paraId="24B19A1A" w14:textId="16028EB2" w:rsidR="00DB5A76" w:rsidRPr="00291D4A" w:rsidRDefault="00DB5A76" w:rsidP="00291D4A">
          <w:pPr>
            <w:pStyle w:val="Turinys1"/>
            <w:rPr>
              <w:rFonts w:ascii="Verdana" w:eastAsiaTheme="minorEastAsia" w:hAnsi="Verdana" w:cstheme="minorBidi"/>
              <w:noProof/>
              <w:sz w:val="24"/>
              <w:szCs w:val="24"/>
              <w:lang w:eastAsia="lt-LT"/>
            </w:rPr>
          </w:pPr>
          <w:hyperlink w:anchor="_Toc132197473" w:history="1">
            <w:r w:rsidRPr="00291D4A">
              <w:rPr>
                <w:rStyle w:val="Hipersaitas"/>
                <w:rFonts w:ascii="Verdana" w:hAnsi="Verdana"/>
                <w:noProof/>
                <w:sz w:val="24"/>
                <w:szCs w:val="24"/>
              </w:rPr>
              <w:t>XI.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ATMETIMO PRIEŽASTYS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_Toc132197473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1</w:t>
            </w:r>
            <w:r w:rsidRPr="00291D4A">
              <w:rPr>
                <w:rFonts w:ascii="Verdana" w:hAnsi="Verdana"/>
                <w:noProof/>
                <w:webHidden/>
                <w:sz w:val="24"/>
                <w:szCs w:val="24"/>
              </w:rPr>
              <w:fldChar w:fldCharType="end"/>
            </w:r>
          </w:hyperlink>
        </w:p>
        <w:p w14:paraId="4C7193B0" w14:textId="705A5383" w:rsidR="00DB5A76" w:rsidRPr="00291D4A" w:rsidRDefault="00DB5A76" w:rsidP="00291D4A">
          <w:pPr>
            <w:pStyle w:val="Turinys1"/>
            <w:rPr>
              <w:rFonts w:ascii="Verdana" w:eastAsiaTheme="minorEastAsia" w:hAnsi="Verdana" w:cstheme="minorBidi"/>
              <w:noProof/>
              <w:sz w:val="24"/>
              <w:szCs w:val="24"/>
              <w:lang w:eastAsia="lt-LT"/>
            </w:rPr>
          </w:pPr>
          <w:hyperlink w:anchor="_Toc132197474" w:history="1">
            <w:r w:rsidRPr="00291D4A">
              <w:rPr>
                <w:rStyle w:val="Hipersaitas"/>
                <w:rFonts w:ascii="Verdana" w:hAnsi="Verdana"/>
                <w:noProof/>
                <w:sz w:val="24"/>
                <w:szCs w:val="24"/>
              </w:rPr>
              <w:t>XII.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VERTINIMAS IR PALYGINIMAS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_Toc132197474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2</w:t>
            </w:r>
            <w:r w:rsidRPr="00291D4A">
              <w:rPr>
                <w:rFonts w:ascii="Verdana" w:hAnsi="Verdana"/>
                <w:noProof/>
                <w:webHidden/>
                <w:sz w:val="24"/>
                <w:szCs w:val="24"/>
              </w:rPr>
              <w:fldChar w:fldCharType="end"/>
            </w:r>
          </w:hyperlink>
        </w:p>
        <w:p w14:paraId="3C3BA247" w14:textId="1D918E5D" w:rsidR="00DB5A76" w:rsidRPr="00291D4A" w:rsidRDefault="00DB5A76" w:rsidP="00291D4A">
          <w:pPr>
            <w:pStyle w:val="Turinys1"/>
            <w:rPr>
              <w:rFonts w:ascii="Verdana" w:eastAsiaTheme="minorEastAsia" w:hAnsi="Verdana" w:cstheme="minorBidi"/>
              <w:noProof/>
              <w:sz w:val="24"/>
              <w:szCs w:val="24"/>
              <w:lang w:eastAsia="lt-LT"/>
            </w:rPr>
          </w:pPr>
          <w:hyperlink w:anchor="_Toc132197475" w:history="1">
            <w:r w:rsidRPr="00291D4A">
              <w:rPr>
                <w:rStyle w:val="Hipersaitas"/>
                <w:rFonts w:ascii="Verdana" w:hAnsi="Verdana"/>
                <w:noProof/>
                <w:sz w:val="24"/>
                <w:szCs w:val="24"/>
              </w:rPr>
              <w:t>XIII.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PASIŪLYMŲ EILĖ IR LAIMĖTOJO NUSTATYMAS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_Toc132197475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3</w:t>
            </w:r>
            <w:r w:rsidRPr="00291D4A">
              <w:rPr>
                <w:rFonts w:ascii="Verdana" w:hAnsi="Verdana"/>
                <w:noProof/>
                <w:webHidden/>
                <w:sz w:val="24"/>
                <w:szCs w:val="24"/>
              </w:rPr>
              <w:fldChar w:fldCharType="end"/>
            </w:r>
          </w:hyperlink>
        </w:p>
        <w:p w14:paraId="56CD4161" w14:textId="07BE2963" w:rsidR="00DB5A76" w:rsidRPr="00291D4A" w:rsidRDefault="00DB5A76" w:rsidP="00291D4A">
          <w:pPr>
            <w:pStyle w:val="Turinys1"/>
            <w:rPr>
              <w:rFonts w:ascii="Verdana" w:eastAsiaTheme="minorEastAsia" w:hAnsi="Verdana" w:cstheme="minorBidi"/>
              <w:noProof/>
              <w:sz w:val="24"/>
              <w:szCs w:val="24"/>
              <w:lang w:eastAsia="lt-LT"/>
            </w:rPr>
          </w:pPr>
          <w:hyperlink w:anchor="_Toc132197476" w:history="1">
            <w:r w:rsidRPr="00291D4A">
              <w:rPr>
                <w:rStyle w:val="Hipersaitas"/>
                <w:rFonts w:ascii="Verdana" w:hAnsi="Verdana"/>
                <w:noProof/>
                <w:sz w:val="24"/>
                <w:szCs w:val="24"/>
              </w:rPr>
              <w:t>XIV.</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PRETENZIJŲ IR SKUNDŲ NAGRINĖJIMAS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_Toc132197476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4</w:t>
            </w:r>
            <w:r w:rsidRPr="00291D4A">
              <w:rPr>
                <w:rFonts w:ascii="Verdana" w:hAnsi="Verdana"/>
                <w:noProof/>
                <w:webHidden/>
                <w:sz w:val="24"/>
                <w:szCs w:val="24"/>
              </w:rPr>
              <w:fldChar w:fldCharType="end"/>
            </w:r>
          </w:hyperlink>
        </w:p>
        <w:p w14:paraId="1B51F9F0" w14:textId="18080DBF" w:rsidR="00DB5A76" w:rsidRPr="00291D4A" w:rsidRDefault="00DB5A76" w:rsidP="00291D4A">
          <w:pPr>
            <w:pStyle w:val="Turinys1"/>
            <w:rPr>
              <w:rFonts w:ascii="Verdana" w:eastAsiaTheme="minorEastAsia" w:hAnsi="Verdana" w:cstheme="minorBidi"/>
              <w:noProof/>
              <w:sz w:val="24"/>
              <w:szCs w:val="24"/>
              <w:lang w:eastAsia="lt-LT"/>
            </w:rPr>
          </w:pPr>
          <w:hyperlink w:anchor="_Toc132197477" w:history="1">
            <w:r w:rsidRPr="00291D4A">
              <w:rPr>
                <w:rStyle w:val="Hipersaitas"/>
                <w:rFonts w:ascii="Verdana" w:hAnsi="Verdana"/>
                <w:noProof/>
                <w:sz w:val="24"/>
                <w:szCs w:val="24"/>
              </w:rPr>
              <w:t>XV.</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 xml:space="preserve">PIRKIMO SUTARTIES PASIRAŠYMAS IR </w:t>
            </w:r>
            <w:r w:rsidR="00AB0EB0" w:rsidRPr="00291D4A">
              <w:rPr>
                <w:rStyle w:val="Hipersaitas"/>
                <w:rFonts w:ascii="Verdana" w:hAnsi="Verdana"/>
                <w:noProof/>
                <w:sz w:val="24"/>
                <w:szCs w:val="24"/>
              </w:rPr>
              <w:t>JOS</w:t>
            </w:r>
            <w:r w:rsidRPr="00291D4A">
              <w:rPr>
                <w:rStyle w:val="Hipersaitas"/>
                <w:rFonts w:ascii="Verdana" w:hAnsi="Verdana"/>
                <w:noProof/>
                <w:sz w:val="24"/>
                <w:szCs w:val="24"/>
              </w:rPr>
              <w:t xml:space="preserve"> SĄLYGOS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_Toc132197477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5</w:t>
            </w:r>
            <w:r w:rsidRPr="00291D4A">
              <w:rPr>
                <w:rFonts w:ascii="Verdana" w:hAnsi="Verdana"/>
                <w:noProof/>
                <w:webHidden/>
                <w:sz w:val="24"/>
                <w:szCs w:val="24"/>
              </w:rPr>
              <w:fldChar w:fldCharType="end"/>
            </w:r>
          </w:hyperlink>
        </w:p>
        <w:p w14:paraId="32EE1B8B" w14:textId="1EE8E7B8" w:rsidR="00DB5A76" w:rsidRPr="00291D4A" w:rsidRDefault="00DB5A76" w:rsidP="00291D4A">
          <w:pPr>
            <w:pStyle w:val="Turinys1"/>
            <w:rPr>
              <w:rFonts w:ascii="Verdana" w:eastAsiaTheme="minorEastAsia" w:hAnsi="Verdana" w:cstheme="minorBidi"/>
              <w:noProof/>
              <w:sz w:val="24"/>
              <w:szCs w:val="24"/>
              <w:lang w:eastAsia="lt-LT"/>
            </w:rPr>
          </w:pPr>
          <w:hyperlink w:anchor="_Toc132197478" w:history="1">
            <w:r w:rsidRPr="00291D4A">
              <w:rPr>
                <w:rStyle w:val="Hipersaitas"/>
                <w:rFonts w:ascii="Verdana" w:hAnsi="Verdana"/>
                <w:noProof/>
                <w:sz w:val="24"/>
                <w:szCs w:val="24"/>
              </w:rPr>
              <w:t>XVI.</w:t>
            </w:r>
            <w:r w:rsidRPr="00291D4A">
              <w:rPr>
                <w:rFonts w:ascii="Verdana" w:eastAsiaTheme="minorEastAsia" w:hAnsi="Verdana" w:cstheme="minorBidi"/>
                <w:noProof/>
                <w:sz w:val="24"/>
                <w:szCs w:val="24"/>
                <w:lang w:eastAsia="lt-LT"/>
              </w:rPr>
              <w:tab/>
            </w:r>
            <w:r w:rsidRPr="00291D4A">
              <w:rPr>
                <w:rStyle w:val="Hipersaitas"/>
                <w:rFonts w:ascii="Verdana" w:hAnsi="Verdana"/>
                <w:noProof/>
                <w:sz w:val="24"/>
                <w:szCs w:val="24"/>
              </w:rPr>
              <w:t>ASMENS DUOMENŲ TVARKYMAS</w:t>
            </w:r>
            <w:r w:rsidRPr="00291D4A">
              <w:rPr>
                <w:rFonts w:ascii="Verdana" w:hAnsi="Verdana"/>
                <w:noProof/>
                <w:webHidden/>
                <w:sz w:val="24"/>
                <w:szCs w:val="24"/>
              </w:rPr>
              <w:tab/>
            </w:r>
            <w:r w:rsidRPr="00291D4A">
              <w:rPr>
                <w:rFonts w:ascii="Verdana" w:hAnsi="Verdana"/>
                <w:noProof/>
                <w:webHidden/>
                <w:sz w:val="24"/>
                <w:szCs w:val="24"/>
              </w:rPr>
              <w:fldChar w:fldCharType="begin"/>
            </w:r>
            <w:r w:rsidRPr="00291D4A">
              <w:rPr>
                <w:rFonts w:ascii="Verdana" w:hAnsi="Verdana"/>
                <w:noProof/>
                <w:webHidden/>
                <w:sz w:val="24"/>
                <w:szCs w:val="24"/>
              </w:rPr>
              <w:instrText xml:space="preserve"> PAGEREF _Toc132197478 \h </w:instrText>
            </w:r>
            <w:r w:rsidRPr="00291D4A">
              <w:rPr>
                <w:rFonts w:ascii="Verdana" w:hAnsi="Verdana"/>
                <w:noProof/>
                <w:webHidden/>
                <w:sz w:val="24"/>
                <w:szCs w:val="24"/>
              </w:rPr>
            </w:r>
            <w:r w:rsidRPr="00291D4A">
              <w:rPr>
                <w:rFonts w:ascii="Verdana" w:hAnsi="Verdana"/>
                <w:noProof/>
                <w:webHidden/>
                <w:sz w:val="24"/>
                <w:szCs w:val="24"/>
              </w:rPr>
              <w:fldChar w:fldCharType="separate"/>
            </w:r>
            <w:r w:rsidR="007D0762">
              <w:rPr>
                <w:rFonts w:ascii="Verdana" w:hAnsi="Verdana"/>
                <w:noProof/>
                <w:webHidden/>
                <w:sz w:val="24"/>
                <w:szCs w:val="24"/>
              </w:rPr>
              <w:t>3</w:t>
            </w:r>
            <w:r w:rsidR="000F3F3A">
              <w:rPr>
                <w:rFonts w:ascii="Verdana" w:hAnsi="Verdana"/>
                <w:noProof/>
                <w:webHidden/>
                <w:sz w:val="24"/>
                <w:szCs w:val="24"/>
              </w:rPr>
              <w:t>5</w:t>
            </w:r>
            <w:r w:rsidRPr="00291D4A">
              <w:rPr>
                <w:rFonts w:ascii="Verdana" w:hAnsi="Verdana"/>
                <w:noProof/>
                <w:webHidden/>
                <w:sz w:val="24"/>
                <w:szCs w:val="24"/>
              </w:rPr>
              <w:fldChar w:fldCharType="end"/>
            </w:r>
          </w:hyperlink>
        </w:p>
        <w:p w14:paraId="39496EEB" w14:textId="7F7C99E1" w:rsidR="00DB5A76" w:rsidRPr="00291D4A" w:rsidRDefault="00DB5A76" w:rsidP="00291D4A">
          <w:pPr>
            <w:pStyle w:val="Turinys1"/>
            <w:rPr>
              <w:rFonts w:ascii="Verdana" w:hAnsi="Verdana"/>
              <w:noProof/>
              <w:sz w:val="24"/>
              <w:szCs w:val="24"/>
              <w:lang w:eastAsia="lt-LT"/>
            </w:rPr>
          </w:pPr>
        </w:p>
        <w:p w14:paraId="66AFDEF8" w14:textId="77777777" w:rsidR="00C82F36" w:rsidRPr="00291D4A" w:rsidRDefault="00B842BC" w:rsidP="00291D4A">
          <w:pPr>
            <w:pStyle w:val="Body2"/>
            <w:spacing w:after="0"/>
            <w:rPr>
              <w:rFonts w:ascii="Verdana" w:hAnsi="Verdana"/>
              <w:sz w:val="24"/>
              <w:szCs w:val="24"/>
              <w:lang w:val="lt-LT"/>
            </w:rPr>
          </w:pPr>
          <w:r w:rsidRPr="00291D4A">
            <w:rPr>
              <w:rFonts w:ascii="Verdana" w:hAnsi="Verdana"/>
              <w:b/>
              <w:bCs/>
              <w:sz w:val="24"/>
              <w:szCs w:val="24"/>
              <w:lang w:val="lt-LT"/>
            </w:rPr>
            <w:fldChar w:fldCharType="end"/>
          </w:r>
        </w:p>
      </w:sdtContent>
    </w:sdt>
    <w:p w14:paraId="45A8E708" w14:textId="1968DB40" w:rsidR="00B842BC" w:rsidRPr="00291D4A" w:rsidRDefault="00B842BC" w:rsidP="00291D4A">
      <w:pPr>
        <w:pStyle w:val="Body2"/>
        <w:spacing w:after="0"/>
        <w:ind w:firstLine="284"/>
        <w:rPr>
          <w:rFonts w:ascii="Verdana" w:hAnsi="Verdana" w:cs="Times New Roman"/>
          <w:color w:val="00000A"/>
          <w:sz w:val="24"/>
          <w:szCs w:val="24"/>
          <w:lang w:val="lt-LT"/>
        </w:rPr>
      </w:pPr>
      <w:r w:rsidRPr="00291D4A">
        <w:rPr>
          <w:rFonts w:ascii="Verdana" w:hAnsi="Verdana" w:cs="Times New Roman"/>
          <w:color w:val="00000A"/>
          <w:sz w:val="24"/>
          <w:szCs w:val="24"/>
          <w:lang w:val="lt-LT"/>
        </w:rPr>
        <w:t>PRIEDAI:</w:t>
      </w:r>
    </w:p>
    <w:p w14:paraId="63C20024" w14:textId="6A9567D2" w:rsidR="001F65AB" w:rsidRPr="00291D4A" w:rsidRDefault="00B842BC"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291D4A">
        <w:rPr>
          <w:rFonts w:ascii="Verdana" w:hAnsi="Verdana"/>
          <w:sz w:val="24"/>
          <w:szCs w:val="24"/>
        </w:rPr>
        <w:t>priedas „Pasiūlymo forma“;</w:t>
      </w:r>
      <w:bookmarkStart w:id="2" w:name="_Ref69401683"/>
      <w:bookmarkEnd w:id="1"/>
    </w:p>
    <w:p w14:paraId="6570D87C" w14:textId="76E82C48" w:rsidR="004E6A5D" w:rsidRPr="00291D4A" w:rsidRDefault="004E6A5D"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291D4A">
        <w:rPr>
          <w:rFonts w:ascii="Verdana" w:hAnsi="Verdana"/>
          <w:sz w:val="24"/>
          <w:szCs w:val="24"/>
        </w:rPr>
        <w:t>priedas „</w:t>
      </w:r>
      <w:r w:rsidR="00C2150D" w:rsidRPr="00291D4A">
        <w:rPr>
          <w:rFonts w:ascii="Verdana" w:hAnsi="Verdana"/>
          <w:sz w:val="24"/>
          <w:szCs w:val="24"/>
        </w:rPr>
        <w:t xml:space="preserve">Statybos </w:t>
      </w:r>
      <w:r w:rsidR="00205633" w:rsidRPr="00291D4A">
        <w:rPr>
          <w:rFonts w:ascii="Verdana" w:hAnsi="Verdana"/>
          <w:sz w:val="24"/>
          <w:szCs w:val="24"/>
        </w:rPr>
        <w:t xml:space="preserve">rangos </w:t>
      </w:r>
      <w:r w:rsidR="008A1BE3" w:rsidRPr="00291D4A">
        <w:rPr>
          <w:rFonts w:ascii="Verdana" w:hAnsi="Verdana"/>
          <w:sz w:val="24"/>
          <w:szCs w:val="24"/>
        </w:rPr>
        <w:t xml:space="preserve">darbų </w:t>
      </w:r>
      <w:r w:rsidR="00C2150D" w:rsidRPr="00291D4A">
        <w:rPr>
          <w:rFonts w:ascii="Verdana" w:hAnsi="Verdana"/>
          <w:sz w:val="24"/>
          <w:szCs w:val="24"/>
        </w:rPr>
        <w:t>sutarties</w:t>
      </w:r>
      <w:r w:rsidRPr="00291D4A">
        <w:rPr>
          <w:rFonts w:ascii="Verdana" w:hAnsi="Verdana"/>
          <w:sz w:val="24"/>
          <w:szCs w:val="24"/>
        </w:rPr>
        <w:t xml:space="preserve"> projektas“;</w:t>
      </w:r>
      <w:bookmarkEnd w:id="3"/>
    </w:p>
    <w:p w14:paraId="3E52A057" w14:textId="60B650A3" w:rsidR="004E6A5D" w:rsidRPr="00291D4A" w:rsidRDefault="004E6A5D"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291D4A">
        <w:rPr>
          <w:rFonts w:ascii="Verdana" w:hAnsi="Verdana"/>
          <w:sz w:val="24"/>
          <w:szCs w:val="24"/>
        </w:rPr>
        <w:t>priedas „</w:t>
      </w:r>
      <w:bookmarkEnd w:id="4"/>
      <w:r w:rsidR="001C63F4" w:rsidRPr="00291D4A">
        <w:rPr>
          <w:rFonts w:ascii="Verdana" w:hAnsi="Verdana"/>
          <w:sz w:val="24"/>
          <w:szCs w:val="24"/>
        </w:rPr>
        <w:t>Techninė specifikacija</w:t>
      </w:r>
      <w:r w:rsidRPr="00291D4A">
        <w:rPr>
          <w:rFonts w:ascii="Verdana" w:hAnsi="Verdana"/>
          <w:sz w:val="24"/>
          <w:szCs w:val="24"/>
        </w:rPr>
        <w:t>“;</w:t>
      </w:r>
    </w:p>
    <w:p w14:paraId="10DF63CC" w14:textId="1F41CCED" w:rsidR="008F058B" w:rsidRPr="00291D4A" w:rsidRDefault="008F058B"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91D4A">
        <w:rPr>
          <w:rFonts w:ascii="Verdana" w:hAnsi="Verdana"/>
          <w:sz w:val="24"/>
          <w:szCs w:val="24"/>
        </w:rPr>
        <w:t>priedas „Perkamų darbų sąnaudų žiniaraštis“;</w:t>
      </w:r>
    </w:p>
    <w:p w14:paraId="713E5983" w14:textId="1A5C3259" w:rsidR="008F058B" w:rsidRPr="00291D4A" w:rsidRDefault="008F058B"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91D4A">
        <w:rPr>
          <w:rFonts w:ascii="Verdana" w:hAnsi="Verdana"/>
          <w:sz w:val="24"/>
          <w:szCs w:val="24"/>
        </w:rPr>
        <w:t>priedas „Techninis darbo projektas“</w:t>
      </w:r>
    </w:p>
    <w:p w14:paraId="73880369" w14:textId="65044E57" w:rsidR="001F65AB" w:rsidRPr="00291D4A" w:rsidRDefault="001F65AB" w:rsidP="00291D4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91D4A">
        <w:rPr>
          <w:rFonts w:ascii="Verdana" w:hAnsi="Verdana"/>
          <w:sz w:val="24"/>
          <w:szCs w:val="24"/>
        </w:rPr>
        <w:t xml:space="preserve">priedas </w:t>
      </w:r>
      <w:bookmarkEnd w:id="2"/>
      <w:r w:rsidRPr="00291D4A">
        <w:rPr>
          <w:rFonts w:ascii="Verdana" w:hAnsi="Verdana"/>
          <w:sz w:val="24"/>
          <w:szCs w:val="24"/>
        </w:rPr>
        <w:t>„Europos bendrasis viešųjų pirkimų dokumentas (EBVPD)“</w:t>
      </w:r>
      <w:r w:rsidR="00CA6F73" w:rsidRPr="00291D4A">
        <w:rPr>
          <w:rFonts w:ascii="Verdana" w:hAnsi="Verdana"/>
          <w:sz w:val="24"/>
          <w:szCs w:val="24"/>
        </w:rPr>
        <w:t>.</w:t>
      </w:r>
    </w:p>
    <w:p w14:paraId="19E96906" w14:textId="75F918A2" w:rsidR="00C2150D" w:rsidRPr="00291D4A" w:rsidRDefault="00C2150D" w:rsidP="00291D4A">
      <w:pPr>
        <w:pStyle w:val="Sraopastraipa"/>
        <w:tabs>
          <w:tab w:val="left" w:pos="360"/>
          <w:tab w:val="left" w:pos="567"/>
          <w:tab w:val="left" w:pos="900"/>
        </w:tabs>
        <w:spacing w:after="0" w:line="240" w:lineRule="auto"/>
        <w:ind w:left="284"/>
        <w:jc w:val="both"/>
        <w:rPr>
          <w:rFonts w:ascii="Verdana" w:hAnsi="Verdana"/>
          <w:sz w:val="24"/>
          <w:szCs w:val="24"/>
        </w:rPr>
      </w:pPr>
    </w:p>
    <w:p w14:paraId="3E89CD9D" w14:textId="77777777" w:rsidR="00B842BC" w:rsidRPr="00291D4A" w:rsidRDefault="00B842BC" w:rsidP="00291D4A">
      <w:pPr>
        <w:rPr>
          <w:rFonts w:ascii="Verdana" w:hAnsi="Verdana"/>
          <w:b/>
          <w:caps/>
        </w:rPr>
      </w:pPr>
    </w:p>
    <w:p w14:paraId="47A1CCD6" w14:textId="77777777" w:rsidR="00B842BC" w:rsidRPr="00291D4A" w:rsidRDefault="00B842BC" w:rsidP="00291D4A">
      <w:pPr>
        <w:rPr>
          <w:rFonts w:ascii="Verdana" w:hAnsi="Verdana"/>
          <w:color w:val="000000"/>
          <w:lang w:eastAsia="lt-LT"/>
        </w:rPr>
      </w:pPr>
      <w:r w:rsidRPr="00291D4A">
        <w:rPr>
          <w:rFonts w:ascii="Verdana" w:hAnsi="Verdana"/>
        </w:rPr>
        <w:br w:type="page"/>
      </w:r>
    </w:p>
    <w:p w14:paraId="0C0704C7" w14:textId="77777777"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5" w:name="_Toc132197463"/>
      <w:r w:rsidRPr="00291D4A">
        <w:rPr>
          <w:rFonts w:ascii="Verdana" w:hAnsi="Verdana" w:cs="Times New Roman"/>
          <w:color w:val="auto"/>
          <w:sz w:val="24"/>
          <w:szCs w:val="24"/>
          <w:lang w:val="lt-LT"/>
        </w:rPr>
        <w:lastRenderedPageBreak/>
        <w:t>BENDROSIOS NUOSTATOS</w:t>
      </w:r>
      <w:bookmarkEnd w:id="5"/>
    </w:p>
    <w:p w14:paraId="044EF9B3" w14:textId="77777777" w:rsidR="00B842BC" w:rsidRPr="00291D4A" w:rsidRDefault="00B842BC" w:rsidP="00291D4A">
      <w:pPr>
        <w:pStyle w:val="Pagrindinistekstas"/>
        <w:spacing w:after="0" w:line="240" w:lineRule="auto"/>
        <w:rPr>
          <w:rFonts w:ascii="Verdana" w:hAnsi="Verdana"/>
        </w:rPr>
      </w:pPr>
    </w:p>
    <w:p w14:paraId="1AD0A934" w14:textId="1A701C4F" w:rsidR="007D281E" w:rsidRPr="00291D4A" w:rsidRDefault="00B842BC" w:rsidP="00291D4A">
      <w:pPr>
        <w:pStyle w:val="Sraopastraipa"/>
        <w:numPr>
          <w:ilvl w:val="1"/>
          <w:numId w:val="12"/>
        </w:numPr>
        <w:tabs>
          <w:tab w:val="left" w:pos="567"/>
          <w:tab w:val="left" w:pos="720"/>
          <w:tab w:val="left" w:pos="1134"/>
        </w:tabs>
        <w:suppressAutoHyphens/>
        <w:spacing w:after="0" w:line="240" w:lineRule="auto"/>
        <w:ind w:left="0" w:firstLine="709"/>
        <w:jc w:val="both"/>
        <w:rPr>
          <w:rFonts w:ascii="Verdana" w:hAnsi="Verdana"/>
          <w:color w:val="000000"/>
          <w:sz w:val="24"/>
          <w:szCs w:val="24"/>
        </w:rPr>
      </w:pPr>
      <w:r w:rsidRPr="00291D4A">
        <w:rPr>
          <w:rFonts w:ascii="Verdana" w:hAnsi="Verdana"/>
          <w:color w:val="000000"/>
          <w:sz w:val="24"/>
          <w:szCs w:val="24"/>
        </w:rPr>
        <w:t>Marijampolės savivaldybės administracija, kodas 188769113</w:t>
      </w:r>
      <w:r w:rsidR="0063373E" w:rsidRPr="00291D4A">
        <w:rPr>
          <w:rFonts w:ascii="Verdana" w:hAnsi="Verdana"/>
          <w:color w:val="000000"/>
          <w:sz w:val="24"/>
          <w:szCs w:val="24"/>
        </w:rPr>
        <w:t>,</w:t>
      </w:r>
      <w:r w:rsidRPr="00291D4A">
        <w:rPr>
          <w:rFonts w:ascii="Verdana" w:hAnsi="Verdana"/>
          <w:color w:val="000000"/>
          <w:sz w:val="24"/>
          <w:szCs w:val="24"/>
        </w:rPr>
        <w:t xml:space="preserve"> (toliau – Perkančioji organiza</w:t>
      </w:r>
      <w:r w:rsidRPr="00291D4A">
        <w:rPr>
          <w:rFonts w:ascii="Verdana" w:hAnsi="Verdana"/>
          <w:sz w:val="24"/>
          <w:szCs w:val="24"/>
        </w:rPr>
        <w:t xml:space="preserve">cija), </w:t>
      </w:r>
      <w:r w:rsidR="00CA4C27" w:rsidRPr="00291D4A">
        <w:rPr>
          <w:rFonts w:ascii="Verdana" w:hAnsi="Verdana"/>
          <w:color w:val="000000"/>
          <w:sz w:val="24"/>
          <w:szCs w:val="24"/>
        </w:rPr>
        <w:t xml:space="preserve">vykdydama šį viešąjį </w:t>
      </w:r>
      <w:r w:rsidRPr="00291D4A">
        <w:rPr>
          <w:rFonts w:ascii="Verdana" w:hAnsi="Verdana"/>
          <w:color w:val="000000"/>
          <w:sz w:val="24"/>
          <w:szCs w:val="24"/>
        </w:rPr>
        <w:t>pirkimą</w:t>
      </w:r>
      <w:r w:rsidR="00CA4C27" w:rsidRPr="00291D4A">
        <w:rPr>
          <w:rFonts w:ascii="Verdana" w:hAnsi="Verdana"/>
          <w:color w:val="000000"/>
          <w:sz w:val="24"/>
          <w:szCs w:val="24"/>
        </w:rPr>
        <w:t xml:space="preserve"> </w:t>
      </w:r>
      <w:r w:rsidR="004F2BA3" w:rsidRPr="00291D4A">
        <w:rPr>
          <w:rFonts w:ascii="Verdana" w:hAnsi="Verdana"/>
          <w:color w:val="000000"/>
          <w:sz w:val="24"/>
          <w:szCs w:val="24"/>
        </w:rPr>
        <w:t xml:space="preserve">numato </w:t>
      </w:r>
      <w:r w:rsidR="007D281E" w:rsidRPr="00291D4A">
        <w:rPr>
          <w:rFonts w:ascii="Verdana" w:hAnsi="Verdana"/>
          <w:color w:val="000000"/>
          <w:sz w:val="24"/>
          <w:szCs w:val="24"/>
        </w:rPr>
        <w:t xml:space="preserve">supaprastinto (atviro) konkurso </w:t>
      </w:r>
      <w:r w:rsidR="003B313E" w:rsidRPr="00291D4A">
        <w:rPr>
          <w:rFonts w:ascii="Verdana" w:hAnsi="Verdana"/>
          <w:color w:val="000000"/>
          <w:sz w:val="24"/>
          <w:szCs w:val="24"/>
        </w:rPr>
        <w:t xml:space="preserve">būdu </w:t>
      </w:r>
      <w:r w:rsidR="0063373E" w:rsidRPr="00291D4A">
        <w:rPr>
          <w:rFonts w:ascii="Verdana" w:hAnsi="Verdana"/>
          <w:color w:val="000000"/>
          <w:sz w:val="24"/>
          <w:szCs w:val="24"/>
        </w:rPr>
        <w:t>įsigyti</w:t>
      </w:r>
      <w:r w:rsidR="00FE6EE3" w:rsidRPr="00291D4A">
        <w:rPr>
          <w:rFonts w:ascii="Verdana" w:hAnsi="Verdana"/>
          <w:color w:val="000000"/>
          <w:sz w:val="24"/>
          <w:szCs w:val="24"/>
        </w:rPr>
        <w:t xml:space="preserve"> </w:t>
      </w:r>
      <w:r w:rsidR="007D281E" w:rsidRPr="00291D4A">
        <w:rPr>
          <w:rFonts w:ascii="Verdana" w:hAnsi="Verdana"/>
          <w:b/>
          <w:bCs/>
          <w:color w:val="000000"/>
          <w:sz w:val="24"/>
          <w:szCs w:val="24"/>
        </w:rPr>
        <w:t xml:space="preserve">Marijampolės </w:t>
      </w:r>
      <w:r w:rsidR="004960B8" w:rsidRPr="00291D4A">
        <w:rPr>
          <w:rFonts w:ascii="Verdana" w:hAnsi="Verdana"/>
          <w:b/>
          <w:bCs/>
          <w:color w:val="000000"/>
          <w:sz w:val="24"/>
          <w:szCs w:val="24"/>
        </w:rPr>
        <w:t>miesto kapinių drenažo pertvarkymo</w:t>
      </w:r>
      <w:r w:rsidR="007D281E" w:rsidRPr="00291D4A">
        <w:rPr>
          <w:rFonts w:ascii="Verdana" w:hAnsi="Verdana"/>
          <w:b/>
          <w:bCs/>
          <w:color w:val="000000"/>
          <w:sz w:val="24"/>
          <w:szCs w:val="24"/>
        </w:rPr>
        <w:t xml:space="preserve"> darbus</w:t>
      </w:r>
      <w:r w:rsidR="007D281E" w:rsidRPr="00291D4A">
        <w:rPr>
          <w:rFonts w:ascii="Verdana" w:hAnsi="Verdana"/>
          <w:color w:val="000000"/>
          <w:sz w:val="24"/>
          <w:szCs w:val="24"/>
        </w:rPr>
        <w:t xml:space="preserve"> </w:t>
      </w:r>
      <w:r w:rsidR="00D52548" w:rsidRPr="00291D4A">
        <w:rPr>
          <w:rFonts w:ascii="Verdana" w:hAnsi="Verdana"/>
          <w:color w:val="000000"/>
          <w:sz w:val="24"/>
          <w:szCs w:val="24"/>
        </w:rPr>
        <w:t>(toliau – pirkimas)</w:t>
      </w:r>
      <w:r w:rsidR="00D130CF" w:rsidRPr="00291D4A">
        <w:rPr>
          <w:rFonts w:ascii="Verdana" w:hAnsi="Verdana"/>
          <w:color w:val="000000"/>
          <w:sz w:val="24"/>
          <w:szCs w:val="24"/>
        </w:rPr>
        <w:t>.</w:t>
      </w:r>
    </w:p>
    <w:p w14:paraId="51D597C6" w14:textId="39A71597" w:rsidR="007D281E" w:rsidRPr="00291D4A" w:rsidRDefault="007D281E" w:rsidP="00291D4A">
      <w:pPr>
        <w:pStyle w:val="Sraopastraipa"/>
        <w:numPr>
          <w:ilvl w:val="1"/>
          <w:numId w:val="12"/>
        </w:numPr>
        <w:tabs>
          <w:tab w:val="left" w:pos="567"/>
          <w:tab w:val="left" w:pos="720"/>
          <w:tab w:val="left" w:pos="1134"/>
        </w:tabs>
        <w:suppressAutoHyphens/>
        <w:spacing w:after="0" w:line="240" w:lineRule="auto"/>
        <w:ind w:left="0" w:firstLine="709"/>
        <w:jc w:val="both"/>
        <w:rPr>
          <w:rFonts w:ascii="Verdana" w:hAnsi="Verdana"/>
          <w:color w:val="000000"/>
          <w:sz w:val="24"/>
          <w:szCs w:val="24"/>
        </w:rPr>
      </w:pPr>
      <w:r w:rsidRPr="00291D4A">
        <w:rPr>
          <w:rFonts w:ascii="Verdana" w:hAnsi="Verdana"/>
          <w:sz w:val="24"/>
          <w:szCs w:val="24"/>
        </w:rPr>
        <w:t xml:space="preserve">Šis viešasis pirkimas atliekamas vadovaujantis Lietuvos Respublikos viešųjų pirkimų įstatymu (toliau – VPĮ), Lietuvos Respublikos civiliniu kodeksu, </w:t>
      </w:r>
      <w:hyperlink r:id="rId9" w:history="1">
        <w:r w:rsidRPr="00291D4A">
          <w:rPr>
            <w:rStyle w:val="Hipersaitas"/>
            <w:rFonts w:ascii="Verdana" w:hAnsi="Verdana"/>
            <w:sz w:val="24"/>
            <w:szCs w:val="24"/>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91D4A">
        <w:rPr>
          <w:rFonts w:ascii="Verdana" w:hAnsi="Verdana"/>
          <w:sz w:val="24"/>
          <w:szCs w:val="24"/>
        </w:rPr>
        <w:t>“</w:t>
      </w:r>
      <w:r w:rsidR="00453A9E">
        <w:rPr>
          <w:rFonts w:ascii="Verdana" w:hAnsi="Verdana"/>
          <w:sz w:val="24"/>
          <w:szCs w:val="24"/>
        </w:rPr>
        <w:t xml:space="preserve"> (aktuali redakcija)</w:t>
      </w:r>
      <w:r w:rsidRPr="00291D4A">
        <w:rPr>
          <w:rFonts w:ascii="Verdana" w:hAnsi="Verdana"/>
          <w:sz w:val="24"/>
          <w:szCs w:val="24"/>
        </w:rPr>
        <w:t xml:space="preserve"> ir kitais viešuosius pirkimus reglamentuojančiais teisės aktais bei šiomis pirkimo sąlygomis. Vartojamos sąvokos apibrėžtos VPĮ. Jei pirkimo dokumentuose pateikiamos nuorodos į teisės aktus, turi būti taikomos aktualios teisės aktų redakcijos, jei nenurodyta kitaip.</w:t>
      </w:r>
    </w:p>
    <w:p w14:paraId="268998A9" w14:textId="77777777" w:rsidR="00FE7105" w:rsidRDefault="00B07151" w:rsidP="00291D4A">
      <w:pPr>
        <w:pStyle w:val="Sraopastraipa"/>
        <w:numPr>
          <w:ilvl w:val="1"/>
          <w:numId w:val="12"/>
        </w:numPr>
        <w:tabs>
          <w:tab w:val="left" w:pos="720"/>
          <w:tab w:val="left" w:pos="1134"/>
        </w:tabs>
        <w:spacing w:after="0" w:line="240" w:lineRule="auto"/>
        <w:ind w:left="0" w:firstLine="709"/>
        <w:jc w:val="both"/>
        <w:rPr>
          <w:rFonts w:ascii="Verdana" w:hAnsi="Verdana"/>
          <w:sz w:val="24"/>
          <w:szCs w:val="24"/>
        </w:rPr>
      </w:pPr>
      <w:r w:rsidRPr="00291D4A">
        <w:rPr>
          <w:rFonts w:ascii="Verdana" w:hAnsi="Verdana"/>
          <w:sz w:val="24"/>
          <w:szCs w:val="24"/>
        </w:rPr>
        <w:t xml:space="preserve">Pirkimas vykdomas </w:t>
      </w:r>
      <w:r w:rsidR="007D281E" w:rsidRPr="00291D4A">
        <w:rPr>
          <w:rFonts w:ascii="Verdana" w:hAnsi="Verdana"/>
          <w:color w:val="000000"/>
          <w:sz w:val="24"/>
          <w:szCs w:val="24"/>
        </w:rPr>
        <w:t>supaprastinto (atviro) konkurso būdu</w:t>
      </w:r>
      <w:r w:rsidRPr="00291D4A">
        <w:rPr>
          <w:rFonts w:ascii="Verdana" w:hAnsi="Verdana"/>
          <w:sz w:val="24"/>
          <w:szCs w:val="24"/>
        </w:rPr>
        <w:t xml:space="preserve">, naudojantis Centrinės viešųjų pirkimų informacinės sistemos (toliau – CVP IS) priemonėmis, adresu: </w:t>
      </w:r>
      <w:hyperlink r:id="rId10" w:history="1">
        <w:r w:rsidR="0080288D" w:rsidRPr="00291D4A">
          <w:rPr>
            <w:rStyle w:val="Hipersaitas"/>
            <w:rFonts w:ascii="Verdana" w:hAnsi="Verdana"/>
            <w:sz w:val="24"/>
            <w:szCs w:val="24"/>
          </w:rPr>
          <w:t>https://viesiejipirkimai.lt/</w:t>
        </w:r>
      </w:hyperlink>
      <w:r w:rsidRPr="00291D4A">
        <w:rPr>
          <w:rFonts w:ascii="Verdana" w:hAnsi="Verdana"/>
          <w:sz w:val="24"/>
          <w:szCs w:val="24"/>
        </w:rPr>
        <w:t xml:space="preserve">. </w:t>
      </w:r>
    </w:p>
    <w:p w14:paraId="20447570" w14:textId="74A2D9C7" w:rsidR="00B07151" w:rsidRPr="00291D4A" w:rsidRDefault="00B07151" w:rsidP="00291D4A">
      <w:pPr>
        <w:pStyle w:val="Sraopastraipa"/>
        <w:numPr>
          <w:ilvl w:val="1"/>
          <w:numId w:val="12"/>
        </w:numPr>
        <w:tabs>
          <w:tab w:val="left" w:pos="720"/>
          <w:tab w:val="left" w:pos="1134"/>
        </w:tabs>
        <w:spacing w:after="0" w:line="240" w:lineRule="auto"/>
        <w:ind w:left="0" w:firstLine="709"/>
        <w:jc w:val="both"/>
        <w:rPr>
          <w:rFonts w:ascii="Verdana" w:hAnsi="Verdana"/>
          <w:sz w:val="24"/>
          <w:szCs w:val="24"/>
        </w:rPr>
      </w:pPr>
      <w:r w:rsidRPr="00291D4A">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71ED979E" w14:textId="77777777" w:rsidR="00DE0910" w:rsidRPr="00291D4A" w:rsidRDefault="009A370A" w:rsidP="00291D4A">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291D4A">
        <w:rPr>
          <w:rFonts w:ascii="Verdana" w:hAnsi="Verdana"/>
          <w:sz w:val="24"/>
          <w:szCs w:val="24"/>
        </w:rPr>
        <w:t xml:space="preserve">Išankstinis skelbimas apie </w:t>
      </w:r>
      <w:r w:rsidRPr="00291D4A">
        <w:rPr>
          <w:rFonts w:ascii="Verdana" w:hAnsi="Verdana"/>
          <w:color w:val="00000A"/>
          <w:sz w:val="24"/>
          <w:szCs w:val="24"/>
        </w:rPr>
        <w:t>pirkimą nebuvo skelbtas.</w:t>
      </w:r>
    </w:p>
    <w:p w14:paraId="258C88EB" w14:textId="0F3C04C7" w:rsidR="00DE0910" w:rsidRPr="00291D4A" w:rsidRDefault="00DE0910" w:rsidP="00291D4A">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color w:val="000000"/>
          <w:sz w:val="24"/>
          <w:szCs w:val="24"/>
        </w:rPr>
      </w:pPr>
      <w:r w:rsidRPr="00291D4A">
        <w:rPr>
          <w:rFonts w:ascii="Verdana" w:hAnsi="Verdana"/>
          <w:sz w:val="24"/>
          <w:szCs w:val="24"/>
        </w:rPr>
        <w:t>Pirkimo dokumentų sudedamoji dalis yra išankstinis informacinis skelbimas (jei taikoma) ir skelbimas apie pirkimą.</w:t>
      </w:r>
    </w:p>
    <w:p w14:paraId="7D59FEF5" w14:textId="0D67FA71" w:rsidR="00B07151" w:rsidRPr="00291D4A" w:rsidRDefault="00B07151" w:rsidP="00291D4A">
      <w:pPr>
        <w:pStyle w:val="Sraopastraipa"/>
        <w:numPr>
          <w:ilvl w:val="1"/>
          <w:numId w:val="12"/>
        </w:numPr>
        <w:tabs>
          <w:tab w:val="left" w:pos="720"/>
          <w:tab w:val="left" w:pos="1134"/>
        </w:tabs>
        <w:spacing w:after="0" w:line="240" w:lineRule="auto"/>
        <w:ind w:left="0" w:firstLine="709"/>
        <w:jc w:val="both"/>
        <w:rPr>
          <w:rFonts w:ascii="Verdana" w:hAnsi="Verdana"/>
          <w:color w:val="000000"/>
          <w:sz w:val="24"/>
          <w:szCs w:val="24"/>
        </w:rPr>
      </w:pPr>
      <w:r w:rsidRPr="00291D4A">
        <w:rPr>
          <w:rFonts w:ascii="Verdana" w:hAnsi="Verdana"/>
          <w:color w:val="000000"/>
          <w:sz w:val="24"/>
          <w:szCs w:val="24"/>
        </w:rPr>
        <w:t>Pirkimas atliekamas laikantis lygiateisiškumo, nediskriminavimo, skaidrumo principų ir konfidencialumo reikalavimų.</w:t>
      </w:r>
    </w:p>
    <w:p w14:paraId="18CE63CB" w14:textId="36F0710A" w:rsidR="00B46A41" w:rsidRPr="00291D4A" w:rsidRDefault="00B46A41" w:rsidP="00291D4A">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291D4A">
        <w:rPr>
          <w:rFonts w:ascii="Verdana" w:hAnsi="Verdana"/>
          <w:sz w:val="24"/>
          <w:szCs w:val="24"/>
        </w:rPr>
        <w:t>Jeigu Perkančioji organizacija patikslina pirkimo dokumentus, naujesni pakeitimai turi pirmenybę prieš senesnius pakeitimus. Tiekėjai turi vadovautis naujausia paskelbta pirkimo dokumentų versija (jeigu tokia paskelbta).</w:t>
      </w:r>
    </w:p>
    <w:p w14:paraId="1539D3C9" w14:textId="0C900589" w:rsidR="00A323CE" w:rsidRPr="00291D4A" w:rsidRDefault="00A323CE" w:rsidP="00291D4A">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291D4A">
        <w:rPr>
          <w:rFonts w:ascii="Verdana" w:hAnsi="Verdana"/>
          <w:sz w:val="24"/>
          <w:szCs w:val="24"/>
          <w:shd w:val="clear" w:color="auto" w:fill="FFFFFF"/>
        </w:rPr>
        <w:t>Darbai neperkami iš centrinės perkančiosios organizacijos (toliau – CPO), kadangi išanalizavus CPO kataloge esančią darbų pasiūlą, nustatyta, kad CPO negalima nusipirkti pirkimo objekto.</w:t>
      </w:r>
    </w:p>
    <w:p w14:paraId="7342A2B3" w14:textId="001BC2FA" w:rsidR="00A323CE" w:rsidRPr="00291D4A" w:rsidRDefault="00A323CE" w:rsidP="00291D4A">
      <w:pPr>
        <w:pStyle w:val="Sraopastraipa"/>
        <w:numPr>
          <w:ilvl w:val="1"/>
          <w:numId w:val="12"/>
        </w:numPr>
        <w:tabs>
          <w:tab w:val="left" w:pos="0"/>
          <w:tab w:val="left" w:pos="720"/>
          <w:tab w:val="left" w:pos="1134"/>
        </w:tabs>
        <w:suppressAutoHyphens/>
        <w:spacing w:after="0" w:line="240" w:lineRule="auto"/>
        <w:ind w:left="0" w:firstLine="709"/>
        <w:jc w:val="both"/>
        <w:rPr>
          <w:rFonts w:ascii="Verdana" w:hAnsi="Verdana"/>
          <w:sz w:val="24"/>
          <w:szCs w:val="24"/>
        </w:rPr>
      </w:pPr>
      <w:r w:rsidRPr="00291D4A">
        <w:rPr>
          <w:rFonts w:ascii="Verdana" w:hAnsi="Verdana"/>
          <w:color w:val="000000"/>
          <w:sz w:val="24"/>
          <w:szCs w:val="24"/>
        </w:rPr>
        <w:t xml:space="preserve">Perkančiosios organizacijos įgalioti asmenys palaikyti tiesioginį ryšį su tiekėjais ir gauti iš jų su pirkimo procedūromis susijusius pranešimus: dėl pirkimo procedūrų – </w:t>
      </w:r>
      <w:r w:rsidR="004960B8" w:rsidRPr="00291D4A">
        <w:rPr>
          <w:rFonts w:ascii="Verdana" w:hAnsi="Verdana"/>
          <w:color w:val="000000"/>
          <w:sz w:val="24"/>
          <w:szCs w:val="24"/>
        </w:rPr>
        <w:t>Arnoldas Rutkauskas</w:t>
      </w:r>
      <w:r w:rsidRPr="00291D4A">
        <w:rPr>
          <w:rFonts w:ascii="Verdana" w:hAnsi="Verdana"/>
          <w:color w:val="000000"/>
          <w:sz w:val="24"/>
          <w:szCs w:val="24"/>
        </w:rPr>
        <w:t>, Viešųjų pirkimų skyriaus vyriausi</w:t>
      </w:r>
      <w:r w:rsidR="004960B8" w:rsidRPr="00291D4A">
        <w:rPr>
          <w:rFonts w:ascii="Verdana" w:hAnsi="Verdana"/>
          <w:color w:val="000000"/>
          <w:sz w:val="24"/>
          <w:szCs w:val="24"/>
        </w:rPr>
        <w:t>asis</w:t>
      </w:r>
      <w:r w:rsidRPr="00291D4A">
        <w:rPr>
          <w:rFonts w:ascii="Verdana" w:hAnsi="Verdana"/>
          <w:color w:val="000000"/>
          <w:sz w:val="24"/>
          <w:szCs w:val="24"/>
        </w:rPr>
        <w:t xml:space="preserve"> specialist</w:t>
      </w:r>
      <w:r w:rsidR="004960B8" w:rsidRPr="00291D4A">
        <w:rPr>
          <w:rFonts w:ascii="Verdana" w:hAnsi="Verdana"/>
          <w:color w:val="000000"/>
          <w:sz w:val="24"/>
          <w:szCs w:val="24"/>
        </w:rPr>
        <w:t>as</w:t>
      </w:r>
      <w:r w:rsidRPr="00291D4A">
        <w:rPr>
          <w:rFonts w:ascii="Verdana" w:hAnsi="Verdana"/>
          <w:color w:val="000000"/>
          <w:sz w:val="24"/>
          <w:szCs w:val="24"/>
        </w:rPr>
        <w:t xml:space="preserve">, J. Basanavičiaus a. 1, LT-68307 Marijampolė arba tel. </w:t>
      </w:r>
      <w:r w:rsidR="007D281E" w:rsidRPr="00291D4A">
        <w:rPr>
          <w:rFonts w:ascii="Verdana" w:hAnsi="Verdana"/>
          <w:color w:val="000000"/>
          <w:sz w:val="24"/>
          <w:szCs w:val="24"/>
        </w:rPr>
        <w:t>+370</w:t>
      </w:r>
      <w:r w:rsidRPr="00291D4A">
        <w:rPr>
          <w:rFonts w:ascii="Verdana" w:hAnsi="Verdana"/>
          <w:color w:val="000000"/>
          <w:sz w:val="24"/>
          <w:szCs w:val="24"/>
        </w:rPr>
        <w:t xml:space="preserve"> 343 90 0</w:t>
      </w:r>
      <w:r w:rsidR="004960B8" w:rsidRPr="00291D4A">
        <w:rPr>
          <w:rFonts w:ascii="Verdana" w:hAnsi="Verdana"/>
          <w:color w:val="000000"/>
          <w:sz w:val="24"/>
          <w:szCs w:val="24"/>
        </w:rPr>
        <w:t>35</w:t>
      </w:r>
      <w:r w:rsidRPr="00291D4A">
        <w:rPr>
          <w:rFonts w:ascii="Verdana" w:hAnsi="Verdana"/>
          <w:color w:val="000000"/>
          <w:sz w:val="24"/>
          <w:szCs w:val="24"/>
        </w:rPr>
        <w:t xml:space="preserve">, el. paštas </w:t>
      </w:r>
      <w:hyperlink r:id="rId11" w:history="1">
        <w:r w:rsidR="004960B8" w:rsidRPr="00291D4A">
          <w:rPr>
            <w:rStyle w:val="Hipersaitas"/>
            <w:rFonts w:ascii="Verdana" w:hAnsi="Verdana"/>
            <w:sz w:val="24"/>
            <w:szCs w:val="24"/>
          </w:rPr>
          <w:t>arnoldas.rutkauskas@marijampole.lt</w:t>
        </w:r>
      </w:hyperlink>
      <w:r w:rsidRPr="00291D4A">
        <w:rPr>
          <w:rFonts w:ascii="Verdana" w:hAnsi="Verdana"/>
          <w:color w:val="000000"/>
          <w:sz w:val="24"/>
          <w:szCs w:val="24"/>
        </w:rPr>
        <w:t xml:space="preserve">, dėl pirkimo objekto </w:t>
      </w:r>
      <w:r w:rsidR="007D281E" w:rsidRPr="00291D4A">
        <w:rPr>
          <w:rFonts w:ascii="Verdana" w:hAnsi="Verdana"/>
          <w:color w:val="000000"/>
          <w:sz w:val="24"/>
          <w:szCs w:val="24"/>
        </w:rPr>
        <w:t>–</w:t>
      </w:r>
      <w:r w:rsidRPr="00291D4A">
        <w:rPr>
          <w:rFonts w:ascii="Verdana" w:hAnsi="Verdana"/>
          <w:color w:val="000000"/>
          <w:sz w:val="24"/>
          <w:szCs w:val="24"/>
        </w:rPr>
        <w:t xml:space="preserve"> </w:t>
      </w:r>
      <w:r w:rsidR="004960B8" w:rsidRPr="00291D4A">
        <w:rPr>
          <w:rFonts w:ascii="Verdana" w:hAnsi="Verdana"/>
          <w:color w:val="000000"/>
          <w:sz w:val="24"/>
          <w:szCs w:val="24"/>
        </w:rPr>
        <w:t>Jonas Kazakevičius</w:t>
      </w:r>
      <w:r w:rsidRPr="00291D4A">
        <w:rPr>
          <w:rFonts w:ascii="Verdana" w:hAnsi="Verdana"/>
          <w:color w:val="000000"/>
          <w:sz w:val="24"/>
          <w:szCs w:val="24"/>
        </w:rPr>
        <w:t xml:space="preserve">, </w:t>
      </w:r>
      <w:bookmarkStart w:id="6" w:name="_Hlk185233420"/>
      <w:r w:rsidR="004960B8" w:rsidRPr="00291D4A">
        <w:rPr>
          <w:rFonts w:ascii="Verdana" w:hAnsi="Verdana"/>
          <w:color w:val="000000"/>
          <w:sz w:val="24"/>
          <w:szCs w:val="24"/>
        </w:rPr>
        <w:t>Žemės ūkio</w:t>
      </w:r>
      <w:r w:rsidR="007D281E" w:rsidRPr="00291D4A">
        <w:rPr>
          <w:rFonts w:ascii="Verdana" w:hAnsi="Verdana"/>
          <w:color w:val="000000"/>
          <w:sz w:val="24"/>
          <w:szCs w:val="24"/>
        </w:rPr>
        <w:t xml:space="preserve"> skyriaus</w:t>
      </w:r>
      <w:r w:rsidR="00CA6F73" w:rsidRPr="00291D4A">
        <w:rPr>
          <w:rFonts w:ascii="Verdana" w:hAnsi="Verdana"/>
          <w:color w:val="000000"/>
          <w:sz w:val="24"/>
          <w:szCs w:val="24"/>
        </w:rPr>
        <w:t xml:space="preserve"> </w:t>
      </w:r>
      <w:r w:rsidR="004960B8" w:rsidRPr="00291D4A">
        <w:rPr>
          <w:rFonts w:ascii="Verdana" w:hAnsi="Verdana"/>
          <w:color w:val="000000"/>
          <w:sz w:val="24"/>
          <w:szCs w:val="24"/>
        </w:rPr>
        <w:t>vyriausiasis specialistas</w:t>
      </w:r>
      <w:r w:rsidRPr="00291D4A">
        <w:rPr>
          <w:rFonts w:ascii="Verdana" w:hAnsi="Verdana"/>
          <w:color w:val="000000"/>
          <w:sz w:val="24"/>
          <w:szCs w:val="24"/>
        </w:rPr>
        <w:t xml:space="preserve">, J. Basanavičiaus a. 1, LT-68307 Marijampolė arba tel. </w:t>
      </w:r>
      <w:r w:rsidR="007D281E" w:rsidRPr="00291D4A">
        <w:rPr>
          <w:rFonts w:ascii="Verdana" w:hAnsi="Verdana"/>
          <w:color w:val="000000"/>
          <w:sz w:val="24"/>
          <w:szCs w:val="24"/>
        </w:rPr>
        <w:t>+370</w:t>
      </w:r>
      <w:r w:rsidRPr="00291D4A">
        <w:rPr>
          <w:rFonts w:ascii="Verdana" w:hAnsi="Verdana"/>
          <w:color w:val="000000"/>
          <w:sz w:val="24"/>
          <w:szCs w:val="24"/>
        </w:rPr>
        <w:t xml:space="preserve"> 343 </w:t>
      </w:r>
      <w:r w:rsidR="004960B8" w:rsidRPr="00291D4A">
        <w:rPr>
          <w:rFonts w:ascii="Verdana" w:hAnsi="Verdana"/>
          <w:color w:val="000000"/>
          <w:sz w:val="24"/>
          <w:szCs w:val="24"/>
        </w:rPr>
        <w:t>91560</w:t>
      </w:r>
      <w:r w:rsidRPr="00291D4A">
        <w:rPr>
          <w:rFonts w:ascii="Verdana" w:hAnsi="Verdana"/>
          <w:color w:val="000000"/>
          <w:sz w:val="24"/>
          <w:szCs w:val="24"/>
        </w:rPr>
        <w:t xml:space="preserve">, el. paštas </w:t>
      </w:r>
      <w:hyperlink r:id="rId12" w:history="1">
        <w:r w:rsidR="004960B8" w:rsidRPr="00291D4A">
          <w:rPr>
            <w:rStyle w:val="Hipersaitas"/>
            <w:rFonts w:ascii="Verdana" w:hAnsi="Verdana"/>
            <w:sz w:val="24"/>
            <w:szCs w:val="24"/>
          </w:rPr>
          <w:t>jonas.kazakevicius@marijampole.lt</w:t>
        </w:r>
      </w:hyperlink>
      <w:bookmarkEnd w:id="6"/>
      <w:r w:rsidRPr="00291D4A">
        <w:rPr>
          <w:rFonts w:ascii="Verdana" w:hAnsi="Verdana"/>
          <w:color w:val="000000"/>
          <w:sz w:val="24"/>
          <w:szCs w:val="24"/>
        </w:rPr>
        <w:t>.</w:t>
      </w:r>
    </w:p>
    <w:p w14:paraId="7B5C527D" w14:textId="77777777" w:rsidR="00193ADC" w:rsidRPr="00291D4A" w:rsidRDefault="00193ADC" w:rsidP="00291D4A">
      <w:pPr>
        <w:pStyle w:val="Sraopastraipa"/>
        <w:tabs>
          <w:tab w:val="left" w:pos="0"/>
          <w:tab w:val="left" w:pos="720"/>
          <w:tab w:val="left" w:pos="1134"/>
        </w:tabs>
        <w:spacing w:after="0" w:line="240" w:lineRule="auto"/>
        <w:ind w:left="709"/>
        <w:jc w:val="both"/>
        <w:rPr>
          <w:rFonts w:ascii="Verdana" w:hAnsi="Verdana"/>
          <w:sz w:val="24"/>
          <w:szCs w:val="24"/>
        </w:rPr>
      </w:pPr>
    </w:p>
    <w:p w14:paraId="0ED9B357" w14:textId="449C3123"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291D4A">
        <w:rPr>
          <w:rFonts w:ascii="Verdana" w:hAnsi="Verdana" w:cs="Times New Roman"/>
          <w:color w:val="auto"/>
          <w:sz w:val="24"/>
          <w:szCs w:val="24"/>
          <w:lang w:val="lt-LT"/>
        </w:rPr>
        <w:t>PIRKIMO OBJEKTAS</w:t>
      </w:r>
      <w:bookmarkEnd w:id="8"/>
      <w:bookmarkEnd w:id="9"/>
    </w:p>
    <w:p w14:paraId="3715D538" w14:textId="77777777" w:rsidR="00B31D6A" w:rsidRPr="00291D4A" w:rsidRDefault="00B31D6A" w:rsidP="00291D4A">
      <w:pPr>
        <w:pStyle w:val="Pagrindinistekstas"/>
        <w:spacing w:after="0" w:line="240" w:lineRule="auto"/>
        <w:rPr>
          <w:rFonts w:ascii="Verdana" w:hAnsi="Verdana"/>
        </w:rPr>
      </w:pPr>
    </w:p>
    <w:p w14:paraId="2869CB46" w14:textId="57962A6C" w:rsidR="00385F28" w:rsidRPr="00291D4A" w:rsidRDefault="00B842BC" w:rsidP="00291D4A">
      <w:pPr>
        <w:pStyle w:val="Sraopastraipa"/>
        <w:numPr>
          <w:ilvl w:val="0"/>
          <w:numId w:val="19"/>
        </w:numPr>
        <w:tabs>
          <w:tab w:val="left" w:pos="993"/>
          <w:tab w:val="left" w:pos="1134"/>
        </w:tabs>
        <w:spacing w:after="0" w:line="240" w:lineRule="auto"/>
        <w:ind w:left="0" w:firstLine="709"/>
        <w:jc w:val="both"/>
        <w:rPr>
          <w:rFonts w:ascii="Verdana" w:hAnsi="Verdana"/>
          <w:color w:val="000000"/>
          <w:sz w:val="24"/>
          <w:szCs w:val="24"/>
        </w:rPr>
      </w:pPr>
      <w:r w:rsidRPr="00291D4A">
        <w:rPr>
          <w:rFonts w:ascii="Verdana" w:hAnsi="Verdana"/>
          <w:sz w:val="24"/>
          <w:szCs w:val="24"/>
        </w:rPr>
        <w:t>Pirkimo objektas –</w:t>
      </w:r>
      <w:r w:rsidR="00794A9E" w:rsidRPr="00291D4A">
        <w:rPr>
          <w:rFonts w:ascii="Verdana" w:hAnsi="Verdana"/>
          <w:bCs/>
          <w:color w:val="000000"/>
          <w:sz w:val="24"/>
          <w:szCs w:val="24"/>
        </w:rPr>
        <w:t xml:space="preserve"> </w:t>
      </w:r>
      <w:r w:rsidR="00C914A5" w:rsidRPr="00291D4A">
        <w:rPr>
          <w:rFonts w:ascii="Verdana" w:hAnsi="Verdana"/>
          <w:b/>
          <w:bCs/>
          <w:color w:val="000000"/>
          <w:sz w:val="24"/>
          <w:szCs w:val="24"/>
        </w:rPr>
        <w:t xml:space="preserve">Marijampolės </w:t>
      </w:r>
      <w:r w:rsidR="004960B8" w:rsidRPr="00291D4A">
        <w:rPr>
          <w:rFonts w:ascii="Verdana" w:hAnsi="Verdana"/>
          <w:b/>
          <w:bCs/>
          <w:color w:val="000000"/>
          <w:sz w:val="24"/>
          <w:szCs w:val="24"/>
        </w:rPr>
        <w:t xml:space="preserve">miesto kapinių drenažo pertvarkymo </w:t>
      </w:r>
      <w:r w:rsidR="00105BE7" w:rsidRPr="00291D4A">
        <w:rPr>
          <w:rFonts w:ascii="Verdana" w:hAnsi="Verdana"/>
          <w:b/>
          <w:bCs/>
          <w:color w:val="000000"/>
          <w:sz w:val="24"/>
          <w:szCs w:val="24"/>
        </w:rPr>
        <w:t>darbai</w:t>
      </w:r>
      <w:r w:rsidR="00105BE7" w:rsidRPr="00291D4A">
        <w:rPr>
          <w:rFonts w:ascii="Verdana" w:hAnsi="Verdana"/>
          <w:color w:val="000000"/>
          <w:sz w:val="24"/>
          <w:szCs w:val="24"/>
        </w:rPr>
        <w:t xml:space="preserve"> </w:t>
      </w:r>
      <w:r w:rsidR="00211039" w:rsidRPr="00291D4A">
        <w:rPr>
          <w:rFonts w:ascii="Verdana" w:hAnsi="Verdana"/>
          <w:bCs/>
          <w:sz w:val="24"/>
          <w:szCs w:val="24"/>
        </w:rPr>
        <w:t xml:space="preserve">(toliau – </w:t>
      </w:r>
      <w:r w:rsidR="00342478" w:rsidRPr="00291D4A">
        <w:rPr>
          <w:rFonts w:ascii="Verdana" w:hAnsi="Verdana"/>
          <w:bCs/>
          <w:sz w:val="24"/>
          <w:szCs w:val="24"/>
        </w:rPr>
        <w:t>darbai</w:t>
      </w:r>
      <w:r w:rsidR="00676DD1" w:rsidRPr="00291D4A">
        <w:rPr>
          <w:rFonts w:ascii="Verdana" w:hAnsi="Verdana"/>
          <w:bCs/>
          <w:sz w:val="24"/>
          <w:szCs w:val="24"/>
        </w:rPr>
        <w:t xml:space="preserve">). Pirkimo objekto BVPŽ kodas: </w:t>
      </w:r>
      <w:r w:rsidR="00676DD1" w:rsidRPr="00291D4A">
        <w:rPr>
          <w:rFonts w:ascii="Verdana" w:hAnsi="Verdana"/>
          <w:b/>
          <w:sz w:val="24"/>
          <w:szCs w:val="24"/>
        </w:rPr>
        <w:t>45112320-4 Melioracijos darbai</w:t>
      </w:r>
      <w:r w:rsidR="00676DD1" w:rsidRPr="00291D4A">
        <w:rPr>
          <w:rFonts w:ascii="Verdana" w:hAnsi="Verdana"/>
          <w:bCs/>
          <w:sz w:val="24"/>
          <w:szCs w:val="24"/>
        </w:rPr>
        <w:t xml:space="preserve">. </w:t>
      </w:r>
      <w:r w:rsidR="00211039" w:rsidRPr="00291D4A">
        <w:rPr>
          <w:rFonts w:ascii="Verdana" w:hAnsi="Verdana"/>
          <w:bCs/>
          <w:sz w:val="24"/>
          <w:szCs w:val="24"/>
        </w:rPr>
        <w:t>P</w:t>
      </w:r>
      <w:r w:rsidR="00211039" w:rsidRPr="00291D4A">
        <w:rPr>
          <w:rFonts w:ascii="Verdana" w:hAnsi="Verdana"/>
          <w:sz w:val="24"/>
          <w:szCs w:val="24"/>
        </w:rPr>
        <w:t xml:space="preserve">erkamų darbų reikalavimai ir savybės </w:t>
      </w:r>
      <w:r w:rsidR="00211039" w:rsidRPr="00291D4A">
        <w:rPr>
          <w:rFonts w:ascii="Verdana" w:hAnsi="Verdana"/>
          <w:sz w:val="24"/>
          <w:szCs w:val="24"/>
        </w:rPr>
        <w:lastRenderedPageBreak/>
        <w:t xml:space="preserve">nurodyti </w:t>
      </w:r>
      <w:r w:rsidR="00211039" w:rsidRPr="00291D4A">
        <w:rPr>
          <w:rFonts w:ascii="Verdana" w:hAnsi="Verdana"/>
          <w:sz w:val="24"/>
          <w:szCs w:val="24"/>
        </w:rPr>
        <w:fldChar w:fldCharType="begin"/>
      </w:r>
      <w:r w:rsidR="00211039" w:rsidRPr="00291D4A">
        <w:rPr>
          <w:rFonts w:ascii="Verdana" w:hAnsi="Verdana"/>
          <w:sz w:val="24"/>
          <w:szCs w:val="24"/>
        </w:rPr>
        <w:instrText xml:space="preserve"> REF _Ref67560980 \r \h  \* MERGEFORMAT </w:instrText>
      </w:r>
      <w:r w:rsidR="00211039" w:rsidRPr="00291D4A">
        <w:rPr>
          <w:rFonts w:ascii="Verdana" w:hAnsi="Verdana"/>
          <w:sz w:val="24"/>
          <w:szCs w:val="24"/>
        </w:rPr>
      </w:r>
      <w:r w:rsidR="00211039" w:rsidRPr="00291D4A">
        <w:rPr>
          <w:rFonts w:ascii="Verdana" w:hAnsi="Verdana"/>
          <w:sz w:val="24"/>
          <w:szCs w:val="24"/>
        </w:rPr>
        <w:fldChar w:fldCharType="separate"/>
      </w:r>
      <w:r w:rsidR="00211039" w:rsidRPr="00291D4A">
        <w:rPr>
          <w:rFonts w:ascii="Verdana" w:hAnsi="Verdana"/>
          <w:sz w:val="24"/>
          <w:szCs w:val="24"/>
        </w:rPr>
        <w:t>3</w:t>
      </w:r>
      <w:r w:rsidR="00211039" w:rsidRPr="00291D4A">
        <w:rPr>
          <w:rFonts w:ascii="Verdana" w:hAnsi="Verdana"/>
          <w:sz w:val="24"/>
          <w:szCs w:val="24"/>
        </w:rPr>
        <w:fldChar w:fldCharType="end"/>
      </w:r>
      <w:r w:rsidR="00211039" w:rsidRPr="00291D4A">
        <w:rPr>
          <w:rFonts w:ascii="Verdana" w:hAnsi="Verdana"/>
          <w:sz w:val="24"/>
          <w:szCs w:val="24"/>
        </w:rPr>
        <w:t xml:space="preserve"> pirkimo sąlygų priede </w:t>
      </w:r>
      <w:r w:rsidR="003A6847" w:rsidRPr="00291D4A">
        <w:rPr>
          <w:rFonts w:ascii="Verdana" w:hAnsi="Verdana"/>
          <w:sz w:val="24"/>
          <w:szCs w:val="24"/>
        </w:rPr>
        <w:t>„Techninė specifikacija“</w:t>
      </w:r>
      <w:r w:rsidR="008F058B" w:rsidRPr="00291D4A">
        <w:rPr>
          <w:rFonts w:ascii="Verdana" w:hAnsi="Verdana"/>
          <w:sz w:val="24"/>
          <w:szCs w:val="24"/>
        </w:rPr>
        <w:t>, 4 pirkimo sąlygų priede „P</w:t>
      </w:r>
      <w:r w:rsidR="00F8429D" w:rsidRPr="00291D4A">
        <w:rPr>
          <w:rFonts w:ascii="Verdana" w:hAnsi="Verdana"/>
          <w:sz w:val="24"/>
          <w:szCs w:val="24"/>
        </w:rPr>
        <w:t>erkamų darbų sąnaudų žiniaraš</w:t>
      </w:r>
      <w:r w:rsidR="008F058B" w:rsidRPr="00291D4A">
        <w:rPr>
          <w:rFonts w:ascii="Verdana" w:hAnsi="Verdana"/>
          <w:sz w:val="24"/>
          <w:szCs w:val="24"/>
        </w:rPr>
        <w:t xml:space="preserve">tis“ </w:t>
      </w:r>
      <w:r w:rsidR="00F8429D" w:rsidRPr="00291D4A">
        <w:rPr>
          <w:rFonts w:ascii="Verdana" w:hAnsi="Verdana"/>
          <w:sz w:val="24"/>
          <w:szCs w:val="24"/>
        </w:rPr>
        <w:t xml:space="preserve">ir </w:t>
      </w:r>
      <w:r w:rsidR="008F058B" w:rsidRPr="00291D4A">
        <w:rPr>
          <w:rFonts w:ascii="Verdana" w:hAnsi="Verdana"/>
          <w:sz w:val="24"/>
          <w:szCs w:val="24"/>
        </w:rPr>
        <w:t>5 pirkimo sąlygų priede „T</w:t>
      </w:r>
      <w:r w:rsidR="00F8429D" w:rsidRPr="00291D4A">
        <w:rPr>
          <w:rFonts w:ascii="Verdana" w:hAnsi="Verdana"/>
          <w:sz w:val="24"/>
          <w:szCs w:val="24"/>
        </w:rPr>
        <w:t>echnini</w:t>
      </w:r>
      <w:r w:rsidR="008F058B" w:rsidRPr="00291D4A">
        <w:rPr>
          <w:rFonts w:ascii="Verdana" w:hAnsi="Verdana"/>
          <w:sz w:val="24"/>
          <w:szCs w:val="24"/>
        </w:rPr>
        <w:t>s</w:t>
      </w:r>
      <w:r w:rsidR="00F8429D" w:rsidRPr="00291D4A">
        <w:rPr>
          <w:rFonts w:ascii="Verdana" w:hAnsi="Verdana"/>
          <w:sz w:val="24"/>
          <w:szCs w:val="24"/>
        </w:rPr>
        <w:t xml:space="preserve"> darbo projekt</w:t>
      </w:r>
      <w:r w:rsidR="008F058B" w:rsidRPr="00291D4A">
        <w:rPr>
          <w:rFonts w:ascii="Verdana" w:hAnsi="Verdana"/>
          <w:sz w:val="24"/>
          <w:szCs w:val="24"/>
        </w:rPr>
        <w:t>as“</w:t>
      </w:r>
      <w:r w:rsidR="00211039" w:rsidRPr="00291D4A">
        <w:rPr>
          <w:rFonts w:ascii="Verdana" w:hAnsi="Verdana"/>
          <w:sz w:val="24"/>
          <w:szCs w:val="24"/>
        </w:rPr>
        <w:t>.</w:t>
      </w:r>
    </w:p>
    <w:p w14:paraId="223F35BC" w14:textId="719B9689" w:rsidR="0083037A" w:rsidRPr="00291D4A" w:rsidRDefault="0056778C" w:rsidP="00291D4A">
      <w:pPr>
        <w:pStyle w:val="Sraopastraipa"/>
        <w:numPr>
          <w:ilvl w:val="0"/>
          <w:numId w:val="19"/>
        </w:numPr>
        <w:tabs>
          <w:tab w:val="left" w:pos="1134"/>
        </w:tabs>
        <w:spacing w:after="0" w:line="240" w:lineRule="auto"/>
        <w:ind w:left="0" w:firstLine="709"/>
        <w:jc w:val="both"/>
        <w:rPr>
          <w:rFonts w:ascii="Verdana" w:hAnsi="Verdana"/>
          <w:b/>
          <w:bCs/>
          <w:sz w:val="24"/>
          <w:szCs w:val="24"/>
        </w:rPr>
      </w:pPr>
      <w:r w:rsidRPr="00291D4A">
        <w:rPr>
          <w:rFonts w:ascii="Verdana" w:hAnsi="Verdana"/>
          <w:bCs/>
          <w:sz w:val="24"/>
          <w:szCs w:val="24"/>
        </w:rPr>
        <w:t>Pirkimo objektas</w:t>
      </w:r>
      <w:r w:rsidR="001657FD" w:rsidRPr="00291D4A">
        <w:rPr>
          <w:rFonts w:ascii="Verdana" w:hAnsi="Verdana"/>
          <w:bCs/>
          <w:sz w:val="24"/>
          <w:szCs w:val="24"/>
        </w:rPr>
        <w:t xml:space="preserve"> vientisas ir</w:t>
      </w:r>
      <w:r w:rsidRPr="00291D4A">
        <w:rPr>
          <w:rFonts w:ascii="Verdana" w:hAnsi="Verdana"/>
          <w:bCs/>
          <w:sz w:val="24"/>
          <w:szCs w:val="24"/>
        </w:rPr>
        <w:t xml:space="preserve"> į dalis neskaidomas, todėl pasiūlymas turi būti pateiktas visai nurodytai darbų apimčiai. Pasiūlymai</w:t>
      </w:r>
      <w:r w:rsidR="00F8429D" w:rsidRPr="00291D4A">
        <w:rPr>
          <w:rFonts w:ascii="Verdana" w:hAnsi="Verdana"/>
          <w:bCs/>
          <w:sz w:val="24"/>
          <w:szCs w:val="24"/>
        </w:rPr>
        <w:t>,</w:t>
      </w:r>
      <w:r w:rsidRPr="00291D4A">
        <w:rPr>
          <w:rFonts w:ascii="Verdana" w:hAnsi="Verdana"/>
          <w:bCs/>
          <w:sz w:val="24"/>
          <w:szCs w:val="24"/>
        </w:rPr>
        <w:t xml:space="preserve"> apimantys ne visą pirkimo objektą</w:t>
      </w:r>
      <w:r w:rsidR="00F8429D" w:rsidRPr="00291D4A">
        <w:rPr>
          <w:rFonts w:ascii="Verdana" w:hAnsi="Verdana"/>
          <w:bCs/>
          <w:sz w:val="24"/>
          <w:szCs w:val="24"/>
        </w:rPr>
        <w:t>,</w:t>
      </w:r>
      <w:r w:rsidRPr="00291D4A">
        <w:rPr>
          <w:rFonts w:ascii="Verdana" w:hAnsi="Verdana"/>
          <w:bCs/>
          <w:sz w:val="24"/>
          <w:szCs w:val="24"/>
        </w:rPr>
        <w:t xml:space="preserve"> vertinami nebus.</w:t>
      </w:r>
    </w:p>
    <w:p w14:paraId="69C6085B" w14:textId="0B259165" w:rsidR="002D29ED" w:rsidRPr="00291D4A" w:rsidRDefault="0039726E" w:rsidP="00291D4A">
      <w:pPr>
        <w:pStyle w:val="bodytext0"/>
        <w:numPr>
          <w:ilvl w:val="0"/>
          <w:numId w:val="19"/>
        </w:numPr>
        <w:tabs>
          <w:tab w:val="left" w:pos="1134"/>
        </w:tabs>
        <w:spacing w:before="0" w:beforeAutospacing="0" w:after="0" w:afterAutospacing="0"/>
        <w:ind w:left="0" w:right="34" w:firstLine="709"/>
        <w:jc w:val="both"/>
        <w:rPr>
          <w:rFonts w:ascii="Verdana" w:hAnsi="Verdana"/>
          <w:b/>
          <w:bCs/>
          <w:color w:val="C45911" w:themeColor="accent2" w:themeShade="BF"/>
        </w:rPr>
      </w:pPr>
      <w:r w:rsidRPr="00291D4A">
        <w:rPr>
          <w:rFonts w:ascii="Verdana" w:hAnsi="Verdana"/>
        </w:rPr>
        <w:t xml:space="preserve">Tiekėjo pasiūlymas turi būti parengtas pagal pirkimo sąlygų </w:t>
      </w:r>
      <w:r w:rsidRPr="00291D4A">
        <w:rPr>
          <w:rFonts w:ascii="Verdana" w:hAnsi="Verdana"/>
        </w:rPr>
        <w:fldChar w:fldCharType="begin"/>
      </w:r>
      <w:r w:rsidRPr="00291D4A">
        <w:rPr>
          <w:rFonts w:ascii="Verdana" w:hAnsi="Verdana"/>
        </w:rPr>
        <w:instrText xml:space="preserve"> REF _Ref67561067 \r \h </w:instrText>
      </w:r>
      <w:r w:rsidR="003047C4" w:rsidRPr="00291D4A">
        <w:rPr>
          <w:rFonts w:ascii="Verdana" w:hAnsi="Verdana"/>
        </w:rPr>
        <w:instrText xml:space="preserve"> \* MERGEFORMAT </w:instrText>
      </w:r>
      <w:r w:rsidRPr="00291D4A">
        <w:rPr>
          <w:rFonts w:ascii="Verdana" w:hAnsi="Verdana"/>
        </w:rPr>
      </w:r>
      <w:r w:rsidRPr="00291D4A">
        <w:rPr>
          <w:rFonts w:ascii="Verdana" w:hAnsi="Verdana"/>
        </w:rPr>
        <w:fldChar w:fldCharType="separate"/>
      </w:r>
      <w:r w:rsidRPr="00291D4A">
        <w:rPr>
          <w:rFonts w:ascii="Verdana" w:hAnsi="Verdana"/>
        </w:rPr>
        <w:t>1</w:t>
      </w:r>
      <w:r w:rsidRPr="00291D4A">
        <w:rPr>
          <w:rFonts w:ascii="Verdana" w:hAnsi="Verdana"/>
        </w:rPr>
        <w:fldChar w:fldCharType="end"/>
      </w:r>
      <w:r w:rsidRPr="00291D4A">
        <w:rPr>
          <w:rFonts w:ascii="Verdana" w:hAnsi="Verdana"/>
        </w:rPr>
        <w:t xml:space="preserve"> priedo reikalavimus. </w:t>
      </w:r>
      <w:r w:rsidR="002D29ED" w:rsidRPr="00291D4A">
        <w:rPr>
          <w:rFonts w:ascii="Verdana" w:hAnsi="Verdana"/>
          <w:bCs/>
        </w:rPr>
        <w:t>Pasiūlymas turi būti teikiamas visai bendrai darbų apimčiai</w:t>
      </w:r>
      <w:r w:rsidR="00FF485F" w:rsidRPr="00291D4A">
        <w:rPr>
          <w:rFonts w:ascii="Verdana" w:hAnsi="Verdana"/>
          <w:bCs/>
        </w:rPr>
        <w:t>, kuri yra nurodyta techninėje specifikacijoje</w:t>
      </w:r>
      <w:r w:rsidR="008F058B" w:rsidRPr="00291D4A">
        <w:rPr>
          <w:rFonts w:ascii="Verdana" w:hAnsi="Verdana"/>
          <w:bCs/>
        </w:rPr>
        <w:t xml:space="preserve"> </w:t>
      </w:r>
      <w:r w:rsidR="00FF485F" w:rsidRPr="00291D4A">
        <w:rPr>
          <w:rFonts w:ascii="Verdana" w:hAnsi="Verdana"/>
          <w:bCs/>
        </w:rPr>
        <w:t>(pirkimo sąlygų 3 priedas)</w:t>
      </w:r>
      <w:r w:rsidR="0089316F" w:rsidRPr="00291D4A">
        <w:rPr>
          <w:rFonts w:ascii="Verdana" w:hAnsi="Verdana"/>
          <w:bCs/>
        </w:rPr>
        <w:t>.</w:t>
      </w:r>
    </w:p>
    <w:p w14:paraId="02EF31FD" w14:textId="5EDD28F8" w:rsidR="00345B3B" w:rsidRPr="00291D4A" w:rsidRDefault="00BC07A1" w:rsidP="00291D4A">
      <w:pPr>
        <w:pStyle w:val="bodytext0"/>
        <w:numPr>
          <w:ilvl w:val="0"/>
          <w:numId w:val="19"/>
        </w:numPr>
        <w:tabs>
          <w:tab w:val="left" w:pos="1134"/>
        </w:tabs>
        <w:spacing w:before="0" w:beforeAutospacing="0" w:after="0" w:afterAutospacing="0"/>
        <w:ind w:left="0" w:right="34" w:firstLine="709"/>
        <w:jc w:val="both"/>
        <w:rPr>
          <w:rFonts w:ascii="Verdana" w:hAnsi="Verdana"/>
          <w:b/>
          <w:bCs/>
          <w:color w:val="C45911" w:themeColor="accent2" w:themeShade="BF"/>
        </w:rPr>
      </w:pPr>
      <w:r w:rsidRPr="00291D4A">
        <w:rPr>
          <w:rFonts w:ascii="Verdana" w:hAnsi="Verdana"/>
        </w:rPr>
        <w:t>Techninėje specifikacijoje</w:t>
      </w:r>
      <w:r w:rsidR="001E5433" w:rsidRPr="00291D4A">
        <w:rPr>
          <w:rFonts w:ascii="Verdana" w:hAnsi="Verdana"/>
        </w:rPr>
        <w:t xml:space="preserve"> </w:t>
      </w:r>
      <w:r w:rsidRPr="00291D4A">
        <w:rPr>
          <w:rFonts w:ascii="Verdana" w:hAnsi="Verdana"/>
        </w:rPr>
        <w:t>paminėti gaminių pavadinimai, jų modeliai ir/ar šaltiniai, konkretūs procesai ir/ar prekės ženklai, patentai, tipai, konkreti kilmė ar gamyba, nuorodos į standartus ir/ar technologijas yra rekomendacinio bei orientacinio pobūdžio ir gali būti pakeisti lygiaverte (ne blogesniais techniniais rodikliais ir atitinkančią reikalaujamus kokybės parametrus) kitų</w:t>
      </w:r>
      <w:r w:rsidR="00894D7C" w:rsidRPr="00291D4A">
        <w:rPr>
          <w:rFonts w:ascii="Verdana" w:hAnsi="Verdana"/>
        </w:rPr>
        <w:t xml:space="preserve"> </w:t>
      </w:r>
      <w:r w:rsidRPr="00291D4A">
        <w:rPr>
          <w:rFonts w:ascii="Verdana" w:hAnsi="Verdana"/>
        </w:rPr>
        <w:t>gamintojų produkcija (prekėmis), lygiaverčiais standartais ir/ar technologijomis. Lygiavertiškumo įrodymas yra tiekėjo pareiga.</w:t>
      </w:r>
    </w:p>
    <w:p w14:paraId="3687DD34" w14:textId="71B296A3" w:rsidR="00345B3B" w:rsidRPr="00291D4A" w:rsidRDefault="00345B3B" w:rsidP="00291D4A">
      <w:pPr>
        <w:pStyle w:val="bodytext0"/>
        <w:numPr>
          <w:ilvl w:val="0"/>
          <w:numId w:val="19"/>
        </w:numPr>
        <w:tabs>
          <w:tab w:val="left" w:pos="1134"/>
        </w:tabs>
        <w:spacing w:before="0" w:beforeAutospacing="0" w:after="0" w:afterAutospacing="0"/>
        <w:ind w:left="0" w:right="34" w:firstLine="709"/>
        <w:jc w:val="both"/>
        <w:rPr>
          <w:rFonts w:ascii="Verdana" w:hAnsi="Verdana"/>
          <w:b/>
          <w:bCs/>
          <w:color w:val="C45911" w:themeColor="accent2" w:themeShade="BF"/>
        </w:rPr>
      </w:pPr>
      <w:r w:rsidRPr="00291D4A">
        <w:rPr>
          <w:rFonts w:ascii="Verdana" w:hAnsi="Verdana"/>
        </w:rPr>
        <w:t>Sutartis įsigalioja, kai abi Šalys pasirašo Sutartį, ir galioja, kol Šalys sutaria ją nutraukti arba kol Sutarties galiojimas pasibaigia (visiškai įvykdomi įsipareigojimai), nutraukiama įstatymu ar Sutartyje nustatytais atvejais.</w:t>
      </w:r>
      <w:r w:rsidR="00676DD1" w:rsidRPr="00291D4A">
        <w:rPr>
          <w:rFonts w:ascii="Verdana" w:hAnsi="Verdana"/>
        </w:rPr>
        <w:t xml:space="preserve"> Sutarties galiojimo terminą sudaro: darbų atlikimo terminas – </w:t>
      </w:r>
      <w:r w:rsidR="00676DD1" w:rsidRPr="00291D4A">
        <w:rPr>
          <w:rFonts w:ascii="Verdana" w:hAnsi="Verdana"/>
          <w:b/>
          <w:bCs/>
        </w:rPr>
        <w:t>4 (keturi) mėn. ir 30 (trisdešimt) k. d. apmokėjimo už atliktus darbus terminas</w:t>
      </w:r>
      <w:r w:rsidR="00676DD1" w:rsidRPr="00291D4A">
        <w:rPr>
          <w:rFonts w:ascii="Verdana" w:hAnsi="Verdana"/>
        </w:rPr>
        <w:t>.</w:t>
      </w:r>
    </w:p>
    <w:p w14:paraId="3B55648F" w14:textId="4D53395C" w:rsidR="00345B3B" w:rsidRPr="00291D4A" w:rsidRDefault="00345B3B" w:rsidP="00291D4A">
      <w:pPr>
        <w:pStyle w:val="bodytext0"/>
        <w:numPr>
          <w:ilvl w:val="0"/>
          <w:numId w:val="19"/>
        </w:numPr>
        <w:tabs>
          <w:tab w:val="left" w:pos="1134"/>
        </w:tabs>
        <w:spacing w:before="0" w:beforeAutospacing="0" w:after="0" w:afterAutospacing="0"/>
        <w:ind w:left="0" w:right="34" w:firstLine="709"/>
        <w:jc w:val="both"/>
        <w:rPr>
          <w:rFonts w:ascii="Verdana" w:hAnsi="Verdana"/>
          <w:b/>
          <w:bCs/>
          <w:color w:val="C45911" w:themeColor="accent2" w:themeShade="BF"/>
        </w:rPr>
      </w:pPr>
      <w:r w:rsidRPr="00291D4A">
        <w:rPr>
          <w:rFonts w:ascii="Verdana" w:hAnsi="Verdana"/>
        </w:rPr>
        <w:t>Darbų pabaiga pagal Sutartį bus laikomas momentas, kai bus užbaigti visi Sutartyje numatyti Darbai, ištaisyti defektai, pasirašytas Darbų perdavimo-priėmimo aktas ir Užsakovui bus perduoti visi užbaigimo ir su tuo susiję dokumentai, kuriuos teisėtai turi saugoti Užsakovas.</w:t>
      </w:r>
    </w:p>
    <w:p w14:paraId="3BCD6749" w14:textId="294A800C" w:rsidR="00345B3B" w:rsidRPr="00291D4A" w:rsidRDefault="00345B3B" w:rsidP="00291D4A">
      <w:pPr>
        <w:pStyle w:val="bodytext0"/>
        <w:numPr>
          <w:ilvl w:val="0"/>
          <w:numId w:val="19"/>
        </w:numPr>
        <w:tabs>
          <w:tab w:val="left" w:pos="1134"/>
        </w:tabs>
        <w:spacing w:before="0" w:beforeAutospacing="0" w:after="0" w:afterAutospacing="0"/>
        <w:ind w:left="0" w:right="34" w:firstLine="709"/>
        <w:jc w:val="both"/>
        <w:rPr>
          <w:rFonts w:ascii="Verdana" w:hAnsi="Verdana"/>
          <w:b/>
          <w:bCs/>
          <w:color w:val="C45911" w:themeColor="accent2" w:themeShade="BF"/>
        </w:rPr>
      </w:pPr>
      <w:r w:rsidRPr="00291D4A">
        <w:rPr>
          <w:rFonts w:ascii="Verdana" w:hAnsi="Verdana"/>
        </w:rPr>
        <w:t>Į Darbų kainą taip pat turi būti įskaičiuot</w:t>
      </w:r>
      <w:r w:rsidR="00E506CB" w:rsidRPr="00291D4A">
        <w:rPr>
          <w:rFonts w:ascii="Verdana" w:hAnsi="Verdana"/>
        </w:rPr>
        <w:t xml:space="preserve">i </w:t>
      </w:r>
      <w:r w:rsidRPr="00291D4A">
        <w:rPr>
          <w:rFonts w:ascii="Verdana" w:hAnsi="Verdana"/>
        </w:rPr>
        <w:t>real</w:t>
      </w:r>
      <w:r w:rsidR="00E477CA" w:rsidRPr="00291D4A">
        <w:rPr>
          <w:rFonts w:ascii="Verdana" w:hAnsi="Verdana"/>
        </w:rPr>
        <w:t>ūs</w:t>
      </w:r>
      <w:r w:rsidRPr="00291D4A">
        <w:rPr>
          <w:rFonts w:ascii="Verdana" w:hAnsi="Verdana"/>
        </w:rPr>
        <w:t xml:space="preserve"> medžiagų ir Darbų kieki</w:t>
      </w:r>
      <w:r w:rsidR="00E477CA" w:rsidRPr="00291D4A">
        <w:rPr>
          <w:rFonts w:ascii="Verdana" w:hAnsi="Verdana"/>
        </w:rPr>
        <w:t>ai</w:t>
      </w:r>
      <w:r w:rsidRPr="00291D4A">
        <w:rPr>
          <w:rFonts w:ascii="Verdana" w:hAnsi="Verdana"/>
        </w:rPr>
        <w:t xml:space="preserve"> ir už juos </w:t>
      </w:r>
      <w:r w:rsidR="00E477CA" w:rsidRPr="00291D4A">
        <w:rPr>
          <w:rFonts w:ascii="Verdana" w:hAnsi="Verdana"/>
        </w:rPr>
        <w:t xml:space="preserve">tiekėjas turi </w:t>
      </w:r>
      <w:r w:rsidRPr="00291D4A">
        <w:rPr>
          <w:rFonts w:ascii="Verdana" w:hAnsi="Verdana"/>
        </w:rPr>
        <w:t>atsakyti. Visi darbai, kurie gali būti pagrįstai laikomi būtinais Darbų atlikimui, turės būti atlikti be papildomo apmokėjimo</w:t>
      </w:r>
      <w:r w:rsidR="002E67DA" w:rsidRPr="00291D4A">
        <w:rPr>
          <w:rFonts w:ascii="Verdana" w:hAnsi="Verdana"/>
        </w:rPr>
        <w:t>.</w:t>
      </w:r>
    </w:p>
    <w:p w14:paraId="52322C38" w14:textId="3A526720" w:rsidR="00205633" w:rsidRPr="00291D4A" w:rsidRDefault="00345B3B" w:rsidP="00291D4A">
      <w:pPr>
        <w:pStyle w:val="bodytext0"/>
        <w:numPr>
          <w:ilvl w:val="0"/>
          <w:numId w:val="19"/>
        </w:numPr>
        <w:tabs>
          <w:tab w:val="left" w:pos="1134"/>
        </w:tabs>
        <w:spacing w:before="0" w:beforeAutospacing="0" w:after="0" w:afterAutospacing="0"/>
        <w:ind w:left="0" w:right="34" w:firstLine="709"/>
        <w:jc w:val="both"/>
        <w:rPr>
          <w:rFonts w:ascii="Verdana" w:hAnsi="Verdana"/>
        </w:rPr>
      </w:pPr>
      <w:r w:rsidRPr="00291D4A">
        <w:rPr>
          <w:rFonts w:ascii="Verdana" w:hAnsi="Verdana"/>
          <w:lang w:eastAsia="en-US"/>
        </w:rPr>
        <w:t>Užsakovas, raštu nurodydamas priežastį, gali bet kada nurodyti</w:t>
      </w:r>
      <w:r w:rsidRPr="00291D4A">
        <w:rPr>
          <w:rFonts w:ascii="Verdana" w:hAnsi="Verdana"/>
        </w:rPr>
        <w:t xml:space="preserve"> Rangovui sustabdyti darbų (jų dalies) vykdymą. Sustabdyti Darbai neatliekami iki Darbų vykdymo atnaujinimo. Užsakovui nurodant raštu</w:t>
      </w:r>
      <w:r w:rsidR="00E477CA" w:rsidRPr="00291D4A">
        <w:rPr>
          <w:rFonts w:ascii="Verdana" w:hAnsi="Verdana"/>
        </w:rPr>
        <w:t>,</w:t>
      </w:r>
      <w:r w:rsidRPr="00291D4A">
        <w:rPr>
          <w:rFonts w:ascii="Verdana" w:hAnsi="Verdana"/>
        </w:rPr>
        <w:t xml:space="preserve">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3016AC7C" w14:textId="486F65AE"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453A9E">
        <w:rPr>
          <w:rFonts w:ascii="Verdana" w:hAnsi="Verdana"/>
        </w:rPr>
        <w:t>1</w:t>
      </w:r>
      <w:r w:rsidR="00AF3A59" w:rsidRPr="00453A9E">
        <w:rPr>
          <w:rFonts w:ascii="Verdana" w:hAnsi="Verdana"/>
        </w:rPr>
        <w:t>8</w:t>
      </w:r>
      <w:r w:rsidRPr="00E137DF">
        <w:rPr>
          <w:rFonts w:ascii="Verdana" w:hAnsi="Verdana"/>
        </w:rPr>
        <w:t>.1</w:t>
      </w:r>
      <w:r w:rsidRPr="00453A9E">
        <w:rPr>
          <w:rFonts w:ascii="Verdana" w:hAnsi="Verdana"/>
        </w:rPr>
        <w:t>.</w:t>
      </w:r>
      <w:bookmarkStart w:id="10" w:name="_Hlk177032584"/>
      <w:r w:rsidR="00345B3B" w:rsidRPr="00291D4A">
        <w:rPr>
          <w:rFonts w:ascii="Verdana" w:hAnsi="Verdana"/>
        </w:rPr>
        <w:t>trečiųjų šalių veikimas ar neveikimas dėl kurio Rangovas negali vykdyti Darbų ar jų dalies;</w:t>
      </w:r>
    </w:p>
    <w:p w14:paraId="6F50D807" w14:textId="749CA1A5"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291D4A">
        <w:rPr>
          <w:rFonts w:ascii="Verdana" w:hAnsi="Verdana"/>
        </w:rPr>
        <w:t>1</w:t>
      </w:r>
      <w:r w:rsidR="00AF3A59">
        <w:rPr>
          <w:rFonts w:ascii="Verdana" w:hAnsi="Verdana"/>
        </w:rPr>
        <w:t>8</w:t>
      </w:r>
      <w:r w:rsidRPr="00291D4A">
        <w:rPr>
          <w:rFonts w:ascii="Verdana" w:hAnsi="Verdana"/>
        </w:rPr>
        <w:t xml:space="preserve">.2. </w:t>
      </w:r>
      <w:r w:rsidR="00345B3B" w:rsidRPr="00291D4A">
        <w:rPr>
          <w:rFonts w:ascii="Verdana" w:hAnsi="Verdana"/>
        </w:rPr>
        <w:t>būtinas papildomas laikas įvykdyti papildomų Darbų viešąjį pirkimą;</w:t>
      </w:r>
    </w:p>
    <w:p w14:paraId="26625EFE" w14:textId="37F22430"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291D4A">
        <w:rPr>
          <w:rFonts w:ascii="Verdana" w:hAnsi="Verdana"/>
        </w:rPr>
        <w:t>1</w:t>
      </w:r>
      <w:r w:rsidR="00AF3A59">
        <w:rPr>
          <w:rFonts w:ascii="Verdana" w:hAnsi="Verdana"/>
        </w:rPr>
        <w:t>8</w:t>
      </w:r>
      <w:r w:rsidRPr="00291D4A">
        <w:rPr>
          <w:rFonts w:ascii="Verdana" w:hAnsi="Verdana"/>
        </w:rPr>
        <w:t xml:space="preserve">.3. </w:t>
      </w:r>
      <w:r w:rsidR="00345B3B" w:rsidRPr="00291D4A">
        <w:rPr>
          <w:rFonts w:ascii="Verdana" w:hAnsi="Verdana"/>
        </w:rPr>
        <w:t>bet koks nenumatomas gamtos jėgų veikimas, kurio joks patyręs rangovas nebūtų galėjęs tikėtis;</w:t>
      </w:r>
    </w:p>
    <w:p w14:paraId="690A15C5" w14:textId="5F6318FB"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291D4A">
        <w:rPr>
          <w:rFonts w:ascii="Verdana" w:hAnsi="Verdana"/>
        </w:rPr>
        <w:t>1</w:t>
      </w:r>
      <w:r w:rsidR="00AF3A59">
        <w:rPr>
          <w:rFonts w:ascii="Verdana" w:hAnsi="Verdana"/>
        </w:rPr>
        <w:t>8</w:t>
      </w:r>
      <w:r w:rsidRPr="00291D4A">
        <w:rPr>
          <w:rFonts w:ascii="Verdana" w:hAnsi="Verdana"/>
        </w:rPr>
        <w:t xml:space="preserve">.4. </w:t>
      </w:r>
      <w:r w:rsidR="00345B3B" w:rsidRPr="00291D4A">
        <w:rPr>
          <w:rFonts w:ascii="Verdana" w:hAnsi="Verdana"/>
        </w:rPr>
        <w:t xml:space="preserve">fizinės kliūtys arba netikėtos klimatinės sąlygos, su kuriomis vykdant darbus susidurta </w:t>
      </w:r>
      <w:r w:rsidR="00F8429D" w:rsidRPr="00291D4A">
        <w:rPr>
          <w:rFonts w:ascii="Verdana" w:hAnsi="Verdana"/>
        </w:rPr>
        <w:t>D</w:t>
      </w:r>
      <w:r w:rsidR="00676DD1" w:rsidRPr="00291D4A">
        <w:rPr>
          <w:rFonts w:ascii="Verdana" w:hAnsi="Verdana"/>
        </w:rPr>
        <w:t>arbų atlikimo vietoje</w:t>
      </w:r>
      <w:r w:rsidR="00345B3B" w:rsidRPr="00291D4A">
        <w:rPr>
          <w:rFonts w:ascii="Verdana" w:hAnsi="Verdana"/>
        </w:rPr>
        <w:t xml:space="preserve">, ir tų kliūčių ar sąlygų Rangovas nebūtų galėjęs pagrįstai numatyti; </w:t>
      </w:r>
    </w:p>
    <w:p w14:paraId="181137C0" w14:textId="77C24353"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291D4A">
        <w:rPr>
          <w:rFonts w:ascii="Verdana" w:hAnsi="Verdana"/>
        </w:rPr>
        <w:t>1</w:t>
      </w:r>
      <w:r w:rsidR="00AF3A59">
        <w:rPr>
          <w:rFonts w:ascii="Verdana" w:hAnsi="Verdana"/>
        </w:rPr>
        <w:t>8</w:t>
      </w:r>
      <w:r w:rsidRPr="00291D4A">
        <w:rPr>
          <w:rFonts w:ascii="Verdana" w:hAnsi="Verdana"/>
        </w:rPr>
        <w:t xml:space="preserve">.5. </w:t>
      </w:r>
      <w:r w:rsidR="00345B3B" w:rsidRPr="00291D4A">
        <w:rPr>
          <w:rFonts w:ascii="Verdana" w:hAnsi="Verdana"/>
        </w:rPr>
        <w:t>kitos aplinkybės, kurios nebuvo žinomos pirkimo vykdymo metu ir su kuriomis susidurtų bet kuris Rangovas</w:t>
      </w:r>
      <w:r w:rsidR="00F8429D" w:rsidRPr="00291D4A">
        <w:rPr>
          <w:rFonts w:ascii="Verdana" w:hAnsi="Verdana"/>
        </w:rPr>
        <w:t>;</w:t>
      </w:r>
    </w:p>
    <w:p w14:paraId="49773DA5" w14:textId="729DC7CD" w:rsidR="00184B8B" w:rsidRPr="00291D4A" w:rsidRDefault="00184B8B"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291D4A">
        <w:rPr>
          <w:rFonts w:ascii="Verdana" w:hAnsi="Verdana"/>
        </w:rPr>
        <w:t>1</w:t>
      </w:r>
      <w:r w:rsidR="00AF3A59">
        <w:rPr>
          <w:rFonts w:ascii="Verdana" w:hAnsi="Verdana"/>
        </w:rPr>
        <w:t>8</w:t>
      </w:r>
      <w:r w:rsidRPr="00291D4A">
        <w:rPr>
          <w:rFonts w:ascii="Verdana" w:hAnsi="Verdana"/>
        </w:rPr>
        <w:t xml:space="preserve">.6. </w:t>
      </w:r>
      <w:r w:rsidR="00345B3B" w:rsidRPr="00291D4A">
        <w:rPr>
          <w:rFonts w:ascii="Verdana" w:hAnsi="Verdana"/>
        </w:rPr>
        <w:t>kitų dokumentų, reikalingų darbams atlikti, parengim</w:t>
      </w:r>
      <w:r w:rsidR="00F8429D" w:rsidRPr="00291D4A">
        <w:rPr>
          <w:rFonts w:ascii="Verdana" w:hAnsi="Verdana"/>
        </w:rPr>
        <w:t>as</w:t>
      </w:r>
      <w:r w:rsidR="00345B3B" w:rsidRPr="00291D4A">
        <w:rPr>
          <w:rFonts w:ascii="Verdana" w:hAnsi="Verdana"/>
        </w:rPr>
        <w:t>, korektūros, gavim</w:t>
      </w:r>
      <w:r w:rsidR="00F8429D" w:rsidRPr="00291D4A">
        <w:rPr>
          <w:rFonts w:ascii="Verdana" w:hAnsi="Verdana"/>
        </w:rPr>
        <w:t>as</w:t>
      </w:r>
      <w:r w:rsidR="00345B3B" w:rsidRPr="00291D4A">
        <w:rPr>
          <w:rFonts w:ascii="Verdana" w:hAnsi="Verdana"/>
        </w:rPr>
        <w:t xml:space="preserve"> ir pan. (pvz. įvairių planų, nuotraukų, leidimų ir pan.).</w:t>
      </w:r>
    </w:p>
    <w:bookmarkEnd w:id="10"/>
    <w:p w14:paraId="1F186980" w14:textId="6891734C" w:rsidR="002D29ED" w:rsidRPr="00291D4A" w:rsidRDefault="00AF3A59" w:rsidP="00291D4A">
      <w:pPr>
        <w:pStyle w:val="bodytext0"/>
        <w:tabs>
          <w:tab w:val="left" w:pos="1134"/>
          <w:tab w:val="left" w:pos="1418"/>
          <w:tab w:val="left" w:pos="1560"/>
        </w:tabs>
        <w:spacing w:before="0" w:beforeAutospacing="0" w:after="0" w:afterAutospacing="0"/>
        <w:ind w:right="34" w:firstLine="709"/>
        <w:jc w:val="both"/>
        <w:rPr>
          <w:rFonts w:ascii="Verdana" w:hAnsi="Verdana"/>
        </w:rPr>
      </w:pPr>
      <w:r w:rsidRPr="00453A9E">
        <w:rPr>
          <w:rFonts w:ascii="Verdana" w:hAnsi="Verdana"/>
        </w:rPr>
        <w:lastRenderedPageBreak/>
        <w:t>19</w:t>
      </w:r>
      <w:r w:rsidR="00184B8B" w:rsidRPr="00E137DF">
        <w:rPr>
          <w:rFonts w:ascii="Verdana" w:hAnsi="Verdana"/>
        </w:rPr>
        <w:t>.</w:t>
      </w:r>
      <w:r w:rsidR="00184B8B" w:rsidRPr="00291D4A">
        <w:rPr>
          <w:rFonts w:ascii="Verdana" w:hAnsi="Verdana"/>
        </w:rPr>
        <w:t xml:space="preserve"> </w:t>
      </w:r>
      <w:r w:rsidR="002D29ED" w:rsidRPr="00291D4A">
        <w:rPr>
          <w:rFonts w:ascii="Verdana" w:hAnsi="Verdana"/>
        </w:rPr>
        <w:t>Tiekėjams neleidžiama pateikti alternatyvių pasiūlymų. Jei tiekėjas pateiks alternatyvų/</w:t>
      </w:r>
      <w:proofErr w:type="spellStart"/>
      <w:r w:rsidR="002D29ED" w:rsidRPr="00291D4A">
        <w:rPr>
          <w:rFonts w:ascii="Verdana" w:hAnsi="Verdana"/>
        </w:rPr>
        <w:t>ius</w:t>
      </w:r>
      <w:proofErr w:type="spellEnd"/>
      <w:r w:rsidR="002D29ED" w:rsidRPr="00291D4A">
        <w:rPr>
          <w:rFonts w:ascii="Verdana" w:hAnsi="Verdana"/>
        </w:rPr>
        <w:t xml:space="preserve"> pasiūlymą/</w:t>
      </w:r>
      <w:proofErr w:type="spellStart"/>
      <w:r w:rsidR="002D29ED" w:rsidRPr="00291D4A">
        <w:rPr>
          <w:rFonts w:ascii="Verdana" w:hAnsi="Verdana"/>
        </w:rPr>
        <w:t>us</w:t>
      </w:r>
      <w:proofErr w:type="spellEnd"/>
      <w:r w:rsidR="002D29ED" w:rsidRPr="00291D4A">
        <w:rPr>
          <w:rFonts w:ascii="Verdana" w:hAnsi="Verdana"/>
        </w:rPr>
        <w:t>, visi tiekėjo pateikti pasiūlymai bus atmetami.</w:t>
      </w:r>
    </w:p>
    <w:p w14:paraId="2A1F8D15" w14:textId="77777777" w:rsidR="00184B8B" w:rsidRPr="00291D4A" w:rsidRDefault="002D29ED" w:rsidP="00453A9E">
      <w:pPr>
        <w:pStyle w:val="Sraopastraipa"/>
        <w:numPr>
          <w:ilvl w:val="0"/>
          <w:numId w:val="37"/>
        </w:numPr>
        <w:tabs>
          <w:tab w:val="left" w:pos="1134"/>
        </w:tabs>
        <w:spacing w:after="0" w:line="240" w:lineRule="auto"/>
        <w:ind w:left="0" w:firstLine="709"/>
        <w:jc w:val="both"/>
        <w:rPr>
          <w:rFonts w:ascii="Verdana" w:hAnsi="Verdana"/>
          <w:sz w:val="24"/>
          <w:szCs w:val="24"/>
        </w:rPr>
      </w:pPr>
      <w:r w:rsidRPr="00291D4A">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6D8B8CDB" w14:textId="52F55DE2" w:rsidR="00B842BC" w:rsidRPr="00291D4A" w:rsidRDefault="00336920" w:rsidP="00453A9E">
      <w:pPr>
        <w:pStyle w:val="Sraopastraipa"/>
        <w:numPr>
          <w:ilvl w:val="0"/>
          <w:numId w:val="37"/>
        </w:numPr>
        <w:tabs>
          <w:tab w:val="left" w:pos="1134"/>
        </w:tabs>
        <w:spacing w:after="0" w:line="240" w:lineRule="auto"/>
        <w:ind w:left="0" w:firstLine="709"/>
        <w:jc w:val="both"/>
        <w:rPr>
          <w:rFonts w:ascii="Verdana" w:hAnsi="Verdana"/>
          <w:sz w:val="24"/>
          <w:szCs w:val="24"/>
        </w:rPr>
      </w:pPr>
      <w:r w:rsidRPr="00291D4A">
        <w:rPr>
          <w:rFonts w:ascii="Verdana" w:hAnsi="Verdana"/>
          <w:sz w:val="24"/>
          <w:szCs w:val="24"/>
        </w:rPr>
        <w:t>Pirkimą laimėjęs tiekėjas pateiktos</w:t>
      </w:r>
      <w:r w:rsidR="008B4521" w:rsidRPr="00291D4A">
        <w:rPr>
          <w:rFonts w:ascii="Verdana" w:hAnsi="Verdana"/>
          <w:sz w:val="24"/>
          <w:szCs w:val="24"/>
        </w:rPr>
        <w:t xml:space="preserve"> </w:t>
      </w:r>
      <w:r w:rsidR="007124BC" w:rsidRPr="00291D4A">
        <w:rPr>
          <w:rFonts w:ascii="Verdana" w:hAnsi="Verdana"/>
          <w:sz w:val="24"/>
          <w:szCs w:val="24"/>
        </w:rPr>
        <w:t xml:space="preserve">statybos </w:t>
      </w:r>
      <w:r w:rsidR="008B4521" w:rsidRPr="00291D4A">
        <w:rPr>
          <w:rFonts w:ascii="Verdana" w:hAnsi="Verdana"/>
          <w:sz w:val="24"/>
          <w:szCs w:val="24"/>
        </w:rPr>
        <w:t>r</w:t>
      </w:r>
      <w:r w:rsidR="002D29ED" w:rsidRPr="00291D4A">
        <w:rPr>
          <w:rFonts w:ascii="Verdana" w:hAnsi="Verdana"/>
          <w:sz w:val="24"/>
          <w:szCs w:val="24"/>
        </w:rPr>
        <w:t xml:space="preserve">angos darbų sutarties projekto (pirkimo sąlygų </w:t>
      </w:r>
      <w:r w:rsidR="008B4521" w:rsidRPr="00291D4A">
        <w:rPr>
          <w:rFonts w:ascii="Verdana" w:hAnsi="Verdana"/>
          <w:sz w:val="24"/>
          <w:szCs w:val="24"/>
        </w:rPr>
        <w:t>2</w:t>
      </w:r>
      <w:r w:rsidR="002D29ED" w:rsidRPr="00291D4A">
        <w:rPr>
          <w:rFonts w:ascii="Verdana" w:hAnsi="Verdana"/>
          <w:sz w:val="24"/>
          <w:szCs w:val="24"/>
        </w:rPr>
        <w:t xml:space="preserve"> priedas)</w:t>
      </w:r>
      <w:r w:rsidR="008B4521" w:rsidRPr="00291D4A">
        <w:rPr>
          <w:rFonts w:ascii="Verdana" w:hAnsi="Verdana"/>
          <w:sz w:val="24"/>
          <w:szCs w:val="24"/>
        </w:rPr>
        <w:t xml:space="preserve"> turinio </w:t>
      </w:r>
      <w:r w:rsidR="002D29ED" w:rsidRPr="00291D4A">
        <w:rPr>
          <w:rFonts w:ascii="Verdana" w:hAnsi="Verdana"/>
          <w:sz w:val="24"/>
          <w:szCs w:val="24"/>
        </w:rPr>
        <w:t>ke</w:t>
      </w:r>
      <w:r w:rsidR="002D29ED" w:rsidRPr="00291D4A">
        <w:rPr>
          <w:rFonts w:ascii="Verdana" w:hAnsi="Verdana"/>
          <w:bCs/>
          <w:sz w:val="24"/>
          <w:szCs w:val="24"/>
        </w:rPr>
        <w:t>isti negali.</w:t>
      </w:r>
    </w:p>
    <w:p w14:paraId="0283EA48" w14:textId="77777777" w:rsidR="004F0AA1" w:rsidRPr="00291D4A" w:rsidRDefault="004F0AA1" w:rsidP="00291D4A">
      <w:pPr>
        <w:pStyle w:val="Sraopastraipa"/>
        <w:tabs>
          <w:tab w:val="left" w:pos="1134"/>
        </w:tabs>
        <w:spacing w:after="0" w:line="240" w:lineRule="auto"/>
        <w:ind w:left="709"/>
        <w:jc w:val="both"/>
        <w:rPr>
          <w:rFonts w:ascii="Verdana" w:hAnsi="Verdana"/>
          <w:b/>
          <w:bCs/>
          <w:sz w:val="24"/>
          <w:szCs w:val="24"/>
        </w:rPr>
      </w:pPr>
    </w:p>
    <w:p w14:paraId="1DA7AD04" w14:textId="1EDDD3DB"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291D4A">
        <w:rPr>
          <w:rFonts w:ascii="Verdana" w:hAnsi="Verdana" w:cs="Times New Roman"/>
          <w:color w:val="auto"/>
          <w:sz w:val="24"/>
          <w:szCs w:val="24"/>
          <w:lang w:val="lt-LT"/>
        </w:rPr>
        <w:t xml:space="preserve">TIEKĖJŲ PAŠALINIMO PAGRINDAI </w:t>
      </w:r>
      <w:bookmarkEnd w:id="12"/>
      <w:r w:rsidRPr="00291D4A">
        <w:rPr>
          <w:rFonts w:ascii="Verdana" w:hAnsi="Verdana" w:cs="Times New Roman"/>
          <w:color w:val="auto"/>
          <w:sz w:val="24"/>
          <w:szCs w:val="24"/>
          <w:lang w:val="lt-LT"/>
        </w:rPr>
        <w:t>IR REIKALAUJAMA KVALIFIKACIJA</w:t>
      </w:r>
      <w:bookmarkEnd w:id="13"/>
    </w:p>
    <w:p w14:paraId="44A524E1" w14:textId="7B2CC85B" w:rsidR="00B842BC" w:rsidRPr="00291D4A" w:rsidRDefault="00B842BC" w:rsidP="00291D4A">
      <w:pPr>
        <w:pStyle w:val="Antrat"/>
        <w:rPr>
          <w:rFonts w:ascii="Verdana" w:hAnsi="Verdana"/>
          <w:sz w:val="24"/>
          <w:szCs w:val="24"/>
          <w:lang w:val="lt-LT"/>
        </w:rPr>
      </w:pPr>
    </w:p>
    <w:p w14:paraId="4D99D46B" w14:textId="0CFA7DB3" w:rsidR="00184B8B" w:rsidRPr="00291D4A" w:rsidRDefault="00184B8B" w:rsidP="00453A9E">
      <w:pPr>
        <w:pStyle w:val="Body2"/>
        <w:numPr>
          <w:ilvl w:val="0"/>
          <w:numId w:val="37"/>
        </w:numPr>
        <w:tabs>
          <w:tab w:val="left" w:pos="709"/>
        </w:tabs>
        <w:spacing w:after="0"/>
        <w:ind w:left="0" w:firstLine="709"/>
        <w:rPr>
          <w:rFonts w:ascii="Verdana" w:hAnsi="Verdana" w:cs="Times New Roman"/>
          <w:color w:val="00000A"/>
          <w:sz w:val="24"/>
          <w:szCs w:val="24"/>
          <w:lang w:val="lt-LT" w:eastAsia="en-US"/>
        </w:rPr>
      </w:pPr>
      <w:r w:rsidRPr="00291D4A">
        <w:rPr>
          <w:rFonts w:ascii="Verdana" w:hAnsi="Verdana" w:cs="Times New Roman"/>
          <w:kern w:val="16"/>
          <w:sz w:val="24"/>
          <w:szCs w:val="24"/>
          <w:lang w:val="lt-LT"/>
        </w:rPr>
        <w:t xml:space="preserve">Tiekėjas (taip pat visi tiekėjų grupės nariai, jei pasiūlymą pateikia tiekėjų grupė) ir ūkio subjektai, kurių pajėgumais remsis tiekėjas, </w:t>
      </w:r>
      <w:r w:rsidR="00E37149" w:rsidRPr="00291D4A">
        <w:rPr>
          <w:rFonts w:ascii="Verdana" w:hAnsi="Verdana" w:cs="Times New Roman"/>
          <w:kern w:val="16"/>
          <w:sz w:val="24"/>
          <w:szCs w:val="24"/>
          <w:lang w:val="lt-LT"/>
        </w:rPr>
        <w:t>privalo</w:t>
      </w:r>
      <w:r w:rsidRPr="00291D4A">
        <w:rPr>
          <w:rFonts w:ascii="Verdana" w:hAnsi="Verdana" w:cs="Times New Roman"/>
          <w:kern w:val="16"/>
          <w:sz w:val="24"/>
          <w:szCs w:val="24"/>
          <w:lang w:val="lt-LT"/>
        </w:rPr>
        <w:t xml:space="preserve"> neturėti nei vieno tiekėjų pašalinimo pagrindo ir atitikti jiems pirkimo dokumentuose keliamus kvalifikacijos reikalavimus</w:t>
      </w:r>
      <w:r w:rsidR="00F03CF6">
        <w:rPr>
          <w:rFonts w:ascii="Verdana" w:hAnsi="Verdana" w:cs="Times New Roman"/>
          <w:kern w:val="16"/>
          <w:sz w:val="24"/>
          <w:szCs w:val="24"/>
          <w:lang w:val="lt-LT"/>
        </w:rPr>
        <w:t xml:space="preserve"> bei atitikti pirkimo objektui taikomo aplinkos apsaugos vadybos sistemos standarto reikalavimus</w:t>
      </w:r>
      <w:r w:rsidRPr="00291D4A">
        <w:rPr>
          <w:rFonts w:ascii="Verdana" w:hAnsi="Verdana"/>
          <w:kern w:val="16"/>
          <w:sz w:val="24"/>
          <w:szCs w:val="24"/>
          <w:lang w:val="lt-LT"/>
        </w:rPr>
        <w:t>.</w:t>
      </w:r>
    </w:p>
    <w:p w14:paraId="3583C615" w14:textId="24675D7F" w:rsidR="00752729" w:rsidRPr="00291D4A" w:rsidRDefault="00752729" w:rsidP="00453A9E">
      <w:pPr>
        <w:pStyle w:val="Body2"/>
        <w:numPr>
          <w:ilvl w:val="0"/>
          <w:numId w:val="24"/>
        </w:numPr>
        <w:tabs>
          <w:tab w:val="left" w:pos="567"/>
          <w:tab w:val="left" w:pos="709"/>
          <w:tab w:val="left" w:pos="1134"/>
        </w:tabs>
        <w:spacing w:after="0"/>
        <w:ind w:left="0" w:firstLine="709"/>
        <w:rPr>
          <w:rFonts w:ascii="Verdana" w:hAnsi="Verdana" w:cs="Times New Roman"/>
          <w:color w:val="00000A"/>
          <w:sz w:val="24"/>
          <w:szCs w:val="24"/>
          <w:lang w:val="lt-LT" w:eastAsia="en-US"/>
        </w:rPr>
      </w:pPr>
      <w:r w:rsidRPr="00291D4A">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291D4A">
        <w:rPr>
          <w:rFonts w:ascii="Verdana" w:hAnsi="Verdana"/>
          <w:sz w:val="24"/>
          <w:szCs w:val="24"/>
          <w:lang w:val="lt-LT"/>
        </w:rPr>
        <w:t xml:space="preserve"> ir pasirašytą</w:t>
      </w:r>
      <w:r w:rsidRPr="00291D4A">
        <w:rPr>
          <w:rFonts w:ascii="Verdana" w:hAnsi="Verdana"/>
          <w:sz w:val="24"/>
          <w:szCs w:val="24"/>
          <w:lang w:val="lt-LT"/>
        </w:rPr>
        <w:t xml:space="preserve"> pirkimo sąlygų </w:t>
      </w:r>
      <w:r w:rsidR="00FE5245" w:rsidRPr="00291D4A">
        <w:rPr>
          <w:rFonts w:ascii="Verdana" w:hAnsi="Verdana"/>
          <w:sz w:val="24"/>
          <w:szCs w:val="24"/>
          <w:lang w:val="lt-LT"/>
        </w:rPr>
        <w:t>6</w:t>
      </w:r>
      <w:r w:rsidRPr="00291D4A">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291D4A">
        <w:rPr>
          <w:rFonts w:ascii="Verdana" w:hAnsi="Verdana"/>
          <w:sz w:val="24"/>
          <w:szCs w:val="24"/>
          <w:lang w:val="lt-LT"/>
        </w:rPr>
        <w:t xml:space="preserve"> </w:t>
      </w:r>
      <w:hyperlink r:id="rId13" w:history="1">
        <w:r w:rsidR="00843912" w:rsidRPr="00291D4A">
          <w:rPr>
            <w:rStyle w:val="Hipersaitas"/>
            <w:rFonts w:ascii="Verdana" w:hAnsi="Verdana"/>
            <w:kern w:val="16"/>
            <w:sz w:val="24"/>
            <w:szCs w:val="24"/>
            <w:lang w:val="lt-LT"/>
          </w:rPr>
          <w:t>https://ebvpd.eviesiejipirkimai.lt/espd-web/</w:t>
        </w:r>
      </w:hyperlink>
      <w:r w:rsidR="004C11BA" w:rsidRPr="00291D4A">
        <w:rPr>
          <w:rFonts w:ascii="Verdana" w:hAnsi="Verdana"/>
          <w:sz w:val="24"/>
          <w:szCs w:val="24"/>
          <w:lang w:val="lt-LT"/>
        </w:rPr>
        <w:t xml:space="preserve"> </w:t>
      </w:r>
      <w:r w:rsidRPr="00291D4A">
        <w:rPr>
          <w:rFonts w:ascii="Verdana" w:hAnsi="Verdana"/>
          <w:sz w:val="24"/>
          <w:szCs w:val="24"/>
          <w:lang w:val="lt-LT"/>
        </w:rPr>
        <w:t>ir užpildžius</w:t>
      </w:r>
      <w:r w:rsidR="00BC2A45" w:rsidRPr="00291D4A">
        <w:rPr>
          <w:rFonts w:ascii="Verdana" w:hAnsi="Verdana"/>
          <w:sz w:val="24"/>
          <w:szCs w:val="24"/>
          <w:lang w:val="lt-LT"/>
        </w:rPr>
        <w:t>, pasirašius</w:t>
      </w:r>
      <w:r w:rsidRPr="00291D4A">
        <w:rPr>
          <w:rFonts w:ascii="Verdana" w:hAnsi="Verdana"/>
          <w:sz w:val="24"/>
          <w:szCs w:val="24"/>
          <w:lang w:val="lt-LT"/>
        </w:rPr>
        <w:t xml:space="preserve"> bei atsisiuntus pateikiamas kartu su pasiūlymu (</w:t>
      </w:r>
      <w:proofErr w:type="spellStart"/>
      <w:r w:rsidRPr="00291D4A">
        <w:rPr>
          <w:rFonts w:ascii="Verdana" w:hAnsi="Verdana"/>
          <w:sz w:val="24"/>
          <w:szCs w:val="24"/>
          <w:lang w:val="lt-LT"/>
        </w:rPr>
        <w:t>pdf</w:t>
      </w:r>
      <w:proofErr w:type="spellEnd"/>
      <w:r w:rsidRPr="00291D4A">
        <w:rPr>
          <w:rFonts w:ascii="Verdana" w:hAnsi="Verdana"/>
          <w:sz w:val="24"/>
          <w:szCs w:val="24"/>
          <w:lang w:val="lt-LT"/>
        </w:rPr>
        <w:t xml:space="preserve"> formatu). EBVPD pildymo instrukciją galima rasti Viešųjų pirkimų tarnybos internetinėje svetainėje </w:t>
      </w:r>
      <w:r w:rsidR="005C5FE6" w:rsidRPr="00291D4A">
        <w:rPr>
          <w:rFonts w:ascii="Verdana" w:hAnsi="Verdana"/>
          <w:sz w:val="24"/>
          <w:szCs w:val="24"/>
          <w:lang w:val="lt-LT"/>
        </w:rPr>
        <w:t xml:space="preserve">adresu </w:t>
      </w:r>
      <w:hyperlink r:id="rId14" w:history="1">
        <w:r w:rsidR="00E477CA" w:rsidRPr="00291D4A">
          <w:rPr>
            <w:rStyle w:val="Hipersaitas"/>
            <w:rFonts w:ascii="Verdana" w:hAnsi="Verdana" w:cs="Arial Unicode MS"/>
            <w:sz w:val="24"/>
            <w:szCs w:val="24"/>
            <w:lang w:val="lt-LT"/>
          </w:rPr>
          <w:t>https://vpt.lrv.lt/uploads/vpt/documents/files/EBVPD%20pildymas(Tiek%C4%97jas).pdf</w:t>
        </w:r>
      </w:hyperlink>
      <w:r w:rsidR="00E477CA" w:rsidRPr="00291D4A">
        <w:rPr>
          <w:rFonts w:ascii="Verdana" w:hAnsi="Verdana"/>
          <w:sz w:val="24"/>
          <w:szCs w:val="24"/>
          <w:lang w:val="lt-LT"/>
        </w:rPr>
        <w:t xml:space="preserve">. </w:t>
      </w:r>
      <w:r w:rsidRPr="00291D4A">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291D4A">
        <w:rPr>
          <w:rFonts w:ascii="Verdana" w:hAnsi="Verdana"/>
          <w:sz w:val="24"/>
          <w:szCs w:val="24"/>
          <w:lang w:val="lt-LT"/>
        </w:rPr>
        <w:t xml:space="preserve">ir pasirašytas </w:t>
      </w:r>
      <w:r w:rsidRPr="00291D4A">
        <w:rPr>
          <w:rFonts w:ascii="Verdana" w:hAnsi="Verdana"/>
          <w:sz w:val="24"/>
          <w:szCs w:val="24"/>
          <w:lang w:val="lt-LT"/>
        </w:rPr>
        <w:t>EBVPD.</w:t>
      </w:r>
    </w:p>
    <w:p w14:paraId="76B52252" w14:textId="419882D9" w:rsidR="00961C60" w:rsidRPr="00291D4A" w:rsidRDefault="00961C60" w:rsidP="00291D4A">
      <w:pPr>
        <w:numPr>
          <w:ilvl w:val="0"/>
          <w:numId w:val="24"/>
        </w:numPr>
        <w:ind w:left="0" w:firstLine="709"/>
        <w:jc w:val="both"/>
        <w:rPr>
          <w:rFonts w:ascii="Verdana" w:hAnsi="Verdana"/>
        </w:rPr>
      </w:pPr>
      <w:bookmarkStart w:id="14" w:name="_Ref96676198"/>
      <w:r w:rsidRPr="00291D4A">
        <w:rPr>
          <w:rFonts w:ascii="Verdana" w:hAnsi="Verdana"/>
        </w:rPr>
        <w:t>Perkančioji organizacija su pasiūlymu nereikalauja pateikti 2</w:t>
      </w:r>
      <w:r w:rsidR="002A3E0F">
        <w:rPr>
          <w:rFonts w:ascii="Verdana" w:hAnsi="Verdana"/>
        </w:rPr>
        <w:t>5</w:t>
      </w:r>
      <w:r w:rsidRPr="00291D4A">
        <w:rPr>
          <w:rFonts w:ascii="Verdana" w:hAnsi="Verdana"/>
        </w:rPr>
        <w:t xml:space="preserve"> ir </w:t>
      </w:r>
      <w:r w:rsidR="002A3E0F">
        <w:rPr>
          <w:rFonts w:ascii="Verdana" w:hAnsi="Verdana"/>
        </w:rPr>
        <w:t>26</w:t>
      </w:r>
      <w:r w:rsidRPr="00291D4A">
        <w:rPr>
          <w:rFonts w:ascii="Verdana" w:hAnsi="Verdana"/>
        </w:rPr>
        <w:t xml:space="preserve"> punktų lentelėse nurodytų pašalinimo pagrindų nebuvimą įrodančių dokumentų bei kvalifikacijos atitiktį įrodančių dokumentų</w:t>
      </w:r>
      <w:r w:rsidR="002A3E0F">
        <w:rPr>
          <w:rFonts w:ascii="Verdana" w:hAnsi="Verdana"/>
        </w:rPr>
        <w:t xml:space="preserve"> ir 27 punkto lentelėje nurodytų dokumentų, įrodančių atitikimą aplinkos apsaugos vadybos sistemos standartams</w:t>
      </w:r>
      <w:r w:rsidRPr="00291D4A">
        <w:rPr>
          <w:rFonts w:ascii="Verdana" w:hAnsi="Verdana"/>
        </w:rPr>
        <w:t xml:space="preserve">. Šių dokumentų bus prašoma tik iš ekonomiškai naudingiausią pasiūlymą pateikusio tiekėjo prieš nustatant laimėjusį pasiūlymą. 26 punkte pašalinimo pagrindų nebuvimą patvirtinančių dokumentų </w:t>
      </w:r>
      <w:r w:rsidRPr="00291D4A">
        <w:rPr>
          <w:rFonts w:ascii="Verdana" w:hAnsi="Verdana"/>
          <w:b/>
          <w:bCs/>
        </w:rPr>
        <w:t>Perkančioji organizacija reikalaus tik turėdama pagrįstų abejonių dėl tiekėjo patikimumo</w:t>
      </w:r>
      <w:r w:rsidRPr="00291D4A">
        <w:rPr>
          <w:rFonts w:ascii="Verdana" w:hAnsi="Verdana"/>
        </w:rPr>
        <w:t>. Vis dėlto, Perkančioji organizacija bet kuriuo pirkimo procedūros metu gali paprašyti dalyvių pateikti visus ar dalį dokumentų, patvirtinančių jų pašalinimo pagrindų nebuvimą (</w:t>
      </w:r>
      <w:r w:rsidRPr="00291D4A">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291D4A">
        <w:rPr>
          <w:rFonts w:ascii="Verdana" w:hAnsi="Verdana"/>
        </w:rPr>
        <w:t xml:space="preserve"> ar atitiktį kvalifikacijos reikalavimams.</w:t>
      </w:r>
    </w:p>
    <w:p w14:paraId="58A9180A" w14:textId="77777777" w:rsidR="00752729" w:rsidRPr="00291D4A" w:rsidRDefault="00752729" w:rsidP="00291D4A">
      <w:pPr>
        <w:numPr>
          <w:ilvl w:val="0"/>
          <w:numId w:val="24"/>
        </w:numPr>
        <w:tabs>
          <w:tab w:val="left" w:pos="1134"/>
        </w:tabs>
        <w:ind w:left="0" w:firstLine="851"/>
        <w:jc w:val="both"/>
        <w:rPr>
          <w:rFonts w:ascii="Verdana" w:hAnsi="Verdana"/>
        </w:rPr>
      </w:pPr>
      <w:r w:rsidRPr="00291D4A">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EB698E" w:rsidRPr="00291D4A" w14:paraId="4F1A278F"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424EE" w14:textId="77777777" w:rsidR="00EB698E" w:rsidRPr="00291D4A" w:rsidRDefault="00EB698E" w:rsidP="00291D4A">
            <w:pPr>
              <w:tabs>
                <w:tab w:val="left" w:pos="1134"/>
              </w:tabs>
              <w:jc w:val="both"/>
              <w:rPr>
                <w:rFonts w:ascii="Verdana" w:hAnsi="Verdana"/>
                <w:b/>
                <w:bCs/>
              </w:rPr>
            </w:pPr>
            <w:r w:rsidRPr="00291D4A">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C9C33C" w14:textId="77777777" w:rsidR="00EB698E" w:rsidRPr="00291D4A" w:rsidRDefault="00EB698E" w:rsidP="00291D4A">
            <w:pPr>
              <w:tabs>
                <w:tab w:val="left" w:pos="1134"/>
              </w:tabs>
              <w:jc w:val="both"/>
              <w:rPr>
                <w:rFonts w:ascii="Verdana" w:hAnsi="Verdana"/>
              </w:rPr>
            </w:pPr>
            <w:r w:rsidRPr="00291D4A">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3C09E" w14:textId="7B37BE68" w:rsidR="00EB698E" w:rsidRPr="00291D4A" w:rsidRDefault="00EB698E" w:rsidP="00291D4A">
            <w:pPr>
              <w:tabs>
                <w:tab w:val="left" w:pos="1134"/>
              </w:tabs>
              <w:jc w:val="both"/>
              <w:rPr>
                <w:rFonts w:ascii="Verdana" w:hAnsi="Verdana"/>
                <w:b/>
                <w:bCs/>
              </w:rPr>
            </w:pPr>
            <w:r w:rsidRPr="00291D4A">
              <w:rPr>
                <w:rFonts w:ascii="Verdana" w:hAnsi="Verdana"/>
                <w:b/>
                <w:bCs/>
              </w:rPr>
              <w:t xml:space="preserve">VPĮ straipsnis, dalis, </w:t>
            </w:r>
            <w:r w:rsidRPr="00291D4A">
              <w:rPr>
                <w:rFonts w:ascii="Verdana" w:hAnsi="Verdana"/>
                <w:b/>
                <w:bCs/>
              </w:rPr>
              <w:lastRenderedPageBreak/>
              <w:t xml:space="preserve">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1155EC" w14:textId="77777777" w:rsidR="00EB698E" w:rsidRPr="00291D4A" w:rsidRDefault="00EB698E" w:rsidP="00291D4A">
            <w:pPr>
              <w:tabs>
                <w:tab w:val="left" w:pos="1134"/>
              </w:tabs>
              <w:jc w:val="both"/>
              <w:rPr>
                <w:rFonts w:ascii="Verdana" w:hAnsi="Verdana"/>
              </w:rPr>
            </w:pPr>
            <w:r w:rsidRPr="00291D4A">
              <w:rPr>
                <w:rFonts w:ascii="Verdana" w:hAnsi="Verdana"/>
                <w:b/>
                <w:bCs/>
              </w:rPr>
              <w:lastRenderedPageBreak/>
              <w:t>Pašalinimo pagrindų nebuvimą įrodantys dokumentai</w:t>
            </w:r>
          </w:p>
        </w:tc>
      </w:tr>
      <w:tr w:rsidR="00EB698E" w:rsidRPr="00291D4A" w14:paraId="51E346A4"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6196D" w14:textId="6CE3E90D"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A3705" w14:textId="77777777" w:rsidR="00EB698E" w:rsidRPr="00291D4A" w:rsidRDefault="00EB698E" w:rsidP="00291D4A">
            <w:pPr>
              <w:tabs>
                <w:tab w:val="left" w:pos="1134"/>
              </w:tabs>
              <w:jc w:val="both"/>
              <w:rPr>
                <w:rFonts w:ascii="Verdana" w:hAnsi="Verdana"/>
                <w:b/>
                <w:bCs/>
              </w:rPr>
            </w:pPr>
            <w:r w:rsidRPr="00291D4A">
              <w:rPr>
                <w:rFonts w:ascii="Verdana" w:hAnsi="Verdana"/>
              </w:rPr>
              <w:t>Tiekėjas arba jo atsakingas asmuo, nurodytas VPĮ 46 straipsnio 2 dalies 2 punkte, nuteistas už šią nusikalstamą veiką:</w:t>
            </w:r>
          </w:p>
          <w:p w14:paraId="060DC583" w14:textId="77777777" w:rsidR="00EB698E" w:rsidRPr="00291D4A" w:rsidRDefault="00EB698E" w:rsidP="00291D4A">
            <w:pPr>
              <w:tabs>
                <w:tab w:val="left" w:pos="1134"/>
              </w:tabs>
              <w:jc w:val="both"/>
              <w:rPr>
                <w:rFonts w:ascii="Verdana" w:hAnsi="Verdana"/>
                <w:b/>
                <w:bCs/>
              </w:rPr>
            </w:pPr>
            <w:r w:rsidRPr="00291D4A">
              <w:rPr>
                <w:rFonts w:ascii="Verdana" w:hAnsi="Verdana"/>
              </w:rPr>
              <w:t>1) dalyvavimą nusikalstamame susivienijime, jo organizavimą ar vadovavimą jam;</w:t>
            </w:r>
          </w:p>
          <w:p w14:paraId="595EEE75" w14:textId="77777777" w:rsidR="00EB698E" w:rsidRPr="00291D4A" w:rsidRDefault="00EB698E" w:rsidP="00291D4A">
            <w:pPr>
              <w:tabs>
                <w:tab w:val="left" w:pos="1134"/>
              </w:tabs>
              <w:jc w:val="both"/>
              <w:rPr>
                <w:rFonts w:ascii="Verdana" w:hAnsi="Verdana"/>
                <w:b/>
                <w:bCs/>
              </w:rPr>
            </w:pPr>
            <w:r w:rsidRPr="00291D4A">
              <w:rPr>
                <w:rFonts w:ascii="Verdana" w:hAnsi="Verdana"/>
              </w:rPr>
              <w:t>2) kyšininkavimą, prekybą poveikiu, papirkimą;</w:t>
            </w:r>
          </w:p>
          <w:p w14:paraId="29EEDD5D" w14:textId="77777777" w:rsidR="00EB698E" w:rsidRPr="00291D4A" w:rsidRDefault="00EB698E" w:rsidP="00291D4A">
            <w:pPr>
              <w:tabs>
                <w:tab w:val="left" w:pos="1134"/>
              </w:tabs>
              <w:jc w:val="both"/>
              <w:rPr>
                <w:rFonts w:ascii="Verdana" w:hAnsi="Verdana"/>
                <w:b/>
                <w:bCs/>
              </w:rPr>
            </w:pPr>
            <w:r w:rsidRPr="00291D4A">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AF10FA" w14:textId="77777777" w:rsidR="00EB698E" w:rsidRPr="00291D4A" w:rsidRDefault="00EB698E" w:rsidP="00291D4A">
            <w:pPr>
              <w:tabs>
                <w:tab w:val="left" w:pos="1134"/>
              </w:tabs>
              <w:jc w:val="both"/>
              <w:rPr>
                <w:rFonts w:ascii="Verdana" w:hAnsi="Verdana"/>
                <w:b/>
                <w:bCs/>
              </w:rPr>
            </w:pPr>
            <w:r w:rsidRPr="00291D4A">
              <w:rPr>
                <w:rFonts w:ascii="Verdana" w:hAnsi="Verdana"/>
              </w:rPr>
              <w:t>4) nusikalstamą bankrotą;</w:t>
            </w:r>
          </w:p>
          <w:p w14:paraId="162B18A5" w14:textId="77777777" w:rsidR="00EB698E" w:rsidRPr="00291D4A" w:rsidRDefault="00EB698E" w:rsidP="00291D4A">
            <w:pPr>
              <w:tabs>
                <w:tab w:val="left" w:pos="1134"/>
              </w:tabs>
              <w:jc w:val="both"/>
              <w:rPr>
                <w:rFonts w:ascii="Verdana" w:hAnsi="Verdana"/>
                <w:b/>
                <w:bCs/>
              </w:rPr>
            </w:pPr>
            <w:r w:rsidRPr="00291D4A">
              <w:rPr>
                <w:rFonts w:ascii="Verdana" w:hAnsi="Verdana"/>
              </w:rPr>
              <w:t>5) teroristinį ir su teroristine veikla susijusį nusikaltimą;</w:t>
            </w:r>
          </w:p>
          <w:p w14:paraId="0E5D32E8" w14:textId="77777777" w:rsidR="00EB698E" w:rsidRPr="00291D4A" w:rsidRDefault="00EB698E" w:rsidP="00291D4A">
            <w:pPr>
              <w:tabs>
                <w:tab w:val="left" w:pos="1134"/>
              </w:tabs>
              <w:jc w:val="both"/>
              <w:rPr>
                <w:rFonts w:ascii="Verdana" w:hAnsi="Verdana"/>
                <w:b/>
                <w:bCs/>
              </w:rPr>
            </w:pPr>
            <w:r w:rsidRPr="00291D4A">
              <w:rPr>
                <w:rFonts w:ascii="Verdana" w:hAnsi="Verdana"/>
              </w:rPr>
              <w:t>6) nusikalstamu būdu gauto turto legalizavimą;</w:t>
            </w:r>
          </w:p>
          <w:p w14:paraId="2876B444" w14:textId="77777777" w:rsidR="00EB698E" w:rsidRPr="00291D4A" w:rsidRDefault="00EB698E" w:rsidP="00291D4A">
            <w:pPr>
              <w:tabs>
                <w:tab w:val="left" w:pos="1134"/>
              </w:tabs>
              <w:jc w:val="both"/>
              <w:rPr>
                <w:rFonts w:ascii="Verdana" w:hAnsi="Verdana"/>
                <w:b/>
                <w:bCs/>
              </w:rPr>
            </w:pPr>
            <w:r w:rsidRPr="00291D4A">
              <w:rPr>
                <w:rFonts w:ascii="Verdana" w:hAnsi="Verdana"/>
              </w:rPr>
              <w:t>7) prekybą žmonėmis, vaiko pirkimą arba pardavimą;</w:t>
            </w:r>
          </w:p>
          <w:p w14:paraId="6CEE6134" w14:textId="77777777" w:rsidR="00EB698E" w:rsidRPr="00291D4A" w:rsidRDefault="00EB698E" w:rsidP="00291D4A">
            <w:pPr>
              <w:tabs>
                <w:tab w:val="left" w:pos="1134"/>
              </w:tabs>
              <w:jc w:val="both"/>
              <w:rPr>
                <w:rFonts w:ascii="Verdana" w:hAnsi="Verdana"/>
                <w:b/>
                <w:bCs/>
              </w:rPr>
            </w:pPr>
            <w:r w:rsidRPr="00291D4A">
              <w:rPr>
                <w:rFonts w:ascii="Verdana" w:hAnsi="Verdana"/>
              </w:rPr>
              <w:lastRenderedPageBreak/>
              <w:t>8) kitos valstybės tiekėjo atliktą nusikaltimą, apibrėžtą Direktyvos 2014/24/ES 57 straipsnio 1 dalyje išvardytus Europos Sąjungos teisės aktus įgyvendinančiuose kitų valstybių teisės aktuose.</w:t>
            </w:r>
          </w:p>
          <w:p w14:paraId="1013F331" w14:textId="77777777" w:rsidR="00EB698E" w:rsidRPr="00291D4A" w:rsidRDefault="00EB698E" w:rsidP="00291D4A">
            <w:pPr>
              <w:tabs>
                <w:tab w:val="left" w:pos="1134"/>
              </w:tabs>
              <w:jc w:val="both"/>
              <w:rPr>
                <w:rFonts w:ascii="Verdana" w:hAnsi="Verdana"/>
                <w:b/>
                <w:bCs/>
              </w:rPr>
            </w:pPr>
            <w:r w:rsidRPr="00291D4A">
              <w:rPr>
                <w:rFonts w:ascii="Verdana" w:hAnsi="Verdana"/>
              </w:rPr>
              <w:t>Laikoma, kad tiekėjas arba jo atsakingas asmuo nuteistas už aukščiau nurodytą nusikalstamą veiką, kai dėl:</w:t>
            </w:r>
          </w:p>
          <w:p w14:paraId="68655678" w14:textId="77777777" w:rsidR="00EB698E" w:rsidRPr="00291D4A" w:rsidRDefault="00EB698E" w:rsidP="00291D4A">
            <w:pPr>
              <w:tabs>
                <w:tab w:val="left" w:pos="1134"/>
              </w:tabs>
              <w:jc w:val="both"/>
              <w:rPr>
                <w:rFonts w:ascii="Verdana" w:hAnsi="Verdana"/>
                <w:b/>
                <w:bCs/>
              </w:rPr>
            </w:pPr>
            <w:r w:rsidRPr="00291D4A">
              <w:rPr>
                <w:rFonts w:ascii="Verdana" w:hAnsi="Verdana"/>
              </w:rPr>
              <w:t>1) tiekėjo, kuris yra fizinis asmuo, per pastaruosius 5 metus buvo priimtas ir įsiteisėjęs apkaltinamasis teismo nuosprendis ir šis asmuo turi neišnykusį ar nepanaikintą teistumą;</w:t>
            </w:r>
          </w:p>
          <w:p w14:paraId="12B3383A" w14:textId="77777777" w:rsidR="00EB698E" w:rsidRPr="00291D4A" w:rsidRDefault="00EB698E" w:rsidP="00291D4A">
            <w:pPr>
              <w:tabs>
                <w:tab w:val="left" w:pos="1134"/>
              </w:tabs>
              <w:jc w:val="both"/>
              <w:rPr>
                <w:rFonts w:ascii="Verdana" w:hAnsi="Verdana"/>
              </w:rPr>
            </w:pPr>
            <w:r w:rsidRPr="00291D4A">
              <w:rPr>
                <w:rFonts w:ascii="Verdana" w:hAnsi="Verdana"/>
              </w:rPr>
              <w:t xml:space="preserve">2) tiekėjo, kuris yra juridinis asmuo, kita organizacija ar jos </w:t>
            </w:r>
            <w:r w:rsidRPr="00291D4A">
              <w:rPr>
                <w:rFonts w:ascii="Verdana" w:hAnsi="Verdana"/>
                <w:b/>
                <w:bCs/>
              </w:rPr>
              <w:t>struktūrinis</w:t>
            </w:r>
            <w:r w:rsidRPr="00291D4A">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080BB80" w14:textId="77777777" w:rsidR="00EB698E" w:rsidRPr="00291D4A" w:rsidRDefault="00EB698E" w:rsidP="00291D4A">
            <w:pPr>
              <w:tabs>
                <w:tab w:val="left" w:pos="1134"/>
              </w:tabs>
              <w:jc w:val="both"/>
              <w:rPr>
                <w:rFonts w:ascii="Verdana" w:hAnsi="Verdana"/>
                <w:b/>
                <w:bCs/>
              </w:rPr>
            </w:pPr>
            <w:r w:rsidRPr="00291D4A">
              <w:rPr>
                <w:rFonts w:ascii="Verdana" w:hAnsi="Verdana"/>
                <w:bCs/>
              </w:rPr>
              <w:t xml:space="preserve">3) tiekėjo, kuris yra juridinis asmuo, kita organizacija ar jos </w:t>
            </w:r>
            <w:r w:rsidRPr="00291D4A">
              <w:rPr>
                <w:rFonts w:ascii="Verdana" w:hAnsi="Verdana"/>
                <w:b/>
              </w:rPr>
              <w:t>struktūrinis</w:t>
            </w:r>
            <w:r w:rsidRPr="00291D4A">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5DA57" w14:textId="77777777" w:rsidR="00EB698E" w:rsidRPr="00291D4A" w:rsidRDefault="00EB698E" w:rsidP="00291D4A">
            <w:pPr>
              <w:tabs>
                <w:tab w:val="left" w:pos="1134"/>
              </w:tabs>
              <w:jc w:val="both"/>
              <w:rPr>
                <w:rFonts w:ascii="Verdana" w:hAnsi="Verdana"/>
                <w:b/>
                <w:bCs/>
              </w:rPr>
            </w:pPr>
            <w:r w:rsidRPr="00291D4A">
              <w:rPr>
                <w:rFonts w:ascii="Verdana" w:hAnsi="Verdana"/>
                <w:b/>
                <w:bCs/>
              </w:rPr>
              <w:lastRenderedPageBreak/>
              <w:t>VPĮ 46 straipsnio 1 dalis</w:t>
            </w:r>
          </w:p>
          <w:p w14:paraId="26B62854" w14:textId="77777777" w:rsidR="00EB698E" w:rsidRPr="00291D4A" w:rsidRDefault="00EB698E" w:rsidP="00291D4A">
            <w:pPr>
              <w:tabs>
                <w:tab w:val="left" w:pos="1134"/>
              </w:tabs>
              <w:jc w:val="both"/>
              <w:rPr>
                <w:rFonts w:ascii="Verdana" w:hAnsi="Verdana"/>
              </w:rPr>
            </w:pPr>
          </w:p>
          <w:p w14:paraId="3535F2F6" w14:textId="77777777" w:rsidR="00EB698E" w:rsidRPr="00291D4A" w:rsidRDefault="00EB698E" w:rsidP="00291D4A">
            <w:pPr>
              <w:tabs>
                <w:tab w:val="left" w:pos="1134"/>
              </w:tabs>
              <w:jc w:val="both"/>
              <w:rPr>
                <w:rFonts w:ascii="Verdana" w:hAnsi="Verdana"/>
              </w:rPr>
            </w:pPr>
            <w:r w:rsidRPr="00291D4A">
              <w:rPr>
                <w:rFonts w:ascii="Verdana" w:hAnsi="Verdana"/>
              </w:rPr>
              <w:t>EBVPD III dalies A1-A6 punktai</w:t>
            </w:r>
          </w:p>
          <w:p w14:paraId="71B6960A" w14:textId="77777777" w:rsidR="00EB698E" w:rsidRPr="00291D4A" w:rsidRDefault="00EB698E" w:rsidP="00291D4A">
            <w:pPr>
              <w:tabs>
                <w:tab w:val="left" w:pos="1134"/>
              </w:tabs>
              <w:jc w:val="both"/>
              <w:rPr>
                <w:rFonts w:ascii="Verdana" w:hAnsi="Verdana"/>
              </w:rPr>
            </w:pPr>
          </w:p>
          <w:p w14:paraId="04A6F333" w14:textId="77777777" w:rsidR="00EB698E" w:rsidRPr="00291D4A" w:rsidRDefault="00EB698E" w:rsidP="00291D4A">
            <w:pPr>
              <w:tabs>
                <w:tab w:val="left" w:pos="1134"/>
              </w:tabs>
              <w:jc w:val="both"/>
              <w:rPr>
                <w:rFonts w:ascii="Verdana" w:hAnsi="Verdana"/>
              </w:rPr>
            </w:pPr>
            <w:r w:rsidRPr="00291D4A">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9EDB" w14:textId="77777777" w:rsidR="00EB698E" w:rsidRPr="00291D4A" w:rsidRDefault="00EB698E" w:rsidP="00291D4A">
            <w:pPr>
              <w:tabs>
                <w:tab w:val="left" w:pos="1134"/>
              </w:tabs>
              <w:jc w:val="both"/>
              <w:rPr>
                <w:rFonts w:ascii="Verdana" w:hAnsi="Verdana"/>
                <w:i/>
                <w:iCs/>
              </w:rPr>
            </w:pPr>
            <w:r w:rsidRPr="00291D4A">
              <w:rPr>
                <w:rFonts w:ascii="Verdana" w:hAnsi="Verdana"/>
                <w:iCs/>
              </w:rPr>
              <w:t>Pateikiama su pasiūlymu: EBVPD.</w:t>
            </w:r>
          </w:p>
          <w:p w14:paraId="2BF6FB4C"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reikalaujama:</w:t>
            </w:r>
          </w:p>
          <w:p w14:paraId="3D134DE1" w14:textId="77777777" w:rsidR="00EB698E" w:rsidRPr="00291D4A" w:rsidRDefault="00EB698E" w:rsidP="00291D4A">
            <w:pPr>
              <w:numPr>
                <w:ilvl w:val="0"/>
                <w:numId w:val="20"/>
              </w:numPr>
              <w:tabs>
                <w:tab w:val="left" w:pos="175"/>
              </w:tabs>
              <w:ind w:left="0" w:firstLine="34"/>
              <w:jc w:val="both"/>
              <w:rPr>
                <w:rFonts w:ascii="Verdana" w:hAnsi="Verdana"/>
                <w:b/>
                <w:bCs/>
              </w:rPr>
            </w:pPr>
            <w:r w:rsidRPr="00291D4A">
              <w:rPr>
                <w:rFonts w:ascii="Verdana" w:hAnsi="Verdana"/>
              </w:rPr>
              <w:t>išrašo iš teismo sprendimo arba</w:t>
            </w:r>
          </w:p>
          <w:p w14:paraId="289F7E37" w14:textId="77777777" w:rsidR="00EB698E" w:rsidRPr="00291D4A" w:rsidRDefault="00EB698E" w:rsidP="00291D4A">
            <w:pPr>
              <w:numPr>
                <w:ilvl w:val="0"/>
                <w:numId w:val="20"/>
              </w:numPr>
              <w:tabs>
                <w:tab w:val="left" w:pos="175"/>
              </w:tabs>
              <w:ind w:left="0" w:firstLine="34"/>
              <w:jc w:val="both"/>
              <w:rPr>
                <w:rFonts w:ascii="Verdana" w:hAnsi="Verdana"/>
                <w:b/>
                <w:bCs/>
              </w:rPr>
            </w:pPr>
            <w:r w:rsidRPr="00291D4A">
              <w:rPr>
                <w:rFonts w:ascii="Verdana" w:hAnsi="Verdana"/>
              </w:rPr>
              <w:t>Informatikos ir ryšių departamento prie Vidaus reikalų ministerijos pažymos, arba</w:t>
            </w:r>
          </w:p>
          <w:p w14:paraId="09B9D6C8" w14:textId="77777777" w:rsidR="00EB698E" w:rsidRPr="00291D4A" w:rsidRDefault="00EB698E" w:rsidP="00291D4A">
            <w:pPr>
              <w:numPr>
                <w:ilvl w:val="0"/>
                <w:numId w:val="20"/>
              </w:numPr>
              <w:tabs>
                <w:tab w:val="left" w:pos="175"/>
              </w:tabs>
              <w:ind w:left="0" w:firstLine="34"/>
              <w:jc w:val="both"/>
              <w:rPr>
                <w:rFonts w:ascii="Verdana" w:hAnsi="Verdana"/>
                <w:b/>
                <w:bCs/>
              </w:rPr>
            </w:pPr>
            <w:r w:rsidRPr="00291D4A">
              <w:rPr>
                <w:rFonts w:ascii="Verdana" w:hAnsi="Verdana"/>
              </w:rPr>
              <w:t>valstybės įmonės Registrų centro Lietuvos Respublikos Vyriausybės nustatyta tvarka išduoto dokumento, patvirtinančio jungtinius kompetentingų institucijų tvarkomus duomenis.</w:t>
            </w:r>
          </w:p>
          <w:p w14:paraId="39715F1E" w14:textId="77777777" w:rsidR="00EB698E" w:rsidRPr="00291D4A" w:rsidRDefault="00EB698E" w:rsidP="00291D4A">
            <w:pPr>
              <w:tabs>
                <w:tab w:val="left" w:pos="1134"/>
              </w:tabs>
              <w:jc w:val="both"/>
              <w:rPr>
                <w:rFonts w:ascii="Verdana" w:hAnsi="Verdana"/>
              </w:rPr>
            </w:pPr>
          </w:p>
          <w:p w14:paraId="4D5ADF09" w14:textId="77777777" w:rsidR="00EB698E" w:rsidRPr="00291D4A" w:rsidRDefault="00EB698E" w:rsidP="00291D4A">
            <w:pPr>
              <w:tabs>
                <w:tab w:val="left" w:pos="1134"/>
              </w:tabs>
              <w:jc w:val="both"/>
              <w:rPr>
                <w:rFonts w:ascii="Verdana" w:hAnsi="Verdana"/>
              </w:rPr>
            </w:pPr>
            <w:r w:rsidRPr="00291D4A">
              <w:rPr>
                <w:rFonts w:ascii="Verdana" w:hAnsi="Verdana"/>
              </w:rPr>
              <w:t>Iš ne Lietuvoje įsteigtų subjektų reikalaujama:</w:t>
            </w:r>
          </w:p>
          <w:p w14:paraId="322B2DA5" w14:textId="77777777" w:rsidR="00EB698E" w:rsidRPr="00291D4A" w:rsidRDefault="00EB698E" w:rsidP="00291D4A">
            <w:pPr>
              <w:numPr>
                <w:ilvl w:val="0"/>
                <w:numId w:val="20"/>
              </w:numPr>
              <w:tabs>
                <w:tab w:val="left" w:pos="317"/>
              </w:tabs>
              <w:ind w:left="34" w:firstLine="0"/>
              <w:jc w:val="both"/>
              <w:rPr>
                <w:rFonts w:ascii="Verdana" w:hAnsi="Verdana"/>
                <w:b/>
                <w:bCs/>
              </w:rPr>
            </w:pPr>
            <w:r w:rsidRPr="00291D4A">
              <w:rPr>
                <w:rFonts w:ascii="Verdana" w:hAnsi="Verdana"/>
              </w:rPr>
              <w:t>atitinkamos užsienio šalies institucijos dokumento</w:t>
            </w:r>
            <w:r w:rsidRPr="00291D4A">
              <w:rPr>
                <w:rFonts w:ascii="Verdana" w:hAnsi="Verdana"/>
                <w:vertAlign w:val="superscript"/>
              </w:rPr>
              <w:footnoteReference w:id="1"/>
            </w:r>
            <w:r w:rsidRPr="00291D4A">
              <w:rPr>
                <w:rFonts w:ascii="Verdana" w:hAnsi="Verdana"/>
              </w:rPr>
              <w:t>.</w:t>
            </w:r>
          </w:p>
          <w:p w14:paraId="3D82D075" w14:textId="77777777" w:rsidR="00EB698E" w:rsidRPr="00291D4A" w:rsidRDefault="00EB698E" w:rsidP="00291D4A">
            <w:pPr>
              <w:tabs>
                <w:tab w:val="left" w:pos="1134"/>
              </w:tabs>
              <w:jc w:val="both"/>
              <w:rPr>
                <w:rFonts w:ascii="Verdana" w:hAnsi="Verdana"/>
              </w:rPr>
            </w:pPr>
          </w:p>
          <w:p w14:paraId="5E83F736" w14:textId="3A39DC80" w:rsidR="00EB698E" w:rsidRPr="00291D4A" w:rsidRDefault="00EB698E" w:rsidP="00291D4A">
            <w:pPr>
              <w:tabs>
                <w:tab w:val="left" w:pos="1134"/>
              </w:tabs>
              <w:jc w:val="both"/>
              <w:rPr>
                <w:rFonts w:ascii="Verdana" w:hAnsi="Verdana"/>
              </w:rPr>
            </w:pPr>
            <w:bookmarkStart w:id="15" w:name="_Hlk96594056"/>
            <w:r w:rsidRPr="00291D4A">
              <w:rPr>
                <w:rFonts w:ascii="Verdana" w:hAnsi="Verdana"/>
              </w:rPr>
              <w:t xml:space="preserve">Nurodyti dokumentai turi būti išduoti ne anksčiau kaip 180 dienų iki tos dienos, kai tiekėjas perkančiosios organizacijos prašymu turės pateikti pašalinimo pagrindų nebuvimą </w:t>
            </w:r>
            <w:r w:rsidRPr="00291D4A">
              <w:rPr>
                <w:rFonts w:ascii="Verdana" w:hAnsi="Verdana"/>
              </w:rPr>
              <w:lastRenderedPageBreak/>
              <w:t>patvirtinančius dokumentus.</w:t>
            </w:r>
          </w:p>
          <w:bookmarkEnd w:id="15"/>
          <w:p w14:paraId="07AFC33D" w14:textId="77777777" w:rsidR="00EB698E" w:rsidRPr="00291D4A" w:rsidRDefault="00EB698E" w:rsidP="00291D4A">
            <w:pPr>
              <w:tabs>
                <w:tab w:val="left" w:pos="1134"/>
              </w:tabs>
              <w:jc w:val="both"/>
              <w:rPr>
                <w:rFonts w:ascii="Verdana" w:hAnsi="Verdana"/>
                <w:b/>
                <w:bCs/>
              </w:rPr>
            </w:pPr>
          </w:p>
          <w:p w14:paraId="7CE1AEDB" w14:textId="77777777" w:rsidR="00EB698E" w:rsidRPr="00291D4A" w:rsidRDefault="00EB698E" w:rsidP="00291D4A">
            <w:pPr>
              <w:tabs>
                <w:tab w:val="left" w:pos="1134"/>
              </w:tabs>
              <w:jc w:val="both"/>
              <w:rPr>
                <w:rFonts w:ascii="Verdana" w:hAnsi="Verdana"/>
              </w:rPr>
            </w:pPr>
            <w:r w:rsidRPr="00291D4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8FE147F" w14:textId="77777777" w:rsidR="00EB698E" w:rsidRPr="00291D4A" w:rsidRDefault="00EB698E" w:rsidP="00291D4A">
            <w:pPr>
              <w:tabs>
                <w:tab w:val="left" w:pos="1134"/>
              </w:tabs>
              <w:jc w:val="both"/>
              <w:rPr>
                <w:rFonts w:ascii="Verdana" w:hAnsi="Verdana"/>
              </w:rPr>
            </w:pPr>
          </w:p>
          <w:p w14:paraId="46653F9A" w14:textId="77777777" w:rsidR="00EB698E" w:rsidRPr="00291D4A" w:rsidRDefault="00EB698E" w:rsidP="00291D4A">
            <w:pPr>
              <w:tabs>
                <w:tab w:val="left" w:pos="1134"/>
              </w:tabs>
              <w:jc w:val="both"/>
              <w:rPr>
                <w:rFonts w:ascii="Verdana" w:hAnsi="Verdana"/>
                <w:b/>
                <w:bCs/>
                <w:i/>
                <w:iCs/>
                <w:u w:val="single"/>
              </w:rPr>
            </w:pPr>
            <w:r w:rsidRPr="00291D4A">
              <w:rPr>
                <w:rFonts w:ascii="Verdana" w:hAnsi="Verdana"/>
                <w:b/>
                <w:bCs/>
                <w:i/>
                <w:iCs/>
                <w:u w:val="single"/>
              </w:rPr>
              <w:t>PASTABA:</w:t>
            </w:r>
          </w:p>
          <w:p w14:paraId="3545CD57" w14:textId="77777777" w:rsidR="00EB698E" w:rsidRPr="00291D4A" w:rsidRDefault="00EB698E" w:rsidP="00291D4A">
            <w:pPr>
              <w:tabs>
                <w:tab w:val="left" w:pos="1134"/>
              </w:tabs>
              <w:jc w:val="both"/>
              <w:rPr>
                <w:rFonts w:ascii="Verdana" w:hAnsi="Verdana"/>
              </w:rPr>
            </w:pPr>
            <w:r w:rsidRPr="00291D4A">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EB698E" w:rsidRPr="00291D4A" w14:paraId="06D1F28A"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BEE33" w14:textId="7E8284F6" w:rsidR="00EB698E" w:rsidRPr="00291D4A" w:rsidRDefault="00961C60" w:rsidP="00291D4A">
            <w:pPr>
              <w:tabs>
                <w:tab w:val="left" w:pos="1134"/>
              </w:tabs>
              <w:jc w:val="both"/>
              <w:rPr>
                <w:rFonts w:ascii="Verdana" w:hAnsi="Verdana"/>
              </w:rPr>
            </w:pPr>
            <w:bookmarkStart w:id="16" w:name="_Hlk90887843"/>
            <w:r w:rsidRPr="00291D4A">
              <w:rPr>
                <w:rFonts w:ascii="Verdana" w:hAnsi="Verdana"/>
              </w:rPr>
              <w:lastRenderedPageBreak/>
              <w:t>2</w:t>
            </w:r>
            <w:r w:rsidR="00AF3A59">
              <w:rPr>
                <w:rFonts w:ascii="Verdana" w:hAnsi="Verdana"/>
              </w:rPr>
              <w:t>5</w:t>
            </w:r>
            <w:r w:rsidR="00EB698E" w:rsidRPr="00291D4A">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DEED2" w14:textId="77777777" w:rsidR="00EB698E" w:rsidRPr="00291D4A" w:rsidRDefault="00EB698E" w:rsidP="00291D4A">
            <w:pPr>
              <w:tabs>
                <w:tab w:val="left" w:pos="1134"/>
              </w:tabs>
              <w:jc w:val="both"/>
              <w:rPr>
                <w:rFonts w:ascii="Verdana" w:hAnsi="Verdana"/>
                <w:b/>
                <w:bCs/>
              </w:rPr>
            </w:pPr>
            <w:r w:rsidRPr="00291D4A">
              <w:rPr>
                <w:rFonts w:ascii="Verdana" w:hAnsi="Verdana"/>
              </w:rPr>
              <w:t xml:space="preserve">Tiekėjas yra nuteistas už įsipareigojimų, susijusių su mokesčių, įskaitant socialinio draudimo įmokas, mokėjimu, nevykdymą pagal šalies, kurioje </w:t>
            </w:r>
            <w:r w:rsidRPr="00291D4A">
              <w:rPr>
                <w:rFonts w:ascii="Verdana" w:hAnsi="Verdana"/>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638FD563" w14:textId="77777777" w:rsidR="00EB698E" w:rsidRPr="00291D4A" w:rsidRDefault="00EB698E" w:rsidP="00291D4A">
            <w:pPr>
              <w:tabs>
                <w:tab w:val="left" w:pos="1134"/>
              </w:tabs>
              <w:jc w:val="both"/>
              <w:rPr>
                <w:rFonts w:ascii="Verdana" w:hAnsi="Verdana"/>
                <w:b/>
                <w:bCs/>
              </w:rPr>
            </w:pPr>
          </w:p>
          <w:p w14:paraId="1FFA34C6" w14:textId="77777777" w:rsidR="00EB698E" w:rsidRPr="00291D4A" w:rsidRDefault="00EB698E" w:rsidP="00291D4A">
            <w:pPr>
              <w:tabs>
                <w:tab w:val="left" w:pos="1134"/>
              </w:tabs>
              <w:jc w:val="both"/>
              <w:rPr>
                <w:rFonts w:ascii="Verdana" w:hAnsi="Verdana"/>
                <w:b/>
                <w:bCs/>
              </w:rPr>
            </w:pPr>
            <w:r w:rsidRPr="00291D4A">
              <w:rPr>
                <w:rFonts w:ascii="Verdana" w:hAnsi="Verdana"/>
              </w:rPr>
              <w:t>Laikoma, kad tiekėjas arba jo atsakingas asmuo nuteistas už aukščiau nurodytą nusikalstamą veiką, kai dėl:</w:t>
            </w:r>
          </w:p>
          <w:p w14:paraId="5CC7426E" w14:textId="77777777" w:rsidR="00EB698E" w:rsidRPr="00291D4A" w:rsidRDefault="00EB698E" w:rsidP="00291D4A">
            <w:pPr>
              <w:tabs>
                <w:tab w:val="left" w:pos="1134"/>
              </w:tabs>
              <w:jc w:val="both"/>
              <w:rPr>
                <w:rFonts w:ascii="Verdana" w:hAnsi="Verdana"/>
                <w:b/>
                <w:bCs/>
              </w:rPr>
            </w:pPr>
            <w:r w:rsidRPr="00291D4A">
              <w:rPr>
                <w:rFonts w:ascii="Verdana" w:hAnsi="Verdana"/>
              </w:rPr>
              <w:t>1) tiekėjo, kuris yra fizinis asmuo, per pastaruosius 5 metus buvo priimtas ir įsiteisėjęs apkaltinamasis teismo nuosprendis ir šis asmuo turi neišnykusį ar nepanaikintą teistumą;</w:t>
            </w:r>
          </w:p>
          <w:p w14:paraId="634C6022" w14:textId="77777777" w:rsidR="00EB698E" w:rsidRPr="00291D4A" w:rsidRDefault="00EB698E" w:rsidP="00291D4A">
            <w:pPr>
              <w:tabs>
                <w:tab w:val="left" w:pos="1134"/>
              </w:tabs>
              <w:jc w:val="both"/>
              <w:rPr>
                <w:rFonts w:ascii="Verdana" w:hAnsi="Verdana"/>
                <w:b/>
                <w:bCs/>
              </w:rPr>
            </w:pPr>
            <w:r w:rsidRPr="00291D4A">
              <w:rPr>
                <w:rFonts w:ascii="Verdana" w:hAnsi="Verdana"/>
                <w:bCs/>
              </w:rPr>
              <w:t xml:space="preserve">2) tiekėjo, kuris yra juridinis asmuo, kita organizacija ar jos </w:t>
            </w:r>
            <w:r w:rsidRPr="00291D4A">
              <w:rPr>
                <w:rFonts w:ascii="Verdana" w:hAnsi="Verdana"/>
                <w:b/>
              </w:rPr>
              <w:t>struktūrinis</w:t>
            </w:r>
            <w:r w:rsidRPr="00291D4A">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10E0F5" w14:textId="77777777" w:rsidR="00EB698E" w:rsidRPr="00291D4A" w:rsidRDefault="00EB698E" w:rsidP="00291D4A">
            <w:pPr>
              <w:tabs>
                <w:tab w:val="left" w:pos="1134"/>
              </w:tabs>
              <w:jc w:val="both"/>
              <w:rPr>
                <w:rFonts w:ascii="Verdana" w:hAnsi="Verdana"/>
                <w:b/>
                <w:bCs/>
              </w:rPr>
            </w:pPr>
          </w:p>
          <w:p w14:paraId="1692BA00" w14:textId="77777777" w:rsidR="00EB698E" w:rsidRPr="00291D4A" w:rsidRDefault="00EB698E" w:rsidP="00291D4A">
            <w:pPr>
              <w:tabs>
                <w:tab w:val="left" w:pos="1134"/>
              </w:tabs>
              <w:jc w:val="both"/>
              <w:rPr>
                <w:rFonts w:ascii="Verdana" w:hAnsi="Verdana"/>
                <w:b/>
                <w:bCs/>
              </w:rPr>
            </w:pPr>
            <w:r w:rsidRPr="00291D4A">
              <w:rPr>
                <w:rFonts w:ascii="Verdana" w:hAnsi="Verdana"/>
              </w:rPr>
              <w:t>Tačiau ši nuostata netaikoma, jeigu:</w:t>
            </w:r>
          </w:p>
          <w:p w14:paraId="15F63ECF" w14:textId="77777777" w:rsidR="00EB698E" w:rsidRPr="00291D4A" w:rsidRDefault="00EB698E" w:rsidP="00291D4A">
            <w:pPr>
              <w:tabs>
                <w:tab w:val="left" w:pos="1134"/>
              </w:tabs>
              <w:jc w:val="both"/>
              <w:rPr>
                <w:rFonts w:ascii="Verdana" w:hAnsi="Verdana"/>
                <w:b/>
                <w:bCs/>
              </w:rPr>
            </w:pPr>
            <w:r w:rsidRPr="00291D4A">
              <w:rPr>
                <w:rFonts w:ascii="Verdana" w:hAnsi="Verdana"/>
              </w:rPr>
              <w:t>1) tiekėjas yra įsipareigojęs sumokėti mokesčius, įskaitant socialinio draudimo įmokas ir dėl to laikomas jau įvykdžiusiu šioje dalyje nurodytus įsipareigojimus;</w:t>
            </w:r>
          </w:p>
          <w:p w14:paraId="22D45681" w14:textId="77777777" w:rsidR="00EB698E" w:rsidRPr="00291D4A" w:rsidRDefault="00EB698E" w:rsidP="00291D4A">
            <w:pPr>
              <w:tabs>
                <w:tab w:val="left" w:pos="1134"/>
              </w:tabs>
              <w:jc w:val="both"/>
              <w:rPr>
                <w:rFonts w:ascii="Verdana" w:hAnsi="Verdana"/>
                <w:b/>
                <w:bCs/>
              </w:rPr>
            </w:pPr>
            <w:r w:rsidRPr="00291D4A">
              <w:rPr>
                <w:rFonts w:ascii="Verdana" w:hAnsi="Verdana"/>
              </w:rPr>
              <w:t>2) įsiskolinimo suma neviršija 50 Eur (penkiasdešimt eurų);</w:t>
            </w:r>
          </w:p>
          <w:p w14:paraId="47075B65" w14:textId="77777777" w:rsidR="00EB698E" w:rsidRPr="00291D4A" w:rsidRDefault="00EB698E" w:rsidP="00291D4A">
            <w:pPr>
              <w:tabs>
                <w:tab w:val="left" w:pos="1134"/>
              </w:tabs>
              <w:jc w:val="both"/>
              <w:rPr>
                <w:rFonts w:ascii="Verdana" w:hAnsi="Verdana"/>
                <w:b/>
                <w:bCs/>
              </w:rPr>
            </w:pPr>
            <w:r w:rsidRPr="00291D4A">
              <w:rPr>
                <w:rFonts w:ascii="Verdana" w:hAnsi="Verdana"/>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A04F1" w14:textId="77777777" w:rsidR="00EB698E" w:rsidRPr="00291D4A" w:rsidRDefault="00EB698E" w:rsidP="00291D4A">
            <w:pPr>
              <w:tabs>
                <w:tab w:val="left" w:pos="1134"/>
              </w:tabs>
              <w:jc w:val="both"/>
              <w:rPr>
                <w:rFonts w:ascii="Verdana" w:hAnsi="Verdana"/>
                <w:b/>
                <w:bCs/>
              </w:rPr>
            </w:pPr>
            <w:r w:rsidRPr="00291D4A">
              <w:rPr>
                <w:rFonts w:ascii="Verdana" w:hAnsi="Verdana"/>
                <w:b/>
                <w:bCs/>
              </w:rPr>
              <w:lastRenderedPageBreak/>
              <w:t>VPĮ 46 straipsnio 3 dalis</w:t>
            </w:r>
          </w:p>
          <w:p w14:paraId="32AC3D76" w14:textId="77777777" w:rsidR="00EB698E" w:rsidRPr="00291D4A" w:rsidRDefault="00EB698E" w:rsidP="00291D4A">
            <w:pPr>
              <w:tabs>
                <w:tab w:val="left" w:pos="1134"/>
              </w:tabs>
              <w:jc w:val="both"/>
              <w:rPr>
                <w:rFonts w:ascii="Verdana" w:hAnsi="Verdana"/>
              </w:rPr>
            </w:pPr>
          </w:p>
          <w:p w14:paraId="14BE9C48" w14:textId="77777777" w:rsidR="00EB698E" w:rsidRPr="00291D4A" w:rsidRDefault="00EB698E" w:rsidP="00291D4A">
            <w:pPr>
              <w:tabs>
                <w:tab w:val="left" w:pos="1134"/>
              </w:tabs>
              <w:jc w:val="both"/>
              <w:rPr>
                <w:rFonts w:ascii="Verdana" w:hAnsi="Verdana"/>
              </w:rPr>
            </w:pPr>
            <w:r w:rsidRPr="00291D4A">
              <w:rPr>
                <w:rFonts w:ascii="Verdana" w:hAnsi="Verdana"/>
              </w:rPr>
              <w:lastRenderedPageBreak/>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E31CC" w14:textId="77777777" w:rsidR="00EB698E" w:rsidRPr="00291D4A" w:rsidRDefault="00EB698E" w:rsidP="00291D4A">
            <w:pPr>
              <w:tabs>
                <w:tab w:val="left" w:pos="1134"/>
              </w:tabs>
              <w:jc w:val="both"/>
              <w:rPr>
                <w:rFonts w:ascii="Verdana" w:hAnsi="Verdana"/>
                <w:b/>
                <w:bCs/>
              </w:rPr>
            </w:pPr>
            <w:r w:rsidRPr="00291D4A">
              <w:rPr>
                <w:rFonts w:ascii="Verdana" w:hAnsi="Verdana"/>
              </w:rPr>
              <w:lastRenderedPageBreak/>
              <w:t>1) Dėl įsipareigojimų, susijusių su mokesčių mokėjimu, įvykdymo iš Lietuvoje įsteigtų subjektų prašoma:</w:t>
            </w:r>
          </w:p>
          <w:p w14:paraId="57494F6D" w14:textId="77777777" w:rsidR="00EB698E" w:rsidRPr="00291D4A" w:rsidRDefault="00EB698E" w:rsidP="00291D4A">
            <w:pPr>
              <w:tabs>
                <w:tab w:val="left" w:pos="1134"/>
              </w:tabs>
              <w:jc w:val="both"/>
              <w:rPr>
                <w:rFonts w:ascii="Verdana" w:hAnsi="Verdana"/>
              </w:rPr>
            </w:pPr>
          </w:p>
          <w:p w14:paraId="3278ED3A" w14:textId="77777777" w:rsidR="00EB698E" w:rsidRPr="00291D4A" w:rsidRDefault="00EB698E" w:rsidP="00291D4A">
            <w:pPr>
              <w:tabs>
                <w:tab w:val="left" w:pos="1134"/>
              </w:tabs>
              <w:jc w:val="both"/>
              <w:rPr>
                <w:rFonts w:ascii="Verdana" w:hAnsi="Verdana"/>
              </w:rPr>
            </w:pPr>
            <w:r w:rsidRPr="00291D4A">
              <w:rPr>
                <w:rFonts w:ascii="Verdana" w:hAnsi="Verdana"/>
              </w:rPr>
              <w:t xml:space="preserve">• išrašo iš teismo sprendimo (jei toks yra) arba </w:t>
            </w:r>
          </w:p>
          <w:p w14:paraId="6431A1BC" w14:textId="77777777" w:rsidR="00EB698E" w:rsidRPr="00291D4A" w:rsidRDefault="00EB698E" w:rsidP="00291D4A">
            <w:pPr>
              <w:tabs>
                <w:tab w:val="left" w:pos="1134"/>
              </w:tabs>
              <w:jc w:val="both"/>
              <w:rPr>
                <w:rFonts w:ascii="Verdana" w:hAnsi="Verdana"/>
              </w:rPr>
            </w:pPr>
            <w:r w:rsidRPr="00291D4A">
              <w:rPr>
                <w:rFonts w:ascii="Verdana" w:hAnsi="Verdana"/>
              </w:rPr>
              <w:t xml:space="preserve">• Valstybinės mokesčių inspekcijos prie Lietuvos Respublikos finansų ministerijos išduoto dokumento, </w:t>
            </w:r>
          </w:p>
          <w:p w14:paraId="5F169711" w14:textId="77777777" w:rsidR="00EB698E" w:rsidRPr="00291D4A" w:rsidRDefault="00EB698E" w:rsidP="00291D4A">
            <w:pPr>
              <w:tabs>
                <w:tab w:val="left" w:pos="1134"/>
              </w:tabs>
              <w:jc w:val="both"/>
              <w:rPr>
                <w:rFonts w:ascii="Verdana" w:hAnsi="Verdana"/>
              </w:rPr>
            </w:pPr>
            <w:r w:rsidRPr="00291D4A">
              <w:rPr>
                <w:rFonts w:ascii="Verdana" w:hAnsi="Verdana"/>
              </w:rPr>
              <w:t>• arba valstybės įmonės Registrų centro Lietuvos Respublikos Vyriausybės nustatyta tvarka išduoto dokumento, patvirtinančio jungtinius kompetentingų institucijų tvarkomus duomenis.</w:t>
            </w:r>
          </w:p>
          <w:p w14:paraId="00AE44FD" w14:textId="77777777" w:rsidR="00EB698E" w:rsidRPr="00291D4A" w:rsidRDefault="00EB698E" w:rsidP="00291D4A">
            <w:pPr>
              <w:tabs>
                <w:tab w:val="left" w:pos="317"/>
              </w:tabs>
              <w:jc w:val="both"/>
              <w:rPr>
                <w:rFonts w:ascii="Verdana" w:hAnsi="Verdana"/>
              </w:rPr>
            </w:pPr>
            <w:r w:rsidRPr="00291D4A">
              <w:rPr>
                <w:rFonts w:ascii="Verdana" w:hAnsi="Verdana"/>
              </w:rPr>
              <w:t>Iš ne Lietuvoje įsteigtų subjektų reikalaujama:</w:t>
            </w:r>
          </w:p>
          <w:p w14:paraId="38996145" w14:textId="77777777" w:rsidR="00EB698E" w:rsidRPr="00291D4A" w:rsidRDefault="00EB698E" w:rsidP="00291D4A">
            <w:pPr>
              <w:numPr>
                <w:ilvl w:val="0"/>
                <w:numId w:val="20"/>
              </w:numPr>
              <w:tabs>
                <w:tab w:val="left" w:pos="317"/>
              </w:tabs>
              <w:ind w:left="0" w:firstLine="0"/>
              <w:jc w:val="both"/>
              <w:rPr>
                <w:rFonts w:ascii="Verdana" w:hAnsi="Verdana"/>
                <w:b/>
                <w:bCs/>
              </w:rPr>
            </w:pPr>
            <w:r w:rsidRPr="00291D4A">
              <w:rPr>
                <w:rFonts w:ascii="Verdana" w:hAnsi="Verdana"/>
              </w:rPr>
              <w:t>atitinkamos užsienio šalies institucijos dokumento</w:t>
            </w:r>
            <w:r w:rsidRPr="00291D4A">
              <w:rPr>
                <w:rFonts w:ascii="Verdana" w:hAnsi="Verdana"/>
                <w:vertAlign w:val="superscript"/>
              </w:rPr>
              <w:footnoteReference w:id="2"/>
            </w:r>
            <w:r w:rsidRPr="00291D4A">
              <w:rPr>
                <w:rFonts w:ascii="Verdana" w:hAnsi="Verdana"/>
              </w:rPr>
              <w:t>.</w:t>
            </w:r>
          </w:p>
          <w:p w14:paraId="6F357938" w14:textId="77777777" w:rsidR="00EB698E" w:rsidRPr="00291D4A" w:rsidRDefault="00EB698E" w:rsidP="00291D4A">
            <w:pPr>
              <w:tabs>
                <w:tab w:val="left" w:pos="1134"/>
              </w:tabs>
              <w:jc w:val="both"/>
              <w:rPr>
                <w:rFonts w:ascii="Verdana" w:hAnsi="Verdana"/>
              </w:rPr>
            </w:pPr>
          </w:p>
          <w:p w14:paraId="717846E3" w14:textId="7033BDC9" w:rsidR="00EB698E" w:rsidRPr="00291D4A" w:rsidRDefault="00EB698E" w:rsidP="00291D4A">
            <w:pPr>
              <w:tabs>
                <w:tab w:val="left" w:pos="1134"/>
              </w:tabs>
              <w:jc w:val="both"/>
              <w:rPr>
                <w:rFonts w:ascii="Verdana" w:hAnsi="Verdana"/>
                <w:i/>
                <w:iCs/>
              </w:rPr>
            </w:pPr>
            <w:r w:rsidRPr="00291D4A">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2E4461E2" w14:textId="77777777" w:rsidR="00EB698E" w:rsidRPr="00291D4A" w:rsidRDefault="00EB698E" w:rsidP="00291D4A">
            <w:pPr>
              <w:tabs>
                <w:tab w:val="left" w:pos="1134"/>
              </w:tabs>
              <w:jc w:val="both"/>
              <w:rPr>
                <w:rFonts w:ascii="Verdana" w:hAnsi="Verdana"/>
                <w:i/>
                <w:iCs/>
              </w:rPr>
            </w:pPr>
          </w:p>
          <w:p w14:paraId="106BF8D7" w14:textId="77777777" w:rsidR="00EB698E" w:rsidRPr="00291D4A" w:rsidRDefault="00EB698E" w:rsidP="00291D4A">
            <w:pPr>
              <w:tabs>
                <w:tab w:val="left" w:pos="1134"/>
              </w:tabs>
              <w:jc w:val="both"/>
              <w:rPr>
                <w:rFonts w:ascii="Verdana" w:hAnsi="Verdana"/>
                <w:b/>
                <w:bCs/>
              </w:rPr>
            </w:pPr>
            <w:r w:rsidRPr="00291D4A">
              <w:rPr>
                <w:rFonts w:ascii="Verdana" w:hAnsi="Verdana"/>
              </w:rPr>
              <w:t xml:space="preserve">Jei dokumentas išduotas anksčiau, tačiau jame nurodytas galiojimo terminas ilgesnis nei pašalinimo pagrindų nebuvimą </w:t>
            </w:r>
            <w:r w:rsidRPr="00291D4A">
              <w:rPr>
                <w:rFonts w:ascii="Verdana" w:hAnsi="Verdana"/>
              </w:rPr>
              <w:lastRenderedPageBreak/>
              <w:t>patvirtinančių dokumentų pagal EBVPD galutinis pateikimo terminas, toks dokumentas jo galiojimo laikotarpiu yra priimtinas.</w:t>
            </w:r>
          </w:p>
          <w:p w14:paraId="19360C80" w14:textId="77777777" w:rsidR="00EB698E" w:rsidRPr="00291D4A" w:rsidRDefault="00EB698E" w:rsidP="00291D4A">
            <w:pPr>
              <w:tabs>
                <w:tab w:val="left" w:pos="1134"/>
              </w:tabs>
              <w:jc w:val="both"/>
              <w:rPr>
                <w:rFonts w:ascii="Verdana" w:hAnsi="Verdana"/>
                <w:b/>
                <w:bCs/>
              </w:rPr>
            </w:pPr>
          </w:p>
          <w:p w14:paraId="498A4D69" w14:textId="77777777" w:rsidR="00EB698E" w:rsidRPr="00291D4A" w:rsidRDefault="00EB698E" w:rsidP="00291D4A">
            <w:pPr>
              <w:tabs>
                <w:tab w:val="left" w:pos="1134"/>
              </w:tabs>
              <w:jc w:val="both"/>
              <w:rPr>
                <w:rFonts w:ascii="Verdana" w:hAnsi="Verdana"/>
                <w:b/>
                <w:bCs/>
              </w:rPr>
            </w:pPr>
            <w:r w:rsidRPr="00291D4A">
              <w:rPr>
                <w:rFonts w:ascii="Verdana" w:hAnsi="Verdana"/>
              </w:rPr>
              <w:t>2) Dėl įsipareigojimų, susijusių su socialinio draudimo įmokų mokėjimu, įvykdymo iš Lietuvoje įsteigtų subjektų prašoma:</w:t>
            </w:r>
          </w:p>
          <w:p w14:paraId="59C896DA" w14:textId="60F29DF7" w:rsidR="00EB698E" w:rsidRPr="00291D4A" w:rsidRDefault="00EB698E" w:rsidP="00291D4A">
            <w:pPr>
              <w:tabs>
                <w:tab w:val="left" w:pos="1134"/>
              </w:tabs>
              <w:jc w:val="both"/>
              <w:rPr>
                <w:rFonts w:ascii="Verdana" w:hAnsi="Verdana"/>
              </w:rPr>
            </w:pPr>
            <w:r w:rsidRPr="00291D4A">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5" w:history="1">
              <w:r w:rsidRPr="00291D4A">
                <w:rPr>
                  <w:rStyle w:val="Hipersaitas"/>
                  <w:rFonts w:ascii="Verdana" w:hAnsi="Verdana"/>
                </w:rPr>
                <w:t>http://draudejai.sodra.lt/draudeju_viesi_duomenys/</w:t>
              </w:r>
            </w:hyperlink>
            <w:r w:rsidRPr="00291D4A">
              <w:rPr>
                <w:rFonts w:ascii="Verdana" w:hAnsi="Verdana"/>
              </w:rPr>
              <w:t>.</w:t>
            </w:r>
          </w:p>
          <w:p w14:paraId="7F4FFDA3" w14:textId="77777777" w:rsidR="00EB698E" w:rsidRPr="00291D4A" w:rsidRDefault="00EB698E" w:rsidP="00291D4A">
            <w:pPr>
              <w:tabs>
                <w:tab w:val="left" w:pos="1134"/>
              </w:tabs>
              <w:jc w:val="both"/>
              <w:rPr>
                <w:rFonts w:ascii="Verdana" w:hAnsi="Verdana"/>
                <w:b/>
                <w:bCs/>
              </w:rPr>
            </w:pPr>
          </w:p>
          <w:p w14:paraId="3AC24B41" w14:textId="77777777" w:rsidR="00EB698E" w:rsidRPr="00291D4A" w:rsidRDefault="00EB698E" w:rsidP="00291D4A">
            <w:pPr>
              <w:tabs>
                <w:tab w:val="left" w:pos="1134"/>
              </w:tabs>
              <w:jc w:val="both"/>
              <w:rPr>
                <w:rFonts w:ascii="Verdana" w:hAnsi="Verdana"/>
                <w:b/>
                <w:bCs/>
              </w:rPr>
            </w:pPr>
            <w:r w:rsidRPr="00291D4A">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w:t>
            </w:r>
            <w:r w:rsidRPr="00291D4A">
              <w:rPr>
                <w:rFonts w:ascii="Verdana" w:hAnsi="Verdana"/>
              </w:rPr>
              <w:lastRenderedPageBreak/>
              <w:t>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CDCBF6" w14:textId="77777777" w:rsidR="00EB698E" w:rsidRPr="00291D4A" w:rsidRDefault="00EB698E" w:rsidP="00291D4A">
            <w:pPr>
              <w:tabs>
                <w:tab w:val="left" w:pos="1134"/>
              </w:tabs>
              <w:jc w:val="both"/>
              <w:rPr>
                <w:rFonts w:ascii="Verdana" w:hAnsi="Verdana"/>
                <w:b/>
                <w:bCs/>
              </w:rPr>
            </w:pPr>
            <w:r w:rsidRPr="00291D4A">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1683EB" w14:textId="77777777" w:rsidR="00EB698E" w:rsidRPr="00291D4A" w:rsidRDefault="00EB698E" w:rsidP="00291D4A">
            <w:pPr>
              <w:tabs>
                <w:tab w:val="left" w:pos="34"/>
                <w:tab w:val="left" w:pos="175"/>
              </w:tabs>
              <w:jc w:val="both"/>
              <w:rPr>
                <w:rFonts w:ascii="Verdana" w:hAnsi="Verdana"/>
              </w:rPr>
            </w:pPr>
            <w:r w:rsidRPr="00291D4A">
              <w:rPr>
                <w:rFonts w:ascii="Verdana" w:hAnsi="Verdana"/>
              </w:rPr>
              <w:t>Iš ne Lietuvoje įsteigtų subjektų reikalaujama:</w:t>
            </w:r>
          </w:p>
          <w:p w14:paraId="7ECFA941" w14:textId="77777777" w:rsidR="00EB698E" w:rsidRPr="00291D4A" w:rsidRDefault="00EB698E" w:rsidP="00291D4A">
            <w:pPr>
              <w:numPr>
                <w:ilvl w:val="0"/>
                <w:numId w:val="20"/>
              </w:numPr>
              <w:tabs>
                <w:tab w:val="left" w:pos="34"/>
                <w:tab w:val="left" w:pos="175"/>
              </w:tabs>
              <w:ind w:left="34" w:firstLine="0"/>
              <w:jc w:val="both"/>
              <w:rPr>
                <w:rFonts w:ascii="Verdana" w:hAnsi="Verdana"/>
                <w:b/>
                <w:bCs/>
              </w:rPr>
            </w:pPr>
            <w:r w:rsidRPr="00291D4A">
              <w:rPr>
                <w:rFonts w:ascii="Verdana" w:hAnsi="Verdana"/>
              </w:rPr>
              <w:t>atitinkamos užsienio šalies kompetentingos institucijos dokumento</w:t>
            </w:r>
            <w:r w:rsidRPr="00291D4A">
              <w:rPr>
                <w:rFonts w:ascii="Verdana" w:hAnsi="Verdana"/>
                <w:vertAlign w:val="superscript"/>
              </w:rPr>
              <w:footnoteReference w:id="3"/>
            </w:r>
            <w:r w:rsidRPr="00291D4A">
              <w:rPr>
                <w:rFonts w:ascii="Verdana" w:hAnsi="Verdana"/>
              </w:rPr>
              <w:t>.</w:t>
            </w:r>
          </w:p>
          <w:p w14:paraId="7F9D2F7A" w14:textId="77777777" w:rsidR="00EB698E" w:rsidRPr="00291D4A" w:rsidRDefault="00EB698E" w:rsidP="00291D4A">
            <w:pPr>
              <w:tabs>
                <w:tab w:val="left" w:pos="1134"/>
              </w:tabs>
              <w:jc w:val="both"/>
              <w:rPr>
                <w:rFonts w:ascii="Verdana" w:hAnsi="Verdana"/>
                <w:b/>
                <w:bCs/>
              </w:rPr>
            </w:pPr>
          </w:p>
          <w:p w14:paraId="4C3347BE" w14:textId="0C04C1EE" w:rsidR="00EB698E" w:rsidRPr="00291D4A" w:rsidRDefault="00EB698E" w:rsidP="00291D4A">
            <w:pPr>
              <w:tabs>
                <w:tab w:val="left" w:pos="1134"/>
              </w:tabs>
              <w:jc w:val="both"/>
              <w:rPr>
                <w:rFonts w:ascii="Verdana" w:hAnsi="Verdana"/>
                <w:i/>
                <w:iCs/>
              </w:rPr>
            </w:pPr>
            <w:r w:rsidRPr="00291D4A">
              <w:rPr>
                <w:rFonts w:ascii="Verdana" w:hAnsi="Verdana"/>
              </w:rPr>
              <w:t xml:space="preserve">Nurodyti dokumentai turi būti išduoti ne anksčiau kaip 120 dienų iki tos dienos, kai </w:t>
            </w:r>
            <w:r w:rsidRPr="00291D4A">
              <w:rPr>
                <w:rFonts w:ascii="Verdana" w:hAnsi="Verdana"/>
              </w:rPr>
              <w:lastRenderedPageBreak/>
              <w:t>tiekėjas perkančiosios organizacijos prašymu turės pateikti pašalinimo pagrindų nebuvimą patvirtinančius dokumentus.</w:t>
            </w:r>
          </w:p>
          <w:p w14:paraId="66541791" w14:textId="77777777" w:rsidR="00EB698E" w:rsidRPr="00291D4A" w:rsidRDefault="00EB698E" w:rsidP="00291D4A">
            <w:pPr>
              <w:tabs>
                <w:tab w:val="left" w:pos="1134"/>
              </w:tabs>
              <w:jc w:val="both"/>
              <w:rPr>
                <w:rFonts w:ascii="Verdana" w:hAnsi="Verdana"/>
                <w:b/>
                <w:bCs/>
              </w:rPr>
            </w:pPr>
          </w:p>
          <w:p w14:paraId="431903D2" w14:textId="77777777" w:rsidR="00EB698E" w:rsidRPr="00291D4A" w:rsidRDefault="00EB698E" w:rsidP="00291D4A">
            <w:pPr>
              <w:tabs>
                <w:tab w:val="left" w:pos="1134"/>
              </w:tabs>
              <w:jc w:val="both"/>
              <w:rPr>
                <w:rFonts w:ascii="Verdana" w:hAnsi="Verdana"/>
              </w:rPr>
            </w:pPr>
            <w:r w:rsidRPr="00291D4A">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31B46994" w14:textId="77777777" w:rsidR="00EB698E" w:rsidRPr="00291D4A" w:rsidRDefault="00EB698E" w:rsidP="00291D4A">
            <w:pPr>
              <w:tabs>
                <w:tab w:val="left" w:pos="1134"/>
              </w:tabs>
              <w:jc w:val="both"/>
              <w:rPr>
                <w:rFonts w:ascii="Verdana" w:hAnsi="Verdana"/>
              </w:rPr>
            </w:pPr>
          </w:p>
          <w:p w14:paraId="714327E2" w14:textId="77777777" w:rsidR="00EB698E" w:rsidRPr="00291D4A" w:rsidRDefault="00EB698E" w:rsidP="00291D4A">
            <w:pPr>
              <w:tabs>
                <w:tab w:val="left" w:pos="1134"/>
              </w:tabs>
              <w:jc w:val="both"/>
              <w:rPr>
                <w:rFonts w:ascii="Verdana" w:hAnsi="Verdana"/>
                <w:b/>
                <w:bCs/>
                <w:i/>
                <w:iCs/>
                <w:u w:val="single"/>
              </w:rPr>
            </w:pPr>
            <w:r w:rsidRPr="00291D4A">
              <w:rPr>
                <w:rFonts w:ascii="Verdana" w:hAnsi="Verdana"/>
                <w:b/>
                <w:bCs/>
                <w:i/>
                <w:iCs/>
                <w:u w:val="single"/>
              </w:rPr>
              <w:t>PASTABA</w:t>
            </w:r>
          </w:p>
          <w:p w14:paraId="385DF021" w14:textId="77777777" w:rsidR="00EB698E" w:rsidRPr="00291D4A" w:rsidRDefault="00EB698E" w:rsidP="00291D4A">
            <w:pPr>
              <w:tabs>
                <w:tab w:val="left" w:pos="1134"/>
              </w:tabs>
              <w:jc w:val="both"/>
              <w:rPr>
                <w:rFonts w:ascii="Verdana" w:hAnsi="Verdana"/>
                <w:b/>
                <w:bCs/>
              </w:rPr>
            </w:pPr>
            <w:r w:rsidRPr="00291D4A">
              <w:rPr>
                <w:rFonts w:ascii="Verdana" w:hAnsi="Verdana"/>
                <w:b/>
                <w:bCs/>
              </w:rPr>
              <w:t xml:space="preserve">Pažymų, </w:t>
            </w:r>
            <w:r w:rsidRPr="00291D4A">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EB698E" w:rsidRPr="00291D4A" w14:paraId="53960606"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F7FE2" w14:textId="1C9B71D9" w:rsidR="00EB698E" w:rsidRPr="00291D4A" w:rsidRDefault="00961C60" w:rsidP="00291D4A">
            <w:pPr>
              <w:tabs>
                <w:tab w:val="left" w:pos="1134"/>
              </w:tabs>
              <w:jc w:val="both"/>
              <w:rPr>
                <w:rFonts w:ascii="Verdana" w:hAnsi="Verdana"/>
              </w:rPr>
            </w:pPr>
            <w:r w:rsidRPr="00291D4A">
              <w:rPr>
                <w:rFonts w:ascii="Verdana" w:hAnsi="Verdana"/>
              </w:rPr>
              <w:lastRenderedPageBreak/>
              <w:t>2</w:t>
            </w:r>
            <w:r w:rsidR="00AF3A59">
              <w:rPr>
                <w:rFonts w:ascii="Verdana" w:hAnsi="Verdana"/>
              </w:rPr>
              <w:t>5</w:t>
            </w:r>
            <w:r w:rsidR="00EB698E" w:rsidRPr="00291D4A">
              <w:rPr>
                <w:rFonts w:ascii="Verdana" w:hAnsi="Verdana"/>
              </w:rPr>
              <w:t>.3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ED98" w14:textId="77777777" w:rsidR="00EB698E" w:rsidRPr="00291D4A" w:rsidRDefault="00EB698E" w:rsidP="00291D4A">
            <w:pPr>
              <w:tabs>
                <w:tab w:val="left" w:pos="1134"/>
              </w:tabs>
              <w:jc w:val="both"/>
              <w:rPr>
                <w:rFonts w:ascii="Verdana" w:hAnsi="Verdana"/>
                <w:b/>
                <w:bCs/>
              </w:rPr>
            </w:pPr>
            <w:r w:rsidRPr="00291D4A">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CE105"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1 punktas</w:t>
            </w:r>
          </w:p>
          <w:p w14:paraId="4F415FF2" w14:textId="77777777" w:rsidR="00EB698E" w:rsidRPr="00291D4A" w:rsidRDefault="00EB698E" w:rsidP="00291D4A">
            <w:pPr>
              <w:tabs>
                <w:tab w:val="left" w:pos="1134"/>
              </w:tabs>
              <w:jc w:val="both"/>
              <w:rPr>
                <w:rFonts w:ascii="Verdana" w:hAnsi="Verdana"/>
              </w:rPr>
            </w:pPr>
          </w:p>
          <w:p w14:paraId="1A0AACAB" w14:textId="77777777" w:rsidR="00EB698E" w:rsidRPr="00291D4A" w:rsidRDefault="00EB698E" w:rsidP="00291D4A">
            <w:pPr>
              <w:tabs>
                <w:tab w:val="left" w:pos="1134"/>
              </w:tabs>
              <w:jc w:val="both"/>
              <w:rPr>
                <w:rFonts w:ascii="Verdana" w:hAnsi="Verdana"/>
              </w:rPr>
            </w:pPr>
            <w:r w:rsidRPr="00291D4A">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EE939"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tc>
      </w:tr>
      <w:tr w:rsidR="00EB698E" w:rsidRPr="00291D4A" w14:paraId="3139C204"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34F6EF" w14:textId="39572D79"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211CF" w14:textId="77777777" w:rsidR="00EB698E" w:rsidRPr="00291D4A" w:rsidRDefault="00EB698E" w:rsidP="00291D4A">
            <w:pPr>
              <w:tabs>
                <w:tab w:val="left" w:pos="1134"/>
              </w:tabs>
              <w:jc w:val="both"/>
              <w:rPr>
                <w:rFonts w:ascii="Verdana" w:hAnsi="Verdana"/>
                <w:b/>
                <w:bCs/>
              </w:rPr>
            </w:pPr>
            <w:r w:rsidRPr="00291D4A">
              <w:rPr>
                <w:rFonts w:ascii="Verdana" w:hAnsi="Verdana"/>
              </w:rPr>
              <w:t xml:space="preserve">Tiekėjas pirkimo metu pateko į interesų konflikto situaciją, kaip apibrėžta VPĮ 21 straipsnyje, ir atitinkamos padėties negalima ištaisyti. </w:t>
            </w:r>
          </w:p>
          <w:p w14:paraId="1BA1E3A8" w14:textId="77777777" w:rsidR="00EB698E" w:rsidRPr="00291D4A" w:rsidRDefault="00EB698E" w:rsidP="00291D4A">
            <w:pPr>
              <w:tabs>
                <w:tab w:val="left" w:pos="1134"/>
              </w:tabs>
              <w:jc w:val="both"/>
              <w:rPr>
                <w:rFonts w:ascii="Verdana" w:hAnsi="Verdana"/>
                <w:b/>
                <w:bCs/>
              </w:rPr>
            </w:pPr>
            <w:r w:rsidRPr="00291D4A">
              <w:rPr>
                <w:rFonts w:ascii="Verdana" w:hAnsi="Verdana"/>
              </w:rPr>
              <w:t xml:space="preserve">Laikoma, kad atitinkamos padėties dėl interesų konflikto negalima ištaisyti, jeigu į interesų </w:t>
            </w:r>
            <w:r w:rsidRPr="00291D4A">
              <w:rPr>
                <w:rFonts w:ascii="Verdana" w:hAnsi="Verdana"/>
              </w:rPr>
              <w:lastRenderedPageBreak/>
              <w:t>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75304" w14:textId="77777777" w:rsidR="00EB698E" w:rsidRPr="00291D4A" w:rsidRDefault="00EB698E" w:rsidP="00291D4A">
            <w:pPr>
              <w:tabs>
                <w:tab w:val="left" w:pos="1134"/>
              </w:tabs>
              <w:jc w:val="both"/>
              <w:rPr>
                <w:rFonts w:ascii="Verdana" w:hAnsi="Verdana"/>
                <w:b/>
                <w:bCs/>
              </w:rPr>
            </w:pPr>
            <w:r w:rsidRPr="00291D4A">
              <w:rPr>
                <w:rFonts w:ascii="Verdana" w:hAnsi="Verdana"/>
                <w:b/>
                <w:bCs/>
              </w:rPr>
              <w:lastRenderedPageBreak/>
              <w:t>VPĮ 46 straipsnio 4 dalies 2 punktas</w:t>
            </w:r>
          </w:p>
          <w:p w14:paraId="2A2886AA" w14:textId="77777777" w:rsidR="00EB698E" w:rsidRPr="00291D4A" w:rsidRDefault="00EB698E" w:rsidP="00291D4A">
            <w:pPr>
              <w:tabs>
                <w:tab w:val="left" w:pos="1134"/>
              </w:tabs>
              <w:jc w:val="both"/>
              <w:rPr>
                <w:rFonts w:ascii="Verdana" w:hAnsi="Verdana"/>
              </w:rPr>
            </w:pPr>
          </w:p>
          <w:p w14:paraId="6FC2E2CC" w14:textId="77777777" w:rsidR="00EB698E" w:rsidRPr="00291D4A" w:rsidRDefault="00EB698E" w:rsidP="00291D4A">
            <w:pPr>
              <w:tabs>
                <w:tab w:val="left" w:pos="1134"/>
              </w:tabs>
              <w:jc w:val="both"/>
              <w:rPr>
                <w:rFonts w:ascii="Verdana" w:hAnsi="Verdana"/>
              </w:rPr>
            </w:pPr>
            <w:r w:rsidRPr="00291D4A">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B169"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tc>
      </w:tr>
      <w:tr w:rsidR="00EB698E" w:rsidRPr="00291D4A" w14:paraId="48E82DDD"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9D0D7" w14:textId="03F520CD"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2DB14E" w14:textId="77777777" w:rsidR="00EB698E" w:rsidRPr="00291D4A" w:rsidRDefault="00EB698E" w:rsidP="00291D4A">
            <w:pPr>
              <w:tabs>
                <w:tab w:val="left" w:pos="1134"/>
              </w:tabs>
              <w:jc w:val="both"/>
              <w:rPr>
                <w:rFonts w:ascii="Verdana" w:hAnsi="Verdana"/>
                <w:b/>
                <w:bCs/>
              </w:rPr>
            </w:pPr>
            <w:r w:rsidRPr="00291D4A">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F7D813"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3 punktas</w:t>
            </w:r>
          </w:p>
          <w:p w14:paraId="46292978" w14:textId="77777777" w:rsidR="00EB698E" w:rsidRPr="00291D4A" w:rsidRDefault="00EB698E" w:rsidP="00291D4A">
            <w:pPr>
              <w:tabs>
                <w:tab w:val="left" w:pos="1134"/>
              </w:tabs>
              <w:jc w:val="both"/>
              <w:rPr>
                <w:rFonts w:ascii="Verdana" w:hAnsi="Verdana"/>
              </w:rPr>
            </w:pPr>
          </w:p>
          <w:p w14:paraId="3428AEE5" w14:textId="77777777" w:rsidR="00EB698E" w:rsidRPr="00291D4A" w:rsidRDefault="00EB698E" w:rsidP="00291D4A">
            <w:pPr>
              <w:tabs>
                <w:tab w:val="left" w:pos="1134"/>
              </w:tabs>
              <w:jc w:val="both"/>
              <w:rPr>
                <w:rFonts w:ascii="Verdana" w:hAnsi="Verdana"/>
              </w:rPr>
            </w:pPr>
            <w:r w:rsidRPr="00291D4A">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A59EA"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tc>
      </w:tr>
      <w:tr w:rsidR="00EB698E" w:rsidRPr="00291D4A" w14:paraId="273A7934"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59D7F" w14:textId="61032E88"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7D22C" w14:textId="77777777" w:rsidR="00EB698E" w:rsidRPr="00291D4A" w:rsidRDefault="00EB698E" w:rsidP="00291D4A">
            <w:pPr>
              <w:tabs>
                <w:tab w:val="left" w:pos="1134"/>
              </w:tabs>
              <w:jc w:val="both"/>
              <w:rPr>
                <w:rFonts w:ascii="Verdana" w:hAnsi="Verdana"/>
              </w:rPr>
            </w:pPr>
            <w:r w:rsidRPr="00291D4A">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76D54D" w14:textId="77777777" w:rsidR="00EB698E" w:rsidRPr="00291D4A" w:rsidRDefault="00EB698E" w:rsidP="00291D4A">
            <w:pPr>
              <w:tabs>
                <w:tab w:val="left" w:pos="1134"/>
              </w:tabs>
              <w:jc w:val="both"/>
              <w:rPr>
                <w:rFonts w:ascii="Verdana" w:hAnsi="Verdana"/>
              </w:rPr>
            </w:pPr>
            <w:r w:rsidRPr="00291D4A">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291D4A">
              <w:rPr>
                <w:rFonts w:ascii="Verdana" w:hAnsi="Verdana"/>
              </w:rPr>
              <w:lastRenderedPageBreak/>
              <w:t xml:space="preserve">pirkimo ar koncesijos suteikimo procedūrų. </w:t>
            </w:r>
          </w:p>
          <w:p w14:paraId="09E1B35B" w14:textId="77777777" w:rsidR="00EB698E" w:rsidRPr="00291D4A" w:rsidRDefault="00EB698E" w:rsidP="00291D4A">
            <w:pPr>
              <w:tabs>
                <w:tab w:val="left" w:pos="1134"/>
              </w:tabs>
              <w:jc w:val="both"/>
              <w:rPr>
                <w:rFonts w:ascii="Verdana" w:hAnsi="Verdana"/>
              </w:rPr>
            </w:pPr>
            <w:r w:rsidRPr="00291D4A">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A6F5E" w14:textId="77777777" w:rsidR="00EB698E" w:rsidRPr="00291D4A" w:rsidRDefault="00EB698E" w:rsidP="00291D4A">
            <w:pPr>
              <w:tabs>
                <w:tab w:val="left" w:pos="1134"/>
              </w:tabs>
              <w:jc w:val="both"/>
              <w:rPr>
                <w:rFonts w:ascii="Verdana" w:hAnsi="Verdana"/>
                <w:b/>
                <w:bCs/>
              </w:rPr>
            </w:pPr>
            <w:r w:rsidRPr="00291D4A">
              <w:rPr>
                <w:rFonts w:ascii="Verdana" w:hAnsi="Verdana"/>
                <w:b/>
                <w:bCs/>
              </w:rPr>
              <w:lastRenderedPageBreak/>
              <w:t>VPĮ 46 straipsnio 4 dalies 4 punktas</w:t>
            </w:r>
          </w:p>
          <w:p w14:paraId="4F7F43A9" w14:textId="77777777" w:rsidR="00EB698E" w:rsidRPr="00291D4A" w:rsidRDefault="00EB698E" w:rsidP="00291D4A">
            <w:pPr>
              <w:tabs>
                <w:tab w:val="left" w:pos="1134"/>
              </w:tabs>
              <w:jc w:val="both"/>
              <w:rPr>
                <w:rFonts w:ascii="Verdana" w:hAnsi="Verdana"/>
              </w:rPr>
            </w:pPr>
          </w:p>
          <w:p w14:paraId="6053946B" w14:textId="77777777" w:rsidR="00EB698E" w:rsidRPr="00291D4A" w:rsidRDefault="00EB698E" w:rsidP="00291D4A">
            <w:pPr>
              <w:tabs>
                <w:tab w:val="left" w:pos="1134"/>
              </w:tabs>
              <w:jc w:val="both"/>
              <w:rPr>
                <w:rFonts w:ascii="Verdana" w:hAnsi="Verdana"/>
              </w:rPr>
            </w:pPr>
            <w:r w:rsidRPr="00291D4A">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A78A"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p w14:paraId="0035045F" w14:textId="77777777" w:rsidR="00EB698E" w:rsidRPr="00291D4A" w:rsidRDefault="00EB698E" w:rsidP="00291D4A">
            <w:pPr>
              <w:tabs>
                <w:tab w:val="left" w:pos="1134"/>
              </w:tabs>
              <w:jc w:val="both"/>
              <w:rPr>
                <w:rFonts w:ascii="Verdana" w:hAnsi="Verdana"/>
              </w:rPr>
            </w:pPr>
          </w:p>
          <w:p w14:paraId="0CF55C93" w14:textId="521D0B52" w:rsidR="00EB698E" w:rsidRPr="00291D4A" w:rsidRDefault="00EB698E" w:rsidP="00291D4A">
            <w:pPr>
              <w:tabs>
                <w:tab w:val="left" w:pos="1134"/>
              </w:tabs>
              <w:jc w:val="both"/>
              <w:rPr>
                <w:rFonts w:ascii="Verdana" w:hAnsi="Verdana"/>
                <w:b/>
                <w:bCs/>
              </w:rPr>
            </w:pPr>
            <w:r w:rsidRPr="00291D4A">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3BED2AE3" w14:textId="77777777" w:rsidR="00EB698E" w:rsidRPr="00291D4A" w:rsidRDefault="00EB698E" w:rsidP="00291D4A">
            <w:pPr>
              <w:tabs>
                <w:tab w:val="left" w:pos="1134"/>
              </w:tabs>
              <w:jc w:val="both"/>
              <w:rPr>
                <w:rFonts w:ascii="Verdana" w:hAnsi="Verdana"/>
                <w:b/>
                <w:bCs/>
              </w:rPr>
            </w:pPr>
          </w:p>
          <w:p w14:paraId="684E8468" w14:textId="179C0BEB" w:rsidR="00EB698E" w:rsidRPr="00291D4A" w:rsidRDefault="00676DD1" w:rsidP="00291D4A">
            <w:pPr>
              <w:tabs>
                <w:tab w:val="left" w:pos="1134"/>
              </w:tabs>
              <w:jc w:val="both"/>
              <w:rPr>
                <w:rFonts w:ascii="Verdana" w:hAnsi="Verdana"/>
                <w:b/>
                <w:bCs/>
              </w:rPr>
            </w:pPr>
            <w:hyperlink r:id="rId16" w:history="1">
              <w:r w:rsidRPr="00291D4A">
                <w:rPr>
                  <w:rStyle w:val="Hipersaitas"/>
                  <w:rFonts w:ascii="Verdana" w:hAnsi="Verdana"/>
                </w:rPr>
                <w:t>https://vpt.lrv.lt/lt/nuorodos/kiti-duomenys/powerbi/melaginga-informacija-pateikusiu-tiekeju-sarasas-3/</w:t>
              </w:r>
            </w:hyperlink>
          </w:p>
        </w:tc>
      </w:tr>
      <w:tr w:rsidR="00EB698E" w:rsidRPr="00291D4A" w14:paraId="11B878BB"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1483A" w14:textId="4D626C4A"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A019" w14:textId="77777777" w:rsidR="00EB698E" w:rsidRPr="00291D4A" w:rsidRDefault="00EB698E" w:rsidP="00291D4A">
            <w:pPr>
              <w:tabs>
                <w:tab w:val="left" w:pos="1134"/>
              </w:tabs>
              <w:jc w:val="both"/>
              <w:rPr>
                <w:rFonts w:ascii="Verdana" w:hAnsi="Verdana"/>
                <w:b/>
                <w:bCs/>
              </w:rPr>
            </w:pPr>
            <w:r w:rsidRPr="00291D4A">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6E6C7"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5 punktas</w:t>
            </w:r>
          </w:p>
          <w:p w14:paraId="17B03856" w14:textId="77777777" w:rsidR="00EB698E" w:rsidRPr="00291D4A" w:rsidRDefault="00EB698E" w:rsidP="00291D4A">
            <w:pPr>
              <w:tabs>
                <w:tab w:val="left" w:pos="1134"/>
              </w:tabs>
              <w:jc w:val="both"/>
              <w:rPr>
                <w:rFonts w:ascii="Verdana" w:hAnsi="Verdana"/>
              </w:rPr>
            </w:pPr>
          </w:p>
          <w:p w14:paraId="2CE76966" w14:textId="010A608C" w:rsidR="00EB698E" w:rsidRPr="00291D4A" w:rsidRDefault="00EB698E" w:rsidP="00291D4A">
            <w:pPr>
              <w:tabs>
                <w:tab w:val="left" w:pos="1134"/>
              </w:tabs>
              <w:jc w:val="both"/>
              <w:rPr>
                <w:rFonts w:ascii="Verdana" w:hAnsi="Verdana"/>
              </w:rPr>
            </w:pPr>
            <w:r w:rsidRPr="00291D4A">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3419A"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tc>
      </w:tr>
      <w:tr w:rsidR="00EB698E" w:rsidRPr="00291D4A" w14:paraId="51C7E740"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D3A0B" w14:textId="0E99FD27" w:rsidR="00EB698E" w:rsidRPr="00291D4A" w:rsidRDefault="00961C60" w:rsidP="00291D4A">
            <w:pPr>
              <w:tabs>
                <w:tab w:val="left" w:pos="1134"/>
              </w:tabs>
              <w:jc w:val="both"/>
              <w:rPr>
                <w:rFonts w:ascii="Verdana" w:hAnsi="Verdana"/>
              </w:rPr>
            </w:pPr>
            <w:r w:rsidRPr="00291D4A">
              <w:rPr>
                <w:rFonts w:ascii="Verdana" w:hAnsi="Verdana"/>
              </w:rPr>
              <w:t>2</w:t>
            </w:r>
            <w:r w:rsidR="00AF3A59">
              <w:rPr>
                <w:rFonts w:ascii="Verdana" w:hAnsi="Verdana"/>
              </w:rPr>
              <w:t>5</w:t>
            </w:r>
            <w:r w:rsidR="00EB698E" w:rsidRPr="00291D4A">
              <w:rPr>
                <w:rFonts w:ascii="Verdana" w:hAnsi="Verdana"/>
              </w:rPr>
              <w:t>.8.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878AA" w14:textId="77777777" w:rsidR="00EB698E" w:rsidRPr="00291D4A" w:rsidRDefault="00EB698E" w:rsidP="00291D4A">
            <w:pPr>
              <w:tabs>
                <w:tab w:val="left" w:pos="1134"/>
              </w:tabs>
              <w:jc w:val="both"/>
              <w:rPr>
                <w:rFonts w:ascii="Verdana" w:hAnsi="Verdana"/>
              </w:rPr>
            </w:pPr>
            <w:r w:rsidRPr="00291D4A">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291D4A">
              <w:rPr>
                <w:rFonts w:ascii="Verdana" w:hAnsi="Verdana"/>
              </w:rPr>
              <w:lastRenderedPageBreak/>
              <w:t xml:space="preserve">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009BBDE" w14:textId="77777777" w:rsidR="00EB698E" w:rsidRPr="00291D4A" w:rsidRDefault="00EB698E" w:rsidP="00291D4A">
            <w:pPr>
              <w:tabs>
                <w:tab w:val="left" w:pos="1134"/>
              </w:tabs>
              <w:jc w:val="both"/>
              <w:rPr>
                <w:rFonts w:ascii="Verdana" w:hAnsi="Verdana"/>
              </w:rPr>
            </w:pPr>
            <w:r w:rsidRPr="00291D4A">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910A3" w14:textId="77777777" w:rsidR="00EB698E" w:rsidRPr="00291D4A" w:rsidRDefault="00EB698E" w:rsidP="00291D4A">
            <w:pPr>
              <w:tabs>
                <w:tab w:val="left" w:pos="1134"/>
              </w:tabs>
              <w:jc w:val="both"/>
              <w:rPr>
                <w:rFonts w:ascii="Verdana" w:hAnsi="Verdana"/>
                <w:b/>
                <w:bCs/>
              </w:rPr>
            </w:pPr>
            <w:r w:rsidRPr="00291D4A">
              <w:rPr>
                <w:rFonts w:ascii="Verdana" w:hAnsi="Verdana"/>
                <w:b/>
                <w:bCs/>
              </w:rPr>
              <w:lastRenderedPageBreak/>
              <w:t>VPĮ 46 straipsnio 4 dalies 6 punktas</w:t>
            </w:r>
          </w:p>
          <w:p w14:paraId="3F8000A7" w14:textId="77777777" w:rsidR="00EB698E" w:rsidRPr="00291D4A" w:rsidRDefault="00EB698E" w:rsidP="00291D4A">
            <w:pPr>
              <w:tabs>
                <w:tab w:val="left" w:pos="1134"/>
              </w:tabs>
              <w:jc w:val="both"/>
              <w:rPr>
                <w:rFonts w:ascii="Verdana" w:hAnsi="Verdana"/>
              </w:rPr>
            </w:pPr>
          </w:p>
          <w:p w14:paraId="75D0BE75" w14:textId="1DB414DA" w:rsidR="00EB698E" w:rsidRPr="00291D4A" w:rsidRDefault="00EB698E" w:rsidP="00291D4A">
            <w:pPr>
              <w:tabs>
                <w:tab w:val="left" w:pos="1134"/>
              </w:tabs>
              <w:jc w:val="both"/>
              <w:rPr>
                <w:rFonts w:ascii="Verdana" w:hAnsi="Verdana"/>
              </w:rPr>
            </w:pPr>
            <w:r w:rsidRPr="00291D4A">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78138"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p w14:paraId="5A951EC7" w14:textId="77777777" w:rsidR="00EB698E" w:rsidRPr="00291D4A" w:rsidRDefault="00EB698E" w:rsidP="00291D4A">
            <w:pPr>
              <w:tabs>
                <w:tab w:val="left" w:pos="1134"/>
              </w:tabs>
              <w:jc w:val="both"/>
              <w:rPr>
                <w:rFonts w:ascii="Verdana" w:hAnsi="Verdana"/>
              </w:rPr>
            </w:pPr>
          </w:p>
          <w:p w14:paraId="25CAA58A" w14:textId="2090C37E" w:rsidR="00EB698E" w:rsidRPr="00291D4A" w:rsidRDefault="00EB698E" w:rsidP="00291D4A">
            <w:pPr>
              <w:tabs>
                <w:tab w:val="left" w:pos="1134"/>
              </w:tabs>
              <w:jc w:val="both"/>
              <w:rPr>
                <w:rFonts w:ascii="Verdana" w:hAnsi="Verdana"/>
                <w:b/>
                <w:bCs/>
              </w:rPr>
            </w:pPr>
            <w:r w:rsidRPr="00291D4A">
              <w:rPr>
                <w:rFonts w:ascii="Verdana" w:hAnsi="Verdana"/>
                <w:b/>
                <w:bCs/>
              </w:rPr>
              <w:t xml:space="preserve">Priimant sprendimus dėl tiekėjo pašalinimo iš pirkimo procedūros šiame punkte nurodytu pašalinimo pagrindu, gali būti atsižvelgiama į pagal VPĮ 91 straipsnį </w:t>
            </w:r>
            <w:r w:rsidRPr="00291D4A">
              <w:rPr>
                <w:rFonts w:ascii="Verdana" w:hAnsi="Verdana"/>
                <w:b/>
                <w:bCs/>
              </w:rPr>
              <w:lastRenderedPageBreak/>
              <w:t>skelbiamą informaciją:</w:t>
            </w:r>
          </w:p>
          <w:p w14:paraId="6A3D7287" w14:textId="77777777" w:rsidR="00EB698E" w:rsidRPr="00291D4A" w:rsidRDefault="00EB698E" w:rsidP="00291D4A">
            <w:pPr>
              <w:tabs>
                <w:tab w:val="left" w:pos="1134"/>
              </w:tabs>
              <w:jc w:val="both"/>
              <w:rPr>
                <w:rFonts w:ascii="Verdana" w:hAnsi="Verdana"/>
              </w:rPr>
            </w:pPr>
          </w:p>
          <w:p w14:paraId="3587CAC8" w14:textId="535B29B7" w:rsidR="00EB698E" w:rsidRPr="00291D4A" w:rsidRDefault="00676DD1" w:rsidP="00291D4A">
            <w:pPr>
              <w:tabs>
                <w:tab w:val="left" w:pos="1134"/>
              </w:tabs>
              <w:jc w:val="both"/>
              <w:rPr>
                <w:rFonts w:ascii="Verdana" w:hAnsi="Verdana"/>
              </w:rPr>
            </w:pPr>
            <w:hyperlink r:id="rId17" w:history="1">
              <w:r w:rsidRPr="00291D4A">
                <w:rPr>
                  <w:rStyle w:val="Hipersaitas"/>
                  <w:rFonts w:ascii="Verdana" w:hAnsi="Verdana"/>
                </w:rPr>
                <w:t>https://vpt.lrv.lt/lt/nuorodos/kiti-duomenys/powerbi/nepatikimi-tiekejai-1/</w:t>
              </w:r>
            </w:hyperlink>
          </w:p>
          <w:p w14:paraId="6AD047B0" w14:textId="77777777" w:rsidR="00676DD1" w:rsidRPr="00291D4A" w:rsidRDefault="00676DD1" w:rsidP="00291D4A">
            <w:pPr>
              <w:tabs>
                <w:tab w:val="left" w:pos="1134"/>
              </w:tabs>
              <w:jc w:val="both"/>
              <w:rPr>
                <w:rFonts w:ascii="Verdana" w:hAnsi="Verdana"/>
              </w:rPr>
            </w:pPr>
          </w:p>
          <w:p w14:paraId="357B2F07" w14:textId="77777777" w:rsidR="00EB698E" w:rsidRPr="00291D4A" w:rsidRDefault="00EB698E" w:rsidP="00291D4A">
            <w:pPr>
              <w:tabs>
                <w:tab w:val="left" w:pos="1134"/>
              </w:tabs>
              <w:jc w:val="both"/>
              <w:rPr>
                <w:rFonts w:ascii="Verdana" w:hAnsi="Verdana"/>
              </w:rPr>
            </w:pPr>
            <w:hyperlink r:id="rId18" w:history="1">
              <w:r w:rsidRPr="00291D4A">
                <w:rPr>
                  <w:rStyle w:val="Hipersaitas"/>
                  <w:rFonts w:ascii="Verdana" w:hAnsi="Verdana"/>
                </w:rPr>
                <w:t>https://vpt.lrv.lt/lt/pasalinimo-pagrindai-1/nepatikimu-koncesininku-sarasas-1/nepatikimu-koncesininku-sarasas</w:t>
              </w:r>
            </w:hyperlink>
          </w:p>
        </w:tc>
      </w:tr>
      <w:tr w:rsidR="00EB698E" w:rsidRPr="00291D4A" w14:paraId="5BA5B46A"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29B47" w14:textId="164A6E09" w:rsidR="00EB698E" w:rsidRPr="00291D4A" w:rsidRDefault="00961C60" w:rsidP="00291D4A">
            <w:pPr>
              <w:tabs>
                <w:tab w:val="left" w:pos="1134"/>
              </w:tabs>
              <w:jc w:val="both"/>
              <w:rPr>
                <w:rFonts w:ascii="Verdana" w:hAnsi="Verdana"/>
              </w:rPr>
            </w:pPr>
            <w:r w:rsidRPr="00291D4A">
              <w:rPr>
                <w:rFonts w:ascii="Verdana" w:hAnsi="Verdana"/>
              </w:rPr>
              <w:lastRenderedPageBreak/>
              <w:t>2</w:t>
            </w:r>
            <w:r w:rsidR="00AF3A59">
              <w:rPr>
                <w:rFonts w:ascii="Verdana" w:hAnsi="Verdana"/>
              </w:rPr>
              <w:t>5</w:t>
            </w:r>
            <w:r w:rsidR="00EB698E" w:rsidRPr="00291D4A">
              <w:rPr>
                <w:rFonts w:ascii="Verdana" w:hAnsi="Verdana"/>
              </w:rPr>
              <w:t>.9.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49E48" w14:textId="406C01D9" w:rsidR="00EB698E" w:rsidRPr="00291D4A" w:rsidRDefault="00EB698E" w:rsidP="00291D4A">
            <w:pPr>
              <w:tabs>
                <w:tab w:val="left" w:pos="1134"/>
              </w:tabs>
              <w:jc w:val="both"/>
              <w:rPr>
                <w:rFonts w:ascii="Verdana" w:hAnsi="Verdana"/>
                <w:b/>
                <w:bCs/>
              </w:rPr>
            </w:pPr>
            <w:r w:rsidRPr="00291D4A">
              <w:rPr>
                <w:rFonts w:ascii="Verdana" w:hAnsi="Verdana"/>
              </w:rPr>
              <w:t>Tiekėjas yra padaręs rimtą profesinį pažeidimą, dėl kurio perkančioji organizacija abejoja tiekėjo sąžiningumu, kai jis</w:t>
            </w:r>
            <w:bookmarkStart w:id="17" w:name="part_030e6c6c64ba4f96a23474e439d1b80c"/>
            <w:bookmarkEnd w:id="17"/>
            <w:r w:rsidRPr="00291D4A">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8F743"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7 punkto a papunktis</w:t>
            </w:r>
          </w:p>
          <w:p w14:paraId="7492ADA3" w14:textId="77777777" w:rsidR="00EB698E" w:rsidRPr="00291D4A" w:rsidRDefault="00EB698E" w:rsidP="00291D4A">
            <w:pPr>
              <w:tabs>
                <w:tab w:val="left" w:pos="1134"/>
              </w:tabs>
              <w:jc w:val="both"/>
              <w:rPr>
                <w:rFonts w:ascii="Verdana" w:hAnsi="Verdana"/>
              </w:rPr>
            </w:pPr>
          </w:p>
          <w:p w14:paraId="3A1C406C" w14:textId="77777777" w:rsidR="00EB698E" w:rsidRPr="00291D4A" w:rsidRDefault="00EB698E" w:rsidP="00291D4A">
            <w:pPr>
              <w:tabs>
                <w:tab w:val="left" w:pos="1134"/>
              </w:tabs>
              <w:jc w:val="both"/>
              <w:rPr>
                <w:rFonts w:ascii="Verdana" w:hAnsi="Verdana"/>
              </w:rPr>
            </w:pPr>
            <w:r w:rsidRPr="00291D4A">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052F6"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p w14:paraId="00DB9E82" w14:textId="77777777" w:rsidR="00EB698E" w:rsidRPr="00291D4A" w:rsidRDefault="00EB698E" w:rsidP="00291D4A">
            <w:pPr>
              <w:tabs>
                <w:tab w:val="left" w:pos="1134"/>
              </w:tabs>
              <w:jc w:val="both"/>
              <w:rPr>
                <w:rFonts w:ascii="Verdana" w:hAnsi="Verdana"/>
              </w:rPr>
            </w:pPr>
            <w:r w:rsidRPr="00291D4A">
              <w:rPr>
                <w:rFonts w:ascii="Verdana" w:hAnsi="Verdana"/>
              </w:rPr>
              <w:t xml:space="preserve">Priimant sprendimus dėl tiekėjo pašalinimo iš pirkimo procedūros šiame punkte nurodytu </w:t>
            </w:r>
            <w:r w:rsidRPr="00291D4A">
              <w:rPr>
                <w:rFonts w:ascii="Verdana" w:hAnsi="Verdana"/>
              </w:rPr>
              <w:lastRenderedPageBreak/>
              <w:t xml:space="preserve">pašalinimo pagrindu, be kita ko, atsižvelgiama į nacionalinėje duomenų bazėje adresu: </w:t>
            </w:r>
            <w:hyperlink r:id="rId19" w:history="1">
              <w:r w:rsidRPr="00291D4A">
                <w:rPr>
                  <w:rStyle w:val="Hipersaitas"/>
                  <w:rFonts w:ascii="Verdana" w:hAnsi="Verdana"/>
                </w:rPr>
                <w:t>https://www.registrucentras.lt/jar/p/index.php</w:t>
              </w:r>
            </w:hyperlink>
          </w:p>
          <w:p w14:paraId="045C8D5D" w14:textId="77777777" w:rsidR="00EB698E" w:rsidRPr="00291D4A" w:rsidRDefault="00EB698E" w:rsidP="00291D4A">
            <w:pPr>
              <w:tabs>
                <w:tab w:val="left" w:pos="1134"/>
              </w:tabs>
              <w:jc w:val="both"/>
              <w:rPr>
                <w:rFonts w:ascii="Verdana" w:hAnsi="Verdana"/>
              </w:rPr>
            </w:pPr>
            <w:r w:rsidRPr="00291D4A">
              <w:rPr>
                <w:rFonts w:ascii="Verdana" w:hAnsi="Verdana"/>
              </w:rPr>
              <w:t>paskelbtą informaciją, taip pat į šiame informaciniame pranešime pateiktą informaciją:</w:t>
            </w:r>
          </w:p>
          <w:p w14:paraId="6DA7DBBC" w14:textId="421C1B55" w:rsidR="00EB698E" w:rsidRPr="00291D4A" w:rsidRDefault="001504E5" w:rsidP="00291D4A">
            <w:pPr>
              <w:tabs>
                <w:tab w:val="left" w:pos="1134"/>
              </w:tabs>
              <w:jc w:val="both"/>
              <w:rPr>
                <w:rFonts w:ascii="Verdana" w:hAnsi="Verdana"/>
                <w:b/>
                <w:bCs/>
              </w:rPr>
            </w:pPr>
            <w:hyperlink r:id="rId20" w:history="1">
              <w:r w:rsidRPr="00291D4A">
                <w:rPr>
                  <w:rStyle w:val="Hipersaitas"/>
                  <w:rFonts w:ascii="Verdana" w:hAnsi="Verdana"/>
                </w:rPr>
                <w:t>https://vpt.lrv.lt/lt/naujienos-3/finansiniu-ataskaitu-nepateikimas-gali-tapti-kliutimi-dalyvauti-viesuosiuose-pirkimuose/</w:t>
              </w:r>
            </w:hyperlink>
            <w:r w:rsidRPr="00291D4A">
              <w:rPr>
                <w:rFonts w:ascii="Verdana" w:hAnsi="Verdana"/>
              </w:rPr>
              <w:t>.</w:t>
            </w:r>
          </w:p>
        </w:tc>
      </w:tr>
      <w:tr w:rsidR="00EB698E" w:rsidRPr="00291D4A" w14:paraId="14C09E12" w14:textId="77777777" w:rsidTr="00F2794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38CEB" w14:textId="44DDC127" w:rsidR="00EB698E" w:rsidRPr="00291D4A" w:rsidRDefault="00961C60" w:rsidP="00291D4A">
            <w:pPr>
              <w:tabs>
                <w:tab w:val="left" w:pos="1134"/>
              </w:tabs>
              <w:jc w:val="both"/>
              <w:rPr>
                <w:rFonts w:ascii="Verdana" w:hAnsi="Verdana"/>
              </w:rPr>
            </w:pPr>
            <w:r w:rsidRPr="00291D4A">
              <w:rPr>
                <w:rFonts w:ascii="Verdana" w:hAnsi="Verdana"/>
              </w:rPr>
              <w:lastRenderedPageBreak/>
              <w:t>2</w:t>
            </w:r>
            <w:r w:rsidR="00AF3A59">
              <w:rPr>
                <w:rFonts w:ascii="Verdana" w:hAnsi="Verdana"/>
              </w:rPr>
              <w:t>5</w:t>
            </w:r>
            <w:r w:rsidR="00EB698E" w:rsidRPr="00291D4A">
              <w:rPr>
                <w:rFonts w:ascii="Verdana" w:hAnsi="Verdana"/>
              </w:rPr>
              <w:t>.10.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1EFE8" w14:textId="77777777" w:rsidR="00EB698E" w:rsidRPr="00291D4A" w:rsidRDefault="00EB698E" w:rsidP="00291D4A">
            <w:pPr>
              <w:tabs>
                <w:tab w:val="left" w:pos="1134"/>
              </w:tabs>
              <w:jc w:val="both"/>
              <w:rPr>
                <w:rFonts w:ascii="Verdana" w:hAnsi="Verdana"/>
                <w:b/>
                <w:bCs/>
              </w:rPr>
            </w:pPr>
            <w:r w:rsidRPr="00291D4A">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91D4A">
              <w:rPr>
                <w:rFonts w:ascii="Verdana" w:hAnsi="Verdana"/>
                <w:vertAlign w:val="superscript"/>
              </w:rPr>
              <w:t>1</w:t>
            </w:r>
            <w:r w:rsidRPr="00291D4A">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9D7DA2"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7 punkto b papunktis</w:t>
            </w:r>
          </w:p>
          <w:p w14:paraId="46E98E56" w14:textId="77777777" w:rsidR="00EB698E" w:rsidRPr="00291D4A" w:rsidRDefault="00EB698E" w:rsidP="00291D4A">
            <w:pPr>
              <w:tabs>
                <w:tab w:val="left" w:pos="1134"/>
              </w:tabs>
              <w:jc w:val="both"/>
              <w:rPr>
                <w:rFonts w:ascii="Verdana" w:hAnsi="Verdana"/>
              </w:rPr>
            </w:pPr>
          </w:p>
          <w:p w14:paraId="090654F5" w14:textId="77777777" w:rsidR="00EB698E" w:rsidRPr="00291D4A" w:rsidRDefault="00EB698E" w:rsidP="00291D4A">
            <w:pPr>
              <w:tabs>
                <w:tab w:val="left" w:pos="1134"/>
              </w:tabs>
              <w:jc w:val="both"/>
              <w:rPr>
                <w:rFonts w:ascii="Verdana" w:hAnsi="Verdana"/>
              </w:rPr>
            </w:pPr>
            <w:r w:rsidRPr="00291D4A">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FB11"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p w14:paraId="41ADA0A1" w14:textId="77777777" w:rsidR="00EB698E" w:rsidRPr="00291D4A" w:rsidRDefault="00EB698E" w:rsidP="00291D4A">
            <w:pPr>
              <w:tabs>
                <w:tab w:val="left" w:pos="1134"/>
              </w:tabs>
              <w:jc w:val="both"/>
              <w:rPr>
                <w:rFonts w:ascii="Verdana" w:hAnsi="Verdana"/>
                <w:b/>
                <w:bCs/>
              </w:rPr>
            </w:pPr>
          </w:p>
          <w:p w14:paraId="3CF81814" w14:textId="77777777" w:rsidR="00EB698E" w:rsidRPr="00291D4A" w:rsidRDefault="00EB698E" w:rsidP="00291D4A">
            <w:pPr>
              <w:tabs>
                <w:tab w:val="left" w:pos="1134"/>
              </w:tabs>
              <w:jc w:val="both"/>
              <w:rPr>
                <w:rFonts w:ascii="Verdana" w:hAnsi="Verdana"/>
                <w:b/>
                <w:bCs/>
              </w:rPr>
            </w:pPr>
            <w:r w:rsidRPr="00291D4A">
              <w:rPr>
                <w:rFonts w:ascii="Verdana" w:hAnsi="Verdana"/>
              </w:rPr>
              <w:t>Priimant sprendimus dėl tiekėjo pašalinimo iš pirkimo procedūros šiame punkte nurodytu pašalinimo pagrindu, be kita ko, atsižvelgiama į</w:t>
            </w:r>
            <w:r w:rsidRPr="00291D4A">
              <w:rPr>
                <w:rFonts w:ascii="Verdana" w:hAnsi="Verdana"/>
                <w:b/>
                <w:bCs/>
              </w:rPr>
              <w:t xml:space="preserve"> </w:t>
            </w:r>
            <w:r w:rsidRPr="00291D4A">
              <w:rPr>
                <w:rFonts w:ascii="Verdana" w:hAnsi="Verdana"/>
              </w:rPr>
              <w:t xml:space="preserve">nacionalinėje duomenų bazėje adresu </w:t>
            </w:r>
            <w:hyperlink r:id="rId21">
              <w:r w:rsidRPr="00291D4A">
                <w:rPr>
                  <w:rStyle w:val="Hipersaitas"/>
                  <w:rFonts w:ascii="Verdana" w:hAnsi="Verdana"/>
                </w:rPr>
                <w:t>https://www.vmi.lt/evmi/mokesciu-moketoju-informacija</w:t>
              </w:r>
            </w:hyperlink>
            <w:r w:rsidRPr="00291D4A">
              <w:rPr>
                <w:rFonts w:ascii="Verdana" w:hAnsi="Verdana"/>
              </w:rPr>
              <w:t xml:space="preserve"> skelbiamą informaciją.</w:t>
            </w:r>
          </w:p>
        </w:tc>
      </w:tr>
      <w:tr w:rsidR="00EB698E" w:rsidRPr="00291D4A" w14:paraId="2984514B" w14:textId="77777777" w:rsidTr="00F2794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1F929" w14:textId="7D734D33" w:rsidR="00EB698E" w:rsidRPr="00291D4A" w:rsidRDefault="00961C60" w:rsidP="00291D4A">
            <w:pPr>
              <w:tabs>
                <w:tab w:val="left" w:pos="1134"/>
              </w:tabs>
              <w:jc w:val="both"/>
              <w:rPr>
                <w:rFonts w:ascii="Verdana" w:hAnsi="Verdana"/>
              </w:rPr>
            </w:pPr>
            <w:r w:rsidRPr="00291D4A">
              <w:rPr>
                <w:rFonts w:ascii="Verdana" w:hAnsi="Verdana"/>
              </w:rPr>
              <w:lastRenderedPageBreak/>
              <w:t>2</w:t>
            </w:r>
            <w:r w:rsidR="00AF3A59">
              <w:rPr>
                <w:rFonts w:ascii="Verdana" w:hAnsi="Verdana"/>
              </w:rPr>
              <w:t>5</w:t>
            </w:r>
            <w:r w:rsidR="00EB698E" w:rsidRPr="00291D4A">
              <w:rPr>
                <w:rFonts w:ascii="Verdana" w:hAnsi="Verdana"/>
              </w:rPr>
              <w:t>.11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05C35" w14:textId="77777777" w:rsidR="00EB698E" w:rsidRPr="00291D4A" w:rsidRDefault="00EB698E" w:rsidP="00291D4A">
            <w:pPr>
              <w:tabs>
                <w:tab w:val="left" w:pos="1134"/>
              </w:tabs>
              <w:jc w:val="both"/>
              <w:rPr>
                <w:rFonts w:ascii="Verdana" w:hAnsi="Verdana"/>
              </w:rPr>
            </w:pPr>
            <w:r w:rsidRPr="00291D4A">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E2D94" w14:textId="77777777" w:rsidR="00EB698E" w:rsidRPr="00291D4A" w:rsidRDefault="00EB698E" w:rsidP="00291D4A">
            <w:pPr>
              <w:tabs>
                <w:tab w:val="left" w:pos="1134"/>
              </w:tabs>
              <w:jc w:val="both"/>
              <w:rPr>
                <w:rFonts w:ascii="Verdana" w:hAnsi="Verdana"/>
                <w:b/>
                <w:bCs/>
              </w:rPr>
            </w:pPr>
            <w:r w:rsidRPr="00291D4A">
              <w:rPr>
                <w:rFonts w:ascii="Verdana" w:hAnsi="Verdana"/>
                <w:b/>
                <w:bCs/>
              </w:rPr>
              <w:t>VPĮ 46 straipsnio 4 dalies 7 punkto c papunktis</w:t>
            </w:r>
          </w:p>
          <w:p w14:paraId="66A755D0" w14:textId="77777777" w:rsidR="00EB698E" w:rsidRPr="00291D4A" w:rsidRDefault="00EB698E" w:rsidP="00291D4A">
            <w:pPr>
              <w:tabs>
                <w:tab w:val="left" w:pos="1134"/>
              </w:tabs>
              <w:jc w:val="both"/>
              <w:rPr>
                <w:rFonts w:ascii="Verdana" w:hAnsi="Verdana"/>
              </w:rPr>
            </w:pPr>
          </w:p>
          <w:p w14:paraId="3C93FE9B" w14:textId="77777777" w:rsidR="00EB698E" w:rsidRPr="00291D4A" w:rsidRDefault="00EB698E" w:rsidP="00291D4A">
            <w:pPr>
              <w:tabs>
                <w:tab w:val="left" w:pos="1134"/>
              </w:tabs>
              <w:jc w:val="both"/>
              <w:rPr>
                <w:rFonts w:ascii="Verdana" w:hAnsi="Verdana"/>
              </w:rPr>
            </w:pPr>
            <w:r w:rsidRPr="00291D4A">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B4552" w14:textId="77777777" w:rsidR="00EB698E" w:rsidRPr="00291D4A" w:rsidRDefault="00EB698E" w:rsidP="00291D4A">
            <w:pPr>
              <w:tabs>
                <w:tab w:val="left" w:pos="1134"/>
              </w:tabs>
              <w:jc w:val="both"/>
              <w:rPr>
                <w:rFonts w:ascii="Verdana" w:hAnsi="Verdana"/>
              </w:rPr>
            </w:pPr>
            <w:r w:rsidRPr="00291D4A">
              <w:rPr>
                <w:rFonts w:ascii="Verdana" w:hAnsi="Verdana"/>
              </w:rPr>
              <w:t>Iš Lietuvoje įsteigtų subjektų įrodančių dokumentų nereikalaujama. Užtenka pateikto EBVPD.</w:t>
            </w:r>
          </w:p>
          <w:p w14:paraId="23BF196E" w14:textId="77777777" w:rsidR="00EB698E" w:rsidRPr="00291D4A" w:rsidRDefault="00EB698E" w:rsidP="00291D4A">
            <w:pPr>
              <w:tabs>
                <w:tab w:val="left" w:pos="1134"/>
              </w:tabs>
              <w:jc w:val="both"/>
              <w:rPr>
                <w:rFonts w:ascii="Verdana" w:hAnsi="Verdana"/>
              </w:rPr>
            </w:pPr>
          </w:p>
          <w:p w14:paraId="753F651A" w14:textId="4B65A0F4" w:rsidR="00EB698E" w:rsidRPr="00291D4A" w:rsidRDefault="00EB698E" w:rsidP="00291D4A">
            <w:pPr>
              <w:tabs>
                <w:tab w:val="left" w:pos="1134"/>
              </w:tabs>
              <w:jc w:val="both"/>
              <w:rPr>
                <w:rFonts w:ascii="Verdana" w:hAnsi="Verdana"/>
                <w:b/>
                <w:bCs/>
              </w:rPr>
            </w:pPr>
            <w:r w:rsidRPr="00291D4A">
              <w:rPr>
                <w:rFonts w:ascii="Verdana" w:hAnsi="Verdana"/>
                <w:b/>
                <w:bCs/>
              </w:rPr>
              <w:t>Priimant sprendimus dėl tiekėjo pašalinimo iš pirkimo procedūros šiame punkte nurodytu pašalinimo pagrindu, be kita ko, atsižvelgiama į nacionalinėje duomenų bazėje adresu:</w:t>
            </w:r>
          </w:p>
          <w:p w14:paraId="1C1695FA" w14:textId="14DC7B32" w:rsidR="00EB698E" w:rsidRPr="00291D4A" w:rsidRDefault="00EB698E" w:rsidP="00291D4A">
            <w:pPr>
              <w:tabs>
                <w:tab w:val="left" w:pos="1134"/>
              </w:tabs>
              <w:jc w:val="both"/>
              <w:rPr>
                <w:rFonts w:ascii="Verdana" w:hAnsi="Verdana"/>
              </w:rPr>
            </w:pPr>
            <w:hyperlink r:id="rId22" w:history="1">
              <w:r w:rsidRPr="00291D4A">
                <w:rPr>
                  <w:rStyle w:val="Hipersaitas"/>
                  <w:rFonts w:ascii="Verdana" w:hAnsi="Verdana"/>
                </w:rPr>
                <w:t>https://kt.gov.lt/lt/atviri-duomenys/diskvalifikavimas-is-viesuju-pirkimu</w:t>
              </w:r>
            </w:hyperlink>
            <w:r w:rsidRPr="00291D4A">
              <w:rPr>
                <w:rFonts w:ascii="Verdana" w:hAnsi="Verdana"/>
              </w:rPr>
              <w:t xml:space="preserve"> skelbiamą informaciją.</w:t>
            </w:r>
          </w:p>
        </w:tc>
      </w:tr>
    </w:tbl>
    <w:p w14:paraId="7DFE396B" w14:textId="77777777" w:rsidR="00EB698E" w:rsidRPr="00291D4A" w:rsidRDefault="00EB698E" w:rsidP="00291D4A">
      <w:pPr>
        <w:tabs>
          <w:tab w:val="left" w:pos="1134"/>
        </w:tabs>
        <w:jc w:val="both"/>
        <w:rPr>
          <w:rFonts w:ascii="Verdana" w:hAnsi="Verdana"/>
        </w:rPr>
      </w:pPr>
    </w:p>
    <w:p w14:paraId="05B3BEC0" w14:textId="696EFCBC" w:rsidR="00A310BA" w:rsidRPr="00291D4A" w:rsidRDefault="00A310BA" w:rsidP="00291D4A">
      <w:pPr>
        <w:pStyle w:val="Sraopastraipa"/>
        <w:numPr>
          <w:ilvl w:val="0"/>
          <w:numId w:val="24"/>
        </w:numPr>
        <w:tabs>
          <w:tab w:val="left" w:pos="1134"/>
        </w:tabs>
        <w:spacing w:after="0" w:line="240" w:lineRule="auto"/>
        <w:ind w:left="0" w:firstLine="709"/>
        <w:jc w:val="both"/>
        <w:rPr>
          <w:rFonts w:ascii="Verdana" w:hAnsi="Verdana"/>
          <w:sz w:val="24"/>
          <w:szCs w:val="24"/>
        </w:rPr>
      </w:pPr>
      <w:r w:rsidRPr="00291D4A">
        <w:rPr>
          <w:rFonts w:ascii="Verdana" w:hAnsi="Verdana"/>
          <w:sz w:val="24"/>
          <w:szCs w:val="24"/>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A310BA" w:rsidRPr="00291D4A" w14:paraId="6CBD6510" w14:textId="77777777" w:rsidTr="007F5D24">
        <w:trPr>
          <w:trHeight w:val="491"/>
        </w:trPr>
        <w:tc>
          <w:tcPr>
            <w:tcW w:w="702" w:type="dxa"/>
            <w:vAlign w:val="center"/>
          </w:tcPr>
          <w:p w14:paraId="4390C741" w14:textId="77777777" w:rsidR="00A310BA" w:rsidRPr="00291D4A" w:rsidRDefault="00A310BA" w:rsidP="00291D4A">
            <w:pPr>
              <w:ind w:left="-819" w:firstLine="851"/>
              <w:jc w:val="center"/>
              <w:rPr>
                <w:rFonts w:ascii="Verdana" w:hAnsi="Verdana"/>
                <w:b/>
                <w:bCs/>
              </w:rPr>
            </w:pPr>
            <w:r w:rsidRPr="00291D4A">
              <w:rPr>
                <w:rFonts w:ascii="Verdana" w:hAnsi="Verdana"/>
                <w:b/>
                <w:bCs/>
              </w:rPr>
              <w:t xml:space="preserve">Eil. </w:t>
            </w:r>
          </w:p>
          <w:p w14:paraId="2438ED3E" w14:textId="77777777" w:rsidR="00A310BA" w:rsidRPr="00291D4A" w:rsidRDefault="00A310BA" w:rsidP="00291D4A">
            <w:pPr>
              <w:ind w:left="-819" w:firstLine="851"/>
              <w:jc w:val="center"/>
              <w:rPr>
                <w:rFonts w:ascii="Verdana" w:hAnsi="Verdana"/>
                <w:b/>
                <w:bCs/>
              </w:rPr>
            </w:pPr>
            <w:r w:rsidRPr="00291D4A">
              <w:rPr>
                <w:rFonts w:ascii="Verdana" w:hAnsi="Verdana"/>
                <w:b/>
                <w:bCs/>
              </w:rPr>
              <w:t>Nr.</w:t>
            </w:r>
          </w:p>
        </w:tc>
        <w:tc>
          <w:tcPr>
            <w:tcW w:w="4253" w:type="dxa"/>
            <w:vAlign w:val="center"/>
          </w:tcPr>
          <w:p w14:paraId="36F23B31" w14:textId="77777777" w:rsidR="00A310BA" w:rsidRPr="00291D4A" w:rsidRDefault="00A310BA" w:rsidP="00291D4A">
            <w:pPr>
              <w:jc w:val="center"/>
              <w:rPr>
                <w:rFonts w:ascii="Verdana" w:hAnsi="Verdana"/>
                <w:b/>
                <w:bCs/>
              </w:rPr>
            </w:pPr>
            <w:r w:rsidRPr="00291D4A">
              <w:rPr>
                <w:rFonts w:ascii="Verdana" w:hAnsi="Verdana"/>
                <w:b/>
                <w:bCs/>
              </w:rPr>
              <w:t>Kvalifikacijos reikalavimai</w:t>
            </w:r>
          </w:p>
        </w:tc>
        <w:tc>
          <w:tcPr>
            <w:tcW w:w="4855" w:type="dxa"/>
            <w:vAlign w:val="center"/>
          </w:tcPr>
          <w:p w14:paraId="05D58E36" w14:textId="77777777" w:rsidR="00A310BA" w:rsidRPr="00291D4A" w:rsidRDefault="00A310BA" w:rsidP="00291D4A">
            <w:pPr>
              <w:ind w:right="-108"/>
              <w:jc w:val="center"/>
              <w:rPr>
                <w:rFonts w:ascii="Verdana" w:hAnsi="Verdana"/>
                <w:b/>
                <w:bCs/>
              </w:rPr>
            </w:pPr>
            <w:r w:rsidRPr="00291D4A">
              <w:rPr>
                <w:rFonts w:ascii="Verdana" w:hAnsi="Verdana"/>
                <w:b/>
                <w:bCs/>
              </w:rPr>
              <w:t>Kvalifikacijos reikalavimus įrodantys dokumentai</w:t>
            </w:r>
          </w:p>
        </w:tc>
      </w:tr>
      <w:tr w:rsidR="00A310BA" w:rsidRPr="00291D4A" w14:paraId="3F525BB0" w14:textId="77777777" w:rsidTr="007F5D24">
        <w:trPr>
          <w:trHeight w:val="230"/>
        </w:trPr>
        <w:tc>
          <w:tcPr>
            <w:tcW w:w="702" w:type="dxa"/>
          </w:tcPr>
          <w:p w14:paraId="38DB0089" w14:textId="77777777" w:rsidR="00A310BA" w:rsidRPr="00291D4A" w:rsidRDefault="00A310BA" w:rsidP="00291D4A">
            <w:pPr>
              <w:pStyle w:val="Sraopastraipa"/>
              <w:spacing w:after="0" w:line="240" w:lineRule="auto"/>
              <w:ind w:left="59"/>
              <w:rPr>
                <w:rFonts w:ascii="Verdana" w:hAnsi="Verdana"/>
                <w:sz w:val="24"/>
                <w:szCs w:val="24"/>
              </w:rPr>
            </w:pPr>
          </w:p>
        </w:tc>
        <w:tc>
          <w:tcPr>
            <w:tcW w:w="9108" w:type="dxa"/>
            <w:gridSpan w:val="2"/>
          </w:tcPr>
          <w:p w14:paraId="44B06CFF" w14:textId="4D92E804" w:rsidR="00A310BA" w:rsidRPr="00291D4A" w:rsidRDefault="004044F1" w:rsidP="00291D4A">
            <w:pPr>
              <w:tabs>
                <w:tab w:val="left" w:pos="459"/>
              </w:tabs>
              <w:contextualSpacing/>
              <w:jc w:val="center"/>
              <w:rPr>
                <w:rFonts w:ascii="Verdana" w:eastAsia="MS Mincho" w:hAnsi="Verdana"/>
                <w:b/>
                <w:bCs/>
              </w:rPr>
            </w:pPr>
            <w:r w:rsidRPr="00291D4A">
              <w:rPr>
                <w:rFonts w:ascii="Verdana" w:eastAsia="MS Mincho" w:hAnsi="Verdana"/>
                <w:b/>
                <w:bCs/>
              </w:rPr>
              <w:t>Teisė verstis veikla</w:t>
            </w:r>
          </w:p>
        </w:tc>
      </w:tr>
      <w:tr w:rsidR="00AE79D9" w:rsidRPr="00291D4A" w14:paraId="42BF39EE" w14:textId="77777777" w:rsidTr="007F5D24">
        <w:tc>
          <w:tcPr>
            <w:tcW w:w="702" w:type="dxa"/>
          </w:tcPr>
          <w:p w14:paraId="7A58A6FD" w14:textId="61E2B4C0" w:rsidR="00AE79D9" w:rsidRPr="00291D4A" w:rsidRDefault="00961C60" w:rsidP="00291D4A">
            <w:pPr>
              <w:ind w:left="-120"/>
              <w:jc w:val="center"/>
              <w:rPr>
                <w:rFonts w:ascii="Verdana" w:hAnsi="Verdana"/>
              </w:rPr>
            </w:pPr>
            <w:r w:rsidRPr="00291D4A">
              <w:rPr>
                <w:rFonts w:ascii="Verdana" w:hAnsi="Verdana"/>
              </w:rPr>
              <w:t>2</w:t>
            </w:r>
            <w:r w:rsidR="00AF3A59">
              <w:rPr>
                <w:rFonts w:ascii="Verdana" w:hAnsi="Verdana"/>
              </w:rPr>
              <w:t>6</w:t>
            </w:r>
            <w:r w:rsidR="00AE79D9" w:rsidRPr="00291D4A">
              <w:rPr>
                <w:rFonts w:ascii="Verdana" w:hAnsi="Verdana"/>
              </w:rPr>
              <w:t>.1</w:t>
            </w:r>
          </w:p>
        </w:tc>
        <w:tc>
          <w:tcPr>
            <w:tcW w:w="4253" w:type="dxa"/>
          </w:tcPr>
          <w:p w14:paraId="652376AD" w14:textId="77777777" w:rsidR="001504E5" w:rsidRPr="00291D4A" w:rsidRDefault="001504E5" w:rsidP="00291D4A">
            <w:pPr>
              <w:pStyle w:val="Body2"/>
              <w:tabs>
                <w:tab w:val="left" w:pos="324"/>
                <w:tab w:val="left" w:pos="466"/>
              </w:tabs>
              <w:spacing w:after="0"/>
              <w:rPr>
                <w:rFonts w:ascii="Verdana" w:hAnsi="Verdana" w:cs="Times New Roman"/>
                <w:sz w:val="24"/>
                <w:szCs w:val="24"/>
                <w:lang w:val="lt-LT"/>
              </w:rPr>
            </w:pPr>
            <w:r w:rsidRPr="00291D4A">
              <w:rPr>
                <w:rFonts w:ascii="Verdana" w:hAnsi="Verdana" w:cs="Times New Roman"/>
                <w:sz w:val="24"/>
                <w:szCs w:val="24"/>
                <w:lang w:val="lt-LT"/>
              </w:rPr>
              <w:t>Tiekėjas turi teisę verstis melioracijos statinių statybos darbų veikla.</w:t>
            </w:r>
          </w:p>
          <w:p w14:paraId="5B8ED5DB" w14:textId="77777777" w:rsidR="001504E5" w:rsidRPr="00291D4A" w:rsidRDefault="001504E5" w:rsidP="00291D4A">
            <w:pPr>
              <w:pStyle w:val="Body2"/>
              <w:tabs>
                <w:tab w:val="left" w:pos="324"/>
                <w:tab w:val="left" w:pos="466"/>
              </w:tabs>
              <w:spacing w:after="0"/>
              <w:rPr>
                <w:rFonts w:ascii="Verdana" w:hAnsi="Verdana" w:cs="Times New Roman"/>
                <w:sz w:val="24"/>
                <w:szCs w:val="24"/>
                <w:lang w:val="lt-LT"/>
              </w:rPr>
            </w:pPr>
          </w:p>
          <w:p w14:paraId="360B32F1" w14:textId="1C8CA6F0" w:rsidR="00947BEE" w:rsidRPr="00291D4A" w:rsidRDefault="001504E5" w:rsidP="00291D4A">
            <w:pPr>
              <w:pStyle w:val="Body2"/>
              <w:tabs>
                <w:tab w:val="left" w:pos="324"/>
                <w:tab w:val="left" w:pos="466"/>
              </w:tabs>
              <w:spacing w:after="0"/>
              <w:rPr>
                <w:rFonts w:ascii="Verdana" w:hAnsi="Verdana"/>
                <w:i/>
                <w:iCs/>
                <w:sz w:val="24"/>
                <w:szCs w:val="24"/>
                <w:lang w:val="lt-LT"/>
              </w:rPr>
            </w:pPr>
            <w:r w:rsidRPr="00291D4A">
              <w:rPr>
                <w:rFonts w:ascii="Verdana" w:hAnsi="Verdana" w:cs="Times New Roman"/>
                <w:i/>
                <w:iCs/>
                <w:sz w:val="24"/>
                <w:szCs w:val="24"/>
                <w:lang w:val="lt-LT"/>
              </w:rPr>
              <w:t>Reikalaujamos veiklos teisinis pagrindas: Lietuvos Respublikos melioracijos įstatymo 8 straipsnio 3 dalis.</w:t>
            </w:r>
          </w:p>
        </w:tc>
        <w:tc>
          <w:tcPr>
            <w:tcW w:w="4855" w:type="dxa"/>
          </w:tcPr>
          <w:p w14:paraId="48FA484E" w14:textId="77777777" w:rsidR="004D7EB2" w:rsidRPr="00291D4A" w:rsidRDefault="004D7EB2" w:rsidP="00291D4A">
            <w:pPr>
              <w:jc w:val="both"/>
              <w:rPr>
                <w:rFonts w:ascii="Verdana" w:hAnsi="Verdana"/>
              </w:rPr>
            </w:pPr>
            <w:r w:rsidRPr="00291D4A">
              <w:rPr>
                <w:rFonts w:ascii="Verdana" w:hAnsi="Verdana"/>
              </w:rPr>
              <w:t>Pateikiama:</w:t>
            </w:r>
          </w:p>
          <w:p w14:paraId="6EC5FD1F" w14:textId="77777777" w:rsidR="001504E5" w:rsidRPr="00291D4A" w:rsidRDefault="001504E5" w:rsidP="00291D4A">
            <w:pPr>
              <w:jc w:val="both"/>
              <w:rPr>
                <w:rFonts w:ascii="Verdana" w:hAnsi="Verdana"/>
              </w:rPr>
            </w:pPr>
          </w:p>
          <w:p w14:paraId="365EB449" w14:textId="513D1EA3" w:rsidR="001504E5" w:rsidRPr="00291D4A" w:rsidRDefault="001504E5" w:rsidP="00291D4A">
            <w:pPr>
              <w:jc w:val="both"/>
              <w:rPr>
                <w:rFonts w:ascii="Verdana" w:hAnsi="Verdana"/>
              </w:rPr>
            </w:pPr>
            <w:r w:rsidRPr="00291D4A">
              <w:rPr>
                <w:rFonts w:ascii="Verdana" w:hAnsi="Verdana"/>
              </w:rPr>
              <w:t>Galiojantis Lietuvos Respublikos Žemės ūkio ministerijos išduotas kvalifikacijos atestatas.</w:t>
            </w:r>
          </w:p>
          <w:p w14:paraId="4BEDDBB4" w14:textId="77777777" w:rsidR="001504E5" w:rsidRPr="00291D4A" w:rsidRDefault="001504E5" w:rsidP="00291D4A">
            <w:pPr>
              <w:jc w:val="both"/>
              <w:rPr>
                <w:rFonts w:ascii="Verdana" w:hAnsi="Verdana"/>
              </w:rPr>
            </w:pPr>
          </w:p>
          <w:p w14:paraId="0C948BB5" w14:textId="77777777" w:rsidR="001504E5" w:rsidRPr="00291D4A" w:rsidRDefault="001504E5" w:rsidP="00291D4A">
            <w:pPr>
              <w:jc w:val="both"/>
              <w:rPr>
                <w:rFonts w:ascii="Verdana" w:hAnsi="Verdana"/>
              </w:rPr>
            </w:pPr>
            <w:r w:rsidRPr="00291D4A">
              <w:rPr>
                <w:rFonts w:ascii="Verdana" w:hAnsi="Verdana"/>
              </w:rPr>
              <w:t>Užsienio šalių tiekėjai pateikia įrodomus dokumentus, patvirtinančius turimą kvalifikaciją kilmės šalyje. Užsienio šalių tiekėjai iki sutarties pasirašymo turi gauti Lietuvos Respublikos melioracijos įstatyme nustatyta tvarka išduotą teisės pripažinimo dokumentą.</w:t>
            </w:r>
          </w:p>
          <w:p w14:paraId="00BF328E" w14:textId="77777777" w:rsidR="001504E5" w:rsidRPr="00291D4A" w:rsidRDefault="001504E5" w:rsidP="00291D4A">
            <w:pPr>
              <w:jc w:val="both"/>
              <w:rPr>
                <w:rFonts w:ascii="Verdana" w:hAnsi="Verdana"/>
              </w:rPr>
            </w:pPr>
          </w:p>
          <w:p w14:paraId="39C0480A" w14:textId="77777777" w:rsidR="001504E5" w:rsidRPr="00291D4A" w:rsidRDefault="001504E5" w:rsidP="00291D4A">
            <w:pPr>
              <w:jc w:val="both"/>
              <w:rPr>
                <w:rFonts w:ascii="Verdana" w:hAnsi="Verdana"/>
                <w:i/>
                <w:iCs/>
              </w:rPr>
            </w:pPr>
            <w:r w:rsidRPr="00291D4A">
              <w:rPr>
                <w:rFonts w:ascii="Verdana" w:hAnsi="Verdana"/>
                <w:i/>
                <w:iCs/>
              </w:rPr>
              <w:t>Pastabos:</w:t>
            </w:r>
          </w:p>
          <w:p w14:paraId="209884B2" w14:textId="77777777" w:rsidR="001504E5" w:rsidRPr="00291D4A" w:rsidRDefault="001504E5" w:rsidP="00291D4A">
            <w:pPr>
              <w:jc w:val="both"/>
              <w:rPr>
                <w:rFonts w:ascii="Verdana" w:hAnsi="Verdana"/>
                <w:i/>
                <w:iCs/>
              </w:rPr>
            </w:pPr>
            <w:r w:rsidRPr="00291D4A">
              <w:rPr>
                <w:rFonts w:ascii="Verdana" w:hAnsi="Verdana"/>
                <w:i/>
                <w:iCs/>
              </w:rPr>
              <w:t>1) jeigu pasiūlymą teikia ūkio subjektų grupė – reikalavimą turi atitikti kiekvienas ūkio subjektų grupės narys (-</w:t>
            </w:r>
            <w:proofErr w:type="spellStart"/>
            <w:r w:rsidRPr="00291D4A">
              <w:rPr>
                <w:rFonts w:ascii="Verdana" w:hAnsi="Verdana"/>
                <w:i/>
                <w:iCs/>
              </w:rPr>
              <w:t>iai</w:t>
            </w:r>
            <w:proofErr w:type="spellEnd"/>
            <w:r w:rsidRPr="00291D4A">
              <w:rPr>
                <w:rFonts w:ascii="Verdana" w:hAnsi="Verdana"/>
                <w:i/>
                <w:iCs/>
              </w:rPr>
              <w:t xml:space="preserve">), pagal jų prisiimamus </w:t>
            </w:r>
            <w:r w:rsidRPr="00291D4A">
              <w:rPr>
                <w:rFonts w:ascii="Verdana" w:hAnsi="Verdana"/>
                <w:i/>
                <w:iCs/>
              </w:rPr>
              <w:lastRenderedPageBreak/>
              <w:t>įsipareigojimus pirkimo sutarčiai vykdyti;</w:t>
            </w:r>
          </w:p>
          <w:p w14:paraId="16276B12" w14:textId="77777777" w:rsidR="001504E5" w:rsidRPr="00291D4A" w:rsidRDefault="001504E5" w:rsidP="00291D4A">
            <w:pPr>
              <w:jc w:val="both"/>
              <w:rPr>
                <w:rFonts w:ascii="Verdana" w:hAnsi="Verdana"/>
                <w:i/>
                <w:iCs/>
              </w:rPr>
            </w:pPr>
            <w:r w:rsidRPr="00291D4A">
              <w:rPr>
                <w:rFonts w:ascii="Verdana" w:hAnsi="Verdana"/>
                <w:i/>
                <w:iCs/>
              </w:rPr>
              <w:t>2) tiekėjas gali remtis kitų ūkio subjektų pajėgumais tik tuomet, kai tie subjektai, kurių pajėgumais buvo pasiremta, patys atliks darbus, kuriems reikia jų pajėgumų;</w:t>
            </w:r>
          </w:p>
          <w:p w14:paraId="0143532E" w14:textId="77777777" w:rsidR="001504E5" w:rsidRPr="00291D4A" w:rsidRDefault="001504E5" w:rsidP="00291D4A">
            <w:pPr>
              <w:jc w:val="both"/>
              <w:rPr>
                <w:rFonts w:ascii="Verdana" w:hAnsi="Verdana"/>
                <w:i/>
                <w:iCs/>
              </w:rPr>
            </w:pPr>
            <w:r w:rsidRPr="00291D4A">
              <w:rPr>
                <w:rFonts w:ascii="Verdana" w:hAnsi="Verdana"/>
                <w:i/>
                <w:iCs/>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jog pirkimo sutartį vykdys tik tokią teisę turintys asmenys, ir Perkančiajai organizacijai pareikalavus, tiekėjas turės pateikti dokumentus, įrodančius subtiekėjo teisę verstis atitinkama veikla, kuriai jis pasitelkiamas.</w:t>
            </w:r>
          </w:p>
          <w:p w14:paraId="0F161874" w14:textId="77777777" w:rsidR="001504E5" w:rsidRPr="00291D4A" w:rsidRDefault="001504E5" w:rsidP="00291D4A">
            <w:pPr>
              <w:jc w:val="both"/>
              <w:rPr>
                <w:rFonts w:ascii="Verdana" w:hAnsi="Verdana"/>
                <w:i/>
                <w:iCs/>
              </w:rPr>
            </w:pPr>
          </w:p>
          <w:p w14:paraId="66AE2B47" w14:textId="0EDAC3B0" w:rsidR="00BA2C50"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4044F1" w:rsidRPr="00291D4A" w14:paraId="3DAB1087" w14:textId="77777777" w:rsidTr="00434021">
        <w:tc>
          <w:tcPr>
            <w:tcW w:w="702" w:type="dxa"/>
          </w:tcPr>
          <w:p w14:paraId="52801645" w14:textId="77777777" w:rsidR="004044F1" w:rsidRPr="00291D4A" w:rsidRDefault="004044F1" w:rsidP="00291D4A">
            <w:pPr>
              <w:ind w:left="-120"/>
              <w:jc w:val="center"/>
              <w:rPr>
                <w:rFonts w:ascii="Verdana" w:hAnsi="Verdana"/>
              </w:rPr>
            </w:pPr>
          </w:p>
        </w:tc>
        <w:tc>
          <w:tcPr>
            <w:tcW w:w="9108" w:type="dxa"/>
            <w:gridSpan w:val="2"/>
          </w:tcPr>
          <w:p w14:paraId="27AD47DF" w14:textId="1F3037C7" w:rsidR="004044F1" w:rsidRPr="00291D4A" w:rsidRDefault="004044F1" w:rsidP="00291D4A">
            <w:pPr>
              <w:tabs>
                <w:tab w:val="left" w:pos="606"/>
              </w:tabs>
              <w:suppressAutoHyphens/>
              <w:ind w:left="39" w:right="62"/>
              <w:contextualSpacing/>
              <w:jc w:val="center"/>
              <w:rPr>
                <w:rFonts w:ascii="Verdana" w:hAnsi="Verdana"/>
              </w:rPr>
            </w:pPr>
            <w:r w:rsidRPr="00291D4A">
              <w:rPr>
                <w:rFonts w:ascii="Verdana" w:hAnsi="Verdana"/>
                <w:b/>
                <w:bCs/>
              </w:rPr>
              <w:t>Techninis ir profesinis pajėgumas</w:t>
            </w:r>
          </w:p>
        </w:tc>
      </w:tr>
      <w:tr w:rsidR="00736445" w:rsidRPr="00291D4A" w14:paraId="06276687" w14:textId="77777777" w:rsidTr="001504E5">
        <w:trPr>
          <w:trHeight w:val="6495"/>
        </w:trPr>
        <w:tc>
          <w:tcPr>
            <w:tcW w:w="702" w:type="dxa"/>
            <w:tcBorders>
              <w:bottom w:val="single" w:sz="4" w:space="0" w:color="auto"/>
            </w:tcBorders>
          </w:tcPr>
          <w:p w14:paraId="3FB05F57" w14:textId="30CD3AD8" w:rsidR="00736445" w:rsidRPr="00291D4A" w:rsidRDefault="004C0B82" w:rsidP="00291D4A">
            <w:pPr>
              <w:ind w:left="-120"/>
              <w:jc w:val="center"/>
              <w:rPr>
                <w:rFonts w:ascii="Verdana" w:hAnsi="Verdana"/>
              </w:rPr>
            </w:pPr>
            <w:r w:rsidRPr="00291D4A">
              <w:rPr>
                <w:rFonts w:ascii="Verdana" w:hAnsi="Verdana"/>
              </w:rPr>
              <w:lastRenderedPageBreak/>
              <w:t>2</w:t>
            </w:r>
            <w:r w:rsidR="00AF3A59">
              <w:rPr>
                <w:rFonts w:ascii="Verdana" w:hAnsi="Verdana"/>
              </w:rPr>
              <w:t>6</w:t>
            </w:r>
            <w:r w:rsidRPr="00291D4A">
              <w:rPr>
                <w:rFonts w:ascii="Verdana" w:hAnsi="Verdana"/>
              </w:rPr>
              <w:t>.2</w:t>
            </w:r>
          </w:p>
        </w:tc>
        <w:tc>
          <w:tcPr>
            <w:tcW w:w="4253" w:type="dxa"/>
            <w:tcBorders>
              <w:bottom w:val="single" w:sz="4" w:space="0" w:color="auto"/>
            </w:tcBorders>
          </w:tcPr>
          <w:p w14:paraId="6C4651D6" w14:textId="4C572BF6" w:rsidR="004D7EB2" w:rsidRPr="00291D4A" w:rsidRDefault="001504E5" w:rsidP="00291D4A">
            <w:pPr>
              <w:pStyle w:val="Body2"/>
              <w:tabs>
                <w:tab w:val="left" w:pos="324"/>
                <w:tab w:val="left" w:pos="466"/>
              </w:tabs>
              <w:spacing w:after="0"/>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pPr>
            <w:r w:rsidRPr="00291D4A">
              <w:rPr>
                <w:rFonts w:ascii="Verdana" w:hAnsi="Verdana" w:cs="Times New Roman"/>
                <w:bCs/>
                <w:color w:val="00000A"/>
                <w:sz w:val="24"/>
                <w:szCs w:val="24"/>
                <w:lang w:val="lt-LT" w:eastAsia="en-US"/>
              </w:rPr>
              <w:t>Tiekėjas sutarties vykdymui turi pasiūlyti bent 1 (vieną) už sutarties vykdymą atsakingą atestuotą specialistą, turintį teisę eiti melioracijos statinių statybos darbų vadovo pareigas.</w:t>
            </w:r>
          </w:p>
        </w:tc>
        <w:tc>
          <w:tcPr>
            <w:tcW w:w="4855" w:type="dxa"/>
            <w:tcBorders>
              <w:bottom w:val="single" w:sz="4" w:space="0" w:color="auto"/>
            </w:tcBorders>
          </w:tcPr>
          <w:p w14:paraId="13CDD5FE" w14:textId="77777777" w:rsidR="004D7EB2" w:rsidRPr="00291D4A" w:rsidRDefault="004D7EB2" w:rsidP="00291D4A">
            <w:pPr>
              <w:tabs>
                <w:tab w:val="left" w:pos="606"/>
              </w:tabs>
              <w:suppressAutoHyphens/>
              <w:ind w:left="39" w:right="62"/>
              <w:contextualSpacing/>
              <w:jc w:val="both"/>
              <w:rPr>
                <w:rFonts w:ascii="Verdana" w:hAnsi="Verdana"/>
              </w:rPr>
            </w:pPr>
            <w:r w:rsidRPr="00291D4A">
              <w:rPr>
                <w:rFonts w:ascii="Verdana" w:hAnsi="Verdana"/>
              </w:rPr>
              <w:t>Pateikiama:</w:t>
            </w:r>
          </w:p>
          <w:p w14:paraId="1BCA0B43" w14:textId="292F140E" w:rsidR="001504E5" w:rsidRPr="00291D4A" w:rsidRDefault="001504E5" w:rsidP="00291D4A">
            <w:pPr>
              <w:pStyle w:val="Betarp"/>
              <w:tabs>
                <w:tab w:val="left" w:pos="423"/>
              </w:tabs>
              <w:jc w:val="both"/>
              <w:rPr>
                <w:rFonts w:ascii="Verdana" w:hAnsi="Verdana"/>
                <w:bCs/>
                <w:szCs w:val="24"/>
              </w:rPr>
            </w:pPr>
            <w:r w:rsidRPr="00291D4A">
              <w:rPr>
                <w:rFonts w:ascii="Verdana" w:hAnsi="Verdana"/>
                <w:bCs/>
                <w:szCs w:val="24"/>
              </w:rPr>
              <w:t xml:space="preserve">1) Tiekėjo vadovo ar jo įgalioto asmens parašu patvirtintas už sutarties vykdymą atsakingų specialistų sąrašas, kuriame turi būti nurodytas specialisto vardas, pavardė, darbovietė, einamos pareigos </w:t>
            </w:r>
            <w:r w:rsidRPr="00291D4A">
              <w:rPr>
                <w:rFonts w:ascii="Verdana" w:hAnsi="Verdana"/>
                <w:b/>
                <w:szCs w:val="24"/>
              </w:rPr>
              <w:t>ir</w:t>
            </w:r>
          </w:p>
          <w:p w14:paraId="443A5C0D" w14:textId="76AC8391" w:rsidR="001504E5" w:rsidRPr="00291D4A" w:rsidRDefault="001504E5" w:rsidP="00291D4A">
            <w:pPr>
              <w:pStyle w:val="Betarp"/>
              <w:tabs>
                <w:tab w:val="left" w:pos="423"/>
              </w:tabs>
              <w:jc w:val="both"/>
              <w:rPr>
                <w:rFonts w:ascii="Verdana" w:hAnsi="Verdana"/>
                <w:bCs/>
                <w:szCs w:val="24"/>
              </w:rPr>
            </w:pPr>
            <w:r w:rsidRPr="00291D4A">
              <w:rPr>
                <w:rFonts w:ascii="Verdana" w:hAnsi="Verdana"/>
                <w:bCs/>
                <w:szCs w:val="24"/>
              </w:rPr>
              <w:t>2) Lietuvos Respublikos teisės aktuose numatytų institucijų išduoto kvalifikacijos atestato, suteikiančio teisę būti melioracijos statinių statybos darbų vadovu, ar atitinkamos užsienio šalies institucijos išduoto lygiaverčio dokumento, teisės aktų nustatyta tvarka pripažinto Lietuvos Respublikoje.</w:t>
            </w:r>
          </w:p>
          <w:p w14:paraId="0DEA4873" w14:textId="77777777" w:rsidR="001504E5" w:rsidRPr="00291D4A" w:rsidRDefault="001504E5" w:rsidP="00291D4A">
            <w:pPr>
              <w:pStyle w:val="Betarp"/>
              <w:tabs>
                <w:tab w:val="left" w:pos="423"/>
              </w:tabs>
              <w:jc w:val="both"/>
              <w:rPr>
                <w:rFonts w:ascii="Verdana" w:hAnsi="Verdana"/>
                <w:bCs/>
                <w:szCs w:val="24"/>
              </w:rPr>
            </w:pPr>
          </w:p>
          <w:p w14:paraId="6FEA2291" w14:textId="77777777" w:rsidR="001504E5" w:rsidRPr="00291D4A" w:rsidRDefault="001504E5" w:rsidP="00291D4A">
            <w:pPr>
              <w:pStyle w:val="Betarp"/>
              <w:tabs>
                <w:tab w:val="left" w:pos="423"/>
              </w:tabs>
              <w:jc w:val="both"/>
              <w:rPr>
                <w:rFonts w:ascii="Verdana" w:hAnsi="Verdana"/>
                <w:bCs/>
                <w:i/>
                <w:iCs/>
                <w:szCs w:val="24"/>
              </w:rPr>
            </w:pPr>
            <w:r w:rsidRPr="00291D4A">
              <w:rPr>
                <w:rFonts w:ascii="Verdana" w:hAnsi="Verdana"/>
                <w:bCs/>
                <w:i/>
                <w:iCs/>
                <w:szCs w:val="24"/>
              </w:rPr>
              <w:t>Pastabos:</w:t>
            </w:r>
          </w:p>
          <w:p w14:paraId="043CF6C3" w14:textId="77777777" w:rsidR="001504E5" w:rsidRPr="00291D4A" w:rsidRDefault="001504E5" w:rsidP="00291D4A">
            <w:pPr>
              <w:pStyle w:val="Betarp"/>
              <w:tabs>
                <w:tab w:val="left" w:pos="423"/>
              </w:tabs>
              <w:jc w:val="both"/>
              <w:rPr>
                <w:rFonts w:ascii="Verdana" w:hAnsi="Verdana"/>
                <w:bCs/>
                <w:i/>
                <w:iCs/>
                <w:szCs w:val="24"/>
              </w:rPr>
            </w:pPr>
            <w:r w:rsidRPr="00291D4A">
              <w:rPr>
                <w:rFonts w:ascii="Verdana" w:hAnsi="Verdana"/>
                <w:bCs/>
                <w:i/>
                <w:iCs/>
                <w:szCs w:val="24"/>
              </w:rPr>
              <w:t>1) jeigu pasiūlymą teikia ūkio subjektų grupė – reikalavimą turi atitikti ūkio subjektų grupės nario (-</w:t>
            </w:r>
            <w:proofErr w:type="spellStart"/>
            <w:r w:rsidRPr="00291D4A">
              <w:rPr>
                <w:rFonts w:ascii="Verdana" w:hAnsi="Verdana"/>
                <w:bCs/>
                <w:i/>
                <w:iCs/>
                <w:szCs w:val="24"/>
              </w:rPr>
              <w:t>ių</w:t>
            </w:r>
            <w:proofErr w:type="spellEnd"/>
            <w:r w:rsidRPr="00291D4A">
              <w:rPr>
                <w:rFonts w:ascii="Verdana" w:hAnsi="Verdana"/>
                <w:bCs/>
                <w:i/>
                <w:iCs/>
                <w:szCs w:val="24"/>
              </w:rPr>
              <w:t>) specialistai, atsižvelgiant į jų prisiimamus įsipareigojimus pirkimo sutarčiai vykdyti;</w:t>
            </w:r>
          </w:p>
          <w:p w14:paraId="31D3417A" w14:textId="77777777" w:rsidR="001504E5" w:rsidRPr="00291D4A" w:rsidRDefault="001504E5" w:rsidP="00291D4A">
            <w:pPr>
              <w:pStyle w:val="Betarp"/>
              <w:tabs>
                <w:tab w:val="left" w:pos="423"/>
              </w:tabs>
              <w:jc w:val="both"/>
              <w:rPr>
                <w:rFonts w:ascii="Verdana" w:hAnsi="Verdana"/>
                <w:bCs/>
                <w:i/>
                <w:iCs/>
                <w:szCs w:val="24"/>
              </w:rPr>
            </w:pPr>
            <w:r w:rsidRPr="00291D4A">
              <w:rPr>
                <w:rFonts w:ascii="Verdana" w:hAnsi="Verdana"/>
                <w:bCs/>
                <w:i/>
                <w:iCs/>
                <w:szCs w:val="24"/>
              </w:rPr>
              <w:t>2) tiekėjas gali remtis kitų ūkio subjektų pajėgumais tik tuo atveju, jeigu tie subjektai (jų darbuotojai) patys vykdys tą pirkimo sutarties dalį, kuriai reikia jų turimų pajėgumų;</w:t>
            </w:r>
          </w:p>
          <w:p w14:paraId="1083A65C" w14:textId="77777777" w:rsidR="001504E5" w:rsidRPr="00291D4A" w:rsidRDefault="001504E5" w:rsidP="00291D4A">
            <w:pPr>
              <w:pStyle w:val="Betarp"/>
              <w:tabs>
                <w:tab w:val="left" w:pos="423"/>
              </w:tabs>
              <w:jc w:val="both"/>
              <w:rPr>
                <w:rFonts w:ascii="Verdana" w:hAnsi="Verdana"/>
                <w:bCs/>
                <w:i/>
                <w:iCs/>
                <w:szCs w:val="24"/>
              </w:rPr>
            </w:pPr>
            <w:r w:rsidRPr="00291D4A">
              <w:rPr>
                <w:rFonts w:ascii="Verdana" w:hAnsi="Verdana"/>
                <w:bCs/>
                <w:i/>
                <w:iCs/>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591E460" w14:textId="77777777" w:rsidR="001504E5" w:rsidRPr="00291D4A" w:rsidRDefault="001504E5" w:rsidP="00291D4A">
            <w:pPr>
              <w:pStyle w:val="Betarp"/>
              <w:tabs>
                <w:tab w:val="left" w:pos="423"/>
              </w:tabs>
              <w:jc w:val="both"/>
              <w:rPr>
                <w:rFonts w:ascii="Verdana" w:hAnsi="Verdana"/>
                <w:bCs/>
                <w:szCs w:val="24"/>
              </w:rPr>
            </w:pPr>
          </w:p>
          <w:p w14:paraId="60BE78A6" w14:textId="1E39A1ED" w:rsidR="001504E5" w:rsidRPr="00291D4A" w:rsidRDefault="001504E5" w:rsidP="00291D4A">
            <w:pPr>
              <w:tabs>
                <w:tab w:val="left" w:pos="606"/>
              </w:tabs>
              <w:suppressAutoHyphens/>
              <w:ind w:left="39" w:right="62"/>
              <w:contextualSpacing/>
              <w:jc w:val="both"/>
              <w:rPr>
                <w:rFonts w:ascii="Verdana" w:hAnsi="Verdana"/>
                <w:bCs/>
              </w:rPr>
            </w:pPr>
            <w:r w:rsidRPr="00291D4A">
              <w:rPr>
                <w:rFonts w:ascii="Verdana" w:hAnsi="Verdana"/>
                <w:bC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1504E5" w:rsidRPr="00291D4A" w14:paraId="32AA670C" w14:textId="77777777" w:rsidTr="001504E5">
        <w:trPr>
          <w:trHeight w:val="2835"/>
        </w:trPr>
        <w:tc>
          <w:tcPr>
            <w:tcW w:w="702" w:type="dxa"/>
            <w:tcBorders>
              <w:top w:val="single" w:sz="4" w:space="0" w:color="auto"/>
            </w:tcBorders>
          </w:tcPr>
          <w:p w14:paraId="228D1C41" w14:textId="473E5EBF" w:rsidR="001504E5" w:rsidRPr="00291D4A" w:rsidRDefault="001504E5" w:rsidP="00291D4A">
            <w:pPr>
              <w:ind w:left="-120"/>
              <w:jc w:val="center"/>
              <w:rPr>
                <w:rFonts w:ascii="Verdana" w:hAnsi="Verdana"/>
              </w:rPr>
            </w:pPr>
            <w:r w:rsidRPr="00291D4A">
              <w:rPr>
                <w:rFonts w:ascii="Verdana" w:hAnsi="Verdana"/>
              </w:rPr>
              <w:lastRenderedPageBreak/>
              <w:t>2</w:t>
            </w:r>
            <w:r w:rsidR="00AF3A59">
              <w:rPr>
                <w:rFonts w:ascii="Verdana" w:hAnsi="Verdana"/>
              </w:rPr>
              <w:t>6</w:t>
            </w:r>
            <w:r w:rsidRPr="00291D4A">
              <w:rPr>
                <w:rFonts w:ascii="Verdana" w:hAnsi="Verdana"/>
              </w:rPr>
              <w:t>.3</w:t>
            </w:r>
          </w:p>
        </w:tc>
        <w:tc>
          <w:tcPr>
            <w:tcW w:w="4253" w:type="dxa"/>
            <w:tcBorders>
              <w:top w:val="single" w:sz="4" w:space="0" w:color="auto"/>
            </w:tcBorders>
          </w:tcPr>
          <w:p w14:paraId="1A81A69C" w14:textId="3EC5B22F" w:rsidR="001504E5" w:rsidRPr="00291D4A" w:rsidRDefault="001504E5" w:rsidP="00453A9E">
            <w:pPr>
              <w:pStyle w:val="Body2"/>
              <w:tabs>
                <w:tab w:val="left" w:pos="324"/>
                <w:tab w:val="left" w:pos="466"/>
              </w:tabs>
              <w:spacing w:after="0"/>
              <w:rPr>
                <w:rFonts w:ascii="Verdana" w:hAnsi="Verdana" w:cs="Times New Roman"/>
                <w:bCs/>
                <w:color w:val="00000A"/>
                <w:sz w:val="24"/>
                <w:szCs w:val="24"/>
                <w:lang w:val="lt-LT" w:eastAsia="en-US"/>
              </w:rPr>
            </w:pPr>
            <w:r w:rsidRPr="00291D4A">
              <w:rPr>
                <w:rFonts w:ascii="Verdana" w:hAnsi="Verdana" w:cs="Times New Roman"/>
                <w:bCs/>
                <w:color w:val="00000A"/>
                <w:sz w:val="24"/>
                <w:szCs w:val="24"/>
                <w:lang w:val="lt-LT" w:eastAsia="en-US"/>
              </w:rPr>
              <w:t>Tiekėjas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tinkamai atlikęs melioracijos statinių naujos statybos ir/arba rekonstravimo ir/arba remonto  darbus ir/arba neypatingųjų ir/arba ypatingųjų hidrotechnikos statinių grupėje naujos statybos ir/arba rekonstravimo ir/arba kapitalinio remonto ir/arba paprastojo  remonto darbus, kurių bendra vertė ne mažesnė nei 75 000,00 Eur be PVM.</w:t>
            </w:r>
          </w:p>
        </w:tc>
        <w:tc>
          <w:tcPr>
            <w:tcW w:w="4855" w:type="dxa"/>
            <w:tcBorders>
              <w:top w:val="single" w:sz="4" w:space="0" w:color="auto"/>
            </w:tcBorders>
          </w:tcPr>
          <w:p w14:paraId="58AD4222" w14:textId="7777777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Pateikiama:</w:t>
            </w:r>
          </w:p>
          <w:p w14:paraId="632AFB41" w14:textId="77777777" w:rsidR="001504E5" w:rsidRPr="00291D4A" w:rsidRDefault="001504E5" w:rsidP="00291D4A">
            <w:pPr>
              <w:tabs>
                <w:tab w:val="left" w:pos="606"/>
              </w:tabs>
              <w:suppressAutoHyphens/>
              <w:ind w:left="39" w:right="62"/>
              <w:contextualSpacing/>
              <w:jc w:val="both"/>
              <w:rPr>
                <w:rFonts w:ascii="Verdana" w:hAnsi="Verdana"/>
              </w:rPr>
            </w:pPr>
          </w:p>
          <w:p w14:paraId="7E376C19" w14:textId="359FF143"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1) Per </w:t>
            </w:r>
            <w:r w:rsidRPr="00291D4A">
              <w:rPr>
                <w:rFonts w:ascii="Verdana" w:hAnsi="Verdana"/>
                <w:b/>
                <w:bCs/>
              </w:rPr>
              <w:t>paskutinius 5 metus</w:t>
            </w:r>
            <w:r w:rsidRPr="00291D4A">
              <w:rPr>
                <w:rFonts w:ascii="Verdana" w:hAnsi="Verdana"/>
              </w:rPr>
              <w:t xml:space="preserve"> arba per laiką nuo tiekėjo įregistravimo dienos (jeigu veikla vykdoma mažiau nei 5 metus iki pasiūlymų pateikimo termino pabaigos) </w:t>
            </w:r>
            <w:r w:rsidRPr="00291D4A">
              <w:rPr>
                <w:rFonts w:ascii="Verdana" w:hAnsi="Verdana"/>
                <w:b/>
                <w:bCs/>
              </w:rPr>
              <w:t>įvykdytų darbų (sutarčių) sąrašas</w:t>
            </w:r>
            <w:r w:rsidRPr="00291D4A">
              <w:rPr>
                <w:rFonts w:ascii="Verdana" w:hAnsi="Verdana"/>
              </w:rPr>
              <w:t>, kuriame turi būti nurodyta:</w:t>
            </w:r>
          </w:p>
          <w:p w14:paraId="2F3AE3D5" w14:textId="0CF1B7D9"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atliktų darbų trumpas aprašymas;</w:t>
            </w:r>
          </w:p>
          <w:p w14:paraId="014339D3" w14:textId="56581F4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objekto paskirtis ir kategorija;</w:t>
            </w:r>
          </w:p>
          <w:p w14:paraId="0B0E0628" w14:textId="6B76EB33"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darbų atlikimo vieta; </w:t>
            </w:r>
          </w:p>
          <w:p w14:paraId="340EF058" w14:textId="026DD3A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atliktų darbų vertė (be PVM);</w:t>
            </w:r>
          </w:p>
          <w:p w14:paraId="3C272DB5" w14:textId="7C6A2E58"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pirkime dalyvaujančio tiekėjo, tiekėjų grupės nario ar subrangovo, kurio pajėgumais remiamasi, </w:t>
            </w:r>
            <w:r w:rsidRPr="00291D4A">
              <w:rPr>
                <w:rFonts w:ascii="Verdana" w:hAnsi="Verdana"/>
                <w:b/>
                <w:bCs/>
              </w:rPr>
              <w:t>savarankiškai tos sutarties apimtyje atliktų darbų dalies vertė (be PVM)</w:t>
            </w:r>
            <w:r w:rsidRPr="00291D4A">
              <w:rPr>
                <w:rFonts w:ascii="Verdana" w:hAnsi="Verdana"/>
              </w:rPr>
              <w:t xml:space="preserve">; </w:t>
            </w:r>
          </w:p>
          <w:p w14:paraId="5290737E" w14:textId="3AF70426"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darbų vykdymo pradžios (metai, mėnuo) ir pabaigos datos (metai, mėnuo) </w:t>
            </w:r>
            <w:r w:rsidRPr="00291D4A">
              <w:rPr>
                <w:rFonts w:ascii="Verdana" w:hAnsi="Verdana"/>
                <w:b/>
                <w:bCs/>
              </w:rPr>
              <w:t>ir</w:t>
            </w:r>
          </w:p>
          <w:p w14:paraId="2153F619" w14:textId="22079E00"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2) </w:t>
            </w:r>
            <w:r w:rsidRPr="00291D4A">
              <w:rPr>
                <w:rFonts w:ascii="Verdana" w:hAnsi="Verdana"/>
                <w:b/>
                <w:bCs/>
              </w:rPr>
              <w:t>Užsakovų atsiliepimai (pažymos)</w:t>
            </w:r>
            <w:r w:rsidRPr="00291D4A">
              <w:rPr>
                <w:rFonts w:ascii="Verdana" w:hAnsi="Verdana"/>
              </w:rPr>
              <w:t xml:space="preserve"> apie tai, kad statybos darbai buvo atlikti tinkamai.</w:t>
            </w:r>
          </w:p>
          <w:p w14:paraId="2D14EBD5" w14:textId="7777777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Dokumentuose turi būti nurodyta:</w:t>
            </w:r>
          </w:p>
          <w:p w14:paraId="16A8208D" w14:textId="547070E2"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atliktų darbų trumpas aprašymas;</w:t>
            </w:r>
          </w:p>
          <w:p w14:paraId="4AF5705A" w14:textId="4BE91C1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objekto paskirtis ir kategorija;</w:t>
            </w:r>
          </w:p>
          <w:p w14:paraId="44E41033" w14:textId="72C16A6B"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darbų atlikimo vieta; </w:t>
            </w:r>
          </w:p>
          <w:p w14:paraId="7C4E56C1" w14:textId="3FD96099"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atliktų darbų vertė (be PVM); </w:t>
            </w:r>
          </w:p>
          <w:p w14:paraId="64632F55" w14:textId="6F8115B0"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pirkime dalyvaujančio tiekėjo, tiekėjų grupės nario ar subrangovo, kurio pajėgumais remiamasi, savarankiškai tos sutarties apimtyje atliktų darbų dalies vertė (be PVM); </w:t>
            </w:r>
          </w:p>
          <w:p w14:paraId="4C1BCE95" w14:textId="4FA3AB7D"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darbų vykdymo pradžios (metai, mėnuo) ir pabaigos datos (metai, mėnuo);</w:t>
            </w:r>
          </w:p>
          <w:p w14:paraId="61D109E3" w14:textId="191459EA"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 informacija apie tai, ar darbai buvo atlikti pagal galiojančių teisės aktų, reglamentuojančių darbų atlikimą, reikalavimus ir yra tinkamai užbaigti ir (ar) kad užsakovas pretenzijų dėl darbų atlikimo neturi. </w:t>
            </w:r>
          </w:p>
          <w:p w14:paraId="2B75288D" w14:textId="77777777"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 xml:space="preserve">Įrodymui bus priimti ir užsakovo pasirašyti ir, jei turi, antspaudu patvirtinti darbų priėmimo-perdavimo aktai ir/ar atliktų statybos darbų perdavimo statytojui (užsakovui) </w:t>
            </w:r>
            <w:r w:rsidRPr="00291D4A">
              <w:rPr>
                <w:rFonts w:ascii="Verdana" w:hAnsi="Verdana"/>
              </w:rPr>
              <w:lastRenderedPageBreak/>
              <w:t>aktai, jei juose yra visa aukščiau reikalaujama informacija.</w:t>
            </w:r>
          </w:p>
          <w:p w14:paraId="48A16FF4" w14:textId="77777777" w:rsidR="001504E5" w:rsidRPr="00291D4A" w:rsidRDefault="001504E5" w:rsidP="00291D4A">
            <w:pPr>
              <w:tabs>
                <w:tab w:val="left" w:pos="606"/>
              </w:tabs>
              <w:suppressAutoHyphens/>
              <w:ind w:left="39" w:right="62"/>
              <w:contextualSpacing/>
              <w:jc w:val="both"/>
              <w:rPr>
                <w:rFonts w:ascii="Verdana" w:hAnsi="Verdana"/>
              </w:rPr>
            </w:pPr>
          </w:p>
          <w:p w14:paraId="7450CF76" w14:textId="77777777" w:rsidR="001504E5" w:rsidRPr="00291D4A" w:rsidRDefault="001504E5" w:rsidP="00291D4A">
            <w:pPr>
              <w:tabs>
                <w:tab w:val="left" w:pos="606"/>
              </w:tabs>
              <w:suppressAutoHyphens/>
              <w:ind w:left="39" w:right="62"/>
              <w:contextualSpacing/>
              <w:jc w:val="both"/>
              <w:rPr>
                <w:rFonts w:ascii="Verdana" w:hAnsi="Verdana"/>
                <w:i/>
                <w:iCs/>
              </w:rPr>
            </w:pPr>
            <w:r w:rsidRPr="00291D4A">
              <w:rPr>
                <w:rFonts w:ascii="Verdana" w:hAnsi="Verdana"/>
                <w:i/>
                <w:iCs/>
              </w:rPr>
              <w:t>Pastabos:</w:t>
            </w:r>
          </w:p>
          <w:p w14:paraId="5B33CA51" w14:textId="3162CEA8" w:rsidR="001504E5" w:rsidRPr="00291D4A" w:rsidRDefault="001504E5" w:rsidP="00291D4A">
            <w:pPr>
              <w:tabs>
                <w:tab w:val="left" w:pos="606"/>
              </w:tabs>
              <w:suppressAutoHyphens/>
              <w:ind w:left="39" w:right="62"/>
              <w:contextualSpacing/>
              <w:jc w:val="both"/>
              <w:rPr>
                <w:rFonts w:ascii="Verdana" w:hAnsi="Verdana"/>
                <w:i/>
                <w:iCs/>
              </w:rPr>
            </w:pPr>
            <w:r w:rsidRPr="00291D4A">
              <w:rPr>
                <w:rFonts w:ascii="Verdana" w:hAnsi="Verdana"/>
                <w:i/>
                <w:iCs/>
              </w:rPr>
              <w:t>1) Jeigu pasiūlymą teikia ūkio subjektų grupė – reikalavimą turi atitikti visi ūkio subjektų grupės nariai kartu (ūkio subjektų grupės narių turima patirtis sumuojama), atsižvelgiant į jų prisiimamus įsipareigojimus;</w:t>
            </w:r>
          </w:p>
          <w:p w14:paraId="6CE5675B" w14:textId="08583F81" w:rsidR="001504E5" w:rsidRPr="00291D4A" w:rsidRDefault="001504E5" w:rsidP="00291D4A">
            <w:pPr>
              <w:tabs>
                <w:tab w:val="left" w:pos="606"/>
              </w:tabs>
              <w:suppressAutoHyphens/>
              <w:ind w:left="39" w:right="62"/>
              <w:contextualSpacing/>
              <w:jc w:val="both"/>
              <w:rPr>
                <w:rFonts w:ascii="Verdana" w:hAnsi="Verdana"/>
                <w:i/>
                <w:iCs/>
              </w:rPr>
            </w:pPr>
            <w:r w:rsidRPr="00291D4A">
              <w:rPr>
                <w:rFonts w:ascii="Verdana" w:hAnsi="Verdana"/>
                <w:i/>
                <w:iCs/>
              </w:rPr>
              <w:t>2) tiekėjas gali remtis kitų ūkio subjektų pajėgumais tik tuo atveju, jeigu tie subjektai patys vykdys tą pirkimo sutarties dalį, kuriai reikia jų turimų pajėgumų;</w:t>
            </w:r>
          </w:p>
          <w:p w14:paraId="37BAF769" w14:textId="6DCD0259" w:rsidR="001504E5" w:rsidRPr="00291D4A" w:rsidRDefault="001504E5" w:rsidP="00291D4A">
            <w:pPr>
              <w:tabs>
                <w:tab w:val="left" w:pos="606"/>
              </w:tabs>
              <w:suppressAutoHyphens/>
              <w:ind w:left="39" w:right="62"/>
              <w:contextualSpacing/>
              <w:jc w:val="both"/>
              <w:rPr>
                <w:rFonts w:ascii="Verdana" w:hAnsi="Verdana"/>
                <w:i/>
                <w:iCs/>
              </w:rPr>
            </w:pPr>
            <w:r w:rsidRPr="00291D4A">
              <w:rPr>
                <w:rFonts w:ascii="Verdana" w:hAnsi="Verdana"/>
                <w:i/>
                <w:iCs/>
              </w:rPr>
              <w:t>3) subtiekėjams šis reikalavimas nekeliamas.</w:t>
            </w:r>
          </w:p>
          <w:p w14:paraId="1AB2399C" w14:textId="77777777" w:rsidR="001504E5" w:rsidRPr="00291D4A" w:rsidRDefault="001504E5" w:rsidP="00291D4A">
            <w:pPr>
              <w:tabs>
                <w:tab w:val="left" w:pos="606"/>
              </w:tabs>
              <w:suppressAutoHyphens/>
              <w:ind w:left="39" w:right="62"/>
              <w:contextualSpacing/>
              <w:jc w:val="both"/>
              <w:rPr>
                <w:rFonts w:ascii="Verdana" w:hAnsi="Verdana"/>
                <w:i/>
                <w:iCs/>
              </w:rPr>
            </w:pPr>
          </w:p>
          <w:p w14:paraId="7AE15C9A" w14:textId="4258CD92" w:rsidR="001504E5" w:rsidRPr="00291D4A" w:rsidRDefault="001504E5" w:rsidP="00291D4A">
            <w:pPr>
              <w:tabs>
                <w:tab w:val="left" w:pos="606"/>
              </w:tabs>
              <w:suppressAutoHyphens/>
              <w:ind w:left="39" w:right="62"/>
              <w:contextualSpacing/>
              <w:jc w:val="both"/>
              <w:rPr>
                <w:rFonts w:ascii="Verdana" w:hAnsi="Verdana"/>
              </w:rPr>
            </w:pPr>
            <w:r w:rsidRPr="00291D4A">
              <w:rPr>
                <w:rFonts w:ascii="Verdana" w:hAnsi="Verdana"/>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A153B76" w14:textId="41A7E713" w:rsidR="00E137DF" w:rsidRPr="00ED05C2" w:rsidRDefault="00E137DF" w:rsidP="00E137DF">
      <w:pPr>
        <w:tabs>
          <w:tab w:val="left" w:pos="1418"/>
        </w:tabs>
        <w:ind w:firstLine="709"/>
        <w:jc w:val="both"/>
        <w:rPr>
          <w:rFonts w:ascii="Verdana" w:eastAsia="Calibri" w:hAnsi="Verdana"/>
        </w:rPr>
      </w:pPr>
      <w:r>
        <w:rPr>
          <w:rFonts w:ascii="Verdana" w:eastAsia="Calibri" w:hAnsi="Verdana"/>
        </w:rPr>
        <w:lastRenderedPageBreak/>
        <w:t xml:space="preserve">27. </w:t>
      </w:r>
      <w:r w:rsidRPr="00ED05C2">
        <w:rPr>
          <w:rFonts w:ascii="Verdana" w:eastAsia="Calibri" w:hAnsi="Verdana"/>
        </w:rPr>
        <w:t>Tiekėjas arba tiekėjų grupės narys (nariai), veikiantis (-</w:t>
      </w:r>
      <w:proofErr w:type="spellStart"/>
      <w:r w:rsidRPr="00ED05C2">
        <w:rPr>
          <w:rFonts w:ascii="Verdana" w:eastAsia="Calibri" w:hAnsi="Verdana"/>
        </w:rPr>
        <w:t>ys</w:t>
      </w:r>
      <w:proofErr w:type="spellEnd"/>
      <w:r w:rsidRPr="00ED05C2">
        <w:rPr>
          <w:rFonts w:ascii="Verdana" w:eastAsia="Calibri" w:hAnsi="Verdana"/>
        </w:rPr>
        <w:t>) pagal jungtinės veiklos sutartį, kuris (kurie) realiai vykdys pirkimo sutartį, turi atitikti žemiau lentelėje nurodytus aplinkos apsaugos ir kokybės 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E137DF" w:rsidRPr="00ED05C2" w14:paraId="20635E99" w14:textId="77777777" w:rsidTr="005008C2">
        <w:tc>
          <w:tcPr>
            <w:tcW w:w="993" w:type="dxa"/>
            <w:tcBorders>
              <w:top w:val="single" w:sz="4" w:space="0" w:color="000000"/>
              <w:left w:val="single" w:sz="4" w:space="0" w:color="000000"/>
              <w:bottom w:val="single" w:sz="4" w:space="0" w:color="000000"/>
              <w:right w:val="single" w:sz="4" w:space="0" w:color="000000"/>
            </w:tcBorders>
            <w:hideMark/>
          </w:tcPr>
          <w:p w14:paraId="7B96F95A" w14:textId="77777777" w:rsidR="00E137DF" w:rsidRPr="00ED05C2" w:rsidRDefault="00E137DF" w:rsidP="005008C2">
            <w:pPr>
              <w:tabs>
                <w:tab w:val="left" w:pos="851"/>
                <w:tab w:val="left" w:pos="1843"/>
              </w:tabs>
              <w:jc w:val="both"/>
              <w:rPr>
                <w:rFonts w:ascii="Verdana" w:eastAsia="Calibri" w:hAnsi="Verdana"/>
                <w:b/>
                <w:bCs/>
              </w:rPr>
            </w:pPr>
            <w:r w:rsidRPr="00ED05C2">
              <w:rPr>
                <w:rFonts w:ascii="Verdana" w:eastAsia="Calibri" w:hAnsi="Verdana"/>
                <w:b/>
                <w:bCs/>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69E8E994" w14:textId="77777777" w:rsidR="00E137DF" w:rsidRPr="00ED05C2" w:rsidRDefault="00E137DF" w:rsidP="005008C2">
            <w:pPr>
              <w:tabs>
                <w:tab w:val="left" w:pos="851"/>
                <w:tab w:val="left" w:pos="1843"/>
              </w:tabs>
              <w:jc w:val="both"/>
              <w:rPr>
                <w:rFonts w:ascii="Verdana" w:eastAsia="Calibri" w:hAnsi="Verdana"/>
                <w:b/>
                <w:bCs/>
              </w:rPr>
            </w:pPr>
            <w:r w:rsidRPr="00ED05C2">
              <w:rPr>
                <w:rFonts w:ascii="Verdana" w:eastAsia="Calibri" w:hAnsi="Verdana"/>
                <w:b/>
                <w:bCs/>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2755C495" w14:textId="77777777" w:rsidR="00E137DF" w:rsidRPr="00ED05C2" w:rsidRDefault="00E137DF" w:rsidP="005008C2">
            <w:pPr>
              <w:tabs>
                <w:tab w:val="left" w:pos="851"/>
                <w:tab w:val="left" w:pos="1843"/>
              </w:tabs>
              <w:jc w:val="both"/>
              <w:rPr>
                <w:rFonts w:ascii="Verdana" w:eastAsia="Calibri" w:hAnsi="Verdana"/>
                <w:b/>
                <w:bCs/>
              </w:rPr>
            </w:pPr>
            <w:bookmarkStart w:id="18" w:name="_Hlk183165520"/>
            <w:r w:rsidRPr="00ED05C2">
              <w:rPr>
                <w:rFonts w:ascii="Verdana" w:eastAsia="Calibri" w:hAnsi="Verdana"/>
                <w:b/>
                <w:bCs/>
              </w:rPr>
              <w:t>Aplinkos apsaugos ir kokybės vadybos sistemos standartų reikalavimų atitikimą įrodantys dokumentai</w:t>
            </w:r>
            <w:bookmarkEnd w:id="18"/>
          </w:p>
        </w:tc>
      </w:tr>
      <w:tr w:rsidR="00E137DF" w:rsidRPr="00ED05C2" w14:paraId="78E4A651" w14:textId="77777777" w:rsidTr="005008C2">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2F915936" w14:textId="41518506" w:rsidR="00E137DF" w:rsidRPr="00ED05C2" w:rsidRDefault="00040D1A" w:rsidP="005008C2">
            <w:pPr>
              <w:tabs>
                <w:tab w:val="left" w:pos="851"/>
                <w:tab w:val="left" w:pos="1843"/>
              </w:tabs>
              <w:jc w:val="both"/>
              <w:rPr>
                <w:rFonts w:ascii="Verdana" w:eastAsia="Calibri" w:hAnsi="Verdana"/>
              </w:rPr>
            </w:pPr>
            <w:r>
              <w:rPr>
                <w:rFonts w:ascii="Verdana" w:eastAsia="Calibri" w:hAnsi="Verdana"/>
              </w:rPr>
              <w:t>27.1</w:t>
            </w:r>
          </w:p>
        </w:tc>
        <w:tc>
          <w:tcPr>
            <w:tcW w:w="3546" w:type="dxa"/>
            <w:tcBorders>
              <w:top w:val="single" w:sz="4" w:space="0" w:color="000000"/>
              <w:left w:val="single" w:sz="4" w:space="0" w:color="000000"/>
              <w:bottom w:val="single" w:sz="4" w:space="0" w:color="000000"/>
              <w:right w:val="single" w:sz="4" w:space="0" w:color="000000"/>
            </w:tcBorders>
            <w:hideMark/>
          </w:tcPr>
          <w:p w14:paraId="4B857265" w14:textId="77777777" w:rsidR="00C0080E" w:rsidRPr="00C0080E" w:rsidRDefault="00C0080E" w:rsidP="00C0080E">
            <w:pPr>
              <w:tabs>
                <w:tab w:val="left" w:pos="851"/>
                <w:tab w:val="left" w:pos="1843"/>
              </w:tabs>
              <w:jc w:val="both"/>
              <w:rPr>
                <w:rFonts w:ascii="Verdana" w:eastAsia="Calibri" w:hAnsi="Verdana"/>
                <w:highlight w:val="yellow"/>
              </w:rPr>
            </w:pPr>
            <w:r w:rsidRPr="00C0080E">
              <w:rPr>
                <w:rFonts w:ascii="Verdana" w:eastAsia="Calibri" w:hAnsi="Verdana"/>
                <w:highlight w:val="yellow"/>
              </w:rPr>
              <w:t xml:space="preserve">Tiekėjas atliekamiems darbams taiko aplinkos apsaugos vadybos sistemos reikalavimus pagal standartą LST EN ISO 14001 arba EMAS ar kitus aplinkos apsaugos vadybos standartus, pagrįstus atitinkamais Europos arba tarptautinių standartizacijos </w:t>
            </w:r>
            <w:r w:rsidRPr="00C0080E">
              <w:rPr>
                <w:rFonts w:ascii="Verdana" w:eastAsia="Calibri" w:hAnsi="Verdana"/>
                <w:highlight w:val="yellow"/>
              </w:rPr>
              <w:lastRenderedPageBreak/>
              <w:t>organizacijų priimtais standartais, ar kitais tiekėjo pateiktais lygiaverčiais įrodymais.</w:t>
            </w:r>
          </w:p>
          <w:p w14:paraId="59826029" w14:textId="77777777" w:rsidR="00C0080E" w:rsidRPr="00C0080E" w:rsidRDefault="00C0080E" w:rsidP="00C0080E">
            <w:pPr>
              <w:tabs>
                <w:tab w:val="left" w:pos="851"/>
                <w:tab w:val="left" w:pos="1843"/>
              </w:tabs>
              <w:jc w:val="both"/>
              <w:rPr>
                <w:rFonts w:ascii="Verdana" w:eastAsia="Calibri" w:hAnsi="Verdana"/>
                <w:highlight w:val="yellow"/>
              </w:rPr>
            </w:pPr>
          </w:p>
          <w:p w14:paraId="79AFEC11" w14:textId="77777777" w:rsidR="00C0080E" w:rsidRPr="00C0080E" w:rsidRDefault="00C0080E" w:rsidP="00C0080E">
            <w:pPr>
              <w:tabs>
                <w:tab w:val="left" w:pos="851"/>
                <w:tab w:val="left" w:pos="1843"/>
              </w:tabs>
              <w:jc w:val="both"/>
              <w:rPr>
                <w:rFonts w:ascii="Verdana" w:eastAsia="Calibri" w:hAnsi="Verdana"/>
                <w:i/>
                <w:iCs/>
                <w:highlight w:val="yellow"/>
              </w:rPr>
            </w:pPr>
            <w:r w:rsidRPr="00C0080E">
              <w:rPr>
                <w:rFonts w:ascii="Verdana" w:eastAsia="Calibri" w:hAnsi="Verdana"/>
                <w:i/>
                <w:iCs/>
                <w:highlight w:val="yellow"/>
              </w:rPr>
              <w:t>Pastaba.</w:t>
            </w:r>
          </w:p>
          <w:p w14:paraId="76183C90" w14:textId="6D004CF2" w:rsidR="00E137DF" w:rsidRPr="00C0080E" w:rsidRDefault="00C0080E" w:rsidP="00C0080E">
            <w:pPr>
              <w:tabs>
                <w:tab w:val="left" w:pos="851"/>
                <w:tab w:val="left" w:pos="1843"/>
              </w:tabs>
              <w:jc w:val="both"/>
              <w:rPr>
                <w:rFonts w:ascii="Verdana" w:eastAsia="Calibri" w:hAnsi="Verdana"/>
                <w:highlight w:val="yellow"/>
              </w:rPr>
            </w:pPr>
            <w:r w:rsidRPr="00C0080E">
              <w:rPr>
                <w:rFonts w:ascii="Verdana" w:eastAsia="Calibri" w:hAnsi="Verdana"/>
                <w:i/>
                <w:iCs/>
                <w:highlight w:val="yellow"/>
              </w:rPr>
              <w:t>Tiekėjas pasitelkti kitą ūkio subjektą dėl aplinkos apsaugos vadybos sistemos standarto gali tik tiek, kiek tai susiję su to ūkio subjekto prisiimtomis prievolėmis pagal pirkimo sutartį.</w:t>
            </w:r>
          </w:p>
        </w:tc>
        <w:tc>
          <w:tcPr>
            <w:tcW w:w="5106" w:type="dxa"/>
            <w:tcBorders>
              <w:top w:val="single" w:sz="4" w:space="0" w:color="000000"/>
              <w:left w:val="single" w:sz="4" w:space="0" w:color="000000"/>
              <w:bottom w:val="single" w:sz="4" w:space="0" w:color="000000"/>
              <w:right w:val="single" w:sz="4" w:space="0" w:color="000000"/>
            </w:tcBorders>
            <w:hideMark/>
          </w:tcPr>
          <w:p w14:paraId="303DB05F" w14:textId="77777777" w:rsidR="00C0080E" w:rsidRPr="00C0080E" w:rsidRDefault="00C0080E" w:rsidP="00C0080E">
            <w:pPr>
              <w:tabs>
                <w:tab w:val="left" w:pos="851"/>
                <w:tab w:val="left" w:pos="1843"/>
              </w:tabs>
              <w:jc w:val="both"/>
              <w:rPr>
                <w:rFonts w:ascii="Verdana" w:eastAsia="Calibri" w:hAnsi="Verdana"/>
                <w:iCs/>
                <w:highlight w:val="yellow"/>
              </w:rPr>
            </w:pPr>
            <w:r w:rsidRPr="00C0080E">
              <w:rPr>
                <w:rFonts w:ascii="Verdana" w:eastAsia="Calibri" w:hAnsi="Verdana"/>
                <w:iCs/>
                <w:highlight w:val="yellow"/>
              </w:rPr>
              <w:lastRenderedPageBreak/>
              <w:t>Pateikiamas nepriklausomos įstaigos išduotas sertifikatas. Perkančioji organizacija pripažįsta lygiaverčius sertifikatus, išduotus kitose valstybėse narėse įsteigtų nepriklausomų įstaigų.</w:t>
            </w:r>
          </w:p>
          <w:p w14:paraId="49A3EE26" w14:textId="77777777" w:rsidR="00C0080E" w:rsidRPr="00C0080E" w:rsidRDefault="00C0080E" w:rsidP="00C0080E">
            <w:pPr>
              <w:tabs>
                <w:tab w:val="left" w:pos="851"/>
                <w:tab w:val="left" w:pos="1843"/>
              </w:tabs>
              <w:jc w:val="both"/>
              <w:rPr>
                <w:rFonts w:ascii="Verdana" w:eastAsia="Calibri" w:hAnsi="Verdana"/>
                <w:iCs/>
                <w:highlight w:val="yellow"/>
              </w:rPr>
            </w:pPr>
            <w:r w:rsidRPr="00C0080E">
              <w:rPr>
                <w:rFonts w:ascii="Verdana" w:eastAsia="Calibri" w:hAnsi="Verdana"/>
                <w:iCs/>
                <w:highlight w:val="yellow"/>
              </w:rPr>
              <w:t xml:space="preserve">Perkančioji organizacija priima ir kitus tiekėjo lygiaverčių aplinkos apsaugos vadybos užtikrinimo priemonių įrodymus, kurie patvirtintų, kad jo siūlomos aplinkos apsaugos vadybos užtikrinimo priemonės atitinka </w:t>
            </w:r>
            <w:r w:rsidRPr="00C0080E">
              <w:rPr>
                <w:rFonts w:ascii="Verdana" w:eastAsia="Calibri" w:hAnsi="Verdana"/>
                <w:iCs/>
                <w:highlight w:val="yellow"/>
              </w:rPr>
              <w:lastRenderedPageBreak/>
              <w:t>reikalaujamus aplinkos apsaugos vadybos sistemos standartus ir pateikia įrodymus, kurie patvirtintų, kad tiekėjo siūlomos aplinkos apsaugos vadybos užtikrinimo priemonės atitinka reikalaujamus aplinkos apsaugos vadybos sistemos standartus.</w:t>
            </w:r>
          </w:p>
          <w:p w14:paraId="1AD85940" w14:textId="30F40624" w:rsidR="00E137DF" w:rsidRPr="00C0080E" w:rsidRDefault="00C0080E" w:rsidP="00C0080E">
            <w:pPr>
              <w:tabs>
                <w:tab w:val="left" w:pos="851"/>
                <w:tab w:val="left" w:pos="1843"/>
              </w:tabs>
              <w:jc w:val="both"/>
              <w:rPr>
                <w:rFonts w:ascii="Verdana" w:eastAsia="Calibri" w:hAnsi="Verdana"/>
                <w:i/>
                <w:highlight w:val="yellow"/>
              </w:rPr>
            </w:pPr>
            <w:r w:rsidRPr="00C0080E">
              <w:rPr>
                <w:rFonts w:ascii="Verdana" w:eastAsia="Calibri" w:hAnsi="Verdana"/>
                <w:i/>
                <w:highlight w:val="yellow"/>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BDB2495" w14:textId="77777777" w:rsidR="00E137DF" w:rsidRPr="00040D1A" w:rsidRDefault="00E137DF" w:rsidP="00453A9E">
      <w:pPr>
        <w:tabs>
          <w:tab w:val="left" w:pos="1134"/>
        </w:tabs>
        <w:jc w:val="both"/>
        <w:rPr>
          <w:rFonts w:ascii="Verdana" w:hAnsi="Verdana"/>
        </w:rPr>
      </w:pPr>
    </w:p>
    <w:p w14:paraId="46AFA65B" w14:textId="7CAD7867" w:rsidR="00961C60" w:rsidRPr="00291D4A" w:rsidRDefault="00961C60"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A"/>
          <w:sz w:val="24"/>
          <w:szCs w:val="24"/>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w:t>
      </w:r>
      <w:r w:rsidR="00B679C3">
        <w:rPr>
          <w:rFonts w:ascii="Verdana" w:hAnsi="Verdana"/>
          <w:color w:val="00000A"/>
          <w:sz w:val="24"/>
          <w:szCs w:val="24"/>
        </w:rPr>
        <w:t xml:space="preserve">ir ar tiekėjas taiko aplinkos apsaugos vadybos sistemos reikalavimus, </w:t>
      </w:r>
      <w:r w:rsidRPr="00291D4A">
        <w:rPr>
          <w:rFonts w:ascii="Verdana" w:hAnsi="Verdana"/>
          <w:color w:val="00000A"/>
          <w:sz w:val="24"/>
          <w:szCs w:val="24"/>
        </w:rPr>
        <w:t>prieš tai tik šio dalyvio paprašęs pateikti 2</w:t>
      </w:r>
      <w:r w:rsidR="00F03CF6">
        <w:rPr>
          <w:rFonts w:ascii="Verdana" w:hAnsi="Verdana"/>
          <w:color w:val="00000A"/>
          <w:sz w:val="24"/>
          <w:szCs w:val="24"/>
        </w:rPr>
        <w:t>5</w:t>
      </w:r>
      <w:r w:rsidRPr="00291D4A">
        <w:rPr>
          <w:rFonts w:ascii="Verdana" w:hAnsi="Verdana"/>
          <w:color w:val="00000A"/>
          <w:sz w:val="24"/>
          <w:szCs w:val="24"/>
        </w:rPr>
        <w:t xml:space="preserve"> punkte nurodytų pašalinimo pagrindų nebuvimą patvirtinančius dokumentus (nereikalaujama, jei nėra pagrįstų abejonių dėl tiekėjų patikimumo), 2</w:t>
      </w:r>
      <w:r w:rsidR="00F03CF6">
        <w:rPr>
          <w:rFonts w:ascii="Verdana" w:hAnsi="Verdana"/>
          <w:color w:val="00000A"/>
          <w:sz w:val="24"/>
          <w:szCs w:val="24"/>
        </w:rPr>
        <w:t>6</w:t>
      </w:r>
      <w:r w:rsidRPr="00291D4A">
        <w:rPr>
          <w:rFonts w:ascii="Verdana" w:hAnsi="Verdana"/>
          <w:color w:val="00000A"/>
          <w:sz w:val="24"/>
          <w:szCs w:val="24"/>
        </w:rPr>
        <w:t xml:space="preserve"> punkte nurodytų kvalifikacijos atitiktį pagrindžiančius dokumentus</w:t>
      </w:r>
      <w:r w:rsidR="00F03CF6">
        <w:rPr>
          <w:rFonts w:ascii="Verdana" w:hAnsi="Verdana"/>
          <w:color w:val="00000A"/>
          <w:sz w:val="24"/>
          <w:szCs w:val="24"/>
        </w:rPr>
        <w:t xml:space="preserve"> ir 27 punkte nurodytų aplinkos apsaugos vadybos sistemos standartų atitiktį pagrindžiančius dokumentus</w:t>
      </w:r>
      <w:r w:rsidRPr="00291D4A">
        <w:rPr>
          <w:rFonts w:ascii="Verdana" w:hAnsi="Verdana"/>
          <w:color w:val="00000A"/>
          <w:sz w:val="24"/>
          <w:szCs w:val="24"/>
        </w:rPr>
        <w:t>.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772C4CF8" w:rsidR="00752729"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sz w:val="24"/>
          <w:szCs w:val="24"/>
        </w:rPr>
        <w:t>Perkančioji organizacija pašalina tiekėją iš pirkimo procedūros</w:t>
      </w:r>
      <w:r w:rsidR="00193ADC" w:rsidRPr="00291D4A">
        <w:rPr>
          <w:rFonts w:ascii="Verdana" w:hAnsi="Verdana"/>
          <w:color w:val="000000"/>
          <w:sz w:val="24"/>
          <w:szCs w:val="24"/>
        </w:rPr>
        <w:t xml:space="preserve"> </w:t>
      </w:r>
      <w:r w:rsidRPr="00291D4A">
        <w:rPr>
          <w:rFonts w:ascii="Verdana" w:hAnsi="Verdana"/>
          <w:color w:val="000000"/>
          <w:sz w:val="24"/>
          <w:szCs w:val="24"/>
        </w:rPr>
        <w:t>pagal VPĮ 46 straipsnio 4 ir 6 (jeigu taikoma) dalyse nurodytus pašalinimo pagrindus</w:t>
      </w:r>
      <w:r w:rsidR="00193ADC" w:rsidRPr="00291D4A">
        <w:rPr>
          <w:rFonts w:ascii="Verdana" w:hAnsi="Verdana"/>
          <w:color w:val="000000"/>
          <w:sz w:val="24"/>
          <w:szCs w:val="24"/>
        </w:rPr>
        <w:t xml:space="preserve"> </w:t>
      </w:r>
      <w:r w:rsidRPr="00291D4A">
        <w:rPr>
          <w:rFonts w:ascii="Verdana" w:hAnsi="Verdana"/>
          <w:color w:val="000000"/>
          <w:sz w:val="24"/>
          <w:szCs w:val="24"/>
        </w:rPr>
        <w:t>ir tuo atveju, kai ji turi įtikinamų duomenų, kad tiekėjas yra įsteigtas arba</w:t>
      </w:r>
      <w:r w:rsidR="00193ADC" w:rsidRPr="00291D4A">
        <w:rPr>
          <w:rFonts w:ascii="Verdana" w:hAnsi="Verdana"/>
          <w:color w:val="000000"/>
          <w:sz w:val="24"/>
          <w:szCs w:val="24"/>
        </w:rPr>
        <w:t xml:space="preserve"> </w:t>
      </w:r>
      <w:r w:rsidRPr="00291D4A">
        <w:rPr>
          <w:rFonts w:ascii="Verdana" w:hAnsi="Verdana"/>
          <w:color w:val="000000"/>
          <w:sz w:val="24"/>
          <w:szCs w:val="24"/>
        </w:rPr>
        <w:t>dalyvauja pirkime vietoj</w:t>
      </w:r>
      <w:r w:rsidR="00F07C85" w:rsidRPr="00291D4A">
        <w:rPr>
          <w:rFonts w:ascii="Verdana" w:hAnsi="Verdana"/>
          <w:color w:val="000000"/>
          <w:sz w:val="24"/>
          <w:szCs w:val="24"/>
        </w:rPr>
        <w:t>e</w:t>
      </w:r>
      <w:r w:rsidRPr="00291D4A">
        <w:rPr>
          <w:rFonts w:ascii="Verdana" w:hAnsi="Verdana"/>
          <w:color w:val="000000"/>
          <w:sz w:val="24"/>
          <w:szCs w:val="24"/>
        </w:rPr>
        <w:t xml:space="preserve"> kito asmens,</w:t>
      </w:r>
      <w:r w:rsidR="00193ADC" w:rsidRPr="00291D4A">
        <w:rPr>
          <w:rFonts w:ascii="Verdana" w:hAnsi="Verdana"/>
          <w:color w:val="000000"/>
          <w:sz w:val="24"/>
          <w:szCs w:val="24"/>
        </w:rPr>
        <w:t xml:space="preserve"> </w:t>
      </w:r>
      <w:r w:rsidRPr="00291D4A">
        <w:rPr>
          <w:rFonts w:ascii="Verdana" w:hAnsi="Verdana"/>
          <w:color w:val="000000"/>
          <w:sz w:val="24"/>
          <w:szCs w:val="24"/>
        </w:rPr>
        <w:t>siekiant išvengti</w:t>
      </w:r>
      <w:r w:rsidR="00193ADC" w:rsidRPr="00291D4A">
        <w:rPr>
          <w:rFonts w:ascii="Verdana" w:hAnsi="Verdana"/>
          <w:color w:val="000000"/>
          <w:sz w:val="24"/>
          <w:szCs w:val="24"/>
        </w:rPr>
        <w:t xml:space="preserve"> </w:t>
      </w:r>
      <w:r w:rsidRPr="00291D4A">
        <w:rPr>
          <w:rFonts w:ascii="Verdana" w:hAnsi="Verdana"/>
          <w:color w:val="000000"/>
          <w:sz w:val="24"/>
          <w:szCs w:val="24"/>
        </w:rPr>
        <w:t>VPĮ 46 straipsnio 4 ir 6 (jeigu taikoma) dalyse nurodytų pašalinimo pagrindų</w:t>
      </w:r>
      <w:r w:rsidR="00193ADC" w:rsidRPr="00291D4A">
        <w:rPr>
          <w:rFonts w:ascii="Verdana" w:hAnsi="Verdana"/>
          <w:color w:val="000000"/>
          <w:sz w:val="24"/>
          <w:szCs w:val="24"/>
        </w:rPr>
        <w:t xml:space="preserve"> </w:t>
      </w:r>
      <w:r w:rsidRPr="00291D4A">
        <w:rPr>
          <w:rFonts w:ascii="Verdana" w:hAnsi="Verdana"/>
          <w:color w:val="000000"/>
          <w:sz w:val="24"/>
          <w:szCs w:val="24"/>
        </w:rPr>
        <w:t>taikymo.</w:t>
      </w:r>
    </w:p>
    <w:p w14:paraId="0741A156" w14:textId="7A4E54F3" w:rsidR="00752729"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sz w:val="24"/>
          <w:szCs w:val="24"/>
        </w:rPr>
        <w:t xml:space="preserve">Perkančioji organizacija, priimdama sprendimus dėl tiekėjo pašalinimo iš pirkimo procedūros VPĮ 46 straipsnio 4 ir 6 (jeigu taikoma) dalyse nurodytais </w:t>
      </w:r>
      <w:r w:rsidRPr="00291D4A">
        <w:rPr>
          <w:rFonts w:ascii="Verdana" w:hAnsi="Verdana"/>
          <w:color w:val="000000"/>
          <w:sz w:val="24"/>
          <w:szCs w:val="24"/>
        </w:rPr>
        <w:lastRenderedPageBreak/>
        <w:t>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567DB0D9" w:rsidR="00752729"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430916C8" w:rsidR="00752729"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sz w:val="24"/>
          <w:szCs w:val="24"/>
        </w:rPr>
        <w:t>Perkančioji organizacija gali netaikyti VPĮ 46 straipsnio 1, 3 ir 4 dalyse nustatytų tiekėjo pašalinimo iš pirkimo procedūros pagrindų</w:t>
      </w:r>
      <w:r w:rsidR="00193ADC" w:rsidRPr="00291D4A">
        <w:rPr>
          <w:rFonts w:ascii="Verdana" w:hAnsi="Verdana"/>
          <w:b/>
          <w:bCs/>
          <w:color w:val="000000"/>
          <w:sz w:val="24"/>
          <w:szCs w:val="24"/>
        </w:rPr>
        <w:t xml:space="preserve"> </w:t>
      </w:r>
      <w:r w:rsidRPr="00291D4A">
        <w:rPr>
          <w:rFonts w:ascii="Verdana" w:hAnsi="Verdana"/>
          <w:color w:val="000000"/>
          <w:sz w:val="24"/>
          <w:szCs w:val="24"/>
        </w:rPr>
        <w:t>tik išimtiniais atvejais, kai būtina užtikrinti viešojo intereso apsaugą, įskaitant visuomenės sveikatos ir aplinkos apsaugą.</w:t>
      </w:r>
    </w:p>
    <w:p w14:paraId="149FC1EA" w14:textId="38E19445" w:rsidR="00B6726C"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eastAsia="Verdana" w:hAnsi="Verdana"/>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291D4A">
        <w:rPr>
          <w:rFonts w:ascii="Verdana" w:eastAsia="Verdana" w:hAnsi="Verdana"/>
          <w:sz w:val="24"/>
          <w:szCs w:val="24"/>
          <w:bdr w:val="nil"/>
        </w:rPr>
        <w:t>Certis</w:t>
      </w:r>
      <w:proofErr w:type="spellEnd"/>
      <w:r w:rsidRPr="00291D4A">
        <w:rPr>
          <w:rFonts w:ascii="Verdana" w:eastAsia="Verdana" w:hAnsi="Verdana"/>
          <w:sz w:val="24"/>
          <w:szCs w:val="24"/>
          <w:bdr w:val="nil"/>
        </w:rPr>
        <w:t xml:space="preserve">“. Lentelės, pateiktos </w:t>
      </w:r>
      <w:r w:rsidR="00CD7900">
        <w:rPr>
          <w:rFonts w:ascii="Verdana" w:eastAsia="Verdana" w:hAnsi="Verdana"/>
          <w:sz w:val="24"/>
          <w:szCs w:val="24"/>
          <w:bdr w:val="nil"/>
        </w:rPr>
        <w:t>25</w:t>
      </w:r>
      <w:r w:rsidRPr="00291D4A">
        <w:rPr>
          <w:rFonts w:ascii="Verdana" w:eastAsia="Verdana" w:hAnsi="Verdana"/>
          <w:sz w:val="24"/>
          <w:szCs w:val="24"/>
          <w:bdr w:val="nil"/>
        </w:rPr>
        <w:t xml:space="preserve"> punkte, ketvirtame stulpelyje nurodomi doku</w:t>
      </w:r>
      <w:r w:rsidRPr="00291D4A">
        <w:rPr>
          <w:rFonts w:ascii="Verdana" w:hAnsi="Verdana"/>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291D4A">
        <w:rPr>
          <w:rFonts w:ascii="Verdana" w:hAnsi="Verdana"/>
          <w:sz w:val="24"/>
          <w:szCs w:val="24"/>
          <w:bdr w:val="nil"/>
        </w:rPr>
        <w:t>Certis</w:t>
      </w:r>
      <w:proofErr w:type="spellEnd"/>
      <w:r w:rsidRPr="00291D4A">
        <w:rPr>
          <w:rFonts w:ascii="Verdana" w:hAnsi="Verdana"/>
          <w:sz w:val="24"/>
          <w:szCs w:val="24"/>
          <w:bdr w:val="nil"/>
        </w:rPr>
        <w:t xml:space="preserve">“, adresu </w:t>
      </w:r>
      <w:hyperlink r:id="rId23" w:history="1">
        <w:r w:rsidRPr="00291D4A">
          <w:rPr>
            <w:rFonts w:ascii="Verdana" w:hAnsi="Verdana"/>
            <w:color w:val="0000FF"/>
            <w:sz w:val="24"/>
            <w:szCs w:val="24"/>
            <w:u w:val="single"/>
            <w:bdr w:val="nil"/>
          </w:rPr>
          <w:t>https://ec.europa.eu/tools/ecertis/</w:t>
        </w:r>
      </w:hyperlink>
      <w:r w:rsidRPr="00291D4A">
        <w:rPr>
          <w:rFonts w:ascii="Verdana" w:hAnsi="Verdana"/>
          <w:sz w:val="24"/>
          <w:szCs w:val="24"/>
          <w:bdr w:val="nil"/>
        </w:rPr>
        <w:t>.</w:t>
      </w:r>
    </w:p>
    <w:p w14:paraId="20CEBD46" w14:textId="41CB014E" w:rsidR="00752729" w:rsidRPr="00291D4A" w:rsidRDefault="00752729" w:rsidP="00453A9E">
      <w:pPr>
        <w:pStyle w:val="Sraopastraipa"/>
        <w:numPr>
          <w:ilvl w:val="0"/>
          <w:numId w:val="39"/>
        </w:numPr>
        <w:tabs>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rPr>
        <w:t>Perkančioji organizacija nereikalauja iš tiekėjo pateikti dokumentų, patvirtinančių jo pašalinimo pagrindų nebuvimą</w:t>
      </w:r>
      <w:r w:rsidR="00452CAB" w:rsidRPr="00291D4A">
        <w:rPr>
          <w:rFonts w:ascii="Verdana" w:hAnsi="Verdana"/>
          <w:sz w:val="24"/>
          <w:szCs w:val="24"/>
        </w:rPr>
        <w:t>, atitikimą minimaliems kvalifikacijos reikalavimams</w:t>
      </w:r>
      <w:r w:rsidR="00BC2A45" w:rsidRPr="00291D4A">
        <w:rPr>
          <w:rFonts w:ascii="Verdana" w:hAnsi="Verdana"/>
          <w:sz w:val="24"/>
          <w:szCs w:val="24"/>
        </w:rPr>
        <w:t xml:space="preserve"> </w:t>
      </w:r>
      <w:r w:rsidR="000A5695" w:rsidRPr="00291D4A">
        <w:rPr>
          <w:rFonts w:ascii="Verdana" w:hAnsi="Verdana"/>
          <w:sz w:val="24"/>
          <w:szCs w:val="24"/>
        </w:rPr>
        <w:t xml:space="preserve">ir </w:t>
      </w:r>
      <w:r w:rsidR="003F50B7" w:rsidRPr="00291D4A">
        <w:rPr>
          <w:rFonts w:ascii="Verdana" w:hAnsi="Verdana"/>
          <w:sz w:val="24"/>
          <w:szCs w:val="24"/>
        </w:rPr>
        <w:t xml:space="preserve">atitikimą </w:t>
      </w:r>
      <w:r w:rsidRPr="00291D4A">
        <w:rPr>
          <w:rFonts w:ascii="Verdana" w:hAnsi="Verdana"/>
          <w:sz w:val="24"/>
          <w:szCs w:val="24"/>
        </w:rPr>
        <w:t>aplinkos apsaugos vadybos sistemos standartams, kaip nustatyta VPĮ 50 straipsnio 4 ir 6 (jeigu taikoma) dalyse, jeigu ji:</w:t>
      </w:r>
    </w:p>
    <w:p w14:paraId="363FF27C" w14:textId="7716325F" w:rsidR="00752729" w:rsidRPr="00291D4A" w:rsidRDefault="00752729" w:rsidP="00453A9E">
      <w:pPr>
        <w:pStyle w:val="Sraopastraipa"/>
        <w:numPr>
          <w:ilvl w:val="1"/>
          <w:numId w:val="39"/>
        </w:numPr>
        <w:tabs>
          <w:tab w:val="left" w:pos="1276"/>
          <w:tab w:val="left" w:pos="1560"/>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turi galimybę susipažinti su šiais dokumentais ar informacija </w:t>
      </w:r>
      <w:r w:rsidRPr="00291D4A">
        <w:rPr>
          <w:rFonts w:ascii="Verdana" w:hAnsi="Verdana"/>
          <w:b/>
          <w:bCs/>
          <w:sz w:val="24"/>
          <w:szCs w:val="24"/>
          <w:lang w:eastAsia="lt-LT"/>
        </w:rPr>
        <w:t>tiesiogiai ir neatlygintinai</w:t>
      </w:r>
      <w:r w:rsidRPr="00291D4A">
        <w:rPr>
          <w:rFonts w:ascii="Verdana" w:hAnsi="Verdana"/>
          <w:sz w:val="24"/>
          <w:szCs w:val="24"/>
          <w:lang w:eastAsia="lt-LT"/>
        </w:rPr>
        <w:t xml:space="preserve"> prisijungusi prie nacionalinės duomenų bazės bet kurioje valstybėje narėje arba naudodamasi </w:t>
      </w:r>
      <w:r w:rsidR="00C910EE" w:rsidRPr="00291D4A">
        <w:rPr>
          <w:rFonts w:ascii="Verdana" w:hAnsi="Verdana"/>
          <w:sz w:val="24"/>
          <w:szCs w:val="24"/>
          <w:lang w:eastAsia="lt-LT"/>
        </w:rPr>
        <w:t>CVP IS</w:t>
      </w:r>
      <w:r w:rsidRPr="00291D4A">
        <w:rPr>
          <w:rFonts w:ascii="Verdana" w:hAnsi="Verdana"/>
          <w:sz w:val="24"/>
          <w:szCs w:val="24"/>
          <w:lang w:eastAsia="lt-LT"/>
        </w:rPr>
        <w:t xml:space="preserve"> priemonėmis;</w:t>
      </w:r>
    </w:p>
    <w:p w14:paraId="4E464089" w14:textId="00E6F36F" w:rsidR="00752729" w:rsidRPr="00291D4A" w:rsidRDefault="00752729" w:rsidP="00453A9E">
      <w:pPr>
        <w:pStyle w:val="Sraopastraipa"/>
        <w:numPr>
          <w:ilvl w:val="1"/>
          <w:numId w:val="39"/>
        </w:numPr>
        <w:tabs>
          <w:tab w:val="left" w:pos="1276"/>
          <w:tab w:val="left" w:pos="1560"/>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 šiuos dokumentus jau turi iš ankstesnių pirkimo procedūrų, jeigu šiuose dokumentuose nurodyta informacija vis dar yra aktuali (dokumentas išduotas prieš ne daugiau dienų, negu nurodyta atitinkamoje </w:t>
      </w:r>
      <w:r w:rsidR="00961C60" w:rsidRPr="00291D4A">
        <w:rPr>
          <w:rFonts w:ascii="Verdana" w:hAnsi="Verdana"/>
          <w:sz w:val="24"/>
          <w:szCs w:val="24"/>
          <w:lang w:eastAsia="lt-LT"/>
        </w:rPr>
        <w:t>2</w:t>
      </w:r>
      <w:r w:rsidR="00CD7900">
        <w:rPr>
          <w:rFonts w:ascii="Verdana" w:hAnsi="Verdana"/>
          <w:sz w:val="24"/>
          <w:szCs w:val="24"/>
          <w:lang w:eastAsia="lt-LT"/>
        </w:rPr>
        <w:t>5</w:t>
      </w:r>
      <w:r w:rsidR="00BF24BC" w:rsidRPr="00291D4A">
        <w:rPr>
          <w:rFonts w:ascii="Verdana" w:hAnsi="Verdana"/>
          <w:sz w:val="24"/>
          <w:szCs w:val="24"/>
          <w:lang w:eastAsia="lt-LT"/>
        </w:rPr>
        <w:t xml:space="preserve"> </w:t>
      </w:r>
      <w:r w:rsidR="005C149A" w:rsidRPr="00291D4A">
        <w:rPr>
          <w:rFonts w:ascii="Verdana" w:hAnsi="Verdana"/>
          <w:sz w:val="24"/>
          <w:szCs w:val="24"/>
          <w:lang w:eastAsia="lt-LT"/>
        </w:rPr>
        <w:t>punkto</w:t>
      </w:r>
      <w:r w:rsidRPr="00291D4A">
        <w:rPr>
          <w:rFonts w:ascii="Verdana" w:hAnsi="Verdana"/>
          <w:sz w:val="24"/>
          <w:szCs w:val="24"/>
          <w:lang w:eastAsia="lt-LT"/>
        </w:rPr>
        <w:t xml:space="preserve"> lentelės eilutėje).</w:t>
      </w:r>
    </w:p>
    <w:p w14:paraId="368BABAD" w14:textId="52605108" w:rsidR="003D76D0" w:rsidRPr="00291D4A" w:rsidRDefault="003D76D0" w:rsidP="00453A9E">
      <w:pPr>
        <w:pStyle w:val="Sraopastraipa"/>
        <w:numPr>
          <w:ilvl w:val="0"/>
          <w:numId w:val="39"/>
        </w:numPr>
        <w:tabs>
          <w:tab w:val="left" w:pos="709"/>
          <w:tab w:val="left" w:pos="1134"/>
        </w:tabs>
        <w:spacing w:after="0" w:line="240" w:lineRule="auto"/>
        <w:ind w:left="0" w:firstLine="709"/>
        <w:jc w:val="both"/>
        <w:rPr>
          <w:rFonts w:ascii="Verdana" w:eastAsia="Times New Roman" w:hAnsi="Verdana"/>
          <w:sz w:val="24"/>
          <w:szCs w:val="24"/>
          <w:lang w:eastAsia="lt-LT"/>
        </w:rPr>
      </w:pPr>
      <w:r w:rsidRPr="00291D4A">
        <w:rPr>
          <w:rFonts w:ascii="Verdana" w:eastAsia="Times New Roman" w:hAnsi="Verdana"/>
          <w:sz w:val="24"/>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71F6578F" w:rsidR="003D76D0" w:rsidRPr="00291D4A" w:rsidRDefault="003D76D0" w:rsidP="00453A9E">
      <w:pPr>
        <w:pStyle w:val="Sraopastraipa"/>
        <w:numPr>
          <w:ilvl w:val="1"/>
          <w:numId w:val="39"/>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291D4A">
        <w:rPr>
          <w:rFonts w:ascii="Verdana" w:eastAsia="Times New Roman" w:hAnsi="Verdana"/>
          <w:sz w:val="24"/>
          <w:szCs w:val="24"/>
          <w:lang w:eastAsia="lt-LT"/>
        </w:rPr>
        <w:t>priesaikos deklaracija;</w:t>
      </w:r>
    </w:p>
    <w:p w14:paraId="3EE2AA1C" w14:textId="77777777" w:rsidR="003D76D0" w:rsidRPr="00291D4A" w:rsidRDefault="003D76D0" w:rsidP="00453A9E">
      <w:pPr>
        <w:pStyle w:val="Sraopastraipa"/>
        <w:numPr>
          <w:ilvl w:val="1"/>
          <w:numId w:val="39"/>
        </w:numPr>
        <w:tabs>
          <w:tab w:val="left" w:pos="851"/>
          <w:tab w:val="left" w:pos="1134"/>
          <w:tab w:val="left" w:pos="1276"/>
          <w:tab w:val="left" w:pos="1418"/>
        </w:tabs>
        <w:spacing w:after="0" w:line="240" w:lineRule="auto"/>
        <w:ind w:left="0" w:firstLine="709"/>
        <w:jc w:val="both"/>
        <w:rPr>
          <w:rFonts w:ascii="Verdana" w:eastAsia="Times New Roman" w:hAnsi="Verdana"/>
          <w:sz w:val="24"/>
          <w:szCs w:val="24"/>
          <w:lang w:eastAsia="lt-LT"/>
        </w:rPr>
      </w:pPr>
      <w:r w:rsidRPr="00291D4A">
        <w:rPr>
          <w:rFonts w:ascii="Verdana" w:eastAsia="Times New Roman" w:hAnsi="Verdana"/>
          <w:sz w:val="24"/>
          <w:szCs w:val="24"/>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DED8D8E" w14:textId="77777777" w:rsidR="00B679C3" w:rsidRDefault="00961C60" w:rsidP="00B679C3">
      <w:pPr>
        <w:pStyle w:val="Sraopastraipa"/>
        <w:numPr>
          <w:ilvl w:val="0"/>
          <w:numId w:val="39"/>
        </w:numPr>
        <w:tabs>
          <w:tab w:val="left" w:pos="709"/>
          <w:tab w:val="left" w:pos="1134"/>
        </w:tabs>
        <w:spacing w:after="0" w:line="240" w:lineRule="auto"/>
        <w:ind w:left="0" w:firstLine="709"/>
        <w:jc w:val="both"/>
        <w:rPr>
          <w:rFonts w:ascii="Verdana" w:hAnsi="Verdana"/>
          <w:sz w:val="24"/>
          <w:szCs w:val="24"/>
        </w:rPr>
      </w:pPr>
      <w:r w:rsidRPr="00291D4A">
        <w:rPr>
          <w:rFonts w:ascii="Verdana" w:hAnsi="Verdana"/>
          <w:color w:val="00000A"/>
          <w:sz w:val="24"/>
          <w:szCs w:val="24"/>
        </w:rPr>
        <w:lastRenderedPageBreak/>
        <w:t>Jeigu keli ūkio subjektai jungtinės veiklos pagrindu (ūkio subjektų grupė) teikia bendrą pasiūlymą, pirkim</w:t>
      </w:r>
      <w:r w:rsidR="00F72C3F" w:rsidRPr="00291D4A">
        <w:rPr>
          <w:rFonts w:ascii="Verdana" w:hAnsi="Verdana"/>
          <w:color w:val="00000A"/>
          <w:sz w:val="24"/>
          <w:szCs w:val="24"/>
        </w:rPr>
        <w:t>o</w:t>
      </w:r>
      <w:r w:rsidRPr="00291D4A">
        <w:rPr>
          <w:rFonts w:ascii="Verdana" w:hAnsi="Verdana"/>
          <w:color w:val="00000A"/>
          <w:sz w:val="24"/>
          <w:szCs w:val="24"/>
        </w:rPr>
        <w:t xml:space="preserve"> sąlygų 2</w:t>
      </w:r>
      <w:r w:rsidR="002A3E0F">
        <w:rPr>
          <w:rFonts w:ascii="Verdana" w:hAnsi="Verdana"/>
          <w:color w:val="00000A"/>
          <w:sz w:val="24"/>
          <w:szCs w:val="24"/>
        </w:rPr>
        <w:t>5</w:t>
      </w:r>
      <w:r w:rsidRPr="00291D4A">
        <w:rPr>
          <w:rFonts w:ascii="Verdana" w:hAnsi="Verdana"/>
          <w:color w:val="00000A"/>
          <w:sz w:val="24"/>
          <w:szCs w:val="24"/>
        </w:rPr>
        <w:t xml:space="preserve"> punkte nustatytus tiekėjų pašalinimo pagrindų nebuvimo reikalavimus turi atitikti kiekvienas ūkio subjektų grupės narys atskirai (nereikalaujama, jei nėra pagrįstų abejonių dėl tiekėjų patikimumo), pirkim</w:t>
      </w:r>
      <w:r w:rsidR="00F72C3F" w:rsidRPr="00291D4A">
        <w:rPr>
          <w:rFonts w:ascii="Verdana" w:hAnsi="Verdana"/>
          <w:color w:val="00000A"/>
          <w:sz w:val="24"/>
          <w:szCs w:val="24"/>
        </w:rPr>
        <w:t>o</w:t>
      </w:r>
      <w:r w:rsidRPr="00291D4A">
        <w:rPr>
          <w:rFonts w:ascii="Verdana" w:hAnsi="Verdana"/>
          <w:color w:val="00000A"/>
          <w:sz w:val="24"/>
          <w:szCs w:val="24"/>
        </w:rPr>
        <w:t xml:space="preserve"> sąlygų 2</w:t>
      </w:r>
      <w:r w:rsidR="002A3E0F">
        <w:rPr>
          <w:rFonts w:ascii="Verdana" w:hAnsi="Verdana"/>
          <w:color w:val="00000A"/>
          <w:sz w:val="24"/>
          <w:szCs w:val="24"/>
        </w:rPr>
        <w:t>6</w:t>
      </w:r>
      <w:r w:rsidRPr="00291D4A">
        <w:rPr>
          <w:rFonts w:ascii="Verdana" w:hAnsi="Verdana"/>
          <w:color w:val="00000A"/>
          <w:sz w:val="24"/>
          <w:szCs w:val="24"/>
        </w:rPr>
        <w:t xml:space="preserve"> punkte nustatytus kvalifikacinius reikalavimus </w:t>
      </w:r>
      <w:r w:rsidR="002A3E0F">
        <w:rPr>
          <w:rFonts w:ascii="Verdana" w:hAnsi="Verdana"/>
          <w:color w:val="00000A"/>
          <w:sz w:val="24"/>
          <w:szCs w:val="24"/>
        </w:rPr>
        <w:t xml:space="preserve">ir pirkimo sąlygų 27 punkte nustatytus aplinkos apsaugos vadybos sistemos standartus </w:t>
      </w:r>
      <w:r w:rsidRPr="00291D4A">
        <w:rPr>
          <w:rFonts w:ascii="Verdana" w:hAnsi="Verdana"/>
          <w:color w:val="00000A"/>
          <w:sz w:val="24"/>
          <w:szCs w:val="24"/>
        </w:rPr>
        <w:t>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09A8B86E" w14:textId="75AA362F" w:rsidR="00961C60" w:rsidRPr="00B679C3" w:rsidRDefault="00961C60" w:rsidP="00B679C3">
      <w:pPr>
        <w:pStyle w:val="Sraopastraipa"/>
        <w:numPr>
          <w:ilvl w:val="0"/>
          <w:numId w:val="39"/>
        </w:numPr>
        <w:tabs>
          <w:tab w:val="left" w:pos="709"/>
          <w:tab w:val="left" w:pos="1134"/>
        </w:tabs>
        <w:spacing w:after="0" w:line="240" w:lineRule="auto"/>
        <w:ind w:left="0" w:firstLine="709"/>
        <w:jc w:val="both"/>
        <w:rPr>
          <w:rFonts w:ascii="Verdana" w:hAnsi="Verdana"/>
          <w:sz w:val="24"/>
          <w:szCs w:val="24"/>
        </w:rPr>
      </w:pPr>
      <w:r w:rsidRPr="00B679C3">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2</w:t>
      </w:r>
      <w:r w:rsidR="002A3E0F" w:rsidRPr="00B679C3">
        <w:rPr>
          <w:rFonts w:ascii="Verdana" w:hAnsi="Verdana"/>
          <w:color w:val="00000A"/>
          <w:sz w:val="24"/>
          <w:szCs w:val="24"/>
        </w:rPr>
        <w:t>5</w:t>
      </w:r>
      <w:r w:rsidRPr="00B679C3">
        <w:rPr>
          <w:rFonts w:ascii="Verdana" w:hAnsi="Verdana"/>
          <w:color w:val="00000A"/>
          <w:sz w:val="24"/>
          <w:szCs w:val="24"/>
        </w:rPr>
        <w:t xml:space="preserve"> punkte nustatytus tiekėjų pašalinimo pagrindų nebuvimo reikalavimus (nereikalaujama, jei nėra pagrįstų abejonių dėl tiekėjų patikimumo), bei turi atitikti ir tenkinti kvalifikacijos reikalavimus</w:t>
      </w:r>
      <w:r w:rsidR="002A3E0F" w:rsidRPr="00B679C3">
        <w:rPr>
          <w:rFonts w:ascii="Verdana" w:hAnsi="Verdana"/>
          <w:color w:val="00000A"/>
          <w:sz w:val="24"/>
          <w:szCs w:val="24"/>
        </w:rPr>
        <w:t xml:space="preserve"> bei aplinkos apsaugos vadybos sistemos standartus</w:t>
      </w:r>
      <w:r w:rsidRPr="00B679C3">
        <w:rPr>
          <w:rFonts w:ascii="Verdana" w:hAnsi="Verdana"/>
          <w:color w:val="00000A"/>
          <w:sz w:val="24"/>
          <w:szCs w:val="24"/>
        </w:rPr>
        <w:t>, nurodytus šių pirkimo sąlygų 2</w:t>
      </w:r>
      <w:r w:rsidR="002A3E0F" w:rsidRPr="00B679C3">
        <w:rPr>
          <w:rFonts w:ascii="Verdana" w:hAnsi="Verdana"/>
          <w:color w:val="00000A"/>
          <w:sz w:val="24"/>
          <w:szCs w:val="24"/>
        </w:rPr>
        <w:t>6 ir 27</w:t>
      </w:r>
      <w:r w:rsidRPr="00B679C3">
        <w:rPr>
          <w:rFonts w:ascii="Verdana" w:hAnsi="Verdana"/>
          <w:color w:val="00000A"/>
          <w:sz w:val="24"/>
          <w:szCs w:val="24"/>
        </w:rPr>
        <w:t xml:space="preserve"> punkt</w:t>
      </w:r>
      <w:r w:rsidR="002A3E0F" w:rsidRPr="00B679C3">
        <w:rPr>
          <w:rFonts w:ascii="Verdana" w:hAnsi="Verdana"/>
          <w:color w:val="00000A"/>
          <w:sz w:val="24"/>
          <w:szCs w:val="24"/>
        </w:rPr>
        <w:t>uose</w:t>
      </w:r>
      <w:r w:rsidRPr="00B679C3">
        <w:rPr>
          <w:rFonts w:ascii="Verdana" w:hAnsi="Verdana"/>
          <w:color w:val="00000A"/>
          <w:sz w:val="24"/>
          <w:szCs w:val="24"/>
        </w:rPr>
        <w:t xml:space="preserv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0F6AB2CA" w14:textId="4A89204B" w:rsidR="00C11DB4" w:rsidRPr="00291D4A" w:rsidRDefault="00C11DB4" w:rsidP="00291D4A">
      <w:pPr>
        <w:pStyle w:val="Sraopastraipa"/>
        <w:tabs>
          <w:tab w:val="left" w:pos="709"/>
          <w:tab w:val="left" w:pos="1134"/>
        </w:tabs>
        <w:spacing w:after="0" w:line="240" w:lineRule="auto"/>
        <w:ind w:left="0" w:firstLine="709"/>
        <w:jc w:val="both"/>
        <w:rPr>
          <w:rFonts w:ascii="Verdana" w:hAnsi="Verdana"/>
          <w:sz w:val="24"/>
          <w:szCs w:val="24"/>
        </w:rPr>
      </w:pPr>
      <w:r w:rsidRPr="00291D4A">
        <w:rPr>
          <w:rFonts w:ascii="Verdana" w:hAnsi="Verdana"/>
          <w:sz w:val="24"/>
          <w:szCs w:val="24"/>
        </w:rPr>
        <w:t>- apie tai jis turi informuoti užsakovą, nurodydamas subtiekėjo pakeitimo priežastis;</w:t>
      </w:r>
    </w:p>
    <w:p w14:paraId="0B59ABDA" w14:textId="28D042B7" w:rsidR="00C11DB4" w:rsidRPr="00291D4A" w:rsidRDefault="00C11DB4" w:rsidP="00291D4A">
      <w:pPr>
        <w:tabs>
          <w:tab w:val="left" w:pos="709"/>
          <w:tab w:val="left" w:pos="1134"/>
        </w:tabs>
        <w:ind w:firstLine="709"/>
        <w:jc w:val="both"/>
        <w:rPr>
          <w:rFonts w:ascii="Verdana" w:hAnsi="Verdana"/>
        </w:rPr>
      </w:pPr>
      <w:r w:rsidRPr="00291D4A">
        <w:rPr>
          <w:rFonts w:ascii="Verdana" w:hAnsi="Verdana"/>
        </w:rPr>
        <w:t>- gavęs tokį pranešimą, užsakovas kartu su rangovu protokolu įformina susitarimą dėl subtiekėjo pakeitimo.</w:t>
      </w:r>
    </w:p>
    <w:p w14:paraId="0A229414" w14:textId="48226579" w:rsidR="00C11DB4" w:rsidRPr="00291D4A" w:rsidRDefault="00C11DB4" w:rsidP="00291D4A">
      <w:pPr>
        <w:tabs>
          <w:tab w:val="left" w:pos="709"/>
          <w:tab w:val="left" w:pos="1134"/>
        </w:tabs>
        <w:ind w:firstLine="709"/>
        <w:jc w:val="both"/>
        <w:rPr>
          <w:rFonts w:ascii="Verdana" w:hAnsi="Verdana"/>
        </w:rPr>
      </w:pPr>
      <w:r w:rsidRPr="00291D4A">
        <w:rPr>
          <w:rFonts w:ascii="Verdana" w:hAnsi="Verdana"/>
        </w:rPr>
        <w:t>Keičiami subtiekėjai, kurių pajėgumu remiamasi, turi neturėti pirkimo dokumentuose nurodytų tiekėjų pašalinimo pagrindų bei atitikti pirkimo dokumentuose nurodytus kvalifikacinius reikalavimus.</w:t>
      </w:r>
    </w:p>
    <w:p w14:paraId="749B2FEA" w14:textId="589C383A"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2D5AE216" w:rsidR="00E370E1" w:rsidRPr="00291D4A" w:rsidRDefault="00E370E1"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rPr>
        <w:t>Tiekėjas sutarties vykdymui kaip specialistą gali pasitelkti fizinį asmenį, kuris privalo būti nurodomas tiekėjo pasiūlyme (</w:t>
      </w:r>
      <w:r w:rsidR="000A29F4" w:rsidRPr="00291D4A">
        <w:rPr>
          <w:rFonts w:ascii="Verdana" w:hAnsi="Verdana"/>
          <w:sz w:val="24"/>
          <w:szCs w:val="24"/>
        </w:rPr>
        <w:t>p</w:t>
      </w:r>
      <w:r w:rsidRPr="00291D4A">
        <w:rPr>
          <w:rFonts w:ascii="Verdana" w:hAnsi="Verdana"/>
          <w:sz w:val="24"/>
          <w:szCs w:val="24"/>
        </w:rPr>
        <w:t>irkimo sąlygų 1 priedas):</w:t>
      </w:r>
    </w:p>
    <w:p w14:paraId="76B78558" w14:textId="540A8C30" w:rsidR="00E370E1" w:rsidRPr="00291D4A" w:rsidRDefault="00E370E1" w:rsidP="00453A9E">
      <w:pPr>
        <w:pStyle w:val="Sraopastraipa"/>
        <w:numPr>
          <w:ilvl w:val="1"/>
          <w:numId w:val="39"/>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291D4A">
        <w:rPr>
          <w:rFonts w:ascii="Verdana" w:hAnsi="Verdana"/>
          <w:sz w:val="24"/>
          <w:szCs w:val="24"/>
        </w:rPr>
        <w:t xml:space="preserve">Jei tiekėjas tokio asmens </w:t>
      </w:r>
      <w:r w:rsidRPr="00291D4A">
        <w:rPr>
          <w:rFonts w:ascii="Verdana" w:hAnsi="Verdana"/>
          <w:b/>
          <w:bCs/>
          <w:sz w:val="24"/>
          <w:szCs w:val="24"/>
        </w:rPr>
        <w:t>neketina įdarbinti</w:t>
      </w:r>
      <w:r w:rsidRPr="00291D4A">
        <w:rPr>
          <w:rFonts w:ascii="Verdana" w:hAnsi="Verdana"/>
          <w:sz w:val="24"/>
          <w:szCs w:val="24"/>
        </w:rPr>
        <w:t>, tokiu atveju specialistas (fizinis asmuo) pasiūlyme nurodomas kaip tiekėjo subtiekėjas</w:t>
      </w:r>
      <w:r w:rsidR="00466E35" w:rsidRPr="00291D4A">
        <w:rPr>
          <w:rFonts w:ascii="Verdana" w:hAnsi="Verdana"/>
          <w:sz w:val="24"/>
          <w:szCs w:val="24"/>
        </w:rPr>
        <w:t>, kurio pajėgumais tiekėjas remiasi, ir/arba subtiekėjas</w:t>
      </w:r>
      <w:r w:rsidRPr="00291D4A">
        <w:rPr>
          <w:rFonts w:ascii="Verdana" w:hAnsi="Verdana"/>
          <w:sz w:val="24"/>
          <w:szCs w:val="24"/>
        </w:rPr>
        <w:t xml:space="preserve">. Tiekėjas, pagrįsdamas atitikimą kvalifikacijos reikalavimams, pateikia Perkančiajai organizacijai informaciją apie specialisto atitikimą šių </w:t>
      </w:r>
      <w:r w:rsidR="000A29F4" w:rsidRPr="00291D4A">
        <w:rPr>
          <w:rFonts w:ascii="Verdana" w:hAnsi="Verdana"/>
          <w:sz w:val="24"/>
          <w:szCs w:val="24"/>
        </w:rPr>
        <w:t>p</w:t>
      </w:r>
      <w:r w:rsidR="001971A0" w:rsidRPr="00291D4A">
        <w:rPr>
          <w:rFonts w:ascii="Verdana" w:hAnsi="Verdana"/>
          <w:sz w:val="24"/>
          <w:szCs w:val="24"/>
        </w:rPr>
        <w:t>irkimo</w:t>
      </w:r>
      <w:r w:rsidRPr="00291D4A">
        <w:rPr>
          <w:rFonts w:ascii="Verdana" w:hAnsi="Verdana"/>
          <w:sz w:val="24"/>
          <w:szCs w:val="24"/>
        </w:rPr>
        <w:t xml:space="preserve"> sąlygų </w:t>
      </w:r>
      <w:r w:rsidR="00F1702B" w:rsidRPr="00291D4A">
        <w:rPr>
          <w:rFonts w:ascii="Verdana" w:hAnsi="Verdana"/>
          <w:sz w:val="24"/>
          <w:szCs w:val="24"/>
        </w:rPr>
        <w:t>2</w:t>
      </w:r>
      <w:r w:rsidR="00CD7900">
        <w:rPr>
          <w:rFonts w:ascii="Verdana" w:hAnsi="Verdana"/>
          <w:sz w:val="24"/>
          <w:szCs w:val="24"/>
        </w:rPr>
        <w:t>6</w:t>
      </w:r>
      <w:r w:rsidR="00466E35" w:rsidRPr="00291D4A">
        <w:rPr>
          <w:rFonts w:ascii="Verdana" w:hAnsi="Verdana"/>
          <w:sz w:val="24"/>
          <w:szCs w:val="24"/>
        </w:rPr>
        <w:t xml:space="preserve"> </w:t>
      </w:r>
      <w:r w:rsidRPr="00291D4A">
        <w:rPr>
          <w:rFonts w:ascii="Verdana" w:hAnsi="Verdana"/>
          <w:sz w:val="24"/>
          <w:szCs w:val="24"/>
        </w:rPr>
        <w:t xml:space="preserve">punkte nurodytiems </w:t>
      </w:r>
      <w:r w:rsidRPr="00291D4A">
        <w:rPr>
          <w:rFonts w:ascii="Verdana" w:hAnsi="Verdana"/>
          <w:sz w:val="24"/>
          <w:szCs w:val="24"/>
        </w:rPr>
        <w:lastRenderedPageBreak/>
        <w:t>reikalavimams, taip pat sutartį ar preliminariąją sutartį, ar ketinimų protokolą dėl sutarties sudarymo su specialistu laimėjimo ir sutarties sudarymo atveju;</w:t>
      </w:r>
    </w:p>
    <w:p w14:paraId="79836BBD" w14:textId="29B2B7EF" w:rsidR="00E370E1" w:rsidRPr="00291D4A" w:rsidRDefault="00E370E1" w:rsidP="00453A9E">
      <w:pPr>
        <w:pStyle w:val="Sraopastraipa"/>
        <w:numPr>
          <w:ilvl w:val="1"/>
          <w:numId w:val="39"/>
        </w:numPr>
        <w:tabs>
          <w:tab w:val="left" w:pos="709"/>
          <w:tab w:val="left" w:pos="1134"/>
          <w:tab w:val="left" w:pos="1276"/>
          <w:tab w:val="left" w:pos="1418"/>
        </w:tabs>
        <w:spacing w:after="0" w:line="240" w:lineRule="auto"/>
        <w:ind w:left="0" w:firstLine="709"/>
        <w:contextualSpacing w:val="0"/>
        <w:jc w:val="both"/>
        <w:rPr>
          <w:rFonts w:ascii="Verdana" w:hAnsi="Verdana"/>
          <w:sz w:val="24"/>
          <w:szCs w:val="24"/>
        </w:rPr>
      </w:pPr>
      <w:r w:rsidRPr="00291D4A">
        <w:rPr>
          <w:rFonts w:ascii="Verdana" w:hAnsi="Verdana"/>
          <w:sz w:val="24"/>
          <w:szCs w:val="24"/>
        </w:rPr>
        <w:t xml:space="preserve">Jeigu tiekėjas pasiūlyme nurodo specialistą (fizinį asmenį), kurį laimėjimo ir sutarties sudarymo atveju </w:t>
      </w:r>
      <w:r w:rsidRPr="00291D4A">
        <w:rPr>
          <w:rFonts w:ascii="Verdana" w:hAnsi="Verdana"/>
          <w:b/>
          <w:bCs/>
          <w:sz w:val="24"/>
          <w:szCs w:val="24"/>
        </w:rPr>
        <w:t>ketina įdarbinti</w:t>
      </w:r>
      <w:r w:rsidR="00466E35" w:rsidRPr="00291D4A">
        <w:rPr>
          <w:rFonts w:ascii="Verdana" w:hAnsi="Verdana"/>
          <w:b/>
          <w:bCs/>
          <w:sz w:val="24"/>
          <w:szCs w:val="24"/>
        </w:rPr>
        <w:t xml:space="preserve"> (</w:t>
      </w:r>
      <w:proofErr w:type="spellStart"/>
      <w:r w:rsidR="00466E35" w:rsidRPr="00291D4A">
        <w:rPr>
          <w:rFonts w:ascii="Verdana" w:hAnsi="Verdana"/>
          <w:b/>
          <w:bCs/>
          <w:sz w:val="24"/>
          <w:szCs w:val="24"/>
        </w:rPr>
        <w:t>kvazisubtiekėją</w:t>
      </w:r>
      <w:proofErr w:type="spellEnd"/>
      <w:r w:rsidR="00466E35" w:rsidRPr="00291D4A">
        <w:rPr>
          <w:rFonts w:ascii="Verdana" w:hAnsi="Verdana"/>
          <w:b/>
          <w:bCs/>
          <w:sz w:val="24"/>
          <w:szCs w:val="24"/>
        </w:rPr>
        <w:t>)</w:t>
      </w:r>
      <w:r w:rsidRPr="00291D4A">
        <w:rPr>
          <w:rFonts w:ascii="Verdana" w:hAnsi="Verdana"/>
          <w:sz w:val="24"/>
          <w:szCs w:val="24"/>
        </w:rPr>
        <w:t>, tokiu atveju, tiekėjas turėtų sudaryti su ketinamu sutarties vykdymo metu pasitelkti specialistu dvišalį susitarimą arba ketinimų protokolą, arba kitą dokumentą, kuris pagrįstų, kad pirkimo laimėjimo ir sutarties sudarymo atveju specialistas bus įdarbintas.</w:t>
      </w:r>
    </w:p>
    <w:p w14:paraId="008A07E4" w14:textId="13468B4B"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b/>
          <w:sz w:val="24"/>
          <w:szCs w:val="24"/>
        </w:rPr>
        <w:t>Kiekvienas subjektas, kurio pajėgumu tiekėjas remiasi kvalifikacijai įrodyti</w:t>
      </w:r>
      <w:r w:rsidR="00197D74" w:rsidRPr="00291D4A">
        <w:rPr>
          <w:rFonts w:ascii="Verdana" w:hAnsi="Verdana"/>
          <w:b/>
          <w:sz w:val="24"/>
          <w:szCs w:val="24"/>
        </w:rPr>
        <w:t xml:space="preserve">, </w:t>
      </w:r>
      <w:r w:rsidRPr="00291D4A">
        <w:rPr>
          <w:rFonts w:ascii="Verdana" w:hAnsi="Verdana"/>
          <w:b/>
          <w:sz w:val="24"/>
          <w:szCs w:val="24"/>
        </w:rPr>
        <w:t>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291D4A">
        <w:rPr>
          <w:rFonts w:ascii="Verdana" w:hAnsi="Verdana"/>
          <w:b/>
          <w:sz w:val="24"/>
          <w:szCs w:val="24"/>
        </w:rPr>
        <w:t>ių</w:t>
      </w:r>
      <w:proofErr w:type="spellEnd"/>
      <w:r w:rsidRPr="00291D4A">
        <w:rPr>
          <w:rFonts w:ascii="Verdana" w:hAnsi="Verdana"/>
          <w:b/>
          <w:sz w:val="24"/>
          <w:szCs w:val="24"/>
        </w:rPr>
        <w:t xml:space="preserve"> pajėgumu/-</w:t>
      </w:r>
      <w:proofErr w:type="spellStart"/>
      <w:r w:rsidRPr="00291D4A">
        <w:rPr>
          <w:rFonts w:ascii="Verdana" w:hAnsi="Verdana"/>
          <w:b/>
          <w:sz w:val="24"/>
          <w:szCs w:val="24"/>
        </w:rPr>
        <w:t>ais</w:t>
      </w:r>
      <w:proofErr w:type="spellEnd"/>
      <w:r w:rsidRPr="00291D4A">
        <w:rPr>
          <w:rFonts w:ascii="Verdana" w:hAnsi="Verdana"/>
          <w:b/>
          <w:sz w:val="24"/>
          <w:szCs w:val="24"/>
        </w:rPr>
        <w:t xml:space="preserve"> tiekėjas nesiremia kvalifikacijos įrodymui. </w:t>
      </w:r>
      <w:proofErr w:type="spellStart"/>
      <w:r w:rsidRPr="00291D4A">
        <w:rPr>
          <w:rFonts w:ascii="Verdana" w:hAnsi="Verdana"/>
          <w:b/>
          <w:sz w:val="24"/>
          <w:szCs w:val="24"/>
        </w:rPr>
        <w:t>Kvazisubtiekėjas</w:t>
      </w:r>
      <w:proofErr w:type="spellEnd"/>
      <w:r w:rsidRPr="00291D4A">
        <w:rPr>
          <w:rFonts w:ascii="Verdana" w:hAnsi="Verdana"/>
          <w:b/>
          <w:sz w:val="24"/>
          <w:szCs w:val="24"/>
        </w:rPr>
        <w:t xml:space="preserve"> neturi pateikti atskiro EBVPD.</w:t>
      </w:r>
    </w:p>
    <w:p w14:paraId="4A5D6E40" w14:textId="7C25E96D"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sz w:val="24"/>
          <w:szCs w:val="24"/>
          <w:lang w:eastAsia="lt-LT"/>
        </w:rPr>
        <w:t>Tais atvejais, kai</w:t>
      </w:r>
      <w:r w:rsidR="00171427" w:rsidRPr="00291D4A">
        <w:rPr>
          <w:rFonts w:ascii="Verdana" w:hAnsi="Verdana"/>
          <w:color w:val="000000"/>
          <w:sz w:val="24"/>
          <w:szCs w:val="24"/>
          <w:lang w:eastAsia="lt-LT"/>
        </w:rPr>
        <w:t xml:space="preserve"> </w:t>
      </w:r>
      <w:r w:rsidRPr="00291D4A">
        <w:rPr>
          <w:rFonts w:ascii="Verdana" w:hAnsi="Verdana"/>
          <w:color w:val="000000"/>
          <w:sz w:val="24"/>
          <w:szCs w:val="24"/>
          <w:lang w:eastAsia="lt-LT"/>
        </w:rPr>
        <w:t>tiekėjas naudojasi (naudosis) trečiųjų asmenų, kurie tiesiogiai</w:t>
      </w:r>
      <w:r w:rsidR="003B313E" w:rsidRPr="00291D4A">
        <w:rPr>
          <w:rFonts w:ascii="Verdana" w:hAnsi="Verdana"/>
          <w:color w:val="000000"/>
          <w:sz w:val="24"/>
          <w:szCs w:val="24"/>
          <w:lang w:eastAsia="lt-LT"/>
        </w:rPr>
        <w:t xml:space="preserve"> </w:t>
      </w:r>
      <w:r w:rsidRPr="00291D4A">
        <w:rPr>
          <w:rFonts w:ascii="Verdana" w:hAnsi="Verdana"/>
          <w:color w:val="000000"/>
          <w:sz w:val="24"/>
          <w:szCs w:val="24"/>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291D4A">
        <w:rPr>
          <w:rFonts w:ascii="Verdana" w:hAnsi="Verdana"/>
          <w:color w:val="000000"/>
          <w:sz w:val="24"/>
          <w:szCs w:val="24"/>
          <w:lang w:eastAsia="lt-LT"/>
        </w:rPr>
        <w:t xml:space="preserve"> ir/ar </w:t>
      </w:r>
      <w:r w:rsidR="000A29F4" w:rsidRPr="00291D4A">
        <w:rPr>
          <w:rFonts w:ascii="Verdana" w:hAnsi="Verdana"/>
          <w:color w:val="000000"/>
          <w:sz w:val="24"/>
          <w:szCs w:val="24"/>
          <w:lang w:eastAsia="lt-LT"/>
        </w:rPr>
        <w:t>p</w:t>
      </w:r>
      <w:r w:rsidR="00F830AB" w:rsidRPr="00291D4A">
        <w:rPr>
          <w:rFonts w:ascii="Verdana" w:hAnsi="Verdana"/>
          <w:color w:val="000000"/>
          <w:sz w:val="24"/>
          <w:szCs w:val="24"/>
          <w:lang w:eastAsia="lt-LT"/>
        </w:rPr>
        <w:t>irkimo sąlygose iškeltiems minimaliems kvalifikacijos reikalavimams</w:t>
      </w:r>
      <w:r w:rsidRPr="00291D4A">
        <w:rPr>
          <w:rFonts w:ascii="Verdana" w:hAnsi="Verdana"/>
          <w:color w:val="000000"/>
          <w:sz w:val="24"/>
          <w:szCs w:val="24"/>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5578EB10"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291D4A">
          <w:rPr>
            <w:rFonts w:ascii="Verdana" w:hAnsi="Verdana"/>
            <w:sz w:val="24"/>
            <w:szCs w:val="24"/>
            <w:lang w:eastAsia="lt-LT"/>
          </w:rPr>
          <w:t>2006 m</w:t>
        </w:r>
      </w:smartTag>
      <w:r w:rsidRPr="00291D4A">
        <w:rPr>
          <w:rFonts w:ascii="Verdana" w:hAnsi="Verdana"/>
          <w:sz w:val="24"/>
          <w:szCs w:val="24"/>
          <w:lang w:eastAsia="lt-LT"/>
        </w:rPr>
        <w:t>. spalio 30 d. nutarimu Nr. 1079 „Dėl Dokumentų legalizavimo ir tvirtinimo pažyma (</w:t>
      </w:r>
      <w:proofErr w:type="spellStart"/>
      <w:r w:rsidRPr="00291D4A">
        <w:rPr>
          <w:rFonts w:ascii="Verdana" w:hAnsi="Verdana"/>
          <w:sz w:val="24"/>
          <w:szCs w:val="24"/>
          <w:lang w:eastAsia="lt-LT"/>
        </w:rPr>
        <w:t>Apostille</w:t>
      </w:r>
      <w:proofErr w:type="spellEnd"/>
      <w:r w:rsidRPr="00291D4A">
        <w:rPr>
          <w:rFonts w:ascii="Verdana" w:hAnsi="Verdana"/>
          <w:sz w:val="24"/>
          <w:szCs w:val="24"/>
          <w:lang w:eastAsia="lt-LT"/>
        </w:rPr>
        <w:t xml:space="preserve">) tvarkos aprašo patvirtinimo“ (Žin., 2006, Nr. 118-4477) ir </w:t>
      </w:r>
      <w:smartTag w:uri="urn:schemas-microsoft-com:office:smarttags" w:element="metricconverter">
        <w:smartTagPr>
          <w:attr w:name="ProductID" w:val="1961 m"/>
        </w:smartTagPr>
        <w:r w:rsidRPr="00291D4A">
          <w:rPr>
            <w:rFonts w:ascii="Verdana" w:hAnsi="Verdana"/>
            <w:sz w:val="24"/>
            <w:szCs w:val="24"/>
            <w:lang w:eastAsia="lt-LT"/>
          </w:rPr>
          <w:t>1961 m</w:t>
        </w:r>
      </w:smartTag>
      <w:r w:rsidRPr="00291D4A">
        <w:rPr>
          <w:rFonts w:ascii="Verdana" w:hAnsi="Verdana"/>
          <w:sz w:val="24"/>
          <w:szCs w:val="24"/>
          <w:lang w:eastAsia="lt-LT"/>
        </w:rPr>
        <w:t>. spalio 5 d. Hagos konvencija dėl užsienio valstybėse išduotų dokumentų legalizavimo panaikinimo (Žin., 1997, Nr. 68-1699).</w:t>
      </w:r>
    </w:p>
    <w:p w14:paraId="3544295D" w14:textId="0825713C"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kern w:val="16"/>
          <w:sz w:val="24"/>
          <w:szCs w:val="24"/>
          <w:lang w:eastAsia="lt-LT"/>
        </w:rPr>
        <w:t xml:space="preserve">Perkančioji organizacija </w:t>
      </w:r>
      <w:r w:rsidRPr="00291D4A">
        <w:rPr>
          <w:rFonts w:ascii="Verdana" w:hAnsi="Verdana"/>
          <w:sz w:val="24"/>
          <w:szCs w:val="24"/>
          <w:lang w:eastAsia="lt-LT"/>
        </w:rPr>
        <w:t>bet kuriuo pirkimo procedūros metu gali paprašyti dalyvių pateikti visus ar dalį dokumentų, patvirtinančių jų pašalinimo pagrindų nebuvimą</w:t>
      </w:r>
      <w:r w:rsidR="00FE17FF" w:rsidRPr="00291D4A">
        <w:rPr>
          <w:rFonts w:ascii="Verdana" w:hAnsi="Verdana"/>
          <w:sz w:val="24"/>
          <w:szCs w:val="24"/>
          <w:lang w:eastAsia="lt-LT"/>
        </w:rPr>
        <w:t xml:space="preserve">, atitikimą </w:t>
      </w:r>
      <w:r w:rsidR="000A29F4" w:rsidRPr="00291D4A">
        <w:rPr>
          <w:rFonts w:ascii="Verdana" w:hAnsi="Verdana"/>
          <w:sz w:val="24"/>
          <w:szCs w:val="24"/>
          <w:lang w:eastAsia="lt-LT"/>
        </w:rPr>
        <w:t>p</w:t>
      </w:r>
      <w:r w:rsidR="00FE17FF" w:rsidRPr="00291D4A">
        <w:rPr>
          <w:rFonts w:ascii="Verdana" w:hAnsi="Verdana"/>
          <w:sz w:val="24"/>
          <w:szCs w:val="24"/>
          <w:lang w:eastAsia="lt-LT"/>
        </w:rPr>
        <w:t>irkimo sąlygose iškeltiems minimaliems kvalifikaciniams reikalavimams</w:t>
      </w:r>
      <w:r w:rsidRPr="00291D4A">
        <w:rPr>
          <w:rFonts w:ascii="Verdana" w:hAnsi="Verdana"/>
          <w:sz w:val="24"/>
          <w:szCs w:val="24"/>
          <w:lang w:eastAsia="lt-LT"/>
        </w:rPr>
        <w:t xml:space="preserve"> ir</w:t>
      </w:r>
      <w:r w:rsidR="00DD2698">
        <w:rPr>
          <w:rFonts w:ascii="Verdana" w:hAnsi="Verdana"/>
          <w:sz w:val="24"/>
          <w:szCs w:val="24"/>
          <w:lang w:eastAsia="lt-LT"/>
        </w:rPr>
        <w:t xml:space="preserve"> </w:t>
      </w:r>
      <w:r w:rsidRPr="00291D4A">
        <w:rPr>
          <w:rFonts w:ascii="Verdana" w:hAnsi="Verdana"/>
          <w:sz w:val="24"/>
          <w:szCs w:val="24"/>
          <w:lang w:eastAsia="lt-LT"/>
        </w:rPr>
        <w:t>kokybės vadybos sistemos ir (arba) aplinkos apsaugos vadybos sistemos standartams, jeigu tai būtina siekiant užtikrinti tinkamą pirkimo procedūros atlikimą.</w:t>
      </w:r>
    </w:p>
    <w:p w14:paraId="12F3B3B9" w14:textId="05655BC6" w:rsidR="00752729" w:rsidRPr="00291D4A" w:rsidRDefault="00D377CD"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eastAsia="Times New Roman" w:hAnsi="Verdana"/>
          <w:color w:val="000000"/>
          <w:spacing w:val="2"/>
          <w:sz w:val="24"/>
          <w:szCs w:val="24"/>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291D4A">
        <w:rPr>
          <w:rFonts w:ascii="Verdana" w:hAnsi="Verdana"/>
          <w:color w:val="000000"/>
          <w:sz w:val="24"/>
          <w:szCs w:val="24"/>
          <w:lang w:eastAsia="lt-LT"/>
        </w:rPr>
        <w:t>Perkančioji organizacija turi teisę savo iniciatyva nutraukti pradėtas pirkimo procedūras</w:t>
      </w:r>
      <w:r w:rsidRPr="00291D4A">
        <w:rPr>
          <w:rFonts w:ascii="Verdana" w:hAnsi="Verdana"/>
          <w:color w:val="000000"/>
          <w:sz w:val="24"/>
          <w:szCs w:val="24"/>
          <w:lang w:eastAsia="lt-LT"/>
        </w:rPr>
        <w:t xml:space="preserve"> ir</w:t>
      </w:r>
      <w:r w:rsidR="00752729" w:rsidRPr="00291D4A">
        <w:rPr>
          <w:rFonts w:ascii="Verdana" w:hAnsi="Verdana"/>
          <w:color w:val="000000"/>
          <w:sz w:val="24"/>
          <w:szCs w:val="24"/>
          <w:lang w:eastAsia="lt-LT"/>
        </w:rPr>
        <w:t xml:space="preserve"> jeigu </w:t>
      </w:r>
      <w:r w:rsidR="00033EA6" w:rsidRPr="00291D4A">
        <w:rPr>
          <w:rFonts w:ascii="Verdana" w:hAnsi="Verdana"/>
          <w:color w:val="000000"/>
          <w:sz w:val="24"/>
          <w:szCs w:val="24"/>
          <w:lang w:eastAsia="lt-LT"/>
        </w:rPr>
        <w:t>p</w:t>
      </w:r>
      <w:r w:rsidRPr="00291D4A">
        <w:rPr>
          <w:rFonts w:ascii="Verdana" w:hAnsi="Verdana"/>
          <w:color w:val="000000"/>
          <w:sz w:val="24"/>
          <w:szCs w:val="24"/>
          <w:lang w:eastAsia="lt-LT"/>
        </w:rPr>
        <w:t>irkimo sąlygose</w:t>
      </w:r>
      <w:r w:rsidR="00752729" w:rsidRPr="00291D4A">
        <w:rPr>
          <w:rFonts w:ascii="Verdana" w:hAnsi="Verdana"/>
          <w:color w:val="000000"/>
          <w:sz w:val="24"/>
          <w:szCs w:val="24"/>
          <w:lang w:eastAsia="lt-LT"/>
        </w:rPr>
        <w:t xml:space="preserve"> padaryta esminių klaidų, dėl kurių pirkimas tampa nebetikslingas ar jį įvykdžius būtų </w:t>
      </w:r>
      <w:r w:rsidR="00752729" w:rsidRPr="00291D4A">
        <w:rPr>
          <w:rFonts w:ascii="Verdana" w:hAnsi="Verdana"/>
          <w:color w:val="000000"/>
          <w:sz w:val="24"/>
          <w:szCs w:val="24"/>
          <w:lang w:eastAsia="lt-LT"/>
        </w:rPr>
        <w:lastRenderedPageBreak/>
        <w:t xml:space="preserve">įsigytas Perkančiosios organizacijos poreikių neatitinkantis pirkimo objektas. Perkančioji organizacija apie tai CVP IS elektroninėmis susirašinėjimo priemonėmis praneša visiems </w:t>
      </w:r>
      <w:r w:rsidR="0054553C" w:rsidRPr="00291D4A">
        <w:rPr>
          <w:rFonts w:ascii="Verdana" w:hAnsi="Verdana"/>
          <w:color w:val="000000"/>
          <w:sz w:val="24"/>
          <w:szCs w:val="24"/>
          <w:lang w:eastAsia="lt-LT"/>
        </w:rPr>
        <w:t xml:space="preserve">pirkimo </w:t>
      </w:r>
      <w:r w:rsidR="00752729" w:rsidRPr="00291D4A">
        <w:rPr>
          <w:rFonts w:ascii="Verdana" w:hAnsi="Verdana"/>
          <w:color w:val="000000"/>
          <w:sz w:val="24"/>
          <w:szCs w:val="24"/>
          <w:lang w:eastAsia="lt-LT"/>
        </w:rPr>
        <w:t>dalyviams.</w:t>
      </w:r>
    </w:p>
    <w:p w14:paraId="74D4753A" w14:textId="2B003B7B" w:rsidR="001A4C63" w:rsidRPr="00291D4A" w:rsidRDefault="001A4C63"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77777777" w:rsidR="00752729" w:rsidRPr="00291D4A" w:rsidRDefault="00752729" w:rsidP="00453A9E">
      <w:pPr>
        <w:pStyle w:val="Sraopastraipa"/>
        <w:numPr>
          <w:ilvl w:val="0"/>
          <w:numId w:val="39"/>
        </w:numPr>
        <w:tabs>
          <w:tab w:val="left" w:pos="709"/>
          <w:tab w:val="left" w:pos="1134"/>
        </w:tabs>
        <w:spacing w:after="0" w:line="240" w:lineRule="auto"/>
        <w:ind w:left="0" w:firstLine="709"/>
        <w:contextualSpacing w:val="0"/>
        <w:jc w:val="both"/>
        <w:rPr>
          <w:rFonts w:ascii="Verdana" w:hAnsi="Verdana"/>
          <w:sz w:val="24"/>
          <w:szCs w:val="24"/>
        </w:rPr>
      </w:pPr>
      <w:r w:rsidRPr="00291D4A">
        <w:rPr>
          <w:rFonts w:ascii="Verdana" w:hAnsi="Verdana"/>
          <w:color w:val="000000"/>
          <w:sz w:val="24"/>
          <w:szCs w:val="24"/>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291D4A" w:rsidRDefault="00B842BC" w:rsidP="00291D4A">
      <w:pPr>
        <w:pStyle w:val="Body2"/>
        <w:tabs>
          <w:tab w:val="left" w:pos="1260"/>
        </w:tabs>
        <w:spacing w:after="0"/>
        <w:rPr>
          <w:rFonts w:ascii="Verdana" w:hAnsi="Verdana" w:cs="Times New Roman"/>
          <w:color w:val="00000A"/>
          <w:sz w:val="24"/>
          <w:szCs w:val="24"/>
          <w:lang w:val="lt-LT"/>
        </w:rPr>
      </w:pPr>
    </w:p>
    <w:p w14:paraId="0F5292BC" w14:textId="362CCEFB" w:rsidR="00B842BC" w:rsidRPr="00291D4A" w:rsidRDefault="00B842BC" w:rsidP="00291D4A">
      <w:pPr>
        <w:pStyle w:val="Antrat"/>
        <w:numPr>
          <w:ilvl w:val="0"/>
          <w:numId w:val="12"/>
        </w:numPr>
        <w:ind w:hanging="229"/>
        <w:jc w:val="center"/>
        <w:rPr>
          <w:rFonts w:ascii="Verdana" w:hAnsi="Verdana" w:cs="Times New Roman"/>
          <w:color w:val="auto"/>
          <w:sz w:val="24"/>
          <w:szCs w:val="24"/>
          <w:lang w:val="lt-LT"/>
        </w:rPr>
      </w:pPr>
      <w:bookmarkStart w:id="19" w:name="_Toc488998670"/>
      <w:bookmarkStart w:id="20" w:name="_Toc513076"/>
      <w:bookmarkStart w:id="21" w:name="_Toc132197466"/>
      <w:bookmarkEnd w:id="19"/>
      <w:r w:rsidRPr="00291D4A">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291D4A" w:rsidRDefault="00B842BC" w:rsidP="00291D4A">
      <w:pPr>
        <w:pStyle w:val="Body2"/>
        <w:spacing w:after="0"/>
        <w:rPr>
          <w:rFonts w:ascii="Verdana" w:hAnsi="Verdana" w:cs="Times New Roman"/>
          <w:color w:val="00000A"/>
          <w:sz w:val="24"/>
          <w:szCs w:val="24"/>
          <w:lang w:val="lt-LT"/>
        </w:rPr>
      </w:pPr>
    </w:p>
    <w:p w14:paraId="7873C34D" w14:textId="1E3971B2" w:rsidR="00B842BC" w:rsidRPr="00291D4A" w:rsidRDefault="00B842BC" w:rsidP="00453A9E">
      <w:pPr>
        <w:pStyle w:val="Body2"/>
        <w:numPr>
          <w:ilvl w:val="0"/>
          <w:numId w:val="39"/>
        </w:numPr>
        <w:tabs>
          <w:tab w:val="left" w:pos="851"/>
          <w:tab w:val="left" w:pos="1134"/>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291D4A">
        <w:rPr>
          <w:rFonts w:ascii="Verdana" w:hAnsi="Verdana"/>
          <w:sz w:val="24"/>
          <w:szCs w:val="24"/>
          <w:lang w:val="lt-LT"/>
        </w:rPr>
        <w:t xml:space="preserve">Perkančiajai organizacijai </w:t>
      </w:r>
      <w:r w:rsidRPr="00291D4A">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291D4A">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6C51F3AB" w:rsidR="00B842BC" w:rsidRPr="00291D4A" w:rsidRDefault="00B842BC" w:rsidP="00453A9E">
      <w:pPr>
        <w:pStyle w:val="Body2"/>
        <w:numPr>
          <w:ilvl w:val="0"/>
          <w:numId w:val="39"/>
        </w:numPr>
        <w:tabs>
          <w:tab w:val="left" w:pos="851"/>
          <w:tab w:val="left" w:pos="1134"/>
        </w:tabs>
        <w:spacing w:after="0"/>
        <w:ind w:left="0" w:firstLine="709"/>
        <w:rPr>
          <w:rFonts w:ascii="Verdana" w:hAnsi="Verdana" w:cs="Times New Roman"/>
          <w:sz w:val="24"/>
          <w:szCs w:val="24"/>
          <w:lang w:val="lt-LT"/>
        </w:rPr>
      </w:pPr>
      <w:r w:rsidRPr="00291D4A">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291D4A" w:rsidRDefault="00B842BC" w:rsidP="00453A9E">
      <w:pPr>
        <w:pStyle w:val="Body2"/>
        <w:numPr>
          <w:ilvl w:val="0"/>
          <w:numId w:val="39"/>
        </w:numPr>
        <w:tabs>
          <w:tab w:val="left" w:pos="851"/>
          <w:tab w:val="left" w:pos="1134"/>
        </w:tabs>
        <w:spacing w:after="0"/>
        <w:ind w:left="0" w:firstLine="709"/>
        <w:rPr>
          <w:rFonts w:ascii="Verdana" w:hAnsi="Verdana" w:cs="Times New Roman"/>
          <w:sz w:val="24"/>
          <w:szCs w:val="24"/>
          <w:lang w:val="lt-LT"/>
        </w:rPr>
      </w:pP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 xml:space="preserve">nereikalauja, kad ūkio subjektų grupės pateiktą pasiūlymą pripažinus geriausiu ir </w:t>
      </w:r>
      <w:r w:rsidRPr="00291D4A">
        <w:rPr>
          <w:rFonts w:ascii="Verdana" w:hAnsi="Verdana"/>
          <w:sz w:val="24"/>
          <w:szCs w:val="24"/>
          <w:lang w:val="lt-LT"/>
        </w:rPr>
        <w:t xml:space="preserve">Perkančiajai organizacijai </w:t>
      </w:r>
      <w:r w:rsidRPr="00291D4A">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291D4A" w:rsidRDefault="00B842BC" w:rsidP="00291D4A">
      <w:pPr>
        <w:pStyle w:val="1Skyrius"/>
        <w:ind w:left="1080" w:hanging="360"/>
        <w:rPr>
          <w:rFonts w:ascii="Verdana" w:hAnsi="Verdana"/>
          <w:color w:val="000000"/>
          <w:sz w:val="24"/>
          <w:szCs w:val="24"/>
          <w:lang w:val="lt-LT"/>
        </w:rPr>
      </w:pPr>
    </w:p>
    <w:p w14:paraId="33BE728F" w14:textId="11FC790C" w:rsidR="00B842BC" w:rsidRPr="00291D4A" w:rsidRDefault="00B842BC" w:rsidP="00291D4A">
      <w:pPr>
        <w:pStyle w:val="Antrat"/>
        <w:numPr>
          <w:ilvl w:val="0"/>
          <w:numId w:val="12"/>
        </w:numPr>
        <w:ind w:hanging="371"/>
        <w:jc w:val="center"/>
        <w:rPr>
          <w:rFonts w:ascii="Verdana" w:hAnsi="Verdana" w:cs="Times New Roman"/>
          <w:color w:val="auto"/>
          <w:sz w:val="24"/>
          <w:szCs w:val="24"/>
          <w:lang w:val="lt-LT"/>
        </w:rPr>
      </w:pPr>
      <w:bookmarkStart w:id="22" w:name="_Toc488998671"/>
      <w:bookmarkStart w:id="23" w:name="_Toc513077"/>
      <w:bookmarkStart w:id="24" w:name="_Toc132197467"/>
      <w:bookmarkEnd w:id="22"/>
      <w:r w:rsidRPr="00291D4A">
        <w:rPr>
          <w:rFonts w:ascii="Verdana" w:hAnsi="Verdana" w:cs="Times New Roman"/>
          <w:color w:val="auto"/>
          <w:sz w:val="24"/>
          <w:szCs w:val="24"/>
          <w:lang w:val="lt-LT"/>
        </w:rPr>
        <w:t>PASIŪLYMŲ RENGIMAS, PATEIKIMAS, KEITIMAS</w:t>
      </w:r>
      <w:bookmarkEnd w:id="23"/>
      <w:bookmarkEnd w:id="24"/>
    </w:p>
    <w:p w14:paraId="2C3DB23D" w14:textId="77777777" w:rsidR="00B842BC" w:rsidRPr="00291D4A" w:rsidRDefault="00B842BC" w:rsidP="00291D4A">
      <w:pPr>
        <w:pStyle w:val="Body2"/>
        <w:spacing w:after="0"/>
        <w:rPr>
          <w:rFonts w:ascii="Verdana" w:hAnsi="Verdana" w:cs="Times New Roman"/>
          <w:color w:val="00000A"/>
          <w:sz w:val="24"/>
          <w:szCs w:val="24"/>
          <w:lang w:val="lt-LT"/>
        </w:rPr>
      </w:pPr>
    </w:p>
    <w:p w14:paraId="55EBA347" w14:textId="1ADEB761"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sz w:val="24"/>
          <w:szCs w:val="24"/>
          <w:bdr w:val="none" w:sz="0" w:space="0" w:color="auto" w:frame="1"/>
          <w:shd w:val="clear" w:color="auto" w:fill="FFFFFF"/>
          <w:lang w:val="lt-LT"/>
        </w:rPr>
        <w:t>Tiekėjas (fizinis ar juridinis asmuo) gali pateikti</w:t>
      </w:r>
      <w:r w:rsidR="00193ADC" w:rsidRPr="00291D4A">
        <w:rPr>
          <w:rFonts w:ascii="Verdana" w:hAnsi="Verdana" w:cs="Times New Roman"/>
          <w:sz w:val="24"/>
          <w:szCs w:val="24"/>
          <w:bdr w:val="none" w:sz="0" w:space="0" w:color="auto" w:frame="1"/>
          <w:shd w:val="clear" w:color="auto" w:fill="FFFFFF"/>
          <w:lang w:val="lt-LT"/>
        </w:rPr>
        <w:t xml:space="preserve"> </w:t>
      </w:r>
      <w:r w:rsidRPr="00291D4A">
        <w:rPr>
          <w:rFonts w:ascii="Verdana" w:hAnsi="Verdana" w:cs="Times New Roman"/>
          <w:sz w:val="24"/>
          <w:szCs w:val="24"/>
          <w:bdr w:val="none" w:sz="0" w:space="0" w:color="auto" w:frame="1"/>
          <w:shd w:val="clear" w:color="auto" w:fill="FFFFFF"/>
          <w:lang w:val="lt-LT"/>
        </w:rPr>
        <w:t>Perkančiajai organizacijai</w:t>
      </w:r>
      <w:r w:rsidR="00193ADC" w:rsidRPr="00291D4A">
        <w:rPr>
          <w:rFonts w:ascii="Verdana" w:hAnsi="Verdana" w:cs="Times New Roman"/>
          <w:sz w:val="24"/>
          <w:szCs w:val="24"/>
          <w:bdr w:val="none" w:sz="0" w:space="0" w:color="auto" w:frame="1"/>
          <w:shd w:val="clear" w:color="auto" w:fill="FFFFFF"/>
          <w:lang w:val="lt-LT"/>
        </w:rPr>
        <w:t xml:space="preserve"> </w:t>
      </w:r>
      <w:r w:rsidRPr="00291D4A">
        <w:rPr>
          <w:rFonts w:ascii="Verdana" w:hAnsi="Verdana" w:cs="Times New Roman"/>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70CEEB75"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color w:val="auto"/>
          <w:kern w:val="16"/>
          <w:sz w:val="24"/>
          <w:szCs w:val="24"/>
          <w:lang w:val="lt-LT"/>
        </w:rPr>
        <w:t>Perkančioji orga</w:t>
      </w:r>
      <w:r w:rsidRPr="00291D4A">
        <w:rPr>
          <w:rFonts w:ascii="Verdana" w:hAnsi="Verdana"/>
          <w:color w:val="auto"/>
          <w:kern w:val="16"/>
          <w:sz w:val="24"/>
          <w:szCs w:val="24"/>
          <w:lang w:val="lt-LT"/>
        </w:rPr>
        <w:t xml:space="preserve">nizacija </w:t>
      </w:r>
      <w:r w:rsidRPr="00291D4A">
        <w:rPr>
          <w:rFonts w:ascii="Verdana" w:hAnsi="Verdana" w:cs="Times New Roman"/>
          <w:color w:val="auto"/>
          <w:sz w:val="24"/>
          <w:szCs w:val="24"/>
          <w:lang w:val="lt-LT"/>
        </w:rPr>
        <w:t xml:space="preserve">reikalauja pasiūlymus teikti tik elektroninėmis priemonėmis naudojant CVP IS. Pasiūlymai popierinėje laikmenoje, jei tokie būtų </w:t>
      </w:r>
      <w:r w:rsidRPr="00291D4A">
        <w:rPr>
          <w:rFonts w:ascii="Verdana" w:hAnsi="Verdana" w:cs="Times New Roman"/>
          <w:color w:val="auto"/>
          <w:sz w:val="24"/>
          <w:szCs w:val="24"/>
          <w:lang w:val="lt-LT"/>
        </w:rPr>
        <w:lastRenderedPageBreak/>
        <w:t xml:space="preserve">pateikti, bus grąžinami neatplėšti tiekėjui (kurjeriui) ar grąžinami </w:t>
      </w:r>
      <w:r w:rsidRPr="00291D4A">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4" w:history="1">
        <w:r w:rsidR="0080288D" w:rsidRPr="00291D4A">
          <w:rPr>
            <w:rStyle w:val="Hipersaitas"/>
            <w:rFonts w:ascii="Verdana" w:hAnsi="Verdana"/>
            <w:sz w:val="24"/>
            <w:szCs w:val="24"/>
            <w:lang w:val="lt-LT"/>
          </w:rPr>
          <w:t>https://viesiejipirkimai.lt</w:t>
        </w:r>
      </w:hyperlink>
      <w:r w:rsidRPr="00291D4A">
        <w:fldChar w:fldCharType="begin"/>
      </w:r>
      <w:r w:rsidRPr="00291D4A">
        <w:rPr>
          <w:rFonts w:ascii="Verdana" w:hAnsi="Verdana"/>
          <w:vanish/>
          <w:sz w:val="24"/>
          <w:szCs w:val="24"/>
          <w:lang w:val="lt-LT"/>
        </w:rPr>
        <w:instrText>HYPERLINK "https://pirkimai.eviesiejipirkimai.lt/" \h</w:instrText>
      </w:r>
      <w:r w:rsidRPr="00291D4A">
        <w:fldChar w:fldCharType="separate"/>
      </w:r>
      <w:r w:rsidRPr="00291D4A">
        <w:rPr>
          <w:rStyle w:val="Internetosaitas"/>
          <w:rFonts w:ascii="Verdana" w:hAnsi="Verdana" w:cs="Times New Roman"/>
          <w:vanish/>
          <w:webHidden/>
          <w:sz w:val="24"/>
          <w:szCs w:val="24"/>
          <w:lang w:val="lt-LT"/>
        </w:rPr>
        <w:t>https://pirkimai.eviesiejipirkimai.lt</w:t>
      </w:r>
      <w:r w:rsidRPr="00291D4A">
        <w:rPr>
          <w:rStyle w:val="Internetosaitas"/>
          <w:rFonts w:ascii="Verdana" w:hAnsi="Verdana" w:cs="Times New Roman"/>
          <w:vanish/>
          <w:sz w:val="24"/>
          <w:szCs w:val="24"/>
          <w:lang w:val="lt-LT"/>
        </w:rPr>
        <w:fldChar w:fldCharType="end"/>
      </w:r>
      <w:r w:rsidRPr="00291D4A">
        <w:rPr>
          <w:rFonts w:ascii="Verdana" w:hAnsi="Verdana" w:cs="Times New Roman"/>
          <w:color w:val="00000A"/>
          <w:sz w:val="24"/>
          <w:szCs w:val="24"/>
          <w:lang w:val="lt-LT"/>
        </w:rPr>
        <w:t xml:space="preserve">). Visi dokumentai, patvirtinantys tiekėjų kvalifikacijos atitiktį </w:t>
      </w:r>
      <w:r w:rsidR="00033EA6" w:rsidRPr="00291D4A">
        <w:rPr>
          <w:rFonts w:ascii="Verdana" w:hAnsi="Verdana" w:cs="Times New Roman"/>
          <w:color w:val="00000A"/>
          <w:sz w:val="24"/>
          <w:szCs w:val="24"/>
          <w:lang w:val="lt-LT"/>
        </w:rPr>
        <w:t>p</w:t>
      </w:r>
      <w:r w:rsidR="000D4A0F" w:rsidRPr="00291D4A">
        <w:rPr>
          <w:rFonts w:ascii="Verdana" w:hAnsi="Verdana" w:cs="Times New Roman"/>
          <w:color w:val="00000A"/>
          <w:sz w:val="24"/>
          <w:szCs w:val="24"/>
          <w:lang w:val="lt-LT"/>
        </w:rPr>
        <w:t>irkimo</w:t>
      </w:r>
      <w:r w:rsidRPr="00291D4A">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91D4A">
        <w:rPr>
          <w:rFonts w:ascii="Verdana" w:hAnsi="Verdana" w:cs="Times New Roman"/>
          <w:color w:val="00000A"/>
          <w:sz w:val="24"/>
          <w:szCs w:val="24"/>
          <w:lang w:val="lt-LT"/>
        </w:rPr>
        <w:t>pdf</w:t>
      </w:r>
      <w:proofErr w:type="spellEnd"/>
      <w:r w:rsidRPr="00291D4A">
        <w:rPr>
          <w:rFonts w:ascii="Verdana" w:hAnsi="Verdana" w:cs="Times New Roman"/>
          <w:color w:val="00000A"/>
          <w:sz w:val="24"/>
          <w:szCs w:val="24"/>
          <w:lang w:val="lt-LT"/>
        </w:rPr>
        <w:t xml:space="preserve">, jpg, </w:t>
      </w:r>
      <w:proofErr w:type="spellStart"/>
      <w:r w:rsidRPr="00291D4A">
        <w:rPr>
          <w:rFonts w:ascii="Verdana" w:hAnsi="Verdana" w:cs="Times New Roman"/>
          <w:color w:val="00000A"/>
          <w:sz w:val="24"/>
          <w:szCs w:val="24"/>
          <w:lang w:val="lt-LT"/>
        </w:rPr>
        <w:t>docx</w:t>
      </w:r>
      <w:proofErr w:type="spellEnd"/>
      <w:r w:rsidRPr="00291D4A">
        <w:rPr>
          <w:rFonts w:ascii="Verdana" w:hAnsi="Verdana" w:cs="Times New Roman"/>
          <w:color w:val="00000A"/>
          <w:sz w:val="24"/>
          <w:szCs w:val="24"/>
          <w:lang w:val="lt-LT"/>
        </w:rPr>
        <w:t xml:space="preserve"> ir kt.).</w:t>
      </w:r>
    </w:p>
    <w:p w14:paraId="74BB7686" w14:textId="1B38B99D"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bookmarkStart w:id="25" w:name="_Ref74228450"/>
      <w:r w:rsidRPr="00291D4A">
        <w:rPr>
          <w:rFonts w:ascii="Verdana" w:hAnsi="Verdana"/>
          <w:sz w:val="24"/>
          <w:szCs w:val="24"/>
          <w:lang w:val="lt-LT"/>
        </w:rPr>
        <w:t xml:space="preserve">Pasiūlymo </w:t>
      </w:r>
      <w:r w:rsidRPr="00291D4A">
        <w:rPr>
          <w:rFonts w:ascii="Verdana" w:hAnsi="Verdana"/>
          <w:b/>
          <w:bCs/>
          <w:sz w:val="24"/>
          <w:szCs w:val="24"/>
          <w:lang w:val="lt-LT"/>
        </w:rPr>
        <w:t>kaina</w:t>
      </w:r>
      <w:r w:rsidRPr="00291D4A">
        <w:rPr>
          <w:rFonts w:ascii="Verdana" w:hAnsi="Verdana"/>
          <w:sz w:val="24"/>
          <w:szCs w:val="24"/>
          <w:lang w:val="lt-LT"/>
        </w:rPr>
        <w:t xml:space="preserve"> </w:t>
      </w:r>
      <w:r w:rsidRPr="00291D4A">
        <w:rPr>
          <w:rFonts w:ascii="Verdana" w:hAnsi="Verdana"/>
          <w:b/>
          <w:sz w:val="24"/>
          <w:szCs w:val="24"/>
          <w:lang w:val="lt-LT"/>
        </w:rPr>
        <w:t xml:space="preserve">negali viršyti </w:t>
      </w:r>
      <w:r w:rsidR="0080288D" w:rsidRPr="00291D4A">
        <w:rPr>
          <w:rFonts w:ascii="Verdana" w:hAnsi="Verdana"/>
          <w:b/>
          <w:sz w:val="24"/>
          <w:szCs w:val="24"/>
          <w:lang w:val="lt-LT"/>
        </w:rPr>
        <w:t>147</w:t>
      </w:r>
      <w:r w:rsidR="00F1702B" w:rsidRPr="00291D4A">
        <w:rPr>
          <w:rFonts w:ascii="Verdana" w:hAnsi="Verdana"/>
          <w:b/>
          <w:sz w:val="24"/>
          <w:szCs w:val="24"/>
          <w:lang w:val="lt-LT"/>
        </w:rPr>
        <w:t xml:space="preserve"> </w:t>
      </w:r>
      <w:r w:rsidR="0080288D" w:rsidRPr="00291D4A">
        <w:rPr>
          <w:rFonts w:ascii="Verdana" w:hAnsi="Verdana"/>
          <w:b/>
          <w:sz w:val="24"/>
          <w:szCs w:val="24"/>
          <w:lang w:val="lt-LT"/>
        </w:rPr>
        <w:t>933</w:t>
      </w:r>
      <w:r w:rsidR="00F1702B" w:rsidRPr="00291D4A">
        <w:rPr>
          <w:rFonts w:ascii="Verdana" w:hAnsi="Verdana"/>
          <w:b/>
          <w:sz w:val="24"/>
          <w:szCs w:val="24"/>
          <w:lang w:val="lt-LT"/>
        </w:rPr>
        <w:t>,</w:t>
      </w:r>
      <w:r w:rsidR="0080288D" w:rsidRPr="00291D4A">
        <w:rPr>
          <w:rFonts w:ascii="Verdana" w:hAnsi="Verdana"/>
          <w:b/>
          <w:sz w:val="24"/>
          <w:szCs w:val="24"/>
          <w:lang w:val="lt-LT"/>
        </w:rPr>
        <w:t>88</w:t>
      </w:r>
      <w:r w:rsidR="00E35F05" w:rsidRPr="00291D4A">
        <w:rPr>
          <w:rFonts w:ascii="Verdana" w:hAnsi="Verdana"/>
          <w:b/>
          <w:sz w:val="24"/>
          <w:szCs w:val="24"/>
          <w:lang w:val="lt-LT"/>
        </w:rPr>
        <w:t xml:space="preserve"> </w:t>
      </w:r>
      <w:r w:rsidR="00F36475" w:rsidRPr="00291D4A">
        <w:rPr>
          <w:rFonts w:ascii="Verdana" w:hAnsi="Verdana"/>
          <w:b/>
          <w:sz w:val="24"/>
          <w:szCs w:val="24"/>
          <w:lang w:val="lt-LT"/>
        </w:rPr>
        <w:t>Eur be PVM</w:t>
      </w:r>
      <w:r w:rsidRPr="00291D4A">
        <w:rPr>
          <w:rFonts w:ascii="Verdana" w:hAnsi="Verdana"/>
          <w:sz w:val="24"/>
          <w:szCs w:val="24"/>
          <w:lang w:val="lt-LT"/>
        </w:rPr>
        <w:t xml:space="preserve">. Jeigu pasiūlymo kaina bus didesnė, pasiūlymas bus atmestas vadovaujantis </w:t>
      </w:r>
      <w:r w:rsidR="00033EA6" w:rsidRPr="00291D4A">
        <w:rPr>
          <w:rFonts w:ascii="Verdana" w:hAnsi="Verdana"/>
          <w:sz w:val="24"/>
          <w:szCs w:val="24"/>
          <w:lang w:val="lt-LT"/>
        </w:rPr>
        <w:t>p</w:t>
      </w:r>
      <w:r w:rsidRPr="00291D4A">
        <w:rPr>
          <w:rFonts w:ascii="Verdana" w:hAnsi="Verdana"/>
          <w:sz w:val="24"/>
          <w:szCs w:val="24"/>
          <w:lang w:val="lt-LT"/>
        </w:rPr>
        <w:t xml:space="preserve">irkimo sąlygų </w:t>
      </w:r>
      <w:r w:rsidR="00CD7900">
        <w:rPr>
          <w:rFonts w:ascii="Verdana" w:hAnsi="Verdana"/>
          <w:sz w:val="24"/>
          <w:szCs w:val="24"/>
          <w:lang w:val="lt-LT"/>
        </w:rPr>
        <w:t>90</w:t>
      </w:r>
      <w:r w:rsidR="00535065" w:rsidRPr="00291D4A">
        <w:rPr>
          <w:rFonts w:ascii="Verdana" w:hAnsi="Verdana"/>
          <w:sz w:val="24"/>
          <w:szCs w:val="24"/>
          <w:lang w:val="lt-LT"/>
        </w:rPr>
        <w:t>.3</w:t>
      </w:r>
      <w:r w:rsidRPr="00291D4A">
        <w:rPr>
          <w:rFonts w:ascii="Verdana" w:hAnsi="Verdana"/>
          <w:sz w:val="24"/>
          <w:szCs w:val="24"/>
          <w:lang w:val="lt-LT"/>
        </w:rPr>
        <w:t xml:space="preserve"> punkto nuostatomis.</w:t>
      </w:r>
      <w:bookmarkEnd w:id="25"/>
    </w:p>
    <w:p w14:paraId="56BEE5C5" w14:textId="7E1FF3E4"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b/>
          <w:bCs/>
          <w:sz w:val="24"/>
          <w:szCs w:val="24"/>
          <w:lang w:val="lt-LT"/>
        </w:rPr>
        <w:t xml:space="preserve">Pasiūlymas turi būti pateiktas </w:t>
      </w:r>
      <w:r w:rsidRPr="00291D4A">
        <w:rPr>
          <w:rFonts w:ascii="Verdana" w:hAnsi="Verdana" w:cs="Times New Roman"/>
          <w:b/>
          <w:bCs/>
          <w:sz w:val="24"/>
          <w:szCs w:val="24"/>
          <w:lang w:val="lt-LT"/>
        </w:rPr>
        <w:t>iki</w:t>
      </w:r>
      <w:r w:rsidR="00F40ABB" w:rsidRPr="00291D4A">
        <w:rPr>
          <w:rFonts w:ascii="Verdana" w:hAnsi="Verdana" w:cs="Times New Roman"/>
          <w:b/>
          <w:bCs/>
          <w:sz w:val="24"/>
          <w:szCs w:val="24"/>
          <w:lang w:val="lt-LT"/>
        </w:rPr>
        <w:t xml:space="preserve"> </w:t>
      </w:r>
      <w:r w:rsidR="00F40ABB" w:rsidRPr="00291D4A">
        <w:rPr>
          <w:rStyle w:val="cf01"/>
          <w:rFonts w:ascii="Verdana" w:hAnsi="Verdana" w:cs="Times New Roman"/>
          <w:b/>
          <w:bCs/>
          <w:sz w:val="24"/>
          <w:szCs w:val="24"/>
          <w:lang w:val="lt-LT"/>
        </w:rPr>
        <w:t xml:space="preserve">pirkimo skelbime nurodytos datos </w:t>
      </w:r>
      <w:r w:rsidRPr="00291D4A">
        <w:rPr>
          <w:rFonts w:ascii="Verdana" w:hAnsi="Verdana" w:cs="Times New Roman"/>
          <w:b/>
          <w:bCs/>
          <w:color w:val="auto"/>
          <w:sz w:val="24"/>
          <w:szCs w:val="24"/>
          <w:lang w:val="lt-LT"/>
        </w:rPr>
        <w:t>tik elektroninėmis priemonėmis, naudojant CVP IS.</w:t>
      </w:r>
    </w:p>
    <w:p w14:paraId="74819067" w14:textId="109E9B3B"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color w:val="00000A"/>
          <w:sz w:val="24"/>
          <w:szCs w:val="24"/>
          <w:lang w:val="lt-LT"/>
        </w:rPr>
        <w:t>Susipažinti su pirkimo dokumentais tiekėjai turi teisę iki pasiūlymų pateikimo termino pabaigos.</w:t>
      </w:r>
    </w:p>
    <w:p w14:paraId="298DB774" w14:textId="35B06261"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6551B730" w:rsidR="004B4702" w:rsidRPr="00291D4A" w:rsidRDefault="004B4702"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sz w:val="24"/>
          <w:szCs w:val="24"/>
          <w:lang w:val="lt-LT"/>
        </w:rPr>
        <w:t xml:space="preserve">Tiekėjo pasiūlymas bei kita korespondencija pateikiami lietuvių kalba. Jei reikalaujami pridėti prie pasiūlymo dokumentai ir/ar nuorodos į informacijos šaltinius negali būti pateikti lietuvių kalba, šie dokumentai ir/ar nuorodos į informacijos šaltinius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291D4A">
        <w:rPr>
          <w:rFonts w:ascii="Verdana" w:hAnsi="Verdana"/>
          <w:sz w:val="24"/>
          <w:szCs w:val="24"/>
          <w:lang w:val="lt-LT"/>
        </w:rPr>
        <w:t>P</w:t>
      </w:r>
      <w:r w:rsidRPr="00291D4A">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3302D92D"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sz w:val="24"/>
          <w:szCs w:val="24"/>
          <w:lang w:val="lt-LT"/>
        </w:rPr>
        <w:t xml:space="preserve">Pasiūlyme turi būti nurodytas jo galiojimo terminas. Pasiūlymas turi galioti ne trumpiau nei </w:t>
      </w:r>
      <w:r w:rsidR="007E4300" w:rsidRPr="00291D4A">
        <w:rPr>
          <w:rFonts w:ascii="Verdana" w:hAnsi="Verdana"/>
          <w:sz w:val="24"/>
          <w:szCs w:val="24"/>
          <w:lang w:val="lt-LT"/>
        </w:rPr>
        <w:t>3</w:t>
      </w:r>
      <w:r w:rsidRPr="00291D4A">
        <w:rPr>
          <w:rFonts w:ascii="Verdana" w:hAnsi="Verdana"/>
          <w:sz w:val="24"/>
          <w:szCs w:val="24"/>
          <w:lang w:val="lt-LT"/>
        </w:rPr>
        <w:t xml:space="preserve"> </w:t>
      </w:r>
      <w:r w:rsidR="007E4300" w:rsidRPr="00291D4A">
        <w:rPr>
          <w:rFonts w:ascii="Verdana" w:hAnsi="Verdana"/>
          <w:sz w:val="24"/>
          <w:szCs w:val="24"/>
          <w:lang w:val="lt-LT"/>
        </w:rPr>
        <w:t>mėnesius</w:t>
      </w:r>
      <w:r w:rsidRPr="00291D4A">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2994EEF1"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color w:val="00000A"/>
          <w:sz w:val="24"/>
          <w:szCs w:val="24"/>
          <w:lang w:val="lt-LT"/>
        </w:rPr>
        <w:t>Pasiūlyme nurodoma kaina</w:t>
      </w:r>
      <w:r w:rsidR="00D0112C" w:rsidRPr="00291D4A">
        <w:rPr>
          <w:rFonts w:ascii="Verdana" w:hAnsi="Verdana" w:cs="Times New Roman"/>
          <w:color w:val="00000A"/>
          <w:sz w:val="24"/>
          <w:szCs w:val="24"/>
          <w:lang w:val="lt-LT"/>
        </w:rPr>
        <w:t>/įkainiai</w:t>
      </w:r>
      <w:r w:rsidRPr="00291D4A">
        <w:rPr>
          <w:rFonts w:ascii="Verdana" w:hAnsi="Verdana" w:cs="Times New Roman"/>
          <w:color w:val="00000A"/>
          <w:sz w:val="24"/>
          <w:szCs w:val="24"/>
          <w:lang w:val="lt-LT"/>
        </w:rPr>
        <w:t xml:space="preserve"> pateikiama eurais. Apskaičiuojant kainą</w:t>
      </w:r>
      <w:r w:rsidR="00D0112C" w:rsidRPr="00291D4A">
        <w:rPr>
          <w:rFonts w:ascii="Verdana" w:hAnsi="Verdana" w:cs="Times New Roman"/>
          <w:color w:val="00000A"/>
          <w:sz w:val="24"/>
          <w:szCs w:val="24"/>
          <w:lang w:val="lt-LT"/>
        </w:rPr>
        <w:t>/įkainį</w:t>
      </w:r>
      <w:r w:rsidRPr="00291D4A">
        <w:rPr>
          <w:rFonts w:ascii="Verdana" w:hAnsi="Verdana" w:cs="Times New Roman"/>
          <w:color w:val="00000A"/>
          <w:sz w:val="24"/>
          <w:szCs w:val="24"/>
          <w:lang w:val="lt-LT"/>
        </w:rPr>
        <w:t xml:space="preserve"> turi būti atsižvelgta į visus </w:t>
      </w:r>
      <w:r w:rsidR="00033EA6"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irkimo sąlygų, įskaitant pirkimo sutarties projektą, reikalavimus. Į pasiūlymo kainą</w:t>
      </w:r>
      <w:r w:rsidR="00D0112C" w:rsidRPr="00291D4A">
        <w:rPr>
          <w:rFonts w:ascii="Verdana" w:hAnsi="Verdana" w:cs="Times New Roman"/>
          <w:color w:val="00000A"/>
          <w:sz w:val="24"/>
          <w:szCs w:val="24"/>
          <w:lang w:val="lt-LT"/>
        </w:rPr>
        <w:t>/įkainius</w:t>
      </w:r>
      <w:r w:rsidRPr="00291D4A">
        <w:rPr>
          <w:rFonts w:ascii="Verdana" w:hAnsi="Verdana" w:cs="Times New Roman"/>
          <w:color w:val="00000A"/>
          <w:sz w:val="24"/>
          <w:szCs w:val="24"/>
          <w:lang w:val="lt-LT"/>
        </w:rPr>
        <w:t xml:space="preserve"> turi būti įskaityti visi mokesčiai ir visos tiekėjo išlaidos</w:t>
      </w:r>
      <w:r w:rsidR="001F4D8F" w:rsidRPr="00291D4A">
        <w:rPr>
          <w:rFonts w:ascii="Verdana" w:hAnsi="Verdana" w:cs="Times New Roman"/>
          <w:color w:val="00000A"/>
          <w:sz w:val="24"/>
          <w:szCs w:val="24"/>
          <w:lang w:val="lt-LT"/>
        </w:rPr>
        <w:t xml:space="preserve"> (</w:t>
      </w:r>
      <w:r w:rsidR="001F4D8F" w:rsidRPr="00291D4A">
        <w:rPr>
          <w:rFonts w:ascii="Verdana" w:hAnsi="Verdana"/>
          <w:sz w:val="24"/>
          <w:szCs w:val="24"/>
          <w:lang w:val="lt-LT"/>
        </w:rPr>
        <w:t xml:space="preserve">tame tarpe ir išlaidos dėl </w:t>
      </w:r>
      <w:r w:rsidR="00F07C85" w:rsidRPr="00291D4A">
        <w:rPr>
          <w:rFonts w:ascii="Verdana" w:hAnsi="Verdana"/>
          <w:sz w:val="24"/>
          <w:szCs w:val="24"/>
          <w:lang w:val="lt-LT"/>
        </w:rPr>
        <w:t>„SABIS“</w:t>
      </w:r>
      <w:r w:rsidR="001F4D8F" w:rsidRPr="00291D4A">
        <w:rPr>
          <w:rFonts w:ascii="Verdana" w:hAnsi="Verdana"/>
          <w:sz w:val="24"/>
          <w:szCs w:val="24"/>
          <w:lang w:val="lt-LT"/>
        </w:rPr>
        <w:t xml:space="preserve"> pateikimo)</w:t>
      </w:r>
      <w:r w:rsidR="00F07C85" w:rsidRPr="00291D4A">
        <w:rPr>
          <w:rFonts w:ascii="Verdana" w:hAnsi="Verdana"/>
          <w:sz w:val="24"/>
          <w:szCs w:val="24"/>
          <w:lang w:val="lt-LT"/>
        </w:rPr>
        <w:t>,</w:t>
      </w:r>
      <w:r w:rsidR="001F4D8F" w:rsidRPr="00291D4A">
        <w:rPr>
          <w:rFonts w:ascii="Verdana" w:hAnsi="Verdana"/>
          <w:sz w:val="24"/>
          <w:szCs w:val="24"/>
          <w:lang w:val="lt-LT"/>
        </w:rPr>
        <w:t xml:space="preserve"> </w:t>
      </w:r>
      <w:r w:rsidRPr="00291D4A">
        <w:rPr>
          <w:rFonts w:ascii="Verdana" w:hAnsi="Verdana" w:cs="Times New Roman"/>
          <w:color w:val="00000A"/>
          <w:sz w:val="24"/>
          <w:szCs w:val="24"/>
          <w:lang w:val="lt-LT"/>
        </w:rPr>
        <w:t>apimančios viską, ko reikia visiškam ir tinkamam pirkimo sutarties įvykdymui.</w:t>
      </w:r>
    </w:p>
    <w:p w14:paraId="74A3A5B0" w14:textId="6AB6A2C4"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 xml:space="preserve">turi teisę pratęsti pasiūlymo pateikimo terminą. Apie naują pasiūlymų pateikimo terminą </w:t>
      </w: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paskelbia CVP IS ir praneša prie pirkimo CVP IS prisijungusiems tiekėjams.</w:t>
      </w:r>
    </w:p>
    <w:p w14:paraId="45185124" w14:textId="519F576F"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kern w:val="16"/>
          <w:sz w:val="24"/>
          <w:szCs w:val="24"/>
          <w:lang w:val="lt-LT"/>
        </w:rPr>
      </w:pPr>
      <w:r w:rsidRPr="00291D4A">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291D4A" w:rsidRDefault="00B842BC" w:rsidP="00453A9E">
      <w:pPr>
        <w:pStyle w:val="Body2"/>
        <w:numPr>
          <w:ilvl w:val="0"/>
          <w:numId w:val="39"/>
        </w:numPr>
        <w:tabs>
          <w:tab w:val="left" w:pos="142"/>
          <w:tab w:val="left" w:pos="1134"/>
        </w:tabs>
        <w:spacing w:after="0"/>
        <w:ind w:left="0" w:firstLine="709"/>
        <w:rPr>
          <w:rFonts w:ascii="Verdana" w:hAnsi="Verdana" w:cs="Times New Roman"/>
          <w:b/>
          <w:bCs/>
          <w:kern w:val="16"/>
          <w:sz w:val="24"/>
          <w:szCs w:val="24"/>
          <w:lang w:val="lt-LT"/>
        </w:rPr>
      </w:pPr>
      <w:r w:rsidRPr="00291D4A">
        <w:rPr>
          <w:rFonts w:ascii="Verdana" w:hAnsi="Verdana" w:cs="Times New Roman"/>
          <w:b/>
          <w:bCs/>
          <w:color w:val="00000A"/>
          <w:sz w:val="24"/>
          <w:szCs w:val="24"/>
          <w:lang w:val="lt-LT"/>
        </w:rPr>
        <w:lastRenderedPageBreak/>
        <w:t>Tiekėjo pasiūlymą sudaro CVP IS priemonėmis pateiktos informacijos ir dokumentų visuma</w:t>
      </w:r>
      <w:r w:rsidR="00D0112C" w:rsidRPr="00291D4A">
        <w:rPr>
          <w:rFonts w:ascii="Verdana" w:hAnsi="Verdana" w:cs="Times New Roman"/>
          <w:b/>
          <w:bCs/>
          <w:color w:val="00000A"/>
          <w:sz w:val="24"/>
          <w:szCs w:val="24"/>
          <w:lang w:val="lt-LT"/>
        </w:rPr>
        <w:t xml:space="preserve"> (įskaitant pasiūlymo paaiškinimus bei atsakymus dėl pasiūlymo (jei tokių bus)</w:t>
      </w:r>
      <w:r w:rsidR="00D0112C" w:rsidRPr="00291D4A">
        <w:rPr>
          <w:rFonts w:ascii="Verdana" w:hAnsi="Verdana" w:cs="Times New Roman"/>
          <w:b/>
          <w:bCs/>
          <w:sz w:val="24"/>
          <w:szCs w:val="24"/>
          <w:lang w:val="lt-LT"/>
        </w:rPr>
        <w:t>)</w:t>
      </w:r>
      <w:r w:rsidRPr="00291D4A">
        <w:rPr>
          <w:rFonts w:ascii="Verdana" w:hAnsi="Verdana" w:cs="Times New Roman"/>
          <w:b/>
          <w:bCs/>
          <w:color w:val="00000A"/>
          <w:sz w:val="24"/>
          <w:szCs w:val="24"/>
          <w:lang w:val="lt-LT"/>
        </w:rPr>
        <w:t>:</w:t>
      </w:r>
    </w:p>
    <w:p w14:paraId="0055F54E" w14:textId="71B24C14" w:rsidR="0050593F" w:rsidRPr="00291D4A" w:rsidRDefault="0050593F" w:rsidP="00453A9E">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sidRPr="00291D4A">
        <w:rPr>
          <w:rFonts w:ascii="Verdana" w:hAnsi="Verdana"/>
          <w:sz w:val="24"/>
          <w:szCs w:val="24"/>
          <w:lang w:val="lt-LT"/>
        </w:rPr>
        <w:t>užpildyta pasiūlymo forma, parengta pagal šių pirkimo dokumentų 1 priedą;</w:t>
      </w:r>
    </w:p>
    <w:p w14:paraId="2CC3A39B" w14:textId="3DA308FD" w:rsidR="005C7D77" w:rsidRPr="00291D4A" w:rsidRDefault="005C7D77" w:rsidP="00453A9E">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sidRPr="00291D4A">
        <w:rPr>
          <w:rFonts w:ascii="Verdana" w:hAnsi="Verdana"/>
          <w:sz w:val="24"/>
          <w:szCs w:val="24"/>
          <w:lang w:val="lt-LT"/>
        </w:rPr>
        <w:t>EBVPD (</w:t>
      </w:r>
      <w:r w:rsidR="007E4300" w:rsidRPr="00291D4A">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291D4A">
        <w:rPr>
          <w:rFonts w:ascii="Verdana" w:hAnsi="Verdana"/>
          <w:sz w:val="24"/>
          <w:szCs w:val="24"/>
          <w:lang w:val="lt-LT"/>
        </w:rPr>
        <w:t>);</w:t>
      </w:r>
    </w:p>
    <w:p w14:paraId="15F919B0" w14:textId="55723B59" w:rsidR="00B706F9" w:rsidRDefault="00B706F9">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sidRPr="00291D4A">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626A20BC" w14:textId="5A0451BC" w:rsidR="002A3E0F" w:rsidRDefault="002A3E0F" w:rsidP="002A3E0F">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450EC62F" w14:textId="6BC9DD6E" w:rsidR="00655B7C" w:rsidRPr="00291D4A" w:rsidRDefault="00655B7C" w:rsidP="00453A9E">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sidRPr="00655B7C">
        <w:rPr>
          <w:rFonts w:ascii="Verdana" w:hAnsi="Verdana"/>
          <w:sz w:val="24"/>
          <w:szCs w:val="24"/>
          <w:lang w:val="lt-LT"/>
        </w:rPr>
        <w:t>įkainot</w:t>
      </w:r>
      <w:r w:rsidR="000D7542">
        <w:rPr>
          <w:rFonts w:ascii="Verdana" w:hAnsi="Verdana"/>
          <w:sz w:val="24"/>
          <w:szCs w:val="24"/>
          <w:lang w:val="lt-LT"/>
        </w:rPr>
        <w:t>as</w:t>
      </w:r>
      <w:r w:rsidRPr="00655B7C">
        <w:rPr>
          <w:rFonts w:ascii="Verdana" w:hAnsi="Verdana"/>
          <w:sz w:val="24"/>
          <w:szCs w:val="24"/>
          <w:lang w:val="lt-LT"/>
        </w:rPr>
        <w:t xml:space="preserve"> darbų kiekių žiniaraš</w:t>
      </w:r>
      <w:r w:rsidR="000D7542">
        <w:rPr>
          <w:rFonts w:ascii="Verdana" w:hAnsi="Verdana"/>
          <w:sz w:val="24"/>
          <w:szCs w:val="24"/>
          <w:lang w:val="lt-LT"/>
        </w:rPr>
        <w:t>tis</w:t>
      </w:r>
      <w:r w:rsidRPr="00655B7C">
        <w:rPr>
          <w:rFonts w:ascii="Verdana" w:hAnsi="Verdana"/>
          <w:sz w:val="24"/>
          <w:szCs w:val="24"/>
          <w:lang w:val="lt-LT"/>
        </w:rPr>
        <w:t>, parengt</w:t>
      </w:r>
      <w:r w:rsidR="000D7542">
        <w:rPr>
          <w:rFonts w:ascii="Verdana" w:hAnsi="Verdana"/>
          <w:sz w:val="24"/>
          <w:szCs w:val="24"/>
          <w:lang w:val="lt-LT"/>
        </w:rPr>
        <w:t>as</w:t>
      </w:r>
      <w:r w:rsidRPr="00655B7C">
        <w:rPr>
          <w:rFonts w:ascii="Verdana" w:hAnsi="Verdana"/>
          <w:sz w:val="24"/>
          <w:szCs w:val="24"/>
          <w:lang w:val="lt-LT"/>
        </w:rPr>
        <w:t xml:space="preserve"> pagal techninio darbo projekto darbų kiekių žiniaraš</w:t>
      </w:r>
      <w:r w:rsidR="000D7542">
        <w:rPr>
          <w:rFonts w:ascii="Verdana" w:hAnsi="Verdana"/>
          <w:sz w:val="24"/>
          <w:szCs w:val="24"/>
          <w:lang w:val="lt-LT"/>
        </w:rPr>
        <w:t>tį</w:t>
      </w:r>
      <w:r>
        <w:rPr>
          <w:rFonts w:ascii="Verdana" w:hAnsi="Verdana"/>
          <w:sz w:val="24"/>
          <w:szCs w:val="24"/>
          <w:lang w:val="lt-LT"/>
        </w:rPr>
        <w:t>;</w:t>
      </w:r>
    </w:p>
    <w:p w14:paraId="17FBDB99" w14:textId="25A0E79D" w:rsidR="00BA1E1D" w:rsidRPr="00291D4A" w:rsidRDefault="00BA1E1D" w:rsidP="00453A9E">
      <w:pPr>
        <w:pStyle w:val="Body2"/>
        <w:numPr>
          <w:ilvl w:val="1"/>
          <w:numId w:val="39"/>
        </w:numPr>
        <w:tabs>
          <w:tab w:val="left" w:pos="1260"/>
          <w:tab w:val="left" w:pos="1418"/>
          <w:tab w:val="left" w:pos="1701"/>
        </w:tabs>
        <w:spacing w:after="0"/>
        <w:ind w:left="0" w:firstLine="709"/>
        <w:rPr>
          <w:rFonts w:ascii="Verdana" w:hAnsi="Verdana"/>
          <w:sz w:val="24"/>
          <w:szCs w:val="24"/>
          <w:lang w:val="lt-LT"/>
        </w:rPr>
      </w:pPr>
      <w:r w:rsidRPr="00291D4A">
        <w:rPr>
          <w:rFonts w:ascii="Verdana" w:hAnsi="Verdana"/>
          <w:sz w:val="24"/>
          <w:szCs w:val="24"/>
          <w:lang w:val="lt-LT"/>
        </w:rPr>
        <w:t xml:space="preserve">jei tiekėjas yra užsienio valstybės, pateikiamas </w:t>
      </w:r>
      <w:r w:rsidRPr="00291D4A">
        <w:rPr>
          <w:rFonts w:ascii="Verdana" w:hAnsi="Verdana" w:cs="Times New Roman"/>
          <w:sz w:val="24"/>
          <w:szCs w:val="24"/>
          <w:lang w:val="lt-LT"/>
        </w:rPr>
        <w:t xml:space="preserve">kreipimąsi </w:t>
      </w:r>
      <w:r w:rsidRPr="00291D4A">
        <w:rPr>
          <w:rStyle w:val="cf01"/>
          <w:rFonts w:ascii="Verdana" w:hAnsi="Verdana" w:cs="Times New Roman"/>
          <w:sz w:val="24"/>
          <w:szCs w:val="24"/>
          <w:lang w:val="lt-LT"/>
        </w:rPr>
        <w:t>į atitinkamą Lietuvos Respublikos instituciją</w:t>
      </w:r>
      <w:r w:rsidRPr="00291D4A">
        <w:rPr>
          <w:rFonts w:ascii="Verdana" w:hAnsi="Verdana" w:cs="Times New Roman"/>
          <w:sz w:val="24"/>
          <w:szCs w:val="24"/>
          <w:lang w:val="lt-LT"/>
        </w:rPr>
        <w:t xml:space="preserve"> </w:t>
      </w:r>
      <w:r w:rsidR="00D830FD" w:rsidRPr="00291D4A">
        <w:rPr>
          <w:rFonts w:ascii="Verdana" w:hAnsi="Verdana" w:cs="Times New Roman"/>
          <w:sz w:val="24"/>
          <w:szCs w:val="24"/>
          <w:lang w:val="lt-LT"/>
        </w:rPr>
        <w:t>(</w:t>
      </w:r>
      <w:r w:rsidRPr="00291D4A">
        <w:rPr>
          <w:rFonts w:ascii="Verdana" w:hAnsi="Verdana" w:cs="Times New Roman"/>
          <w:sz w:val="24"/>
          <w:szCs w:val="24"/>
          <w:lang w:val="lt-LT"/>
        </w:rPr>
        <w:t>dėl</w:t>
      </w:r>
      <w:r w:rsidR="003022BF" w:rsidRPr="00291D4A">
        <w:rPr>
          <w:rFonts w:ascii="Verdana" w:hAnsi="Verdana" w:cs="Times New Roman"/>
          <w:sz w:val="24"/>
          <w:szCs w:val="24"/>
          <w:lang w:val="lt-LT"/>
        </w:rPr>
        <w:t xml:space="preserve"> turimos kvalifikacijos</w:t>
      </w:r>
      <w:r w:rsidRPr="00291D4A">
        <w:rPr>
          <w:rFonts w:ascii="Verdana" w:hAnsi="Verdana" w:cs="Times New Roman"/>
          <w:sz w:val="24"/>
          <w:szCs w:val="24"/>
          <w:lang w:val="lt-LT"/>
        </w:rPr>
        <w:t xml:space="preserve"> pripažinimo dokumento išdavimo</w:t>
      </w:r>
      <w:r w:rsidR="00D830FD" w:rsidRPr="00291D4A">
        <w:rPr>
          <w:rFonts w:ascii="Verdana" w:hAnsi="Verdana" w:cs="Times New Roman"/>
          <w:sz w:val="24"/>
          <w:szCs w:val="24"/>
          <w:lang w:val="lt-LT"/>
        </w:rPr>
        <w:t>)</w:t>
      </w:r>
      <w:r w:rsidRPr="00291D4A">
        <w:rPr>
          <w:rFonts w:ascii="Verdana" w:hAnsi="Verdana" w:cs="Times New Roman"/>
          <w:sz w:val="24"/>
          <w:szCs w:val="24"/>
          <w:lang w:val="lt-LT"/>
        </w:rPr>
        <w:t xml:space="preserve"> patvirtinantis dokumentas;</w:t>
      </w:r>
    </w:p>
    <w:p w14:paraId="435A9DAB" w14:textId="68EA2CE4" w:rsidR="007E4300" w:rsidRPr="00291D4A" w:rsidRDefault="00B842BC" w:rsidP="00453A9E">
      <w:pPr>
        <w:pStyle w:val="Body2"/>
        <w:numPr>
          <w:ilvl w:val="1"/>
          <w:numId w:val="39"/>
        </w:numPr>
        <w:tabs>
          <w:tab w:val="left" w:pos="1276"/>
          <w:tab w:val="left" w:pos="1418"/>
          <w:tab w:val="left" w:pos="1701"/>
        </w:tabs>
        <w:spacing w:after="0"/>
        <w:ind w:left="0" w:firstLine="709"/>
        <w:rPr>
          <w:rFonts w:ascii="Verdana" w:hAnsi="Verdana"/>
          <w:sz w:val="24"/>
          <w:szCs w:val="24"/>
          <w:lang w:val="lt-LT"/>
        </w:rPr>
      </w:pPr>
      <w:r w:rsidRPr="00291D4A">
        <w:rPr>
          <w:rFonts w:ascii="Verdana" w:hAnsi="Verdana" w:cs="Times New Roman"/>
          <w:color w:val="auto"/>
          <w:sz w:val="24"/>
          <w:szCs w:val="24"/>
          <w:lang w:val="lt-LT"/>
        </w:rPr>
        <w:t>jungtinės veiklos sutarties skaitmeninė kopija (jeigu dalyvauja ūkio subjektų grupė);</w:t>
      </w:r>
    </w:p>
    <w:p w14:paraId="48C85199" w14:textId="77777777" w:rsidR="007E4300" w:rsidRPr="00291D4A" w:rsidRDefault="007E4300" w:rsidP="00453A9E">
      <w:pPr>
        <w:pStyle w:val="Body2"/>
        <w:numPr>
          <w:ilvl w:val="1"/>
          <w:numId w:val="39"/>
        </w:numPr>
        <w:tabs>
          <w:tab w:val="left" w:pos="1276"/>
          <w:tab w:val="left" w:pos="1418"/>
          <w:tab w:val="left" w:pos="1701"/>
        </w:tabs>
        <w:spacing w:after="0"/>
        <w:ind w:left="0" w:firstLine="709"/>
        <w:rPr>
          <w:rFonts w:ascii="Verdana" w:hAnsi="Verdana"/>
          <w:color w:val="auto"/>
          <w:sz w:val="24"/>
          <w:szCs w:val="24"/>
          <w:lang w:val="lt-LT"/>
        </w:rPr>
      </w:pPr>
      <w:r w:rsidRPr="00291D4A">
        <w:rPr>
          <w:rFonts w:ascii="Verdana" w:hAnsi="Verdana" w:cs="Times New Roman"/>
          <w:sz w:val="24"/>
          <w:szCs w:val="24"/>
          <w:lang w:val="lt-LT"/>
        </w:rPr>
        <w:t xml:space="preserve">jei tiekėjas pasitelkia subtiekėjus, subtiekėjo dokumentas, patvirtinantis jo </w:t>
      </w:r>
      <w:r w:rsidRPr="00291D4A">
        <w:rPr>
          <w:rFonts w:ascii="Verdana" w:hAnsi="Verdana" w:cs="Times New Roman"/>
          <w:color w:val="auto"/>
          <w:sz w:val="24"/>
          <w:szCs w:val="24"/>
          <w:lang w:val="lt-LT"/>
        </w:rPr>
        <w:t>sutikimą būti subtiekėju pirkime;</w:t>
      </w:r>
    </w:p>
    <w:p w14:paraId="1357866C" w14:textId="397AB94E" w:rsidR="007E4300" w:rsidRPr="00291D4A" w:rsidRDefault="007E4300" w:rsidP="00453A9E">
      <w:pPr>
        <w:pStyle w:val="Body2"/>
        <w:numPr>
          <w:ilvl w:val="1"/>
          <w:numId w:val="39"/>
        </w:numPr>
        <w:tabs>
          <w:tab w:val="left" w:pos="1260"/>
          <w:tab w:val="left" w:pos="1418"/>
          <w:tab w:val="left" w:pos="1701"/>
        </w:tabs>
        <w:spacing w:after="0"/>
        <w:ind w:left="0" w:firstLine="709"/>
        <w:rPr>
          <w:rFonts w:ascii="Verdana" w:hAnsi="Verdana"/>
          <w:color w:val="auto"/>
          <w:sz w:val="24"/>
          <w:szCs w:val="24"/>
          <w:lang w:val="lt-LT"/>
        </w:rPr>
      </w:pPr>
      <w:r w:rsidRPr="00291D4A">
        <w:rPr>
          <w:rFonts w:ascii="Verdana" w:hAnsi="Verdana" w:cs="Times New Roman"/>
          <w:color w:val="auto"/>
          <w:kern w:val="16"/>
          <w:sz w:val="24"/>
          <w:szCs w:val="24"/>
          <w:lang w:val="lt-LT"/>
        </w:rPr>
        <w:t>jei tiekėjas pasitelkia ūkio subjektus, kurių pajėgumais remiasi, – įrodymai, kad šie ištekliai bus prieinami per visą sutartinių įsipareigojimų vykdymo laikotarpį;</w:t>
      </w:r>
    </w:p>
    <w:p w14:paraId="018E5AB5" w14:textId="039622D4" w:rsidR="00B842BC" w:rsidRPr="00291D4A" w:rsidRDefault="00B842BC" w:rsidP="00453A9E">
      <w:pPr>
        <w:pStyle w:val="Body2"/>
        <w:numPr>
          <w:ilvl w:val="1"/>
          <w:numId w:val="39"/>
        </w:numPr>
        <w:tabs>
          <w:tab w:val="left" w:pos="1260"/>
          <w:tab w:val="left" w:pos="1418"/>
          <w:tab w:val="left" w:pos="1701"/>
        </w:tabs>
        <w:spacing w:after="0"/>
        <w:ind w:left="0" w:firstLine="709"/>
        <w:rPr>
          <w:rFonts w:ascii="Verdana" w:hAnsi="Verdana"/>
          <w:color w:val="auto"/>
          <w:sz w:val="24"/>
          <w:szCs w:val="24"/>
          <w:lang w:val="lt-LT"/>
        </w:rPr>
      </w:pPr>
      <w:r w:rsidRPr="00291D4A">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56C37243" w:rsidR="005228ED" w:rsidRPr="00291D4A" w:rsidRDefault="00B842BC" w:rsidP="00453A9E">
      <w:pPr>
        <w:pStyle w:val="Body2"/>
        <w:numPr>
          <w:ilvl w:val="1"/>
          <w:numId w:val="39"/>
        </w:numPr>
        <w:tabs>
          <w:tab w:val="left" w:pos="1260"/>
          <w:tab w:val="left" w:pos="1418"/>
          <w:tab w:val="left" w:pos="1701"/>
        </w:tabs>
        <w:spacing w:after="0"/>
        <w:ind w:left="0" w:firstLine="709"/>
        <w:rPr>
          <w:rFonts w:ascii="Verdana" w:hAnsi="Verdana"/>
          <w:color w:val="auto"/>
          <w:sz w:val="24"/>
          <w:szCs w:val="24"/>
          <w:lang w:val="lt-LT"/>
        </w:rPr>
      </w:pPr>
      <w:r w:rsidRPr="00291D4A">
        <w:rPr>
          <w:rFonts w:ascii="Verdana" w:hAnsi="Verdana" w:cs="Times New Roman"/>
          <w:color w:val="auto"/>
          <w:sz w:val="24"/>
          <w:szCs w:val="24"/>
          <w:lang w:val="lt-LT"/>
        </w:rPr>
        <w:t>kita pirkimo dokumentuose prašoma informacija ir (ar) dokumentai.</w:t>
      </w:r>
    </w:p>
    <w:p w14:paraId="57109162" w14:textId="775D0C3D" w:rsidR="00B842BC" w:rsidRPr="00291D4A" w:rsidRDefault="00B842BC" w:rsidP="00453A9E">
      <w:pPr>
        <w:pStyle w:val="Sraopastraipa"/>
        <w:numPr>
          <w:ilvl w:val="0"/>
          <w:numId w:val="39"/>
        </w:numPr>
        <w:tabs>
          <w:tab w:val="left" w:pos="142"/>
          <w:tab w:val="left" w:pos="993"/>
        </w:tabs>
        <w:spacing w:after="0" w:line="240" w:lineRule="auto"/>
        <w:ind w:left="0" w:firstLine="709"/>
        <w:contextualSpacing w:val="0"/>
        <w:jc w:val="both"/>
        <w:rPr>
          <w:rFonts w:ascii="Verdana" w:hAnsi="Verdana"/>
          <w:sz w:val="24"/>
          <w:szCs w:val="24"/>
          <w:lang w:eastAsia="lt-LT"/>
        </w:rPr>
      </w:pPr>
      <w:r w:rsidRPr="00291D4A">
        <w:rPr>
          <w:rFonts w:ascii="Verdana" w:hAnsi="Verdana"/>
          <w:kern w:val="16"/>
          <w:sz w:val="24"/>
          <w:szCs w:val="24"/>
        </w:rPr>
        <w:t xml:space="preserve">Perkančioji organizacija </w:t>
      </w:r>
      <w:r w:rsidRPr="00291D4A">
        <w:rPr>
          <w:rFonts w:ascii="Verdana" w:hAnsi="Verdana"/>
          <w:iCs/>
          <w:sz w:val="24"/>
          <w:szCs w:val="24"/>
        </w:rPr>
        <w:t>reikalauja, kad pasiūlymas būtų pasirašytas kvalifikuotu elektroniniu parašu, atitinkančiu</w:t>
      </w:r>
      <w:r w:rsidRPr="00291D4A">
        <w:rPr>
          <w:rFonts w:ascii="Verdana" w:hAnsi="Verdana"/>
          <w:sz w:val="24"/>
          <w:szCs w:val="24"/>
        </w:rPr>
        <w:t xml:space="preserve"> </w:t>
      </w:r>
      <w:r w:rsidR="006E688A" w:rsidRPr="00291D4A">
        <w:rPr>
          <w:rFonts w:ascii="Verdana" w:hAnsi="Verdana"/>
          <w:sz w:val="24"/>
          <w:szCs w:val="24"/>
        </w:rPr>
        <w:t xml:space="preserve">Lietuvos Respublikos elektroninės atpažinties ir elektroninių operacijų patikimumo užtikrinimo paslaugų </w:t>
      </w:r>
      <w:r w:rsidRPr="00291D4A">
        <w:rPr>
          <w:rFonts w:ascii="Verdana" w:hAnsi="Verdana"/>
          <w:sz w:val="24"/>
          <w:szCs w:val="24"/>
        </w:rPr>
        <w:t>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E03BD8" w:rsidRPr="00291D4A">
        <w:rPr>
          <w:rFonts w:ascii="Verdana" w:hAnsi="Verdana"/>
          <w:sz w:val="24"/>
          <w:szCs w:val="24"/>
        </w:rPr>
        <w:t>.</w:t>
      </w:r>
      <w:r w:rsidRPr="00291D4A">
        <w:rPr>
          <w:rFonts w:ascii="Verdana" w:hAnsi="Verdana"/>
          <w:sz w:val="24"/>
          <w:szCs w:val="24"/>
        </w:rPr>
        <w:t xml:space="preserve"> Kvalifikuotu elektroniniu parašu tvirtinamas visas pasiūlymas. </w:t>
      </w:r>
      <w:r w:rsidRPr="00291D4A">
        <w:rPr>
          <w:rFonts w:ascii="Verdana" w:hAnsi="Verdana"/>
          <w:b/>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bookmarkStart w:id="26" w:name="_Hlk184634814"/>
      <w:r w:rsidR="00A03613">
        <w:rPr>
          <w:rFonts w:ascii="Verdana" w:hAnsi="Verdana"/>
          <w:kern w:val="16"/>
          <w:sz w:val="24"/>
          <w:szCs w:val="24"/>
          <w:lang w:eastAsia="ar-SA"/>
        </w:rPr>
        <w:t xml:space="preserve"> </w:t>
      </w:r>
      <w:r w:rsidR="00AB75BE" w:rsidRPr="009A4627">
        <w:rPr>
          <w:rFonts w:ascii="Verdana" w:hAnsi="Verdana"/>
          <w:b/>
          <w:bCs/>
          <w:kern w:val="16"/>
          <w:sz w:val="24"/>
          <w:szCs w:val="24"/>
          <w:highlight w:val="yellow"/>
        </w:rPr>
        <w:t>(</w:t>
      </w:r>
      <w:r w:rsidR="00AB75BE" w:rsidRPr="00071985">
        <w:rPr>
          <w:rFonts w:ascii="Verdana" w:hAnsi="Verdana"/>
          <w:b/>
          <w:bCs/>
          <w:i/>
          <w:iCs/>
          <w:color w:val="C00000"/>
          <w:kern w:val="16"/>
          <w:sz w:val="24"/>
          <w:szCs w:val="24"/>
          <w:highlight w:val="yellow"/>
          <w:u w:val="single"/>
        </w:rPr>
        <w:t>SVARBU! Naujoje CVP IS nėra galimybės pasiūlymo pasirašyti pačioje sistemoje, todėl tai privalo būti atlikta už naujos CVP IS ribų</w:t>
      </w:r>
      <w:r w:rsidR="00AB75BE" w:rsidRPr="009A4627">
        <w:rPr>
          <w:rFonts w:ascii="Verdana" w:hAnsi="Verdana"/>
          <w:b/>
          <w:bCs/>
          <w:kern w:val="16"/>
          <w:sz w:val="24"/>
          <w:szCs w:val="24"/>
          <w:highlight w:val="yellow"/>
        </w:rPr>
        <w:t>)</w:t>
      </w:r>
      <w:bookmarkEnd w:id="26"/>
      <w:r w:rsidR="00A03613">
        <w:rPr>
          <w:rFonts w:ascii="Verdana" w:hAnsi="Verdana"/>
          <w:b/>
          <w:bCs/>
          <w:kern w:val="16"/>
          <w:sz w:val="24"/>
          <w:szCs w:val="24"/>
        </w:rPr>
        <w:t>.</w:t>
      </w:r>
    </w:p>
    <w:p w14:paraId="23BE53D4" w14:textId="02C9A9BA" w:rsidR="007E4300" w:rsidRPr="00291D4A" w:rsidRDefault="007E4300" w:rsidP="00453A9E">
      <w:pPr>
        <w:pStyle w:val="Sraopastraipa"/>
        <w:numPr>
          <w:ilvl w:val="0"/>
          <w:numId w:val="39"/>
        </w:numPr>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w:t>
      </w:r>
      <w:r w:rsidRPr="00291D4A">
        <w:rPr>
          <w:rFonts w:ascii="Verdana" w:hAnsi="Verdana"/>
          <w:sz w:val="24"/>
          <w:szCs w:val="24"/>
          <w:lang w:eastAsia="lt-LT"/>
        </w:rPr>
        <w:lastRenderedPageBreak/>
        <w:t xml:space="preserve">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5" w:history="1">
        <w:r w:rsidRPr="00291D4A">
          <w:rPr>
            <w:rStyle w:val="Hipersaitas"/>
            <w:rFonts w:ascii="Verdana" w:hAnsi="Verdana"/>
            <w:color w:val="auto"/>
            <w:sz w:val="24"/>
            <w:szCs w:val="24"/>
            <w:lang w:eastAsia="lt-LT"/>
          </w:rPr>
          <w:t>http://vpt.lrv.lt/uploads/vpt/documents/files/mp/konfidenciali_informacija.pdf</w:t>
        </w:r>
      </w:hyperlink>
      <w:r w:rsidRPr="00291D4A">
        <w:rPr>
          <w:rFonts w:ascii="Verdana" w:hAnsi="Verdana"/>
          <w:sz w:val="24"/>
          <w:szCs w:val="24"/>
          <w:lang w:eastAsia="lt-LT"/>
        </w:rPr>
        <w:t>.</w:t>
      </w:r>
    </w:p>
    <w:p w14:paraId="3A672848" w14:textId="0D80F102" w:rsidR="007E4300" w:rsidRPr="00291D4A" w:rsidRDefault="007E4300" w:rsidP="00453A9E">
      <w:pPr>
        <w:pStyle w:val="Sraopastraipa"/>
        <w:numPr>
          <w:ilvl w:val="0"/>
          <w:numId w:val="39"/>
        </w:numPr>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24F4D0CF" w:rsidR="00B842BC" w:rsidRPr="00291D4A" w:rsidRDefault="00B842BC" w:rsidP="00453A9E">
      <w:pPr>
        <w:pStyle w:val="Sraopastraipa"/>
        <w:numPr>
          <w:ilvl w:val="0"/>
          <w:numId w:val="39"/>
        </w:numPr>
        <w:tabs>
          <w:tab w:val="left" w:pos="142"/>
          <w:tab w:val="left" w:pos="993"/>
        </w:tabs>
        <w:spacing w:after="0" w:line="240" w:lineRule="auto"/>
        <w:ind w:left="0" w:firstLine="709"/>
        <w:contextualSpacing w:val="0"/>
        <w:jc w:val="both"/>
        <w:rPr>
          <w:rFonts w:ascii="Verdana" w:hAnsi="Verdana"/>
          <w:sz w:val="24"/>
          <w:szCs w:val="24"/>
          <w:lang w:eastAsia="lt-LT"/>
        </w:rPr>
      </w:pPr>
      <w:r w:rsidRPr="00291D4A">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291D4A">
        <w:rPr>
          <w:rFonts w:ascii="Verdana" w:hAnsi="Verdana"/>
          <w:b/>
          <w:sz w:val="24"/>
          <w:szCs w:val="24"/>
        </w:rPr>
        <w:t xml:space="preserve">atskirais failais </w:t>
      </w:r>
      <w:r w:rsidRPr="00291D4A">
        <w:rPr>
          <w:rFonts w:ascii="Verdana" w:hAnsi="Verdana"/>
          <w:i/>
          <w:sz w:val="24"/>
          <w:szCs w:val="24"/>
        </w:rPr>
        <w:t>(bylomis)</w:t>
      </w:r>
      <w:r w:rsidRPr="00291D4A">
        <w:rPr>
          <w:rFonts w:ascii="Verdana" w:hAnsi="Verdana"/>
          <w:sz w:val="24"/>
          <w:szCs w:val="24"/>
        </w:rPr>
        <w:t>:</w:t>
      </w:r>
    </w:p>
    <w:p w14:paraId="4493ABB8" w14:textId="7224E24C" w:rsidR="00B842BC" w:rsidRPr="00291D4A" w:rsidRDefault="00B842BC" w:rsidP="00453A9E">
      <w:pPr>
        <w:pStyle w:val="Sraopastraipa"/>
        <w:numPr>
          <w:ilvl w:val="1"/>
          <w:numId w:val="39"/>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291D4A">
        <w:rPr>
          <w:rFonts w:ascii="Verdana" w:hAnsi="Verdana"/>
          <w:sz w:val="24"/>
          <w:szCs w:val="24"/>
        </w:rPr>
        <w:t xml:space="preserve">informaciją, kuri yra konfidenciali, failo </w:t>
      </w:r>
      <w:r w:rsidRPr="00291D4A">
        <w:rPr>
          <w:rFonts w:ascii="Verdana" w:hAnsi="Verdana"/>
          <w:i/>
          <w:sz w:val="24"/>
          <w:szCs w:val="24"/>
        </w:rPr>
        <w:t xml:space="preserve">(bylos) </w:t>
      </w:r>
      <w:r w:rsidRPr="00291D4A">
        <w:rPr>
          <w:rFonts w:ascii="Verdana" w:hAnsi="Verdana"/>
          <w:sz w:val="24"/>
          <w:szCs w:val="24"/>
        </w:rPr>
        <w:t xml:space="preserve">pavadinime nurodant „konfidencialu“ arba užpildytoje pasiūlymo formoje pridedamų dokumentų sąraše nurodant, kurie failai </w:t>
      </w:r>
      <w:r w:rsidRPr="00291D4A">
        <w:rPr>
          <w:rFonts w:ascii="Verdana" w:hAnsi="Verdana"/>
          <w:i/>
          <w:sz w:val="24"/>
          <w:szCs w:val="24"/>
        </w:rPr>
        <w:t>(bylos)</w:t>
      </w:r>
      <w:r w:rsidRPr="00291D4A">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77777777" w:rsidR="00B842BC" w:rsidRPr="00291D4A" w:rsidRDefault="00B842BC" w:rsidP="00453A9E">
      <w:pPr>
        <w:pStyle w:val="Sraopastraipa"/>
        <w:numPr>
          <w:ilvl w:val="1"/>
          <w:numId w:val="39"/>
        </w:numPr>
        <w:tabs>
          <w:tab w:val="left" w:pos="142"/>
          <w:tab w:val="left" w:pos="993"/>
          <w:tab w:val="left" w:pos="1418"/>
        </w:tabs>
        <w:spacing w:after="0" w:line="240" w:lineRule="auto"/>
        <w:ind w:left="0" w:firstLine="709"/>
        <w:contextualSpacing w:val="0"/>
        <w:jc w:val="both"/>
        <w:rPr>
          <w:rFonts w:ascii="Verdana" w:hAnsi="Verdana"/>
          <w:sz w:val="24"/>
          <w:szCs w:val="24"/>
          <w:lang w:eastAsia="lt-LT"/>
        </w:rPr>
      </w:pPr>
      <w:r w:rsidRPr="00291D4A">
        <w:rPr>
          <w:rFonts w:ascii="Verdana" w:hAnsi="Verdana"/>
          <w:sz w:val="24"/>
          <w:szCs w:val="24"/>
        </w:rPr>
        <w:t xml:space="preserve">informaciją, kurios atskleidimas prieštarauja teisės aktams arba teisėtiems tiekėjo komerciniams interesams arba trukdo laisvai konkuruoti tarpusavyje, failo </w:t>
      </w:r>
      <w:r w:rsidRPr="00291D4A">
        <w:rPr>
          <w:rFonts w:ascii="Verdana" w:hAnsi="Verdana"/>
          <w:i/>
          <w:sz w:val="24"/>
          <w:szCs w:val="24"/>
        </w:rPr>
        <w:t xml:space="preserve">(bylos) </w:t>
      </w:r>
      <w:r w:rsidRPr="00291D4A">
        <w:rPr>
          <w:rFonts w:ascii="Verdana" w:hAnsi="Verdana"/>
          <w:sz w:val="24"/>
          <w:szCs w:val="24"/>
        </w:rPr>
        <w:t xml:space="preserve">pavadinime nurodant „neviešinama“ arba užpildytoje pasiūlymo formoje pridedamų dokumentų sąraše nurodant, kurie failai </w:t>
      </w:r>
      <w:r w:rsidRPr="00291D4A">
        <w:rPr>
          <w:rFonts w:ascii="Verdana" w:hAnsi="Verdana"/>
          <w:i/>
          <w:sz w:val="24"/>
          <w:szCs w:val="24"/>
        </w:rPr>
        <w:t>(bylos)</w:t>
      </w:r>
      <w:r w:rsidRPr="00291D4A">
        <w:rPr>
          <w:rFonts w:ascii="Verdana" w:hAnsi="Verdana"/>
          <w:sz w:val="24"/>
          <w:szCs w:val="24"/>
        </w:rPr>
        <w:t xml:space="preserve"> yra neviešinami.</w:t>
      </w:r>
    </w:p>
    <w:p w14:paraId="69FA96A9" w14:textId="4FCFCC2D" w:rsidR="00B842BC" w:rsidRPr="00291D4A" w:rsidRDefault="00B842BC" w:rsidP="00453A9E">
      <w:pPr>
        <w:pStyle w:val="Body2"/>
        <w:numPr>
          <w:ilvl w:val="0"/>
          <w:numId w:val="39"/>
        </w:numPr>
        <w:tabs>
          <w:tab w:val="left" w:pos="1134"/>
          <w:tab w:val="left" w:pos="1701"/>
        </w:tabs>
        <w:spacing w:after="0"/>
        <w:ind w:left="0" w:firstLine="709"/>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291D4A">
        <w:rPr>
          <w:rFonts w:ascii="Verdana" w:hAnsi="Verdana" w:cs="Times New Roman"/>
          <w:color w:val="auto"/>
          <w:kern w:val="16"/>
          <w:sz w:val="24"/>
          <w:szCs w:val="24"/>
          <w:lang w:val="lt-LT"/>
        </w:rPr>
        <w:lastRenderedPageBreak/>
        <w:t xml:space="preserve">Perkančioji organizacija </w:t>
      </w:r>
      <w:r w:rsidRPr="00291D4A">
        <w:rPr>
          <w:rFonts w:ascii="Verdana" w:hAnsi="Verdana" w:cs="Times New Roman"/>
          <w:color w:val="auto"/>
          <w:sz w:val="24"/>
          <w:szCs w:val="24"/>
          <w:lang w:val="lt-LT"/>
        </w:rPr>
        <w:t>jį gauna pateiktą CVP IS priemonėmis iki pasiūlymų pateikimo termino pabaigos.</w:t>
      </w:r>
    </w:p>
    <w:p w14:paraId="2C71233E" w14:textId="77777777" w:rsidR="00D42698" w:rsidRPr="00291D4A" w:rsidRDefault="00D42698" w:rsidP="00453A9E">
      <w:pPr>
        <w:pStyle w:val="Body2"/>
        <w:numPr>
          <w:ilvl w:val="0"/>
          <w:numId w:val="39"/>
        </w:numPr>
        <w:tabs>
          <w:tab w:val="left" w:pos="1134"/>
          <w:tab w:val="left" w:pos="1701"/>
        </w:tabs>
        <w:spacing w:after="0"/>
        <w:ind w:left="0" w:firstLine="709"/>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4D84CA4D" w:rsidR="000F3F3A" w:rsidRDefault="000F3F3A">
      <w:pPr>
        <w:spacing w:after="160" w:line="259" w:lineRule="auto"/>
        <w:rPr>
          <w:rFonts w:ascii="Verdana" w:hAnsi="Verdana"/>
          <w:color w:val="auto"/>
          <w:lang w:eastAsia="lt-LT"/>
        </w:rPr>
      </w:pPr>
      <w:r>
        <w:rPr>
          <w:rFonts w:ascii="Verdana" w:hAnsi="Verdana"/>
          <w:color w:val="auto"/>
        </w:rPr>
        <w:br w:type="page"/>
      </w:r>
    </w:p>
    <w:p w14:paraId="7A51D5D8" w14:textId="77777777" w:rsidR="00B842BC" w:rsidRPr="00291D4A" w:rsidRDefault="00B842BC" w:rsidP="00291D4A">
      <w:pPr>
        <w:pStyle w:val="Body2"/>
        <w:tabs>
          <w:tab w:val="left" w:pos="1260"/>
        </w:tabs>
        <w:spacing w:after="0"/>
        <w:rPr>
          <w:rFonts w:ascii="Verdana" w:hAnsi="Verdana" w:cs="Times New Roman"/>
          <w:color w:val="auto"/>
          <w:sz w:val="24"/>
          <w:szCs w:val="24"/>
          <w:lang w:val="lt-LT"/>
        </w:rPr>
      </w:pPr>
    </w:p>
    <w:p w14:paraId="6DF4D1ED" w14:textId="02306F2C"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27" w:name="_Toc488998672"/>
      <w:bookmarkStart w:id="28" w:name="_Toc513078"/>
      <w:bookmarkStart w:id="29" w:name="_Toc132197468"/>
      <w:bookmarkEnd w:id="27"/>
      <w:r w:rsidRPr="00291D4A">
        <w:rPr>
          <w:rFonts w:ascii="Verdana" w:hAnsi="Verdana" w:cs="Times New Roman"/>
          <w:color w:val="auto"/>
          <w:sz w:val="24"/>
          <w:szCs w:val="24"/>
          <w:lang w:val="lt-LT"/>
        </w:rPr>
        <w:t>PASIŪLYMŲ ŠIFRAVIMAS</w:t>
      </w:r>
      <w:bookmarkEnd w:id="28"/>
      <w:bookmarkEnd w:id="29"/>
    </w:p>
    <w:p w14:paraId="64265367" w14:textId="77777777" w:rsidR="00B842BC" w:rsidRPr="00291D4A" w:rsidRDefault="00B842BC" w:rsidP="00291D4A">
      <w:pPr>
        <w:pStyle w:val="Pagrindinistekstas"/>
        <w:spacing w:after="0" w:line="240" w:lineRule="auto"/>
        <w:rPr>
          <w:rFonts w:ascii="Verdana" w:hAnsi="Verdana"/>
          <w:color w:val="auto"/>
        </w:rPr>
      </w:pPr>
    </w:p>
    <w:p w14:paraId="611D1FA7" w14:textId="7AC9126C" w:rsidR="007E4300" w:rsidRPr="00291D4A" w:rsidRDefault="007E4300" w:rsidP="00453A9E">
      <w:pPr>
        <w:pStyle w:val="Body2"/>
        <w:numPr>
          <w:ilvl w:val="0"/>
          <w:numId w:val="39"/>
        </w:numPr>
        <w:tabs>
          <w:tab w:val="left" w:pos="1134"/>
          <w:tab w:val="left" w:pos="1701"/>
        </w:tabs>
        <w:spacing w:after="0"/>
        <w:ind w:left="0" w:firstLine="709"/>
        <w:rPr>
          <w:rFonts w:ascii="Verdana" w:hAnsi="Verdana"/>
          <w:color w:val="auto"/>
          <w:sz w:val="24"/>
          <w:szCs w:val="24"/>
          <w:lang w:val="lt-LT"/>
        </w:rPr>
      </w:pPr>
      <w:r w:rsidRPr="00291D4A">
        <w:rPr>
          <w:rFonts w:ascii="Verdana" w:hAnsi="Verdana"/>
          <w:color w:val="auto"/>
          <w:sz w:val="24"/>
          <w:szCs w:val="24"/>
          <w:lang w:val="lt-LT"/>
        </w:rPr>
        <w:t>Tiekėjo teikiamas pasiūlymas gali būti užšifruojamas. Tiekėjas, nusprendęs pateikti užšifruotą pasiūlymą, turi:</w:t>
      </w:r>
    </w:p>
    <w:p w14:paraId="3554326B" w14:textId="2ACC7913" w:rsidR="007E4300" w:rsidRPr="00291D4A" w:rsidRDefault="007E4300" w:rsidP="00453A9E">
      <w:pPr>
        <w:pStyle w:val="Body2"/>
        <w:numPr>
          <w:ilvl w:val="1"/>
          <w:numId w:val="39"/>
        </w:numPr>
        <w:tabs>
          <w:tab w:val="left" w:pos="1418"/>
        </w:tabs>
        <w:spacing w:after="0"/>
        <w:ind w:left="0" w:firstLine="709"/>
        <w:rPr>
          <w:rFonts w:ascii="Verdana" w:hAnsi="Verdana"/>
          <w:color w:val="auto"/>
          <w:sz w:val="24"/>
          <w:szCs w:val="24"/>
          <w:lang w:val="lt-LT"/>
        </w:rPr>
      </w:pPr>
      <w:r w:rsidRPr="00291D4A">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6" w:history="1">
        <w:r w:rsidR="007F1DE2" w:rsidRPr="00291D4A">
          <w:rPr>
            <w:rStyle w:val="Hipersaitas"/>
            <w:rFonts w:ascii="Verdana" w:hAnsi="Verdana" w:cs="Arial Unicode MS"/>
            <w:sz w:val="24"/>
            <w:szCs w:val="24"/>
            <w:lang w:val="lt-LT"/>
          </w:rPr>
          <w:t>https://klausk.vpt.lt/hc/lt/sections/115001604585-Pasi%C5%ABlym%C5%B3-%C5%A1ifravimas</w:t>
        </w:r>
      </w:hyperlink>
      <w:r w:rsidR="007F1DE2" w:rsidRPr="00291D4A">
        <w:rPr>
          <w:rFonts w:ascii="Verdana" w:hAnsi="Verdana"/>
          <w:color w:val="auto"/>
          <w:sz w:val="24"/>
          <w:szCs w:val="24"/>
          <w:lang w:val="lt-LT"/>
        </w:rPr>
        <w:t>;</w:t>
      </w:r>
    </w:p>
    <w:p w14:paraId="7A1F0A29" w14:textId="56E6F82A" w:rsidR="007E4300" w:rsidRPr="00291D4A" w:rsidRDefault="007E4300" w:rsidP="00453A9E">
      <w:pPr>
        <w:pStyle w:val="Body2"/>
        <w:numPr>
          <w:ilvl w:val="1"/>
          <w:numId w:val="39"/>
        </w:numPr>
        <w:tabs>
          <w:tab w:val="left" w:pos="1418"/>
        </w:tabs>
        <w:spacing w:after="0"/>
        <w:ind w:left="0" w:firstLine="709"/>
        <w:rPr>
          <w:rFonts w:ascii="Verdana" w:hAnsi="Verdana"/>
          <w:color w:val="auto"/>
          <w:sz w:val="24"/>
          <w:szCs w:val="24"/>
          <w:lang w:val="lt-LT"/>
        </w:rPr>
      </w:pPr>
      <w:r w:rsidRPr="00291D4A">
        <w:rPr>
          <w:rFonts w:ascii="Verdana" w:hAnsi="Verdana"/>
          <w:b/>
          <w:color w:val="auto"/>
          <w:sz w:val="24"/>
          <w:szCs w:val="24"/>
          <w:lang w:val="lt-LT"/>
        </w:rPr>
        <w:t xml:space="preserve">per </w:t>
      </w:r>
      <w:r w:rsidR="00B96984" w:rsidRPr="00291D4A">
        <w:rPr>
          <w:rFonts w:ascii="Verdana" w:hAnsi="Verdana"/>
          <w:b/>
          <w:color w:val="auto"/>
          <w:sz w:val="24"/>
          <w:szCs w:val="24"/>
          <w:lang w:val="lt-LT"/>
        </w:rPr>
        <w:t>30</w:t>
      </w:r>
      <w:r w:rsidRPr="00291D4A">
        <w:rPr>
          <w:rFonts w:ascii="Verdana" w:hAnsi="Verdana"/>
          <w:b/>
          <w:color w:val="auto"/>
          <w:sz w:val="24"/>
          <w:szCs w:val="24"/>
          <w:lang w:val="lt-LT"/>
        </w:rPr>
        <w:t xml:space="preserve"> min. nuo pasiūlymų pateikimo termino pabaigos CVP IS susirašinėjimo priemonėmis</w:t>
      </w:r>
      <w:r w:rsidRPr="00291D4A">
        <w:rPr>
          <w:rFonts w:ascii="Verdana" w:hAnsi="Verdana"/>
          <w:bCs/>
          <w:color w:val="auto"/>
          <w:sz w:val="24"/>
          <w:szCs w:val="24"/>
          <w:lang w:val="lt-LT"/>
        </w:rPr>
        <w:t xml:space="preserve"> pateikti slaptažodį, su kuriuo perkančioji organizacija galės iššifruoti pateiktą</w:t>
      </w:r>
      <w:r w:rsidRPr="00291D4A">
        <w:rPr>
          <w:rFonts w:ascii="Verdana" w:hAnsi="Verdana"/>
          <w:color w:val="auto"/>
          <w:sz w:val="24"/>
          <w:szCs w:val="24"/>
          <w:lang w:val="lt-LT"/>
        </w:rPr>
        <w:t xml:space="preserve">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D5B830" w14:textId="77777777" w:rsidR="007E4300" w:rsidRPr="00291D4A" w:rsidRDefault="007E4300" w:rsidP="00453A9E">
      <w:pPr>
        <w:pStyle w:val="Body2"/>
        <w:numPr>
          <w:ilvl w:val="0"/>
          <w:numId w:val="39"/>
        </w:numPr>
        <w:tabs>
          <w:tab w:val="left" w:pos="1134"/>
          <w:tab w:val="left" w:pos="1701"/>
        </w:tabs>
        <w:spacing w:after="0"/>
        <w:ind w:left="0" w:firstLine="709"/>
        <w:rPr>
          <w:rFonts w:ascii="Verdana" w:hAnsi="Verdana"/>
          <w:color w:val="auto"/>
          <w:sz w:val="24"/>
          <w:szCs w:val="24"/>
          <w:lang w:val="lt-LT"/>
        </w:rPr>
      </w:pPr>
      <w:r w:rsidRPr="00291D4A">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5CF191CC" w:rsidR="00B842BC" w:rsidRPr="00291D4A" w:rsidRDefault="00B842BC" w:rsidP="00291D4A">
      <w:pPr>
        <w:pStyle w:val="Body2"/>
        <w:tabs>
          <w:tab w:val="left" w:pos="1260"/>
        </w:tabs>
        <w:spacing w:after="0"/>
        <w:ind w:left="720"/>
        <w:rPr>
          <w:rFonts w:ascii="Verdana" w:hAnsi="Verdana" w:cs="Times New Roman"/>
          <w:color w:val="auto"/>
          <w:sz w:val="24"/>
          <w:szCs w:val="24"/>
          <w:lang w:val="lt-LT"/>
        </w:rPr>
      </w:pPr>
    </w:p>
    <w:p w14:paraId="134C2B24" w14:textId="56CF6570"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30" w:name="_Toc488998673"/>
      <w:bookmarkStart w:id="31" w:name="_Toc513079"/>
      <w:bookmarkStart w:id="32" w:name="_Toc132197469"/>
      <w:bookmarkEnd w:id="30"/>
      <w:r w:rsidRPr="00291D4A">
        <w:rPr>
          <w:rFonts w:ascii="Verdana" w:hAnsi="Verdana" w:cs="Times New Roman"/>
          <w:color w:val="auto"/>
          <w:sz w:val="24"/>
          <w:szCs w:val="24"/>
          <w:lang w:val="lt-LT"/>
        </w:rPr>
        <w:t>PASIŪLYMŲ GALIOJIMO UŽTIKRINIMAS</w:t>
      </w:r>
      <w:bookmarkEnd w:id="31"/>
      <w:bookmarkEnd w:id="32"/>
    </w:p>
    <w:p w14:paraId="6C1FB767" w14:textId="77777777" w:rsidR="00B842BC" w:rsidRPr="00291D4A" w:rsidRDefault="00B842BC" w:rsidP="00291D4A">
      <w:pPr>
        <w:pStyle w:val="Body2"/>
        <w:spacing w:after="0"/>
        <w:jc w:val="center"/>
        <w:rPr>
          <w:rFonts w:ascii="Verdana" w:hAnsi="Verdana" w:cs="Times New Roman"/>
          <w:b/>
          <w:bCs/>
          <w:color w:val="auto"/>
          <w:sz w:val="24"/>
          <w:szCs w:val="24"/>
          <w:lang w:val="lt-LT"/>
        </w:rPr>
      </w:pPr>
    </w:p>
    <w:p w14:paraId="17CBD485" w14:textId="6393DF56" w:rsidR="00B842BC" w:rsidRPr="00291D4A" w:rsidRDefault="00B842BC" w:rsidP="00453A9E">
      <w:pPr>
        <w:pStyle w:val="Body2"/>
        <w:numPr>
          <w:ilvl w:val="0"/>
          <w:numId w:val="39"/>
        </w:numPr>
        <w:spacing w:after="0"/>
        <w:ind w:left="0" w:firstLine="709"/>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Pasiūlymo galiojimo užtikrinimas nereikalaujamas.</w:t>
      </w:r>
    </w:p>
    <w:p w14:paraId="01A4AD97" w14:textId="77777777" w:rsidR="00B842BC" w:rsidRPr="00291D4A" w:rsidRDefault="00B842BC" w:rsidP="00291D4A">
      <w:pPr>
        <w:pStyle w:val="Body2"/>
        <w:spacing w:after="0"/>
        <w:jc w:val="center"/>
        <w:rPr>
          <w:rFonts w:ascii="Verdana" w:hAnsi="Verdana" w:cs="Times New Roman"/>
          <w:color w:val="auto"/>
          <w:sz w:val="24"/>
          <w:szCs w:val="24"/>
          <w:lang w:val="lt-LT"/>
        </w:rPr>
      </w:pPr>
      <w:bookmarkStart w:id="33" w:name="_Toc488998674"/>
      <w:bookmarkEnd w:id="33"/>
    </w:p>
    <w:p w14:paraId="25A420F8" w14:textId="71D392CB"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34" w:name="_Toc488998675"/>
      <w:bookmarkStart w:id="35" w:name="_Toc513081"/>
      <w:bookmarkStart w:id="36" w:name="_Toc132197470"/>
      <w:bookmarkEnd w:id="34"/>
      <w:r w:rsidRPr="00291D4A">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291D4A" w:rsidRDefault="00B842BC" w:rsidP="00291D4A">
      <w:pPr>
        <w:pStyle w:val="Pagrindinistekstas"/>
        <w:spacing w:after="0" w:line="240" w:lineRule="auto"/>
        <w:rPr>
          <w:rFonts w:ascii="Verdana" w:hAnsi="Verdana"/>
          <w:color w:val="auto"/>
        </w:rPr>
      </w:pPr>
    </w:p>
    <w:p w14:paraId="07FE51CE" w14:textId="77777777" w:rsidR="00E35F05" w:rsidRPr="00291D4A" w:rsidRDefault="00B842BC"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hAnsi="Verdana"/>
          <w:sz w:val="24"/>
          <w:szCs w:val="24"/>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291D4A">
        <w:rPr>
          <w:rFonts w:ascii="Verdana" w:hAnsi="Verdana"/>
          <w:sz w:val="24"/>
          <w:szCs w:val="24"/>
        </w:rPr>
        <w:t>p</w:t>
      </w:r>
      <w:r w:rsidRPr="00291D4A">
        <w:rPr>
          <w:rFonts w:ascii="Verdana" w:hAnsi="Verdana"/>
          <w:sz w:val="24"/>
          <w:szCs w:val="24"/>
        </w:rPr>
        <w:t>irkimo sąlygas iš karto jas išanalizavę, atsižvelgdami į tai, kad, pasibaigus pasiūlymų pateikimo terminui, pasiūlymo turinio keisti nebus galima.</w:t>
      </w:r>
    </w:p>
    <w:p w14:paraId="51AE1229" w14:textId="6E6085EA" w:rsidR="00E35F05" w:rsidRPr="00291D4A" w:rsidRDefault="00E35F05"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hAnsi="Verdana"/>
          <w:kern w:val="16"/>
          <w:sz w:val="24"/>
          <w:szCs w:val="24"/>
        </w:rPr>
        <w:t>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p>
    <w:p w14:paraId="485138A9" w14:textId="77777777" w:rsidR="00E35F05" w:rsidRPr="00291D4A" w:rsidRDefault="00B842BC"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hAnsi="Verdana"/>
          <w:kern w:val="16"/>
          <w:sz w:val="24"/>
          <w:szCs w:val="24"/>
        </w:rPr>
        <w:t>Perkančioji organizacija</w:t>
      </w:r>
      <w:r w:rsidRPr="00291D4A">
        <w:rPr>
          <w:rFonts w:ascii="Verdana" w:hAnsi="Verdana"/>
          <w:color w:val="00000A"/>
          <w:sz w:val="24"/>
          <w:szCs w:val="24"/>
        </w:rPr>
        <w:t xml:space="preserve">, paaiškindama ar pataisydama pirkimo dokumentus, privalo užtikrinti tiekėjų anonimiškumą, t. y. privalo užtikrinti, kad </w:t>
      </w:r>
      <w:r w:rsidRPr="00291D4A">
        <w:rPr>
          <w:rFonts w:ascii="Verdana" w:hAnsi="Verdana"/>
          <w:color w:val="00000A"/>
          <w:sz w:val="24"/>
          <w:szCs w:val="24"/>
        </w:rPr>
        <w:lastRenderedPageBreak/>
        <w:t>tiekėjas nesužinotų kitų tiekėjų, dalyvaujančių pirkimo procedūrose, pavadinimų ir kitų rekvizitų.</w:t>
      </w:r>
    </w:p>
    <w:p w14:paraId="0D28C8EA" w14:textId="394933B3" w:rsidR="00E35F05" w:rsidRPr="00291D4A" w:rsidRDefault="00E35F05"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hAnsi="Verdana"/>
          <w:sz w:val="24"/>
          <w:szCs w:val="24"/>
        </w:rPr>
        <w:t>Nesibaigus pirkimo pasiūlymų pateikimo terminui, Perkančioji organizacija savo iniciatyva gali paaiškinti (pataisyti) pirkimo dokumentus CVP IS priemonėmis. Bet kokie patikslinimai ir pataisymai siunčiami ir skelbiami ne vėliau kaip likus 4 dienoms iki pasiūlymų pateikimo dienos.</w:t>
      </w:r>
    </w:p>
    <w:p w14:paraId="6D397FE0" w14:textId="1462248D" w:rsidR="00D576DD" w:rsidRPr="00291D4A" w:rsidRDefault="00D576DD"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hAnsi="Verdana"/>
          <w:sz w:val="24"/>
          <w:szCs w:val="24"/>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20C9D9E6" w:rsidR="00E15F35" w:rsidRPr="00291D4A" w:rsidRDefault="001854A1" w:rsidP="00453A9E">
      <w:pPr>
        <w:pStyle w:val="Sraopastraipa"/>
        <w:numPr>
          <w:ilvl w:val="0"/>
          <w:numId w:val="39"/>
        </w:numPr>
        <w:tabs>
          <w:tab w:val="left" w:pos="360"/>
          <w:tab w:val="left" w:pos="1134"/>
        </w:tabs>
        <w:spacing w:after="0" w:line="240" w:lineRule="auto"/>
        <w:ind w:left="0" w:firstLine="709"/>
        <w:jc w:val="both"/>
        <w:rPr>
          <w:rFonts w:ascii="Verdana" w:hAnsi="Verdana"/>
          <w:sz w:val="24"/>
          <w:szCs w:val="24"/>
        </w:rPr>
      </w:pPr>
      <w:r w:rsidRPr="00291D4A">
        <w:rPr>
          <w:rFonts w:ascii="Verdana" w:eastAsia="Arial Unicode MS" w:hAnsi="Verdana"/>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12B70574" w14:textId="170B7F46" w:rsidR="00B96984" w:rsidRPr="00291D4A" w:rsidRDefault="00B842BC" w:rsidP="00453A9E">
      <w:pPr>
        <w:pStyle w:val="Sraopastraipa"/>
        <w:numPr>
          <w:ilvl w:val="0"/>
          <w:numId w:val="39"/>
        </w:numPr>
        <w:tabs>
          <w:tab w:val="left" w:pos="360"/>
          <w:tab w:val="left" w:pos="1276"/>
        </w:tabs>
        <w:spacing w:after="0" w:line="240" w:lineRule="auto"/>
        <w:ind w:left="0" w:firstLine="709"/>
        <w:jc w:val="both"/>
        <w:rPr>
          <w:rFonts w:ascii="Verdana" w:hAnsi="Verdana"/>
          <w:color w:val="00000A"/>
          <w:sz w:val="24"/>
          <w:szCs w:val="24"/>
        </w:rPr>
      </w:pPr>
      <w:r w:rsidRPr="00291D4A">
        <w:rPr>
          <w:rFonts w:ascii="Verdana" w:hAnsi="Verdana"/>
          <w:color w:val="00000A"/>
          <w:sz w:val="24"/>
          <w:szCs w:val="24"/>
        </w:rPr>
        <w:t xml:space="preserve">Bet kokia informacija, </w:t>
      </w:r>
      <w:r w:rsidR="0095588C" w:rsidRPr="00291D4A">
        <w:rPr>
          <w:rFonts w:ascii="Verdana" w:hAnsi="Verdana"/>
          <w:color w:val="00000A"/>
          <w:sz w:val="24"/>
          <w:szCs w:val="24"/>
        </w:rPr>
        <w:t>p</w:t>
      </w:r>
      <w:r w:rsidR="004B4702" w:rsidRPr="00291D4A">
        <w:rPr>
          <w:rFonts w:ascii="Verdana" w:hAnsi="Verdana"/>
          <w:color w:val="00000A"/>
          <w:sz w:val="24"/>
          <w:szCs w:val="24"/>
        </w:rPr>
        <w:t>irkimo</w:t>
      </w:r>
      <w:r w:rsidRPr="00291D4A">
        <w:rPr>
          <w:rFonts w:ascii="Verdana" w:hAnsi="Verdana"/>
          <w:color w:val="00000A"/>
          <w:sz w:val="24"/>
          <w:szCs w:val="24"/>
        </w:rPr>
        <w:t xml:space="preserve"> sąlygų paaiškinimai, pranešimai ar kitas </w:t>
      </w:r>
      <w:r w:rsidRPr="00291D4A">
        <w:rPr>
          <w:rFonts w:ascii="Verdana" w:hAnsi="Verdana"/>
          <w:sz w:val="24"/>
          <w:szCs w:val="24"/>
        </w:rPr>
        <w:t xml:space="preserve">Perkančiosios organizacijos </w:t>
      </w:r>
      <w:r w:rsidRPr="00291D4A">
        <w:rPr>
          <w:rFonts w:ascii="Verdana" w:hAnsi="Verdana"/>
          <w:color w:val="00000A"/>
          <w:sz w:val="24"/>
          <w:szCs w:val="24"/>
        </w:rPr>
        <w:t>ir tiekėjo susirašinėjimas yra vykdomas tik CVP IS susirašinėjimo priemonėmis.</w:t>
      </w:r>
    </w:p>
    <w:p w14:paraId="4458A054" w14:textId="0ED4B325" w:rsidR="00B842BC" w:rsidRPr="00291D4A" w:rsidRDefault="00B842BC" w:rsidP="00453A9E">
      <w:pPr>
        <w:rPr>
          <w:rFonts w:ascii="Verdana" w:eastAsia="Calibri" w:hAnsi="Verdana"/>
        </w:rPr>
      </w:pPr>
    </w:p>
    <w:p w14:paraId="12661BCC" w14:textId="75540C9E" w:rsidR="00B842BC" w:rsidRPr="00291D4A" w:rsidRDefault="00B842BC" w:rsidP="00291D4A">
      <w:pPr>
        <w:pStyle w:val="Antrat"/>
        <w:numPr>
          <w:ilvl w:val="0"/>
          <w:numId w:val="12"/>
        </w:numPr>
        <w:ind w:hanging="513"/>
        <w:jc w:val="center"/>
        <w:rPr>
          <w:rFonts w:ascii="Verdana" w:hAnsi="Verdana" w:cs="Times New Roman"/>
          <w:color w:val="auto"/>
          <w:sz w:val="24"/>
          <w:szCs w:val="24"/>
          <w:lang w:val="lt-LT"/>
        </w:rPr>
      </w:pPr>
      <w:bookmarkStart w:id="37" w:name="_Toc488998676"/>
      <w:bookmarkStart w:id="38" w:name="_Toc513082"/>
      <w:bookmarkStart w:id="39" w:name="_Toc132197471"/>
      <w:bookmarkEnd w:id="37"/>
      <w:r w:rsidRPr="00291D4A">
        <w:rPr>
          <w:rFonts w:ascii="Verdana" w:hAnsi="Verdana" w:cs="Times New Roman"/>
          <w:color w:val="auto"/>
          <w:sz w:val="24"/>
          <w:szCs w:val="24"/>
          <w:lang w:val="lt-LT"/>
        </w:rPr>
        <w:t>SUSIPAŽINIMAS SU GAUTAIS PASIŪLYMAIS</w:t>
      </w:r>
      <w:bookmarkEnd w:id="38"/>
      <w:bookmarkEnd w:id="39"/>
    </w:p>
    <w:p w14:paraId="72451478" w14:textId="77777777" w:rsidR="00B842BC" w:rsidRPr="00291D4A" w:rsidRDefault="00B842BC" w:rsidP="00291D4A">
      <w:pPr>
        <w:pStyle w:val="Body2"/>
        <w:spacing w:after="0"/>
        <w:rPr>
          <w:rFonts w:ascii="Verdana" w:hAnsi="Verdana" w:cs="Times New Roman"/>
          <w:color w:val="00000A"/>
          <w:sz w:val="24"/>
          <w:szCs w:val="24"/>
          <w:lang w:val="lt-LT"/>
        </w:rPr>
      </w:pPr>
    </w:p>
    <w:p w14:paraId="2734E711" w14:textId="33B17F43" w:rsidR="00E35F05" w:rsidRPr="00291D4A" w:rsidRDefault="0084080F" w:rsidP="00453A9E">
      <w:pPr>
        <w:pStyle w:val="Body2"/>
        <w:numPr>
          <w:ilvl w:val="0"/>
          <w:numId w:val="39"/>
        </w:numPr>
        <w:tabs>
          <w:tab w:val="left" w:pos="1134"/>
        </w:tabs>
        <w:spacing w:after="0"/>
        <w:ind w:left="0" w:firstLine="709"/>
        <w:rPr>
          <w:rFonts w:ascii="Verdana" w:hAnsi="Verdana"/>
          <w:sz w:val="24"/>
          <w:szCs w:val="24"/>
          <w:lang w:val="lt-LT"/>
        </w:rPr>
      </w:pPr>
      <w:r w:rsidRPr="00291D4A">
        <w:rPr>
          <w:rFonts w:ascii="Verdana" w:hAnsi="Verdana"/>
          <w:sz w:val="24"/>
          <w:szCs w:val="24"/>
          <w:lang w:val="lt-LT"/>
        </w:rPr>
        <w:t>Su CVP</w:t>
      </w:r>
      <w:r w:rsidR="007F1DE2" w:rsidRPr="00291D4A">
        <w:rPr>
          <w:rFonts w:ascii="Verdana" w:hAnsi="Verdana"/>
          <w:sz w:val="24"/>
          <w:szCs w:val="24"/>
          <w:lang w:val="lt-LT"/>
        </w:rPr>
        <w:t xml:space="preserve"> </w:t>
      </w:r>
      <w:r w:rsidRPr="00291D4A">
        <w:rPr>
          <w:rFonts w:ascii="Verdana" w:hAnsi="Verdana"/>
          <w:sz w:val="24"/>
          <w:szCs w:val="24"/>
          <w:lang w:val="lt-LT"/>
        </w:rPr>
        <w:t xml:space="preserve">IS priemonėmis gautais pasiūlymais susipažįstama naudojantis CVP IS priemonėmis. </w:t>
      </w:r>
      <w:r w:rsidR="000307B2" w:rsidRPr="00291D4A">
        <w:rPr>
          <w:rFonts w:ascii="Verdana" w:hAnsi="Verdana"/>
          <w:sz w:val="24"/>
          <w:szCs w:val="24"/>
          <w:lang w:val="lt-LT"/>
        </w:rPr>
        <w:t xml:space="preserve">Susipažinimas su CVP IS priemonėmis gautais pasiūlymais vyks </w:t>
      </w:r>
      <w:r w:rsidR="00B96984" w:rsidRPr="00291D4A">
        <w:rPr>
          <w:rFonts w:ascii="Verdana" w:hAnsi="Verdana" w:cs="Times New Roman"/>
          <w:b/>
          <w:bCs/>
          <w:sz w:val="24"/>
          <w:szCs w:val="24"/>
          <w:lang w:val="lt-LT"/>
        </w:rPr>
        <w:t>ne anksčiau kaip 30 min. po pasiūlymų pateikimo termino pabaigos</w:t>
      </w:r>
      <w:r w:rsidR="00E35F05" w:rsidRPr="00291D4A">
        <w:rPr>
          <w:rFonts w:ascii="Verdana" w:hAnsi="Verdana" w:cs="Times New Roman"/>
          <w:sz w:val="24"/>
          <w:szCs w:val="24"/>
          <w:lang w:val="lt-LT"/>
        </w:rPr>
        <w:t>.</w:t>
      </w:r>
    </w:p>
    <w:p w14:paraId="3262B308" w14:textId="7275AB2E" w:rsidR="00E35F05" w:rsidRPr="00291D4A" w:rsidRDefault="00E35F05" w:rsidP="00453A9E">
      <w:pPr>
        <w:pStyle w:val="Body2"/>
        <w:numPr>
          <w:ilvl w:val="0"/>
          <w:numId w:val="39"/>
        </w:numPr>
        <w:tabs>
          <w:tab w:val="left" w:pos="1134"/>
        </w:tabs>
        <w:spacing w:after="0"/>
        <w:ind w:left="0" w:firstLine="709"/>
        <w:rPr>
          <w:rFonts w:ascii="Verdana" w:hAnsi="Verdana"/>
          <w:sz w:val="24"/>
          <w:szCs w:val="24"/>
          <w:lang w:val="lt-LT"/>
        </w:rPr>
      </w:pPr>
      <w:r w:rsidRPr="00291D4A">
        <w:rPr>
          <w:rFonts w:ascii="Verdana" w:hAnsi="Verdana"/>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3F3AD2F1" w14:textId="77777777" w:rsidR="00B842BC" w:rsidRPr="00291D4A" w:rsidRDefault="00B842BC" w:rsidP="00291D4A">
      <w:pPr>
        <w:pStyle w:val="Body2"/>
        <w:spacing w:after="0"/>
        <w:rPr>
          <w:rFonts w:ascii="Verdana" w:hAnsi="Verdana" w:cs="Times New Roman"/>
          <w:sz w:val="24"/>
          <w:szCs w:val="24"/>
          <w:lang w:val="lt-LT"/>
        </w:rPr>
      </w:pPr>
    </w:p>
    <w:p w14:paraId="4EBB3FD1" w14:textId="53DC3257" w:rsidR="00B842BC" w:rsidRPr="00291D4A" w:rsidRDefault="00B842BC" w:rsidP="00291D4A">
      <w:pPr>
        <w:pStyle w:val="Antrat"/>
        <w:numPr>
          <w:ilvl w:val="0"/>
          <w:numId w:val="12"/>
        </w:numPr>
        <w:ind w:hanging="371"/>
        <w:jc w:val="center"/>
        <w:rPr>
          <w:rFonts w:ascii="Verdana" w:hAnsi="Verdana" w:cs="Times New Roman"/>
          <w:color w:val="auto"/>
          <w:sz w:val="24"/>
          <w:szCs w:val="24"/>
          <w:lang w:val="lt-LT"/>
        </w:rPr>
      </w:pPr>
      <w:bookmarkStart w:id="40" w:name="_Toc488998677"/>
      <w:bookmarkStart w:id="41" w:name="_Toc513083"/>
      <w:bookmarkStart w:id="42" w:name="_Toc132197472"/>
      <w:bookmarkEnd w:id="40"/>
      <w:r w:rsidRPr="00291D4A">
        <w:rPr>
          <w:rFonts w:ascii="Verdana" w:hAnsi="Verdana" w:cs="Times New Roman"/>
          <w:color w:val="auto"/>
          <w:sz w:val="24"/>
          <w:szCs w:val="24"/>
          <w:lang w:val="lt-LT"/>
        </w:rPr>
        <w:t>PASIŪLYMŲ NAGRINĖJIMAS</w:t>
      </w:r>
      <w:bookmarkEnd w:id="41"/>
      <w:bookmarkEnd w:id="42"/>
    </w:p>
    <w:p w14:paraId="7411F122" w14:textId="3D960E07" w:rsidR="007653A2" w:rsidRPr="00291D4A" w:rsidRDefault="007653A2" w:rsidP="00291D4A">
      <w:pPr>
        <w:pStyle w:val="Body2"/>
        <w:tabs>
          <w:tab w:val="left" w:pos="1134"/>
        </w:tabs>
        <w:spacing w:after="0"/>
        <w:rPr>
          <w:rFonts w:ascii="Verdana" w:hAnsi="Verdana" w:cs="Times New Roman"/>
          <w:sz w:val="24"/>
          <w:szCs w:val="24"/>
          <w:lang w:val="lt-LT"/>
        </w:rPr>
      </w:pPr>
    </w:p>
    <w:p w14:paraId="17F708B0" w14:textId="5FCA8305" w:rsidR="00B842BC" w:rsidRPr="00291D4A" w:rsidRDefault="00E35F05" w:rsidP="00453A9E">
      <w:pPr>
        <w:pStyle w:val="Body2"/>
        <w:numPr>
          <w:ilvl w:val="0"/>
          <w:numId w:val="39"/>
        </w:numPr>
        <w:tabs>
          <w:tab w:val="left" w:pos="1134"/>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Pateiktus pasiūlymus nagrinėja, vertina ir palygina Komisija šia tvarka</w:t>
      </w:r>
      <w:r w:rsidR="00B842BC" w:rsidRPr="00291D4A">
        <w:rPr>
          <w:rFonts w:ascii="Verdana" w:hAnsi="Verdana" w:cs="Times New Roman"/>
          <w:color w:val="00000A"/>
          <w:sz w:val="24"/>
          <w:szCs w:val="24"/>
          <w:lang w:val="lt-LT"/>
        </w:rPr>
        <w:t>:</w:t>
      </w:r>
    </w:p>
    <w:p w14:paraId="37B9D383" w14:textId="3D005C26" w:rsidR="00FD11B8" w:rsidRPr="00291D4A" w:rsidRDefault="00FD11B8" w:rsidP="00453A9E">
      <w:pPr>
        <w:pStyle w:val="Body2"/>
        <w:numPr>
          <w:ilvl w:val="1"/>
          <w:numId w:val="3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241B8FB0" w:rsidR="00B842BC" w:rsidRPr="00291D4A" w:rsidRDefault="00D0112C" w:rsidP="00453A9E">
      <w:pPr>
        <w:pStyle w:val="Body2"/>
        <w:numPr>
          <w:ilvl w:val="1"/>
          <w:numId w:val="3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n</w:t>
      </w:r>
      <w:r w:rsidR="00B842BC" w:rsidRPr="00291D4A">
        <w:rPr>
          <w:rFonts w:ascii="Verdana" w:hAnsi="Verdana" w:cs="Times New Roman"/>
          <w:color w:val="00000A"/>
          <w:sz w:val="24"/>
          <w:szCs w:val="24"/>
          <w:lang w:val="lt-LT"/>
        </w:rPr>
        <w:t>agrinėja</w:t>
      </w:r>
      <w:r w:rsidRPr="00291D4A">
        <w:rPr>
          <w:rFonts w:ascii="Verdana" w:hAnsi="Verdana" w:cs="Times New Roman"/>
          <w:color w:val="00000A"/>
          <w:sz w:val="24"/>
          <w:szCs w:val="24"/>
          <w:lang w:val="lt-LT"/>
        </w:rPr>
        <w:t>,</w:t>
      </w:r>
      <w:r w:rsidR="00B842BC" w:rsidRPr="00291D4A">
        <w:rPr>
          <w:rFonts w:ascii="Verdana" w:hAnsi="Verdana" w:cs="Times New Roman"/>
          <w:color w:val="00000A"/>
          <w:sz w:val="24"/>
          <w:szCs w:val="24"/>
          <w:lang w:val="lt-LT"/>
        </w:rPr>
        <w:t xml:space="preserve"> ar pasiūlymas atitinka pirkimo dokumentuose nustatytus reikalavimus, nesusijusius su pirkimo objektu;</w:t>
      </w:r>
    </w:p>
    <w:p w14:paraId="2C0AADBC" w14:textId="3EDFEDBC" w:rsidR="00B842BC" w:rsidRPr="00291D4A" w:rsidRDefault="00D0112C" w:rsidP="00453A9E">
      <w:pPr>
        <w:pStyle w:val="Body2"/>
        <w:numPr>
          <w:ilvl w:val="1"/>
          <w:numId w:val="3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t</w:t>
      </w:r>
      <w:r w:rsidR="00B842BC" w:rsidRPr="00291D4A">
        <w:rPr>
          <w:rFonts w:ascii="Verdana" w:hAnsi="Verdana" w:cs="Times New Roman"/>
          <w:color w:val="00000A"/>
          <w:sz w:val="24"/>
          <w:szCs w:val="24"/>
          <w:lang w:val="lt-LT"/>
        </w:rPr>
        <w:t>ikrina</w:t>
      </w:r>
      <w:r w:rsidRPr="00291D4A">
        <w:rPr>
          <w:rFonts w:ascii="Verdana" w:hAnsi="Verdana" w:cs="Times New Roman"/>
          <w:color w:val="00000A"/>
          <w:sz w:val="24"/>
          <w:szCs w:val="24"/>
          <w:lang w:val="lt-LT"/>
        </w:rPr>
        <w:t>,</w:t>
      </w:r>
      <w:r w:rsidR="00B842BC" w:rsidRPr="00291D4A">
        <w:rPr>
          <w:rFonts w:ascii="Verdana" w:hAnsi="Verdana" w:cs="Times New Roman"/>
          <w:color w:val="00000A"/>
          <w:sz w:val="24"/>
          <w:szCs w:val="24"/>
          <w:lang w:val="lt-LT"/>
        </w:rPr>
        <w:t xml:space="preserve"> ar nebuvo pasiūlytos per didelės, </w:t>
      </w:r>
      <w:r w:rsidR="00B842BC" w:rsidRPr="00291D4A">
        <w:rPr>
          <w:rFonts w:ascii="Verdana" w:hAnsi="Verdana"/>
          <w:sz w:val="24"/>
          <w:szCs w:val="24"/>
          <w:lang w:val="lt-LT"/>
        </w:rPr>
        <w:t xml:space="preserve">Perkančiajai organizacijai </w:t>
      </w:r>
      <w:r w:rsidR="00B842BC" w:rsidRPr="00291D4A">
        <w:rPr>
          <w:rFonts w:ascii="Verdana" w:hAnsi="Verdana" w:cs="Times New Roman"/>
          <w:color w:val="00000A"/>
          <w:sz w:val="24"/>
          <w:szCs w:val="24"/>
          <w:lang w:val="lt-LT"/>
        </w:rPr>
        <w:t xml:space="preserve">nepriimtinos kainos. Laikoma, kad pasiūlyta kaina yra per didelė ir nepriimtina, jeigu ji viršija </w:t>
      </w:r>
      <w:r w:rsidR="00B842BC" w:rsidRPr="00291D4A">
        <w:rPr>
          <w:rFonts w:ascii="Verdana" w:hAnsi="Verdana"/>
          <w:sz w:val="24"/>
          <w:szCs w:val="24"/>
          <w:lang w:val="lt-LT"/>
        </w:rPr>
        <w:t xml:space="preserve">Perkančiosios organizacijos </w:t>
      </w:r>
      <w:r w:rsidR="00B842BC" w:rsidRPr="00291D4A">
        <w:rPr>
          <w:rFonts w:ascii="Verdana" w:hAnsi="Verdana" w:cs="Times New Roman"/>
          <w:color w:val="00000A"/>
          <w:sz w:val="24"/>
          <w:szCs w:val="24"/>
          <w:lang w:val="lt-LT"/>
        </w:rPr>
        <w:t xml:space="preserve">pirkimui skirtas lėšas, nustatytas ir užfiksuotas </w:t>
      </w:r>
      <w:r w:rsidR="00B842BC" w:rsidRPr="00291D4A">
        <w:rPr>
          <w:rFonts w:ascii="Verdana" w:hAnsi="Verdana"/>
          <w:sz w:val="24"/>
          <w:szCs w:val="24"/>
          <w:lang w:val="lt-LT"/>
        </w:rPr>
        <w:t xml:space="preserve">Perkančiosios organizacijos </w:t>
      </w:r>
      <w:r w:rsidR="00B842BC" w:rsidRPr="00291D4A">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291D4A">
        <w:rPr>
          <w:rFonts w:ascii="Verdana" w:hAnsi="Verdana"/>
          <w:kern w:val="16"/>
          <w:sz w:val="24"/>
          <w:szCs w:val="24"/>
          <w:lang w:val="lt-LT"/>
        </w:rPr>
        <w:t xml:space="preserve">Perkančioji organizacija </w:t>
      </w:r>
      <w:r w:rsidR="00B842BC" w:rsidRPr="00291D4A">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41FB2B5E" w:rsidR="000A5695" w:rsidRPr="00291D4A" w:rsidRDefault="00B842BC" w:rsidP="00453A9E">
      <w:pPr>
        <w:pStyle w:val="Body2"/>
        <w:numPr>
          <w:ilvl w:val="1"/>
          <w:numId w:val="3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lastRenderedPageBreak/>
        <w:t>tikrina, ar ekonomiškai naudingiausią pasiūlymą pateikusio tiekėjo nebuvo pasiūlyta neįprastai maža kaina ir ar tiekėjas Komisijos prašymu pateikė raštišką tinkamą kainos pagrįstumo įrodymą;</w:t>
      </w:r>
      <w:bookmarkStart w:id="43" w:name="_Ref74228417"/>
    </w:p>
    <w:p w14:paraId="38820127" w14:textId="3096C57E" w:rsidR="000A5695" w:rsidRPr="00291D4A" w:rsidRDefault="000A5695" w:rsidP="00453A9E">
      <w:pPr>
        <w:pStyle w:val="Body2"/>
        <w:numPr>
          <w:ilvl w:val="1"/>
          <w:numId w:val="39"/>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sz w:val="24"/>
          <w:szCs w:val="24"/>
          <w:lang w:val="lt-LT"/>
        </w:rPr>
        <w:t xml:space="preserve">galimo laimėtojo prašo pateikti </w:t>
      </w:r>
      <w:r w:rsidR="0095588C" w:rsidRPr="00291D4A">
        <w:rPr>
          <w:rFonts w:ascii="Verdana" w:hAnsi="Verdana"/>
          <w:sz w:val="24"/>
          <w:szCs w:val="24"/>
          <w:lang w:val="lt-LT"/>
        </w:rPr>
        <w:t>p</w:t>
      </w:r>
      <w:r w:rsidRPr="00291D4A">
        <w:rPr>
          <w:rFonts w:ascii="Verdana" w:hAnsi="Verdana"/>
          <w:sz w:val="24"/>
          <w:szCs w:val="24"/>
          <w:lang w:val="lt-LT"/>
        </w:rPr>
        <w:t xml:space="preserve">irkimo sąlygų </w:t>
      </w:r>
      <w:r w:rsidR="00F1702B" w:rsidRPr="00291D4A">
        <w:rPr>
          <w:rFonts w:ascii="Verdana" w:hAnsi="Verdana"/>
          <w:sz w:val="24"/>
          <w:szCs w:val="24"/>
          <w:lang w:val="lt-LT"/>
        </w:rPr>
        <w:t>2</w:t>
      </w:r>
      <w:r w:rsidR="002A3E0F">
        <w:rPr>
          <w:rFonts w:ascii="Verdana" w:hAnsi="Verdana"/>
          <w:sz w:val="24"/>
          <w:szCs w:val="24"/>
          <w:lang w:val="lt-LT"/>
        </w:rPr>
        <w:t>5</w:t>
      </w:r>
      <w:r w:rsidR="001B01FC" w:rsidRPr="00291D4A">
        <w:rPr>
          <w:rFonts w:ascii="Verdana" w:hAnsi="Verdana"/>
          <w:sz w:val="24"/>
          <w:szCs w:val="24"/>
          <w:lang w:val="lt-LT"/>
        </w:rPr>
        <w:t xml:space="preserve"> (prašoma tik turint abejonių dėl tiekėjo patikimumo)</w:t>
      </w:r>
      <w:r w:rsidR="002A3E0F">
        <w:rPr>
          <w:rFonts w:ascii="Verdana" w:hAnsi="Verdana"/>
          <w:sz w:val="24"/>
          <w:szCs w:val="24"/>
          <w:lang w:val="lt-LT"/>
        </w:rPr>
        <w:t xml:space="preserve">, </w:t>
      </w:r>
      <w:r w:rsidR="00F1702B" w:rsidRPr="00291D4A">
        <w:rPr>
          <w:rFonts w:ascii="Verdana" w:hAnsi="Verdana"/>
          <w:sz w:val="24"/>
          <w:szCs w:val="24"/>
          <w:lang w:val="lt-LT"/>
        </w:rPr>
        <w:t>2</w:t>
      </w:r>
      <w:r w:rsidR="002A3E0F">
        <w:rPr>
          <w:rFonts w:ascii="Verdana" w:hAnsi="Verdana"/>
          <w:sz w:val="24"/>
          <w:szCs w:val="24"/>
          <w:lang w:val="lt-LT"/>
        </w:rPr>
        <w:t>6 ir 27</w:t>
      </w:r>
      <w:r w:rsidRPr="00291D4A">
        <w:rPr>
          <w:rFonts w:ascii="Verdana" w:hAnsi="Verdana"/>
          <w:sz w:val="24"/>
          <w:szCs w:val="24"/>
          <w:lang w:val="lt-LT"/>
        </w:rPr>
        <w:t xml:space="preserve"> punktuose nurodytus dokumentus ir patikrina, ar nėra </w:t>
      </w:r>
      <w:r w:rsidR="0095588C" w:rsidRPr="00291D4A">
        <w:rPr>
          <w:rFonts w:ascii="Verdana" w:hAnsi="Verdana"/>
          <w:sz w:val="24"/>
          <w:szCs w:val="24"/>
          <w:lang w:val="lt-LT"/>
        </w:rPr>
        <w:t>p</w:t>
      </w:r>
      <w:r w:rsidRPr="00291D4A">
        <w:rPr>
          <w:rFonts w:ascii="Verdana" w:hAnsi="Verdana"/>
          <w:sz w:val="24"/>
          <w:szCs w:val="24"/>
          <w:lang w:val="lt-LT"/>
        </w:rPr>
        <w:t xml:space="preserve">irkimo sąlygų </w:t>
      </w:r>
      <w:r w:rsidR="00F1702B" w:rsidRPr="00291D4A">
        <w:rPr>
          <w:rFonts w:ascii="Verdana" w:hAnsi="Verdana"/>
          <w:sz w:val="24"/>
          <w:szCs w:val="24"/>
          <w:lang w:val="lt-LT"/>
        </w:rPr>
        <w:t>2</w:t>
      </w:r>
      <w:r w:rsidR="002A3E0F">
        <w:rPr>
          <w:rFonts w:ascii="Verdana" w:hAnsi="Verdana"/>
          <w:sz w:val="24"/>
          <w:szCs w:val="24"/>
          <w:lang w:val="lt-LT"/>
        </w:rPr>
        <w:t>5</w:t>
      </w:r>
      <w:r w:rsidRPr="00291D4A">
        <w:rPr>
          <w:rFonts w:ascii="Verdana" w:hAnsi="Verdana"/>
          <w:sz w:val="24"/>
          <w:szCs w:val="24"/>
          <w:lang w:val="lt-LT"/>
        </w:rPr>
        <w:t xml:space="preserve"> punkte nustatytų pašalinimo pagrindų</w:t>
      </w:r>
      <w:r w:rsidR="001B01FC" w:rsidRPr="00291D4A">
        <w:rPr>
          <w:rFonts w:ascii="Verdana" w:hAnsi="Verdana"/>
          <w:sz w:val="24"/>
          <w:szCs w:val="24"/>
          <w:lang w:val="lt-LT"/>
        </w:rPr>
        <w:t xml:space="preserve"> </w:t>
      </w:r>
      <w:r w:rsidR="001B01FC" w:rsidRPr="00291D4A">
        <w:rPr>
          <w:rFonts w:ascii="Verdana" w:hAnsi="Verdana"/>
          <w:kern w:val="16"/>
          <w:sz w:val="24"/>
          <w:szCs w:val="24"/>
          <w:lang w:val="lt-LT"/>
        </w:rPr>
        <w:t>(nereikalaujama, jei nėra</w:t>
      </w:r>
      <w:r w:rsidR="001B01FC" w:rsidRPr="00291D4A">
        <w:rPr>
          <w:rFonts w:ascii="Verdana" w:hAnsi="Verdana"/>
          <w:sz w:val="24"/>
          <w:szCs w:val="24"/>
          <w:lang w:val="lt-LT"/>
        </w:rPr>
        <w:t xml:space="preserve"> </w:t>
      </w:r>
      <w:r w:rsidR="001B01FC" w:rsidRPr="00291D4A">
        <w:rPr>
          <w:rFonts w:ascii="Verdana" w:hAnsi="Verdana" w:cs="Times New Roman"/>
          <w:color w:val="auto"/>
          <w:sz w:val="24"/>
          <w:szCs w:val="24"/>
          <w:lang w:val="lt-LT"/>
        </w:rPr>
        <w:t>pagrįstų abejonių dėl tiekėjų patikimumo</w:t>
      </w:r>
      <w:r w:rsidR="001B01FC" w:rsidRPr="00291D4A">
        <w:rPr>
          <w:rFonts w:ascii="Verdana" w:hAnsi="Verdana"/>
          <w:sz w:val="24"/>
          <w:szCs w:val="24"/>
          <w:lang w:val="lt-LT"/>
        </w:rPr>
        <w:t>)</w:t>
      </w:r>
      <w:r w:rsidR="00F1702B" w:rsidRPr="00291D4A">
        <w:rPr>
          <w:rFonts w:ascii="Verdana" w:hAnsi="Verdana"/>
          <w:sz w:val="24"/>
          <w:szCs w:val="24"/>
          <w:lang w:val="lt-LT"/>
        </w:rPr>
        <w:t xml:space="preserve"> ir</w:t>
      </w:r>
      <w:r w:rsidRPr="00291D4A">
        <w:rPr>
          <w:rFonts w:ascii="Verdana" w:hAnsi="Verdana"/>
          <w:sz w:val="24"/>
          <w:szCs w:val="24"/>
          <w:lang w:val="lt-LT"/>
        </w:rPr>
        <w:t xml:space="preserve"> ar galimas laimėtojas atitinka </w:t>
      </w:r>
      <w:r w:rsidR="0095588C" w:rsidRPr="00291D4A">
        <w:rPr>
          <w:rFonts w:ascii="Verdana" w:hAnsi="Verdana"/>
          <w:sz w:val="24"/>
          <w:szCs w:val="24"/>
          <w:lang w:val="lt-LT"/>
        </w:rPr>
        <w:t>p</w:t>
      </w:r>
      <w:r w:rsidRPr="00291D4A">
        <w:rPr>
          <w:rFonts w:ascii="Verdana" w:hAnsi="Verdana"/>
          <w:sz w:val="24"/>
          <w:szCs w:val="24"/>
          <w:lang w:val="lt-LT"/>
        </w:rPr>
        <w:t xml:space="preserve">irkimo sąlygų </w:t>
      </w:r>
      <w:r w:rsidR="00F1702B" w:rsidRPr="00291D4A">
        <w:rPr>
          <w:rFonts w:ascii="Verdana" w:hAnsi="Verdana"/>
          <w:sz w:val="24"/>
          <w:szCs w:val="24"/>
          <w:lang w:val="lt-LT"/>
        </w:rPr>
        <w:t>2</w:t>
      </w:r>
      <w:r w:rsidR="002A3E0F">
        <w:rPr>
          <w:rFonts w:ascii="Verdana" w:hAnsi="Verdana"/>
          <w:sz w:val="24"/>
          <w:szCs w:val="24"/>
          <w:lang w:val="lt-LT"/>
        </w:rPr>
        <w:t>6</w:t>
      </w:r>
      <w:r w:rsidRPr="00291D4A">
        <w:rPr>
          <w:rFonts w:ascii="Verdana" w:hAnsi="Verdana"/>
          <w:sz w:val="24"/>
          <w:szCs w:val="24"/>
          <w:lang w:val="lt-LT"/>
        </w:rPr>
        <w:t xml:space="preserve"> punkte</w:t>
      </w:r>
      <w:r w:rsidR="001C2016" w:rsidRPr="00291D4A">
        <w:rPr>
          <w:rFonts w:ascii="Verdana" w:hAnsi="Verdana"/>
          <w:sz w:val="24"/>
          <w:szCs w:val="24"/>
          <w:lang w:val="lt-LT"/>
        </w:rPr>
        <w:t xml:space="preserve"> nu</w:t>
      </w:r>
      <w:r w:rsidR="00535065" w:rsidRPr="00291D4A">
        <w:rPr>
          <w:rFonts w:ascii="Verdana" w:hAnsi="Verdana"/>
          <w:sz w:val="24"/>
          <w:szCs w:val="24"/>
          <w:lang w:val="lt-LT"/>
        </w:rPr>
        <w:t>statytus</w:t>
      </w:r>
      <w:r w:rsidR="001C2016" w:rsidRPr="00291D4A">
        <w:rPr>
          <w:rFonts w:ascii="Verdana" w:hAnsi="Verdana"/>
          <w:sz w:val="24"/>
          <w:szCs w:val="24"/>
          <w:lang w:val="lt-LT"/>
        </w:rPr>
        <w:t xml:space="preserve"> minimalius kvalifikacinius reikalavimus</w:t>
      </w:r>
      <w:r w:rsidR="00B679C3">
        <w:rPr>
          <w:rFonts w:ascii="Verdana" w:hAnsi="Verdana"/>
          <w:sz w:val="24"/>
          <w:szCs w:val="24"/>
          <w:lang w:val="lt-LT"/>
        </w:rPr>
        <w:t xml:space="preserve"> ir ar galimas laimėtojas atitinka pirkimo sąlygų 27 punkte reikalaujamą aplinkos apsaugos vadybos sistemos standartą</w:t>
      </w:r>
      <w:r w:rsidR="00F1702B" w:rsidRPr="00291D4A">
        <w:rPr>
          <w:rFonts w:ascii="Verdana" w:hAnsi="Verdana"/>
          <w:sz w:val="24"/>
          <w:szCs w:val="24"/>
          <w:lang w:val="lt-LT"/>
        </w:rPr>
        <w:t>.</w:t>
      </w:r>
    </w:p>
    <w:p w14:paraId="0DA60E61" w14:textId="24DE09D6" w:rsidR="00966625" w:rsidRPr="00291D4A" w:rsidRDefault="00966625" w:rsidP="00453A9E">
      <w:pPr>
        <w:pStyle w:val="Body2"/>
        <w:numPr>
          <w:ilvl w:val="0"/>
          <w:numId w:val="39"/>
        </w:numPr>
        <w:tabs>
          <w:tab w:val="left" w:pos="1134"/>
        </w:tabs>
        <w:spacing w:after="0"/>
        <w:ind w:left="0" w:firstLine="709"/>
        <w:rPr>
          <w:rFonts w:ascii="Verdana" w:hAnsi="Verdana" w:cs="Times New Roman"/>
          <w:sz w:val="24"/>
          <w:szCs w:val="24"/>
          <w:lang w:val="lt-LT"/>
        </w:rPr>
      </w:pPr>
      <w:r w:rsidRPr="00291D4A">
        <w:rPr>
          <w:rFonts w:ascii="Verdana" w:eastAsia="Times New Roman" w:hAnsi="Verdana" w:cs="Times New Roman"/>
          <w:color w:val="auto"/>
          <w:sz w:val="24"/>
          <w:szCs w:val="24"/>
          <w:lang w:val="lt-LT"/>
        </w:rPr>
        <w:t xml:space="preserve">Jeigu kandidatas ar dalyvis pateikė netikslius, neišsamius ar klaidingus dokumentus ar duomenis apie atitiktį pirkimo dokumentų reikalavimams arba šių dokumentų ar duomenų trūksta, </w:t>
      </w:r>
      <w:r w:rsidR="002623B8" w:rsidRPr="00291D4A">
        <w:rPr>
          <w:rFonts w:ascii="Verdana" w:eastAsia="Times New Roman" w:hAnsi="Verdana" w:cs="Times New Roman"/>
          <w:color w:val="auto"/>
          <w:sz w:val="24"/>
          <w:szCs w:val="24"/>
          <w:lang w:val="lt-LT"/>
        </w:rPr>
        <w:t>P</w:t>
      </w:r>
      <w:r w:rsidRPr="00291D4A">
        <w:rPr>
          <w:rFonts w:ascii="Verdana" w:eastAsia="Times New Roman" w:hAnsi="Verdana" w:cs="Times New Roman"/>
          <w:color w:val="auto"/>
          <w:sz w:val="24"/>
          <w:szCs w:val="24"/>
          <w:lang w:val="lt-LT"/>
        </w:rPr>
        <w:t xml:space="preserve">erkančioji organizacija nepažeisdama lygiateisiškumo ir skaidrumo principų </w:t>
      </w:r>
      <w:r w:rsidR="002623B8" w:rsidRPr="00291D4A">
        <w:rPr>
          <w:rFonts w:ascii="Verdana" w:eastAsia="Times New Roman" w:hAnsi="Verdana" w:cs="Times New Roman"/>
          <w:color w:val="auto"/>
          <w:sz w:val="24"/>
          <w:szCs w:val="24"/>
          <w:lang w:val="lt-LT"/>
        </w:rPr>
        <w:t xml:space="preserve">gali </w:t>
      </w:r>
      <w:r w:rsidRPr="00291D4A">
        <w:rPr>
          <w:rFonts w:ascii="Verdana" w:eastAsia="Times New Roman" w:hAnsi="Verdana" w:cs="Times New Roman"/>
          <w:color w:val="auto"/>
          <w:sz w:val="24"/>
          <w:szCs w:val="24"/>
          <w:lang w:val="lt-LT"/>
        </w:rPr>
        <w:t>prašyti kandidatą ar dalyvį šiuos dokumentus ar duomenis patikslinti, papildyti arba paaiškinti per jos nustatytą protingą terminą.</w:t>
      </w:r>
      <w:r w:rsidR="00193ADC" w:rsidRPr="00291D4A">
        <w:rPr>
          <w:rFonts w:ascii="Verdana" w:eastAsia="Times New Roman" w:hAnsi="Verdana" w:cs="Times New Roman"/>
          <w:color w:val="auto"/>
          <w:sz w:val="24"/>
          <w:szCs w:val="24"/>
          <w:shd w:val="clear" w:color="auto" w:fill="FFFFFF"/>
          <w:lang w:val="lt-LT"/>
        </w:rPr>
        <w:t xml:space="preserve"> </w:t>
      </w:r>
      <w:r w:rsidRPr="00291D4A">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7" w:history="1">
        <w:r w:rsidRPr="00291D4A">
          <w:rPr>
            <w:rStyle w:val="Hipersaitas"/>
            <w:rFonts w:ascii="Verdana" w:eastAsia="Times New Roman" w:hAnsi="Verdana"/>
            <w:sz w:val="24"/>
            <w:szCs w:val="24"/>
            <w:shd w:val="clear" w:color="auto" w:fill="FFFFFF"/>
            <w:lang w:val="lt-LT"/>
          </w:rPr>
          <w:t>Viešųjų pirkimų tarnybos nustatytomis taisyklėmis</w:t>
        </w:r>
      </w:hyperlink>
      <w:r w:rsidRPr="00291D4A">
        <w:rPr>
          <w:rFonts w:ascii="Verdana" w:eastAsia="Times New Roman" w:hAnsi="Verdana" w:cs="Times New Roman"/>
          <w:color w:val="auto"/>
          <w:sz w:val="24"/>
          <w:szCs w:val="24"/>
          <w:shd w:val="clear" w:color="auto" w:fill="FFFFFF"/>
          <w:lang w:val="lt-LT"/>
        </w:rPr>
        <w:t>.</w:t>
      </w:r>
    </w:p>
    <w:p w14:paraId="16F2815A" w14:textId="3C45CBCF" w:rsidR="00796C3B" w:rsidRPr="00291D4A" w:rsidRDefault="002B02BA" w:rsidP="00453A9E">
      <w:pPr>
        <w:pStyle w:val="Body2"/>
        <w:numPr>
          <w:ilvl w:val="0"/>
          <w:numId w:val="39"/>
        </w:numPr>
        <w:tabs>
          <w:tab w:val="left" w:pos="1134"/>
          <w:tab w:val="left" w:pos="1260"/>
        </w:tabs>
        <w:spacing w:after="0"/>
        <w:ind w:left="0" w:firstLine="709"/>
        <w:rPr>
          <w:rFonts w:ascii="Verdana" w:hAnsi="Verdana" w:cs="Times New Roman"/>
          <w:sz w:val="24"/>
          <w:szCs w:val="24"/>
          <w:lang w:val="lt-LT"/>
        </w:rPr>
      </w:pPr>
      <w:bookmarkStart w:id="44" w:name="part_ce0c2b9bde2a417bb76a1c2db8a7a236"/>
      <w:bookmarkEnd w:id="44"/>
      <w:r w:rsidRPr="00291D4A">
        <w:rPr>
          <w:rFonts w:ascii="Verdana" w:hAnsi="Verdana"/>
          <w:sz w:val="24"/>
          <w:szCs w:val="24"/>
          <w:lang w:val="lt-LT"/>
        </w:rPr>
        <w:t>P</w:t>
      </w:r>
      <w:r w:rsidR="00796C3B" w:rsidRPr="00291D4A">
        <w:rPr>
          <w:rFonts w:ascii="Verdana" w:hAnsi="Verdana"/>
          <w:sz w:val="24"/>
          <w:szCs w:val="24"/>
          <w:lang w:val="lt-LT"/>
        </w:rPr>
        <w:t xml:space="preserve">asiūlymo patikslinimas, papildymas ar paaiškinimas privalo būti pateiktas per </w:t>
      </w:r>
      <w:r w:rsidR="00B81E42" w:rsidRPr="00291D4A">
        <w:rPr>
          <w:rFonts w:ascii="Verdana" w:hAnsi="Verdana"/>
          <w:sz w:val="24"/>
          <w:szCs w:val="24"/>
          <w:lang w:val="lt-LT"/>
        </w:rPr>
        <w:t>Perkančiosios organizacijos</w:t>
      </w:r>
      <w:r w:rsidR="00796C3B" w:rsidRPr="00291D4A">
        <w:rPr>
          <w:rFonts w:ascii="Verdana" w:hAnsi="Verdana"/>
          <w:sz w:val="24"/>
          <w:szCs w:val="24"/>
          <w:lang w:val="lt-LT"/>
        </w:rPr>
        <w:t xml:space="preserve"> nustatytą terminą ir negali lemti naujo pasiūlymo pateikimo, t. y. jį teikiant negali būti atliekamas esminis pasiūlymo pakeitimas</w:t>
      </w:r>
      <w:r w:rsidRPr="00291D4A">
        <w:rPr>
          <w:rFonts w:ascii="Verdana" w:hAnsi="Verdana"/>
          <w:sz w:val="24"/>
          <w:szCs w:val="24"/>
          <w:lang w:val="lt-LT"/>
        </w:rPr>
        <w:t>.</w:t>
      </w:r>
    </w:p>
    <w:p w14:paraId="705908D3" w14:textId="20088E49" w:rsidR="00796C3B" w:rsidRPr="00291D4A" w:rsidRDefault="00796C3B" w:rsidP="00453A9E">
      <w:pPr>
        <w:pStyle w:val="Body2"/>
        <w:numPr>
          <w:ilvl w:val="0"/>
          <w:numId w:val="39"/>
        </w:numPr>
        <w:tabs>
          <w:tab w:val="left" w:pos="1134"/>
          <w:tab w:val="left" w:pos="1260"/>
        </w:tabs>
        <w:spacing w:after="0"/>
        <w:ind w:left="0" w:firstLine="709"/>
        <w:rPr>
          <w:rFonts w:ascii="Verdana" w:hAnsi="Verdana" w:cs="Times New Roman"/>
          <w:sz w:val="24"/>
          <w:szCs w:val="24"/>
          <w:lang w:val="lt-LT"/>
        </w:rPr>
      </w:pPr>
      <w:bookmarkStart w:id="45" w:name="part_158b60606afc42dba0e6bd3737898715"/>
      <w:bookmarkEnd w:id="45"/>
      <w:r w:rsidRPr="00291D4A">
        <w:rPr>
          <w:rFonts w:ascii="Verdana" w:hAnsi="Verdana"/>
          <w:sz w:val="24"/>
          <w:szCs w:val="24"/>
          <w:lang w:val="lt-LT"/>
        </w:rPr>
        <w:t xml:space="preserve">pasiūlymo vertinimo metu nustatytos kainos ar sąnaudų apskaičiavimo klaidos privalo būti ištaisytos per </w:t>
      </w:r>
      <w:r w:rsidR="00CC6014" w:rsidRPr="00291D4A">
        <w:rPr>
          <w:rFonts w:ascii="Verdana" w:hAnsi="Verdana"/>
          <w:sz w:val="24"/>
          <w:szCs w:val="24"/>
          <w:lang w:val="lt-LT"/>
        </w:rPr>
        <w:t>Perkančiosios organizacijos</w:t>
      </w:r>
      <w:r w:rsidRPr="00291D4A">
        <w:rPr>
          <w:rFonts w:ascii="Verdana" w:hAnsi="Verdana"/>
          <w:sz w:val="24"/>
          <w:szCs w:val="24"/>
          <w:lang w:val="lt-LT"/>
        </w:rPr>
        <w:t xml:space="preserve"> nurodytą terminą, nekeičiant susipažinimo su pasiūlymais metu užfiksuotos kainos</w:t>
      </w:r>
      <w:r w:rsidR="009D004B" w:rsidRPr="00291D4A">
        <w:rPr>
          <w:rFonts w:ascii="Verdana" w:hAnsi="Verdana"/>
          <w:sz w:val="24"/>
          <w:szCs w:val="24"/>
          <w:lang w:val="lt-LT"/>
        </w:rPr>
        <w:t xml:space="preserve"> (pirkime taikoma </w:t>
      </w:r>
      <w:r w:rsidR="009D004B" w:rsidRPr="00291D4A">
        <w:rPr>
          <w:rFonts w:ascii="Verdana" w:hAnsi="Verdana"/>
          <w:b/>
          <w:bCs/>
          <w:sz w:val="24"/>
          <w:szCs w:val="24"/>
          <w:lang w:val="lt-LT"/>
        </w:rPr>
        <w:t>fiksuoto</w:t>
      </w:r>
      <w:r w:rsidR="003E3237" w:rsidRPr="00291D4A">
        <w:rPr>
          <w:rFonts w:ascii="Verdana" w:hAnsi="Verdana"/>
          <w:b/>
          <w:bCs/>
          <w:sz w:val="24"/>
          <w:szCs w:val="24"/>
          <w:lang w:val="lt-LT"/>
        </w:rPr>
        <w:t>s</w:t>
      </w:r>
      <w:r w:rsidR="009D004B" w:rsidRPr="00291D4A">
        <w:rPr>
          <w:rFonts w:ascii="Verdana" w:hAnsi="Verdana"/>
          <w:b/>
          <w:bCs/>
          <w:sz w:val="24"/>
          <w:szCs w:val="24"/>
          <w:lang w:val="lt-LT"/>
        </w:rPr>
        <w:t xml:space="preserve"> </w:t>
      </w:r>
      <w:r w:rsidR="003E3237" w:rsidRPr="00291D4A">
        <w:rPr>
          <w:rFonts w:ascii="Verdana" w:hAnsi="Verdana"/>
          <w:b/>
          <w:bCs/>
          <w:sz w:val="24"/>
          <w:szCs w:val="24"/>
          <w:lang w:val="lt-LT"/>
        </w:rPr>
        <w:t>kainos</w:t>
      </w:r>
      <w:r w:rsidR="009D004B" w:rsidRPr="00291D4A">
        <w:rPr>
          <w:rFonts w:ascii="Verdana" w:hAnsi="Verdana"/>
          <w:b/>
          <w:bCs/>
          <w:sz w:val="24"/>
          <w:szCs w:val="24"/>
          <w:lang w:val="lt-LT"/>
        </w:rPr>
        <w:t xml:space="preserve"> </w:t>
      </w:r>
      <w:r w:rsidR="009D004B" w:rsidRPr="00291D4A">
        <w:rPr>
          <w:rFonts w:ascii="Verdana" w:hAnsi="Verdana"/>
          <w:sz w:val="24"/>
          <w:szCs w:val="24"/>
          <w:lang w:val="lt-LT"/>
        </w:rPr>
        <w:t xml:space="preserve">kainodara) </w:t>
      </w:r>
      <w:r w:rsidRPr="00291D4A">
        <w:rPr>
          <w:rFonts w:ascii="Verdana" w:hAnsi="Verdana"/>
          <w:sz w:val="24"/>
          <w:szCs w:val="24"/>
          <w:lang w:val="lt-LT"/>
        </w:rPr>
        <w:t>ar sąnaudų:</w:t>
      </w:r>
    </w:p>
    <w:p w14:paraId="22B46A29" w14:textId="4CCDA1F9" w:rsidR="00796C3B" w:rsidRPr="00291D4A" w:rsidRDefault="00796C3B" w:rsidP="00453A9E">
      <w:pPr>
        <w:pStyle w:val="Body2"/>
        <w:numPr>
          <w:ilvl w:val="1"/>
          <w:numId w:val="39"/>
        </w:numPr>
        <w:tabs>
          <w:tab w:val="left" w:pos="1260"/>
          <w:tab w:val="left" w:pos="1418"/>
        </w:tabs>
        <w:spacing w:after="0"/>
        <w:ind w:left="0" w:firstLine="709"/>
        <w:rPr>
          <w:rFonts w:ascii="Verdana" w:hAnsi="Verdana"/>
          <w:sz w:val="24"/>
          <w:szCs w:val="24"/>
          <w:lang w:val="lt-LT"/>
        </w:rPr>
      </w:pPr>
      <w:bookmarkStart w:id="46" w:name="part_62ab7d0ebdd94b57b444df09baa775a1"/>
      <w:bookmarkEnd w:id="46"/>
      <w:r w:rsidRPr="00291D4A">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7E5962C2" w14:textId="3F4C5AA1" w:rsidR="00796C3B" w:rsidRPr="00291D4A" w:rsidRDefault="00796C3B" w:rsidP="00453A9E">
      <w:pPr>
        <w:pStyle w:val="Body2"/>
        <w:numPr>
          <w:ilvl w:val="1"/>
          <w:numId w:val="39"/>
        </w:numPr>
        <w:tabs>
          <w:tab w:val="left" w:pos="1260"/>
          <w:tab w:val="left" w:pos="1418"/>
        </w:tabs>
        <w:spacing w:after="0"/>
        <w:ind w:left="0" w:firstLine="709"/>
        <w:rPr>
          <w:rFonts w:ascii="Verdana" w:hAnsi="Verdana"/>
          <w:sz w:val="24"/>
          <w:szCs w:val="24"/>
          <w:lang w:val="lt-LT"/>
        </w:rPr>
      </w:pPr>
      <w:bookmarkStart w:id="47" w:name="part_1f09e722ecfa48c38a6c4e4b6c53d4b9"/>
      <w:bookmarkEnd w:id="47"/>
      <w:r w:rsidRPr="00291D4A">
        <w:rPr>
          <w:rFonts w:ascii="Verdana" w:hAnsi="Verdana"/>
          <w:sz w:val="24"/>
          <w:szCs w:val="24"/>
          <w:lang w:val="lt-LT"/>
        </w:rPr>
        <w:t>tais atvejais, kai pirkime taikomas fiksuotos kainos kainodaros metodas, galutinė pasiūlymo kaina be PVM negali būti keičiama;</w:t>
      </w:r>
    </w:p>
    <w:p w14:paraId="462EB1B3" w14:textId="231869FC" w:rsidR="00796C3B" w:rsidRPr="00291D4A" w:rsidRDefault="00796C3B" w:rsidP="00453A9E">
      <w:pPr>
        <w:pStyle w:val="Body2"/>
        <w:numPr>
          <w:ilvl w:val="1"/>
          <w:numId w:val="39"/>
        </w:numPr>
        <w:tabs>
          <w:tab w:val="left" w:pos="1260"/>
          <w:tab w:val="left" w:pos="1418"/>
        </w:tabs>
        <w:spacing w:after="0"/>
        <w:ind w:left="0" w:firstLine="709"/>
        <w:rPr>
          <w:rFonts w:ascii="Verdana" w:hAnsi="Verdana"/>
          <w:sz w:val="24"/>
          <w:szCs w:val="24"/>
          <w:lang w:val="lt-LT"/>
        </w:rPr>
      </w:pPr>
      <w:bookmarkStart w:id="48" w:name="part_5e4662bf894247d7955359aeeebb2de0"/>
      <w:bookmarkEnd w:id="48"/>
      <w:r w:rsidRPr="00291D4A">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ED2E83" w:rsidRPr="00291D4A">
        <w:rPr>
          <w:rFonts w:ascii="Verdana" w:hAnsi="Verdana"/>
          <w:sz w:val="24"/>
          <w:szCs w:val="24"/>
          <w:lang w:val="lt-LT"/>
        </w:rPr>
        <w:t>.</w:t>
      </w:r>
    </w:p>
    <w:p w14:paraId="0863F85F" w14:textId="51512DC2" w:rsidR="00796C3B" w:rsidRPr="00291D4A" w:rsidRDefault="00796C3B" w:rsidP="00453A9E">
      <w:pPr>
        <w:pStyle w:val="Body2"/>
        <w:numPr>
          <w:ilvl w:val="1"/>
          <w:numId w:val="39"/>
        </w:numPr>
        <w:tabs>
          <w:tab w:val="left" w:pos="1260"/>
          <w:tab w:val="left" w:pos="1418"/>
        </w:tabs>
        <w:spacing w:after="0"/>
        <w:ind w:left="0" w:firstLine="709"/>
        <w:rPr>
          <w:rFonts w:ascii="Verdana" w:hAnsi="Verdana"/>
          <w:sz w:val="24"/>
          <w:szCs w:val="24"/>
          <w:lang w:val="lt-LT"/>
        </w:rPr>
      </w:pPr>
      <w:bookmarkStart w:id="49" w:name="part_5d42f38a13154a6e80925507e8c95d24"/>
      <w:bookmarkEnd w:id="49"/>
      <w:r w:rsidRPr="00291D4A">
        <w:rPr>
          <w:rFonts w:ascii="Verdana" w:hAnsi="Verdana"/>
          <w:sz w:val="24"/>
          <w:szCs w:val="24"/>
          <w:lang w:val="lt-LT"/>
        </w:rPr>
        <w:t>tais atvejais, kai pirkime taikomas kintamo įkainio kainodaros metodas, negali būti keičiamas pasiūlytas antkainis (nuolaida)</w:t>
      </w:r>
      <w:r w:rsidR="00B03B15" w:rsidRPr="00291D4A">
        <w:rPr>
          <w:rFonts w:ascii="Verdana" w:hAnsi="Verdana"/>
          <w:sz w:val="24"/>
          <w:szCs w:val="24"/>
          <w:lang w:val="lt-LT"/>
        </w:rPr>
        <w:t>.</w:t>
      </w:r>
    </w:p>
    <w:p w14:paraId="7E3C0DE7" w14:textId="7D38BE8C" w:rsidR="00796C3B" w:rsidRPr="00291D4A" w:rsidRDefault="002B02BA" w:rsidP="00453A9E">
      <w:pPr>
        <w:pStyle w:val="Body2"/>
        <w:numPr>
          <w:ilvl w:val="0"/>
          <w:numId w:val="39"/>
        </w:numPr>
        <w:tabs>
          <w:tab w:val="left" w:pos="1260"/>
        </w:tabs>
        <w:spacing w:after="0"/>
        <w:ind w:left="0" w:firstLine="709"/>
        <w:rPr>
          <w:rFonts w:ascii="Verdana" w:hAnsi="Verdana"/>
          <w:sz w:val="24"/>
          <w:szCs w:val="24"/>
          <w:lang w:val="lt-LT"/>
        </w:rPr>
      </w:pPr>
      <w:bookmarkStart w:id="50" w:name="part_848175399f954ad4a8e8ba0e0cc2a549"/>
      <w:bookmarkEnd w:id="50"/>
      <w:r w:rsidRPr="00291D4A">
        <w:rPr>
          <w:rFonts w:ascii="Verdana" w:hAnsi="Verdana"/>
          <w:sz w:val="24"/>
          <w:szCs w:val="24"/>
          <w:lang w:val="lt-LT"/>
        </w:rPr>
        <w:t>K</w:t>
      </w:r>
      <w:r w:rsidR="00796C3B" w:rsidRPr="00291D4A">
        <w:rPr>
          <w:rFonts w:ascii="Verdana" w:hAnsi="Verdana"/>
          <w:sz w:val="24"/>
          <w:szCs w:val="24"/>
          <w:lang w:val="lt-LT"/>
        </w:rPr>
        <w:t>ai pasiūlymo trūkumas susijęs su PVM apskaičiavimu</w:t>
      </w:r>
      <w:r w:rsidR="00C010FD" w:rsidRPr="00291D4A">
        <w:rPr>
          <w:rFonts w:ascii="Verdana" w:hAnsi="Verdana"/>
          <w:sz w:val="24"/>
          <w:szCs w:val="24"/>
          <w:lang w:val="lt-LT"/>
        </w:rPr>
        <w:t xml:space="preserve">, </w:t>
      </w:r>
      <w:r w:rsidR="00796C3B" w:rsidRPr="00291D4A">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291D4A">
        <w:rPr>
          <w:rFonts w:ascii="Verdana" w:hAnsi="Verdana"/>
          <w:sz w:val="24"/>
          <w:szCs w:val="24"/>
          <w:lang w:val="lt-LT"/>
        </w:rPr>
        <w:t>.</w:t>
      </w:r>
    </w:p>
    <w:p w14:paraId="29ADAB6F" w14:textId="51932E3D" w:rsidR="00796C3B" w:rsidRPr="00291D4A" w:rsidRDefault="00B03B15" w:rsidP="00453A9E">
      <w:pPr>
        <w:pStyle w:val="Body2"/>
        <w:numPr>
          <w:ilvl w:val="0"/>
          <w:numId w:val="39"/>
        </w:numPr>
        <w:tabs>
          <w:tab w:val="left" w:pos="1134"/>
        </w:tabs>
        <w:spacing w:after="0"/>
        <w:ind w:left="0" w:firstLine="709"/>
        <w:rPr>
          <w:rFonts w:ascii="Verdana" w:hAnsi="Verdana"/>
          <w:sz w:val="24"/>
          <w:szCs w:val="24"/>
          <w:lang w:val="lt-LT"/>
        </w:rPr>
      </w:pPr>
      <w:bookmarkStart w:id="51" w:name="part_0ca8c36c18d547fb837a3dd5628590c8"/>
      <w:bookmarkStart w:id="52" w:name="part_d1c8889ab0e2481d900fe38650410739"/>
      <w:bookmarkEnd w:id="51"/>
      <w:bookmarkEnd w:id="52"/>
      <w:r w:rsidRPr="00291D4A">
        <w:rPr>
          <w:rFonts w:ascii="Verdana" w:hAnsi="Verdana"/>
          <w:sz w:val="24"/>
          <w:szCs w:val="24"/>
          <w:lang w:val="lt-LT"/>
        </w:rPr>
        <w:t>T</w:t>
      </w:r>
      <w:r w:rsidR="00796C3B" w:rsidRPr="00291D4A">
        <w:rPr>
          <w:rFonts w:ascii="Verdana" w:hAnsi="Verdana"/>
          <w:sz w:val="24"/>
          <w:szCs w:val="24"/>
          <w:lang w:val="lt-LT"/>
        </w:rPr>
        <w:t>iekėjas, teikdamas atsakymą į prašymą patikslinti, papildyti ar paaiškinti pasiūlymą, turi:</w:t>
      </w:r>
    </w:p>
    <w:p w14:paraId="06967F4B" w14:textId="08E66A65" w:rsidR="00796C3B" w:rsidRPr="00291D4A" w:rsidRDefault="00796C3B" w:rsidP="00453A9E">
      <w:pPr>
        <w:pStyle w:val="Body2"/>
        <w:numPr>
          <w:ilvl w:val="1"/>
          <w:numId w:val="39"/>
        </w:numPr>
        <w:tabs>
          <w:tab w:val="left" w:pos="1134"/>
          <w:tab w:val="left" w:pos="1276"/>
          <w:tab w:val="left" w:pos="1418"/>
        </w:tabs>
        <w:spacing w:after="0"/>
        <w:ind w:left="0" w:firstLine="709"/>
        <w:rPr>
          <w:rFonts w:ascii="Verdana" w:hAnsi="Verdana"/>
          <w:sz w:val="24"/>
          <w:szCs w:val="24"/>
          <w:lang w:val="lt-LT"/>
        </w:rPr>
      </w:pPr>
      <w:bookmarkStart w:id="53" w:name="part_38db05621d2c4a008678868a5d8616ab"/>
      <w:bookmarkEnd w:id="53"/>
      <w:r w:rsidRPr="00291D4A">
        <w:rPr>
          <w:rFonts w:ascii="Verdana" w:hAnsi="Verdana"/>
          <w:sz w:val="24"/>
          <w:szCs w:val="24"/>
          <w:lang w:val="lt-LT"/>
        </w:rPr>
        <w:t xml:space="preserve">įvertinti pasiūlymo turinio nustatytas patikslinimo, paaiškinimo ar papildymo ribas. Atsakydamas į </w:t>
      </w:r>
      <w:r w:rsidR="00CC6014" w:rsidRPr="00291D4A">
        <w:rPr>
          <w:rFonts w:ascii="Verdana" w:hAnsi="Verdana"/>
          <w:sz w:val="24"/>
          <w:szCs w:val="24"/>
          <w:lang w:val="lt-LT"/>
        </w:rPr>
        <w:t>Perkančiosios organizacijos</w:t>
      </w:r>
      <w:r w:rsidRPr="00291D4A">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6B4055D6" w:rsidR="00796C3B" w:rsidRPr="00291D4A" w:rsidRDefault="00796C3B" w:rsidP="00453A9E">
      <w:pPr>
        <w:pStyle w:val="Body2"/>
        <w:numPr>
          <w:ilvl w:val="1"/>
          <w:numId w:val="39"/>
        </w:numPr>
        <w:tabs>
          <w:tab w:val="left" w:pos="1134"/>
          <w:tab w:val="left" w:pos="1418"/>
        </w:tabs>
        <w:spacing w:after="0"/>
        <w:ind w:left="0" w:firstLine="709"/>
        <w:rPr>
          <w:rFonts w:ascii="Verdana" w:hAnsi="Verdana"/>
          <w:sz w:val="24"/>
          <w:szCs w:val="24"/>
          <w:lang w:val="lt-LT"/>
        </w:rPr>
      </w:pPr>
      <w:bookmarkStart w:id="54" w:name="part_8e4ab1173f094679814c2f491254eeb3"/>
      <w:bookmarkEnd w:id="54"/>
      <w:r w:rsidRPr="00291D4A">
        <w:rPr>
          <w:rFonts w:ascii="Verdana" w:hAnsi="Verdana"/>
          <w:sz w:val="24"/>
          <w:szCs w:val="24"/>
          <w:lang w:val="lt-LT"/>
        </w:rPr>
        <w:t xml:space="preserve">teise patikslinti, paaiškinti ar papildyti pasiūlymą naudotis sąžiningai. Atsakant į </w:t>
      </w:r>
      <w:r w:rsidR="00CC6014" w:rsidRPr="00291D4A">
        <w:rPr>
          <w:rFonts w:ascii="Verdana" w:hAnsi="Verdana"/>
          <w:sz w:val="24"/>
          <w:szCs w:val="24"/>
          <w:lang w:val="lt-LT"/>
        </w:rPr>
        <w:t>Perkančiosios organizacijos</w:t>
      </w:r>
      <w:r w:rsidRPr="00291D4A">
        <w:rPr>
          <w:rFonts w:ascii="Verdana" w:hAnsi="Verdana"/>
          <w:sz w:val="24"/>
          <w:szCs w:val="24"/>
          <w:lang w:val="lt-LT"/>
        </w:rPr>
        <w:t xml:space="preserve"> prašymą, tuo pačiu (vienu) atsakymu </w:t>
      </w:r>
      <w:r w:rsidRPr="00291D4A">
        <w:rPr>
          <w:rFonts w:ascii="Verdana" w:hAnsi="Verdana"/>
          <w:sz w:val="24"/>
          <w:szCs w:val="24"/>
          <w:lang w:val="lt-LT"/>
        </w:rPr>
        <w:lastRenderedPageBreak/>
        <w:t>negali būti teikiamas pats patikslinimas, paaiškinimas ar papildymas ir jį pakartotinai patikslinantys, paaiškinantys ar papildantys nauji duomenys, kurie nebuvo nurodyti pasiūlyme</w:t>
      </w:r>
      <w:r w:rsidR="00B03B15" w:rsidRPr="00291D4A">
        <w:rPr>
          <w:rFonts w:ascii="Verdana" w:hAnsi="Verdana"/>
          <w:sz w:val="24"/>
          <w:szCs w:val="24"/>
          <w:lang w:val="lt-LT"/>
        </w:rPr>
        <w:t>.</w:t>
      </w:r>
    </w:p>
    <w:p w14:paraId="0AA68387" w14:textId="060AC1B9" w:rsidR="00796C3B" w:rsidRPr="00291D4A" w:rsidRDefault="00796C3B" w:rsidP="00453A9E">
      <w:pPr>
        <w:pStyle w:val="Body2"/>
        <w:numPr>
          <w:ilvl w:val="0"/>
          <w:numId w:val="39"/>
        </w:numPr>
        <w:tabs>
          <w:tab w:val="left" w:pos="1260"/>
          <w:tab w:val="left" w:pos="1560"/>
        </w:tabs>
        <w:spacing w:after="0"/>
        <w:ind w:left="0" w:firstLine="709"/>
        <w:rPr>
          <w:rFonts w:ascii="Verdana" w:hAnsi="Verdana"/>
          <w:sz w:val="24"/>
          <w:szCs w:val="24"/>
          <w:lang w:val="lt-LT"/>
        </w:rPr>
      </w:pPr>
      <w:bookmarkStart w:id="55" w:name="part_cb2ddccd64014b948f2104d59206f7b9"/>
      <w:bookmarkEnd w:id="55"/>
      <w:r w:rsidRPr="00291D4A">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65B4F201" w:rsidR="00796C3B" w:rsidRPr="00291D4A" w:rsidRDefault="00B03B15" w:rsidP="00453A9E">
      <w:pPr>
        <w:pStyle w:val="Body2"/>
        <w:numPr>
          <w:ilvl w:val="1"/>
          <w:numId w:val="39"/>
        </w:numPr>
        <w:tabs>
          <w:tab w:val="left" w:pos="1260"/>
          <w:tab w:val="left" w:pos="1560"/>
        </w:tabs>
        <w:spacing w:after="0"/>
        <w:ind w:left="0" w:firstLine="709"/>
        <w:rPr>
          <w:rFonts w:ascii="Verdana" w:hAnsi="Verdana"/>
          <w:sz w:val="24"/>
          <w:szCs w:val="24"/>
          <w:lang w:val="lt-LT"/>
        </w:rPr>
      </w:pPr>
      <w:bookmarkStart w:id="56" w:name="part_f7ffdb41e2f14b23ac5fa69b79664c6f"/>
      <w:bookmarkEnd w:id="56"/>
      <w:r w:rsidRPr="00291D4A">
        <w:rPr>
          <w:rFonts w:ascii="Verdana" w:hAnsi="Verdana"/>
          <w:sz w:val="24"/>
          <w:szCs w:val="24"/>
          <w:lang w:val="lt-LT"/>
        </w:rPr>
        <w:t>Perkančiajai organizacijai</w:t>
      </w:r>
      <w:r w:rsidR="00796C3B" w:rsidRPr="00291D4A">
        <w:rPr>
          <w:rFonts w:ascii="Verdana" w:hAnsi="Verdana"/>
          <w:sz w:val="24"/>
          <w:szCs w:val="24"/>
          <w:lang w:val="lt-LT"/>
        </w:rPr>
        <w:t xml:space="preserve"> kyla poreikis kreiptis dėl pasiūlymo patikslinimo, papildymo ar paaiškinimo dėl kitų klausimų, nei tie, dėl kurių kreiptasi pirmąjį kartą,</w:t>
      </w:r>
      <w:r w:rsidR="00193ADC" w:rsidRPr="00291D4A">
        <w:rPr>
          <w:rFonts w:ascii="Verdana" w:hAnsi="Verdana"/>
          <w:sz w:val="24"/>
          <w:szCs w:val="24"/>
          <w:lang w:val="lt-LT"/>
        </w:rPr>
        <w:t xml:space="preserve"> </w:t>
      </w:r>
      <w:r w:rsidR="00796C3B" w:rsidRPr="00291D4A">
        <w:rPr>
          <w:rFonts w:ascii="Verdana" w:hAnsi="Verdana"/>
          <w:sz w:val="24"/>
          <w:szCs w:val="24"/>
          <w:lang w:val="lt-LT"/>
        </w:rPr>
        <w:t>ar</w:t>
      </w:r>
    </w:p>
    <w:p w14:paraId="623DECB8" w14:textId="5DF2BDD9" w:rsidR="00796C3B" w:rsidRPr="00291D4A" w:rsidRDefault="00B03B15" w:rsidP="00453A9E">
      <w:pPr>
        <w:pStyle w:val="Body2"/>
        <w:numPr>
          <w:ilvl w:val="1"/>
          <w:numId w:val="39"/>
        </w:numPr>
        <w:tabs>
          <w:tab w:val="left" w:pos="1260"/>
          <w:tab w:val="left" w:pos="1560"/>
        </w:tabs>
        <w:spacing w:after="0"/>
        <w:ind w:left="0" w:firstLine="709"/>
        <w:rPr>
          <w:rFonts w:ascii="Verdana" w:hAnsi="Verdana"/>
          <w:sz w:val="24"/>
          <w:szCs w:val="24"/>
          <w:lang w:val="lt-LT"/>
        </w:rPr>
      </w:pPr>
      <w:bookmarkStart w:id="57" w:name="part_5d046444bb5e436fb2a662cb00e9ade7"/>
      <w:bookmarkEnd w:id="57"/>
      <w:r w:rsidRPr="00291D4A">
        <w:rPr>
          <w:rFonts w:ascii="Verdana" w:hAnsi="Verdana"/>
          <w:sz w:val="24"/>
          <w:szCs w:val="24"/>
          <w:lang w:val="lt-LT"/>
        </w:rPr>
        <w:t>Perkančiajai organizacijai</w:t>
      </w:r>
      <w:r w:rsidR="00796C3B" w:rsidRPr="00291D4A">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3"/>
    <w:p w14:paraId="0B8719A4" w14:textId="0F5D03C9" w:rsidR="00B842BC" w:rsidRPr="00291D4A" w:rsidRDefault="00B842BC" w:rsidP="00453A9E">
      <w:pPr>
        <w:pStyle w:val="Body2"/>
        <w:numPr>
          <w:ilvl w:val="0"/>
          <w:numId w:val="39"/>
        </w:numPr>
        <w:tabs>
          <w:tab w:val="left" w:pos="0"/>
          <w:tab w:val="left" w:pos="12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 xml:space="preserve">Jeigu tiekėjas savo pasiūlyme pateikia reikalaujamų dokumentų tinkamai patvirtintas kopijas, </w:t>
      </w: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turi teisę prašyti tiekėjo, kad jis Komisijai parodytų atitinkamų dokumentų originalus.</w:t>
      </w:r>
    </w:p>
    <w:p w14:paraId="58EF638C" w14:textId="2A38FD80" w:rsidR="00B842BC" w:rsidRPr="00291D4A" w:rsidRDefault="00B842BC" w:rsidP="00453A9E">
      <w:pPr>
        <w:pStyle w:val="Body2"/>
        <w:numPr>
          <w:ilvl w:val="0"/>
          <w:numId w:val="39"/>
        </w:numPr>
        <w:tabs>
          <w:tab w:val="left" w:pos="0"/>
          <w:tab w:val="left" w:pos="1260"/>
        </w:tabs>
        <w:spacing w:after="0"/>
        <w:ind w:left="0" w:firstLine="709"/>
        <w:rPr>
          <w:rFonts w:ascii="Verdana" w:hAnsi="Verdana" w:cs="Times New Roman"/>
          <w:sz w:val="24"/>
          <w:szCs w:val="24"/>
          <w:lang w:val="lt-LT"/>
        </w:rPr>
      </w:pPr>
      <w:r w:rsidRPr="00291D4A">
        <w:rPr>
          <w:rFonts w:ascii="Verdana" w:hAnsi="Verdana"/>
          <w:kern w:val="16"/>
          <w:sz w:val="24"/>
          <w:szCs w:val="24"/>
          <w:lang w:val="lt-LT"/>
        </w:rPr>
        <w:t xml:space="preserve">Perkančioji organizacija </w:t>
      </w:r>
      <w:r w:rsidRPr="00291D4A">
        <w:rPr>
          <w:rFonts w:ascii="Verdana" w:hAnsi="Verdana" w:cs="Times New Roman"/>
          <w:color w:val="00000A"/>
          <w:sz w:val="24"/>
          <w:szCs w:val="24"/>
          <w:lang w:val="lt-LT"/>
        </w:rPr>
        <w:t xml:space="preserve">reikalauja, kad </w:t>
      </w:r>
      <w:r w:rsidR="00D63361" w:rsidRPr="00291D4A">
        <w:rPr>
          <w:rFonts w:ascii="Verdana" w:hAnsi="Verdana" w:cs="Times New Roman"/>
          <w:color w:val="00000A"/>
          <w:sz w:val="24"/>
          <w:szCs w:val="24"/>
          <w:lang w:val="lt-LT"/>
        </w:rPr>
        <w:t xml:space="preserve">ekonomiškai naudingiausią pasiūlymą pateikęs </w:t>
      </w:r>
      <w:r w:rsidRPr="00291D4A">
        <w:rPr>
          <w:rFonts w:ascii="Verdana" w:hAnsi="Verdana" w:cs="Times New Roman"/>
          <w:color w:val="00000A"/>
          <w:sz w:val="24"/>
          <w:szCs w:val="24"/>
          <w:lang w:val="lt-LT"/>
        </w:rPr>
        <w:t xml:space="preserve">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291D4A">
        <w:rPr>
          <w:rFonts w:ascii="Verdana" w:hAnsi="Verdana" w:cs="Times New Roman"/>
          <w:sz w:val="24"/>
          <w:szCs w:val="24"/>
          <w:lang w:val="lt-LT"/>
        </w:rPr>
        <w:t xml:space="preserve">Perkančiosios organizacijos </w:t>
      </w:r>
      <w:r w:rsidRPr="00291D4A">
        <w:rPr>
          <w:rFonts w:ascii="Verdana" w:hAnsi="Verdana" w:cs="Times New Roman"/>
          <w:color w:val="00000A"/>
          <w:sz w:val="24"/>
          <w:szCs w:val="24"/>
          <w:lang w:val="lt-LT"/>
        </w:rPr>
        <w:t>rengiamuose dokumentuose prieš pradedant pirkimo procedūrą, pasiūlytų kainų arba sąnaudų aritmetinį vidurkį.</w:t>
      </w:r>
    </w:p>
    <w:p w14:paraId="72CAC9D3" w14:textId="070789BD" w:rsidR="00B842BC" w:rsidRPr="00291D4A" w:rsidRDefault="00B842BC" w:rsidP="00453A9E">
      <w:pPr>
        <w:pStyle w:val="Body2"/>
        <w:numPr>
          <w:ilvl w:val="0"/>
          <w:numId w:val="39"/>
        </w:numPr>
        <w:tabs>
          <w:tab w:val="left" w:pos="0"/>
          <w:tab w:val="left" w:pos="1260"/>
        </w:tabs>
        <w:spacing w:after="0"/>
        <w:ind w:left="0" w:firstLine="709"/>
        <w:rPr>
          <w:rFonts w:ascii="Verdana" w:hAnsi="Verdana" w:cs="Times New Roman"/>
          <w:sz w:val="24"/>
          <w:szCs w:val="24"/>
          <w:lang w:val="lt-LT"/>
        </w:rPr>
      </w:pPr>
      <w:r w:rsidRPr="00291D4A">
        <w:rPr>
          <w:rFonts w:ascii="Verdana" w:hAnsi="Verdana" w:cs="Times New Roman"/>
          <w:kern w:val="16"/>
          <w:sz w:val="24"/>
          <w:szCs w:val="24"/>
          <w:lang w:val="lt-LT"/>
        </w:rPr>
        <w:t xml:space="preserve">Perkančioji organizacija </w:t>
      </w:r>
      <w:r w:rsidRPr="00291D4A">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291D4A" w:rsidRDefault="00B842BC" w:rsidP="00291D4A">
      <w:pPr>
        <w:pStyle w:val="Body2"/>
        <w:tabs>
          <w:tab w:val="left" w:pos="1260"/>
        </w:tabs>
        <w:spacing w:after="0"/>
        <w:rPr>
          <w:rFonts w:ascii="Verdana" w:hAnsi="Verdana" w:cs="Times New Roman"/>
          <w:sz w:val="24"/>
          <w:szCs w:val="24"/>
          <w:lang w:val="lt-LT"/>
        </w:rPr>
      </w:pPr>
    </w:p>
    <w:p w14:paraId="641E4C39" w14:textId="4B64FB5D"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58" w:name="_Toc488998678"/>
      <w:bookmarkStart w:id="59" w:name="_Toc513084"/>
      <w:bookmarkStart w:id="60" w:name="_Toc132197473"/>
      <w:bookmarkEnd w:id="58"/>
      <w:r w:rsidRPr="00291D4A">
        <w:rPr>
          <w:rFonts w:ascii="Verdana" w:hAnsi="Verdana" w:cs="Times New Roman"/>
          <w:color w:val="auto"/>
          <w:sz w:val="24"/>
          <w:szCs w:val="24"/>
          <w:lang w:val="lt-LT"/>
        </w:rPr>
        <w:t>PASIŪLYMŲ ATMETIMO PRIEŽASTYS</w:t>
      </w:r>
      <w:bookmarkEnd w:id="59"/>
      <w:bookmarkEnd w:id="60"/>
    </w:p>
    <w:p w14:paraId="795F18E5" w14:textId="77777777" w:rsidR="00B842BC" w:rsidRPr="00291D4A" w:rsidRDefault="00B842BC" w:rsidP="00291D4A">
      <w:pPr>
        <w:pStyle w:val="Body2"/>
        <w:spacing w:after="0"/>
        <w:rPr>
          <w:rFonts w:ascii="Verdana" w:hAnsi="Verdana" w:cs="Times New Roman"/>
          <w:color w:val="00000A"/>
          <w:sz w:val="24"/>
          <w:szCs w:val="24"/>
          <w:lang w:val="lt-LT"/>
        </w:rPr>
      </w:pPr>
    </w:p>
    <w:p w14:paraId="504B0280" w14:textId="3935BC6F" w:rsidR="00B842BC" w:rsidRPr="00291D4A" w:rsidRDefault="00B842BC" w:rsidP="00453A9E">
      <w:pPr>
        <w:pStyle w:val="Body2"/>
        <w:numPr>
          <w:ilvl w:val="0"/>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Pirkimo Komisija atmeta pasiūlymą, jeigu:</w:t>
      </w:r>
    </w:p>
    <w:p w14:paraId="68ABC556" w14:textId="4F307031" w:rsidR="00B842BC" w:rsidRPr="00291D4A" w:rsidRDefault="00B842B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tiekėjas pasiūlymą ar jo dalį pateikė ne CVP IS priemonėmis;</w:t>
      </w:r>
    </w:p>
    <w:p w14:paraId="20BE501B" w14:textId="29FA0D1C" w:rsidR="00B842BC" w:rsidRPr="00291D4A" w:rsidRDefault="00B842B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pasiūlymas neatitinka pirkimo dokumentuose nustatytų reikalavimų;</w:t>
      </w:r>
      <w:bookmarkStart w:id="61" w:name="_Ref74228308"/>
    </w:p>
    <w:p w14:paraId="4013E9CF" w14:textId="2B80432A" w:rsidR="00B842BC" w:rsidRPr="00453A9E" w:rsidRDefault="00B842BC">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dalyvio buvo pasiūlyta per didelė (</w:t>
      </w:r>
      <w:r w:rsidR="0095588C"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 xml:space="preserve">irkimo sąlygų </w:t>
      </w:r>
      <w:r w:rsidR="00731780" w:rsidRPr="00291D4A">
        <w:rPr>
          <w:rFonts w:ascii="Verdana" w:hAnsi="Verdana" w:cs="Times New Roman"/>
          <w:color w:val="00000A"/>
          <w:sz w:val="24"/>
          <w:szCs w:val="24"/>
          <w:lang w:val="lt-LT"/>
        </w:rPr>
        <w:t>5</w:t>
      </w:r>
      <w:r w:rsidR="00797080">
        <w:rPr>
          <w:rFonts w:ascii="Verdana" w:hAnsi="Verdana" w:cs="Times New Roman"/>
          <w:color w:val="00000A"/>
          <w:sz w:val="24"/>
          <w:szCs w:val="24"/>
          <w:lang w:val="lt-LT"/>
        </w:rPr>
        <w:t>2</w:t>
      </w:r>
      <w:r w:rsidR="00321636" w:rsidRPr="00291D4A">
        <w:rPr>
          <w:rFonts w:ascii="Verdana" w:hAnsi="Verdana" w:cs="Times New Roman"/>
          <w:color w:val="00000A"/>
          <w:sz w:val="24"/>
          <w:szCs w:val="24"/>
          <w:lang w:val="lt-LT"/>
        </w:rPr>
        <w:t xml:space="preserve"> </w:t>
      </w:r>
      <w:r w:rsidRPr="00291D4A">
        <w:rPr>
          <w:rFonts w:ascii="Verdana" w:hAnsi="Verdana" w:cs="Times New Roman"/>
          <w:color w:val="00000A"/>
          <w:sz w:val="24"/>
          <w:szCs w:val="24"/>
          <w:lang w:val="lt-LT"/>
        </w:rPr>
        <w:t xml:space="preserve">punktas), </w:t>
      </w:r>
      <w:r w:rsidRPr="00291D4A">
        <w:rPr>
          <w:rFonts w:ascii="Verdana" w:hAnsi="Verdana" w:cs="Times New Roman"/>
          <w:sz w:val="24"/>
          <w:szCs w:val="24"/>
          <w:lang w:val="lt-LT"/>
        </w:rPr>
        <w:t xml:space="preserve">Perkančiajai organizacijai </w:t>
      </w:r>
      <w:r w:rsidRPr="00291D4A">
        <w:rPr>
          <w:rFonts w:ascii="Verdana" w:hAnsi="Verdana" w:cs="Times New Roman"/>
          <w:color w:val="00000A"/>
          <w:sz w:val="24"/>
          <w:szCs w:val="24"/>
          <w:lang w:val="lt-LT"/>
        </w:rPr>
        <w:t>nepriimtina kaina;</w:t>
      </w:r>
      <w:bookmarkEnd w:id="61"/>
    </w:p>
    <w:p w14:paraId="2EE88ADB" w14:textId="3C8956F0" w:rsidR="00655B7C" w:rsidRPr="00291D4A" w:rsidRDefault="00655B7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Pr>
          <w:rFonts w:ascii="Verdana" w:hAnsi="Verdana" w:cs="Times New Roman"/>
          <w:color w:val="00000A"/>
          <w:sz w:val="24"/>
          <w:szCs w:val="24"/>
          <w:lang w:val="lt-LT"/>
        </w:rPr>
        <w:t xml:space="preserve">pasiūlymą pateikęs tiekėjas kartu su pasiūlymu nepateikė užpildyto </w:t>
      </w:r>
      <w:r w:rsidR="000D7542">
        <w:rPr>
          <w:rFonts w:ascii="Verdana" w:hAnsi="Verdana" w:cs="Times New Roman"/>
          <w:color w:val="00000A"/>
          <w:sz w:val="24"/>
          <w:szCs w:val="24"/>
          <w:lang w:val="lt-LT"/>
        </w:rPr>
        <w:t xml:space="preserve">įkainoto </w:t>
      </w:r>
      <w:r>
        <w:rPr>
          <w:rFonts w:ascii="Verdana" w:hAnsi="Verdana" w:cs="Times New Roman"/>
          <w:color w:val="00000A"/>
          <w:sz w:val="24"/>
          <w:szCs w:val="24"/>
          <w:lang w:val="lt-LT"/>
        </w:rPr>
        <w:t>darbų kiekio žiniaraščio;</w:t>
      </w:r>
    </w:p>
    <w:p w14:paraId="4417217E" w14:textId="77777777" w:rsidR="001B01FC" w:rsidRPr="00291D4A" w:rsidRDefault="00B842B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 xml:space="preserve">dalyvis per </w:t>
      </w:r>
      <w:r w:rsidRPr="00291D4A">
        <w:rPr>
          <w:rFonts w:ascii="Verdana" w:hAnsi="Verdana" w:cs="Times New Roman"/>
          <w:sz w:val="24"/>
          <w:szCs w:val="24"/>
          <w:lang w:val="lt-LT"/>
        </w:rPr>
        <w:t xml:space="preserve">Perkančiosios organizacijos </w:t>
      </w:r>
      <w:r w:rsidRPr="00291D4A">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4024E2D6" w14:textId="17E3A6E3" w:rsidR="001B01FC" w:rsidRPr="00291D4A" w:rsidRDefault="001B01F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sz w:val="24"/>
          <w:szCs w:val="24"/>
          <w:lang w:val="lt-LT"/>
        </w:rPr>
        <w:t xml:space="preserve">pasiūlymą pateikęs tiekėjas turi būti pašalinamas iš pirkimo procedūros pagal pirkimo sąlygų </w:t>
      </w:r>
      <w:r w:rsidR="00F1702B" w:rsidRPr="00291D4A">
        <w:rPr>
          <w:rFonts w:ascii="Verdana" w:hAnsi="Verdana"/>
          <w:sz w:val="24"/>
          <w:szCs w:val="24"/>
          <w:lang w:val="lt-LT"/>
        </w:rPr>
        <w:t>2</w:t>
      </w:r>
      <w:r w:rsidR="00B679C3">
        <w:rPr>
          <w:rFonts w:ascii="Verdana" w:hAnsi="Verdana"/>
          <w:sz w:val="24"/>
          <w:szCs w:val="24"/>
          <w:lang w:val="lt-LT"/>
        </w:rPr>
        <w:t>5</w:t>
      </w:r>
      <w:r w:rsidR="00F1702B" w:rsidRPr="00291D4A">
        <w:rPr>
          <w:rFonts w:ascii="Verdana" w:hAnsi="Verdana"/>
          <w:sz w:val="24"/>
          <w:szCs w:val="24"/>
          <w:lang w:val="lt-LT"/>
        </w:rPr>
        <w:t xml:space="preserve"> </w:t>
      </w:r>
      <w:r w:rsidRPr="00291D4A">
        <w:rPr>
          <w:rFonts w:ascii="Verdana" w:hAnsi="Verdana"/>
          <w:sz w:val="24"/>
          <w:szCs w:val="24"/>
          <w:lang w:val="lt-LT"/>
        </w:rPr>
        <w:t xml:space="preserve">punktą arba Perkančiosios organizacijos prašymu nepateikė ar nepatikslino pateiktų netikslių ar neišsamių duomenų apie pašalinimo pagrindų nebuvimą CVP IS priemonėmis (pažymų, patvirtinančių VPĮ 46 straipsnyje nurodytų tiekėjo pašalinimo pagrindų nebuvimą, nereikalaujama. Pažymų, patvirtinančių tiekėjo pašalinimo pagrindų nebuvimą, perkančioji </w:t>
      </w:r>
      <w:r w:rsidRPr="00291D4A">
        <w:rPr>
          <w:rFonts w:ascii="Verdana" w:hAnsi="Verdana"/>
          <w:sz w:val="24"/>
          <w:szCs w:val="24"/>
          <w:lang w:val="lt-LT"/>
        </w:rPr>
        <w:lastRenderedPageBreak/>
        <w:t>organizacija gali reikalauti iš tiekėjų tik turėdama pagrįstų abejonių dėl šių tiekėjų patikimumo);</w:t>
      </w:r>
    </w:p>
    <w:p w14:paraId="5D75BD12" w14:textId="1B75D3FF" w:rsidR="00704526" w:rsidRPr="00B679C3" w:rsidRDefault="006E24F2"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sz w:val="24"/>
          <w:szCs w:val="24"/>
          <w:lang w:val="lt-LT"/>
        </w:rPr>
        <w:t xml:space="preserve">pasiūlymą pateikęs tiekėjas neatitinka </w:t>
      </w:r>
      <w:r w:rsidR="0095588C" w:rsidRPr="00291D4A">
        <w:rPr>
          <w:rFonts w:ascii="Verdana" w:hAnsi="Verdana"/>
          <w:sz w:val="24"/>
          <w:szCs w:val="24"/>
          <w:lang w:val="lt-LT"/>
        </w:rPr>
        <w:t>p</w:t>
      </w:r>
      <w:r w:rsidRPr="00291D4A">
        <w:rPr>
          <w:rFonts w:ascii="Verdana" w:hAnsi="Verdana"/>
          <w:sz w:val="24"/>
          <w:szCs w:val="24"/>
          <w:lang w:val="lt-LT"/>
        </w:rPr>
        <w:t xml:space="preserve">irkimo sąlygų </w:t>
      </w:r>
      <w:r w:rsidR="00F1702B" w:rsidRPr="00291D4A">
        <w:rPr>
          <w:rFonts w:ascii="Verdana" w:hAnsi="Verdana"/>
          <w:sz w:val="24"/>
          <w:szCs w:val="24"/>
          <w:lang w:val="lt-LT"/>
        </w:rPr>
        <w:t>2</w:t>
      </w:r>
      <w:r w:rsidR="00B679C3">
        <w:rPr>
          <w:rFonts w:ascii="Verdana" w:hAnsi="Verdana"/>
          <w:sz w:val="24"/>
          <w:szCs w:val="24"/>
          <w:lang w:val="lt-LT"/>
        </w:rPr>
        <w:t>6</w:t>
      </w:r>
      <w:r w:rsidRPr="00291D4A">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0605C6A8" w14:textId="679E3B34" w:rsidR="00B679C3" w:rsidRPr="00291D4A" w:rsidRDefault="00B679C3"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Pr>
          <w:rFonts w:ascii="Verdana" w:hAnsi="Verdana"/>
          <w:sz w:val="24"/>
          <w:szCs w:val="24"/>
          <w:lang w:val="lt-LT"/>
        </w:rPr>
        <w:t>pasiūlymą pateikęs tiekėjas neatitinka pirkimo sąlygų 27 punkte nustatyto aplinkos apsaugos vadybos sistemos standarto arba Perkančiosios organizacijos prašymu nepateikė ar nepatikslino pateiktų netikslių ar neišsamių duomenų apie atitikimą CVP IS priemonėmis;</w:t>
      </w:r>
    </w:p>
    <w:p w14:paraId="08A303A5" w14:textId="04140A6D" w:rsidR="0031119A" w:rsidRPr="00291D4A" w:rsidRDefault="0031119A"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 xml:space="preserve">pateiktame pasiūlyme nurodyta kaina yra neįprastai maža ir dalyvis, </w:t>
      </w:r>
      <w:r w:rsidRPr="00291D4A">
        <w:rPr>
          <w:rFonts w:ascii="Verdana" w:hAnsi="Verdana" w:cs="Times New Roman"/>
          <w:sz w:val="24"/>
          <w:szCs w:val="24"/>
          <w:lang w:val="lt-LT"/>
        </w:rPr>
        <w:t xml:space="preserve">Perkančiosios organizacijos </w:t>
      </w:r>
      <w:r w:rsidRPr="00291D4A">
        <w:rPr>
          <w:rFonts w:ascii="Verdana" w:hAnsi="Verdana" w:cs="Times New Roman"/>
          <w:color w:val="00000A"/>
          <w:sz w:val="24"/>
          <w:szCs w:val="24"/>
          <w:lang w:val="lt-LT"/>
        </w:rPr>
        <w:t>prašymu, nepateikia tinkamų kainos pagrįstumo įrodymų;</w:t>
      </w:r>
    </w:p>
    <w:p w14:paraId="3344E9DB" w14:textId="77777777" w:rsidR="001B01FC" w:rsidRPr="00291D4A" w:rsidRDefault="00B842B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291D4A">
        <w:rPr>
          <w:rFonts w:ascii="Verdana" w:hAnsi="Verdana" w:cs="Times New Roman"/>
          <w:color w:val="00000A"/>
          <w:sz w:val="24"/>
          <w:szCs w:val="24"/>
          <w:lang w:val="lt-LT"/>
        </w:rPr>
        <w:t>tiekėjas, apie nustatytų reikalavimų atitikimą, yra pateikęs melagingą informaciją</w:t>
      </w:r>
      <w:r w:rsidRPr="00291D4A">
        <w:rPr>
          <w:rFonts w:ascii="Verdana" w:hAnsi="Verdana" w:cs="Times New Roman"/>
          <w:color w:val="auto"/>
          <w:sz w:val="24"/>
          <w:szCs w:val="24"/>
          <w:lang w:val="lt-LT"/>
        </w:rPr>
        <w:t xml:space="preserve">, kurią </w:t>
      </w:r>
      <w:r w:rsidRPr="00291D4A">
        <w:rPr>
          <w:rFonts w:ascii="Verdana" w:hAnsi="Verdana" w:cs="Times New Roman"/>
          <w:color w:val="auto"/>
          <w:kern w:val="16"/>
          <w:sz w:val="24"/>
          <w:szCs w:val="24"/>
          <w:lang w:val="lt-LT"/>
        </w:rPr>
        <w:t xml:space="preserve">Perkančioji organizacija </w:t>
      </w:r>
      <w:r w:rsidRPr="00291D4A">
        <w:rPr>
          <w:rFonts w:ascii="Verdana" w:hAnsi="Verdana" w:cs="Times New Roman"/>
          <w:color w:val="auto"/>
          <w:sz w:val="24"/>
          <w:szCs w:val="24"/>
          <w:lang w:val="lt-LT"/>
        </w:rPr>
        <w:t xml:space="preserve">gali įrodyti bet kokiomis teisėtomis priemonėmis; </w:t>
      </w:r>
    </w:p>
    <w:p w14:paraId="478F04C7" w14:textId="1B6BA5BC" w:rsidR="001B01FC" w:rsidRPr="00291D4A" w:rsidRDefault="001B01F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color w:val="auto"/>
          <w:sz w:val="24"/>
          <w:szCs w:val="24"/>
          <w:lang w:val="lt-LT"/>
        </w:rPr>
      </w:pPr>
      <w:r w:rsidRPr="00291D4A">
        <w:rPr>
          <w:rFonts w:ascii="Verdana" w:hAnsi="Verdana"/>
          <w:color w:val="auto"/>
          <w:sz w:val="24"/>
          <w:szCs w:val="24"/>
          <w:lang w:val="lt-LT"/>
        </w:rPr>
        <w:t xml:space="preserve">pasiūlymas neatitinka pirkimo dokumentų reikalavimų ir jo trūkumai negali būti ištaisyti vadovaujantis Viešųjų pirkimų tarnybos nustatytomis pasiūlymų patikslinimo, papildymo ar paaiškinimo taisyklėmis (žr. </w:t>
      </w:r>
      <w:hyperlink r:id="rId28" w:history="1">
        <w:r w:rsidRPr="00291D4A">
          <w:rPr>
            <w:rStyle w:val="Hipersaitas"/>
            <w:rFonts w:ascii="Verdana" w:hAnsi="Verdana" w:cs="Arial Unicode MS"/>
            <w:color w:val="auto"/>
            <w:sz w:val="24"/>
            <w:szCs w:val="24"/>
            <w:lang w:val="lt-LT"/>
          </w:rPr>
          <w:t>https://e-seimasx.lrs.lt/portal/legalAct/lt/TAD/a4c424b2888111edbdcebd68a7a0df7e?jfwid=rwzi82n6s</w:t>
        </w:r>
      </w:hyperlink>
      <w:r w:rsidRPr="00291D4A">
        <w:rPr>
          <w:rFonts w:ascii="Verdana" w:hAnsi="Verdana"/>
          <w:color w:val="auto"/>
          <w:sz w:val="24"/>
          <w:szCs w:val="24"/>
          <w:lang w:val="lt-LT"/>
        </w:rPr>
        <w:t>)</w:t>
      </w:r>
      <w:r w:rsidR="00356B76" w:rsidRPr="00291D4A">
        <w:rPr>
          <w:rFonts w:ascii="Verdana" w:hAnsi="Verdana"/>
          <w:color w:val="auto"/>
          <w:sz w:val="24"/>
          <w:szCs w:val="24"/>
          <w:lang w:val="lt-LT"/>
        </w:rPr>
        <w:t>;</w:t>
      </w:r>
    </w:p>
    <w:p w14:paraId="28105927" w14:textId="5CFFA659" w:rsidR="00BF51BF" w:rsidRPr="00291D4A" w:rsidRDefault="00B842B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auto"/>
          <w:sz w:val="24"/>
          <w:szCs w:val="24"/>
          <w:lang w:val="lt-LT"/>
        </w:rPr>
        <w:t>j</w:t>
      </w:r>
      <w:r w:rsidRPr="00291D4A">
        <w:rPr>
          <w:rFonts w:ascii="Verdana" w:hAnsi="Verdana" w:cs="Times New Roman"/>
          <w:color w:val="auto"/>
          <w:spacing w:val="-4"/>
          <w:sz w:val="24"/>
          <w:szCs w:val="24"/>
          <w:lang w:val="lt-LT"/>
        </w:rPr>
        <w:t xml:space="preserve">ei tiekėjas pateikia daugiau kaip vieną pasiūlymą arba ūkio subjektų grupės narys dalyvauja teikiant kelis pasiūlymus. Laikoma, kad tiekėjas pateikė daugiau kaip vieną pasiūlymą, jeigu tą patį pasiūlymą pateikė ir raštu (popierine forma, vokuose), ir naudodamasis </w:t>
      </w:r>
      <w:r w:rsidRPr="00291D4A">
        <w:rPr>
          <w:rFonts w:ascii="Verdana" w:hAnsi="Verdana" w:cs="Times New Roman"/>
          <w:color w:val="00000A"/>
          <w:spacing w:val="-4"/>
          <w:sz w:val="24"/>
          <w:szCs w:val="24"/>
          <w:lang w:val="lt-LT"/>
        </w:rPr>
        <w:t>CVP IS priemonėmis;</w:t>
      </w:r>
    </w:p>
    <w:p w14:paraId="71CBCE6B" w14:textId="77777777" w:rsidR="001B01FC" w:rsidRPr="00291D4A" w:rsidRDefault="00BF51BF"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291D4A">
        <w:rPr>
          <w:rFonts w:ascii="Verdana" w:hAnsi="Verdana" w:cs="Times New Roman"/>
          <w:sz w:val="24"/>
          <w:szCs w:val="24"/>
          <w:lang w:val="lt-LT"/>
        </w:rPr>
        <w:t>ir Perkančiosios organizacijos prašymu jų nepateikė per Perkančiosios organizacijos nurodytą terminą</w:t>
      </w:r>
      <w:r w:rsidR="001B01FC" w:rsidRPr="00291D4A">
        <w:rPr>
          <w:rFonts w:ascii="Verdana" w:hAnsi="Verdana" w:cs="Times New Roman"/>
          <w:sz w:val="24"/>
          <w:szCs w:val="24"/>
          <w:lang w:val="lt-LT"/>
        </w:rPr>
        <w:t>;</w:t>
      </w:r>
    </w:p>
    <w:p w14:paraId="4A45CDD9" w14:textId="77777777" w:rsidR="001B01FC" w:rsidRPr="00291D4A" w:rsidRDefault="001B01F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tiekėjas Komisijos prašymu nepratęsia pasiūlymo galiojimo (jei reikalaujama ir pasiūlymo galiojimo užtikrinimo galiojimo);</w:t>
      </w:r>
    </w:p>
    <w:p w14:paraId="711EE69F" w14:textId="28CBA710" w:rsidR="001B01FC" w:rsidRPr="00291D4A" w:rsidRDefault="001B01F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tiekėjas iki susipažinimo su pasiūlymais pradžios nepateikė pasiūlymo iššifravimo slaptažodžio</w:t>
      </w:r>
      <w:r w:rsidR="00356B76" w:rsidRPr="00291D4A">
        <w:rPr>
          <w:rFonts w:ascii="Verdana" w:hAnsi="Verdana" w:cs="Times New Roman"/>
          <w:color w:val="00000A"/>
          <w:sz w:val="24"/>
          <w:szCs w:val="24"/>
          <w:lang w:val="lt-LT"/>
        </w:rPr>
        <w:t>;</w:t>
      </w:r>
    </w:p>
    <w:p w14:paraId="74B8648D" w14:textId="2F35FD9B" w:rsidR="001B01FC" w:rsidRPr="00291D4A" w:rsidRDefault="001B01FC" w:rsidP="00453A9E">
      <w:pPr>
        <w:pStyle w:val="Body2"/>
        <w:numPr>
          <w:ilvl w:val="1"/>
          <w:numId w:val="39"/>
        </w:numPr>
        <w:tabs>
          <w:tab w:val="left" w:pos="426"/>
          <w:tab w:val="left" w:pos="567"/>
          <w:tab w:val="left" w:pos="1276"/>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paaiškėja, kad ekonomiškai naudingiausią pasiūlymą pateikusio tiekėjo pasiūlymas neatitinka VPĮ 17 straipsnio 2 dalies 2 punkte nurodytų aplinkos apsaugos, socialinės ir darbo teisės įpareigojimų.</w:t>
      </w:r>
    </w:p>
    <w:p w14:paraId="59B4D42C" w14:textId="0F65602D" w:rsidR="00B842BC" w:rsidRPr="00291D4A" w:rsidRDefault="00B842BC" w:rsidP="00453A9E">
      <w:pPr>
        <w:pStyle w:val="Body2"/>
        <w:numPr>
          <w:ilvl w:val="0"/>
          <w:numId w:val="39"/>
        </w:numPr>
        <w:tabs>
          <w:tab w:val="left" w:pos="426"/>
          <w:tab w:val="left" w:pos="567"/>
          <w:tab w:val="left" w:pos="1260"/>
          <w:tab w:val="left" w:pos="1560"/>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Apie pasiūlymo atmetimą ir tokio atmetimo priežastis tiekėjas informuojamas raštu CVP IS priemonėmis.</w:t>
      </w:r>
    </w:p>
    <w:p w14:paraId="7D64384A" w14:textId="77777777" w:rsidR="00993638" w:rsidRPr="00291D4A" w:rsidRDefault="00993638" w:rsidP="00291D4A">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62" w:name="_Toc488998679"/>
      <w:bookmarkStart w:id="63" w:name="_Toc513085"/>
      <w:bookmarkStart w:id="64" w:name="_Toc132197474"/>
      <w:bookmarkEnd w:id="62"/>
      <w:r w:rsidRPr="00291D4A">
        <w:rPr>
          <w:rFonts w:ascii="Verdana" w:hAnsi="Verdana" w:cs="Times New Roman"/>
          <w:color w:val="auto"/>
          <w:sz w:val="24"/>
          <w:szCs w:val="24"/>
          <w:lang w:val="lt-LT"/>
        </w:rPr>
        <w:t>PASIŪLYMŲ VERTINIMAS IR PALYGINIMAS</w:t>
      </w:r>
      <w:bookmarkEnd w:id="63"/>
      <w:bookmarkEnd w:id="64"/>
    </w:p>
    <w:p w14:paraId="1EEA964B" w14:textId="77777777" w:rsidR="00B842BC" w:rsidRPr="00291D4A" w:rsidRDefault="00B842BC" w:rsidP="00291D4A">
      <w:pPr>
        <w:pStyle w:val="Body2"/>
        <w:spacing w:after="0"/>
        <w:rPr>
          <w:rFonts w:ascii="Verdana" w:hAnsi="Verdana" w:cs="Times New Roman"/>
          <w:color w:val="00000A"/>
          <w:sz w:val="24"/>
          <w:szCs w:val="24"/>
          <w:lang w:val="lt-LT"/>
        </w:rPr>
      </w:pPr>
    </w:p>
    <w:p w14:paraId="050D5266" w14:textId="77777777" w:rsidR="0046076D" w:rsidRPr="00291D4A" w:rsidRDefault="0046076D" w:rsidP="00453A9E">
      <w:pPr>
        <w:pStyle w:val="Sraopastraipa"/>
        <w:numPr>
          <w:ilvl w:val="0"/>
          <w:numId w:val="39"/>
        </w:numPr>
        <w:spacing w:after="0" w:line="240" w:lineRule="auto"/>
        <w:ind w:left="0" w:firstLine="709"/>
        <w:jc w:val="both"/>
        <w:rPr>
          <w:rFonts w:ascii="Verdana" w:hAnsi="Verdana"/>
          <w:color w:val="000000"/>
          <w:kern w:val="16"/>
          <w:sz w:val="24"/>
          <w:szCs w:val="24"/>
          <w:lang w:eastAsia="lt-LT"/>
        </w:rPr>
      </w:pPr>
      <w:r w:rsidRPr="00291D4A">
        <w:rPr>
          <w:rFonts w:ascii="Verdana" w:hAnsi="Verdana"/>
          <w:color w:val="000000"/>
          <w:kern w:val="16"/>
          <w:sz w:val="24"/>
          <w:szCs w:val="24"/>
          <w:lang w:eastAsia="lt-LT"/>
        </w:rPr>
        <w:t>Perkančioji organizacija ekonomiškai naudingiausią pasiūlymą išrenka pagal kainą. Ekonomiškai naudingiausiu pasiūlymu laikomas mažiausios kainos pasiūlymas.</w:t>
      </w:r>
    </w:p>
    <w:p w14:paraId="61E41B51" w14:textId="3DFDAE00" w:rsidR="00B842BC" w:rsidRPr="00291D4A" w:rsidRDefault="00B842BC" w:rsidP="00453A9E">
      <w:pPr>
        <w:pStyle w:val="Sraopastraipa"/>
        <w:numPr>
          <w:ilvl w:val="0"/>
          <w:numId w:val="39"/>
        </w:numPr>
        <w:spacing w:after="0" w:line="240" w:lineRule="auto"/>
        <w:ind w:left="0" w:firstLine="709"/>
        <w:jc w:val="both"/>
        <w:rPr>
          <w:rFonts w:ascii="Verdana" w:hAnsi="Verdana"/>
          <w:color w:val="000000"/>
          <w:kern w:val="16"/>
          <w:sz w:val="24"/>
          <w:szCs w:val="24"/>
          <w:lang w:eastAsia="lt-LT"/>
        </w:rPr>
      </w:pPr>
      <w:r w:rsidRPr="00291D4A">
        <w:rPr>
          <w:rFonts w:ascii="Verdana" w:hAnsi="Verdana"/>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w:t>
      </w:r>
      <w:r w:rsidRPr="00291D4A">
        <w:rPr>
          <w:rFonts w:ascii="Verdana" w:hAnsi="Verdana"/>
          <w:sz w:val="24"/>
          <w:szCs w:val="24"/>
        </w:rPr>
        <w:lastRenderedPageBreak/>
        <w:t>nustatomą ir skelbiamą orientacinį euro ir užsienio valiutų santykį paskutinę pasiūlymų pateikimo termino dieną.</w:t>
      </w:r>
    </w:p>
    <w:p w14:paraId="06F8DA6E" w14:textId="77777777" w:rsidR="00B842BC" w:rsidRPr="00291D4A" w:rsidRDefault="00B842BC" w:rsidP="00291D4A">
      <w:pPr>
        <w:pStyle w:val="Body2"/>
        <w:tabs>
          <w:tab w:val="left" w:pos="1260"/>
        </w:tabs>
        <w:spacing w:after="0"/>
        <w:ind w:left="720"/>
        <w:rPr>
          <w:rFonts w:ascii="Verdana" w:hAnsi="Verdana" w:cs="Times New Roman"/>
          <w:sz w:val="24"/>
          <w:szCs w:val="24"/>
          <w:lang w:val="lt-LT"/>
        </w:rPr>
      </w:pPr>
    </w:p>
    <w:p w14:paraId="13E065EF" w14:textId="7D273B58"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65" w:name="_Toc488998680"/>
      <w:bookmarkStart w:id="66" w:name="_Toc513086"/>
      <w:bookmarkStart w:id="67" w:name="_Toc132197475"/>
      <w:bookmarkEnd w:id="65"/>
      <w:r w:rsidRPr="00291D4A">
        <w:rPr>
          <w:rFonts w:ascii="Verdana" w:hAnsi="Verdana" w:cs="Times New Roman"/>
          <w:color w:val="auto"/>
          <w:sz w:val="24"/>
          <w:szCs w:val="24"/>
          <w:lang w:val="lt-LT"/>
        </w:rPr>
        <w:t>PASIŪLYMŲ EILĖ IR LAIMĖTOJO NUSTATYMAS</w:t>
      </w:r>
      <w:bookmarkEnd w:id="66"/>
      <w:bookmarkEnd w:id="67"/>
    </w:p>
    <w:p w14:paraId="22B34F9A" w14:textId="77777777" w:rsidR="00B842BC" w:rsidRPr="00291D4A" w:rsidRDefault="00B842BC" w:rsidP="00291D4A">
      <w:pPr>
        <w:pStyle w:val="Body2"/>
        <w:spacing w:after="0"/>
        <w:rPr>
          <w:rFonts w:ascii="Verdana" w:hAnsi="Verdana" w:cs="Times New Roman"/>
          <w:color w:val="00000A"/>
          <w:sz w:val="24"/>
          <w:szCs w:val="24"/>
          <w:lang w:val="lt-LT"/>
        </w:rPr>
      </w:pPr>
    </w:p>
    <w:p w14:paraId="56813628" w14:textId="598E256A" w:rsidR="00875405" w:rsidRPr="00291D4A" w:rsidRDefault="00875405"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sz w:val="24"/>
          <w:szCs w:val="24"/>
          <w:lang w:val="lt-LT"/>
        </w:rPr>
        <w:t xml:space="preserve">Išnagrinėjusi, įvertinusi ir palyginusi pateiktus pasiūlymus, </w:t>
      </w:r>
      <w:r w:rsidR="0068045E" w:rsidRPr="00291D4A">
        <w:rPr>
          <w:rFonts w:ascii="Verdana" w:hAnsi="Verdana"/>
          <w:sz w:val="24"/>
          <w:szCs w:val="24"/>
          <w:lang w:val="lt-LT"/>
        </w:rPr>
        <w:t>Komisija</w:t>
      </w:r>
      <w:r w:rsidRPr="00291D4A">
        <w:rPr>
          <w:rFonts w:ascii="Verdana" w:hAnsi="Verdana"/>
          <w:sz w:val="24"/>
          <w:szCs w:val="24"/>
          <w:lang w:val="lt-LT"/>
        </w:rPr>
        <w:t xml:space="preserve"> nustato pasiūlymų eilę</w:t>
      </w:r>
      <w:r w:rsidR="008A1BE3" w:rsidRPr="00291D4A">
        <w:rPr>
          <w:rFonts w:ascii="Verdana" w:hAnsi="Verdana"/>
          <w:sz w:val="24"/>
          <w:szCs w:val="24"/>
          <w:lang w:val="lt-LT"/>
        </w:rPr>
        <w:t xml:space="preserve"> </w:t>
      </w:r>
      <w:r w:rsidR="008A1BE3" w:rsidRPr="00291D4A">
        <w:rPr>
          <w:rFonts w:ascii="Verdana" w:hAnsi="Verdana" w:cs="Times New Roman"/>
          <w:color w:val="00000A"/>
          <w:sz w:val="24"/>
          <w:szCs w:val="24"/>
          <w:lang w:val="lt-LT"/>
        </w:rPr>
        <w:t xml:space="preserve">(išskyrus atvejus, kai pasiūlymą pateikia, arba įvertinus pasiūlymus liko tik vienas tiekėjas) </w:t>
      </w:r>
      <w:r w:rsidRPr="00291D4A">
        <w:rPr>
          <w:rFonts w:ascii="Verdana" w:hAnsi="Verdana"/>
          <w:sz w:val="24"/>
          <w:szCs w:val="24"/>
          <w:lang w:val="lt-LT"/>
        </w:rPr>
        <w:t>ir laimėjusį pasiūlymą bei priima sprendimą dėl sutarties sudarymo.</w:t>
      </w:r>
    </w:p>
    <w:p w14:paraId="277ABADF" w14:textId="3D3E3CA2" w:rsidR="0046076D" w:rsidRPr="00291D4A" w:rsidRDefault="0046076D" w:rsidP="00453A9E">
      <w:pPr>
        <w:pStyle w:val="Body2"/>
        <w:numPr>
          <w:ilvl w:val="0"/>
          <w:numId w:val="39"/>
        </w:numPr>
        <w:tabs>
          <w:tab w:val="left" w:pos="1276"/>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Pasiūlymai eilėje surašomi ekonominio naudingumo mažėjimo tvarka. Kai kelių pateiktų pasiūlymų ekonominis naudingumas yra vienodas, sudarant pasiūlymų eilę pirmesnis į šią eilę įrašomas tiekėjas, kurio pasiūlymas CVP IS priemonėmis pateiktas anksčiausiai.</w:t>
      </w:r>
    </w:p>
    <w:p w14:paraId="156A6547" w14:textId="17A8E6A0" w:rsidR="00B842BC" w:rsidRPr="00291D4A" w:rsidRDefault="008A1BE3"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770BC8E4" w:rsidR="00B842BC" w:rsidRPr="00291D4A" w:rsidRDefault="00B842BC"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48FC8FB4" w:rsidR="00B842BC" w:rsidRPr="00291D4A" w:rsidRDefault="00B07151"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CV</w:t>
      </w:r>
      <w:r w:rsidR="00AB75BE">
        <w:rPr>
          <w:rFonts w:ascii="Verdana" w:hAnsi="Verdana" w:cs="Times New Roman"/>
          <w:color w:val="00000A"/>
          <w:sz w:val="24"/>
          <w:szCs w:val="24"/>
          <w:lang w:val="lt-LT"/>
        </w:rPr>
        <w:t>P</w:t>
      </w:r>
      <w:r w:rsidRPr="00291D4A">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17745AF" w14:textId="77777777" w:rsidR="00E35F05" w:rsidRPr="00291D4A" w:rsidRDefault="00141298"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cs="Times New Roman"/>
          <w:sz w:val="24"/>
          <w:szCs w:val="24"/>
          <w:lang w:val="lt-LT"/>
        </w:rPr>
        <w:t xml:space="preserve">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w:t>
      </w:r>
      <w:r w:rsidRPr="00453A9E">
        <w:rPr>
          <w:rFonts w:ascii="Verdana" w:hAnsi="Verdana" w:cs="Times New Roman"/>
          <w:sz w:val="24"/>
          <w:szCs w:val="24"/>
          <w:lang w:val="lt-LT"/>
        </w:rPr>
        <w:t xml:space="preserve"> </w:t>
      </w:r>
      <w:r w:rsidRPr="00291D4A">
        <w:rPr>
          <w:rFonts w:ascii="Verdana" w:hAnsi="Verdana" w:cs="Times New Roman"/>
          <w:sz w:val="24"/>
          <w:szCs w:val="24"/>
          <w:lang w:val="lt-LT"/>
        </w:rPr>
        <w:t>straipsnio 1 dalyje išdėstytos sąlygos.</w:t>
      </w:r>
    </w:p>
    <w:p w14:paraId="3611E8B4" w14:textId="0511C110" w:rsidR="00E35F05" w:rsidRPr="00291D4A" w:rsidRDefault="00E35F05" w:rsidP="00453A9E">
      <w:pPr>
        <w:pStyle w:val="Body2"/>
        <w:numPr>
          <w:ilvl w:val="0"/>
          <w:numId w:val="39"/>
        </w:numPr>
        <w:tabs>
          <w:tab w:val="left" w:pos="1276"/>
        </w:tabs>
        <w:spacing w:after="0"/>
        <w:ind w:left="0" w:firstLine="709"/>
        <w:rPr>
          <w:rFonts w:ascii="Verdana" w:hAnsi="Verdana" w:cs="Times New Roman"/>
          <w:sz w:val="24"/>
          <w:szCs w:val="24"/>
          <w:lang w:val="lt-LT"/>
        </w:rPr>
      </w:pPr>
      <w:r w:rsidRPr="00291D4A">
        <w:rPr>
          <w:rFonts w:ascii="Verdana" w:hAnsi="Verdana" w:cs="Times New Roman"/>
          <w:kern w:val="16"/>
          <w:sz w:val="24"/>
          <w:szCs w:val="24"/>
          <w:lang w:val="lt-LT"/>
        </w:rPr>
        <w:t xml:space="preserve">Sutartis negali būti sudaryta, kol nepasibaigė sutarties sudarymo atidėjimo terminas, t. y. ne anksčiau kaip po </w:t>
      </w:r>
      <w:r w:rsidRPr="00291D4A">
        <w:rPr>
          <w:rFonts w:ascii="Verdana" w:hAnsi="Verdana" w:cs="Times New Roman"/>
          <w:bCs/>
          <w:kern w:val="16"/>
          <w:sz w:val="24"/>
          <w:szCs w:val="24"/>
          <w:lang w:val="lt-LT"/>
        </w:rPr>
        <w:t>5 (penkių) darbo dienų,</w:t>
      </w:r>
      <w:r w:rsidRPr="00291D4A">
        <w:rPr>
          <w:rFonts w:ascii="Verdana" w:hAnsi="Verdana" w:cs="Times New Roman"/>
          <w:kern w:val="16"/>
          <w:sz w:val="24"/>
          <w:szCs w:val="24"/>
          <w:lang w:val="lt-LT"/>
        </w:rPr>
        <w:t xml:space="preserve"> nuo pranešimo apie sprendimą sudaryti sutartį (o jei buv</w:t>
      </w:r>
      <w:r w:rsidR="00991D33" w:rsidRPr="00291D4A">
        <w:rPr>
          <w:rFonts w:ascii="Verdana" w:hAnsi="Verdana" w:cs="Times New Roman"/>
          <w:kern w:val="16"/>
          <w:sz w:val="24"/>
          <w:szCs w:val="24"/>
          <w:lang w:val="lt-LT"/>
        </w:rPr>
        <w:t>o</w:t>
      </w:r>
      <w:r w:rsidRPr="00291D4A">
        <w:rPr>
          <w:rFonts w:ascii="Verdana" w:hAnsi="Verdana" w:cs="Times New Roman"/>
          <w:kern w:val="16"/>
          <w:sz w:val="24"/>
          <w:szCs w:val="24"/>
          <w:lang w:val="lt-LT"/>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w:t>
      </w:r>
      <w:r w:rsidRPr="00291D4A">
        <w:rPr>
          <w:rFonts w:ascii="Verdana" w:hAnsi="Verdana" w:cs="Times New Roman"/>
          <w:kern w:val="16"/>
          <w:sz w:val="24"/>
          <w:szCs w:val="24"/>
          <w:lang w:val="lt-LT"/>
        </w:rPr>
        <w:lastRenderedPageBreak/>
        <w:t xml:space="preserve">(penkiolikos) dienų, </w:t>
      </w:r>
      <w:r w:rsidRPr="00291D4A">
        <w:rPr>
          <w:rFonts w:ascii="Verdana" w:hAnsi="Verdana"/>
          <w:color w:val="00000A"/>
          <w:sz w:val="24"/>
          <w:szCs w:val="24"/>
          <w:lang w:val="lt-LT"/>
        </w:rPr>
        <w:t>išskyrus atvejus, kai vienintelis suinteresuotas dalyvis yra tas, su kuriuo sudaroma pirkimo sutartis.</w:t>
      </w:r>
    </w:p>
    <w:p w14:paraId="787B53C4" w14:textId="6E50C485" w:rsidR="008644F4" w:rsidRPr="00291D4A" w:rsidRDefault="008644F4" w:rsidP="00291D4A">
      <w:pPr>
        <w:pStyle w:val="Body2"/>
        <w:tabs>
          <w:tab w:val="left" w:pos="1276"/>
        </w:tabs>
        <w:spacing w:after="0"/>
        <w:ind w:left="1789"/>
        <w:rPr>
          <w:rFonts w:ascii="Verdana" w:hAnsi="Verdana" w:cs="Times New Roman"/>
          <w:sz w:val="24"/>
          <w:szCs w:val="24"/>
          <w:lang w:val="lt-LT"/>
        </w:rPr>
      </w:pPr>
    </w:p>
    <w:p w14:paraId="1AB44E04" w14:textId="02C9A534"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68" w:name="_Toc488998681"/>
      <w:bookmarkStart w:id="69" w:name="_Toc513087"/>
      <w:bookmarkStart w:id="70" w:name="_Toc132197476"/>
      <w:bookmarkEnd w:id="68"/>
      <w:r w:rsidRPr="00291D4A">
        <w:rPr>
          <w:rFonts w:ascii="Verdana" w:hAnsi="Verdana" w:cs="Times New Roman"/>
          <w:color w:val="auto"/>
          <w:sz w:val="24"/>
          <w:szCs w:val="24"/>
          <w:lang w:val="lt-LT"/>
        </w:rPr>
        <w:t>PRETENZIJŲ IR SKUNDŲ NAGRINĖJIMAS</w:t>
      </w:r>
      <w:bookmarkEnd w:id="69"/>
      <w:bookmarkEnd w:id="70"/>
    </w:p>
    <w:p w14:paraId="1221B178" w14:textId="77777777" w:rsidR="00B842BC" w:rsidRPr="00291D4A" w:rsidRDefault="00B842BC" w:rsidP="00291D4A">
      <w:pPr>
        <w:pStyle w:val="Body2"/>
        <w:spacing w:after="0"/>
        <w:rPr>
          <w:rFonts w:ascii="Verdana" w:hAnsi="Verdana" w:cs="Times New Roman"/>
          <w:color w:val="00000A"/>
          <w:sz w:val="24"/>
          <w:szCs w:val="24"/>
          <w:lang w:val="lt-LT"/>
        </w:rPr>
      </w:pPr>
    </w:p>
    <w:p w14:paraId="31A1FD0B" w14:textId="43A05C14" w:rsidR="00B842BC" w:rsidRPr="00291D4A" w:rsidRDefault="009F71F7" w:rsidP="00453A9E">
      <w:pPr>
        <w:pStyle w:val="Body2"/>
        <w:numPr>
          <w:ilvl w:val="0"/>
          <w:numId w:val="39"/>
        </w:numPr>
        <w:tabs>
          <w:tab w:val="left" w:pos="426"/>
          <w:tab w:val="left" w:pos="1276"/>
          <w:tab w:val="left" w:pos="1418"/>
          <w:tab w:val="left" w:pos="1560"/>
        </w:tabs>
        <w:spacing w:after="0"/>
        <w:ind w:left="0" w:firstLine="709"/>
        <w:rPr>
          <w:rFonts w:ascii="Verdana" w:hAnsi="Verdana"/>
          <w:sz w:val="24"/>
          <w:szCs w:val="24"/>
          <w:lang w:val="lt-LT"/>
        </w:rPr>
      </w:pPr>
      <w:bookmarkStart w:id="71" w:name="_Ref74228480"/>
      <w:r w:rsidRPr="00291D4A">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291D4A">
        <w:rPr>
          <w:rFonts w:ascii="Verdana" w:hAnsi="Verdana"/>
          <w:sz w:val="24"/>
          <w:szCs w:val="24"/>
          <w:lang w:val="lt-LT"/>
        </w:rPr>
        <w:t>P</w:t>
      </w:r>
      <w:r w:rsidRPr="00291D4A">
        <w:rPr>
          <w:rFonts w:ascii="Verdana" w:hAnsi="Verdana"/>
          <w:sz w:val="24"/>
          <w:szCs w:val="24"/>
          <w:lang w:val="lt-LT"/>
        </w:rPr>
        <w:t>erkančiajai organizacijai. Pretenzijos teikiamos raštu tiekėjo pasirinktomis priemonėmis.</w:t>
      </w:r>
    </w:p>
    <w:bookmarkEnd w:id="71"/>
    <w:p w14:paraId="3F0D63FB" w14:textId="1F353FBF" w:rsidR="00E2239D" w:rsidRPr="00291D4A" w:rsidRDefault="00E2239D" w:rsidP="00453A9E">
      <w:pPr>
        <w:pStyle w:val="Body2"/>
        <w:numPr>
          <w:ilvl w:val="0"/>
          <w:numId w:val="39"/>
        </w:numPr>
        <w:tabs>
          <w:tab w:val="left" w:pos="426"/>
          <w:tab w:val="left" w:pos="1276"/>
          <w:tab w:val="left" w:pos="1418"/>
          <w:tab w:val="left" w:pos="1560"/>
        </w:tabs>
        <w:spacing w:after="0"/>
        <w:ind w:left="0" w:firstLine="709"/>
        <w:rPr>
          <w:rFonts w:ascii="Verdana" w:hAnsi="Verdana"/>
          <w:sz w:val="24"/>
          <w:szCs w:val="24"/>
          <w:lang w:val="lt-LT"/>
        </w:rPr>
      </w:pPr>
      <w:r w:rsidRPr="00291D4A">
        <w:rPr>
          <w:rFonts w:ascii="Verdana" w:hAnsi="Verdana" w:cs="Times New Roman"/>
          <w:color w:val="00000A"/>
          <w:sz w:val="24"/>
          <w:szCs w:val="24"/>
          <w:lang w:val="lt-LT"/>
        </w:rPr>
        <w:t xml:space="preserve">Tiekėjas turi teisę pateikti pretenziją </w:t>
      </w:r>
      <w:r w:rsidR="0024264A"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 xml:space="preserve">erkančiajai organizacijai, pateikti prašymą ar pareikšti ieškinį teismui (išskyrus šiuos atvejus: </w:t>
      </w:r>
      <w:r w:rsidRPr="00291D4A">
        <w:rPr>
          <w:rFonts w:ascii="Verdana" w:hAnsi="Verdana" w:cs="Times New Roman"/>
          <w:sz w:val="24"/>
          <w:szCs w:val="24"/>
          <w:lang w:val="lt-LT"/>
        </w:rPr>
        <w:t>1.</w:t>
      </w:r>
      <w:r w:rsidRPr="00291D4A">
        <w:rPr>
          <w:rFonts w:ascii="Verdana" w:hAnsi="Verdana"/>
          <w:sz w:val="24"/>
          <w:szCs w:val="24"/>
          <w:lang w:val="lt-LT"/>
        </w:rPr>
        <w:t xml:space="preserve"> Tiekėjas turi teisę pareikšti ieškinį dėl pirkimo sutarties pripažinimo negaliojančia per 6 mėnesius nuo pirkimo sutarties sudarymo dienos.</w:t>
      </w:r>
      <w:bookmarkStart w:id="72" w:name="part_e0d8c247d476486b8752fa0197ec4ffd"/>
      <w:bookmarkEnd w:id="72"/>
      <w:r w:rsidRPr="00291D4A">
        <w:rPr>
          <w:rFonts w:ascii="Verdana" w:hAnsi="Verdana" w:cs="Times New Roman"/>
          <w:sz w:val="24"/>
          <w:szCs w:val="24"/>
          <w:lang w:val="lt-LT"/>
        </w:rPr>
        <w:t xml:space="preserve"> 2. </w:t>
      </w:r>
      <w:r w:rsidRPr="00291D4A">
        <w:rPr>
          <w:rFonts w:ascii="Verdana" w:hAnsi="Verdana"/>
          <w:sz w:val="24"/>
          <w:szCs w:val="24"/>
          <w:lang w:val="lt-LT"/>
        </w:rPr>
        <w:t xml:space="preserve">Tiekėjas, manydamas, kad </w:t>
      </w:r>
      <w:r w:rsidR="0024264A" w:rsidRPr="00291D4A">
        <w:rPr>
          <w:rFonts w:ascii="Verdana" w:hAnsi="Verdana"/>
          <w:sz w:val="24"/>
          <w:szCs w:val="24"/>
          <w:lang w:val="lt-LT"/>
        </w:rPr>
        <w:t>P</w:t>
      </w:r>
      <w:r w:rsidRPr="00291D4A">
        <w:rPr>
          <w:rFonts w:ascii="Verdana" w:hAnsi="Verdana"/>
          <w:sz w:val="24"/>
          <w:szCs w:val="24"/>
          <w:lang w:val="lt-LT"/>
        </w:rPr>
        <w:t xml:space="preserve">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w:t>
      </w:r>
      <w:r w:rsidR="004E2F48" w:rsidRPr="00291D4A">
        <w:rPr>
          <w:rFonts w:ascii="Verdana" w:hAnsi="Verdana"/>
          <w:sz w:val="24"/>
          <w:szCs w:val="24"/>
          <w:lang w:val="lt-LT"/>
        </w:rPr>
        <w:t>P</w:t>
      </w:r>
      <w:r w:rsidRPr="00291D4A">
        <w:rPr>
          <w:rFonts w:ascii="Verdana" w:hAnsi="Verdana"/>
          <w:sz w:val="24"/>
          <w:szCs w:val="24"/>
          <w:lang w:val="lt-LT"/>
        </w:rPr>
        <w:t xml:space="preserve">erkančioji organizacija pritaikė sutartyje nustatytą sankciją, turi teisę pareikšti ieškinį teismui per 30 dienų nuo pirkimo sutarties nutraukimo ar </w:t>
      </w:r>
      <w:r w:rsidR="004E2F48" w:rsidRPr="00291D4A">
        <w:rPr>
          <w:rFonts w:ascii="Verdana" w:hAnsi="Verdana"/>
          <w:sz w:val="24"/>
          <w:szCs w:val="24"/>
          <w:lang w:val="lt-LT"/>
        </w:rPr>
        <w:t>P</w:t>
      </w:r>
      <w:r w:rsidRPr="00291D4A">
        <w:rPr>
          <w:rFonts w:ascii="Verdana" w:hAnsi="Verdana"/>
          <w:sz w:val="24"/>
          <w:szCs w:val="24"/>
          <w:lang w:val="lt-LT"/>
        </w:rPr>
        <w:t>erkančiosios organizacijos sprendimo išsiuntimo tiekėjui dienos):</w:t>
      </w:r>
    </w:p>
    <w:p w14:paraId="52B5546C" w14:textId="082DBC91" w:rsidR="00E2239D" w:rsidRPr="00291D4A" w:rsidRDefault="00E2239D" w:rsidP="00453A9E">
      <w:pPr>
        <w:pStyle w:val="Body2"/>
        <w:numPr>
          <w:ilvl w:val="1"/>
          <w:numId w:val="39"/>
        </w:numPr>
        <w:tabs>
          <w:tab w:val="left" w:pos="1134"/>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 xml:space="preserve">per 5 darbo dienas nuo </w:t>
      </w:r>
      <w:r w:rsidR="00C7741E"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0567CB47" w:rsidR="00E2239D" w:rsidRPr="00291D4A" w:rsidRDefault="00E2239D" w:rsidP="00453A9E">
      <w:pPr>
        <w:pStyle w:val="Body2"/>
        <w:numPr>
          <w:ilvl w:val="1"/>
          <w:numId w:val="39"/>
        </w:numPr>
        <w:tabs>
          <w:tab w:val="left" w:pos="1134"/>
          <w:tab w:val="left" w:pos="1276"/>
          <w:tab w:val="left" w:pos="1560"/>
        </w:tabs>
        <w:spacing w:after="0"/>
        <w:ind w:left="0" w:firstLine="709"/>
        <w:rPr>
          <w:rFonts w:ascii="Verdana" w:hAnsi="Verdana" w:cs="Times New Roman"/>
          <w:color w:val="00000A"/>
          <w:sz w:val="24"/>
          <w:szCs w:val="24"/>
          <w:lang w:val="lt-LT"/>
        </w:rPr>
      </w:pPr>
      <w:r w:rsidRPr="00291D4A">
        <w:rPr>
          <w:rFonts w:ascii="Verdana" w:hAnsi="Verdana" w:cs="Times New Roman"/>
          <w:color w:val="00000A"/>
          <w:sz w:val="24"/>
          <w:szCs w:val="24"/>
          <w:lang w:val="lt-LT"/>
        </w:rPr>
        <w:t xml:space="preserve">per 5 darbo dienas nuo paskelbimo apie </w:t>
      </w:r>
      <w:r w:rsidR="00C7741E"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 xml:space="preserve">erkančiosios organizacijos priimtą sprendimą dienos, jeigu </w:t>
      </w:r>
      <w:r w:rsidR="009B477B" w:rsidRPr="00291D4A">
        <w:rPr>
          <w:rFonts w:ascii="Verdana" w:hAnsi="Verdana" w:cs="Times New Roman"/>
          <w:color w:val="00000A"/>
          <w:sz w:val="24"/>
          <w:szCs w:val="24"/>
          <w:lang w:val="lt-LT"/>
        </w:rPr>
        <w:t>VPĮ</w:t>
      </w:r>
      <w:r w:rsidRPr="00291D4A">
        <w:rPr>
          <w:rFonts w:ascii="Verdana" w:hAnsi="Verdana" w:cs="Times New Roman"/>
          <w:color w:val="00000A"/>
          <w:sz w:val="24"/>
          <w:szCs w:val="24"/>
          <w:lang w:val="lt-LT"/>
        </w:rPr>
        <w:t xml:space="preserve"> nėra reikalavimo raštu informuoti tiekėjus apie </w:t>
      </w:r>
      <w:r w:rsidR="00C7741E" w:rsidRPr="00291D4A">
        <w:rPr>
          <w:rFonts w:ascii="Verdana" w:hAnsi="Verdana" w:cs="Times New Roman"/>
          <w:color w:val="00000A"/>
          <w:sz w:val="24"/>
          <w:szCs w:val="24"/>
          <w:lang w:val="lt-LT"/>
        </w:rPr>
        <w:t>P</w:t>
      </w:r>
      <w:r w:rsidRPr="00291D4A">
        <w:rPr>
          <w:rFonts w:ascii="Verdana" w:hAnsi="Verdana" w:cs="Times New Roman"/>
          <w:color w:val="00000A"/>
          <w:sz w:val="24"/>
          <w:szCs w:val="24"/>
          <w:lang w:val="lt-LT"/>
        </w:rPr>
        <w:t>erkančiosios organizacijos priimtus sprendimus.</w:t>
      </w:r>
    </w:p>
    <w:p w14:paraId="5445D56D" w14:textId="79EE04E2" w:rsidR="00E35F05" w:rsidRPr="00291D4A" w:rsidRDefault="00E2239D" w:rsidP="00453A9E">
      <w:pPr>
        <w:pStyle w:val="Body2"/>
        <w:numPr>
          <w:ilvl w:val="0"/>
          <w:numId w:val="39"/>
        </w:numPr>
        <w:tabs>
          <w:tab w:val="left" w:pos="1134"/>
          <w:tab w:val="left" w:pos="1260"/>
        </w:tabs>
        <w:spacing w:after="0"/>
        <w:ind w:left="0" w:firstLine="709"/>
        <w:rPr>
          <w:rFonts w:ascii="Verdana" w:hAnsi="Verdana" w:cs="Times New Roman"/>
          <w:color w:val="00000A"/>
          <w:sz w:val="24"/>
          <w:szCs w:val="24"/>
          <w:lang w:val="lt-LT"/>
        </w:rPr>
      </w:pPr>
      <w:r w:rsidRPr="00291D4A">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291D4A">
        <w:rPr>
          <w:rFonts w:ascii="Verdana" w:hAnsi="Verdana"/>
          <w:kern w:val="16"/>
          <w:sz w:val="24"/>
          <w:szCs w:val="24"/>
          <w:lang w:val="lt-LT"/>
        </w:rPr>
        <w:t>VPĮ</w:t>
      </w:r>
      <w:r w:rsidRPr="00291D4A">
        <w:rPr>
          <w:rFonts w:ascii="Verdana" w:hAnsi="Verdana"/>
          <w:kern w:val="16"/>
          <w:sz w:val="24"/>
          <w:szCs w:val="24"/>
          <w:lang w:val="lt-LT"/>
        </w:rPr>
        <w:t xml:space="preserve"> 102 straipsnio 1 dalyje nustatytų terminų. Neprivaloma nagrinėti pretenzijų, teikiamų pakartotinai dėl to paties </w:t>
      </w:r>
      <w:r w:rsidR="00C7741E" w:rsidRPr="00291D4A">
        <w:rPr>
          <w:rFonts w:ascii="Verdana" w:hAnsi="Verdana"/>
          <w:kern w:val="16"/>
          <w:sz w:val="24"/>
          <w:szCs w:val="24"/>
          <w:lang w:val="lt-LT"/>
        </w:rPr>
        <w:t>P</w:t>
      </w:r>
      <w:r w:rsidRPr="00291D4A">
        <w:rPr>
          <w:rFonts w:ascii="Verdana" w:hAnsi="Verdana"/>
          <w:kern w:val="16"/>
          <w:sz w:val="24"/>
          <w:szCs w:val="24"/>
          <w:lang w:val="lt-LT"/>
        </w:rPr>
        <w:t>erkančiosios organizacijos priimto sprendimo arba atlikto veiksmo.</w:t>
      </w:r>
    </w:p>
    <w:p w14:paraId="7EA68E03" w14:textId="7BB47051" w:rsidR="00E35F05" w:rsidRPr="00291D4A" w:rsidRDefault="00E35F05" w:rsidP="00453A9E">
      <w:pPr>
        <w:pStyle w:val="Body2"/>
        <w:numPr>
          <w:ilvl w:val="0"/>
          <w:numId w:val="39"/>
        </w:numPr>
        <w:tabs>
          <w:tab w:val="left" w:pos="1134"/>
          <w:tab w:val="left" w:pos="1260"/>
        </w:tabs>
        <w:spacing w:after="0"/>
        <w:ind w:left="0" w:firstLine="709"/>
        <w:rPr>
          <w:rFonts w:ascii="Verdana" w:hAnsi="Verdana" w:cs="Times New Roman"/>
          <w:color w:val="00000A"/>
          <w:sz w:val="24"/>
          <w:szCs w:val="24"/>
          <w:lang w:val="lt-LT"/>
        </w:rPr>
      </w:pPr>
      <w:r w:rsidRPr="00291D4A">
        <w:rPr>
          <w:rFonts w:ascii="Verdana" w:hAnsi="Verdana" w:cstheme="minorHAnsi"/>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 6 (šešias) darbo dienas nuo pretenzijos gavimo dienos.</w:t>
      </w:r>
    </w:p>
    <w:p w14:paraId="715063D9" w14:textId="2251922A" w:rsidR="00E2239D" w:rsidRPr="00291D4A" w:rsidRDefault="00E2239D" w:rsidP="00453A9E">
      <w:pPr>
        <w:pStyle w:val="Body2"/>
        <w:numPr>
          <w:ilvl w:val="0"/>
          <w:numId w:val="39"/>
        </w:numPr>
        <w:tabs>
          <w:tab w:val="left" w:pos="1276"/>
        </w:tabs>
        <w:spacing w:after="0"/>
        <w:ind w:left="0" w:firstLine="709"/>
        <w:rPr>
          <w:rFonts w:ascii="Verdana" w:hAnsi="Verdana" w:cs="Times New Roman"/>
          <w:color w:val="00000A"/>
          <w:sz w:val="24"/>
          <w:szCs w:val="24"/>
          <w:lang w:val="lt-LT"/>
        </w:rPr>
      </w:pPr>
      <w:r w:rsidRPr="00291D4A">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03425F58" w:rsidR="00F81828" w:rsidRDefault="00F81828">
      <w:pPr>
        <w:spacing w:after="160" w:line="259" w:lineRule="auto"/>
        <w:rPr>
          <w:rFonts w:ascii="Verdana" w:hAnsi="Verdana"/>
          <w:color w:val="000000"/>
          <w:lang w:eastAsia="lt-LT"/>
        </w:rPr>
      </w:pPr>
      <w:r>
        <w:rPr>
          <w:rFonts w:ascii="Verdana" w:hAnsi="Verdana"/>
        </w:rPr>
        <w:br w:type="page"/>
      </w:r>
    </w:p>
    <w:p w14:paraId="24505A75" w14:textId="77777777" w:rsidR="00B842BC" w:rsidRPr="00291D4A" w:rsidRDefault="00B842BC" w:rsidP="00291D4A">
      <w:pPr>
        <w:pStyle w:val="Body2"/>
        <w:tabs>
          <w:tab w:val="left" w:pos="1260"/>
        </w:tabs>
        <w:spacing w:after="0"/>
        <w:rPr>
          <w:rFonts w:ascii="Verdana" w:hAnsi="Verdana" w:cs="Times New Roman"/>
          <w:sz w:val="24"/>
          <w:szCs w:val="24"/>
          <w:lang w:val="lt-LT"/>
        </w:rPr>
      </w:pPr>
    </w:p>
    <w:p w14:paraId="5E93271D" w14:textId="610FB65D" w:rsidR="00B842BC" w:rsidRPr="00291D4A" w:rsidRDefault="00B842BC" w:rsidP="00291D4A">
      <w:pPr>
        <w:pStyle w:val="Antrat"/>
        <w:numPr>
          <w:ilvl w:val="0"/>
          <w:numId w:val="12"/>
        </w:numPr>
        <w:jc w:val="center"/>
        <w:rPr>
          <w:rFonts w:ascii="Verdana" w:hAnsi="Verdana" w:cs="Times New Roman"/>
          <w:color w:val="auto"/>
          <w:sz w:val="24"/>
          <w:szCs w:val="24"/>
          <w:lang w:val="lt-LT"/>
        </w:rPr>
      </w:pPr>
      <w:bookmarkStart w:id="73" w:name="_Toc488998682"/>
      <w:bookmarkStart w:id="74" w:name="_Toc513088"/>
      <w:bookmarkStart w:id="75" w:name="_Toc132197477"/>
      <w:bookmarkEnd w:id="73"/>
      <w:r w:rsidRPr="00291D4A">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291D4A" w:rsidRDefault="00B842BC" w:rsidP="00291D4A">
      <w:pPr>
        <w:pStyle w:val="Body2"/>
        <w:spacing w:after="0"/>
        <w:rPr>
          <w:rFonts w:ascii="Verdana" w:hAnsi="Verdana" w:cs="Times New Roman"/>
          <w:color w:val="00000A"/>
          <w:sz w:val="24"/>
          <w:szCs w:val="24"/>
          <w:lang w:val="lt-LT"/>
        </w:rPr>
      </w:pPr>
    </w:p>
    <w:p w14:paraId="43BFE0D2" w14:textId="2E611ED7" w:rsidR="00E35F05" w:rsidRPr="00291D4A" w:rsidRDefault="00141298"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Perkančioji organizacija sudaryti pirkimo sutartį raštu informuoja tą dalyvį, kurio pasiūlymas pripažintas laimėjusiu, kartu jam nurodomas laikas, iki kada reikia sudaryti pirkimo sutartį.</w:t>
      </w:r>
    </w:p>
    <w:p w14:paraId="41416F64" w14:textId="77777777" w:rsidR="00E35F05" w:rsidRPr="00291D4A" w:rsidRDefault="00E35F05"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17E6B58A" w14:textId="30C99AB9" w:rsidR="00E35F05" w:rsidRPr="00291D4A" w:rsidRDefault="00E35F05"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Pirkimo sutarties sąlygos pateikiamos pirkimo sąlygų 2 priede.</w:t>
      </w:r>
    </w:p>
    <w:p w14:paraId="25AC5881" w14:textId="77777777" w:rsidR="007A65BC" w:rsidRPr="00291D4A" w:rsidRDefault="007A65BC"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S</w:t>
      </w:r>
      <w:r w:rsidRPr="00291D4A">
        <w:rPr>
          <w:rFonts w:ascii="Verdana" w:hAnsi="Verdana"/>
          <w:color w:val="00000A"/>
          <w:sz w:val="24"/>
          <w:szCs w:val="24"/>
        </w:rPr>
        <w:t xml:space="preserve">utartis </w:t>
      </w:r>
      <w:r w:rsidRPr="00291D4A">
        <w:rPr>
          <w:rFonts w:ascii="Verdana" w:hAnsi="Verdana"/>
          <w:sz w:val="24"/>
          <w:szCs w:val="24"/>
        </w:rPr>
        <w:t xml:space="preserve">bus sudaroma bei pasirašoma </w:t>
      </w:r>
      <w:r w:rsidRPr="00291D4A">
        <w:rPr>
          <w:rFonts w:ascii="Verdana" w:hAnsi="Verdana"/>
          <w:b/>
          <w:sz w:val="24"/>
          <w:szCs w:val="24"/>
        </w:rPr>
        <w:t>elektroninėmis priemonėmis</w:t>
      </w:r>
      <w:r w:rsidRPr="00291D4A">
        <w:rPr>
          <w:rFonts w:ascii="Verdana" w:hAnsi="Verdana"/>
          <w:color w:val="00000A"/>
          <w:sz w:val="24"/>
          <w:szCs w:val="24"/>
        </w:rPr>
        <w:t>.</w:t>
      </w:r>
    </w:p>
    <w:p w14:paraId="3EAF70BA" w14:textId="0836A933" w:rsidR="007A65BC" w:rsidRPr="00291D4A" w:rsidRDefault="007A65BC"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 xml:space="preserve">Vykdant Sutartį, sąskaitos faktūros </w:t>
      </w:r>
      <w:r w:rsidR="00DB5A76" w:rsidRPr="00291D4A">
        <w:rPr>
          <w:rFonts w:ascii="Verdana" w:hAnsi="Verdana"/>
          <w:sz w:val="24"/>
          <w:szCs w:val="24"/>
        </w:rPr>
        <w:t>p</w:t>
      </w:r>
      <w:r w:rsidRPr="00291D4A">
        <w:rPr>
          <w:rFonts w:ascii="Verdana" w:hAnsi="Verdana"/>
          <w:sz w:val="24"/>
          <w:szCs w:val="24"/>
        </w:rPr>
        <w:t>erkančiajai organizacijai teikiamos tik elektroniniu būdu:</w:t>
      </w:r>
    </w:p>
    <w:p w14:paraId="03047849" w14:textId="77777777" w:rsidR="007A65BC" w:rsidRPr="00291D4A" w:rsidRDefault="007A65BC" w:rsidP="00453A9E">
      <w:pPr>
        <w:pStyle w:val="Sraopastraipa"/>
        <w:numPr>
          <w:ilvl w:val="1"/>
          <w:numId w:val="39"/>
        </w:numPr>
        <w:tabs>
          <w:tab w:val="left" w:pos="1418"/>
          <w:tab w:val="left" w:pos="1701"/>
        </w:tabs>
        <w:spacing w:after="0" w:line="240" w:lineRule="auto"/>
        <w:ind w:left="0" w:firstLine="709"/>
        <w:jc w:val="both"/>
        <w:rPr>
          <w:rFonts w:ascii="Verdana" w:hAnsi="Verdana"/>
          <w:sz w:val="24"/>
          <w:szCs w:val="24"/>
        </w:rPr>
      </w:pPr>
      <w:r w:rsidRPr="00291D4A">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59AAF739" w:rsidR="007A65BC" w:rsidRPr="00291D4A" w:rsidRDefault="007A65BC" w:rsidP="00453A9E">
      <w:pPr>
        <w:pStyle w:val="Sraopastraipa"/>
        <w:numPr>
          <w:ilvl w:val="1"/>
          <w:numId w:val="39"/>
        </w:numPr>
        <w:tabs>
          <w:tab w:val="left" w:pos="1560"/>
        </w:tabs>
        <w:spacing w:after="0" w:line="240" w:lineRule="auto"/>
        <w:ind w:left="0" w:firstLine="709"/>
        <w:jc w:val="both"/>
        <w:rPr>
          <w:rFonts w:ascii="Verdana" w:hAnsi="Verdana"/>
          <w:sz w:val="24"/>
          <w:szCs w:val="24"/>
        </w:rPr>
      </w:pPr>
      <w:r w:rsidRPr="00291D4A">
        <w:rPr>
          <w:rFonts w:ascii="Verdana" w:hAnsi="Verdana"/>
          <w:sz w:val="24"/>
          <w:szCs w:val="24"/>
        </w:rPr>
        <w:t xml:space="preserve">Europos elektroninių sąskaitų faktūrų standarto neatitinkančios elektroninės sąskaitos faktūros gali būti teikiamos tik naudojantis informacinės sistemos </w:t>
      </w:r>
      <w:r w:rsidR="00FF2FF9" w:rsidRPr="00291D4A">
        <w:rPr>
          <w:rFonts w:ascii="Verdana" w:hAnsi="Verdana"/>
          <w:sz w:val="24"/>
          <w:szCs w:val="24"/>
        </w:rPr>
        <w:t>„SABIS“</w:t>
      </w:r>
      <w:r w:rsidRPr="00291D4A">
        <w:rPr>
          <w:rFonts w:ascii="Verdana" w:hAnsi="Verdana"/>
          <w:sz w:val="24"/>
          <w:szCs w:val="24"/>
        </w:rPr>
        <w:t xml:space="preserve"> priemonėmis.</w:t>
      </w:r>
    </w:p>
    <w:p w14:paraId="56A6D371" w14:textId="0C43DC10" w:rsidR="001E17C2" w:rsidRPr="00291D4A" w:rsidRDefault="00141298" w:rsidP="00453A9E">
      <w:pPr>
        <w:pStyle w:val="Sraopastraipa"/>
        <w:numPr>
          <w:ilvl w:val="1"/>
          <w:numId w:val="39"/>
        </w:numPr>
        <w:tabs>
          <w:tab w:val="left" w:pos="1418"/>
          <w:tab w:val="left" w:pos="1560"/>
        </w:tabs>
        <w:spacing w:after="0" w:line="240" w:lineRule="auto"/>
        <w:ind w:left="0" w:firstLine="709"/>
        <w:jc w:val="both"/>
        <w:rPr>
          <w:rFonts w:ascii="Verdana" w:hAnsi="Verdana"/>
          <w:sz w:val="24"/>
          <w:szCs w:val="24"/>
        </w:rPr>
      </w:pPr>
      <w:r w:rsidRPr="00291D4A">
        <w:rPr>
          <w:rFonts w:ascii="Verdana" w:hAnsi="Verdana"/>
          <w:sz w:val="24"/>
          <w:szCs w:val="24"/>
        </w:rPr>
        <w:t>P</w:t>
      </w:r>
      <w:r w:rsidR="007A65BC" w:rsidRPr="00291D4A">
        <w:rPr>
          <w:rFonts w:ascii="Verdana" w:hAnsi="Verdana"/>
          <w:sz w:val="24"/>
          <w:szCs w:val="24"/>
        </w:rPr>
        <w:t>erkančioji organizacija elektronines sąskaitas faktūras priima ir apdoroja naudodamasi informacinės sistemos „</w:t>
      </w:r>
      <w:r w:rsidR="00FF2FF9" w:rsidRPr="00291D4A">
        <w:rPr>
          <w:rFonts w:ascii="Verdana" w:hAnsi="Verdana"/>
          <w:sz w:val="24"/>
          <w:szCs w:val="24"/>
        </w:rPr>
        <w:t>SABIS</w:t>
      </w:r>
      <w:r w:rsidR="007A65BC" w:rsidRPr="00291D4A">
        <w:rPr>
          <w:rFonts w:ascii="Verdana" w:hAnsi="Verdana"/>
          <w:sz w:val="24"/>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65991925" w14:textId="77777777" w:rsidR="00A55A8E" w:rsidRPr="00291D4A" w:rsidRDefault="00A55A8E" w:rsidP="00291D4A">
      <w:pPr>
        <w:tabs>
          <w:tab w:val="left" w:pos="1418"/>
          <w:tab w:val="left" w:pos="1560"/>
        </w:tabs>
        <w:jc w:val="both"/>
        <w:rPr>
          <w:rFonts w:ascii="Verdana" w:hAnsi="Verdana"/>
        </w:rPr>
      </w:pPr>
    </w:p>
    <w:p w14:paraId="590A6D6A" w14:textId="4A5341EE" w:rsidR="001E17C2" w:rsidRPr="00291D4A" w:rsidRDefault="001E17C2" w:rsidP="00291D4A">
      <w:pPr>
        <w:pStyle w:val="Antrat"/>
        <w:numPr>
          <w:ilvl w:val="0"/>
          <w:numId w:val="12"/>
        </w:numPr>
        <w:jc w:val="center"/>
        <w:rPr>
          <w:rFonts w:ascii="Verdana" w:hAnsi="Verdana" w:cs="Times New Roman"/>
          <w:color w:val="auto"/>
          <w:sz w:val="24"/>
          <w:szCs w:val="24"/>
          <w:lang w:val="lt-LT"/>
        </w:rPr>
      </w:pPr>
      <w:bookmarkStart w:id="76" w:name="_Toc132197478"/>
      <w:r w:rsidRPr="00291D4A">
        <w:rPr>
          <w:rFonts w:ascii="Verdana" w:hAnsi="Verdana" w:cs="Times New Roman"/>
          <w:color w:val="auto"/>
          <w:sz w:val="24"/>
          <w:szCs w:val="24"/>
          <w:lang w:val="lt-LT"/>
        </w:rPr>
        <w:t>ASMENS DUOMENŲ TVARKYMAS</w:t>
      </w:r>
      <w:bookmarkEnd w:id="76"/>
    </w:p>
    <w:p w14:paraId="5C860A26" w14:textId="77777777" w:rsidR="00141298" w:rsidRPr="00291D4A" w:rsidRDefault="00141298" w:rsidP="00291D4A">
      <w:pPr>
        <w:pStyle w:val="Pagrindinistekstas"/>
        <w:spacing w:after="0" w:line="240" w:lineRule="auto"/>
        <w:rPr>
          <w:rFonts w:ascii="Verdana" w:hAnsi="Verdana"/>
        </w:rPr>
      </w:pPr>
    </w:p>
    <w:p w14:paraId="2BAA1480" w14:textId="1A196D96" w:rsidR="001E17C2" w:rsidRPr="00291D4A" w:rsidRDefault="001E17C2"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38B990BB" w:rsidR="001E17C2" w:rsidRPr="00291D4A" w:rsidRDefault="001E17C2"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Nurodytais pagrindais bus tvarkomi tiesiogiai tiekėjų pateikti asmens duomenys.</w:t>
      </w:r>
    </w:p>
    <w:p w14:paraId="78A2AE4C" w14:textId="22471CC6" w:rsidR="001E17C2" w:rsidRPr="00291D4A" w:rsidRDefault="001E17C2"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A168484" w:rsidR="001E17C2" w:rsidRPr="00291D4A" w:rsidRDefault="001E17C2"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lastRenderedPageBreak/>
        <w:t>Įgyvendindami teisės aktuose numatytas pareigas, tiekėjų asmens duomenys gali būti teikiami Viešųjų pirkimų tarnybai, CVP IS, teismams ir kitoms valstybės ar savivaldybės institucijoms.</w:t>
      </w:r>
    </w:p>
    <w:p w14:paraId="608CA8D6" w14:textId="6420A00C" w:rsidR="004F0AA1" w:rsidRPr="00291D4A" w:rsidRDefault="001E17C2" w:rsidP="00453A9E">
      <w:pPr>
        <w:pStyle w:val="Sraopastraipa"/>
        <w:numPr>
          <w:ilvl w:val="0"/>
          <w:numId w:val="39"/>
        </w:numPr>
        <w:spacing w:after="0" w:line="240" w:lineRule="auto"/>
        <w:ind w:left="0" w:firstLine="709"/>
        <w:jc w:val="both"/>
        <w:rPr>
          <w:rFonts w:ascii="Verdana" w:hAnsi="Verdana"/>
          <w:sz w:val="24"/>
          <w:szCs w:val="24"/>
        </w:rPr>
      </w:pPr>
      <w:r w:rsidRPr="00291D4A">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291D4A" w:rsidRDefault="003F3D34" w:rsidP="00291D4A">
      <w:pPr>
        <w:pStyle w:val="Sraopastraipa"/>
        <w:spacing w:after="0" w:line="240" w:lineRule="auto"/>
        <w:ind w:left="0" w:firstLine="567"/>
        <w:jc w:val="center"/>
        <w:rPr>
          <w:rFonts w:ascii="Verdana" w:hAnsi="Verdana"/>
          <w:sz w:val="24"/>
          <w:szCs w:val="24"/>
        </w:rPr>
      </w:pPr>
      <w:r w:rsidRPr="00291D4A">
        <w:rPr>
          <w:rFonts w:ascii="Verdana" w:hAnsi="Verdana"/>
          <w:color w:val="000000"/>
          <w:sz w:val="24"/>
          <w:szCs w:val="24"/>
          <w:u w:val="single"/>
        </w:rPr>
        <w:t>______________________________________</w:t>
      </w:r>
    </w:p>
    <w:p w14:paraId="46766D15" w14:textId="4285C0F3" w:rsidR="003F3D34" w:rsidRPr="00291D4A" w:rsidRDefault="003F3D34" w:rsidP="00291D4A">
      <w:pPr>
        <w:pStyle w:val="Body2"/>
        <w:spacing w:after="0"/>
        <w:rPr>
          <w:rFonts w:ascii="Verdana" w:hAnsi="Verdana"/>
          <w:color w:val="00000A"/>
          <w:sz w:val="24"/>
          <w:szCs w:val="24"/>
          <w:lang w:val="lt-LT"/>
        </w:rPr>
        <w:sectPr w:rsidR="003F3D34" w:rsidRPr="00291D4A" w:rsidSect="00CD52DB">
          <w:headerReference w:type="even" r:id="rId29"/>
          <w:headerReference w:type="default" r:id="rId30"/>
          <w:footerReference w:type="default" r:id="rId31"/>
          <w:headerReference w:type="first" r:id="rId32"/>
          <w:pgSz w:w="11906" w:h="16838"/>
          <w:pgMar w:top="1134" w:right="567" w:bottom="1134" w:left="1701" w:header="567" w:footer="454" w:gutter="0"/>
          <w:pgNumType w:start="1"/>
          <w:cols w:space="1296"/>
          <w:titlePg/>
          <w:docGrid w:linePitch="326"/>
        </w:sectPr>
      </w:pPr>
    </w:p>
    <w:p w14:paraId="0413FE1A" w14:textId="77777777" w:rsidR="00B94717" w:rsidRPr="00291D4A" w:rsidRDefault="00B842BC" w:rsidP="00291D4A">
      <w:pPr>
        <w:pStyle w:val="Body2"/>
        <w:spacing w:after="0"/>
        <w:ind w:left="567" w:firstLine="4253"/>
        <w:jc w:val="right"/>
        <w:rPr>
          <w:rFonts w:ascii="Verdana" w:hAnsi="Verdana"/>
          <w:bCs/>
          <w:sz w:val="24"/>
          <w:szCs w:val="24"/>
          <w:lang w:val="lt-LT"/>
        </w:rPr>
      </w:pPr>
      <w:r w:rsidRPr="00291D4A">
        <w:rPr>
          <w:rFonts w:ascii="Verdana" w:hAnsi="Verdana"/>
          <w:bCs/>
          <w:sz w:val="24"/>
          <w:szCs w:val="24"/>
          <w:lang w:val="lt-LT"/>
        </w:rPr>
        <w:lastRenderedPageBreak/>
        <w:t>Pirkimo sąlygų 1 priedas</w:t>
      </w:r>
    </w:p>
    <w:p w14:paraId="61CEB022" w14:textId="7110AF76" w:rsidR="00EA7ED8" w:rsidRPr="00291D4A" w:rsidRDefault="00B94717" w:rsidP="00291D4A">
      <w:pPr>
        <w:pStyle w:val="Body2"/>
        <w:spacing w:after="0"/>
        <w:ind w:left="567" w:firstLine="4253"/>
        <w:jc w:val="right"/>
        <w:rPr>
          <w:rFonts w:ascii="Verdana" w:hAnsi="Verdana"/>
          <w:bCs/>
          <w:sz w:val="24"/>
          <w:szCs w:val="24"/>
          <w:lang w:val="lt-LT"/>
        </w:rPr>
      </w:pPr>
      <w:r w:rsidRPr="00291D4A">
        <w:rPr>
          <w:rFonts w:ascii="Verdana" w:hAnsi="Verdana"/>
          <w:bCs/>
          <w:sz w:val="24"/>
          <w:szCs w:val="24"/>
          <w:lang w:val="lt-LT"/>
        </w:rPr>
        <w:t>Statybos rangos sutarties 9 priedas</w:t>
      </w:r>
      <w:r w:rsidR="00EA7ED8" w:rsidRPr="00291D4A">
        <w:rPr>
          <w:rFonts w:ascii="Verdana" w:hAnsi="Verdana"/>
          <w:bCs/>
          <w:sz w:val="24"/>
          <w:szCs w:val="24"/>
          <w:lang w:val="lt-LT"/>
        </w:rPr>
        <w:t xml:space="preserve"> </w:t>
      </w:r>
    </w:p>
    <w:p w14:paraId="40F57BA2" w14:textId="5147E76F" w:rsidR="00B842BC" w:rsidRPr="00291D4A" w:rsidRDefault="00EA7ED8" w:rsidP="00291D4A">
      <w:pPr>
        <w:pStyle w:val="Body2"/>
        <w:spacing w:after="0"/>
        <w:ind w:left="567" w:firstLine="4253"/>
        <w:jc w:val="right"/>
        <w:rPr>
          <w:rFonts w:ascii="Verdana" w:hAnsi="Verdana"/>
          <w:bCs/>
          <w:sz w:val="24"/>
          <w:szCs w:val="24"/>
          <w:lang w:val="lt-LT"/>
        </w:rPr>
      </w:pPr>
      <w:r w:rsidRPr="00291D4A">
        <w:rPr>
          <w:rFonts w:ascii="Verdana" w:hAnsi="Verdana"/>
          <w:bCs/>
          <w:sz w:val="24"/>
          <w:szCs w:val="24"/>
          <w:lang w:val="lt-LT"/>
        </w:rPr>
        <w:t>„Pasiūlymo forma“</w:t>
      </w:r>
    </w:p>
    <w:p w14:paraId="4E867A6B" w14:textId="77777777" w:rsidR="00EA7ED8" w:rsidRPr="00291D4A" w:rsidRDefault="00EA7ED8" w:rsidP="00291D4A">
      <w:pPr>
        <w:pStyle w:val="Body2"/>
        <w:spacing w:after="0"/>
        <w:ind w:left="567" w:firstLine="4253"/>
        <w:jc w:val="right"/>
        <w:rPr>
          <w:rFonts w:ascii="Verdana" w:hAnsi="Verdana"/>
          <w:bCs/>
          <w:sz w:val="24"/>
          <w:szCs w:val="24"/>
          <w:lang w:val="lt-LT"/>
        </w:rPr>
      </w:pPr>
    </w:p>
    <w:p w14:paraId="2494BA0A" w14:textId="77777777" w:rsidR="00B842BC" w:rsidRPr="00291D4A" w:rsidRDefault="00B842BC" w:rsidP="00291D4A">
      <w:pPr>
        <w:ind w:right="-178"/>
        <w:jc w:val="center"/>
        <w:rPr>
          <w:rFonts w:ascii="Verdana" w:eastAsia="Times New Roman" w:hAnsi="Verdana"/>
        </w:rPr>
      </w:pPr>
      <w:r w:rsidRPr="00291D4A">
        <w:rPr>
          <w:rFonts w:ascii="Verdana" w:eastAsia="Times New Roman" w:hAnsi="Verdana"/>
        </w:rPr>
        <w:t>Herbas arba prekių ženklas</w:t>
      </w:r>
    </w:p>
    <w:p w14:paraId="78B1D058" w14:textId="77777777" w:rsidR="00B842BC" w:rsidRPr="00291D4A" w:rsidRDefault="00B842BC" w:rsidP="00291D4A">
      <w:pPr>
        <w:ind w:right="-178"/>
        <w:jc w:val="center"/>
        <w:rPr>
          <w:rFonts w:ascii="Verdana" w:eastAsia="Times New Roman" w:hAnsi="Verdana"/>
          <w:sz w:val="20"/>
          <w:szCs w:val="20"/>
        </w:rPr>
      </w:pPr>
    </w:p>
    <w:p w14:paraId="5892C172" w14:textId="77777777" w:rsidR="00B842BC" w:rsidRPr="00291D4A" w:rsidRDefault="00B842BC" w:rsidP="00291D4A">
      <w:pPr>
        <w:ind w:right="-178"/>
        <w:jc w:val="center"/>
        <w:rPr>
          <w:rFonts w:ascii="Verdana" w:eastAsia="Times New Roman" w:hAnsi="Verdana"/>
        </w:rPr>
      </w:pPr>
      <w:r w:rsidRPr="00291D4A">
        <w:rPr>
          <w:rFonts w:ascii="Verdana" w:eastAsia="Times New Roman" w:hAnsi="Verdana"/>
        </w:rPr>
        <w:t>(Teikėjo pavadinimas)</w:t>
      </w:r>
    </w:p>
    <w:p w14:paraId="11140776" w14:textId="77777777" w:rsidR="00B842BC" w:rsidRPr="00291D4A" w:rsidRDefault="00B842BC" w:rsidP="00291D4A">
      <w:pPr>
        <w:ind w:right="-178"/>
        <w:jc w:val="center"/>
        <w:rPr>
          <w:rFonts w:ascii="Verdana" w:eastAsia="Times New Roman" w:hAnsi="Verdana"/>
          <w:sz w:val="20"/>
          <w:szCs w:val="20"/>
        </w:rPr>
      </w:pPr>
    </w:p>
    <w:p w14:paraId="486EF390" w14:textId="77777777" w:rsidR="00B842BC" w:rsidRPr="00291D4A" w:rsidRDefault="00B842BC" w:rsidP="00291D4A">
      <w:pPr>
        <w:ind w:right="-178"/>
        <w:jc w:val="center"/>
        <w:rPr>
          <w:rFonts w:ascii="Verdana" w:eastAsia="Times New Roman" w:hAnsi="Verdana"/>
          <w:sz w:val="20"/>
          <w:szCs w:val="20"/>
        </w:rPr>
      </w:pPr>
      <w:r w:rsidRPr="00291D4A">
        <w:rPr>
          <w:rFonts w:ascii="Verdana" w:eastAsia="Times New Roman" w:hAnsi="Verdan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291D4A" w:rsidRDefault="00B842BC" w:rsidP="00291D4A">
      <w:pPr>
        <w:jc w:val="right"/>
        <w:rPr>
          <w:rFonts w:ascii="Verdana" w:eastAsia="Times New Roman" w:hAnsi="Verdana"/>
        </w:rPr>
      </w:pPr>
    </w:p>
    <w:p w14:paraId="27A333E5" w14:textId="77777777" w:rsidR="00B842BC" w:rsidRPr="00291D4A" w:rsidRDefault="00B842BC" w:rsidP="00291D4A">
      <w:pPr>
        <w:tabs>
          <w:tab w:val="center" w:pos="2520"/>
        </w:tabs>
        <w:jc w:val="both"/>
        <w:rPr>
          <w:rFonts w:ascii="Verdana" w:eastAsia="Times New Roman" w:hAnsi="Verdana"/>
          <w:bCs/>
        </w:rPr>
      </w:pPr>
      <w:r w:rsidRPr="00291D4A">
        <w:rPr>
          <w:rFonts w:ascii="Verdana" w:eastAsia="Times New Roman" w:hAnsi="Verdana"/>
          <w:bCs/>
        </w:rPr>
        <w:t>Marijampolės savivaldybės administracijai</w:t>
      </w:r>
    </w:p>
    <w:p w14:paraId="3B0A9F26" w14:textId="09745018" w:rsidR="00B842BC" w:rsidRPr="00291D4A" w:rsidRDefault="00B842BC" w:rsidP="00291D4A">
      <w:pPr>
        <w:pStyle w:val="Body2"/>
        <w:spacing w:after="0"/>
        <w:ind w:left="567" w:hanging="567"/>
        <w:jc w:val="center"/>
        <w:rPr>
          <w:rFonts w:ascii="Verdana" w:hAnsi="Verdana"/>
          <w:b/>
          <w:sz w:val="24"/>
          <w:szCs w:val="24"/>
          <w:lang w:val="lt-LT"/>
        </w:rPr>
      </w:pPr>
    </w:p>
    <w:p w14:paraId="4E31597F" w14:textId="77777777" w:rsidR="006C23AA" w:rsidRPr="00291D4A" w:rsidRDefault="006C23AA" w:rsidP="00291D4A">
      <w:pPr>
        <w:pStyle w:val="Body2"/>
        <w:spacing w:after="0"/>
        <w:ind w:left="567" w:hanging="567"/>
        <w:jc w:val="center"/>
        <w:rPr>
          <w:rFonts w:ascii="Verdana" w:hAnsi="Verdana"/>
          <w:b/>
          <w:sz w:val="24"/>
          <w:szCs w:val="24"/>
          <w:lang w:val="lt-LT"/>
        </w:rPr>
      </w:pPr>
    </w:p>
    <w:p w14:paraId="21884F2C" w14:textId="77777777" w:rsidR="00B842BC" w:rsidRPr="00291D4A" w:rsidRDefault="00B842BC" w:rsidP="00291D4A">
      <w:pPr>
        <w:pStyle w:val="Body2"/>
        <w:spacing w:after="0"/>
        <w:ind w:left="567" w:hanging="567"/>
        <w:jc w:val="center"/>
        <w:rPr>
          <w:rFonts w:ascii="Verdana" w:hAnsi="Verdana"/>
          <w:caps/>
          <w:sz w:val="24"/>
          <w:szCs w:val="24"/>
          <w:lang w:val="lt-LT"/>
        </w:rPr>
      </w:pPr>
      <w:r w:rsidRPr="00291D4A">
        <w:rPr>
          <w:rFonts w:ascii="Verdana" w:hAnsi="Verdana"/>
          <w:b/>
          <w:caps/>
          <w:sz w:val="24"/>
          <w:szCs w:val="24"/>
          <w:lang w:val="lt-LT"/>
        </w:rPr>
        <w:t>PASIŪLYMAS</w:t>
      </w:r>
    </w:p>
    <w:p w14:paraId="35F202A9" w14:textId="7EF61AFA" w:rsidR="00B842BC" w:rsidRPr="00291D4A" w:rsidRDefault="00B842BC" w:rsidP="00291D4A">
      <w:pPr>
        <w:jc w:val="center"/>
        <w:rPr>
          <w:rFonts w:ascii="Verdana" w:hAnsi="Verdana"/>
          <w:b/>
          <w:bCs/>
        </w:rPr>
      </w:pPr>
      <w:r w:rsidRPr="00291D4A">
        <w:rPr>
          <w:rFonts w:ascii="Verdana" w:hAnsi="Verdana"/>
          <w:b/>
          <w:caps/>
        </w:rPr>
        <w:t xml:space="preserve">DĖL </w:t>
      </w:r>
      <w:r w:rsidR="007C3A29" w:rsidRPr="00291D4A">
        <w:rPr>
          <w:rFonts w:ascii="Verdana" w:hAnsi="Verdana"/>
          <w:b/>
          <w:bCs/>
        </w:rPr>
        <w:t>MARIJAMPOLĖS MIESTO KAPINIŲ DRENAŽO PERTVARKYMO</w:t>
      </w:r>
      <w:r w:rsidR="00FF2FF9" w:rsidRPr="00291D4A">
        <w:rPr>
          <w:rFonts w:ascii="Verdana" w:hAnsi="Verdana"/>
          <w:b/>
          <w:bCs/>
        </w:rPr>
        <w:t xml:space="preserve"> DARBŲ</w:t>
      </w:r>
      <w:r w:rsidR="00770F08" w:rsidRPr="00291D4A">
        <w:rPr>
          <w:rFonts w:ascii="Verdana" w:hAnsi="Verdana"/>
          <w:b/>
          <w:bCs/>
          <w:caps/>
          <w:color w:val="000000"/>
        </w:rPr>
        <w:t xml:space="preserve"> PIRKIMO</w:t>
      </w:r>
    </w:p>
    <w:p w14:paraId="205CDE3F" w14:textId="77777777" w:rsidR="00B842BC" w:rsidRPr="00291D4A" w:rsidRDefault="00B842BC" w:rsidP="00291D4A">
      <w:pPr>
        <w:jc w:val="center"/>
        <w:rPr>
          <w:rFonts w:ascii="Verdana" w:hAnsi="Verdana"/>
          <w:b/>
        </w:rPr>
      </w:pPr>
    </w:p>
    <w:p w14:paraId="25C6C9FD" w14:textId="77777777" w:rsidR="00B842BC" w:rsidRPr="00291D4A" w:rsidRDefault="00B842BC" w:rsidP="00291D4A">
      <w:pPr>
        <w:shd w:val="clear" w:color="auto" w:fill="FFFFFF"/>
        <w:jc w:val="center"/>
        <w:rPr>
          <w:rFonts w:ascii="Verdana" w:hAnsi="Verdana"/>
          <w:b/>
          <w:bCs/>
          <w:lang w:eastAsia="lt-LT"/>
        </w:rPr>
      </w:pPr>
      <w:r w:rsidRPr="00291D4A">
        <w:rPr>
          <w:rFonts w:ascii="Verdana" w:hAnsi="Verdana"/>
          <w:lang w:eastAsia="lt-LT"/>
        </w:rPr>
        <w:t>____________Nr.______</w:t>
      </w:r>
    </w:p>
    <w:p w14:paraId="563FC41A" w14:textId="31AB4E79" w:rsidR="00B842BC" w:rsidRPr="00291D4A" w:rsidRDefault="00B842BC" w:rsidP="00291D4A">
      <w:pPr>
        <w:shd w:val="clear" w:color="auto" w:fill="FFFFFF"/>
        <w:ind w:left="3600"/>
        <w:rPr>
          <w:rFonts w:ascii="Verdana" w:hAnsi="Verdana"/>
          <w:bCs/>
          <w:lang w:eastAsia="lt-LT"/>
        </w:rPr>
      </w:pPr>
      <w:r w:rsidRPr="00291D4A">
        <w:rPr>
          <w:rFonts w:ascii="Verdana" w:hAnsi="Verdana"/>
          <w:bCs/>
          <w:lang w:eastAsia="lt-LT"/>
        </w:rPr>
        <w:t>(Data)</w:t>
      </w:r>
    </w:p>
    <w:p w14:paraId="67530770" w14:textId="77777777" w:rsidR="00B842BC" w:rsidRPr="00291D4A" w:rsidRDefault="00B842BC" w:rsidP="00291D4A">
      <w:pPr>
        <w:shd w:val="clear" w:color="auto" w:fill="FFFFFF"/>
        <w:jc w:val="center"/>
        <w:rPr>
          <w:rFonts w:ascii="Verdana" w:hAnsi="Verdana"/>
          <w:bCs/>
          <w:lang w:eastAsia="lt-LT"/>
        </w:rPr>
      </w:pPr>
      <w:r w:rsidRPr="00291D4A">
        <w:rPr>
          <w:rFonts w:ascii="Verdana" w:hAnsi="Verdana"/>
          <w:bCs/>
          <w:lang w:eastAsia="lt-LT"/>
        </w:rPr>
        <w:t>_____________</w:t>
      </w:r>
    </w:p>
    <w:p w14:paraId="77514666" w14:textId="13EE4F8D" w:rsidR="00B842BC" w:rsidRPr="00291D4A" w:rsidRDefault="00B842BC" w:rsidP="00291D4A">
      <w:pPr>
        <w:shd w:val="clear" w:color="auto" w:fill="FFFFFF"/>
        <w:jc w:val="center"/>
        <w:rPr>
          <w:rFonts w:ascii="Verdana" w:hAnsi="Verdana"/>
          <w:bCs/>
          <w:lang w:eastAsia="lt-LT"/>
        </w:rPr>
      </w:pPr>
      <w:r w:rsidRPr="00291D4A">
        <w:rPr>
          <w:rFonts w:ascii="Verdana" w:hAnsi="Verdana"/>
          <w:bCs/>
          <w:lang w:eastAsia="lt-LT"/>
        </w:rPr>
        <w:t>(vieta)</w:t>
      </w:r>
    </w:p>
    <w:p w14:paraId="0406BAC8" w14:textId="77777777" w:rsidR="00B842BC" w:rsidRPr="00291D4A" w:rsidRDefault="00B842BC" w:rsidP="00291D4A">
      <w:pPr>
        <w:shd w:val="clear" w:color="auto" w:fill="FFFFFF"/>
        <w:jc w:val="center"/>
        <w:rPr>
          <w:rFonts w:ascii="Verdana" w:hAnsi="Verdana"/>
          <w:bCs/>
          <w:lang w:eastAsia="lt-LT"/>
        </w:rPr>
      </w:pPr>
    </w:p>
    <w:p w14:paraId="11384AB9" w14:textId="77777777" w:rsidR="00B842BC" w:rsidRPr="00291D4A" w:rsidRDefault="00B842BC" w:rsidP="00291D4A">
      <w:pPr>
        <w:pStyle w:val="Sraopastraipa"/>
        <w:numPr>
          <w:ilvl w:val="0"/>
          <w:numId w:val="11"/>
        </w:numPr>
        <w:spacing w:after="0" w:line="240" w:lineRule="auto"/>
        <w:ind w:left="0" w:firstLine="851"/>
        <w:contextualSpacing w:val="0"/>
        <w:jc w:val="center"/>
        <w:rPr>
          <w:rFonts w:ascii="Verdana" w:hAnsi="Verdana"/>
          <w:b/>
          <w:bCs/>
          <w:sz w:val="24"/>
          <w:szCs w:val="24"/>
        </w:rPr>
      </w:pPr>
      <w:r w:rsidRPr="00291D4A">
        <w:rPr>
          <w:rFonts w:ascii="Verdana" w:hAnsi="Verdana"/>
          <w:b/>
          <w:bCs/>
          <w:sz w:val="24"/>
          <w:szCs w:val="24"/>
        </w:rPr>
        <w:t>INFORMACIJA APIE TIEKĖJĄ (TIEKĖJŲ GRUPĖS NARIUS)</w:t>
      </w:r>
    </w:p>
    <w:p w14:paraId="37975A4C" w14:textId="77777777" w:rsidR="00B842BC" w:rsidRPr="00291D4A" w:rsidRDefault="00B842BC" w:rsidP="00291D4A">
      <w:pPr>
        <w:shd w:val="clear" w:color="auto" w:fill="FFFFFF"/>
        <w:jc w:val="center"/>
        <w:rPr>
          <w:rFonts w:ascii="Verdana" w:hAnsi="Verdana"/>
          <w:bCs/>
          <w:lang w:eastAsia="lt-LT"/>
        </w:rPr>
      </w:pPr>
    </w:p>
    <w:p w14:paraId="446FED33" w14:textId="77777777" w:rsidR="00B842BC" w:rsidRPr="00291D4A" w:rsidRDefault="00B842BC" w:rsidP="00291D4A">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291D4A" w14:paraId="7C465AC3" w14:textId="77777777" w:rsidTr="0077631A">
        <w:trPr>
          <w:jc w:val="center"/>
        </w:trPr>
        <w:tc>
          <w:tcPr>
            <w:tcW w:w="5852" w:type="dxa"/>
          </w:tcPr>
          <w:p w14:paraId="14EBA455" w14:textId="77777777" w:rsidR="00B842BC" w:rsidRPr="00291D4A" w:rsidRDefault="00B842BC" w:rsidP="00291D4A">
            <w:pPr>
              <w:rPr>
                <w:rFonts w:ascii="Verdana" w:hAnsi="Verdana"/>
                <w:i/>
                <w:lang w:eastAsia="lt-LT"/>
              </w:rPr>
            </w:pPr>
            <w:r w:rsidRPr="00291D4A">
              <w:rPr>
                <w:rFonts w:ascii="Verdana" w:hAnsi="Verdana"/>
                <w:lang w:eastAsia="lt-LT"/>
              </w:rPr>
              <w:t xml:space="preserve">Tiekėjo pavadinimas </w:t>
            </w:r>
            <w:r w:rsidRPr="00291D4A">
              <w:rPr>
                <w:rFonts w:ascii="Verdana" w:hAnsi="Verdana"/>
                <w:i/>
                <w:lang w:eastAsia="lt-LT"/>
              </w:rPr>
              <w:t>/Jeigu dalyvauja ūkio subjektų grupė, surašomi visi dalyvių pavadinimai/</w:t>
            </w:r>
          </w:p>
        </w:tc>
        <w:tc>
          <w:tcPr>
            <w:tcW w:w="4432" w:type="dxa"/>
          </w:tcPr>
          <w:p w14:paraId="2F0C0C73" w14:textId="77777777" w:rsidR="00B842BC" w:rsidRPr="00291D4A" w:rsidRDefault="00B842BC" w:rsidP="00291D4A">
            <w:pPr>
              <w:jc w:val="both"/>
              <w:rPr>
                <w:rFonts w:ascii="Verdana" w:hAnsi="Verdana"/>
                <w:lang w:eastAsia="lt-LT"/>
              </w:rPr>
            </w:pPr>
          </w:p>
        </w:tc>
      </w:tr>
      <w:tr w:rsidR="00B842BC" w:rsidRPr="00291D4A" w14:paraId="6BA235B6" w14:textId="77777777" w:rsidTr="0077631A">
        <w:trPr>
          <w:jc w:val="center"/>
        </w:trPr>
        <w:tc>
          <w:tcPr>
            <w:tcW w:w="5852" w:type="dxa"/>
          </w:tcPr>
          <w:p w14:paraId="3214D384" w14:textId="77777777" w:rsidR="00B842BC" w:rsidRPr="00291D4A" w:rsidRDefault="00B842BC" w:rsidP="00291D4A">
            <w:pPr>
              <w:jc w:val="both"/>
              <w:rPr>
                <w:rFonts w:ascii="Verdana" w:hAnsi="Verdana"/>
                <w:lang w:eastAsia="lt-LT"/>
              </w:rPr>
            </w:pPr>
            <w:r w:rsidRPr="00291D4A">
              <w:rPr>
                <w:rFonts w:ascii="Verdana" w:hAnsi="Verdana"/>
                <w:lang w:eastAsia="lt-LT"/>
              </w:rPr>
              <w:t xml:space="preserve">Tiekėjo adresas </w:t>
            </w:r>
            <w:r w:rsidRPr="00291D4A">
              <w:rPr>
                <w:rFonts w:ascii="Verdana" w:hAnsi="Verdana"/>
                <w:i/>
                <w:lang w:eastAsia="lt-LT"/>
              </w:rPr>
              <w:t>/Jeigu dalyvauja ūkio subjektų grupė, surašomi visi dalyvių adresai/</w:t>
            </w:r>
          </w:p>
        </w:tc>
        <w:tc>
          <w:tcPr>
            <w:tcW w:w="4432" w:type="dxa"/>
          </w:tcPr>
          <w:p w14:paraId="64033F59" w14:textId="77777777" w:rsidR="00B842BC" w:rsidRPr="00291D4A" w:rsidRDefault="00B842BC" w:rsidP="00291D4A">
            <w:pPr>
              <w:jc w:val="both"/>
              <w:rPr>
                <w:rFonts w:ascii="Verdana" w:hAnsi="Verdana"/>
                <w:lang w:eastAsia="lt-LT"/>
              </w:rPr>
            </w:pPr>
          </w:p>
        </w:tc>
      </w:tr>
      <w:tr w:rsidR="00B842BC" w:rsidRPr="00291D4A" w14:paraId="5D0548CE" w14:textId="77777777" w:rsidTr="0077631A">
        <w:trPr>
          <w:jc w:val="center"/>
        </w:trPr>
        <w:tc>
          <w:tcPr>
            <w:tcW w:w="5852" w:type="dxa"/>
          </w:tcPr>
          <w:p w14:paraId="48F37509" w14:textId="77777777" w:rsidR="00B842BC" w:rsidRPr="00291D4A" w:rsidRDefault="00B842BC" w:rsidP="00291D4A">
            <w:pPr>
              <w:jc w:val="both"/>
              <w:rPr>
                <w:rFonts w:ascii="Verdana" w:hAnsi="Verdana"/>
                <w:lang w:eastAsia="lt-LT"/>
              </w:rPr>
            </w:pPr>
            <w:r w:rsidRPr="00291D4A">
              <w:rPr>
                <w:rFonts w:ascii="Verdana" w:hAnsi="Verdana"/>
                <w:lang w:eastAsia="lt-LT"/>
              </w:rPr>
              <w:t xml:space="preserve">Tiekėjo įmonės kodas </w:t>
            </w:r>
            <w:r w:rsidRPr="00291D4A">
              <w:rPr>
                <w:rFonts w:ascii="Verdana" w:hAnsi="Verdana"/>
                <w:i/>
                <w:lang w:eastAsia="lt-LT"/>
              </w:rPr>
              <w:t>/Jeigu dalyvauja ūkio subjektų grupė, surašomi visi dalyvių įmonės kodai/</w:t>
            </w:r>
          </w:p>
        </w:tc>
        <w:tc>
          <w:tcPr>
            <w:tcW w:w="4432" w:type="dxa"/>
          </w:tcPr>
          <w:p w14:paraId="3EDDC617" w14:textId="77777777" w:rsidR="00B842BC" w:rsidRPr="00291D4A" w:rsidRDefault="00B842BC" w:rsidP="00291D4A">
            <w:pPr>
              <w:jc w:val="both"/>
              <w:rPr>
                <w:rFonts w:ascii="Verdana" w:hAnsi="Verdana"/>
                <w:lang w:eastAsia="lt-LT"/>
              </w:rPr>
            </w:pPr>
          </w:p>
        </w:tc>
      </w:tr>
      <w:tr w:rsidR="00B842BC" w:rsidRPr="00291D4A" w14:paraId="0F15861F" w14:textId="77777777" w:rsidTr="0077631A">
        <w:trPr>
          <w:jc w:val="center"/>
        </w:trPr>
        <w:tc>
          <w:tcPr>
            <w:tcW w:w="5852" w:type="dxa"/>
          </w:tcPr>
          <w:p w14:paraId="2EC6E89E" w14:textId="77777777" w:rsidR="00B842BC" w:rsidRPr="00291D4A" w:rsidRDefault="00B842BC" w:rsidP="00291D4A">
            <w:pPr>
              <w:jc w:val="both"/>
              <w:rPr>
                <w:rFonts w:ascii="Verdana" w:hAnsi="Verdana"/>
                <w:lang w:eastAsia="lt-LT"/>
              </w:rPr>
            </w:pPr>
            <w:r w:rsidRPr="00291D4A">
              <w:rPr>
                <w:rFonts w:ascii="Verdana" w:hAnsi="Verdana"/>
                <w:lang w:eastAsia="lt-LT"/>
              </w:rPr>
              <w:t xml:space="preserve">Tiekėjo banko rekvizitai </w:t>
            </w:r>
            <w:r w:rsidRPr="00291D4A">
              <w:rPr>
                <w:rFonts w:ascii="Verdana" w:hAnsi="Verdana"/>
                <w:i/>
                <w:lang w:eastAsia="lt-LT"/>
              </w:rPr>
              <w:t>/Jeigu dalyvauja ūkio subjektų grupė, surašomi visi dalyvių banko rekvizitai/</w:t>
            </w:r>
          </w:p>
        </w:tc>
        <w:tc>
          <w:tcPr>
            <w:tcW w:w="4432" w:type="dxa"/>
          </w:tcPr>
          <w:p w14:paraId="1FD6D0D0" w14:textId="77777777" w:rsidR="00B842BC" w:rsidRPr="00291D4A" w:rsidRDefault="00B842BC" w:rsidP="00291D4A">
            <w:pPr>
              <w:jc w:val="both"/>
              <w:rPr>
                <w:rFonts w:ascii="Verdana" w:hAnsi="Verdana"/>
                <w:lang w:eastAsia="lt-LT"/>
              </w:rPr>
            </w:pPr>
          </w:p>
        </w:tc>
      </w:tr>
      <w:tr w:rsidR="00B842BC" w:rsidRPr="00291D4A" w14:paraId="5566B53F" w14:textId="77777777" w:rsidTr="0077631A">
        <w:trPr>
          <w:jc w:val="center"/>
        </w:trPr>
        <w:tc>
          <w:tcPr>
            <w:tcW w:w="5852" w:type="dxa"/>
          </w:tcPr>
          <w:p w14:paraId="47C6FC79" w14:textId="77777777" w:rsidR="00B842BC" w:rsidRPr="00291D4A" w:rsidRDefault="00B842BC" w:rsidP="00291D4A">
            <w:pPr>
              <w:jc w:val="both"/>
              <w:rPr>
                <w:rFonts w:ascii="Verdana" w:hAnsi="Verdana"/>
                <w:lang w:eastAsia="lt-LT"/>
              </w:rPr>
            </w:pPr>
            <w:r w:rsidRPr="00291D4A">
              <w:rPr>
                <w:rFonts w:ascii="Verdana" w:hAnsi="Verdana"/>
                <w:lang w:eastAsia="lt-LT"/>
              </w:rPr>
              <w:t xml:space="preserve">Tiekėjo PVM mokėtojo kodas </w:t>
            </w:r>
            <w:r w:rsidRPr="00291D4A">
              <w:rPr>
                <w:rFonts w:ascii="Verdana" w:hAnsi="Verdana"/>
                <w:i/>
                <w:lang w:eastAsia="lt-LT"/>
              </w:rPr>
              <w:t>/Jeigu dalyvauja ūkio subjektų grupė, surašomi visi dalyvių PVM mokėtojų kodai/</w:t>
            </w:r>
          </w:p>
        </w:tc>
        <w:tc>
          <w:tcPr>
            <w:tcW w:w="4432" w:type="dxa"/>
          </w:tcPr>
          <w:p w14:paraId="37D0840D" w14:textId="77777777" w:rsidR="00B842BC" w:rsidRPr="00291D4A" w:rsidRDefault="00B842BC" w:rsidP="00291D4A">
            <w:pPr>
              <w:jc w:val="both"/>
              <w:rPr>
                <w:rFonts w:ascii="Verdana" w:hAnsi="Verdana"/>
                <w:lang w:eastAsia="lt-LT"/>
              </w:rPr>
            </w:pPr>
          </w:p>
        </w:tc>
      </w:tr>
      <w:tr w:rsidR="00B842BC" w:rsidRPr="00291D4A" w14:paraId="4C4C2FCB" w14:textId="77777777" w:rsidTr="0077631A">
        <w:trPr>
          <w:jc w:val="center"/>
        </w:trPr>
        <w:tc>
          <w:tcPr>
            <w:tcW w:w="5852" w:type="dxa"/>
          </w:tcPr>
          <w:p w14:paraId="60441983" w14:textId="77777777" w:rsidR="00B842BC" w:rsidRPr="00291D4A" w:rsidRDefault="00B842BC" w:rsidP="00291D4A">
            <w:pPr>
              <w:jc w:val="both"/>
              <w:rPr>
                <w:rFonts w:ascii="Verdana" w:hAnsi="Verdana"/>
                <w:lang w:eastAsia="lt-LT"/>
              </w:rPr>
            </w:pPr>
            <w:r w:rsidRPr="00291D4A">
              <w:rPr>
                <w:rFonts w:ascii="Verdana" w:hAnsi="Verdana"/>
                <w:lang w:eastAsia="lt-LT"/>
              </w:rPr>
              <w:t xml:space="preserve">Telefono numeris </w:t>
            </w:r>
            <w:r w:rsidRPr="00291D4A">
              <w:rPr>
                <w:rFonts w:ascii="Verdana" w:hAnsi="Verdana"/>
                <w:i/>
                <w:lang w:eastAsia="lt-LT"/>
              </w:rPr>
              <w:t>/Jeigu dalyvauja ūkio subjektų grupė, surašomi visi dalyvių telefono numeriai/</w:t>
            </w:r>
          </w:p>
        </w:tc>
        <w:tc>
          <w:tcPr>
            <w:tcW w:w="4432" w:type="dxa"/>
          </w:tcPr>
          <w:p w14:paraId="2F939873" w14:textId="77777777" w:rsidR="00B842BC" w:rsidRPr="00291D4A" w:rsidRDefault="00B842BC" w:rsidP="00291D4A">
            <w:pPr>
              <w:jc w:val="both"/>
              <w:rPr>
                <w:rFonts w:ascii="Verdana" w:hAnsi="Verdana"/>
                <w:lang w:eastAsia="lt-LT"/>
              </w:rPr>
            </w:pPr>
          </w:p>
        </w:tc>
      </w:tr>
      <w:tr w:rsidR="00B842BC" w:rsidRPr="00291D4A" w14:paraId="30E37EFC" w14:textId="77777777" w:rsidTr="0077631A">
        <w:trPr>
          <w:jc w:val="center"/>
        </w:trPr>
        <w:tc>
          <w:tcPr>
            <w:tcW w:w="5852" w:type="dxa"/>
          </w:tcPr>
          <w:p w14:paraId="21D26B8B" w14:textId="14429364" w:rsidR="00B842BC" w:rsidRPr="00291D4A" w:rsidRDefault="00B842BC" w:rsidP="00291D4A">
            <w:pPr>
              <w:jc w:val="both"/>
              <w:rPr>
                <w:rFonts w:ascii="Verdana" w:hAnsi="Verdana"/>
                <w:lang w:eastAsia="lt-LT"/>
              </w:rPr>
            </w:pPr>
            <w:r w:rsidRPr="00291D4A">
              <w:rPr>
                <w:rFonts w:ascii="Verdana" w:hAnsi="Verdana"/>
                <w:lang w:eastAsia="lt-LT"/>
              </w:rPr>
              <w:t xml:space="preserve">El. pašto adresas </w:t>
            </w:r>
            <w:r w:rsidRPr="00291D4A">
              <w:rPr>
                <w:rFonts w:ascii="Verdana" w:hAnsi="Verdana"/>
                <w:i/>
                <w:lang w:eastAsia="lt-LT"/>
              </w:rPr>
              <w:t>/</w:t>
            </w:r>
            <w:r w:rsidR="0014027B" w:rsidRPr="00291D4A">
              <w:rPr>
                <w:rFonts w:ascii="Verdana" w:eastAsiaTheme="minorEastAsia" w:hAnsi="Verdana"/>
                <w:i/>
                <w:color w:val="auto"/>
                <w:lang w:eastAsia="lt-LT"/>
              </w:rPr>
              <w:t xml:space="preserve"> </w:t>
            </w:r>
            <w:r w:rsidR="0014027B" w:rsidRPr="00291D4A">
              <w:rPr>
                <w:rFonts w:ascii="Verdana" w:hAnsi="Verdana"/>
                <w:i/>
                <w:lang w:eastAsia="lt-LT"/>
              </w:rPr>
              <w:t>Jeigu dalyvauja ūkio subjektų grupė, surašomi visi dalyvių, tiekėjų grupės atstovų el. pašto adresai</w:t>
            </w:r>
            <w:r w:rsidRPr="00291D4A">
              <w:rPr>
                <w:rFonts w:ascii="Verdana" w:hAnsi="Verdana"/>
                <w:i/>
                <w:lang w:eastAsia="lt-LT"/>
              </w:rPr>
              <w:t>/</w:t>
            </w:r>
          </w:p>
        </w:tc>
        <w:tc>
          <w:tcPr>
            <w:tcW w:w="4432" w:type="dxa"/>
          </w:tcPr>
          <w:p w14:paraId="20748372" w14:textId="77777777" w:rsidR="00B842BC" w:rsidRPr="00291D4A" w:rsidRDefault="00B842BC" w:rsidP="00291D4A">
            <w:pPr>
              <w:jc w:val="both"/>
              <w:rPr>
                <w:rFonts w:ascii="Verdana" w:hAnsi="Verdana"/>
                <w:lang w:eastAsia="lt-LT"/>
              </w:rPr>
            </w:pPr>
          </w:p>
        </w:tc>
      </w:tr>
    </w:tbl>
    <w:p w14:paraId="0E9A93B4" w14:textId="77777777" w:rsidR="0009649A" w:rsidRPr="00291D4A" w:rsidRDefault="0009649A" w:rsidP="00291D4A">
      <w:pPr>
        <w:ind w:right="-1" w:firstLine="720"/>
        <w:jc w:val="both"/>
        <w:rPr>
          <w:rFonts w:ascii="Verdana" w:hAnsi="Verdana"/>
        </w:rPr>
      </w:pPr>
      <w:r w:rsidRPr="00291D4A">
        <w:rPr>
          <w:rFonts w:ascii="Verdana" w:hAnsi="Verdana"/>
        </w:rPr>
        <w:t>Šiuo pasiūlymu pažymime, kad sutinkame su visomis pirkimo sąlygomis, nustatytomis:</w:t>
      </w:r>
    </w:p>
    <w:p w14:paraId="5B211C2F" w14:textId="77777777" w:rsidR="0009649A" w:rsidRPr="00291D4A" w:rsidRDefault="0009649A" w:rsidP="00291D4A">
      <w:pPr>
        <w:numPr>
          <w:ilvl w:val="0"/>
          <w:numId w:val="27"/>
        </w:numPr>
        <w:tabs>
          <w:tab w:val="num" w:pos="1077"/>
          <w:tab w:val="left" w:pos="1134"/>
        </w:tabs>
        <w:ind w:left="0" w:right="-1" w:firstLine="720"/>
        <w:jc w:val="both"/>
        <w:rPr>
          <w:rFonts w:ascii="Verdana" w:hAnsi="Verdana"/>
        </w:rPr>
      </w:pPr>
      <w:r w:rsidRPr="00291D4A">
        <w:rPr>
          <w:rFonts w:ascii="Verdana" w:hAnsi="Verdana"/>
        </w:rPr>
        <w:lastRenderedPageBreak/>
        <w:t>supaprastinto atviro pirkimo skelbime, paskelbtame Lietuvos Respublikos viešųjų pirkimų įstatymo nustatyta tvarka;</w:t>
      </w:r>
    </w:p>
    <w:p w14:paraId="20430EF8" w14:textId="77777777" w:rsidR="0009649A" w:rsidRPr="00291D4A" w:rsidRDefault="0009649A" w:rsidP="00291D4A">
      <w:pPr>
        <w:numPr>
          <w:ilvl w:val="0"/>
          <w:numId w:val="27"/>
        </w:numPr>
        <w:tabs>
          <w:tab w:val="num" w:pos="1077"/>
        </w:tabs>
        <w:ind w:left="0" w:right="-1" w:firstLine="720"/>
        <w:jc w:val="both"/>
        <w:rPr>
          <w:rFonts w:ascii="Verdana" w:hAnsi="Verdana"/>
        </w:rPr>
      </w:pPr>
      <w:r w:rsidRPr="00291D4A">
        <w:rPr>
          <w:rFonts w:ascii="Verdana" w:hAnsi="Verdana"/>
        </w:rPr>
        <w:t>kituose pirkimo dokumentuose (jų paaiškinimuose, papildymuose).</w:t>
      </w:r>
    </w:p>
    <w:p w14:paraId="47A1F60B" w14:textId="77777777" w:rsidR="0009649A" w:rsidRPr="00291D4A" w:rsidRDefault="0009649A" w:rsidP="00291D4A">
      <w:pPr>
        <w:tabs>
          <w:tab w:val="left" w:pos="1080"/>
        </w:tabs>
        <w:ind w:right="-1" w:firstLine="709"/>
        <w:jc w:val="both"/>
        <w:rPr>
          <w:rFonts w:ascii="Verdana" w:hAnsi="Verdana"/>
        </w:rPr>
      </w:pPr>
      <w:r w:rsidRPr="00291D4A">
        <w:rPr>
          <w:rFonts w:ascii="Verdana" w:hAnsi="Verdana"/>
        </w:rPr>
        <w:t>Taip pat patvirtiname, kad visa Mūsų pasiūlyme pateikta informacija yra teisinga ir kad Mes nenuslėpėme jokios informacijos, kurią buvo prašoma pateikti pirkimo dokumentuose.</w:t>
      </w:r>
    </w:p>
    <w:p w14:paraId="2B68D572" w14:textId="77777777" w:rsidR="0009649A" w:rsidRPr="00291D4A" w:rsidRDefault="0009649A" w:rsidP="00291D4A">
      <w:pPr>
        <w:tabs>
          <w:tab w:val="left" w:pos="1080"/>
        </w:tabs>
        <w:ind w:firstLine="720"/>
        <w:jc w:val="both"/>
        <w:rPr>
          <w:rFonts w:ascii="Verdana" w:hAnsi="Verdana"/>
        </w:rPr>
      </w:pPr>
      <w:r w:rsidRPr="00291D4A">
        <w:rPr>
          <w:rFonts w:ascii="Verdana" w:hAnsi="Verdana"/>
        </w:rPr>
        <w:t>Suprantame, kad išaiškėjus aukščiau nurodytoms aplinkybėms būsime pašalinti iš šio pirkimo ir mūsų pateiktas pasiūlymas bus atmestas.</w:t>
      </w:r>
    </w:p>
    <w:p w14:paraId="6FD13AE5" w14:textId="77777777" w:rsidR="0009649A" w:rsidRPr="00291D4A" w:rsidRDefault="0009649A" w:rsidP="00291D4A">
      <w:pPr>
        <w:tabs>
          <w:tab w:val="left" w:pos="1080"/>
        </w:tabs>
        <w:ind w:firstLine="720"/>
        <w:jc w:val="both"/>
        <w:rPr>
          <w:rFonts w:ascii="Verdana" w:hAnsi="Verdana"/>
        </w:rPr>
      </w:pPr>
      <w:r w:rsidRPr="00291D4A">
        <w:rPr>
          <w:rFonts w:ascii="Verdana" w:hAnsi="Verdana"/>
        </w:rPr>
        <w:t>Pasirašydamas kvalifikuotu elektroniniu parašu CVP IS priemonėmis pateiktą pasiūlymą patvirtinu, kad dokumentų skaitmeninės kopijos ir elektroninėmis priemonėmis pateikti duomenys yra tikri.</w:t>
      </w:r>
    </w:p>
    <w:p w14:paraId="589CA391" w14:textId="0C3BDA47" w:rsidR="006C23AA" w:rsidRPr="00291D4A" w:rsidRDefault="006C23AA" w:rsidP="00291D4A">
      <w:pPr>
        <w:ind w:firstLine="709"/>
        <w:jc w:val="both"/>
        <w:rPr>
          <w:rFonts w:ascii="Verdana" w:hAnsi="Verdana"/>
          <w:color w:val="000000"/>
        </w:rPr>
      </w:pPr>
    </w:p>
    <w:p w14:paraId="0A71AF0A" w14:textId="77777777" w:rsidR="00B842BC" w:rsidRPr="00291D4A" w:rsidRDefault="00B842BC" w:rsidP="00291D4A">
      <w:pPr>
        <w:tabs>
          <w:tab w:val="left" w:pos="567"/>
        </w:tabs>
        <w:jc w:val="center"/>
        <w:rPr>
          <w:rFonts w:ascii="Verdana" w:hAnsi="Verdana"/>
          <w:b/>
          <w:bCs/>
        </w:rPr>
      </w:pPr>
      <w:r w:rsidRPr="00291D4A">
        <w:rPr>
          <w:rFonts w:ascii="Verdana" w:hAnsi="Verdana"/>
          <w:b/>
          <w:bCs/>
        </w:rPr>
        <w:t>II. PASIŪLYMO KAINA</w:t>
      </w:r>
    </w:p>
    <w:p w14:paraId="4654DACA" w14:textId="77777777" w:rsidR="00B842BC" w:rsidRPr="00291D4A" w:rsidRDefault="00B842BC" w:rsidP="00291D4A">
      <w:pPr>
        <w:ind w:firstLine="709"/>
        <w:jc w:val="both"/>
        <w:rPr>
          <w:rFonts w:ascii="Verdana" w:hAnsi="Verdana"/>
          <w:color w:val="000000"/>
        </w:rPr>
      </w:pPr>
    </w:p>
    <w:p w14:paraId="1C472826" w14:textId="4C5669E9" w:rsidR="00830BB5" w:rsidRPr="00291D4A" w:rsidRDefault="00830BB5" w:rsidP="00291D4A">
      <w:pPr>
        <w:ind w:firstLine="1296"/>
        <w:jc w:val="both"/>
        <w:rPr>
          <w:rFonts w:ascii="Verdana" w:hAnsi="Verdana"/>
          <w:color w:val="000000"/>
        </w:rPr>
      </w:pPr>
      <w:bookmarkStart w:id="77" w:name="_Hlk124846309"/>
      <w:r w:rsidRPr="00291D4A">
        <w:rPr>
          <w:rFonts w:ascii="Verdana" w:hAnsi="Verdana"/>
          <w:color w:val="000000"/>
        </w:rPr>
        <w:t xml:space="preserve">Išnagrinėję </w:t>
      </w:r>
      <w:r w:rsidR="00A21303" w:rsidRPr="00291D4A">
        <w:rPr>
          <w:rFonts w:ascii="Verdana" w:hAnsi="Verdana"/>
          <w:color w:val="000000"/>
        </w:rPr>
        <w:t>atviro (supaprastinto) konkurso</w:t>
      </w:r>
      <w:r w:rsidRPr="00291D4A">
        <w:rPr>
          <w:rFonts w:ascii="Verdana" w:hAnsi="Verdana"/>
          <w:color w:val="000000"/>
        </w:rPr>
        <w:t xml:space="preserve"> pirkimo dokumentus, siūlome perkamus darbus atlikti už kainą, nurodytą lentelėje:</w:t>
      </w:r>
    </w:p>
    <w:p w14:paraId="4095100B" w14:textId="77777777" w:rsidR="00830BB5" w:rsidRPr="00291D4A" w:rsidRDefault="00830BB5" w:rsidP="00291D4A">
      <w:pPr>
        <w:ind w:firstLine="1296"/>
        <w:jc w:val="both"/>
        <w:rPr>
          <w:rFonts w:ascii="Verdana" w:hAnsi="Verdana"/>
          <w:color w:val="000000"/>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85"/>
        <w:gridCol w:w="1701"/>
        <w:gridCol w:w="1559"/>
        <w:gridCol w:w="1638"/>
      </w:tblGrid>
      <w:tr w:rsidR="008A1BE3" w:rsidRPr="00291D4A" w14:paraId="0FC01EC2" w14:textId="3F52D154" w:rsidTr="008A1BE3">
        <w:trPr>
          <w:trHeight w:val="523"/>
          <w:jc w:val="center"/>
        </w:trPr>
        <w:tc>
          <w:tcPr>
            <w:tcW w:w="4685" w:type="dxa"/>
            <w:vAlign w:val="center"/>
          </w:tcPr>
          <w:p w14:paraId="0262D830" w14:textId="29F0D3E3" w:rsidR="008A1BE3" w:rsidRPr="00291D4A" w:rsidRDefault="008A1BE3" w:rsidP="00291D4A">
            <w:pPr>
              <w:jc w:val="center"/>
              <w:rPr>
                <w:rFonts w:ascii="Verdana" w:hAnsi="Verdana"/>
                <w:b/>
                <w:bCs/>
                <w:color w:val="000000"/>
              </w:rPr>
            </w:pPr>
            <w:r w:rsidRPr="00291D4A">
              <w:rPr>
                <w:rFonts w:ascii="Verdana" w:hAnsi="Verdana"/>
                <w:b/>
                <w:bCs/>
                <w:color w:val="000000"/>
              </w:rPr>
              <w:t>Darbų pavadinimas</w:t>
            </w:r>
          </w:p>
          <w:p w14:paraId="4C64E76B" w14:textId="401C8021" w:rsidR="008A1BE3" w:rsidRPr="00291D4A" w:rsidRDefault="008A1BE3" w:rsidP="00291D4A">
            <w:pPr>
              <w:jc w:val="center"/>
              <w:rPr>
                <w:rFonts w:ascii="Verdana" w:hAnsi="Verdana"/>
                <w:color w:val="000000"/>
              </w:rPr>
            </w:pPr>
          </w:p>
        </w:tc>
        <w:tc>
          <w:tcPr>
            <w:tcW w:w="1701" w:type="dxa"/>
            <w:vAlign w:val="center"/>
          </w:tcPr>
          <w:p w14:paraId="16FBF77D" w14:textId="070E6669" w:rsidR="008A1BE3" w:rsidRPr="00291D4A" w:rsidRDefault="008A1BE3" w:rsidP="00291D4A">
            <w:pPr>
              <w:jc w:val="center"/>
              <w:rPr>
                <w:rFonts w:ascii="Verdana" w:hAnsi="Verdana"/>
                <w:b/>
                <w:color w:val="000000"/>
              </w:rPr>
            </w:pPr>
            <w:r w:rsidRPr="00291D4A">
              <w:rPr>
                <w:rFonts w:ascii="Verdana" w:hAnsi="Verdana"/>
                <w:b/>
              </w:rPr>
              <w:t>Kaina Eur be PVM</w:t>
            </w:r>
          </w:p>
        </w:tc>
        <w:tc>
          <w:tcPr>
            <w:tcW w:w="1559" w:type="dxa"/>
          </w:tcPr>
          <w:p w14:paraId="6735545C" w14:textId="1832DFA5" w:rsidR="008A1BE3" w:rsidRPr="00291D4A" w:rsidRDefault="008A1BE3" w:rsidP="00291D4A">
            <w:pPr>
              <w:jc w:val="center"/>
              <w:rPr>
                <w:rFonts w:ascii="Verdana" w:hAnsi="Verdana"/>
                <w:b/>
                <w:color w:val="000000"/>
              </w:rPr>
            </w:pPr>
            <w:r w:rsidRPr="00291D4A">
              <w:rPr>
                <w:rFonts w:ascii="Verdana" w:hAnsi="Verdana"/>
                <w:b/>
              </w:rPr>
              <w:t>PVM (...%)</w:t>
            </w:r>
          </w:p>
        </w:tc>
        <w:tc>
          <w:tcPr>
            <w:tcW w:w="1638" w:type="dxa"/>
            <w:vAlign w:val="center"/>
          </w:tcPr>
          <w:p w14:paraId="03F24D41" w14:textId="0C61DAB4" w:rsidR="008A1BE3" w:rsidRPr="00291D4A" w:rsidRDefault="008A1BE3" w:rsidP="00291D4A">
            <w:pPr>
              <w:jc w:val="center"/>
              <w:rPr>
                <w:rFonts w:ascii="Verdana" w:hAnsi="Verdana"/>
                <w:b/>
                <w:color w:val="000000"/>
              </w:rPr>
            </w:pPr>
            <w:r w:rsidRPr="00291D4A">
              <w:rPr>
                <w:rFonts w:ascii="Verdana" w:hAnsi="Verdana"/>
                <w:b/>
                <w:bCs/>
              </w:rPr>
              <w:t>Kaina Eur su PVM</w:t>
            </w:r>
          </w:p>
        </w:tc>
      </w:tr>
      <w:tr w:rsidR="008A1BE3" w:rsidRPr="00291D4A" w14:paraId="64B1D499" w14:textId="425C255F" w:rsidTr="008A1BE3">
        <w:trPr>
          <w:trHeight w:val="73"/>
          <w:jc w:val="center"/>
        </w:trPr>
        <w:tc>
          <w:tcPr>
            <w:tcW w:w="4685" w:type="dxa"/>
            <w:vAlign w:val="center"/>
          </w:tcPr>
          <w:p w14:paraId="45FD9A42" w14:textId="223189C2" w:rsidR="008A1BE3" w:rsidRPr="00291D4A" w:rsidRDefault="00FF2FF9" w:rsidP="00291D4A">
            <w:pPr>
              <w:tabs>
                <w:tab w:val="left" w:pos="568"/>
              </w:tabs>
              <w:jc w:val="both"/>
              <w:rPr>
                <w:rFonts w:ascii="Verdana" w:hAnsi="Verdana"/>
                <w:b/>
                <w:bCs/>
              </w:rPr>
            </w:pPr>
            <w:r w:rsidRPr="00291D4A">
              <w:rPr>
                <w:rFonts w:ascii="Verdana" w:hAnsi="Verdana"/>
                <w:b/>
                <w:bCs/>
              </w:rPr>
              <w:t xml:space="preserve">Marijampolės </w:t>
            </w:r>
            <w:r w:rsidR="007C3A29" w:rsidRPr="00291D4A">
              <w:rPr>
                <w:rFonts w:ascii="Verdana" w:hAnsi="Verdana"/>
                <w:b/>
                <w:bCs/>
              </w:rPr>
              <w:t xml:space="preserve">miesto kapinių drenažo pertvarkymo </w:t>
            </w:r>
            <w:r w:rsidR="00F1702B" w:rsidRPr="00291D4A">
              <w:rPr>
                <w:rFonts w:ascii="Verdana" w:hAnsi="Verdana"/>
                <w:b/>
                <w:bCs/>
              </w:rPr>
              <w:t>darbai</w:t>
            </w:r>
          </w:p>
        </w:tc>
        <w:tc>
          <w:tcPr>
            <w:tcW w:w="1701" w:type="dxa"/>
          </w:tcPr>
          <w:p w14:paraId="7A124727" w14:textId="77777777" w:rsidR="008A1BE3" w:rsidRPr="00291D4A" w:rsidRDefault="008A1BE3" w:rsidP="00291D4A">
            <w:pPr>
              <w:jc w:val="both"/>
              <w:rPr>
                <w:rFonts w:ascii="Verdana" w:hAnsi="Verdana"/>
                <w:b/>
                <w:color w:val="000000"/>
              </w:rPr>
            </w:pPr>
          </w:p>
        </w:tc>
        <w:tc>
          <w:tcPr>
            <w:tcW w:w="1559" w:type="dxa"/>
          </w:tcPr>
          <w:p w14:paraId="64127A03" w14:textId="77777777" w:rsidR="008A1BE3" w:rsidRPr="00291D4A" w:rsidRDefault="008A1BE3" w:rsidP="00291D4A">
            <w:pPr>
              <w:jc w:val="both"/>
              <w:rPr>
                <w:rFonts w:ascii="Verdana" w:hAnsi="Verdana"/>
                <w:b/>
                <w:color w:val="000000"/>
              </w:rPr>
            </w:pPr>
          </w:p>
        </w:tc>
        <w:tc>
          <w:tcPr>
            <w:tcW w:w="1638" w:type="dxa"/>
          </w:tcPr>
          <w:p w14:paraId="33DFB063" w14:textId="77777777" w:rsidR="008A1BE3" w:rsidRPr="00291D4A" w:rsidRDefault="008A1BE3" w:rsidP="00291D4A">
            <w:pPr>
              <w:jc w:val="both"/>
              <w:rPr>
                <w:rFonts w:ascii="Verdana" w:hAnsi="Verdana"/>
                <w:b/>
                <w:color w:val="000000"/>
              </w:rPr>
            </w:pPr>
          </w:p>
        </w:tc>
      </w:tr>
    </w:tbl>
    <w:p w14:paraId="0AC337D3" w14:textId="77777777" w:rsidR="00320FE6" w:rsidRPr="00291D4A" w:rsidRDefault="00320FE6" w:rsidP="00291D4A">
      <w:pPr>
        <w:jc w:val="both"/>
        <w:rPr>
          <w:rFonts w:ascii="Verdana" w:hAnsi="Verdana"/>
          <w:color w:val="000000"/>
        </w:rPr>
      </w:pPr>
    </w:p>
    <w:p w14:paraId="481E0DB4" w14:textId="0549F954" w:rsidR="00B842BC" w:rsidRPr="00291D4A" w:rsidRDefault="00B842BC" w:rsidP="00291D4A">
      <w:pPr>
        <w:ind w:firstLine="720"/>
        <w:jc w:val="both"/>
        <w:rPr>
          <w:rFonts w:ascii="Verdana" w:hAnsi="Verdana"/>
          <w:color w:val="000000"/>
        </w:rPr>
      </w:pPr>
      <w:r w:rsidRPr="00291D4A">
        <w:rPr>
          <w:rFonts w:ascii="Verdana" w:hAnsi="Verdana"/>
          <w:color w:val="000000"/>
        </w:rPr>
        <w:t>Iš viso bendra pasiūlymo kaina be PVM: (</w:t>
      </w:r>
      <w:r w:rsidRPr="00291D4A">
        <w:rPr>
          <w:rFonts w:ascii="Verdana" w:hAnsi="Verdana"/>
          <w:i/>
          <w:color w:val="000000"/>
        </w:rPr>
        <w:t>suma skaičiais ir žodžiais - įrašo tiekėjas</w:t>
      </w:r>
      <w:r w:rsidRPr="00291D4A">
        <w:rPr>
          <w:rFonts w:ascii="Verdana" w:hAnsi="Verdana"/>
          <w:color w:val="000000"/>
        </w:rPr>
        <w:t>)</w:t>
      </w:r>
    </w:p>
    <w:p w14:paraId="440082DD" w14:textId="77777777" w:rsidR="00B842BC" w:rsidRPr="00291D4A" w:rsidRDefault="00B842BC" w:rsidP="00291D4A">
      <w:pPr>
        <w:ind w:firstLine="720"/>
        <w:jc w:val="both"/>
        <w:rPr>
          <w:rFonts w:ascii="Verdana" w:hAnsi="Verdana"/>
          <w:color w:val="000000"/>
        </w:rPr>
      </w:pPr>
      <w:r w:rsidRPr="00291D4A">
        <w:rPr>
          <w:rFonts w:ascii="Verdana" w:hAnsi="Verdana"/>
          <w:color w:val="000000"/>
        </w:rPr>
        <w:t>Iš viso PVM: (</w:t>
      </w:r>
      <w:r w:rsidRPr="00291D4A">
        <w:rPr>
          <w:rFonts w:ascii="Verdana" w:hAnsi="Verdana"/>
          <w:i/>
          <w:color w:val="000000"/>
        </w:rPr>
        <w:t>suma skaičiais ir žodžiais – įrašo tiekėjas</w:t>
      </w:r>
      <w:r w:rsidRPr="00291D4A">
        <w:rPr>
          <w:rFonts w:ascii="Verdana" w:hAnsi="Verdana"/>
          <w:color w:val="000000"/>
        </w:rPr>
        <w:t>)</w:t>
      </w:r>
    </w:p>
    <w:p w14:paraId="62A93545" w14:textId="5FC85528" w:rsidR="00B842BC" w:rsidRPr="00291D4A" w:rsidRDefault="00B842BC" w:rsidP="00291D4A">
      <w:pPr>
        <w:ind w:firstLine="720"/>
        <w:jc w:val="both"/>
        <w:rPr>
          <w:rFonts w:ascii="Verdana" w:hAnsi="Verdana"/>
          <w:color w:val="000000"/>
        </w:rPr>
      </w:pPr>
      <w:r w:rsidRPr="00291D4A">
        <w:rPr>
          <w:rFonts w:ascii="Verdana" w:hAnsi="Verdana"/>
          <w:color w:val="000000"/>
        </w:rPr>
        <w:t>Iš viso bendra pasiūlymo kaina su PVM: (</w:t>
      </w:r>
      <w:r w:rsidRPr="00291D4A">
        <w:rPr>
          <w:rFonts w:ascii="Verdana" w:hAnsi="Verdana"/>
          <w:i/>
          <w:color w:val="000000"/>
        </w:rPr>
        <w:t>suma skaičiais ir žodžiais - įrašo tiekėjas</w:t>
      </w:r>
      <w:r w:rsidRPr="00291D4A">
        <w:rPr>
          <w:rFonts w:ascii="Verdana" w:hAnsi="Verdana"/>
          <w:color w:val="000000"/>
        </w:rPr>
        <w:t>)</w:t>
      </w:r>
    </w:p>
    <w:p w14:paraId="2377BB78" w14:textId="77777777" w:rsidR="00944B3A" w:rsidRPr="00291D4A" w:rsidRDefault="00944B3A" w:rsidP="00291D4A">
      <w:pPr>
        <w:ind w:firstLine="720"/>
        <w:jc w:val="both"/>
        <w:rPr>
          <w:rFonts w:ascii="Verdana" w:hAnsi="Verdana"/>
          <w:color w:val="000000"/>
        </w:rPr>
      </w:pPr>
    </w:p>
    <w:bookmarkEnd w:id="77"/>
    <w:p w14:paraId="2C4E5B34" w14:textId="745AF079" w:rsidR="00E27517" w:rsidRPr="00291D4A" w:rsidRDefault="00E27517" w:rsidP="00291D4A">
      <w:pPr>
        <w:ind w:firstLine="720"/>
        <w:jc w:val="both"/>
        <w:rPr>
          <w:rFonts w:ascii="Verdana" w:hAnsi="Verdana"/>
          <w:b/>
          <w:bCs/>
          <w:i/>
          <w:iCs/>
          <w:color w:val="000000"/>
          <w:sz w:val="20"/>
          <w:szCs w:val="20"/>
        </w:rPr>
      </w:pPr>
      <w:r w:rsidRPr="00291D4A">
        <w:rPr>
          <w:rFonts w:ascii="Verdana" w:hAnsi="Verdana"/>
          <w:b/>
          <w:bCs/>
          <w:i/>
          <w:iCs/>
          <w:color w:val="000000"/>
          <w:sz w:val="20"/>
          <w:szCs w:val="20"/>
        </w:rPr>
        <w:t>Pastab</w:t>
      </w:r>
      <w:r w:rsidR="00944B3A" w:rsidRPr="00291D4A">
        <w:rPr>
          <w:rFonts w:ascii="Verdana" w:hAnsi="Verdana"/>
          <w:b/>
          <w:bCs/>
          <w:i/>
          <w:iCs/>
          <w:color w:val="000000"/>
          <w:sz w:val="20"/>
          <w:szCs w:val="20"/>
        </w:rPr>
        <w:t>os</w:t>
      </w:r>
      <w:r w:rsidRPr="00291D4A">
        <w:rPr>
          <w:rFonts w:ascii="Verdana" w:hAnsi="Verdana"/>
          <w:b/>
          <w:bCs/>
          <w:i/>
          <w:iCs/>
          <w:color w:val="000000"/>
          <w:sz w:val="20"/>
          <w:szCs w:val="20"/>
        </w:rPr>
        <w:t>:</w:t>
      </w:r>
    </w:p>
    <w:p w14:paraId="550DA74A" w14:textId="0D392FA8" w:rsidR="00E27517" w:rsidRPr="00291D4A" w:rsidRDefault="00E27517" w:rsidP="00291D4A">
      <w:pPr>
        <w:ind w:firstLine="720"/>
        <w:jc w:val="both"/>
        <w:rPr>
          <w:rFonts w:ascii="Verdana" w:hAnsi="Verdana"/>
          <w:bCs/>
          <w:iCs/>
          <w:color w:val="000000"/>
          <w:sz w:val="20"/>
          <w:szCs w:val="20"/>
        </w:rPr>
      </w:pPr>
      <w:r w:rsidRPr="00291D4A">
        <w:rPr>
          <w:rFonts w:ascii="Verdana" w:hAnsi="Verdana"/>
          <w:bCs/>
          <w:iCs/>
          <w:color w:val="000000"/>
          <w:sz w:val="20"/>
          <w:szCs w:val="20"/>
        </w:rPr>
        <w:t>- kainos pasiūlyme nurodomos, paliekant du skaitmenis po kablelio;</w:t>
      </w:r>
    </w:p>
    <w:p w14:paraId="07D7B414" w14:textId="65E5E9C4" w:rsidR="00E27517" w:rsidRPr="00291D4A" w:rsidRDefault="00E27517" w:rsidP="00291D4A">
      <w:pPr>
        <w:ind w:firstLine="720"/>
        <w:jc w:val="both"/>
        <w:rPr>
          <w:rFonts w:ascii="Verdana" w:hAnsi="Verdana"/>
          <w:bCs/>
          <w:iCs/>
          <w:color w:val="000000"/>
          <w:sz w:val="20"/>
          <w:szCs w:val="20"/>
        </w:rPr>
      </w:pPr>
      <w:r w:rsidRPr="00291D4A">
        <w:rPr>
          <w:rFonts w:ascii="Verdana" w:hAnsi="Verdana"/>
          <w:bCs/>
          <w:iCs/>
          <w:color w:val="000000"/>
          <w:sz w:val="20"/>
          <w:szCs w:val="20"/>
        </w:rPr>
        <w:t>- bendra kaina turi atitikti pateiktų jos sudėtinių dalių sumą;</w:t>
      </w:r>
    </w:p>
    <w:p w14:paraId="79240FD8" w14:textId="4045E4B6" w:rsidR="00E27517" w:rsidRPr="00291D4A" w:rsidRDefault="00E27517" w:rsidP="00291D4A">
      <w:pPr>
        <w:ind w:firstLine="720"/>
        <w:jc w:val="both"/>
        <w:rPr>
          <w:rFonts w:ascii="Verdana" w:hAnsi="Verdana"/>
          <w:bCs/>
          <w:iCs/>
          <w:color w:val="000000"/>
          <w:sz w:val="20"/>
          <w:szCs w:val="20"/>
        </w:rPr>
      </w:pPr>
      <w:r w:rsidRPr="00291D4A">
        <w:rPr>
          <w:rFonts w:ascii="Verdana" w:hAnsi="Verdana"/>
          <w:bCs/>
          <w:iCs/>
          <w:color w:val="000000"/>
          <w:sz w:val="20"/>
          <w:szCs w:val="20"/>
        </w:rPr>
        <w:t>- tais atvejais, kai pagal galiojančius teisės aktus teikėjui nereikia mokėti PVM, jis atitinkamų skilčių nepildo ir nurodo priežastis, dėl kurių PVM nemoka;</w:t>
      </w:r>
    </w:p>
    <w:p w14:paraId="0755D6B4" w14:textId="71EADD39" w:rsidR="00B842BC" w:rsidRPr="00291D4A" w:rsidRDefault="00E27517" w:rsidP="00291D4A">
      <w:pPr>
        <w:ind w:firstLine="720"/>
        <w:jc w:val="both"/>
        <w:rPr>
          <w:rFonts w:ascii="Verdana" w:hAnsi="Verdana"/>
          <w:bCs/>
          <w:iCs/>
          <w:color w:val="000000"/>
          <w:sz w:val="20"/>
          <w:szCs w:val="20"/>
        </w:rPr>
      </w:pPr>
      <w:r w:rsidRPr="00291D4A">
        <w:rPr>
          <w:rFonts w:ascii="Verdana" w:hAnsi="Verdana"/>
          <w:bCs/>
          <w:iCs/>
          <w:color w:val="000000"/>
          <w:sz w:val="20"/>
          <w:szCs w:val="20"/>
        </w:rPr>
        <w:t>- jeigu pateikta informacija skaičiais ir žodžiais nesutampa, laikoma, kad teisinga informacija yra ta, kuri pateikta žodžiais.</w:t>
      </w:r>
    </w:p>
    <w:p w14:paraId="22FDA3ED" w14:textId="77777777" w:rsidR="0097389D" w:rsidRPr="00291D4A" w:rsidRDefault="0097389D" w:rsidP="00291D4A">
      <w:pPr>
        <w:jc w:val="both"/>
        <w:rPr>
          <w:rFonts w:ascii="Verdana" w:hAnsi="Verdana"/>
          <w:bCs/>
          <w:iCs/>
          <w:color w:val="000000"/>
          <w:sz w:val="20"/>
          <w:szCs w:val="20"/>
        </w:rPr>
      </w:pPr>
    </w:p>
    <w:p w14:paraId="32FCC0A5" w14:textId="4080BBE0" w:rsidR="00E27517" w:rsidRPr="00291D4A" w:rsidRDefault="00E27517" w:rsidP="00291D4A">
      <w:pPr>
        <w:tabs>
          <w:tab w:val="left" w:pos="720"/>
        </w:tabs>
        <w:ind w:firstLine="720"/>
        <w:jc w:val="both"/>
        <w:rPr>
          <w:rFonts w:ascii="Verdana" w:hAnsi="Verdana"/>
          <w:bCs/>
          <w:color w:val="000000"/>
        </w:rPr>
      </w:pPr>
      <w:r w:rsidRPr="00291D4A">
        <w:rPr>
          <w:rFonts w:ascii="Verdana" w:hAnsi="Verdana"/>
          <w:bCs/>
          <w:color w:val="000000"/>
        </w:rPr>
        <w:t>Teikdami šį pasiūlymą, mes patvirtiname, kad į mūsų siūlomą kainą įskaičiuotos visos darbų atlikimo išlaidos</w:t>
      </w:r>
      <w:r w:rsidR="00D01B87" w:rsidRPr="00291D4A">
        <w:rPr>
          <w:rFonts w:ascii="Verdana" w:hAnsi="Verdana"/>
          <w:bCs/>
          <w:color w:val="000000"/>
        </w:rPr>
        <w:t xml:space="preserve"> </w:t>
      </w:r>
      <w:r w:rsidRPr="00291D4A">
        <w:rPr>
          <w:rFonts w:ascii="Verdana" w:hAnsi="Verdana"/>
          <w:bCs/>
          <w:color w:val="000000"/>
        </w:rPr>
        <w:t xml:space="preserve">ir visi mokesčiai, ir kad mes prisiimame riziką už visas išlaidas, kurias, teikdami pasiūlymą ir laikydamiesi Perkančiosios organizacijos reikalavimų, privalėjome įskaičiuoti į pasiūlymo kainą. </w:t>
      </w:r>
    </w:p>
    <w:p w14:paraId="14C17518" w14:textId="77777777" w:rsidR="000A3325" w:rsidRPr="00291D4A" w:rsidRDefault="000A3325" w:rsidP="00291D4A">
      <w:pPr>
        <w:tabs>
          <w:tab w:val="left" w:pos="720"/>
        </w:tabs>
        <w:ind w:firstLine="720"/>
        <w:jc w:val="both"/>
        <w:rPr>
          <w:rFonts w:ascii="Verdana" w:hAnsi="Verdana"/>
        </w:rPr>
      </w:pPr>
      <w:r w:rsidRPr="00291D4A">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291D4A" w:rsidRDefault="000A3325" w:rsidP="00291D4A">
      <w:pPr>
        <w:tabs>
          <w:tab w:val="left" w:pos="720"/>
        </w:tabs>
        <w:jc w:val="both"/>
        <w:rPr>
          <w:rFonts w:ascii="Verdana" w:hAnsi="Verdana"/>
          <w:b/>
          <w:color w:val="000000"/>
        </w:rPr>
      </w:pPr>
    </w:p>
    <w:p w14:paraId="037C4C85" w14:textId="77777777" w:rsidR="00B842BC" w:rsidRPr="00291D4A" w:rsidRDefault="00B842BC" w:rsidP="00291D4A">
      <w:pPr>
        <w:tabs>
          <w:tab w:val="left" w:pos="720"/>
        </w:tabs>
        <w:ind w:firstLine="720"/>
        <w:jc w:val="both"/>
        <w:rPr>
          <w:rFonts w:ascii="Verdana" w:hAnsi="Verdana"/>
          <w:color w:val="000000"/>
          <w:lang w:eastAsia="lt-LT"/>
        </w:rPr>
      </w:pPr>
      <w:r w:rsidRPr="00291D4A">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5358"/>
        <w:gridCol w:w="3430"/>
      </w:tblGrid>
      <w:tr w:rsidR="00B842BC" w:rsidRPr="00291D4A" w14:paraId="732F3E0E" w14:textId="77777777" w:rsidTr="00761E63">
        <w:tc>
          <w:tcPr>
            <w:tcW w:w="752" w:type="dxa"/>
          </w:tcPr>
          <w:p w14:paraId="529045BC" w14:textId="77777777" w:rsidR="00B842BC" w:rsidRPr="00291D4A" w:rsidRDefault="00B842BC" w:rsidP="00291D4A">
            <w:pPr>
              <w:jc w:val="center"/>
              <w:rPr>
                <w:rFonts w:ascii="Verdana" w:hAnsi="Verdana"/>
                <w:color w:val="000000"/>
                <w:lang w:eastAsia="lt-LT"/>
              </w:rPr>
            </w:pPr>
            <w:r w:rsidRPr="00291D4A">
              <w:rPr>
                <w:rFonts w:ascii="Verdana" w:hAnsi="Verdana"/>
                <w:color w:val="000000"/>
                <w:lang w:eastAsia="lt-LT"/>
              </w:rPr>
              <w:t>Eil. Nr.</w:t>
            </w:r>
          </w:p>
        </w:tc>
        <w:tc>
          <w:tcPr>
            <w:tcW w:w="5358" w:type="dxa"/>
          </w:tcPr>
          <w:p w14:paraId="03D018B7" w14:textId="77777777" w:rsidR="00B842BC" w:rsidRPr="00291D4A" w:rsidRDefault="00B842BC" w:rsidP="00291D4A">
            <w:pPr>
              <w:jc w:val="center"/>
              <w:rPr>
                <w:rFonts w:ascii="Verdana" w:hAnsi="Verdana"/>
                <w:color w:val="000000"/>
                <w:lang w:eastAsia="lt-LT"/>
              </w:rPr>
            </w:pPr>
            <w:r w:rsidRPr="00291D4A">
              <w:rPr>
                <w:rFonts w:ascii="Verdana" w:hAnsi="Verdana"/>
                <w:color w:val="000000"/>
                <w:lang w:eastAsia="lt-LT"/>
              </w:rPr>
              <w:t>Pateiktų dokumentų pavadinimas</w:t>
            </w:r>
          </w:p>
        </w:tc>
        <w:tc>
          <w:tcPr>
            <w:tcW w:w="3430" w:type="dxa"/>
          </w:tcPr>
          <w:p w14:paraId="6150C8AB" w14:textId="77777777" w:rsidR="00B842BC" w:rsidRPr="00291D4A" w:rsidRDefault="00B842BC" w:rsidP="00291D4A">
            <w:pPr>
              <w:jc w:val="center"/>
              <w:rPr>
                <w:rFonts w:ascii="Verdana" w:hAnsi="Verdana"/>
                <w:color w:val="000000"/>
                <w:lang w:eastAsia="lt-LT"/>
              </w:rPr>
            </w:pPr>
            <w:r w:rsidRPr="00291D4A">
              <w:rPr>
                <w:rFonts w:ascii="Verdana" w:hAnsi="Verdana"/>
                <w:color w:val="000000"/>
                <w:lang w:eastAsia="lt-LT"/>
              </w:rPr>
              <w:t>Dokumento puslapių skaičius</w:t>
            </w:r>
          </w:p>
        </w:tc>
      </w:tr>
      <w:tr w:rsidR="00B842BC" w:rsidRPr="00291D4A" w14:paraId="0E1DC7AC" w14:textId="77777777" w:rsidTr="00761E63">
        <w:tc>
          <w:tcPr>
            <w:tcW w:w="752" w:type="dxa"/>
          </w:tcPr>
          <w:p w14:paraId="766C9B8A" w14:textId="77777777" w:rsidR="00B842BC" w:rsidRPr="00291D4A" w:rsidRDefault="00B842BC" w:rsidP="00291D4A">
            <w:pPr>
              <w:jc w:val="both"/>
              <w:rPr>
                <w:rFonts w:ascii="Verdana" w:hAnsi="Verdana"/>
                <w:color w:val="000000"/>
                <w:lang w:eastAsia="lt-LT"/>
              </w:rPr>
            </w:pPr>
          </w:p>
        </w:tc>
        <w:tc>
          <w:tcPr>
            <w:tcW w:w="5358" w:type="dxa"/>
          </w:tcPr>
          <w:p w14:paraId="3F97F219" w14:textId="77777777" w:rsidR="00B842BC" w:rsidRPr="00291D4A" w:rsidRDefault="00B842BC" w:rsidP="00291D4A">
            <w:pPr>
              <w:jc w:val="both"/>
              <w:rPr>
                <w:rFonts w:ascii="Verdana" w:hAnsi="Verdana"/>
                <w:color w:val="000000"/>
                <w:lang w:eastAsia="lt-LT"/>
              </w:rPr>
            </w:pPr>
          </w:p>
        </w:tc>
        <w:tc>
          <w:tcPr>
            <w:tcW w:w="3430" w:type="dxa"/>
          </w:tcPr>
          <w:p w14:paraId="432F7163" w14:textId="77777777" w:rsidR="00B842BC" w:rsidRPr="00291D4A" w:rsidRDefault="00B842BC" w:rsidP="00291D4A">
            <w:pPr>
              <w:jc w:val="center"/>
              <w:rPr>
                <w:rFonts w:ascii="Verdana" w:hAnsi="Verdana"/>
                <w:color w:val="000000"/>
                <w:lang w:eastAsia="lt-LT"/>
              </w:rPr>
            </w:pPr>
          </w:p>
        </w:tc>
      </w:tr>
    </w:tbl>
    <w:p w14:paraId="38846887" w14:textId="77777777" w:rsidR="006C23AA" w:rsidRPr="00291D4A" w:rsidRDefault="006C23AA" w:rsidP="00291D4A">
      <w:pPr>
        <w:pStyle w:val="Sraopastraipa"/>
        <w:spacing w:after="0" w:line="240" w:lineRule="auto"/>
        <w:ind w:left="0"/>
        <w:contextualSpacing w:val="0"/>
        <w:rPr>
          <w:rFonts w:ascii="Verdana" w:hAnsi="Verdana"/>
          <w:b/>
          <w:bCs/>
          <w:sz w:val="24"/>
          <w:szCs w:val="24"/>
        </w:rPr>
      </w:pPr>
    </w:p>
    <w:p w14:paraId="50D60B18" w14:textId="77777777" w:rsidR="007C3A29" w:rsidRPr="00291D4A" w:rsidRDefault="007C3A29" w:rsidP="00291D4A">
      <w:pPr>
        <w:ind w:left="142"/>
        <w:jc w:val="center"/>
        <w:rPr>
          <w:rFonts w:ascii="Verdana" w:hAnsi="Verdana"/>
          <w:b/>
          <w:bCs/>
        </w:rPr>
      </w:pPr>
    </w:p>
    <w:p w14:paraId="3925DAC3" w14:textId="617E9990" w:rsidR="00B842BC" w:rsidRPr="00291D4A" w:rsidRDefault="00385F26" w:rsidP="00291D4A">
      <w:pPr>
        <w:ind w:left="142"/>
        <w:jc w:val="center"/>
        <w:rPr>
          <w:rFonts w:ascii="Verdana" w:hAnsi="Verdana"/>
          <w:b/>
          <w:bCs/>
        </w:rPr>
      </w:pPr>
      <w:r w:rsidRPr="00291D4A">
        <w:rPr>
          <w:rFonts w:ascii="Verdana" w:hAnsi="Verdana"/>
          <w:b/>
          <w:bCs/>
        </w:rPr>
        <w:t xml:space="preserve">III. </w:t>
      </w:r>
      <w:r w:rsidR="00B842BC" w:rsidRPr="00291D4A">
        <w:rPr>
          <w:rFonts w:ascii="Verdana" w:hAnsi="Verdana"/>
          <w:b/>
          <w:bCs/>
        </w:rPr>
        <w:t>INFORMACIJA APIE ŪKIO SUBJEKTUS IR SUBTIEKĖJUS</w:t>
      </w:r>
    </w:p>
    <w:p w14:paraId="7C464905" w14:textId="77777777" w:rsidR="00B842BC" w:rsidRPr="00291D4A" w:rsidRDefault="00B842BC" w:rsidP="00291D4A">
      <w:pPr>
        <w:keepNext/>
        <w:tabs>
          <w:tab w:val="left" w:pos="284"/>
        </w:tabs>
        <w:jc w:val="both"/>
        <w:outlineLvl w:val="0"/>
        <w:rPr>
          <w:rFonts w:ascii="Verdana" w:hAnsi="Verdana"/>
          <w:color w:val="000000"/>
        </w:rPr>
      </w:pPr>
      <w:bookmarkStart w:id="78" w:name="_Toc96674248"/>
      <w:bookmarkStart w:id="79" w:name="_Toc103675639"/>
      <w:bookmarkStart w:id="80" w:name="_Toc132197479"/>
      <w:r w:rsidRPr="00291D4A">
        <w:rPr>
          <w:rFonts w:ascii="Verdana" w:hAnsi="Verdana"/>
          <w:color w:val="000000"/>
        </w:rPr>
        <w:t>Tiekėjas pasiūlyme privalo išviešinti ūkio subjektus, kurių pajėgumais remiasi, taip pat nurodyti ir žinomus subtiekėjus.</w:t>
      </w:r>
      <w:bookmarkEnd w:id="78"/>
      <w:bookmarkEnd w:id="79"/>
      <w:bookmarkEnd w:id="80"/>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291D4A" w14:paraId="1F96A633" w14:textId="77777777" w:rsidTr="00761E63">
        <w:trPr>
          <w:trHeight w:val="975"/>
        </w:trPr>
        <w:tc>
          <w:tcPr>
            <w:tcW w:w="812" w:type="dxa"/>
            <w:vAlign w:val="center"/>
          </w:tcPr>
          <w:p w14:paraId="2F6C5162" w14:textId="77777777" w:rsidR="00B842BC" w:rsidRPr="00291D4A" w:rsidRDefault="00B842BC" w:rsidP="00291D4A">
            <w:pPr>
              <w:jc w:val="center"/>
              <w:rPr>
                <w:rFonts w:ascii="Verdana" w:hAnsi="Verdana"/>
              </w:rPr>
            </w:pPr>
            <w:r w:rsidRPr="00291D4A">
              <w:rPr>
                <w:rFonts w:ascii="Verdana" w:hAnsi="Verdana"/>
                <w:color w:val="000000"/>
              </w:rPr>
              <w:t>Eil. Nr.</w:t>
            </w:r>
          </w:p>
        </w:tc>
        <w:tc>
          <w:tcPr>
            <w:tcW w:w="2816" w:type="dxa"/>
            <w:vAlign w:val="center"/>
          </w:tcPr>
          <w:p w14:paraId="697AED26" w14:textId="77777777" w:rsidR="00B842BC" w:rsidRPr="00291D4A" w:rsidRDefault="00B842BC" w:rsidP="00291D4A">
            <w:pPr>
              <w:jc w:val="both"/>
              <w:rPr>
                <w:rFonts w:ascii="Verdana" w:hAnsi="Verdana"/>
              </w:rPr>
            </w:pPr>
            <w:r w:rsidRPr="00291D4A">
              <w:rPr>
                <w:rFonts w:ascii="Verdana" w:hAnsi="Verdana"/>
                <w:b/>
                <w:bCs/>
              </w:rPr>
              <w:t>Ūkio subjekto(ų), kurio (-</w:t>
            </w:r>
            <w:proofErr w:type="spellStart"/>
            <w:r w:rsidRPr="00291D4A">
              <w:rPr>
                <w:rFonts w:ascii="Verdana" w:hAnsi="Verdana"/>
                <w:b/>
                <w:bCs/>
              </w:rPr>
              <w:t>ių</w:t>
            </w:r>
            <w:proofErr w:type="spellEnd"/>
            <w:r w:rsidRPr="00291D4A">
              <w:rPr>
                <w:rFonts w:ascii="Verdana" w:hAnsi="Verdana"/>
                <w:b/>
                <w:bCs/>
              </w:rPr>
              <w:t>) pajėgumais remiamasi</w:t>
            </w:r>
            <w:r w:rsidRPr="00291D4A">
              <w:rPr>
                <w:rFonts w:ascii="Verdana" w:hAnsi="Verdana"/>
              </w:rPr>
              <w:t>, (toliau – ūkio subjekto) pavadinimas(-ai)</w:t>
            </w:r>
          </w:p>
        </w:tc>
        <w:tc>
          <w:tcPr>
            <w:tcW w:w="1696" w:type="dxa"/>
            <w:vAlign w:val="center"/>
          </w:tcPr>
          <w:p w14:paraId="2BE8AEC3" w14:textId="77777777" w:rsidR="00B842BC" w:rsidRPr="00291D4A" w:rsidRDefault="00B842BC" w:rsidP="00291D4A">
            <w:pPr>
              <w:jc w:val="both"/>
              <w:rPr>
                <w:rFonts w:ascii="Verdana" w:hAnsi="Verdana"/>
              </w:rPr>
            </w:pPr>
            <w:r w:rsidRPr="00291D4A">
              <w:rPr>
                <w:rFonts w:ascii="Verdana" w:hAnsi="Verdana"/>
              </w:rPr>
              <w:t>Ūkio subjekto(-ų), adresas(-ai)</w:t>
            </w:r>
          </w:p>
        </w:tc>
        <w:tc>
          <w:tcPr>
            <w:tcW w:w="1469" w:type="dxa"/>
            <w:vAlign w:val="center"/>
          </w:tcPr>
          <w:p w14:paraId="18852E28" w14:textId="77777777" w:rsidR="00B842BC" w:rsidRPr="00291D4A" w:rsidRDefault="00B842BC" w:rsidP="00291D4A">
            <w:pPr>
              <w:jc w:val="both"/>
              <w:rPr>
                <w:rFonts w:ascii="Verdana" w:hAnsi="Verdana"/>
              </w:rPr>
            </w:pPr>
            <w:r w:rsidRPr="00291D4A">
              <w:rPr>
                <w:rFonts w:ascii="Verdana" w:hAnsi="Verdana"/>
              </w:rPr>
              <w:t>Ūkio subjekto(-ų) kodas(-ai)</w:t>
            </w:r>
          </w:p>
        </w:tc>
        <w:tc>
          <w:tcPr>
            <w:tcW w:w="2839" w:type="dxa"/>
            <w:vAlign w:val="center"/>
          </w:tcPr>
          <w:p w14:paraId="48487AAA" w14:textId="77777777" w:rsidR="00B842BC" w:rsidRPr="00291D4A" w:rsidRDefault="00B842BC" w:rsidP="00291D4A">
            <w:pPr>
              <w:jc w:val="both"/>
              <w:rPr>
                <w:rFonts w:ascii="Verdana" w:hAnsi="Verdana"/>
              </w:rPr>
            </w:pPr>
            <w:r w:rsidRPr="00291D4A">
              <w:rPr>
                <w:rFonts w:ascii="Verdana" w:hAnsi="Verdana"/>
              </w:rPr>
              <w:t>Įsipareigojimų dalis (nurodant konkrečius pagal pirkimo sutartį prisiimamus įsipareigojimus), kuriai ketinama pasitelkti ūkio subjektą (-</w:t>
            </w:r>
            <w:proofErr w:type="spellStart"/>
            <w:r w:rsidRPr="00291D4A">
              <w:rPr>
                <w:rFonts w:ascii="Verdana" w:hAnsi="Verdana"/>
              </w:rPr>
              <w:t>us</w:t>
            </w:r>
            <w:proofErr w:type="spellEnd"/>
            <w:r w:rsidRPr="00291D4A">
              <w:rPr>
                <w:rFonts w:ascii="Verdana" w:hAnsi="Verdana"/>
              </w:rPr>
              <w:t>), ir procentinė dalis nuo pasiūlymo kainos</w:t>
            </w:r>
          </w:p>
        </w:tc>
      </w:tr>
      <w:tr w:rsidR="00B842BC" w:rsidRPr="00291D4A" w14:paraId="7884D59F" w14:textId="77777777" w:rsidTr="00761E63">
        <w:trPr>
          <w:trHeight w:val="320"/>
        </w:trPr>
        <w:tc>
          <w:tcPr>
            <w:tcW w:w="812" w:type="dxa"/>
            <w:vAlign w:val="center"/>
          </w:tcPr>
          <w:p w14:paraId="7172AF37" w14:textId="77777777" w:rsidR="00B842BC" w:rsidRPr="00291D4A" w:rsidRDefault="00B842BC" w:rsidP="00291D4A">
            <w:pPr>
              <w:jc w:val="center"/>
              <w:rPr>
                <w:rFonts w:ascii="Verdana" w:hAnsi="Verdana"/>
              </w:rPr>
            </w:pPr>
            <w:r w:rsidRPr="00291D4A">
              <w:rPr>
                <w:rFonts w:ascii="Verdana" w:hAnsi="Verdana"/>
              </w:rPr>
              <w:t>1.</w:t>
            </w:r>
          </w:p>
        </w:tc>
        <w:tc>
          <w:tcPr>
            <w:tcW w:w="2816" w:type="dxa"/>
          </w:tcPr>
          <w:p w14:paraId="57B8D620" w14:textId="77777777" w:rsidR="00B842BC" w:rsidRPr="00291D4A" w:rsidRDefault="00B842BC" w:rsidP="00291D4A">
            <w:pPr>
              <w:jc w:val="both"/>
              <w:rPr>
                <w:rFonts w:ascii="Verdana" w:hAnsi="Verdana"/>
              </w:rPr>
            </w:pPr>
          </w:p>
        </w:tc>
        <w:tc>
          <w:tcPr>
            <w:tcW w:w="1696" w:type="dxa"/>
          </w:tcPr>
          <w:p w14:paraId="68FB8149" w14:textId="77777777" w:rsidR="00B842BC" w:rsidRPr="00291D4A" w:rsidRDefault="00B842BC" w:rsidP="00291D4A">
            <w:pPr>
              <w:jc w:val="both"/>
              <w:rPr>
                <w:rFonts w:ascii="Verdana" w:hAnsi="Verdana"/>
              </w:rPr>
            </w:pPr>
          </w:p>
        </w:tc>
        <w:tc>
          <w:tcPr>
            <w:tcW w:w="1469" w:type="dxa"/>
          </w:tcPr>
          <w:p w14:paraId="139BAA6F" w14:textId="77777777" w:rsidR="00B842BC" w:rsidRPr="00291D4A" w:rsidRDefault="00B842BC" w:rsidP="00291D4A">
            <w:pPr>
              <w:jc w:val="both"/>
              <w:rPr>
                <w:rFonts w:ascii="Verdana" w:hAnsi="Verdana"/>
              </w:rPr>
            </w:pPr>
          </w:p>
        </w:tc>
        <w:tc>
          <w:tcPr>
            <w:tcW w:w="2839" w:type="dxa"/>
          </w:tcPr>
          <w:p w14:paraId="55E620CA" w14:textId="77777777" w:rsidR="00B842BC" w:rsidRPr="00291D4A" w:rsidRDefault="00B842BC" w:rsidP="00291D4A">
            <w:pPr>
              <w:jc w:val="both"/>
              <w:rPr>
                <w:rFonts w:ascii="Verdana" w:hAnsi="Verdana"/>
              </w:rPr>
            </w:pPr>
          </w:p>
        </w:tc>
      </w:tr>
      <w:tr w:rsidR="00B842BC" w:rsidRPr="00291D4A" w14:paraId="58A24A83" w14:textId="77777777" w:rsidTr="00761E63">
        <w:trPr>
          <w:trHeight w:val="320"/>
        </w:trPr>
        <w:tc>
          <w:tcPr>
            <w:tcW w:w="812" w:type="dxa"/>
            <w:vAlign w:val="center"/>
          </w:tcPr>
          <w:p w14:paraId="1B0438B7" w14:textId="77777777" w:rsidR="00B842BC" w:rsidRPr="00291D4A" w:rsidRDefault="00B842BC" w:rsidP="00291D4A">
            <w:pPr>
              <w:jc w:val="center"/>
              <w:rPr>
                <w:rFonts w:ascii="Verdana" w:hAnsi="Verdana"/>
              </w:rPr>
            </w:pPr>
            <w:r w:rsidRPr="00291D4A">
              <w:rPr>
                <w:rFonts w:ascii="Verdana" w:hAnsi="Verdana"/>
              </w:rPr>
              <w:t>2.</w:t>
            </w:r>
          </w:p>
        </w:tc>
        <w:tc>
          <w:tcPr>
            <w:tcW w:w="2816" w:type="dxa"/>
          </w:tcPr>
          <w:p w14:paraId="0C007304" w14:textId="77777777" w:rsidR="00B842BC" w:rsidRPr="00291D4A" w:rsidRDefault="00B842BC" w:rsidP="00291D4A">
            <w:pPr>
              <w:jc w:val="both"/>
              <w:rPr>
                <w:rFonts w:ascii="Verdana" w:hAnsi="Verdana"/>
              </w:rPr>
            </w:pPr>
          </w:p>
        </w:tc>
        <w:tc>
          <w:tcPr>
            <w:tcW w:w="1696" w:type="dxa"/>
          </w:tcPr>
          <w:p w14:paraId="08490C37" w14:textId="77777777" w:rsidR="00B842BC" w:rsidRPr="00291D4A" w:rsidRDefault="00B842BC" w:rsidP="00291D4A">
            <w:pPr>
              <w:jc w:val="both"/>
              <w:rPr>
                <w:rFonts w:ascii="Verdana" w:hAnsi="Verdana"/>
              </w:rPr>
            </w:pPr>
          </w:p>
        </w:tc>
        <w:tc>
          <w:tcPr>
            <w:tcW w:w="1469" w:type="dxa"/>
          </w:tcPr>
          <w:p w14:paraId="75665073" w14:textId="77777777" w:rsidR="00B842BC" w:rsidRPr="00291D4A" w:rsidRDefault="00B842BC" w:rsidP="00291D4A">
            <w:pPr>
              <w:jc w:val="both"/>
              <w:rPr>
                <w:rFonts w:ascii="Verdana" w:hAnsi="Verdana"/>
              </w:rPr>
            </w:pPr>
          </w:p>
        </w:tc>
        <w:tc>
          <w:tcPr>
            <w:tcW w:w="2839" w:type="dxa"/>
          </w:tcPr>
          <w:p w14:paraId="71294E00" w14:textId="77777777" w:rsidR="00B842BC" w:rsidRPr="00291D4A" w:rsidRDefault="00B842BC" w:rsidP="00291D4A">
            <w:pPr>
              <w:jc w:val="both"/>
              <w:rPr>
                <w:rFonts w:ascii="Verdana" w:hAnsi="Verdana"/>
              </w:rPr>
            </w:pPr>
          </w:p>
        </w:tc>
      </w:tr>
      <w:tr w:rsidR="00B842BC" w:rsidRPr="00291D4A" w14:paraId="3A7CDE23" w14:textId="77777777" w:rsidTr="00761E63">
        <w:trPr>
          <w:trHeight w:val="268"/>
        </w:trPr>
        <w:tc>
          <w:tcPr>
            <w:tcW w:w="812" w:type="dxa"/>
            <w:vAlign w:val="center"/>
          </w:tcPr>
          <w:p w14:paraId="65116ECF" w14:textId="77777777" w:rsidR="00B842BC" w:rsidRPr="00291D4A" w:rsidRDefault="00B842BC" w:rsidP="00291D4A">
            <w:pPr>
              <w:jc w:val="center"/>
              <w:rPr>
                <w:rFonts w:ascii="Verdana" w:hAnsi="Verdana"/>
              </w:rPr>
            </w:pPr>
            <w:r w:rsidRPr="00291D4A">
              <w:rPr>
                <w:rFonts w:ascii="Verdana" w:hAnsi="Verdana"/>
              </w:rPr>
              <w:t>3. ir t.t.</w:t>
            </w:r>
          </w:p>
        </w:tc>
        <w:tc>
          <w:tcPr>
            <w:tcW w:w="2816" w:type="dxa"/>
          </w:tcPr>
          <w:p w14:paraId="68D4F8A1" w14:textId="77777777" w:rsidR="00B842BC" w:rsidRPr="00291D4A" w:rsidRDefault="00B842BC" w:rsidP="00291D4A">
            <w:pPr>
              <w:jc w:val="both"/>
              <w:rPr>
                <w:rFonts w:ascii="Verdana" w:hAnsi="Verdana"/>
              </w:rPr>
            </w:pPr>
          </w:p>
        </w:tc>
        <w:tc>
          <w:tcPr>
            <w:tcW w:w="1696" w:type="dxa"/>
          </w:tcPr>
          <w:p w14:paraId="4D5314E0" w14:textId="77777777" w:rsidR="00B842BC" w:rsidRPr="00291D4A" w:rsidRDefault="00B842BC" w:rsidP="00291D4A">
            <w:pPr>
              <w:jc w:val="both"/>
              <w:rPr>
                <w:rFonts w:ascii="Verdana" w:hAnsi="Verdana"/>
              </w:rPr>
            </w:pPr>
          </w:p>
        </w:tc>
        <w:tc>
          <w:tcPr>
            <w:tcW w:w="1469" w:type="dxa"/>
          </w:tcPr>
          <w:p w14:paraId="0754ADCB" w14:textId="77777777" w:rsidR="00B842BC" w:rsidRPr="00291D4A" w:rsidRDefault="00B842BC" w:rsidP="00291D4A">
            <w:pPr>
              <w:jc w:val="both"/>
              <w:rPr>
                <w:rFonts w:ascii="Verdana" w:hAnsi="Verdana"/>
              </w:rPr>
            </w:pPr>
          </w:p>
        </w:tc>
        <w:tc>
          <w:tcPr>
            <w:tcW w:w="2839" w:type="dxa"/>
          </w:tcPr>
          <w:p w14:paraId="569C051C" w14:textId="77777777" w:rsidR="00B842BC" w:rsidRPr="00291D4A" w:rsidRDefault="00B842BC" w:rsidP="00291D4A">
            <w:pPr>
              <w:jc w:val="both"/>
              <w:rPr>
                <w:rFonts w:ascii="Verdana" w:hAnsi="Verdana"/>
              </w:rPr>
            </w:pPr>
          </w:p>
        </w:tc>
      </w:tr>
    </w:tbl>
    <w:p w14:paraId="6362ABD2" w14:textId="77777777" w:rsidR="00B842BC" w:rsidRPr="00291D4A" w:rsidRDefault="00B842BC" w:rsidP="00291D4A">
      <w:pPr>
        <w:pStyle w:val="Puslapioinaostekstas"/>
        <w:tabs>
          <w:tab w:val="left" w:pos="142"/>
          <w:tab w:val="left" w:pos="709"/>
        </w:tabs>
        <w:jc w:val="both"/>
        <w:rPr>
          <w:rFonts w:ascii="Verdana" w:hAnsi="Verdana"/>
          <w:sz w:val="24"/>
          <w:szCs w:val="24"/>
          <w:lang w:val="lt-LT"/>
        </w:rPr>
      </w:pPr>
      <w:r w:rsidRPr="00291D4A">
        <w:rPr>
          <w:rFonts w:ascii="Verdana" w:hAnsi="Verdana"/>
          <w:i/>
          <w:iCs/>
          <w:sz w:val="24"/>
          <w:szCs w:val="24"/>
          <w:lang w:val="lt-LT"/>
        </w:rPr>
        <w:t xml:space="preserve">Pastaba: </w:t>
      </w:r>
      <w:r w:rsidRPr="00291D4A">
        <w:rPr>
          <w:rFonts w:ascii="Verdana" w:hAnsi="Verdana"/>
          <w:b/>
          <w:bCs/>
          <w:sz w:val="24"/>
          <w:szCs w:val="24"/>
          <w:lang w:val="lt-LT"/>
        </w:rPr>
        <w:t>Ūkio subjektas, kurio pajėgumais remiamasi</w:t>
      </w:r>
      <w:r w:rsidRPr="00291D4A">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4"/>
        <w:gridCol w:w="2630"/>
        <w:gridCol w:w="1717"/>
        <w:gridCol w:w="1717"/>
        <w:gridCol w:w="2724"/>
      </w:tblGrid>
      <w:tr w:rsidR="00B842BC" w:rsidRPr="00291D4A" w14:paraId="3A991E5B" w14:textId="77777777" w:rsidTr="00761E63">
        <w:tc>
          <w:tcPr>
            <w:tcW w:w="844" w:type="dxa"/>
            <w:vAlign w:val="center"/>
          </w:tcPr>
          <w:p w14:paraId="5B667F97" w14:textId="77777777" w:rsidR="00B842BC" w:rsidRPr="00291D4A" w:rsidRDefault="00B842BC" w:rsidP="00291D4A">
            <w:pPr>
              <w:jc w:val="center"/>
              <w:rPr>
                <w:rFonts w:ascii="Verdana" w:hAnsi="Verdana"/>
              </w:rPr>
            </w:pPr>
            <w:r w:rsidRPr="00291D4A">
              <w:rPr>
                <w:rFonts w:ascii="Verdana" w:hAnsi="Verdana"/>
                <w:color w:val="000000"/>
              </w:rPr>
              <w:t>Eil. Nr.</w:t>
            </w:r>
          </w:p>
        </w:tc>
        <w:tc>
          <w:tcPr>
            <w:tcW w:w="2630" w:type="dxa"/>
          </w:tcPr>
          <w:p w14:paraId="063997B4" w14:textId="77777777" w:rsidR="00B842BC" w:rsidRPr="00291D4A" w:rsidRDefault="00B842BC" w:rsidP="00291D4A">
            <w:pPr>
              <w:jc w:val="both"/>
              <w:rPr>
                <w:rFonts w:ascii="Verdana" w:hAnsi="Verdana"/>
                <w:b/>
                <w:bCs/>
              </w:rPr>
            </w:pPr>
          </w:p>
          <w:p w14:paraId="6A7D91AE" w14:textId="77777777" w:rsidR="00B842BC" w:rsidRPr="00291D4A" w:rsidRDefault="00B842BC" w:rsidP="00291D4A">
            <w:pPr>
              <w:jc w:val="both"/>
              <w:rPr>
                <w:rFonts w:ascii="Verdana" w:hAnsi="Verdana"/>
                <w:b/>
                <w:bCs/>
              </w:rPr>
            </w:pPr>
          </w:p>
          <w:p w14:paraId="6E4AB060" w14:textId="77777777" w:rsidR="00B842BC" w:rsidRPr="00291D4A" w:rsidRDefault="00B842BC" w:rsidP="00291D4A">
            <w:pPr>
              <w:jc w:val="both"/>
              <w:rPr>
                <w:rFonts w:ascii="Verdana" w:hAnsi="Verdana"/>
              </w:rPr>
            </w:pPr>
            <w:r w:rsidRPr="00291D4A">
              <w:rPr>
                <w:rFonts w:ascii="Verdana" w:hAnsi="Verdana"/>
                <w:b/>
                <w:bCs/>
              </w:rPr>
              <w:t>Subtiekėjo (-ų)</w:t>
            </w:r>
            <w:r w:rsidRPr="00291D4A">
              <w:rPr>
                <w:rFonts w:ascii="Verdana" w:hAnsi="Verdana"/>
              </w:rPr>
              <w:t xml:space="preserve"> pavadinimas (-ai)</w:t>
            </w:r>
          </w:p>
        </w:tc>
        <w:tc>
          <w:tcPr>
            <w:tcW w:w="1717" w:type="dxa"/>
          </w:tcPr>
          <w:p w14:paraId="425D4FDB" w14:textId="77777777" w:rsidR="00B842BC" w:rsidRPr="00291D4A" w:rsidRDefault="00B842BC" w:rsidP="00291D4A">
            <w:pPr>
              <w:jc w:val="both"/>
              <w:rPr>
                <w:rFonts w:ascii="Verdana" w:hAnsi="Verdana"/>
              </w:rPr>
            </w:pPr>
          </w:p>
          <w:p w14:paraId="10CD5D80" w14:textId="77777777" w:rsidR="00B842BC" w:rsidRPr="00291D4A" w:rsidRDefault="00B842BC" w:rsidP="00291D4A">
            <w:pPr>
              <w:jc w:val="both"/>
              <w:rPr>
                <w:rFonts w:ascii="Verdana" w:hAnsi="Verdana"/>
              </w:rPr>
            </w:pPr>
          </w:p>
          <w:p w14:paraId="3188C248" w14:textId="77777777" w:rsidR="00B842BC" w:rsidRPr="00291D4A" w:rsidRDefault="00B842BC" w:rsidP="00291D4A">
            <w:pPr>
              <w:jc w:val="both"/>
              <w:rPr>
                <w:rFonts w:ascii="Verdana" w:hAnsi="Verdana"/>
              </w:rPr>
            </w:pPr>
            <w:r w:rsidRPr="00291D4A">
              <w:rPr>
                <w:rFonts w:ascii="Verdana" w:hAnsi="Verdana"/>
              </w:rPr>
              <w:t>Subtiekėjo(-ų) adresas (-ai)</w:t>
            </w:r>
          </w:p>
        </w:tc>
        <w:tc>
          <w:tcPr>
            <w:tcW w:w="1717" w:type="dxa"/>
          </w:tcPr>
          <w:p w14:paraId="66920245" w14:textId="77777777" w:rsidR="00B842BC" w:rsidRPr="00291D4A" w:rsidRDefault="00B842BC" w:rsidP="00291D4A">
            <w:pPr>
              <w:jc w:val="both"/>
              <w:rPr>
                <w:rFonts w:ascii="Verdana" w:hAnsi="Verdana"/>
              </w:rPr>
            </w:pPr>
          </w:p>
          <w:p w14:paraId="0A6E012A" w14:textId="77777777" w:rsidR="00B842BC" w:rsidRPr="00291D4A" w:rsidRDefault="00B842BC" w:rsidP="00291D4A">
            <w:pPr>
              <w:jc w:val="both"/>
              <w:rPr>
                <w:rFonts w:ascii="Verdana" w:hAnsi="Verdana"/>
              </w:rPr>
            </w:pPr>
          </w:p>
          <w:p w14:paraId="392F518B" w14:textId="77777777" w:rsidR="00B842BC" w:rsidRPr="00291D4A" w:rsidRDefault="00B842BC" w:rsidP="00291D4A">
            <w:pPr>
              <w:jc w:val="both"/>
              <w:rPr>
                <w:rFonts w:ascii="Verdana" w:hAnsi="Verdana"/>
              </w:rPr>
            </w:pPr>
            <w:r w:rsidRPr="00291D4A">
              <w:rPr>
                <w:rFonts w:ascii="Verdana" w:hAnsi="Verdana"/>
              </w:rPr>
              <w:t>Subtiekėjo(-ų) kodas(-ai)</w:t>
            </w:r>
          </w:p>
        </w:tc>
        <w:tc>
          <w:tcPr>
            <w:tcW w:w="2724" w:type="dxa"/>
          </w:tcPr>
          <w:p w14:paraId="67581E8E" w14:textId="77777777" w:rsidR="00B842BC" w:rsidRPr="00291D4A" w:rsidRDefault="00B842BC" w:rsidP="00291D4A">
            <w:pPr>
              <w:jc w:val="both"/>
              <w:rPr>
                <w:rFonts w:ascii="Verdana" w:hAnsi="Verdana"/>
              </w:rPr>
            </w:pPr>
            <w:r w:rsidRPr="00291D4A">
              <w:rPr>
                <w:rFonts w:ascii="Verdana" w:hAnsi="Verdana"/>
              </w:rPr>
              <w:t>Įsipareigojimų dalis (nurodant konkrečius pagal pirkimo sutartį prisiimamus įsipareigojimus), kuriai ketinama pasitelkti subtiekėją (-</w:t>
            </w:r>
            <w:proofErr w:type="spellStart"/>
            <w:r w:rsidRPr="00291D4A">
              <w:rPr>
                <w:rFonts w:ascii="Verdana" w:hAnsi="Verdana"/>
              </w:rPr>
              <w:t>us</w:t>
            </w:r>
            <w:proofErr w:type="spellEnd"/>
            <w:r w:rsidRPr="00291D4A">
              <w:rPr>
                <w:rFonts w:ascii="Verdana" w:hAnsi="Verdana"/>
              </w:rPr>
              <w:t>) ir procentinė dalis nuo pasiūlymo kainos</w:t>
            </w:r>
          </w:p>
        </w:tc>
      </w:tr>
      <w:tr w:rsidR="00B842BC" w:rsidRPr="00291D4A" w14:paraId="113C0128" w14:textId="77777777" w:rsidTr="00761E63">
        <w:tc>
          <w:tcPr>
            <w:tcW w:w="844" w:type="dxa"/>
            <w:vAlign w:val="center"/>
          </w:tcPr>
          <w:p w14:paraId="1F2E4AB3" w14:textId="77777777" w:rsidR="00B842BC" w:rsidRPr="00291D4A" w:rsidRDefault="00B842BC" w:rsidP="00291D4A">
            <w:pPr>
              <w:jc w:val="center"/>
              <w:rPr>
                <w:rFonts w:ascii="Verdana" w:hAnsi="Verdana"/>
                <w:color w:val="000000"/>
              </w:rPr>
            </w:pPr>
          </w:p>
        </w:tc>
        <w:tc>
          <w:tcPr>
            <w:tcW w:w="2630" w:type="dxa"/>
          </w:tcPr>
          <w:p w14:paraId="4DF46D00" w14:textId="77777777" w:rsidR="00B842BC" w:rsidRPr="00291D4A" w:rsidRDefault="00B842BC" w:rsidP="00291D4A">
            <w:pPr>
              <w:jc w:val="both"/>
              <w:rPr>
                <w:rFonts w:ascii="Verdana" w:hAnsi="Verdana"/>
                <w:b/>
                <w:bCs/>
              </w:rPr>
            </w:pPr>
          </w:p>
        </w:tc>
        <w:tc>
          <w:tcPr>
            <w:tcW w:w="1717" w:type="dxa"/>
          </w:tcPr>
          <w:p w14:paraId="350666C7" w14:textId="77777777" w:rsidR="00B842BC" w:rsidRPr="00291D4A" w:rsidRDefault="00B842BC" w:rsidP="00291D4A">
            <w:pPr>
              <w:jc w:val="both"/>
              <w:rPr>
                <w:rFonts w:ascii="Verdana" w:hAnsi="Verdana"/>
              </w:rPr>
            </w:pPr>
          </w:p>
        </w:tc>
        <w:tc>
          <w:tcPr>
            <w:tcW w:w="1717" w:type="dxa"/>
          </w:tcPr>
          <w:p w14:paraId="51A1A899" w14:textId="77777777" w:rsidR="00B842BC" w:rsidRPr="00291D4A" w:rsidRDefault="00B842BC" w:rsidP="00291D4A">
            <w:pPr>
              <w:jc w:val="both"/>
              <w:rPr>
                <w:rFonts w:ascii="Verdana" w:hAnsi="Verdana"/>
              </w:rPr>
            </w:pPr>
          </w:p>
        </w:tc>
        <w:tc>
          <w:tcPr>
            <w:tcW w:w="2724" w:type="dxa"/>
          </w:tcPr>
          <w:p w14:paraId="41CDDA49" w14:textId="77777777" w:rsidR="00B842BC" w:rsidRPr="00291D4A" w:rsidRDefault="00B842BC" w:rsidP="00291D4A">
            <w:pPr>
              <w:jc w:val="both"/>
              <w:rPr>
                <w:rFonts w:ascii="Verdana" w:hAnsi="Verdana"/>
              </w:rPr>
            </w:pPr>
          </w:p>
        </w:tc>
      </w:tr>
    </w:tbl>
    <w:p w14:paraId="46051ED1" w14:textId="77777777" w:rsidR="00B842BC" w:rsidRPr="00291D4A" w:rsidRDefault="00B842BC" w:rsidP="00291D4A">
      <w:pPr>
        <w:pStyle w:val="Puslapioinaostekstas"/>
        <w:tabs>
          <w:tab w:val="left" w:pos="0"/>
          <w:tab w:val="left" w:pos="709"/>
        </w:tabs>
        <w:jc w:val="both"/>
        <w:rPr>
          <w:rFonts w:ascii="Verdana" w:hAnsi="Verdana"/>
          <w:sz w:val="24"/>
          <w:szCs w:val="24"/>
          <w:lang w:val="lt-LT"/>
        </w:rPr>
      </w:pPr>
      <w:r w:rsidRPr="00291D4A">
        <w:rPr>
          <w:rFonts w:ascii="Verdana" w:hAnsi="Verdana"/>
          <w:i/>
          <w:iCs/>
          <w:sz w:val="24"/>
          <w:szCs w:val="24"/>
          <w:lang w:val="lt-LT"/>
        </w:rPr>
        <w:t>Pastaba:</w:t>
      </w:r>
      <w:r w:rsidRPr="00291D4A">
        <w:rPr>
          <w:rFonts w:ascii="Verdana" w:hAnsi="Verdana"/>
          <w:b/>
          <w:bCs/>
          <w:sz w:val="24"/>
          <w:szCs w:val="24"/>
          <w:lang w:val="lt-LT"/>
        </w:rPr>
        <w:t xml:space="preserve"> Subtiekėjas </w:t>
      </w:r>
      <w:r w:rsidRPr="00291D4A">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291D4A" w14:paraId="568C316C" w14:textId="77777777" w:rsidTr="00761E63">
        <w:trPr>
          <w:trHeight w:val="439"/>
        </w:trPr>
        <w:tc>
          <w:tcPr>
            <w:tcW w:w="6769" w:type="dxa"/>
            <w:vMerge w:val="restart"/>
          </w:tcPr>
          <w:p w14:paraId="4D7C161C" w14:textId="77777777" w:rsidR="00B842BC" w:rsidRPr="00291D4A" w:rsidRDefault="00B842BC" w:rsidP="00291D4A">
            <w:pPr>
              <w:jc w:val="both"/>
              <w:rPr>
                <w:rFonts w:ascii="Verdana" w:hAnsi="Verdana"/>
              </w:rPr>
            </w:pPr>
            <w:proofErr w:type="spellStart"/>
            <w:r w:rsidRPr="00291D4A">
              <w:rPr>
                <w:rFonts w:ascii="Verdana" w:hAnsi="Verdana"/>
                <w:b/>
                <w:bCs/>
              </w:rPr>
              <w:t>Kvazisubtiekėjas</w:t>
            </w:r>
            <w:proofErr w:type="spellEnd"/>
            <w:r w:rsidRPr="00291D4A">
              <w:rPr>
                <w:rFonts w:ascii="Verdana" w:hAnsi="Verdana"/>
                <w:b/>
                <w:bCs/>
              </w:rPr>
              <w:t xml:space="preserve"> (-ai)</w:t>
            </w:r>
            <w:r w:rsidRPr="00291D4A">
              <w:rPr>
                <w:rFonts w:ascii="Verdana" w:hAnsi="Verdana"/>
              </w:rPr>
              <w:t xml:space="preserve"> – specialistas (-ai), kurio (-</w:t>
            </w:r>
            <w:proofErr w:type="spellStart"/>
            <w:r w:rsidRPr="00291D4A">
              <w:rPr>
                <w:rFonts w:ascii="Verdana" w:hAnsi="Verdana"/>
              </w:rPr>
              <w:t>ių</w:t>
            </w:r>
            <w:proofErr w:type="spellEnd"/>
            <w:r w:rsidRPr="00291D4A">
              <w:rPr>
                <w:rFonts w:ascii="Verdana" w:hAnsi="Verdana"/>
              </w:rPr>
              <w:t>) kvalifikacija tiekėjas remiasi, ir kuris (-</w:t>
            </w:r>
            <w:proofErr w:type="spellStart"/>
            <w:r w:rsidRPr="00291D4A">
              <w:rPr>
                <w:rFonts w:ascii="Verdana" w:hAnsi="Verdana"/>
              </w:rPr>
              <w:t>ie</w:t>
            </w:r>
            <w:proofErr w:type="spellEnd"/>
            <w:r w:rsidRPr="00291D4A">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291D4A" w:rsidRDefault="00B842BC" w:rsidP="00291D4A">
            <w:pPr>
              <w:jc w:val="both"/>
              <w:rPr>
                <w:rFonts w:ascii="Verdana" w:hAnsi="Verdana"/>
              </w:rPr>
            </w:pPr>
            <w:r w:rsidRPr="00291D4A">
              <w:rPr>
                <w:rFonts w:ascii="Verdana" w:hAnsi="Verdana"/>
              </w:rPr>
              <w:t>1.</w:t>
            </w:r>
          </w:p>
        </w:tc>
      </w:tr>
      <w:tr w:rsidR="00B842BC" w:rsidRPr="00291D4A" w14:paraId="74A78007" w14:textId="77777777" w:rsidTr="00761E63">
        <w:trPr>
          <w:trHeight w:val="418"/>
        </w:trPr>
        <w:tc>
          <w:tcPr>
            <w:tcW w:w="6769" w:type="dxa"/>
            <w:vMerge/>
          </w:tcPr>
          <w:p w14:paraId="5B50E030" w14:textId="77777777" w:rsidR="00B842BC" w:rsidRPr="00291D4A" w:rsidRDefault="00B842BC" w:rsidP="00291D4A">
            <w:pPr>
              <w:jc w:val="both"/>
              <w:rPr>
                <w:rFonts w:ascii="Verdana" w:hAnsi="Verdana"/>
                <w:b/>
                <w:bCs/>
              </w:rPr>
            </w:pPr>
          </w:p>
        </w:tc>
        <w:tc>
          <w:tcPr>
            <w:tcW w:w="2863" w:type="dxa"/>
          </w:tcPr>
          <w:p w14:paraId="48B5771D" w14:textId="77777777" w:rsidR="00B842BC" w:rsidRPr="00291D4A" w:rsidRDefault="00B842BC" w:rsidP="00291D4A">
            <w:pPr>
              <w:jc w:val="both"/>
              <w:rPr>
                <w:rFonts w:ascii="Verdana" w:hAnsi="Verdana"/>
              </w:rPr>
            </w:pPr>
            <w:r w:rsidRPr="00291D4A">
              <w:rPr>
                <w:rFonts w:ascii="Verdana" w:hAnsi="Verdana"/>
              </w:rPr>
              <w:t>2.</w:t>
            </w:r>
          </w:p>
        </w:tc>
      </w:tr>
      <w:tr w:rsidR="00B842BC" w:rsidRPr="00291D4A" w14:paraId="464240D6" w14:textId="77777777" w:rsidTr="00761E63">
        <w:trPr>
          <w:trHeight w:val="423"/>
        </w:trPr>
        <w:tc>
          <w:tcPr>
            <w:tcW w:w="6769" w:type="dxa"/>
            <w:vMerge/>
          </w:tcPr>
          <w:p w14:paraId="58E78D58" w14:textId="77777777" w:rsidR="00B842BC" w:rsidRPr="00291D4A" w:rsidRDefault="00B842BC" w:rsidP="00291D4A">
            <w:pPr>
              <w:jc w:val="both"/>
              <w:rPr>
                <w:rFonts w:ascii="Verdana" w:hAnsi="Verdana"/>
                <w:b/>
                <w:bCs/>
              </w:rPr>
            </w:pPr>
          </w:p>
        </w:tc>
        <w:tc>
          <w:tcPr>
            <w:tcW w:w="2863" w:type="dxa"/>
          </w:tcPr>
          <w:p w14:paraId="46264C19" w14:textId="77777777" w:rsidR="00B842BC" w:rsidRPr="00291D4A" w:rsidRDefault="00B842BC" w:rsidP="00291D4A">
            <w:pPr>
              <w:jc w:val="both"/>
              <w:rPr>
                <w:rFonts w:ascii="Verdana" w:hAnsi="Verdana"/>
              </w:rPr>
            </w:pPr>
            <w:r w:rsidRPr="00291D4A">
              <w:rPr>
                <w:rFonts w:ascii="Verdana" w:hAnsi="Verdana"/>
              </w:rPr>
              <w:t>3.</w:t>
            </w:r>
          </w:p>
        </w:tc>
      </w:tr>
      <w:tr w:rsidR="00B842BC" w:rsidRPr="00291D4A" w14:paraId="29BA7473" w14:textId="77777777" w:rsidTr="00761E63">
        <w:trPr>
          <w:trHeight w:val="412"/>
        </w:trPr>
        <w:tc>
          <w:tcPr>
            <w:tcW w:w="6769" w:type="dxa"/>
            <w:vMerge/>
          </w:tcPr>
          <w:p w14:paraId="76BE1ED7" w14:textId="77777777" w:rsidR="00B842BC" w:rsidRPr="00291D4A" w:rsidRDefault="00B842BC" w:rsidP="00291D4A">
            <w:pPr>
              <w:jc w:val="both"/>
              <w:rPr>
                <w:rFonts w:ascii="Verdana" w:hAnsi="Verdana"/>
                <w:b/>
                <w:bCs/>
              </w:rPr>
            </w:pPr>
          </w:p>
        </w:tc>
        <w:tc>
          <w:tcPr>
            <w:tcW w:w="2863" w:type="dxa"/>
          </w:tcPr>
          <w:p w14:paraId="76B21AC8" w14:textId="77777777" w:rsidR="00B842BC" w:rsidRPr="00291D4A" w:rsidRDefault="00B842BC" w:rsidP="00291D4A">
            <w:pPr>
              <w:jc w:val="both"/>
              <w:rPr>
                <w:rFonts w:ascii="Verdana" w:hAnsi="Verdana"/>
              </w:rPr>
            </w:pPr>
            <w:r w:rsidRPr="00291D4A">
              <w:rPr>
                <w:rFonts w:ascii="Verdana" w:hAnsi="Verdana"/>
              </w:rPr>
              <w:t>4. ir t.t.</w:t>
            </w:r>
          </w:p>
        </w:tc>
      </w:tr>
    </w:tbl>
    <w:p w14:paraId="71123B1D" w14:textId="77777777" w:rsidR="00B842BC" w:rsidRPr="00291D4A" w:rsidRDefault="00B842BC" w:rsidP="00291D4A">
      <w:pPr>
        <w:jc w:val="both"/>
        <w:rPr>
          <w:rFonts w:ascii="Verdana" w:hAnsi="Verdana"/>
          <w:color w:val="000000"/>
        </w:rPr>
      </w:pPr>
    </w:p>
    <w:p w14:paraId="6372B17B" w14:textId="77777777" w:rsidR="00B842BC" w:rsidRPr="00291D4A" w:rsidRDefault="00B842BC" w:rsidP="00291D4A">
      <w:pPr>
        <w:ind w:firstLine="720"/>
        <w:jc w:val="both"/>
        <w:rPr>
          <w:rFonts w:ascii="Verdana" w:hAnsi="Verdana"/>
          <w:color w:val="000000"/>
        </w:rPr>
      </w:pPr>
      <w:r w:rsidRPr="00291D4A">
        <w:rPr>
          <w:rFonts w:ascii="Verdana" w:hAnsi="Verdana"/>
          <w:color w:val="000000"/>
        </w:rPr>
        <w:t xml:space="preserve">Ši pasiūlyme nurodyta informacija yra konfidenciali </w:t>
      </w:r>
      <w:r w:rsidRPr="00291D4A">
        <w:rPr>
          <w:rFonts w:ascii="Verdana" w:hAnsi="Verdana"/>
          <w:i/>
          <w:color w:val="000000"/>
        </w:rPr>
        <w:t>/</w:t>
      </w:r>
      <w:r w:rsidRPr="00291D4A">
        <w:rPr>
          <w:rFonts w:ascii="Verdana" w:hAnsi="Verdana"/>
          <w:i/>
          <w:kern w:val="16"/>
        </w:rPr>
        <w:t xml:space="preserve">Perkančioji organizacija </w:t>
      </w:r>
      <w:r w:rsidRPr="00291D4A">
        <w:rPr>
          <w:rFonts w:ascii="Verdana" w:hAnsi="Verdana"/>
          <w:i/>
          <w:color w:val="000000"/>
        </w:rPr>
        <w:t>šios informacijos negali atskleisti tretiesiems asmenims/</w:t>
      </w:r>
      <w:r w:rsidRPr="00291D4A">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291D4A" w14:paraId="63852EE3" w14:textId="77777777" w:rsidTr="00761E63">
        <w:trPr>
          <w:trHeight w:val="706"/>
        </w:trPr>
        <w:tc>
          <w:tcPr>
            <w:tcW w:w="588" w:type="dxa"/>
          </w:tcPr>
          <w:p w14:paraId="420FB5E4" w14:textId="77777777" w:rsidR="00B842BC" w:rsidRPr="00291D4A" w:rsidRDefault="00B842BC" w:rsidP="00291D4A">
            <w:pPr>
              <w:jc w:val="both"/>
              <w:rPr>
                <w:rFonts w:ascii="Verdana" w:hAnsi="Verdana"/>
                <w:color w:val="000000"/>
              </w:rPr>
            </w:pPr>
            <w:r w:rsidRPr="00291D4A">
              <w:rPr>
                <w:rFonts w:ascii="Verdana" w:hAnsi="Verdana"/>
                <w:color w:val="000000"/>
              </w:rPr>
              <w:lastRenderedPageBreak/>
              <w:t>Eil. Nr.</w:t>
            </w:r>
          </w:p>
        </w:tc>
        <w:tc>
          <w:tcPr>
            <w:tcW w:w="4482" w:type="dxa"/>
          </w:tcPr>
          <w:p w14:paraId="6FC1CF7B" w14:textId="77777777" w:rsidR="00B842BC" w:rsidRPr="00291D4A" w:rsidRDefault="00B842BC" w:rsidP="00291D4A">
            <w:pPr>
              <w:rPr>
                <w:rFonts w:ascii="Verdana" w:hAnsi="Verdana"/>
                <w:color w:val="000000"/>
              </w:rPr>
            </w:pPr>
            <w:r w:rsidRPr="00291D4A">
              <w:rPr>
                <w:rFonts w:ascii="Verdana" w:hAnsi="Verdana"/>
                <w:color w:val="000000"/>
              </w:rPr>
              <w:t>Pateikto dokumento pavadinimas (rekomenduojama pavadinime vartoti žodį „Konfidencialu“)</w:t>
            </w:r>
          </w:p>
        </w:tc>
        <w:tc>
          <w:tcPr>
            <w:tcW w:w="4423" w:type="dxa"/>
          </w:tcPr>
          <w:p w14:paraId="794191D9" w14:textId="77777777" w:rsidR="00B842BC" w:rsidRPr="00291D4A" w:rsidRDefault="00B842BC" w:rsidP="00291D4A">
            <w:pPr>
              <w:jc w:val="center"/>
              <w:rPr>
                <w:rFonts w:ascii="Verdana" w:hAnsi="Verdana"/>
                <w:color w:val="000000"/>
              </w:rPr>
            </w:pPr>
            <w:r w:rsidRPr="00291D4A">
              <w:rPr>
                <w:rFonts w:ascii="Verdana" w:hAnsi="Verdana"/>
                <w:color w:val="000000"/>
              </w:rPr>
              <w:t xml:space="preserve">Dokumentas yra įkeltas šioje CVP IS pasiūlymo lango eilutėje („Prisegti dokumentai“ arba </w:t>
            </w:r>
            <w:r w:rsidRPr="00291D4A">
              <w:rPr>
                <w:rFonts w:ascii="Verdana" w:hAnsi="Verdana"/>
                <w:bCs/>
                <w:color w:val="000000"/>
              </w:rPr>
              <w:t>„Kvalifikaciniai klausimai“ prie atsakymo į klausimą)</w:t>
            </w:r>
          </w:p>
        </w:tc>
      </w:tr>
      <w:tr w:rsidR="00B842BC" w:rsidRPr="00291D4A" w14:paraId="01BCC1C1" w14:textId="77777777" w:rsidTr="00761E63">
        <w:trPr>
          <w:trHeight w:val="428"/>
        </w:trPr>
        <w:tc>
          <w:tcPr>
            <w:tcW w:w="588" w:type="dxa"/>
          </w:tcPr>
          <w:p w14:paraId="07649A74" w14:textId="77777777" w:rsidR="00B842BC" w:rsidRPr="00291D4A" w:rsidRDefault="00B842BC" w:rsidP="00291D4A">
            <w:pPr>
              <w:jc w:val="both"/>
              <w:rPr>
                <w:rFonts w:ascii="Verdana" w:hAnsi="Verdana"/>
                <w:color w:val="000000"/>
              </w:rPr>
            </w:pPr>
          </w:p>
        </w:tc>
        <w:tc>
          <w:tcPr>
            <w:tcW w:w="4482" w:type="dxa"/>
          </w:tcPr>
          <w:p w14:paraId="3985FB67" w14:textId="77777777" w:rsidR="00B842BC" w:rsidRPr="00291D4A" w:rsidRDefault="00B842BC" w:rsidP="00291D4A">
            <w:pPr>
              <w:jc w:val="both"/>
              <w:rPr>
                <w:rFonts w:ascii="Verdana" w:hAnsi="Verdana"/>
                <w:color w:val="000000"/>
              </w:rPr>
            </w:pPr>
          </w:p>
        </w:tc>
        <w:tc>
          <w:tcPr>
            <w:tcW w:w="4423" w:type="dxa"/>
          </w:tcPr>
          <w:p w14:paraId="640A7F26" w14:textId="77777777" w:rsidR="00B842BC" w:rsidRPr="00291D4A" w:rsidRDefault="00B842BC" w:rsidP="00291D4A">
            <w:pPr>
              <w:jc w:val="both"/>
              <w:rPr>
                <w:rFonts w:ascii="Verdana" w:hAnsi="Verdana"/>
                <w:color w:val="000000"/>
              </w:rPr>
            </w:pPr>
          </w:p>
        </w:tc>
      </w:tr>
    </w:tbl>
    <w:p w14:paraId="4161C0A3" w14:textId="77777777" w:rsidR="00B842BC" w:rsidRPr="00291D4A" w:rsidRDefault="00B842BC" w:rsidP="00291D4A">
      <w:pPr>
        <w:jc w:val="both"/>
        <w:rPr>
          <w:rFonts w:ascii="Verdana" w:hAnsi="Verdana"/>
          <w:b/>
          <w:i/>
        </w:rPr>
      </w:pPr>
    </w:p>
    <w:p w14:paraId="5E27F78B" w14:textId="3B3E44BE" w:rsidR="00B842BC" w:rsidRPr="00291D4A" w:rsidRDefault="00B842BC" w:rsidP="00291D4A">
      <w:pPr>
        <w:ind w:firstLine="728"/>
        <w:jc w:val="both"/>
        <w:rPr>
          <w:rFonts w:ascii="Verdana" w:hAnsi="Verdana"/>
          <w:b/>
          <w:i/>
          <w:sz w:val="20"/>
          <w:szCs w:val="20"/>
        </w:rPr>
      </w:pPr>
      <w:r w:rsidRPr="00291D4A">
        <w:rPr>
          <w:rFonts w:ascii="Verdana" w:hAnsi="Verdana"/>
          <w:b/>
          <w:i/>
          <w:sz w:val="20"/>
          <w:szCs w:val="20"/>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6FC26163" w:rsidR="00B842BC" w:rsidRPr="00291D4A" w:rsidRDefault="00B842BC" w:rsidP="00291D4A">
      <w:pPr>
        <w:ind w:firstLine="709"/>
        <w:jc w:val="both"/>
        <w:rPr>
          <w:rFonts w:ascii="Verdana" w:eastAsia="Calibri" w:hAnsi="Verdana"/>
          <w:b/>
          <w:bCs/>
          <w:i/>
          <w:iCs/>
          <w:sz w:val="20"/>
          <w:szCs w:val="20"/>
          <w:lang w:eastAsia="lt-LT"/>
        </w:rPr>
      </w:pPr>
      <w:r w:rsidRPr="00291D4A">
        <w:rPr>
          <w:rFonts w:ascii="Verdana" w:hAnsi="Verdana"/>
          <w:b/>
          <w:i/>
          <w:sz w:val="20"/>
          <w:szCs w:val="20"/>
        </w:rPr>
        <w:t>Atkreipiame dėmesį,</w:t>
      </w:r>
      <w:r w:rsidRPr="00291D4A">
        <w:rPr>
          <w:rFonts w:ascii="Verdana" w:eastAsia="Calibri" w:hAnsi="Verdana"/>
          <w:b/>
          <w:bCs/>
          <w:i/>
          <w:iCs/>
          <w:sz w:val="20"/>
          <w:szCs w:val="20"/>
        </w:rPr>
        <w:t xml:space="preserve"> kad vadovaujantis VPĮ 86 str. 9 dalimi, p</w:t>
      </w:r>
      <w:r w:rsidRPr="00291D4A">
        <w:rPr>
          <w:rFonts w:ascii="Verdana" w:eastAsia="Calibri" w:hAnsi="Verdana"/>
          <w:b/>
          <w:bCs/>
          <w:i/>
          <w:iCs/>
          <w:sz w:val="20"/>
          <w:szCs w:val="20"/>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0F1F10FF" w:rsidR="00B842BC" w:rsidRPr="00291D4A" w:rsidRDefault="00B842BC" w:rsidP="00291D4A">
      <w:pPr>
        <w:ind w:firstLine="720"/>
        <w:jc w:val="both"/>
        <w:rPr>
          <w:rFonts w:ascii="Verdana" w:eastAsia="Times New Roman" w:hAnsi="Verdana"/>
          <w:b/>
          <w:i/>
          <w:sz w:val="20"/>
          <w:szCs w:val="20"/>
          <w:lang w:eastAsia="lt-LT"/>
        </w:rPr>
      </w:pPr>
      <w:r w:rsidRPr="00291D4A">
        <w:rPr>
          <w:rFonts w:ascii="Verdana" w:eastAsia="Times New Roman" w:hAnsi="Verdana"/>
          <w:b/>
          <w:i/>
          <w:sz w:val="20"/>
          <w:szCs w:val="20"/>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91D4A">
          <w:rPr>
            <w:rFonts w:ascii="Verdana" w:eastAsia="Times New Roman" w:hAnsi="Verdana"/>
            <w:b/>
            <w:i/>
            <w:sz w:val="20"/>
            <w:szCs w:val="20"/>
            <w:lang w:eastAsia="lt-LT"/>
          </w:rPr>
          <w:t>2017 m</w:t>
        </w:r>
      </w:smartTag>
      <w:r w:rsidRPr="00291D4A">
        <w:rPr>
          <w:rFonts w:ascii="Verdana" w:eastAsia="Times New Roman" w:hAnsi="Verdana"/>
          <w:b/>
          <w:i/>
          <w:sz w:val="20"/>
          <w:szCs w:val="20"/>
          <w:lang w:eastAsia="lt-LT"/>
        </w:rPr>
        <w:t>. birželio 19 d. įsakyme Nr. 1S-91 nustatyta tvarka.</w:t>
      </w:r>
    </w:p>
    <w:p w14:paraId="7EBE7155" w14:textId="77777777" w:rsidR="00B842BC" w:rsidRPr="00291D4A" w:rsidRDefault="00B842BC" w:rsidP="00291D4A">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291D4A"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291D4A" w:rsidRDefault="00B842BC" w:rsidP="00291D4A">
            <w:pPr>
              <w:ind w:right="-1"/>
              <w:rPr>
                <w:rFonts w:ascii="Verdana" w:hAnsi="Verdana"/>
                <w:color w:val="000000"/>
              </w:rPr>
            </w:pPr>
          </w:p>
          <w:p w14:paraId="2F4EF1B1" w14:textId="77777777" w:rsidR="00B842BC" w:rsidRPr="00291D4A" w:rsidRDefault="00B842BC" w:rsidP="00291D4A">
            <w:pPr>
              <w:ind w:right="-1"/>
              <w:rPr>
                <w:rFonts w:ascii="Verdana" w:hAnsi="Verdana"/>
                <w:color w:val="000000"/>
              </w:rPr>
            </w:pPr>
          </w:p>
        </w:tc>
        <w:tc>
          <w:tcPr>
            <w:tcW w:w="604" w:type="dxa"/>
          </w:tcPr>
          <w:p w14:paraId="029AD4DE" w14:textId="77777777" w:rsidR="00B842BC" w:rsidRPr="00291D4A" w:rsidRDefault="00B842BC" w:rsidP="00291D4A">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291D4A" w:rsidRDefault="00B842BC" w:rsidP="00291D4A">
            <w:pPr>
              <w:ind w:right="-1"/>
              <w:jc w:val="center"/>
              <w:rPr>
                <w:rFonts w:ascii="Verdana" w:hAnsi="Verdana"/>
                <w:color w:val="000000"/>
              </w:rPr>
            </w:pPr>
          </w:p>
        </w:tc>
        <w:tc>
          <w:tcPr>
            <w:tcW w:w="701" w:type="dxa"/>
          </w:tcPr>
          <w:p w14:paraId="534A4D91" w14:textId="77777777" w:rsidR="00B842BC" w:rsidRPr="00291D4A" w:rsidRDefault="00B842BC" w:rsidP="00291D4A">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291D4A" w:rsidRDefault="00B842BC" w:rsidP="00291D4A">
            <w:pPr>
              <w:ind w:right="-1"/>
              <w:jc w:val="right"/>
              <w:rPr>
                <w:rFonts w:ascii="Verdana" w:hAnsi="Verdana"/>
                <w:color w:val="000000"/>
              </w:rPr>
            </w:pPr>
          </w:p>
        </w:tc>
        <w:tc>
          <w:tcPr>
            <w:tcW w:w="648" w:type="dxa"/>
          </w:tcPr>
          <w:p w14:paraId="4C9AEDD2" w14:textId="77777777" w:rsidR="00B842BC" w:rsidRPr="00291D4A" w:rsidRDefault="00B842BC" w:rsidP="00291D4A">
            <w:pPr>
              <w:ind w:right="-1"/>
              <w:jc w:val="right"/>
              <w:rPr>
                <w:rFonts w:ascii="Verdana" w:hAnsi="Verdana"/>
                <w:color w:val="000000"/>
              </w:rPr>
            </w:pPr>
          </w:p>
        </w:tc>
      </w:tr>
      <w:tr w:rsidR="00B842BC" w:rsidRPr="00291D4A"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291D4A" w:rsidRDefault="00B842BC" w:rsidP="00291D4A">
            <w:pPr>
              <w:autoSpaceDE w:val="0"/>
              <w:autoSpaceDN w:val="0"/>
              <w:adjustRightInd w:val="0"/>
              <w:rPr>
                <w:rFonts w:ascii="Verdana" w:hAnsi="Verdana"/>
                <w:color w:val="000000"/>
                <w:position w:val="6"/>
              </w:rPr>
            </w:pPr>
            <w:r w:rsidRPr="00291D4A">
              <w:rPr>
                <w:rFonts w:ascii="Verdana" w:hAnsi="Verdana"/>
                <w:color w:val="000000"/>
                <w:position w:val="6"/>
              </w:rPr>
              <w:t>(Tiekėjo arba jo įgalioto asmens pareigų pavadinimas)</w:t>
            </w:r>
          </w:p>
          <w:p w14:paraId="56CE6F8F" w14:textId="77777777" w:rsidR="00B842BC" w:rsidRPr="00291D4A" w:rsidRDefault="00B842BC" w:rsidP="00291D4A">
            <w:pPr>
              <w:autoSpaceDE w:val="0"/>
              <w:autoSpaceDN w:val="0"/>
              <w:adjustRightInd w:val="0"/>
              <w:rPr>
                <w:rFonts w:ascii="Verdana" w:hAnsi="Verdana"/>
                <w:color w:val="000000"/>
                <w:position w:val="6"/>
              </w:rPr>
            </w:pPr>
          </w:p>
        </w:tc>
        <w:tc>
          <w:tcPr>
            <w:tcW w:w="604" w:type="dxa"/>
          </w:tcPr>
          <w:p w14:paraId="489A94B8" w14:textId="77777777" w:rsidR="00B842BC" w:rsidRPr="00291D4A" w:rsidRDefault="00B842BC" w:rsidP="00291D4A">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291D4A" w:rsidRDefault="00B842BC" w:rsidP="00291D4A">
            <w:pPr>
              <w:ind w:right="-1"/>
              <w:jc w:val="center"/>
              <w:rPr>
                <w:rFonts w:ascii="Verdana" w:hAnsi="Verdana"/>
                <w:color w:val="000000"/>
                <w:vertAlign w:val="superscript"/>
              </w:rPr>
            </w:pPr>
            <w:r w:rsidRPr="00291D4A">
              <w:rPr>
                <w:rFonts w:ascii="Verdana" w:hAnsi="Verdana"/>
                <w:color w:val="000000"/>
                <w:position w:val="6"/>
              </w:rPr>
              <w:t>(Parašas)</w:t>
            </w:r>
            <w:r w:rsidRPr="00291D4A">
              <w:rPr>
                <w:rFonts w:ascii="Verdana" w:hAnsi="Verdana"/>
                <w:b/>
                <w:i/>
                <w:color w:val="000000"/>
                <w:vertAlign w:val="superscript"/>
              </w:rPr>
              <w:t>*</w:t>
            </w:r>
          </w:p>
        </w:tc>
        <w:tc>
          <w:tcPr>
            <w:tcW w:w="701" w:type="dxa"/>
          </w:tcPr>
          <w:p w14:paraId="05EDB656" w14:textId="77777777" w:rsidR="00B842BC" w:rsidRPr="00291D4A" w:rsidRDefault="00B842BC" w:rsidP="00291D4A">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291D4A" w:rsidRDefault="00B842BC" w:rsidP="00291D4A">
            <w:pPr>
              <w:ind w:right="-1"/>
              <w:jc w:val="center"/>
              <w:rPr>
                <w:rFonts w:ascii="Verdana" w:hAnsi="Verdana"/>
                <w:color w:val="000000"/>
              </w:rPr>
            </w:pPr>
            <w:r w:rsidRPr="00291D4A">
              <w:rPr>
                <w:rFonts w:ascii="Verdana" w:hAnsi="Verdana"/>
                <w:color w:val="000000"/>
                <w:position w:val="6"/>
              </w:rPr>
              <w:t>(Vardas ir pavardė)</w:t>
            </w:r>
          </w:p>
        </w:tc>
        <w:tc>
          <w:tcPr>
            <w:tcW w:w="648" w:type="dxa"/>
          </w:tcPr>
          <w:p w14:paraId="302FCEB9" w14:textId="77777777" w:rsidR="00B842BC" w:rsidRPr="00291D4A" w:rsidRDefault="00B842BC" w:rsidP="00291D4A">
            <w:pPr>
              <w:ind w:right="-1"/>
              <w:jc w:val="center"/>
              <w:rPr>
                <w:rFonts w:ascii="Verdana" w:hAnsi="Verdana"/>
                <w:color w:val="000000"/>
              </w:rPr>
            </w:pPr>
          </w:p>
        </w:tc>
      </w:tr>
    </w:tbl>
    <w:p w14:paraId="036D7F35" w14:textId="28F33CFF" w:rsidR="00EA7ED8" w:rsidRPr="00291D4A" w:rsidRDefault="00B842BC" w:rsidP="00453A9E">
      <w:pPr>
        <w:ind w:firstLine="720"/>
        <w:jc w:val="both"/>
        <w:rPr>
          <w:rFonts w:ascii="Verdana" w:hAnsi="Verdana"/>
        </w:rPr>
      </w:pPr>
      <w:r w:rsidRPr="00291D4A">
        <w:rPr>
          <w:rFonts w:ascii="Verdana" w:hAnsi="Verdana"/>
          <w:b/>
          <w:i/>
          <w:color w:val="000000"/>
        </w:rPr>
        <w:t xml:space="preserve">*Pastaba. </w:t>
      </w:r>
      <w:r w:rsidRPr="00291D4A">
        <w:rPr>
          <w:rFonts w:ascii="Verdana" w:hAnsi="Verdana"/>
          <w:i/>
          <w:color w:val="000000"/>
        </w:rPr>
        <w:t xml:space="preserve">Jeigu </w:t>
      </w:r>
      <w:r w:rsidRPr="00291D4A">
        <w:rPr>
          <w:rFonts w:ascii="Verdana" w:hAnsi="Verdana"/>
          <w:i/>
          <w:kern w:val="16"/>
        </w:rPr>
        <w:t xml:space="preserve">Perkančioji organizacija </w:t>
      </w:r>
      <w:r w:rsidRPr="00291D4A">
        <w:rPr>
          <w:rFonts w:ascii="Verdana" w:hAnsi="Verdana"/>
          <w:i/>
          <w:color w:val="000000"/>
        </w:rPr>
        <w:t>pirkimą atlieka CVP IS priemonėmis, visas pasiūlymas pasirašomas kvalifikuotu elektroniniu parašu (jeigu taikoma), šio dokumento atskirai pasirašyti neprivaloma.</w:t>
      </w:r>
      <w:r w:rsidR="00EA7ED8" w:rsidRPr="00291D4A">
        <w:rPr>
          <w:rFonts w:ascii="Verdana" w:hAnsi="Verdana"/>
        </w:rPr>
        <w:br w:type="page"/>
      </w:r>
    </w:p>
    <w:p w14:paraId="4D2626CD" w14:textId="1677CFE4" w:rsidR="00B842BC" w:rsidRPr="00291D4A" w:rsidRDefault="00B842BC" w:rsidP="00291D4A">
      <w:pPr>
        <w:jc w:val="right"/>
        <w:rPr>
          <w:rFonts w:ascii="Verdana" w:hAnsi="Verdana"/>
        </w:rPr>
      </w:pPr>
      <w:r w:rsidRPr="00291D4A">
        <w:rPr>
          <w:rFonts w:ascii="Verdana" w:hAnsi="Verdana"/>
        </w:rPr>
        <w:lastRenderedPageBreak/>
        <w:t xml:space="preserve">Pirkimo sąlygų </w:t>
      </w:r>
      <w:r w:rsidR="000E0551" w:rsidRPr="00291D4A">
        <w:rPr>
          <w:rFonts w:ascii="Verdana" w:hAnsi="Verdana"/>
        </w:rPr>
        <w:t>2</w:t>
      </w:r>
      <w:r w:rsidRPr="00291D4A">
        <w:rPr>
          <w:rFonts w:ascii="Verdana" w:hAnsi="Verdana"/>
        </w:rPr>
        <w:t xml:space="preserve"> priedas</w:t>
      </w:r>
    </w:p>
    <w:p w14:paraId="57483595" w14:textId="449189F5" w:rsidR="00345B3B" w:rsidRPr="00291D4A" w:rsidRDefault="00B842BC" w:rsidP="00291D4A">
      <w:pPr>
        <w:jc w:val="right"/>
        <w:rPr>
          <w:rFonts w:ascii="Verdana" w:hAnsi="Verdana"/>
        </w:rPr>
      </w:pPr>
      <w:r w:rsidRPr="00291D4A">
        <w:rPr>
          <w:rFonts w:ascii="Verdana" w:hAnsi="Verdana"/>
        </w:rPr>
        <w:t>„</w:t>
      </w:r>
      <w:bookmarkStart w:id="81" w:name="_Hlk125008472"/>
      <w:r w:rsidR="00373D4E" w:rsidRPr="00291D4A">
        <w:rPr>
          <w:rFonts w:ascii="Verdana" w:hAnsi="Verdana"/>
        </w:rPr>
        <w:t>S</w:t>
      </w:r>
      <w:r w:rsidR="007124BC" w:rsidRPr="00291D4A">
        <w:rPr>
          <w:rFonts w:ascii="Verdana" w:hAnsi="Verdana"/>
        </w:rPr>
        <w:t xml:space="preserve">tatybos rangos </w:t>
      </w:r>
      <w:r w:rsidR="00205633" w:rsidRPr="00291D4A">
        <w:rPr>
          <w:rFonts w:ascii="Verdana" w:hAnsi="Verdana"/>
        </w:rPr>
        <w:t xml:space="preserve">darbų </w:t>
      </w:r>
      <w:r w:rsidR="007124BC" w:rsidRPr="00291D4A">
        <w:rPr>
          <w:rFonts w:ascii="Verdana" w:hAnsi="Verdana"/>
        </w:rPr>
        <w:t>s</w:t>
      </w:r>
      <w:r w:rsidRPr="00291D4A">
        <w:rPr>
          <w:rFonts w:ascii="Verdana" w:hAnsi="Verdana"/>
        </w:rPr>
        <w:t>utarties projektas</w:t>
      </w:r>
      <w:bookmarkEnd w:id="81"/>
      <w:r w:rsidRPr="00291D4A">
        <w:rPr>
          <w:rFonts w:ascii="Verdana" w:hAnsi="Verdana"/>
        </w:rPr>
        <w:t>“</w:t>
      </w:r>
    </w:p>
    <w:p w14:paraId="79DAC490" w14:textId="77777777" w:rsidR="006A30DD" w:rsidRPr="00291D4A" w:rsidRDefault="006A30DD" w:rsidP="00291D4A">
      <w:pPr>
        <w:jc w:val="right"/>
        <w:rPr>
          <w:rFonts w:ascii="Verdana" w:hAnsi="Verdana"/>
          <w:color w:val="000000" w:themeColor="text1"/>
        </w:rPr>
      </w:pPr>
    </w:p>
    <w:p w14:paraId="56CC0391" w14:textId="77777777" w:rsidR="00CC232B" w:rsidRPr="00291D4A" w:rsidRDefault="00CC232B" w:rsidP="00291D4A">
      <w:pPr>
        <w:jc w:val="center"/>
        <w:rPr>
          <w:rFonts w:ascii="Verdana" w:hAnsi="Verdana"/>
        </w:rPr>
      </w:pPr>
      <w:r w:rsidRPr="00291D4A">
        <w:rPr>
          <w:rFonts w:ascii="Verdana" w:hAnsi="Verdana"/>
          <w:b/>
          <w:bCs/>
        </w:rPr>
        <w:t>STATYBOS RANGOS SUTARTIS Nr</w:t>
      </w:r>
      <w:r w:rsidRPr="00291D4A">
        <w:rPr>
          <w:rFonts w:ascii="Verdana" w:hAnsi="Verdana"/>
        </w:rPr>
        <w:t xml:space="preserve">. </w:t>
      </w:r>
      <w:proofErr w:type="spellStart"/>
      <w:r w:rsidRPr="00291D4A">
        <w:rPr>
          <w:rFonts w:ascii="Verdana" w:hAnsi="Verdana"/>
          <w:b/>
          <w:bCs/>
        </w:rPr>
        <w:t>As</w:t>
      </w:r>
      <w:proofErr w:type="spellEnd"/>
      <w:r w:rsidRPr="00291D4A">
        <w:rPr>
          <w:rFonts w:ascii="Verdana" w:hAnsi="Verdana"/>
          <w:b/>
          <w:bCs/>
        </w:rPr>
        <w:t>- _____ (5.44 E)</w:t>
      </w:r>
    </w:p>
    <w:p w14:paraId="6BB1B088" w14:textId="77777777" w:rsidR="00CC232B" w:rsidRPr="00291D4A" w:rsidRDefault="00CC232B" w:rsidP="00291D4A">
      <w:pPr>
        <w:rPr>
          <w:rFonts w:ascii="Verdana" w:hAnsi="Verdana"/>
        </w:rPr>
      </w:pPr>
    </w:p>
    <w:p w14:paraId="1ACE4FF6" w14:textId="77777777" w:rsidR="00CC232B" w:rsidRPr="00291D4A" w:rsidRDefault="00CC232B" w:rsidP="00291D4A">
      <w:pPr>
        <w:jc w:val="center"/>
        <w:rPr>
          <w:rFonts w:ascii="Verdana" w:hAnsi="Verdana"/>
        </w:rPr>
      </w:pPr>
      <w:r w:rsidRPr="00291D4A">
        <w:rPr>
          <w:rFonts w:ascii="Verdana" w:hAnsi="Verdana"/>
        </w:rPr>
        <w:t>Du tūkstančiai dvidešimt ketvirtųjų metų ________ mėnesio_____ diena</w:t>
      </w:r>
    </w:p>
    <w:p w14:paraId="77DE6243" w14:textId="77777777" w:rsidR="00CC232B" w:rsidRPr="00291D4A" w:rsidRDefault="00CC232B" w:rsidP="00291D4A">
      <w:pPr>
        <w:jc w:val="center"/>
        <w:rPr>
          <w:rFonts w:ascii="Verdana" w:hAnsi="Verdana"/>
        </w:rPr>
      </w:pPr>
      <w:r w:rsidRPr="00291D4A">
        <w:rPr>
          <w:rFonts w:ascii="Verdana" w:hAnsi="Verdana"/>
        </w:rPr>
        <w:t>Marijampolė</w:t>
      </w:r>
    </w:p>
    <w:p w14:paraId="296C92A3" w14:textId="77777777" w:rsidR="00CC232B" w:rsidRPr="00291D4A" w:rsidRDefault="00CC232B" w:rsidP="00291D4A">
      <w:pPr>
        <w:rPr>
          <w:rFonts w:ascii="Verdana" w:hAnsi="Verdana"/>
        </w:rPr>
      </w:pPr>
    </w:p>
    <w:p w14:paraId="45423914" w14:textId="1BC315E0" w:rsidR="00CC232B" w:rsidRPr="00291D4A" w:rsidRDefault="00CC232B" w:rsidP="00291D4A">
      <w:pPr>
        <w:ind w:firstLine="709"/>
        <w:jc w:val="both"/>
        <w:rPr>
          <w:rFonts w:ascii="Verdana" w:hAnsi="Verdana"/>
        </w:rPr>
      </w:pPr>
      <w:r w:rsidRPr="00291D4A">
        <w:rPr>
          <w:rFonts w:ascii="Verdana" w:hAnsi="Verdana"/>
        </w:rPr>
        <w:t>Marijampolės savivaldybės administracija</w:t>
      </w:r>
      <w:r w:rsidRPr="00291D4A">
        <w:rPr>
          <w:rFonts w:ascii="Verdana" w:hAnsi="Verdana"/>
          <w:i/>
          <w:iCs/>
        </w:rPr>
        <w:t>,</w:t>
      </w:r>
      <w:r w:rsidRPr="00291D4A">
        <w:rPr>
          <w:rFonts w:ascii="Verdana" w:hAnsi="Verdana"/>
        </w:rPr>
        <w:t xml:space="preserve"> juridinio asmens kodas 188769113, kurios registruota buveinė yra </w:t>
      </w:r>
      <w:r w:rsidRPr="00291D4A">
        <w:rPr>
          <w:rFonts w:ascii="Verdana" w:hAnsi="Verdana"/>
          <w:iCs/>
        </w:rPr>
        <w:t xml:space="preserve">J. Basanavičiaus a. 1, Marijampolė, </w:t>
      </w:r>
      <w:r w:rsidRPr="00291D4A">
        <w:rPr>
          <w:rFonts w:ascii="Verdana" w:hAnsi="Verdana"/>
        </w:rPr>
        <w:t xml:space="preserve">duomenys apie įstaigą kaupiami ir saugomi Lietuvos Respublikos juridinių asmenų registre, atstovaujama </w:t>
      </w:r>
      <w:r w:rsidRPr="00291D4A">
        <w:rPr>
          <w:rFonts w:ascii="Verdana" w:hAnsi="Verdana"/>
          <w:iCs/>
        </w:rPr>
        <w:t xml:space="preserve">administracijos direktoriaus </w:t>
      </w:r>
      <w:r w:rsidR="007C3A29" w:rsidRPr="00291D4A">
        <w:rPr>
          <w:rFonts w:ascii="Verdana" w:hAnsi="Verdana"/>
          <w:iCs/>
        </w:rPr>
        <w:t xml:space="preserve">Nerijaus </w:t>
      </w:r>
      <w:proofErr w:type="spellStart"/>
      <w:r w:rsidR="007C3A29" w:rsidRPr="00291D4A">
        <w:rPr>
          <w:rFonts w:ascii="Verdana" w:hAnsi="Verdana"/>
          <w:iCs/>
        </w:rPr>
        <w:t>Mašalaičio</w:t>
      </w:r>
      <w:proofErr w:type="spellEnd"/>
      <w:r w:rsidRPr="00291D4A">
        <w:rPr>
          <w:rFonts w:ascii="Verdana" w:hAnsi="Verdana"/>
          <w:iCs/>
        </w:rPr>
        <w:t>, veikiančio pagal Marijampolės savivaldybės administracijos nuostatus</w:t>
      </w:r>
      <w:r w:rsidRPr="00291D4A">
        <w:rPr>
          <w:rFonts w:ascii="Verdana" w:hAnsi="Verdana"/>
          <w:i/>
        </w:rPr>
        <w:t xml:space="preserve"> </w:t>
      </w:r>
      <w:r w:rsidRPr="00291D4A">
        <w:rPr>
          <w:rFonts w:ascii="Verdana" w:hAnsi="Verdana"/>
        </w:rPr>
        <w:t>(toliau – Užsakovas), ir</w:t>
      </w:r>
    </w:p>
    <w:p w14:paraId="18948125" w14:textId="77777777" w:rsidR="00CC232B" w:rsidRPr="00291D4A" w:rsidRDefault="00CC232B" w:rsidP="00291D4A">
      <w:pPr>
        <w:ind w:firstLine="709"/>
        <w:jc w:val="both"/>
        <w:rPr>
          <w:rFonts w:ascii="Verdana" w:hAnsi="Verdana"/>
        </w:rPr>
      </w:pPr>
    </w:p>
    <w:p w14:paraId="142B29DB" w14:textId="262AF42A" w:rsidR="00CC232B" w:rsidRPr="00291D4A" w:rsidRDefault="00CC232B" w:rsidP="00291D4A">
      <w:pPr>
        <w:ind w:firstLine="709"/>
        <w:jc w:val="both"/>
        <w:rPr>
          <w:rFonts w:ascii="Verdana" w:hAnsi="Verdana"/>
          <w:i/>
        </w:rPr>
      </w:pPr>
      <w:r w:rsidRPr="00291D4A">
        <w:rPr>
          <w:rFonts w:ascii="Verdana" w:hAnsi="Verdana"/>
          <w:i/>
        </w:rPr>
        <w:t>(tiekėjas)</w:t>
      </w:r>
      <w:r w:rsidRPr="00291D4A">
        <w:rPr>
          <w:rFonts w:ascii="Verdana" w:hAnsi="Verdana"/>
        </w:rPr>
        <w:t xml:space="preserve">, juridinio asmens kodas </w:t>
      </w:r>
      <w:r w:rsidRPr="00291D4A">
        <w:rPr>
          <w:rFonts w:ascii="Verdana" w:hAnsi="Verdana"/>
          <w:i/>
        </w:rPr>
        <w:t>(nurodomas kodas)</w:t>
      </w:r>
      <w:r w:rsidRPr="00291D4A">
        <w:rPr>
          <w:rFonts w:ascii="Verdana" w:hAnsi="Verdana"/>
        </w:rPr>
        <w:t xml:space="preserve">, kurio registruota buveinė yra </w:t>
      </w:r>
      <w:r w:rsidRPr="00291D4A">
        <w:rPr>
          <w:rFonts w:ascii="Verdana" w:hAnsi="Verdana"/>
          <w:i/>
        </w:rPr>
        <w:t>(adresas)</w:t>
      </w:r>
      <w:r w:rsidRPr="00291D4A">
        <w:rPr>
          <w:rFonts w:ascii="Verdana" w:hAnsi="Verdana"/>
        </w:rPr>
        <w:t xml:space="preserve">, duomenys apie įmonę kaupiami ir saugomi Lietuvos Respublikos juridinių asmenų registre, atstovaujama </w:t>
      </w:r>
      <w:r w:rsidRPr="00291D4A">
        <w:rPr>
          <w:rFonts w:ascii="Verdana" w:hAnsi="Verdana"/>
          <w:i/>
        </w:rPr>
        <w:t>(pareigos, vardas, pavardė)</w:t>
      </w:r>
      <w:r w:rsidRPr="00291D4A">
        <w:rPr>
          <w:rFonts w:ascii="Verdana" w:hAnsi="Verdana"/>
        </w:rPr>
        <w:t>, veikiančio (-</w:t>
      </w:r>
      <w:proofErr w:type="spellStart"/>
      <w:r w:rsidRPr="00291D4A">
        <w:rPr>
          <w:rFonts w:ascii="Verdana" w:hAnsi="Verdana"/>
        </w:rPr>
        <w:t>ios</w:t>
      </w:r>
      <w:proofErr w:type="spellEnd"/>
      <w:r w:rsidRPr="00291D4A">
        <w:rPr>
          <w:rFonts w:ascii="Verdana" w:hAnsi="Verdana"/>
        </w:rPr>
        <w:t xml:space="preserve">) pagal </w:t>
      </w:r>
      <w:r w:rsidRPr="00291D4A">
        <w:rPr>
          <w:rFonts w:ascii="Verdana" w:hAnsi="Verdana"/>
          <w:i/>
        </w:rPr>
        <w:t>(dokumentas, kurio pagrindu veikia asmuo)</w:t>
      </w:r>
      <w:r w:rsidRPr="00291D4A">
        <w:rPr>
          <w:rFonts w:ascii="Verdana" w:hAnsi="Verdana"/>
        </w:rPr>
        <w:t xml:space="preserve"> (toliau – Rangovas), </w:t>
      </w:r>
      <w:r w:rsidRPr="00291D4A">
        <w:rPr>
          <w:rFonts w:ascii="Verdana" w:hAnsi="Verdana"/>
          <w:i/>
        </w:rPr>
        <w:t>(jei tai ūkio subjektų grupė –</w:t>
      </w:r>
      <w:r w:rsidR="007C3A29" w:rsidRPr="00291D4A">
        <w:rPr>
          <w:rFonts w:ascii="Verdana" w:hAnsi="Verdana"/>
          <w:i/>
        </w:rPr>
        <w:t xml:space="preserve"> </w:t>
      </w:r>
      <w:r w:rsidRPr="00291D4A">
        <w:rPr>
          <w:rFonts w:ascii="Verdana" w:hAnsi="Verdana"/>
          <w:i/>
        </w:rPr>
        <w:t>atitinkami duomenys apie kiekvieną partnerį)</w:t>
      </w:r>
    </w:p>
    <w:p w14:paraId="56F17FFD" w14:textId="77777777" w:rsidR="00CC232B" w:rsidRPr="00291D4A" w:rsidRDefault="00CC232B" w:rsidP="00291D4A">
      <w:pPr>
        <w:ind w:firstLine="709"/>
        <w:jc w:val="both"/>
        <w:rPr>
          <w:rFonts w:ascii="Verdana" w:hAnsi="Verdana"/>
        </w:rPr>
      </w:pPr>
    </w:p>
    <w:p w14:paraId="09C7E70D" w14:textId="35DBCE32" w:rsidR="00CC232B" w:rsidRPr="00291D4A" w:rsidRDefault="00CC232B" w:rsidP="00291D4A">
      <w:pPr>
        <w:ind w:firstLine="709"/>
        <w:jc w:val="both"/>
        <w:rPr>
          <w:rFonts w:ascii="Verdana" w:hAnsi="Verdana"/>
        </w:rPr>
      </w:pPr>
      <w:r w:rsidRPr="00291D4A">
        <w:rPr>
          <w:rFonts w:ascii="Verdana" w:hAnsi="Verdana"/>
        </w:rPr>
        <w:t>toliau kartu vadinami „Šalimis“, o kiekvienas atskirai – „Šalimi“, sudarė šią statybos rangos sutartį (toliau – Sutartis) ir susitarė dėl toliau išvardintų sąlygų.</w:t>
      </w:r>
    </w:p>
    <w:p w14:paraId="54F7A4E7" w14:textId="77777777" w:rsidR="00CC232B" w:rsidRPr="00291D4A" w:rsidRDefault="00CC232B" w:rsidP="00291D4A">
      <w:pPr>
        <w:ind w:firstLine="720"/>
        <w:jc w:val="both"/>
        <w:rPr>
          <w:rFonts w:ascii="Verdana" w:hAnsi="Verdana"/>
        </w:rPr>
      </w:pPr>
    </w:p>
    <w:p w14:paraId="3B7E2130" w14:textId="77777777" w:rsidR="00CC232B" w:rsidRPr="00291D4A" w:rsidRDefault="00CC232B" w:rsidP="00291D4A">
      <w:pPr>
        <w:numPr>
          <w:ilvl w:val="0"/>
          <w:numId w:val="28"/>
        </w:numPr>
        <w:tabs>
          <w:tab w:val="left" w:pos="720"/>
          <w:tab w:val="left" w:pos="1080"/>
          <w:tab w:val="left" w:pos="3360"/>
          <w:tab w:val="left" w:pos="3720"/>
        </w:tabs>
        <w:jc w:val="center"/>
        <w:rPr>
          <w:rFonts w:ascii="Verdana" w:hAnsi="Verdana"/>
          <w:b/>
        </w:rPr>
      </w:pPr>
      <w:r w:rsidRPr="00291D4A">
        <w:rPr>
          <w:rFonts w:ascii="Verdana" w:hAnsi="Verdana"/>
          <w:b/>
        </w:rPr>
        <w:t>SUTARTIES OBJEKTAS</w:t>
      </w:r>
    </w:p>
    <w:p w14:paraId="70CBFE29" w14:textId="77777777" w:rsidR="00CC232B" w:rsidRPr="00291D4A" w:rsidRDefault="00CC232B" w:rsidP="00291D4A">
      <w:pPr>
        <w:tabs>
          <w:tab w:val="left" w:pos="720"/>
        </w:tabs>
        <w:ind w:firstLine="720"/>
        <w:rPr>
          <w:rFonts w:ascii="Verdana" w:hAnsi="Verdana"/>
        </w:rPr>
      </w:pPr>
    </w:p>
    <w:p w14:paraId="5CE24EEC" w14:textId="0D6F1BB9" w:rsidR="00CC232B" w:rsidRPr="00291D4A" w:rsidRDefault="00CC232B" w:rsidP="00291D4A">
      <w:pPr>
        <w:numPr>
          <w:ilvl w:val="0"/>
          <w:numId w:val="29"/>
        </w:numPr>
        <w:tabs>
          <w:tab w:val="left" w:pos="1134"/>
          <w:tab w:val="left" w:pos="6840"/>
          <w:tab w:val="left" w:pos="7020"/>
        </w:tabs>
        <w:ind w:left="0" w:firstLine="709"/>
        <w:jc w:val="both"/>
        <w:rPr>
          <w:rFonts w:ascii="Verdana" w:hAnsi="Verdana"/>
          <w:b/>
          <w:bCs/>
        </w:rPr>
      </w:pPr>
      <w:r w:rsidRPr="00291D4A">
        <w:rPr>
          <w:rFonts w:ascii="Verdana" w:hAnsi="Verdana"/>
        </w:rPr>
        <w:t>Šia Sutartimi Rangovas įsipareigoja atlikti</w:t>
      </w:r>
      <w:r w:rsidRPr="00291D4A">
        <w:rPr>
          <w:rFonts w:ascii="Verdana" w:hAnsi="Verdana"/>
          <w:b/>
          <w:color w:val="auto"/>
          <w:shd w:val="clear" w:color="auto" w:fill="FFFFFF"/>
        </w:rPr>
        <w:t xml:space="preserve"> </w:t>
      </w:r>
      <w:r w:rsidR="00434340" w:rsidRPr="00291D4A">
        <w:rPr>
          <w:rFonts w:ascii="Verdana" w:hAnsi="Verdana"/>
          <w:b/>
          <w:bCs/>
        </w:rPr>
        <w:t>Marijampolės miesto kapinių drenažo pertvarkymo</w:t>
      </w:r>
      <w:r w:rsidR="00FF2FF9" w:rsidRPr="00291D4A">
        <w:rPr>
          <w:rFonts w:ascii="Verdana" w:hAnsi="Verdana"/>
          <w:b/>
          <w:bCs/>
        </w:rPr>
        <w:t xml:space="preserve"> darbus</w:t>
      </w:r>
      <w:r w:rsidR="00FF2FF9" w:rsidRPr="00291D4A">
        <w:rPr>
          <w:rFonts w:ascii="Verdana" w:hAnsi="Verdana"/>
        </w:rPr>
        <w:t xml:space="preserve"> </w:t>
      </w:r>
      <w:r w:rsidRPr="00291D4A">
        <w:rPr>
          <w:rFonts w:ascii="Verdana" w:hAnsi="Verdana"/>
        </w:rPr>
        <w:t>(toliau – Darbai).</w:t>
      </w:r>
      <w:r w:rsidRPr="00291D4A">
        <w:rPr>
          <w:rFonts w:ascii="Verdana" w:hAnsi="Verdana"/>
          <w:bCs/>
        </w:rPr>
        <w:t xml:space="preserve"> </w:t>
      </w:r>
      <w:r w:rsidR="002E67DA" w:rsidRPr="00291D4A">
        <w:rPr>
          <w:rFonts w:ascii="Verdana" w:hAnsi="Verdana"/>
          <w:bCs/>
        </w:rPr>
        <w:t>Darbai atliekami atsižvelgiant į Techninę specifikaciją (</w:t>
      </w:r>
      <w:r w:rsidR="002E67DA" w:rsidRPr="009F2845">
        <w:rPr>
          <w:rFonts w:ascii="Verdana" w:hAnsi="Verdana"/>
          <w:bCs/>
        </w:rPr>
        <w:t xml:space="preserve">priedas Nr. </w:t>
      </w:r>
      <w:r w:rsidR="009F2845">
        <w:rPr>
          <w:rFonts w:ascii="Verdana" w:hAnsi="Verdana"/>
          <w:bCs/>
        </w:rPr>
        <w:t>5</w:t>
      </w:r>
      <w:r w:rsidR="002E67DA" w:rsidRPr="00291D4A">
        <w:rPr>
          <w:rFonts w:ascii="Verdana" w:hAnsi="Verdana"/>
          <w:bCs/>
        </w:rPr>
        <w:t>)</w:t>
      </w:r>
      <w:r w:rsidR="00163DCE">
        <w:rPr>
          <w:rFonts w:ascii="Verdana" w:hAnsi="Verdana"/>
          <w:bCs/>
        </w:rPr>
        <w:t xml:space="preserve"> ir 2024 m. Marijampolės miesto kapinių teritorijos drenažo rinktuvų pertvarkymo ir pajungimo į naujai statomą didelio diametro rinktuvą techninį darbo projektą Nr. 24/201-TDP-MS (priedas Nr. 8)</w:t>
      </w:r>
      <w:r w:rsidR="002E67DA" w:rsidRPr="00291D4A">
        <w:rPr>
          <w:rFonts w:ascii="Verdana" w:hAnsi="Verdana"/>
          <w:bCs/>
        </w:rPr>
        <w:t xml:space="preserve">. </w:t>
      </w:r>
      <w:r w:rsidRPr="00291D4A">
        <w:rPr>
          <w:rFonts w:ascii="Verdana" w:hAnsi="Verdana"/>
          <w:bCs/>
        </w:rPr>
        <w:t xml:space="preserve">Darbų įgyvendinimo vieta – </w:t>
      </w:r>
      <w:r w:rsidR="00434340" w:rsidRPr="00291D4A">
        <w:rPr>
          <w:rFonts w:ascii="Verdana" w:hAnsi="Verdana"/>
          <w:szCs w:val="28"/>
        </w:rPr>
        <w:t>Marijam</w:t>
      </w:r>
      <w:r w:rsidR="009D43FB" w:rsidRPr="00291D4A">
        <w:rPr>
          <w:rFonts w:ascii="Verdana" w:hAnsi="Verdana"/>
          <w:szCs w:val="28"/>
        </w:rPr>
        <w:t>polės miesto kapinės, Tylioji g., Marijampolė, Marijampolės sav</w:t>
      </w:r>
      <w:r w:rsidRPr="00291D4A">
        <w:rPr>
          <w:rFonts w:ascii="Verdana" w:hAnsi="Verdana"/>
          <w:bCs/>
        </w:rPr>
        <w:t>.</w:t>
      </w:r>
    </w:p>
    <w:p w14:paraId="70FAA074" w14:textId="77777777" w:rsidR="00CC232B" w:rsidRPr="00291D4A" w:rsidRDefault="00CC232B" w:rsidP="00291D4A">
      <w:pPr>
        <w:numPr>
          <w:ilvl w:val="0"/>
          <w:numId w:val="32"/>
        </w:numPr>
        <w:tabs>
          <w:tab w:val="left" w:pos="1134"/>
          <w:tab w:val="left" w:pos="6840"/>
          <w:tab w:val="left" w:pos="7020"/>
        </w:tabs>
        <w:ind w:left="0" w:firstLine="709"/>
        <w:jc w:val="both"/>
        <w:rPr>
          <w:rFonts w:ascii="Verdana" w:hAnsi="Verdana"/>
        </w:rPr>
      </w:pPr>
      <w:r w:rsidRPr="00291D4A">
        <w:rPr>
          <w:rFonts w:ascii="Verdana" w:hAnsi="Verdana"/>
          <w:bCs/>
        </w:rPr>
        <w:t>Užsakovas įsipareigoja priimti Darbų rezultatą ir sumokėti už faktiškai atliktus Darbus pagal Rangovo pasiūlymą.</w:t>
      </w:r>
    </w:p>
    <w:p w14:paraId="59EA717C" w14:textId="77777777" w:rsidR="00CC232B" w:rsidRPr="00291D4A" w:rsidRDefault="00CC232B" w:rsidP="00291D4A">
      <w:pPr>
        <w:tabs>
          <w:tab w:val="left" w:pos="1134"/>
          <w:tab w:val="left" w:pos="6840"/>
          <w:tab w:val="left" w:pos="7020"/>
        </w:tabs>
        <w:ind w:left="709"/>
        <w:jc w:val="both"/>
        <w:rPr>
          <w:rFonts w:ascii="Verdana" w:hAnsi="Verdana"/>
        </w:rPr>
      </w:pPr>
    </w:p>
    <w:p w14:paraId="121078E4"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SUTARTIES KAINA</w:t>
      </w:r>
    </w:p>
    <w:p w14:paraId="1CFA8A50" w14:textId="77777777" w:rsidR="00CC232B" w:rsidRPr="00291D4A" w:rsidRDefault="00CC232B" w:rsidP="00291D4A">
      <w:pPr>
        <w:tabs>
          <w:tab w:val="left" w:pos="720"/>
        </w:tabs>
        <w:ind w:firstLine="720"/>
        <w:rPr>
          <w:rFonts w:ascii="Verdana" w:hAnsi="Verdana"/>
        </w:rPr>
      </w:pPr>
    </w:p>
    <w:p w14:paraId="5298DD7A" w14:textId="4C82198C" w:rsidR="00CC232B" w:rsidRPr="00291D4A" w:rsidRDefault="00CC232B" w:rsidP="00291D4A">
      <w:pPr>
        <w:numPr>
          <w:ilvl w:val="0"/>
          <w:numId w:val="32"/>
        </w:numPr>
        <w:tabs>
          <w:tab w:val="left" w:pos="567"/>
          <w:tab w:val="left" w:pos="993"/>
        </w:tabs>
        <w:ind w:left="0" w:firstLine="709"/>
        <w:jc w:val="both"/>
        <w:rPr>
          <w:rFonts w:ascii="Verdana" w:hAnsi="Verdana"/>
        </w:rPr>
      </w:pPr>
      <w:r w:rsidRPr="00291D4A">
        <w:rPr>
          <w:rFonts w:ascii="Verdana" w:hAnsi="Verdana"/>
        </w:rPr>
        <w:t>Pradinės Sutarties vertė – .................. Eur be PVM.</w:t>
      </w:r>
    </w:p>
    <w:p w14:paraId="4D7576EC" w14:textId="361AF158" w:rsidR="00CC232B" w:rsidRPr="00291D4A" w:rsidRDefault="00CC232B" w:rsidP="00291D4A">
      <w:pPr>
        <w:numPr>
          <w:ilvl w:val="0"/>
          <w:numId w:val="32"/>
        </w:numPr>
        <w:tabs>
          <w:tab w:val="left" w:pos="993"/>
        </w:tabs>
        <w:ind w:left="0" w:firstLine="709"/>
        <w:jc w:val="both"/>
        <w:rPr>
          <w:rFonts w:ascii="Verdana" w:hAnsi="Verdana"/>
        </w:rPr>
      </w:pPr>
      <w:r w:rsidRPr="00291D4A">
        <w:rPr>
          <w:rFonts w:ascii="Verdana" w:hAnsi="Verdana"/>
        </w:rPr>
        <w:t>Sutarties kaina – .................. Eur be PVM; PVM .................... Eur; ............. Eur su PVM. Į Sutarties kainą įeina darbo jėgos, mechanizmų ir medžiagų kaina, mokesčiai, draudimo (jei taikoma</w:t>
      </w:r>
      <w:r w:rsidRPr="00291D4A">
        <w:rPr>
          <w:rFonts w:ascii="Verdana" w:hAnsi="Verdana"/>
          <w:color w:val="auto"/>
        </w:rPr>
        <w:t xml:space="preserve">), reikalingos dokumentacijos parengimo, transportavimo ir visos kitos, Rangovui </w:t>
      </w:r>
      <w:r w:rsidRPr="00291D4A">
        <w:rPr>
          <w:rFonts w:ascii="Verdana" w:hAnsi="Verdana"/>
        </w:rPr>
        <w:t>priklausančios pagal Lietuvos Respublikos įstatymus ir kitus teisės aktus bei šią Sutartį, išlaidos.</w:t>
      </w:r>
    </w:p>
    <w:p w14:paraId="2E602143" w14:textId="77777777" w:rsidR="00CC232B" w:rsidRPr="00291D4A" w:rsidRDefault="00CC232B" w:rsidP="00291D4A">
      <w:pPr>
        <w:numPr>
          <w:ilvl w:val="0"/>
          <w:numId w:val="32"/>
        </w:numPr>
        <w:tabs>
          <w:tab w:val="left" w:pos="567"/>
          <w:tab w:val="left" w:pos="1134"/>
        </w:tabs>
        <w:ind w:left="0" w:firstLine="709"/>
        <w:jc w:val="both"/>
        <w:rPr>
          <w:rFonts w:ascii="Verdana" w:hAnsi="Verdana"/>
        </w:rPr>
      </w:pPr>
      <w:r w:rsidRPr="00291D4A">
        <w:rPr>
          <w:rFonts w:ascii="Verdana" w:hAnsi="Verdana"/>
        </w:rPr>
        <w:t xml:space="preserve">Sutarčiai taikoma </w:t>
      </w:r>
      <w:r w:rsidRPr="00291D4A">
        <w:rPr>
          <w:rFonts w:ascii="Verdana" w:hAnsi="Verdana"/>
          <w:b/>
        </w:rPr>
        <w:t>fiksuotos kainos</w:t>
      </w:r>
      <w:r w:rsidRPr="00291D4A">
        <w:rPr>
          <w:rFonts w:ascii="Verdana" w:hAnsi="Verdana"/>
        </w:rPr>
        <w:t xml:space="preserve"> kainodara.</w:t>
      </w:r>
    </w:p>
    <w:p w14:paraId="38E8E5E6" w14:textId="7A873D07" w:rsidR="00CC232B" w:rsidRPr="00291D4A" w:rsidRDefault="00CC232B" w:rsidP="00291D4A">
      <w:pPr>
        <w:numPr>
          <w:ilvl w:val="0"/>
          <w:numId w:val="32"/>
        </w:numPr>
        <w:tabs>
          <w:tab w:val="left" w:pos="567"/>
          <w:tab w:val="left" w:pos="1134"/>
        </w:tabs>
        <w:ind w:left="0" w:firstLine="709"/>
        <w:jc w:val="both"/>
        <w:rPr>
          <w:rFonts w:ascii="Verdana" w:hAnsi="Verdana"/>
        </w:rPr>
      </w:pPr>
      <w:r w:rsidRPr="00291D4A">
        <w:rPr>
          <w:rFonts w:ascii="Verdana" w:hAnsi="Verdana"/>
        </w:rPr>
        <w:t xml:space="preserve">Sutarties kaina gali būti peržiūrima (keičiama) kai teisės aktais yra pakeičiamas Sutartyje nurodytiems Darbams taikomas pridėtinės vertės mokestis. Šiuo atveju Darbų kaina (įkainiai) gali būti koreguojama bet kuriuo </w:t>
      </w:r>
      <w:r w:rsidRPr="00291D4A">
        <w:rPr>
          <w:rFonts w:ascii="Verdana" w:hAnsi="Verdana"/>
        </w:rPr>
        <w:lastRenderedPageBreak/>
        <w:t>Sutarties galiojimo metu proporcingai pasikeitusiam pridėtinės vertės mokesčio tarifui. Perskaičiuota Darbų kaina (įkainiai) įforminama Šalių papildomu susitarimu, kuris yra šios Sutarties neatskiriama dalis. Papildomas susitarimas sudaromas ne vėliau kaip per 10 dienų nuo teisės akto, kuriuo keičiamas pridėtinės vertės mokesčio dydis, įsigaliojimo dienos. Perskaičiuotas pridėtinės vertės mokestis taikomas tik atliktiems Darbams po pridėtinės vertės mokesčio dydžio pasikeitimo. Pasikeitus kitiems mokesčiams (dėl pasikeitusio kainų lygio, metinės infliacijos ar defliacijos) Sutarties kaina perskaičiuojama nebus.</w:t>
      </w:r>
    </w:p>
    <w:p w14:paraId="59C88B3C" w14:textId="77777777" w:rsidR="00CC232B" w:rsidRPr="00291D4A" w:rsidRDefault="00CC232B" w:rsidP="00291D4A">
      <w:pPr>
        <w:numPr>
          <w:ilvl w:val="0"/>
          <w:numId w:val="32"/>
        </w:numPr>
        <w:tabs>
          <w:tab w:val="left" w:pos="567"/>
          <w:tab w:val="left" w:pos="1134"/>
        </w:tabs>
        <w:ind w:left="0" w:firstLine="709"/>
        <w:jc w:val="both"/>
        <w:rPr>
          <w:rFonts w:ascii="Verdana" w:hAnsi="Verdana"/>
        </w:rPr>
      </w:pPr>
      <w:r w:rsidRPr="00291D4A">
        <w:rPr>
          <w:rFonts w:ascii="Verdana" w:hAnsi="Verdana"/>
        </w:rPr>
        <w:t>Į Sutarties kainą įtrauktas visas už Darbų atlikimą numatytas užmokestis ir Rangovas neturi teisės reikalauti padengti jokių išlaidų, viršijančių Darbų kainą.</w:t>
      </w:r>
    </w:p>
    <w:p w14:paraId="7D925F19" w14:textId="14970E50" w:rsidR="00CC232B" w:rsidRPr="00291D4A" w:rsidRDefault="00CC232B" w:rsidP="00291D4A">
      <w:pPr>
        <w:numPr>
          <w:ilvl w:val="0"/>
          <w:numId w:val="32"/>
        </w:numPr>
        <w:tabs>
          <w:tab w:val="left" w:pos="567"/>
          <w:tab w:val="left" w:pos="1134"/>
        </w:tabs>
        <w:ind w:left="0" w:firstLine="709"/>
        <w:jc w:val="both"/>
        <w:rPr>
          <w:rFonts w:ascii="Verdana" w:hAnsi="Verdana"/>
        </w:rPr>
      </w:pPr>
      <w:bookmarkStart w:id="82" w:name="_Ref67561992"/>
      <w:r w:rsidRPr="00291D4A">
        <w:rPr>
          <w:rFonts w:ascii="Verdana" w:hAnsi="Verdana"/>
          <w:lang w:eastAsia="lt-LT"/>
        </w:rPr>
        <w:t>Pagal 26 punkt</w:t>
      </w:r>
      <w:r w:rsidR="00AC7516">
        <w:rPr>
          <w:rFonts w:ascii="Verdana" w:hAnsi="Verdana"/>
          <w:lang w:eastAsia="lt-LT"/>
        </w:rPr>
        <w:t>ą</w:t>
      </w:r>
      <w:r w:rsidRPr="00291D4A">
        <w:rPr>
          <w:rFonts w:ascii="Verdana" w:hAnsi="Verdana"/>
          <w:lang w:eastAsia="lt-LT"/>
        </w:rPr>
        <w:t xml:space="preserve"> įforminus pakeitimą Sutarties kaina gali būti koreguojama</w:t>
      </w:r>
      <w:r w:rsidR="00F30838" w:rsidRPr="00291D4A">
        <w:rPr>
          <w:rFonts w:ascii="Verdana" w:hAnsi="Verdana"/>
          <w:lang w:eastAsia="lt-LT"/>
        </w:rPr>
        <w:t xml:space="preserve"> </w:t>
      </w:r>
      <w:r w:rsidRPr="00291D4A">
        <w:rPr>
          <w:rFonts w:ascii="Verdana" w:hAnsi="Verdana"/>
          <w:lang w:eastAsia="lt-LT"/>
        </w:rPr>
        <w:t>papildomų/keičiamų/nevykdomų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bookmarkEnd w:id="82"/>
    </w:p>
    <w:p w14:paraId="73574E45" w14:textId="6D19CE58" w:rsidR="00CC232B" w:rsidRPr="00291D4A" w:rsidRDefault="00CC232B" w:rsidP="00291D4A">
      <w:pPr>
        <w:numPr>
          <w:ilvl w:val="0"/>
          <w:numId w:val="30"/>
        </w:numPr>
        <w:autoSpaceDN w:val="0"/>
        <w:ind w:left="0" w:firstLine="743"/>
        <w:jc w:val="both"/>
        <w:rPr>
          <w:rFonts w:ascii="Verdana" w:hAnsi="Verdana"/>
          <w:lang w:eastAsia="lt-LT"/>
        </w:rPr>
      </w:pPr>
      <w:r w:rsidRPr="00291D4A">
        <w:rPr>
          <w:rFonts w:ascii="Verdana" w:hAnsi="Verdana"/>
          <w:lang w:eastAsia="lt-LT"/>
        </w:rPr>
        <w:t>pritaikant Sutartyje numatytų Darbų kainą (jei Sutartyje nustatyti tam tikrų konkrečių darbų įkainiai), jei įmanoma:</w:t>
      </w:r>
    </w:p>
    <w:p w14:paraId="7762A792" w14:textId="77777777" w:rsidR="00CC232B" w:rsidRPr="00291D4A" w:rsidRDefault="00CC232B" w:rsidP="00291D4A">
      <w:pPr>
        <w:numPr>
          <w:ilvl w:val="0"/>
          <w:numId w:val="14"/>
        </w:numPr>
        <w:tabs>
          <w:tab w:val="left" w:pos="993"/>
        </w:tabs>
        <w:autoSpaceDE w:val="0"/>
        <w:autoSpaceDN w:val="0"/>
        <w:adjustRightInd w:val="0"/>
        <w:ind w:left="0" w:firstLine="709"/>
        <w:jc w:val="both"/>
        <w:rPr>
          <w:rFonts w:ascii="Verdana" w:eastAsia="Calibri" w:hAnsi="Verdana"/>
          <w:color w:val="000000"/>
          <w:lang w:eastAsia="lt-LT"/>
        </w:rPr>
      </w:pPr>
      <w:r w:rsidRPr="00291D4A">
        <w:rPr>
          <w:rFonts w:ascii="Verdana" w:eastAsia="Calibri" w:hAnsi="Verdana"/>
          <w:color w:val="000000"/>
          <w:lang w:eastAsia="lt-LT"/>
        </w:rPr>
        <w:t>pritaikant Sutartyje nurodytų darbų įkainius, arba</w:t>
      </w:r>
    </w:p>
    <w:p w14:paraId="1EC38BA5" w14:textId="77777777" w:rsidR="00CC232B" w:rsidRPr="00291D4A" w:rsidRDefault="00CC232B" w:rsidP="00291D4A">
      <w:pPr>
        <w:numPr>
          <w:ilvl w:val="0"/>
          <w:numId w:val="14"/>
        </w:numPr>
        <w:tabs>
          <w:tab w:val="left" w:pos="993"/>
        </w:tabs>
        <w:autoSpaceDE w:val="0"/>
        <w:autoSpaceDN w:val="0"/>
        <w:adjustRightInd w:val="0"/>
        <w:ind w:left="0" w:firstLine="709"/>
        <w:jc w:val="both"/>
        <w:rPr>
          <w:rFonts w:ascii="Verdana" w:eastAsia="Calibri" w:hAnsi="Verdana"/>
          <w:color w:val="000000"/>
          <w:lang w:eastAsia="lt-LT"/>
        </w:rPr>
      </w:pPr>
      <w:r w:rsidRPr="00291D4A">
        <w:rPr>
          <w:rFonts w:ascii="Verdana" w:eastAsia="Calibri" w:hAnsi="Verdana"/>
          <w:color w:val="000000"/>
          <w:lang w:eastAsia="lt-LT"/>
        </w:rPr>
        <w:t>išskaičiuojant kainos dalį iš Sutartyje numatyto įkainio, arba</w:t>
      </w:r>
    </w:p>
    <w:p w14:paraId="4ED0F94E" w14:textId="77777777" w:rsidR="00CC232B" w:rsidRPr="00291D4A" w:rsidRDefault="00CC232B" w:rsidP="00291D4A">
      <w:pPr>
        <w:numPr>
          <w:ilvl w:val="0"/>
          <w:numId w:val="14"/>
        </w:numPr>
        <w:tabs>
          <w:tab w:val="left" w:pos="993"/>
        </w:tabs>
        <w:autoSpaceDE w:val="0"/>
        <w:autoSpaceDN w:val="0"/>
        <w:adjustRightInd w:val="0"/>
        <w:ind w:left="0" w:firstLine="709"/>
        <w:jc w:val="both"/>
        <w:rPr>
          <w:rFonts w:ascii="Verdana" w:eastAsia="Calibri" w:hAnsi="Verdana"/>
          <w:color w:val="000000"/>
          <w:lang w:eastAsia="lt-LT"/>
        </w:rPr>
      </w:pPr>
      <w:r w:rsidRPr="00291D4A">
        <w:rPr>
          <w:rFonts w:ascii="Verdana" w:eastAsia="Calibri" w:hAnsi="Verdana"/>
          <w:color w:val="000000"/>
          <w:lang w:eastAsia="lt-LT"/>
        </w:rPr>
        <w:t>pritaikant Sutartyje numatytus panašių darbų įkainius. Panašius darbus turi pagrįsti ir nustatyti Užsakovas.</w:t>
      </w:r>
    </w:p>
    <w:p w14:paraId="41F9004D" w14:textId="2465FBCA" w:rsidR="00CC232B" w:rsidRPr="00291D4A" w:rsidRDefault="00CC232B" w:rsidP="00291D4A">
      <w:pPr>
        <w:numPr>
          <w:ilvl w:val="0"/>
          <w:numId w:val="30"/>
        </w:numPr>
        <w:autoSpaceDE w:val="0"/>
        <w:autoSpaceDN w:val="0"/>
        <w:adjustRightInd w:val="0"/>
        <w:ind w:left="0" w:firstLine="743"/>
        <w:jc w:val="both"/>
        <w:rPr>
          <w:rFonts w:ascii="Verdana" w:eastAsia="Calibri" w:hAnsi="Verdana"/>
          <w:color w:val="000000"/>
          <w:lang w:eastAsia="lt-LT"/>
        </w:rPr>
      </w:pPr>
      <w:r w:rsidRPr="00291D4A">
        <w:rPr>
          <w:rFonts w:ascii="Verdana" w:eastAsia="Calibri" w:hAnsi="Verdana"/>
          <w:color w:val="000000"/>
          <w:lang w:eastAsia="lt-LT"/>
        </w:rPr>
        <w:t>įvertinus pagrįstas tiesiogines (darbo užmokesčio ir su juo susijusius mokesčius, statybos produktų ir įrengimų, mechanizmų sąnaudos) bei netiesiogines (pridėtines, statybvietės, pelno) išlaidas pagal Metodikos</w:t>
      </w:r>
      <w:r w:rsidRPr="00291D4A">
        <w:rPr>
          <w:rFonts w:ascii="Verdana" w:eastAsia="Calibri" w:hAnsi="Verdana"/>
          <w:color w:val="000000"/>
          <w:vertAlign w:val="superscript"/>
          <w:lang w:eastAsia="lt-LT"/>
        </w:rPr>
        <w:footnoteReference w:id="4"/>
      </w:r>
      <w:r w:rsidRPr="00291D4A">
        <w:rPr>
          <w:rFonts w:ascii="Verdana" w:eastAsia="Calibri" w:hAnsi="Verdana"/>
          <w:color w:val="000000"/>
          <w:lang w:eastAsia="lt-LT"/>
        </w:rPr>
        <w:t xml:space="preserve"> priedo „Tiesioginių ir netiesioginių išlaidų apskaičiavimo taisyklės“ nuostatas.</w:t>
      </w:r>
    </w:p>
    <w:p w14:paraId="088D5115" w14:textId="77777777" w:rsidR="00CC232B" w:rsidRPr="00291D4A" w:rsidRDefault="00CC232B" w:rsidP="00291D4A">
      <w:pPr>
        <w:tabs>
          <w:tab w:val="left" w:pos="1080"/>
        </w:tabs>
        <w:jc w:val="both"/>
        <w:rPr>
          <w:rFonts w:ascii="Verdana" w:hAnsi="Verdana"/>
        </w:rPr>
      </w:pPr>
    </w:p>
    <w:p w14:paraId="306C5491"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 xml:space="preserve"> SUTARTIES GALIOJIMAS IR DARBŲ ATLIKIMO TERMINAI</w:t>
      </w:r>
    </w:p>
    <w:p w14:paraId="46F51285" w14:textId="77777777" w:rsidR="00CC232B" w:rsidRPr="00291D4A" w:rsidRDefault="00CC232B" w:rsidP="00291D4A">
      <w:pPr>
        <w:tabs>
          <w:tab w:val="left" w:pos="720"/>
          <w:tab w:val="left" w:pos="1080"/>
        </w:tabs>
        <w:rPr>
          <w:rFonts w:ascii="Verdana" w:hAnsi="Verdana"/>
          <w:b/>
        </w:rPr>
      </w:pPr>
    </w:p>
    <w:p w14:paraId="2BA6472E" w14:textId="569998C7" w:rsidR="00C210C0" w:rsidRPr="00291D4A" w:rsidRDefault="00C210C0" w:rsidP="00291D4A">
      <w:pPr>
        <w:numPr>
          <w:ilvl w:val="0"/>
          <w:numId w:val="32"/>
        </w:numPr>
        <w:tabs>
          <w:tab w:val="left" w:pos="1134"/>
        </w:tabs>
        <w:ind w:left="0" w:firstLine="709"/>
        <w:jc w:val="both"/>
        <w:rPr>
          <w:rFonts w:ascii="Verdana" w:hAnsi="Verdana"/>
        </w:rPr>
      </w:pPr>
      <w:bookmarkStart w:id="83" w:name="_Hlk126928232"/>
      <w:r w:rsidRPr="00291D4A">
        <w:rPr>
          <w:rFonts w:ascii="Verdana" w:hAnsi="Verdana"/>
        </w:rPr>
        <w:t>Sutartis įsigalioja, kai abi Šalys pasirašo Sutartį, ir galioja, kol Šalys sutaria ją nutraukti arba kol Sutarties galiojimas pasibaigia (visiškai įvykdomi įsipareigojimai), nutraukiama įstatymu ar Sutartyje nustatytais atvejais.</w:t>
      </w:r>
    </w:p>
    <w:p w14:paraId="25056942" w14:textId="5FCC230F" w:rsidR="00C210C0" w:rsidRPr="00291D4A" w:rsidRDefault="00C210C0" w:rsidP="00291D4A">
      <w:pPr>
        <w:numPr>
          <w:ilvl w:val="0"/>
          <w:numId w:val="32"/>
        </w:numPr>
        <w:tabs>
          <w:tab w:val="left" w:pos="1134"/>
        </w:tabs>
        <w:ind w:left="0" w:firstLine="709"/>
        <w:jc w:val="both"/>
        <w:rPr>
          <w:rFonts w:ascii="Verdana" w:hAnsi="Verdana"/>
          <w:b/>
          <w:bCs/>
        </w:rPr>
      </w:pPr>
      <w:r w:rsidRPr="00291D4A">
        <w:rPr>
          <w:rFonts w:ascii="Verdana" w:hAnsi="Verdana"/>
        </w:rPr>
        <w:t xml:space="preserve">Rangovas turi pradėti vykdyti Darbus kuo greičiau, kaip tai praktiškai įmanoma ir toliau turi veikti taip, kad Darbai būtų vykdomi tinkama sparta ir neuždelsiant. Darbai turi būti atlikti per </w:t>
      </w:r>
      <w:r w:rsidR="00434340" w:rsidRPr="00291D4A">
        <w:rPr>
          <w:rFonts w:ascii="Verdana" w:hAnsi="Verdana"/>
        </w:rPr>
        <w:t>4</w:t>
      </w:r>
      <w:r w:rsidRPr="00291D4A">
        <w:rPr>
          <w:rFonts w:ascii="Verdana" w:hAnsi="Verdana"/>
        </w:rPr>
        <w:t xml:space="preserve"> (</w:t>
      </w:r>
      <w:r w:rsidR="00434340" w:rsidRPr="00291D4A">
        <w:rPr>
          <w:rFonts w:ascii="Verdana" w:hAnsi="Verdana"/>
        </w:rPr>
        <w:t>keturis</w:t>
      </w:r>
      <w:r w:rsidRPr="00291D4A">
        <w:rPr>
          <w:rFonts w:ascii="Verdana" w:hAnsi="Verdana"/>
        </w:rPr>
        <w:t>) mėnesi</w:t>
      </w:r>
      <w:r w:rsidR="00434340" w:rsidRPr="00291D4A">
        <w:rPr>
          <w:rFonts w:ascii="Verdana" w:hAnsi="Verdana"/>
        </w:rPr>
        <w:t>us</w:t>
      </w:r>
      <w:r w:rsidRPr="00291D4A">
        <w:rPr>
          <w:rFonts w:ascii="Verdana" w:hAnsi="Verdana"/>
        </w:rPr>
        <w:t xml:space="preserve"> nuo statybvietės perdavimo-priėmimo akto pasirašymo dienos arba po 14 (keturiolikos) dienų, kai įsigaliojo sutartis, jeigu statybvietės perdavimo-priėmimo aktas per šį dienų skaičių nėra pasirašytas</w:t>
      </w:r>
      <w:r w:rsidR="00434340" w:rsidRPr="00291D4A">
        <w:rPr>
          <w:rFonts w:ascii="Verdana" w:hAnsi="Verdana"/>
        </w:rPr>
        <w:t>.</w:t>
      </w:r>
    </w:p>
    <w:p w14:paraId="1110C5F6" w14:textId="77777777" w:rsidR="00CC232B" w:rsidRPr="00291D4A" w:rsidRDefault="00CC232B" w:rsidP="00291D4A">
      <w:pPr>
        <w:numPr>
          <w:ilvl w:val="0"/>
          <w:numId w:val="32"/>
        </w:numPr>
        <w:tabs>
          <w:tab w:val="left" w:pos="1134"/>
        </w:tabs>
        <w:ind w:left="0" w:firstLine="709"/>
        <w:jc w:val="both"/>
        <w:rPr>
          <w:rFonts w:ascii="Verdana" w:hAnsi="Verdana"/>
        </w:rPr>
      </w:pPr>
      <w:r w:rsidRPr="00291D4A">
        <w:rPr>
          <w:rFonts w:ascii="Verdana" w:hAnsi="Verdana"/>
        </w:rPr>
        <w:t>Darbų atlikimo termino pratęsti nenumatoma.</w:t>
      </w:r>
    </w:p>
    <w:bookmarkEnd w:id="83"/>
    <w:p w14:paraId="4B8720F2" w14:textId="234C573E" w:rsidR="00CC232B" w:rsidRPr="00291D4A" w:rsidRDefault="00CC232B" w:rsidP="00291D4A">
      <w:pPr>
        <w:numPr>
          <w:ilvl w:val="0"/>
          <w:numId w:val="32"/>
        </w:numPr>
        <w:tabs>
          <w:tab w:val="left" w:pos="720"/>
          <w:tab w:val="left" w:pos="1080"/>
          <w:tab w:val="left" w:pos="1200"/>
          <w:tab w:val="left" w:pos="1320"/>
        </w:tabs>
        <w:ind w:left="0" w:firstLine="709"/>
        <w:jc w:val="both"/>
        <w:rPr>
          <w:rFonts w:ascii="Verdana" w:hAnsi="Verdana"/>
        </w:rPr>
      </w:pPr>
      <w:r w:rsidRPr="00291D4A">
        <w:rPr>
          <w:rFonts w:ascii="Verdana" w:hAnsi="Verdana"/>
        </w:rPr>
        <w:t>Rangovas įsipareigoja deramai, kruopščiai ir be vilkinimo atlikti visus Darbus, atsižvelgiant į 10 punkte nurodytą terminą.</w:t>
      </w:r>
    </w:p>
    <w:p w14:paraId="1A07AEB2" w14:textId="77777777" w:rsidR="00CC232B" w:rsidRPr="00291D4A" w:rsidRDefault="00CC232B" w:rsidP="00291D4A">
      <w:pPr>
        <w:numPr>
          <w:ilvl w:val="0"/>
          <w:numId w:val="32"/>
        </w:numPr>
        <w:tabs>
          <w:tab w:val="left" w:pos="720"/>
          <w:tab w:val="left" w:pos="1080"/>
        </w:tabs>
        <w:ind w:left="0" w:firstLine="720"/>
        <w:jc w:val="both"/>
        <w:rPr>
          <w:rFonts w:ascii="Verdana" w:hAnsi="Verdana"/>
        </w:rPr>
      </w:pPr>
      <w:r w:rsidRPr="00291D4A">
        <w:rPr>
          <w:rFonts w:ascii="Verdana" w:hAnsi="Verdana"/>
        </w:rPr>
        <w:t>Darbų pabaiga pagal sutartį bus laikomas momentas, kai bus užbaigti visi Sutartyje numatyti Darbai, ištaisyti defektai, pasirašytas Darbų perdavimo–priėmimo aktas.</w:t>
      </w:r>
    </w:p>
    <w:p w14:paraId="33C5A0C8" w14:textId="397C40A1" w:rsidR="00CC232B" w:rsidRPr="00291D4A" w:rsidRDefault="00CC232B" w:rsidP="00291D4A">
      <w:pPr>
        <w:numPr>
          <w:ilvl w:val="0"/>
          <w:numId w:val="32"/>
        </w:numPr>
        <w:tabs>
          <w:tab w:val="left" w:pos="720"/>
          <w:tab w:val="left" w:pos="1080"/>
        </w:tabs>
        <w:ind w:left="0" w:firstLine="720"/>
        <w:jc w:val="both"/>
        <w:rPr>
          <w:rFonts w:ascii="Verdana" w:hAnsi="Verdana"/>
        </w:rPr>
      </w:pPr>
      <w:r w:rsidRPr="00291D4A">
        <w:rPr>
          <w:rFonts w:ascii="Verdana" w:hAnsi="Verdana"/>
        </w:rPr>
        <w:lastRenderedPageBreak/>
        <w:t>Užsakovas, raštu nurodydama</w:t>
      </w:r>
      <w:r w:rsidR="00434340" w:rsidRPr="00291D4A">
        <w:rPr>
          <w:rFonts w:ascii="Verdana" w:hAnsi="Verdana"/>
        </w:rPr>
        <w:t>s</w:t>
      </w:r>
      <w:r w:rsidRPr="00291D4A">
        <w:rPr>
          <w:rFonts w:ascii="Verdana" w:hAnsi="Verdana"/>
        </w:rPr>
        <w:t xml:space="preserve"> priežastį, gali bet kada nurodyti Rangovui sustabdyti darbų (jų dalies) vykdymą. Darbų vykdymas gali būti sustabdomas dėl šių priežasčių:</w:t>
      </w:r>
    </w:p>
    <w:p w14:paraId="30CE83D6" w14:textId="77777777"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trečiųjų šalių veikimas ar neveikimas dėl kurio Rangovas negali vykdyti Darbų ar jų dalies;</w:t>
      </w:r>
    </w:p>
    <w:p w14:paraId="5F2CEC6D" w14:textId="77777777"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būtinas papildomas laikas įvykdyti papildomų Darbų viešąjį pirkimą;</w:t>
      </w:r>
    </w:p>
    <w:p w14:paraId="3C9CE45E" w14:textId="42BBB47F"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bet koks nenumatomas gamtos jėgų veikimas, kurio joks patyręs rangovas nebūtų galėjęs tikėtis;</w:t>
      </w:r>
    </w:p>
    <w:p w14:paraId="339CF103" w14:textId="77777777"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 xml:space="preserve">fizinės kliūtys arba netikėtos klimatinės sąlygos, su kuriomis vykdant darbus susidurta Statybvietėje, ir tų kliūčių ar sąlygų Rangovas nebūtų galėjęs pagrįstai numatyti; </w:t>
      </w:r>
    </w:p>
    <w:p w14:paraId="0BF1633D" w14:textId="36085736"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kitos aplinkybės, kurios nebuvo žinomos pirkimo vykdymo metu ir su kuriomis susidurtų bet kuris Rangovas.</w:t>
      </w:r>
    </w:p>
    <w:p w14:paraId="1DB617A2" w14:textId="79067BBE" w:rsidR="00C210C0" w:rsidRPr="00291D4A" w:rsidRDefault="00C210C0" w:rsidP="00291D4A">
      <w:pPr>
        <w:numPr>
          <w:ilvl w:val="1"/>
          <w:numId w:val="32"/>
        </w:numPr>
        <w:tabs>
          <w:tab w:val="left" w:pos="720"/>
          <w:tab w:val="left" w:pos="1080"/>
          <w:tab w:val="left" w:pos="1418"/>
        </w:tabs>
        <w:ind w:left="0" w:firstLine="709"/>
        <w:jc w:val="both"/>
        <w:rPr>
          <w:rFonts w:ascii="Verdana" w:hAnsi="Verdana"/>
        </w:rPr>
      </w:pPr>
      <w:r w:rsidRPr="00291D4A">
        <w:rPr>
          <w:rFonts w:ascii="Verdana" w:hAnsi="Verdana"/>
        </w:rPr>
        <w:t>kitų dokumentų, reikalingų darbams atlikti, parengimo, korektūros, gavimo ir pan. (pvz. įvairių planų, nuotraukų, leidimų ir pan.).</w:t>
      </w:r>
    </w:p>
    <w:p w14:paraId="7A55C718" w14:textId="369FF832" w:rsidR="00CC232B" w:rsidRPr="00291D4A" w:rsidRDefault="00CC232B" w:rsidP="00291D4A">
      <w:pPr>
        <w:numPr>
          <w:ilvl w:val="0"/>
          <w:numId w:val="32"/>
        </w:numPr>
        <w:tabs>
          <w:tab w:val="left" w:pos="720"/>
          <w:tab w:val="left" w:pos="1080"/>
        </w:tabs>
        <w:ind w:left="0" w:firstLine="720"/>
        <w:jc w:val="both"/>
        <w:rPr>
          <w:rFonts w:ascii="Verdana" w:hAnsi="Verdana"/>
        </w:rPr>
      </w:pPr>
      <w:r w:rsidRPr="00291D4A">
        <w:rPr>
          <w:rFonts w:ascii="Verdana" w:hAnsi="Verdana"/>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w:t>
      </w:r>
      <w:r w:rsidR="007F712B" w:rsidRPr="00291D4A">
        <w:rPr>
          <w:rFonts w:ascii="Verdana" w:hAnsi="Verdana"/>
        </w:rPr>
        <w:t>a</w:t>
      </w:r>
      <w:r w:rsidRPr="00291D4A">
        <w:rPr>
          <w:rFonts w:ascii="Verdana" w:hAnsi="Verdana"/>
        </w:rPr>
        <w:t>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7C3D47C" w14:textId="3201648A" w:rsidR="00CC232B" w:rsidRPr="00291D4A" w:rsidRDefault="00CC232B" w:rsidP="00291D4A">
      <w:pPr>
        <w:numPr>
          <w:ilvl w:val="0"/>
          <w:numId w:val="32"/>
        </w:numPr>
        <w:tabs>
          <w:tab w:val="left" w:pos="720"/>
          <w:tab w:val="left" w:pos="1080"/>
        </w:tabs>
        <w:ind w:left="0" w:firstLine="720"/>
        <w:jc w:val="both"/>
        <w:rPr>
          <w:rFonts w:ascii="Verdana" w:hAnsi="Verdana"/>
        </w:rPr>
      </w:pPr>
      <w:r w:rsidRPr="00291D4A">
        <w:rPr>
          <w:rFonts w:ascii="Verdana" w:hAnsi="Verdana"/>
        </w:rPr>
        <w:t>Po atliktų Darbų akto pasirašymo, ne vėliau kaip per 3 (tris) darbo dienas Rangovas pateikia Užsakovui PVM sąskaitą faktūrą už faktiškai atliktus Darbus.</w:t>
      </w:r>
    </w:p>
    <w:p w14:paraId="3EBB811F" w14:textId="77777777" w:rsidR="00CC232B" w:rsidRPr="00291D4A" w:rsidRDefault="00CC232B" w:rsidP="00291D4A">
      <w:pPr>
        <w:numPr>
          <w:ilvl w:val="0"/>
          <w:numId w:val="32"/>
        </w:numPr>
        <w:tabs>
          <w:tab w:val="left" w:pos="720"/>
          <w:tab w:val="left" w:pos="1080"/>
        </w:tabs>
        <w:ind w:left="0" w:firstLine="720"/>
        <w:jc w:val="both"/>
        <w:rPr>
          <w:rFonts w:ascii="Verdana" w:hAnsi="Verdana"/>
        </w:rPr>
      </w:pPr>
      <w:r w:rsidRPr="00291D4A">
        <w:rPr>
          <w:rFonts w:ascii="Verdana" w:eastAsia="Times New Roman" w:hAnsi="Verdana"/>
        </w:rPr>
        <w:t>Vykdant Sutartį, sąskaitos faktūros teikiamos tik elektroniniu būdu:</w:t>
      </w:r>
    </w:p>
    <w:p w14:paraId="3A556791" w14:textId="77777777" w:rsidR="00CC232B" w:rsidRPr="00291D4A" w:rsidRDefault="00CC232B" w:rsidP="00291D4A">
      <w:pPr>
        <w:numPr>
          <w:ilvl w:val="1"/>
          <w:numId w:val="32"/>
        </w:numPr>
        <w:tabs>
          <w:tab w:val="left" w:pos="709"/>
          <w:tab w:val="left" w:pos="1560"/>
        </w:tabs>
        <w:suppressAutoHyphens/>
        <w:ind w:left="0" w:firstLine="709"/>
        <w:jc w:val="both"/>
        <w:rPr>
          <w:rFonts w:ascii="Verdana" w:hAnsi="Verdana"/>
          <w:lang w:eastAsia="lt-LT"/>
        </w:rPr>
      </w:pPr>
      <w:r w:rsidRPr="00291D4A">
        <w:rPr>
          <w:rFonts w:ascii="Verdana" w:hAnsi="Verdana"/>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972EF54" w14:textId="3EEA20B9" w:rsidR="00CC232B" w:rsidRPr="00291D4A" w:rsidRDefault="00CC232B" w:rsidP="00291D4A">
      <w:pPr>
        <w:numPr>
          <w:ilvl w:val="1"/>
          <w:numId w:val="32"/>
        </w:numPr>
        <w:tabs>
          <w:tab w:val="left" w:pos="709"/>
          <w:tab w:val="left" w:pos="1560"/>
        </w:tabs>
        <w:suppressAutoHyphens/>
        <w:ind w:left="0" w:firstLine="709"/>
        <w:jc w:val="both"/>
        <w:rPr>
          <w:rFonts w:ascii="Verdana" w:hAnsi="Verdana"/>
          <w:lang w:eastAsia="lt-LT"/>
        </w:rPr>
      </w:pPr>
      <w:r w:rsidRPr="00291D4A">
        <w:rPr>
          <w:rFonts w:ascii="Verdana" w:hAnsi="Verdana"/>
          <w:lang w:eastAsia="lt-LT"/>
        </w:rPr>
        <w:t>Europos elektroninių sąskaitų faktūrų standarto neatitinkančios elektroninės sąskaitos faktūros gali būti teikiamos tik naudojantis informacinės sistemos „</w:t>
      </w:r>
      <w:r w:rsidR="00FF2FF9" w:rsidRPr="00291D4A">
        <w:rPr>
          <w:rFonts w:ascii="Verdana" w:hAnsi="Verdana"/>
          <w:lang w:eastAsia="lt-LT"/>
        </w:rPr>
        <w:t>SABIS</w:t>
      </w:r>
      <w:r w:rsidRPr="00291D4A">
        <w:rPr>
          <w:rFonts w:ascii="Verdana" w:hAnsi="Verdana"/>
          <w:lang w:eastAsia="lt-LT"/>
        </w:rPr>
        <w:t>“ priemonėmis.</w:t>
      </w:r>
    </w:p>
    <w:p w14:paraId="4954588F" w14:textId="6FA2FB05" w:rsidR="00CC232B" w:rsidRPr="00291D4A" w:rsidRDefault="00CC232B" w:rsidP="00291D4A">
      <w:pPr>
        <w:numPr>
          <w:ilvl w:val="1"/>
          <w:numId w:val="32"/>
        </w:numPr>
        <w:tabs>
          <w:tab w:val="left" w:pos="709"/>
          <w:tab w:val="left" w:pos="1560"/>
        </w:tabs>
        <w:suppressAutoHyphens/>
        <w:ind w:left="0" w:firstLine="709"/>
        <w:jc w:val="both"/>
        <w:rPr>
          <w:rFonts w:ascii="Verdana" w:hAnsi="Verdana"/>
          <w:lang w:eastAsia="lt-LT"/>
        </w:rPr>
      </w:pPr>
      <w:r w:rsidRPr="00291D4A">
        <w:rPr>
          <w:rFonts w:ascii="Verdana" w:hAnsi="Verdana"/>
          <w:lang w:eastAsia="lt-LT"/>
        </w:rPr>
        <w:t>Užsakovas elektronines sąskaitas faktūras priima ir apdoroja naudodamasi informacinės sistemos „</w:t>
      </w:r>
      <w:r w:rsidR="00FF2FF9" w:rsidRPr="00291D4A">
        <w:rPr>
          <w:rFonts w:ascii="Verdana" w:hAnsi="Verdana"/>
          <w:lang w:eastAsia="lt-LT"/>
        </w:rPr>
        <w:t>SABIS</w:t>
      </w:r>
      <w:r w:rsidRPr="00291D4A">
        <w:rPr>
          <w:rFonts w:ascii="Verdana" w:hAnsi="Verdana"/>
          <w:lang w:eastAsia="lt-LT"/>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3D64748" w14:textId="77777777" w:rsidR="00CC232B" w:rsidRPr="00291D4A" w:rsidRDefault="00CC232B" w:rsidP="00291D4A">
      <w:pPr>
        <w:numPr>
          <w:ilvl w:val="0"/>
          <w:numId w:val="32"/>
        </w:numPr>
        <w:tabs>
          <w:tab w:val="left" w:pos="900"/>
          <w:tab w:val="left" w:pos="1134"/>
          <w:tab w:val="left" w:pos="7020"/>
        </w:tabs>
        <w:ind w:left="0" w:firstLine="709"/>
        <w:jc w:val="both"/>
        <w:rPr>
          <w:rFonts w:ascii="Verdana" w:hAnsi="Verdana"/>
        </w:rPr>
      </w:pPr>
      <w:r w:rsidRPr="00291D4A">
        <w:rPr>
          <w:rFonts w:ascii="Verdana" w:hAnsi="Verdana"/>
        </w:rPr>
        <w:t xml:space="preserve">Užsakovas už Darbus Rangovui atsiskaito mokėjimo pavedimu į Rangovo nurodytą banko sąskaitą: sąskaitos Nr. </w:t>
      </w:r>
      <w:r w:rsidRPr="00291D4A">
        <w:rPr>
          <w:rFonts w:ascii="Verdana" w:hAnsi="Verdana"/>
          <w:i/>
        </w:rPr>
        <w:t>(nurodyti sąskaitos numerį);(nurodyti banko pavadinimą)</w:t>
      </w:r>
      <w:r w:rsidRPr="00291D4A">
        <w:rPr>
          <w:rFonts w:ascii="Verdana" w:hAnsi="Verdana"/>
        </w:rPr>
        <w:t xml:space="preserve"> bankas;</w:t>
      </w:r>
      <w:r w:rsidRPr="00291D4A">
        <w:rPr>
          <w:rFonts w:ascii="Verdana" w:hAnsi="Verdana"/>
          <w:i/>
        </w:rPr>
        <w:t xml:space="preserve"> </w:t>
      </w:r>
      <w:r w:rsidRPr="00291D4A">
        <w:rPr>
          <w:rFonts w:ascii="Verdana" w:hAnsi="Verdana"/>
        </w:rPr>
        <w:t xml:space="preserve">banko kodas </w:t>
      </w:r>
      <w:r w:rsidRPr="00291D4A">
        <w:rPr>
          <w:rFonts w:ascii="Verdana" w:hAnsi="Verdana"/>
          <w:i/>
        </w:rPr>
        <w:t xml:space="preserve">(nurodyti banko kodą). </w:t>
      </w:r>
      <w:r w:rsidRPr="00291D4A">
        <w:rPr>
          <w:rFonts w:ascii="Verdana" w:hAnsi="Verdana"/>
        </w:rPr>
        <w:t>Apmokėjimas laikomas įvykdytu, kai pinigai patenka į Rangovo šiame punkte nurodytą sąskaitą.</w:t>
      </w:r>
    </w:p>
    <w:p w14:paraId="0E796D20" w14:textId="77777777" w:rsidR="00CC232B" w:rsidRPr="00291D4A" w:rsidRDefault="00CC232B" w:rsidP="00291D4A">
      <w:pPr>
        <w:rPr>
          <w:rFonts w:ascii="Verdana" w:hAnsi="Verdana"/>
          <w:b/>
        </w:rPr>
      </w:pPr>
    </w:p>
    <w:p w14:paraId="635C218A"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 xml:space="preserve"> SUTARTIES ĮVYKDYMO UŽTIKRINIMAS</w:t>
      </w:r>
    </w:p>
    <w:p w14:paraId="607F9ED2" w14:textId="77777777" w:rsidR="00CC232B" w:rsidRPr="00291D4A" w:rsidRDefault="00CC232B" w:rsidP="00291D4A">
      <w:pPr>
        <w:tabs>
          <w:tab w:val="left" w:pos="720"/>
          <w:tab w:val="left" w:pos="1080"/>
        </w:tabs>
        <w:ind w:left="720"/>
        <w:rPr>
          <w:rFonts w:ascii="Verdana" w:hAnsi="Verdana"/>
          <w:b/>
        </w:rPr>
      </w:pPr>
    </w:p>
    <w:p w14:paraId="1AFCC984" w14:textId="120DF431" w:rsidR="00CC232B" w:rsidRPr="00291D4A" w:rsidRDefault="00CC232B" w:rsidP="00291D4A">
      <w:pPr>
        <w:numPr>
          <w:ilvl w:val="0"/>
          <w:numId w:val="32"/>
        </w:numPr>
        <w:tabs>
          <w:tab w:val="left" w:pos="0"/>
          <w:tab w:val="left" w:pos="851"/>
        </w:tabs>
        <w:ind w:left="0" w:firstLine="709"/>
        <w:contextualSpacing/>
        <w:jc w:val="both"/>
        <w:rPr>
          <w:rFonts w:ascii="Verdana" w:eastAsia="Times New Roman" w:hAnsi="Verdana"/>
          <w:color w:val="auto"/>
        </w:rPr>
      </w:pPr>
      <w:r w:rsidRPr="00291D4A">
        <w:rPr>
          <w:rFonts w:ascii="Verdana" w:eastAsia="Times New Roman" w:hAnsi="Verdana"/>
          <w:color w:val="000000"/>
        </w:rPr>
        <w:t>Sutarties įvykdymo užtikrinimas (banko garantas ar draudimo bendrovės laidavimo raštas) nereikalaujamas.</w:t>
      </w:r>
    </w:p>
    <w:p w14:paraId="6ECB7DA7" w14:textId="77777777" w:rsidR="00CC232B" w:rsidRPr="00291D4A" w:rsidRDefault="00CC232B" w:rsidP="00291D4A">
      <w:pPr>
        <w:tabs>
          <w:tab w:val="left" w:pos="993"/>
          <w:tab w:val="left" w:pos="1134"/>
        </w:tabs>
        <w:jc w:val="both"/>
        <w:rPr>
          <w:rFonts w:ascii="Verdana" w:hAnsi="Verdana"/>
          <w:b/>
        </w:rPr>
      </w:pPr>
    </w:p>
    <w:p w14:paraId="0FA0726C"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STATYBOS OBJEKTO DRAUDIMAS</w:t>
      </w:r>
    </w:p>
    <w:p w14:paraId="19524B5D" w14:textId="77777777" w:rsidR="00CC232B" w:rsidRPr="00291D4A" w:rsidRDefault="00CC232B" w:rsidP="00291D4A">
      <w:pPr>
        <w:tabs>
          <w:tab w:val="left" w:pos="720"/>
        </w:tabs>
        <w:ind w:left="720"/>
        <w:rPr>
          <w:rFonts w:ascii="Verdana" w:hAnsi="Verdana"/>
          <w:b/>
        </w:rPr>
      </w:pPr>
    </w:p>
    <w:p w14:paraId="0521F61F" w14:textId="77777777" w:rsidR="00CC232B" w:rsidRPr="00291D4A" w:rsidRDefault="00CC232B" w:rsidP="00291D4A">
      <w:pPr>
        <w:numPr>
          <w:ilvl w:val="0"/>
          <w:numId w:val="32"/>
        </w:numPr>
        <w:tabs>
          <w:tab w:val="left" w:pos="567"/>
        </w:tabs>
        <w:ind w:left="0" w:firstLine="709"/>
        <w:contextualSpacing/>
        <w:jc w:val="both"/>
        <w:rPr>
          <w:rFonts w:ascii="Verdana" w:eastAsia="Times New Roman" w:hAnsi="Verdana"/>
          <w:b/>
          <w:color w:val="auto"/>
        </w:rPr>
      </w:pPr>
      <w:r w:rsidRPr="00291D4A">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0AACBFDF" w14:textId="77777777" w:rsidR="001F0845" w:rsidRPr="00291D4A" w:rsidRDefault="001F0845" w:rsidP="00291D4A">
      <w:pPr>
        <w:tabs>
          <w:tab w:val="left" w:pos="567"/>
        </w:tabs>
        <w:ind w:left="709"/>
        <w:contextualSpacing/>
        <w:jc w:val="both"/>
        <w:rPr>
          <w:rFonts w:ascii="Verdana" w:eastAsia="Times New Roman" w:hAnsi="Verdana"/>
          <w:b/>
          <w:color w:val="auto"/>
        </w:rPr>
      </w:pPr>
    </w:p>
    <w:p w14:paraId="73D304A4"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PAKEITIMAI</w:t>
      </w:r>
    </w:p>
    <w:p w14:paraId="01660430" w14:textId="77777777" w:rsidR="00CC232B" w:rsidRPr="00291D4A" w:rsidRDefault="00CC232B" w:rsidP="00291D4A">
      <w:pPr>
        <w:tabs>
          <w:tab w:val="left" w:pos="720"/>
        </w:tabs>
        <w:ind w:left="720"/>
        <w:rPr>
          <w:rFonts w:ascii="Verdana" w:hAnsi="Verdana"/>
          <w:b/>
        </w:rPr>
      </w:pPr>
    </w:p>
    <w:p w14:paraId="41BB5B9C" w14:textId="77777777" w:rsidR="00CC232B" w:rsidRPr="00291D4A" w:rsidRDefault="00CC232B" w:rsidP="00291D4A">
      <w:pPr>
        <w:numPr>
          <w:ilvl w:val="0"/>
          <w:numId w:val="32"/>
        </w:numPr>
        <w:tabs>
          <w:tab w:val="left" w:pos="1134"/>
          <w:tab w:val="left" w:pos="1418"/>
        </w:tabs>
        <w:ind w:left="0" w:firstLine="709"/>
        <w:jc w:val="both"/>
        <w:rPr>
          <w:rFonts w:ascii="Verdana" w:eastAsia="Calibri" w:hAnsi="Verdana"/>
          <w:color w:val="auto"/>
          <w:lang w:eastAsia="lt-LT"/>
        </w:rPr>
      </w:pPr>
      <w:r w:rsidRPr="00291D4A">
        <w:rPr>
          <w:rFonts w:ascii="Verdana" w:eastAsia="Calibri" w:hAnsi="Verdana"/>
          <w:color w:val="000000"/>
          <w:spacing w:val="-3"/>
          <w:lang w:eastAsia="lt-LT"/>
        </w:rPr>
        <w:t xml:space="preserve">Užsakovas šiame skyriuje nustatytomis sąlygomis gali nurodyti daryti pakeitimus (toliau – Pakeitimas). </w:t>
      </w:r>
      <w:r w:rsidRPr="00291D4A">
        <w:rPr>
          <w:rFonts w:ascii="Verdana" w:eastAsia="Calibri" w:hAnsi="Verdana"/>
          <w:color w:val="auto"/>
          <w:lang w:eastAsia="lt-LT"/>
        </w:rPr>
        <w:t>Pakeitimai gali apimti:</w:t>
      </w:r>
    </w:p>
    <w:p w14:paraId="4BB65606" w14:textId="736CDD42" w:rsidR="00CC232B" w:rsidRPr="00291D4A" w:rsidRDefault="00854ED1" w:rsidP="00291D4A">
      <w:pPr>
        <w:pStyle w:val="Sraopastraipa"/>
        <w:numPr>
          <w:ilvl w:val="1"/>
          <w:numId w:val="33"/>
        </w:numPr>
        <w:tabs>
          <w:tab w:val="left" w:pos="1276"/>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 </w:t>
      </w:r>
      <w:r w:rsidR="00CC232B" w:rsidRPr="00291D4A">
        <w:rPr>
          <w:rFonts w:ascii="Verdana" w:hAnsi="Verdana"/>
          <w:sz w:val="24"/>
          <w:szCs w:val="24"/>
          <w:lang w:eastAsia="lt-LT"/>
        </w:rPr>
        <w:t>bet kurios Darbų dalies montavimo ar įrengimo vietos ar padėties keitimą, Darbų dalies lygių, pozicijų ir (arba) matmenų pakitimus;</w:t>
      </w:r>
    </w:p>
    <w:p w14:paraId="2D0F0E21" w14:textId="0EC0686E" w:rsidR="00CC232B" w:rsidRPr="00291D4A" w:rsidRDefault="00CC232B" w:rsidP="00291D4A">
      <w:pPr>
        <w:pStyle w:val="Sraopastraipa"/>
        <w:numPr>
          <w:ilvl w:val="1"/>
          <w:numId w:val="33"/>
        </w:numPr>
        <w:tabs>
          <w:tab w:val="left" w:pos="1276"/>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 bet kurio atskiro Darbo atsisakymą arba Darbo apimties sumažinimą;</w:t>
      </w:r>
    </w:p>
    <w:p w14:paraId="359DDBAF" w14:textId="77777777" w:rsidR="00CC232B" w:rsidRPr="00291D4A" w:rsidRDefault="00CC232B" w:rsidP="00291D4A">
      <w:pPr>
        <w:pStyle w:val="Sraopastraipa"/>
        <w:numPr>
          <w:ilvl w:val="1"/>
          <w:numId w:val="33"/>
        </w:numPr>
        <w:tabs>
          <w:tab w:val="left" w:pos="1276"/>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 Darbo kokybės ar kitų bet kurio atskiro Darbo savybių pakitimus;</w:t>
      </w:r>
    </w:p>
    <w:p w14:paraId="04019E4C" w14:textId="6D65BF68" w:rsidR="00CC232B" w:rsidRPr="00291D4A" w:rsidRDefault="00854ED1" w:rsidP="00291D4A">
      <w:pPr>
        <w:pStyle w:val="Sraopastraipa"/>
        <w:numPr>
          <w:ilvl w:val="1"/>
          <w:numId w:val="33"/>
        </w:numPr>
        <w:tabs>
          <w:tab w:val="left" w:pos="1276"/>
        </w:tabs>
        <w:spacing w:after="0" w:line="240" w:lineRule="auto"/>
        <w:ind w:left="0" w:firstLine="709"/>
        <w:jc w:val="both"/>
        <w:rPr>
          <w:rFonts w:ascii="Verdana" w:hAnsi="Verdana"/>
          <w:sz w:val="24"/>
          <w:szCs w:val="24"/>
          <w:lang w:eastAsia="lt-LT"/>
        </w:rPr>
      </w:pPr>
      <w:r w:rsidRPr="00291D4A">
        <w:rPr>
          <w:rFonts w:ascii="Verdana" w:hAnsi="Verdana"/>
          <w:sz w:val="24"/>
          <w:szCs w:val="24"/>
          <w:lang w:eastAsia="lt-LT"/>
        </w:rPr>
        <w:t xml:space="preserve"> </w:t>
      </w:r>
      <w:r w:rsidR="00CC232B" w:rsidRPr="00291D4A">
        <w:rPr>
          <w:rFonts w:ascii="Verdana" w:hAnsi="Verdana"/>
          <w:sz w:val="24"/>
          <w:szCs w:val="24"/>
          <w:lang w:eastAsia="lt-LT"/>
        </w:rPr>
        <w:t>bet kurį papildomą Darbą, įrangą, medžiagas.</w:t>
      </w:r>
    </w:p>
    <w:p w14:paraId="4D22754B" w14:textId="60390E36" w:rsidR="00CC232B" w:rsidRPr="00291D4A" w:rsidRDefault="00CC232B" w:rsidP="00291D4A">
      <w:pPr>
        <w:numPr>
          <w:ilvl w:val="0"/>
          <w:numId w:val="32"/>
        </w:numPr>
        <w:tabs>
          <w:tab w:val="left" w:pos="1134"/>
        </w:tabs>
        <w:autoSpaceDE w:val="0"/>
        <w:autoSpaceDN w:val="0"/>
        <w:adjustRightInd w:val="0"/>
        <w:ind w:left="0" w:firstLine="709"/>
        <w:jc w:val="both"/>
        <w:rPr>
          <w:rFonts w:ascii="Verdana" w:eastAsia="Calibri" w:hAnsi="Verdana"/>
          <w:color w:val="000000"/>
          <w:lang w:eastAsia="lt-LT"/>
        </w:rPr>
      </w:pPr>
      <w:bookmarkStart w:id="84" w:name="_Ref67561922"/>
      <w:r w:rsidRPr="00291D4A">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84"/>
    </w:p>
    <w:p w14:paraId="3DFA941D" w14:textId="77777777" w:rsidR="00CC232B" w:rsidRPr="00291D4A" w:rsidRDefault="00CC232B" w:rsidP="00291D4A">
      <w:pPr>
        <w:numPr>
          <w:ilvl w:val="0"/>
          <w:numId w:val="32"/>
        </w:numPr>
        <w:tabs>
          <w:tab w:val="left" w:pos="1134"/>
        </w:tabs>
        <w:autoSpaceDE w:val="0"/>
        <w:autoSpaceDN w:val="0"/>
        <w:adjustRightInd w:val="0"/>
        <w:ind w:left="0" w:firstLine="709"/>
        <w:jc w:val="both"/>
        <w:rPr>
          <w:rFonts w:ascii="Verdana" w:eastAsia="Calibri" w:hAnsi="Verdana"/>
          <w:color w:val="000000"/>
          <w:lang w:eastAsia="lt-LT"/>
        </w:rPr>
      </w:pPr>
      <w:bookmarkStart w:id="85" w:name="_Ref67642516"/>
      <w:r w:rsidRPr="00291D4A">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85"/>
    </w:p>
    <w:p w14:paraId="5110FC85" w14:textId="77777777" w:rsidR="00CC232B" w:rsidRPr="00291D4A" w:rsidRDefault="00CC232B" w:rsidP="00291D4A">
      <w:pPr>
        <w:numPr>
          <w:ilvl w:val="0"/>
          <w:numId w:val="32"/>
        </w:numPr>
        <w:tabs>
          <w:tab w:val="left" w:pos="1134"/>
        </w:tabs>
        <w:autoSpaceDN w:val="0"/>
        <w:ind w:left="0" w:firstLine="709"/>
        <w:jc w:val="both"/>
        <w:rPr>
          <w:rFonts w:ascii="Verdana" w:eastAsia="Calibri" w:hAnsi="Verdana"/>
          <w:color w:val="auto"/>
          <w:lang w:eastAsia="lt-LT"/>
        </w:rPr>
      </w:pPr>
      <w:r w:rsidRPr="00291D4A">
        <w:rPr>
          <w:rFonts w:ascii="Verdana" w:eastAsia="Calibri" w:hAnsi="Verdana"/>
          <w:color w:val="auto"/>
        </w:rPr>
        <w:t>Jeigu Pakeitimas atliekamas kitais negu apibrėžti šiame skyriuje atvejais, tokiam pakeitimui atlikti turi būti vykdomas atskiras pirkimas, t. y. nauja pirkimo procedūra pagal Lietuvos Respublikos viešųjų pirkimų įstatymo reikalavimus.</w:t>
      </w:r>
    </w:p>
    <w:p w14:paraId="13B447F2" w14:textId="77777777" w:rsidR="00CC232B" w:rsidRPr="00291D4A" w:rsidRDefault="00CC232B" w:rsidP="00291D4A">
      <w:pPr>
        <w:numPr>
          <w:ilvl w:val="0"/>
          <w:numId w:val="32"/>
        </w:numPr>
        <w:ind w:left="57" w:firstLine="652"/>
        <w:jc w:val="both"/>
        <w:rPr>
          <w:rFonts w:ascii="Verdana" w:eastAsia="Calibri" w:hAnsi="Verdana"/>
          <w:color w:val="auto"/>
          <w:lang w:eastAsia="lt-LT"/>
        </w:rPr>
      </w:pPr>
      <w:r w:rsidRPr="00291D4A">
        <w:rPr>
          <w:rFonts w:ascii="Verdana" w:eastAsia="Calibri" w:hAnsi="Verdana"/>
          <w:color w:val="000000"/>
          <w:spacing w:val="-3"/>
          <w:lang w:eastAsia="lt-LT"/>
        </w:rPr>
        <w:t>Pakeitimai</w:t>
      </w:r>
      <w:r w:rsidRPr="00291D4A">
        <w:rPr>
          <w:rFonts w:ascii="Verdana" w:eastAsia="Calibri" w:hAnsi="Verdana"/>
          <w:color w:val="auto"/>
          <w:lang w:eastAsia="lt-LT"/>
        </w:rPr>
        <w:t xml:space="preserve"> forminami tokia tvarka:</w:t>
      </w:r>
    </w:p>
    <w:p w14:paraId="0638C949" w14:textId="3C5DB6C5" w:rsidR="00CC232B" w:rsidRPr="00291D4A" w:rsidRDefault="00CC232B" w:rsidP="00291D4A">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91D4A">
        <w:rPr>
          <w:rFonts w:ascii="Verdana" w:eastAsia="Times New Roman" w:hAnsi="Verdana"/>
          <w:color w:val="auto"/>
          <w:lang w:eastAsia="lt-LT"/>
        </w:rPr>
        <w:t xml:space="preserve">jei būtina/tikslinga </w:t>
      </w:r>
      <w:r w:rsidRPr="00291D4A">
        <w:rPr>
          <w:rFonts w:ascii="Verdana" w:eastAsia="Times New Roman" w:hAnsi="Verdana"/>
          <w:b/>
          <w:color w:val="auto"/>
          <w:lang w:eastAsia="lt-LT"/>
        </w:rPr>
        <w:t xml:space="preserve">atsisakyti </w:t>
      </w:r>
      <w:r w:rsidRPr="00291D4A">
        <w:rPr>
          <w:rFonts w:ascii="Verdana" w:eastAsia="Times New Roman" w:hAnsi="Verdana"/>
          <w:color w:val="auto"/>
          <w:lang w:eastAsia="lt-LT"/>
        </w:rPr>
        <w:t>atskiro Darbo, ar būtina/tikslinga mažinti Darbų apimtis, Rangovas pateikia nevykdytinų Darbų lokalinę sąmatą, kurioje nurodo nevykdytinų Darbų kainas, apskaičiuotas pagal Sutarties 8 punkte nurodytus Darbų kainų nustatymo būdus, ir, Užsakovui įvertinus Rangovo siūlymą, koreguojama Sutarties kaina;</w:t>
      </w:r>
    </w:p>
    <w:p w14:paraId="4B8EBC1A" w14:textId="72397B88" w:rsidR="00CC232B" w:rsidRPr="00291D4A" w:rsidRDefault="00CC232B" w:rsidP="00291D4A">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91D4A">
        <w:rPr>
          <w:rFonts w:ascii="Verdana" w:eastAsia="Times New Roman" w:hAnsi="Verdana"/>
          <w:color w:val="auto"/>
          <w:lang w:eastAsia="lt-LT"/>
        </w:rPr>
        <w:t xml:space="preserve">jei Sutartyje numatytą atskirą Darbą (ar jo dalį) būtina/tikslinga </w:t>
      </w:r>
      <w:r w:rsidRPr="00291D4A">
        <w:rPr>
          <w:rFonts w:ascii="Verdana" w:eastAsia="Times New Roman" w:hAnsi="Verdana"/>
          <w:b/>
          <w:color w:val="auto"/>
          <w:lang w:eastAsia="lt-LT"/>
        </w:rPr>
        <w:t>keisti</w:t>
      </w:r>
      <w:r w:rsidRPr="00291D4A">
        <w:rPr>
          <w:rFonts w:ascii="Verdana" w:eastAsia="Times New Roman" w:hAnsi="Verdana"/>
          <w:color w:val="auto"/>
          <w:lang w:eastAsia="lt-LT"/>
        </w:rPr>
        <w:t xml:space="preserve"> kitu Darbu, Rangovas pateikia nevykdytinų Darbų lokalinę sąmatą, kurioje nurodo nevykdytinų Darbų kainas, apskaičiuotas pagal Sutarties 8 punkte nurodytus Darbų kainų nustatymo būdus, bei siūlymą dėl kitų Darbų, t. y. vietoje nevykdomų Darbų siūlomų atlikti Darbų lokalinę sąmatą, sudarytą pagal Sutarties 8 punkte nurodytus Darbų kainų nustatymo būdus, ir, Užsakovui įvertinus Rangovo siūlymą, koreguojama Sutarties kaina (jei reikia);</w:t>
      </w:r>
    </w:p>
    <w:p w14:paraId="3DD30F55" w14:textId="77777777" w:rsidR="00CC232B" w:rsidRPr="00291D4A" w:rsidRDefault="00CC232B" w:rsidP="00291D4A">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91D4A">
        <w:rPr>
          <w:rFonts w:ascii="Verdana" w:eastAsia="Times New Roman" w:hAnsi="Verdana"/>
          <w:color w:val="auto"/>
          <w:lang w:eastAsia="lt-LT"/>
        </w:rPr>
        <w:t xml:space="preserve">papildomi darbai, tai Sutartyje neįtraukti Darbai. Jei būtina/tikslinga atlikti </w:t>
      </w:r>
      <w:r w:rsidRPr="00291D4A">
        <w:rPr>
          <w:rFonts w:ascii="Verdana" w:eastAsia="Times New Roman" w:hAnsi="Verdana"/>
          <w:b/>
          <w:color w:val="auto"/>
          <w:lang w:eastAsia="lt-LT"/>
        </w:rPr>
        <w:t>papildomus</w:t>
      </w:r>
      <w:r w:rsidRPr="00291D4A">
        <w:rPr>
          <w:rFonts w:ascii="Verdana" w:eastAsia="Times New Roman" w:hAnsi="Verdana"/>
          <w:color w:val="auto"/>
          <w:lang w:eastAsia="lt-LT"/>
        </w:rPr>
        <w:t xml:space="preserve"> darbus, Rangovas pateikia siūlymą dėl papildomų Darbų, t. y. papildomų Darbų lokalinę sąmatą, sudarytą pagal Sutarties 8 punkte </w:t>
      </w:r>
      <w:r w:rsidRPr="00291D4A">
        <w:rPr>
          <w:rFonts w:ascii="Verdana" w:eastAsia="Times New Roman" w:hAnsi="Verdana"/>
          <w:color w:val="auto"/>
          <w:lang w:eastAsia="lt-LT"/>
        </w:rPr>
        <w:lastRenderedPageBreak/>
        <w:t>nurodytus Darbų kainų nustatymo būdus, ir, Užsakovui įvertinus Rangovo siūlymą, koreguojama Sutarties kaina.</w:t>
      </w:r>
    </w:p>
    <w:p w14:paraId="64FFFA35" w14:textId="77777777" w:rsidR="00CC232B" w:rsidRPr="00291D4A" w:rsidRDefault="00CC232B" w:rsidP="00291D4A">
      <w:pPr>
        <w:numPr>
          <w:ilvl w:val="0"/>
          <w:numId w:val="32"/>
        </w:numPr>
        <w:tabs>
          <w:tab w:val="left" w:pos="0"/>
        </w:tabs>
        <w:ind w:left="0" w:firstLine="709"/>
        <w:jc w:val="both"/>
        <w:rPr>
          <w:rFonts w:ascii="Verdana" w:eastAsia="Calibri" w:hAnsi="Verdana"/>
          <w:color w:val="auto"/>
          <w:lang w:eastAsia="lt-LT"/>
        </w:rPr>
      </w:pPr>
      <w:r w:rsidRPr="00291D4A">
        <w:rPr>
          <w:rFonts w:ascii="Verdana" w:eastAsia="Calibri" w:hAnsi="Verdana"/>
          <w:color w:val="auto"/>
          <w:lang w:eastAsia="lt-LT"/>
        </w:rPr>
        <w:t>Pakeitimai gali būti atliekami neatsižvelgiant į jų vertę ir aplinkybes, jeigu:</w:t>
      </w:r>
    </w:p>
    <w:p w14:paraId="4B2EA449" w14:textId="009857E7" w:rsidR="00CC232B" w:rsidRPr="00291D4A" w:rsidRDefault="00CC232B" w:rsidP="00291D4A">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91D4A">
        <w:rPr>
          <w:rFonts w:ascii="Verdana" w:eastAsia="Calibri" w:hAnsi="Verdana"/>
          <w:color w:val="auto"/>
          <w:lang w:eastAsia="lt-LT"/>
        </w:rPr>
        <w:t xml:space="preserve">pasirinkimo galimybės </w:t>
      </w:r>
      <w:r w:rsidRPr="00291D4A">
        <w:rPr>
          <w:rFonts w:ascii="Verdana" w:eastAsia="Calibri" w:hAnsi="Verdana"/>
          <w:i/>
          <w:color w:val="auto"/>
          <w:lang w:eastAsia="lt-LT"/>
        </w:rPr>
        <w:t>(opcionas)</w:t>
      </w:r>
      <w:r w:rsidRPr="00291D4A">
        <w:rPr>
          <w:rFonts w:ascii="Verdana" w:eastAsia="Calibri" w:hAnsi="Verdana"/>
          <w:color w:val="auto"/>
          <w:lang w:eastAsia="lt-LT"/>
        </w:rPr>
        <w:t xml:space="preserve">, įskaitant </w:t>
      </w:r>
      <w:r w:rsidRPr="00291D4A">
        <w:rPr>
          <w:rFonts w:ascii="Verdana" w:eastAsia="Calibri" w:hAnsi="Verdana"/>
          <w:bCs/>
          <w:color w:val="000000"/>
          <w:lang w:eastAsia="lt-LT"/>
        </w:rPr>
        <w:t>kiekių, apimties, objekto pakeitimą</w:t>
      </w:r>
      <w:r w:rsidRPr="00291D4A">
        <w:rPr>
          <w:rFonts w:ascii="Verdana" w:eastAsia="Calibri" w:hAnsi="Verdana"/>
          <w:color w:val="auto"/>
          <w:lang w:eastAsia="lt-LT"/>
        </w:rPr>
        <w:t xml:space="preserve">, iš anksto buvo aiškiai, tiksliai ir nedviprasmiškai suformuluotos pirkimo dokumentuose, nurodyta pasirinkimo galimybių </w:t>
      </w:r>
      <w:r w:rsidRPr="00291D4A">
        <w:rPr>
          <w:rFonts w:ascii="Verdana" w:eastAsia="Calibri" w:hAnsi="Verdana"/>
          <w:i/>
          <w:color w:val="auto"/>
          <w:lang w:eastAsia="lt-LT"/>
        </w:rPr>
        <w:t>(opciono)</w:t>
      </w:r>
      <w:r w:rsidRPr="00291D4A">
        <w:rPr>
          <w:rFonts w:ascii="Verdana" w:eastAsia="Calibri" w:hAnsi="Verdana"/>
          <w:color w:val="auto"/>
          <w:lang w:eastAsia="lt-LT"/>
        </w:rPr>
        <w:t xml:space="preserve"> apimtis, pobūdis ir aplinkybės, kuriomis tai gali būti atliekama, ir iš esmės nesikeičia Darbų pobūdis; arba</w:t>
      </w:r>
    </w:p>
    <w:p w14:paraId="576166F9" w14:textId="77777777" w:rsidR="00CC232B" w:rsidRPr="00291D4A" w:rsidRDefault="00CC232B" w:rsidP="00291D4A">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291D4A">
        <w:rPr>
          <w:rFonts w:ascii="Verdana" w:eastAsia="Calibri" w:hAnsi="Verdana"/>
          <w:color w:val="auto"/>
          <w:lang w:eastAsia="lt-LT"/>
        </w:rPr>
        <w:t>Pakeitimas</w:t>
      </w:r>
      <w:r w:rsidRPr="00291D4A">
        <w:rPr>
          <w:rFonts w:ascii="Verdana" w:eastAsia="Times New Roman" w:hAnsi="Verdana"/>
          <w:color w:val="auto"/>
          <w:lang w:eastAsia="lt-LT"/>
        </w:rPr>
        <w:t xml:space="preserve"> nėra esminis, t. y. juo nepakeičiamas Darbų bendrasis pobūdis. Pakeitimas laikomas esminiu, kai dėl jo:</w:t>
      </w:r>
    </w:p>
    <w:p w14:paraId="4EB85238" w14:textId="6F70E499" w:rsidR="00CC232B" w:rsidRPr="00291D4A" w:rsidRDefault="00CC232B" w:rsidP="00291D4A">
      <w:pPr>
        <w:numPr>
          <w:ilvl w:val="1"/>
          <w:numId w:val="31"/>
        </w:numPr>
        <w:tabs>
          <w:tab w:val="left" w:pos="0"/>
          <w:tab w:val="left" w:pos="1134"/>
          <w:tab w:val="left" w:pos="1734"/>
        </w:tabs>
        <w:autoSpaceDN w:val="0"/>
        <w:ind w:left="0" w:firstLine="709"/>
        <w:jc w:val="both"/>
        <w:rPr>
          <w:rFonts w:ascii="Verdana" w:hAnsi="Verdana"/>
          <w:lang w:eastAsia="lt-LT"/>
        </w:rPr>
      </w:pPr>
      <w:r w:rsidRPr="00291D4A">
        <w:rPr>
          <w:rFonts w:ascii="Verdana" w:hAnsi="Verdana"/>
          <w:lang w:eastAsia="lt-LT"/>
        </w:rPr>
        <w:t>pakeičiama pradinio pirkimo procedūros konkurencinė padėtis (kiti priimti kandidatai, kitas priimtas dalyvių pasiūlymas, sudominta daugiau tiekėjų), arba</w:t>
      </w:r>
    </w:p>
    <w:p w14:paraId="1037208A" w14:textId="58FEBDD0" w:rsidR="00CC232B" w:rsidRPr="00291D4A" w:rsidRDefault="00CC232B" w:rsidP="00291D4A">
      <w:pPr>
        <w:numPr>
          <w:ilvl w:val="1"/>
          <w:numId w:val="31"/>
        </w:numPr>
        <w:tabs>
          <w:tab w:val="left" w:pos="0"/>
          <w:tab w:val="left" w:pos="1134"/>
          <w:tab w:val="left" w:pos="1734"/>
        </w:tabs>
        <w:autoSpaceDN w:val="0"/>
        <w:ind w:left="0" w:firstLine="709"/>
        <w:jc w:val="both"/>
        <w:rPr>
          <w:rFonts w:ascii="Verdana" w:hAnsi="Verdana"/>
          <w:lang w:eastAsia="lt-LT"/>
        </w:rPr>
      </w:pPr>
      <w:r w:rsidRPr="00291D4A">
        <w:rPr>
          <w:rFonts w:ascii="Verdana" w:hAnsi="Verdana"/>
          <w:lang w:eastAsia="lt-LT"/>
        </w:rPr>
        <w:t>pakeičiama ekonominė pusiausvyra Rangovo naudai, arba</w:t>
      </w:r>
    </w:p>
    <w:p w14:paraId="2DE7FAB7" w14:textId="77777777" w:rsidR="00CC232B" w:rsidRPr="00291D4A" w:rsidRDefault="00CC232B" w:rsidP="00291D4A">
      <w:pPr>
        <w:numPr>
          <w:ilvl w:val="1"/>
          <w:numId w:val="31"/>
        </w:numPr>
        <w:tabs>
          <w:tab w:val="left" w:pos="0"/>
          <w:tab w:val="left" w:pos="1134"/>
          <w:tab w:val="left" w:pos="1734"/>
        </w:tabs>
        <w:autoSpaceDN w:val="0"/>
        <w:ind w:left="0" w:firstLine="709"/>
        <w:jc w:val="both"/>
        <w:rPr>
          <w:rFonts w:ascii="Verdana" w:hAnsi="Verdana"/>
          <w:lang w:eastAsia="lt-LT"/>
        </w:rPr>
      </w:pPr>
      <w:r w:rsidRPr="00291D4A">
        <w:rPr>
          <w:rFonts w:ascii="Verdana" w:hAnsi="Verdana"/>
          <w:lang w:eastAsia="lt-LT"/>
        </w:rPr>
        <w:t>labai padidėja Darbų apimtis.</w:t>
      </w:r>
    </w:p>
    <w:p w14:paraId="378A1B3E" w14:textId="1AB39090" w:rsidR="00CC232B" w:rsidRPr="00291D4A" w:rsidRDefault="00CC232B" w:rsidP="00291D4A">
      <w:pPr>
        <w:numPr>
          <w:ilvl w:val="0"/>
          <w:numId w:val="32"/>
        </w:numPr>
        <w:tabs>
          <w:tab w:val="left" w:pos="1134"/>
          <w:tab w:val="left" w:pos="1276"/>
        </w:tabs>
        <w:ind w:left="0" w:firstLine="709"/>
        <w:jc w:val="both"/>
        <w:rPr>
          <w:rFonts w:ascii="Verdana" w:eastAsia="Calibri" w:hAnsi="Verdana"/>
          <w:color w:val="auto"/>
          <w:lang w:eastAsia="lt-LT"/>
        </w:rPr>
      </w:pPr>
      <w:r w:rsidRPr="00291D4A">
        <w:rPr>
          <w:rFonts w:ascii="Verdana" w:eastAsia="Calibri" w:hAnsi="Verdana"/>
          <w:color w:val="auto"/>
          <w:lang w:eastAsia="lt-LT"/>
        </w:rPr>
        <w:t xml:space="preserve">Pakeitimai, kurių vertė neviršija 50 </w:t>
      </w:r>
      <w:r w:rsidR="0053175A">
        <w:rPr>
          <w:rFonts w:ascii="Verdana" w:eastAsia="Calibri" w:hAnsi="Verdana"/>
          <w:color w:val="auto"/>
          <w:lang w:eastAsia="lt-LT"/>
        </w:rPr>
        <w:t xml:space="preserve">procentų </w:t>
      </w:r>
      <w:r w:rsidRPr="00291D4A">
        <w:rPr>
          <w:rFonts w:ascii="Verdana" w:eastAsia="Calibri" w:hAnsi="Verdana"/>
          <w:color w:val="auto"/>
          <w:lang w:eastAsia="lt-LT"/>
        </w:rPr>
        <w:t>Pradinės sutarties vertės, gali būti atliekami šiomis aplinkybėmis:</w:t>
      </w:r>
    </w:p>
    <w:p w14:paraId="4843EE6B" w14:textId="2244F3B0" w:rsidR="00CC232B" w:rsidRPr="00291D4A" w:rsidRDefault="00CC232B" w:rsidP="00291D4A">
      <w:pPr>
        <w:numPr>
          <w:ilvl w:val="1"/>
          <w:numId w:val="32"/>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291D4A">
        <w:rPr>
          <w:rFonts w:ascii="Verdana" w:eastAsia="Times New Roman" w:hAnsi="Verdana"/>
          <w:color w:val="auto"/>
          <w:lang w:eastAsia="lt-LT"/>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711E50FD" w14:textId="4A457457" w:rsidR="00CC232B" w:rsidRPr="00291D4A" w:rsidRDefault="00CC232B" w:rsidP="00291D4A">
      <w:pPr>
        <w:numPr>
          <w:ilvl w:val="1"/>
          <w:numId w:val="32"/>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291D4A">
        <w:rPr>
          <w:rFonts w:ascii="Verdana" w:eastAsia="Times New Roman" w:hAnsi="Verdana"/>
          <w:color w:val="auto"/>
          <w:lang w:eastAsia="lt-LT"/>
        </w:rPr>
        <w:t xml:space="preserve">būtinybė atsirado dėl aplinkybių, kurių protingas ir apdairus Užsakovas negalėjo numatyti, ir </w:t>
      </w:r>
      <w:r w:rsidRPr="00291D4A">
        <w:rPr>
          <w:rFonts w:ascii="Verdana" w:eastAsia="Calibri" w:hAnsi="Verdana"/>
          <w:color w:val="auto"/>
          <w:lang w:eastAsia="lt-LT"/>
        </w:rPr>
        <w:t>iš esmės nesikeičia Darbų pobūdis.</w:t>
      </w:r>
    </w:p>
    <w:p w14:paraId="3315FD1C" w14:textId="77777777" w:rsidR="00CC232B" w:rsidRPr="00291D4A" w:rsidRDefault="00CC232B" w:rsidP="00291D4A">
      <w:pPr>
        <w:tabs>
          <w:tab w:val="left" w:pos="284"/>
          <w:tab w:val="left" w:pos="851"/>
        </w:tabs>
        <w:ind w:firstLine="709"/>
        <w:jc w:val="both"/>
        <w:rPr>
          <w:rFonts w:ascii="Verdana" w:eastAsia="Calibri" w:hAnsi="Verdana"/>
          <w:color w:val="auto"/>
          <w:lang w:eastAsia="lt-LT"/>
        </w:rPr>
      </w:pPr>
      <w:r w:rsidRPr="00291D4A">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6D9BF71B" w14:textId="77777777" w:rsidR="00CC232B" w:rsidRPr="00291D4A" w:rsidRDefault="00CC232B" w:rsidP="00291D4A">
      <w:pPr>
        <w:numPr>
          <w:ilvl w:val="0"/>
          <w:numId w:val="32"/>
        </w:numPr>
        <w:ind w:left="0" w:firstLine="709"/>
        <w:jc w:val="both"/>
        <w:rPr>
          <w:rFonts w:ascii="Verdana" w:eastAsia="Calibri" w:hAnsi="Verdana"/>
          <w:color w:val="auto"/>
          <w:lang w:eastAsia="lt-LT"/>
        </w:rPr>
      </w:pPr>
      <w:r w:rsidRPr="00291D4A">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1363C225" w14:textId="77777777" w:rsidR="00CC232B" w:rsidRPr="00291D4A" w:rsidRDefault="00CC232B" w:rsidP="00291D4A">
      <w:pPr>
        <w:numPr>
          <w:ilvl w:val="0"/>
          <w:numId w:val="32"/>
        </w:numPr>
        <w:ind w:left="0" w:firstLine="709"/>
        <w:jc w:val="both"/>
        <w:rPr>
          <w:rFonts w:ascii="Verdana" w:eastAsia="Calibri" w:hAnsi="Verdana"/>
          <w:color w:val="auto"/>
          <w:lang w:eastAsia="lt-LT"/>
        </w:rPr>
      </w:pPr>
      <w:r w:rsidRPr="00291D4A">
        <w:rPr>
          <w:rFonts w:ascii="Verdana" w:eastAsia="Calibri" w:hAnsi="Verdana"/>
          <w:color w:val="auto"/>
          <w:lang w:eastAsia="lt-LT"/>
        </w:rPr>
        <w:t>Atliktų darbų aktai turi atitikti pagal Užsakovo nurodymą atliktus Darbų vykdymo pakeitimus.</w:t>
      </w:r>
    </w:p>
    <w:p w14:paraId="751BB851" w14:textId="77777777" w:rsidR="00CC232B" w:rsidRPr="00291D4A" w:rsidRDefault="00CC232B" w:rsidP="00291D4A">
      <w:pPr>
        <w:numPr>
          <w:ilvl w:val="0"/>
          <w:numId w:val="32"/>
        </w:numPr>
        <w:ind w:left="0" w:firstLine="709"/>
        <w:jc w:val="both"/>
        <w:rPr>
          <w:rFonts w:ascii="Verdana" w:eastAsia="Calibri" w:hAnsi="Verdana"/>
          <w:color w:val="auto"/>
          <w:lang w:eastAsia="lt-LT"/>
        </w:rPr>
      </w:pPr>
      <w:r w:rsidRPr="00291D4A">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37AE214" w14:textId="77777777" w:rsidR="00CC232B" w:rsidRPr="00291D4A" w:rsidRDefault="00CC232B" w:rsidP="00291D4A">
      <w:pPr>
        <w:numPr>
          <w:ilvl w:val="0"/>
          <w:numId w:val="32"/>
        </w:numPr>
        <w:ind w:left="0" w:firstLine="709"/>
        <w:jc w:val="both"/>
        <w:rPr>
          <w:rFonts w:ascii="Verdana" w:eastAsia="Calibri" w:hAnsi="Verdana"/>
          <w:color w:val="auto"/>
          <w:lang w:eastAsia="lt-LT"/>
        </w:rPr>
      </w:pPr>
      <w:r w:rsidRPr="00291D4A">
        <w:rPr>
          <w:rFonts w:ascii="Verdana" w:eastAsia="Calibri" w:hAnsi="Verdana"/>
          <w:color w:val="auto"/>
          <w:lang w:eastAsia="lt-LT"/>
        </w:rPr>
        <w:t>Jeigu bet kuris statybos dalyvis Darbų vykdymo metu sužino apie techninėje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C3FED69" w14:textId="77777777" w:rsidR="00CC232B" w:rsidRPr="00291D4A" w:rsidRDefault="00CC232B" w:rsidP="00291D4A">
      <w:pPr>
        <w:numPr>
          <w:ilvl w:val="0"/>
          <w:numId w:val="32"/>
        </w:numPr>
        <w:ind w:left="0" w:firstLine="709"/>
        <w:jc w:val="both"/>
        <w:rPr>
          <w:rFonts w:ascii="Verdana" w:eastAsia="Calibri" w:hAnsi="Verdana"/>
          <w:color w:val="auto"/>
          <w:lang w:eastAsia="lt-LT"/>
        </w:rPr>
      </w:pPr>
      <w:r w:rsidRPr="00291D4A">
        <w:rPr>
          <w:rFonts w:ascii="Verdana" w:eastAsia="Calibri" w:hAnsi="Verdana"/>
          <w:color w:val="auto"/>
          <w:lang w:eastAsia="lt-LT"/>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w:t>
      </w:r>
      <w:r w:rsidRPr="00291D4A">
        <w:rPr>
          <w:rFonts w:ascii="Verdana" w:eastAsia="Calibri" w:hAnsi="Verdana"/>
          <w:color w:val="auto"/>
          <w:lang w:eastAsia="lt-LT"/>
        </w:rPr>
        <w:lastRenderedPageBreak/>
        <w:t>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1B83AE50" w14:textId="77777777" w:rsidR="00CC232B" w:rsidRPr="00291D4A" w:rsidRDefault="00CC232B" w:rsidP="00291D4A">
      <w:pPr>
        <w:tabs>
          <w:tab w:val="left" w:pos="720"/>
        </w:tabs>
        <w:rPr>
          <w:rFonts w:ascii="Verdana" w:hAnsi="Verdana"/>
          <w:b/>
        </w:rPr>
      </w:pPr>
    </w:p>
    <w:p w14:paraId="25C2EC62" w14:textId="77777777" w:rsidR="00CC232B" w:rsidRPr="00291D4A" w:rsidRDefault="00CC232B" w:rsidP="00291D4A">
      <w:pPr>
        <w:numPr>
          <w:ilvl w:val="0"/>
          <w:numId w:val="28"/>
        </w:numPr>
        <w:tabs>
          <w:tab w:val="left" w:pos="720"/>
          <w:tab w:val="left" w:pos="1080"/>
        </w:tabs>
        <w:ind w:left="0" w:firstLine="720"/>
        <w:jc w:val="center"/>
        <w:rPr>
          <w:rFonts w:ascii="Verdana" w:hAnsi="Verdana"/>
          <w:b/>
        </w:rPr>
      </w:pPr>
      <w:r w:rsidRPr="00291D4A">
        <w:rPr>
          <w:rFonts w:ascii="Verdana" w:hAnsi="Verdana"/>
          <w:b/>
        </w:rPr>
        <w:t>ATSISKAITYMAI IR MOKĖJIMAI</w:t>
      </w:r>
    </w:p>
    <w:p w14:paraId="41F343B8" w14:textId="77777777" w:rsidR="00CC232B" w:rsidRPr="00291D4A" w:rsidRDefault="00CC232B" w:rsidP="00291D4A">
      <w:pPr>
        <w:tabs>
          <w:tab w:val="left" w:pos="720"/>
        </w:tabs>
        <w:ind w:firstLine="720"/>
        <w:rPr>
          <w:rFonts w:ascii="Verdana" w:hAnsi="Verdana"/>
        </w:rPr>
      </w:pPr>
    </w:p>
    <w:p w14:paraId="2C79B4B3" w14:textId="77777777" w:rsidR="00CC232B" w:rsidRPr="00291D4A" w:rsidRDefault="00CC232B" w:rsidP="00291D4A">
      <w:pPr>
        <w:numPr>
          <w:ilvl w:val="0"/>
          <w:numId w:val="32"/>
        </w:numPr>
        <w:tabs>
          <w:tab w:val="left" w:pos="1080"/>
        </w:tabs>
        <w:ind w:left="0" w:firstLine="709"/>
        <w:contextualSpacing/>
        <w:jc w:val="both"/>
        <w:rPr>
          <w:rFonts w:ascii="Verdana" w:eastAsia="Times New Roman" w:hAnsi="Verdana"/>
          <w:color w:val="auto"/>
        </w:rPr>
      </w:pPr>
      <w:r w:rsidRPr="00291D4A">
        <w:rPr>
          <w:rFonts w:ascii="Verdana" w:eastAsia="Times New Roman" w:hAnsi="Verdana"/>
          <w:color w:val="auto"/>
        </w:rPr>
        <w:t>Atsiskaitymai vyksta per Užsakovo ir Rangovo sąskaitas bankuose eurais.</w:t>
      </w:r>
    </w:p>
    <w:p w14:paraId="5415FC1C" w14:textId="77777777" w:rsidR="00CC232B" w:rsidRPr="00291D4A" w:rsidRDefault="00CC232B" w:rsidP="00291D4A">
      <w:pPr>
        <w:numPr>
          <w:ilvl w:val="0"/>
          <w:numId w:val="32"/>
        </w:numPr>
        <w:tabs>
          <w:tab w:val="left" w:pos="1080"/>
        </w:tabs>
        <w:ind w:left="0" w:firstLine="720"/>
        <w:jc w:val="both"/>
        <w:rPr>
          <w:rFonts w:ascii="Verdana" w:hAnsi="Verdana"/>
        </w:rPr>
      </w:pPr>
      <w:r w:rsidRPr="00291D4A">
        <w:rPr>
          <w:rFonts w:ascii="Verdana" w:hAnsi="Verdana"/>
        </w:rPr>
        <w:t>Atsiskaitymo už atliktus Darbus pagrindas yra PVM sąskaita faktūra, atliktų darbų aktas (forma F-2 - Sutarties 1 priedas) bei pažyma apie atliktų darbų vertę (forma F3 – Sutarties 3 priedas).</w:t>
      </w:r>
    </w:p>
    <w:p w14:paraId="6A75AA24" w14:textId="77777777" w:rsidR="00CC232B" w:rsidRPr="00291D4A" w:rsidRDefault="00CC232B" w:rsidP="00291D4A">
      <w:pPr>
        <w:numPr>
          <w:ilvl w:val="0"/>
          <w:numId w:val="32"/>
        </w:numPr>
        <w:tabs>
          <w:tab w:val="left" w:pos="1134"/>
        </w:tabs>
        <w:ind w:left="0" w:firstLine="720"/>
        <w:contextualSpacing/>
        <w:jc w:val="both"/>
        <w:rPr>
          <w:rFonts w:ascii="Verdana" w:eastAsia="Times New Roman" w:hAnsi="Verdana"/>
          <w:color w:val="auto"/>
        </w:rPr>
      </w:pPr>
      <w:r w:rsidRPr="00291D4A">
        <w:rPr>
          <w:rFonts w:ascii="Verdana" w:eastAsia="Times New Roman" w:hAnsi="Verdana"/>
          <w:color w:val="auto"/>
        </w:rPr>
        <w:t xml:space="preserve">Rangovas atlikęs sutartyje numatytus Darbus, pateikia Užsakovui </w:t>
      </w:r>
      <w:r w:rsidRPr="00291D4A">
        <w:rPr>
          <w:rFonts w:ascii="Verdana" w:eastAsia="Times New Roman" w:hAnsi="Verdana"/>
          <w:bCs/>
          <w:iCs/>
          <w:color w:val="auto"/>
        </w:rPr>
        <w:t>PVM sąskaitą faktūrą, pažymą apie atliktus darbus ir atliktų Darbų aktą.</w:t>
      </w:r>
    </w:p>
    <w:p w14:paraId="3F0D1D77" w14:textId="5A840B8A" w:rsidR="00CC232B" w:rsidRPr="00291D4A" w:rsidRDefault="00CC232B" w:rsidP="00291D4A">
      <w:pPr>
        <w:numPr>
          <w:ilvl w:val="0"/>
          <w:numId w:val="32"/>
        </w:numPr>
        <w:tabs>
          <w:tab w:val="left" w:pos="1134"/>
        </w:tabs>
        <w:ind w:left="0" w:firstLine="720"/>
        <w:contextualSpacing/>
        <w:jc w:val="both"/>
        <w:rPr>
          <w:rFonts w:ascii="Verdana" w:eastAsia="Times New Roman" w:hAnsi="Verdana"/>
          <w:color w:val="auto"/>
        </w:rPr>
      </w:pPr>
      <w:r w:rsidRPr="00291D4A">
        <w:rPr>
          <w:rFonts w:ascii="Verdana" w:eastAsia="Times New Roman" w:hAnsi="Verdana"/>
          <w:color w:val="000000"/>
        </w:rPr>
        <w:t>Už</w:t>
      </w:r>
      <w:r w:rsidRPr="00291D4A">
        <w:rPr>
          <w:rFonts w:ascii="Verdana" w:eastAsia="Times New Roman" w:hAnsi="Verdana"/>
          <w:bCs/>
          <w:iCs/>
          <w:color w:val="000000"/>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753037C4" w14:textId="77777777" w:rsidR="00CC232B" w:rsidRPr="00291D4A" w:rsidRDefault="00CC232B" w:rsidP="00291D4A">
      <w:pPr>
        <w:tabs>
          <w:tab w:val="left" w:pos="1080"/>
        </w:tabs>
        <w:jc w:val="both"/>
        <w:rPr>
          <w:rFonts w:ascii="Verdana" w:hAnsi="Verdana"/>
        </w:rPr>
      </w:pPr>
    </w:p>
    <w:p w14:paraId="55D85CBA" w14:textId="77777777" w:rsidR="00CC232B" w:rsidRPr="00291D4A" w:rsidRDefault="00CC232B" w:rsidP="00291D4A">
      <w:pPr>
        <w:numPr>
          <w:ilvl w:val="0"/>
          <w:numId w:val="28"/>
        </w:numPr>
        <w:tabs>
          <w:tab w:val="clear" w:pos="1080"/>
          <w:tab w:val="num" w:pos="1276"/>
          <w:tab w:val="left" w:pos="1418"/>
        </w:tabs>
        <w:ind w:left="0" w:firstLine="720"/>
        <w:jc w:val="center"/>
        <w:rPr>
          <w:rFonts w:ascii="Verdana" w:hAnsi="Verdana"/>
          <w:b/>
        </w:rPr>
      </w:pPr>
      <w:r w:rsidRPr="00291D4A">
        <w:rPr>
          <w:rFonts w:ascii="Verdana" w:hAnsi="Verdana"/>
          <w:b/>
        </w:rPr>
        <w:t>SUTARTIES ŠALIŲ ĮSIPAREIGOJIMAI</w:t>
      </w:r>
    </w:p>
    <w:p w14:paraId="686A3597" w14:textId="77777777" w:rsidR="00CC232B" w:rsidRPr="00291D4A" w:rsidRDefault="00CC232B" w:rsidP="00291D4A">
      <w:pPr>
        <w:ind w:firstLine="720"/>
        <w:rPr>
          <w:rFonts w:ascii="Verdana" w:hAnsi="Verdana"/>
        </w:rPr>
      </w:pPr>
    </w:p>
    <w:p w14:paraId="4D96E2E2" w14:textId="77777777" w:rsidR="00CC232B" w:rsidRPr="00291D4A" w:rsidRDefault="00CC232B" w:rsidP="00291D4A">
      <w:pPr>
        <w:numPr>
          <w:ilvl w:val="0"/>
          <w:numId w:val="32"/>
        </w:numPr>
        <w:tabs>
          <w:tab w:val="left" w:pos="1080"/>
          <w:tab w:val="left" w:pos="1134"/>
          <w:tab w:val="left" w:pos="2160"/>
        </w:tabs>
        <w:ind w:left="0" w:firstLine="720"/>
        <w:jc w:val="both"/>
        <w:rPr>
          <w:rFonts w:ascii="Verdana" w:hAnsi="Verdana"/>
        </w:rPr>
      </w:pPr>
      <w:r w:rsidRPr="00291D4A">
        <w:rPr>
          <w:rFonts w:ascii="Verdana" w:hAnsi="Verdana"/>
        </w:rPr>
        <w:t xml:space="preserve"> Užsakovas įsipareigoja:</w:t>
      </w:r>
    </w:p>
    <w:p w14:paraId="308AC9B3" w14:textId="77777777" w:rsidR="00CC232B" w:rsidRPr="00291D4A" w:rsidRDefault="00CC232B" w:rsidP="00291D4A">
      <w:pPr>
        <w:numPr>
          <w:ilvl w:val="1"/>
          <w:numId w:val="32"/>
        </w:numPr>
        <w:tabs>
          <w:tab w:val="left" w:pos="1080"/>
          <w:tab w:val="left" w:pos="1276"/>
          <w:tab w:val="left" w:pos="1418"/>
        </w:tabs>
        <w:ind w:left="0" w:firstLine="709"/>
        <w:jc w:val="both"/>
        <w:rPr>
          <w:rFonts w:ascii="Verdana" w:hAnsi="Verdana"/>
        </w:rPr>
      </w:pPr>
      <w:r w:rsidRPr="00291D4A">
        <w:rPr>
          <w:rFonts w:ascii="Verdana" w:hAnsi="Verdana"/>
        </w:rPr>
        <w:t>laiku suteikti objektą Statybai (Statybvietę), kurios dydis ir būklė turi atitikti Sutarties nustatytas sąlygas bei leisti Rangovui laiku pradėti tinkamai vykdyti ir laiku užbaigti Statybą;</w:t>
      </w:r>
    </w:p>
    <w:p w14:paraId="5768AA73" w14:textId="77777777" w:rsidR="00CC232B" w:rsidRPr="00291D4A" w:rsidRDefault="00CC232B" w:rsidP="00291D4A">
      <w:pPr>
        <w:numPr>
          <w:ilvl w:val="1"/>
          <w:numId w:val="32"/>
        </w:numPr>
        <w:tabs>
          <w:tab w:val="left" w:pos="1080"/>
          <w:tab w:val="left" w:pos="1276"/>
          <w:tab w:val="left" w:pos="1418"/>
        </w:tabs>
        <w:ind w:left="0" w:firstLine="709"/>
        <w:jc w:val="both"/>
        <w:rPr>
          <w:rFonts w:ascii="Verdana" w:hAnsi="Verdana"/>
        </w:rPr>
      </w:pPr>
      <w:r w:rsidRPr="00291D4A">
        <w:rPr>
          <w:rFonts w:ascii="Verdana" w:hAnsi="Verdana"/>
        </w:rPr>
        <w:t>pagal šios Sutarties sąlygas priimti tinkamai atliktus Darbus ir (ar) tinkamai ištaisytus tų Darbų trūkumus;</w:t>
      </w:r>
    </w:p>
    <w:p w14:paraId="655FD01F" w14:textId="77777777" w:rsidR="00CC232B" w:rsidRPr="00291D4A" w:rsidRDefault="00CC232B" w:rsidP="00291D4A">
      <w:pPr>
        <w:numPr>
          <w:ilvl w:val="1"/>
          <w:numId w:val="32"/>
        </w:numPr>
        <w:tabs>
          <w:tab w:val="left" w:pos="1080"/>
          <w:tab w:val="left" w:pos="1276"/>
          <w:tab w:val="left" w:pos="1418"/>
        </w:tabs>
        <w:ind w:left="0" w:firstLine="709"/>
        <w:jc w:val="both"/>
        <w:rPr>
          <w:rFonts w:ascii="Verdana" w:hAnsi="Verdana"/>
        </w:rPr>
      </w:pPr>
      <w:r w:rsidRPr="00291D4A">
        <w:rPr>
          <w:rFonts w:ascii="Verdana" w:hAnsi="Verdana"/>
        </w:rPr>
        <w:t>apmokėti Rangovui už tinkamai atliktus Darbus Sutartyje nustatytomis sąlygomis ir tvarka;</w:t>
      </w:r>
    </w:p>
    <w:p w14:paraId="27C02701" w14:textId="77777777" w:rsidR="00CC232B" w:rsidRPr="00291D4A" w:rsidRDefault="00CC232B" w:rsidP="00291D4A">
      <w:pPr>
        <w:numPr>
          <w:ilvl w:val="1"/>
          <w:numId w:val="32"/>
        </w:numPr>
        <w:tabs>
          <w:tab w:val="left" w:pos="1080"/>
          <w:tab w:val="left" w:pos="1276"/>
          <w:tab w:val="left" w:pos="1418"/>
        </w:tabs>
        <w:ind w:left="0" w:firstLine="709"/>
        <w:jc w:val="both"/>
        <w:rPr>
          <w:rFonts w:ascii="Verdana" w:hAnsi="Verdana"/>
        </w:rPr>
      </w:pPr>
      <w:r w:rsidRPr="00291D4A">
        <w:rPr>
          <w:rFonts w:ascii="Verdana" w:hAnsi="Verdana"/>
        </w:rPr>
        <w:t>kontroliuoti ir tikrinti Rangovo vykdomus Darbus pagal galiojančiuose normatyviniuose dokumentuose jų kiekiui ir kokybei nustatytus reikalavimus.</w:t>
      </w:r>
    </w:p>
    <w:p w14:paraId="11A520DE" w14:textId="77777777" w:rsidR="00CC232B" w:rsidRPr="00291D4A" w:rsidRDefault="00CC232B" w:rsidP="00291D4A">
      <w:pPr>
        <w:numPr>
          <w:ilvl w:val="0"/>
          <w:numId w:val="32"/>
        </w:numPr>
        <w:tabs>
          <w:tab w:val="left" w:pos="1320"/>
          <w:tab w:val="left" w:pos="1740"/>
        </w:tabs>
        <w:ind w:left="0" w:firstLine="720"/>
        <w:jc w:val="both"/>
        <w:rPr>
          <w:rFonts w:ascii="Verdana" w:hAnsi="Verdana"/>
        </w:rPr>
      </w:pPr>
      <w:r w:rsidRPr="00291D4A">
        <w:rPr>
          <w:rFonts w:ascii="Verdana" w:hAnsi="Verdana"/>
        </w:rPr>
        <w:t>Rangovas įsipareigoja:</w:t>
      </w:r>
    </w:p>
    <w:p w14:paraId="5795E445" w14:textId="4D7C4722" w:rsidR="00453A9E" w:rsidRPr="00453A9E" w:rsidRDefault="00453A9E" w:rsidP="00453A9E">
      <w:pPr>
        <w:pStyle w:val="Sraopastraipa"/>
        <w:numPr>
          <w:ilvl w:val="1"/>
          <w:numId w:val="32"/>
        </w:numPr>
        <w:spacing w:after="0" w:line="240" w:lineRule="auto"/>
        <w:ind w:left="0" w:firstLine="709"/>
        <w:jc w:val="both"/>
        <w:rPr>
          <w:rFonts w:ascii="Verdana" w:eastAsia="Arial Unicode MS" w:hAnsi="Verdana"/>
          <w:color w:val="00000A"/>
          <w:sz w:val="24"/>
          <w:szCs w:val="24"/>
        </w:rPr>
      </w:pPr>
      <w:r w:rsidRPr="00453A9E">
        <w:rPr>
          <w:rFonts w:ascii="Verdana" w:eastAsia="Arial Unicode MS" w:hAnsi="Verdana"/>
          <w:color w:val="00000A"/>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B679C3">
        <w:rPr>
          <w:rFonts w:ascii="Verdana" w:eastAsia="Arial Unicode MS" w:hAnsi="Verdana"/>
          <w:b/>
          <w:bCs/>
          <w:color w:val="00000A"/>
          <w:sz w:val="24"/>
          <w:szCs w:val="24"/>
        </w:rPr>
        <w:t>Rangovas įsipareigoja ne vėliau kaip per 10 darbo dien</w:t>
      </w:r>
      <w:r w:rsidR="00B679C3" w:rsidRPr="00B679C3">
        <w:rPr>
          <w:rFonts w:ascii="Verdana" w:eastAsia="Arial Unicode MS" w:hAnsi="Verdana"/>
          <w:b/>
          <w:bCs/>
          <w:color w:val="00000A"/>
          <w:sz w:val="24"/>
          <w:szCs w:val="24"/>
        </w:rPr>
        <w:t>ų</w:t>
      </w:r>
      <w:r w:rsidRPr="00B679C3">
        <w:rPr>
          <w:rFonts w:ascii="Verdana" w:eastAsia="Arial Unicode MS" w:hAnsi="Verdana"/>
          <w:b/>
          <w:bCs/>
          <w:color w:val="00000A"/>
          <w:sz w:val="24"/>
          <w:szCs w:val="24"/>
        </w:rPr>
        <w:t xml:space="preserve"> nuo Sutarties įsigaliojimo, Užsakovui pateikti informaciją (planą ar pan.) apie taikytinas aplinkos apsaugos priemones, atlikdamas konkrečius darbus, ir pagal šią informaciją (planą ar pan.) vykdyti Sutartį</w:t>
      </w:r>
      <w:r w:rsidRPr="00B679C3">
        <w:rPr>
          <w:rFonts w:ascii="Verdana" w:eastAsia="Arial Unicode MS" w:hAnsi="Verdana"/>
          <w:color w:val="00000A"/>
          <w:sz w:val="24"/>
          <w:szCs w:val="24"/>
        </w:rPr>
        <w:t>.</w:t>
      </w:r>
      <w:r w:rsidRPr="00453A9E">
        <w:rPr>
          <w:rFonts w:ascii="Verdana" w:eastAsia="Arial Unicode MS" w:hAnsi="Verdana"/>
          <w:color w:val="00000A"/>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B679C3">
        <w:rPr>
          <w:rFonts w:ascii="Verdana" w:eastAsia="Arial Unicode MS" w:hAnsi="Verdana"/>
          <w:b/>
          <w:bCs/>
          <w:color w:val="00000A"/>
          <w:sz w:val="24"/>
          <w:szCs w:val="24"/>
        </w:rPr>
        <w:t>kartu su atliktų darbų priėmimo-perdavimo aktu</w:t>
      </w:r>
      <w:r w:rsidRPr="00453A9E">
        <w:rPr>
          <w:rFonts w:ascii="Verdana" w:eastAsia="Arial Unicode MS" w:hAnsi="Verdana"/>
          <w:color w:val="00000A"/>
          <w:sz w:val="24"/>
          <w:szCs w:val="24"/>
        </w:rPr>
        <w:t xml:space="preserve"> Užsakovui nepateikė ataskaitos apie darbų atlikimo metu taikytas aplinkos apsaugos priemones ir (ar) atlikus darbus Rangovas nepritaikė pateiktoje informacijoje (plane ar pan.) nurodytų </w:t>
      </w:r>
      <w:r w:rsidRPr="00453A9E">
        <w:rPr>
          <w:rFonts w:ascii="Verdana" w:eastAsia="Arial Unicode MS" w:hAnsi="Verdana"/>
          <w:color w:val="00000A"/>
          <w:sz w:val="24"/>
          <w:szCs w:val="24"/>
        </w:rPr>
        <w:lastRenderedPageBreak/>
        <w:t>aplinkos apsaugos priemonių, Rangovui taikoma Sutarties 4</w:t>
      </w:r>
      <w:r>
        <w:rPr>
          <w:rFonts w:ascii="Verdana" w:eastAsia="Arial Unicode MS" w:hAnsi="Verdana"/>
          <w:color w:val="00000A"/>
          <w:sz w:val="24"/>
          <w:szCs w:val="24"/>
        </w:rPr>
        <w:t>1</w:t>
      </w:r>
      <w:r w:rsidRPr="00453A9E">
        <w:rPr>
          <w:rFonts w:ascii="Verdana" w:eastAsia="Arial Unicode MS" w:hAnsi="Verdana"/>
          <w:color w:val="00000A"/>
          <w:sz w:val="24"/>
          <w:szCs w:val="24"/>
        </w:rPr>
        <w:t>.1.3 punkte nustatyta atsakomybė.</w:t>
      </w:r>
    </w:p>
    <w:p w14:paraId="6F3FC7CA" w14:textId="00DABD82"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Darbus atlikti pats, išskyrus atvejus, kai teikiant pasiūlymą buvo nurodyta, kad Darbai bus atliekami pasitelkiant subrangovų pajėgumus. Rangovo pateiktame pasiūlyme nurodyti subrangovai Sutarties vykdymo metu, dėl nenumatyt</w:t>
      </w:r>
      <w:r w:rsidR="00285DBA" w:rsidRPr="00291D4A">
        <w:rPr>
          <w:rFonts w:ascii="Verdana" w:hAnsi="Verdana"/>
        </w:rPr>
        <w:t>ų</w:t>
      </w:r>
      <w:r w:rsidRPr="00291D4A">
        <w:rPr>
          <w:rFonts w:ascii="Verdana" w:hAnsi="Verdana"/>
        </w:rPr>
        <w:t xml:space="preserve">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7CE077A1" w14:textId="77777777" w:rsidR="00CC232B" w:rsidRPr="00291D4A" w:rsidRDefault="00CC232B" w:rsidP="00291D4A">
      <w:pPr>
        <w:numPr>
          <w:ilvl w:val="2"/>
          <w:numId w:val="32"/>
        </w:numPr>
        <w:tabs>
          <w:tab w:val="left" w:pos="426"/>
          <w:tab w:val="left" w:pos="1276"/>
          <w:tab w:val="left" w:pos="1560"/>
          <w:tab w:val="left" w:pos="1701"/>
        </w:tabs>
        <w:ind w:left="0" w:firstLine="709"/>
        <w:jc w:val="both"/>
        <w:rPr>
          <w:rFonts w:ascii="Verdana" w:hAnsi="Verdana"/>
        </w:rPr>
      </w:pPr>
      <w:r w:rsidRPr="00291D4A">
        <w:rPr>
          <w:rFonts w:ascii="Verdana" w:hAnsi="Verdana"/>
        </w:rPr>
        <w:t>apie tai jis turi informuoti Užsakovą, nurodydamas subrangovo pakeitimo priežastis;</w:t>
      </w:r>
    </w:p>
    <w:p w14:paraId="4A5A6761" w14:textId="0EAEAD10" w:rsidR="00CC232B" w:rsidRPr="00291D4A" w:rsidRDefault="00CC232B" w:rsidP="00291D4A">
      <w:pPr>
        <w:numPr>
          <w:ilvl w:val="2"/>
          <w:numId w:val="32"/>
        </w:numPr>
        <w:tabs>
          <w:tab w:val="left" w:pos="426"/>
          <w:tab w:val="left" w:pos="1276"/>
          <w:tab w:val="left" w:pos="1560"/>
          <w:tab w:val="left" w:pos="1701"/>
        </w:tabs>
        <w:ind w:left="0" w:firstLine="709"/>
        <w:jc w:val="both"/>
        <w:rPr>
          <w:rFonts w:ascii="Verdana" w:hAnsi="Verdana"/>
        </w:rPr>
      </w:pPr>
      <w:r w:rsidRPr="00291D4A">
        <w:rPr>
          <w:rFonts w:ascii="Verdana" w:hAnsi="Verdana"/>
        </w:rPr>
        <w:t>gavęs tokį pranešimą, Užsakovas kartu su Rangovu protokolu įformina susitarimą dėl subrangovo pakeitimo</w:t>
      </w:r>
      <w:r w:rsidR="00C0080E">
        <w:rPr>
          <w:rFonts w:ascii="Verdana" w:hAnsi="Verdana"/>
        </w:rPr>
        <w:t>;</w:t>
      </w:r>
    </w:p>
    <w:p w14:paraId="093CD2E0" w14:textId="3D28D28E" w:rsidR="00CC232B" w:rsidRPr="00291D4A" w:rsidRDefault="00CC232B" w:rsidP="00291D4A">
      <w:pPr>
        <w:numPr>
          <w:ilvl w:val="2"/>
          <w:numId w:val="32"/>
        </w:numPr>
        <w:tabs>
          <w:tab w:val="left" w:pos="426"/>
          <w:tab w:val="left" w:pos="1276"/>
          <w:tab w:val="left" w:pos="1560"/>
          <w:tab w:val="left" w:pos="1701"/>
        </w:tabs>
        <w:ind w:left="0" w:firstLine="709"/>
        <w:jc w:val="both"/>
        <w:rPr>
          <w:rFonts w:ascii="Verdana" w:hAnsi="Verdana"/>
        </w:rPr>
      </w:pPr>
      <w:r w:rsidRPr="00291D4A">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3581A" w:rsidRPr="00291D4A">
        <w:rPr>
          <w:rFonts w:ascii="Verdana" w:eastAsia="Times New Roman" w:hAnsi="Verdana"/>
          <w:color w:val="auto"/>
          <w:lang w:eastAsia="lt-LT"/>
        </w:rPr>
        <w:t>6</w:t>
      </w:r>
      <w:r w:rsidRPr="00291D4A">
        <w:rPr>
          <w:rFonts w:ascii="Verdana" w:eastAsia="Times New Roman" w:hAnsi="Verdana"/>
          <w:color w:val="auto"/>
          <w:lang w:eastAsia="lt-LT"/>
        </w:rPr>
        <w:t>, ir pateikti Subrangovams priedą Nr. </w:t>
      </w:r>
      <w:r w:rsidR="0073581A" w:rsidRPr="00291D4A">
        <w:rPr>
          <w:rFonts w:ascii="Verdana" w:eastAsia="Times New Roman" w:hAnsi="Verdana"/>
          <w:color w:val="auto"/>
          <w:lang w:eastAsia="lt-LT"/>
        </w:rPr>
        <w:t>6</w:t>
      </w:r>
      <w:r w:rsidR="00C0080E">
        <w:rPr>
          <w:rFonts w:ascii="Verdana" w:eastAsia="Times New Roman" w:hAnsi="Verdana"/>
          <w:color w:val="auto"/>
          <w:lang w:eastAsia="lt-LT"/>
        </w:rPr>
        <w:t>;</w:t>
      </w:r>
    </w:p>
    <w:p w14:paraId="797753ED" w14:textId="6E6DA357" w:rsidR="00445260" w:rsidRPr="00291D4A" w:rsidRDefault="00C0080E" w:rsidP="00291D4A">
      <w:pPr>
        <w:numPr>
          <w:ilvl w:val="2"/>
          <w:numId w:val="32"/>
        </w:numPr>
        <w:tabs>
          <w:tab w:val="left" w:pos="426"/>
          <w:tab w:val="left" w:pos="1276"/>
          <w:tab w:val="left" w:pos="1560"/>
          <w:tab w:val="left" w:pos="1701"/>
        </w:tabs>
        <w:ind w:left="0" w:firstLine="709"/>
        <w:jc w:val="both"/>
        <w:rPr>
          <w:rFonts w:ascii="Verdana" w:hAnsi="Verdana"/>
        </w:rPr>
      </w:pPr>
      <w:r>
        <w:rPr>
          <w:rFonts w:ascii="Verdana" w:eastAsia="Times New Roman" w:hAnsi="Verdana"/>
          <w:color w:val="auto"/>
          <w:lang w:eastAsia="lt-LT"/>
        </w:rPr>
        <w:t>tu</w:t>
      </w:r>
      <w:r w:rsidR="00CC232B" w:rsidRPr="00291D4A">
        <w:rPr>
          <w:rFonts w:ascii="Verdana" w:eastAsia="Times New Roman" w:hAnsi="Verdana"/>
          <w:color w:val="auto"/>
          <w:lang w:eastAsia="lt-LT"/>
        </w:rPr>
        <w:t xml:space="preserve">o atveju, kai Subrangovas išreiškia norą pasinaudoti tiesioginio atsiskaitymo galimybe, Užsakovas ir Rangovas privalo sudaryti su Subrangovu trišalį susitarimą pagal priede Nr. </w:t>
      </w:r>
      <w:r w:rsidR="0073581A" w:rsidRPr="00291D4A">
        <w:rPr>
          <w:rFonts w:ascii="Verdana" w:eastAsia="Times New Roman" w:hAnsi="Verdana"/>
          <w:color w:val="auto"/>
          <w:lang w:eastAsia="lt-LT"/>
        </w:rPr>
        <w:t>6</w:t>
      </w:r>
      <w:r w:rsidR="00CC232B" w:rsidRPr="00291D4A">
        <w:rPr>
          <w:rFonts w:ascii="Verdana" w:eastAsia="Times New Roman" w:hAnsi="Verdana"/>
          <w:color w:val="auto"/>
          <w:lang w:eastAsia="lt-LT"/>
        </w:rPr>
        <w:t xml:space="preserve"> pateiktą trišalio susitarimo su Subrangovu formą</w:t>
      </w:r>
      <w:r>
        <w:rPr>
          <w:rFonts w:ascii="Verdana" w:eastAsia="Times New Roman" w:hAnsi="Verdana"/>
          <w:color w:val="auto"/>
          <w:lang w:eastAsia="lt-LT"/>
        </w:rPr>
        <w:t>;</w:t>
      </w:r>
    </w:p>
    <w:p w14:paraId="313D9795" w14:textId="32822BBD" w:rsidR="00CC232B" w:rsidRPr="00291D4A" w:rsidRDefault="00C0080E" w:rsidP="00291D4A">
      <w:pPr>
        <w:numPr>
          <w:ilvl w:val="1"/>
          <w:numId w:val="32"/>
        </w:numPr>
        <w:tabs>
          <w:tab w:val="left" w:pos="426"/>
          <w:tab w:val="left" w:pos="1276"/>
          <w:tab w:val="left" w:pos="1560"/>
          <w:tab w:val="left" w:pos="2160"/>
        </w:tabs>
        <w:ind w:left="0" w:firstLine="709"/>
        <w:jc w:val="both"/>
        <w:rPr>
          <w:rFonts w:ascii="Verdana" w:hAnsi="Verdana"/>
        </w:rPr>
      </w:pPr>
      <w:r>
        <w:rPr>
          <w:rFonts w:ascii="Verdana" w:hAnsi="Verdana"/>
        </w:rPr>
        <w:t>n</w:t>
      </w:r>
      <w:r w:rsidR="00CC232B" w:rsidRPr="00291D4A">
        <w:rPr>
          <w:rFonts w:ascii="Verdana" w:hAnsi="Verdana"/>
        </w:rPr>
        <w:t>ustatytu laiku pradėti, kokybiškai atlikti, užbaigti ir perduoti Užsakovui visus Sutartyje nurodytus Darbus ir ištaisyti defektus, nustatytus iki Darbų perdavimo Užsakovui ir (ar) per garantinį laikotarpį;</w:t>
      </w:r>
    </w:p>
    <w:p w14:paraId="22ECEF0B"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Darbus atlikti pagal statybos techninių reglamentų ir kitų teisės aktų, reglamentuojančių statybos veiklą (normų, taisyklių) reikalavimus;</w:t>
      </w:r>
    </w:p>
    <w:p w14:paraId="769B5082"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Darbus atlikti savo rizika, medžiagomis ir priemonėmis, naudodamas naujas ir kokybiškas medžiagas;</w:t>
      </w:r>
    </w:p>
    <w:p w14:paraId="3F6C916C"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Darbų vykdymui naudoti Lietuvos Respublikos įstatymais nustatyta tvarka sertifikuotas medžiagas, dirbinius, gaminius ir įrenginius;</w:t>
      </w:r>
    </w:p>
    <w:p w14:paraId="4313C25D" w14:textId="264AD11C" w:rsidR="00CC232B" w:rsidRPr="00291D4A" w:rsidRDefault="00C0080E" w:rsidP="00291D4A">
      <w:pPr>
        <w:numPr>
          <w:ilvl w:val="1"/>
          <w:numId w:val="32"/>
        </w:numPr>
        <w:tabs>
          <w:tab w:val="left" w:pos="426"/>
          <w:tab w:val="left" w:pos="1276"/>
          <w:tab w:val="left" w:pos="1560"/>
          <w:tab w:val="left" w:pos="2160"/>
        </w:tabs>
        <w:ind w:left="0" w:firstLine="709"/>
        <w:jc w:val="both"/>
        <w:rPr>
          <w:rFonts w:ascii="Verdana" w:hAnsi="Verdana"/>
        </w:rPr>
      </w:pPr>
      <w:r>
        <w:rPr>
          <w:rFonts w:ascii="Verdana" w:hAnsi="Verdana"/>
        </w:rPr>
        <w:t>v</w:t>
      </w:r>
      <w:r w:rsidR="00CC232B" w:rsidRPr="00291D4A">
        <w:rPr>
          <w:rFonts w:ascii="Verdana" w:hAnsi="Verdana"/>
        </w:rPr>
        <w:t>isus Darbus atlikti sutartais ir Sutartyje įtvirtintais terminais;</w:t>
      </w:r>
    </w:p>
    <w:p w14:paraId="6814335D" w14:textId="271E67C0" w:rsidR="00CC232B" w:rsidRPr="00291D4A" w:rsidRDefault="00C0080E" w:rsidP="00291D4A">
      <w:pPr>
        <w:numPr>
          <w:ilvl w:val="1"/>
          <w:numId w:val="32"/>
        </w:numPr>
        <w:tabs>
          <w:tab w:val="left" w:pos="426"/>
          <w:tab w:val="left" w:pos="1276"/>
          <w:tab w:val="left" w:pos="1560"/>
          <w:tab w:val="left" w:pos="2160"/>
        </w:tabs>
        <w:ind w:left="0" w:firstLine="709"/>
        <w:jc w:val="both"/>
        <w:rPr>
          <w:rFonts w:ascii="Verdana" w:hAnsi="Verdana"/>
        </w:rPr>
      </w:pPr>
      <w:r>
        <w:rPr>
          <w:rFonts w:ascii="Verdana" w:hAnsi="Verdana"/>
        </w:rPr>
        <w:t>s</w:t>
      </w:r>
      <w:r w:rsidR="00CC232B" w:rsidRPr="00291D4A">
        <w:rPr>
          <w:rFonts w:ascii="Verdana" w:hAnsi="Verdana"/>
        </w:rPr>
        <w:t>avo sąskaita ištaisyti Darbus, kurie dėl Rangovo kaltės yra netinkamai įvykdyti ir neatitinkantys Sutarties sąlygų;</w:t>
      </w:r>
    </w:p>
    <w:p w14:paraId="6A035EDC"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1E5B033A"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Darbų atlikimui, esant reikalui, gauti leidimus arba sutikimus atlikti Darbus apsauginėse zonose (elektros tinklų, ryšių linijų, magistralinių vamzdynų), nutiestų požeminių komunikacijų vietose ir kt.;</w:t>
      </w:r>
    </w:p>
    <w:p w14:paraId="249791BA"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išvežti statybines atliekas ir statybinį laužą savo sąskaita;</w:t>
      </w:r>
    </w:p>
    <w:p w14:paraId="65BE5540"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t>vykdyti gautus Užsakovo nurodymus, jei šie nurodymai neprieštarauja Sutarties sąlygoms ir normatyviniams dokumentams;</w:t>
      </w:r>
    </w:p>
    <w:p w14:paraId="51D9596E" w14:textId="77777777" w:rsidR="00CC232B" w:rsidRPr="00291D4A" w:rsidRDefault="00CC232B" w:rsidP="00291D4A">
      <w:pPr>
        <w:numPr>
          <w:ilvl w:val="1"/>
          <w:numId w:val="32"/>
        </w:numPr>
        <w:tabs>
          <w:tab w:val="left" w:pos="426"/>
          <w:tab w:val="left" w:pos="1276"/>
          <w:tab w:val="left" w:pos="1560"/>
          <w:tab w:val="left" w:pos="2160"/>
        </w:tabs>
        <w:ind w:left="0" w:firstLine="709"/>
        <w:jc w:val="both"/>
        <w:rPr>
          <w:rFonts w:ascii="Verdana" w:hAnsi="Verdana"/>
        </w:rPr>
      </w:pPr>
      <w:r w:rsidRPr="00291D4A">
        <w:rPr>
          <w:rFonts w:ascii="Verdana" w:hAnsi="Verdana"/>
        </w:rPr>
        <w:lastRenderedPageBreak/>
        <w:t>Rangovas Užsakovui įsipareigoja, kad Sutartį vykdys tik tokią teisę turintys asmenys.</w:t>
      </w:r>
    </w:p>
    <w:p w14:paraId="1A48C15B" w14:textId="77777777" w:rsidR="00CC232B" w:rsidRPr="00291D4A" w:rsidRDefault="00CC232B" w:rsidP="00291D4A">
      <w:pPr>
        <w:tabs>
          <w:tab w:val="left" w:pos="426"/>
          <w:tab w:val="left" w:pos="1276"/>
          <w:tab w:val="left" w:pos="1560"/>
          <w:tab w:val="left" w:pos="2160"/>
        </w:tabs>
        <w:ind w:left="709"/>
        <w:jc w:val="both"/>
        <w:rPr>
          <w:rFonts w:ascii="Verdana" w:hAnsi="Verdana"/>
        </w:rPr>
      </w:pPr>
    </w:p>
    <w:p w14:paraId="742E8537" w14:textId="77777777" w:rsidR="00CC232B" w:rsidRPr="00291D4A" w:rsidRDefault="00CC232B" w:rsidP="00291D4A">
      <w:pPr>
        <w:numPr>
          <w:ilvl w:val="0"/>
          <w:numId w:val="28"/>
        </w:numPr>
        <w:ind w:left="0" w:firstLine="720"/>
        <w:jc w:val="center"/>
        <w:rPr>
          <w:rFonts w:ascii="Verdana" w:hAnsi="Verdana"/>
          <w:b/>
        </w:rPr>
      </w:pPr>
      <w:r w:rsidRPr="00291D4A">
        <w:rPr>
          <w:rFonts w:ascii="Verdana" w:hAnsi="Verdana"/>
          <w:b/>
        </w:rPr>
        <w:t>SUTARTIES ŠALIŲ ATSAKOMYBĖ</w:t>
      </w:r>
    </w:p>
    <w:p w14:paraId="37B981EC" w14:textId="77777777" w:rsidR="00CC232B" w:rsidRPr="00291D4A" w:rsidRDefault="00CC232B" w:rsidP="00291D4A">
      <w:pPr>
        <w:ind w:left="720"/>
        <w:rPr>
          <w:rFonts w:ascii="Verdana" w:hAnsi="Verdana"/>
          <w:b/>
        </w:rPr>
      </w:pPr>
    </w:p>
    <w:p w14:paraId="62BA06C9" w14:textId="5C889E2F" w:rsidR="00CC232B" w:rsidRPr="00291D4A" w:rsidRDefault="00CC232B" w:rsidP="00291D4A">
      <w:pPr>
        <w:numPr>
          <w:ilvl w:val="0"/>
          <w:numId w:val="32"/>
        </w:numPr>
        <w:ind w:left="0" w:firstLine="709"/>
        <w:jc w:val="both"/>
        <w:rPr>
          <w:rFonts w:ascii="Verdana" w:hAnsi="Verdana"/>
        </w:rPr>
      </w:pPr>
      <w:r w:rsidRPr="00291D4A">
        <w:rPr>
          <w:rFonts w:ascii="Verdana" w:hAnsi="Verdana"/>
        </w:rPr>
        <w:t xml:space="preserve">Šalys privalo tinkamai ir laiku vykdyti savo sutartines prievoles. Šalis, neįvykdžiusi </w:t>
      </w:r>
      <w:r w:rsidR="00305389" w:rsidRPr="00291D4A">
        <w:rPr>
          <w:rFonts w:ascii="Verdana" w:hAnsi="Verdana"/>
        </w:rPr>
        <w:t xml:space="preserve">ar </w:t>
      </w:r>
      <w:r w:rsidRPr="00291D4A">
        <w:rPr>
          <w:rFonts w:ascii="Verdana" w:hAnsi="Verdana"/>
        </w:rPr>
        <w:t>netinkamai įvykdžiusi savo prievolę, privalo atlyginti kitai Šaliai šios patirtus nuostolius.</w:t>
      </w:r>
    </w:p>
    <w:p w14:paraId="15A334E0" w14:textId="77777777" w:rsidR="00CC232B" w:rsidRPr="00291D4A" w:rsidRDefault="00CC232B" w:rsidP="00291D4A">
      <w:pPr>
        <w:numPr>
          <w:ilvl w:val="0"/>
          <w:numId w:val="32"/>
        </w:numPr>
        <w:ind w:left="0" w:firstLine="709"/>
        <w:jc w:val="both"/>
        <w:rPr>
          <w:rFonts w:ascii="Verdana" w:hAnsi="Verdana"/>
        </w:rPr>
      </w:pPr>
      <w:r w:rsidRPr="00291D4A">
        <w:rPr>
          <w:rFonts w:ascii="Verdana" w:hAnsi="Verdana"/>
        </w:rPr>
        <w:t>Užsakovo turtinė atsakomybė:</w:t>
      </w:r>
    </w:p>
    <w:p w14:paraId="31301F69" w14:textId="1EFDF23C" w:rsidR="00CC232B" w:rsidRPr="00291D4A" w:rsidRDefault="00CC232B" w:rsidP="00291D4A">
      <w:pPr>
        <w:numPr>
          <w:ilvl w:val="1"/>
          <w:numId w:val="32"/>
        </w:numPr>
        <w:tabs>
          <w:tab w:val="left" w:pos="284"/>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Užsakovas, šioje Sutartyje nustatytu laiku neatsiskaitęs su Rangovu, moka Rangovui 0,0</w:t>
      </w:r>
      <w:r w:rsidR="00932F40" w:rsidRPr="00291D4A">
        <w:rPr>
          <w:rFonts w:ascii="Verdana" w:eastAsia="Times New Roman" w:hAnsi="Verdana"/>
          <w:color w:val="auto"/>
        </w:rPr>
        <w:t>2</w:t>
      </w:r>
      <w:r w:rsidRPr="00291D4A">
        <w:rPr>
          <w:rFonts w:ascii="Verdana" w:eastAsia="Times New Roman" w:hAnsi="Verdana"/>
          <w:color w:val="auto"/>
        </w:rPr>
        <w:t xml:space="preserve"> % delspinigių nuo neapmokėtos sumos dydžio už kiekvieną uždelstą atsiskaityti dieną.</w:t>
      </w:r>
    </w:p>
    <w:p w14:paraId="1E31D52A" w14:textId="77777777" w:rsidR="00CC232B" w:rsidRPr="00291D4A" w:rsidRDefault="00CC232B" w:rsidP="00291D4A">
      <w:pPr>
        <w:numPr>
          <w:ilvl w:val="0"/>
          <w:numId w:val="32"/>
        </w:numPr>
        <w:tabs>
          <w:tab w:val="left" w:pos="1276"/>
          <w:tab w:val="left" w:pos="1418"/>
          <w:tab w:val="left" w:pos="1740"/>
        </w:tabs>
        <w:ind w:left="0" w:firstLine="720"/>
        <w:jc w:val="both"/>
        <w:rPr>
          <w:rFonts w:ascii="Verdana" w:hAnsi="Verdana"/>
        </w:rPr>
      </w:pPr>
      <w:r w:rsidRPr="00291D4A">
        <w:rPr>
          <w:rFonts w:ascii="Verdana" w:hAnsi="Verdana"/>
        </w:rPr>
        <w:t>Rangovo turtinė atsakomybė:</w:t>
      </w:r>
    </w:p>
    <w:p w14:paraId="78CB73D0" w14:textId="77777777" w:rsidR="00CC232B" w:rsidRPr="00291D4A" w:rsidRDefault="00CC232B" w:rsidP="00291D4A">
      <w:pPr>
        <w:numPr>
          <w:ilvl w:val="1"/>
          <w:numId w:val="32"/>
        </w:numPr>
        <w:tabs>
          <w:tab w:val="left" w:pos="0"/>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Rangovas atsako Užsakovui už nukrypimus nuo normatyvinių dokumentų bei šios Sutarties reikalavimų ir tokiu atveju Užsakovas turi teisę reikalauti iš Rangovo:</w:t>
      </w:r>
    </w:p>
    <w:p w14:paraId="3026DE50" w14:textId="77777777" w:rsidR="00CC232B" w:rsidRPr="00291D4A" w:rsidRDefault="00CC232B" w:rsidP="00291D4A">
      <w:pPr>
        <w:numPr>
          <w:ilvl w:val="2"/>
          <w:numId w:val="32"/>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291D4A">
        <w:rPr>
          <w:rFonts w:ascii="Verdana" w:eastAsia="Times New Roman" w:hAnsi="Verdana"/>
          <w:color w:val="auto"/>
        </w:rPr>
        <w:t>neatlygintinai pašalinti trūkumus per Užsakovo nustatytą terminą;</w:t>
      </w:r>
    </w:p>
    <w:p w14:paraId="5E2B5E54" w14:textId="77777777" w:rsidR="00CC232B" w:rsidRDefault="00CC232B" w:rsidP="00291D4A">
      <w:pPr>
        <w:numPr>
          <w:ilvl w:val="2"/>
          <w:numId w:val="32"/>
        </w:numPr>
        <w:tabs>
          <w:tab w:val="left" w:pos="0"/>
          <w:tab w:val="left" w:pos="1080"/>
          <w:tab w:val="left" w:pos="1418"/>
          <w:tab w:val="left" w:pos="1560"/>
          <w:tab w:val="left" w:pos="1701"/>
        </w:tabs>
        <w:ind w:left="0" w:firstLine="709"/>
        <w:jc w:val="both"/>
        <w:rPr>
          <w:rFonts w:ascii="Verdana" w:hAnsi="Verdana"/>
        </w:rPr>
      </w:pPr>
      <w:r w:rsidRPr="00291D4A">
        <w:rPr>
          <w:rFonts w:ascii="Verdana" w:hAnsi="Verdana"/>
        </w:rPr>
        <w:t>atlyginti Užsakovo patirtas trūkumų šalinimo išlaidas;</w:t>
      </w:r>
    </w:p>
    <w:p w14:paraId="427ADCFB" w14:textId="0A4AE927" w:rsidR="00453A9E" w:rsidRPr="00291D4A" w:rsidRDefault="00453A9E" w:rsidP="00291D4A">
      <w:pPr>
        <w:numPr>
          <w:ilvl w:val="2"/>
          <w:numId w:val="32"/>
        </w:numPr>
        <w:tabs>
          <w:tab w:val="left" w:pos="0"/>
          <w:tab w:val="left" w:pos="1080"/>
          <w:tab w:val="left" w:pos="1418"/>
          <w:tab w:val="left" w:pos="1560"/>
          <w:tab w:val="left" w:pos="1701"/>
        </w:tabs>
        <w:ind w:left="0" w:firstLine="709"/>
        <w:jc w:val="both"/>
        <w:rPr>
          <w:rFonts w:ascii="Verdana" w:hAnsi="Verdana"/>
        </w:rPr>
      </w:pPr>
      <w:r w:rsidRPr="00453A9E">
        <w:rPr>
          <w:rFonts w:ascii="Verdana" w:hAnsi="Verdana"/>
        </w:rPr>
        <w:t xml:space="preserve">Rangovas už Sutarties </w:t>
      </w:r>
      <w:r>
        <w:rPr>
          <w:rFonts w:ascii="Verdana" w:hAnsi="Verdana"/>
        </w:rPr>
        <w:t>38</w:t>
      </w:r>
      <w:r w:rsidRPr="00453A9E">
        <w:rPr>
          <w:rFonts w:ascii="Verdana" w:hAnsi="Verdana"/>
        </w:rPr>
        <w:t>.1</w:t>
      </w:r>
      <w:r>
        <w:rPr>
          <w:rFonts w:ascii="Verdana" w:hAnsi="Verdana"/>
        </w:rPr>
        <w:t>.</w:t>
      </w:r>
      <w:r w:rsidRPr="00453A9E">
        <w:rPr>
          <w:rFonts w:ascii="Verdana" w:hAnsi="Verdana"/>
        </w:rPr>
        <w:t xml:space="preserve"> punkte nustatyto reikalavimo nesilaikymą moka Užsakovui 100,00 Eur už kiekvieną atvejį</w:t>
      </w:r>
      <w:r>
        <w:rPr>
          <w:rFonts w:ascii="Verdana" w:hAnsi="Verdana"/>
        </w:rPr>
        <w:t>.</w:t>
      </w:r>
    </w:p>
    <w:p w14:paraId="545065DA" w14:textId="485F64CB" w:rsidR="00CC232B" w:rsidRPr="00291D4A" w:rsidRDefault="00CC232B" w:rsidP="00291D4A">
      <w:pPr>
        <w:numPr>
          <w:ilvl w:val="1"/>
          <w:numId w:val="32"/>
        </w:numPr>
        <w:tabs>
          <w:tab w:val="left" w:pos="567"/>
          <w:tab w:val="left" w:pos="1134"/>
          <w:tab w:val="left" w:pos="1560"/>
        </w:tabs>
        <w:ind w:left="0" w:firstLine="709"/>
        <w:jc w:val="both"/>
        <w:rPr>
          <w:rFonts w:ascii="Verdana" w:hAnsi="Verdana"/>
        </w:rPr>
      </w:pPr>
      <w:r w:rsidRPr="00291D4A">
        <w:rPr>
          <w:rFonts w:ascii="Verdana" w:hAnsi="Verdana"/>
        </w:rPr>
        <w:t>Rangovas, laiku neatlikęs Darbų ar nepašalinęs defektų, moka Užsakovui 0,0</w:t>
      </w:r>
      <w:r w:rsidR="00932F40" w:rsidRPr="00291D4A">
        <w:rPr>
          <w:rFonts w:ascii="Verdana" w:hAnsi="Verdana"/>
        </w:rPr>
        <w:t xml:space="preserve">2 </w:t>
      </w:r>
      <w:r w:rsidRPr="00291D4A">
        <w:rPr>
          <w:rFonts w:ascii="Verdana" w:hAnsi="Verdana"/>
        </w:rPr>
        <w:t>% nuo neatliktų Darbų kainos dydžio delspinigius už kiekvieną uždelstą dieną;</w:t>
      </w:r>
    </w:p>
    <w:p w14:paraId="2B605162" w14:textId="77777777" w:rsidR="00CC232B" w:rsidRPr="00291D4A" w:rsidRDefault="00CC232B" w:rsidP="00291D4A">
      <w:pPr>
        <w:numPr>
          <w:ilvl w:val="1"/>
          <w:numId w:val="32"/>
        </w:numPr>
        <w:tabs>
          <w:tab w:val="left" w:pos="567"/>
          <w:tab w:val="left" w:pos="1134"/>
          <w:tab w:val="left" w:pos="1560"/>
        </w:tabs>
        <w:ind w:left="0" w:firstLine="709"/>
        <w:jc w:val="both"/>
        <w:rPr>
          <w:rFonts w:ascii="Verdana" w:hAnsi="Verdana"/>
        </w:rPr>
      </w:pPr>
      <w:r w:rsidRPr="00291D4A">
        <w:rPr>
          <w:rFonts w:ascii="Verdana" w:hAnsi="Verdana"/>
        </w:rPr>
        <w:t>Rangovas atsako už žalą aplinkos apsaugai, atsiradusią Darbų atlikimo teritorijoje, jei tokia žala atsirado dėl Rangovo ar jo darbuotojų kaltų veiksmų ar jų įtakoje.</w:t>
      </w:r>
    </w:p>
    <w:p w14:paraId="291EF9BD" w14:textId="77777777" w:rsidR="00CC232B" w:rsidRPr="00291D4A" w:rsidRDefault="00CC232B" w:rsidP="00291D4A">
      <w:pPr>
        <w:tabs>
          <w:tab w:val="left" w:pos="240"/>
        </w:tabs>
        <w:ind w:left="720"/>
        <w:jc w:val="both"/>
        <w:rPr>
          <w:rFonts w:ascii="Verdana" w:hAnsi="Verdana"/>
        </w:rPr>
      </w:pPr>
    </w:p>
    <w:p w14:paraId="245F9909" w14:textId="77777777" w:rsidR="00CC232B" w:rsidRPr="00291D4A" w:rsidRDefault="00CC232B" w:rsidP="00291D4A">
      <w:pPr>
        <w:numPr>
          <w:ilvl w:val="0"/>
          <w:numId w:val="28"/>
        </w:numPr>
        <w:jc w:val="center"/>
        <w:rPr>
          <w:rFonts w:ascii="Verdana" w:hAnsi="Verdana"/>
          <w:b/>
        </w:rPr>
      </w:pPr>
      <w:r w:rsidRPr="00291D4A">
        <w:rPr>
          <w:rFonts w:ascii="Verdana" w:hAnsi="Verdana"/>
          <w:b/>
        </w:rPr>
        <w:t>GARANTIJŲ SUTEIKIMAS DARBAMS</w:t>
      </w:r>
    </w:p>
    <w:p w14:paraId="027EABCA" w14:textId="77777777" w:rsidR="00CC232B" w:rsidRPr="00291D4A" w:rsidRDefault="00CC232B" w:rsidP="00291D4A">
      <w:pPr>
        <w:ind w:firstLine="720"/>
        <w:rPr>
          <w:rFonts w:ascii="Verdana" w:hAnsi="Verdana"/>
        </w:rPr>
      </w:pPr>
    </w:p>
    <w:p w14:paraId="50911CBA" w14:textId="0DB81A52" w:rsidR="00CC232B" w:rsidRPr="00291D4A" w:rsidRDefault="00CC232B" w:rsidP="00291D4A">
      <w:pPr>
        <w:numPr>
          <w:ilvl w:val="0"/>
          <w:numId w:val="32"/>
        </w:numPr>
        <w:ind w:left="0" w:firstLine="709"/>
        <w:jc w:val="both"/>
        <w:rPr>
          <w:rFonts w:ascii="Verdana" w:hAnsi="Verdana"/>
        </w:rPr>
      </w:pPr>
      <w:r w:rsidRPr="00291D4A">
        <w:rPr>
          <w:rFonts w:ascii="Verdana" w:hAnsi="Verdana"/>
        </w:rPr>
        <w:t xml:space="preserve">Rangovas </w:t>
      </w:r>
      <w:r w:rsidR="00804C3C" w:rsidRPr="00291D4A">
        <w:rPr>
          <w:rFonts w:ascii="Verdana" w:hAnsi="Verdana"/>
        </w:rPr>
        <w:t>darbams taiko garantin</w:t>
      </w:r>
      <w:r w:rsidR="005C7AB4" w:rsidRPr="00291D4A">
        <w:rPr>
          <w:rFonts w:ascii="Verdana" w:hAnsi="Verdana"/>
        </w:rPr>
        <w:t>i</w:t>
      </w:r>
      <w:r w:rsidR="00804C3C" w:rsidRPr="00291D4A">
        <w:rPr>
          <w:rFonts w:ascii="Verdana" w:hAnsi="Verdana"/>
        </w:rPr>
        <w:t>us terminus, kurie nustatyti Lietuvos Respublikos civilinio kodekso 6.698 str. 1 dalyje.</w:t>
      </w:r>
    </w:p>
    <w:p w14:paraId="6A07FC30" w14:textId="77777777" w:rsidR="00CC232B" w:rsidRPr="00291D4A" w:rsidRDefault="00CC232B" w:rsidP="00291D4A">
      <w:pPr>
        <w:numPr>
          <w:ilvl w:val="0"/>
          <w:numId w:val="32"/>
        </w:numPr>
        <w:tabs>
          <w:tab w:val="left" w:pos="480"/>
        </w:tabs>
        <w:ind w:left="0" w:firstLine="720"/>
        <w:jc w:val="both"/>
        <w:rPr>
          <w:rFonts w:ascii="Verdana" w:hAnsi="Verdana"/>
        </w:rPr>
      </w:pPr>
      <w:r w:rsidRPr="00291D4A">
        <w:rPr>
          <w:rFonts w:ascii="Verdana" w:hAnsi="Verdana"/>
        </w:rPr>
        <w:t>Rangovas per visą garantinį laiką užtikrina, kad atliktų Darbų rezultatas atitinka teisės aktuose ir Sutartyje nustatytus rodiklius ir yra tinkamas naudoti pagal paskirtį.</w:t>
      </w:r>
    </w:p>
    <w:p w14:paraId="4F62AE81" w14:textId="77777777" w:rsidR="00CC232B" w:rsidRPr="00291D4A" w:rsidRDefault="00CC232B" w:rsidP="00291D4A">
      <w:pPr>
        <w:numPr>
          <w:ilvl w:val="0"/>
          <w:numId w:val="32"/>
        </w:numPr>
        <w:tabs>
          <w:tab w:val="left" w:pos="480"/>
        </w:tabs>
        <w:ind w:left="0" w:firstLine="720"/>
        <w:jc w:val="both"/>
        <w:rPr>
          <w:rFonts w:ascii="Verdana" w:hAnsi="Verdana"/>
        </w:rPr>
      </w:pPr>
      <w:r w:rsidRPr="00291D4A">
        <w:rPr>
          <w:rFonts w:ascii="Verdana" w:hAnsi="Verdana"/>
        </w:rPr>
        <w:t>Užsakovas, priimdamas atliktus Darbus, pastebėjęs trūkumus, turi teisę reikalauti iš Rangovo juos pašalinti tiek iš karto juos aptikus, tiek vėliau.</w:t>
      </w:r>
    </w:p>
    <w:p w14:paraId="17CD6860" w14:textId="77777777" w:rsidR="00CC232B" w:rsidRPr="00291D4A" w:rsidRDefault="00CC232B" w:rsidP="00291D4A">
      <w:pPr>
        <w:numPr>
          <w:ilvl w:val="0"/>
          <w:numId w:val="32"/>
        </w:numPr>
        <w:tabs>
          <w:tab w:val="left" w:pos="480"/>
        </w:tabs>
        <w:ind w:left="0" w:firstLine="720"/>
        <w:jc w:val="both"/>
        <w:rPr>
          <w:rFonts w:ascii="Verdana" w:hAnsi="Verdana"/>
        </w:rPr>
      </w:pPr>
      <w:r w:rsidRPr="00291D4A">
        <w:rPr>
          <w:rFonts w:ascii="Verdana" w:hAnsi="Verdana"/>
        </w:rPr>
        <w:t>Užsakovas turi teisę atsisakyti priimti atliktų Darbų rezultatą, jeigu nustatomi trūkumai, dėl kurių jo neįmanoma naudoti pagal paskirtį ir jeigu šių trūkumų Rangovas negali pašalinti.</w:t>
      </w:r>
    </w:p>
    <w:p w14:paraId="3E29F8BA" w14:textId="77777777" w:rsidR="00CC232B" w:rsidRPr="00291D4A" w:rsidRDefault="00CC232B" w:rsidP="00291D4A">
      <w:pPr>
        <w:numPr>
          <w:ilvl w:val="0"/>
          <w:numId w:val="32"/>
        </w:numPr>
        <w:tabs>
          <w:tab w:val="left" w:pos="480"/>
        </w:tabs>
        <w:ind w:left="0" w:firstLine="720"/>
        <w:jc w:val="both"/>
        <w:rPr>
          <w:rFonts w:ascii="Verdana" w:hAnsi="Verdana"/>
          <w:spacing w:val="-2"/>
        </w:rPr>
      </w:pPr>
      <w:r w:rsidRPr="00291D4A">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6B37C6D8" w14:textId="77777777" w:rsidR="00CC232B" w:rsidRPr="00291D4A" w:rsidRDefault="00CC232B" w:rsidP="00291D4A">
      <w:pPr>
        <w:numPr>
          <w:ilvl w:val="0"/>
          <w:numId w:val="32"/>
        </w:numPr>
        <w:tabs>
          <w:tab w:val="left" w:pos="480"/>
        </w:tabs>
        <w:ind w:left="0" w:firstLine="720"/>
        <w:jc w:val="both"/>
        <w:rPr>
          <w:rFonts w:ascii="Verdana" w:hAnsi="Verdana"/>
        </w:rPr>
      </w:pPr>
      <w:r w:rsidRPr="00291D4A">
        <w:rPr>
          <w:rFonts w:ascii="Verdana" w:hAnsi="Verdana"/>
        </w:rPr>
        <w:t xml:space="preserve">Jei </w:t>
      </w:r>
      <w:r w:rsidRPr="00291D4A">
        <w:rPr>
          <w:rFonts w:ascii="Verdana" w:hAnsi="Verdana"/>
          <w:bCs/>
        </w:rPr>
        <w:t>Rangovas</w:t>
      </w:r>
      <w:r w:rsidRPr="00291D4A">
        <w:rPr>
          <w:rFonts w:ascii="Verdana" w:hAnsi="Verdana"/>
        </w:rPr>
        <w:t xml:space="preserve"> nepradeda ir (ar) neištaiso defektų ar neatitaiso tiesioginės tokio defekto padarytos žalos garantiniu laikotarpiu per </w:t>
      </w:r>
      <w:r w:rsidRPr="00291D4A">
        <w:rPr>
          <w:rFonts w:ascii="Verdana" w:hAnsi="Verdana"/>
          <w:bCs/>
        </w:rPr>
        <w:t>Užsakovo</w:t>
      </w:r>
      <w:r w:rsidRPr="00291D4A">
        <w:rPr>
          <w:rFonts w:ascii="Verdana" w:hAnsi="Verdana"/>
        </w:rPr>
        <w:t xml:space="preserve"> nurodytą protingą laiką, </w:t>
      </w:r>
      <w:r w:rsidRPr="00291D4A">
        <w:rPr>
          <w:rFonts w:ascii="Verdana" w:hAnsi="Verdana"/>
          <w:bCs/>
        </w:rPr>
        <w:t>Užsakovas</w:t>
      </w:r>
      <w:r w:rsidRPr="00291D4A">
        <w:rPr>
          <w:rFonts w:ascii="Verdana" w:hAnsi="Verdana"/>
        </w:rPr>
        <w:t xml:space="preserve"> pats arba trečiųjų asmenų pagalba gali atlikti tokius Darbus </w:t>
      </w:r>
      <w:r w:rsidRPr="00291D4A">
        <w:rPr>
          <w:rFonts w:ascii="Verdana" w:hAnsi="Verdana"/>
          <w:bCs/>
        </w:rPr>
        <w:t>Rangovo</w:t>
      </w:r>
      <w:r w:rsidRPr="00291D4A">
        <w:rPr>
          <w:rFonts w:ascii="Verdana" w:hAnsi="Verdana"/>
        </w:rPr>
        <w:t xml:space="preserve"> sąskaita. Rangovas privalo atlyginti visus nuostolius, kuriuos patiria </w:t>
      </w:r>
      <w:r w:rsidRPr="00291D4A">
        <w:rPr>
          <w:rFonts w:ascii="Verdana" w:hAnsi="Verdana"/>
          <w:bCs/>
        </w:rPr>
        <w:t>Užsakovas</w:t>
      </w:r>
      <w:r w:rsidRPr="00291D4A">
        <w:rPr>
          <w:rFonts w:ascii="Verdana" w:hAnsi="Verdana"/>
        </w:rPr>
        <w:t xml:space="preserve">, ištaisydamas defektą ir atitaisydamas žalą, įskaitant </w:t>
      </w:r>
      <w:r w:rsidRPr="00291D4A">
        <w:rPr>
          <w:rFonts w:ascii="Verdana" w:hAnsi="Verdana"/>
          <w:bCs/>
        </w:rPr>
        <w:t xml:space="preserve">Užsakovo </w:t>
      </w:r>
      <w:r w:rsidRPr="00291D4A">
        <w:rPr>
          <w:rFonts w:ascii="Verdana" w:hAnsi="Verdana"/>
        </w:rPr>
        <w:t>kaštus ieškant kito rangovo ir pan.</w:t>
      </w:r>
    </w:p>
    <w:p w14:paraId="55D42D0D" w14:textId="77777777" w:rsidR="00CC232B" w:rsidRPr="00291D4A" w:rsidRDefault="00CC232B" w:rsidP="00291D4A">
      <w:pPr>
        <w:jc w:val="both"/>
        <w:rPr>
          <w:rFonts w:ascii="Verdana" w:hAnsi="Verdana"/>
        </w:rPr>
      </w:pPr>
    </w:p>
    <w:p w14:paraId="47D12ACE" w14:textId="77777777" w:rsidR="00CC232B" w:rsidRPr="00291D4A" w:rsidRDefault="00CC232B" w:rsidP="00291D4A">
      <w:pPr>
        <w:numPr>
          <w:ilvl w:val="0"/>
          <w:numId w:val="28"/>
        </w:numPr>
        <w:ind w:left="0" w:firstLine="720"/>
        <w:jc w:val="center"/>
        <w:rPr>
          <w:rFonts w:ascii="Verdana" w:hAnsi="Verdana"/>
          <w:b/>
        </w:rPr>
      </w:pPr>
      <w:r w:rsidRPr="00291D4A">
        <w:rPr>
          <w:rFonts w:ascii="Verdana" w:hAnsi="Verdana"/>
          <w:b/>
        </w:rPr>
        <w:lastRenderedPageBreak/>
        <w:t>SUTARTIES NUTRAUKIMAS PRIEŠ TERMINĄ</w:t>
      </w:r>
    </w:p>
    <w:p w14:paraId="3E640DEF" w14:textId="77777777" w:rsidR="00CC232B" w:rsidRPr="00291D4A" w:rsidRDefault="00CC232B" w:rsidP="00291D4A">
      <w:pPr>
        <w:ind w:firstLine="720"/>
        <w:rPr>
          <w:rFonts w:ascii="Verdana" w:hAnsi="Verdana"/>
        </w:rPr>
      </w:pPr>
    </w:p>
    <w:p w14:paraId="1F774F49" w14:textId="77777777" w:rsidR="00CC232B" w:rsidRPr="00291D4A" w:rsidRDefault="00CC232B" w:rsidP="00291D4A">
      <w:pPr>
        <w:numPr>
          <w:ilvl w:val="0"/>
          <w:numId w:val="32"/>
        </w:numPr>
        <w:tabs>
          <w:tab w:val="left" w:pos="0"/>
          <w:tab w:val="left" w:pos="480"/>
        </w:tabs>
        <w:ind w:left="0" w:firstLine="720"/>
        <w:jc w:val="both"/>
        <w:rPr>
          <w:rFonts w:ascii="Verdana" w:hAnsi="Verdana"/>
        </w:rPr>
      </w:pPr>
      <w:r w:rsidRPr="00291D4A">
        <w:rPr>
          <w:rFonts w:ascii="Verdana" w:hAnsi="Verdana"/>
        </w:rPr>
        <w:t>Sutartis prieš terminą gali būti nutraukta:</w:t>
      </w:r>
    </w:p>
    <w:p w14:paraId="3F29659B" w14:textId="77777777"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raštišku Šalių susitarimu;</w:t>
      </w:r>
    </w:p>
    <w:p w14:paraId="322BCD17" w14:textId="5D16E552"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567C6C4" w14:textId="52685274"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vienašališku Rangovo sprendimu, jei Užsakovas vykdo netinkamai savo prisiimtus, šioje Sutartyje numatytus, įsipareigojimus ir tai yra esminis Sutarties pažeidimas;</w:t>
      </w:r>
    </w:p>
    <w:p w14:paraId="09413E20" w14:textId="073019EA"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26F8FAD6" w14:textId="77777777"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38BBB9D6" w14:textId="77777777"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4D51545" w14:textId="77777777"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 xml:space="preserve">vienašališku Užsakovo sprendimu, jeigu paaiškėja, kad su Rangovu neturėjo būti sudaryta Sutartis </w:t>
      </w:r>
      <w:r w:rsidRPr="00291D4A">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4D9DB954" w14:textId="77777777" w:rsidR="00CC232B" w:rsidRPr="00291D4A" w:rsidRDefault="00CC232B" w:rsidP="00291D4A">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291D4A">
        <w:rPr>
          <w:rStyle w:val="cf01"/>
          <w:rFonts w:ascii="Verdana" w:eastAsiaTheme="majorEastAsia" w:hAnsi="Verdana" w:cs="Times New Roman"/>
          <w:sz w:val="24"/>
          <w:szCs w:val="24"/>
        </w:rPr>
        <w:t>vienašališku Užsakovo sprendimu, jeigu paaiškėja Lietuvos Respublikos viešųjų pirkimų įstatymo 45 straipsnio 2</w:t>
      </w:r>
      <w:r w:rsidRPr="00291D4A">
        <w:rPr>
          <w:rStyle w:val="cf01"/>
          <w:rFonts w:ascii="Verdana" w:eastAsiaTheme="majorEastAsia" w:hAnsi="Verdana" w:cs="Times New Roman"/>
          <w:sz w:val="24"/>
          <w:szCs w:val="24"/>
          <w:vertAlign w:val="superscript"/>
        </w:rPr>
        <w:t>1</w:t>
      </w:r>
      <w:r w:rsidRPr="00291D4A">
        <w:rPr>
          <w:rStyle w:val="cf01"/>
          <w:rFonts w:ascii="Verdana" w:eastAsiaTheme="majorEastAsia" w:hAnsi="Verdana" w:cs="Times New Roman"/>
          <w:sz w:val="24"/>
          <w:szCs w:val="24"/>
        </w:rPr>
        <w:t xml:space="preserve"> dalyje nurodytos aplinkybės.</w:t>
      </w:r>
    </w:p>
    <w:p w14:paraId="36DBAD5F" w14:textId="77777777" w:rsidR="00CC232B" w:rsidRPr="00291D4A" w:rsidRDefault="00CC232B" w:rsidP="00291D4A">
      <w:pPr>
        <w:numPr>
          <w:ilvl w:val="0"/>
          <w:numId w:val="32"/>
        </w:numPr>
        <w:tabs>
          <w:tab w:val="left" w:pos="0"/>
          <w:tab w:val="left" w:pos="480"/>
        </w:tabs>
        <w:ind w:left="0" w:firstLine="720"/>
        <w:jc w:val="both"/>
        <w:rPr>
          <w:rFonts w:ascii="Verdana" w:hAnsi="Verdana"/>
        </w:rPr>
      </w:pPr>
      <w:r w:rsidRPr="00291D4A">
        <w:rPr>
          <w:rFonts w:ascii="Verdana" w:hAnsi="Verdana"/>
        </w:rPr>
        <w:t>Vienašališką sprendimą dėl Sutarties nutraukimo galima priimti tik raštu informavus apie tai kitą Sutarties Šalį ne vėliau kaip prieš 10 (dešimt) kalendorinių dienų.</w:t>
      </w:r>
    </w:p>
    <w:p w14:paraId="2496F7E5" w14:textId="77777777" w:rsidR="00CC232B" w:rsidRPr="00291D4A" w:rsidRDefault="00CC232B" w:rsidP="00291D4A">
      <w:pPr>
        <w:numPr>
          <w:ilvl w:val="0"/>
          <w:numId w:val="32"/>
        </w:numPr>
        <w:tabs>
          <w:tab w:val="left" w:pos="0"/>
          <w:tab w:val="left" w:pos="480"/>
        </w:tabs>
        <w:ind w:left="0" w:firstLine="720"/>
        <w:jc w:val="both"/>
        <w:rPr>
          <w:rFonts w:ascii="Verdana" w:hAnsi="Verdana"/>
        </w:rPr>
      </w:pPr>
      <w:r w:rsidRPr="00291D4A">
        <w:rPr>
          <w:rFonts w:ascii="Verdana" w:hAnsi="Verdana"/>
        </w:rPr>
        <w:t>Jei Sutartis nutraukiama dėl Rangovo kaltės, nuostoliai ar išlaidos išieškomi išskaičiuojant juos iš Rangovui mokėtinų sumų.</w:t>
      </w:r>
    </w:p>
    <w:p w14:paraId="4EB0D2A0" w14:textId="77777777" w:rsidR="00CC232B" w:rsidRPr="00291D4A" w:rsidRDefault="00CC232B" w:rsidP="00291D4A">
      <w:pPr>
        <w:numPr>
          <w:ilvl w:val="0"/>
          <w:numId w:val="32"/>
        </w:numPr>
        <w:tabs>
          <w:tab w:val="left" w:pos="0"/>
          <w:tab w:val="left" w:pos="480"/>
        </w:tabs>
        <w:ind w:left="0" w:firstLine="720"/>
        <w:jc w:val="both"/>
        <w:rPr>
          <w:rFonts w:ascii="Verdana" w:hAnsi="Verdana"/>
        </w:rPr>
      </w:pPr>
      <w:r w:rsidRPr="00291D4A">
        <w:rPr>
          <w:rFonts w:ascii="Verdana" w:eastAsia="Calibri" w:hAnsi="Verdana"/>
        </w:rPr>
        <w:t>Sutartis gali būti nutraukta ir šioje Sutartyje nurodytais atvejais bei kitais Lietuvoje galiojančiais teisės aktų nustatytais atvejais ir tvarka.</w:t>
      </w:r>
    </w:p>
    <w:p w14:paraId="708D1412" w14:textId="77777777" w:rsidR="00CC232B" w:rsidRPr="00291D4A" w:rsidRDefault="00CC232B" w:rsidP="00291D4A">
      <w:pPr>
        <w:tabs>
          <w:tab w:val="left" w:pos="0"/>
          <w:tab w:val="left" w:pos="480"/>
        </w:tabs>
        <w:jc w:val="both"/>
        <w:rPr>
          <w:rFonts w:ascii="Verdana" w:hAnsi="Verdana"/>
        </w:rPr>
      </w:pPr>
    </w:p>
    <w:p w14:paraId="6F47EF79" w14:textId="77777777" w:rsidR="00CC232B" w:rsidRPr="00291D4A" w:rsidRDefault="00CC232B" w:rsidP="00291D4A">
      <w:pPr>
        <w:numPr>
          <w:ilvl w:val="0"/>
          <w:numId w:val="28"/>
        </w:numPr>
        <w:ind w:left="1077"/>
        <w:jc w:val="center"/>
        <w:rPr>
          <w:rFonts w:ascii="Verdana" w:hAnsi="Verdana"/>
          <w:b/>
          <w:caps/>
        </w:rPr>
      </w:pPr>
      <w:r w:rsidRPr="00291D4A">
        <w:rPr>
          <w:rFonts w:ascii="Verdana" w:hAnsi="Verdana"/>
          <w:b/>
          <w:caps/>
        </w:rPr>
        <w:t xml:space="preserve">Nenugalimos jėgos aplinkybės </w:t>
      </w:r>
      <w:r w:rsidRPr="00291D4A">
        <w:rPr>
          <w:rFonts w:ascii="Verdana" w:hAnsi="Verdana"/>
          <w:b/>
        </w:rPr>
        <w:t>(</w:t>
      </w:r>
      <w:r w:rsidRPr="00291D4A">
        <w:rPr>
          <w:rFonts w:ascii="Verdana" w:hAnsi="Verdana"/>
          <w:b/>
          <w:i/>
          <w:iCs/>
        </w:rPr>
        <w:t>force majeure</w:t>
      </w:r>
      <w:r w:rsidRPr="00291D4A">
        <w:rPr>
          <w:rFonts w:ascii="Verdana" w:hAnsi="Verdana"/>
          <w:b/>
        </w:rPr>
        <w:t>)</w:t>
      </w:r>
    </w:p>
    <w:p w14:paraId="35BAD564" w14:textId="77777777" w:rsidR="00CC232B" w:rsidRPr="00291D4A" w:rsidRDefault="00CC232B" w:rsidP="00291D4A">
      <w:pPr>
        <w:ind w:left="1077"/>
        <w:rPr>
          <w:rFonts w:ascii="Verdana" w:hAnsi="Verdana"/>
          <w:b/>
          <w:caps/>
        </w:rPr>
      </w:pPr>
    </w:p>
    <w:p w14:paraId="5B992E79" w14:textId="77777777" w:rsidR="00CC232B" w:rsidRPr="00291D4A" w:rsidRDefault="00CC232B" w:rsidP="00291D4A">
      <w:pPr>
        <w:numPr>
          <w:ilvl w:val="0"/>
          <w:numId w:val="32"/>
        </w:numPr>
        <w:snapToGrid w:val="0"/>
        <w:ind w:left="0" w:firstLine="709"/>
        <w:jc w:val="both"/>
        <w:rPr>
          <w:rFonts w:ascii="Verdana" w:eastAsia="Times New Roman" w:hAnsi="Verdana"/>
          <w:color w:val="auto"/>
        </w:rPr>
      </w:pPr>
      <w:r w:rsidRPr="00291D4A">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91D4A">
        <w:rPr>
          <w:rFonts w:ascii="Verdana" w:eastAsia="Times New Roman" w:hAnsi="Verdana"/>
          <w:i/>
          <w:iCs/>
          <w:color w:val="auto"/>
        </w:rPr>
        <w:t>force majeure</w:t>
      </w:r>
      <w:r w:rsidRPr="00291D4A">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291D4A">
          <w:rPr>
            <w:rFonts w:ascii="Verdana" w:eastAsia="Times New Roman" w:hAnsi="Verdana"/>
            <w:color w:val="auto"/>
          </w:rPr>
          <w:t>1996 m</w:t>
        </w:r>
      </w:smartTag>
      <w:r w:rsidRPr="00291D4A">
        <w:rPr>
          <w:rFonts w:ascii="Verdana" w:eastAsia="Times New Roman" w:hAnsi="Verdana"/>
          <w:color w:val="auto"/>
        </w:rPr>
        <w:t xml:space="preserve">. liepos 15 d. nutarimu Nr. 840. Nustatydamos nenugalimos jėgos aplinkybes Šalys vadovaujasi Lietuvos </w:t>
      </w:r>
      <w:r w:rsidRPr="00291D4A">
        <w:rPr>
          <w:rFonts w:ascii="Verdana" w:eastAsia="Times New Roman" w:hAnsi="Verdana"/>
          <w:color w:val="auto"/>
        </w:rPr>
        <w:lastRenderedPageBreak/>
        <w:t xml:space="preserve">Respublikos Vyriausybės </w:t>
      </w:r>
      <w:smartTag w:uri="urn:schemas-microsoft-com:office:smarttags" w:element="metricconverter">
        <w:smartTagPr>
          <w:attr w:name="ProductID" w:val="1997ﾠm"/>
        </w:smartTagPr>
        <w:r w:rsidRPr="00291D4A">
          <w:rPr>
            <w:rFonts w:ascii="Verdana" w:eastAsia="Times New Roman" w:hAnsi="Verdana"/>
            <w:color w:val="auto"/>
          </w:rPr>
          <w:t>1997 m</w:t>
        </w:r>
      </w:smartTag>
      <w:r w:rsidRPr="00291D4A">
        <w:rPr>
          <w:rFonts w:ascii="Verdana" w:eastAsia="Times New Roman" w:hAnsi="Verdana"/>
          <w:color w:val="auto"/>
        </w:rPr>
        <w:t>. kovo 13 d. nutarimu Nr. 222 „Dėl nenugalimos jėgos (</w:t>
      </w:r>
      <w:r w:rsidRPr="00291D4A">
        <w:rPr>
          <w:rFonts w:ascii="Verdana" w:eastAsia="Times New Roman" w:hAnsi="Verdana"/>
          <w:i/>
          <w:iCs/>
          <w:color w:val="auto"/>
        </w:rPr>
        <w:t>force majeure</w:t>
      </w:r>
      <w:r w:rsidRPr="00291D4A">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1E98CD4C" w14:textId="77777777" w:rsidR="00CC232B" w:rsidRPr="00291D4A" w:rsidRDefault="00CC232B" w:rsidP="00291D4A">
      <w:pPr>
        <w:numPr>
          <w:ilvl w:val="0"/>
          <w:numId w:val="32"/>
        </w:numPr>
        <w:snapToGrid w:val="0"/>
        <w:ind w:left="0" w:firstLine="709"/>
        <w:jc w:val="both"/>
        <w:rPr>
          <w:rFonts w:ascii="Verdana" w:eastAsia="Times New Roman" w:hAnsi="Verdana"/>
          <w:color w:val="auto"/>
        </w:rPr>
      </w:pPr>
      <w:r w:rsidRPr="00291D4A">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08A151" w14:textId="77777777" w:rsidR="00CC232B" w:rsidRPr="00291D4A" w:rsidRDefault="00CC232B" w:rsidP="00291D4A">
      <w:pPr>
        <w:numPr>
          <w:ilvl w:val="0"/>
          <w:numId w:val="32"/>
        </w:numPr>
        <w:snapToGrid w:val="0"/>
        <w:ind w:left="0" w:firstLine="709"/>
        <w:jc w:val="both"/>
        <w:rPr>
          <w:rFonts w:ascii="Verdana" w:eastAsia="Times New Roman" w:hAnsi="Verdana"/>
          <w:color w:val="auto"/>
        </w:rPr>
      </w:pPr>
      <w:r w:rsidRPr="00291D4A">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218FEB" w14:textId="77777777" w:rsidR="00CC232B" w:rsidRPr="00291D4A" w:rsidRDefault="00CC232B" w:rsidP="00291D4A">
      <w:pPr>
        <w:tabs>
          <w:tab w:val="left" w:pos="480"/>
        </w:tabs>
        <w:jc w:val="both"/>
        <w:rPr>
          <w:rFonts w:ascii="Verdana" w:hAnsi="Verdana"/>
        </w:rPr>
      </w:pPr>
    </w:p>
    <w:p w14:paraId="0F9B0F01" w14:textId="77777777" w:rsidR="00CC232B" w:rsidRPr="00291D4A" w:rsidRDefault="00CC232B" w:rsidP="00291D4A">
      <w:pPr>
        <w:numPr>
          <w:ilvl w:val="0"/>
          <w:numId w:val="28"/>
        </w:numPr>
        <w:jc w:val="center"/>
        <w:rPr>
          <w:rFonts w:ascii="Verdana" w:hAnsi="Verdana"/>
          <w:b/>
        </w:rPr>
      </w:pPr>
      <w:r w:rsidRPr="00291D4A">
        <w:rPr>
          <w:rFonts w:ascii="Verdana" w:hAnsi="Verdana"/>
          <w:b/>
        </w:rPr>
        <w:t>KITOS SUTARTIES SĄLYGOS</w:t>
      </w:r>
    </w:p>
    <w:p w14:paraId="4A9B4AAA" w14:textId="77777777" w:rsidR="00CC232B" w:rsidRPr="00291D4A" w:rsidRDefault="00CC232B" w:rsidP="00291D4A">
      <w:pPr>
        <w:ind w:left="1080"/>
        <w:rPr>
          <w:rFonts w:ascii="Verdana" w:hAnsi="Verdana"/>
          <w:b/>
        </w:rPr>
      </w:pPr>
    </w:p>
    <w:p w14:paraId="428C4987" w14:textId="77777777" w:rsidR="00CC232B" w:rsidRPr="00291D4A" w:rsidRDefault="00CC232B" w:rsidP="00291D4A">
      <w:pPr>
        <w:numPr>
          <w:ilvl w:val="0"/>
          <w:numId w:val="32"/>
        </w:numPr>
        <w:tabs>
          <w:tab w:val="left" w:pos="142"/>
          <w:tab w:val="left" w:pos="1276"/>
        </w:tabs>
        <w:ind w:left="0" w:firstLine="709"/>
        <w:jc w:val="both"/>
        <w:rPr>
          <w:rFonts w:ascii="Verdana" w:hAnsi="Verdana"/>
        </w:rPr>
      </w:pPr>
      <w:r w:rsidRPr="00291D4A">
        <w:rPr>
          <w:rFonts w:ascii="Verdana" w:hAnsi="Verdana"/>
        </w:rPr>
        <w:t>Vykdydamos šią Sutartį, Šalys vadovaujasi Lietuvos Respublikos įstatymais, kitais normatyviniais aktais, šios Sutarties sąlygomis bei šios Sutarties papildymais ir priedais.</w:t>
      </w:r>
    </w:p>
    <w:p w14:paraId="1AED9DDB" w14:textId="77777777" w:rsidR="00CC232B" w:rsidRPr="00291D4A" w:rsidRDefault="00CC232B" w:rsidP="00291D4A">
      <w:pPr>
        <w:numPr>
          <w:ilvl w:val="0"/>
          <w:numId w:val="32"/>
        </w:numPr>
        <w:tabs>
          <w:tab w:val="left" w:pos="480"/>
          <w:tab w:val="left" w:pos="1276"/>
        </w:tabs>
        <w:ind w:left="0" w:firstLine="720"/>
        <w:jc w:val="both"/>
        <w:rPr>
          <w:rFonts w:ascii="Verdana" w:hAnsi="Verdana"/>
        </w:rPr>
      </w:pPr>
      <w:r w:rsidRPr="00291D4A">
        <w:rPr>
          <w:rFonts w:ascii="Verdana" w:hAnsi="Verdana"/>
        </w:rPr>
        <w:t>Šioje Sutartyje neaptarti klausimai sprendžiami Lietuvos Respublikos civilinio kodekso nustatyta tvarka.</w:t>
      </w:r>
    </w:p>
    <w:p w14:paraId="28CD9DEC" w14:textId="77777777" w:rsidR="00CC232B" w:rsidRPr="00291D4A" w:rsidRDefault="00CC232B" w:rsidP="00291D4A">
      <w:pPr>
        <w:numPr>
          <w:ilvl w:val="0"/>
          <w:numId w:val="32"/>
        </w:numPr>
        <w:tabs>
          <w:tab w:val="left" w:pos="480"/>
          <w:tab w:val="left" w:pos="1276"/>
        </w:tabs>
        <w:ind w:left="0" w:firstLine="720"/>
        <w:jc w:val="both"/>
        <w:rPr>
          <w:rFonts w:ascii="Verdana" w:hAnsi="Verdana"/>
        </w:rPr>
      </w:pPr>
      <w:r w:rsidRPr="00291D4A">
        <w:rPr>
          <w:rFonts w:ascii="Verdana" w:hAnsi="Verdana"/>
        </w:rPr>
        <w:t>Ginčai tarp Sutarties Šalių sprendžiami derybomis arba Lietuvos Respublikos įstatymų nustatyta tvarka.</w:t>
      </w:r>
    </w:p>
    <w:p w14:paraId="73302586" w14:textId="5B5EDD74" w:rsidR="00CC232B" w:rsidRPr="00291D4A" w:rsidRDefault="00CC232B" w:rsidP="00291D4A">
      <w:pPr>
        <w:numPr>
          <w:ilvl w:val="0"/>
          <w:numId w:val="32"/>
        </w:numPr>
        <w:tabs>
          <w:tab w:val="left" w:pos="480"/>
          <w:tab w:val="left" w:pos="1276"/>
        </w:tabs>
        <w:ind w:left="0" w:firstLine="720"/>
        <w:jc w:val="both"/>
        <w:rPr>
          <w:rFonts w:ascii="Verdana" w:hAnsi="Verdana"/>
        </w:rPr>
      </w:pPr>
      <w:r w:rsidRPr="00291D4A">
        <w:rPr>
          <w:rFonts w:ascii="Verdana" w:hAnsi="Verdana"/>
        </w:rPr>
        <w:t>Sutarties sąlygos gali būti keičiamos vadovaujantis Lietuvos Respublikos viešųjų pirkimų įstatymo 89 straipsnio nuostatomis.</w:t>
      </w:r>
    </w:p>
    <w:p w14:paraId="191C67C3" w14:textId="77777777" w:rsidR="00CC232B" w:rsidRPr="00291D4A" w:rsidRDefault="00CC232B" w:rsidP="00291D4A">
      <w:pPr>
        <w:numPr>
          <w:ilvl w:val="0"/>
          <w:numId w:val="32"/>
        </w:numPr>
        <w:tabs>
          <w:tab w:val="left" w:pos="480"/>
          <w:tab w:val="left" w:pos="1276"/>
        </w:tabs>
        <w:ind w:left="0" w:firstLine="709"/>
        <w:jc w:val="both"/>
        <w:rPr>
          <w:rFonts w:ascii="Verdana" w:hAnsi="Verdana"/>
        </w:rPr>
      </w:pPr>
      <w:r w:rsidRPr="00291D4A">
        <w:rPr>
          <w:rFonts w:ascii="Verdana" w:hAnsi="Verdana"/>
        </w:rPr>
        <w:t>Neesminės Sutarties sąlygos gali būti keičiamos, pasikeitus aplinkybėms, kai:</w:t>
      </w:r>
    </w:p>
    <w:p w14:paraId="71C574D6" w14:textId="77777777" w:rsidR="00CC232B" w:rsidRPr="00291D4A" w:rsidRDefault="00CC232B" w:rsidP="00291D4A">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tos aplinkybės atsiranda arba Šaliai tampa žinomos po Sutarties sudarymo;</w:t>
      </w:r>
    </w:p>
    <w:p w14:paraId="3F201D25" w14:textId="77777777" w:rsidR="00CC232B" w:rsidRPr="00291D4A" w:rsidRDefault="00CC232B" w:rsidP="00291D4A">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tų aplinkybių atsiradimo Šalis pasiūlymo pateikimo ar Sutarties sudarymo metu negalėjo protingai numatyti;</w:t>
      </w:r>
    </w:p>
    <w:p w14:paraId="4E0AE164" w14:textId="77777777" w:rsidR="00CC232B" w:rsidRPr="00291D4A" w:rsidRDefault="00CC232B" w:rsidP="00291D4A">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tų aplinkybių Šalis negalėjo kontroliuoti;</w:t>
      </w:r>
    </w:p>
    <w:p w14:paraId="1275A813" w14:textId="77777777" w:rsidR="00CC232B" w:rsidRPr="00291D4A" w:rsidRDefault="00CC232B" w:rsidP="00291D4A">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Šalis nebuvo prisiėmusi tų aplinkybių atsiradimo rizikos.</w:t>
      </w:r>
    </w:p>
    <w:p w14:paraId="46BDA636"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49E4021"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760F1C02" w14:textId="713DC803"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 xml:space="preserve">Sutarties pakeitimas, neturintis įtakos esminėms Sutarties sąlygoms turi būti parengtas raštu, įformintas kaip Sutarties pakeitimas ir sudarytas tomis pačiomis sąlygomis kaip Sutartis. Jei Sutarties pakeitimą inicijuoja Rangovas, jis </w:t>
      </w:r>
      <w:r w:rsidRPr="00291D4A">
        <w:rPr>
          <w:rFonts w:ascii="Verdana" w:hAnsi="Verdana"/>
        </w:rPr>
        <w:lastRenderedPageBreak/>
        <w:t>turi raštu kreiptis į Užsakovą dėl Sutarties keitimo likus ne mažiau kaip 14 (keturiolika</w:t>
      </w:r>
      <w:r w:rsidR="00226DF4" w:rsidRPr="00291D4A">
        <w:rPr>
          <w:rFonts w:ascii="Verdana" w:hAnsi="Verdana"/>
        </w:rPr>
        <w:t>i</w:t>
      </w:r>
      <w:r w:rsidRPr="00291D4A">
        <w:rPr>
          <w:rFonts w:ascii="Verdana" w:hAnsi="Verdana"/>
        </w:rPr>
        <w:t>) kalendorinių dienų iki numatomo Sutarties pakeitimo įsigaliojimo, išskyrus atvejus, kai Rangovas pateikia pakankamus motyvus, o Užsakovas pritaria aukščiau minėto termino sutrumpinimui. Bet kokiu atveju</w:t>
      </w:r>
      <w:r w:rsidR="00226DF4" w:rsidRPr="00291D4A">
        <w:rPr>
          <w:rFonts w:ascii="Verdana" w:hAnsi="Verdana"/>
        </w:rPr>
        <w:t>,</w:t>
      </w:r>
      <w:r w:rsidRPr="00291D4A">
        <w:rPr>
          <w:rFonts w:ascii="Verdana" w:hAnsi="Verdana"/>
        </w:rPr>
        <w:t xml:space="preserve"> Rangovas turi pateikti aiškinamąjį raštą dėl planuojamo Sutarties pakeitimo.</w:t>
      </w:r>
    </w:p>
    <w:p w14:paraId="3CB279D4"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Šalys įsipareigoja apie rekvizituose nurodytų duomenų pasikeitimus viena kitą informuoti ne vėliau kaip per 3 (tris) darbo dienas nuo tokių pasikeitimų dienos.</w:t>
      </w:r>
    </w:p>
    <w:p w14:paraId="25F892A8"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4C1F0C4D"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Šalys pareiškia, kad jos yra teisėtai veikiantys ūkio subjektai, gali sudaryti šią Sutartį ir tinkamai vykdyti prisiimtus įsipareigojimus.</w:t>
      </w:r>
    </w:p>
    <w:p w14:paraId="5E27B492"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Šalys įsipareigoja ir garantuoja, kad asmuo, pasirašantis šią Sutartį jo vardu, yra tinkamai įgaliotas ją pasirašyti.</w:t>
      </w:r>
    </w:p>
    <w:p w14:paraId="344733A2"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Sutarties Šalys pareiškia, kad perskaitė Sutartį, suprato jos turinį, padarinius ir ją pasirašė kaip dokumentą, atitinkantį jų valią ir tikslus.</w:t>
      </w:r>
    </w:p>
    <w:p w14:paraId="2A94AB97"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Ši Sutartis sudaryta lietuvių kalba, elektroninėmis priemonėmis.</w:t>
      </w:r>
    </w:p>
    <w:p w14:paraId="24877C40" w14:textId="2ACAE080"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 xml:space="preserve">Užsakovo vadovo sprendimu skiriamas </w:t>
      </w:r>
      <w:r w:rsidRPr="00291D4A">
        <w:rPr>
          <w:rFonts w:ascii="Verdana" w:eastAsia="Times New Roman" w:hAnsi="Verdana"/>
        </w:rPr>
        <w:t xml:space="preserve">asmuo atsakingas už Sutarties vykdymą – </w:t>
      </w:r>
      <w:r w:rsidR="009F2845">
        <w:rPr>
          <w:rFonts w:ascii="Verdana" w:hAnsi="Verdana"/>
          <w:color w:val="000000"/>
        </w:rPr>
        <w:t>Jonas Kazakevičius</w:t>
      </w:r>
      <w:r w:rsidR="00B24C52" w:rsidRPr="00291D4A">
        <w:rPr>
          <w:rFonts w:ascii="Verdana" w:hAnsi="Verdana"/>
          <w:color w:val="000000"/>
        </w:rPr>
        <w:t xml:space="preserve">, </w:t>
      </w:r>
      <w:r w:rsidR="009F2845" w:rsidRPr="009F2845">
        <w:rPr>
          <w:rFonts w:ascii="Verdana" w:hAnsi="Verdana"/>
          <w:color w:val="000000"/>
        </w:rPr>
        <w:t xml:space="preserve">Žemės ūkio skyriaus vyriausiasis specialistas, J. Basanavičiaus a. 1, LT-68307 Marijampolė arba tel. +370 343 91560, el. paštas </w:t>
      </w:r>
      <w:hyperlink r:id="rId33" w:history="1">
        <w:r w:rsidR="009F2845" w:rsidRPr="00515B85">
          <w:rPr>
            <w:rStyle w:val="Hipersaitas"/>
            <w:rFonts w:ascii="Verdana" w:hAnsi="Verdana"/>
          </w:rPr>
          <w:t>jonas.kazakevicius@marijampole.lt</w:t>
        </w:r>
      </w:hyperlink>
      <w:r w:rsidR="00B24C52" w:rsidRPr="00291D4A">
        <w:rPr>
          <w:rFonts w:ascii="Verdana" w:hAnsi="Verdana"/>
          <w:color w:val="000000"/>
        </w:rPr>
        <w:t>.</w:t>
      </w:r>
    </w:p>
    <w:p w14:paraId="7CB66628" w14:textId="77777777" w:rsidR="00CC232B" w:rsidRPr="00291D4A" w:rsidRDefault="00CC232B" w:rsidP="00291D4A">
      <w:pPr>
        <w:numPr>
          <w:ilvl w:val="0"/>
          <w:numId w:val="32"/>
        </w:numPr>
        <w:tabs>
          <w:tab w:val="left" w:pos="284"/>
          <w:tab w:val="left" w:pos="1276"/>
        </w:tabs>
        <w:ind w:left="0" w:firstLine="709"/>
        <w:jc w:val="both"/>
        <w:rPr>
          <w:rFonts w:ascii="Verdana" w:hAnsi="Verdana"/>
        </w:rPr>
      </w:pPr>
      <w:r w:rsidRPr="00291D4A">
        <w:rPr>
          <w:rFonts w:ascii="Verdana" w:hAnsi="Verdana"/>
        </w:rPr>
        <w:t>Sutarties priedai:</w:t>
      </w:r>
    </w:p>
    <w:p w14:paraId="7C7A1499" w14:textId="77777777"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atliktų darbų aktas – 1 priedas;</w:t>
      </w:r>
    </w:p>
    <w:p w14:paraId="72752C63" w14:textId="77777777"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darbų perdavimo – priėmimo aktas – 2 priedas;</w:t>
      </w:r>
    </w:p>
    <w:p w14:paraId="0F718840" w14:textId="3E005E04"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Statybvietės perdavimo – priėmimo aktas – 3 priedas;</w:t>
      </w:r>
    </w:p>
    <w:p w14:paraId="1434C715" w14:textId="107F631D"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pažyma apie atliktų darbų vertę – 4 priedas;</w:t>
      </w:r>
    </w:p>
    <w:p w14:paraId="16D9F7B1" w14:textId="5C0FC888"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rPr>
        <w:t xml:space="preserve">techninė specifikacija – </w:t>
      </w:r>
      <w:r w:rsidR="0073581A" w:rsidRPr="00291D4A">
        <w:rPr>
          <w:rFonts w:ascii="Verdana" w:eastAsia="Times New Roman" w:hAnsi="Verdana"/>
          <w:color w:val="auto"/>
        </w:rPr>
        <w:t>5</w:t>
      </w:r>
      <w:r w:rsidRPr="00291D4A">
        <w:rPr>
          <w:rFonts w:ascii="Verdana" w:eastAsia="Times New Roman" w:hAnsi="Verdana"/>
          <w:color w:val="auto"/>
        </w:rPr>
        <w:t xml:space="preserve"> priedas;</w:t>
      </w:r>
    </w:p>
    <w:p w14:paraId="42FFFA52" w14:textId="3C1C0C6C" w:rsidR="00CC232B" w:rsidRPr="00291D4A" w:rsidRDefault="00CC232B"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eastAsia="Times New Roman" w:hAnsi="Verdana"/>
          <w:color w:val="auto"/>
          <w:lang w:eastAsia="lt-LT"/>
        </w:rPr>
        <w:t xml:space="preserve">trišalio susitarimo su subrangovu forma </w:t>
      </w:r>
      <w:r w:rsidRPr="00291D4A">
        <w:rPr>
          <w:rFonts w:ascii="Verdana" w:hAnsi="Verdana"/>
        </w:rPr>
        <w:t xml:space="preserve">– </w:t>
      </w:r>
      <w:r w:rsidR="0073581A" w:rsidRPr="00291D4A">
        <w:rPr>
          <w:rFonts w:ascii="Verdana" w:hAnsi="Verdana"/>
        </w:rPr>
        <w:t>6</w:t>
      </w:r>
      <w:r w:rsidRPr="00291D4A">
        <w:rPr>
          <w:rFonts w:ascii="Verdana" w:hAnsi="Verdana"/>
        </w:rPr>
        <w:t xml:space="preserve"> priedas</w:t>
      </w:r>
      <w:r w:rsidR="0073581A" w:rsidRPr="00291D4A">
        <w:rPr>
          <w:rFonts w:ascii="Verdana" w:hAnsi="Verdana"/>
        </w:rPr>
        <w:t>;</w:t>
      </w:r>
    </w:p>
    <w:p w14:paraId="1D802AD6" w14:textId="34C0C9E3" w:rsidR="0073581A" w:rsidRPr="00291D4A" w:rsidRDefault="0073581A"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hAnsi="Verdana"/>
        </w:rPr>
        <w:t>perkamų darbų sąnaudų žiniaraštis – 7 priedas;</w:t>
      </w:r>
    </w:p>
    <w:p w14:paraId="26AADAF3" w14:textId="78AA8F9B" w:rsidR="0073581A" w:rsidRPr="00291D4A" w:rsidRDefault="0073581A"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hAnsi="Verdana"/>
        </w:rPr>
        <w:t>techninis darbo projektas – 8 priedas</w:t>
      </w:r>
      <w:r w:rsidR="00B94717" w:rsidRPr="00291D4A">
        <w:rPr>
          <w:rFonts w:ascii="Verdana" w:hAnsi="Verdana"/>
        </w:rPr>
        <w:t>;</w:t>
      </w:r>
    </w:p>
    <w:p w14:paraId="2F6ECE47" w14:textId="2A33C790" w:rsidR="00B94717" w:rsidRPr="00291D4A" w:rsidRDefault="00B94717" w:rsidP="00291D4A">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291D4A">
        <w:rPr>
          <w:rFonts w:ascii="Verdana" w:hAnsi="Verdana"/>
        </w:rPr>
        <w:t>rangovo pasiūlymas – 9 priedas.</w:t>
      </w:r>
    </w:p>
    <w:p w14:paraId="7132FE64" w14:textId="16F5A753" w:rsidR="00F81828" w:rsidRDefault="00F81828">
      <w:pPr>
        <w:spacing w:after="160" w:line="259" w:lineRule="auto"/>
        <w:rPr>
          <w:rFonts w:ascii="Verdana" w:eastAsia="Times New Roman" w:hAnsi="Verdana"/>
          <w:color w:val="auto"/>
        </w:rPr>
      </w:pPr>
      <w:r>
        <w:rPr>
          <w:rFonts w:ascii="Verdana" w:eastAsia="Times New Roman" w:hAnsi="Verdana"/>
          <w:color w:val="auto"/>
        </w:rPr>
        <w:br w:type="page"/>
      </w:r>
    </w:p>
    <w:p w14:paraId="6920E9E7" w14:textId="77777777" w:rsidR="00CC232B" w:rsidRPr="00291D4A" w:rsidRDefault="00CC232B" w:rsidP="00291D4A">
      <w:pPr>
        <w:tabs>
          <w:tab w:val="left" w:pos="840"/>
          <w:tab w:val="left" w:pos="1276"/>
          <w:tab w:val="left" w:pos="1418"/>
        </w:tabs>
        <w:ind w:left="709"/>
        <w:contextualSpacing/>
        <w:jc w:val="both"/>
        <w:rPr>
          <w:rFonts w:ascii="Verdana" w:eastAsia="Times New Roman" w:hAnsi="Verdana"/>
          <w:color w:val="auto"/>
        </w:rPr>
      </w:pPr>
    </w:p>
    <w:p w14:paraId="4C564407" w14:textId="77777777" w:rsidR="00CC232B" w:rsidRPr="00291D4A" w:rsidRDefault="00CC232B" w:rsidP="00291D4A">
      <w:pPr>
        <w:numPr>
          <w:ilvl w:val="0"/>
          <w:numId w:val="28"/>
        </w:numPr>
        <w:jc w:val="center"/>
        <w:rPr>
          <w:rFonts w:ascii="Verdana" w:hAnsi="Verdana"/>
          <w:b/>
          <w:color w:val="auto"/>
        </w:rPr>
      </w:pPr>
      <w:r w:rsidRPr="00291D4A">
        <w:rPr>
          <w:rFonts w:ascii="Verdana" w:hAnsi="Verdana"/>
          <w:b/>
          <w:color w:val="auto"/>
        </w:rPr>
        <w:t xml:space="preserve">ŠALIŲ REKVIZITAI </w:t>
      </w:r>
    </w:p>
    <w:p w14:paraId="247CAA92" w14:textId="77777777" w:rsidR="00CC232B" w:rsidRPr="00291D4A" w:rsidRDefault="00CC232B" w:rsidP="00291D4A">
      <w:pPr>
        <w:ind w:left="1080"/>
        <w:rPr>
          <w:rFonts w:ascii="Verdana" w:hAnsi="Verdana"/>
          <w:b/>
          <w:color w:val="auto"/>
        </w:rPr>
      </w:pPr>
    </w:p>
    <w:p w14:paraId="5DA85756" w14:textId="77777777" w:rsidR="00CC232B" w:rsidRPr="00291D4A" w:rsidRDefault="00CC232B" w:rsidP="00291D4A">
      <w:pPr>
        <w:jc w:val="both"/>
        <w:rPr>
          <w:rFonts w:ascii="Verdana" w:hAnsi="Verdana"/>
          <w:color w:val="auto"/>
        </w:rPr>
      </w:pPr>
      <w:r w:rsidRPr="00291D4A">
        <w:rPr>
          <w:rFonts w:ascii="Verdana" w:hAnsi="Verdana"/>
          <w:b/>
          <w:bCs/>
          <w:color w:val="auto"/>
        </w:rPr>
        <w:t>Užsakovas</w:t>
      </w:r>
      <w:r w:rsidRPr="00291D4A">
        <w:rPr>
          <w:rFonts w:ascii="Verdana" w:hAnsi="Verdana"/>
          <w:b/>
          <w:bCs/>
          <w:color w:val="auto"/>
        </w:rPr>
        <w:tab/>
      </w:r>
      <w:r w:rsidRPr="00291D4A">
        <w:rPr>
          <w:rFonts w:ascii="Verdana" w:hAnsi="Verdana"/>
          <w:b/>
          <w:bCs/>
          <w:color w:val="auto"/>
        </w:rPr>
        <w:tab/>
      </w:r>
      <w:r w:rsidRPr="00291D4A">
        <w:rPr>
          <w:rFonts w:ascii="Verdana" w:hAnsi="Verdana"/>
          <w:b/>
          <w:bCs/>
          <w:color w:val="auto"/>
        </w:rPr>
        <w:tab/>
      </w:r>
      <w:r w:rsidRPr="00291D4A">
        <w:rPr>
          <w:rFonts w:ascii="Verdana" w:hAnsi="Verdana"/>
          <w:b/>
          <w:bCs/>
          <w:color w:val="auto"/>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CC232B" w:rsidRPr="00291D4A" w14:paraId="70CBA4A3" w14:textId="77777777" w:rsidTr="009A6191">
        <w:trPr>
          <w:trHeight w:val="3932"/>
        </w:trPr>
        <w:tc>
          <w:tcPr>
            <w:tcW w:w="5387" w:type="dxa"/>
          </w:tcPr>
          <w:p w14:paraId="1E2B7634"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Marijampolės savivaldybės administracija</w:t>
            </w:r>
          </w:p>
          <w:p w14:paraId="04627B51"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J. Basanavičiaus a. 1, Marijampolė</w:t>
            </w:r>
          </w:p>
          <w:p w14:paraId="51217E68"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Įstaigos kodas 188769113</w:t>
            </w:r>
          </w:p>
          <w:p w14:paraId="0CFB4D87"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proofErr w:type="spellStart"/>
            <w:r w:rsidRPr="00291D4A">
              <w:rPr>
                <w:rFonts w:ascii="Verdana" w:hAnsi="Verdana" w:cs="Times New Roman"/>
                <w:color w:val="auto"/>
                <w:sz w:val="24"/>
                <w:szCs w:val="24"/>
                <w:lang w:val="lt-LT"/>
              </w:rPr>
              <w:t>A.s</w:t>
            </w:r>
            <w:proofErr w:type="spellEnd"/>
            <w:r w:rsidRPr="00291D4A">
              <w:rPr>
                <w:rFonts w:ascii="Verdana" w:hAnsi="Verdana" w:cs="Times New Roman"/>
                <w:color w:val="auto"/>
                <w:sz w:val="24"/>
                <w:szCs w:val="24"/>
                <w:lang w:val="lt-LT"/>
              </w:rPr>
              <w:t>. LT68 7044 0600 0207 5838</w:t>
            </w:r>
          </w:p>
          <w:p w14:paraId="1FD9DD2E"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AB SEB bankas</w:t>
            </w:r>
          </w:p>
          <w:p w14:paraId="0406FCD7"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Banko kodas 70440</w:t>
            </w:r>
          </w:p>
          <w:p w14:paraId="1B1E7064" w14:textId="6C49EA44"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Tel. </w:t>
            </w:r>
            <w:r w:rsidR="008D025E">
              <w:rPr>
                <w:rFonts w:ascii="Verdana" w:hAnsi="Verdana" w:cs="Times New Roman"/>
                <w:color w:val="auto"/>
                <w:sz w:val="24"/>
                <w:szCs w:val="24"/>
                <w:lang w:val="lt-LT"/>
              </w:rPr>
              <w:t>+370</w:t>
            </w:r>
            <w:r w:rsidRPr="00291D4A">
              <w:rPr>
                <w:rFonts w:ascii="Verdana" w:hAnsi="Verdana" w:cs="Times New Roman"/>
                <w:color w:val="auto"/>
                <w:sz w:val="24"/>
                <w:szCs w:val="24"/>
                <w:lang w:val="lt-LT"/>
              </w:rPr>
              <w:t> 343 90 062</w:t>
            </w:r>
          </w:p>
          <w:p w14:paraId="79CA6D36"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El. p. </w:t>
            </w:r>
            <w:hyperlink r:id="rId34" w:history="1">
              <w:r w:rsidRPr="00291D4A">
                <w:rPr>
                  <w:rStyle w:val="Hipersaitas"/>
                  <w:rFonts w:ascii="Verdana" w:hAnsi="Verdana"/>
                  <w:sz w:val="24"/>
                  <w:szCs w:val="24"/>
                  <w:lang w:val="lt-LT"/>
                </w:rPr>
                <w:t>marijampole@administracija.lt</w:t>
              </w:r>
            </w:hyperlink>
            <w:r w:rsidRPr="00291D4A">
              <w:rPr>
                <w:rFonts w:ascii="Verdana" w:hAnsi="Verdana" w:cs="Times New Roman"/>
                <w:color w:val="auto"/>
                <w:sz w:val="24"/>
                <w:szCs w:val="24"/>
                <w:lang w:val="lt-LT"/>
              </w:rPr>
              <w:t xml:space="preserve"> </w:t>
            </w:r>
          </w:p>
          <w:p w14:paraId="65CCBC5B"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p>
          <w:p w14:paraId="7A62E61E"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Marijampolės savivaldybės </w:t>
            </w:r>
          </w:p>
          <w:p w14:paraId="3F22FECA"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 xml:space="preserve">administracijos direktorius </w:t>
            </w:r>
          </w:p>
          <w:p w14:paraId="3C9568D2" w14:textId="77777777" w:rsidR="00CC232B" w:rsidRPr="00291D4A" w:rsidRDefault="00CC232B" w:rsidP="00291D4A">
            <w:pPr>
              <w:pStyle w:val="Body2"/>
              <w:spacing w:after="0"/>
              <w:ind w:right="-678"/>
              <w:jc w:val="left"/>
              <w:rPr>
                <w:rFonts w:ascii="Verdana" w:hAnsi="Verdana" w:cs="Times New Roman"/>
                <w:color w:val="auto"/>
                <w:sz w:val="24"/>
                <w:szCs w:val="24"/>
                <w:lang w:val="lt-LT"/>
              </w:rPr>
            </w:pPr>
          </w:p>
          <w:p w14:paraId="4AE3072C" w14:textId="53572483" w:rsidR="00CC232B" w:rsidRPr="00291D4A" w:rsidRDefault="005C7AB4" w:rsidP="00291D4A">
            <w:pPr>
              <w:pStyle w:val="Body2"/>
              <w:spacing w:after="0"/>
              <w:ind w:right="-678"/>
              <w:jc w:val="left"/>
              <w:rPr>
                <w:rFonts w:ascii="Verdana" w:hAnsi="Verdana" w:cs="Times New Roman"/>
                <w:color w:val="auto"/>
                <w:sz w:val="24"/>
                <w:szCs w:val="24"/>
                <w:lang w:val="lt-LT"/>
              </w:rPr>
            </w:pPr>
            <w:r w:rsidRPr="00291D4A">
              <w:rPr>
                <w:rFonts w:ascii="Verdana" w:hAnsi="Verdana" w:cs="Times New Roman"/>
                <w:color w:val="auto"/>
                <w:sz w:val="24"/>
                <w:szCs w:val="24"/>
                <w:lang w:val="lt-LT"/>
              </w:rPr>
              <w:t>Nerijus Mašalaitis</w:t>
            </w:r>
          </w:p>
        </w:tc>
        <w:tc>
          <w:tcPr>
            <w:tcW w:w="284" w:type="dxa"/>
          </w:tcPr>
          <w:p w14:paraId="0296F662" w14:textId="77777777" w:rsidR="00CC232B" w:rsidRPr="00291D4A" w:rsidRDefault="00CC232B" w:rsidP="00291D4A">
            <w:pPr>
              <w:pStyle w:val="Body2"/>
              <w:spacing w:after="0"/>
              <w:rPr>
                <w:rFonts w:ascii="Verdana" w:hAnsi="Verdana" w:cs="Times New Roman"/>
                <w:color w:val="auto"/>
                <w:sz w:val="24"/>
                <w:szCs w:val="24"/>
                <w:lang w:val="lt-LT"/>
              </w:rPr>
            </w:pPr>
          </w:p>
        </w:tc>
        <w:tc>
          <w:tcPr>
            <w:tcW w:w="4252" w:type="dxa"/>
          </w:tcPr>
          <w:p w14:paraId="7476C771"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Rangovo pavadinimas</w:t>
            </w:r>
          </w:p>
          <w:p w14:paraId="0BCE42F3"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Adresas</w:t>
            </w:r>
          </w:p>
          <w:p w14:paraId="02EB294A"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Juridinio asmens kodas</w:t>
            </w:r>
          </w:p>
          <w:p w14:paraId="129BBA87"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PVM mokėtojo kodas</w:t>
            </w:r>
          </w:p>
          <w:p w14:paraId="7B4F7AD3"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Banko sąskaitos Nr.</w:t>
            </w:r>
          </w:p>
          <w:p w14:paraId="3327E0D2"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Bankas</w:t>
            </w:r>
          </w:p>
          <w:p w14:paraId="1BE8AEFC"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Banko kodas</w:t>
            </w:r>
          </w:p>
          <w:p w14:paraId="488DB317"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Tel. Nr.</w:t>
            </w:r>
          </w:p>
          <w:p w14:paraId="7F1C665F"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El. p.</w:t>
            </w:r>
          </w:p>
          <w:p w14:paraId="7F9055BA" w14:textId="77777777" w:rsidR="00CC232B" w:rsidRPr="00291D4A" w:rsidRDefault="00CC232B" w:rsidP="00291D4A">
            <w:pPr>
              <w:pStyle w:val="Body2"/>
              <w:spacing w:after="0"/>
              <w:rPr>
                <w:rFonts w:ascii="Verdana" w:hAnsi="Verdana" w:cs="Times New Roman"/>
                <w:color w:val="auto"/>
                <w:sz w:val="24"/>
                <w:szCs w:val="24"/>
                <w:lang w:val="lt-LT"/>
              </w:rPr>
            </w:pPr>
          </w:p>
          <w:p w14:paraId="5F35AD4A"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Atstovo pareigos</w:t>
            </w:r>
          </w:p>
          <w:p w14:paraId="2945DF4E" w14:textId="77777777" w:rsidR="00CC232B" w:rsidRPr="00291D4A" w:rsidRDefault="00CC232B" w:rsidP="00291D4A">
            <w:pPr>
              <w:pStyle w:val="Body2"/>
              <w:spacing w:after="0"/>
              <w:rPr>
                <w:rFonts w:ascii="Verdana" w:hAnsi="Verdana" w:cs="Times New Roman"/>
                <w:color w:val="auto"/>
                <w:sz w:val="24"/>
                <w:szCs w:val="24"/>
                <w:lang w:val="lt-LT"/>
              </w:rPr>
            </w:pPr>
          </w:p>
          <w:p w14:paraId="78946AA1" w14:textId="77777777" w:rsidR="00CC232B" w:rsidRPr="00291D4A" w:rsidRDefault="00CC232B" w:rsidP="00291D4A">
            <w:pPr>
              <w:pStyle w:val="Body2"/>
              <w:spacing w:after="0"/>
              <w:rPr>
                <w:rFonts w:ascii="Verdana" w:hAnsi="Verdana" w:cs="Times New Roman"/>
                <w:color w:val="auto"/>
                <w:sz w:val="24"/>
                <w:szCs w:val="24"/>
                <w:lang w:val="lt-LT"/>
              </w:rPr>
            </w:pPr>
            <w:r w:rsidRPr="00291D4A">
              <w:rPr>
                <w:rFonts w:ascii="Verdana" w:hAnsi="Verdana" w:cs="Times New Roman"/>
                <w:color w:val="auto"/>
                <w:sz w:val="24"/>
                <w:szCs w:val="24"/>
                <w:lang w:val="lt-LT"/>
              </w:rPr>
              <w:t>Atstovo vardas, pavardė</w:t>
            </w:r>
          </w:p>
        </w:tc>
      </w:tr>
    </w:tbl>
    <w:p w14:paraId="0F766B82" w14:textId="2C724EFD" w:rsidR="000D28E5" w:rsidRPr="00291D4A" w:rsidRDefault="00AC7516" w:rsidP="00291D4A">
      <w:pPr>
        <w:autoSpaceDN w:val="0"/>
        <w:jc w:val="right"/>
        <w:rPr>
          <w:rFonts w:ascii="Verdana" w:eastAsia="Times New Roman" w:hAnsi="Verdana"/>
          <w:b/>
        </w:rPr>
      </w:pPr>
      <w:r>
        <w:rPr>
          <w:rFonts w:ascii="Verdana" w:eastAsia="Times New Roman" w:hAnsi="Verdana"/>
          <w:b/>
        </w:rPr>
        <w:br w:type="page"/>
      </w:r>
      <w:r w:rsidR="000D28E5" w:rsidRPr="00291D4A">
        <w:rPr>
          <w:rFonts w:ascii="Verdana" w:eastAsia="Times New Roman" w:hAnsi="Verdana"/>
          <w:b/>
        </w:rPr>
        <w:lastRenderedPageBreak/>
        <w:t>Statybos rangos sutarties</w:t>
      </w:r>
    </w:p>
    <w:p w14:paraId="4D071665" w14:textId="78F0F5C4" w:rsidR="000D28E5" w:rsidRPr="00291D4A" w:rsidRDefault="000D28E5" w:rsidP="00291D4A">
      <w:pPr>
        <w:autoSpaceDN w:val="0"/>
        <w:ind w:left="7776"/>
        <w:jc w:val="right"/>
        <w:rPr>
          <w:rFonts w:ascii="Verdana" w:eastAsia="Times New Roman" w:hAnsi="Verdana"/>
          <w:b/>
          <w:bCs/>
        </w:rPr>
      </w:pPr>
      <w:r w:rsidRPr="00291D4A">
        <w:rPr>
          <w:rFonts w:ascii="Verdana" w:eastAsia="Times New Roman" w:hAnsi="Verdana"/>
          <w:b/>
        </w:rPr>
        <w:t>1 priedas</w:t>
      </w:r>
    </w:p>
    <w:p w14:paraId="0D998CF9" w14:textId="77777777" w:rsidR="00205633" w:rsidRPr="00291D4A" w:rsidRDefault="00205633" w:rsidP="00291D4A">
      <w:pPr>
        <w:autoSpaceDE w:val="0"/>
        <w:autoSpaceDN w:val="0"/>
        <w:adjustRightInd w:val="0"/>
        <w:ind w:hanging="142"/>
        <w:jc w:val="both"/>
        <w:rPr>
          <w:rFonts w:ascii="Verdana" w:eastAsia="Times New Roman" w:hAnsi="Verdana"/>
        </w:rPr>
      </w:pPr>
    </w:p>
    <w:p w14:paraId="5C4D62C8" w14:textId="000A1620" w:rsidR="00205633" w:rsidRPr="00291D4A" w:rsidRDefault="00205633" w:rsidP="00453A9E">
      <w:pPr>
        <w:tabs>
          <w:tab w:val="left" w:pos="7365"/>
        </w:tabs>
        <w:autoSpaceDN w:val="0"/>
        <w:ind w:left="-142"/>
        <w:jc w:val="both"/>
        <w:rPr>
          <w:rFonts w:ascii="Verdana" w:eastAsia="Times New Roman" w:hAnsi="Verdana"/>
          <w:b/>
        </w:rPr>
      </w:pPr>
      <w:r w:rsidRPr="00291D4A">
        <w:rPr>
          <w:rFonts w:ascii="Verdana" w:eastAsia="Times New Roman" w:hAnsi="Verdana"/>
          <w:noProof/>
        </w:rPr>
        <w:drawing>
          <wp:inline distT="0" distB="0" distL="0" distR="0" wp14:anchorId="4BBF6A40" wp14:editId="095BF7BD">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291D4A">
        <w:rPr>
          <w:rFonts w:ascii="Verdana" w:eastAsia="Times New Roman" w:hAnsi="Verdana"/>
          <w:b/>
        </w:rPr>
        <w:br w:type="page"/>
      </w:r>
    </w:p>
    <w:p w14:paraId="1FD37078" w14:textId="4F11577D" w:rsidR="00205633" w:rsidRPr="00291D4A" w:rsidRDefault="00205633" w:rsidP="00291D4A">
      <w:pPr>
        <w:autoSpaceDN w:val="0"/>
        <w:jc w:val="right"/>
        <w:rPr>
          <w:rFonts w:ascii="Verdana" w:eastAsia="Times New Roman" w:hAnsi="Verdana"/>
          <w:b/>
        </w:rPr>
      </w:pPr>
      <w:r w:rsidRPr="00291D4A">
        <w:rPr>
          <w:rFonts w:ascii="Verdana" w:eastAsia="Times New Roman" w:hAnsi="Verdana"/>
          <w:b/>
        </w:rPr>
        <w:lastRenderedPageBreak/>
        <w:t>Statybos rangos sutarties</w:t>
      </w:r>
    </w:p>
    <w:p w14:paraId="0D8E6EF5" w14:textId="675636D7" w:rsidR="00205633" w:rsidRPr="00291D4A" w:rsidRDefault="00CC232B" w:rsidP="00291D4A">
      <w:pPr>
        <w:autoSpaceDN w:val="0"/>
        <w:ind w:left="7776"/>
        <w:jc w:val="right"/>
        <w:rPr>
          <w:rFonts w:ascii="Verdana" w:eastAsia="Times New Roman" w:hAnsi="Verdana"/>
          <w:b/>
          <w:bCs/>
        </w:rPr>
      </w:pPr>
      <w:r w:rsidRPr="00291D4A">
        <w:rPr>
          <w:rFonts w:ascii="Verdana" w:eastAsia="Times New Roman" w:hAnsi="Verdana"/>
          <w:b/>
        </w:rPr>
        <w:t>2</w:t>
      </w:r>
      <w:r w:rsidR="00205633" w:rsidRPr="00291D4A">
        <w:rPr>
          <w:rFonts w:ascii="Verdana" w:eastAsia="Times New Roman" w:hAnsi="Verdana"/>
          <w:b/>
        </w:rPr>
        <w:t xml:space="preserve"> priedas</w:t>
      </w:r>
    </w:p>
    <w:p w14:paraId="2C436BCC" w14:textId="77777777" w:rsidR="00205633" w:rsidRPr="00291D4A" w:rsidRDefault="00205633" w:rsidP="00291D4A">
      <w:pPr>
        <w:autoSpaceDN w:val="0"/>
        <w:ind w:firstLine="709"/>
        <w:jc w:val="center"/>
        <w:rPr>
          <w:rFonts w:ascii="Verdana" w:eastAsia="Times New Roman" w:hAnsi="Verdana"/>
          <w:b/>
          <w:bCs/>
        </w:rPr>
      </w:pPr>
      <w:r w:rsidRPr="00291D4A">
        <w:rPr>
          <w:rFonts w:ascii="Verdana" w:eastAsia="Times New Roman" w:hAnsi="Verdana"/>
          <w:b/>
          <w:bCs/>
        </w:rPr>
        <w:t>DARBŲ PERDAVIMO</w:t>
      </w:r>
      <w:r w:rsidRPr="00291D4A">
        <w:rPr>
          <w:rFonts w:ascii="Verdana" w:eastAsia="Times New Roman" w:hAnsi="Verdana"/>
        </w:rPr>
        <w:t>–</w:t>
      </w:r>
      <w:r w:rsidRPr="00291D4A">
        <w:rPr>
          <w:rFonts w:ascii="Verdana" w:eastAsia="Times New Roman" w:hAnsi="Verdana"/>
          <w:b/>
          <w:bCs/>
        </w:rPr>
        <w:t>PRIĖMIMO AKTAS</w:t>
      </w:r>
    </w:p>
    <w:p w14:paraId="318B2CD4" w14:textId="77777777" w:rsidR="00205633" w:rsidRPr="00291D4A" w:rsidRDefault="00205633" w:rsidP="00291D4A">
      <w:pPr>
        <w:autoSpaceDN w:val="0"/>
        <w:ind w:firstLine="709"/>
        <w:jc w:val="center"/>
        <w:rPr>
          <w:rFonts w:ascii="Verdana" w:eastAsia="Times New Roman" w:hAnsi="Verdana"/>
          <w:b/>
          <w:bCs/>
        </w:rPr>
      </w:pPr>
    </w:p>
    <w:p w14:paraId="434391F0" w14:textId="77777777" w:rsidR="00205633" w:rsidRPr="00291D4A" w:rsidRDefault="00205633" w:rsidP="00291D4A">
      <w:pPr>
        <w:autoSpaceDN w:val="0"/>
        <w:ind w:firstLine="709"/>
        <w:jc w:val="center"/>
        <w:rPr>
          <w:rFonts w:ascii="Verdana" w:eastAsia="Times New Roman" w:hAnsi="Verdana"/>
          <w:b/>
          <w:bCs/>
        </w:rPr>
      </w:pPr>
      <w:r w:rsidRPr="00291D4A">
        <w:rPr>
          <w:rFonts w:ascii="Verdana" w:eastAsia="Times New Roman" w:hAnsi="Verdana"/>
          <w:b/>
          <w:bCs/>
        </w:rPr>
        <w:t>Pagal (Sutarties pavadinimas) sutartį Nr. ......................,</w:t>
      </w:r>
    </w:p>
    <w:p w14:paraId="124284A0" w14:textId="7182CD8A" w:rsidR="00205633" w:rsidRPr="00291D4A" w:rsidRDefault="00205633" w:rsidP="00291D4A">
      <w:pPr>
        <w:autoSpaceDN w:val="0"/>
        <w:ind w:firstLine="709"/>
        <w:jc w:val="center"/>
        <w:rPr>
          <w:rFonts w:ascii="Verdana" w:eastAsia="Times New Roman" w:hAnsi="Verdana"/>
        </w:rPr>
      </w:pPr>
      <w:r w:rsidRPr="00291D4A">
        <w:rPr>
          <w:rFonts w:ascii="Verdana" w:eastAsia="Times New Roman" w:hAnsi="Verdana"/>
        </w:rPr>
        <w:t>sudarytą 20......... m. ..................................... mėn. ..... d.</w:t>
      </w:r>
    </w:p>
    <w:p w14:paraId="1CE698D6" w14:textId="77777777" w:rsidR="00205633" w:rsidRPr="00291D4A" w:rsidRDefault="00205633" w:rsidP="00291D4A">
      <w:pPr>
        <w:autoSpaceDN w:val="0"/>
        <w:ind w:firstLine="709"/>
        <w:jc w:val="center"/>
        <w:rPr>
          <w:rFonts w:ascii="Verdana" w:eastAsia="Times New Roman" w:hAnsi="Verdana"/>
        </w:rPr>
      </w:pPr>
      <w:r w:rsidRPr="00291D4A">
        <w:rPr>
          <w:rFonts w:ascii="Verdana" w:eastAsia="Times New Roman" w:hAnsi="Verdana"/>
        </w:rPr>
        <w:t>(Akto sudarymo vieta)</w:t>
      </w:r>
    </w:p>
    <w:p w14:paraId="558211BF" w14:textId="42141581" w:rsidR="00205633" w:rsidRPr="00291D4A" w:rsidRDefault="00205633" w:rsidP="00291D4A">
      <w:pPr>
        <w:autoSpaceDN w:val="0"/>
        <w:ind w:firstLine="709"/>
        <w:jc w:val="center"/>
        <w:rPr>
          <w:rFonts w:ascii="Verdana" w:eastAsia="Times New Roman" w:hAnsi="Verdana"/>
        </w:rPr>
      </w:pPr>
      <w:r w:rsidRPr="00291D4A">
        <w:rPr>
          <w:rFonts w:ascii="Verdana" w:eastAsia="Times New Roman" w:hAnsi="Verdana"/>
        </w:rPr>
        <w:t xml:space="preserve"> 20....... m. ...............................mėn. ........... d.</w:t>
      </w:r>
    </w:p>
    <w:p w14:paraId="79EFBB94" w14:textId="77777777" w:rsidR="00205633" w:rsidRPr="00291D4A" w:rsidRDefault="00205633" w:rsidP="00291D4A">
      <w:pPr>
        <w:autoSpaceDN w:val="0"/>
        <w:ind w:firstLine="709"/>
        <w:jc w:val="both"/>
        <w:rPr>
          <w:rFonts w:ascii="Verdana" w:eastAsia="Times New Roman" w:hAnsi="Verdana"/>
        </w:rPr>
      </w:pPr>
    </w:p>
    <w:p w14:paraId="7CFC0BE2" w14:textId="470D4751" w:rsidR="00205633" w:rsidRPr="00291D4A" w:rsidRDefault="00205633" w:rsidP="00291D4A">
      <w:pPr>
        <w:autoSpaceDN w:val="0"/>
        <w:ind w:firstLine="709"/>
        <w:jc w:val="both"/>
        <w:rPr>
          <w:rFonts w:ascii="Verdana" w:eastAsia="Times New Roman" w:hAnsi="Verdana"/>
        </w:rPr>
      </w:pPr>
      <w:r w:rsidRPr="00291D4A">
        <w:rPr>
          <w:rFonts w:ascii="Verdana" w:eastAsia="Times New Roman" w:hAnsi="Verdana"/>
        </w:rPr>
        <w:t xml:space="preserve">(Rangovo pavadinimas), atstovaujama .............................................., veikiančio pagal ........................................................................................................., toliau vadinamas Rangovu, ir Marijampolės savivaldybės administracija, atstovaujama administracijos direktoriaus </w:t>
      </w:r>
      <w:r w:rsidR="0039452B" w:rsidRPr="00291D4A">
        <w:rPr>
          <w:rFonts w:ascii="Verdana" w:eastAsia="Times New Roman" w:hAnsi="Verdana"/>
        </w:rPr>
        <w:t xml:space="preserve">Nerijaus </w:t>
      </w:r>
      <w:proofErr w:type="spellStart"/>
      <w:r w:rsidR="0039452B" w:rsidRPr="00291D4A">
        <w:rPr>
          <w:rFonts w:ascii="Verdana" w:eastAsia="Times New Roman" w:hAnsi="Verdana"/>
        </w:rPr>
        <w:t>Mašalaičio</w:t>
      </w:r>
      <w:proofErr w:type="spellEnd"/>
      <w:r w:rsidRPr="00291D4A">
        <w:rPr>
          <w:rFonts w:ascii="Verdana" w:eastAsia="Times New Roman"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60C553" w14:textId="77777777" w:rsidR="00205633" w:rsidRPr="00291D4A" w:rsidRDefault="00205633" w:rsidP="00291D4A">
      <w:pPr>
        <w:autoSpaceDN w:val="0"/>
        <w:ind w:firstLine="709"/>
        <w:jc w:val="both"/>
        <w:rPr>
          <w:rFonts w:ascii="Verdana" w:eastAsia="Times New Roman" w:hAnsi="Verdana"/>
        </w:rPr>
      </w:pPr>
      <w:r w:rsidRPr="00291D4A">
        <w:rPr>
          <w:rFonts w:ascii="Verdana" w:eastAsia="Times New Roman" w:hAnsi="Verdana"/>
        </w:rPr>
        <w:t xml:space="preserve">1. Rangovas perduoda Užsakovui Darbus – ............................................................................ ...................................................................................................................., o Užsakovas šiuos Darbus priima. </w:t>
      </w:r>
    </w:p>
    <w:p w14:paraId="577EF477" w14:textId="77777777" w:rsidR="00205633" w:rsidRPr="00291D4A" w:rsidRDefault="00205633" w:rsidP="00291D4A">
      <w:pPr>
        <w:autoSpaceDN w:val="0"/>
        <w:ind w:firstLine="709"/>
        <w:jc w:val="both"/>
        <w:rPr>
          <w:rFonts w:ascii="Verdana" w:eastAsia="Times New Roman" w:hAnsi="Verdana"/>
        </w:rPr>
      </w:pPr>
      <w:r w:rsidRPr="00291D4A">
        <w:rPr>
          <w:rFonts w:ascii="Verdana" w:eastAsia="Times New Roman" w:hAnsi="Verdana"/>
        </w:rPr>
        <w:t>2. Už atliktus Darbus Užsakovas įsipareigoja sumokėti Rangovui likusią....................... Eur (.................................................................................................... eurų) sumą Šalių sudarytoje Sutartyje nustatyta tvarka.</w:t>
      </w:r>
    </w:p>
    <w:p w14:paraId="3C75680D" w14:textId="77777777" w:rsidR="00205633" w:rsidRPr="00291D4A" w:rsidRDefault="00205633" w:rsidP="00291D4A">
      <w:pPr>
        <w:autoSpaceDN w:val="0"/>
        <w:ind w:firstLine="709"/>
        <w:jc w:val="both"/>
        <w:rPr>
          <w:rFonts w:ascii="Verdana" w:eastAsia="Times New Roman" w:hAnsi="Verdana"/>
        </w:rPr>
      </w:pPr>
      <w:r w:rsidRPr="00291D4A">
        <w:rPr>
          <w:rFonts w:ascii="Verdana" w:eastAsia="Times New Roman" w:hAnsi="Verdana"/>
        </w:rPr>
        <w:t>3. Užsakovas neturi Rangovui pretenzijų dėl atlikto Darbo kokybės.</w:t>
      </w:r>
    </w:p>
    <w:p w14:paraId="7F2586FF" w14:textId="77777777" w:rsidR="00205633" w:rsidRPr="00291D4A" w:rsidRDefault="00205633" w:rsidP="00291D4A">
      <w:pPr>
        <w:autoSpaceDN w:val="0"/>
        <w:ind w:firstLine="709"/>
        <w:jc w:val="both"/>
        <w:rPr>
          <w:rFonts w:ascii="Verdana" w:eastAsia="Times New Roman" w:hAnsi="Verdana"/>
        </w:rPr>
      </w:pPr>
      <w:r w:rsidRPr="00291D4A">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205633" w:rsidRPr="00291D4A" w14:paraId="0EF885B9" w14:textId="77777777" w:rsidTr="00F27947">
        <w:trPr>
          <w:gridAfter w:val="1"/>
          <w:wAfter w:w="480" w:type="dxa"/>
          <w:trHeight w:val="517"/>
        </w:trPr>
        <w:tc>
          <w:tcPr>
            <w:tcW w:w="9828" w:type="dxa"/>
            <w:vMerge w:val="restart"/>
          </w:tcPr>
          <w:p w14:paraId="5DB8E164" w14:textId="77777777" w:rsidR="00205633" w:rsidRPr="00291D4A" w:rsidRDefault="00205633" w:rsidP="00291D4A">
            <w:pPr>
              <w:autoSpaceDN w:val="0"/>
              <w:jc w:val="both"/>
              <w:rPr>
                <w:rFonts w:ascii="Verdana" w:eastAsia="Times New Roman" w:hAnsi="Verdana"/>
              </w:rPr>
            </w:pPr>
          </w:p>
          <w:p w14:paraId="18ABA3CE" w14:textId="77777777" w:rsidR="00205633" w:rsidRPr="00291D4A" w:rsidRDefault="00205633" w:rsidP="00291D4A">
            <w:pPr>
              <w:autoSpaceDN w:val="0"/>
              <w:jc w:val="both"/>
              <w:rPr>
                <w:rFonts w:ascii="Verdana" w:eastAsia="Times New Roman" w:hAnsi="Verdana"/>
              </w:rPr>
            </w:pPr>
          </w:p>
          <w:p w14:paraId="0BB7CD96" w14:textId="528A5DCA" w:rsidR="00205633" w:rsidRPr="00291D4A" w:rsidRDefault="00205633" w:rsidP="00291D4A">
            <w:pPr>
              <w:autoSpaceDN w:val="0"/>
              <w:jc w:val="both"/>
              <w:rPr>
                <w:rFonts w:ascii="Verdana" w:eastAsia="Times New Roman" w:hAnsi="Verdana"/>
              </w:rPr>
            </w:pPr>
            <w:r w:rsidRPr="00291D4A">
              <w:rPr>
                <w:rFonts w:ascii="Verdana" w:eastAsia="Times New Roman" w:hAnsi="Verdana"/>
              </w:rPr>
              <w:t>Užsakovas ................</w:t>
            </w:r>
            <w:r w:rsidR="00EF16FD" w:rsidRPr="00291D4A">
              <w:rPr>
                <w:rFonts w:ascii="Verdana" w:eastAsia="Times New Roman" w:hAnsi="Verdana"/>
              </w:rPr>
              <w:t>_______________________________</w:t>
            </w:r>
            <w:r w:rsidRPr="00291D4A">
              <w:rPr>
                <w:rFonts w:ascii="Verdana" w:eastAsia="Times New Roman" w:hAnsi="Verdana"/>
              </w:rPr>
              <w:t>Rangovas</w:t>
            </w:r>
          </w:p>
          <w:p w14:paraId="2556AC5D" w14:textId="213CEDEB" w:rsidR="00205633" w:rsidRPr="00291D4A" w:rsidRDefault="00205633" w:rsidP="00291D4A">
            <w:pPr>
              <w:autoSpaceDN w:val="0"/>
              <w:jc w:val="both"/>
              <w:rPr>
                <w:rFonts w:ascii="Verdana" w:eastAsia="Times New Roman" w:hAnsi="Verdana"/>
              </w:rPr>
            </w:pPr>
            <w:r w:rsidRPr="00291D4A">
              <w:rPr>
                <w:rFonts w:ascii="Verdana" w:eastAsia="Times New Roman" w:hAnsi="Verdana"/>
              </w:rPr>
              <w:t>A.V</w:t>
            </w:r>
            <w:r w:rsidR="00EF16FD" w:rsidRPr="00291D4A">
              <w:rPr>
                <w:rFonts w:ascii="Verdana" w:eastAsia="Times New Roman" w:hAnsi="Verdana"/>
              </w:rPr>
              <w:t>._________________________________________________</w:t>
            </w:r>
            <w:r w:rsidRPr="00291D4A">
              <w:rPr>
                <w:rFonts w:ascii="Verdana" w:eastAsia="Times New Roman" w:hAnsi="Verdana"/>
              </w:rPr>
              <w:t>A.V.</w:t>
            </w:r>
          </w:p>
          <w:p w14:paraId="091F4075" w14:textId="06AC89DA" w:rsidR="00205633" w:rsidRPr="00291D4A" w:rsidRDefault="00205633" w:rsidP="00291D4A">
            <w:pPr>
              <w:autoSpaceDN w:val="0"/>
              <w:jc w:val="both"/>
              <w:rPr>
                <w:rFonts w:ascii="Verdana" w:eastAsia="Times New Roman" w:hAnsi="Verdana"/>
              </w:rPr>
            </w:pPr>
            <w:r w:rsidRPr="00291D4A">
              <w:rPr>
                <w:rFonts w:ascii="Verdana" w:eastAsia="Times New Roman" w:hAnsi="Verdana"/>
              </w:rPr>
              <w:t>20......m...............mėn.............d.</w:t>
            </w:r>
            <w:r w:rsidR="00EF16FD" w:rsidRPr="00291D4A">
              <w:rPr>
                <w:rFonts w:ascii="Verdana" w:eastAsia="Times New Roman" w:hAnsi="Verdana"/>
              </w:rPr>
              <w:t xml:space="preserve"> </w:t>
            </w:r>
            <w:r w:rsidRPr="00291D4A">
              <w:rPr>
                <w:rFonts w:ascii="Verdana" w:eastAsia="Times New Roman" w:hAnsi="Verdana"/>
              </w:rPr>
              <w:t>20.......m................mėn. .........d.</w:t>
            </w:r>
          </w:p>
        </w:tc>
      </w:tr>
      <w:tr w:rsidR="00205633" w:rsidRPr="00291D4A" w14:paraId="628579EF" w14:textId="77777777" w:rsidTr="00F27947">
        <w:trPr>
          <w:trHeight w:val="517"/>
        </w:trPr>
        <w:tc>
          <w:tcPr>
            <w:tcW w:w="9828" w:type="dxa"/>
            <w:vMerge/>
            <w:vAlign w:val="center"/>
            <w:hideMark/>
          </w:tcPr>
          <w:p w14:paraId="6F2ECD0A" w14:textId="77777777" w:rsidR="00205633" w:rsidRPr="00291D4A" w:rsidRDefault="00205633" w:rsidP="00291D4A">
            <w:pPr>
              <w:rPr>
                <w:rFonts w:ascii="Verdana" w:eastAsia="Times New Roman" w:hAnsi="Verdana"/>
              </w:rPr>
            </w:pPr>
          </w:p>
        </w:tc>
        <w:tc>
          <w:tcPr>
            <w:tcW w:w="480" w:type="dxa"/>
            <w:vAlign w:val="center"/>
            <w:hideMark/>
          </w:tcPr>
          <w:p w14:paraId="717CF9BB" w14:textId="77777777" w:rsidR="00205633" w:rsidRPr="00291D4A" w:rsidRDefault="00205633" w:rsidP="00291D4A">
            <w:pPr>
              <w:autoSpaceDN w:val="0"/>
              <w:rPr>
                <w:rFonts w:ascii="Verdana" w:eastAsia="Times New Roman" w:hAnsi="Verdana"/>
              </w:rPr>
            </w:pPr>
          </w:p>
        </w:tc>
      </w:tr>
      <w:tr w:rsidR="00205633" w:rsidRPr="00291D4A" w14:paraId="665661EE" w14:textId="77777777" w:rsidTr="00F27947">
        <w:trPr>
          <w:trHeight w:val="517"/>
        </w:trPr>
        <w:tc>
          <w:tcPr>
            <w:tcW w:w="9828" w:type="dxa"/>
            <w:vMerge/>
            <w:vAlign w:val="center"/>
            <w:hideMark/>
          </w:tcPr>
          <w:p w14:paraId="35A3C188" w14:textId="77777777" w:rsidR="00205633" w:rsidRPr="00291D4A" w:rsidRDefault="00205633" w:rsidP="00291D4A">
            <w:pPr>
              <w:rPr>
                <w:rFonts w:ascii="Verdana" w:eastAsia="Times New Roman" w:hAnsi="Verdana"/>
              </w:rPr>
            </w:pPr>
          </w:p>
        </w:tc>
        <w:tc>
          <w:tcPr>
            <w:tcW w:w="480" w:type="dxa"/>
            <w:vAlign w:val="center"/>
            <w:hideMark/>
          </w:tcPr>
          <w:p w14:paraId="664453F9" w14:textId="77777777" w:rsidR="00205633" w:rsidRPr="00291D4A" w:rsidRDefault="00205633" w:rsidP="00291D4A">
            <w:pPr>
              <w:rPr>
                <w:rFonts w:ascii="Verdana" w:eastAsia="Times New Roman" w:hAnsi="Verdana"/>
                <w:sz w:val="20"/>
                <w:szCs w:val="20"/>
              </w:rPr>
            </w:pPr>
          </w:p>
        </w:tc>
      </w:tr>
    </w:tbl>
    <w:p w14:paraId="167D05AA" w14:textId="77777777" w:rsidR="00205633" w:rsidRPr="00291D4A" w:rsidRDefault="00205633" w:rsidP="00453A9E">
      <w:pPr>
        <w:autoSpaceDN w:val="0"/>
        <w:jc w:val="both"/>
        <w:rPr>
          <w:rFonts w:ascii="Verdana" w:eastAsia="Times New Roman" w:hAnsi="Verdana"/>
        </w:rPr>
      </w:pPr>
      <w:r w:rsidRPr="00291D4A">
        <w:rPr>
          <w:rFonts w:ascii="Verdana" w:eastAsia="Times New Roman" w:hAnsi="Verdana"/>
        </w:rPr>
        <w:br w:type="page"/>
      </w:r>
    </w:p>
    <w:p w14:paraId="554F0D98" w14:textId="1DFF7ED4" w:rsidR="00205633" w:rsidRPr="00291D4A" w:rsidRDefault="00205633" w:rsidP="00291D4A">
      <w:pPr>
        <w:autoSpaceDN w:val="0"/>
        <w:jc w:val="right"/>
        <w:rPr>
          <w:rFonts w:ascii="Verdana" w:eastAsia="Times New Roman" w:hAnsi="Verdana"/>
          <w:b/>
        </w:rPr>
      </w:pPr>
      <w:r w:rsidRPr="00291D4A">
        <w:rPr>
          <w:rFonts w:ascii="Verdana" w:eastAsia="Times New Roman" w:hAnsi="Verdana"/>
          <w:b/>
        </w:rPr>
        <w:lastRenderedPageBreak/>
        <w:t>Statybos rangos sutarties</w:t>
      </w:r>
    </w:p>
    <w:p w14:paraId="54C95AF5" w14:textId="0166BED2" w:rsidR="00205633" w:rsidRPr="00291D4A" w:rsidRDefault="00CC232B" w:rsidP="00291D4A">
      <w:pPr>
        <w:autoSpaceDN w:val="0"/>
        <w:jc w:val="right"/>
        <w:rPr>
          <w:rFonts w:ascii="Verdana" w:eastAsia="Times New Roman" w:hAnsi="Verdana"/>
          <w:b/>
        </w:rPr>
      </w:pPr>
      <w:r w:rsidRPr="00291D4A">
        <w:rPr>
          <w:rFonts w:ascii="Verdana" w:eastAsia="Times New Roman" w:hAnsi="Verdana"/>
          <w:b/>
        </w:rPr>
        <w:t>3</w:t>
      </w:r>
      <w:r w:rsidR="00205633" w:rsidRPr="00291D4A">
        <w:rPr>
          <w:rFonts w:ascii="Verdana" w:eastAsia="Times New Roman" w:hAnsi="Verdana"/>
          <w:b/>
        </w:rPr>
        <w:t xml:space="preserve"> priedas</w:t>
      </w:r>
    </w:p>
    <w:p w14:paraId="4BB34192" w14:textId="77777777" w:rsidR="00205633" w:rsidRPr="00291D4A" w:rsidRDefault="00205633" w:rsidP="00291D4A">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205633" w:rsidRPr="00291D4A" w14:paraId="23E47BC5"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36E74C57" w14:textId="77777777" w:rsidR="00205633" w:rsidRPr="00291D4A" w:rsidRDefault="00205633" w:rsidP="00291D4A">
            <w:pPr>
              <w:autoSpaceDN w:val="0"/>
              <w:jc w:val="center"/>
              <w:rPr>
                <w:rFonts w:ascii="Verdana" w:eastAsia="Times New Roman" w:hAnsi="Verdana"/>
                <w:b/>
                <w:bCs/>
              </w:rPr>
            </w:pPr>
            <w:bookmarkStart w:id="86" w:name="_Hlk176340605"/>
            <w:r w:rsidRPr="00291D4A">
              <w:rPr>
                <w:rFonts w:ascii="Verdana" w:eastAsia="Times New Roman" w:hAnsi="Verdana"/>
                <w:b/>
                <w:bCs/>
              </w:rPr>
              <w:t>Statybvietės perdavimo – priėmimo aktas</w:t>
            </w:r>
          </w:p>
          <w:bookmarkEnd w:id="86"/>
          <w:p w14:paraId="62687853" w14:textId="77777777" w:rsidR="00205633" w:rsidRPr="00291D4A" w:rsidRDefault="00205633" w:rsidP="00291D4A">
            <w:pPr>
              <w:autoSpaceDN w:val="0"/>
              <w:jc w:val="center"/>
              <w:rPr>
                <w:rFonts w:ascii="Verdana" w:eastAsia="Times New Roman" w:hAnsi="Verdana"/>
                <w:b/>
                <w:bCs/>
              </w:rPr>
            </w:pPr>
          </w:p>
          <w:p w14:paraId="5CDCF65F" w14:textId="77777777" w:rsidR="00205633" w:rsidRPr="00291D4A" w:rsidRDefault="00205633" w:rsidP="00291D4A">
            <w:pPr>
              <w:autoSpaceDN w:val="0"/>
              <w:jc w:val="center"/>
              <w:rPr>
                <w:rFonts w:ascii="Verdana" w:eastAsia="Times New Roman" w:hAnsi="Verdana"/>
                <w:b/>
                <w:bCs/>
              </w:rPr>
            </w:pPr>
            <w:r w:rsidRPr="00291D4A">
              <w:rPr>
                <w:rFonts w:ascii="Verdana" w:eastAsia="Times New Roman" w:hAnsi="Verdana"/>
                <w:b/>
                <w:bCs/>
              </w:rPr>
              <w:t>(Data)</w:t>
            </w:r>
          </w:p>
        </w:tc>
      </w:tr>
      <w:tr w:rsidR="00205633" w:rsidRPr="00291D4A" w14:paraId="647B4CB6"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0F6D0591" w14:textId="77777777" w:rsidR="00205633" w:rsidRPr="00291D4A" w:rsidRDefault="00205633" w:rsidP="00291D4A">
            <w:pPr>
              <w:tabs>
                <w:tab w:val="left" w:pos="2410"/>
              </w:tabs>
              <w:autoSpaceDN w:val="0"/>
              <w:rPr>
                <w:rFonts w:ascii="Verdana" w:eastAsia="Times New Roman" w:hAnsi="Verdana"/>
              </w:rPr>
            </w:pPr>
            <w:r w:rsidRPr="00291D4A">
              <w:rPr>
                <w:rFonts w:ascii="Verdana" w:eastAsia="Times New Roman" w:hAnsi="Verdana"/>
                <w:b/>
                <w:bCs/>
              </w:rPr>
              <w:t>Sutarties numeris:</w:t>
            </w:r>
          </w:p>
        </w:tc>
      </w:tr>
      <w:tr w:rsidR="00205633" w:rsidRPr="00291D4A" w14:paraId="111ACBB5" w14:textId="77777777" w:rsidTr="00F2794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693AD56E" w14:textId="77777777" w:rsidR="00205633" w:rsidRPr="00291D4A" w:rsidRDefault="00205633" w:rsidP="00291D4A">
            <w:pPr>
              <w:autoSpaceDN w:val="0"/>
              <w:rPr>
                <w:rFonts w:ascii="Verdana" w:eastAsia="Times New Roman" w:hAnsi="Verdana"/>
                <w:b/>
                <w:bCs/>
              </w:rPr>
            </w:pPr>
            <w:r w:rsidRPr="00291D4A">
              <w:rPr>
                <w:rFonts w:ascii="Verdana" w:eastAsia="Times New Roman" w:hAnsi="Verdana"/>
                <w:b/>
                <w:bCs/>
              </w:rPr>
              <w:t xml:space="preserve">Statybvietės adresas: </w:t>
            </w:r>
          </w:p>
        </w:tc>
      </w:tr>
      <w:tr w:rsidR="00205633" w:rsidRPr="00291D4A" w14:paraId="467F057F"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4C05A410" w14:textId="74CA991F" w:rsidR="00205633" w:rsidRPr="00291D4A" w:rsidRDefault="00205633" w:rsidP="00291D4A">
            <w:pPr>
              <w:autoSpaceDN w:val="0"/>
              <w:jc w:val="both"/>
              <w:rPr>
                <w:rFonts w:ascii="Verdana" w:eastAsia="Times New Roman" w:hAnsi="Verdana"/>
              </w:rPr>
            </w:pPr>
            <w:r w:rsidRPr="00291D4A">
              <w:rPr>
                <w:rFonts w:ascii="Verdana" w:eastAsia="Times New Roman" w:hAnsi="Verdana"/>
              </w:rPr>
              <w:t xml:space="preserve">Užsakovas – Marijampolės savivaldybės administracija, vadovaudamasi sutarties sąlygų </w:t>
            </w:r>
            <w:r w:rsidR="00E03BD8" w:rsidRPr="00291D4A">
              <w:rPr>
                <w:rFonts w:ascii="Verdana" w:eastAsia="Times New Roman" w:hAnsi="Verdana"/>
              </w:rPr>
              <w:t>37.1</w:t>
            </w:r>
            <w:r w:rsidR="0021264C" w:rsidRPr="00291D4A">
              <w:rPr>
                <w:rFonts w:ascii="Verdana" w:eastAsia="Times New Roman" w:hAnsi="Verdana"/>
              </w:rPr>
              <w:t xml:space="preserve"> </w:t>
            </w:r>
            <w:r w:rsidRPr="00291D4A">
              <w:rPr>
                <w:rFonts w:ascii="Verdana" w:eastAsia="Times New Roman" w:hAnsi="Verdana"/>
              </w:rPr>
              <w:t>punkto nuostatomis šiuo Statybvietės perdavimo - priėmimo aktu suteikia Rangovui – (pavadinimas) Statybvietės valdymo teisę.</w:t>
            </w:r>
          </w:p>
          <w:p w14:paraId="0F73D454" w14:textId="77777777" w:rsidR="00205633" w:rsidRPr="00291D4A" w:rsidRDefault="00205633" w:rsidP="00291D4A">
            <w:pPr>
              <w:autoSpaceDN w:val="0"/>
              <w:jc w:val="both"/>
              <w:rPr>
                <w:rFonts w:ascii="Verdana" w:eastAsia="Times New Roman" w:hAnsi="Verdana"/>
              </w:rPr>
            </w:pPr>
            <w:r w:rsidRPr="00291D4A">
              <w:rPr>
                <w:rFonts w:ascii="Verdana" w:eastAsia="Times New Roman" w:hAnsi="Verdana"/>
              </w:rPr>
              <w:t>Rangovas, šiuo aktu perėmęs Statybvietę, tampa atsakingu už Statybvietę ir jos prieigas pagal Sutartį. Rangovas, pasirašydamas šį aktą patvirtina, kad:</w:t>
            </w:r>
          </w:p>
          <w:p w14:paraId="69A55E2C" w14:textId="77777777" w:rsidR="00205633" w:rsidRPr="00291D4A" w:rsidRDefault="00205633" w:rsidP="00291D4A">
            <w:pPr>
              <w:numPr>
                <w:ilvl w:val="0"/>
                <w:numId w:val="15"/>
              </w:numPr>
              <w:autoSpaceDN w:val="0"/>
              <w:ind w:left="0"/>
              <w:jc w:val="both"/>
              <w:rPr>
                <w:rFonts w:ascii="Verdana" w:eastAsia="Times New Roman" w:hAnsi="Verdana"/>
              </w:rPr>
            </w:pPr>
            <w:r w:rsidRPr="00291D4A">
              <w:rPr>
                <w:rFonts w:ascii="Verdana" w:eastAsia="Times New Roman" w:hAnsi="Verdana"/>
              </w:rPr>
              <w:t>Statybvietės ribos pažymėtos brėžinyje, fiziškai parodytos Rangovo atstovui.</w:t>
            </w:r>
          </w:p>
          <w:p w14:paraId="081ABF04" w14:textId="77777777" w:rsidR="00205633" w:rsidRPr="00291D4A" w:rsidRDefault="00205633" w:rsidP="00291D4A">
            <w:pPr>
              <w:numPr>
                <w:ilvl w:val="0"/>
                <w:numId w:val="15"/>
              </w:numPr>
              <w:autoSpaceDN w:val="0"/>
              <w:ind w:left="0"/>
              <w:jc w:val="both"/>
              <w:rPr>
                <w:rFonts w:ascii="Verdana" w:eastAsia="Times New Roman" w:hAnsi="Verdana"/>
              </w:rPr>
            </w:pPr>
            <w:r w:rsidRPr="00291D4A">
              <w:rPr>
                <w:rFonts w:ascii="Verdana" w:eastAsia="Times New Roman" w:hAnsi="Verdana"/>
              </w:rPr>
              <w:t>Rangovui yra perduotas Statybvietės ribų brėžinys.</w:t>
            </w:r>
          </w:p>
          <w:p w14:paraId="051EA7B1" w14:textId="77777777" w:rsidR="00205633" w:rsidRPr="00291D4A" w:rsidRDefault="00205633" w:rsidP="00291D4A">
            <w:pPr>
              <w:autoSpaceDN w:val="0"/>
              <w:jc w:val="both"/>
              <w:rPr>
                <w:rFonts w:ascii="Verdana" w:eastAsia="Times New Roman" w:hAnsi="Verdana"/>
              </w:rPr>
            </w:pPr>
          </w:p>
          <w:p w14:paraId="0E49B8E1" w14:textId="243123AC" w:rsidR="00763CF1" w:rsidRPr="00291D4A" w:rsidRDefault="00205633" w:rsidP="00291D4A">
            <w:pPr>
              <w:autoSpaceDN w:val="0"/>
              <w:jc w:val="both"/>
              <w:rPr>
                <w:rFonts w:ascii="Verdana" w:eastAsia="Times New Roman" w:hAnsi="Verdana"/>
              </w:rPr>
            </w:pPr>
            <w:r w:rsidRPr="00291D4A">
              <w:rPr>
                <w:rFonts w:ascii="Verdana" w:eastAsia="Times New Roman" w:hAnsi="Verdana"/>
              </w:rPr>
              <w:t>Statybvietės perdavimo - priėmimo metu yra užfiksuota esama Statybvietės priklausinių būklė, už kurią Rangovas yra atsakingas:</w:t>
            </w:r>
          </w:p>
          <w:p w14:paraId="09CADCA3" w14:textId="77777777" w:rsidR="00205633" w:rsidRPr="00291D4A" w:rsidRDefault="00205633" w:rsidP="00291D4A">
            <w:pPr>
              <w:autoSpaceDN w:val="0"/>
              <w:jc w:val="both"/>
              <w:rPr>
                <w:rFonts w:ascii="Verdana" w:eastAsia="Times New Roman" w:hAnsi="Verdana"/>
              </w:rPr>
            </w:pPr>
          </w:p>
        </w:tc>
      </w:tr>
      <w:tr w:rsidR="00205633" w:rsidRPr="00291D4A" w14:paraId="594199EC" w14:textId="77777777" w:rsidTr="00F27947">
        <w:tc>
          <w:tcPr>
            <w:tcW w:w="9629" w:type="dxa"/>
            <w:tcBorders>
              <w:top w:val="single" w:sz="4" w:space="0" w:color="000000"/>
              <w:left w:val="single" w:sz="4" w:space="0" w:color="000000"/>
              <w:bottom w:val="single" w:sz="4" w:space="0" w:color="000000"/>
              <w:right w:val="single" w:sz="4" w:space="0" w:color="000000"/>
            </w:tcBorders>
          </w:tcPr>
          <w:p w14:paraId="1202C064" w14:textId="01138AED" w:rsidR="00205633" w:rsidRPr="00291D4A" w:rsidRDefault="00205633" w:rsidP="00291D4A">
            <w:pPr>
              <w:autoSpaceDN w:val="0"/>
              <w:jc w:val="both"/>
              <w:rPr>
                <w:rFonts w:ascii="Verdana" w:eastAsia="Times New Roman" w:hAnsi="Verdana"/>
              </w:rPr>
            </w:pPr>
            <w:r w:rsidRPr="00291D4A">
              <w:rPr>
                <w:rFonts w:ascii="Verdana" w:eastAsia="Times New Roman" w:hAnsi="Verdana"/>
                <w:b/>
                <w:bCs/>
              </w:rPr>
              <w:t>Priedai:</w:t>
            </w:r>
          </w:p>
          <w:p w14:paraId="0E9B7B59" w14:textId="77777777" w:rsidR="00205633" w:rsidRPr="00291D4A" w:rsidRDefault="00205633" w:rsidP="00291D4A">
            <w:pPr>
              <w:numPr>
                <w:ilvl w:val="0"/>
                <w:numId w:val="16"/>
              </w:numPr>
              <w:autoSpaceDN w:val="0"/>
              <w:ind w:left="0"/>
              <w:jc w:val="both"/>
              <w:rPr>
                <w:rFonts w:ascii="Verdana" w:eastAsia="Times New Roman" w:hAnsi="Verdana"/>
              </w:rPr>
            </w:pPr>
            <w:r w:rsidRPr="00291D4A">
              <w:rPr>
                <w:rFonts w:ascii="Verdana" w:eastAsia="Times New Roman" w:hAnsi="Verdana"/>
              </w:rPr>
              <w:t>Statybvietės ribų brėžinys;</w:t>
            </w:r>
          </w:p>
          <w:p w14:paraId="56781EC7" w14:textId="5D4CA21F" w:rsidR="00205633" w:rsidRPr="00291D4A" w:rsidRDefault="00205633" w:rsidP="00291D4A">
            <w:pPr>
              <w:numPr>
                <w:ilvl w:val="0"/>
                <w:numId w:val="16"/>
              </w:numPr>
              <w:autoSpaceDN w:val="0"/>
              <w:ind w:left="0"/>
              <w:jc w:val="both"/>
              <w:rPr>
                <w:rFonts w:ascii="Verdana" w:eastAsia="Times New Roman" w:hAnsi="Verdana"/>
                <w:b/>
                <w:bCs/>
              </w:rPr>
            </w:pPr>
            <w:r w:rsidRPr="00291D4A">
              <w:rPr>
                <w:rFonts w:ascii="Verdana" w:eastAsia="Times New Roman" w:hAnsi="Verdana"/>
              </w:rPr>
              <w:t>Esamą Statybvietės priklausinių būklę apibūdinantys priedai, nuotraukos, aprašymai ar kita.</w:t>
            </w:r>
          </w:p>
        </w:tc>
      </w:tr>
      <w:tr w:rsidR="00205633" w:rsidRPr="00291D4A" w14:paraId="2FA63B5A"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44BAE693" w14:textId="77777777" w:rsidR="00205633" w:rsidRPr="00291D4A" w:rsidRDefault="00205633" w:rsidP="00291D4A">
            <w:pPr>
              <w:autoSpaceDN w:val="0"/>
              <w:rPr>
                <w:rFonts w:ascii="Verdana" w:eastAsia="Times New Roman" w:hAnsi="Verdana"/>
              </w:rPr>
            </w:pPr>
            <w:r w:rsidRPr="00291D4A">
              <w:rPr>
                <w:rFonts w:ascii="Verdana" w:eastAsia="Times New Roman" w:hAnsi="Verdana"/>
                <w:b/>
                <w:bCs/>
              </w:rPr>
              <w:t xml:space="preserve">Rangovas </w:t>
            </w:r>
            <w:r w:rsidRPr="00291D4A">
              <w:rPr>
                <w:rFonts w:ascii="Verdana" w:eastAsia="Times New Roman" w:hAnsi="Verdana"/>
              </w:rPr>
              <w:t>_____________________________________</w:t>
            </w:r>
          </w:p>
          <w:p w14:paraId="512C6833" w14:textId="5FF456B4" w:rsidR="00205633" w:rsidRPr="00291D4A" w:rsidRDefault="00205633" w:rsidP="00291D4A">
            <w:pPr>
              <w:autoSpaceDN w:val="0"/>
              <w:rPr>
                <w:rFonts w:ascii="Verdana" w:eastAsia="Times New Roman" w:hAnsi="Verdana"/>
                <w:b/>
                <w:bCs/>
              </w:rPr>
            </w:pPr>
            <w:proofErr w:type="spellStart"/>
            <w:r w:rsidRPr="00291D4A">
              <w:rPr>
                <w:rFonts w:ascii="Verdana" w:eastAsia="Times New Roman" w:hAnsi="Verdana"/>
                <w:b/>
                <w:bCs/>
              </w:rPr>
              <w:t>Parašas</w:t>
            </w:r>
            <w:r w:rsidR="00EF16FD" w:rsidRPr="00291D4A">
              <w:rPr>
                <w:rFonts w:ascii="Verdana" w:eastAsia="Times New Roman" w:hAnsi="Verdana"/>
                <w:b/>
                <w:bCs/>
              </w:rPr>
              <w:t>:____________________________________________</w:t>
            </w:r>
            <w:r w:rsidRPr="00291D4A">
              <w:rPr>
                <w:rFonts w:ascii="Verdana" w:eastAsia="Times New Roman" w:hAnsi="Verdana"/>
                <w:b/>
                <w:bCs/>
              </w:rPr>
              <w:t>Data</w:t>
            </w:r>
            <w:proofErr w:type="spellEnd"/>
          </w:p>
        </w:tc>
      </w:tr>
      <w:tr w:rsidR="00205633" w:rsidRPr="00291D4A" w14:paraId="2E0DFDA1" w14:textId="77777777" w:rsidTr="00F27947">
        <w:tc>
          <w:tcPr>
            <w:tcW w:w="9629" w:type="dxa"/>
            <w:tcBorders>
              <w:top w:val="single" w:sz="4" w:space="0" w:color="000000"/>
              <w:left w:val="single" w:sz="4" w:space="0" w:color="000000"/>
              <w:bottom w:val="single" w:sz="4" w:space="0" w:color="000000"/>
              <w:right w:val="single" w:sz="4" w:space="0" w:color="000000"/>
            </w:tcBorders>
            <w:hideMark/>
          </w:tcPr>
          <w:p w14:paraId="173FC8D6" w14:textId="77777777" w:rsidR="00205633" w:rsidRPr="00291D4A" w:rsidRDefault="00205633" w:rsidP="00291D4A">
            <w:pPr>
              <w:autoSpaceDN w:val="0"/>
              <w:rPr>
                <w:rFonts w:ascii="Verdana" w:eastAsia="Times New Roman" w:hAnsi="Verdana"/>
              </w:rPr>
            </w:pPr>
            <w:r w:rsidRPr="00291D4A">
              <w:rPr>
                <w:rFonts w:ascii="Verdana" w:eastAsia="Times New Roman" w:hAnsi="Verdana"/>
                <w:b/>
                <w:bCs/>
              </w:rPr>
              <w:t xml:space="preserve">Užsakovas </w:t>
            </w:r>
            <w:r w:rsidRPr="00291D4A">
              <w:rPr>
                <w:rFonts w:ascii="Verdana" w:eastAsia="Times New Roman" w:hAnsi="Verdana"/>
              </w:rPr>
              <w:t>____________________________________</w:t>
            </w:r>
          </w:p>
          <w:p w14:paraId="050864C1" w14:textId="3BAF1042" w:rsidR="00205633" w:rsidRPr="00291D4A" w:rsidRDefault="00205633" w:rsidP="00291D4A">
            <w:pPr>
              <w:autoSpaceDN w:val="0"/>
              <w:rPr>
                <w:rFonts w:ascii="Verdana" w:eastAsia="Times New Roman" w:hAnsi="Verdana"/>
                <w:b/>
                <w:bCs/>
              </w:rPr>
            </w:pPr>
            <w:proofErr w:type="spellStart"/>
            <w:r w:rsidRPr="00291D4A">
              <w:rPr>
                <w:rFonts w:ascii="Verdana" w:eastAsia="Times New Roman" w:hAnsi="Verdana"/>
                <w:b/>
                <w:bCs/>
              </w:rPr>
              <w:t>Parašas</w:t>
            </w:r>
            <w:r w:rsidR="00EF16FD" w:rsidRPr="00291D4A">
              <w:rPr>
                <w:rFonts w:ascii="Verdana" w:eastAsia="Times New Roman" w:hAnsi="Verdana"/>
                <w:b/>
                <w:bCs/>
              </w:rPr>
              <w:t>:____________________________________________</w:t>
            </w:r>
            <w:r w:rsidRPr="00291D4A">
              <w:rPr>
                <w:rFonts w:ascii="Verdana" w:eastAsia="Times New Roman" w:hAnsi="Verdana"/>
                <w:b/>
                <w:bCs/>
              </w:rPr>
              <w:t>Data</w:t>
            </w:r>
            <w:proofErr w:type="spellEnd"/>
          </w:p>
        </w:tc>
      </w:tr>
    </w:tbl>
    <w:p w14:paraId="69C7E832" w14:textId="77777777" w:rsidR="00205633" w:rsidRPr="00291D4A" w:rsidRDefault="00205633" w:rsidP="00291D4A">
      <w:pPr>
        <w:tabs>
          <w:tab w:val="left" w:pos="7380"/>
          <w:tab w:val="right" w:leader="underscore" w:pos="8640"/>
        </w:tabs>
        <w:autoSpaceDN w:val="0"/>
        <w:jc w:val="both"/>
        <w:rPr>
          <w:rFonts w:ascii="Verdana" w:eastAsia="Times New Roman" w:hAnsi="Verdana"/>
        </w:rPr>
      </w:pPr>
    </w:p>
    <w:p w14:paraId="3523B6C8" w14:textId="77777777" w:rsidR="00205633" w:rsidRPr="00291D4A" w:rsidRDefault="00205633" w:rsidP="00291D4A">
      <w:pPr>
        <w:rPr>
          <w:rFonts w:ascii="Verdana" w:eastAsia="Times New Roman" w:hAnsi="Verdana"/>
        </w:rPr>
        <w:sectPr w:rsidR="00205633" w:rsidRPr="00291D4A" w:rsidSect="00CD52DB">
          <w:headerReference w:type="default" r:id="rId36"/>
          <w:headerReference w:type="first" r:id="rId37"/>
          <w:pgSz w:w="11907" w:h="16840"/>
          <w:pgMar w:top="1134" w:right="567" w:bottom="1134" w:left="1701" w:header="567" w:footer="567" w:gutter="0"/>
          <w:cols w:space="1296"/>
          <w:titlePg/>
          <w:docGrid w:linePitch="299"/>
        </w:sectPr>
      </w:pPr>
    </w:p>
    <w:p w14:paraId="3627F0B9" w14:textId="77777777" w:rsidR="00205633" w:rsidRPr="00291D4A" w:rsidRDefault="00205633" w:rsidP="00291D4A">
      <w:pPr>
        <w:autoSpaceDN w:val="0"/>
        <w:jc w:val="right"/>
        <w:rPr>
          <w:rFonts w:ascii="Verdana" w:eastAsia="Times New Roman" w:hAnsi="Verdana"/>
          <w:b/>
        </w:rPr>
      </w:pPr>
      <w:r w:rsidRPr="00291D4A">
        <w:rPr>
          <w:rFonts w:ascii="Verdana" w:eastAsia="Times New Roman" w:hAnsi="Verdana"/>
          <w:b/>
        </w:rPr>
        <w:lastRenderedPageBreak/>
        <w:t xml:space="preserve">Statybos rangos sutarties </w:t>
      </w:r>
    </w:p>
    <w:p w14:paraId="354AA96C" w14:textId="4071A7E4" w:rsidR="00205633" w:rsidRPr="00291D4A" w:rsidRDefault="00CC232B" w:rsidP="00291D4A">
      <w:pPr>
        <w:autoSpaceDN w:val="0"/>
        <w:jc w:val="right"/>
        <w:rPr>
          <w:rFonts w:ascii="Verdana" w:eastAsia="Times New Roman" w:hAnsi="Verdana"/>
          <w:b/>
        </w:rPr>
      </w:pPr>
      <w:r w:rsidRPr="00291D4A">
        <w:rPr>
          <w:rFonts w:ascii="Verdana" w:eastAsia="Times New Roman" w:hAnsi="Verdana"/>
          <w:b/>
        </w:rPr>
        <w:t>4</w:t>
      </w:r>
      <w:r w:rsidR="00205633" w:rsidRPr="00291D4A">
        <w:rPr>
          <w:rFonts w:ascii="Verdana" w:eastAsia="Times New Roman" w:hAnsi="Verdana"/>
          <w:b/>
        </w:rPr>
        <w:t xml:space="preserve"> priedas</w:t>
      </w:r>
    </w:p>
    <w:p w14:paraId="0C526144" w14:textId="77777777" w:rsidR="00205633" w:rsidRPr="00291D4A" w:rsidRDefault="00205633" w:rsidP="00291D4A">
      <w:pPr>
        <w:autoSpaceDN w:val="0"/>
        <w:jc w:val="right"/>
        <w:rPr>
          <w:rFonts w:ascii="Verdana" w:eastAsia="Times New Roman" w:hAnsi="Verdana"/>
          <w:b/>
        </w:rPr>
      </w:pPr>
      <w:r w:rsidRPr="00291D4A">
        <w:rPr>
          <w:rFonts w:ascii="Verdana" w:eastAsia="Times New Roman" w:hAnsi="Verdana"/>
          <w:b/>
        </w:rPr>
        <w:t>F-3</w:t>
      </w:r>
    </w:p>
    <w:p w14:paraId="4F6A16B0" w14:textId="77777777" w:rsidR="00205633" w:rsidRPr="00291D4A" w:rsidRDefault="00205633" w:rsidP="00291D4A">
      <w:pPr>
        <w:autoSpaceDN w:val="0"/>
        <w:jc w:val="both"/>
        <w:rPr>
          <w:rFonts w:ascii="Verdana" w:eastAsia="Times New Roman" w:hAnsi="Verdana"/>
          <w:b/>
        </w:rPr>
      </w:pPr>
      <w:r w:rsidRPr="00291D4A">
        <w:rPr>
          <w:rFonts w:ascii="Verdana" w:eastAsia="Times New Roman" w:hAnsi="Verdana"/>
          <w:b/>
        </w:rPr>
        <w:t>Užsakovas:</w:t>
      </w:r>
      <w:r w:rsidRPr="00291D4A">
        <w:rPr>
          <w:rFonts w:ascii="Verdana" w:eastAsia="Times New Roman" w:hAnsi="Verdana"/>
          <w:b/>
        </w:rPr>
        <w:tab/>
      </w:r>
      <w:r w:rsidRPr="00291D4A">
        <w:rPr>
          <w:rFonts w:ascii="Verdana" w:eastAsia="Times New Roman" w:hAnsi="Verdana"/>
        </w:rPr>
        <w:t>Marijampolės savivaldybės administracija</w:t>
      </w:r>
    </w:p>
    <w:p w14:paraId="33F5457D" w14:textId="77777777" w:rsidR="00205633" w:rsidRPr="00291D4A" w:rsidRDefault="00205633" w:rsidP="00291D4A">
      <w:pPr>
        <w:autoSpaceDN w:val="0"/>
        <w:jc w:val="both"/>
        <w:rPr>
          <w:rFonts w:ascii="Verdana" w:eastAsia="Times New Roman" w:hAnsi="Verdana"/>
          <w:b/>
        </w:rPr>
      </w:pPr>
      <w:r w:rsidRPr="00291D4A">
        <w:rPr>
          <w:rFonts w:ascii="Verdana" w:eastAsia="Times New Roman" w:hAnsi="Verdana"/>
          <w:b/>
        </w:rPr>
        <w:t>Rangovas:</w:t>
      </w:r>
      <w:r w:rsidRPr="00291D4A">
        <w:rPr>
          <w:rFonts w:ascii="Verdana" w:eastAsia="Times New Roman" w:hAnsi="Verdana"/>
          <w:b/>
        </w:rPr>
        <w:tab/>
        <w:t>......................................................................................</w:t>
      </w:r>
    </w:p>
    <w:p w14:paraId="6377A74C" w14:textId="77777777" w:rsidR="00205633" w:rsidRPr="00291D4A" w:rsidRDefault="00205633" w:rsidP="00291D4A">
      <w:pPr>
        <w:keepNext/>
        <w:autoSpaceDN w:val="0"/>
        <w:jc w:val="center"/>
        <w:outlineLvl w:val="0"/>
        <w:rPr>
          <w:rFonts w:ascii="Verdana" w:eastAsia="Times New Roman" w:hAnsi="Verdana"/>
        </w:rPr>
      </w:pPr>
      <w:bookmarkStart w:id="87" w:name="_Toc417482830"/>
      <w:bookmarkStart w:id="88" w:name="_Toc417894999"/>
      <w:bookmarkStart w:id="89" w:name="_Toc468708210"/>
      <w:bookmarkStart w:id="90" w:name="_Toc488920557"/>
      <w:r w:rsidRPr="00291D4A">
        <w:rPr>
          <w:rFonts w:ascii="Verdana" w:eastAsia="Times New Roman" w:hAnsi="Verdana"/>
        </w:rPr>
        <w:t>Pažyma apie atliktų darbų vertę Nr. __________</w:t>
      </w:r>
      <w:bookmarkEnd w:id="87"/>
      <w:bookmarkEnd w:id="88"/>
      <w:bookmarkEnd w:id="89"/>
      <w:bookmarkEnd w:id="90"/>
    </w:p>
    <w:p w14:paraId="0059F51E" w14:textId="77777777" w:rsidR="00205633" w:rsidRPr="00291D4A" w:rsidRDefault="00205633" w:rsidP="00291D4A">
      <w:pPr>
        <w:keepNext/>
        <w:autoSpaceDN w:val="0"/>
        <w:jc w:val="center"/>
        <w:outlineLvl w:val="0"/>
        <w:rPr>
          <w:rFonts w:ascii="Verdana" w:eastAsia="Times New Roman" w:hAnsi="Verdana"/>
        </w:rPr>
      </w:pPr>
      <w:bookmarkStart w:id="91" w:name="_Toc417482831"/>
      <w:bookmarkStart w:id="92" w:name="_Toc417895000"/>
      <w:bookmarkStart w:id="93" w:name="_Toc468708211"/>
      <w:bookmarkStart w:id="94" w:name="_Toc488920558"/>
      <w:r w:rsidRPr="00291D4A">
        <w:rPr>
          <w:rFonts w:ascii="Verdana" w:eastAsia="Times New Roman" w:hAnsi="Verdana"/>
        </w:rPr>
        <w:t>P A Ž Y M A</w:t>
      </w:r>
      <w:bookmarkEnd w:id="91"/>
      <w:bookmarkEnd w:id="92"/>
      <w:bookmarkEnd w:id="93"/>
      <w:bookmarkEnd w:id="94"/>
    </w:p>
    <w:p w14:paraId="161D1F99" w14:textId="77777777" w:rsidR="00205633" w:rsidRPr="00291D4A" w:rsidRDefault="00205633" w:rsidP="00291D4A">
      <w:pPr>
        <w:autoSpaceDN w:val="0"/>
        <w:jc w:val="both"/>
        <w:rPr>
          <w:rFonts w:ascii="Verdana" w:eastAsia="Times New Roman" w:hAnsi="Verdana"/>
        </w:rPr>
      </w:pPr>
    </w:p>
    <w:p w14:paraId="7651DDB0" w14:textId="3F542126" w:rsidR="00205633" w:rsidRPr="00291D4A" w:rsidRDefault="00205633" w:rsidP="00291D4A">
      <w:pPr>
        <w:autoSpaceDN w:val="0"/>
        <w:jc w:val="center"/>
        <w:rPr>
          <w:rFonts w:ascii="Verdana" w:eastAsia="Times New Roman" w:hAnsi="Verdana"/>
        </w:rPr>
      </w:pPr>
      <w:r w:rsidRPr="00291D4A">
        <w:rPr>
          <w:rFonts w:ascii="Verdana" w:eastAsia="Times New Roman" w:hAnsi="Verdana"/>
        </w:rPr>
        <w:t xml:space="preserve">Apmokėjimas už </w:t>
      </w:r>
      <w:r w:rsidR="00EF16FD" w:rsidRPr="00291D4A">
        <w:rPr>
          <w:rFonts w:ascii="Verdana" w:eastAsia="Times New Roman" w:hAnsi="Verdana"/>
        </w:rPr>
        <w:t>20___</w:t>
      </w:r>
      <w:r w:rsidRPr="00291D4A">
        <w:rPr>
          <w:rFonts w:ascii="Verdana" w:eastAsia="Times New Roman" w:hAnsi="Verdana"/>
        </w:rPr>
        <w:t xml:space="preserve">m. </w:t>
      </w:r>
      <w:r w:rsidR="00EF16FD" w:rsidRPr="00291D4A">
        <w:rPr>
          <w:rFonts w:ascii="Verdana" w:eastAsia="Times New Roman" w:hAnsi="Verdana"/>
        </w:rPr>
        <w:t xml:space="preserve">____________ </w:t>
      </w:r>
      <w:r w:rsidRPr="00291D4A">
        <w:rPr>
          <w:rFonts w:ascii="Verdana" w:eastAsia="Times New Roman" w:hAnsi="Verdana"/>
        </w:rPr>
        <w:t>mėn.</w:t>
      </w:r>
    </w:p>
    <w:p w14:paraId="3DB29E7B" w14:textId="19889024" w:rsidR="00205633" w:rsidRPr="00291D4A" w:rsidRDefault="00205633" w:rsidP="00291D4A">
      <w:pPr>
        <w:autoSpaceDN w:val="0"/>
        <w:jc w:val="right"/>
        <w:rPr>
          <w:rFonts w:ascii="Verdana" w:eastAsia="Times New Roman" w:hAnsi="Verdana"/>
        </w:rPr>
      </w:pP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205633" w:rsidRPr="00291D4A" w14:paraId="59389784" w14:textId="77777777" w:rsidTr="00F2794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0876B62B"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4D374F29"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5DE4B2EE"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29B148E7"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114683BD"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Atlikta darbų</w:t>
            </w:r>
          </w:p>
        </w:tc>
      </w:tr>
      <w:tr w:rsidR="00205633" w:rsidRPr="00291D4A" w14:paraId="2193F2D2" w14:textId="77777777" w:rsidTr="00F279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198315"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6BE8E"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92639"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C5457" w14:textId="77777777" w:rsidR="00205633" w:rsidRPr="00291D4A" w:rsidRDefault="00205633" w:rsidP="00291D4A">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18C5C5A"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60BFE539"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3CC9B790"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Per ataskaitinį laikotarpį</w:t>
            </w:r>
          </w:p>
        </w:tc>
      </w:tr>
      <w:tr w:rsidR="00205633" w:rsidRPr="00291D4A" w14:paraId="3ED65E07" w14:textId="77777777" w:rsidTr="00F2794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D71E28"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ACC364"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0AB85"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50DF23" w14:textId="77777777" w:rsidR="00205633" w:rsidRPr="00291D4A" w:rsidRDefault="00205633" w:rsidP="00291D4A">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D290A" w14:textId="77777777" w:rsidR="00205633" w:rsidRPr="00291D4A" w:rsidRDefault="00205633" w:rsidP="00291D4A">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B6C50FA"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656B79D5"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672DD99C"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50231D3"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03E6B08"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9CE3A8" w14:textId="77777777" w:rsidR="00205633" w:rsidRPr="00291D4A" w:rsidRDefault="00205633" w:rsidP="00291D4A">
            <w:pPr>
              <w:autoSpaceDN w:val="0"/>
              <w:jc w:val="center"/>
              <w:rPr>
                <w:rFonts w:ascii="Verdana" w:eastAsia="Times New Roman" w:hAnsi="Verdana"/>
              </w:rPr>
            </w:pPr>
            <w:r w:rsidRPr="00291D4A">
              <w:rPr>
                <w:rFonts w:ascii="Verdana" w:eastAsia="Times New Roman" w:hAnsi="Verdana"/>
              </w:rPr>
              <w:t>Iš viso</w:t>
            </w:r>
          </w:p>
        </w:tc>
      </w:tr>
      <w:tr w:rsidR="00205633" w:rsidRPr="00291D4A" w14:paraId="00AE8EE5" w14:textId="77777777" w:rsidTr="00F27947">
        <w:tc>
          <w:tcPr>
            <w:tcW w:w="534" w:type="dxa"/>
            <w:tcBorders>
              <w:top w:val="single" w:sz="4" w:space="0" w:color="auto"/>
              <w:left w:val="single" w:sz="4" w:space="0" w:color="auto"/>
              <w:bottom w:val="single" w:sz="4" w:space="0" w:color="auto"/>
              <w:right w:val="single" w:sz="4" w:space="0" w:color="auto"/>
            </w:tcBorders>
          </w:tcPr>
          <w:p w14:paraId="40E1FCA6" w14:textId="77777777" w:rsidR="00205633" w:rsidRPr="00291D4A" w:rsidRDefault="00205633" w:rsidP="00291D4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38A6386F" w14:textId="77777777" w:rsidR="00205633" w:rsidRPr="00291D4A" w:rsidRDefault="00205633" w:rsidP="00291D4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5BCFC2C7"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C703EEF" w14:textId="77777777" w:rsidR="00205633" w:rsidRPr="00291D4A" w:rsidRDefault="00205633" w:rsidP="00291D4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092B2D38"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8728161"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BDA3D61" w14:textId="77777777" w:rsidR="00205633" w:rsidRPr="00291D4A" w:rsidRDefault="00205633" w:rsidP="00291D4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E719598"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684BC84" w14:textId="77777777" w:rsidR="00205633" w:rsidRPr="00291D4A" w:rsidRDefault="00205633" w:rsidP="00291D4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4D40D4B1" w14:textId="77777777" w:rsidR="00205633" w:rsidRPr="00291D4A" w:rsidRDefault="00205633" w:rsidP="00291D4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4B2C61BE" w14:textId="77777777" w:rsidR="00205633" w:rsidRPr="00291D4A" w:rsidRDefault="00205633" w:rsidP="00291D4A">
            <w:pPr>
              <w:autoSpaceDN w:val="0"/>
              <w:jc w:val="both"/>
              <w:rPr>
                <w:rFonts w:ascii="Verdana" w:eastAsia="Times New Roman" w:hAnsi="Verdana"/>
              </w:rPr>
            </w:pPr>
          </w:p>
        </w:tc>
      </w:tr>
      <w:tr w:rsidR="00205633" w:rsidRPr="00291D4A" w14:paraId="7B619756" w14:textId="77777777" w:rsidTr="00F27947">
        <w:tc>
          <w:tcPr>
            <w:tcW w:w="534" w:type="dxa"/>
            <w:tcBorders>
              <w:top w:val="single" w:sz="4" w:space="0" w:color="auto"/>
              <w:left w:val="single" w:sz="4" w:space="0" w:color="auto"/>
              <w:bottom w:val="single" w:sz="4" w:space="0" w:color="auto"/>
              <w:right w:val="single" w:sz="4" w:space="0" w:color="auto"/>
            </w:tcBorders>
          </w:tcPr>
          <w:p w14:paraId="43AC84A3" w14:textId="77777777" w:rsidR="00205633" w:rsidRPr="00291D4A" w:rsidRDefault="00205633" w:rsidP="00291D4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4C6949D1" w14:textId="77777777" w:rsidR="00205633" w:rsidRPr="00291D4A" w:rsidRDefault="00205633" w:rsidP="00291D4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7E41ABBE"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866898A" w14:textId="77777777" w:rsidR="00205633" w:rsidRPr="00291D4A" w:rsidRDefault="00205633" w:rsidP="00291D4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0B7542A"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2424B1B7"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EC286E2" w14:textId="77777777" w:rsidR="00205633" w:rsidRPr="00291D4A" w:rsidRDefault="00205633" w:rsidP="00291D4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77BD57ED"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35E31868" w14:textId="77777777" w:rsidR="00205633" w:rsidRPr="00291D4A" w:rsidRDefault="00205633" w:rsidP="00291D4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642C2A9E" w14:textId="77777777" w:rsidR="00205633" w:rsidRPr="00291D4A" w:rsidRDefault="00205633" w:rsidP="00291D4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D6BCB44" w14:textId="77777777" w:rsidR="00205633" w:rsidRPr="00291D4A" w:rsidRDefault="00205633" w:rsidP="00291D4A">
            <w:pPr>
              <w:autoSpaceDN w:val="0"/>
              <w:jc w:val="both"/>
              <w:rPr>
                <w:rFonts w:ascii="Verdana" w:eastAsia="Times New Roman" w:hAnsi="Verdana"/>
              </w:rPr>
            </w:pPr>
          </w:p>
        </w:tc>
      </w:tr>
      <w:tr w:rsidR="00205633" w:rsidRPr="00291D4A" w14:paraId="61BB3B1A" w14:textId="77777777" w:rsidTr="00F27947">
        <w:tc>
          <w:tcPr>
            <w:tcW w:w="534" w:type="dxa"/>
            <w:tcBorders>
              <w:top w:val="single" w:sz="4" w:space="0" w:color="auto"/>
              <w:left w:val="single" w:sz="4" w:space="0" w:color="auto"/>
              <w:bottom w:val="single" w:sz="4" w:space="0" w:color="auto"/>
              <w:right w:val="single" w:sz="4" w:space="0" w:color="auto"/>
            </w:tcBorders>
          </w:tcPr>
          <w:p w14:paraId="69F7C1D0" w14:textId="77777777" w:rsidR="00205633" w:rsidRPr="00291D4A" w:rsidRDefault="00205633" w:rsidP="00291D4A">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60D34744" w14:textId="77777777" w:rsidR="00205633" w:rsidRPr="00291D4A" w:rsidRDefault="00205633" w:rsidP="00291D4A">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461DB77"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592D1CF3" w14:textId="77777777" w:rsidR="00205633" w:rsidRPr="00291D4A" w:rsidRDefault="00205633" w:rsidP="00291D4A">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2BC8360"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508BF56" w14:textId="77777777" w:rsidR="00205633" w:rsidRPr="00291D4A" w:rsidRDefault="00205633" w:rsidP="00291D4A">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3BA10854" w14:textId="77777777" w:rsidR="00205633" w:rsidRPr="00291D4A" w:rsidRDefault="00205633" w:rsidP="00291D4A">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BC9604C" w14:textId="77777777" w:rsidR="00205633" w:rsidRPr="00291D4A" w:rsidRDefault="00205633" w:rsidP="00291D4A">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7801F05" w14:textId="77777777" w:rsidR="00205633" w:rsidRPr="00291D4A" w:rsidRDefault="00205633" w:rsidP="00291D4A">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932F3BC" w14:textId="77777777" w:rsidR="00205633" w:rsidRPr="00291D4A" w:rsidRDefault="00205633" w:rsidP="00291D4A">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72BD42DE" w14:textId="77777777" w:rsidR="00205633" w:rsidRPr="00291D4A" w:rsidRDefault="00205633" w:rsidP="00291D4A">
            <w:pPr>
              <w:autoSpaceDN w:val="0"/>
              <w:jc w:val="both"/>
              <w:rPr>
                <w:rFonts w:ascii="Verdana" w:eastAsia="Times New Roman" w:hAnsi="Verdana"/>
              </w:rPr>
            </w:pPr>
          </w:p>
        </w:tc>
      </w:tr>
    </w:tbl>
    <w:p w14:paraId="66D74968" w14:textId="77777777" w:rsidR="00205633" w:rsidRPr="00291D4A" w:rsidRDefault="00205633" w:rsidP="00291D4A">
      <w:pPr>
        <w:autoSpaceDN w:val="0"/>
        <w:rPr>
          <w:rFonts w:ascii="Verdana" w:eastAsia="Times New Roman" w:hAnsi="Verdana"/>
        </w:rPr>
      </w:pPr>
      <w:r w:rsidRPr="00291D4A">
        <w:rPr>
          <w:rFonts w:ascii="Verdana" w:eastAsia="Times New Roman" w:hAnsi="Verdana"/>
        </w:rPr>
        <w:t>Techninis prižiūrėtojas:</w:t>
      </w:r>
      <w:r w:rsidRPr="00291D4A">
        <w:rPr>
          <w:rFonts w:ascii="Verdana" w:eastAsia="Times New Roman" w:hAnsi="Verdana"/>
        </w:rPr>
        <w:tab/>
        <w:t>………………………………………………..</w:t>
      </w:r>
    </w:p>
    <w:p w14:paraId="6C28095F" w14:textId="77777777" w:rsidR="00205633" w:rsidRPr="00291D4A" w:rsidRDefault="00205633" w:rsidP="00291D4A">
      <w:pPr>
        <w:autoSpaceDN w:val="0"/>
        <w:rPr>
          <w:rFonts w:ascii="Verdana" w:eastAsia="Times New Roman" w:hAnsi="Verdana"/>
        </w:rPr>
      </w:pPr>
      <w:r w:rsidRPr="00291D4A">
        <w:rPr>
          <w:rFonts w:ascii="Verdana" w:eastAsia="Times New Roman" w:hAnsi="Verdana"/>
        </w:rPr>
        <w:t>Atestato Nr.</w:t>
      </w:r>
    </w:p>
    <w:p w14:paraId="56FC859C" w14:textId="77777777" w:rsidR="00205633" w:rsidRPr="00291D4A" w:rsidRDefault="00205633" w:rsidP="00291D4A">
      <w:pPr>
        <w:autoSpaceDN w:val="0"/>
        <w:jc w:val="both"/>
        <w:rPr>
          <w:rFonts w:ascii="Verdana" w:eastAsia="Times New Roman" w:hAnsi="Verdana"/>
        </w:rPr>
      </w:pPr>
      <w:r w:rsidRPr="00291D4A">
        <w:rPr>
          <w:rFonts w:ascii="Verdana" w:eastAsia="Times New Roman" w:hAnsi="Verdana"/>
        </w:rPr>
        <w:t>Užsakovas:</w:t>
      </w:r>
      <w:r w:rsidRPr="00291D4A">
        <w:rPr>
          <w:rFonts w:ascii="Verdana" w:eastAsia="Times New Roman" w:hAnsi="Verdana"/>
        </w:rPr>
        <w:tab/>
        <w:t>………………………………..</w:t>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t>Rangovas:</w:t>
      </w:r>
      <w:r w:rsidRPr="00291D4A">
        <w:rPr>
          <w:rFonts w:ascii="Verdana" w:eastAsia="Times New Roman" w:hAnsi="Verdana"/>
        </w:rPr>
        <w:tab/>
        <w:t>…………………………………….</w:t>
      </w:r>
    </w:p>
    <w:p w14:paraId="309E9481" w14:textId="77777777" w:rsidR="00205633" w:rsidRPr="00291D4A" w:rsidRDefault="00205633" w:rsidP="00291D4A">
      <w:pPr>
        <w:autoSpaceDN w:val="0"/>
        <w:jc w:val="both"/>
        <w:rPr>
          <w:rFonts w:ascii="Verdana" w:eastAsia="Times New Roman" w:hAnsi="Verdana"/>
        </w:rPr>
      </w:pPr>
      <w:r w:rsidRPr="00291D4A">
        <w:rPr>
          <w:rFonts w:ascii="Verdana" w:eastAsia="Times New Roman" w:hAnsi="Verdana"/>
        </w:rPr>
        <w:t>A.V.</w:t>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t>A.V.</w:t>
      </w:r>
    </w:p>
    <w:p w14:paraId="4EB3E2BE" w14:textId="77777777" w:rsidR="00205633" w:rsidRPr="00291D4A" w:rsidRDefault="00205633" w:rsidP="00291D4A">
      <w:pPr>
        <w:autoSpaceDN w:val="0"/>
        <w:jc w:val="both"/>
        <w:rPr>
          <w:rFonts w:ascii="Verdana" w:eastAsia="Times New Roman" w:hAnsi="Verdana"/>
        </w:rPr>
      </w:pP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p>
    <w:p w14:paraId="660E709B" w14:textId="77777777" w:rsidR="00205633" w:rsidRPr="00291D4A" w:rsidRDefault="00205633" w:rsidP="00291D4A">
      <w:pPr>
        <w:autoSpaceDN w:val="0"/>
        <w:jc w:val="both"/>
        <w:rPr>
          <w:rFonts w:ascii="Verdana" w:eastAsia="Times New Roman" w:hAnsi="Verdana"/>
        </w:rPr>
      </w:pPr>
      <w:r w:rsidRPr="00291D4A">
        <w:rPr>
          <w:rFonts w:ascii="Verdana" w:eastAsia="Times New Roman" w:hAnsi="Verdana"/>
        </w:rPr>
        <w:t>202.. m. ………………….. mėn. ……. d.</w:t>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r>
      <w:r w:rsidRPr="00291D4A">
        <w:rPr>
          <w:rFonts w:ascii="Verdana" w:eastAsia="Times New Roman" w:hAnsi="Verdana"/>
        </w:rPr>
        <w:tab/>
        <w:t>202.. m. ………………….. mėn. ……. d.</w:t>
      </w:r>
    </w:p>
    <w:p w14:paraId="312ADDEE" w14:textId="44AFE0E2" w:rsidR="00205633" w:rsidRPr="00291D4A" w:rsidRDefault="00205633" w:rsidP="00291D4A">
      <w:pPr>
        <w:rPr>
          <w:rFonts w:ascii="Verdana" w:eastAsia="Times New Roman" w:hAnsi="Verdana"/>
          <w:i/>
        </w:rPr>
        <w:sectPr w:rsidR="00205633" w:rsidRPr="00291D4A" w:rsidSect="00CD52DB">
          <w:pgSz w:w="16838" w:h="11906" w:orient="landscape"/>
          <w:pgMar w:top="1134" w:right="567" w:bottom="1134" w:left="1701" w:header="567" w:footer="567" w:gutter="0"/>
          <w:cols w:space="1296"/>
        </w:sectPr>
      </w:pPr>
      <w:r w:rsidRPr="00291D4A">
        <w:rPr>
          <w:rFonts w:ascii="Verdana" w:eastAsia="Times New Roman" w:hAnsi="Verdana"/>
          <w:i/>
        </w:rPr>
        <w:t>*Sutarties vykdymo laikotarpiu forma gali būti keičiama</w:t>
      </w:r>
    </w:p>
    <w:p w14:paraId="35DBC91F" w14:textId="1DBC1ED6" w:rsidR="00205633" w:rsidRPr="00291D4A" w:rsidRDefault="00205633" w:rsidP="00291D4A">
      <w:pPr>
        <w:autoSpaceDN w:val="0"/>
        <w:rPr>
          <w:rFonts w:ascii="Verdana" w:eastAsia="Times New Roman" w:hAnsi="Verdana"/>
          <w:b/>
        </w:rPr>
      </w:pPr>
    </w:p>
    <w:p w14:paraId="58582E2C" w14:textId="1E33DC43" w:rsidR="00214C9A" w:rsidRPr="00291D4A" w:rsidRDefault="00214C9A" w:rsidP="00291D4A">
      <w:pPr>
        <w:jc w:val="right"/>
        <w:rPr>
          <w:rFonts w:ascii="Verdana" w:eastAsia="Times New Roman" w:hAnsi="Verdana"/>
          <w:b/>
          <w:lang w:eastAsia="lt-LT"/>
        </w:rPr>
      </w:pPr>
      <w:bookmarkStart w:id="95" w:name="_Hlk161672912"/>
      <w:r w:rsidRPr="00291D4A">
        <w:rPr>
          <w:rFonts w:ascii="Verdana" w:hAnsi="Verdana"/>
          <w:color w:val="000000" w:themeColor="text1"/>
        </w:rPr>
        <w:t xml:space="preserve">Pirkimo sąlygų 3 priedas </w:t>
      </w:r>
    </w:p>
    <w:p w14:paraId="49F0426C" w14:textId="77777777" w:rsidR="00214C9A" w:rsidRPr="00291D4A" w:rsidRDefault="00214C9A" w:rsidP="00291D4A">
      <w:pPr>
        <w:jc w:val="right"/>
        <w:rPr>
          <w:rFonts w:ascii="Verdana" w:hAnsi="Verdana"/>
          <w:color w:val="000000" w:themeColor="text1"/>
        </w:rPr>
      </w:pPr>
      <w:r w:rsidRPr="00291D4A">
        <w:rPr>
          <w:rFonts w:ascii="Verdana" w:hAnsi="Verdana"/>
          <w:color w:val="000000" w:themeColor="text1"/>
        </w:rPr>
        <w:t>“Techninė specifikacija“</w:t>
      </w:r>
    </w:p>
    <w:p w14:paraId="21310D6A" w14:textId="77777777" w:rsidR="00214C9A" w:rsidRPr="00291D4A" w:rsidRDefault="00214C9A" w:rsidP="00291D4A">
      <w:pPr>
        <w:jc w:val="right"/>
        <w:rPr>
          <w:rFonts w:ascii="Verdana" w:hAnsi="Verdana"/>
          <w:color w:val="000000" w:themeColor="text1"/>
        </w:rPr>
      </w:pPr>
    </w:p>
    <w:p w14:paraId="71DC6FB9" w14:textId="243EFD97" w:rsidR="00214C9A" w:rsidRPr="00291D4A" w:rsidRDefault="00214C9A" w:rsidP="00291D4A">
      <w:pPr>
        <w:autoSpaceDE w:val="0"/>
        <w:autoSpaceDN w:val="0"/>
        <w:adjustRightInd w:val="0"/>
        <w:jc w:val="right"/>
        <w:rPr>
          <w:rFonts w:ascii="Verdana" w:eastAsia="Times New Roman" w:hAnsi="Verdana"/>
          <w:bCs/>
          <w:color w:val="auto"/>
          <w:lang w:eastAsia="lt-LT"/>
        </w:rPr>
      </w:pPr>
      <w:r w:rsidRPr="00291D4A">
        <w:rPr>
          <w:rFonts w:ascii="Verdana" w:eastAsia="Times New Roman" w:hAnsi="Verdana"/>
          <w:bCs/>
          <w:color w:val="auto"/>
          <w:lang w:eastAsia="lt-LT"/>
        </w:rPr>
        <w:t xml:space="preserve">Statybos rangos </w:t>
      </w:r>
      <w:r w:rsidR="00205633" w:rsidRPr="00291D4A">
        <w:rPr>
          <w:rFonts w:ascii="Verdana" w:eastAsia="Times New Roman" w:hAnsi="Verdana"/>
          <w:bCs/>
          <w:color w:val="auto"/>
          <w:lang w:eastAsia="lt-LT"/>
        </w:rPr>
        <w:t xml:space="preserve">darbų </w:t>
      </w:r>
      <w:r w:rsidRPr="00291D4A">
        <w:rPr>
          <w:rFonts w:ascii="Verdana" w:eastAsia="Times New Roman" w:hAnsi="Verdana"/>
          <w:bCs/>
          <w:color w:val="auto"/>
          <w:lang w:eastAsia="lt-LT"/>
        </w:rPr>
        <w:t xml:space="preserve">sutarties </w:t>
      </w:r>
      <w:r w:rsidR="0073581A" w:rsidRPr="00291D4A">
        <w:rPr>
          <w:rFonts w:ascii="Verdana" w:eastAsia="Times New Roman" w:hAnsi="Verdana"/>
          <w:bCs/>
          <w:color w:val="auto"/>
          <w:lang w:eastAsia="lt-LT"/>
        </w:rPr>
        <w:t>5</w:t>
      </w:r>
      <w:r w:rsidRPr="00291D4A">
        <w:rPr>
          <w:rFonts w:ascii="Verdana" w:eastAsia="Times New Roman" w:hAnsi="Verdana"/>
          <w:bCs/>
          <w:color w:val="auto"/>
          <w:lang w:eastAsia="lt-LT"/>
        </w:rPr>
        <w:t xml:space="preserve"> priedas </w:t>
      </w:r>
    </w:p>
    <w:p w14:paraId="30B712B4" w14:textId="77777777" w:rsidR="00214C9A" w:rsidRPr="00291D4A" w:rsidRDefault="00214C9A" w:rsidP="00291D4A">
      <w:pPr>
        <w:autoSpaceDE w:val="0"/>
        <w:autoSpaceDN w:val="0"/>
        <w:adjustRightInd w:val="0"/>
        <w:jc w:val="right"/>
        <w:rPr>
          <w:rFonts w:ascii="Verdana" w:eastAsia="Times New Roman" w:hAnsi="Verdana"/>
          <w:bCs/>
          <w:color w:val="auto"/>
          <w:lang w:eastAsia="lt-LT"/>
        </w:rPr>
      </w:pPr>
      <w:r w:rsidRPr="00291D4A">
        <w:rPr>
          <w:rFonts w:ascii="Verdana" w:eastAsia="Times New Roman" w:hAnsi="Verdana"/>
          <w:bCs/>
          <w:color w:val="auto"/>
          <w:lang w:eastAsia="lt-LT"/>
        </w:rPr>
        <w:t>„</w:t>
      </w:r>
      <w:r w:rsidRPr="00291D4A">
        <w:rPr>
          <w:rFonts w:ascii="Verdana" w:hAnsi="Verdana"/>
          <w:color w:val="000000" w:themeColor="text1"/>
        </w:rPr>
        <w:t>Techninė specifikacija</w:t>
      </w:r>
      <w:r w:rsidRPr="00291D4A">
        <w:rPr>
          <w:rFonts w:ascii="Verdana" w:eastAsia="Times New Roman" w:hAnsi="Verdana"/>
          <w:bCs/>
          <w:color w:val="auto"/>
          <w:lang w:eastAsia="lt-LT"/>
        </w:rPr>
        <w:t xml:space="preserve"> ”</w:t>
      </w:r>
    </w:p>
    <w:bookmarkEnd w:id="95"/>
    <w:p w14:paraId="557C6A5C" w14:textId="77777777" w:rsidR="00214C9A" w:rsidRPr="00291D4A" w:rsidRDefault="00214C9A" w:rsidP="00291D4A">
      <w:pPr>
        <w:tabs>
          <w:tab w:val="left" w:pos="9000"/>
          <w:tab w:val="right" w:pos="9360"/>
        </w:tabs>
        <w:suppressAutoHyphens/>
        <w:overflowPunct w:val="0"/>
        <w:autoSpaceDE w:val="0"/>
        <w:autoSpaceDN w:val="0"/>
        <w:adjustRightInd w:val="0"/>
        <w:jc w:val="center"/>
        <w:textAlignment w:val="baseline"/>
        <w:rPr>
          <w:rFonts w:ascii="Verdana" w:hAnsi="Verdana"/>
          <w:b/>
          <w:lang w:eastAsia="lt-LT"/>
        </w:rPr>
      </w:pPr>
    </w:p>
    <w:p w14:paraId="2E7BDED8" w14:textId="77777777" w:rsidR="00146E23" w:rsidRPr="00291D4A" w:rsidRDefault="00146E23" w:rsidP="00291D4A">
      <w:pPr>
        <w:rPr>
          <w:rFonts w:ascii="Verdana" w:hAnsi="Verdana"/>
          <w:b/>
          <w:bCs/>
        </w:rPr>
      </w:pPr>
    </w:p>
    <w:p w14:paraId="7FD37D86" w14:textId="15F0C88C" w:rsidR="00CF207A" w:rsidRPr="00291D4A" w:rsidRDefault="00CF207A" w:rsidP="00291D4A">
      <w:pPr>
        <w:jc w:val="center"/>
        <w:rPr>
          <w:rFonts w:ascii="Verdana" w:hAnsi="Verdana"/>
          <w:b/>
          <w:bCs/>
        </w:rPr>
      </w:pPr>
      <w:r w:rsidRPr="00291D4A">
        <w:rPr>
          <w:rFonts w:ascii="Verdana" w:hAnsi="Verdana"/>
          <w:b/>
          <w:bCs/>
        </w:rPr>
        <w:t>TECHNINĖ SPECIFIKACIJA</w:t>
      </w:r>
    </w:p>
    <w:p w14:paraId="45C96530" w14:textId="77777777" w:rsidR="00146E23" w:rsidRPr="00291D4A" w:rsidRDefault="00146E23" w:rsidP="00291D4A">
      <w:pPr>
        <w:jc w:val="right"/>
        <w:rPr>
          <w:rFonts w:ascii="Verdana" w:hAnsi="Verdana"/>
          <w:b/>
          <w:bCs/>
        </w:rPr>
      </w:pPr>
    </w:p>
    <w:p w14:paraId="40F3E107" w14:textId="0D3B6FE5" w:rsidR="0073581A" w:rsidRPr="00291D4A" w:rsidRDefault="00FE5245" w:rsidP="00453A9E">
      <w:pPr>
        <w:ind w:firstLine="720"/>
        <w:rPr>
          <w:rFonts w:ascii="Verdana" w:hAnsi="Verdana"/>
          <w:b/>
          <w:bCs/>
        </w:rPr>
      </w:pPr>
      <w:r w:rsidRPr="00291D4A">
        <w:rPr>
          <w:rFonts w:ascii="Verdana" w:hAnsi="Verdana"/>
        </w:rPr>
        <w:t>Pateikiama</w:t>
      </w:r>
      <w:r w:rsidR="00146E23" w:rsidRPr="00291D4A">
        <w:rPr>
          <w:rFonts w:ascii="Verdana" w:hAnsi="Verdana"/>
        </w:rPr>
        <w:t xml:space="preserve"> </w:t>
      </w:r>
      <w:r w:rsidRPr="00291D4A">
        <w:rPr>
          <w:rFonts w:ascii="Verdana" w:hAnsi="Verdana"/>
        </w:rPr>
        <w:t xml:space="preserve">CVP IS sistemoje </w:t>
      </w:r>
      <w:r w:rsidR="00146E23" w:rsidRPr="00291D4A">
        <w:rPr>
          <w:rFonts w:ascii="Verdana" w:hAnsi="Verdana"/>
        </w:rPr>
        <w:t>atskir</w:t>
      </w:r>
      <w:r w:rsidR="008F058B" w:rsidRPr="00291D4A">
        <w:rPr>
          <w:rFonts w:ascii="Verdana" w:hAnsi="Verdana"/>
        </w:rPr>
        <w:t>u</w:t>
      </w:r>
      <w:r w:rsidR="00146E23" w:rsidRPr="00291D4A">
        <w:rPr>
          <w:rFonts w:ascii="Verdana" w:hAnsi="Verdana"/>
        </w:rPr>
        <w:t xml:space="preserve"> fail</w:t>
      </w:r>
      <w:r w:rsidRPr="00291D4A">
        <w:rPr>
          <w:rFonts w:ascii="Verdana" w:hAnsi="Verdana"/>
        </w:rPr>
        <w:t>u</w:t>
      </w:r>
      <w:r w:rsidR="00146E23" w:rsidRPr="00291D4A">
        <w:rPr>
          <w:rFonts w:ascii="Verdana" w:hAnsi="Verdana"/>
        </w:rPr>
        <w:t xml:space="preserve"> </w:t>
      </w:r>
      <w:r w:rsidR="00696B65" w:rsidRPr="00291D4A">
        <w:rPr>
          <w:rFonts w:ascii="Verdana" w:hAnsi="Verdana"/>
        </w:rPr>
        <w:t>DOCX</w:t>
      </w:r>
      <w:r w:rsidR="00146E23" w:rsidRPr="00291D4A">
        <w:rPr>
          <w:rFonts w:ascii="Verdana" w:hAnsi="Verdana"/>
        </w:rPr>
        <w:t xml:space="preserve"> format</w:t>
      </w:r>
      <w:r w:rsidR="008F058B" w:rsidRPr="00291D4A">
        <w:rPr>
          <w:rFonts w:ascii="Verdana" w:hAnsi="Verdana"/>
        </w:rPr>
        <w:t>u</w:t>
      </w:r>
      <w:r w:rsidR="00146E23" w:rsidRPr="00291D4A">
        <w:rPr>
          <w:rFonts w:ascii="Verdana" w:hAnsi="Verdana"/>
        </w:rPr>
        <w:t>.</w:t>
      </w:r>
      <w:r w:rsidR="0073581A" w:rsidRPr="00291D4A">
        <w:rPr>
          <w:rFonts w:ascii="Verdana" w:hAnsi="Verdana"/>
          <w:b/>
          <w:bCs/>
        </w:rPr>
        <w:br w:type="page"/>
      </w:r>
    </w:p>
    <w:p w14:paraId="39D23071" w14:textId="3C406F6C" w:rsidR="0073581A" w:rsidRPr="00291D4A" w:rsidRDefault="0073581A" w:rsidP="00291D4A">
      <w:pPr>
        <w:autoSpaceDN w:val="0"/>
        <w:jc w:val="right"/>
        <w:rPr>
          <w:rFonts w:ascii="Verdana" w:eastAsia="Times New Roman" w:hAnsi="Verdana"/>
          <w:b/>
        </w:rPr>
      </w:pPr>
      <w:r w:rsidRPr="00291D4A">
        <w:rPr>
          <w:rFonts w:ascii="Verdana" w:eastAsia="Times New Roman" w:hAnsi="Verdana"/>
          <w:b/>
        </w:rPr>
        <w:lastRenderedPageBreak/>
        <w:t>Statybos rangos sutarties</w:t>
      </w:r>
    </w:p>
    <w:p w14:paraId="4F991FA3" w14:textId="0EFF43CD" w:rsidR="0073581A" w:rsidRPr="00291D4A" w:rsidRDefault="0073581A" w:rsidP="00291D4A">
      <w:pPr>
        <w:autoSpaceDN w:val="0"/>
        <w:jc w:val="right"/>
        <w:rPr>
          <w:rFonts w:ascii="Verdana" w:eastAsia="Times New Roman" w:hAnsi="Verdana"/>
          <w:b/>
        </w:rPr>
      </w:pPr>
      <w:r w:rsidRPr="00291D4A">
        <w:rPr>
          <w:rFonts w:ascii="Verdana" w:eastAsia="Times New Roman" w:hAnsi="Verdana"/>
          <w:b/>
        </w:rPr>
        <w:t>6 priedas</w:t>
      </w:r>
    </w:p>
    <w:p w14:paraId="405FA015" w14:textId="77777777" w:rsidR="0073581A" w:rsidRPr="00291D4A" w:rsidRDefault="0073581A" w:rsidP="00291D4A">
      <w:pPr>
        <w:autoSpaceDN w:val="0"/>
        <w:jc w:val="right"/>
        <w:rPr>
          <w:rFonts w:ascii="Verdana" w:eastAsia="Times New Roman" w:hAnsi="Verdana"/>
          <w:bCs/>
        </w:rPr>
      </w:pPr>
    </w:p>
    <w:p w14:paraId="2F8D26BD" w14:textId="77777777" w:rsidR="0073581A" w:rsidRPr="00291D4A" w:rsidRDefault="0073581A" w:rsidP="00291D4A">
      <w:pPr>
        <w:autoSpaceDN w:val="0"/>
        <w:jc w:val="center"/>
        <w:rPr>
          <w:rFonts w:ascii="Verdana" w:eastAsia="Times New Roman" w:hAnsi="Verdana"/>
          <w:b/>
        </w:rPr>
      </w:pPr>
      <w:r w:rsidRPr="00291D4A">
        <w:rPr>
          <w:rFonts w:ascii="Verdana" w:eastAsia="Times New Roman" w:hAnsi="Verdana"/>
          <w:b/>
        </w:rPr>
        <w:t>TRIŠALIS SUSITARIMAS SU SUBRANGOVU</w:t>
      </w:r>
      <w:r w:rsidRPr="00291D4A">
        <w:rPr>
          <w:rFonts w:ascii="Verdana" w:eastAsia="Times New Roman" w:hAnsi="Verdana"/>
          <w:b/>
        </w:rPr>
        <w:br/>
        <w:t>DĖL TIESIOGINIO ATSISKAITYMO NR. ___</w:t>
      </w:r>
    </w:p>
    <w:p w14:paraId="5513E3B8" w14:textId="77777777" w:rsidR="0073581A" w:rsidRPr="00291D4A" w:rsidRDefault="0073581A" w:rsidP="00291D4A">
      <w:pPr>
        <w:autoSpaceDN w:val="0"/>
        <w:jc w:val="center"/>
        <w:rPr>
          <w:rFonts w:ascii="Verdana" w:eastAsia="Times New Roman" w:hAnsi="Verdana"/>
        </w:rPr>
      </w:pPr>
    </w:p>
    <w:p w14:paraId="7713F97C" w14:textId="77777777" w:rsidR="0073581A" w:rsidRPr="00291D4A" w:rsidRDefault="0073581A" w:rsidP="00291D4A">
      <w:pPr>
        <w:autoSpaceDN w:val="0"/>
        <w:jc w:val="center"/>
        <w:rPr>
          <w:rFonts w:ascii="Verdana" w:eastAsia="Times New Roman" w:hAnsi="Verdana"/>
        </w:rPr>
      </w:pPr>
      <w:r w:rsidRPr="00291D4A">
        <w:rPr>
          <w:rFonts w:ascii="Verdana" w:eastAsia="Times New Roman" w:hAnsi="Verdana"/>
          <w:highlight w:val="lightGray"/>
        </w:rPr>
        <w:t>[data, vieta]</w:t>
      </w:r>
    </w:p>
    <w:p w14:paraId="5456FC9C" w14:textId="77777777" w:rsidR="0073581A" w:rsidRPr="00291D4A" w:rsidRDefault="0073581A" w:rsidP="00291D4A">
      <w:pPr>
        <w:autoSpaceDN w:val="0"/>
        <w:rPr>
          <w:rFonts w:ascii="Verdana" w:eastAsia="Times New Roman" w:hAnsi="Verdana"/>
        </w:rPr>
      </w:pPr>
    </w:p>
    <w:p w14:paraId="2825E289" w14:textId="77777777" w:rsidR="0073581A" w:rsidRPr="00291D4A" w:rsidRDefault="0073581A" w:rsidP="00291D4A">
      <w:pPr>
        <w:autoSpaceDN w:val="0"/>
        <w:jc w:val="both"/>
        <w:rPr>
          <w:rFonts w:ascii="Verdana" w:eastAsia="Times New Roman" w:hAnsi="Verdana"/>
          <w:color w:val="000000"/>
        </w:rPr>
      </w:pPr>
      <w:r w:rsidRPr="00291D4A">
        <w:rPr>
          <w:rFonts w:ascii="Verdana" w:eastAsia="Times New Roman" w:hAnsi="Verdana"/>
          <w:b/>
          <w:color w:val="000000"/>
        </w:rPr>
        <w:t>[</w:t>
      </w:r>
      <w:r w:rsidRPr="00291D4A">
        <w:rPr>
          <w:rFonts w:ascii="Verdana" w:eastAsia="Times New Roman" w:hAnsi="Verdana"/>
          <w:b/>
          <w:color w:val="000000"/>
          <w:highlight w:val="lightGray"/>
        </w:rPr>
        <w:t>Užsakovo pavadinimas</w:t>
      </w:r>
      <w:r w:rsidRPr="00291D4A">
        <w:rPr>
          <w:rFonts w:ascii="Verdana" w:eastAsia="Times New Roman" w:hAnsi="Verdana"/>
          <w:b/>
          <w:color w:val="000000"/>
        </w:rPr>
        <w:t>]</w:t>
      </w:r>
      <w:r w:rsidRPr="00291D4A">
        <w:rPr>
          <w:rFonts w:ascii="Verdana" w:eastAsia="Times New Roman" w:hAnsi="Verdana"/>
          <w:color w:val="000000"/>
        </w:rPr>
        <w:t xml:space="preserve"> (</w:t>
      </w:r>
      <w:r w:rsidRPr="00291D4A">
        <w:rPr>
          <w:rFonts w:ascii="Verdana" w:eastAsia="Times New Roman" w:hAnsi="Verdana"/>
          <w:b/>
          <w:color w:val="000000"/>
        </w:rPr>
        <w:t>Užsakovas</w:t>
      </w:r>
      <w:r w:rsidRPr="00291D4A">
        <w:rPr>
          <w:rFonts w:ascii="Verdana" w:eastAsia="Times New Roman" w:hAnsi="Verdana"/>
          <w:color w:val="000000"/>
        </w:rPr>
        <w:t>), atstovaujamas [</w:t>
      </w:r>
      <w:r w:rsidRPr="00291D4A">
        <w:rPr>
          <w:rFonts w:ascii="Verdana" w:eastAsia="Times New Roman" w:hAnsi="Verdana"/>
          <w:color w:val="000000"/>
          <w:highlight w:val="lightGray"/>
        </w:rPr>
        <w:t>pareigos, vardas, pavardė</w:t>
      </w:r>
      <w:r w:rsidRPr="00291D4A">
        <w:rPr>
          <w:rFonts w:ascii="Verdana" w:eastAsia="Times New Roman" w:hAnsi="Verdana"/>
          <w:color w:val="000000"/>
        </w:rPr>
        <w:t>], veikiančio pagal [</w:t>
      </w:r>
      <w:r w:rsidRPr="00291D4A">
        <w:rPr>
          <w:rFonts w:ascii="Verdana" w:eastAsia="Times New Roman" w:hAnsi="Verdana"/>
          <w:color w:val="000000"/>
          <w:highlight w:val="lightGray"/>
        </w:rPr>
        <w:t>atstovavimo pagrindas</w:t>
      </w:r>
      <w:r w:rsidRPr="00291D4A">
        <w:rPr>
          <w:rFonts w:ascii="Verdana" w:eastAsia="Times New Roman" w:hAnsi="Verdana"/>
          <w:color w:val="000000"/>
        </w:rPr>
        <w:t xml:space="preserve">], </w:t>
      </w:r>
    </w:p>
    <w:p w14:paraId="507070E5" w14:textId="77777777" w:rsidR="0073581A" w:rsidRPr="00291D4A" w:rsidRDefault="0073581A" w:rsidP="00291D4A">
      <w:pPr>
        <w:autoSpaceDN w:val="0"/>
        <w:jc w:val="both"/>
        <w:rPr>
          <w:rFonts w:ascii="Verdana" w:eastAsia="Times New Roman" w:hAnsi="Verdana"/>
          <w:color w:val="000000"/>
        </w:rPr>
      </w:pPr>
    </w:p>
    <w:p w14:paraId="04A7D3D7" w14:textId="77777777" w:rsidR="0073581A" w:rsidRPr="00291D4A" w:rsidRDefault="0073581A" w:rsidP="00291D4A">
      <w:pPr>
        <w:autoSpaceDN w:val="0"/>
        <w:jc w:val="both"/>
        <w:rPr>
          <w:rFonts w:ascii="Verdana" w:eastAsia="Times New Roman" w:hAnsi="Verdana"/>
          <w:color w:val="000000"/>
        </w:rPr>
      </w:pPr>
      <w:r w:rsidRPr="00291D4A">
        <w:rPr>
          <w:rFonts w:ascii="Verdana" w:eastAsia="Times New Roman" w:hAnsi="Verdana"/>
          <w:b/>
          <w:color w:val="000000"/>
        </w:rPr>
        <w:t>[</w:t>
      </w:r>
      <w:r w:rsidRPr="00291D4A">
        <w:rPr>
          <w:rFonts w:ascii="Verdana" w:eastAsia="Times New Roman" w:hAnsi="Verdana"/>
          <w:b/>
          <w:color w:val="000000"/>
          <w:highlight w:val="lightGray"/>
        </w:rPr>
        <w:t>Rangovo pavadinimas</w:t>
      </w:r>
      <w:r w:rsidRPr="00291D4A">
        <w:rPr>
          <w:rFonts w:ascii="Verdana" w:eastAsia="Times New Roman" w:hAnsi="Verdana"/>
          <w:b/>
          <w:color w:val="000000"/>
        </w:rPr>
        <w:t xml:space="preserve">] </w:t>
      </w:r>
      <w:r w:rsidRPr="00291D4A">
        <w:rPr>
          <w:rFonts w:ascii="Verdana" w:eastAsia="Times New Roman" w:hAnsi="Verdana"/>
          <w:color w:val="000000"/>
        </w:rPr>
        <w:t>(</w:t>
      </w:r>
      <w:r w:rsidRPr="00291D4A">
        <w:rPr>
          <w:rFonts w:ascii="Verdana" w:eastAsia="Times New Roman" w:hAnsi="Verdana"/>
          <w:b/>
          <w:color w:val="000000"/>
        </w:rPr>
        <w:t>Rangovas</w:t>
      </w:r>
      <w:r w:rsidRPr="00291D4A">
        <w:rPr>
          <w:rFonts w:ascii="Verdana" w:eastAsia="Times New Roman" w:hAnsi="Verdana"/>
          <w:color w:val="000000"/>
        </w:rPr>
        <w:t>), atstovaujamas [</w:t>
      </w:r>
      <w:r w:rsidRPr="00291D4A">
        <w:rPr>
          <w:rFonts w:ascii="Verdana" w:eastAsia="Times New Roman" w:hAnsi="Verdana"/>
          <w:color w:val="000000"/>
          <w:highlight w:val="lightGray"/>
        </w:rPr>
        <w:t>pareigos, vardas, pavardė</w:t>
      </w:r>
      <w:r w:rsidRPr="00291D4A">
        <w:rPr>
          <w:rFonts w:ascii="Verdana" w:eastAsia="Times New Roman" w:hAnsi="Verdana"/>
          <w:color w:val="000000"/>
        </w:rPr>
        <w:t>], veikiančio pagal [</w:t>
      </w:r>
      <w:r w:rsidRPr="00291D4A">
        <w:rPr>
          <w:rFonts w:ascii="Verdana" w:eastAsia="Times New Roman" w:hAnsi="Verdana"/>
          <w:color w:val="000000"/>
          <w:highlight w:val="lightGray"/>
        </w:rPr>
        <w:t>atstovavimo pagrindas</w:t>
      </w:r>
      <w:r w:rsidRPr="00291D4A">
        <w:rPr>
          <w:rFonts w:ascii="Verdana" w:eastAsia="Times New Roman" w:hAnsi="Verdana"/>
          <w:color w:val="000000"/>
        </w:rPr>
        <w:t xml:space="preserve">]), ir </w:t>
      </w:r>
    </w:p>
    <w:p w14:paraId="35769FFF" w14:textId="77777777" w:rsidR="0073581A" w:rsidRPr="00291D4A" w:rsidRDefault="0073581A" w:rsidP="00291D4A">
      <w:pPr>
        <w:autoSpaceDN w:val="0"/>
        <w:jc w:val="both"/>
        <w:rPr>
          <w:rFonts w:ascii="Verdana" w:eastAsia="Times New Roman" w:hAnsi="Verdana"/>
          <w:color w:val="000000"/>
        </w:rPr>
      </w:pPr>
    </w:p>
    <w:p w14:paraId="22E4B8A7" w14:textId="77777777" w:rsidR="0073581A" w:rsidRPr="00291D4A" w:rsidRDefault="0073581A" w:rsidP="00291D4A">
      <w:pPr>
        <w:autoSpaceDN w:val="0"/>
        <w:jc w:val="both"/>
        <w:rPr>
          <w:rFonts w:ascii="Verdana" w:eastAsia="Times New Roman" w:hAnsi="Verdana"/>
          <w:color w:val="000000"/>
        </w:rPr>
      </w:pPr>
      <w:r w:rsidRPr="00291D4A">
        <w:rPr>
          <w:rFonts w:ascii="Verdana" w:eastAsia="Times New Roman" w:hAnsi="Verdana"/>
          <w:b/>
          <w:color w:val="000000"/>
        </w:rPr>
        <w:t>[</w:t>
      </w:r>
      <w:r w:rsidRPr="00291D4A">
        <w:rPr>
          <w:rFonts w:ascii="Verdana" w:eastAsia="Times New Roman" w:hAnsi="Verdana"/>
          <w:b/>
          <w:color w:val="000000"/>
          <w:highlight w:val="lightGray"/>
        </w:rPr>
        <w:t>Subrangovo pavadinimas</w:t>
      </w:r>
      <w:r w:rsidRPr="00291D4A">
        <w:rPr>
          <w:rFonts w:ascii="Verdana" w:eastAsia="Times New Roman" w:hAnsi="Verdana"/>
          <w:b/>
          <w:color w:val="000000"/>
        </w:rPr>
        <w:t xml:space="preserve">] </w:t>
      </w:r>
      <w:r w:rsidRPr="00291D4A">
        <w:rPr>
          <w:rFonts w:ascii="Verdana" w:eastAsia="Times New Roman" w:hAnsi="Verdana"/>
          <w:color w:val="000000"/>
        </w:rPr>
        <w:t>(</w:t>
      </w:r>
      <w:r w:rsidRPr="00291D4A">
        <w:rPr>
          <w:rFonts w:ascii="Verdana" w:eastAsia="Times New Roman" w:hAnsi="Verdana"/>
          <w:b/>
          <w:color w:val="000000"/>
        </w:rPr>
        <w:t>Subrangovas</w:t>
      </w:r>
      <w:r w:rsidRPr="00291D4A">
        <w:rPr>
          <w:rFonts w:ascii="Verdana" w:eastAsia="Times New Roman" w:hAnsi="Verdana"/>
          <w:color w:val="000000"/>
        </w:rPr>
        <w:t>), atstovaujamas [</w:t>
      </w:r>
      <w:r w:rsidRPr="00291D4A">
        <w:rPr>
          <w:rFonts w:ascii="Verdana" w:eastAsia="Times New Roman" w:hAnsi="Verdana"/>
          <w:color w:val="000000"/>
          <w:highlight w:val="lightGray"/>
        </w:rPr>
        <w:t>pareigos, vardas, pavardė</w:t>
      </w:r>
      <w:r w:rsidRPr="00291D4A">
        <w:rPr>
          <w:rFonts w:ascii="Verdana" w:eastAsia="Times New Roman" w:hAnsi="Verdana"/>
          <w:color w:val="000000"/>
        </w:rPr>
        <w:t>], veikiančio pagal [</w:t>
      </w:r>
      <w:r w:rsidRPr="00291D4A">
        <w:rPr>
          <w:rFonts w:ascii="Verdana" w:eastAsia="Times New Roman" w:hAnsi="Verdana"/>
          <w:color w:val="000000"/>
          <w:highlight w:val="lightGray"/>
        </w:rPr>
        <w:t>atstovavimo pagrindas</w:t>
      </w:r>
      <w:r w:rsidRPr="00291D4A">
        <w:rPr>
          <w:rFonts w:ascii="Verdana" w:eastAsia="Times New Roman" w:hAnsi="Verdana"/>
          <w:color w:val="000000"/>
        </w:rPr>
        <w:t xml:space="preserve">], </w:t>
      </w:r>
    </w:p>
    <w:p w14:paraId="3B8CAF4B" w14:textId="77777777" w:rsidR="0073581A" w:rsidRPr="00291D4A" w:rsidRDefault="0073581A" w:rsidP="00291D4A">
      <w:pPr>
        <w:autoSpaceDN w:val="0"/>
        <w:jc w:val="both"/>
        <w:rPr>
          <w:rFonts w:ascii="Verdana" w:eastAsia="Times New Roman" w:hAnsi="Verdana"/>
          <w:color w:val="000000"/>
        </w:rPr>
      </w:pPr>
    </w:p>
    <w:p w14:paraId="1F2D94CF" w14:textId="77777777" w:rsidR="0073581A" w:rsidRPr="00291D4A" w:rsidRDefault="0073581A" w:rsidP="00291D4A">
      <w:pPr>
        <w:widowControl w:val="0"/>
        <w:autoSpaceDN w:val="0"/>
        <w:jc w:val="both"/>
        <w:rPr>
          <w:rFonts w:ascii="Verdana" w:eastAsia="Times New Roman" w:hAnsi="Verdana"/>
          <w:color w:val="000000"/>
        </w:rPr>
      </w:pPr>
      <w:r w:rsidRPr="00291D4A">
        <w:rPr>
          <w:rFonts w:ascii="Verdana" w:eastAsia="Times New Roman" w:hAnsi="Verdana"/>
          <w:color w:val="000000"/>
        </w:rPr>
        <w:t xml:space="preserve">visi kartu vadinami </w:t>
      </w:r>
      <w:r w:rsidRPr="00291D4A">
        <w:rPr>
          <w:rFonts w:ascii="Verdana" w:eastAsia="Times New Roman" w:hAnsi="Verdana"/>
          <w:b/>
          <w:color w:val="000000"/>
        </w:rPr>
        <w:t>Šalimis</w:t>
      </w:r>
      <w:r w:rsidRPr="00291D4A">
        <w:rPr>
          <w:rFonts w:ascii="Verdana" w:eastAsia="Times New Roman" w:hAnsi="Verdana"/>
          <w:color w:val="000000"/>
        </w:rPr>
        <w:t xml:space="preserve">, o kiekvienas atskirai – </w:t>
      </w:r>
      <w:r w:rsidRPr="00291D4A">
        <w:rPr>
          <w:rFonts w:ascii="Verdana" w:eastAsia="Times New Roman" w:hAnsi="Verdana"/>
          <w:b/>
          <w:color w:val="000000"/>
        </w:rPr>
        <w:t>Šalimi</w:t>
      </w:r>
      <w:r w:rsidRPr="00291D4A">
        <w:rPr>
          <w:rFonts w:ascii="Verdana" w:eastAsia="Times New Roman" w:hAnsi="Verdana"/>
          <w:color w:val="000000"/>
        </w:rPr>
        <w:t>,</w:t>
      </w:r>
    </w:p>
    <w:p w14:paraId="32B28465" w14:textId="77777777" w:rsidR="0073581A" w:rsidRPr="00291D4A" w:rsidRDefault="0073581A" w:rsidP="00291D4A">
      <w:pPr>
        <w:autoSpaceDN w:val="0"/>
        <w:jc w:val="both"/>
        <w:rPr>
          <w:rFonts w:ascii="Verdana" w:eastAsia="Times New Roman" w:hAnsi="Verdana"/>
          <w:color w:val="000000"/>
        </w:rPr>
      </w:pPr>
      <w:r w:rsidRPr="00291D4A">
        <w:rPr>
          <w:rFonts w:ascii="Verdana" w:eastAsia="Times New Roman" w:hAnsi="Verdana"/>
          <w:color w:val="000000"/>
        </w:rPr>
        <w:t>atsižvelgdami į tai, kad:</w:t>
      </w:r>
    </w:p>
    <w:p w14:paraId="058DDD34" w14:textId="77777777" w:rsidR="0073581A" w:rsidRPr="00291D4A" w:rsidRDefault="0073581A" w:rsidP="00291D4A">
      <w:pPr>
        <w:numPr>
          <w:ilvl w:val="0"/>
          <w:numId w:val="25"/>
        </w:numPr>
        <w:autoSpaceDN w:val="0"/>
        <w:ind w:left="567" w:hanging="567"/>
        <w:jc w:val="both"/>
        <w:rPr>
          <w:rFonts w:ascii="Verdana" w:eastAsia="Times New Roman" w:hAnsi="Verdana"/>
          <w:color w:val="000000"/>
        </w:rPr>
      </w:pPr>
      <w:r w:rsidRPr="00291D4A">
        <w:rPr>
          <w:rFonts w:ascii="Verdana" w:eastAsia="Times New Roman" w:hAnsi="Verdana"/>
          <w:color w:val="000000"/>
        </w:rPr>
        <w:t>Užsakovas ir Rangovas sudarė Sutartį;</w:t>
      </w:r>
    </w:p>
    <w:p w14:paraId="2E6BC472" w14:textId="77777777" w:rsidR="0073581A" w:rsidRPr="00291D4A" w:rsidRDefault="0073581A" w:rsidP="00291D4A">
      <w:pPr>
        <w:numPr>
          <w:ilvl w:val="0"/>
          <w:numId w:val="25"/>
        </w:numPr>
        <w:autoSpaceDN w:val="0"/>
        <w:ind w:left="567" w:hanging="567"/>
        <w:jc w:val="both"/>
        <w:rPr>
          <w:rFonts w:ascii="Verdana" w:eastAsia="Times New Roman" w:hAnsi="Verdana"/>
          <w:color w:val="000000"/>
        </w:rPr>
      </w:pPr>
      <w:r w:rsidRPr="00291D4A">
        <w:rPr>
          <w:rFonts w:ascii="Verdana" w:eastAsia="Times New Roman" w:hAnsi="Verdana"/>
          <w:color w:val="000000"/>
        </w:rPr>
        <w:t>Rangovas perdavė Subrangovui dalį Sutarties vykdymo, t. y. Darbus;</w:t>
      </w:r>
    </w:p>
    <w:p w14:paraId="775C17DC" w14:textId="77777777" w:rsidR="0073581A" w:rsidRPr="00291D4A" w:rsidRDefault="0073581A" w:rsidP="00291D4A">
      <w:pPr>
        <w:numPr>
          <w:ilvl w:val="0"/>
          <w:numId w:val="25"/>
        </w:numPr>
        <w:autoSpaceDN w:val="0"/>
        <w:ind w:left="567" w:hanging="567"/>
        <w:jc w:val="both"/>
        <w:rPr>
          <w:rFonts w:ascii="Verdana" w:eastAsia="Times New Roman" w:hAnsi="Verdana"/>
          <w:color w:val="000000"/>
        </w:rPr>
      </w:pPr>
      <w:r w:rsidRPr="00291D4A">
        <w:rPr>
          <w:rFonts w:ascii="Verdana" w:eastAsia="Times New Roman" w:hAnsi="Verdana"/>
          <w:color w:val="000000"/>
        </w:rPr>
        <w:t xml:space="preserve">Subrangovas pateikė Užsakovui prašymą tiesiogiai atsiskaityti su juo už Darbus; </w:t>
      </w:r>
    </w:p>
    <w:p w14:paraId="230C59F2" w14:textId="77777777" w:rsidR="0073581A" w:rsidRPr="00291D4A" w:rsidRDefault="0073581A" w:rsidP="00291D4A">
      <w:pPr>
        <w:numPr>
          <w:ilvl w:val="0"/>
          <w:numId w:val="25"/>
        </w:numPr>
        <w:autoSpaceDN w:val="0"/>
        <w:ind w:left="567" w:hanging="567"/>
        <w:jc w:val="both"/>
        <w:rPr>
          <w:rFonts w:ascii="Verdana" w:eastAsia="Calibri" w:hAnsi="Verdana"/>
          <w:color w:val="000000"/>
        </w:rPr>
      </w:pPr>
      <w:r w:rsidRPr="00291D4A">
        <w:rPr>
          <w:rFonts w:ascii="Verdana" w:eastAsia="Times New Roman" w:hAnsi="Verdana"/>
          <w:color w:val="000000"/>
        </w:rPr>
        <w:t xml:space="preserve">Pagal Sutarties sąlygų 14.6 punktą </w:t>
      </w:r>
      <w:r w:rsidRPr="00291D4A">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2BE358AE" w14:textId="77777777" w:rsidR="0073581A" w:rsidRPr="00291D4A" w:rsidRDefault="0073581A" w:rsidP="00291D4A">
      <w:pPr>
        <w:numPr>
          <w:ilvl w:val="0"/>
          <w:numId w:val="25"/>
        </w:numPr>
        <w:autoSpaceDN w:val="0"/>
        <w:ind w:left="567" w:hanging="567"/>
        <w:jc w:val="both"/>
        <w:rPr>
          <w:rFonts w:ascii="Verdana" w:eastAsia="Times New Roman" w:hAnsi="Verdana"/>
          <w:color w:val="000000"/>
        </w:rPr>
      </w:pPr>
      <w:r w:rsidRPr="00291D4A">
        <w:rPr>
          <w:rFonts w:ascii="Verdana" w:eastAsia="Times New Roman" w:hAnsi="Verdana"/>
          <w:color w:val="000000"/>
        </w:rPr>
        <w:t>delspinigiai už pavėluotus mokėjimus pagal Sutartį yra 0,05% nuo neapmokėtos sumos dydžio už kiekvieną uždelstą atsiskaityti dieną;</w:t>
      </w:r>
    </w:p>
    <w:p w14:paraId="4BCDD4CA" w14:textId="77777777" w:rsidR="0073581A" w:rsidRPr="00291D4A" w:rsidRDefault="0073581A" w:rsidP="00291D4A">
      <w:pPr>
        <w:autoSpaceDN w:val="0"/>
        <w:ind w:left="567"/>
        <w:jc w:val="both"/>
        <w:rPr>
          <w:rFonts w:ascii="Verdana" w:eastAsia="Times New Roman" w:hAnsi="Verdana"/>
          <w:color w:val="000000"/>
        </w:rPr>
      </w:pPr>
      <w:r w:rsidRPr="00291D4A">
        <w:rPr>
          <w:rFonts w:ascii="Verdana" w:eastAsia="Times New Roman" w:hAnsi="Verdana"/>
          <w:color w:val="000000"/>
        </w:rPr>
        <w:t>sudaro šį Susitarimą:</w:t>
      </w:r>
    </w:p>
    <w:p w14:paraId="32693176" w14:textId="77777777" w:rsidR="0073581A" w:rsidRPr="00291D4A" w:rsidRDefault="0073581A" w:rsidP="00291D4A">
      <w:pPr>
        <w:rPr>
          <w:rFonts w:ascii="Verdana" w:eastAsia="Times New Roman" w:hAnsi="Verdana"/>
          <w:color w:val="000000"/>
        </w:rPr>
        <w:sectPr w:rsidR="0073581A" w:rsidRPr="00291D4A" w:rsidSect="0073581A">
          <w:pgSz w:w="11906" w:h="16838"/>
          <w:pgMar w:top="1134" w:right="567" w:bottom="1134" w:left="1701" w:header="567" w:footer="567" w:gutter="0"/>
          <w:cols w:space="1296"/>
        </w:sectPr>
      </w:pPr>
    </w:p>
    <w:p w14:paraId="089B3AD0"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color w:val="000000"/>
        </w:rPr>
      </w:pPr>
      <w:r w:rsidRPr="00291D4A">
        <w:rPr>
          <w:rFonts w:ascii="Verdana" w:eastAsia="Times New Roman" w:hAnsi="Verdana"/>
          <w:b/>
          <w:color w:val="000000"/>
        </w:rPr>
        <w:t>Susitarimo objektas</w:t>
      </w:r>
    </w:p>
    <w:p w14:paraId="462BE0DB"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Užsakovas įsipareigoja Susitarime nurodytomis sąlygomis ir tvarka tiesiogiai atsiskaityti su Subrangovu už atliktus Darbus. </w:t>
      </w:r>
    </w:p>
    <w:p w14:paraId="1C5DFA3E"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Šiuo Susitarimu yra įgyvendinamos Sutarties sąlygos. Jokios šio Susitarimo nuostatos neturi būti aiškinamos kaip pakeičiančios Sutarties sąlygas arba joms prieštaraujančios.</w:t>
      </w:r>
    </w:p>
    <w:p w14:paraId="5C55D757"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color w:val="000000"/>
        </w:rPr>
      </w:pPr>
      <w:r w:rsidRPr="00291D4A">
        <w:rPr>
          <w:rFonts w:ascii="Verdana" w:eastAsia="Times New Roman" w:hAnsi="Verdana"/>
          <w:b/>
          <w:color w:val="000000"/>
        </w:rPr>
        <w:t>Sąvokos</w:t>
      </w:r>
    </w:p>
    <w:p w14:paraId="643314FF"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Šiame Susitarime didžiąja raide rašomos sąvokos turi žemiau nurodytas reikšmes:</w:t>
      </w:r>
    </w:p>
    <w:p w14:paraId="16B96629" w14:textId="77777777" w:rsidR="0073581A" w:rsidRPr="00291D4A" w:rsidRDefault="0073581A" w:rsidP="00291D4A">
      <w:pPr>
        <w:tabs>
          <w:tab w:val="left" w:pos="426"/>
        </w:tabs>
        <w:autoSpaceDN w:val="0"/>
        <w:rPr>
          <w:rFonts w:ascii="Verdana" w:eastAsia="Times New Roman" w:hAnsi="Verdana"/>
          <w:color w:val="000000"/>
        </w:rPr>
      </w:pPr>
    </w:p>
    <w:p w14:paraId="6190FF78"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b/>
          <w:color w:val="000000"/>
        </w:rPr>
        <w:t>Susitarimas</w:t>
      </w:r>
      <w:r w:rsidRPr="00291D4A">
        <w:rPr>
          <w:rFonts w:ascii="Verdana" w:eastAsia="Times New Roman" w:hAnsi="Verdana"/>
          <w:color w:val="000000"/>
        </w:rPr>
        <w:t xml:space="preserve"> – šis Trišalis susitarimas su Subrangovu dėl tiesioginio atsiskaitymo;</w:t>
      </w:r>
    </w:p>
    <w:p w14:paraId="12A590DD"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b/>
          <w:color w:val="000000"/>
        </w:rPr>
        <w:t>Sutartis</w:t>
      </w:r>
      <w:r w:rsidRPr="00291D4A">
        <w:rPr>
          <w:rFonts w:ascii="Verdana" w:eastAsia="Times New Roman" w:hAnsi="Verdana"/>
          <w:color w:val="000000"/>
        </w:rPr>
        <w:t xml:space="preserve"> – </w:t>
      </w:r>
      <w:r w:rsidRPr="00291D4A">
        <w:rPr>
          <w:rFonts w:ascii="Verdana" w:eastAsia="Times New Roman" w:hAnsi="Verdana"/>
          <w:color w:val="000000"/>
          <w:highlight w:val="lightGray"/>
        </w:rPr>
        <w:t>20_ m. _________ d.</w:t>
      </w:r>
      <w:r w:rsidRPr="00291D4A">
        <w:rPr>
          <w:rFonts w:ascii="Verdana" w:eastAsia="Times New Roman" w:hAnsi="Verdana"/>
          <w:color w:val="000000"/>
        </w:rPr>
        <w:t xml:space="preserve"> Statybos rangos sutartis </w:t>
      </w:r>
      <w:r w:rsidRPr="00291D4A">
        <w:rPr>
          <w:rFonts w:ascii="Verdana" w:eastAsia="Times New Roman" w:hAnsi="Verdana"/>
          <w:color w:val="000000"/>
          <w:highlight w:val="lightGray"/>
        </w:rPr>
        <w:t>Nr. ____</w:t>
      </w:r>
      <w:r w:rsidRPr="00291D4A">
        <w:rPr>
          <w:rFonts w:ascii="Verdana" w:eastAsia="Times New Roman" w:hAnsi="Verdana"/>
          <w:color w:val="000000"/>
        </w:rPr>
        <w:t>, kurią sudarė Užsakovas ir Rangovas dėl [</w:t>
      </w:r>
      <w:r w:rsidRPr="00291D4A">
        <w:rPr>
          <w:rFonts w:ascii="Verdana" w:eastAsia="Times New Roman" w:hAnsi="Verdana"/>
          <w:color w:val="000000"/>
          <w:highlight w:val="lightGray"/>
        </w:rPr>
        <w:t>Sutarties pavadinimas</w:t>
      </w:r>
      <w:r w:rsidRPr="00291D4A">
        <w:rPr>
          <w:rFonts w:ascii="Verdana" w:eastAsia="Times New Roman" w:hAnsi="Verdana"/>
          <w:color w:val="000000"/>
        </w:rPr>
        <w:t>];</w:t>
      </w:r>
    </w:p>
    <w:p w14:paraId="74B321D5"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b/>
          <w:color w:val="000000"/>
        </w:rPr>
        <w:t>Darbai</w:t>
      </w:r>
      <w:r w:rsidRPr="00291D4A">
        <w:rPr>
          <w:rFonts w:ascii="Verdana" w:eastAsia="Times New Roman" w:hAnsi="Verdana"/>
          <w:color w:val="000000"/>
        </w:rPr>
        <w:t xml:space="preserve"> – darbai ir (arba) paslaugos, kuriuos Rangovas įsipareigojo atlikti pagal Sutartį ir kurių vykdymą (teikimą) perdavė Subrangovui;</w:t>
      </w:r>
    </w:p>
    <w:p w14:paraId="1725E763"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b/>
          <w:color w:val="000000"/>
        </w:rPr>
        <w:t>Atliktų darbų aktas</w:t>
      </w:r>
      <w:r w:rsidRPr="00291D4A">
        <w:rPr>
          <w:rFonts w:ascii="Verdana" w:eastAsia="Times New Roman" w:hAnsi="Verdana"/>
          <w:color w:val="000000"/>
        </w:rPr>
        <w:t xml:space="preserve"> – dokumentas, kurį Rangovas privalo parengti pagal Sutartyje pateiktą formą ir kuriame Rangovas nurodo Darbus, atliktus pagal Sutartį per ataskaitinį laikotarpį, jų kiekius bei vertes ir kurio pagrindu Rangovas prašo Užsakovo </w:t>
      </w:r>
      <w:r w:rsidRPr="00291D4A">
        <w:rPr>
          <w:rFonts w:ascii="Verdana" w:eastAsia="Times New Roman" w:hAnsi="Verdana"/>
          <w:color w:val="000000"/>
        </w:rPr>
        <w:lastRenderedPageBreak/>
        <w:t>sumokėti už Darbus, atliktus per ataskaitinį laikotarpį;</w:t>
      </w:r>
    </w:p>
    <w:p w14:paraId="242A6FF2"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b/>
          <w:color w:val="000000"/>
        </w:rPr>
        <w:t>Pažyma apie atliktų darbų vertę</w:t>
      </w:r>
      <w:r w:rsidRPr="00291D4A">
        <w:rPr>
          <w:rFonts w:ascii="Verdana" w:eastAsia="Times New Roman" w:hAnsi="Verdana"/>
          <w:color w:val="000000"/>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B156C7C"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color w:val="000000"/>
        </w:rPr>
      </w:pPr>
      <w:r w:rsidRPr="00291D4A">
        <w:rPr>
          <w:rFonts w:ascii="Verdana" w:eastAsia="Times New Roman" w:hAnsi="Verdana"/>
          <w:b/>
          <w:color w:val="000000"/>
        </w:rPr>
        <w:t>Atsiskaitymų tvarka</w:t>
      </w:r>
    </w:p>
    <w:p w14:paraId="4FEF9528"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Kai Subrangovas atlieka ataskaitinio laikotarpio Darbus, Rangovas privalo patikrinti Subrangovo atliktus Darbus ir į ataskaitinio laikotarpio Atliktų darbų aktą įtraukti tinkamai atliktus Darbus. </w:t>
      </w:r>
    </w:p>
    <w:p w14:paraId="3539FDA4"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0CC45BD1"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w:t>
      </w:r>
      <w:r w:rsidRPr="00291D4A">
        <w:rPr>
          <w:rFonts w:ascii="Verdana" w:eastAsia="Times New Roman" w:hAnsi="Verdana"/>
          <w:color w:val="000000"/>
        </w:rPr>
        <w:t xml:space="preserve">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291D4A">
        <w:rPr>
          <w:rFonts w:ascii="Verdana" w:eastAsia="Times New Roman" w:hAnsi="Verdana"/>
          <w:color w:val="000000"/>
        </w:rPr>
        <w:fldChar w:fldCharType="begin"/>
      </w:r>
      <w:r w:rsidRPr="00291D4A">
        <w:rPr>
          <w:rFonts w:ascii="Verdana" w:eastAsia="Times New Roman" w:hAnsi="Verdana"/>
          <w:color w:val="000000"/>
        </w:rPr>
        <w:instrText xml:space="preserve"> REF _Ref83728293 \r \h  \* MERGEFORMAT </w:instrText>
      </w:r>
      <w:r w:rsidRPr="00291D4A">
        <w:rPr>
          <w:rFonts w:ascii="Verdana" w:eastAsia="Times New Roman" w:hAnsi="Verdana"/>
          <w:color w:val="000000"/>
        </w:rPr>
      </w:r>
      <w:r w:rsidRPr="00291D4A">
        <w:rPr>
          <w:rFonts w:ascii="Verdana" w:eastAsia="Times New Roman" w:hAnsi="Verdana"/>
          <w:color w:val="000000"/>
        </w:rPr>
        <w:fldChar w:fldCharType="separate"/>
      </w:r>
      <w:r w:rsidRPr="00291D4A">
        <w:rPr>
          <w:rFonts w:ascii="Verdana" w:eastAsia="Times New Roman" w:hAnsi="Verdana"/>
          <w:color w:val="000000"/>
        </w:rPr>
        <w:t>3.10</w:t>
      </w:r>
      <w:r w:rsidRPr="00291D4A">
        <w:rPr>
          <w:rFonts w:ascii="Verdana" w:eastAsia="Times New Roman" w:hAnsi="Verdana"/>
          <w:color w:val="000000"/>
        </w:rPr>
        <w:fldChar w:fldCharType="end"/>
      </w:r>
      <w:r w:rsidRPr="00291D4A">
        <w:rPr>
          <w:rFonts w:ascii="Verdana" w:eastAsia="Times New Roman" w:hAnsi="Verdana"/>
          <w:color w:val="000000"/>
        </w:rPr>
        <w:t xml:space="preserve"> punkto.</w:t>
      </w:r>
    </w:p>
    <w:p w14:paraId="64030F3B"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646C2E0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Užsakovo prievolė sumokėti už Darbus atsiranda tik įvykus visoms aukščiau aprašytoms sąlygoms, kurių paskutinioji turi būti gavimas Rangovo sąskaitos faktūros.</w:t>
      </w:r>
    </w:p>
    <w:p w14:paraId="252E124B"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73807B9E"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Užsakovas privalo per Sutartyje nustatytą terminą nuo Rangovo sąskaitos faktūros gavimo pervesti:</w:t>
      </w:r>
    </w:p>
    <w:p w14:paraId="23135B54"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Subrangovui mokėtiną sumą, nurodytą Pažymoje apie atliktų darbų vertę, į Subrangovo banko sąskaitą, nurodytą šiame Susitarime;</w:t>
      </w:r>
    </w:p>
    <w:p w14:paraId="38A373F7"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likusią Rangovui mokėtiną sumą, nurodytą Pažymoje apie atliktų darbų vertę, į Rangovo banko sąskaitą, nurodytą Sutartyje.</w:t>
      </w:r>
    </w:p>
    <w:p w14:paraId="71A4AB6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Po to, kai Užsakovas sumoka Subrangovui Pažymoje apie atliktų darbų vertę nurodytą Subrangovui mokėtiną </w:t>
      </w:r>
      <w:r w:rsidRPr="00291D4A">
        <w:rPr>
          <w:rFonts w:ascii="Verdana" w:eastAsia="Times New Roman" w:hAnsi="Verdana"/>
          <w:color w:val="000000"/>
        </w:rPr>
        <w:lastRenderedPageBreak/>
        <w:t>sumą arba jos dalį, Užsakovo prievolė, lygi sumokėtos sumos dydžiui, pasibaigia, taip pat pasibaigia Rangovo prievolė Subrangovui, lygi sumokėtos sumos dydžiui.</w:t>
      </w:r>
    </w:p>
    <w:p w14:paraId="554FDAF1"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Nei Subrangovas, nei Rangovas neturi teisės reikalauti įvykdyti Užsakovo prievolę pagal Susitarimo </w:t>
      </w:r>
      <w:r w:rsidRPr="00291D4A">
        <w:rPr>
          <w:rFonts w:ascii="Verdana" w:eastAsia="Times New Roman" w:hAnsi="Verdana"/>
          <w:color w:val="000000"/>
        </w:rPr>
        <w:fldChar w:fldCharType="begin"/>
      </w:r>
      <w:r w:rsidRPr="00291D4A">
        <w:rPr>
          <w:rFonts w:ascii="Verdana" w:eastAsia="Times New Roman" w:hAnsi="Verdana"/>
          <w:color w:val="000000"/>
        </w:rPr>
        <w:instrText xml:space="preserve"> REF _Ref83726395 \r \h  \* MERGEFORMAT </w:instrText>
      </w:r>
      <w:r w:rsidRPr="00291D4A">
        <w:rPr>
          <w:rFonts w:ascii="Verdana" w:eastAsia="Times New Roman" w:hAnsi="Verdana"/>
          <w:color w:val="000000"/>
        </w:rPr>
      </w:r>
      <w:r w:rsidRPr="00291D4A">
        <w:rPr>
          <w:rFonts w:ascii="Verdana" w:eastAsia="Times New Roman" w:hAnsi="Verdana"/>
          <w:color w:val="000000"/>
        </w:rPr>
        <w:fldChar w:fldCharType="separate"/>
      </w:r>
      <w:r w:rsidRPr="00291D4A">
        <w:rPr>
          <w:rFonts w:ascii="Verdana" w:eastAsia="Times New Roman" w:hAnsi="Verdana"/>
          <w:color w:val="000000"/>
        </w:rPr>
        <w:t>3.7</w:t>
      </w:r>
      <w:r w:rsidRPr="00291D4A">
        <w:rPr>
          <w:rFonts w:ascii="Verdana" w:eastAsia="Times New Roman" w:hAnsi="Verdana"/>
          <w:color w:val="000000"/>
        </w:rPr>
        <w:fldChar w:fldCharType="end"/>
      </w:r>
      <w:r w:rsidRPr="00291D4A">
        <w:rPr>
          <w:rFonts w:ascii="Verdana" w:eastAsia="Times New Roman" w:hAnsi="Verdana"/>
          <w:color w:val="000000"/>
        </w:rPr>
        <w:t xml:space="preserve"> punktą, kol nesuėjo prievolės įvykdymo terminas.</w:t>
      </w:r>
    </w:p>
    <w:p w14:paraId="738F31A1"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576FE4C6"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7AA8605C"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Visi mokėjimai pagal Susitarimą atliekami eurais. Tarptautiniai mokėjimo pavedimai iš Lietuvos į kitą šalį yra daromi gavėjo sąskaita.</w:t>
      </w:r>
    </w:p>
    <w:p w14:paraId="2885A0DC"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Už pavėluotus mokėjimus pagal Susitarimą mokančioji </w:t>
      </w:r>
      <w:r w:rsidRPr="00291D4A">
        <w:rPr>
          <w:rFonts w:ascii="Verdana" w:eastAsia="Times New Roman" w:hAnsi="Verdana"/>
          <w:color w:val="000000"/>
        </w:rPr>
        <w:t>Šalis privalo sumokėti gaunančiajai Šaliai Sutartyje nustatyto dydžio delspinigius, nurodytus Susitarimo preambulėje.</w:t>
      </w:r>
    </w:p>
    <w:p w14:paraId="2978E014"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Rangovo nemokumas ar bankroto bylos iškėlimas nepanaikina Subrangovo solidarios reikalavimo teisės, kylančios iš šio Susitarimo.</w:t>
      </w:r>
    </w:p>
    <w:p w14:paraId="1D393609"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color w:val="000000"/>
        </w:rPr>
      </w:pPr>
      <w:r w:rsidRPr="00291D4A">
        <w:rPr>
          <w:rFonts w:ascii="Verdana" w:eastAsia="Times New Roman" w:hAnsi="Verdana"/>
          <w:b/>
          <w:color w:val="000000"/>
        </w:rPr>
        <w:t>Užsakovo reikalavimo teisė į Subrangovą</w:t>
      </w:r>
    </w:p>
    <w:p w14:paraId="36DAB7C9" w14:textId="77777777" w:rsidR="0073581A" w:rsidRPr="00291D4A" w:rsidRDefault="0073581A" w:rsidP="00291D4A">
      <w:pPr>
        <w:tabs>
          <w:tab w:val="left" w:pos="426"/>
        </w:tabs>
        <w:autoSpaceDN w:val="0"/>
        <w:rPr>
          <w:rFonts w:ascii="Verdana" w:eastAsia="Times New Roman" w:hAnsi="Verdana"/>
          <w:color w:val="000000"/>
        </w:rPr>
      </w:pPr>
      <w:r w:rsidRPr="00291D4A">
        <w:rPr>
          <w:rFonts w:ascii="Verdana" w:eastAsia="Times New Roman" w:hAnsi="Verdana"/>
          <w:color w:val="000000"/>
        </w:rPr>
        <w:t>Šiuo Susitarimu Užsakovas įgyja tokią pačią reikalavimo teisę į Subrangovą dėl jo atliktų Darbų kokybės ir defektų šalinimo, kokią turi Rangovas.</w:t>
      </w:r>
    </w:p>
    <w:p w14:paraId="7FC95C8D"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color w:val="000000"/>
        </w:rPr>
      </w:pPr>
      <w:r w:rsidRPr="00291D4A">
        <w:rPr>
          <w:rFonts w:ascii="Verdana" w:eastAsia="Times New Roman" w:hAnsi="Verdana"/>
          <w:b/>
          <w:color w:val="000000"/>
        </w:rPr>
        <w:t>Šalių pareiškimai ir garantijos</w:t>
      </w:r>
    </w:p>
    <w:p w14:paraId="6AF098D0"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Kiekviena iš Šalių pareiškia ir garantuoja kitoms Šalims, kad:</w:t>
      </w:r>
    </w:p>
    <w:p w14:paraId="2B234CB0"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441CFC9"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yra teisėtai priimti ir galioja visi būtini sprendimai, gauti leidimai bei sutikimai, taip pat teisėtai atlikti ir galioja kiti teisiniai veiksmai, reikalingi Susitarimo sudarymui, galiojimui ir vykdymui; </w:t>
      </w:r>
    </w:p>
    <w:p w14:paraId="6BCD0F4F"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34D139DE"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w:t>
      </w:r>
      <w:r w:rsidRPr="00291D4A">
        <w:rPr>
          <w:rFonts w:ascii="Verdana" w:eastAsia="Times New Roman" w:hAnsi="Verdana"/>
          <w:color w:val="000000"/>
        </w:rPr>
        <w:lastRenderedPageBreak/>
        <w:t>narių, kreditorių atžvilgiu veikia sąžiningai ir protingai;</w:t>
      </w:r>
    </w:p>
    <w:p w14:paraId="59A5D057"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49367983"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9E0839C" w14:textId="77777777" w:rsidR="0073581A" w:rsidRPr="00291D4A" w:rsidRDefault="0073581A" w:rsidP="00291D4A">
      <w:pPr>
        <w:numPr>
          <w:ilvl w:val="2"/>
          <w:numId w:val="26"/>
        </w:numPr>
        <w:tabs>
          <w:tab w:val="left" w:pos="426"/>
        </w:tabs>
        <w:autoSpaceDN w:val="0"/>
        <w:ind w:left="0" w:firstLine="0"/>
        <w:jc w:val="both"/>
        <w:rPr>
          <w:rFonts w:ascii="Verdana" w:eastAsia="Times New Roman" w:hAnsi="Verdana"/>
          <w:color w:val="000000"/>
        </w:rPr>
      </w:pPr>
      <w:r w:rsidRPr="00291D4A">
        <w:rPr>
          <w:rFonts w:ascii="Verdana" w:eastAsia="Times New Roman" w:hAnsi="Verdana"/>
          <w:color w:val="000000"/>
        </w:rPr>
        <w:t>visi Šalies pareiškimai ir garantijos yra išsamūs ir nepalieka nutylėtų jokių aplinkybių, kurios darytų šiuos pareiškimus ar garantijas neteisingais.</w:t>
      </w:r>
    </w:p>
    <w:p w14:paraId="4525DC86"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rPr>
      </w:pPr>
      <w:r w:rsidRPr="00291D4A">
        <w:rPr>
          <w:rFonts w:ascii="Verdana" w:eastAsia="Times New Roman" w:hAnsi="Verdana"/>
          <w:b/>
        </w:rPr>
        <w:t>Nenugalima jėga (force majeure)</w:t>
      </w:r>
    </w:p>
    <w:p w14:paraId="5889ED40"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3E5F91A8"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Esant nenugalimos jėgos aplinkybėms, Šalys teisės aktuose nustatyta tvarka yra atleidžiamos nuo netesybų mokėjimo ir nuostolių atlyginimo </w:t>
      </w:r>
      <w:r w:rsidRPr="00291D4A">
        <w:rPr>
          <w:rFonts w:ascii="Verdana" w:eastAsia="Times New Roman" w:hAnsi="Verdana"/>
        </w:rPr>
        <w:t>už Susitarime numatytų prievolių neįvykdymą, dalinį neįvykdymą arba netinkamą įvykdymą, o įsipareigojimų vykdymo terminas atitinkamai pratęsiamas.</w:t>
      </w:r>
    </w:p>
    <w:p w14:paraId="7363B8F6"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3BBBAE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63FD8AAD"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Nenugalima jėga nelaikoma tai, kad Šalis neturi reikiamų finansinių išteklių arba skolininko kontrahentai pažeidžia savo prievoles, arba skolininkas pažeidžia savo prievoles kontrahentams. </w:t>
      </w:r>
    </w:p>
    <w:p w14:paraId="10BE047D"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Nenugalimos jėgos aplinkybės nesudaro pagrindo nė vienai Šaliai nutraukti Susitarimą.</w:t>
      </w:r>
    </w:p>
    <w:p w14:paraId="64BEE9A1"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rPr>
      </w:pPr>
      <w:r w:rsidRPr="00291D4A">
        <w:rPr>
          <w:rFonts w:ascii="Verdana" w:eastAsia="Times New Roman" w:hAnsi="Verdana"/>
          <w:b/>
        </w:rPr>
        <w:t>Ginčų nagrinėjimo tvarka</w:t>
      </w:r>
    </w:p>
    <w:p w14:paraId="0B15A480"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Bet kokie ginčai, nesutarimai ar reikalavimai, kylantys iš Susitarimo arba susiję su Susitarimu, jo pažeidimu, nutraukimu ar galiojimu, visų pirma privalo būti sprendžiami derybomis tarp Šalių vadovų.</w:t>
      </w:r>
    </w:p>
    <w:p w14:paraId="5854824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Bet kuri Šalis gali inicijuoti ginčą, išsiųsdama pretenziją kitos Šalies vadovui su kopija trečiajai Šaliai. </w:t>
      </w:r>
      <w:r w:rsidRPr="00291D4A">
        <w:rPr>
          <w:rFonts w:ascii="Verdana" w:eastAsia="Times New Roman" w:hAnsi="Verdana"/>
        </w:rPr>
        <w:lastRenderedPageBreak/>
        <w:t>Pretenzijoje turi būti nurodyta, kad ji teikiama pagal šį straipsnį.</w:t>
      </w:r>
    </w:p>
    <w:p w14:paraId="3D163449"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Šalys turi nedelsdamos suteikti visų Šalių vadovams visą informaciją, kurios, nagrinėjant ginčą, gali prireikti Šalių vadovams, kad jie galėtų priimti sprendimą kilusiame ginče. </w:t>
      </w:r>
    </w:p>
    <w:p w14:paraId="17E0963C"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Šalių vadovai turi susitarti dėl ginčo išsprendimo. Šalių vadovų priimtas bendras sprendimas bus privalomas Šalims ir Šalys privalės nedelsdamos jį vykdyti.</w:t>
      </w:r>
    </w:p>
    <w:p w14:paraId="1DF03ABD"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240A2E51"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59FA21B"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w:t>
      </w:r>
      <w:r w:rsidRPr="00291D4A">
        <w:rPr>
          <w:rFonts w:ascii="Verdana" w:eastAsia="Times New Roman" w:hAnsi="Verdana"/>
        </w:rPr>
        <w:t xml:space="preserve">nesutarimas ar reikalavimas, kylantis iš šio Susitarimo arba susijęs su juo, ar jo pažeidimu, nutraukimu arba negaliojimu, yra galutinai sprendžiamas Lietuvos Respublikos teisme. </w:t>
      </w:r>
    </w:p>
    <w:p w14:paraId="481AC6FE"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Kilę ginčai nesudaro pagrindo Šalims atsisakyti vykdyti savo prievoles pagal Susitarimą arba sustabdyti jų vykdymą.</w:t>
      </w:r>
    </w:p>
    <w:p w14:paraId="4650C84D"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rPr>
      </w:pPr>
      <w:r w:rsidRPr="00291D4A">
        <w:rPr>
          <w:rFonts w:ascii="Verdana" w:eastAsia="Times New Roman" w:hAnsi="Verdana"/>
          <w:b/>
        </w:rPr>
        <w:t>Bendravimo tvarka</w:t>
      </w:r>
    </w:p>
    <w:p w14:paraId="24211D7F"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25755DB7"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299016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D6E684"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lastRenderedPageBreak/>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69562E97"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Jeigu pranešimas yra įteikiamas asmeniškai, arba siunčiamas paštu, ar per kurjerį, jis turi būti įteikiamas pasirašytinai ir laikomas gautu gavimo patvirtinime nurodytą dieną.</w:t>
      </w:r>
    </w:p>
    <w:p w14:paraId="2A46527D"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Jeigu pranešimas siunčiamas el. paštu, laikoma, kad gavėjas jį gavo kitą darbo dieną. Darbo diena laikoma bet kuri metų diena, išskyrus šeštadienį, sekmadienį ir Lietuvos valstybines šventes.</w:t>
      </w:r>
    </w:p>
    <w:p w14:paraId="66D75402" w14:textId="77777777" w:rsidR="0073581A" w:rsidRPr="00291D4A" w:rsidRDefault="0073581A" w:rsidP="00291D4A">
      <w:pPr>
        <w:keepNext/>
        <w:keepLines/>
        <w:numPr>
          <w:ilvl w:val="0"/>
          <w:numId w:val="26"/>
        </w:numPr>
        <w:tabs>
          <w:tab w:val="left" w:pos="426"/>
        </w:tabs>
        <w:autoSpaceDN w:val="0"/>
        <w:ind w:left="0" w:firstLine="0"/>
        <w:jc w:val="both"/>
        <w:rPr>
          <w:rFonts w:ascii="Verdana" w:eastAsia="Times New Roman" w:hAnsi="Verdana"/>
          <w:b/>
        </w:rPr>
      </w:pPr>
      <w:r w:rsidRPr="00291D4A">
        <w:rPr>
          <w:rFonts w:ascii="Verdana" w:eastAsia="Times New Roman" w:hAnsi="Verdana"/>
          <w:b/>
        </w:rPr>
        <w:t>Baigiamosios nuostatos</w:t>
      </w:r>
    </w:p>
    <w:p w14:paraId="6DBEBF51"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Susitarimas laikomas sudarytu ir įsigalioja, kai jį pasirašo visos Šalys (kai jį pasirašo paskutinioji Šalis), įskaitant kai Šalių atstovai Susitarimą pasirašo kvalifikuotais elektroniniais parašais.</w:t>
      </w:r>
    </w:p>
    <w:p w14:paraId="49BE8A86"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Šis Susitarimas negali būti nutrauktas tol, kol </w:t>
      </w:r>
      <w:r w:rsidRPr="00291D4A">
        <w:rPr>
          <w:rFonts w:ascii="Verdana" w:eastAsia="Times New Roman" w:hAnsi="Verdana"/>
          <w:color w:val="000000"/>
        </w:rPr>
        <w:t>Rangovas turi reikalavimo teises į Subrangovą dėl jo atliktų Darbų kokybės ir defektų šalinimo.</w:t>
      </w:r>
    </w:p>
    <w:p w14:paraId="2DD51983"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Susitarimo sudarymui, vykdymui ir aiškinimui taikoma Lietuvos Respublikos teisė.</w:t>
      </w:r>
    </w:p>
    <w:p w14:paraId="63408078"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Susitarimas jo galiojimo laikotarpiu gali būti keičiamas tik visų Šalių rašytiniu susitarimu. </w:t>
      </w:r>
    </w:p>
    <w:p w14:paraId="3C8D592E"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5A30E88"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2B714290"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331348E8" w14:textId="77777777" w:rsidR="0073581A" w:rsidRPr="00291D4A" w:rsidRDefault="0073581A" w:rsidP="00291D4A">
      <w:pPr>
        <w:numPr>
          <w:ilvl w:val="1"/>
          <w:numId w:val="26"/>
        </w:numPr>
        <w:tabs>
          <w:tab w:val="left" w:pos="426"/>
        </w:tabs>
        <w:autoSpaceDN w:val="0"/>
        <w:ind w:left="0" w:firstLine="0"/>
        <w:jc w:val="both"/>
        <w:rPr>
          <w:rFonts w:ascii="Verdana" w:eastAsia="Times New Roman" w:hAnsi="Verdana"/>
        </w:rPr>
      </w:pPr>
      <w:r w:rsidRPr="00291D4A">
        <w:rPr>
          <w:rFonts w:ascii="Verdana" w:eastAsia="Times New Roman" w:hAnsi="Verdana"/>
        </w:rPr>
        <w:t>Šalys savo parašais ant Susitarimo patvirtina, kad Susitarimą atidžiai perskaitė, išsiaiškino ir suprato jo turinį ir pasekmes bei priėmė jį kaip atitinkantį jų ketinimus ir tikslus.</w:t>
      </w:r>
    </w:p>
    <w:p w14:paraId="05E0C7C6" w14:textId="77777777" w:rsidR="0073581A" w:rsidRPr="00291D4A" w:rsidRDefault="0073581A" w:rsidP="00291D4A">
      <w:pPr>
        <w:rPr>
          <w:rFonts w:ascii="Verdana" w:eastAsia="Times New Roman" w:hAnsi="Verdana"/>
        </w:rPr>
        <w:sectPr w:rsidR="0073581A" w:rsidRPr="00291D4A" w:rsidSect="0073581A">
          <w:type w:val="continuous"/>
          <w:pgSz w:w="11906" w:h="16838"/>
          <w:pgMar w:top="1134" w:right="567" w:bottom="1134" w:left="1701" w:header="567" w:footer="567" w:gutter="0"/>
          <w:cols w:num="2" w:space="1296" w:equalWidth="0">
            <w:col w:w="3969" w:space="710"/>
            <w:col w:w="4959"/>
          </w:cols>
        </w:sectPr>
      </w:pPr>
    </w:p>
    <w:p w14:paraId="1B5CA217" w14:textId="77777777" w:rsidR="0073581A" w:rsidRPr="00291D4A" w:rsidRDefault="0073581A" w:rsidP="00291D4A">
      <w:pPr>
        <w:keepNext/>
        <w:keepLines/>
        <w:numPr>
          <w:ilvl w:val="0"/>
          <w:numId w:val="26"/>
        </w:numPr>
        <w:autoSpaceDN w:val="0"/>
        <w:jc w:val="both"/>
        <w:rPr>
          <w:rFonts w:ascii="Verdana" w:eastAsia="Times New Roman" w:hAnsi="Verdana"/>
          <w:b/>
        </w:rPr>
      </w:pPr>
      <w:r w:rsidRPr="00291D4A">
        <w:rPr>
          <w:rFonts w:ascii="Verdana" w:eastAsia="Times New Roman" w:hAnsi="Verdana"/>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73581A" w:rsidRPr="00291D4A" w14:paraId="3AFEF53E" w14:textId="77777777" w:rsidTr="00695995">
        <w:tc>
          <w:tcPr>
            <w:tcW w:w="3402" w:type="dxa"/>
            <w:tcBorders>
              <w:top w:val="nil"/>
              <w:left w:val="nil"/>
              <w:bottom w:val="nil"/>
              <w:right w:val="nil"/>
            </w:tcBorders>
          </w:tcPr>
          <w:p w14:paraId="4BC317CF"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w:t>
            </w:r>
            <w:r w:rsidRPr="00291D4A">
              <w:rPr>
                <w:rFonts w:ascii="Verdana" w:eastAsia="Arial" w:hAnsi="Verdana"/>
                <w:b/>
                <w:highlight w:val="lightGray"/>
              </w:rPr>
              <w:t>Užsakovo pavadinimas</w:t>
            </w:r>
            <w:r w:rsidRPr="00291D4A">
              <w:rPr>
                <w:rFonts w:ascii="Verdana" w:eastAsia="Arial" w:hAnsi="Verdana"/>
              </w:rPr>
              <w:t>]</w:t>
            </w:r>
          </w:p>
          <w:p w14:paraId="167536AB"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Registruota Lietuvos Respublikos juridinių asmenų registre, registro tvarkytojas – VĮ Registrų centras</w:t>
            </w:r>
          </w:p>
          <w:p w14:paraId="29BF0920"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Kodas </w:t>
            </w:r>
            <w:r w:rsidRPr="00291D4A">
              <w:rPr>
                <w:rFonts w:ascii="Verdana" w:eastAsia="Arial" w:hAnsi="Verdana"/>
                <w:highlight w:val="lightGray"/>
              </w:rPr>
              <w:t>[...]</w:t>
            </w:r>
          </w:p>
          <w:p w14:paraId="20CDE3A6"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PVM kodas </w:t>
            </w:r>
            <w:r w:rsidRPr="00291D4A">
              <w:rPr>
                <w:rFonts w:ascii="Verdana" w:eastAsia="Arial" w:hAnsi="Verdana"/>
                <w:highlight w:val="lightGray"/>
              </w:rPr>
              <w:t>[...]</w:t>
            </w:r>
          </w:p>
          <w:p w14:paraId="15A314AD"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Adresas korespondencijai</w:t>
            </w:r>
          </w:p>
          <w:p w14:paraId="2C5CDB42"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p>
          <w:p w14:paraId="0154457A"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mob. tel. </w:t>
            </w:r>
            <w:r w:rsidRPr="00291D4A">
              <w:rPr>
                <w:rFonts w:ascii="Verdana" w:eastAsia="Arial" w:hAnsi="Verdana"/>
                <w:highlight w:val="lightGray"/>
              </w:rPr>
              <w:t>[...]</w:t>
            </w:r>
          </w:p>
          <w:p w14:paraId="18FA0C46"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el. p. </w:t>
            </w:r>
            <w:r w:rsidRPr="00291D4A">
              <w:rPr>
                <w:rFonts w:ascii="Verdana" w:eastAsia="Arial" w:hAnsi="Verdana"/>
                <w:highlight w:val="lightGray"/>
              </w:rPr>
              <w:t>[...]</w:t>
            </w:r>
          </w:p>
          <w:p w14:paraId="4BB5A0B0"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Banko sąskaitos Nr. </w:t>
            </w:r>
            <w:r w:rsidRPr="00291D4A">
              <w:rPr>
                <w:rFonts w:ascii="Verdana" w:eastAsia="Arial" w:hAnsi="Verdana"/>
                <w:highlight w:val="lightGray"/>
              </w:rPr>
              <w:t>[...]</w:t>
            </w:r>
          </w:p>
          <w:p w14:paraId="11E25B51"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r w:rsidRPr="00291D4A">
              <w:rPr>
                <w:rFonts w:ascii="Verdana" w:eastAsia="Arial" w:hAnsi="Verdana"/>
              </w:rPr>
              <w:t xml:space="preserve"> banke, SWIFT kodas </w:t>
            </w:r>
            <w:r w:rsidRPr="00291D4A">
              <w:rPr>
                <w:rFonts w:ascii="Verdana" w:eastAsia="Arial" w:hAnsi="Verdana"/>
                <w:highlight w:val="lightGray"/>
              </w:rPr>
              <w:t>[...]</w:t>
            </w:r>
          </w:p>
          <w:p w14:paraId="33D5E647" w14:textId="77777777" w:rsidR="0073581A" w:rsidRPr="00291D4A" w:rsidRDefault="0073581A" w:rsidP="00291D4A">
            <w:pPr>
              <w:keepNext/>
              <w:keepLines/>
              <w:autoSpaceDN w:val="0"/>
              <w:rPr>
                <w:rFonts w:ascii="Verdana" w:eastAsia="Arial" w:hAnsi="Verdana"/>
              </w:rPr>
            </w:pPr>
          </w:p>
          <w:p w14:paraId="2FEFFFF2" w14:textId="77777777" w:rsidR="0073581A" w:rsidRPr="00291D4A" w:rsidRDefault="0073581A" w:rsidP="00291D4A">
            <w:pPr>
              <w:keepNext/>
              <w:keepLines/>
              <w:autoSpaceDN w:val="0"/>
              <w:rPr>
                <w:rFonts w:ascii="Verdana" w:eastAsia="Arial" w:hAnsi="Verdana"/>
              </w:rPr>
            </w:pPr>
          </w:p>
          <w:p w14:paraId="253AABB3" w14:textId="77777777" w:rsidR="0073581A" w:rsidRPr="00291D4A" w:rsidRDefault="0073581A" w:rsidP="00291D4A">
            <w:pPr>
              <w:keepNext/>
              <w:keepLines/>
              <w:autoSpaceDN w:val="0"/>
              <w:rPr>
                <w:rFonts w:ascii="Verdana" w:eastAsia="Arial" w:hAnsi="Verdana"/>
              </w:rPr>
            </w:pPr>
          </w:p>
          <w:p w14:paraId="56D9C220" w14:textId="77777777" w:rsidR="0073581A" w:rsidRPr="00291D4A" w:rsidRDefault="0073581A" w:rsidP="00291D4A">
            <w:pPr>
              <w:keepNext/>
              <w:keepLines/>
              <w:autoSpaceDN w:val="0"/>
              <w:rPr>
                <w:rFonts w:ascii="Verdana" w:eastAsia="Arial" w:hAnsi="Verdana"/>
              </w:rPr>
            </w:pPr>
          </w:p>
        </w:tc>
        <w:tc>
          <w:tcPr>
            <w:tcW w:w="3402" w:type="dxa"/>
            <w:tcBorders>
              <w:top w:val="nil"/>
              <w:left w:val="nil"/>
              <w:bottom w:val="nil"/>
              <w:right w:val="nil"/>
            </w:tcBorders>
          </w:tcPr>
          <w:p w14:paraId="7AF92621"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w:t>
            </w:r>
            <w:r w:rsidRPr="00291D4A">
              <w:rPr>
                <w:rFonts w:ascii="Verdana" w:eastAsia="Arial" w:hAnsi="Verdana"/>
                <w:b/>
                <w:highlight w:val="lightGray"/>
              </w:rPr>
              <w:t>Rangovo pavadinimas</w:t>
            </w:r>
            <w:r w:rsidRPr="00291D4A">
              <w:rPr>
                <w:rFonts w:ascii="Verdana" w:eastAsia="Arial" w:hAnsi="Verdana"/>
              </w:rPr>
              <w:t>]</w:t>
            </w:r>
          </w:p>
          <w:p w14:paraId="4338BE64"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Registruota [</w:t>
            </w:r>
            <w:r w:rsidRPr="00291D4A">
              <w:rPr>
                <w:rFonts w:ascii="Verdana" w:eastAsia="Arial" w:hAnsi="Verdana"/>
                <w:highlight w:val="lightGray"/>
              </w:rPr>
              <w:t>registro pavadinimas</w:t>
            </w:r>
            <w:r w:rsidRPr="00291D4A">
              <w:rPr>
                <w:rFonts w:ascii="Verdana" w:eastAsia="Arial" w:hAnsi="Verdana"/>
              </w:rPr>
              <w:t>], registro tvarkytojas – [</w:t>
            </w:r>
            <w:r w:rsidRPr="00291D4A">
              <w:rPr>
                <w:rFonts w:ascii="Verdana" w:eastAsia="Arial" w:hAnsi="Verdana"/>
                <w:highlight w:val="lightGray"/>
              </w:rPr>
              <w:t>registro tvarkytojo pavadinimas</w:t>
            </w:r>
            <w:r w:rsidRPr="00291D4A">
              <w:rPr>
                <w:rFonts w:ascii="Verdana" w:eastAsia="Arial" w:hAnsi="Verdana"/>
              </w:rPr>
              <w:t>]</w:t>
            </w:r>
          </w:p>
          <w:p w14:paraId="72ECECA6"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Kodas </w:t>
            </w:r>
            <w:r w:rsidRPr="00291D4A">
              <w:rPr>
                <w:rFonts w:ascii="Verdana" w:eastAsia="Arial" w:hAnsi="Verdana"/>
                <w:highlight w:val="lightGray"/>
              </w:rPr>
              <w:t>[...]</w:t>
            </w:r>
          </w:p>
          <w:p w14:paraId="063F92D8"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PVM kodas </w:t>
            </w:r>
            <w:r w:rsidRPr="00291D4A">
              <w:rPr>
                <w:rFonts w:ascii="Verdana" w:eastAsia="Arial" w:hAnsi="Verdana"/>
                <w:highlight w:val="lightGray"/>
              </w:rPr>
              <w:t>[...]</w:t>
            </w:r>
          </w:p>
          <w:p w14:paraId="4FF129BB"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Adresas korespondencijai</w:t>
            </w:r>
          </w:p>
          <w:p w14:paraId="71DACCCA"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p>
          <w:p w14:paraId="71EF43C3"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mob. tel. </w:t>
            </w:r>
            <w:r w:rsidRPr="00291D4A">
              <w:rPr>
                <w:rFonts w:ascii="Verdana" w:eastAsia="Arial" w:hAnsi="Verdana"/>
                <w:highlight w:val="lightGray"/>
              </w:rPr>
              <w:t>[...]</w:t>
            </w:r>
          </w:p>
          <w:p w14:paraId="03077CB7"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el. p. </w:t>
            </w:r>
            <w:r w:rsidRPr="00291D4A">
              <w:rPr>
                <w:rFonts w:ascii="Verdana" w:eastAsia="Arial" w:hAnsi="Verdana"/>
                <w:highlight w:val="lightGray"/>
              </w:rPr>
              <w:t>[...]</w:t>
            </w:r>
          </w:p>
          <w:p w14:paraId="5148291C"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Banko sąskaitos Nr. </w:t>
            </w:r>
            <w:r w:rsidRPr="00291D4A">
              <w:rPr>
                <w:rFonts w:ascii="Verdana" w:eastAsia="Arial" w:hAnsi="Verdana"/>
                <w:highlight w:val="lightGray"/>
              </w:rPr>
              <w:t>[...]</w:t>
            </w:r>
          </w:p>
          <w:p w14:paraId="585DEC97"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r w:rsidRPr="00291D4A">
              <w:rPr>
                <w:rFonts w:ascii="Verdana" w:eastAsia="Arial" w:hAnsi="Verdana"/>
              </w:rPr>
              <w:t xml:space="preserve"> banke, SWIFT kodas </w:t>
            </w:r>
            <w:r w:rsidRPr="00291D4A">
              <w:rPr>
                <w:rFonts w:ascii="Verdana" w:eastAsia="Arial" w:hAnsi="Verdana"/>
                <w:highlight w:val="lightGray"/>
              </w:rPr>
              <w:t>[...]</w:t>
            </w:r>
          </w:p>
          <w:p w14:paraId="264A5066" w14:textId="77777777" w:rsidR="0073581A" w:rsidRPr="00291D4A" w:rsidRDefault="0073581A" w:rsidP="00291D4A">
            <w:pPr>
              <w:keepNext/>
              <w:keepLines/>
              <w:autoSpaceDN w:val="0"/>
              <w:rPr>
                <w:rFonts w:ascii="Verdana" w:eastAsia="Arial" w:hAnsi="Verdana"/>
              </w:rPr>
            </w:pPr>
          </w:p>
          <w:p w14:paraId="0BFB0FFB" w14:textId="77777777" w:rsidR="0073581A" w:rsidRPr="00291D4A" w:rsidRDefault="0073581A" w:rsidP="00291D4A">
            <w:pPr>
              <w:keepNext/>
              <w:keepLines/>
              <w:autoSpaceDN w:val="0"/>
              <w:rPr>
                <w:rFonts w:ascii="Verdana" w:eastAsia="Arial" w:hAnsi="Verdana"/>
              </w:rPr>
            </w:pPr>
          </w:p>
          <w:p w14:paraId="39A0C921" w14:textId="77777777" w:rsidR="0073581A" w:rsidRPr="00291D4A" w:rsidRDefault="0073581A" w:rsidP="00291D4A">
            <w:pPr>
              <w:keepNext/>
              <w:keepLines/>
              <w:autoSpaceDN w:val="0"/>
              <w:rPr>
                <w:rFonts w:ascii="Verdana" w:eastAsia="Arial" w:hAnsi="Verdana"/>
              </w:rPr>
            </w:pPr>
          </w:p>
          <w:p w14:paraId="6850D2A0" w14:textId="77777777" w:rsidR="0073581A" w:rsidRPr="00291D4A" w:rsidRDefault="0073581A" w:rsidP="00291D4A">
            <w:pPr>
              <w:keepNext/>
              <w:keepLines/>
              <w:autoSpaceDN w:val="0"/>
              <w:rPr>
                <w:rFonts w:ascii="Verdana" w:eastAsia="Arial" w:hAnsi="Verdana"/>
              </w:rPr>
            </w:pPr>
          </w:p>
        </w:tc>
        <w:tc>
          <w:tcPr>
            <w:tcW w:w="3402" w:type="dxa"/>
            <w:tcBorders>
              <w:top w:val="nil"/>
              <w:left w:val="nil"/>
              <w:bottom w:val="nil"/>
              <w:right w:val="nil"/>
            </w:tcBorders>
          </w:tcPr>
          <w:p w14:paraId="7FAD2395"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w:t>
            </w:r>
            <w:r w:rsidRPr="00291D4A">
              <w:rPr>
                <w:rFonts w:ascii="Verdana" w:eastAsia="Arial" w:hAnsi="Verdana"/>
                <w:b/>
                <w:highlight w:val="lightGray"/>
              </w:rPr>
              <w:t>Subrangovo pavadinimas</w:t>
            </w:r>
            <w:r w:rsidRPr="00291D4A">
              <w:rPr>
                <w:rFonts w:ascii="Verdana" w:eastAsia="Arial" w:hAnsi="Verdana"/>
              </w:rPr>
              <w:t>]</w:t>
            </w:r>
          </w:p>
          <w:p w14:paraId="303AF4B4"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Registruota [</w:t>
            </w:r>
            <w:r w:rsidRPr="00291D4A">
              <w:rPr>
                <w:rFonts w:ascii="Verdana" w:eastAsia="Arial" w:hAnsi="Verdana"/>
                <w:highlight w:val="lightGray"/>
              </w:rPr>
              <w:t>registro pavadinimas</w:t>
            </w:r>
            <w:r w:rsidRPr="00291D4A">
              <w:rPr>
                <w:rFonts w:ascii="Verdana" w:eastAsia="Arial" w:hAnsi="Verdana"/>
              </w:rPr>
              <w:t xml:space="preserve">], registro tvarkytojas – </w:t>
            </w:r>
            <w:r w:rsidRPr="00291D4A">
              <w:rPr>
                <w:rFonts w:ascii="Verdana" w:eastAsia="Arial" w:hAnsi="Verdana"/>
                <w:highlight w:val="lightGray"/>
              </w:rPr>
              <w:t>[registro tvarkytojo pavadinimas]</w:t>
            </w:r>
          </w:p>
          <w:p w14:paraId="60CA74AE"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Kodas </w:t>
            </w:r>
            <w:r w:rsidRPr="00291D4A">
              <w:rPr>
                <w:rFonts w:ascii="Verdana" w:eastAsia="Arial" w:hAnsi="Verdana"/>
                <w:highlight w:val="lightGray"/>
              </w:rPr>
              <w:t>[...]</w:t>
            </w:r>
          </w:p>
          <w:p w14:paraId="51EB2880"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PVM kodas </w:t>
            </w:r>
            <w:r w:rsidRPr="00291D4A">
              <w:rPr>
                <w:rFonts w:ascii="Verdana" w:eastAsia="Arial" w:hAnsi="Verdana"/>
                <w:highlight w:val="lightGray"/>
              </w:rPr>
              <w:t>[...]</w:t>
            </w:r>
          </w:p>
          <w:p w14:paraId="457DA8EA"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Adresas korespondencijai</w:t>
            </w:r>
          </w:p>
          <w:p w14:paraId="00C600DD"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p>
          <w:p w14:paraId="471BC852"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mob. tel. </w:t>
            </w:r>
            <w:r w:rsidRPr="00291D4A">
              <w:rPr>
                <w:rFonts w:ascii="Verdana" w:eastAsia="Arial" w:hAnsi="Verdana"/>
                <w:highlight w:val="lightGray"/>
              </w:rPr>
              <w:t>[...]</w:t>
            </w:r>
          </w:p>
          <w:p w14:paraId="0FE0C7D0"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Atstovo el. p. </w:t>
            </w:r>
            <w:r w:rsidRPr="00291D4A">
              <w:rPr>
                <w:rFonts w:ascii="Verdana" w:eastAsia="Arial" w:hAnsi="Verdana"/>
                <w:highlight w:val="lightGray"/>
              </w:rPr>
              <w:t>[...]</w:t>
            </w:r>
          </w:p>
          <w:p w14:paraId="3D5E2338" w14:textId="77777777" w:rsidR="0073581A" w:rsidRPr="00291D4A" w:rsidRDefault="0073581A" w:rsidP="00291D4A">
            <w:pPr>
              <w:keepNext/>
              <w:keepLines/>
              <w:autoSpaceDN w:val="0"/>
              <w:rPr>
                <w:rFonts w:ascii="Verdana" w:eastAsia="Arial" w:hAnsi="Verdana"/>
              </w:rPr>
            </w:pPr>
            <w:r w:rsidRPr="00291D4A">
              <w:rPr>
                <w:rFonts w:ascii="Verdana" w:eastAsia="Arial" w:hAnsi="Verdana"/>
              </w:rPr>
              <w:t xml:space="preserve">Banko sąskaitos Nr. </w:t>
            </w:r>
            <w:r w:rsidRPr="00291D4A">
              <w:rPr>
                <w:rFonts w:ascii="Verdana" w:eastAsia="Arial" w:hAnsi="Verdana"/>
                <w:highlight w:val="lightGray"/>
              </w:rPr>
              <w:t>[...]</w:t>
            </w:r>
          </w:p>
          <w:p w14:paraId="5F79FF12" w14:textId="77777777" w:rsidR="0073581A" w:rsidRPr="00291D4A" w:rsidRDefault="0073581A" w:rsidP="00291D4A">
            <w:pPr>
              <w:keepNext/>
              <w:keepLines/>
              <w:autoSpaceDN w:val="0"/>
              <w:rPr>
                <w:rFonts w:ascii="Verdana" w:eastAsia="Arial" w:hAnsi="Verdana"/>
              </w:rPr>
            </w:pPr>
            <w:r w:rsidRPr="00291D4A">
              <w:rPr>
                <w:rFonts w:ascii="Verdana" w:eastAsia="Arial" w:hAnsi="Verdana"/>
                <w:highlight w:val="lightGray"/>
              </w:rPr>
              <w:t>[...]</w:t>
            </w:r>
            <w:r w:rsidRPr="00291D4A">
              <w:rPr>
                <w:rFonts w:ascii="Verdana" w:eastAsia="Arial" w:hAnsi="Verdana"/>
              </w:rPr>
              <w:t xml:space="preserve"> banke, SWIFT kodas </w:t>
            </w:r>
            <w:r w:rsidRPr="00291D4A">
              <w:rPr>
                <w:rFonts w:ascii="Verdana" w:eastAsia="Arial" w:hAnsi="Verdana"/>
                <w:highlight w:val="lightGray"/>
              </w:rPr>
              <w:t>[...]</w:t>
            </w:r>
          </w:p>
          <w:p w14:paraId="663B4CAC" w14:textId="77777777" w:rsidR="0073581A" w:rsidRPr="00291D4A" w:rsidRDefault="0073581A" w:rsidP="00291D4A">
            <w:pPr>
              <w:keepNext/>
              <w:keepLines/>
              <w:autoSpaceDN w:val="0"/>
              <w:rPr>
                <w:rFonts w:ascii="Verdana" w:eastAsia="Arial" w:hAnsi="Verdana"/>
              </w:rPr>
            </w:pPr>
          </w:p>
          <w:p w14:paraId="0BF95B59" w14:textId="77777777" w:rsidR="0073581A" w:rsidRPr="00291D4A" w:rsidRDefault="0073581A" w:rsidP="00291D4A">
            <w:pPr>
              <w:keepNext/>
              <w:keepLines/>
              <w:autoSpaceDN w:val="0"/>
              <w:rPr>
                <w:rFonts w:ascii="Verdana" w:eastAsia="Arial" w:hAnsi="Verdana"/>
              </w:rPr>
            </w:pPr>
          </w:p>
          <w:p w14:paraId="78321848" w14:textId="77777777" w:rsidR="0073581A" w:rsidRPr="00291D4A" w:rsidRDefault="0073581A" w:rsidP="00291D4A">
            <w:pPr>
              <w:keepNext/>
              <w:keepLines/>
              <w:autoSpaceDN w:val="0"/>
              <w:rPr>
                <w:rFonts w:ascii="Verdana" w:eastAsia="Arial" w:hAnsi="Verdana"/>
              </w:rPr>
            </w:pPr>
          </w:p>
          <w:p w14:paraId="34DA6FC7" w14:textId="77777777" w:rsidR="0073581A" w:rsidRPr="00291D4A" w:rsidRDefault="0073581A" w:rsidP="00291D4A">
            <w:pPr>
              <w:keepNext/>
              <w:keepLines/>
              <w:autoSpaceDN w:val="0"/>
              <w:rPr>
                <w:rFonts w:ascii="Verdana" w:eastAsia="Arial" w:hAnsi="Verdana"/>
              </w:rPr>
            </w:pPr>
          </w:p>
        </w:tc>
      </w:tr>
      <w:tr w:rsidR="0073581A" w:rsidRPr="00291D4A" w14:paraId="30816F6C" w14:textId="77777777" w:rsidTr="00695995">
        <w:tc>
          <w:tcPr>
            <w:tcW w:w="3402" w:type="dxa"/>
            <w:tcBorders>
              <w:top w:val="nil"/>
              <w:left w:val="nil"/>
              <w:bottom w:val="nil"/>
              <w:right w:val="nil"/>
            </w:tcBorders>
            <w:hideMark/>
          </w:tcPr>
          <w:p w14:paraId="62131E18" w14:textId="77777777" w:rsidR="0073581A" w:rsidRPr="00291D4A" w:rsidRDefault="0073581A" w:rsidP="00291D4A">
            <w:pPr>
              <w:autoSpaceDN w:val="0"/>
              <w:rPr>
                <w:rFonts w:ascii="Verdana" w:eastAsia="Arial" w:hAnsi="Verdana"/>
                <w:highlight w:val="lightGray"/>
              </w:rPr>
            </w:pPr>
            <w:r w:rsidRPr="00291D4A">
              <w:rPr>
                <w:rFonts w:ascii="Verdana" w:eastAsia="Arial" w:hAnsi="Verdana"/>
                <w:highlight w:val="lightGray"/>
              </w:rPr>
              <w:t>[vardas, pavardė]</w:t>
            </w:r>
          </w:p>
          <w:p w14:paraId="12765F01" w14:textId="77777777" w:rsidR="0073581A" w:rsidRPr="00291D4A" w:rsidRDefault="0073581A" w:rsidP="00291D4A">
            <w:pPr>
              <w:autoSpaceDN w:val="0"/>
              <w:rPr>
                <w:rFonts w:ascii="Verdana" w:eastAsia="Arial" w:hAnsi="Verdana"/>
              </w:rPr>
            </w:pPr>
            <w:r w:rsidRPr="00291D4A">
              <w:rPr>
                <w:rFonts w:ascii="Verdana" w:eastAsia="Arial" w:hAnsi="Verdana"/>
                <w:highlight w:val="lightGray"/>
              </w:rPr>
              <w:t>[pareigos / atstovavimo pagrindas]</w:t>
            </w:r>
          </w:p>
        </w:tc>
        <w:tc>
          <w:tcPr>
            <w:tcW w:w="3402" w:type="dxa"/>
            <w:tcBorders>
              <w:top w:val="nil"/>
              <w:left w:val="nil"/>
              <w:bottom w:val="nil"/>
              <w:right w:val="nil"/>
            </w:tcBorders>
            <w:hideMark/>
          </w:tcPr>
          <w:p w14:paraId="62276C7F" w14:textId="77777777" w:rsidR="0073581A" w:rsidRPr="00291D4A" w:rsidRDefault="0073581A" w:rsidP="00291D4A">
            <w:pPr>
              <w:autoSpaceDN w:val="0"/>
              <w:rPr>
                <w:rFonts w:ascii="Verdana" w:eastAsia="Arial" w:hAnsi="Verdana"/>
                <w:highlight w:val="lightGray"/>
              </w:rPr>
            </w:pPr>
            <w:r w:rsidRPr="00291D4A">
              <w:rPr>
                <w:rFonts w:ascii="Verdana" w:eastAsia="Arial" w:hAnsi="Verdana"/>
                <w:highlight w:val="lightGray"/>
              </w:rPr>
              <w:t>[vardas, pavardė]</w:t>
            </w:r>
          </w:p>
          <w:p w14:paraId="1D7A3AC0" w14:textId="77777777" w:rsidR="0073581A" w:rsidRPr="00291D4A" w:rsidRDefault="0073581A" w:rsidP="00291D4A">
            <w:pPr>
              <w:autoSpaceDN w:val="0"/>
              <w:rPr>
                <w:rFonts w:ascii="Verdana" w:eastAsia="Arial" w:hAnsi="Verdana"/>
              </w:rPr>
            </w:pPr>
            <w:r w:rsidRPr="00291D4A">
              <w:rPr>
                <w:rFonts w:ascii="Verdana" w:eastAsia="Arial" w:hAnsi="Verdana"/>
                <w:highlight w:val="lightGray"/>
              </w:rPr>
              <w:t>[pareigos / atstovavimo pagrindas]</w:t>
            </w:r>
          </w:p>
        </w:tc>
        <w:tc>
          <w:tcPr>
            <w:tcW w:w="3402" w:type="dxa"/>
            <w:tcBorders>
              <w:top w:val="nil"/>
              <w:left w:val="nil"/>
              <w:bottom w:val="nil"/>
              <w:right w:val="nil"/>
            </w:tcBorders>
            <w:hideMark/>
          </w:tcPr>
          <w:p w14:paraId="752C9FD4" w14:textId="77777777" w:rsidR="0073581A" w:rsidRPr="00291D4A" w:rsidRDefault="0073581A" w:rsidP="00291D4A">
            <w:pPr>
              <w:autoSpaceDN w:val="0"/>
              <w:rPr>
                <w:rFonts w:ascii="Verdana" w:eastAsia="Arial" w:hAnsi="Verdana"/>
                <w:highlight w:val="lightGray"/>
              </w:rPr>
            </w:pPr>
            <w:r w:rsidRPr="00291D4A">
              <w:rPr>
                <w:rFonts w:ascii="Verdana" w:eastAsia="Arial" w:hAnsi="Verdana"/>
                <w:highlight w:val="lightGray"/>
              </w:rPr>
              <w:t>[vardas, pavardė]</w:t>
            </w:r>
          </w:p>
          <w:p w14:paraId="4BFC7E2D" w14:textId="77777777" w:rsidR="0073581A" w:rsidRPr="00291D4A" w:rsidRDefault="0073581A" w:rsidP="00291D4A">
            <w:pPr>
              <w:autoSpaceDN w:val="0"/>
              <w:rPr>
                <w:rFonts w:ascii="Verdana" w:eastAsia="Arial" w:hAnsi="Verdana"/>
              </w:rPr>
            </w:pPr>
            <w:r w:rsidRPr="00291D4A">
              <w:rPr>
                <w:rFonts w:ascii="Verdana" w:eastAsia="Arial" w:hAnsi="Verdana"/>
                <w:highlight w:val="lightGray"/>
              </w:rPr>
              <w:t>[pareigos / atstovavimo pagrindas]</w:t>
            </w:r>
          </w:p>
        </w:tc>
      </w:tr>
    </w:tbl>
    <w:p w14:paraId="7E39EB5C" w14:textId="77777777" w:rsidR="00AC7516" w:rsidRDefault="00AC7516">
      <w:pPr>
        <w:spacing w:after="160" w:line="259" w:lineRule="auto"/>
        <w:rPr>
          <w:rFonts w:ascii="Verdana" w:hAnsi="Verdana"/>
        </w:rPr>
      </w:pPr>
      <w:r>
        <w:rPr>
          <w:rFonts w:ascii="Verdana" w:hAnsi="Verdana"/>
        </w:rPr>
        <w:br w:type="page"/>
      </w:r>
    </w:p>
    <w:p w14:paraId="21417A99" w14:textId="3DE7655E" w:rsidR="008F058B" w:rsidRPr="00291D4A" w:rsidRDefault="008F058B" w:rsidP="00453A9E">
      <w:pPr>
        <w:jc w:val="right"/>
        <w:rPr>
          <w:rFonts w:ascii="Verdana" w:hAnsi="Verdana"/>
        </w:rPr>
      </w:pPr>
      <w:r w:rsidRPr="00291D4A">
        <w:rPr>
          <w:rFonts w:ascii="Verdana" w:hAnsi="Verdana"/>
        </w:rPr>
        <w:lastRenderedPageBreak/>
        <w:t>Pirkimo sąlygų 4 priedas</w:t>
      </w:r>
    </w:p>
    <w:p w14:paraId="54687ADB" w14:textId="2A8EB875" w:rsidR="00FE5245" w:rsidRPr="00291D4A" w:rsidRDefault="00FE5245" w:rsidP="00453A9E">
      <w:pPr>
        <w:jc w:val="right"/>
        <w:rPr>
          <w:rFonts w:ascii="Verdana" w:hAnsi="Verdana"/>
        </w:rPr>
      </w:pPr>
      <w:r w:rsidRPr="00291D4A">
        <w:rPr>
          <w:rFonts w:ascii="Verdana" w:hAnsi="Verdana"/>
        </w:rPr>
        <w:t xml:space="preserve">Statybos rangos darbų sutarties </w:t>
      </w:r>
      <w:r w:rsidR="0073581A" w:rsidRPr="00291D4A">
        <w:rPr>
          <w:rFonts w:ascii="Verdana" w:hAnsi="Verdana"/>
        </w:rPr>
        <w:t>7</w:t>
      </w:r>
      <w:r w:rsidRPr="00291D4A">
        <w:rPr>
          <w:rFonts w:ascii="Verdana" w:hAnsi="Verdana"/>
        </w:rPr>
        <w:t xml:space="preserve"> priedas</w:t>
      </w:r>
    </w:p>
    <w:p w14:paraId="06199213" w14:textId="77777777" w:rsidR="008F058B" w:rsidRPr="00291D4A" w:rsidRDefault="008F058B" w:rsidP="00453A9E">
      <w:pPr>
        <w:jc w:val="right"/>
        <w:rPr>
          <w:rFonts w:ascii="Verdana" w:hAnsi="Verdana"/>
        </w:rPr>
      </w:pPr>
      <w:r w:rsidRPr="00291D4A">
        <w:rPr>
          <w:rFonts w:ascii="Verdana" w:hAnsi="Verdana"/>
        </w:rPr>
        <w:t>„Perkamų darbų sąnaudų žiniaraštis“</w:t>
      </w:r>
    </w:p>
    <w:p w14:paraId="555030F7" w14:textId="77777777" w:rsidR="008F058B" w:rsidRPr="00291D4A" w:rsidRDefault="008F058B" w:rsidP="00453A9E">
      <w:pPr>
        <w:jc w:val="right"/>
        <w:rPr>
          <w:rFonts w:ascii="Verdana" w:hAnsi="Verdana"/>
        </w:rPr>
      </w:pPr>
    </w:p>
    <w:p w14:paraId="7D6FFA11" w14:textId="77777777" w:rsidR="00FE5245" w:rsidRPr="00291D4A" w:rsidRDefault="00FE5245" w:rsidP="00453A9E">
      <w:pPr>
        <w:jc w:val="center"/>
        <w:rPr>
          <w:rFonts w:ascii="Verdana" w:hAnsi="Verdana"/>
        </w:rPr>
      </w:pPr>
    </w:p>
    <w:p w14:paraId="27DF712E" w14:textId="77777777" w:rsidR="00FE5245" w:rsidRPr="00291D4A" w:rsidRDefault="00FE5245" w:rsidP="00453A9E">
      <w:pPr>
        <w:jc w:val="center"/>
        <w:rPr>
          <w:rFonts w:ascii="Verdana" w:hAnsi="Verdana"/>
          <w:b/>
          <w:bCs/>
        </w:rPr>
      </w:pPr>
      <w:r w:rsidRPr="00291D4A">
        <w:rPr>
          <w:rFonts w:ascii="Verdana" w:hAnsi="Verdana"/>
          <w:b/>
          <w:bCs/>
        </w:rPr>
        <w:t>PERKAMŲ DARBŲ SĄNAUDŲ ŽINIARAŠTIS</w:t>
      </w:r>
    </w:p>
    <w:p w14:paraId="719C6498" w14:textId="77777777" w:rsidR="00FE5245" w:rsidRPr="00291D4A" w:rsidRDefault="00FE5245" w:rsidP="00453A9E">
      <w:pPr>
        <w:rPr>
          <w:rFonts w:ascii="Verdana" w:hAnsi="Verdana"/>
          <w:b/>
          <w:bCs/>
        </w:rPr>
      </w:pPr>
    </w:p>
    <w:p w14:paraId="46109943" w14:textId="71D8C079" w:rsidR="00FE5245" w:rsidRPr="00291D4A" w:rsidRDefault="00FE5245" w:rsidP="00453A9E">
      <w:pPr>
        <w:ind w:firstLine="720"/>
        <w:rPr>
          <w:rFonts w:ascii="Verdana" w:hAnsi="Verdana"/>
        </w:rPr>
      </w:pPr>
      <w:r w:rsidRPr="00291D4A">
        <w:rPr>
          <w:rFonts w:ascii="Verdana" w:hAnsi="Verdana"/>
        </w:rPr>
        <w:t>Pateikiamas CVP IS sistemoje atskiru failu DOCX formatu.</w:t>
      </w:r>
      <w:r w:rsidRPr="00291D4A">
        <w:rPr>
          <w:rFonts w:ascii="Verdana" w:hAnsi="Verdana"/>
        </w:rPr>
        <w:br w:type="page"/>
      </w:r>
    </w:p>
    <w:p w14:paraId="6A1146E7" w14:textId="77777777" w:rsidR="00FE5245" w:rsidRPr="00291D4A" w:rsidRDefault="00FE5245" w:rsidP="00453A9E">
      <w:pPr>
        <w:ind w:firstLine="720"/>
        <w:jc w:val="right"/>
        <w:rPr>
          <w:rFonts w:ascii="Verdana" w:hAnsi="Verdana"/>
        </w:rPr>
      </w:pPr>
      <w:r w:rsidRPr="00291D4A">
        <w:rPr>
          <w:rFonts w:ascii="Verdana" w:hAnsi="Verdana"/>
        </w:rPr>
        <w:lastRenderedPageBreak/>
        <w:t>Pirkimo sąlygų 5 priedas</w:t>
      </w:r>
    </w:p>
    <w:p w14:paraId="58CFE13A" w14:textId="235CDA38" w:rsidR="00FE5245" w:rsidRPr="00291D4A" w:rsidRDefault="00FE5245" w:rsidP="00453A9E">
      <w:pPr>
        <w:ind w:firstLine="720"/>
        <w:jc w:val="right"/>
        <w:rPr>
          <w:rFonts w:ascii="Verdana" w:hAnsi="Verdana"/>
        </w:rPr>
      </w:pPr>
      <w:r w:rsidRPr="00291D4A">
        <w:rPr>
          <w:rFonts w:ascii="Verdana" w:hAnsi="Verdana"/>
        </w:rPr>
        <w:t xml:space="preserve">Statybos rangos darbų sutarties </w:t>
      </w:r>
      <w:r w:rsidR="0073581A" w:rsidRPr="00291D4A">
        <w:rPr>
          <w:rFonts w:ascii="Verdana" w:hAnsi="Verdana"/>
        </w:rPr>
        <w:t>8</w:t>
      </w:r>
      <w:r w:rsidRPr="00291D4A">
        <w:rPr>
          <w:rFonts w:ascii="Verdana" w:hAnsi="Verdana"/>
        </w:rPr>
        <w:t xml:space="preserve"> priedas</w:t>
      </w:r>
    </w:p>
    <w:p w14:paraId="3937F748" w14:textId="77777777" w:rsidR="00FE5245" w:rsidRPr="00291D4A" w:rsidRDefault="00FE5245" w:rsidP="00453A9E">
      <w:pPr>
        <w:ind w:firstLine="720"/>
        <w:jc w:val="right"/>
        <w:rPr>
          <w:rFonts w:ascii="Verdana" w:hAnsi="Verdana"/>
        </w:rPr>
      </w:pPr>
      <w:r w:rsidRPr="00291D4A">
        <w:rPr>
          <w:rFonts w:ascii="Verdana" w:hAnsi="Verdana"/>
        </w:rPr>
        <w:t>„Techninis darbo projektas“</w:t>
      </w:r>
    </w:p>
    <w:p w14:paraId="5F540C2F" w14:textId="77777777" w:rsidR="00FE5245" w:rsidRPr="00291D4A" w:rsidRDefault="00FE5245" w:rsidP="00453A9E">
      <w:pPr>
        <w:ind w:firstLine="720"/>
        <w:rPr>
          <w:rFonts w:ascii="Verdana" w:hAnsi="Verdana"/>
        </w:rPr>
      </w:pPr>
    </w:p>
    <w:p w14:paraId="418526E0" w14:textId="77777777" w:rsidR="00FE5245" w:rsidRPr="00291D4A" w:rsidRDefault="00FE5245" w:rsidP="00453A9E">
      <w:pPr>
        <w:ind w:firstLine="720"/>
        <w:rPr>
          <w:rFonts w:ascii="Verdana" w:hAnsi="Verdana"/>
        </w:rPr>
      </w:pPr>
    </w:p>
    <w:p w14:paraId="02B1D9D0" w14:textId="77777777" w:rsidR="00FE5245" w:rsidRPr="00291D4A" w:rsidRDefault="00FE5245" w:rsidP="00453A9E">
      <w:pPr>
        <w:ind w:firstLine="720"/>
        <w:jc w:val="center"/>
        <w:rPr>
          <w:rFonts w:ascii="Verdana" w:hAnsi="Verdana"/>
          <w:b/>
          <w:bCs/>
        </w:rPr>
      </w:pPr>
      <w:r w:rsidRPr="00291D4A">
        <w:rPr>
          <w:rFonts w:ascii="Verdana" w:hAnsi="Verdana"/>
          <w:b/>
          <w:bCs/>
        </w:rPr>
        <w:t>TECHNINIS DARBO PROJEKTAS</w:t>
      </w:r>
    </w:p>
    <w:p w14:paraId="2CDA6546" w14:textId="77777777" w:rsidR="00FE5245" w:rsidRPr="00291D4A" w:rsidRDefault="00FE5245" w:rsidP="00453A9E">
      <w:pPr>
        <w:ind w:firstLine="720"/>
        <w:rPr>
          <w:rFonts w:ascii="Verdana" w:hAnsi="Verdana"/>
          <w:b/>
          <w:bCs/>
        </w:rPr>
      </w:pPr>
    </w:p>
    <w:p w14:paraId="4029C9AF" w14:textId="130333C7" w:rsidR="008F058B" w:rsidRPr="00291D4A" w:rsidRDefault="00FE5245" w:rsidP="00453A9E">
      <w:pPr>
        <w:ind w:firstLine="720"/>
        <w:rPr>
          <w:rFonts w:ascii="Verdana" w:hAnsi="Verdana"/>
          <w:b/>
          <w:bCs/>
        </w:rPr>
      </w:pPr>
      <w:r w:rsidRPr="00291D4A">
        <w:rPr>
          <w:rFonts w:ascii="Verdana" w:hAnsi="Verdana"/>
        </w:rPr>
        <w:t>Pateikiamas CVP IS sistemoje atskiru failu PDF formatu.</w:t>
      </w:r>
      <w:r w:rsidR="008F058B" w:rsidRPr="00291D4A">
        <w:rPr>
          <w:rFonts w:ascii="Verdana" w:hAnsi="Verdana"/>
          <w:b/>
          <w:bCs/>
        </w:rPr>
        <w:br w:type="page"/>
      </w:r>
    </w:p>
    <w:p w14:paraId="0FD25D27" w14:textId="3C2C5E5A" w:rsidR="000E0551" w:rsidRPr="00291D4A" w:rsidRDefault="000E0551" w:rsidP="00291D4A">
      <w:pPr>
        <w:jc w:val="right"/>
        <w:rPr>
          <w:rFonts w:ascii="Verdana" w:hAnsi="Verdana"/>
        </w:rPr>
      </w:pPr>
      <w:r w:rsidRPr="00291D4A">
        <w:rPr>
          <w:rFonts w:ascii="Verdana" w:hAnsi="Verdana"/>
        </w:rPr>
        <w:lastRenderedPageBreak/>
        <w:t xml:space="preserve">Pirkimo sąlygų </w:t>
      </w:r>
      <w:r w:rsidR="008F058B" w:rsidRPr="00291D4A">
        <w:rPr>
          <w:rFonts w:ascii="Verdana" w:hAnsi="Verdana"/>
        </w:rPr>
        <w:t>6</w:t>
      </w:r>
      <w:r w:rsidRPr="00291D4A">
        <w:rPr>
          <w:rFonts w:ascii="Verdana" w:hAnsi="Verdana"/>
        </w:rPr>
        <w:t xml:space="preserve"> priedas</w:t>
      </w:r>
    </w:p>
    <w:p w14:paraId="144C4B5B" w14:textId="77777777" w:rsidR="000E0551" w:rsidRPr="00291D4A" w:rsidRDefault="000E0551" w:rsidP="00291D4A">
      <w:pPr>
        <w:jc w:val="right"/>
        <w:rPr>
          <w:rFonts w:ascii="Verdana" w:hAnsi="Verdana"/>
        </w:rPr>
      </w:pPr>
      <w:r w:rsidRPr="00291D4A">
        <w:rPr>
          <w:rFonts w:ascii="Verdana" w:hAnsi="Verdana"/>
        </w:rPr>
        <w:t>„Europos bendrasis viešųjų pirkimų dokumentas“</w:t>
      </w:r>
    </w:p>
    <w:p w14:paraId="4DF39FA6" w14:textId="77777777" w:rsidR="000E0551" w:rsidRPr="00291D4A" w:rsidRDefault="000E0551" w:rsidP="00291D4A">
      <w:pPr>
        <w:jc w:val="right"/>
        <w:rPr>
          <w:rFonts w:ascii="Verdana" w:hAnsi="Verdana"/>
        </w:rPr>
      </w:pPr>
    </w:p>
    <w:p w14:paraId="164088FC" w14:textId="77777777" w:rsidR="000E0551" w:rsidRPr="00291D4A" w:rsidRDefault="000E0551" w:rsidP="00291D4A">
      <w:pPr>
        <w:jc w:val="right"/>
        <w:rPr>
          <w:rFonts w:ascii="Verdana" w:hAnsi="Verdana"/>
        </w:rPr>
      </w:pPr>
    </w:p>
    <w:p w14:paraId="44D3F1AE" w14:textId="77777777" w:rsidR="000E0551" w:rsidRPr="00291D4A" w:rsidRDefault="000E0551" w:rsidP="00291D4A">
      <w:pPr>
        <w:jc w:val="center"/>
        <w:rPr>
          <w:rFonts w:ascii="Verdana" w:hAnsi="Verdana"/>
          <w:b/>
          <w:kern w:val="16"/>
        </w:rPr>
      </w:pPr>
      <w:bookmarkStart w:id="96" w:name="_Hlk161672984"/>
      <w:r w:rsidRPr="00291D4A">
        <w:rPr>
          <w:rFonts w:ascii="Verdana" w:hAnsi="Verdana"/>
          <w:b/>
          <w:kern w:val="16"/>
        </w:rPr>
        <w:t>EUROPOS BENDRASIS VIEŠŲJŲ PIRKIMŲ DOKUMENTAS</w:t>
      </w:r>
    </w:p>
    <w:p w14:paraId="11EB7AA7" w14:textId="77777777" w:rsidR="000E0551" w:rsidRPr="00291D4A" w:rsidRDefault="000E0551" w:rsidP="00291D4A">
      <w:pPr>
        <w:rPr>
          <w:rFonts w:ascii="Verdana" w:hAnsi="Verdana"/>
          <w:b/>
          <w:kern w:val="16"/>
        </w:rPr>
      </w:pPr>
    </w:p>
    <w:p w14:paraId="11CD155D" w14:textId="77777777" w:rsidR="000E0551" w:rsidRPr="00291D4A" w:rsidRDefault="000E0551" w:rsidP="00291D4A">
      <w:pPr>
        <w:rPr>
          <w:rFonts w:ascii="Verdana" w:hAnsi="Verdana"/>
          <w:b/>
          <w:kern w:val="16"/>
        </w:rPr>
      </w:pPr>
    </w:p>
    <w:p w14:paraId="78E7BA7A" w14:textId="3C41670D" w:rsidR="00205633" w:rsidRDefault="000E0551" w:rsidP="00453A9E">
      <w:pPr>
        <w:ind w:firstLine="720"/>
        <w:rPr>
          <w:rFonts w:ascii="Verdana" w:hAnsi="Verdana"/>
          <w:spacing w:val="2"/>
          <w:szCs w:val="23"/>
        </w:rPr>
      </w:pPr>
      <w:r w:rsidRPr="00291D4A">
        <w:rPr>
          <w:rFonts w:ascii="Verdana" w:hAnsi="Verdana"/>
          <w:spacing w:val="2"/>
          <w:szCs w:val="23"/>
        </w:rPr>
        <w:t>Pateikiama CVP IS sistemoje atskiru failu XML ir PDF formatais.</w:t>
      </w:r>
      <w:bookmarkEnd w:id="96"/>
    </w:p>
    <w:p w14:paraId="5D1A1ECB" w14:textId="77777777" w:rsidR="007E58A8" w:rsidRPr="007E58A8" w:rsidRDefault="007E58A8" w:rsidP="007E58A8">
      <w:pPr>
        <w:rPr>
          <w:rFonts w:ascii="Verdana" w:hAnsi="Verdana"/>
        </w:rPr>
      </w:pPr>
    </w:p>
    <w:p w14:paraId="29BB2B6D" w14:textId="77777777" w:rsidR="007E58A8" w:rsidRPr="007E58A8" w:rsidRDefault="007E58A8" w:rsidP="007E58A8">
      <w:pPr>
        <w:rPr>
          <w:rFonts w:ascii="Verdana" w:hAnsi="Verdana"/>
        </w:rPr>
      </w:pPr>
    </w:p>
    <w:p w14:paraId="4CD0A520" w14:textId="77777777" w:rsidR="007E58A8" w:rsidRPr="007E58A8" w:rsidRDefault="007E58A8" w:rsidP="007E58A8">
      <w:pPr>
        <w:rPr>
          <w:rFonts w:ascii="Verdana" w:hAnsi="Verdana"/>
        </w:rPr>
      </w:pPr>
    </w:p>
    <w:p w14:paraId="0299F110" w14:textId="77777777" w:rsidR="007E58A8" w:rsidRPr="007E58A8" w:rsidRDefault="007E58A8" w:rsidP="007E58A8">
      <w:pPr>
        <w:rPr>
          <w:rFonts w:ascii="Verdana" w:hAnsi="Verdana"/>
        </w:rPr>
      </w:pPr>
    </w:p>
    <w:p w14:paraId="2E93B0DE" w14:textId="77777777" w:rsidR="007E58A8" w:rsidRPr="007E58A8" w:rsidRDefault="007E58A8" w:rsidP="007E58A8">
      <w:pPr>
        <w:rPr>
          <w:rFonts w:ascii="Verdana" w:hAnsi="Verdana"/>
        </w:rPr>
      </w:pPr>
    </w:p>
    <w:p w14:paraId="3D6D8C44" w14:textId="77777777" w:rsidR="007E58A8" w:rsidRPr="007E58A8" w:rsidRDefault="007E58A8" w:rsidP="007E58A8">
      <w:pPr>
        <w:rPr>
          <w:rFonts w:ascii="Verdana" w:hAnsi="Verdana"/>
        </w:rPr>
      </w:pPr>
    </w:p>
    <w:p w14:paraId="6B27CD83" w14:textId="77777777" w:rsidR="007E58A8" w:rsidRPr="007E58A8" w:rsidRDefault="007E58A8" w:rsidP="007E58A8">
      <w:pPr>
        <w:rPr>
          <w:rFonts w:ascii="Verdana" w:hAnsi="Verdana"/>
        </w:rPr>
      </w:pPr>
    </w:p>
    <w:p w14:paraId="45C3ECA6" w14:textId="77777777" w:rsidR="007E58A8" w:rsidRPr="007E58A8" w:rsidRDefault="007E58A8" w:rsidP="007E58A8">
      <w:pPr>
        <w:rPr>
          <w:rFonts w:ascii="Verdana" w:hAnsi="Verdana"/>
        </w:rPr>
      </w:pPr>
    </w:p>
    <w:p w14:paraId="105987CA" w14:textId="77777777" w:rsidR="007E58A8" w:rsidRPr="007E58A8" w:rsidRDefault="007E58A8" w:rsidP="007E58A8">
      <w:pPr>
        <w:rPr>
          <w:rFonts w:ascii="Verdana" w:hAnsi="Verdana"/>
        </w:rPr>
      </w:pPr>
    </w:p>
    <w:p w14:paraId="0586BE75" w14:textId="77777777" w:rsidR="007E58A8" w:rsidRPr="007E58A8" w:rsidRDefault="007E58A8" w:rsidP="007E58A8">
      <w:pPr>
        <w:rPr>
          <w:rFonts w:ascii="Verdana" w:hAnsi="Verdana"/>
        </w:rPr>
      </w:pPr>
    </w:p>
    <w:p w14:paraId="02DEE46E" w14:textId="77777777" w:rsidR="007E58A8" w:rsidRPr="007E58A8" w:rsidRDefault="007E58A8" w:rsidP="007E58A8">
      <w:pPr>
        <w:rPr>
          <w:rFonts w:ascii="Verdana" w:hAnsi="Verdana"/>
        </w:rPr>
      </w:pPr>
    </w:p>
    <w:p w14:paraId="375116FB" w14:textId="77777777" w:rsidR="007E58A8" w:rsidRPr="007E58A8" w:rsidRDefault="007E58A8" w:rsidP="007E58A8">
      <w:pPr>
        <w:rPr>
          <w:rFonts w:ascii="Verdana" w:hAnsi="Verdana"/>
        </w:rPr>
      </w:pPr>
    </w:p>
    <w:p w14:paraId="2E152E73" w14:textId="77777777" w:rsidR="007E58A8" w:rsidRPr="007E58A8" w:rsidRDefault="007E58A8" w:rsidP="007E58A8">
      <w:pPr>
        <w:rPr>
          <w:rFonts w:ascii="Verdana" w:hAnsi="Verdana"/>
        </w:rPr>
      </w:pPr>
    </w:p>
    <w:p w14:paraId="0F5CE2DC" w14:textId="77777777" w:rsidR="007E58A8" w:rsidRPr="007E58A8" w:rsidRDefault="007E58A8" w:rsidP="007E58A8">
      <w:pPr>
        <w:rPr>
          <w:rFonts w:ascii="Verdana" w:hAnsi="Verdana"/>
        </w:rPr>
      </w:pPr>
    </w:p>
    <w:p w14:paraId="02A8EE0F" w14:textId="77777777" w:rsidR="007E58A8" w:rsidRPr="007E58A8" w:rsidRDefault="007E58A8" w:rsidP="007E58A8">
      <w:pPr>
        <w:rPr>
          <w:rFonts w:ascii="Verdana" w:hAnsi="Verdana"/>
        </w:rPr>
      </w:pPr>
    </w:p>
    <w:p w14:paraId="077022F3" w14:textId="77777777" w:rsidR="007E58A8" w:rsidRPr="007E58A8" w:rsidRDefault="007E58A8" w:rsidP="007E58A8">
      <w:pPr>
        <w:rPr>
          <w:rFonts w:ascii="Verdana" w:hAnsi="Verdana"/>
        </w:rPr>
      </w:pPr>
    </w:p>
    <w:p w14:paraId="43CA606A" w14:textId="77777777" w:rsidR="007E58A8" w:rsidRPr="007E58A8" w:rsidRDefault="007E58A8" w:rsidP="007E58A8">
      <w:pPr>
        <w:rPr>
          <w:rFonts w:ascii="Verdana" w:hAnsi="Verdana"/>
        </w:rPr>
      </w:pPr>
    </w:p>
    <w:p w14:paraId="7D1ABE46" w14:textId="77777777" w:rsidR="007E58A8" w:rsidRPr="007E58A8" w:rsidRDefault="007E58A8" w:rsidP="007E58A8">
      <w:pPr>
        <w:rPr>
          <w:rFonts w:ascii="Verdana" w:hAnsi="Verdana"/>
        </w:rPr>
      </w:pPr>
    </w:p>
    <w:p w14:paraId="292A737B" w14:textId="77777777" w:rsidR="007E58A8" w:rsidRPr="007E58A8" w:rsidRDefault="007E58A8" w:rsidP="007E58A8">
      <w:pPr>
        <w:rPr>
          <w:rFonts w:ascii="Verdana" w:hAnsi="Verdana"/>
        </w:rPr>
      </w:pPr>
    </w:p>
    <w:p w14:paraId="0CEB6193" w14:textId="77777777" w:rsidR="007E58A8" w:rsidRPr="007E58A8" w:rsidRDefault="007E58A8" w:rsidP="007E58A8">
      <w:pPr>
        <w:rPr>
          <w:rFonts w:ascii="Verdana" w:hAnsi="Verdana"/>
        </w:rPr>
      </w:pPr>
    </w:p>
    <w:p w14:paraId="6B1BCA28" w14:textId="77777777" w:rsidR="007E58A8" w:rsidRPr="007E58A8" w:rsidRDefault="007E58A8" w:rsidP="007E58A8">
      <w:pPr>
        <w:rPr>
          <w:rFonts w:ascii="Verdana" w:hAnsi="Verdana"/>
        </w:rPr>
      </w:pPr>
    </w:p>
    <w:p w14:paraId="11027429" w14:textId="77777777" w:rsidR="007E58A8" w:rsidRPr="007E58A8" w:rsidRDefault="007E58A8" w:rsidP="007E58A8">
      <w:pPr>
        <w:rPr>
          <w:rFonts w:ascii="Verdana" w:hAnsi="Verdana"/>
        </w:rPr>
      </w:pPr>
    </w:p>
    <w:p w14:paraId="7391BA4F" w14:textId="77777777" w:rsidR="007E58A8" w:rsidRPr="007E58A8" w:rsidRDefault="007E58A8" w:rsidP="007E58A8">
      <w:pPr>
        <w:rPr>
          <w:rFonts w:ascii="Verdana" w:hAnsi="Verdana"/>
        </w:rPr>
      </w:pPr>
    </w:p>
    <w:p w14:paraId="3D431141" w14:textId="77777777" w:rsidR="007E58A8" w:rsidRPr="007E58A8" w:rsidRDefault="007E58A8" w:rsidP="007E58A8">
      <w:pPr>
        <w:rPr>
          <w:rFonts w:ascii="Verdana" w:hAnsi="Verdana"/>
        </w:rPr>
      </w:pPr>
    </w:p>
    <w:p w14:paraId="175D1A0D" w14:textId="77777777" w:rsidR="007E58A8" w:rsidRPr="007E58A8" w:rsidRDefault="007E58A8" w:rsidP="007E58A8">
      <w:pPr>
        <w:rPr>
          <w:rFonts w:ascii="Verdana" w:hAnsi="Verdana"/>
        </w:rPr>
      </w:pPr>
    </w:p>
    <w:p w14:paraId="171C8547" w14:textId="77777777" w:rsidR="007E58A8" w:rsidRPr="007E58A8" w:rsidRDefault="007E58A8" w:rsidP="007E58A8">
      <w:pPr>
        <w:rPr>
          <w:rFonts w:ascii="Verdana" w:hAnsi="Verdana"/>
        </w:rPr>
      </w:pPr>
    </w:p>
    <w:p w14:paraId="5B612A96" w14:textId="77777777" w:rsidR="007E58A8" w:rsidRPr="007E58A8" w:rsidRDefault="007E58A8" w:rsidP="007E58A8">
      <w:pPr>
        <w:rPr>
          <w:rFonts w:ascii="Verdana" w:hAnsi="Verdana"/>
        </w:rPr>
      </w:pPr>
    </w:p>
    <w:p w14:paraId="086AD8C5" w14:textId="77777777" w:rsidR="007E58A8" w:rsidRPr="007E58A8" w:rsidRDefault="007E58A8" w:rsidP="007E58A8">
      <w:pPr>
        <w:rPr>
          <w:rFonts w:ascii="Verdana" w:hAnsi="Verdana"/>
        </w:rPr>
      </w:pPr>
    </w:p>
    <w:p w14:paraId="60A48248" w14:textId="77777777" w:rsidR="007E58A8" w:rsidRPr="007E58A8" w:rsidRDefault="007E58A8" w:rsidP="007E58A8">
      <w:pPr>
        <w:rPr>
          <w:rFonts w:ascii="Verdana" w:hAnsi="Verdana"/>
        </w:rPr>
      </w:pPr>
    </w:p>
    <w:p w14:paraId="4B808A62" w14:textId="77777777" w:rsidR="007E58A8" w:rsidRPr="007E58A8" w:rsidRDefault="007E58A8" w:rsidP="007E58A8">
      <w:pPr>
        <w:rPr>
          <w:rFonts w:ascii="Verdana" w:hAnsi="Verdana"/>
        </w:rPr>
      </w:pPr>
    </w:p>
    <w:p w14:paraId="2C46169D" w14:textId="77777777" w:rsidR="007E58A8" w:rsidRPr="007E58A8" w:rsidRDefault="007E58A8" w:rsidP="007E58A8">
      <w:pPr>
        <w:rPr>
          <w:rFonts w:ascii="Verdana" w:hAnsi="Verdana"/>
        </w:rPr>
      </w:pPr>
    </w:p>
    <w:p w14:paraId="48ED68EB" w14:textId="67ACBAF1" w:rsidR="007E58A8" w:rsidRPr="007E58A8" w:rsidRDefault="007E58A8" w:rsidP="007E58A8">
      <w:pPr>
        <w:tabs>
          <w:tab w:val="left" w:pos="2595"/>
        </w:tabs>
        <w:rPr>
          <w:rFonts w:ascii="Verdana" w:hAnsi="Verdana"/>
        </w:rPr>
      </w:pPr>
      <w:r>
        <w:rPr>
          <w:rFonts w:ascii="Verdana" w:hAnsi="Verdana"/>
        </w:rPr>
        <w:tab/>
      </w:r>
    </w:p>
    <w:p w14:paraId="3D90662E" w14:textId="77777777" w:rsidR="007E58A8" w:rsidRPr="007E58A8" w:rsidRDefault="007E58A8" w:rsidP="007E58A8">
      <w:pPr>
        <w:rPr>
          <w:rFonts w:ascii="Verdana" w:hAnsi="Verdana"/>
        </w:rPr>
      </w:pPr>
    </w:p>
    <w:sectPr w:rsidR="007E58A8" w:rsidRPr="007E58A8" w:rsidSect="00CD52DB">
      <w:headerReference w:type="default" r:id="rId38"/>
      <w:footerReference w:type="default" r:id="rId39"/>
      <w:footerReference w:type="first" r:id="rId4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E22C" w14:textId="77777777" w:rsidR="00E76251" w:rsidRDefault="00E76251">
      <w:r>
        <w:separator/>
      </w:r>
    </w:p>
  </w:endnote>
  <w:endnote w:type="continuationSeparator" w:id="0">
    <w:p w14:paraId="645B940D" w14:textId="77777777" w:rsidR="00E76251" w:rsidRDefault="00E76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F1CE" w14:textId="77777777" w:rsidR="00CC232B" w:rsidRDefault="00CC232B">
    <w:pPr>
      <w:pStyle w:val="Porat"/>
    </w:pPr>
  </w:p>
  <w:p w14:paraId="20CA5478" w14:textId="77777777" w:rsidR="00CC232B" w:rsidRDefault="00CC23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85EF7" w14:textId="77777777" w:rsidR="00E76251" w:rsidRDefault="00E76251">
      <w:r>
        <w:separator/>
      </w:r>
    </w:p>
  </w:footnote>
  <w:footnote w:type="continuationSeparator" w:id="0">
    <w:p w14:paraId="0CC21858" w14:textId="77777777" w:rsidR="00E76251" w:rsidRDefault="00E76251">
      <w:r>
        <w:continuationSeparator/>
      </w:r>
    </w:p>
  </w:footnote>
  <w:footnote w:id="1">
    <w:p w14:paraId="542F69EF" w14:textId="77777777" w:rsidR="00EB698E" w:rsidRPr="00233F90" w:rsidRDefault="00EB698E" w:rsidP="00EB698E">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39FFDECD" w14:textId="77777777" w:rsidR="00EB698E" w:rsidRPr="00233F90" w:rsidRDefault="00EB698E">
      <w:pPr>
        <w:pStyle w:val="Puslapioinaostekstas"/>
        <w:numPr>
          <w:ilvl w:val="0"/>
          <w:numId w:val="21"/>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813244F" w14:textId="77777777" w:rsidR="00EB698E" w:rsidRDefault="00EB698E">
      <w:pPr>
        <w:pStyle w:val="Puslapioinaostekstas"/>
        <w:numPr>
          <w:ilvl w:val="0"/>
          <w:numId w:val="21"/>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64A945" w14:textId="77777777" w:rsidR="00EB698E" w:rsidRPr="00233F90" w:rsidRDefault="00EB698E" w:rsidP="00EB698E">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0DBE62E2" w14:textId="77777777" w:rsidR="00EB698E" w:rsidRPr="00233F90" w:rsidRDefault="00EB698E">
      <w:pPr>
        <w:pStyle w:val="Puslapioinaostekstas"/>
        <w:numPr>
          <w:ilvl w:val="0"/>
          <w:numId w:val="22"/>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BE42F06" w14:textId="77777777" w:rsidR="00EB698E" w:rsidRDefault="00EB698E">
      <w:pPr>
        <w:pStyle w:val="Puslapioinaostekstas"/>
        <w:numPr>
          <w:ilvl w:val="0"/>
          <w:numId w:val="22"/>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ECE3FD" w14:textId="59210479" w:rsidR="00EB698E" w:rsidRPr="00233F90" w:rsidRDefault="00EB698E" w:rsidP="00EB698E">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29F34B29" w14:textId="77777777" w:rsidR="00EB698E" w:rsidRPr="00233F90" w:rsidRDefault="00EB698E">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5972D19" w14:textId="77777777" w:rsidR="00EB698E" w:rsidRDefault="00EB698E">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77EEAF" w14:textId="77777777" w:rsidR="00CC232B" w:rsidRPr="008379A2" w:rsidRDefault="00CC232B" w:rsidP="00434340">
      <w:pPr>
        <w:pStyle w:val="Puslapioinaostekstas"/>
        <w:jc w:val="both"/>
        <w:rPr>
          <w:szCs w:val="24"/>
          <w:lang w:val="lt-LT" w:eastAsia="lt-LT"/>
        </w:rPr>
      </w:pPr>
      <w:r>
        <w:rPr>
          <w:szCs w:val="24"/>
          <w:lang w:val="lt-LT" w:eastAsia="lt-LT"/>
        </w:rPr>
        <w:t xml:space="preserve"> </w:t>
      </w:r>
      <w:r w:rsidRPr="008379A2">
        <w:rPr>
          <w:rStyle w:val="Puslapioinaosnuoroda"/>
          <w:lang w:val="lt-LT"/>
        </w:rPr>
        <w:footnoteRef/>
      </w:r>
      <w:r>
        <w:rPr>
          <w:szCs w:val="24"/>
          <w:lang w:val="lt-LT" w:eastAsia="lt-LT"/>
        </w:rPr>
        <w:t xml:space="preserve"> </w:t>
      </w:r>
      <w:r w:rsidRPr="008379A2">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81BCA" w:rsidRDefault="00C81BCA">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0B5FF58F" w14:textId="77777777" w:rsidR="00C81BCA" w:rsidRDefault="00000000">
        <w:pPr>
          <w:pStyle w:val="Antrats"/>
          <w:jc w:val="center"/>
        </w:pPr>
        <w:r w:rsidRPr="004960B8">
          <w:rPr>
            <w:rFonts w:ascii="Verdana" w:hAnsi="Verdana"/>
          </w:rPr>
          <w:fldChar w:fldCharType="begin"/>
        </w:r>
        <w:r w:rsidRPr="004960B8">
          <w:rPr>
            <w:rFonts w:ascii="Verdana" w:hAnsi="Verdana"/>
          </w:rPr>
          <w:instrText xml:space="preserve"> PAGE   \* MERGEFORMAT </w:instrText>
        </w:r>
        <w:r w:rsidRPr="004960B8">
          <w:rPr>
            <w:rFonts w:ascii="Verdana" w:hAnsi="Verdana"/>
          </w:rPr>
          <w:fldChar w:fldCharType="separate"/>
        </w:r>
        <w:r w:rsidRPr="004960B8">
          <w:rPr>
            <w:rFonts w:ascii="Verdana" w:hAnsi="Verdana"/>
            <w:noProof/>
          </w:rPr>
          <w:t>9</w:t>
        </w:r>
        <w:r w:rsidRPr="004960B8">
          <w:rPr>
            <w:rFonts w:ascii="Verdana" w:hAnsi="Verdana"/>
            <w:noProof/>
          </w:rPr>
          <w:fldChar w:fldCharType="end"/>
        </w:r>
      </w:p>
    </w:sdtContent>
  </w:sdt>
  <w:p w14:paraId="7B5C2CE9" w14:textId="77777777" w:rsidR="00C81BCA" w:rsidRDefault="00C81B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856819631"/>
      <w:docPartObj>
        <w:docPartGallery w:val="Page Numbers (Top of Page)"/>
        <w:docPartUnique/>
      </w:docPartObj>
    </w:sdtPr>
    <w:sdtContent>
      <w:p w14:paraId="283BC303" w14:textId="77777777" w:rsidR="00205633" w:rsidRPr="00453A9E" w:rsidRDefault="00205633">
        <w:pPr>
          <w:pStyle w:val="Antrats"/>
          <w:jc w:val="center"/>
          <w:rPr>
            <w:rFonts w:ascii="Verdana" w:hAnsi="Verdana"/>
          </w:rPr>
        </w:pPr>
        <w:r w:rsidRPr="00453A9E">
          <w:rPr>
            <w:rFonts w:ascii="Verdana" w:hAnsi="Verdana"/>
          </w:rPr>
          <w:fldChar w:fldCharType="begin"/>
        </w:r>
        <w:r w:rsidRPr="00453A9E">
          <w:rPr>
            <w:rFonts w:ascii="Verdana" w:hAnsi="Verdana"/>
          </w:rPr>
          <w:instrText>PAGE   \* MERGEFORMAT</w:instrText>
        </w:r>
        <w:r w:rsidRPr="00453A9E">
          <w:rPr>
            <w:rFonts w:ascii="Verdana" w:hAnsi="Verdana"/>
          </w:rPr>
          <w:fldChar w:fldCharType="separate"/>
        </w:r>
        <w:r w:rsidRPr="00453A9E">
          <w:rPr>
            <w:rFonts w:ascii="Verdana" w:hAnsi="Verdana"/>
          </w:rPr>
          <w:t>2</w:t>
        </w:r>
        <w:r w:rsidRPr="00453A9E">
          <w:rPr>
            <w:rFonts w:ascii="Verdana" w:hAnsi="Verdana"/>
          </w:rPr>
          <w:fldChar w:fldCharType="end"/>
        </w:r>
      </w:p>
    </w:sdtContent>
  </w:sdt>
  <w:p w14:paraId="17B50A28" w14:textId="77777777" w:rsidR="00205633" w:rsidRDefault="00205633">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2E5A" w14:textId="77777777" w:rsidR="00205633" w:rsidRDefault="00205633">
    <w:pPr>
      <w:pStyle w:val="Antrats"/>
    </w:pPr>
  </w:p>
  <w:p w14:paraId="27671980" w14:textId="77777777" w:rsidR="00205633" w:rsidRDefault="0020563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rsidRPr="00F81828">
          <w:rPr>
            <w:rFonts w:ascii="Verdana" w:hAnsi="Verdana"/>
          </w:rPr>
          <w:fldChar w:fldCharType="begin"/>
        </w:r>
        <w:r w:rsidRPr="00F81828">
          <w:rPr>
            <w:rFonts w:ascii="Verdana" w:hAnsi="Verdana"/>
          </w:rPr>
          <w:instrText>PAGE   \* MERGEFORMAT</w:instrText>
        </w:r>
        <w:r w:rsidRPr="00F81828">
          <w:rPr>
            <w:rFonts w:ascii="Verdana" w:hAnsi="Verdana"/>
          </w:rPr>
          <w:fldChar w:fldCharType="separate"/>
        </w:r>
        <w:r w:rsidRPr="00F81828">
          <w:rPr>
            <w:rFonts w:ascii="Verdana" w:hAnsi="Verdana"/>
          </w:rPr>
          <w:t>2</w:t>
        </w:r>
        <w:r w:rsidRPr="00F81828">
          <w:rPr>
            <w:rFonts w:ascii="Verdana" w:hAnsi="Verdana"/>
          </w:rP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9404B2"/>
    <w:multiLevelType w:val="hybridMultilevel"/>
    <w:tmpl w:val="F96C2A7E"/>
    <w:lvl w:ilvl="0" w:tplc="7A0208DE">
      <w:start w:val="11"/>
      <w:numFmt w:val="decimal"/>
      <w:lvlText w:val="%1."/>
      <w:lvlJc w:val="left"/>
      <w:pPr>
        <w:ind w:left="928" w:hanging="360"/>
      </w:pPr>
      <w:rPr>
        <w:rFonts w:hint="default"/>
        <w:b w:val="0"/>
        <w:bCs w:val="0"/>
        <w:color w:val="auto"/>
        <w:sz w:val="24"/>
        <w:szCs w:val="24"/>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0"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3"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454F17"/>
    <w:multiLevelType w:val="multilevel"/>
    <w:tmpl w:val="59847790"/>
    <w:lvl w:ilvl="0">
      <w:start w:val="1"/>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3DB34824"/>
    <w:multiLevelType w:val="multilevel"/>
    <w:tmpl w:val="75D04570"/>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4FF2481"/>
    <w:multiLevelType w:val="hybridMultilevel"/>
    <w:tmpl w:val="2050DDDC"/>
    <w:lvl w:ilvl="0" w:tplc="21A06C9A">
      <w:start w:val="1"/>
      <w:numFmt w:val="decimal"/>
      <w:lvlText w:val="2%1."/>
      <w:lvlJc w:val="left"/>
      <w:pPr>
        <w:ind w:left="3502"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47886626"/>
    <w:multiLevelType w:val="multilevel"/>
    <w:tmpl w:val="30CA2A6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2" w15:restartNumberingAfterBreak="0">
    <w:nsid w:val="4C010BB3"/>
    <w:multiLevelType w:val="multilevel"/>
    <w:tmpl w:val="E310590A"/>
    <w:lvl w:ilvl="0">
      <w:start w:val="28"/>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23" w15:restartNumberingAfterBreak="0">
    <w:nsid w:val="4E817F93"/>
    <w:multiLevelType w:val="multilevel"/>
    <w:tmpl w:val="5816B0C0"/>
    <w:lvl w:ilvl="0">
      <w:start w:val="1"/>
      <w:numFmt w:val="decimal"/>
      <w:lvlText w:val="%1."/>
      <w:lvlJc w:val="left"/>
      <w:pPr>
        <w:ind w:left="720" w:hanging="360"/>
      </w:pPr>
      <w:rPr>
        <w:rFonts w:hint="default"/>
      </w:rPr>
    </w:lvl>
    <w:lvl w:ilvl="1">
      <w:start w:val="1"/>
      <w:numFmt w:val="decimal"/>
      <w:isLgl/>
      <w:lvlText w:val="%1.%2."/>
      <w:lvlJc w:val="left"/>
      <w:pPr>
        <w:ind w:left="2564" w:hanging="720"/>
      </w:pPr>
      <w:rPr>
        <w:rFonts w:hint="default"/>
      </w:rPr>
    </w:lvl>
    <w:lvl w:ilvl="2">
      <w:start w:val="1"/>
      <w:numFmt w:val="decimal"/>
      <w:isLgl/>
      <w:lvlText w:val="%1.%2.%3."/>
      <w:lvlJc w:val="left"/>
      <w:pPr>
        <w:ind w:left="2706" w:hanging="1080"/>
      </w:pPr>
      <w:rPr>
        <w:rFonts w:hint="default"/>
      </w:rPr>
    </w:lvl>
    <w:lvl w:ilvl="3">
      <w:start w:val="1"/>
      <w:numFmt w:val="decimal"/>
      <w:isLgl/>
      <w:lvlText w:val="%1.%2.%3.%4."/>
      <w:lvlJc w:val="left"/>
      <w:pPr>
        <w:ind w:left="3699" w:hanging="1440"/>
      </w:pPr>
      <w:rPr>
        <w:rFonts w:hint="default"/>
      </w:rPr>
    </w:lvl>
    <w:lvl w:ilvl="4">
      <w:start w:val="1"/>
      <w:numFmt w:val="decimal"/>
      <w:isLgl/>
      <w:lvlText w:val="%1.%2.%3.%4.%5."/>
      <w:lvlJc w:val="left"/>
      <w:pPr>
        <w:ind w:left="4332" w:hanging="1440"/>
      </w:pPr>
      <w:rPr>
        <w:rFonts w:hint="default"/>
      </w:rPr>
    </w:lvl>
    <w:lvl w:ilvl="5">
      <w:start w:val="1"/>
      <w:numFmt w:val="decimal"/>
      <w:isLgl/>
      <w:lvlText w:val="%1.%2.%3.%4.%5.%6."/>
      <w:lvlJc w:val="left"/>
      <w:pPr>
        <w:ind w:left="5325" w:hanging="1800"/>
      </w:pPr>
      <w:rPr>
        <w:rFonts w:hint="default"/>
      </w:rPr>
    </w:lvl>
    <w:lvl w:ilvl="6">
      <w:start w:val="1"/>
      <w:numFmt w:val="decimal"/>
      <w:isLgl/>
      <w:lvlText w:val="%1.%2.%3.%4.%5.%6.%7."/>
      <w:lvlJc w:val="left"/>
      <w:pPr>
        <w:ind w:left="6318" w:hanging="2160"/>
      </w:pPr>
      <w:rPr>
        <w:rFonts w:hint="default"/>
      </w:rPr>
    </w:lvl>
    <w:lvl w:ilvl="7">
      <w:start w:val="1"/>
      <w:numFmt w:val="decimal"/>
      <w:isLgl/>
      <w:lvlText w:val="%1.%2.%3.%4.%5.%6.%7.%8."/>
      <w:lvlJc w:val="left"/>
      <w:pPr>
        <w:ind w:left="7311" w:hanging="2520"/>
      </w:pPr>
      <w:rPr>
        <w:rFonts w:hint="default"/>
      </w:rPr>
    </w:lvl>
    <w:lvl w:ilvl="8">
      <w:start w:val="1"/>
      <w:numFmt w:val="decimal"/>
      <w:isLgl/>
      <w:lvlText w:val="%1.%2.%3.%4.%5.%6.%7.%8.%9."/>
      <w:lvlJc w:val="left"/>
      <w:pPr>
        <w:ind w:left="8304" w:hanging="2880"/>
      </w:pPr>
      <w:rPr>
        <w:rFonts w:hint="default"/>
      </w:r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7896B90"/>
    <w:multiLevelType w:val="multilevel"/>
    <w:tmpl w:val="7CC65908"/>
    <w:lvl w:ilvl="0">
      <w:start w:val="23"/>
      <w:numFmt w:val="decimal"/>
      <w:lvlText w:val="%1."/>
      <w:lvlJc w:val="left"/>
      <w:pPr>
        <w:ind w:left="630" w:hanging="630"/>
      </w:pPr>
      <w:rPr>
        <w:rFonts w:hint="default"/>
        <w:b w:val="0"/>
        <w:bCs w:val="0"/>
      </w:rPr>
    </w:lvl>
    <w:lvl w:ilvl="1">
      <w:start w:val="1"/>
      <w:numFmt w:val="decimal"/>
      <w:lvlText w:val="%1.%2."/>
      <w:lvlJc w:val="left"/>
      <w:pPr>
        <w:ind w:left="862" w:hanging="720"/>
      </w:pPr>
      <w:rPr>
        <w:rFonts w:hint="default"/>
        <w:b w:val="0"/>
        <w:bCs w:val="0"/>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ADA0BEB"/>
    <w:multiLevelType w:val="multilevel"/>
    <w:tmpl w:val="AFCCBF40"/>
    <w:lvl w:ilvl="0">
      <w:start w:val="22"/>
      <w:numFmt w:val="decimal"/>
      <w:lvlText w:val="%1"/>
      <w:lvlJc w:val="left"/>
      <w:pPr>
        <w:ind w:left="540" w:hanging="54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192" w:hanging="2520"/>
      </w:pPr>
      <w:rPr>
        <w:rFonts w:hint="default"/>
      </w:rPr>
    </w:lvl>
  </w:abstractNum>
  <w:abstractNum w:abstractNumId="31" w15:restartNumberingAfterBreak="0">
    <w:nsid w:val="6DC618CC"/>
    <w:multiLevelType w:val="hybridMultilevel"/>
    <w:tmpl w:val="EE4C9244"/>
    <w:lvl w:ilvl="0" w:tplc="61E296B0">
      <w:numFmt w:val="decimal"/>
      <w:lvlText w:val="2%1."/>
      <w:lvlJc w:val="left"/>
      <w:pPr>
        <w:ind w:left="92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F916937"/>
    <w:multiLevelType w:val="multilevel"/>
    <w:tmpl w:val="1D442584"/>
    <w:lvl w:ilvl="0">
      <w:start w:val="2"/>
      <w:numFmt w:val="decimal"/>
      <w:lvlText w:val="%1."/>
      <w:lvlJc w:val="left"/>
      <w:pPr>
        <w:ind w:left="1211"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4"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24"/>
  </w:num>
  <w:num w:numId="2" w16cid:durableId="187107942">
    <w:abstractNumId w:val="2"/>
  </w:num>
  <w:num w:numId="3" w16cid:durableId="964576511">
    <w:abstractNumId w:val="5"/>
  </w:num>
  <w:num w:numId="4" w16cid:durableId="914509908">
    <w:abstractNumId w:val="17"/>
  </w:num>
  <w:num w:numId="5" w16cid:durableId="1734700376">
    <w:abstractNumId w:val="8"/>
  </w:num>
  <w:num w:numId="6" w16cid:durableId="23555558">
    <w:abstractNumId w:val="34"/>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6"/>
  </w:num>
  <w:num w:numId="8" w16cid:durableId="1227450740">
    <w:abstractNumId w:val="34"/>
  </w:num>
  <w:num w:numId="9" w16cid:durableId="1250231887">
    <w:abstractNumId w:val="33"/>
  </w:num>
  <w:num w:numId="10" w16cid:durableId="1079712050">
    <w:abstractNumId w:val="21"/>
  </w:num>
  <w:num w:numId="11" w16cid:durableId="1345672976">
    <w:abstractNumId w:val="3"/>
  </w:num>
  <w:num w:numId="12" w16cid:durableId="2035299231">
    <w:abstractNumId w:val="19"/>
  </w:num>
  <w:num w:numId="13" w16cid:durableId="1769933018">
    <w:abstractNumId w:val="15"/>
  </w:num>
  <w:num w:numId="14" w16cid:durableId="766002708">
    <w:abstractNumId w:val="12"/>
  </w:num>
  <w:num w:numId="15" w16cid:durableId="9434203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055453">
    <w:abstractNumId w:val="11"/>
  </w:num>
  <w:num w:numId="18" w16cid:durableId="1710496055">
    <w:abstractNumId w:val="10"/>
  </w:num>
  <w:num w:numId="19" w16cid:durableId="1306163434">
    <w:abstractNumId w:val="1"/>
  </w:num>
  <w:num w:numId="20" w16cid:durableId="1519736066">
    <w:abstractNumId w:val="26"/>
  </w:num>
  <w:num w:numId="21" w16cid:durableId="474416416">
    <w:abstractNumId w:val="27"/>
  </w:num>
  <w:num w:numId="22" w16cid:durableId="1492526420">
    <w:abstractNumId w:val="29"/>
  </w:num>
  <w:num w:numId="23" w16cid:durableId="675108952">
    <w:abstractNumId w:val="0"/>
  </w:num>
  <w:num w:numId="24" w16cid:durableId="716509226">
    <w:abstractNumId w:val="25"/>
  </w:num>
  <w:num w:numId="25" w16cid:durableId="16826600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3222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14717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5401613">
    <w:abstractNumId w:val="28"/>
  </w:num>
  <w:num w:numId="29" w16cid:durableId="1032193032">
    <w:abstractNumId w:val="36"/>
  </w:num>
  <w:num w:numId="30" w16cid:durableId="178345244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5797317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50124409">
    <w:abstractNumId w:val="32"/>
  </w:num>
  <w:num w:numId="33" w16cid:durableId="1475217113">
    <w:abstractNumId w:val="30"/>
  </w:num>
  <w:num w:numId="34" w16cid:durableId="471295658">
    <w:abstractNumId w:val="23"/>
  </w:num>
  <w:num w:numId="35" w16cid:durableId="1504785552">
    <w:abstractNumId w:val="20"/>
  </w:num>
  <w:num w:numId="36" w16cid:durableId="961230110">
    <w:abstractNumId w:val="7"/>
  </w:num>
  <w:num w:numId="37" w16cid:durableId="1170098303">
    <w:abstractNumId w:val="31"/>
  </w:num>
  <w:num w:numId="38" w16cid:durableId="735510590">
    <w:abstractNumId w:val="9"/>
  </w:num>
  <w:num w:numId="39" w16cid:durableId="683753117">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180"/>
    <w:rsid w:val="00004DCB"/>
    <w:rsid w:val="00006FD3"/>
    <w:rsid w:val="00011499"/>
    <w:rsid w:val="00020572"/>
    <w:rsid w:val="00022FE2"/>
    <w:rsid w:val="00024F88"/>
    <w:rsid w:val="000258C4"/>
    <w:rsid w:val="000307B2"/>
    <w:rsid w:val="000321CF"/>
    <w:rsid w:val="00032761"/>
    <w:rsid w:val="000334CC"/>
    <w:rsid w:val="00033EA6"/>
    <w:rsid w:val="000349B7"/>
    <w:rsid w:val="00040D1A"/>
    <w:rsid w:val="00041992"/>
    <w:rsid w:val="00042756"/>
    <w:rsid w:val="0004403F"/>
    <w:rsid w:val="000453B2"/>
    <w:rsid w:val="00046500"/>
    <w:rsid w:val="00046A7F"/>
    <w:rsid w:val="000531FB"/>
    <w:rsid w:val="0005348B"/>
    <w:rsid w:val="00053922"/>
    <w:rsid w:val="00053C71"/>
    <w:rsid w:val="00054308"/>
    <w:rsid w:val="000551C0"/>
    <w:rsid w:val="00055490"/>
    <w:rsid w:val="000566CA"/>
    <w:rsid w:val="000569C3"/>
    <w:rsid w:val="0005714C"/>
    <w:rsid w:val="00060525"/>
    <w:rsid w:val="00060DC2"/>
    <w:rsid w:val="00067BEB"/>
    <w:rsid w:val="00071313"/>
    <w:rsid w:val="00071985"/>
    <w:rsid w:val="00071BF3"/>
    <w:rsid w:val="00074F90"/>
    <w:rsid w:val="00076823"/>
    <w:rsid w:val="00076D87"/>
    <w:rsid w:val="00077AA9"/>
    <w:rsid w:val="000814F9"/>
    <w:rsid w:val="000816EF"/>
    <w:rsid w:val="00082247"/>
    <w:rsid w:val="0008309C"/>
    <w:rsid w:val="00083312"/>
    <w:rsid w:val="000837D8"/>
    <w:rsid w:val="000900BB"/>
    <w:rsid w:val="00092627"/>
    <w:rsid w:val="00092B5C"/>
    <w:rsid w:val="000948F7"/>
    <w:rsid w:val="0009649A"/>
    <w:rsid w:val="00096ACF"/>
    <w:rsid w:val="000A0B3A"/>
    <w:rsid w:val="000A0D5C"/>
    <w:rsid w:val="000A29F4"/>
    <w:rsid w:val="000A2A0E"/>
    <w:rsid w:val="000A3325"/>
    <w:rsid w:val="000A4EA0"/>
    <w:rsid w:val="000A5695"/>
    <w:rsid w:val="000A6C5E"/>
    <w:rsid w:val="000B0223"/>
    <w:rsid w:val="000B10AB"/>
    <w:rsid w:val="000B2833"/>
    <w:rsid w:val="000B3F4C"/>
    <w:rsid w:val="000B4209"/>
    <w:rsid w:val="000C1995"/>
    <w:rsid w:val="000C2C64"/>
    <w:rsid w:val="000C38C3"/>
    <w:rsid w:val="000C4EB8"/>
    <w:rsid w:val="000C4EED"/>
    <w:rsid w:val="000C524E"/>
    <w:rsid w:val="000D06F1"/>
    <w:rsid w:val="000D28E5"/>
    <w:rsid w:val="000D3160"/>
    <w:rsid w:val="000D4A0F"/>
    <w:rsid w:val="000D66D0"/>
    <w:rsid w:val="000D6E50"/>
    <w:rsid w:val="000D7542"/>
    <w:rsid w:val="000E0551"/>
    <w:rsid w:val="000E2F33"/>
    <w:rsid w:val="000E509A"/>
    <w:rsid w:val="000F3AFA"/>
    <w:rsid w:val="000F3F3A"/>
    <w:rsid w:val="000F4657"/>
    <w:rsid w:val="000F4C1D"/>
    <w:rsid w:val="000F6310"/>
    <w:rsid w:val="000F66EB"/>
    <w:rsid w:val="00105BE7"/>
    <w:rsid w:val="00105C46"/>
    <w:rsid w:val="001074A2"/>
    <w:rsid w:val="00115C64"/>
    <w:rsid w:val="0011624D"/>
    <w:rsid w:val="001170D4"/>
    <w:rsid w:val="0012337B"/>
    <w:rsid w:val="00123E26"/>
    <w:rsid w:val="00124A6F"/>
    <w:rsid w:val="00125138"/>
    <w:rsid w:val="001256A1"/>
    <w:rsid w:val="0013452E"/>
    <w:rsid w:val="001363B0"/>
    <w:rsid w:val="0013720E"/>
    <w:rsid w:val="00140254"/>
    <w:rsid w:val="0014027B"/>
    <w:rsid w:val="0014040B"/>
    <w:rsid w:val="00141298"/>
    <w:rsid w:val="00141938"/>
    <w:rsid w:val="00142096"/>
    <w:rsid w:val="00143FE2"/>
    <w:rsid w:val="001456F0"/>
    <w:rsid w:val="0014590B"/>
    <w:rsid w:val="00146E23"/>
    <w:rsid w:val="001504E5"/>
    <w:rsid w:val="00150940"/>
    <w:rsid w:val="00152F0B"/>
    <w:rsid w:val="0015348C"/>
    <w:rsid w:val="00155A86"/>
    <w:rsid w:val="00156CC9"/>
    <w:rsid w:val="00156E53"/>
    <w:rsid w:val="001575CC"/>
    <w:rsid w:val="00160E95"/>
    <w:rsid w:val="001611EA"/>
    <w:rsid w:val="00163DCE"/>
    <w:rsid w:val="0016411A"/>
    <w:rsid w:val="001657FD"/>
    <w:rsid w:val="00171427"/>
    <w:rsid w:val="001714E3"/>
    <w:rsid w:val="00172EF0"/>
    <w:rsid w:val="00174BB9"/>
    <w:rsid w:val="001754F3"/>
    <w:rsid w:val="0018022C"/>
    <w:rsid w:val="001808B1"/>
    <w:rsid w:val="00181876"/>
    <w:rsid w:val="00181F81"/>
    <w:rsid w:val="00184B8B"/>
    <w:rsid w:val="00184D71"/>
    <w:rsid w:val="001854A1"/>
    <w:rsid w:val="00193ADC"/>
    <w:rsid w:val="00196311"/>
    <w:rsid w:val="001971A0"/>
    <w:rsid w:val="00197D74"/>
    <w:rsid w:val="001A0579"/>
    <w:rsid w:val="001A1679"/>
    <w:rsid w:val="001A2232"/>
    <w:rsid w:val="001A37CC"/>
    <w:rsid w:val="001A4049"/>
    <w:rsid w:val="001A4C63"/>
    <w:rsid w:val="001A7463"/>
    <w:rsid w:val="001A771B"/>
    <w:rsid w:val="001B01FC"/>
    <w:rsid w:val="001B3E54"/>
    <w:rsid w:val="001B4B90"/>
    <w:rsid w:val="001B5AD5"/>
    <w:rsid w:val="001B62AF"/>
    <w:rsid w:val="001B659A"/>
    <w:rsid w:val="001C2016"/>
    <w:rsid w:val="001C4F0F"/>
    <w:rsid w:val="001C50CB"/>
    <w:rsid w:val="001C5F36"/>
    <w:rsid w:val="001C63F4"/>
    <w:rsid w:val="001D1D60"/>
    <w:rsid w:val="001D2358"/>
    <w:rsid w:val="001D326E"/>
    <w:rsid w:val="001D3504"/>
    <w:rsid w:val="001D4BB0"/>
    <w:rsid w:val="001D4E61"/>
    <w:rsid w:val="001D78D8"/>
    <w:rsid w:val="001E17C2"/>
    <w:rsid w:val="001E22E4"/>
    <w:rsid w:val="001E3AA1"/>
    <w:rsid w:val="001E5433"/>
    <w:rsid w:val="001E7DA2"/>
    <w:rsid w:val="001E7EAB"/>
    <w:rsid w:val="001F01C1"/>
    <w:rsid w:val="001F0845"/>
    <w:rsid w:val="001F1960"/>
    <w:rsid w:val="001F2CD4"/>
    <w:rsid w:val="001F2E47"/>
    <w:rsid w:val="001F319D"/>
    <w:rsid w:val="001F31C1"/>
    <w:rsid w:val="001F4B75"/>
    <w:rsid w:val="001F4D8F"/>
    <w:rsid w:val="001F65AB"/>
    <w:rsid w:val="00200D9A"/>
    <w:rsid w:val="0020273C"/>
    <w:rsid w:val="00202E38"/>
    <w:rsid w:val="002033F5"/>
    <w:rsid w:val="00205633"/>
    <w:rsid w:val="00205878"/>
    <w:rsid w:val="00210419"/>
    <w:rsid w:val="0021072A"/>
    <w:rsid w:val="00210F3C"/>
    <w:rsid w:val="00211039"/>
    <w:rsid w:val="00211210"/>
    <w:rsid w:val="0021264C"/>
    <w:rsid w:val="00213C08"/>
    <w:rsid w:val="00214C9A"/>
    <w:rsid w:val="00217743"/>
    <w:rsid w:val="00223D36"/>
    <w:rsid w:val="00226BEC"/>
    <w:rsid w:val="00226DF4"/>
    <w:rsid w:val="0023135B"/>
    <w:rsid w:val="0023212D"/>
    <w:rsid w:val="00232CBE"/>
    <w:rsid w:val="00237D64"/>
    <w:rsid w:val="0024173C"/>
    <w:rsid w:val="0024264A"/>
    <w:rsid w:val="002458F1"/>
    <w:rsid w:val="00245E1A"/>
    <w:rsid w:val="00246B4F"/>
    <w:rsid w:val="002470BA"/>
    <w:rsid w:val="002516AA"/>
    <w:rsid w:val="00252AD4"/>
    <w:rsid w:val="00253962"/>
    <w:rsid w:val="00253D78"/>
    <w:rsid w:val="00260209"/>
    <w:rsid w:val="0026175E"/>
    <w:rsid w:val="00261A50"/>
    <w:rsid w:val="0026232F"/>
    <w:rsid w:val="002623B8"/>
    <w:rsid w:val="002668E1"/>
    <w:rsid w:val="0027494F"/>
    <w:rsid w:val="00275275"/>
    <w:rsid w:val="00276515"/>
    <w:rsid w:val="0028185F"/>
    <w:rsid w:val="00285DBA"/>
    <w:rsid w:val="00286026"/>
    <w:rsid w:val="00287EB4"/>
    <w:rsid w:val="00291CB4"/>
    <w:rsid w:val="00291D4A"/>
    <w:rsid w:val="00296DDC"/>
    <w:rsid w:val="002976C2"/>
    <w:rsid w:val="00297A3F"/>
    <w:rsid w:val="002A15AC"/>
    <w:rsid w:val="002A221D"/>
    <w:rsid w:val="002A3E0F"/>
    <w:rsid w:val="002A4496"/>
    <w:rsid w:val="002A566C"/>
    <w:rsid w:val="002A600B"/>
    <w:rsid w:val="002B02BA"/>
    <w:rsid w:val="002B07CB"/>
    <w:rsid w:val="002B1FF9"/>
    <w:rsid w:val="002B2ECE"/>
    <w:rsid w:val="002C0982"/>
    <w:rsid w:val="002C1BE0"/>
    <w:rsid w:val="002C24B6"/>
    <w:rsid w:val="002C4B82"/>
    <w:rsid w:val="002C6AC2"/>
    <w:rsid w:val="002C6AEE"/>
    <w:rsid w:val="002C74F3"/>
    <w:rsid w:val="002D0244"/>
    <w:rsid w:val="002D0810"/>
    <w:rsid w:val="002D237C"/>
    <w:rsid w:val="002D29ED"/>
    <w:rsid w:val="002D47DE"/>
    <w:rsid w:val="002D520F"/>
    <w:rsid w:val="002D544F"/>
    <w:rsid w:val="002D5CC3"/>
    <w:rsid w:val="002E25DF"/>
    <w:rsid w:val="002E3348"/>
    <w:rsid w:val="002E56DD"/>
    <w:rsid w:val="002E67DA"/>
    <w:rsid w:val="002F0CBE"/>
    <w:rsid w:val="002F3499"/>
    <w:rsid w:val="002F56C1"/>
    <w:rsid w:val="002F5907"/>
    <w:rsid w:val="002F6D0A"/>
    <w:rsid w:val="00300818"/>
    <w:rsid w:val="00301C74"/>
    <w:rsid w:val="003022BF"/>
    <w:rsid w:val="00303369"/>
    <w:rsid w:val="00304418"/>
    <w:rsid w:val="003045A8"/>
    <w:rsid w:val="003047C4"/>
    <w:rsid w:val="00305389"/>
    <w:rsid w:val="00305F32"/>
    <w:rsid w:val="0030685B"/>
    <w:rsid w:val="0031119A"/>
    <w:rsid w:val="00316A08"/>
    <w:rsid w:val="00316B6F"/>
    <w:rsid w:val="00317BBC"/>
    <w:rsid w:val="00320640"/>
    <w:rsid w:val="00320FE6"/>
    <w:rsid w:val="00321636"/>
    <w:rsid w:val="00323BCD"/>
    <w:rsid w:val="00323D53"/>
    <w:rsid w:val="00324B41"/>
    <w:rsid w:val="00325318"/>
    <w:rsid w:val="00326FA4"/>
    <w:rsid w:val="003271E4"/>
    <w:rsid w:val="003277B8"/>
    <w:rsid w:val="00331C08"/>
    <w:rsid w:val="003322ED"/>
    <w:rsid w:val="00333B6B"/>
    <w:rsid w:val="00336920"/>
    <w:rsid w:val="003405FC"/>
    <w:rsid w:val="00341FA3"/>
    <w:rsid w:val="00342478"/>
    <w:rsid w:val="00344145"/>
    <w:rsid w:val="00345B3B"/>
    <w:rsid w:val="00352345"/>
    <w:rsid w:val="00355883"/>
    <w:rsid w:val="003559FB"/>
    <w:rsid w:val="00356B76"/>
    <w:rsid w:val="00357379"/>
    <w:rsid w:val="00360E13"/>
    <w:rsid w:val="0036190E"/>
    <w:rsid w:val="00362B1A"/>
    <w:rsid w:val="00362FDD"/>
    <w:rsid w:val="00363A51"/>
    <w:rsid w:val="00367F08"/>
    <w:rsid w:val="00371CB5"/>
    <w:rsid w:val="003720EA"/>
    <w:rsid w:val="00373147"/>
    <w:rsid w:val="00373D4E"/>
    <w:rsid w:val="0037439B"/>
    <w:rsid w:val="00375C21"/>
    <w:rsid w:val="00385F26"/>
    <w:rsid w:val="00385F28"/>
    <w:rsid w:val="00386FCA"/>
    <w:rsid w:val="0039069E"/>
    <w:rsid w:val="00391DBD"/>
    <w:rsid w:val="003924F0"/>
    <w:rsid w:val="00393B62"/>
    <w:rsid w:val="0039452B"/>
    <w:rsid w:val="00395CD0"/>
    <w:rsid w:val="00395E9E"/>
    <w:rsid w:val="0039726E"/>
    <w:rsid w:val="003A0621"/>
    <w:rsid w:val="003A3156"/>
    <w:rsid w:val="003A6847"/>
    <w:rsid w:val="003B06C7"/>
    <w:rsid w:val="003B1A02"/>
    <w:rsid w:val="003B313E"/>
    <w:rsid w:val="003B37FE"/>
    <w:rsid w:val="003B6457"/>
    <w:rsid w:val="003C4316"/>
    <w:rsid w:val="003C6ADF"/>
    <w:rsid w:val="003C7342"/>
    <w:rsid w:val="003C76E5"/>
    <w:rsid w:val="003D036E"/>
    <w:rsid w:val="003D1523"/>
    <w:rsid w:val="003D42E9"/>
    <w:rsid w:val="003D448E"/>
    <w:rsid w:val="003D5433"/>
    <w:rsid w:val="003D76D0"/>
    <w:rsid w:val="003E28F6"/>
    <w:rsid w:val="003E3237"/>
    <w:rsid w:val="003E7CFA"/>
    <w:rsid w:val="003F13B3"/>
    <w:rsid w:val="003F1D2B"/>
    <w:rsid w:val="003F1F1C"/>
    <w:rsid w:val="003F224C"/>
    <w:rsid w:val="003F3457"/>
    <w:rsid w:val="003F3D34"/>
    <w:rsid w:val="003F4D1C"/>
    <w:rsid w:val="003F50B7"/>
    <w:rsid w:val="003F666C"/>
    <w:rsid w:val="003F6A86"/>
    <w:rsid w:val="003F7E48"/>
    <w:rsid w:val="00401A52"/>
    <w:rsid w:val="00401BDC"/>
    <w:rsid w:val="00401CB1"/>
    <w:rsid w:val="0040207C"/>
    <w:rsid w:val="004044F1"/>
    <w:rsid w:val="00407C9A"/>
    <w:rsid w:val="00407FE0"/>
    <w:rsid w:val="00410845"/>
    <w:rsid w:val="00415420"/>
    <w:rsid w:val="00417FB4"/>
    <w:rsid w:val="00420593"/>
    <w:rsid w:val="00423552"/>
    <w:rsid w:val="00424CE3"/>
    <w:rsid w:val="004321FD"/>
    <w:rsid w:val="00434340"/>
    <w:rsid w:val="00434737"/>
    <w:rsid w:val="00436511"/>
    <w:rsid w:val="004369E9"/>
    <w:rsid w:val="00444B31"/>
    <w:rsid w:val="00445260"/>
    <w:rsid w:val="00445C3A"/>
    <w:rsid w:val="00452CAB"/>
    <w:rsid w:val="00452F6A"/>
    <w:rsid w:val="00453827"/>
    <w:rsid w:val="004539D0"/>
    <w:rsid w:val="00453A9E"/>
    <w:rsid w:val="0046076D"/>
    <w:rsid w:val="00460B1F"/>
    <w:rsid w:val="004638C0"/>
    <w:rsid w:val="00463CC5"/>
    <w:rsid w:val="00466E35"/>
    <w:rsid w:val="00467C79"/>
    <w:rsid w:val="004700C4"/>
    <w:rsid w:val="0047397D"/>
    <w:rsid w:val="00473E8A"/>
    <w:rsid w:val="00475663"/>
    <w:rsid w:val="0048210E"/>
    <w:rsid w:val="00485051"/>
    <w:rsid w:val="0049479B"/>
    <w:rsid w:val="004960B8"/>
    <w:rsid w:val="004965E8"/>
    <w:rsid w:val="00497947"/>
    <w:rsid w:val="004A192B"/>
    <w:rsid w:val="004A4D88"/>
    <w:rsid w:val="004B0455"/>
    <w:rsid w:val="004B1BF6"/>
    <w:rsid w:val="004B2372"/>
    <w:rsid w:val="004B4702"/>
    <w:rsid w:val="004B49EB"/>
    <w:rsid w:val="004C04DC"/>
    <w:rsid w:val="004C0B82"/>
    <w:rsid w:val="004C11BA"/>
    <w:rsid w:val="004C17F7"/>
    <w:rsid w:val="004C2C63"/>
    <w:rsid w:val="004C3C51"/>
    <w:rsid w:val="004C4664"/>
    <w:rsid w:val="004D297D"/>
    <w:rsid w:val="004D32B9"/>
    <w:rsid w:val="004D3EFD"/>
    <w:rsid w:val="004D6675"/>
    <w:rsid w:val="004D6F06"/>
    <w:rsid w:val="004D7592"/>
    <w:rsid w:val="004D7EB2"/>
    <w:rsid w:val="004E0F05"/>
    <w:rsid w:val="004E1C72"/>
    <w:rsid w:val="004E2F48"/>
    <w:rsid w:val="004E448A"/>
    <w:rsid w:val="004E47DD"/>
    <w:rsid w:val="004E592F"/>
    <w:rsid w:val="004E6A5D"/>
    <w:rsid w:val="004E6B67"/>
    <w:rsid w:val="004E7190"/>
    <w:rsid w:val="004E722B"/>
    <w:rsid w:val="004F0AA1"/>
    <w:rsid w:val="004F2360"/>
    <w:rsid w:val="004F2BA3"/>
    <w:rsid w:val="004F63F2"/>
    <w:rsid w:val="004F66B4"/>
    <w:rsid w:val="004F70DD"/>
    <w:rsid w:val="00502764"/>
    <w:rsid w:val="00502B62"/>
    <w:rsid w:val="0050593F"/>
    <w:rsid w:val="00507700"/>
    <w:rsid w:val="0051451E"/>
    <w:rsid w:val="00515BA6"/>
    <w:rsid w:val="005208A6"/>
    <w:rsid w:val="005228ED"/>
    <w:rsid w:val="00523C07"/>
    <w:rsid w:val="0052468E"/>
    <w:rsid w:val="005266ED"/>
    <w:rsid w:val="0053175A"/>
    <w:rsid w:val="005327FC"/>
    <w:rsid w:val="00534254"/>
    <w:rsid w:val="00534A34"/>
    <w:rsid w:val="00535065"/>
    <w:rsid w:val="00537A70"/>
    <w:rsid w:val="0054001B"/>
    <w:rsid w:val="005406D1"/>
    <w:rsid w:val="005421D7"/>
    <w:rsid w:val="00543CB8"/>
    <w:rsid w:val="0054553C"/>
    <w:rsid w:val="00546BD2"/>
    <w:rsid w:val="00547D0E"/>
    <w:rsid w:val="0055271E"/>
    <w:rsid w:val="00552D19"/>
    <w:rsid w:val="005571A7"/>
    <w:rsid w:val="0056150E"/>
    <w:rsid w:val="0056252D"/>
    <w:rsid w:val="00563365"/>
    <w:rsid w:val="00565A71"/>
    <w:rsid w:val="00566735"/>
    <w:rsid w:val="00566EC8"/>
    <w:rsid w:val="005676D7"/>
    <w:rsid w:val="0056778C"/>
    <w:rsid w:val="005703C4"/>
    <w:rsid w:val="00570543"/>
    <w:rsid w:val="005742AF"/>
    <w:rsid w:val="00575C8D"/>
    <w:rsid w:val="0057763E"/>
    <w:rsid w:val="00583720"/>
    <w:rsid w:val="00583C9D"/>
    <w:rsid w:val="005856AB"/>
    <w:rsid w:val="00587262"/>
    <w:rsid w:val="00591D87"/>
    <w:rsid w:val="00594445"/>
    <w:rsid w:val="00595D2A"/>
    <w:rsid w:val="00597FF7"/>
    <w:rsid w:val="005A2E50"/>
    <w:rsid w:val="005A328E"/>
    <w:rsid w:val="005B0B56"/>
    <w:rsid w:val="005B16AC"/>
    <w:rsid w:val="005B3054"/>
    <w:rsid w:val="005B5D7D"/>
    <w:rsid w:val="005C0737"/>
    <w:rsid w:val="005C10FF"/>
    <w:rsid w:val="005C149A"/>
    <w:rsid w:val="005C1E89"/>
    <w:rsid w:val="005C3309"/>
    <w:rsid w:val="005C4C02"/>
    <w:rsid w:val="005C5FE6"/>
    <w:rsid w:val="005C6E08"/>
    <w:rsid w:val="005C7AB4"/>
    <w:rsid w:val="005C7D77"/>
    <w:rsid w:val="005D24C5"/>
    <w:rsid w:val="005D306F"/>
    <w:rsid w:val="005D61E2"/>
    <w:rsid w:val="005D6C1E"/>
    <w:rsid w:val="005E061D"/>
    <w:rsid w:val="005E0D73"/>
    <w:rsid w:val="005E1E48"/>
    <w:rsid w:val="005F0364"/>
    <w:rsid w:val="005F3011"/>
    <w:rsid w:val="005F36BD"/>
    <w:rsid w:val="005F5786"/>
    <w:rsid w:val="005F617A"/>
    <w:rsid w:val="005F66EF"/>
    <w:rsid w:val="005F752F"/>
    <w:rsid w:val="00600129"/>
    <w:rsid w:val="00602CEF"/>
    <w:rsid w:val="00603C39"/>
    <w:rsid w:val="006064E9"/>
    <w:rsid w:val="00610164"/>
    <w:rsid w:val="0061208F"/>
    <w:rsid w:val="00622561"/>
    <w:rsid w:val="00623809"/>
    <w:rsid w:val="00630C6E"/>
    <w:rsid w:val="0063373E"/>
    <w:rsid w:val="00633DE8"/>
    <w:rsid w:val="0063533F"/>
    <w:rsid w:val="006353D2"/>
    <w:rsid w:val="00637D65"/>
    <w:rsid w:val="00640054"/>
    <w:rsid w:val="00640152"/>
    <w:rsid w:val="006403CA"/>
    <w:rsid w:val="00641CE5"/>
    <w:rsid w:val="006426F0"/>
    <w:rsid w:val="006428A9"/>
    <w:rsid w:val="00643C88"/>
    <w:rsid w:val="006468D1"/>
    <w:rsid w:val="00655461"/>
    <w:rsid w:val="00655B7C"/>
    <w:rsid w:val="00656CF8"/>
    <w:rsid w:val="00657D6F"/>
    <w:rsid w:val="00657F44"/>
    <w:rsid w:val="00660A11"/>
    <w:rsid w:val="00663E1C"/>
    <w:rsid w:val="00664239"/>
    <w:rsid w:val="00665C58"/>
    <w:rsid w:val="0066739F"/>
    <w:rsid w:val="006709A7"/>
    <w:rsid w:val="006710AC"/>
    <w:rsid w:val="00672577"/>
    <w:rsid w:val="00673BE2"/>
    <w:rsid w:val="00676DD1"/>
    <w:rsid w:val="00676E83"/>
    <w:rsid w:val="0068045E"/>
    <w:rsid w:val="00680E81"/>
    <w:rsid w:val="0068172D"/>
    <w:rsid w:val="00691765"/>
    <w:rsid w:val="00696B65"/>
    <w:rsid w:val="0069799A"/>
    <w:rsid w:val="006A0589"/>
    <w:rsid w:val="006A30DD"/>
    <w:rsid w:val="006A5939"/>
    <w:rsid w:val="006B2295"/>
    <w:rsid w:val="006B323F"/>
    <w:rsid w:val="006B79D4"/>
    <w:rsid w:val="006C23AA"/>
    <w:rsid w:val="006C5A33"/>
    <w:rsid w:val="006C5CDB"/>
    <w:rsid w:val="006C747E"/>
    <w:rsid w:val="006D1AD2"/>
    <w:rsid w:val="006D29CB"/>
    <w:rsid w:val="006E121E"/>
    <w:rsid w:val="006E24F2"/>
    <w:rsid w:val="006E43EB"/>
    <w:rsid w:val="006E44E5"/>
    <w:rsid w:val="006E4C9E"/>
    <w:rsid w:val="006E5656"/>
    <w:rsid w:val="006E5EEB"/>
    <w:rsid w:val="006E6290"/>
    <w:rsid w:val="006E6361"/>
    <w:rsid w:val="006E688A"/>
    <w:rsid w:val="006F0B17"/>
    <w:rsid w:val="006F1C4D"/>
    <w:rsid w:val="006F2ABD"/>
    <w:rsid w:val="006F70F2"/>
    <w:rsid w:val="007004B6"/>
    <w:rsid w:val="00700ED6"/>
    <w:rsid w:val="00701156"/>
    <w:rsid w:val="007027E6"/>
    <w:rsid w:val="007039D9"/>
    <w:rsid w:val="00704526"/>
    <w:rsid w:val="00705351"/>
    <w:rsid w:val="007061DE"/>
    <w:rsid w:val="00710497"/>
    <w:rsid w:val="0071151C"/>
    <w:rsid w:val="007124BC"/>
    <w:rsid w:val="00712DD8"/>
    <w:rsid w:val="0071400D"/>
    <w:rsid w:val="00716CB2"/>
    <w:rsid w:val="007179CE"/>
    <w:rsid w:val="00725CFB"/>
    <w:rsid w:val="00730E6B"/>
    <w:rsid w:val="00731412"/>
    <w:rsid w:val="00731780"/>
    <w:rsid w:val="00734598"/>
    <w:rsid w:val="0073581A"/>
    <w:rsid w:val="00736445"/>
    <w:rsid w:val="00741A19"/>
    <w:rsid w:val="00747EB1"/>
    <w:rsid w:val="00750751"/>
    <w:rsid w:val="00752729"/>
    <w:rsid w:val="0075308B"/>
    <w:rsid w:val="007540C6"/>
    <w:rsid w:val="0075423F"/>
    <w:rsid w:val="007605DB"/>
    <w:rsid w:val="0076179F"/>
    <w:rsid w:val="00761E63"/>
    <w:rsid w:val="00763CF1"/>
    <w:rsid w:val="00763EE6"/>
    <w:rsid w:val="0076427D"/>
    <w:rsid w:val="00764C89"/>
    <w:rsid w:val="007653A2"/>
    <w:rsid w:val="0076656D"/>
    <w:rsid w:val="00770F08"/>
    <w:rsid w:val="0077104D"/>
    <w:rsid w:val="00772B2A"/>
    <w:rsid w:val="007767DF"/>
    <w:rsid w:val="00782B1A"/>
    <w:rsid w:val="007875BB"/>
    <w:rsid w:val="00787A9F"/>
    <w:rsid w:val="007936B6"/>
    <w:rsid w:val="00794A9E"/>
    <w:rsid w:val="00795A20"/>
    <w:rsid w:val="00796738"/>
    <w:rsid w:val="00796C3B"/>
    <w:rsid w:val="00797080"/>
    <w:rsid w:val="007A087D"/>
    <w:rsid w:val="007A305C"/>
    <w:rsid w:val="007A53DC"/>
    <w:rsid w:val="007A65BC"/>
    <w:rsid w:val="007B087B"/>
    <w:rsid w:val="007B22E1"/>
    <w:rsid w:val="007C003B"/>
    <w:rsid w:val="007C09D9"/>
    <w:rsid w:val="007C0FAB"/>
    <w:rsid w:val="007C1BBE"/>
    <w:rsid w:val="007C3A29"/>
    <w:rsid w:val="007C4A81"/>
    <w:rsid w:val="007C765C"/>
    <w:rsid w:val="007D0070"/>
    <w:rsid w:val="007D0762"/>
    <w:rsid w:val="007D1762"/>
    <w:rsid w:val="007D212E"/>
    <w:rsid w:val="007D281E"/>
    <w:rsid w:val="007D2C9E"/>
    <w:rsid w:val="007D3241"/>
    <w:rsid w:val="007D4384"/>
    <w:rsid w:val="007D4A84"/>
    <w:rsid w:val="007D7016"/>
    <w:rsid w:val="007E13F9"/>
    <w:rsid w:val="007E331A"/>
    <w:rsid w:val="007E4300"/>
    <w:rsid w:val="007E5581"/>
    <w:rsid w:val="007E58A8"/>
    <w:rsid w:val="007E5EDB"/>
    <w:rsid w:val="007F1DE2"/>
    <w:rsid w:val="007F2DCB"/>
    <w:rsid w:val="007F5D24"/>
    <w:rsid w:val="007F5EEA"/>
    <w:rsid w:val="007F6516"/>
    <w:rsid w:val="007F7040"/>
    <w:rsid w:val="007F712B"/>
    <w:rsid w:val="00800223"/>
    <w:rsid w:val="0080288D"/>
    <w:rsid w:val="0080344F"/>
    <w:rsid w:val="00804085"/>
    <w:rsid w:val="008041BD"/>
    <w:rsid w:val="00804C3C"/>
    <w:rsid w:val="00807033"/>
    <w:rsid w:val="00807840"/>
    <w:rsid w:val="00812828"/>
    <w:rsid w:val="00812854"/>
    <w:rsid w:val="0082034A"/>
    <w:rsid w:val="00820E9D"/>
    <w:rsid w:val="00821B30"/>
    <w:rsid w:val="00825512"/>
    <w:rsid w:val="00826B24"/>
    <w:rsid w:val="00827FC5"/>
    <w:rsid w:val="0083037A"/>
    <w:rsid w:val="00830BB5"/>
    <w:rsid w:val="00833D88"/>
    <w:rsid w:val="00840399"/>
    <w:rsid w:val="00840713"/>
    <w:rsid w:val="0084080F"/>
    <w:rsid w:val="00842020"/>
    <w:rsid w:val="00843912"/>
    <w:rsid w:val="00844F76"/>
    <w:rsid w:val="00850101"/>
    <w:rsid w:val="008501A6"/>
    <w:rsid w:val="00850EB8"/>
    <w:rsid w:val="00850EDD"/>
    <w:rsid w:val="008519E1"/>
    <w:rsid w:val="00854C77"/>
    <w:rsid w:val="00854ED1"/>
    <w:rsid w:val="00855A3E"/>
    <w:rsid w:val="00856026"/>
    <w:rsid w:val="00856AB6"/>
    <w:rsid w:val="0085799D"/>
    <w:rsid w:val="0086324B"/>
    <w:rsid w:val="00863874"/>
    <w:rsid w:val="008644F4"/>
    <w:rsid w:val="0086461F"/>
    <w:rsid w:val="008648E4"/>
    <w:rsid w:val="0086521C"/>
    <w:rsid w:val="00866916"/>
    <w:rsid w:val="008749E5"/>
    <w:rsid w:val="00875405"/>
    <w:rsid w:val="00875782"/>
    <w:rsid w:val="00876E92"/>
    <w:rsid w:val="00881802"/>
    <w:rsid w:val="008859D9"/>
    <w:rsid w:val="00885DEE"/>
    <w:rsid w:val="00892D13"/>
    <w:rsid w:val="0089316F"/>
    <w:rsid w:val="008935DF"/>
    <w:rsid w:val="0089478A"/>
    <w:rsid w:val="00894D7C"/>
    <w:rsid w:val="008971D4"/>
    <w:rsid w:val="008977F1"/>
    <w:rsid w:val="008A097E"/>
    <w:rsid w:val="008A1108"/>
    <w:rsid w:val="008A1BE3"/>
    <w:rsid w:val="008A2C5D"/>
    <w:rsid w:val="008A532D"/>
    <w:rsid w:val="008A6E5F"/>
    <w:rsid w:val="008B34A9"/>
    <w:rsid w:val="008B4521"/>
    <w:rsid w:val="008B55A8"/>
    <w:rsid w:val="008C128B"/>
    <w:rsid w:val="008C1601"/>
    <w:rsid w:val="008C4C39"/>
    <w:rsid w:val="008C7217"/>
    <w:rsid w:val="008D025E"/>
    <w:rsid w:val="008D052C"/>
    <w:rsid w:val="008D1EFC"/>
    <w:rsid w:val="008D30CD"/>
    <w:rsid w:val="008D4EF3"/>
    <w:rsid w:val="008D7913"/>
    <w:rsid w:val="008D7AA3"/>
    <w:rsid w:val="008E0A7E"/>
    <w:rsid w:val="008E12CE"/>
    <w:rsid w:val="008E28C5"/>
    <w:rsid w:val="008E3C19"/>
    <w:rsid w:val="008E5D95"/>
    <w:rsid w:val="008F0149"/>
    <w:rsid w:val="008F058B"/>
    <w:rsid w:val="008F08F3"/>
    <w:rsid w:val="008F740A"/>
    <w:rsid w:val="008F78A1"/>
    <w:rsid w:val="0090075E"/>
    <w:rsid w:val="00905413"/>
    <w:rsid w:val="00905FDD"/>
    <w:rsid w:val="0090727D"/>
    <w:rsid w:val="00907F3E"/>
    <w:rsid w:val="00911D4E"/>
    <w:rsid w:val="00912ACA"/>
    <w:rsid w:val="009139F9"/>
    <w:rsid w:val="009178EB"/>
    <w:rsid w:val="00920632"/>
    <w:rsid w:val="0093114E"/>
    <w:rsid w:val="00932BCD"/>
    <w:rsid w:val="00932F40"/>
    <w:rsid w:val="009343BC"/>
    <w:rsid w:val="00934F49"/>
    <w:rsid w:val="009412E0"/>
    <w:rsid w:val="00943C6A"/>
    <w:rsid w:val="00944B3A"/>
    <w:rsid w:val="00947BEE"/>
    <w:rsid w:val="0095118D"/>
    <w:rsid w:val="00952CFD"/>
    <w:rsid w:val="0095311C"/>
    <w:rsid w:val="009531F8"/>
    <w:rsid w:val="00953251"/>
    <w:rsid w:val="0095588C"/>
    <w:rsid w:val="00956F17"/>
    <w:rsid w:val="00960D4F"/>
    <w:rsid w:val="0096129E"/>
    <w:rsid w:val="0096148B"/>
    <w:rsid w:val="00961C60"/>
    <w:rsid w:val="00962B3D"/>
    <w:rsid w:val="00966625"/>
    <w:rsid w:val="00972395"/>
    <w:rsid w:val="0097389D"/>
    <w:rsid w:val="00973E61"/>
    <w:rsid w:val="0097520B"/>
    <w:rsid w:val="00976BDC"/>
    <w:rsid w:val="00982AE4"/>
    <w:rsid w:val="00983ABB"/>
    <w:rsid w:val="00985387"/>
    <w:rsid w:val="0099197B"/>
    <w:rsid w:val="00991D33"/>
    <w:rsid w:val="009925EA"/>
    <w:rsid w:val="00993056"/>
    <w:rsid w:val="00993227"/>
    <w:rsid w:val="00993638"/>
    <w:rsid w:val="00994B14"/>
    <w:rsid w:val="00997288"/>
    <w:rsid w:val="00997D95"/>
    <w:rsid w:val="009A20F4"/>
    <w:rsid w:val="009A370A"/>
    <w:rsid w:val="009A3EF2"/>
    <w:rsid w:val="009A7D59"/>
    <w:rsid w:val="009B2774"/>
    <w:rsid w:val="009B2903"/>
    <w:rsid w:val="009B4153"/>
    <w:rsid w:val="009B477B"/>
    <w:rsid w:val="009B5575"/>
    <w:rsid w:val="009B6230"/>
    <w:rsid w:val="009B6617"/>
    <w:rsid w:val="009B7CC2"/>
    <w:rsid w:val="009C0380"/>
    <w:rsid w:val="009C0DA2"/>
    <w:rsid w:val="009C2E06"/>
    <w:rsid w:val="009C4893"/>
    <w:rsid w:val="009D004B"/>
    <w:rsid w:val="009D3AAC"/>
    <w:rsid w:val="009D43FB"/>
    <w:rsid w:val="009D4688"/>
    <w:rsid w:val="009D48E9"/>
    <w:rsid w:val="009D74B3"/>
    <w:rsid w:val="009D7505"/>
    <w:rsid w:val="009E3900"/>
    <w:rsid w:val="009E7EF3"/>
    <w:rsid w:val="009F0E95"/>
    <w:rsid w:val="009F1815"/>
    <w:rsid w:val="009F2845"/>
    <w:rsid w:val="009F3B75"/>
    <w:rsid w:val="009F71F7"/>
    <w:rsid w:val="00A03613"/>
    <w:rsid w:val="00A07562"/>
    <w:rsid w:val="00A122CF"/>
    <w:rsid w:val="00A12EA9"/>
    <w:rsid w:val="00A13021"/>
    <w:rsid w:val="00A147DF"/>
    <w:rsid w:val="00A154A5"/>
    <w:rsid w:val="00A16DD1"/>
    <w:rsid w:val="00A21303"/>
    <w:rsid w:val="00A21550"/>
    <w:rsid w:val="00A227B6"/>
    <w:rsid w:val="00A25B2F"/>
    <w:rsid w:val="00A305C4"/>
    <w:rsid w:val="00A30CD4"/>
    <w:rsid w:val="00A310BA"/>
    <w:rsid w:val="00A323CE"/>
    <w:rsid w:val="00A33A8E"/>
    <w:rsid w:val="00A43E75"/>
    <w:rsid w:val="00A43E7F"/>
    <w:rsid w:val="00A460CE"/>
    <w:rsid w:val="00A53E53"/>
    <w:rsid w:val="00A55590"/>
    <w:rsid w:val="00A55A8E"/>
    <w:rsid w:val="00A613C7"/>
    <w:rsid w:val="00A65AFE"/>
    <w:rsid w:val="00A733BC"/>
    <w:rsid w:val="00A735D9"/>
    <w:rsid w:val="00A760EA"/>
    <w:rsid w:val="00A779B4"/>
    <w:rsid w:val="00A8508D"/>
    <w:rsid w:val="00A874D2"/>
    <w:rsid w:val="00A90510"/>
    <w:rsid w:val="00A9211E"/>
    <w:rsid w:val="00A94432"/>
    <w:rsid w:val="00A94B21"/>
    <w:rsid w:val="00AA0253"/>
    <w:rsid w:val="00AA0A33"/>
    <w:rsid w:val="00AA1855"/>
    <w:rsid w:val="00AA211A"/>
    <w:rsid w:val="00AA3970"/>
    <w:rsid w:val="00AA5539"/>
    <w:rsid w:val="00AB0EB0"/>
    <w:rsid w:val="00AB2881"/>
    <w:rsid w:val="00AB332E"/>
    <w:rsid w:val="00AB5C5D"/>
    <w:rsid w:val="00AB6630"/>
    <w:rsid w:val="00AB75BE"/>
    <w:rsid w:val="00AC0B68"/>
    <w:rsid w:val="00AC1DAF"/>
    <w:rsid w:val="00AC2278"/>
    <w:rsid w:val="00AC5033"/>
    <w:rsid w:val="00AC717F"/>
    <w:rsid w:val="00AC7516"/>
    <w:rsid w:val="00AD54BD"/>
    <w:rsid w:val="00AE4B75"/>
    <w:rsid w:val="00AE79D9"/>
    <w:rsid w:val="00AF237A"/>
    <w:rsid w:val="00AF300D"/>
    <w:rsid w:val="00AF3A59"/>
    <w:rsid w:val="00B03B15"/>
    <w:rsid w:val="00B03EFA"/>
    <w:rsid w:val="00B0512D"/>
    <w:rsid w:val="00B066E2"/>
    <w:rsid w:val="00B06AC0"/>
    <w:rsid w:val="00B07151"/>
    <w:rsid w:val="00B110F0"/>
    <w:rsid w:val="00B11304"/>
    <w:rsid w:val="00B120E9"/>
    <w:rsid w:val="00B1268A"/>
    <w:rsid w:val="00B12EB0"/>
    <w:rsid w:val="00B13E3C"/>
    <w:rsid w:val="00B176DD"/>
    <w:rsid w:val="00B2430D"/>
    <w:rsid w:val="00B24C52"/>
    <w:rsid w:val="00B2530B"/>
    <w:rsid w:val="00B26E69"/>
    <w:rsid w:val="00B30C0C"/>
    <w:rsid w:val="00B318CF"/>
    <w:rsid w:val="00B31D6A"/>
    <w:rsid w:val="00B3274A"/>
    <w:rsid w:val="00B3428C"/>
    <w:rsid w:val="00B3582A"/>
    <w:rsid w:val="00B36C70"/>
    <w:rsid w:val="00B4016D"/>
    <w:rsid w:val="00B40EF8"/>
    <w:rsid w:val="00B40F2F"/>
    <w:rsid w:val="00B46A41"/>
    <w:rsid w:val="00B50C24"/>
    <w:rsid w:val="00B53952"/>
    <w:rsid w:val="00B54734"/>
    <w:rsid w:val="00B549A0"/>
    <w:rsid w:val="00B55B82"/>
    <w:rsid w:val="00B60BF7"/>
    <w:rsid w:val="00B60DA4"/>
    <w:rsid w:val="00B6203F"/>
    <w:rsid w:val="00B64B70"/>
    <w:rsid w:val="00B6726C"/>
    <w:rsid w:val="00B6762F"/>
    <w:rsid w:val="00B679C3"/>
    <w:rsid w:val="00B67BF6"/>
    <w:rsid w:val="00B67F9B"/>
    <w:rsid w:val="00B704B2"/>
    <w:rsid w:val="00B706F9"/>
    <w:rsid w:val="00B729B8"/>
    <w:rsid w:val="00B73DA8"/>
    <w:rsid w:val="00B752E0"/>
    <w:rsid w:val="00B81E42"/>
    <w:rsid w:val="00B820A5"/>
    <w:rsid w:val="00B83081"/>
    <w:rsid w:val="00B842BC"/>
    <w:rsid w:val="00B855B4"/>
    <w:rsid w:val="00B855FF"/>
    <w:rsid w:val="00B874A9"/>
    <w:rsid w:val="00B9101F"/>
    <w:rsid w:val="00B91FE8"/>
    <w:rsid w:val="00B93CA6"/>
    <w:rsid w:val="00B94717"/>
    <w:rsid w:val="00B94AFD"/>
    <w:rsid w:val="00B96867"/>
    <w:rsid w:val="00B96984"/>
    <w:rsid w:val="00B97907"/>
    <w:rsid w:val="00BA0431"/>
    <w:rsid w:val="00BA1E1D"/>
    <w:rsid w:val="00BA23D6"/>
    <w:rsid w:val="00BA2C50"/>
    <w:rsid w:val="00BA3A07"/>
    <w:rsid w:val="00BB02C1"/>
    <w:rsid w:val="00BB4878"/>
    <w:rsid w:val="00BB4BB7"/>
    <w:rsid w:val="00BB4FCC"/>
    <w:rsid w:val="00BB6657"/>
    <w:rsid w:val="00BB7433"/>
    <w:rsid w:val="00BC07A1"/>
    <w:rsid w:val="00BC2A45"/>
    <w:rsid w:val="00BC4B97"/>
    <w:rsid w:val="00BD1C63"/>
    <w:rsid w:val="00BD4C21"/>
    <w:rsid w:val="00BD524D"/>
    <w:rsid w:val="00BD5CBF"/>
    <w:rsid w:val="00BD7C1E"/>
    <w:rsid w:val="00BE0349"/>
    <w:rsid w:val="00BE2328"/>
    <w:rsid w:val="00BF24BC"/>
    <w:rsid w:val="00BF33BA"/>
    <w:rsid w:val="00BF51BF"/>
    <w:rsid w:val="00C004D8"/>
    <w:rsid w:val="00C0080E"/>
    <w:rsid w:val="00C010FD"/>
    <w:rsid w:val="00C02FC0"/>
    <w:rsid w:val="00C078BE"/>
    <w:rsid w:val="00C10368"/>
    <w:rsid w:val="00C1122C"/>
    <w:rsid w:val="00C11DB4"/>
    <w:rsid w:val="00C11E58"/>
    <w:rsid w:val="00C17AA7"/>
    <w:rsid w:val="00C20122"/>
    <w:rsid w:val="00C210C0"/>
    <w:rsid w:val="00C2150D"/>
    <w:rsid w:val="00C215A8"/>
    <w:rsid w:val="00C22FA1"/>
    <w:rsid w:val="00C2372E"/>
    <w:rsid w:val="00C312F2"/>
    <w:rsid w:val="00C35480"/>
    <w:rsid w:val="00C37A72"/>
    <w:rsid w:val="00C4003E"/>
    <w:rsid w:val="00C402BB"/>
    <w:rsid w:val="00C476BF"/>
    <w:rsid w:val="00C53C0F"/>
    <w:rsid w:val="00C54C93"/>
    <w:rsid w:val="00C61E29"/>
    <w:rsid w:val="00C639E3"/>
    <w:rsid w:val="00C65F40"/>
    <w:rsid w:val="00C7034D"/>
    <w:rsid w:val="00C70D64"/>
    <w:rsid w:val="00C7275F"/>
    <w:rsid w:val="00C753F0"/>
    <w:rsid w:val="00C7699C"/>
    <w:rsid w:val="00C7741E"/>
    <w:rsid w:val="00C81795"/>
    <w:rsid w:val="00C81BCA"/>
    <w:rsid w:val="00C82F36"/>
    <w:rsid w:val="00C83BAF"/>
    <w:rsid w:val="00C85F3C"/>
    <w:rsid w:val="00C86197"/>
    <w:rsid w:val="00C87DD8"/>
    <w:rsid w:val="00C910EE"/>
    <w:rsid w:val="00C91346"/>
    <w:rsid w:val="00C914A5"/>
    <w:rsid w:val="00C934FF"/>
    <w:rsid w:val="00C93B21"/>
    <w:rsid w:val="00C962BE"/>
    <w:rsid w:val="00C966B8"/>
    <w:rsid w:val="00C9686B"/>
    <w:rsid w:val="00C9799E"/>
    <w:rsid w:val="00CA096D"/>
    <w:rsid w:val="00CA4C27"/>
    <w:rsid w:val="00CA60BE"/>
    <w:rsid w:val="00CA6F73"/>
    <w:rsid w:val="00CA7F82"/>
    <w:rsid w:val="00CB0596"/>
    <w:rsid w:val="00CB3438"/>
    <w:rsid w:val="00CB5A31"/>
    <w:rsid w:val="00CB69DE"/>
    <w:rsid w:val="00CB7493"/>
    <w:rsid w:val="00CB7971"/>
    <w:rsid w:val="00CC232B"/>
    <w:rsid w:val="00CC3C28"/>
    <w:rsid w:val="00CC5E03"/>
    <w:rsid w:val="00CC6014"/>
    <w:rsid w:val="00CC769C"/>
    <w:rsid w:val="00CD1619"/>
    <w:rsid w:val="00CD2AB1"/>
    <w:rsid w:val="00CD422A"/>
    <w:rsid w:val="00CD52DB"/>
    <w:rsid w:val="00CD641F"/>
    <w:rsid w:val="00CD695E"/>
    <w:rsid w:val="00CD7900"/>
    <w:rsid w:val="00CE0EFE"/>
    <w:rsid w:val="00CF0369"/>
    <w:rsid w:val="00CF0C4F"/>
    <w:rsid w:val="00CF207A"/>
    <w:rsid w:val="00CF2664"/>
    <w:rsid w:val="00CF54B0"/>
    <w:rsid w:val="00CF7CD5"/>
    <w:rsid w:val="00D0112C"/>
    <w:rsid w:val="00D01B87"/>
    <w:rsid w:val="00D03E61"/>
    <w:rsid w:val="00D03EA1"/>
    <w:rsid w:val="00D0495C"/>
    <w:rsid w:val="00D04BBB"/>
    <w:rsid w:val="00D052A5"/>
    <w:rsid w:val="00D0573C"/>
    <w:rsid w:val="00D05919"/>
    <w:rsid w:val="00D06310"/>
    <w:rsid w:val="00D07E63"/>
    <w:rsid w:val="00D07FC4"/>
    <w:rsid w:val="00D10F6A"/>
    <w:rsid w:val="00D130CF"/>
    <w:rsid w:val="00D203AB"/>
    <w:rsid w:val="00D20A08"/>
    <w:rsid w:val="00D2225C"/>
    <w:rsid w:val="00D26A4B"/>
    <w:rsid w:val="00D27FF9"/>
    <w:rsid w:val="00D31D31"/>
    <w:rsid w:val="00D3307D"/>
    <w:rsid w:val="00D34513"/>
    <w:rsid w:val="00D347D4"/>
    <w:rsid w:val="00D357C8"/>
    <w:rsid w:val="00D377CD"/>
    <w:rsid w:val="00D41CEB"/>
    <w:rsid w:val="00D42698"/>
    <w:rsid w:val="00D4417C"/>
    <w:rsid w:val="00D4559F"/>
    <w:rsid w:val="00D46990"/>
    <w:rsid w:val="00D47DAA"/>
    <w:rsid w:val="00D51E92"/>
    <w:rsid w:val="00D52548"/>
    <w:rsid w:val="00D54028"/>
    <w:rsid w:val="00D576DD"/>
    <w:rsid w:val="00D60AAF"/>
    <w:rsid w:val="00D623CE"/>
    <w:rsid w:val="00D63361"/>
    <w:rsid w:val="00D70751"/>
    <w:rsid w:val="00D7216B"/>
    <w:rsid w:val="00D7235B"/>
    <w:rsid w:val="00D74397"/>
    <w:rsid w:val="00D81AE3"/>
    <w:rsid w:val="00D830FD"/>
    <w:rsid w:val="00D84DE0"/>
    <w:rsid w:val="00D86796"/>
    <w:rsid w:val="00D86827"/>
    <w:rsid w:val="00D91CD5"/>
    <w:rsid w:val="00D91CFC"/>
    <w:rsid w:val="00D91DCA"/>
    <w:rsid w:val="00D91EB7"/>
    <w:rsid w:val="00D93E18"/>
    <w:rsid w:val="00D95240"/>
    <w:rsid w:val="00D97122"/>
    <w:rsid w:val="00D97A72"/>
    <w:rsid w:val="00DA0E0D"/>
    <w:rsid w:val="00DA77B5"/>
    <w:rsid w:val="00DB21FC"/>
    <w:rsid w:val="00DB2879"/>
    <w:rsid w:val="00DB3A50"/>
    <w:rsid w:val="00DB5A76"/>
    <w:rsid w:val="00DC20C4"/>
    <w:rsid w:val="00DC382E"/>
    <w:rsid w:val="00DC4582"/>
    <w:rsid w:val="00DC6165"/>
    <w:rsid w:val="00DC6581"/>
    <w:rsid w:val="00DC792F"/>
    <w:rsid w:val="00DC7CD6"/>
    <w:rsid w:val="00DD1DE7"/>
    <w:rsid w:val="00DD2698"/>
    <w:rsid w:val="00DE0910"/>
    <w:rsid w:val="00DE36B5"/>
    <w:rsid w:val="00DE56A1"/>
    <w:rsid w:val="00DE6A10"/>
    <w:rsid w:val="00DE6AD0"/>
    <w:rsid w:val="00DF3674"/>
    <w:rsid w:val="00E00CB0"/>
    <w:rsid w:val="00E028D5"/>
    <w:rsid w:val="00E03BD8"/>
    <w:rsid w:val="00E06996"/>
    <w:rsid w:val="00E137DF"/>
    <w:rsid w:val="00E1396B"/>
    <w:rsid w:val="00E15F35"/>
    <w:rsid w:val="00E1600E"/>
    <w:rsid w:val="00E2239D"/>
    <w:rsid w:val="00E27517"/>
    <w:rsid w:val="00E31BD2"/>
    <w:rsid w:val="00E34DFD"/>
    <w:rsid w:val="00E35F05"/>
    <w:rsid w:val="00E36DC7"/>
    <w:rsid w:val="00E370E1"/>
    <w:rsid w:val="00E37149"/>
    <w:rsid w:val="00E452B4"/>
    <w:rsid w:val="00E4773D"/>
    <w:rsid w:val="00E477CA"/>
    <w:rsid w:val="00E506CB"/>
    <w:rsid w:val="00E51374"/>
    <w:rsid w:val="00E57905"/>
    <w:rsid w:val="00E60689"/>
    <w:rsid w:val="00E624CB"/>
    <w:rsid w:val="00E63473"/>
    <w:rsid w:val="00E661B3"/>
    <w:rsid w:val="00E66B79"/>
    <w:rsid w:val="00E73855"/>
    <w:rsid w:val="00E75532"/>
    <w:rsid w:val="00E76251"/>
    <w:rsid w:val="00E803BF"/>
    <w:rsid w:val="00E814C8"/>
    <w:rsid w:val="00E87C4C"/>
    <w:rsid w:val="00E91602"/>
    <w:rsid w:val="00E9580B"/>
    <w:rsid w:val="00E962B4"/>
    <w:rsid w:val="00EA0822"/>
    <w:rsid w:val="00EA4D1D"/>
    <w:rsid w:val="00EA539C"/>
    <w:rsid w:val="00EA7ED8"/>
    <w:rsid w:val="00EB0697"/>
    <w:rsid w:val="00EB35DF"/>
    <w:rsid w:val="00EB3C70"/>
    <w:rsid w:val="00EB4964"/>
    <w:rsid w:val="00EB698E"/>
    <w:rsid w:val="00EC0A4F"/>
    <w:rsid w:val="00EC0C6C"/>
    <w:rsid w:val="00EC128C"/>
    <w:rsid w:val="00EC13EA"/>
    <w:rsid w:val="00EC2029"/>
    <w:rsid w:val="00EC3E3E"/>
    <w:rsid w:val="00EC3E9A"/>
    <w:rsid w:val="00EC5305"/>
    <w:rsid w:val="00EC57DF"/>
    <w:rsid w:val="00EC7830"/>
    <w:rsid w:val="00ED0E11"/>
    <w:rsid w:val="00ED2E83"/>
    <w:rsid w:val="00EE0B83"/>
    <w:rsid w:val="00EE1277"/>
    <w:rsid w:val="00EE18B5"/>
    <w:rsid w:val="00EE347D"/>
    <w:rsid w:val="00EE4772"/>
    <w:rsid w:val="00EE56BC"/>
    <w:rsid w:val="00EE5770"/>
    <w:rsid w:val="00EF16FD"/>
    <w:rsid w:val="00F02F80"/>
    <w:rsid w:val="00F03A0D"/>
    <w:rsid w:val="00F03CF6"/>
    <w:rsid w:val="00F05CEB"/>
    <w:rsid w:val="00F07C85"/>
    <w:rsid w:val="00F15282"/>
    <w:rsid w:val="00F15FF5"/>
    <w:rsid w:val="00F1702B"/>
    <w:rsid w:val="00F2076C"/>
    <w:rsid w:val="00F237D6"/>
    <w:rsid w:val="00F25CDA"/>
    <w:rsid w:val="00F2606C"/>
    <w:rsid w:val="00F26784"/>
    <w:rsid w:val="00F30838"/>
    <w:rsid w:val="00F309A2"/>
    <w:rsid w:val="00F31177"/>
    <w:rsid w:val="00F33407"/>
    <w:rsid w:val="00F334F7"/>
    <w:rsid w:val="00F340F7"/>
    <w:rsid w:val="00F35A9C"/>
    <w:rsid w:val="00F36475"/>
    <w:rsid w:val="00F40136"/>
    <w:rsid w:val="00F40ABB"/>
    <w:rsid w:val="00F40CD4"/>
    <w:rsid w:val="00F41364"/>
    <w:rsid w:val="00F423B7"/>
    <w:rsid w:val="00F50296"/>
    <w:rsid w:val="00F50AA1"/>
    <w:rsid w:val="00F516DD"/>
    <w:rsid w:val="00F51867"/>
    <w:rsid w:val="00F51E46"/>
    <w:rsid w:val="00F5305E"/>
    <w:rsid w:val="00F553E1"/>
    <w:rsid w:val="00F5598F"/>
    <w:rsid w:val="00F60C2F"/>
    <w:rsid w:val="00F6222E"/>
    <w:rsid w:val="00F6227C"/>
    <w:rsid w:val="00F62833"/>
    <w:rsid w:val="00F63BF6"/>
    <w:rsid w:val="00F64BD1"/>
    <w:rsid w:val="00F66E0E"/>
    <w:rsid w:val="00F7095F"/>
    <w:rsid w:val="00F712B5"/>
    <w:rsid w:val="00F723A2"/>
    <w:rsid w:val="00F72C3F"/>
    <w:rsid w:val="00F74B05"/>
    <w:rsid w:val="00F75145"/>
    <w:rsid w:val="00F81828"/>
    <w:rsid w:val="00F82B02"/>
    <w:rsid w:val="00F830AB"/>
    <w:rsid w:val="00F839D3"/>
    <w:rsid w:val="00F8429D"/>
    <w:rsid w:val="00F858A5"/>
    <w:rsid w:val="00F9059F"/>
    <w:rsid w:val="00F91088"/>
    <w:rsid w:val="00F93A16"/>
    <w:rsid w:val="00F94AB1"/>
    <w:rsid w:val="00F9543D"/>
    <w:rsid w:val="00F956EC"/>
    <w:rsid w:val="00F95F01"/>
    <w:rsid w:val="00F971D0"/>
    <w:rsid w:val="00FA06AF"/>
    <w:rsid w:val="00FA49DE"/>
    <w:rsid w:val="00FA4B1E"/>
    <w:rsid w:val="00FA52A6"/>
    <w:rsid w:val="00FA5C79"/>
    <w:rsid w:val="00FA5CE8"/>
    <w:rsid w:val="00FA794D"/>
    <w:rsid w:val="00FB20AB"/>
    <w:rsid w:val="00FB4B93"/>
    <w:rsid w:val="00FB504D"/>
    <w:rsid w:val="00FC1063"/>
    <w:rsid w:val="00FC2C81"/>
    <w:rsid w:val="00FC2F55"/>
    <w:rsid w:val="00FC4D19"/>
    <w:rsid w:val="00FC63D2"/>
    <w:rsid w:val="00FC75E3"/>
    <w:rsid w:val="00FC76D1"/>
    <w:rsid w:val="00FD0F81"/>
    <w:rsid w:val="00FD11B8"/>
    <w:rsid w:val="00FD363E"/>
    <w:rsid w:val="00FD7087"/>
    <w:rsid w:val="00FD75F9"/>
    <w:rsid w:val="00FE0948"/>
    <w:rsid w:val="00FE1262"/>
    <w:rsid w:val="00FE1796"/>
    <w:rsid w:val="00FE17FF"/>
    <w:rsid w:val="00FE381F"/>
    <w:rsid w:val="00FE4BB0"/>
    <w:rsid w:val="00FE5245"/>
    <w:rsid w:val="00FE6EE3"/>
    <w:rsid w:val="00FE7105"/>
    <w:rsid w:val="00FF034B"/>
    <w:rsid w:val="00FF1B6B"/>
    <w:rsid w:val="00FF2FF9"/>
    <w:rsid w:val="00FF350A"/>
    <w:rsid w:val="00FF485F"/>
    <w:rsid w:val="00FF49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FF1B6B"/>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uiPriority w:val="99"/>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3"/>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4D7EB2"/>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94118358">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503474309">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65185846">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klausk.vpt.lt/hc/lt/sections/115001604585-Pasi%C5%ABlym%C5%B3-%C5%A1ifravimas" TargetMode="External"/><Relationship Id="rId39" Type="http://schemas.openxmlformats.org/officeDocument/2006/relationships/footer" Target="footer2.xml"/><Relationship Id="rId21" Type="http://schemas.openxmlformats.org/officeDocument/2006/relationships/hyperlink" Target="https://www.vmi.lt/evmi/mokesciu-moketoju-informacija" TargetMode="External"/><Relationship Id="rId34" Type="http://schemas.openxmlformats.org/officeDocument/2006/relationships/hyperlink" Target="mailto:marijampole@administracija.lt"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eader" Target="header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ldas.rutkauskas@marijampole.lt" TargetMode="External"/><Relationship Id="rId24" Type="http://schemas.openxmlformats.org/officeDocument/2006/relationships/hyperlink" Target="https://viesiejipirkimai.lt" TargetMode="External"/><Relationship Id="rId32" Type="http://schemas.openxmlformats.org/officeDocument/2006/relationships/header" Target="header3.xml"/><Relationship Id="rId37" Type="http://schemas.openxmlformats.org/officeDocument/2006/relationships/header" Target="header5.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ec.europa.eu/tools/ecertis/" TargetMode="External"/><Relationship Id="rId28" Type="http://schemas.openxmlformats.org/officeDocument/2006/relationships/hyperlink" Target="https://e-seimasx.lrs.lt/portal/legalAct/lt/TAD/a4c424b2888111edbdcebd68a7a0df7e?jfwid=rwzi82n6s" TargetMode="External"/><Relationship Id="rId36" Type="http://schemas.openxmlformats.org/officeDocument/2006/relationships/header" Target="header4.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eader" Target="header2.xml"/><Relationship Id="rId35" Type="http://schemas.openxmlformats.org/officeDocument/2006/relationships/image" Target="media/image2.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jonas.kazakevicius@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uploads/vpt/documents/files/mp/konfidenciali_informacija.pdf" TargetMode="External"/><Relationship Id="rId33" Type="http://schemas.openxmlformats.org/officeDocument/2006/relationships/hyperlink" Target="mailto:jonas.kazakevicius@marijampole.lt" TargetMode="External"/><Relationship Id="rId38"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68</Pages>
  <Words>95621</Words>
  <Characters>54505</Characters>
  <Application>Microsoft Office Word</Application>
  <DocSecurity>0</DocSecurity>
  <Lines>454</Lines>
  <Paragraphs>299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4</cp:revision>
  <cp:lastPrinted>2023-02-10T11:24:00Z</cp:lastPrinted>
  <dcterms:created xsi:type="dcterms:W3CDTF">2024-12-31T11:09:00Z</dcterms:created>
  <dcterms:modified xsi:type="dcterms:W3CDTF">2024-12-31T11:47:00Z</dcterms:modified>
</cp:coreProperties>
</file>