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A051" w14:textId="77777777" w:rsidR="00333033" w:rsidRDefault="00333033" w:rsidP="00333033">
      <w:pPr>
        <w:pStyle w:val="Sraopastraipa"/>
        <w:tabs>
          <w:tab w:val="left" w:pos="426"/>
        </w:tabs>
        <w:spacing w:after="0" w:line="240" w:lineRule="auto"/>
        <w:ind w:left="0" w:firstLine="7088"/>
        <w:contextualSpacing w:val="0"/>
        <w:rPr>
          <w:rFonts w:ascii="Arial" w:eastAsia="Calibri" w:hAnsi="Arial" w:cs="Arial"/>
          <w:sz w:val="24"/>
          <w:szCs w:val="24"/>
        </w:rPr>
      </w:pPr>
      <w:r w:rsidRPr="008D22A7">
        <w:rPr>
          <w:rFonts w:ascii="Arial" w:eastAsia="Calibri" w:hAnsi="Arial" w:cs="Arial"/>
          <w:sz w:val="24"/>
          <w:szCs w:val="24"/>
        </w:rPr>
        <w:t>1 priedas</w:t>
      </w:r>
    </w:p>
    <w:p w14:paraId="030C652E" w14:textId="77777777" w:rsidR="00333033" w:rsidRDefault="00333033" w:rsidP="008D3401">
      <w:pPr>
        <w:spacing w:after="0"/>
        <w:jc w:val="center"/>
        <w:rPr>
          <w:rFonts w:ascii="Times New Roman" w:hAnsi="Times New Roman" w:cs="Times New Roman"/>
          <w:b/>
          <w:sz w:val="24"/>
          <w:szCs w:val="24"/>
        </w:rPr>
      </w:pPr>
    </w:p>
    <w:p w14:paraId="30CBEB6A" w14:textId="77777777" w:rsidR="00333033" w:rsidRDefault="00333033" w:rsidP="008D3401">
      <w:pPr>
        <w:spacing w:after="0"/>
        <w:jc w:val="center"/>
        <w:rPr>
          <w:rFonts w:ascii="Times New Roman" w:hAnsi="Times New Roman" w:cs="Times New Roman"/>
          <w:b/>
          <w:sz w:val="24"/>
          <w:szCs w:val="24"/>
        </w:rPr>
      </w:pPr>
    </w:p>
    <w:p w14:paraId="321C1002" w14:textId="26D2E0F2" w:rsidR="008D3401" w:rsidRPr="008D3401" w:rsidRDefault="008D3401" w:rsidP="008D3401">
      <w:pPr>
        <w:spacing w:after="0"/>
        <w:jc w:val="center"/>
        <w:rPr>
          <w:rFonts w:ascii="Times New Roman" w:hAnsi="Times New Roman" w:cs="Times New Roman"/>
          <w:b/>
          <w:sz w:val="24"/>
          <w:szCs w:val="24"/>
        </w:rPr>
      </w:pPr>
      <w:r w:rsidRPr="008D3401">
        <w:rPr>
          <w:rFonts w:ascii="Times New Roman" w:hAnsi="Times New Roman" w:cs="Times New Roman"/>
          <w:b/>
          <w:sz w:val="24"/>
          <w:szCs w:val="24"/>
        </w:rPr>
        <w:t xml:space="preserve">TECHNINĖ SPECIFIKACIJA </w:t>
      </w:r>
    </w:p>
    <w:p w14:paraId="799EF01E" w14:textId="28C276F7" w:rsidR="008D3401" w:rsidRPr="008D3401" w:rsidRDefault="008D3401" w:rsidP="008D3401">
      <w:pPr>
        <w:spacing w:after="0"/>
        <w:jc w:val="center"/>
        <w:rPr>
          <w:rFonts w:ascii="Times New Roman" w:hAnsi="Times New Roman" w:cs="Times New Roman"/>
          <w:b/>
          <w:sz w:val="24"/>
          <w:szCs w:val="24"/>
        </w:rPr>
      </w:pPr>
      <w:r w:rsidRPr="008D3401">
        <w:rPr>
          <w:rFonts w:ascii="Times New Roman" w:hAnsi="Times New Roman" w:cs="Times New Roman"/>
          <w:b/>
          <w:sz w:val="24"/>
          <w:szCs w:val="24"/>
        </w:rPr>
        <w:t xml:space="preserve"> „</w:t>
      </w:r>
      <w:r w:rsidRPr="008D3401">
        <w:rPr>
          <w:rFonts w:ascii="Times New Roman" w:hAnsi="Times New Roman" w:cs="Times New Roman"/>
          <w:b/>
          <w:bCs/>
          <w:sz w:val="24"/>
          <w:szCs w:val="24"/>
        </w:rPr>
        <w:t>SAUSO HIDROMASAŽO LOV</w:t>
      </w:r>
      <w:r w:rsidR="00306A53">
        <w:rPr>
          <w:rFonts w:ascii="Times New Roman" w:hAnsi="Times New Roman" w:cs="Times New Roman"/>
          <w:b/>
          <w:bCs/>
          <w:sz w:val="24"/>
          <w:szCs w:val="24"/>
        </w:rPr>
        <w:t>OS</w:t>
      </w:r>
      <w:r w:rsidRPr="008D3401">
        <w:rPr>
          <w:rFonts w:ascii="Times New Roman" w:hAnsi="Times New Roman" w:cs="Times New Roman"/>
          <w:b/>
          <w:bCs/>
          <w:sz w:val="24"/>
          <w:szCs w:val="24"/>
        </w:rPr>
        <w:t>“</w:t>
      </w:r>
    </w:p>
    <w:p w14:paraId="616EB578" w14:textId="77777777" w:rsidR="008D3401" w:rsidRPr="008D3401" w:rsidRDefault="008D3401" w:rsidP="008D3401">
      <w:pPr>
        <w:spacing w:after="0"/>
        <w:jc w:val="center"/>
        <w:rPr>
          <w:rFonts w:ascii="Times New Roman" w:hAnsi="Times New Roman" w:cs="Times New Roman"/>
          <w:b/>
          <w:sz w:val="24"/>
          <w:szCs w:val="24"/>
        </w:rPr>
      </w:pPr>
    </w:p>
    <w:p w14:paraId="50C962FE" w14:textId="58BD95AA"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bCs/>
          <w:sz w:val="24"/>
          <w:szCs w:val="24"/>
        </w:rPr>
        <w:t xml:space="preserve">Pirkimo objektas – </w:t>
      </w:r>
      <w:r w:rsidRPr="008D3401">
        <w:rPr>
          <w:rFonts w:ascii="Times New Roman" w:hAnsi="Times New Roman" w:cs="Times New Roman"/>
          <w:b/>
          <w:sz w:val="24"/>
          <w:szCs w:val="24"/>
        </w:rPr>
        <w:t>sauso hidromasažo lov</w:t>
      </w:r>
      <w:r w:rsidR="00306A53">
        <w:rPr>
          <w:rFonts w:ascii="Times New Roman" w:hAnsi="Times New Roman" w:cs="Times New Roman"/>
          <w:b/>
          <w:sz w:val="24"/>
          <w:szCs w:val="24"/>
        </w:rPr>
        <w:t>os</w:t>
      </w:r>
      <w:r w:rsidRPr="008D3401">
        <w:rPr>
          <w:rFonts w:ascii="Times New Roman" w:hAnsi="Times New Roman" w:cs="Times New Roman"/>
          <w:b/>
          <w:sz w:val="24"/>
          <w:szCs w:val="24"/>
        </w:rPr>
        <w:t xml:space="preserve"> (maksimalus paciento svoris ne mažiau 1</w:t>
      </w:r>
      <w:r w:rsidR="00A3226D">
        <w:rPr>
          <w:rFonts w:ascii="Times New Roman" w:hAnsi="Times New Roman" w:cs="Times New Roman"/>
          <w:b/>
          <w:sz w:val="24"/>
          <w:szCs w:val="24"/>
        </w:rPr>
        <w:t>5</w:t>
      </w:r>
      <w:r w:rsidRPr="008D3401">
        <w:rPr>
          <w:rFonts w:ascii="Times New Roman" w:hAnsi="Times New Roman" w:cs="Times New Roman"/>
          <w:b/>
          <w:sz w:val="24"/>
          <w:szCs w:val="24"/>
        </w:rPr>
        <w:t>0 kg) (</w:t>
      </w:r>
      <w:r w:rsidR="00A3226D">
        <w:rPr>
          <w:rFonts w:ascii="Times New Roman" w:hAnsi="Times New Roman" w:cs="Times New Roman"/>
          <w:b/>
          <w:sz w:val="24"/>
          <w:szCs w:val="24"/>
        </w:rPr>
        <w:t>3</w:t>
      </w:r>
      <w:r w:rsidRPr="008D3401">
        <w:rPr>
          <w:rFonts w:ascii="Times New Roman" w:hAnsi="Times New Roman" w:cs="Times New Roman"/>
          <w:b/>
          <w:sz w:val="24"/>
          <w:szCs w:val="24"/>
        </w:rPr>
        <w:t xml:space="preserve"> vnt.), </w:t>
      </w:r>
      <w:r w:rsidRPr="008D3401">
        <w:rPr>
          <w:rFonts w:ascii="Times New Roman" w:hAnsi="Times New Roman" w:cs="Times New Roman"/>
          <w:bCs/>
          <w:kern w:val="2"/>
          <w:sz w:val="24"/>
          <w:szCs w:val="24"/>
        </w:rPr>
        <w:t>įskaitant j</w:t>
      </w:r>
      <w:r w:rsidR="00306A53">
        <w:rPr>
          <w:rFonts w:ascii="Times New Roman" w:hAnsi="Times New Roman" w:cs="Times New Roman"/>
          <w:bCs/>
          <w:kern w:val="2"/>
          <w:sz w:val="24"/>
          <w:szCs w:val="24"/>
        </w:rPr>
        <w:t>ų</w:t>
      </w:r>
      <w:r w:rsidRPr="008D3401">
        <w:rPr>
          <w:rFonts w:ascii="Times New Roman" w:hAnsi="Times New Roman" w:cs="Times New Roman"/>
          <w:bCs/>
          <w:kern w:val="2"/>
          <w:sz w:val="24"/>
          <w:szCs w:val="24"/>
        </w:rPr>
        <w:t xml:space="preserve"> pristatymą, sumontavimą, paruošimą eksploatacijai ir apmokymą j</w:t>
      </w:r>
      <w:r w:rsidR="007B1E7E">
        <w:rPr>
          <w:rFonts w:ascii="Times New Roman" w:hAnsi="Times New Roman" w:cs="Times New Roman"/>
          <w:bCs/>
          <w:kern w:val="2"/>
          <w:sz w:val="24"/>
          <w:szCs w:val="24"/>
        </w:rPr>
        <w:t>omis</w:t>
      </w:r>
      <w:r w:rsidRPr="008D3401">
        <w:rPr>
          <w:rFonts w:ascii="Times New Roman" w:hAnsi="Times New Roman" w:cs="Times New Roman"/>
          <w:bCs/>
          <w:kern w:val="2"/>
          <w:sz w:val="24"/>
          <w:szCs w:val="24"/>
        </w:rPr>
        <w:t xml:space="preserve"> naudotis</w:t>
      </w:r>
      <w:r w:rsidRPr="008D3401">
        <w:rPr>
          <w:rFonts w:ascii="Times New Roman" w:hAnsi="Times New Roman" w:cs="Times New Roman"/>
          <w:b/>
          <w:kern w:val="2"/>
          <w:sz w:val="24"/>
          <w:szCs w:val="24"/>
        </w:rPr>
        <w:t xml:space="preserve"> </w:t>
      </w:r>
      <w:r w:rsidRPr="008D3401">
        <w:rPr>
          <w:rFonts w:ascii="Times New Roman" w:hAnsi="Times New Roman" w:cs="Times New Roman"/>
          <w:bCs/>
          <w:kern w:val="2"/>
          <w:sz w:val="24"/>
          <w:szCs w:val="24"/>
        </w:rPr>
        <w:t>(toliau – prekė</w:t>
      </w:r>
      <w:r w:rsidR="00B825E8">
        <w:rPr>
          <w:rFonts w:ascii="Times New Roman" w:hAnsi="Times New Roman" w:cs="Times New Roman"/>
          <w:bCs/>
          <w:kern w:val="2"/>
          <w:sz w:val="24"/>
          <w:szCs w:val="24"/>
        </w:rPr>
        <w:t>s</w:t>
      </w:r>
      <w:r w:rsidRPr="008D3401">
        <w:rPr>
          <w:rFonts w:ascii="Times New Roman" w:hAnsi="Times New Roman" w:cs="Times New Roman"/>
          <w:bCs/>
          <w:kern w:val="2"/>
          <w:sz w:val="24"/>
          <w:szCs w:val="24"/>
        </w:rPr>
        <w:t xml:space="preserve"> arba prietaisa</w:t>
      </w:r>
      <w:r w:rsidR="00B825E8">
        <w:rPr>
          <w:rFonts w:ascii="Times New Roman" w:hAnsi="Times New Roman" w:cs="Times New Roman"/>
          <w:bCs/>
          <w:kern w:val="2"/>
          <w:sz w:val="24"/>
          <w:szCs w:val="24"/>
        </w:rPr>
        <w:t>i</w:t>
      </w:r>
      <w:r w:rsidRPr="008D3401">
        <w:rPr>
          <w:rFonts w:ascii="Times New Roman" w:hAnsi="Times New Roman" w:cs="Times New Roman"/>
          <w:bCs/>
          <w:kern w:val="2"/>
          <w:sz w:val="24"/>
          <w:szCs w:val="24"/>
        </w:rPr>
        <w:t>)</w:t>
      </w:r>
      <w:r w:rsidRPr="008D3401">
        <w:rPr>
          <w:rFonts w:ascii="Times New Roman" w:hAnsi="Times New Roman" w:cs="Times New Roman"/>
          <w:bCs/>
          <w:sz w:val="24"/>
          <w:szCs w:val="24"/>
        </w:rPr>
        <w:t>.</w:t>
      </w:r>
    </w:p>
    <w:p w14:paraId="58E7987E" w14:textId="7F47BE88"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bCs/>
          <w:sz w:val="24"/>
          <w:szCs w:val="24"/>
        </w:rPr>
        <w:t>Prekė</w:t>
      </w:r>
      <w:r w:rsidR="00B825E8">
        <w:rPr>
          <w:rFonts w:ascii="Times New Roman" w:hAnsi="Times New Roman" w:cs="Times New Roman"/>
          <w:bCs/>
          <w:sz w:val="24"/>
          <w:szCs w:val="24"/>
        </w:rPr>
        <w:t>s</w:t>
      </w:r>
      <w:r w:rsidRPr="008D3401">
        <w:rPr>
          <w:rFonts w:ascii="Times New Roman" w:hAnsi="Times New Roman" w:cs="Times New Roman"/>
          <w:bCs/>
          <w:sz w:val="24"/>
          <w:szCs w:val="24"/>
        </w:rPr>
        <w:t xml:space="preserve"> turi būti nauj</w:t>
      </w:r>
      <w:r w:rsidR="00B825E8">
        <w:rPr>
          <w:rFonts w:ascii="Times New Roman" w:hAnsi="Times New Roman" w:cs="Times New Roman"/>
          <w:bCs/>
          <w:sz w:val="24"/>
          <w:szCs w:val="24"/>
        </w:rPr>
        <w:t>os</w:t>
      </w:r>
      <w:r w:rsidRPr="008D3401">
        <w:rPr>
          <w:rFonts w:ascii="Times New Roman" w:hAnsi="Times New Roman" w:cs="Times New Roman"/>
          <w:bCs/>
          <w:sz w:val="24"/>
          <w:szCs w:val="24"/>
        </w:rPr>
        <w:t>, nenaudot</w:t>
      </w:r>
      <w:r w:rsidR="00B825E8">
        <w:rPr>
          <w:rFonts w:ascii="Times New Roman" w:hAnsi="Times New Roman" w:cs="Times New Roman"/>
          <w:bCs/>
          <w:sz w:val="24"/>
          <w:szCs w:val="24"/>
        </w:rPr>
        <w:t>os</w:t>
      </w:r>
      <w:r w:rsidRPr="008D3401">
        <w:rPr>
          <w:rFonts w:ascii="Times New Roman" w:hAnsi="Times New Roman" w:cs="Times New Roman"/>
          <w:bCs/>
          <w:sz w:val="24"/>
          <w:szCs w:val="24"/>
        </w:rPr>
        <w:t>. Gamykliškai atnaujinti „renew“, „refurbished“, „remarked“ komponentai neleistini. Prek</w:t>
      </w:r>
      <w:r w:rsidR="00B825E8">
        <w:rPr>
          <w:rFonts w:ascii="Times New Roman" w:hAnsi="Times New Roman" w:cs="Times New Roman"/>
          <w:bCs/>
          <w:sz w:val="24"/>
          <w:szCs w:val="24"/>
        </w:rPr>
        <w:t>ių</w:t>
      </w:r>
      <w:r w:rsidRPr="008D3401">
        <w:rPr>
          <w:rFonts w:ascii="Times New Roman" w:hAnsi="Times New Roman" w:cs="Times New Roman"/>
          <w:bCs/>
          <w:sz w:val="24"/>
          <w:szCs w:val="24"/>
        </w:rPr>
        <w:t xml:space="preserve"> kokybė turi atitikti toms prekėms taikomus kokybės reikalavimus. Prekė</w:t>
      </w:r>
      <w:r w:rsidR="00B825E8">
        <w:rPr>
          <w:rFonts w:ascii="Times New Roman" w:hAnsi="Times New Roman" w:cs="Times New Roman"/>
          <w:bCs/>
          <w:sz w:val="24"/>
          <w:szCs w:val="24"/>
        </w:rPr>
        <w:t>s</w:t>
      </w:r>
      <w:r w:rsidRPr="008D3401">
        <w:rPr>
          <w:rFonts w:ascii="Times New Roman" w:hAnsi="Times New Roman" w:cs="Times New Roman"/>
          <w:bCs/>
          <w:sz w:val="24"/>
          <w:szCs w:val="24"/>
        </w:rPr>
        <w:t xml:space="preserve"> turi būti pripažint</w:t>
      </w:r>
      <w:r w:rsidR="00B825E8">
        <w:rPr>
          <w:rFonts w:ascii="Times New Roman" w:hAnsi="Times New Roman" w:cs="Times New Roman"/>
          <w:bCs/>
          <w:sz w:val="24"/>
          <w:szCs w:val="24"/>
        </w:rPr>
        <w:t>os</w:t>
      </w:r>
      <w:r w:rsidRPr="008D3401">
        <w:rPr>
          <w:rFonts w:ascii="Times New Roman" w:hAnsi="Times New Roman" w:cs="Times New Roman"/>
          <w:bCs/>
          <w:sz w:val="24"/>
          <w:szCs w:val="24"/>
        </w:rPr>
        <w:t xml:space="preserve"> Lietuvos Respublikos teisės aktų nustatyta tvarka.</w:t>
      </w:r>
    </w:p>
    <w:p w14:paraId="47D1FB08" w14:textId="7E6560A3"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sz w:val="24"/>
          <w:szCs w:val="24"/>
        </w:rPr>
      </w:pPr>
      <w:r w:rsidRPr="008D3401">
        <w:rPr>
          <w:rFonts w:ascii="Times New Roman" w:hAnsi="Times New Roman" w:cs="Times New Roman"/>
          <w:sz w:val="24"/>
          <w:szCs w:val="24"/>
        </w:rPr>
        <w:t>Prek</w:t>
      </w:r>
      <w:r w:rsidR="00B825E8">
        <w:rPr>
          <w:rFonts w:ascii="Times New Roman" w:hAnsi="Times New Roman" w:cs="Times New Roman"/>
          <w:sz w:val="24"/>
          <w:szCs w:val="24"/>
        </w:rPr>
        <w:t>ių</w:t>
      </w:r>
      <w:r w:rsidRPr="008D3401">
        <w:rPr>
          <w:rFonts w:ascii="Times New Roman" w:hAnsi="Times New Roman" w:cs="Times New Roman"/>
          <w:sz w:val="24"/>
          <w:szCs w:val="24"/>
        </w:rPr>
        <w:t xml:space="preserve"> ženklinimas turi atitikti Medicinos prietaisų reglamento 2017/745/EEB nustatytus ir šioje techninėje specifikacijoje nurodytus reikalavimus.</w:t>
      </w:r>
    </w:p>
    <w:p w14:paraId="5D9832E7" w14:textId="1B87A803"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sz w:val="24"/>
          <w:szCs w:val="24"/>
        </w:rPr>
      </w:pPr>
      <w:r w:rsidRPr="008D3401">
        <w:rPr>
          <w:rFonts w:ascii="Times New Roman" w:hAnsi="Times New Roman" w:cs="Times New Roman"/>
          <w:sz w:val="24"/>
          <w:szCs w:val="24"/>
        </w:rPr>
        <w:t>Prekė</w:t>
      </w:r>
      <w:r w:rsidR="00B825E8">
        <w:rPr>
          <w:rFonts w:ascii="Times New Roman" w:hAnsi="Times New Roman" w:cs="Times New Roman"/>
          <w:sz w:val="24"/>
          <w:szCs w:val="24"/>
        </w:rPr>
        <w:t>s</w:t>
      </w:r>
      <w:r w:rsidRPr="008D3401">
        <w:rPr>
          <w:rFonts w:ascii="Times New Roman" w:hAnsi="Times New Roman" w:cs="Times New Roman"/>
          <w:sz w:val="24"/>
          <w:szCs w:val="24"/>
        </w:rPr>
        <w:t xml:space="preserve"> turi būti transportuot</w:t>
      </w:r>
      <w:r w:rsidR="00B825E8">
        <w:rPr>
          <w:rFonts w:ascii="Times New Roman" w:hAnsi="Times New Roman" w:cs="Times New Roman"/>
          <w:sz w:val="24"/>
          <w:szCs w:val="24"/>
        </w:rPr>
        <w:t>os</w:t>
      </w:r>
      <w:r w:rsidRPr="008D3401">
        <w:rPr>
          <w:rFonts w:ascii="Times New Roman" w:hAnsi="Times New Roman" w:cs="Times New Roman"/>
          <w:sz w:val="24"/>
          <w:szCs w:val="24"/>
        </w:rPr>
        <w:t>, supakuot</w:t>
      </w:r>
      <w:r w:rsidR="00B825E8">
        <w:rPr>
          <w:rFonts w:ascii="Times New Roman" w:hAnsi="Times New Roman" w:cs="Times New Roman"/>
          <w:sz w:val="24"/>
          <w:szCs w:val="24"/>
        </w:rPr>
        <w:t>os</w:t>
      </w:r>
      <w:r w:rsidRPr="008D3401">
        <w:rPr>
          <w:rFonts w:ascii="Times New Roman" w:hAnsi="Times New Roman" w:cs="Times New Roman"/>
          <w:sz w:val="24"/>
          <w:szCs w:val="24"/>
        </w:rPr>
        <w:t>, pakraut</w:t>
      </w:r>
      <w:r w:rsidR="00B825E8">
        <w:rPr>
          <w:rFonts w:ascii="Times New Roman" w:hAnsi="Times New Roman" w:cs="Times New Roman"/>
          <w:sz w:val="24"/>
          <w:szCs w:val="24"/>
        </w:rPr>
        <w:t>os</w:t>
      </w:r>
      <w:r w:rsidRPr="008D3401">
        <w:rPr>
          <w:rFonts w:ascii="Times New Roman" w:hAnsi="Times New Roman" w:cs="Times New Roman"/>
          <w:sz w:val="24"/>
          <w:szCs w:val="24"/>
        </w:rPr>
        <w:t>, iškraut</w:t>
      </w:r>
      <w:r w:rsidR="00B825E8">
        <w:rPr>
          <w:rFonts w:ascii="Times New Roman" w:hAnsi="Times New Roman" w:cs="Times New Roman"/>
          <w:sz w:val="24"/>
          <w:szCs w:val="24"/>
        </w:rPr>
        <w:t>os</w:t>
      </w:r>
      <w:r w:rsidRPr="008D3401">
        <w:rPr>
          <w:rFonts w:ascii="Times New Roman" w:hAnsi="Times New Roman" w:cs="Times New Roman"/>
          <w:sz w:val="24"/>
          <w:szCs w:val="24"/>
        </w:rPr>
        <w:t>, išpakuot</w:t>
      </w:r>
      <w:r w:rsidR="00B825E8">
        <w:rPr>
          <w:rFonts w:ascii="Times New Roman" w:hAnsi="Times New Roman" w:cs="Times New Roman"/>
          <w:sz w:val="24"/>
          <w:szCs w:val="24"/>
        </w:rPr>
        <w:t>os</w:t>
      </w:r>
      <w:r w:rsidRPr="008D3401">
        <w:rPr>
          <w:rFonts w:ascii="Times New Roman" w:hAnsi="Times New Roman" w:cs="Times New Roman"/>
          <w:sz w:val="24"/>
          <w:szCs w:val="24"/>
        </w:rPr>
        <w:t>, įnešt</w:t>
      </w:r>
      <w:r w:rsidR="00B825E8">
        <w:rPr>
          <w:rFonts w:ascii="Times New Roman" w:hAnsi="Times New Roman" w:cs="Times New Roman"/>
          <w:sz w:val="24"/>
          <w:szCs w:val="24"/>
        </w:rPr>
        <w:t>os</w:t>
      </w:r>
      <w:r w:rsidRPr="008D3401">
        <w:rPr>
          <w:rFonts w:ascii="Times New Roman" w:hAnsi="Times New Roman" w:cs="Times New Roman"/>
          <w:sz w:val="24"/>
          <w:szCs w:val="24"/>
        </w:rPr>
        <w:t xml:space="preserve"> </w:t>
      </w:r>
      <w:r w:rsidRPr="008D3401">
        <w:rPr>
          <w:rFonts w:ascii="Times New Roman" w:hAnsi="Times New Roman" w:cs="Times New Roman"/>
          <w:b/>
          <w:bCs/>
          <w:sz w:val="24"/>
          <w:szCs w:val="24"/>
          <w:u w:val="single"/>
        </w:rPr>
        <w:t>(įvertinat, kad durų angos matmenys yra: 920 mm x 2000 mm)</w:t>
      </w:r>
      <w:r w:rsidRPr="008D3401">
        <w:rPr>
          <w:rFonts w:ascii="Times New Roman" w:hAnsi="Times New Roman" w:cs="Times New Roman"/>
          <w:sz w:val="24"/>
          <w:szCs w:val="24"/>
        </w:rPr>
        <w:t>, patikrint</w:t>
      </w:r>
      <w:r w:rsidR="00B825E8">
        <w:rPr>
          <w:rFonts w:ascii="Times New Roman" w:hAnsi="Times New Roman" w:cs="Times New Roman"/>
          <w:sz w:val="24"/>
          <w:szCs w:val="24"/>
        </w:rPr>
        <w:t>os</w:t>
      </w:r>
      <w:r w:rsidRPr="008D3401">
        <w:rPr>
          <w:rFonts w:ascii="Times New Roman" w:hAnsi="Times New Roman" w:cs="Times New Roman"/>
          <w:sz w:val="24"/>
          <w:szCs w:val="24"/>
        </w:rPr>
        <w:t>, pristačius surinkt</w:t>
      </w:r>
      <w:r w:rsidR="00B825E8">
        <w:rPr>
          <w:rFonts w:ascii="Times New Roman" w:hAnsi="Times New Roman" w:cs="Times New Roman"/>
          <w:sz w:val="24"/>
          <w:szCs w:val="24"/>
        </w:rPr>
        <w:t>os</w:t>
      </w:r>
      <w:r w:rsidRPr="008D3401">
        <w:rPr>
          <w:rFonts w:ascii="Times New Roman" w:hAnsi="Times New Roman" w:cs="Times New Roman"/>
          <w:sz w:val="24"/>
          <w:szCs w:val="24"/>
        </w:rPr>
        <w:t>, sumontuot</w:t>
      </w:r>
      <w:r w:rsidR="00B825E8">
        <w:rPr>
          <w:rFonts w:ascii="Times New Roman" w:hAnsi="Times New Roman" w:cs="Times New Roman"/>
          <w:sz w:val="24"/>
          <w:szCs w:val="24"/>
        </w:rPr>
        <w:t>os</w:t>
      </w:r>
      <w:r w:rsidRPr="008D3401">
        <w:rPr>
          <w:rFonts w:ascii="Times New Roman" w:hAnsi="Times New Roman" w:cs="Times New Roman"/>
          <w:sz w:val="24"/>
          <w:szCs w:val="24"/>
        </w:rPr>
        <w:t>, paruošt</w:t>
      </w:r>
      <w:r w:rsidR="00B825E8">
        <w:rPr>
          <w:rFonts w:ascii="Times New Roman" w:hAnsi="Times New Roman" w:cs="Times New Roman"/>
          <w:sz w:val="24"/>
          <w:szCs w:val="24"/>
        </w:rPr>
        <w:t>os</w:t>
      </w:r>
      <w:r w:rsidRPr="008D3401">
        <w:rPr>
          <w:rFonts w:ascii="Times New Roman" w:hAnsi="Times New Roman" w:cs="Times New Roman"/>
          <w:sz w:val="24"/>
          <w:szCs w:val="24"/>
        </w:rPr>
        <w:t xml:space="preserve"> darbui, išbandyt</w:t>
      </w:r>
      <w:r w:rsidR="00B825E8">
        <w:rPr>
          <w:rFonts w:ascii="Times New Roman" w:hAnsi="Times New Roman" w:cs="Times New Roman"/>
          <w:sz w:val="24"/>
          <w:szCs w:val="24"/>
        </w:rPr>
        <w:t>os</w:t>
      </w:r>
      <w:r w:rsidRPr="008D3401">
        <w:rPr>
          <w:rFonts w:ascii="Times New Roman" w:hAnsi="Times New Roman" w:cs="Times New Roman"/>
          <w:sz w:val="24"/>
          <w:szCs w:val="24"/>
        </w:rPr>
        <w:t>, perkančiosios organizacijos personalas apmokytas (iš anksto suderintu laiku) dirbti su prietais</w:t>
      </w:r>
      <w:r w:rsidR="00B825E8">
        <w:rPr>
          <w:rFonts w:ascii="Times New Roman" w:hAnsi="Times New Roman" w:cs="Times New Roman"/>
          <w:sz w:val="24"/>
          <w:szCs w:val="24"/>
        </w:rPr>
        <w:t>ais</w:t>
      </w:r>
      <w:r w:rsidRPr="008D3401">
        <w:rPr>
          <w:rFonts w:ascii="Times New Roman" w:hAnsi="Times New Roman" w:cs="Times New Roman"/>
          <w:sz w:val="24"/>
          <w:szCs w:val="24"/>
        </w:rPr>
        <w:t xml:space="preserve"> perkančiosios organizacijos patalpose, adresu </w:t>
      </w:r>
      <w:r w:rsidRPr="008D3401">
        <w:rPr>
          <w:rFonts w:ascii="Times New Roman" w:hAnsi="Times New Roman" w:cs="Times New Roman"/>
          <w:color w:val="000000"/>
          <w:kern w:val="2"/>
          <w:sz w:val="24"/>
          <w:szCs w:val="24"/>
        </w:rPr>
        <w:t>Nemuno g. 75, Panevėžys</w:t>
      </w:r>
      <w:r w:rsidRPr="008D3401">
        <w:rPr>
          <w:rFonts w:ascii="Times New Roman" w:hAnsi="Times New Roman" w:cs="Times New Roman"/>
          <w:kern w:val="2"/>
          <w:sz w:val="24"/>
          <w:szCs w:val="24"/>
        </w:rPr>
        <w:t>.</w:t>
      </w:r>
    </w:p>
    <w:p w14:paraId="32E5AF52" w14:textId="3E45298C"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sz w:val="24"/>
          <w:szCs w:val="24"/>
        </w:rPr>
        <w:t>Prek</w:t>
      </w:r>
      <w:r w:rsidR="00B825E8">
        <w:rPr>
          <w:rFonts w:ascii="Times New Roman" w:hAnsi="Times New Roman" w:cs="Times New Roman"/>
          <w:sz w:val="24"/>
          <w:szCs w:val="24"/>
        </w:rPr>
        <w:t>ėms</w:t>
      </w:r>
      <w:r w:rsidRPr="008D3401">
        <w:rPr>
          <w:rFonts w:ascii="Times New Roman" w:hAnsi="Times New Roman" w:cs="Times New Roman"/>
          <w:sz w:val="24"/>
          <w:szCs w:val="24"/>
        </w:rPr>
        <w:t xml:space="preserve"> turi būti suteikiama ne trumpesnė nei 24 mėnesių garantija:</w:t>
      </w:r>
    </w:p>
    <w:p w14:paraId="3083A9BE" w14:textId="0448730D" w:rsidR="008D3401" w:rsidRPr="008D3401" w:rsidRDefault="008D3401" w:rsidP="008D3401">
      <w:pPr>
        <w:pStyle w:val="Sraopastraipa"/>
        <w:widowControl w:val="0"/>
        <w:autoSpaceDE w:val="0"/>
        <w:spacing w:after="0" w:line="240" w:lineRule="auto"/>
        <w:ind w:left="0" w:right="-40" w:firstLine="851"/>
        <w:jc w:val="both"/>
        <w:rPr>
          <w:rFonts w:ascii="Times New Roman" w:hAnsi="Times New Roman" w:cs="Times New Roman"/>
          <w:bCs/>
          <w:sz w:val="24"/>
          <w:szCs w:val="24"/>
        </w:rPr>
      </w:pPr>
      <w:r w:rsidRPr="008D3401">
        <w:rPr>
          <w:rFonts w:ascii="Times New Roman" w:hAnsi="Times New Roman" w:cs="Times New Roman"/>
          <w:bCs/>
          <w:sz w:val="24"/>
          <w:szCs w:val="24"/>
        </w:rPr>
        <w:t>5.1.</w:t>
      </w:r>
      <w:r w:rsidRPr="008D3401">
        <w:rPr>
          <w:rFonts w:ascii="Times New Roman" w:hAnsi="Times New Roman" w:cs="Times New Roman"/>
          <w:bCs/>
          <w:sz w:val="24"/>
          <w:szCs w:val="24"/>
        </w:rPr>
        <w:tab/>
        <w:t>Garantijos laikotarpiu tiekėjas teisės aktų nustatyta tvarka nemokamai atlieka prek</w:t>
      </w:r>
      <w:r w:rsidR="00B825E8">
        <w:rPr>
          <w:rFonts w:ascii="Times New Roman" w:hAnsi="Times New Roman" w:cs="Times New Roman"/>
          <w:bCs/>
          <w:sz w:val="24"/>
          <w:szCs w:val="24"/>
        </w:rPr>
        <w:t>ių</w:t>
      </w:r>
      <w:r w:rsidRPr="008D3401">
        <w:rPr>
          <w:rFonts w:ascii="Times New Roman" w:hAnsi="Times New Roman" w:cs="Times New Roman"/>
          <w:bCs/>
          <w:sz w:val="24"/>
          <w:szCs w:val="24"/>
        </w:rPr>
        <w:t xml:space="preserve"> techninę priežiūrą (įskaitant techninei priežiūrai atlikti reikalingas detales ir (ar) medžiagas), garantijos sąlygas atitinkančių gedimų (jei jie nutiko naudojant prietais</w:t>
      </w:r>
      <w:r w:rsidR="009F244F">
        <w:rPr>
          <w:rFonts w:ascii="Times New Roman" w:hAnsi="Times New Roman" w:cs="Times New Roman"/>
          <w:bCs/>
          <w:sz w:val="24"/>
          <w:szCs w:val="24"/>
        </w:rPr>
        <w:t>us</w:t>
      </w:r>
      <w:r w:rsidRPr="008D3401">
        <w:rPr>
          <w:rFonts w:ascii="Times New Roman" w:hAnsi="Times New Roman" w:cs="Times New Roman"/>
          <w:bCs/>
          <w:sz w:val="24"/>
          <w:szCs w:val="24"/>
        </w:rPr>
        <w:t xml:space="preserve">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7AE3A916" w14:textId="565EF459" w:rsidR="008D3401" w:rsidRPr="008D3401" w:rsidRDefault="008D3401" w:rsidP="008D3401">
      <w:pPr>
        <w:pStyle w:val="Sraopastraipa"/>
        <w:widowControl w:val="0"/>
        <w:numPr>
          <w:ilvl w:val="0"/>
          <w:numId w:val="2"/>
        </w:numPr>
        <w:autoSpaceDE w:val="0"/>
        <w:spacing w:after="0" w:line="240" w:lineRule="auto"/>
        <w:ind w:left="0" w:right="-40" w:firstLine="851"/>
        <w:jc w:val="both"/>
        <w:rPr>
          <w:rFonts w:ascii="Times New Roman" w:hAnsi="Times New Roman" w:cs="Times New Roman"/>
          <w:sz w:val="24"/>
          <w:szCs w:val="24"/>
        </w:rPr>
      </w:pPr>
      <w:r w:rsidRPr="008D3401">
        <w:rPr>
          <w:rFonts w:ascii="Times New Roman" w:hAnsi="Times New Roman" w:cs="Times New Roman"/>
          <w:bCs/>
          <w:sz w:val="24"/>
          <w:szCs w:val="24"/>
        </w:rPr>
        <w:t xml:space="preserve">Aplinkosauginiai reikalavimai taikomi,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4342AF">
        <w:rPr>
          <w:rFonts w:ascii="Times New Roman" w:hAnsi="Times New Roman" w:cs="Times New Roman"/>
          <w:bCs/>
          <w:sz w:val="24"/>
          <w:szCs w:val="24"/>
        </w:rPr>
        <w:t>4.4.4.1</w:t>
      </w:r>
      <w:r w:rsidR="004342AF" w:rsidRPr="008D3401">
        <w:rPr>
          <w:rFonts w:ascii="Times New Roman" w:hAnsi="Times New Roman" w:cs="Times New Roman"/>
          <w:bCs/>
          <w:sz w:val="24"/>
          <w:szCs w:val="24"/>
        </w:rPr>
        <w:t xml:space="preserve"> </w:t>
      </w:r>
      <w:r w:rsidR="00B47DB8">
        <w:rPr>
          <w:rFonts w:ascii="Times New Roman" w:hAnsi="Times New Roman" w:cs="Times New Roman"/>
          <w:bCs/>
          <w:sz w:val="24"/>
          <w:szCs w:val="24"/>
        </w:rPr>
        <w:t xml:space="preserve">ir </w:t>
      </w:r>
      <w:r w:rsidR="004342AF" w:rsidRPr="008D3401">
        <w:rPr>
          <w:rFonts w:ascii="Times New Roman" w:hAnsi="Times New Roman" w:cs="Times New Roman"/>
          <w:bCs/>
          <w:sz w:val="24"/>
          <w:szCs w:val="24"/>
        </w:rPr>
        <w:t>4.4.4</w:t>
      </w:r>
      <w:r w:rsidR="004342AF">
        <w:rPr>
          <w:rFonts w:ascii="Times New Roman" w:hAnsi="Times New Roman" w:cs="Times New Roman"/>
          <w:bCs/>
          <w:sz w:val="24"/>
          <w:szCs w:val="24"/>
        </w:rPr>
        <w:t xml:space="preserve">.4 </w:t>
      </w:r>
      <w:r w:rsidR="00B47DB8">
        <w:rPr>
          <w:rFonts w:ascii="Times New Roman" w:hAnsi="Times New Roman" w:cs="Times New Roman"/>
          <w:bCs/>
          <w:sz w:val="24"/>
          <w:szCs w:val="24"/>
        </w:rPr>
        <w:t>pa</w:t>
      </w:r>
      <w:r w:rsidRPr="008D3401">
        <w:rPr>
          <w:rFonts w:ascii="Times New Roman" w:hAnsi="Times New Roman" w:cs="Times New Roman"/>
          <w:bCs/>
          <w:sz w:val="24"/>
          <w:szCs w:val="24"/>
        </w:rPr>
        <w:t>punk</w:t>
      </w:r>
      <w:r w:rsidR="00B47DB8">
        <w:rPr>
          <w:rFonts w:ascii="Times New Roman" w:hAnsi="Times New Roman" w:cs="Times New Roman"/>
          <w:bCs/>
          <w:sz w:val="24"/>
          <w:szCs w:val="24"/>
        </w:rPr>
        <w:t>čiais</w:t>
      </w:r>
      <w:r w:rsidRPr="008D3401">
        <w:rPr>
          <w:rFonts w:ascii="Times New Roman" w:hAnsi="Times New Roman" w:cs="Times New Roman"/>
          <w:bCs/>
          <w:sz w:val="24"/>
          <w:szCs w:val="24"/>
        </w:rPr>
        <w:t>:</w:t>
      </w:r>
    </w:p>
    <w:p w14:paraId="42493ADE" w14:textId="32F1DE4B" w:rsidR="004342AF" w:rsidRDefault="008D3401" w:rsidP="008D3401">
      <w:pPr>
        <w:pStyle w:val="Sraopastraipa"/>
        <w:spacing w:after="0" w:line="240" w:lineRule="auto"/>
        <w:ind w:left="0" w:firstLine="851"/>
        <w:jc w:val="both"/>
        <w:rPr>
          <w:rFonts w:ascii="Times New Roman" w:hAnsi="Times New Roman" w:cs="Times New Roman"/>
          <w:color w:val="000000"/>
          <w:kern w:val="2"/>
          <w:sz w:val="24"/>
          <w:szCs w:val="24"/>
        </w:rPr>
      </w:pPr>
      <w:r w:rsidRPr="008D3401">
        <w:rPr>
          <w:rFonts w:ascii="Times New Roman" w:hAnsi="Times New Roman" w:cs="Times New Roman"/>
          <w:bCs/>
          <w:sz w:val="24"/>
          <w:szCs w:val="24"/>
        </w:rPr>
        <w:t>6.1.</w:t>
      </w:r>
      <w:r w:rsidRPr="008D3401">
        <w:rPr>
          <w:rFonts w:ascii="Times New Roman" w:hAnsi="Times New Roman" w:cs="Times New Roman"/>
          <w:bCs/>
          <w:sz w:val="24"/>
          <w:szCs w:val="24"/>
        </w:rPr>
        <w:tab/>
      </w:r>
      <w:r w:rsidR="004342AF" w:rsidRPr="008D3401">
        <w:rPr>
          <w:rFonts w:ascii="Times New Roman" w:hAnsi="Times New Roman" w:cs="Times New Roman"/>
          <w:color w:val="000000"/>
          <w:kern w:val="2"/>
          <w:sz w:val="24"/>
          <w:szCs w:val="24"/>
        </w:rPr>
        <w:t>jeigu prekė</w:t>
      </w:r>
      <w:r w:rsidR="009F244F">
        <w:rPr>
          <w:rFonts w:ascii="Times New Roman" w:hAnsi="Times New Roman" w:cs="Times New Roman"/>
          <w:color w:val="000000"/>
          <w:kern w:val="2"/>
          <w:sz w:val="24"/>
          <w:szCs w:val="24"/>
        </w:rPr>
        <w:t>s</w:t>
      </w:r>
      <w:r w:rsidR="004342AF" w:rsidRPr="008D3401">
        <w:rPr>
          <w:rFonts w:ascii="Times New Roman" w:hAnsi="Times New Roman" w:cs="Times New Roman"/>
          <w:color w:val="000000"/>
          <w:kern w:val="2"/>
          <w:sz w:val="24"/>
          <w:szCs w:val="24"/>
        </w:rPr>
        <w:t xml:space="preserve"> bus supakuojam</w:t>
      </w:r>
      <w:r w:rsidR="009F244F">
        <w:rPr>
          <w:rFonts w:ascii="Times New Roman" w:hAnsi="Times New Roman" w:cs="Times New Roman"/>
          <w:color w:val="000000"/>
          <w:kern w:val="2"/>
          <w:sz w:val="24"/>
          <w:szCs w:val="24"/>
        </w:rPr>
        <w:t>os</w:t>
      </w:r>
      <w:r w:rsidR="004342AF" w:rsidRPr="008D3401">
        <w:rPr>
          <w:rFonts w:ascii="Times New Roman" w:hAnsi="Times New Roman" w:cs="Times New Roman"/>
          <w:color w:val="000000"/>
          <w:kern w:val="2"/>
          <w:sz w:val="24"/>
          <w:szCs w:val="24"/>
        </w:rPr>
        <w:t xml:space="preserve"> į antrinę pakuotę, ji turi būti perdirbamoji pakuotė pagal Lietuvos Respublikos mokesčio už aplinkos teršimą įstatymo nuostatas. Tiekėjas patiekdamas prek</w:t>
      </w:r>
      <w:r w:rsidR="009F244F">
        <w:rPr>
          <w:rFonts w:ascii="Times New Roman" w:hAnsi="Times New Roman" w:cs="Times New Roman"/>
          <w:color w:val="000000"/>
          <w:kern w:val="2"/>
          <w:sz w:val="24"/>
          <w:szCs w:val="24"/>
        </w:rPr>
        <w:t>es</w:t>
      </w:r>
      <w:r w:rsidR="004342AF" w:rsidRPr="008D3401">
        <w:rPr>
          <w:rFonts w:ascii="Times New Roman" w:hAnsi="Times New Roman" w:cs="Times New Roman"/>
          <w:color w:val="000000"/>
          <w:kern w:val="2"/>
          <w:sz w:val="24"/>
          <w:szCs w:val="24"/>
        </w:rPr>
        <w:t xml:space="preserve"> pirkėjui, pateikia prek</w:t>
      </w:r>
      <w:r w:rsidR="009F244F">
        <w:rPr>
          <w:rFonts w:ascii="Times New Roman" w:hAnsi="Times New Roman" w:cs="Times New Roman"/>
          <w:color w:val="000000"/>
          <w:kern w:val="2"/>
          <w:sz w:val="24"/>
          <w:szCs w:val="24"/>
        </w:rPr>
        <w:t>ių</w:t>
      </w:r>
      <w:r w:rsidR="004342AF" w:rsidRPr="008D3401">
        <w:rPr>
          <w:rFonts w:ascii="Times New Roman" w:hAnsi="Times New Roman" w:cs="Times New Roman"/>
          <w:color w:val="000000"/>
          <w:kern w:val="2"/>
          <w:sz w:val="24"/>
          <w:szCs w:val="24"/>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sidR="004342AF">
        <w:rPr>
          <w:rFonts w:ascii="Times New Roman" w:hAnsi="Times New Roman" w:cs="Times New Roman"/>
          <w:color w:val="000000"/>
          <w:kern w:val="2"/>
          <w:sz w:val="24"/>
          <w:szCs w:val="24"/>
        </w:rPr>
        <w:t>;</w:t>
      </w:r>
    </w:p>
    <w:p w14:paraId="09146D69" w14:textId="589504A5" w:rsidR="004342AF" w:rsidRPr="008D3401" w:rsidRDefault="008D3401" w:rsidP="004342AF">
      <w:pPr>
        <w:pStyle w:val="Sraopastraipa"/>
        <w:spacing w:after="0" w:line="240" w:lineRule="auto"/>
        <w:ind w:left="0" w:firstLine="851"/>
        <w:jc w:val="both"/>
        <w:rPr>
          <w:rFonts w:ascii="Times New Roman" w:hAnsi="Times New Roman" w:cs="Times New Roman"/>
          <w:color w:val="000000"/>
          <w:sz w:val="24"/>
          <w:szCs w:val="24"/>
        </w:rPr>
      </w:pPr>
      <w:r w:rsidRPr="008D3401">
        <w:rPr>
          <w:rFonts w:ascii="Times New Roman" w:hAnsi="Times New Roman" w:cs="Times New Roman"/>
          <w:color w:val="000000"/>
          <w:sz w:val="24"/>
          <w:szCs w:val="24"/>
        </w:rPr>
        <w:t>6.2.</w:t>
      </w:r>
      <w:r w:rsidRPr="008D3401">
        <w:rPr>
          <w:rFonts w:ascii="Times New Roman" w:hAnsi="Times New Roman" w:cs="Times New Roman"/>
          <w:color w:val="000000"/>
          <w:sz w:val="24"/>
          <w:szCs w:val="24"/>
        </w:rPr>
        <w:tab/>
      </w:r>
      <w:r w:rsidR="004342AF" w:rsidRPr="008D3401">
        <w:rPr>
          <w:rFonts w:ascii="Times New Roman" w:hAnsi="Times New Roman" w:cs="Times New Roman"/>
          <w:sz w:val="24"/>
          <w:szCs w:val="24"/>
        </w:rPr>
        <w:t>perkam</w:t>
      </w:r>
      <w:r w:rsidR="009F244F">
        <w:rPr>
          <w:rFonts w:ascii="Times New Roman" w:hAnsi="Times New Roman" w:cs="Times New Roman"/>
          <w:sz w:val="24"/>
          <w:szCs w:val="24"/>
        </w:rPr>
        <w:t>os</w:t>
      </w:r>
      <w:r w:rsidR="004342AF" w:rsidRPr="008D3401">
        <w:rPr>
          <w:rFonts w:ascii="Times New Roman" w:hAnsi="Times New Roman" w:cs="Times New Roman"/>
          <w:sz w:val="24"/>
          <w:szCs w:val="24"/>
        </w:rPr>
        <w:t xml:space="preserve"> </w:t>
      </w:r>
      <w:r w:rsidR="004342AF" w:rsidRPr="008D3401">
        <w:rPr>
          <w:rFonts w:ascii="Times New Roman" w:hAnsi="Times New Roman" w:cs="Times New Roman"/>
          <w:bCs/>
          <w:iCs/>
          <w:noProof/>
          <w:spacing w:val="2"/>
          <w:sz w:val="24"/>
          <w:szCs w:val="24"/>
          <w:shd w:val="clear" w:color="auto" w:fill="FFFFFF"/>
        </w:rPr>
        <w:t>prekė</w:t>
      </w:r>
      <w:r w:rsidR="009F244F">
        <w:rPr>
          <w:rFonts w:ascii="Times New Roman" w:hAnsi="Times New Roman" w:cs="Times New Roman"/>
          <w:bCs/>
          <w:iCs/>
          <w:noProof/>
          <w:spacing w:val="2"/>
          <w:sz w:val="24"/>
          <w:szCs w:val="24"/>
          <w:shd w:val="clear" w:color="auto" w:fill="FFFFFF"/>
        </w:rPr>
        <w:t>s</w:t>
      </w:r>
      <w:r w:rsidR="004342AF" w:rsidRPr="008D3401">
        <w:rPr>
          <w:rFonts w:ascii="Times New Roman" w:hAnsi="Times New Roman" w:cs="Times New Roman"/>
          <w:bCs/>
          <w:iCs/>
          <w:noProof/>
          <w:spacing w:val="2"/>
          <w:sz w:val="24"/>
          <w:szCs w:val="24"/>
          <w:shd w:val="clear" w:color="auto" w:fill="FFFFFF"/>
        </w:rPr>
        <w:t>, pagal jo</w:t>
      </w:r>
      <w:r w:rsidR="009F244F">
        <w:rPr>
          <w:rFonts w:ascii="Times New Roman" w:hAnsi="Times New Roman" w:cs="Times New Roman"/>
          <w:bCs/>
          <w:iCs/>
          <w:noProof/>
          <w:spacing w:val="2"/>
          <w:sz w:val="24"/>
          <w:szCs w:val="24"/>
          <w:shd w:val="clear" w:color="auto" w:fill="FFFFFF"/>
        </w:rPr>
        <w:t>ų</w:t>
      </w:r>
      <w:r w:rsidR="004342AF" w:rsidRPr="008D3401">
        <w:rPr>
          <w:rFonts w:ascii="Times New Roman" w:hAnsi="Times New Roman" w:cs="Times New Roman"/>
          <w:bCs/>
          <w:iCs/>
          <w:noProof/>
          <w:spacing w:val="2"/>
          <w:sz w:val="24"/>
          <w:szCs w:val="24"/>
          <w:shd w:val="clear" w:color="auto" w:fill="FFFFFF"/>
        </w:rPr>
        <w:t xml:space="preserve"> naudojimo paskirtį, yra tvirt</w:t>
      </w:r>
      <w:r w:rsidR="009F244F">
        <w:rPr>
          <w:rFonts w:ascii="Times New Roman" w:hAnsi="Times New Roman" w:cs="Times New Roman"/>
          <w:bCs/>
          <w:iCs/>
          <w:noProof/>
          <w:spacing w:val="2"/>
          <w:sz w:val="24"/>
          <w:szCs w:val="24"/>
          <w:shd w:val="clear" w:color="auto" w:fill="FFFFFF"/>
        </w:rPr>
        <w:t>os</w:t>
      </w:r>
      <w:r w:rsidR="004342AF" w:rsidRPr="008D3401">
        <w:rPr>
          <w:rFonts w:ascii="Times New Roman" w:hAnsi="Times New Roman" w:cs="Times New Roman"/>
          <w:bCs/>
          <w:iCs/>
          <w:noProof/>
          <w:spacing w:val="2"/>
          <w:sz w:val="24"/>
          <w:szCs w:val="24"/>
          <w:shd w:val="clear" w:color="auto" w:fill="FFFFFF"/>
        </w:rPr>
        <w:t xml:space="preserve">, </w:t>
      </w:r>
      <w:r w:rsidR="004342AF" w:rsidRPr="008D3401">
        <w:rPr>
          <w:rFonts w:ascii="Times New Roman" w:hAnsi="Times New Roman" w:cs="Times New Roman"/>
          <w:sz w:val="24"/>
          <w:szCs w:val="24"/>
        </w:rPr>
        <w:t>ilgaamžė</w:t>
      </w:r>
      <w:r w:rsidR="009F244F">
        <w:rPr>
          <w:rFonts w:ascii="Times New Roman" w:hAnsi="Times New Roman" w:cs="Times New Roman"/>
          <w:sz w:val="24"/>
          <w:szCs w:val="24"/>
        </w:rPr>
        <w:t>s</w:t>
      </w:r>
      <w:r w:rsidR="004342AF" w:rsidRPr="008D3401">
        <w:rPr>
          <w:rFonts w:ascii="Times New Roman" w:hAnsi="Times New Roman" w:cs="Times New Roman"/>
          <w:sz w:val="24"/>
          <w:szCs w:val="24"/>
        </w:rPr>
        <w:t>, funkcionali</w:t>
      </w:r>
      <w:r w:rsidR="009F244F">
        <w:rPr>
          <w:rFonts w:ascii="Times New Roman" w:hAnsi="Times New Roman" w:cs="Times New Roman"/>
          <w:sz w:val="24"/>
          <w:szCs w:val="24"/>
        </w:rPr>
        <w:t>os</w:t>
      </w:r>
      <w:r w:rsidR="004342AF" w:rsidRPr="008D3401">
        <w:rPr>
          <w:rFonts w:ascii="Times New Roman" w:hAnsi="Times New Roman" w:cs="Times New Roman"/>
          <w:sz w:val="24"/>
          <w:szCs w:val="24"/>
        </w:rPr>
        <w:t>,</w:t>
      </w:r>
      <w:r w:rsidR="004342AF" w:rsidRPr="008D3401">
        <w:rPr>
          <w:rFonts w:ascii="Times New Roman" w:hAnsi="Times New Roman" w:cs="Times New Roman"/>
          <w:color w:val="000000"/>
          <w:sz w:val="24"/>
          <w:szCs w:val="24"/>
        </w:rPr>
        <w:t xml:space="preserve"> tinka naudoti daug kartų, o j</w:t>
      </w:r>
      <w:r w:rsidR="009F244F">
        <w:rPr>
          <w:rFonts w:ascii="Times New Roman" w:hAnsi="Times New Roman" w:cs="Times New Roman"/>
          <w:color w:val="000000"/>
          <w:sz w:val="24"/>
          <w:szCs w:val="24"/>
        </w:rPr>
        <w:t>ų</w:t>
      </w:r>
      <w:r w:rsidR="004342AF" w:rsidRPr="008D3401">
        <w:rPr>
          <w:rFonts w:ascii="Times New Roman" w:hAnsi="Times New Roman" w:cs="Times New Roman"/>
          <w:color w:val="000000"/>
          <w:sz w:val="24"/>
          <w:szCs w:val="24"/>
        </w:rPr>
        <w:t xml:space="preserve"> dalys lengvai pataisom</w:t>
      </w:r>
      <w:r w:rsidR="009F244F">
        <w:rPr>
          <w:rFonts w:ascii="Times New Roman" w:hAnsi="Times New Roman" w:cs="Times New Roman"/>
          <w:color w:val="000000"/>
          <w:sz w:val="24"/>
          <w:szCs w:val="24"/>
        </w:rPr>
        <w:t>o</w:t>
      </w:r>
      <w:r w:rsidR="004342AF" w:rsidRPr="008D3401">
        <w:rPr>
          <w:rFonts w:ascii="Times New Roman" w:hAnsi="Times New Roman" w:cs="Times New Roman"/>
          <w:color w:val="000000"/>
          <w:sz w:val="24"/>
          <w:szCs w:val="24"/>
        </w:rPr>
        <w:t>s, pakeičiamos</w:t>
      </w:r>
      <w:r w:rsidR="004342AF">
        <w:rPr>
          <w:rFonts w:ascii="Times New Roman" w:hAnsi="Times New Roman" w:cs="Times New Roman"/>
          <w:color w:val="000000"/>
          <w:sz w:val="24"/>
          <w:szCs w:val="24"/>
        </w:rPr>
        <w:t>.</w:t>
      </w:r>
      <w:r w:rsidR="004342AF" w:rsidRPr="00FD1B8E">
        <w:rPr>
          <w:rFonts w:ascii="Times New Roman" w:hAnsi="Times New Roman" w:cs="Times New Roman"/>
          <w:color w:val="000000"/>
          <w:sz w:val="24"/>
          <w:szCs w:val="24"/>
        </w:rPr>
        <w:t xml:space="preserve"> </w:t>
      </w:r>
      <w:r w:rsidR="004342AF" w:rsidRPr="008D3401">
        <w:rPr>
          <w:rFonts w:ascii="Times New Roman" w:hAnsi="Times New Roman" w:cs="Times New Roman"/>
          <w:color w:val="000000"/>
          <w:sz w:val="24"/>
          <w:szCs w:val="24"/>
        </w:rPr>
        <w:t>Tiekėjas turi užtikrinti, kad per garantinį prek</w:t>
      </w:r>
      <w:r w:rsidR="009F244F">
        <w:rPr>
          <w:rFonts w:ascii="Times New Roman" w:hAnsi="Times New Roman" w:cs="Times New Roman"/>
          <w:color w:val="000000"/>
          <w:sz w:val="24"/>
          <w:szCs w:val="24"/>
        </w:rPr>
        <w:t>ių</w:t>
      </w:r>
      <w:r w:rsidR="004342AF" w:rsidRPr="008D3401">
        <w:rPr>
          <w:rFonts w:ascii="Times New Roman" w:hAnsi="Times New Roman" w:cs="Times New Roman"/>
          <w:color w:val="000000"/>
          <w:sz w:val="24"/>
          <w:szCs w:val="24"/>
        </w:rPr>
        <w:t xml:space="preserve"> naudojimo laikotarpį ir bent 5 metus po garantinio laikotarpio pabaigos būtų galima įsigyti originalių arba lygiaverčių atsarginių dalių </w:t>
      </w:r>
      <w:r w:rsidR="004342AF" w:rsidRPr="008D3401">
        <w:rPr>
          <w:rFonts w:ascii="Times New Roman" w:hAnsi="Times New Roman" w:cs="Times New Roman"/>
          <w:color w:val="000000"/>
          <w:sz w:val="24"/>
          <w:szCs w:val="24"/>
          <w:bdr w:val="none" w:sz="0" w:space="0" w:color="auto" w:frame="1"/>
        </w:rPr>
        <w:t xml:space="preserve"> </w:t>
      </w:r>
      <w:r w:rsidR="004342AF" w:rsidRPr="008D3401">
        <w:rPr>
          <w:rFonts w:ascii="Times New Roman" w:hAnsi="Times New Roman" w:cs="Times New Roman"/>
          <w:color w:val="000000"/>
          <w:sz w:val="24"/>
          <w:szCs w:val="24"/>
          <w:u w:val="single"/>
          <w:bdr w:val="none" w:sz="0" w:space="0" w:color="auto" w:frame="1"/>
        </w:rPr>
        <w:t>(būtinas tiekėjo ir (arba) gamintojo atitinkamas patvirtinimas)</w:t>
      </w:r>
      <w:r w:rsidR="004342AF">
        <w:rPr>
          <w:rFonts w:ascii="Times New Roman" w:hAnsi="Times New Roman" w:cs="Times New Roman"/>
          <w:color w:val="000000"/>
          <w:sz w:val="24"/>
          <w:szCs w:val="24"/>
        </w:rPr>
        <w:t>.</w:t>
      </w:r>
    </w:p>
    <w:p w14:paraId="02E67BAD" w14:textId="13D0E6D5" w:rsidR="008D3401" w:rsidRPr="008D3401" w:rsidRDefault="008D3401" w:rsidP="008D3401">
      <w:pPr>
        <w:pStyle w:val="Sraopastraipa"/>
        <w:spacing w:after="0" w:line="240" w:lineRule="auto"/>
        <w:ind w:left="0" w:firstLine="851"/>
        <w:jc w:val="both"/>
        <w:rPr>
          <w:rFonts w:ascii="Times New Roman" w:hAnsi="Times New Roman" w:cs="Times New Roman"/>
          <w:color w:val="000000"/>
          <w:sz w:val="24"/>
          <w:szCs w:val="24"/>
        </w:rPr>
      </w:pPr>
    </w:p>
    <w:p w14:paraId="5F235025" w14:textId="77777777" w:rsidR="008D3401" w:rsidRDefault="008D3401"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2D008AF3"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7D2F60A3"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6846A704"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1171C22B"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376FB856"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10434A14"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6DBD0350"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17AB30C5" w14:textId="77777777" w:rsidR="009F7A9B"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09C74DBA" w14:textId="77777777" w:rsidR="009F7A9B" w:rsidRPr="008D3401" w:rsidRDefault="009F7A9B"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68C69367" w14:textId="77777777" w:rsidR="008D3401" w:rsidRPr="008D3401" w:rsidRDefault="008D3401" w:rsidP="008D3401">
      <w:pPr>
        <w:jc w:val="right"/>
        <w:rPr>
          <w:rFonts w:ascii="Times New Roman" w:hAnsi="Times New Roman" w:cs="Times New Roman"/>
          <w:b/>
          <w:sz w:val="24"/>
          <w:szCs w:val="24"/>
        </w:rPr>
      </w:pPr>
      <w:r w:rsidRPr="008D3401">
        <w:rPr>
          <w:rFonts w:ascii="Times New Roman" w:hAnsi="Times New Roman" w:cs="Times New Roman"/>
          <w:b/>
          <w:sz w:val="24"/>
          <w:szCs w:val="24"/>
        </w:rPr>
        <w:lastRenderedPageBreak/>
        <w:t>Lentelė</w:t>
      </w:r>
    </w:p>
    <w:p w14:paraId="2511BFD8" w14:textId="77777777" w:rsidR="008D3401" w:rsidRPr="008D3401" w:rsidRDefault="008D3401" w:rsidP="008D3401">
      <w:pPr>
        <w:jc w:val="center"/>
        <w:rPr>
          <w:rFonts w:ascii="Times New Roman" w:eastAsia="Arial Unicode MS" w:hAnsi="Times New Roman" w:cs="Times New Roman"/>
          <w:b/>
          <w:bCs/>
          <w:sz w:val="24"/>
          <w:szCs w:val="24"/>
        </w:rPr>
      </w:pPr>
      <w:r w:rsidRPr="008D3401">
        <w:rPr>
          <w:rFonts w:ascii="Times New Roman" w:hAnsi="Times New Roman" w:cs="Times New Roman"/>
          <w:b/>
          <w:sz w:val="24"/>
          <w:szCs w:val="24"/>
        </w:rPr>
        <w:t>Prekės techniniai parametrai</w:t>
      </w:r>
    </w:p>
    <w:tbl>
      <w:tblPr>
        <w:tblStyle w:val="Lentelstinklelis"/>
        <w:tblW w:w="9952" w:type="dxa"/>
        <w:tblInd w:w="-176" w:type="dxa"/>
        <w:tblLook w:val="04A0" w:firstRow="1" w:lastRow="0" w:firstColumn="1" w:lastColumn="0" w:noHBand="0" w:noVBand="1"/>
      </w:tblPr>
      <w:tblGrid>
        <w:gridCol w:w="636"/>
        <w:gridCol w:w="3249"/>
        <w:gridCol w:w="3243"/>
        <w:gridCol w:w="2824"/>
      </w:tblGrid>
      <w:tr w:rsidR="008D3401" w:rsidRPr="008D3401" w14:paraId="0E1EF6B9" w14:textId="77777777" w:rsidTr="00972B58">
        <w:trPr>
          <w:trHeight w:val="728"/>
        </w:trPr>
        <w:tc>
          <w:tcPr>
            <w:tcW w:w="6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4F98AC0" w14:textId="77777777" w:rsidR="008D3401" w:rsidRPr="008D3401" w:rsidRDefault="008D3401" w:rsidP="00972B58">
            <w:pPr>
              <w:spacing w:before="120" w:after="120"/>
              <w:jc w:val="center"/>
              <w:rPr>
                <w:b/>
                <w:bCs/>
                <w:sz w:val="24"/>
                <w:szCs w:val="24"/>
              </w:rPr>
            </w:pPr>
            <w:bookmarkStart w:id="0" w:name="_Hlk211593157"/>
            <w:r w:rsidRPr="008D3401">
              <w:rPr>
                <w:b/>
                <w:bCs/>
                <w:sz w:val="24"/>
                <w:szCs w:val="24"/>
              </w:rPr>
              <w:t>Eil.</w:t>
            </w:r>
          </w:p>
          <w:p w14:paraId="644CB3F3" w14:textId="77777777" w:rsidR="008D3401" w:rsidRPr="008D3401" w:rsidRDefault="008D3401" w:rsidP="00972B58">
            <w:pPr>
              <w:spacing w:before="120" w:after="120"/>
              <w:jc w:val="center"/>
              <w:rPr>
                <w:sz w:val="24"/>
                <w:szCs w:val="24"/>
                <w:lang w:eastAsia="lt-LT"/>
              </w:rPr>
            </w:pPr>
            <w:r w:rsidRPr="008D3401">
              <w:rPr>
                <w:b/>
                <w:bCs/>
                <w:sz w:val="24"/>
                <w:szCs w:val="24"/>
              </w:rPr>
              <w:t>Nr.</w:t>
            </w:r>
          </w:p>
        </w:tc>
        <w:tc>
          <w:tcPr>
            <w:tcW w:w="649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DA06710" w14:textId="77777777" w:rsidR="008D3401" w:rsidRPr="008D3401" w:rsidRDefault="008D3401" w:rsidP="00972B58">
            <w:pPr>
              <w:spacing w:before="120" w:after="120"/>
              <w:jc w:val="center"/>
              <w:rPr>
                <w:sz w:val="24"/>
                <w:szCs w:val="24"/>
                <w:lang w:eastAsia="lt-LT"/>
              </w:rPr>
            </w:pPr>
            <w:r w:rsidRPr="008D3401">
              <w:rPr>
                <w:b/>
                <w:bCs/>
                <w:sz w:val="24"/>
                <w:szCs w:val="24"/>
              </w:rPr>
              <w:t>Reikalaujamos prekės charakteristikos</w:t>
            </w:r>
          </w:p>
        </w:tc>
        <w:tc>
          <w:tcPr>
            <w:tcW w:w="2824"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D9EBF55" w14:textId="77777777" w:rsidR="008D3401" w:rsidRPr="008D3401" w:rsidRDefault="008D3401" w:rsidP="00972B58">
            <w:pPr>
              <w:spacing w:before="120" w:after="120"/>
              <w:jc w:val="center"/>
              <w:rPr>
                <w:color w:val="000000" w:themeColor="text1"/>
                <w:sz w:val="24"/>
                <w:szCs w:val="24"/>
                <w:lang w:eastAsia="lt-LT"/>
              </w:rPr>
            </w:pPr>
            <w:r w:rsidRPr="008D3401">
              <w:rPr>
                <w:b/>
                <w:sz w:val="24"/>
                <w:szCs w:val="24"/>
              </w:rPr>
              <w:t>Tiekėjas siūlo (</w:t>
            </w:r>
            <w:r w:rsidRPr="008D3401">
              <w:rPr>
                <w:b/>
                <w:i/>
                <w:iCs/>
                <w:sz w:val="24"/>
                <w:szCs w:val="24"/>
              </w:rPr>
              <w:t>pildo</w:t>
            </w:r>
            <w:r w:rsidRPr="008D3401">
              <w:rPr>
                <w:b/>
                <w:sz w:val="24"/>
                <w:szCs w:val="24"/>
              </w:rPr>
              <w:t xml:space="preserve">) </w:t>
            </w:r>
          </w:p>
        </w:tc>
      </w:tr>
      <w:tr w:rsidR="008D3401" w:rsidRPr="008D3401" w14:paraId="5918E509" w14:textId="77777777" w:rsidTr="00972B58">
        <w:trPr>
          <w:trHeight w:val="710"/>
        </w:trPr>
        <w:tc>
          <w:tcPr>
            <w:tcW w:w="6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4EBDEB0" w14:textId="77777777" w:rsidR="008D3401" w:rsidRPr="008D3401" w:rsidRDefault="008D3401" w:rsidP="00972B58">
            <w:pPr>
              <w:spacing w:before="120" w:after="120"/>
              <w:jc w:val="center"/>
              <w:rPr>
                <w:b/>
                <w:bCs/>
                <w:sz w:val="24"/>
                <w:szCs w:val="24"/>
              </w:rPr>
            </w:pPr>
          </w:p>
        </w:tc>
        <w:tc>
          <w:tcPr>
            <w:tcW w:w="32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CAEAB7" w14:textId="77777777" w:rsidR="008D3401" w:rsidRPr="008D3401" w:rsidRDefault="008D3401" w:rsidP="00972B58">
            <w:pPr>
              <w:spacing w:before="120" w:after="120"/>
              <w:jc w:val="center"/>
              <w:rPr>
                <w:b/>
                <w:bCs/>
                <w:sz w:val="24"/>
                <w:szCs w:val="24"/>
              </w:rPr>
            </w:pPr>
            <w:r w:rsidRPr="008D3401">
              <w:rPr>
                <w:b/>
                <w:bCs/>
                <w:sz w:val="24"/>
                <w:szCs w:val="24"/>
              </w:rPr>
              <w:t>Techninis parametras</w:t>
            </w:r>
          </w:p>
        </w:tc>
        <w:tc>
          <w:tcPr>
            <w:tcW w:w="32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9B5415" w14:textId="77777777" w:rsidR="008D3401" w:rsidRPr="008D3401" w:rsidRDefault="008D3401" w:rsidP="00972B58">
            <w:pPr>
              <w:spacing w:before="120" w:after="120"/>
              <w:jc w:val="center"/>
              <w:rPr>
                <w:b/>
                <w:bCs/>
                <w:sz w:val="24"/>
                <w:szCs w:val="24"/>
              </w:rPr>
            </w:pPr>
            <w:r w:rsidRPr="008D3401">
              <w:rPr>
                <w:b/>
                <w:bCs/>
                <w:sz w:val="24"/>
                <w:szCs w:val="24"/>
              </w:rPr>
              <w:t>Reikalaujama parametro reikšmė</w:t>
            </w:r>
          </w:p>
        </w:tc>
        <w:tc>
          <w:tcPr>
            <w:tcW w:w="2824" w:type="dxa"/>
            <w:tcBorders>
              <w:top w:val="single" w:sz="4" w:space="0" w:color="auto"/>
              <w:left w:val="nil"/>
              <w:bottom w:val="single" w:sz="4" w:space="0" w:color="auto"/>
              <w:right w:val="single" w:sz="4" w:space="0" w:color="auto"/>
            </w:tcBorders>
            <w:shd w:val="clear" w:color="auto" w:fill="EDEDED" w:themeFill="accent3" w:themeFillTint="33"/>
          </w:tcPr>
          <w:p w14:paraId="67F58F28" w14:textId="77777777" w:rsidR="008D3401" w:rsidRPr="009B2FAB" w:rsidRDefault="008D3401" w:rsidP="00972B58">
            <w:pPr>
              <w:spacing w:before="120" w:after="120"/>
              <w:jc w:val="center"/>
              <w:rPr>
                <w:bCs/>
                <w:sz w:val="24"/>
                <w:szCs w:val="24"/>
              </w:rPr>
            </w:pPr>
            <w:r w:rsidRPr="009B2FAB">
              <w:rPr>
                <w:b/>
                <w:sz w:val="24"/>
                <w:szCs w:val="24"/>
              </w:rPr>
              <w:t>Siūlomi techniniai parametrai</w:t>
            </w:r>
            <w:r w:rsidRPr="009B2FAB">
              <w:rPr>
                <w:bCs/>
                <w:sz w:val="24"/>
                <w:szCs w:val="24"/>
              </w:rPr>
              <w:t xml:space="preserve"> </w:t>
            </w:r>
            <w:bookmarkStart w:id="1" w:name="_Hlk214544181"/>
            <w:r w:rsidRPr="009B2FAB">
              <w:rPr>
                <w:bCs/>
                <w:sz w:val="24"/>
                <w:szCs w:val="24"/>
              </w:rPr>
              <w:t>*</w:t>
            </w:r>
            <w:bookmarkEnd w:id="1"/>
            <w:r w:rsidRPr="009B2FAB">
              <w:rPr>
                <w:bCs/>
                <w:sz w:val="24"/>
                <w:szCs w:val="24"/>
              </w:rPr>
              <w:t xml:space="preserve"> </w:t>
            </w:r>
          </w:p>
          <w:p w14:paraId="5281D017" w14:textId="35B11B77" w:rsidR="008D3401" w:rsidRPr="009B2FAB" w:rsidRDefault="008D3401" w:rsidP="005E4ADF">
            <w:pPr>
              <w:spacing w:after="120" w:line="240" w:lineRule="auto"/>
              <w:jc w:val="center"/>
              <w:rPr>
                <w:bCs/>
                <w:sz w:val="24"/>
                <w:szCs w:val="24"/>
              </w:rPr>
            </w:pPr>
            <w:r w:rsidRPr="00592AA1">
              <w:rPr>
                <w:bCs/>
                <w:color w:val="EE0000"/>
                <w:sz w:val="24"/>
                <w:szCs w:val="24"/>
              </w:rPr>
              <w:t>(</w:t>
            </w:r>
            <w:r w:rsidR="00E75467">
              <w:rPr>
                <w:bCs/>
                <w:color w:val="EE0000"/>
                <w:sz w:val="24"/>
                <w:szCs w:val="24"/>
              </w:rPr>
              <w:t>Kartu pateikiama</w:t>
            </w:r>
            <w:r w:rsidR="00CE4483">
              <w:rPr>
                <w:bCs/>
                <w:color w:val="EE0000"/>
                <w:sz w:val="24"/>
                <w:szCs w:val="24"/>
              </w:rPr>
              <w:t>, kur reikalaujama</w:t>
            </w:r>
            <w:r w:rsidR="000D1454">
              <w:rPr>
                <w:bCs/>
                <w:color w:val="EE0000"/>
                <w:sz w:val="24"/>
                <w:szCs w:val="24"/>
              </w:rPr>
              <w:t xml:space="preserve"> (,,+ nuoroda“)</w:t>
            </w:r>
            <w:r w:rsidR="00CE4483">
              <w:rPr>
                <w:bCs/>
                <w:color w:val="EE0000"/>
                <w:sz w:val="24"/>
                <w:szCs w:val="24"/>
              </w:rPr>
              <w:t xml:space="preserve">, ir nuoroda </w:t>
            </w:r>
            <w:r w:rsidR="009B2FAB" w:rsidRPr="00592AA1">
              <w:rPr>
                <w:rFonts w:eastAsia="Calibri"/>
                <w:bCs/>
                <w:color w:val="EE0000"/>
                <w:sz w:val="24"/>
                <w:szCs w:val="24"/>
              </w:rPr>
              <w:t>į pridedamus, prekės atitikimą reikalaujamoms charakteristikoms</w:t>
            </w:r>
            <w:r w:rsidR="003827AA">
              <w:rPr>
                <w:rFonts w:eastAsia="Calibri"/>
                <w:bCs/>
                <w:color w:val="EE0000"/>
                <w:sz w:val="24"/>
                <w:szCs w:val="24"/>
              </w:rPr>
              <w:t xml:space="preserve"> </w:t>
            </w:r>
            <w:r w:rsidR="009B2FAB" w:rsidRPr="00592AA1">
              <w:rPr>
                <w:rFonts w:eastAsia="Calibri"/>
                <w:bCs/>
                <w:color w:val="EE0000"/>
                <w:sz w:val="24"/>
                <w:szCs w:val="24"/>
              </w:rPr>
              <w:t>įrodančius dokumentus (buklet</w:t>
            </w:r>
            <w:r w:rsidR="00CE4483">
              <w:rPr>
                <w:rFonts w:eastAsia="Calibri"/>
                <w:bCs/>
                <w:color w:val="EE0000"/>
                <w:sz w:val="24"/>
                <w:szCs w:val="24"/>
              </w:rPr>
              <w:t>us</w:t>
            </w:r>
            <w:r w:rsidR="009B2FAB" w:rsidRPr="00592AA1">
              <w:rPr>
                <w:rFonts w:eastAsia="Calibri"/>
                <w:bCs/>
                <w:color w:val="EE0000"/>
                <w:sz w:val="24"/>
                <w:szCs w:val="24"/>
              </w:rPr>
              <w:t>, technini</w:t>
            </w:r>
            <w:r w:rsidR="00CE4483">
              <w:rPr>
                <w:rFonts w:eastAsia="Calibri"/>
                <w:bCs/>
                <w:color w:val="EE0000"/>
                <w:sz w:val="24"/>
                <w:szCs w:val="24"/>
              </w:rPr>
              <w:t>us</w:t>
            </w:r>
            <w:r w:rsidR="009B2FAB" w:rsidRPr="00592AA1">
              <w:rPr>
                <w:rFonts w:eastAsia="Calibri"/>
                <w:bCs/>
                <w:color w:val="EE0000"/>
                <w:sz w:val="24"/>
                <w:szCs w:val="24"/>
              </w:rPr>
              <w:t xml:space="preserve"> apraš</w:t>
            </w:r>
            <w:r w:rsidR="00CE4483">
              <w:rPr>
                <w:rFonts w:eastAsia="Calibri"/>
                <w:bCs/>
                <w:color w:val="EE0000"/>
                <w:sz w:val="24"/>
                <w:szCs w:val="24"/>
              </w:rPr>
              <w:t>us</w:t>
            </w:r>
            <w:r w:rsidR="00A81EE7">
              <w:rPr>
                <w:rFonts w:eastAsia="Calibri"/>
                <w:bCs/>
                <w:color w:val="EE0000"/>
                <w:sz w:val="24"/>
                <w:szCs w:val="24"/>
              </w:rPr>
              <w:t xml:space="preserve"> ir pan.</w:t>
            </w:r>
            <w:r w:rsidR="00CE4483">
              <w:rPr>
                <w:rFonts w:eastAsia="Calibri"/>
                <w:bCs/>
                <w:color w:val="EE0000"/>
                <w:sz w:val="24"/>
                <w:szCs w:val="24"/>
              </w:rPr>
              <w:t xml:space="preserve"> su nurodytais </w:t>
            </w:r>
            <w:r w:rsidR="009B2FAB" w:rsidRPr="00592AA1">
              <w:rPr>
                <w:rFonts w:eastAsia="Calibri"/>
                <w:bCs/>
                <w:color w:val="EE0000"/>
                <w:sz w:val="24"/>
                <w:szCs w:val="24"/>
              </w:rPr>
              <w:t xml:space="preserve">puslapių </w:t>
            </w:r>
            <w:r w:rsidR="00CE4483">
              <w:rPr>
                <w:rFonts w:eastAsia="Calibri"/>
                <w:bCs/>
                <w:color w:val="EE0000"/>
                <w:sz w:val="24"/>
                <w:szCs w:val="24"/>
              </w:rPr>
              <w:t>numeriais</w:t>
            </w:r>
            <w:r w:rsidR="009B2FAB" w:rsidRPr="00592AA1">
              <w:rPr>
                <w:rFonts w:eastAsia="Calibri"/>
                <w:bCs/>
                <w:color w:val="EE0000"/>
                <w:sz w:val="24"/>
                <w:szCs w:val="24"/>
              </w:rPr>
              <w:t>)</w:t>
            </w:r>
            <w:r w:rsidR="009F12E5" w:rsidRPr="00592AA1">
              <w:rPr>
                <w:rFonts w:eastAsia="Calibri"/>
                <w:bCs/>
                <w:color w:val="EE0000"/>
                <w:sz w:val="24"/>
                <w:szCs w:val="24"/>
              </w:rPr>
              <w:t>)</w:t>
            </w:r>
            <w:r w:rsidR="008E1734">
              <w:rPr>
                <w:rFonts w:eastAsia="Calibri"/>
                <w:bCs/>
                <w:color w:val="EE0000"/>
                <w:sz w:val="24"/>
                <w:szCs w:val="24"/>
              </w:rPr>
              <w:t xml:space="preserve"> </w:t>
            </w:r>
            <w:r w:rsidR="008E1734" w:rsidRPr="009B2FAB">
              <w:rPr>
                <w:bCs/>
                <w:sz w:val="24"/>
                <w:szCs w:val="24"/>
              </w:rPr>
              <w:t>**</w:t>
            </w:r>
          </w:p>
        </w:tc>
      </w:tr>
      <w:tr w:rsidR="008D3401" w:rsidRPr="00CE4483" w14:paraId="56335E41" w14:textId="77777777" w:rsidTr="00972B58">
        <w:trPr>
          <w:trHeight w:val="318"/>
        </w:trPr>
        <w:tc>
          <w:tcPr>
            <w:tcW w:w="636" w:type="dxa"/>
            <w:tcBorders>
              <w:top w:val="single" w:sz="4" w:space="0" w:color="auto"/>
              <w:left w:val="single" w:sz="4" w:space="0" w:color="auto"/>
              <w:bottom w:val="single" w:sz="4" w:space="0" w:color="auto"/>
              <w:right w:val="single" w:sz="4" w:space="0" w:color="auto"/>
            </w:tcBorders>
            <w:vAlign w:val="center"/>
          </w:tcPr>
          <w:p w14:paraId="2B176C94" w14:textId="77777777" w:rsidR="008D3401" w:rsidRPr="005E4ADF" w:rsidRDefault="008D3401" w:rsidP="00972B58">
            <w:pPr>
              <w:spacing w:before="120" w:after="120"/>
              <w:jc w:val="center"/>
              <w:rPr>
                <w:i/>
                <w:iCs/>
                <w:sz w:val="16"/>
                <w:szCs w:val="16"/>
              </w:rPr>
            </w:pPr>
            <w:r w:rsidRPr="005E4ADF">
              <w:rPr>
                <w:i/>
                <w:iCs/>
                <w:sz w:val="16"/>
                <w:szCs w:val="16"/>
              </w:rPr>
              <w:t>1</w:t>
            </w:r>
          </w:p>
        </w:tc>
        <w:tc>
          <w:tcPr>
            <w:tcW w:w="3249" w:type="dxa"/>
            <w:tcBorders>
              <w:top w:val="single" w:sz="4" w:space="0" w:color="auto"/>
              <w:left w:val="nil"/>
              <w:bottom w:val="single" w:sz="4" w:space="0" w:color="auto"/>
              <w:right w:val="single" w:sz="4" w:space="0" w:color="auto"/>
            </w:tcBorders>
            <w:vAlign w:val="center"/>
          </w:tcPr>
          <w:p w14:paraId="3CAD293B" w14:textId="77777777" w:rsidR="008D3401" w:rsidRPr="005E4ADF" w:rsidRDefault="008D3401" w:rsidP="00972B58">
            <w:pPr>
              <w:spacing w:before="120" w:after="120"/>
              <w:jc w:val="center"/>
              <w:rPr>
                <w:i/>
                <w:iCs/>
                <w:sz w:val="16"/>
                <w:szCs w:val="16"/>
              </w:rPr>
            </w:pPr>
            <w:r w:rsidRPr="005E4ADF">
              <w:rPr>
                <w:i/>
                <w:iCs/>
                <w:sz w:val="16"/>
                <w:szCs w:val="16"/>
              </w:rPr>
              <w:t>2</w:t>
            </w:r>
          </w:p>
        </w:tc>
        <w:tc>
          <w:tcPr>
            <w:tcW w:w="3243" w:type="dxa"/>
            <w:tcBorders>
              <w:top w:val="single" w:sz="4" w:space="0" w:color="auto"/>
              <w:left w:val="nil"/>
              <w:bottom w:val="single" w:sz="4" w:space="0" w:color="auto"/>
              <w:right w:val="single" w:sz="4" w:space="0" w:color="auto"/>
            </w:tcBorders>
            <w:vAlign w:val="center"/>
          </w:tcPr>
          <w:p w14:paraId="5A139080" w14:textId="77777777" w:rsidR="008D3401" w:rsidRPr="005E4ADF" w:rsidRDefault="008D3401" w:rsidP="00972B58">
            <w:pPr>
              <w:spacing w:before="120" w:after="120"/>
              <w:jc w:val="center"/>
              <w:rPr>
                <w:i/>
                <w:iCs/>
                <w:sz w:val="16"/>
                <w:szCs w:val="16"/>
              </w:rPr>
            </w:pPr>
            <w:r w:rsidRPr="005E4ADF">
              <w:rPr>
                <w:i/>
                <w:iCs/>
                <w:sz w:val="16"/>
                <w:szCs w:val="16"/>
              </w:rPr>
              <w:t>3</w:t>
            </w:r>
          </w:p>
        </w:tc>
        <w:tc>
          <w:tcPr>
            <w:tcW w:w="2824" w:type="dxa"/>
            <w:tcBorders>
              <w:top w:val="single" w:sz="4" w:space="0" w:color="auto"/>
              <w:left w:val="nil"/>
              <w:bottom w:val="single" w:sz="4" w:space="0" w:color="auto"/>
              <w:right w:val="single" w:sz="4" w:space="0" w:color="auto"/>
            </w:tcBorders>
            <w:vAlign w:val="center"/>
          </w:tcPr>
          <w:p w14:paraId="3B9B770F" w14:textId="77777777" w:rsidR="008D3401" w:rsidRPr="005E4ADF" w:rsidRDefault="008D3401" w:rsidP="00972B58">
            <w:pPr>
              <w:spacing w:before="120" w:after="120"/>
              <w:jc w:val="center"/>
              <w:rPr>
                <w:i/>
                <w:iCs/>
                <w:sz w:val="16"/>
                <w:szCs w:val="16"/>
              </w:rPr>
            </w:pPr>
            <w:r w:rsidRPr="005E4ADF">
              <w:rPr>
                <w:i/>
                <w:iCs/>
                <w:sz w:val="16"/>
                <w:szCs w:val="16"/>
              </w:rPr>
              <w:t>4</w:t>
            </w:r>
          </w:p>
        </w:tc>
      </w:tr>
      <w:tr w:rsidR="008D3401" w:rsidRPr="008D3401" w14:paraId="09276070" w14:textId="77777777" w:rsidTr="00972B58">
        <w:trPr>
          <w:trHeight w:val="648"/>
        </w:trPr>
        <w:tc>
          <w:tcPr>
            <w:tcW w:w="995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3BB5C" w14:textId="1EFE6168" w:rsidR="008D3401" w:rsidRPr="008D3401" w:rsidRDefault="008D3401" w:rsidP="00972B58">
            <w:pPr>
              <w:spacing w:before="120" w:after="120"/>
              <w:jc w:val="center"/>
              <w:rPr>
                <w:rFonts w:eastAsia="Arial Unicode MS"/>
                <w:b/>
                <w:bCs/>
                <w:sz w:val="24"/>
                <w:szCs w:val="24"/>
              </w:rPr>
            </w:pPr>
            <w:r w:rsidRPr="008D3401">
              <w:rPr>
                <w:b/>
                <w:bCs/>
                <w:sz w:val="24"/>
                <w:szCs w:val="24"/>
              </w:rPr>
              <w:t xml:space="preserve">SAUSO HIDROMASAŽO LOVA </w:t>
            </w:r>
            <w:r w:rsidRPr="008D3401">
              <w:rPr>
                <w:i/>
                <w:iCs/>
                <w:sz w:val="24"/>
                <w:szCs w:val="24"/>
              </w:rPr>
              <w:t>(maksimalus paciento svoris ne mažiau 1</w:t>
            </w:r>
            <w:r w:rsidR="00A3226D">
              <w:rPr>
                <w:i/>
                <w:iCs/>
                <w:sz w:val="24"/>
                <w:szCs w:val="24"/>
              </w:rPr>
              <w:t>5</w:t>
            </w:r>
            <w:r w:rsidRPr="008D3401">
              <w:rPr>
                <w:i/>
                <w:iCs/>
                <w:sz w:val="24"/>
                <w:szCs w:val="24"/>
              </w:rPr>
              <w:t xml:space="preserve">0 kg) – </w:t>
            </w:r>
            <w:r w:rsidR="00A3226D">
              <w:rPr>
                <w:b/>
                <w:bCs/>
                <w:i/>
                <w:iCs/>
                <w:sz w:val="24"/>
                <w:szCs w:val="24"/>
              </w:rPr>
              <w:t>3</w:t>
            </w:r>
            <w:r w:rsidRPr="008D3401">
              <w:rPr>
                <w:b/>
                <w:bCs/>
                <w:i/>
                <w:iCs/>
                <w:sz w:val="24"/>
                <w:szCs w:val="24"/>
              </w:rPr>
              <w:t xml:space="preserve"> vnt.</w:t>
            </w:r>
          </w:p>
        </w:tc>
      </w:tr>
      <w:tr w:rsidR="008D3401" w:rsidRPr="008D3401" w14:paraId="414DC440" w14:textId="77777777" w:rsidTr="00972B58">
        <w:tc>
          <w:tcPr>
            <w:tcW w:w="636" w:type="dxa"/>
          </w:tcPr>
          <w:p w14:paraId="46AB5C03" w14:textId="77777777" w:rsidR="008D3401" w:rsidRPr="008D3401" w:rsidRDefault="008D3401" w:rsidP="00972B58">
            <w:pPr>
              <w:spacing w:before="120" w:after="120"/>
              <w:jc w:val="center"/>
              <w:rPr>
                <w:sz w:val="24"/>
                <w:szCs w:val="24"/>
                <w:lang w:eastAsia="lt-LT"/>
              </w:rPr>
            </w:pPr>
            <w:r w:rsidRPr="008D3401">
              <w:rPr>
                <w:sz w:val="24"/>
                <w:szCs w:val="24"/>
                <w:lang w:eastAsia="lt-LT"/>
              </w:rPr>
              <w:t>1.</w:t>
            </w:r>
          </w:p>
        </w:tc>
        <w:tc>
          <w:tcPr>
            <w:tcW w:w="3249" w:type="dxa"/>
          </w:tcPr>
          <w:p w14:paraId="36F5C930" w14:textId="77777777" w:rsidR="008D3401" w:rsidRPr="008D3401" w:rsidRDefault="008D3401" w:rsidP="00972B58">
            <w:pPr>
              <w:spacing w:before="120" w:after="120"/>
              <w:rPr>
                <w:sz w:val="24"/>
                <w:szCs w:val="24"/>
                <w:lang w:eastAsia="lt-LT"/>
              </w:rPr>
            </w:pPr>
            <w:r w:rsidRPr="008D3401">
              <w:rPr>
                <w:sz w:val="24"/>
                <w:szCs w:val="24"/>
                <w:lang w:eastAsia="lt-LT"/>
              </w:rPr>
              <w:t>Paskirtis</w:t>
            </w:r>
          </w:p>
        </w:tc>
        <w:tc>
          <w:tcPr>
            <w:tcW w:w="3243" w:type="dxa"/>
          </w:tcPr>
          <w:p w14:paraId="0E341813" w14:textId="77777777" w:rsidR="008D3401" w:rsidRPr="008D3401" w:rsidRDefault="008D3401" w:rsidP="00972B58">
            <w:pPr>
              <w:spacing w:before="120" w:after="120"/>
              <w:rPr>
                <w:color w:val="000000" w:themeColor="text1"/>
                <w:sz w:val="24"/>
                <w:szCs w:val="24"/>
                <w:lang w:eastAsia="lt-LT"/>
              </w:rPr>
            </w:pPr>
            <w:r w:rsidRPr="008D3401">
              <w:rPr>
                <w:color w:val="000000" w:themeColor="text1"/>
                <w:sz w:val="24"/>
                <w:szCs w:val="24"/>
                <w:lang w:eastAsia="lt-LT"/>
              </w:rPr>
              <w:t>Viso kūno sauso hidromasažo prietaisas, skirtas visam kūno masažui</w:t>
            </w:r>
          </w:p>
        </w:tc>
        <w:tc>
          <w:tcPr>
            <w:tcW w:w="2824" w:type="dxa"/>
            <w:tcBorders>
              <w:top w:val="single" w:sz="4" w:space="0" w:color="auto"/>
              <w:left w:val="single" w:sz="4" w:space="0" w:color="auto"/>
              <w:bottom w:val="single" w:sz="4" w:space="0" w:color="auto"/>
              <w:right w:val="single" w:sz="4" w:space="0" w:color="auto"/>
            </w:tcBorders>
          </w:tcPr>
          <w:p w14:paraId="7F8C3803" w14:textId="536F25AE" w:rsidR="008D3401" w:rsidRPr="008D3401" w:rsidRDefault="008D3401" w:rsidP="000D1454">
            <w:pPr>
              <w:spacing w:before="120" w:after="120"/>
              <w:rPr>
                <w:color w:val="000000" w:themeColor="text1"/>
                <w:sz w:val="24"/>
                <w:szCs w:val="24"/>
                <w:lang w:eastAsia="lt-LT"/>
              </w:rPr>
            </w:pPr>
            <w:r w:rsidRPr="008D3401">
              <w:rPr>
                <w:rFonts w:eastAsia="Calibri"/>
                <w:i/>
                <w:iCs/>
                <w:color w:val="5B9BD5"/>
                <w:sz w:val="24"/>
                <w:szCs w:val="24"/>
              </w:rPr>
              <w:t>Konkretūs duomenys</w:t>
            </w:r>
            <w:r w:rsidR="000D1454">
              <w:rPr>
                <w:rFonts w:eastAsia="Calibri"/>
                <w:i/>
                <w:iCs/>
                <w:color w:val="5B9BD5"/>
                <w:sz w:val="24"/>
                <w:szCs w:val="24"/>
              </w:rPr>
              <w:t xml:space="preserve"> +</w:t>
            </w:r>
            <w:r w:rsidR="003827AA">
              <w:rPr>
                <w:rFonts w:eastAsia="Calibri"/>
                <w:i/>
                <w:iCs/>
                <w:color w:val="5B9BD5"/>
                <w:sz w:val="24"/>
                <w:szCs w:val="24"/>
              </w:rPr>
              <w:t xml:space="preserve"> </w:t>
            </w:r>
            <w:r w:rsidR="000D1454">
              <w:rPr>
                <w:rFonts w:eastAsia="Calibri"/>
                <w:i/>
                <w:iCs/>
                <w:color w:val="5B9BD5"/>
                <w:sz w:val="24"/>
                <w:szCs w:val="24"/>
              </w:rPr>
              <w:t>nuoroda</w:t>
            </w:r>
          </w:p>
        </w:tc>
      </w:tr>
      <w:tr w:rsidR="008D3401" w:rsidRPr="008D3401" w14:paraId="1CBA839B" w14:textId="77777777" w:rsidTr="00972B58">
        <w:tc>
          <w:tcPr>
            <w:tcW w:w="636" w:type="dxa"/>
          </w:tcPr>
          <w:p w14:paraId="5F6E9A26" w14:textId="77777777" w:rsidR="008D3401" w:rsidRPr="008D3401" w:rsidRDefault="008D3401" w:rsidP="00972B58">
            <w:pPr>
              <w:spacing w:before="120" w:after="120"/>
              <w:jc w:val="center"/>
              <w:rPr>
                <w:sz w:val="24"/>
                <w:szCs w:val="24"/>
                <w:lang w:eastAsia="lt-LT"/>
              </w:rPr>
            </w:pPr>
            <w:r w:rsidRPr="008D3401">
              <w:rPr>
                <w:sz w:val="24"/>
                <w:szCs w:val="24"/>
                <w:lang w:eastAsia="lt-LT"/>
              </w:rPr>
              <w:t>2.</w:t>
            </w:r>
          </w:p>
        </w:tc>
        <w:tc>
          <w:tcPr>
            <w:tcW w:w="3249" w:type="dxa"/>
          </w:tcPr>
          <w:p w14:paraId="311C87E9" w14:textId="77777777" w:rsidR="008D3401" w:rsidRPr="008D3401" w:rsidRDefault="008D3401" w:rsidP="00972B58">
            <w:pPr>
              <w:spacing w:before="120" w:after="120"/>
              <w:rPr>
                <w:sz w:val="24"/>
                <w:szCs w:val="24"/>
                <w:lang w:eastAsia="lt-LT"/>
              </w:rPr>
            </w:pPr>
            <w:r w:rsidRPr="008D3401">
              <w:rPr>
                <w:sz w:val="24"/>
                <w:szCs w:val="24"/>
                <w:lang w:eastAsia="lt-LT"/>
              </w:rPr>
              <w:t>Masažo atlikimas</w:t>
            </w:r>
          </w:p>
        </w:tc>
        <w:tc>
          <w:tcPr>
            <w:tcW w:w="3243" w:type="dxa"/>
          </w:tcPr>
          <w:p w14:paraId="2E96C2E6" w14:textId="77777777" w:rsidR="008D3401" w:rsidRPr="008D3401" w:rsidRDefault="008D3401" w:rsidP="00972B58">
            <w:pPr>
              <w:spacing w:before="120" w:after="120"/>
              <w:rPr>
                <w:sz w:val="24"/>
                <w:szCs w:val="24"/>
                <w:lang w:eastAsia="lt-LT"/>
              </w:rPr>
            </w:pPr>
            <w:r w:rsidRPr="008D3401">
              <w:rPr>
                <w:sz w:val="24"/>
                <w:szCs w:val="24"/>
                <w:lang w:eastAsia="lt-LT"/>
              </w:rPr>
              <w:t xml:space="preserve">Masažas atliekamas vandens srovėmis </w:t>
            </w:r>
            <w:r w:rsidRPr="008D3401">
              <w:rPr>
                <w:color w:val="000000" w:themeColor="text1"/>
                <w:sz w:val="24"/>
                <w:szCs w:val="24"/>
                <w:lang w:eastAsia="lt-LT"/>
              </w:rPr>
              <w:t>be tiesioginio kontakto su vandeniu</w:t>
            </w:r>
            <w:r w:rsidRPr="008D3401" w:rsidDel="00CF372C">
              <w:rPr>
                <w:sz w:val="24"/>
                <w:szCs w:val="24"/>
                <w:lang w:eastAsia="lt-LT"/>
              </w:rPr>
              <w:t xml:space="preserve"> </w:t>
            </w:r>
          </w:p>
        </w:tc>
        <w:tc>
          <w:tcPr>
            <w:tcW w:w="2824" w:type="dxa"/>
            <w:tcBorders>
              <w:top w:val="single" w:sz="4" w:space="0" w:color="auto"/>
              <w:left w:val="single" w:sz="4" w:space="0" w:color="auto"/>
              <w:bottom w:val="single" w:sz="4" w:space="0" w:color="auto"/>
              <w:right w:val="single" w:sz="4" w:space="0" w:color="auto"/>
            </w:tcBorders>
          </w:tcPr>
          <w:p w14:paraId="68BFAF71" w14:textId="06084BF9"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0D1454">
              <w:rPr>
                <w:rFonts w:eastAsia="Calibri"/>
                <w:i/>
                <w:iCs/>
                <w:color w:val="4472C4" w:themeColor="accent1"/>
                <w:sz w:val="24"/>
                <w:szCs w:val="24"/>
              </w:rPr>
              <w:t xml:space="preserve"> </w:t>
            </w:r>
            <w:r w:rsidR="000D1454">
              <w:rPr>
                <w:rFonts w:eastAsia="Calibri"/>
                <w:i/>
                <w:iCs/>
                <w:color w:val="5B9BD5"/>
                <w:sz w:val="24"/>
                <w:szCs w:val="24"/>
              </w:rPr>
              <w:t>+ nuoroda</w:t>
            </w:r>
          </w:p>
        </w:tc>
      </w:tr>
      <w:tr w:rsidR="008D3401" w:rsidRPr="008D3401" w14:paraId="0E0CFB80" w14:textId="77777777" w:rsidTr="00972B58">
        <w:tc>
          <w:tcPr>
            <w:tcW w:w="636" w:type="dxa"/>
          </w:tcPr>
          <w:p w14:paraId="3A5786F5"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3.</w:t>
            </w:r>
          </w:p>
        </w:tc>
        <w:tc>
          <w:tcPr>
            <w:tcW w:w="3249" w:type="dxa"/>
          </w:tcPr>
          <w:p w14:paraId="4AE140F1" w14:textId="77777777" w:rsidR="008D3401" w:rsidRPr="008D3401" w:rsidRDefault="008D3401" w:rsidP="00972B58">
            <w:pPr>
              <w:spacing w:before="120" w:after="120"/>
              <w:rPr>
                <w:sz w:val="24"/>
                <w:szCs w:val="24"/>
              </w:rPr>
            </w:pPr>
            <w:r w:rsidRPr="008D3401">
              <w:rPr>
                <w:sz w:val="24"/>
                <w:szCs w:val="24"/>
              </w:rPr>
              <w:t>Prietaiso veikimas</w:t>
            </w:r>
          </w:p>
        </w:tc>
        <w:tc>
          <w:tcPr>
            <w:tcW w:w="3243" w:type="dxa"/>
          </w:tcPr>
          <w:p w14:paraId="3E853285" w14:textId="77777777" w:rsidR="008D3401" w:rsidRPr="008D3401" w:rsidRDefault="008D3401" w:rsidP="00972B58">
            <w:pPr>
              <w:spacing w:before="120" w:after="120"/>
              <w:rPr>
                <w:sz w:val="24"/>
                <w:szCs w:val="24"/>
              </w:rPr>
            </w:pPr>
            <w:r w:rsidRPr="008D3401">
              <w:rPr>
                <w:sz w:val="24"/>
                <w:szCs w:val="24"/>
              </w:rPr>
              <w:t>Prietaisas, veikiantis neprijungtas prie vandens padavimo ir nuotekų tinklų</w:t>
            </w:r>
            <w:r w:rsidRPr="008D3401" w:rsidDel="00CF372C">
              <w:rPr>
                <w:sz w:val="24"/>
                <w:szCs w:val="24"/>
                <w:lang w:eastAsia="lt-LT"/>
              </w:rPr>
              <w:t xml:space="preserve"> </w:t>
            </w:r>
          </w:p>
        </w:tc>
        <w:tc>
          <w:tcPr>
            <w:tcW w:w="2824" w:type="dxa"/>
            <w:tcBorders>
              <w:top w:val="single" w:sz="4" w:space="0" w:color="auto"/>
              <w:left w:val="single" w:sz="4" w:space="0" w:color="auto"/>
              <w:bottom w:val="single" w:sz="4" w:space="0" w:color="auto"/>
              <w:right w:val="single" w:sz="4" w:space="0" w:color="auto"/>
            </w:tcBorders>
          </w:tcPr>
          <w:p w14:paraId="16EFF169" w14:textId="3FEB4706"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0D1454">
              <w:rPr>
                <w:rFonts w:eastAsia="Calibri"/>
                <w:i/>
                <w:iCs/>
                <w:color w:val="4472C4" w:themeColor="accent1"/>
                <w:sz w:val="24"/>
                <w:szCs w:val="24"/>
              </w:rPr>
              <w:t xml:space="preserve"> </w:t>
            </w:r>
            <w:r w:rsidR="000D1454">
              <w:rPr>
                <w:rFonts w:eastAsia="Calibri"/>
                <w:i/>
                <w:iCs/>
                <w:color w:val="5B9BD5"/>
                <w:sz w:val="24"/>
                <w:szCs w:val="24"/>
              </w:rPr>
              <w:t>+ nuoroda</w:t>
            </w:r>
          </w:p>
        </w:tc>
      </w:tr>
      <w:tr w:rsidR="008D3401" w:rsidRPr="008D3401" w14:paraId="3DFAAC9C" w14:textId="77777777" w:rsidTr="00972B58">
        <w:tc>
          <w:tcPr>
            <w:tcW w:w="636" w:type="dxa"/>
          </w:tcPr>
          <w:p w14:paraId="23191360"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4.</w:t>
            </w:r>
          </w:p>
        </w:tc>
        <w:tc>
          <w:tcPr>
            <w:tcW w:w="3249" w:type="dxa"/>
          </w:tcPr>
          <w:p w14:paraId="1409145B" w14:textId="77777777" w:rsidR="008D3401" w:rsidRPr="008D3401" w:rsidRDefault="008D3401" w:rsidP="00972B58">
            <w:pPr>
              <w:spacing w:before="120" w:after="120"/>
              <w:rPr>
                <w:rFonts w:eastAsia="Calibri"/>
                <w:kern w:val="2"/>
                <w:sz w:val="24"/>
                <w:szCs w:val="24"/>
                <w:lang w:eastAsia="ar-SA"/>
              </w:rPr>
            </w:pPr>
            <w:r w:rsidRPr="008D3401">
              <w:rPr>
                <w:sz w:val="24"/>
                <w:szCs w:val="24"/>
              </w:rPr>
              <w:t>Purkštukai atliekantys masažą</w:t>
            </w:r>
          </w:p>
        </w:tc>
        <w:tc>
          <w:tcPr>
            <w:tcW w:w="3243" w:type="dxa"/>
          </w:tcPr>
          <w:p w14:paraId="3B5EAFAA" w14:textId="2FE34DBE" w:rsidR="008D3401" w:rsidRPr="008D3401" w:rsidRDefault="008D3401" w:rsidP="00972B58">
            <w:pPr>
              <w:spacing w:before="120" w:after="120"/>
              <w:rPr>
                <w:rFonts w:eastAsia="Calibri"/>
                <w:kern w:val="2"/>
                <w:sz w:val="24"/>
                <w:szCs w:val="24"/>
              </w:rPr>
            </w:pPr>
            <w:r w:rsidRPr="008D3401">
              <w:rPr>
                <w:sz w:val="24"/>
                <w:szCs w:val="24"/>
              </w:rPr>
              <w:t xml:space="preserve">Ne mažiau </w:t>
            </w:r>
            <w:r w:rsidR="005759CE">
              <w:rPr>
                <w:sz w:val="24"/>
                <w:szCs w:val="24"/>
              </w:rPr>
              <w:t>2</w:t>
            </w:r>
            <w:r w:rsidR="009F7A9B">
              <w:rPr>
                <w:sz w:val="24"/>
                <w:szCs w:val="24"/>
              </w:rPr>
              <w:t xml:space="preserve"> (judantys</w:t>
            </w:r>
            <w:r w:rsidR="00432680">
              <w:rPr>
                <w:sz w:val="24"/>
                <w:szCs w:val="24"/>
              </w:rPr>
              <w:t>)</w:t>
            </w:r>
            <w:r w:rsidR="009F7A9B">
              <w:rPr>
                <w:sz w:val="24"/>
                <w:szCs w:val="24"/>
              </w:rPr>
              <w:t xml:space="preserve"> </w:t>
            </w:r>
          </w:p>
        </w:tc>
        <w:tc>
          <w:tcPr>
            <w:tcW w:w="2824" w:type="dxa"/>
            <w:tcBorders>
              <w:top w:val="single" w:sz="4" w:space="0" w:color="auto"/>
              <w:left w:val="single" w:sz="4" w:space="0" w:color="auto"/>
              <w:bottom w:val="single" w:sz="4" w:space="0" w:color="auto"/>
              <w:right w:val="single" w:sz="4" w:space="0" w:color="auto"/>
            </w:tcBorders>
          </w:tcPr>
          <w:p w14:paraId="3A85E6F9" w14:textId="035900B7"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103FDC">
              <w:rPr>
                <w:rFonts w:eastAsia="Calibri"/>
                <w:i/>
                <w:iCs/>
                <w:color w:val="5B9BD5"/>
                <w:sz w:val="24"/>
                <w:szCs w:val="24"/>
              </w:rPr>
              <w:t xml:space="preserve"> + nuoroda</w:t>
            </w:r>
          </w:p>
        </w:tc>
      </w:tr>
      <w:tr w:rsidR="008D3401" w:rsidRPr="008D3401" w14:paraId="4F279DF5" w14:textId="77777777" w:rsidTr="00972B58">
        <w:tc>
          <w:tcPr>
            <w:tcW w:w="636" w:type="dxa"/>
          </w:tcPr>
          <w:p w14:paraId="54BCA175" w14:textId="77777777" w:rsidR="008D3401" w:rsidRPr="008D3401" w:rsidRDefault="008D3401" w:rsidP="00972B58">
            <w:pPr>
              <w:autoSpaceDN w:val="0"/>
              <w:spacing w:before="120" w:after="120"/>
              <w:jc w:val="center"/>
              <w:rPr>
                <w:rFonts w:eastAsia="Calibri"/>
                <w:b/>
                <w:bCs/>
                <w:kern w:val="2"/>
                <w:sz w:val="24"/>
                <w:szCs w:val="24"/>
                <w:bdr w:val="none" w:sz="0" w:space="0" w:color="auto" w:frame="1"/>
              </w:rPr>
            </w:pPr>
            <w:r w:rsidRPr="008D3401">
              <w:rPr>
                <w:rFonts w:eastAsia="Calibri"/>
                <w:kern w:val="2"/>
                <w:sz w:val="24"/>
                <w:szCs w:val="24"/>
                <w:lang w:bidi="hi-IN"/>
              </w:rPr>
              <w:t>5.</w:t>
            </w:r>
          </w:p>
        </w:tc>
        <w:tc>
          <w:tcPr>
            <w:tcW w:w="3249" w:type="dxa"/>
          </w:tcPr>
          <w:p w14:paraId="638AD59A"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lang w:eastAsia="ar-SA"/>
              </w:rPr>
              <w:t>Prietaiso valdymas</w:t>
            </w:r>
          </w:p>
        </w:tc>
        <w:tc>
          <w:tcPr>
            <w:tcW w:w="3243" w:type="dxa"/>
          </w:tcPr>
          <w:p w14:paraId="60315574"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lang w:eastAsia="ar-SA"/>
              </w:rPr>
              <w:t>Valdymo pultas</w:t>
            </w:r>
            <w:r w:rsidRPr="008D3401" w:rsidDel="004C3BD1">
              <w:rPr>
                <w:rFonts w:eastAsia="Calibri"/>
                <w:kern w:val="2"/>
                <w:sz w:val="24"/>
                <w:szCs w:val="24"/>
              </w:rPr>
              <w:t xml:space="preserve"> </w:t>
            </w:r>
          </w:p>
        </w:tc>
        <w:tc>
          <w:tcPr>
            <w:tcW w:w="2824" w:type="dxa"/>
            <w:tcBorders>
              <w:top w:val="single" w:sz="4" w:space="0" w:color="auto"/>
              <w:left w:val="single" w:sz="4" w:space="0" w:color="auto"/>
              <w:bottom w:val="single" w:sz="4" w:space="0" w:color="auto"/>
              <w:right w:val="single" w:sz="4" w:space="0" w:color="auto"/>
            </w:tcBorders>
          </w:tcPr>
          <w:p w14:paraId="5FA81B2E" w14:textId="49D9E40B"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233EC90D" w14:textId="77777777" w:rsidTr="00972B58">
        <w:tc>
          <w:tcPr>
            <w:tcW w:w="636" w:type="dxa"/>
          </w:tcPr>
          <w:p w14:paraId="3DE3AF93"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6.</w:t>
            </w:r>
          </w:p>
        </w:tc>
        <w:tc>
          <w:tcPr>
            <w:tcW w:w="3249" w:type="dxa"/>
          </w:tcPr>
          <w:p w14:paraId="62D35FA2" w14:textId="77777777" w:rsidR="008D3401" w:rsidRPr="008D3401" w:rsidRDefault="008D3401" w:rsidP="00972B58">
            <w:pPr>
              <w:spacing w:before="120" w:after="120"/>
              <w:rPr>
                <w:rFonts w:eastAsia="Calibri"/>
                <w:kern w:val="2"/>
                <w:sz w:val="24"/>
                <w:szCs w:val="24"/>
                <w:lang w:eastAsia="ar-SA"/>
              </w:rPr>
            </w:pPr>
            <w:r w:rsidRPr="008D3401">
              <w:rPr>
                <w:rFonts w:eastAsia="Calibri"/>
                <w:kern w:val="2"/>
                <w:sz w:val="24"/>
                <w:szCs w:val="24"/>
                <w:lang w:eastAsia="ar-SA"/>
              </w:rPr>
              <w:t>Gydymo programos</w:t>
            </w:r>
          </w:p>
        </w:tc>
        <w:tc>
          <w:tcPr>
            <w:tcW w:w="3243" w:type="dxa"/>
          </w:tcPr>
          <w:p w14:paraId="6208C3C2" w14:textId="77777777" w:rsidR="008D3401" w:rsidRPr="008D3401" w:rsidRDefault="008D3401" w:rsidP="00972B58">
            <w:pPr>
              <w:spacing w:before="120" w:after="120"/>
              <w:rPr>
                <w:rFonts w:eastAsia="Calibri"/>
                <w:kern w:val="2"/>
                <w:sz w:val="24"/>
                <w:szCs w:val="24"/>
              </w:rPr>
            </w:pPr>
            <w:r w:rsidRPr="008D3401">
              <w:rPr>
                <w:rFonts w:eastAsia="Calibri"/>
                <w:kern w:val="2"/>
                <w:sz w:val="24"/>
                <w:szCs w:val="24"/>
              </w:rPr>
              <w:t>Ne mažiau kaip 5</w:t>
            </w:r>
          </w:p>
        </w:tc>
        <w:tc>
          <w:tcPr>
            <w:tcW w:w="2824" w:type="dxa"/>
            <w:tcBorders>
              <w:top w:val="single" w:sz="4" w:space="0" w:color="auto"/>
              <w:left w:val="single" w:sz="4" w:space="0" w:color="auto"/>
              <w:bottom w:val="single" w:sz="4" w:space="0" w:color="auto"/>
              <w:right w:val="single" w:sz="4" w:space="0" w:color="auto"/>
            </w:tcBorders>
          </w:tcPr>
          <w:p w14:paraId="054AD7A0" w14:textId="617D04DE"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5E2C4277" w14:textId="77777777" w:rsidTr="00972B58">
        <w:tc>
          <w:tcPr>
            <w:tcW w:w="636" w:type="dxa"/>
          </w:tcPr>
          <w:p w14:paraId="3AB3CCD8" w14:textId="77777777" w:rsidR="008D3401" w:rsidRPr="008D3401" w:rsidRDefault="008D3401" w:rsidP="00972B58">
            <w:pPr>
              <w:autoSpaceDN w:val="0"/>
              <w:spacing w:before="120" w:after="120"/>
              <w:jc w:val="center"/>
              <w:rPr>
                <w:rFonts w:eastAsia="Calibri"/>
                <w:b/>
                <w:bCs/>
                <w:kern w:val="2"/>
                <w:sz w:val="24"/>
                <w:szCs w:val="24"/>
                <w:bdr w:val="none" w:sz="0" w:space="0" w:color="auto" w:frame="1"/>
              </w:rPr>
            </w:pPr>
            <w:r w:rsidRPr="008D3401">
              <w:rPr>
                <w:rFonts w:eastAsia="Calibri"/>
                <w:kern w:val="2"/>
                <w:sz w:val="24"/>
                <w:szCs w:val="24"/>
                <w:lang w:bidi="hi-IN"/>
              </w:rPr>
              <w:t>7.</w:t>
            </w:r>
          </w:p>
        </w:tc>
        <w:tc>
          <w:tcPr>
            <w:tcW w:w="3249" w:type="dxa"/>
          </w:tcPr>
          <w:p w14:paraId="1EC63B22"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rPr>
              <w:t>Valdymo pulte matomi parametrai</w:t>
            </w:r>
          </w:p>
        </w:tc>
        <w:tc>
          <w:tcPr>
            <w:tcW w:w="3243" w:type="dxa"/>
          </w:tcPr>
          <w:p w14:paraId="35D757D3" w14:textId="77777777" w:rsidR="008D3401" w:rsidRPr="008D3401" w:rsidRDefault="008D3401" w:rsidP="00972B58">
            <w:pPr>
              <w:tabs>
                <w:tab w:val="left" w:pos="314"/>
              </w:tabs>
              <w:spacing w:before="120" w:after="120"/>
              <w:rPr>
                <w:rFonts w:eastAsia="Calibri"/>
                <w:kern w:val="2"/>
                <w:sz w:val="24"/>
                <w:szCs w:val="24"/>
                <w:lang w:eastAsia="ar-SA"/>
              </w:rPr>
            </w:pPr>
            <w:r w:rsidRPr="008D3401">
              <w:rPr>
                <w:rFonts w:eastAsia="Calibri"/>
                <w:kern w:val="2"/>
                <w:sz w:val="24"/>
                <w:szCs w:val="24"/>
                <w:lang w:eastAsia="ar-SA"/>
              </w:rPr>
              <w:t>7.1. Procedūros laikas</w:t>
            </w:r>
          </w:p>
          <w:p w14:paraId="215116A4" w14:textId="77777777" w:rsidR="008D3401" w:rsidRPr="008D3401" w:rsidRDefault="008D3401" w:rsidP="00972B58">
            <w:pPr>
              <w:spacing w:before="120" w:after="120"/>
              <w:rPr>
                <w:rFonts w:eastAsia="Calibri"/>
                <w:bCs/>
                <w:kern w:val="2"/>
                <w:sz w:val="24"/>
                <w:szCs w:val="24"/>
                <w:lang w:eastAsia="ar-SA"/>
              </w:rPr>
            </w:pPr>
            <w:r w:rsidRPr="008D3401">
              <w:rPr>
                <w:rFonts w:eastAsia="Calibri"/>
                <w:kern w:val="2"/>
                <w:sz w:val="24"/>
                <w:szCs w:val="24"/>
                <w:lang w:eastAsia="ar-SA"/>
              </w:rPr>
              <w:t xml:space="preserve">7.2. </w:t>
            </w:r>
            <w:r w:rsidRPr="008D3401">
              <w:rPr>
                <w:rFonts w:eastAsia="Calibri"/>
                <w:bCs/>
                <w:kern w:val="2"/>
                <w:sz w:val="24"/>
                <w:szCs w:val="24"/>
                <w:lang w:eastAsia="ar-SA"/>
              </w:rPr>
              <w:t>Intensyvumas</w:t>
            </w:r>
          </w:p>
          <w:p w14:paraId="3EDE5504" w14:textId="77777777" w:rsidR="008D3401" w:rsidRPr="008D3401" w:rsidRDefault="008D3401" w:rsidP="00972B58">
            <w:pPr>
              <w:spacing w:before="120" w:after="120"/>
              <w:rPr>
                <w:rFonts w:eastAsia="Calibri"/>
                <w:bCs/>
                <w:kern w:val="2"/>
                <w:sz w:val="24"/>
                <w:szCs w:val="24"/>
              </w:rPr>
            </w:pPr>
            <w:r w:rsidRPr="008D3401">
              <w:rPr>
                <w:rFonts w:eastAsia="Calibri"/>
                <w:bCs/>
                <w:kern w:val="2"/>
                <w:sz w:val="24"/>
                <w:szCs w:val="24"/>
                <w:lang w:eastAsia="ar-SA"/>
              </w:rPr>
              <w:t>7.3.</w:t>
            </w:r>
            <w:r w:rsidRPr="008D3401">
              <w:rPr>
                <w:rFonts w:eastAsia="Calibri"/>
                <w:kern w:val="2"/>
                <w:sz w:val="24"/>
                <w:szCs w:val="24"/>
                <w:lang w:eastAsia="ar-SA"/>
              </w:rPr>
              <w:t xml:space="preserve"> Vandens temperatūra</w:t>
            </w:r>
          </w:p>
        </w:tc>
        <w:tc>
          <w:tcPr>
            <w:tcW w:w="2824" w:type="dxa"/>
            <w:tcBorders>
              <w:top w:val="single" w:sz="4" w:space="0" w:color="auto"/>
              <w:left w:val="single" w:sz="4" w:space="0" w:color="auto"/>
              <w:bottom w:val="single" w:sz="4" w:space="0" w:color="auto"/>
              <w:right w:val="single" w:sz="4" w:space="0" w:color="auto"/>
            </w:tcBorders>
          </w:tcPr>
          <w:p w14:paraId="72704035" w14:textId="16059049" w:rsidR="008D3401" w:rsidRPr="008D3401" w:rsidRDefault="008D3401" w:rsidP="00972B58">
            <w:pPr>
              <w:suppressAutoHyphens/>
              <w:snapToGrid w:val="0"/>
              <w:spacing w:before="120" w:after="120"/>
              <w:rPr>
                <w:rFonts w:eastAsia="Calibri"/>
                <w:color w:val="4472C4" w:themeColor="accent1"/>
                <w:sz w:val="24"/>
                <w:szCs w:val="24"/>
              </w:rPr>
            </w:pPr>
            <w:r w:rsidRPr="008D3401">
              <w:rPr>
                <w:sz w:val="24"/>
                <w:szCs w:val="24"/>
                <w:lang w:eastAsia="lt-LT"/>
              </w:rPr>
              <w:t xml:space="preserve">7.1.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575C3594" w14:textId="5DDE95D4" w:rsidR="008D3401" w:rsidRPr="008D3401" w:rsidRDefault="008D3401" w:rsidP="00972B58">
            <w:pPr>
              <w:suppressAutoHyphens/>
              <w:snapToGrid w:val="0"/>
              <w:spacing w:before="120" w:after="120"/>
              <w:rPr>
                <w:rFonts w:eastAsia="Calibri"/>
                <w:i/>
                <w:iCs/>
                <w:color w:val="4472C4" w:themeColor="accent1"/>
                <w:sz w:val="24"/>
                <w:szCs w:val="24"/>
              </w:rPr>
            </w:pPr>
            <w:r w:rsidRPr="008D3401">
              <w:rPr>
                <w:rFonts w:eastAsia="Calibri"/>
                <w:sz w:val="24"/>
                <w:szCs w:val="24"/>
              </w:rPr>
              <w:t xml:space="preserve">7.2.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07804037" w14:textId="7B3E567A" w:rsidR="008D3401" w:rsidRPr="008D3401" w:rsidRDefault="008D3401" w:rsidP="00972B58">
            <w:pPr>
              <w:suppressAutoHyphens/>
              <w:snapToGrid w:val="0"/>
              <w:spacing w:before="120" w:after="120"/>
              <w:rPr>
                <w:rFonts w:eastAsia="Calibri"/>
                <w:color w:val="4472C4" w:themeColor="accent1"/>
                <w:sz w:val="24"/>
                <w:szCs w:val="24"/>
                <w:lang w:val="en-US"/>
              </w:rPr>
            </w:pPr>
            <w:r w:rsidRPr="008D3401">
              <w:rPr>
                <w:rFonts w:eastAsia="Calibri"/>
                <w:sz w:val="24"/>
                <w:szCs w:val="24"/>
              </w:rPr>
              <w:t xml:space="preserve">7.3.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05CAFE16" w14:textId="77777777" w:rsidTr="00972B58">
        <w:tc>
          <w:tcPr>
            <w:tcW w:w="636" w:type="dxa"/>
          </w:tcPr>
          <w:p w14:paraId="62FEA9D1"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lastRenderedPageBreak/>
              <w:t>8.</w:t>
            </w:r>
          </w:p>
        </w:tc>
        <w:tc>
          <w:tcPr>
            <w:tcW w:w="3249" w:type="dxa"/>
          </w:tcPr>
          <w:p w14:paraId="5EC5A7EB" w14:textId="77777777" w:rsidR="008D3401" w:rsidRPr="008D3401" w:rsidRDefault="008D3401" w:rsidP="00972B58">
            <w:pPr>
              <w:spacing w:before="120" w:after="120"/>
              <w:rPr>
                <w:rFonts w:eastAsia="Calibri"/>
                <w:b/>
                <w:kern w:val="2"/>
                <w:sz w:val="24"/>
                <w:szCs w:val="24"/>
              </w:rPr>
            </w:pPr>
            <w:r w:rsidRPr="008D3401">
              <w:rPr>
                <w:kern w:val="2"/>
                <w:sz w:val="24"/>
                <w:szCs w:val="24"/>
              </w:rPr>
              <w:t>Procedūros laiko nustatymas</w:t>
            </w:r>
          </w:p>
        </w:tc>
        <w:tc>
          <w:tcPr>
            <w:tcW w:w="3243" w:type="dxa"/>
          </w:tcPr>
          <w:p w14:paraId="5FC7B8E9" w14:textId="77777777" w:rsidR="008D3401" w:rsidRPr="008D3401" w:rsidRDefault="008D3401" w:rsidP="00972B58">
            <w:pPr>
              <w:widowControl w:val="0"/>
              <w:tabs>
                <w:tab w:val="left" w:pos="212"/>
              </w:tabs>
              <w:autoSpaceDE w:val="0"/>
              <w:autoSpaceDN w:val="0"/>
              <w:adjustRightInd w:val="0"/>
              <w:spacing w:before="120" w:after="120"/>
              <w:rPr>
                <w:rFonts w:eastAsia="Calibri"/>
                <w:b/>
                <w:kern w:val="2"/>
                <w:sz w:val="24"/>
                <w:szCs w:val="24"/>
              </w:rPr>
            </w:pPr>
            <w:r w:rsidRPr="008D3401">
              <w:rPr>
                <w:kern w:val="2"/>
                <w:sz w:val="24"/>
                <w:szCs w:val="24"/>
              </w:rPr>
              <w:t>Galimybė nustatyti gydymo procedūros trukmę ribose ne mažesnėse kaip nuo 1 iki 30 min.</w:t>
            </w:r>
            <w:r w:rsidRPr="008D3401">
              <w:rPr>
                <w:kern w:val="2"/>
                <w:sz w:val="24"/>
                <w:szCs w:val="24"/>
                <w:lang w:eastAsia="ar-SA"/>
              </w:rPr>
              <w:t xml:space="preserve"> </w:t>
            </w:r>
          </w:p>
        </w:tc>
        <w:tc>
          <w:tcPr>
            <w:tcW w:w="2824" w:type="dxa"/>
            <w:tcBorders>
              <w:top w:val="single" w:sz="4" w:space="0" w:color="auto"/>
              <w:left w:val="single" w:sz="4" w:space="0" w:color="auto"/>
              <w:bottom w:val="single" w:sz="4" w:space="0" w:color="auto"/>
              <w:right w:val="single" w:sz="4" w:space="0" w:color="auto"/>
            </w:tcBorders>
          </w:tcPr>
          <w:p w14:paraId="0C0DBAFC" w14:textId="5E8D829E" w:rsidR="008D3401" w:rsidRPr="008D3401" w:rsidRDefault="008D3401" w:rsidP="00972B58">
            <w:pPr>
              <w:spacing w:before="120" w:after="120"/>
              <w:rPr>
                <w:color w:val="000000" w:themeColor="text1"/>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32B58F38" w14:textId="77777777" w:rsidTr="00972B58">
        <w:tc>
          <w:tcPr>
            <w:tcW w:w="636" w:type="dxa"/>
          </w:tcPr>
          <w:p w14:paraId="57824FBB"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9.</w:t>
            </w:r>
          </w:p>
        </w:tc>
        <w:tc>
          <w:tcPr>
            <w:tcW w:w="3249" w:type="dxa"/>
          </w:tcPr>
          <w:p w14:paraId="3D39AC8C" w14:textId="77777777" w:rsidR="008D3401" w:rsidRPr="008D3401" w:rsidRDefault="008D3401" w:rsidP="00972B58">
            <w:pPr>
              <w:spacing w:before="120" w:after="120"/>
              <w:rPr>
                <w:kern w:val="2"/>
                <w:sz w:val="24"/>
                <w:szCs w:val="24"/>
              </w:rPr>
            </w:pPr>
            <w:r w:rsidRPr="008D3401">
              <w:rPr>
                <w:kern w:val="2"/>
                <w:sz w:val="24"/>
                <w:szCs w:val="24"/>
                <w:lang w:eastAsia="ar-SA"/>
              </w:rPr>
              <w:t>Procedūros pasibaigimas</w:t>
            </w:r>
          </w:p>
        </w:tc>
        <w:tc>
          <w:tcPr>
            <w:tcW w:w="3243" w:type="dxa"/>
          </w:tcPr>
          <w:p w14:paraId="689D5B1C" w14:textId="1712237A" w:rsidR="008D3401" w:rsidRPr="008D3401" w:rsidRDefault="00A24B7C" w:rsidP="00972B58">
            <w:pPr>
              <w:widowControl w:val="0"/>
              <w:tabs>
                <w:tab w:val="left" w:pos="212"/>
              </w:tabs>
              <w:autoSpaceDE w:val="0"/>
              <w:autoSpaceDN w:val="0"/>
              <w:adjustRightInd w:val="0"/>
              <w:spacing w:before="120" w:after="120"/>
              <w:rPr>
                <w:kern w:val="2"/>
                <w:sz w:val="24"/>
                <w:szCs w:val="24"/>
              </w:rPr>
            </w:pPr>
            <w:r w:rsidRPr="00A24B7C">
              <w:rPr>
                <w:kern w:val="2"/>
                <w:sz w:val="24"/>
                <w:szCs w:val="24"/>
                <w:lang w:eastAsia="ar-SA"/>
              </w:rPr>
              <w:t>Garsinis signalas, pasibaigus procedūrai arba automatinis procedūros išjungimas pasibaigus procedūros laikui</w:t>
            </w:r>
          </w:p>
        </w:tc>
        <w:tc>
          <w:tcPr>
            <w:tcW w:w="2824" w:type="dxa"/>
            <w:tcBorders>
              <w:top w:val="single" w:sz="4" w:space="0" w:color="auto"/>
              <w:left w:val="single" w:sz="4" w:space="0" w:color="auto"/>
              <w:bottom w:val="single" w:sz="4" w:space="0" w:color="auto"/>
              <w:right w:val="single" w:sz="4" w:space="0" w:color="auto"/>
            </w:tcBorders>
          </w:tcPr>
          <w:p w14:paraId="77BD42B8" w14:textId="55E09ECD" w:rsidR="008D3401" w:rsidRPr="008D3401" w:rsidRDefault="008D3401" w:rsidP="00972B58">
            <w:pPr>
              <w:spacing w:before="120" w:after="120"/>
              <w:rPr>
                <w:color w:val="000000" w:themeColor="text1"/>
                <w:sz w:val="24"/>
                <w:szCs w:val="24"/>
                <w:lang w:eastAsia="lt-LT"/>
              </w:rPr>
            </w:pP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07D6EC17" w14:textId="77777777" w:rsidTr="00972B58">
        <w:tc>
          <w:tcPr>
            <w:tcW w:w="636" w:type="dxa"/>
          </w:tcPr>
          <w:p w14:paraId="7A443347"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10.</w:t>
            </w:r>
          </w:p>
        </w:tc>
        <w:tc>
          <w:tcPr>
            <w:tcW w:w="3249" w:type="dxa"/>
          </w:tcPr>
          <w:p w14:paraId="25702620" w14:textId="77777777" w:rsidR="008D3401" w:rsidRPr="008D3401" w:rsidRDefault="008D3401" w:rsidP="00972B58">
            <w:pPr>
              <w:spacing w:before="120" w:after="120"/>
              <w:rPr>
                <w:rFonts w:eastAsia="Calibri"/>
                <w:b/>
                <w:kern w:val="2"/>
                <w:sz w:val="24"/>
                <w:szCs w:val="24"/>
              </w:rPr>
            </w:pPr>
            <w:r w:rsidRPr="008D3401">
              <w:rPr>
                <w:sz w:val="24"/>
                <w:szCs w:val="24"/>
              </w:rPr>
              <w:t>Masažuojamos kūno dalys</w:t>
            </w:r>
          </w:p>
        </w:tc>
        <w:tc>
          <w:tcPr>
            <w:tcW w:w="3243" w:type="dxa"/>
          </w:tcPr>
          <w:p w14:paraId="5A7372DD" w14:textId="77777777" w:rsidR="008D3401" w:rsidRPr="008D3401" w:rsidRDefault="008D3401" w:rsidP="00972B58">
            <w:pPr>
              <w:spacing w:before="120" w:after="120"/>
              <w:rPr>
                <w:sz w:val="24"/>
                <w:szCs w:val="24"/>
              </w:rPr>
            </w:pPr>
            <w:r w:rsidRPr="008D3401">
              <w:rPr>
                <w:sz w:val="24"/>
                <w:szCs w:val="24"/>
              </w:rPr>
              <w:t>10.1. Kaklas</w:t>
            </w:r>
          </w:p>
          <w:p w14:paraId="1A0A6EF1" w14:textId="66776B7C" w:rsidR="008D3401" w:rsidRPr="008D3401" w:rsidRDefault="008D3401" w:rsidP="00972B58">
            <w:pPr>
              <w:spacing w:before="120" w:after="120"/>
              <w:rPr>
                <w:sz w:val="24"/>
                <w:szCs w:val="24"/>
              </w:rPr>
            </w:pPr>
            <w:r w:rsidRPr="008D3401">
              <w:rPr>
                <w:sz w:val="24"/>
                <w:szCs w:val="24"/>
              </w:rPr>
              <w:t xml:space="preserve">10.2. Nugara </w:t>
            </w:r>
          </w:p>
          <w:p w14:paraId="1D4EC12F" w14:textId="77777777" w:rsidR="008D3401" w:rsidRPr="008D3401" w:rsidRDefault="008D3401" w:rsidP="00972B58">
            <w:pPr>
              <w:spacing w:before="120" w:after="120"/>
              <w:rPr>
                <w:sz w:val="24"/>
                <w:szCs w:val="24"/>
              </w:rPr>
            </w:pPr>
            <w:r w:rsidRPr="008D3401">
              <w:rPr>
                <w:sz w:val="24"/>
                <w:szCs w:val="24"/>
              </w:rPr>
              <w:t>10.3. Juosmuo</w:t>
            </w:r>
          </w:p>
          <w:p w14:paraId="7155F34D" w14:textId="77777777" w:rsidR="008D3401" w:rsidRPr="008D3401" w:rsidRDefault="008D3401" w:rsidP="00972B58">
            <w:pPr>
              <w:spacing w:before="120" w:after="120"/>
              <w:rPr>
                <w:rFonts w:eastAsia="Calibri"/>
                <w:b/>
                <w:kern w:val="2"/>
                <w:sz w:val="24"/>
                <w:szCs w:val="24"/>
              </w:rPr>
            </w:pPr>
            <w:r w:rsidRPr="008D3401">
              <w:rPr>
                <w:sz w:val="24"/>
                <w:szCs w:val="24"/>
              </w:rPr>
              <w:t>10.4. Kojos</w:t>
            </w:r>
          </w:p>
        </w:tc>
        <w:tc>
          <w:tcPr>
            <w:tcW w:w="2824" w:type="dxa"/>
            <w:tcBorders>
              <w:top w:val="single" w:sz="4" w:space="0" w:color="auto"/>
              <w:left w:val="single" w:sz="4" w:space="0" w:color="auto"/>
              <w:bottom w:val="single" w:sz="4" w:space="0" w:color="auto"/>
              <w:right w:val="single" w:sz="4" w:space="0" w:color="auto"/>
            </w:tcBorders>
          </w:tcPr>
          <w:p w14:paraId="0963B8E7" w14:textId="009CACB2" w:rsidR="008D3401" w:rsidRPr="008D3401" w:rsidRDefault="008D3401" w:rsidP="00972B58">
            <w:pPr>
              <w:spacing w:before="120" w:after="120"/>
              <w:rPr>
                <w:rFonts w:eastAsia="Calibri"/>
                <w:i/>
                <w:iCs/>
                <w:color w:val="4472C4" w:themeColor="accent1"/>
                <w:sz w:val="24"/>
                <w:szCs w:val="24"/>
              </w:rPr>
            </w:pPr>
            <w:r w:rsidRPr="008D3401">
              <w:rPr>
                <w:sz w:val="24"/>
                <w:szCs w:val="24"/>
                <w:lang w:eastAsia="lt-LT"/>
              </w:rPr>
              <w:t xml:space="preserve">10.1.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51B926FF" w14:textId="183C1FB4" w:rsidR="008D3401" w:rsidRPr="008D3401" w:rsidRDefault="008D3401" w:rsidP="00972B58">
            <w:pPr>
              <w:spacing w:before="120" w:after="120"/>
              <w:rPr>
                <w:rFonts w:eastAsia="Calibri"/>
                <w:i/>
                <w:iCs/>
                <w:color w:val="4472C4" w:themeColor="accent1"/>
                <w:sz w:val="24"/>
                <w:szCs w:val="24"/>
              </w:rPr>
            </w:pPr>
            <w:r w:rsidRPr="008D3401">
              <w:rPr>
                <w:rFonts w:eastAsia="Calibri"/>
                <w:sz w:val="24"/>
                <w:szCs w:val="24"/>
                <w:lang w:eastAsia="lt-LT"/>
              </w:rPr>
              <w:t>10.2.</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4719DD80" w14:textId="295C32CD" w:rsidR="008D3401" w:rsidRPr="008D3401" w:rsidRDefault="008D3401" w:rsidP="00972B58">
            <w:pPr>
              <w:spacing w:before="120" w:after="120"/>
              <w:rPr>
                <w:rFonts w:eastAsia="Calibri"/>
                <w:i/>
                <w:iCs/>
                <w:color w:val="4472C4" w:themeColor="accent1"/>
                <w:sz w:val="24"/>
                <w:szCs w:val="24"/>
              </w:rPr>
            </w:pPr>
            <w:r w:rsidRPr="008D3401">
              <w:rPr>
                <w:rFonts w:eastAsia="Calibri"/>
                <w:sz w:val="24"/>
                <w:szCs w:val="24"/>
                <w:lang w:eastAsia="lt-LT"/>
              </w:rPr>
              <w:t>10.3.</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465361AC" w14:textId="553876B8" w:rsidR="008D3401" w:rsidRPr="008D3401" w:rsidRDefault="008D3401" w:rsidP="00972B58">
            <w:pPr>
              <w:spacing w:before="120" w:after="120"/>
              <w:rPr>
                <w:sz w:val="24"/>
                <w:szCs w:val="24"/>
                <w:lang w:eastAsia="lt-LT"/>
              </w:rPr>
            </w:pPr>
            <w:r w:rsidRPr="008D3401">
              <w:rPr>
                <w:rFonts w:eastAsia="Calibri"/>
                <w:sz w:val="24"/>
                <w:szCs w:val="24"/>
                <w:lang w:eastAsia="lt-LT"/>
              </w:rPr>
              <w:t>10.4.</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21EB4B6A" w14:textId="77777777" w:rsidTr="00972B58">
        <w:tc>
          <w:tcPr>
            <w:tcW w:w="636" w:type="dxa"/>
          </w:tcPr>
          <w:p w14:paraId="5B2BD158" w14:textId="77777777" w:rsidR="008D3401" w:rsidRPr="008D3401" w:rsidRDefault="008D3401" w:rsidP="00972B58">
            <w:pPr>
              <w:autoSpaceDN w:val="0"/>
              <w:spacing w:before="120" w:after="120"/>
              <w:jc w:val="center"/>
              <w:rPr>
                <w:rFonts w:eastAsia="Calibri"/>
                <w:bCs/>
                <w:kern w:val="2"/>
                <w:sz w:val="24"/>
                <w:szCs w:val="24"/>
                <w:bdr w:val="none" w:sz="0" w:space="0" w:color="auto" w:frame="1"/>
              </w:rPr>
            </w:pPr>
            <w:r w:rsidRPr="008D3401">
              <w:rPr>
                <w:rFonts w:eastAsia="Calibri"/>
                <w:bCs/>
                <w:kern w:val="2"/>
                <w:sz w:val="24"/>
                <w:szCs w:val="24"/>
                <w:bdr w:val="none" w:sz="0" w:space="0" w:color="auto" w:frame="1"/>
              </w:rPr>
              <w:t>11.</w:t>
            </w:r>
          </w:p>
        </w:tc>
        <w:tc>
          <w:tcPr>
            <w:tcW w:w="3249" w:type="dxa"/>
          </w:tcPr>
          <w:p w14:paraId="3B0B1681" w14:textId="77777777" w:rsidR="008D3401" w:rsidRPr="008D3401" w:rsidRDefault="008D3401" w:rsidP="00972B58">
            <w:pPr>
              <w:spacing w:before="120" w:after="120"/>
              <w:rPr>
                <w:rFonts w:eastAsia="Calibri"/>
                <w:b/>
                <w:kern w:val="2"/>
                <w:sz w:val="24"/>
                <w:szCs w:val="24"/>
              </w:rPr>
            </w:pPr>
            <w:r w:rsidRPr="008D3401">
              <w:rPr>
                <w:sz w:val="24"/>
                <w:szCs w:val="24"/>
              </w:rPr>
              <w:t>Masažo režimų reguliavimas</w:t>
            </w:r>
          </w:p>
        </w:tc>
        <w:tc>
          <w:tcPr>
            <w:tcW w:w="3243" w:type="dxa"/>
          </w:tcPr>
          <w:p w14:paraId="336B1E2B" w14:textId="77777777" w:rsidR="008D3401" w:rsidRPr="008D3401" w:rsidRDefault="008D3401" w:rsidP="00972B58">
            <w:pPr>
              <w:spacing w:before="120" w:after="120"/>
              <w:rPr>
                <w:rFonts w:eastAsia="Calibri"/>
                <w:b/>
                <w:kern w:val="2"/>
                <w:sz w:val="24"/>
                <w:szCs w:val="24"/>
              </w:rPr>
            </w:pPr>
            <w:r w:rsidRPr="008D3401">
              <w:rPr>
                <w:sz w:val="24"/>
                <w:szCs w:val="24"/>
              </w:rPr>
              <w:t>Galimybė reguliuoti intensyvumo lygį</w:t>
            </w:r>
          </w:p>
        </w:tc>
        <w:tc>
          <w:tcPr>
            <w:tcW w:w="2824" w:type="dxa"/>
            <w:tcBorders>
              <w:top w:val="single" w:sz="4" w:space="0" w:color="auto"/>
              <w:left w:val="single" w:sz="4" w:space="0" w:color="auto"/>
              <w:bottom w:val="single" w:sz="4" w:space="0" w:color="auto"/>
              <w:right w:val="single" w:sz="4" w:space="0" w:color="auto"/>
            </w:tcBorders>
          </w:tcPr>
          <w:p w14:paraId="2F712027" w14:textId="54262BCB"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70A55916" w14:textId="77777777" w:rsidTr="00972B58">
        <w:tc>
          <w:tcPr>
            <w:tcW w:w="636" w:type="dxa"/>
          </w:tcPr>
          <w:p w14:paraId="5AB8F3C7"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12.</w:t>
            </w:r>
          </w:p>
        </w:tc>
        <w:tc>
          <w:tcPr>
            <w:tcW w:w="3249" w:type="dxa"/>
          </w:tcPr>
          <w:p w14:paraId="046D0412" w14:textId="77777777" w:rsidR="008D3401" w:rsidRPr="008D3401" w:rsidRDefault="008D3401" w:rsidP="00972B58">
            <w:pPr>
              <w:spacing w:before="120" w:after="120"/>
              <w:rPr>
                <w:rFonts w:eastAsia="Calibri"/>
                <w:b/>
                <w:kern w:val="2"/>
                <w:sz w:val="24"/>
                <w:szCs w:val="24"/>
              </w:rPr>
            </w:pPr>
            <w:r w:rsidRPr="008D3401">
              <w:rPr>
                <w:sz w:val="24"/>
                <w:szCs w:val="24"/>
              </w:rPr>
              <w:t>Vandens pašildymo funkcija</w:t>
            </w:r>
          </w:p>
        </w:tc>
        <w:tc>
          <w:tcPr>
            <w:tcW w:w="3243" w:type="dxa"/>
          </w:tcPr>
          <w:p w14:paraId="6541D3CB" w14:textId="4EA2C776" w:rsidR="008D3401" w:rsidRPr="008D3401" w:rsidRDefault="00A24B7C" w:rsidP="00972B58">
            <w:pPr>
              <w:spacing w:before="120" w:after="120"/>
              <w:rPr>
                <w:rFonts w:eastAsia="Calibri"/>
                <w:b/>
                <w:kern w:val="2"/>
                <w:sz w:val="24"/>
                <w:szCs w:val="24"/>
              </w:rPr>
            </w:pPr>
            <w:r w:rsidRPr="00A24B7C">
              <w:rPr>
                <w:sz w:val="24"/>
                <w:szCs w:val="24"/>
              </w:rPr>
              <w:t>Temperatūros nustatymas ne siauresniame diapazone kaip nuo 30 iki 40°C</w:t>
            </w:r>
          </w:p>
        </w:tc>
        <w:tc>
          <w:tcPr>
            <w:tcW w:w="2824" w:type="dxa"/>
            <w:tcBorders>
              <w:top w:val="single" w:sz="4" w:space="0" w:color="auto"/>
              <w:left w:val="single" w:sz="4" w:space="0" w:color="auto"/>
              <w:bottom w:val="single" w:sz="4" w:space="0" w:color="auto"/>
              <w:right w:val="single" w:sz="4" w:space="0" w:color="auto"/>
            </w:tcBorders>
          </w:tcPr>
          <w:p w14:paraId="296707DC" w14:textId="17DA7126"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4DD58B52" w14:textId="77777777" w:rsidTr="00972B58">
        <w:tc>
          <w:tcPr>
            <w:tcW w:w="636" w:type="dxa"/>
          </w:tcPr>
          <w:p w14:paraId="12579CDA"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bookmarkStart w:id="2" w:name="_Hlk211592678"/>
            <w:r w:rsidRPr="008D3401">
              <w:rPr>
                <w:rFonts w:eastAsia="Calibri"/>
                <w:kern w:val="2"/>
                <w:sz w:val="24"/>
                <w:szCs w:val="24"/>
                <w:bdr w:val="none" w:sz="0" w:space="0" w:color="auto" w:frame="1"/>
              </w:rPr>
              <w:t>13.</w:t>
            </w:r>
          </w:p>
        </w:tc>
        <w:tc>
          <w:tcPr>
            <w:tcW w:w="3249" w:type="dxa"/>
          </w:tcPr>
          <w:p w14:paraId="46291469" w14:textId="77777777" w:rsidR="008D3401" w:rsidRPr="008D3401" w:rsidRDefault="008D3401" w:rsidP="00972B58">
            <w:pPr>
              <w:spacing w:before="120" w:after="120"/>
              <w:rPr>
                <w:rFonts w:eastAsia="Calibri"/>
                <w:b/>
                <w:kern w:val="2"/>
                <w:sz w:val="24"/>
                <w:szCs w:val="24"/>
              </w:rPr>
            </w:pPr>
            <w:r w:rsidRPr="008D3401">
              <w:rPr>
                <w:sz w:val="24"/>
                <w:szCs w:val="24"/>
              </w:rPr>
              <w:t>Maksimalus paciento svoris</w:t>
            </w:r>
          </w:p>
        </w:tc>
        <w:tc>
          <w:tcPr>
            <w:tcW w:w="3243" w:type="dxa"/>
          </w:tcPr>
          <w:p w14:paraId="3100E958" w14:textId="1FEB82D0" w:rsidR="008D3401" w:rsidRPr="008D3401" w:rsidRDefault="008D3401" w:rsidP="00972B58">
            <w:pPr>
              <w:spacing w:before="120" w:after="120"/>
              <w:rPr>
                <w:rFonts w:eastAsia="Calibri"/>
                <w:b/>
                <w:kern w:val="2"/>
                <w:sz w:val="24"/>
                <w:szCs w:val="24"/>
              </w:rPr>
            </w:pPr>
            <w:r w:rsidRPr="008D3401">
              <w:rPr>
                <w:sz w:val="24"/>
                <w:szCs w:val="24"/>
              </w:rPr>
              <w:t>Ne mažiau 1</w:t>
            </w:r>
            <w:r w:rsidR="00A3226D">
              <w:rPr>
                <w:sz w:val="24"/>
                <w:szCs w:val="24"/>
              </w:rPr>
              <w:t>5</w:t>
            </w:r>
            <w:r w:rsidRPr="008D3401">
              <w:rPr>
                <w:sz w:val="24"/>
                <w:szCs w:val="24"/>
              </w:rPr>
              <w:t>0 kg</w:t>
            </w:r>
          </w:p>
        </w:tc>
        <w:tc>
          <w:tcPr>
            <w:tcW w:w="2824" w:type="dxa"/>
            <w:tcBorders>
              <w:top w:val="single" w:sz="4" w:space="0" w:color="auto"/>
              <w:left w:val="single" w:sz="4" w:space="0" w:color="auto"/>
              <w:bottom w:val="single" w:sz="4" w:space="0" w:color="auto"/>
              <w:right w:val="single" w:sz="4" w:space="0" w:color="auto"/>
            </w:tcBorders>
          </w:tcPr>
          <w:p w14:paraId="0B04AFB6" w14:textId="046C294D"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bookmarkEnd w:id="2"/>
      <w:tr w:rsidR="008D3401" w:rsidRPr="008D3401" w14:paraId="17D44C77" w14:textId="77777777" w:rsidTr="00972B58">
        <w:tc>
          <w:tcPr>
            <w:tcW w:w="636" w:type="dxa"/>
          </w:tcPr>
          <w:p w14:paraId="144E9718"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lang w:bidi="hi-IN"/>
              </w:rPr>
              <w:t>14.</w:t>
            </w:r>
          </w:p>
        </w:tc>
        <w:tc>
          <w:tcPr>
            <w:tcW w:w="3249" w:type="dxa"/>
          </w:tcPr>
          <w:p w14:paraId="26072014" w14:textId="77777777" w:rsidR="008D3401" w:rsidRPr="008D3401" w:rsidRDefault="008D3401" w:rsidP="00972B58">
            <w:pPr>
              <w:spacing w:before="120" w:after="120"/>
              <w:rPr>
                <w:rFonts w:eastAsia="Calibri"/>
                <w:b/>
                <w:kern w:val="2"/>
                <w:sz w:val="24"/>
                <w:szCs w:val="24"/>
                <w:highlight w:val="yellow"/>
              </w:rPr>
            </w:pPr>
            <w:r w:rsidRPr="008D3401">
              <w:rPr>
                <w:sz w:val="24"/>
                <w:szCs w:val="24"/>
              </w:rPr>
              <w:t>Žymėjimas CE ženklu</w:t>
            </w:r>
          </w:p>
        </w:tc>
        <w:tc>
          <w:tcPr>
            <w:tcW w:w="3243" w:type="dxa"/>
          </w:tcPr>
          <w:p w14:paraId="7A66671E" w14:textId="77777777" w:rsidR="008D3401" w:rsidRPr="008D3401" w:rsidRDefault="008D3401" w:rsidP="00972B58">
            <w:pPr>
              <w:tabs>
                <w:tab w:val="left" w:pos="993"/>
              </w:tabs>
              <w:spacing w:before="120" w:after="120"/>
              <w:rPr>
                <w:rFonts w:eastAsia="Calibri"/>
                <w:b/>
                <w:kern w:val="2"/>
                <w:sz w:val="24"/>
                <w:szCs w:val="24"/>
                <w:highlight w:val="yellow"/>
              </w:rPr>
            </w:pPr>
            <w:r w:rsidRPr="008D3401">
              <w:rPr>
                <w:b/>
                <w:bCs/>
                <w:sz w:val="24"/>
                <w:szCs w:val="24"/>
              </w:rPr>
              <w:t>Kartu su pasiūlymu</w:t>
            </w:r>
            <w:r w:rsidRPr="008D3401">
              <w:rPr>
                <w:sz w:val="24"/>
                <w:szCs w:val="24"/>
              </w:rPr>
              <w:t xml:space="preserve"> privaloma pateikti žymėjimą CE ženklu liudijančio galiojančio dokumento (CE sertifikato arba EB atitikties deklaracijos) kopiją.</w:t>
            </w:r>
          </w:p>
        </w:tc>
        <w:tc>
          <w:tcPr>
            <w:tcW w:w="2824" w:type="dxa"/>
            <w:tcBorders>
              <w:top w:val="single" w:sz="4" w:space="0" w:color="auto"/>
              <w:left w:val="single" w:sz="4" w:space="0" w:color="auto"/>
              <w:bottom w:val="single" w:sz="4" w:space="0" w:color="auto"/>
              <w:right w:val="single" w:sz="4" w:space="0" w:color="auto"/>
            </w:tcBorders>
          </w:tcPr>
          <w:p w14:paraId="458EF185" w14:textId="77777777"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Pateikiamo dokumento pavadinimas</w:t>
            </w:r>
          </w:p>
        </w:tc>
      </w:tr>
      <w:tr w:rsidR="008D3401" w:rsidRPr="008D3401" w14:paraId="1651D9E4" w14:textId="77777777" w:rsidTr="00972B58">
        <w:tc>
          <w:tcPr>
            <w:tcW w:w="636" w:type="dxa"/>
          </w:tcPr>
          <w:p w14:paraId="46864034"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15.</w:t>
            </w:r>
          </w:p>
        </w:tc>
        <w:tc>
          <w:tcPr>
            <w:tcW w:w="3249" w:type="dxa"/>
          </w:tcPr>
          <w:p w14:paraId="2759F5F7" w14:textId="77777777" w:rsidR="008D3401" w:rsidRPr="008D3401" w:rsidRDefault="008D3401" w:rsidP="00972B58">
            <w:pPr>
              <w:spacing w:before="120" w:after="120"/>
              <w:rPr>
                <w:sz w:val="24"/>
                <w:szCs w:val="24"/>
              </w:rPr>
            </w:pPr>
            <w:r w:rsidRPr="00307D65">
              <w:rPr>
                <w:sz w:val="24"/>
                <w:szCs w:val="24"/>
              </w:rPr>
              <w:t>Garantija prietaisui</w:t>
            </w:r>
          </w:p>
        </w:tc>
        <w:tc>
          <w:tcPr>
            <w:tcW w:w="3243" w:type="dxa"/>
          </w:tcPr>
          <w:p w14:paraId="413DCDDC" w14:textId="77777777" w:rsidR="008D3401" w:rsidRPr="008D3401" w:rsidRDefault="008D3401" w:rsidP="00972B58">
            <w:pPr>
              <w:tabs>
                <w:tab w:val="left" w:pos="993"/>
              </w:tabs>
              <w:spacing w:before="120" w:after="120"/>
              <w:rPr>
                <w:sz w:val="24"/>
                <w:szCs w:val="24"/>
              </w:rPr>
            </w:pPr>
            <w:r w:rsidRPr="008D3401">
              <w:rPr>
                <w:sz w:val="24"/>
                <w:szCs w:val="24"/>
              </w:rPr>
              <w:t>Ne trumpesnė kaip 24 mėn.</w:t>
            </w:r>
          </w:p>
        </w:tc>
        <w:tc>
          <w:tcPr>
            <w:tcW w:w="2824" w:type="dxa"/>
            <w:tcBorders>
              <w:top w:val="single" w:sz="4" w:space="0" w:color="auto"/>
              <w:left w:val="single" w:sz="4" w:space="0" w:color="auto"/>
              <w:bottom w:val="single" w:sz="4" w:space="0" w:color="auto"/>
              <w:right w:val="single" w:sz="4" w:space="0" w:color="auto"/>
            </w:tcBorders>
          </w:tcPr>
          <w:p w14:paraId="7B0F558C" w14:textId="77777777"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Suteikiamos garantijos trukmė mėnesiais</w:t>
            </w:r>
          </w:p>
        </w:tc>
      </w:tr>
      <w:tr w:rsidR="008D3401" w:rsidRPr="008D3401" w14:paraId="4E5CFC32" w14:textId="77777777" w:rsidTr="00972B58">
        <w:tc>
          <w:tcPr>
            <w:tcW w:w="636" w:type="dxa"/>
          </w:tcPr>
          <w:p w14:paraId="5D20C762" w14:textId="77777777" w:rsidR="008D3401" w:rsidRPr="00FD0E6C" w:rsidRDefault="008D3401" w:rsidP="00972B58">
            <w:pPr>
              <w:spacing w:before="120" w:after="120"/>
              <w:jc w:val="center"/>
              <w:rPr>
                <w:sz w:val="24"/>
                <w:szCs w:val="24"/>
                <w:lang w:eastAsia="lt-LT"/>
              </w:rPr>
            </w:pPr>
            <w:r w:rsidRPr="00FD0E6C">
              <w:rPr>
                <w:sz w:val="24"/>
                <w:szCs w:val="24"/>
                <w:lang w:eastAsia="lt-LT"/>
              </w:rPr>
              <w:t>16.</w:t>
            </w:r>
          </w:p>
        </w:tc>
        <w:tc>
          <w:tcPr>
            <w:tcW w:w="3249" w:type="dxa"/>
            <w:tcBorders>
              <w:top w:val="single" w:sz="4" w:space="0" w:color="auto"/>
              <w:left w:val="single" w:sz="4" w:space="0" w:color="auto"/>
              <w:bottom w:val="single" w:sz="4" w:space="0" w:color="auto"/>
              <w:right w:val="single" w:sz="4" w:space="0" w:color="auto"/>
            </w:tcBorders>
          </w:tcPr>
          <w:p w14:paraId="4D8DE659" w14:textId="77777777" w:rsidR="008D3401" w:rsidRPr="00FD0E6C" w:rsidRDefault="008D3401" w:rsidP="00972B58">
            <w:pPr>
              <w:pStyle w:val="BodyText2"/>
              <w:spacing w:before="120" w:after="120"/>
              <w:rPr>
                <w:sz w:val="24"/>
                <w:szCs w:val="24"/>
                <w:highlight w:val="yellow"/>
                <w:lang w:val="lt-LT"/>
              </w:rPr>
            </w:pPr>
            <w:r w:rsidRPr="00FD0E6C">
              <w:rPr>
                <w:sz w:val="24"/>
                <w:szCs w:val="24"/>
                <w:lang w:val="lt-LT"/>
              </w:rPr>
              <w:t>Galimybė įsigyti originalias (arba joms lygiavertes) atsargines dalis</w:t>
            </w:r>
          </w:p>
        </w:tc>
        <w:tc>
          <w:tcPr>
            <w:tcW w:w="3243" w:type="dxa"/>
            <w:tcBorders>
              <w:top w:val="single" w:sz="4" w:space="0" w:color="auto"/>
              <w:left w:val="single" w:sz="4" w:space="0" w:color="auto"/>
              <w:bottom w:val="single" w:sz="4" w:space="0" w:color="auto"/>
              <w:right w:val="single" w:sz="4" w:space="0" w:color="auto"/>
            </w:tcBorders>
          </w:tcPr>
          <w:p w14:paraId="57CAC5D0" w14:textId="77777777" w:rsidR="008D3401" w:rsidRPr="008D3401" w:rsidRDefault="008D3401" w:rsidP="008D3401">
            <w:pPr>
              <w:pStyle w:val="BodyText2"/>
              <w:shd w:val="clear" w:color="auto" w:fill="auto"/>
              <w:spacing w:before="120" w:after="120" w:line="240" w:lineRule="auto"/>
              <w:rPr>
                <w:sz w:val="24"/>
                <w:szCs w:val="24"/>
                <w:lang w:val="lt-LT"/>
              </w:rPr>
            </w:pPr>
            <w:r w:rsidRPr="008D3401">
              <w:rPr>
                <w:sz w:val="24"/>
                <w:szCs w:val="24"/>
                <w:lang w:val="lt-LT"/>
              </w:rPr>
              <w:t xml:space="preserve">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w:t>
            </w:r>
            <w:r w:rsidRPr="008D3401">
              <w:rPr>
                <w:sz w:val="24"/>
                <w:szCs w:val="24"/>
                <w:lang w:val="lt-LT"/>
              </w:rPr>
              <w:lastRenderedPageBreak/>
              <w:t xml:space="preserve">tiekėjo ir/arba gamintojo atitinkamas patvirtinimas). </w:t>
            </w:r>
          </w:p>
          <w:p w14:paraId="1913A278" w14:textId="77777777" w:rsidR="008D3401" w:rsidRPr="008D3401" w:rsidRDefault="008D3401" w:rsidP="00972B58">
            <w:pPr>
              <w:pStyle w:val="BodyText2"/>
              <w:spacing w:before="120" w:after="120"/>
              <w:rPr>
                <w:noProof/>
                <w:sz w:val="24"/>
                <w:szCs w:val="24"/>
                <w:highlight w:val="yellow"/>
                <w:lang w:val="lt-LT"/>
              </w:rPr>
            </w:pPr>
            <w:r w:rsidRPr="008D3401">
              <w:rPr>
                <w:b/>
                <w:bCs/>
                <w:noProof/>
                <w:sz w:val="24"/>
                <w:szCs w:val="24"/>
                <w:lang w:val="lt-LT"/>
              </w:rPr>
              <w:t>Kartu su pasiūlymu</w:t>
            </w:r>
            <w:r w:rsidRPr="008D3401">
              <w:rPr>
                <w:noProof/>
                <w:sz w:val="24"/>
                <w:szCs w:val="24"/>
                <w:lang w:val="lt-LT"/>
              </w:rPr>
              <w:t xml:space="preserve"> pateikiamas </w:t>
            </w:r>
            <w:r w:rsidRPr="008D3401">
              <w:rPr>
                <w:sz w:val="24"/>
                <w:szCs w:val="24"/>
                <w:lang w:val="lt-LT"/>
              </w:rPr>
              <w:t>gamintojo/tiekėjo patvirtinimas dėl atsarginių dalių tiekimo.</w:t>
            </w:r>
          </w:p>
        </w:tc>
        <w:tc>
          <w:tcPr>
            <w:tcW w:w="2824" w:type="dxa"/>
            <w:tcBorders>
              <w:top w:val="single" w:sz="4" w:space="0" w:color="auto"/>
              <w:left w:val="single" w:sz="4" w:space="0" w:color="auto"/>
              <w:bottom w:val="single" w:sz="4" w:space="0" w:color="auto"/>
              <w:right w:val="single" w:sz="4" w:space="0" w:color="auto"/>
            </w:tcBorders>
          </w:tcPr>
          <w:p w14:paraId="214C8A45" w14:textId="77777777" w:rsidR="008D3401" w:rsidRPr="008D3401" w:rsidRDefault="008D3401" w:rsidP="00972B58">
            <w:pPr>
              <w:suppressAutoHyphens/>
              <w:snapToGrid w:val="0"/>
              <w:spacing w:before="120" w:after="120"/>
              <w:rPr>
                <w:sz w:val="24"/>
                <w:szCs w:val="24"/>
              </w:rPr>
            </w:pPr>
            <w:r w:rsidRPr="008D3401">
              <w:rPr>
                <w:sz w:val="24"/>
                <w:szCs w:val="24"/>
              </w:rPr>
              <w:lastRenderedPageBreak/>
              <w:t xml:space="preserve">Tiekimo laikotarpis – </w:t>
            </w:r>
            <w:r w:rsidRPr="008D3401">
              <w:rPr>
                <w:rFonts w:eastAsia="Calibri"/>
                <w:i/>
                <w:iCs/>
                <w:color w:val="5B9BD5"/>
                <w:sz w:val="24"/>
                <w:szCs w:val="24"/>
              </w:rPr>
              <w:t xml:space="preserve">nurodyti tiekimo laikotarpį (skaitine išraiška) </w:t>
            </w:r>
            <w:r w:rsidRPr="008D3401">
              <w:rPr>
                <w:sz w:val="24"/>
                <w:szCs w:val="24"/>
              </w:rPr>
              <w:t xml:space="preserve">metai nuo garantijos pabaigos. </w:t>
            </w:r>
          </w:p>
          <w:p w14:paraId="10614725" w14:textId="77777777" w:rsidR="008D3401" w:rsidRPr="008D3401" w:rsidRDefault="008D3401" w:rsidP="00972B58">
            <w:pPr>
              <w:suppressAutoHyphens/>
              <w:snapToGrid w:val="0"/>
              <w:spacing w:before="120" w:after="120"/>
              <w:rPr>
                <w:sz w:val="24"/>
                <w:szCs w:val="24"/>
              </w:rPr>
            </w:pPr>
          </w:p>
          <w:p w14:paraId="7EF31441" w14:textId="77777777" w:rsidR="008D3401" w:rsidRPr="008D3401" w:rsidRDefault="008D3401" w:rsidP="00972B58">
            <w:pPr>
              <w:suppressAutoHyphens/>
              <w:snapToGrid w:val="0"/>
              <w:spacing w:before="120" w:after="120"/>
              <w:rPr>
                <w:sz w:val="24"/>
                <w:szCs w:val="24"/>
                <w:lang w:eastAsia="ar-SA"/>
              </w:rPr>
            </w:pPr>
            <w:r w:rsidRPr="008D3401">
              <w:rPr>
                <w:sz w:val="24"/>
                <w:szCs w:val="24"/>
              </w:rPr>
              <w:t xml:space="preserve">Pateikiamas gamintojo/tiekėjo patvirtinimas dėl atsarginių dalių tiekimo – </w:t>
            </w:r>
            <w:r w:rsidRPr="008D3401">
              <w:rPr>
                <w:rFonts w:eastAsia="Calibri"/>
                <w:i/>
                <w:iCs/>
                <w:color w:val="4472C4" w:themeColor="accent1"/>
                <w:sz w:val="24"/>
                <w:szCs w:val="24"/>
              </w:rPr>
              <w:t>Taip / Ne</w:t>
            </w:r>
            <w:r w:rsidRPr="008D3401">
              <w:rPr>
                <w:sz w:val="24"/>
                <w:szCs w:val="24"/>
              </w:rPr>
              <w:t xml:space="preserve"> </w:t>
            </w:r>
          </w:p>
        </w:tc>
      </w:tr>
      <w:tr w:rsidR="008D3401" w:rsidRPr="008D3401" w14:paraId="5F092951" w14:textId="77777777" w:rsidTr="00972B58">
        <w:tc>
          <w:tcPr>
            <w:tcW w:w="636" w:type="dxa"/>
          </w:tcPr>
          <w:p w14:paraId="6043EA4C" w14:textId="77777777" w:rsidR="008D3401" w:rsidRPr="008D3401" w:rsidRDefault="008D3401" w:rsidP="00972B58">
            <w:pPr>
              <w:spacing w:before="120" w:after="120"/>
              <w:jc w:val="center"/>
              <w:rPr>
                <w:sz w:val="24"/>
                <w:szCs w:val="24"/>
                <w:lang w:eastAsia="lt-LT"/>
              </w:rPr>
            </w:pPr>
            <w:r w:rsidRPr="008D3401">
              <w:rPr>
                <w:sz w:val="24"/>
                <w:szCs w:val="24"/>
                <w:lang w:eastAsia="lt-LT"/>
              </w:rPr>
              <w:t>17.</w:t>
            </w:r>
          </w:p>
        </w:tc>
        <w:tc>
          <w:tcPr>
            <w:tcW w:w="3249" w:type="dxa"/>
            <w:tcBorders>
              <w:top w:val="single" w:sz="4" w:space="0" w:color="auto"/>
              <w:left w:val="single" w:sz="4" w:space="0" w:color="auto"/>
              <w:bottom w:val="single" w:sz="4" w:space="0" w:color="auto"/>
              <w:right w:val="single" w:sz="4" w:space="0" w:color="auto"/>
            </w:tcBorders>
          </w:tcPr>
          <w:p w14:paraId="2880412C" w14:textId="77777777" w:rsidR="008D3401" w:rsidRPr="008D3401" w:rsidRDefault="008D3401" w:rsidP="00972B58">
            <w:pPr>
              <w:suppressAutoHyphens/>
              <w:snapToGrid w:val="0"/>
              <w:spacing w:before="120" w:after="120"/>
              <w:rPr>
                <w:sz w:val="24"/>
                <w:szCs w:val="24"/>
              </w:rPr>
            </w:pPr>
            <w:r w:rsidRPr="008D3401">
              <w:rPr>
                <w:sz w:val="24"/>
                <w:szCs w:val="24"/>
              </w:rPr>
              <w:t>Naudojimo instrukcija</w:t>
            </w:r>
          </w:p>
          <w:p w14:paraId="5B510D79" w14:textId="77777777" w:rsidR="008D3401" w:rsidRPr="008D3401" w:rsidRDefault="008D3401" w:rsidP="00972B58">
            <w:pPr>
              <w:suppressAutoHyphens/>
              <w:snapToGrid w:val="0"/>
              <w:spacing w:before="120" w:after="120"/>
              <w:rPr>
                <w:sz w:val="24"/>
                <w:szCs w:val="24"/>
                <w:highlight w:val="yellow"/>
              </w:rPr>
            </w:pPr>
          </w:p>
        </w:tc>
        <w:tc>
          <w:tcPr>
            <w:tcW w:w="3243" w:type="dxa"/>
            <w:tcBorders>
              <w:top w:val="single" w:sz="4" w:space="0" w:color="auto"/>
              <w:left w:val="single" w:sz="4" w:space="0" w:color="auto"/>
              <w:bottom w:val="single" w:sz="4" w:space="0" w:color="auto"/>
              <w:right w:val="single" w:sz="4" w:space="0" w:color="auto"/>
            </w:tcBorders>
          </w:tcPr>
          <w:p w14:paraId="4F7EC8A7" w14:textId="2E92D4B5" w:rsidR="008D3401" w:rsidRPr="00307D65" w:rsidRDefault="008D3401" w:rsidP="008D3401">
            <w:pPr>
              <w:suppressAutoHyphens/>
              <w:snapToGrid w:val="0"/>
              <w:spacing w:before="120" w:after="120"/>
              <w:jc w:val="both"/>
              <w:rPr>
                <w:iCs/>
                <w:sz w:val="24"/>
                <w:szCs w:val="24"/>
              </w:rPr>
            </w:pPr>
            <w:r w:rsidRPr="008D3401">
              <w:rPr>
                <w:iCs/>
                <w:sz w:val="24"/>
                <w:szCs w:val="24"/>
              </w:rPr>
              <w:t>Prekės naudojimo instrukcija turi būti pateikiama (sutarties vykdymo metu</w:t>
            </w:r>
            <w:r w:rsidRPr="00307D65">
              <w:rPr>
                <w:iCs/>
                <w:sz w:val="24"/>
                <w:szCs w:val="24"/>
              </w:rPr>
              <w:t>) lietuvių</w:t>
            </w:r>
            <w:r w:rsidR="00307D65" w:rsidRPr="00307D65">
              <w:rPr>
                <w:iCs/>
                <w:sz w:val="24"/>
                <w:szCs w:val="24"/>
              </w:rPr>
              <w:t xml:space="preserve"> ir originalo</w:t>
            </w:r>
            <w:r w:rsidRPr="00307D65">
              <w:rPr>
                <w:iCs/>
                <w:sz w:val="24"/>
                <w:szCs w:val="24"/>
              </w:rPr>
              <w:t xml:space="preserve"> kalba</w:t>
            </w:r>
            <w:r w:rsidRPr="00307D65">
              <w:rPr>
                <w:sz w:val="24"/>
                <w:szCs w:val="24"/>
                <w:lang w:eastAsia="lt-LT"/>
              </w:rPr>
              <w:t xml:space="preserve">. </w:t>
            </w:r>
          </w:p>
          <w:p w14:paraId="4DE48582" w14:textId="77777777" w:rsidR="008D3401" w:rsidRPr="008D3401" w:rsidRDefault="008D3401" w:rsidP="00972B58">
            <w:pPr>
              <w:suppressAutoHyphens/>
              <w:snapToGrid w:val="0"/>
              <w:spacing w:before="120" w:after="120"/>
              <w:rPr>
                <w:iCs/>
                <w:sz w:val="24"/>
                <w:szCs w:val="24"/>
                <w:highlight w:val="yellow"/>
              </w:rPr>
            </w:pPr>
            <w:r w:rsidRPr="008D3401">
              <w:rPr>
                <w:sz w:val="24"/>
                <w:szCs w:val="24"/>
                <w:lang w:eastAsia="lt-LT"/>
              </w:rPr>
              <w:t>Jeigu naudojimo instrukcija pateikiama bet kuria kita ES kalba, turi būti pridėtas vertimą į lietuvių kalbą.</w:t>
            </w:r>
          </w:p>
        </w:tc>
        <w:tc>
          <w:tcPr>
            <w:tcW w:w="2824" w:type="dxa"/>
            <w:tcBorders>
              <w:top w:val="single" w:sz="4" w:space="0" w:color="auto"/>
              <w:left w:val="single" w:sz="4" w:space="0" w:color="auto"/>
              <w:bottom w:val="single" w:sz="4" w:space="0" w:color="auto"/>
              <w:right w:val="single" w:sz="4" w:space="0" w:color="auto"/>
            </w:tcBorders>
          </w:tcPr>
          <w:p w14:paraId="52E2BA12" w14:textId="77777777" w:rsidR="008D3401" w:rsidRPr="008D3401" w:rsidRDefault="008D3401" w:rsidP="00972B58">
            <w:pPr>
              <w:suppressAutoHyphens/>
              <w:snapToGrid w:val="0"/>
              <w:spacing w:before="120" w:after="120"/>
              <w:rPr>
                <w:sz w:val="24"/>
                <w:szCs w:val="24"/>
                <w:lang w:eastAsia="ar-SA"/>
              </w:rPr>
            </w:pPr>
            <w:r w:rsidRPr="008D3401">
              <w:rPr>
                <w:rFonts w:eastAsia="Calibri"/>
                <w:i/>
                <w:iCs/>
                <w:color w:val="4472C4" w:themeColor="accent1"/>
                <w:sz w:val="24"/>
                <w:szCs w:val="24"/>
              </w:rPr>
              <w:t>Taip / Ne</w:t>
            </w:r>
          </w:p>
        </w:tc>
      </w:tr>
    </w:tbl>
    <w:p w14:paraId="7D82EE06" w14:textId="587B8B6D" w:rsidR="008D3401" w:rsidRPr="008D3401" w:rsidRDefault="008D3401" w:rsidP="008D3401">
      <w:pPr>
        <w:suppressAutoHyphens/>
        <w:spacing w:before="240" w:after="0" w:line="240" w:lineRule="auto"/>
        <w:jc w:val="both"/>
        <w:rPr>
          <w:rFonts w:ascii="Times New Roman" w:eastAsia="Times New Roman" w:hAnsi="Times New Roman" w:cs="Times New Roman"/>
          <w:bCs/>
          <w:iCs/>
          <w:sz w:val="24"/>
          <w:szCs w:val="24"/>
        </w:rPr>
      </w:pPr>
      <w:bookmarkStart w:id="3" w:name="_Hlk190680929"/>
      <w:bookmarkEnd w:id="0"/>
      <w:r w:rsidRPr="008D3401">
        <w:rPr>
          <w:rFonts w:ascii="Times New Roman" w:hAnsi="Times New Roman" w:cs="Times New Roman"/>
          <w:b/>
          <w:bCs/>
          <w:sz w:val="24"/>
          <w:szCs w:val="24"/>
          <w:lang w:eastAsia="lt-LT"/>
        </w:rPr>
        <w:t>*</w:t>
      </w:r>
      <w:r w:rsidRPr="008D3401">
        <w:rPr>
          <w:rFonts w:ascii="Times New Roman" w:hAnsi="Times New Roman" w:cs="Times New Roman"/>
          <w:sz w:val="24"/>
          <w:szCs w:val="24"/>
          <w:lang w:eastAsia="lt-LT"/>
        </w:rPr>
        <w:t xml:space="preserve"> </w:t>
      </w:r>
      <w:r w:rsidRPr="008D3401">
        <w:rPr>
          <w:rFonts w:ascii="Times New Roman" w:eastAsia="Times New Roman" w:hAnsi="Times New Roman" w:cs="Times New Roman"/>
          <w:bCs/>
          <w:iCs/>
          <w:sz w:val="24"/>
          <w:szCs w:val="24"/>
        </w:rPr>
        <w:t>Tiekėjas turi nurodyti siūlom</w:t>
      </w:r>
      <w:r w:rsidR="0041599F">
        <w:rPr>
          <w:rFonts w:ascii="Times New Roman" w:eastAsia="Times New Roman" w:hAnsi="Times New Roman" w:cs="Times New Roman"/>
          <w:bCs/>
          <w:iCs/>
          <w:sz w:val="24"/>
          <w:szCs w:val="24"/>
        </w:rPr>
        <w:t>ų</w:t>
      </w:r>
      <w:r w:rsidRPr="008D3401">
        <w:rPr>
          <w:rFonts w:ascii="Times New Roman" w:eastAsia="Times New Roman" w:hAnsi="Times New Roman" w:cs="Times New Roman"/>
          <w:bCs/>
          <w:iCs/>
          <w:sz w:val="24"/>
          <w:szCs w:val="24"/>
        </w:rPr>
        <w:t xml:space="preserve"> prek</w:t>
      </w:r>
      <w:r w:rsidR="0041599F">
        <w:rPr>
          <w:rFonts w:ascii="Times New Roman" w:eastAsia="Times New Roman" w:hAnsi="Times New Roman" w:cs="Times New Roman"/>
          <w:bCs/>
          <w:iCs/>
          <w:sz w:val="24"/>
          <w:szCs w:val="24"/>
        </w:rPr>
        <w:t>ių</w:t>
      </w:r>
      <w:r w:rsidRPr="008D3401">
        <w:rPr>
          <w:rFonts w:ascii="Times New Roman" w:eastAsia="Times New Roman" w:hAnsi="Times New Roman" w:cs="Times New Roman"/>
          <w:bCs/>
          <w:iCs/>
          <w:sz w:val="24"/>
          <w:szCs w:val="24"/>
        </w:rPr>
        <w:t xml:space="preserve"> parametro reikšmę. Parametro atitikties reikšmė nurodyta lentelės 4 stulpelyje (mėlyna spalva, kursyvu (pasvyruoju) šriftu). Jei minėtame stulpelyje, konkrečioje eilutėje, nurodyta parametro atitikties reikšmė „Taip / Ne“, tiekėjas lentelės 4 stulpelyje turi nurodyti tik vieną iš minėtų reikšmių, t. y. arba „Taip“ arba „Ne“. Jei lentelės 4 stulpelyje, konkrečioje eilutėje, nurodyta parametro atitikties reikšmė „Konkretūs duomenys“, tiekėjas lentelės 4 stulpelyje turi nurodyti siūlom</w:t>
      </w:r>
      <w:r w:rsidR="0041599F">
        <w:rPr>
          <w:rFonts w:ascii="Times New Roman" w:eastAsia="Times New Roman" w:hAnsi="Times New Roman" w:cs="Times New Roman"/>
          <w:bCs/>
          <w:iCs/>
          <w:sz w:val="24"/>
          <w:szCs w:val="24"/>
        </w:rPr>
        <w:t>ų</w:t>
      </w:r>
      <w:r w:rsidRPr="008D3401">
        <w:rPr>
          <w:rFonts w:ascii="Times New Roman" w:eastAsia="Times New Roman" w:hAnsi="Times New Roman" w:cs="Times New Roman"/>
          <w:bCs/>
          <w:iCs/>
          <w:sz w:val="24"/>
          <w:szCs w:val="24"/>
        </w:rPr>
        <w:t xml:space="preserve"> prek</w:t>
      </w:r>
      <w:r w:rsidR="0041599F">
        <w:rPr>
          <w:rFonts w:ascii="Times New Roman" w:eastAsia="Times New Roman" w:hAnsi="Times New Roman" w:cs="Times New Roman"/>
          <w:bCs/>
          <w:iCs/>
          <w:sz w:val="24"/>
          <w:szCs w:val="24"/>
        </w:rPr>
        <w:t>ių</w:t>
      </w:r>
      <w:r w:rsidRPr="008D3401">
        <w:rPr>
          <w:rFonts w:ascii="Times New Roman" w:eastAsia="Times New Roman" w:hAnsi="Times New Roman" w:cs="Times New Roman"/>
          <w:bCs/>
          <w:iCs/>
          <w:sz w:val="24"/>
          <w:szCs w:val="24"/>
        </w:rPr>
        <w:t xml:space="preserve"> parametrus (duomenis) pagal prek</w:t>
      </w:r>
      <w:r w:rsidR="0041599F">
        <w:rPr>
          <w:rFonts w:ascii="Times New Roman" w:eastAsia="Times New Roman" w:hAnsi="Times New Roman" w:cs="Times New Roman"/>
          <w:bCs/>
          <w:iCs/>
          <w:sz w:val="24"/>
          <w:szCs w:val="24"/>
        </w:rPr>
        <w:t>ių</w:t>
      </w:r>
      <w:r w:rsidRPr="008D3401">
        <w:rPr>
          <w:rFonts w:ascii="Times New Roman" w:eastAsia="Times New Roman" w:hAnsi="Times New Roman" w:cs="Times New Roman"/>
          <w:bCs/>
          <w:iCs/>
          <w:sz w:val="24"/>
          <w:szCs w:val="24"/>
        </w:rPr>
        <w:t xml:space="preserve"> techninę dokumentaciją, o kai kur, kur prašoma – nurodyti ir kitokią informaciją. </w:t>
      </w:r>
    </w:p>
    <w:p w14:paraId="22F26813" w14:textId="77777777" w:rsidR="008D3401" w:rsidRDefault="008D3401" w:rsidP="008D3401">
      <w:pPr>
        <w:pStyle w:val="Sraopastraipa"/>
        <w:widowControl w:val="0"/>
        <w:tabs>
          <w:tab w:val="left" w:pos="0"/>
          <w:tab w:val="left" w:pos="851"/>
        </w:tabs>
        <w:autoSpaceDE w:val="0"/>
        <w:spacing w:line="22" w:lineRule="atLeast"/>
        <w:ind w:left="0" w:right="-41" w:firstLine="851"/>
        <w:jc w:val="both"/>
        <w:rPr>
          <w:rFonts w:ascii="Times New Roman" w:hAnsi="Times New Roman" w:cs="Times New Roman"/>
          <w:b/>
          <w:sz w:val="24"/>
          <w:szCs w:val="24"/>
        </w:rPr>
      </w:pPr>
    </w:p>
    <w:p w14:paraId="4EE99672" w14:textId="2D9B8D00" w:rsidR="00077293" w:rsidRDefault="008E1734" w:rsidP="008E1734">
      <w:pPr>
        <w:pStyle w:val="Sraopastraipa"/>
        <w:widowControl w:val="0"/>
        <w:tabs>
          <w:tab w:val="left" w:pos="0"/>
          <w:tab w:val="left" w:pos="851"/>
        </w:tabs>
        <w:autoSpaceDE w:val="0"/>
        <w:spacing w:line="22" w:lineRule="atLeast"/>
        <w:ind w:left="0" w:right="-41"/>
        <w:jc w:val="both"/>
        <w:rPr>
          <w:rFonts w:ascii="Times New Roman" w:eastAsia="Calibri" w:hAnsi="Times New Roman" w:cs="Times New Roman"/>
          <w:bCs/>
          <w:sz w:val="24"/>
          <w:szCs w:val="24"/>
        </w:rPr>
      </w:pPr>
      <w:r w:rsidRPr="009B2FAB">
        <w:rPr>
          <w:bCs/>
          <w:sz w:val="24"/>
          <w:szCs w:val="24"/>
        </w:rPr>
        <w:t>**</w:t>
      </w:r>
      <w:r>
        <w:rPr>
          <w:bCs/>
          <w:sz w:val="24"/>
          <w:szCs w:val="24"/>
        </w:rPr>
        <w:t xml:space="preserve"> </w:t>
      </w:r>
      <w:r w:rsidR="00077293" w:rsidRPr="005E4ADF">
        <w:rPr>
          <w:rFonts w:ascii="Times New Roman" w:hAnsi="Times New Roman" w:cs="Times New Roman"/>
          <w:sz w:val="24"/>
          <w:szCs w:val="24"/>
        </w:rPr>
        <w:t>Tiekėjo kartu su pasiūlymu pridedami prek</w:t>
      </w:r>
      <w:r w:rsidR="0041599F">
        <w:rPr>
          <w:rFonts w:ascii="Times New Roman" w:hAnsi="Times New Roman" w:cs="Times New Roman"/>
          <w:sz w:val="24"/>
          <w:szCs w:val="24"/>
        </w:rPr>
        <w:t>ių</w:t>
      </w:r>
      <w:r w:rsidR="00077293" w:rsidRPr="005E4ADF">
        <w:rPr>
          <w:rFonts w:ascii="Times New Roman" w:hAnsi="Times New Roman" w:cs="Times New Roman"/>
          <w:sz w:val="24"/>
          <w:szCs w:val="24"/>
        </w:rPr>
        <w:t xml:space="preserve"> atitiktį reikalaujamoms techninėms charakteristikoms įrodantys dokumentai (bukletai, techniniai aprašai ir pan.) gali būti pateikiami ir kita, ne lietuvių, kalba, tačiau privaloma pateikti į lietuvių kalbą išverstą tą dokument</w:t>
      </w:r>
      <w:r w:rsidR="00E75467">
        <w:rPr>
          <w:rFonts w:ascii="Times New Roman" w:hAnsi="Times New Roman" w:cs="Times New Roman"/>
          <w:sz w:val="24"/>
          <w:szCs w:val="24"/>
        </w:rPr>
        <w:t>o (-</w:t>
      </w:r>
      <w:r w:rsidR="00077293" w:rsidRPr="005E4ADF">
        <w:rPr>
          <w:rFonts w:ascii="Times New Roman" w:hAnsi="Times New Roman" w:cs="Times New Roman"/>
          <w:sz w:val="24"/>
          <w:szCs w:val="24"/>
        </w:rPr>
        <w:t>ų</w:t>
      </w:r>
      <w:r w:rsidR="00E75467">
        <w:rPr>
          <w:rFonts w:ascii="Times New Roman" w:hAnsi="Times New Roman" w:cs="Times New Roman"/>
          <w:sz w:val="24"/>
          <w:szCs w:val="24"/>
        </w:rPr>
        <w:t>)</w:t>
      </w:r>
      <w:r w:rsidR="00077293" w:rsidRPr="005E4ADF">
        <w:rPr>
          <w:rFonts w:ascii="Times New Roman" w:hAnsi="Times New Roman" w:cs="Times New Roman"/>
          <w:sz w:val="24"/>
          <w:szCs w:val="24"/>
        </w:rPr>
        <w:t xml:space="preserve"> dalį, kuri reikalinga prek</w:t>
      </w:r>
      <w:r w:rsidR="0041599F">
        <w:rPr>
          <w:rFonts w:ascii="Times New Roman" w:hAnsi="Times New Roman" w:cs="Times New Roman"/>
          <w:sz w:val="24"/>
          <w:szCs w:val="24"/>
        </w:rPr>
        <w:t>ių</w:t>
      </w:r>
      <w:r w:rsidR="00077293" w:rsidRPr="005E4ADF">
        <w:rPr>
          <w:rFonts w:ascii="Times New Roman" w:hAnsi="Times New Roman" w:cs="Times New Roman"/>
          <w:sz w:val="24"/>
          <w:szCs w:val="24"/>
        </w:rPr>
        <w:t xml:space="preserve"> techninio parametro atitikčiai pagrįsti.</w:t>
      </w:r>
    </w:p>
    <w:p w14:paraId="3445B1FB" w14:textId="77777777" w:rsidR="007C056F" w:rsidRDefault="007C056F" w:rsidP="008D3401">
      <w:pPr>
        <w:jc w:val="both"/>
        <w:rPr>
          <w:rFonts w:ascii="Times New Roman" w:hAnsi="Times New Roman" w:cs="Times New Roman"/>
          <w:b/>
          <w:bCs/>
          <w:sz w:val="24"/>
          <w:szCs w:val="24"/>
        </w:rPr>
      </w:pPr>
    </w:p>
    <w:p w14:paraId="488F592C" w14:textId="09B9B447" w:rsidR="008D3401" w:rsidRPr="008D3401" w:rsidRDefault="008D3401" w:rsidP="008D3401">
      <w:pPr>
        <w:jc w:val="both"/>
        <w:rPr>
          <w:rFonts w:ascii="Times New Roman" w:hAnsi="Times New Roman" w:cs="Times New Roman"/>
          <w:sz w:val="24"/>
          <w:szCs w:val="24"/>
        </w:rPr>
      </w:pPr>
      <w:r w:rsidRPr="008D3401">
        <w:rPr>
          <w:rFonts w:ascii="Times New Roman" w:hAnsi="Times New Roman" w:cs="Times New Roman"/>
          <w:b/>
          <w:bCs/>
          <w:sz w:val="24"/>
          <w:szCs w:val="24"/>
        </w:rPr>
        <w:t>PASTABOS</w:t>
      </w:r>
      <w:r w:rsidRPr="008D3401">
        <w:rPr>
          <w:rFonts w:ascii="Times New Roman" w:hAnsi="Times New Roman" w:cs="Times New Roman"/>
          <w:sz w:val="24"/>
          <w:szCs w:val="24"/>
        </w:rPr>
        <w:t>:</w:t>
      </w:r>
    </w:p>
    <w:p w14:paraId="3E5CD6A2" w14:textId="77777777" w:rsidR="008D3401" w:rsidRPr="008D3401" w:rsidRDefault="008D3401" w:rsidP="008D3401">
      <w:pPr>
        <w:pStyle w:val="Sraopastraipa"/>
        <w:numPr>
          <w:ilvl w:val="0"/>
          <w:numId w:val="1"/>
        </w:numPr>
        <w:spacing w:before="120" w:after="120" w:line="259" w:lineRule="auto"/>
        <w:ind w:left="714" w:hanging="357"/>
        <w:contextualSpacing w:val="0"/>
        <w:jc w:val="both"/>
        <w:rPr>
          <w:rFonts w:ascii="Times New Roman" w:hAnsi="Times New Roman" w:cs="Times New Roman"/>
          <w:sz w:val="24"/>
          <w:szCs w:val="24"/>
        </w:rPr>
      </w:pPr>
      <w:r w:rsidRPr="008D3401">
        <w:rPr>
          <w:rFonts w:ascii="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8D3401">
        <w:rPr>
          <w:rFonts w:ascii="Times New Roman" w:hAnsi="Times New Roman" w:cs="Times New Roman"/>
          <w:b/>
          <w:bCs/>
          <w:sz w:val="24"/>
          <w:szCs w:val="24"/>
        </w:rPr>
        <w:t>arba lygiavertis</w:t>
      </w:r>
      <w:r w:rsidRPr="008D3401">
        <w:rPr>
          <w:rFonts w:ascii="Times New Roman" w:hAnsi="Times New Roman" w:cs="Times New Roman"/>
          <w:sz w:val="24"/>
          <w:szCs w:val="24"/>
        </w:rPr>
        <w:t xml:space="preserve">“. </w:t>
      </w:r>
    </w:p>
    <w:p w14:paraId="25ECB679" w14:textId="442E1561" w:rsidR="008D3401" w:rsidRPr="008D3401" w:rsidRDefault="008D3401" w:rsidP="00307D65">
      <w:pPr>
        <w:pStyle w:val="Sraopastraipa"/>
        <w:spacing w:after="160" w:line="259" w:lineRule="auto"/>
        <w:jc w:val="both"/>
        <w:rPr>
          <w:rFonts w:ascii="Times New Roman" w:hAnsi="Times New Roman" w:cs="Times New Roman"/>
          <w:sz w:val="24"/>
          <w:szCs w:val="24"/>
        </w:rPr>
      </w:pPr>
    </w:p>
    <w:p w14:paraId="1DF61F9B" w14:textId="77777777" w:rsidR="008D3401" w:rsidRPr="008D3401" w:rsidRDefault="008D3401" w:rsidP="008D3401">
      <w:pPr>
        <w:pStyle w:val="Sraopastraipa"/>
        <w:widowControl w:val="0"/>
        <w:tabs>
          <w:tab w:val="left" w:pos="0"/>
          <w:tab w:val="left" w:pos="851"/>
        </w:tabs>
        <w:autoSpaceDE w:val="0"/>
        <w:spacing w:line="22" w:lineRule="atLeast"/>
        <w:ind w:left="0" w:right="-41" w:firstLine="851"/>
        <w:jc w:val="center"/>
        <w:rPr>
          <w:rFonts w:ascii="Times New Roman" w:hAnsi="Times New Roman" w:cs="Times New Roman"/>
          <w:b/>
          <w:sz w:val="24"/>
          <w:szCs w:val="24"/>
        </w:rPr>
      </w:pPr>
      <w:r w:rsidRPr="008D3401">
        <w:rPr>
          <w:rFonts w:ascii="Times New Roman" w:hAnsi="Times New Roman" w:cs="Times New Roman"/>
          <w:b/>
          <w:sz w:val="24"/>
          <w:szCs w:val="24"/>
        </w:rPr>
        <w:t>____________________________________</w:t>
      </w:r>
      <w:bookmarkEnd w:id="3"/>
    </w:p>
    <w:p w14:paraId="4BF094AA" w14:textId="77777777" w:rsidR="00B23A73" w:rsidRPr="008D3401" w:rsidRDefault="00B23A73">
      <w:pPr>
        <w:rPr>
          <w:rFonts w:ascii="Times New Roman" w:hAnsi="Times New Roman" w:cs="Times New Roman"/>
          <w:sz w:val="24"/>
          <w:szCs w:val="24"/>
        </w:rPr>
      </w:pPr>
    </w:p>
    <w:sectPr w:rsidR="00B23A73" w:rsidRPr="008D3401" w:rsidSect="00333033">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12B3" w14:textId="77777777" w:rsidR="006E6263" w:rsidRDefault="006E6263">
      <w:pPr>
        <w:spacing w:after="0" w:line="240" w:lineRule="auto"/>
      </w:pPr>
      <w:r>
        <w:separator/>
      </w:r>
    </w:p>
  </w:endnote>
  <w:endnote w:type="continuationSeparator" w:id="0">
    <w:p w14:paraId="2140ED2B" w14:textId="77777777" w:rsidR="006E6263" w:rsidRDefault="006E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2282" w14:textId="77777777" w:rsidR="006E6263" w:rsidRDefault="006E6263">
      <w:pPr>
        <w:spacing w:after="0" w:line="240" w:lineRule="auto"/>
      </w:pPr>
      <w:r>
        <w:separator/>
      </w:r>
    </w:p>
  </w:footnote>
  <w:footnote w:type="continuationSeparator" w:id="0">
    <w:p w14:paraId="71D2DA15" w14:textId="77777777" w:rsidR="006E6263" w:rsidRDefault="006E6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6709"/>
      <w:docPartObj>
        <w:docPartGallery w:val="Page Numbers (Top of Page)"/>
        <w:docPartUnique/>
      </w:docPartObj>
    </w:sdtPr>
    <w:sdtEndPr>
      <w:rPr>
        <w:rFonts w:ascii="Times New Roman" w:hAnsi="Times New Roman" w:cs="Times New Roman"/>
        <w:sz w:val="24"/>
        <w:szCs w:val="24"/>
      </w:rPr>
    </w:sdtEndPr>
    <w:sdtContent>
      <w:p w14:paraId="748CCECA" w14:textId="77777777" w:rsidR="008D3401" w:rsidRPr="00972B58" w:rsidRDefault="008D3401">
        <w:pPr>
          <w:pStyle w:val="Antrats"/>
          <w:jc w:val="center"/>
          <w:rPr>
            <w:rFonts w:ascii="Times New Roman" w:hAnsi="Times New Roman" w:cs="Times New Roman"/>
            <w:sz w:val="24"/>
            <w:szCs w:val="24"/>
          </w:rPr>
        </w:pPr>
        <w:r w:rsidRPr="00972B58">
          <w:rPr>
            <w:rFonts w:ascii="Times New Roman" w:hAnsi="Times New Roman" w:cs="Times New Roman"/>
            <w:sz w:val="24"/>
            <w:szCs w:val="24"/>
          </w:rPr>
          <w:fldChar w:fldCharType="begin"/>
        </w:r>
        <w:r w:rsidRPr="00972B58">
          <w:rPr>
            <w:rFonts w:ascii="Times New Roman" w:hAnsi="Times New Roman" w:cs="Times New Roman"/>
            <w:sz w:val="24"/>
            <w:szCs w:val="24"/>
          </w:rPr>
          <w:instrText>PAGE   \* MERGEFORMAT</w:instrText>
        </w:r>
        <w:r w:rsidRPr="00972B58">
          <w:rPr>
            <w:rFonts w:ascii="Times New Roman" w:hAnsi="Times New Roman" w:cs="Times New Roman"/>
            <w:sz w:val="24"/>
            <w:szCs w:val="24"/>
          </w:rPr>
          <w:fldChar w:fldCharType="separate"/>
        </w:r>
        <w:r w:rsidRPr="00972B58">
          <w:rPr>
            <w:rFonts w:ascii="Times New Roman" w:hAnsi="Times New Roman" w:cs="Times New Roman"/>
            <w:sz w:val="24"/>
            <w:szCs w:val="24"/>
          </w:rPr>
          <w:t>2</w:t>
        </w:r>
        <w:r w:rsidRPr="00972B58">
          <w:rPr>
            <w:rFonts w:ascii="Times New Roman" w:hAnsi="Times New Roman" w:cs="Times New Roman"/>
            <w:sz w:val="24"/>
            <w:szCs w:val="24"/>
          </w:rPr>
          <w:fldChar w:fldCharType="end"/>
        </w:r>
      </w:p>
    </w:sdtContent>
  </w:sdt>
  <w:p w14:paraId="58E60255" w14:textId="77777777" w:rsidR="008D3401" w:rsidRDefault="008D3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761554E6"/>
    <w:multiLevelType w:val="hybridMultilevel"/>
    <w:tmpl w:val="46708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4549802">
    <w:abstractNumId w:val="1"/>
  </w:num>
  <w:num w:numId="2" w16cid:durableId="167256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01"/>
    <w:rsid w:val="00057DD1"/>
    <w:rsid w:val="00077293"/>
    <w:rsid w:val="000D1454"/>
    <w:rsid w:val="00103FDC"/>
    <w:rsid w:val="001B20BF"/>
    <w:rsid w:val="001F4A29"/>
    <w:rsid w:val="00276FA0"/>
    <w:rsid w:val="00306A53"/>
    <w:rsid w:val="00307D65"/>
    <w:rsid w:val="00333033"/>
    <w:rsid w:val="003438C0"/>
    <w:rsid w:val="003827AA"/>
    <w:rsid w:val="0041599F"/>
    <w:rsid w:val="00432680"/>
    <w:rsid w:val="004342AF"/>
    <w:rsid w:val="005759CE"/>
    <w:rsid w:val="00592AA1"/>
    <w:rsid w:val="005C10DB"/>
    <w:rsid w:val="005D0131"/>
    <w:rsid w:val="005E4ADF"/>
    <w:rsid w:val="0065610D"/>
    <w:rsid w:val="00670A75"/>
    <w:rsid w:val="006A045B"/>
    <w:rsid w:val="006B4A94"/>
    <w:rsid w:val="006E524F"/>
    <w:rsid w:val="006E6263"/>
    <w:rsid w:val="007B1E7E"/>
    <w:rsid w:val="007C056F"/>
    <w:rsid w:val="00801851"/>
    <w:rsid w:val="00802042"/>
    <w:rsid w:val="00812703"/>
    <w:rsid w:val="008C66B4"/>
    <w:rsid w:val="008D3401"/>
    <w:rsid w:val="008E1734"/>
    <w:rsid w:val="009220D3"/>
    <w:rsid w:val="0093344E"/>
    <w:rsid w:val="009B2FAB"/>
    <w:rsid w:val="009D113B"/>
    <w:rsid w:val="009D4FA7"/>
    <w:rsid w:val="009F12E5"/>
    <w:rsid w:val="009F244F"/>
    <w:rsid w:val="009F7A9B"/>
    <w:rsid w:val="00A24B7C"/>
    <w:rsid w:val="00A3226D"/>
    <w:rsid w:val="00A516A1"/>
    <w:rsid w:val="00A81EE7"/>
    <w:rsid w:val="00A96FE4"/>
    <w:rsid w:val="00AE050D"/>
    <w:rsid w:val="00AF34CE"/>
    <w:rsid w:val="00B20DA0"/>
    <w:rsid w:val="00B23A73"/>
    <w:rsid w:val="00B275AE"/>
    <w:rsid w:val="00B32B35"/>
    <w:rsid w:val="00B47DB8"/>
    <w:rsid w:val="00B76E1C"/>
    <w:rsid w:val="00B825E8"/>
    <w:rsid w:val="00BB4B39"/>
    <w:rsid w:val="00BB7B62"/>
    <w:rsid w:val="00C12B7B"/>
    <w:rsid w:val="00C321E6"/>
    <w:rsid w:val="00C470DE"/>
    <w:rsid w:val="00C522C7"/>
    <w:rsid w:val="00C81CDD"/>
    <w:rsid w:val="00CA4D37"/>
    <w:rsid w:val="00CE4483"/>
    <w:rsid w:val="00D73C80"/>
    <w:rsid w:val="00DB1012"/>
    <w:rsid w:val="00E75467"/>
    <w:rsid w:val="00ED6AD2"/>
    <w:rsid w:val="00FA3B8C"/>
    <w:rsid w:val="00FD0E6C"/>
    <w:rsid w:val="00FD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0B6A"/>
  <w15:chartTrackingRefBased/>
  <w15:docId w15:val="{7CDB4762-F638-4291-BA10-89C8B431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401"/>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8D3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3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34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34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34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34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34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34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34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340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D340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D340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D340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D340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D340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D340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D340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D340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D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340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D34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340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D34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3401"/>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D3401"/>
    <w:pPr>
      <w:ind w:left="720"/>
      <w:contextualSpacing/>
    </w:pPr>
  </w:style>
  <w:style w:type="character" w:styleId="Rykuspabraukimas">
    <w:name w:val="Intense Emphasis"/>
    <w:basedOn w:val="Numatytasispastraiposriftas"/>
    <w:uiPriority w:val="21"/>
    <w:qFormat/>
    <w:rsid w:val="008D3401"/>
    <w:rPr>
      <w:i/>
      <w:iCs/>
      <w:color w:val="2F5496" w:themeColor="accent1" w:themeShade="BF"/>
    </w:rPr>
  </w:style>
  <w:style w:type="paragraph" w:styleId="Iskirtacitata">
    <w:name w:val="Intense Quote"/>
    <w:basedOn w:val="prastasis"/>
    <w:next w:val="prastasis"/>
    <w:link w:val="IskirtacitataDiagrama"/>
    <w:uiPriority w:val="30"/>
    <w:qFormat/>
    <w:rsid w:val="008D3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3401"/>
    <w:rPr>
      <w:i/>
      <w:iCs/>
      <w:color w:val="2F5496" w:themeColor="accent1" w:themeShade="BF"/>
      <w:lang w:val="lt-LT"/>
    </w:rPr>
  </w:style>
  <w:style w:type="character" w:styleId="Rykinuoroda">
    <w:name w:val="Intense Reference"/>
    <w:basedOn w:val="Numatytasispastraiposriftas"/>
    <w:uiPriority w:val="32"/>
    <w:qFormat/>
    <w:rsid w:val="008D34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D3401"/>
    <w:rPr>
      <w:lang w:val="lt-LT"/>
    </w:rPr>
  </w:style>
  <w:style w:type="table" w:styleId="Lentelstinklelis">
    <w:name w:val="Table Grid"/>
    <w:basedOn w:val="prastojilentel"/>
    <w:uiPriority w:val="39"/>
    <w:rsid w:val="008D340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BodyText2"/>
    <w:rsid w:val="008D3401"/>
    <w:rPr>
      <w:rFonts w:ascii="Times New Roman" w:eastAsia="Times New Roman" w:hAnsi="Times New Roman" w:cs="Times New Roman"/>
      <w:spacing w:val="-1"/>
      <w:shd w:val="clear" w:color="auto" w:fill="FFFFFF"/>
    </w:rPr>
  </w:style>
  <w:style w:type="paragraph" w:customStyle="1" w:styleId="BodyText2">
    <w:name w:val="Body Text2"/>
    <w:basedOn w:val="prastasis"/>
    <w:link w:val="Bodytext"/>
    <w:rsid w:val="008D3401"/>
    <w:pPr>
      <w:widowControl w:val="0"/>
      <w:shd w:val="clear" w:color="auto" w:fill="FFFFFF"/>
      <w:spacing w:after="360" w:line="0" w:lineRule="atLeast"/>
    </w:pPr>
    <w:rPr>
      <w:rFonts w:ascii="Times New Roman" w:eastAsia="Times New Roman" w:hAnsi="Times New Roman" w:cs="Times New Roman"/>
      <w:spacing w:val="-1"/>
      <w:kern w:val="2"/>
      <w:lang w:val="en-US"/>
      <w14:ligatures w14:val="standardContextual"/>
    </w:rPr>
  </w:style>
  <w:style w:type="character" w:styleId="Komentaronuoroda">
    <w:name w:val="annotation reference"/>
    <w:basedOn w:val="Numatytasispastraiposriftas"/>
    <w:uiPriority w:val="99"/>
    <w:semiHidden/>
    <w:unhideWhenUsed/>
    <w:rsid w:val="008D3401"/>
    <w:rPr>
      <w:sz w:val="16"/>
      <w:szCs w:val="16"/>
    </w:rPr>
  </w:style>
  <w:style w:type="paragraph" w:styleId="Komentarotekstas">
    <w:name w:val="annotation text"/>
    <w:basedOn w:val="prastasis"/>
    <w:link w:val="KomentarotekstasDiagrama"/>
    <w:uiPriority w:val="99"/>
    <w:unhideWhenUsed/>
    <w:rsid w:val="008D34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401"/>
    <w:rPr>
      <w:kern w:val="0"/>
      <w:sz w:val="20"/>
      <w:szCs w:val="20"/>
      <w:lang w:val="lt-LT"/>
      <w14:ligatures w14:val="none"/>
    </w:rPr>
  </w:style>
  <w:style w:type="paragraph" w:styleId="Antrats">
    <w:name w:val="header"/>
    <w:basedOn w:val="prastasis"/>
    <w:link w:val="AntratsDiagrama"/>
    <w:uiPriority w:val="99"/>
    <w:unhideWhenUsed/>
    <w:rsid w:val="008D34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3401"/>
    <w:rPr>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8D3401"/>
    <w:rPr>
      <w:b/>
      <w:bCs/>
    </w:rPr>
  </w:style>
  <w:style w:type="character" w:customStyle="1" w:styleId="KomentarotemaDiagrama">
    <w:name w:val="Komentaro tema Diagrama"/>
    <w:basedOn w:val="KomentarotekstasDiagrama"/>
    <w:link w:val="Komentarotema"/>
    <w:uiPriority w:val="99"/>
    <w:semiHidden/>
    <w:rsid w:val="008D3401"/>
    <w:rPr>
      <w:b/>
      <w:bCs/>
      <w:kern w:val="0"/>
      <w:sz w:val="20"/>
      <w:szCs w:val="20"/>
      <w:lang w:val="lt-LT"/>
      <w14:ligatures w14:val="none"/>
    </w:rPr>
  </w:style>
  <w:style w:type="paragraph" w:styleId="Pataisymai">
    <w:name w:val="Revision"/>
    <w:hidden/>
    <w:uiPriority w:val="99"/>
    <w:semiHidden/>
    <w:rsid w:val="00AF34CE"/>
    <w:pPr>
      <w:spacing w:after="0" w:line="240" w:lineRule="auto"/>
    </w:pPr>
    <w:rPr>
      <w:kern w:val="0"/>
      <w:lang w:val="lt-LT"/>
      <w14:ligatures w14:val="none"/>
    </w:rPr>
  </w:style>
  <w:style w:type="paragraph" w:styleId="Porat">
    <w:name w:val="footer"/>
    <w:basedOn w:val="prastasis"/>
    <w:link w:val="PoratDiagrama"/>
    <w:uiPriority w:val="99"/>
    <w:unhideWhenUsed/>
    <w:rsid w:val="0033303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33033"/>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9125-58F2-4A92-B505-99727D52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1142</Words>
  <Characters>6514</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5</cp:revision>
  <dcterms:created xsi:type="dcterms:W3CDTF">2026-02-11T12:42:00Z</dcterms:created>
  <dcterms:modified xsi:type="dcterms:W3CDTF">2026-02-13T07:34:00Z</dcterms:modified>
</cp:coreProperties>
</file>