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DF66" w14:textId="1987F33A" w:rsidR="007401A5" w:rsidRPr="00327BF9" w:rsidRDefault="007401A5" w:rsidP="007401A5">
      <w:pPr>
        <w:jc w:val="center"/>
        <w:rPr>
          <w:rFonts w:ascii="Times New Roman" w:hAnsi="Times New Roman" w:cs="Times New Roman"/>
          <w:b/>
          <w:bCs/>
          <w:sz w:val="24"/>
          <w:szCs w:val="24"/>
        </w:rPr>
      </w:pPr>
      <w:r w:rsidRPr="00327BF9">
        <w:rPr>
          <w:rFonts w:ascii="Times New Roman" w:hAnsi="Times New Roman" w:cs="Times New Roman"/>
          <w:b/>
          <w:bCs/>
          <w:sz w:val="24"/>
          <w:szCs w:val="24"/>
        </w:rPr>
        <w:t>PIRKIMO UŽDUOTIS</w:t>
      </w:r>
    </w:p>
    <w:p w14:paraId="7A092730" w14:textId="77777777" w:rsidR="007401A5" w:rsidRPr="00327BF9" w:rsidRDefault="007401A5">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565"/>
        <w:gridCol w:w="3300"/>
        <w:gridCol w:w="1312"/>
        <w:gridCol w:w="4457"/>
      </w:tblGrid>
      <w:tr w:rsidR="007F0F26" w:rsidRPr="00327BF9" w14:paraId="52FA63E0" w14:textId="77777777" w:rsidTr="7B1A791F">
        <w:tc>
          <w:tcPr>
            <w:tcW w:w="9634" w:type="dxa"/>
            <w:gridSpan w:val="4"/>
          </w:tcPr>
          <w:p w14:paraId="70B10ADB" w14:textId="337193CF" w:rsidR="007F0F26" w:rsidRPr="00327BF9" w:rsidRDefault="00AD7FB7" w:rsidP="00FC0779">
            <w:pPr>
              <w:pStyle w:val="ListParagraph"/>
              <w:numPr>
                <w:ilvl w:val="0"/>
                <w:numId w:val="15"/>
              </w:numPr>
              <w:jc w:val="cente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TECHNINĖ SPECIFIKACIJA</w:t>
            </w:r>
          </w:p>
        </w:tc>
      </w:tr>
      <w:tr w:rsidR="00641CD5" w:rsidRPr="00327BF9" w14:paraId="7BEB0DC5" w14:textId="77777777" w:rsidTr="7B1A791F">
        <w:tc>
          <w:tcPr>
            <w:tcW w:w="565" w:type="dxa"/>
          </w:tcPr>
          <w:p w14:paraId="146ABD60" w14:textId="401776FA" w:rsidR="00641CD5" w:rsidRPr="00327BF9" w:rsidRDefault="08AD7E59" w:rsidP="5D0D3786">
            <w:pPr>
              <w:jc w:val="cente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1.</w:t>
            </w:r>
          </w:p>
        </w:tc>
        <w:tc>
          <w:tcPr>
            <w:tcW w:w="9069" w:type="dxa"/>
            <w:gridSpan w:val="3"/>
          </w:tcPr>
          <w:p w14:paraId="27EAF5F9" w14:textId="2805CBB7" w:rsidR="00641CD5" w:rsidRPr="00327BF9" w:rsidRDefault="00641CD5" w:rsidP="5D0D3786">
            <w:pP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Bendrosios nuostatos</w:t>
            </w:r>
          </w:p>
        </w:tc>
      </w:tr>
      <w:tr w:rsidR="00641CD5" w:rsidRPr="00327BF9" w14:paraId="384E93BA" w14:textId="77777777" w:rsidTr="7B1A791F">
        <w:tc>
          <w:tcPr>
            <w:tcW w:w="9634" w:type="dxa"/>
            <w:gridSpan w:val="4"/>
          </w:tcPr>
          <w:p w14:paraId="6855A2AC" w14:textId="6BCFF723" w:rsidR="00641CD5" w:rsidRPr="00327BF9" w:rsidRDefault="00641CD5" w:rsidP="5D0D3786">
            <w:pPr>
              <w:jc w:val="both"/>
              <w:rPr>
                <w:rFonts w:ascii="Times New Roman" w:eastAsia="Times New Roman" w:hAnsi="Times New Roman" w:cs="Times New Roman"/>
                <w:b/>
                <w:bCs/>
                <w:sz w:val="24"/>
                <w:szCs w:val="24"/>
              </w:rPr>
            </w:pPr>
            <w:r w:rsidRPr="00327BF9">
              <w:rPr>
                <w:rFonts w:ascii="Times New Roman" w:eastAsia="Times New Roman" w:hAnsi="Times New Roman" w:cs="Times New Roman"/>
                <w:sz w:val="24"/>
                <w:szCs w:val="24"/>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2F119A" w:rsidRPr="00327BF9" w14:paraId="604ED576" w14:textId="77777777" w:rsidTr="7B1A791F">
        <w:tc>
          <w:tcPr>
            <w:tcW w:w="565" w:type="dxa"/>
          </w:tcPr>
          <w:p w14:paraId="69B18D77" w14:textId="7DE075FD" w:rsidR="002F119A" w:rsidRPr="00327BF9" w:rsidRDefault="008C6743" w:rsidP="5D0D3786">
            <w:pP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2</w:t>
            </w:r>
            <w:r w:rsidR="002F119A" w:rsidRPr="00327BF9">
              <w:rPr>
                <w:rFonts w:ascii="Times New Roman" w:eastAsia="Times New Roman" w:hAnsi="Times New Roman" w:cs="Times New Roman"/>
                <w:b/>
                <w:bCs/>
                <w:sz w:val="24"/>
                <w:szCs w:val="24"/>
              </w:rPr>
              <w:t>.</w:t>
            </w:r>
          </w:p>
        </w:tc>
        <w:tc>
          <w:tcPr>
            <w:tcW w:w="3300" w:type="dxa"/>
          </w:tcPr>
          <w:p w14:paraId="6AD66D00" w14:textId="0A9A4D7D" w:rsidR="002F119A" w:rsidRPr="00327BF9" w:rsidRDefault="002F119A" w:rsidP="5D0D3786">
            <w:pP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Pirkimo objektas</w:t>
            </w:r>
          </w:p>
        </w:tc>
        <w:tc>
          <w:tcPr>
            <w:tcW w:w="5769" w:type="dxa"/>
            <w:gridSpan w:val="2"/>
          </w:tcPr>
          <w:p w14:paraId="3F209708" w14:textId="4C3967AD" w:rsidR="002F119A" w:rsidRPr="00327BF9" w:rsidRDefault="00026D36" w:rsidP="0E170923">
            <w:pPr>
              <w:rPr>
                <w:rFonts w:ascii="Times New Roman" w:eastAsia="Times New Roman" w:hAnsi="Times New Roman" w:cs="Times New Roman"/>
                <w:i/>
                <w:iCs/>
                <w:color w:val="00B050"/>
                <w:sz w:val="24"/>
                <w:szCs w:val="24"/>
              </w:rPr>
            </w:pPr>
            <w:r w:rsidRPr="00026D36">
              <w:rPr>
                <w:rFonts w:ascii="Times New Roman" w:eastAsia="Times New Roman" w:hAnsi="Times New Roman" w:cs="Times New Roman"/>
                <w:color w:val="000000" w:themeColor="text1"/>
                <w:sz w:val="24"/>
                <w:szCs w:val="24"/>
              </w:rPr>
              <w:t>N1 krovininiai automobiliai, 6 vietų, uždaru kėbulu</w:t>
            </w:r>
          </w:p>
        </w:tc>
      </w:tr>
      <w:tr w:rsidR="002F119A" w:rsidRPr="00327BF9" w14:paraId="2E7588DB" w14:textId="77777777" w:rsidTr="7B1A791F">
        <w:trPr>
          <w:trHeight w:val="1289"/>
        </w:trPr>
        <w:tc>
          <w:tcPr>
            <w:tcW w:w="565" w:type="dxa"/>
          </w:tcPr>
          <w:p w14:paraId="3BA6317F" w14:textId="605F3B13" w:rsidR="002F119A" w:rsidRPr="00327BF9" w:rsidRDefault="008C6743" w:rsidP="5D0D3786">
            <w:pPr>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3</w:t>
            </w:r>
            <w:r w:rsidR="002F119A" w:rsidRPr="00327BF9">
              <w:rPr>
                <w:rFonts w:ascii="Times New Roman" w:eastAsia="Times New Roman" w:hAnsi="Times New Roman" w:cs="Times New Roman"/>
                <w:b/>
                <w:bCs/>
                <w:sz w:val="24"/>
                <w:szCs w:val="24"/>
              </w:rPr>
              <w:t>.</w:t>
            </w:r>
          </w:p>
        </w:tc>
        <w:tc>
          <w:tcPr>
            <w:tcW w:w="3300" w:type="dxa"/>
          </w:tcPr>
          <w:p w14:paraId="4B5FFB9D" w14:textId="68C420E8" w:rsidR="002F119A" w:rsidRPr="00327BF9" w:rsidRDefault="002F119A" w:rsidP="5D0D3786">
            <w:pPr>
              <w:rPr>
                <w:rFonts w:ascii="Times New Roman" w:eastAsia="Times New Roman" w:hAnsi="Times New Roman" w:cs="Times New Roman"/>
                <w:b/>
                <w:bCs/>
                <w:sz w:val="24"/>
                <w:szCs w:val="24"/>
              </w:rPr>
            </w:pPr>
            <w:r w:rsidRPr="00327BF9">
              <w:rPr>
                <w:rFonts w:ascii="Times New Roman" w:eastAsia="Times New Roman" w:hAnsi="Times New Roman" w:cs="Times New Roman"/>
                <w:b/>
                <w:bCs/>
                <w:color w:val="000000" w:themeColor="text1"/>
                <w:sz w:val="24"/>
                <w:szCs w:val="24"/>
              </w:rPr>
              <w:t>Pirkimo objekto apimtys (kiekiai)</w:t>
            </w:r>
          </w:p>
        </w:tc>
        <w:tc>
          <w:tcPr>
            <w:tcW w:w="1312" w:type="dxa"/>
          </w:tcPr>
          <w:p w14:paraId="3A7F5FBA" w14:textId="3512AC21" w:rsidR="002F119A" w:rsidRPr="00327BF9" w:rsidRDefault="00026D36" w:rsidP="5D0D3786">
            <w:pPr>
              <w:widowControl w:val="0"/>
              <w:tabs>
                <w:tab w:val="left" w:pos="1019"/>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10 vnt.</w:t>
            </w:r>
          </w:p>
        </w:tc>
        <w:tc>
          <w:tcPr>
            <w:tcW w:w="4457" w:type="dxa"/>
          </w:tcPr>
          <w:p w14:paraId="3290F934" w14:textId="61C732CF" w:rsidR="00804C79" w:rsidRPr="00026D36" w:rsidRDefault="00000000" w:rsidP="00804C79">
            <w:pPr>
              <w:widowControl w:val="0"/>
              <w:tabs>
                <w:tab w:val="left" w:pos="1019"/>
              </w:tabs>
              <w:spacing w:before="40" w:after="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Pasirinkti"/>
                <w:tag w:val="Pasirinkti"/>
                <w:id w:val="-1066175980"/>
                <w:placeholder>
                  <w:docPart w:val="DefaultPlaceholder_-1854013439"/>
                </w:placeholder>
                <w:dropDownList>
                  <w:listItem w:value="Choose an item."/>
                  <w:listItem w:displayText="Perkamas visas nurodytas Prekių kiekis. Perkančioji organizacija įsipareigoja nupirkti visą Prekių kiekį. " w:value="Perkamas visas nurodytas Prekių kiekis. Perkančioji organizacija įsipareigoja nupirkti visą Prekių kiekį. "/>
                  <w:listItem w:displayText="Perkamas Prekių kiekis yra preliminarus. Perkančioji organizacija neįsipareigoja nupirkti viso nurodyto Prekių kiekio ar bet kokios jo dalies ir pirks pagal poreikį." w:value="Perkamas Prekių kiekis yra preliminarus. Perkančioji organizacija neįsipareigoja nupirkti viso nurodyto Prekių kiekio ar bet kokios jo dalies ir pirks pagal poreikį."/>
                </w:dropDownList>
              </w:sdtPr>
              <w:sdtContent>
                <w:r w:rsidR="00026D36">
                  <w:rPr>
                    <w:rFonts w:ascii="Times New Roman" w:eastAsia="Times New Roman" w:hAnsi="Times New Roman" w:cs="Times New Roman"/>
                    <w:sz w:val="24"/>
                    <w:szCs w:val="24"/>
                  </w:rPr>
                  <w:t xml:space="preserve">Perkamas visas nurodytas Prekių kiekis. Perkančioji organizacija įsipareigoja nupirkti visą Prekių kiekį. </w:t>
                </w:r>
              </w:sdtContent>
            </w:sdt>
          </w:p>
          <w:p w14:paraId="3C449784" w14:textId="7EB512AF" w:rsidR="00BA6208" w:rsidRPr="00327BF9" w:rsidRDefault="00BA6208" w:rsidP="5D0D3786">
            <w:pPr>
              <w:rPr>
                <w:rFonts w:ascii="Times New Roman" w:eastAsia="Times New Roman" w:hAnsi="Times New Roman" w:cs="Times New Roman"/>
                <w:sz w:val="24"/>
                <w:szCs w:val="24"/>
              </w:rPr>
            </w:pPr>
          </w:p>
        </w:tc>
      </w:tr>
      <w:tr w:rsidR="00641CD5" w:rsidRPr="00327BF9" w14:paraId="4A43CA18" w14:textId="77777777" w:rsidTr="7B1A791F">
        <w:tc>
          <w:tcPr>
            <w:tcW w:w="565" w:type="dxa"/>
          </w:tcPr>
          <w:p w14:paraId="04B329F8" w14:textId="6F9C6C65" w:rsidR="00641CD5" w:rsidRPr="00327BF9" w:rsidRDefault="008C6743" w:rsidP="5D0D3786">
            <w:pPr>
              <w:rPr>
                <w:rFonts w:ascii="Times New Roman" w:eastAsia="Times New Roman" w:hAnsi="Times New Roman" w:cs="Times New Roman"/>
                <w:b/>
                <w:bCs/>
                <w:color w:val="000000"/>
                <w:sz w:val="24"/>
                <w:szCs w:val="24"/>
              </w:rPr>
            </w:pPr>
            <w:r w:rsidRPr="00327BF9">
              <w:rPr>
                <w:rFonts w:ascii="Times New Roman" w:eastAsia="Times New Roman" w:hAnsi="Times New Roman" w:cs="Times New Roman"/>
                <w:b/>
                <w:bCs/>
                <w:color w:val="000000" w:themeColor="text1"/>
                <w:sz w:val="24"/>
                <w:szCs w:val="24"/>
              </w:rPr>
              <w:t>4</w:t>
            </w:r>
            <w:r w:rsidR="00641CD5" w:rsidRPr="00327BF9">
              <w:rPr>
                <w:rFonts w:ascii="Times New Roman" w:eastAsia="Times New Roman" w:hAnsi="Times New Roman" w:cs="Times New Roman"/>
                <w:b/>
                <w:bCs/>
                <w:color w:val="000000" w:themeColor="text1"/>
                <w:sz w:val="24"/>
                <w:szCs w:val="24"/>
              </w:rPr>
              <w:t>.</w:t>
            </w:r>
          </w:p>
        </w:tc>
        <w:tc>
          <w:tcPr>
            <w:tcW w:w="9069" w:type="dxa"/>
            <w:gridSpan w:val="3"/>
          </w:tcPr>
          <w:p w14:paraId="6E1582B2" w14:textId="2A5B5584" w:rsidR="00641CD5" w:rsidRPr="00327BF9" w:rsidRDefault="00641CD5" w:rsidP="5D0D3786">
            <w:pPr>
              <w:pStyle w:val="ListParagraph"/>
              <w:tabs>
                <w:tab w:val="left" w:pos="426"/>
              </w:tabs>
              <w:ind w:left="0" w:firstLine="0"/>
              <w:jc w:val="both"/>
              <w:rPr>
                <w:rFonts w:ascii="Times New Roman" w:eastAsia="Times New Roman" w:hAnsi="Times New Roman" w:cs="Times New Roman"/>
                <w:b/>
                <w:bCs/>
                <w:sz w:val="24"/>
                <w:szCs w:val="24"/>
              </w:rPr>
            </w:pPr>
            <w:r w:rsidRPr="00327BF9">
              <w:rPr>
                <w:rFonts w:ascii="Times New Roman" w:eastAsia="Times New Roman" w:hAnsi="Times New Roman" w:cs="Times New Roman"/>
                <w:b/>
                <w:bCs/>
                <w:sz w:val="24"/>
                <w:szCs w:val="24"/>
              </w:rPr>
              <w:t>Techniniai reikalavimai</w:t>
            </w:r>
            <w:r w:rsidR="00EF1417" w:rsidRPr="00327BF9">
              <w:rPr>
                <w:rFonts w:ascii="Times New Roman" w:eastAsia="Times New Roman" w:hAnsi="Times New Roman" w:cs="Times New Roman"/>
                <w:b/>
                <w:bCs/>
                <w:sz w:val="24"/>
                <w:szCs w:val="24"/>
              </w:rPr>
              <w:t xml:space="preserve"> </w:t>
            </w:r>
            <w:r w:rsidRPr="00327BF9">
              <w:rPr>
                <w:rFonts w:ascii="Times New Roman" w:eastAsia="Times New Roman" w:hAnsi="Times New Roman" w:cs="Times New Roman"/>
                <w:b/>
                <w:bCs/>
                <w:sz w:val="24"/>
                <w:szCs w:val="24"/>
              </w:rPr>
              <w:t>pirkimo</w:t>
            </w:r>
            <w:r w:rsidR="00EF1417" w:rsidRPr="00327BF9">
              <w:rPr>
                <w:rFonts w:ascii="Times New Roman" w:eastAsia="Times New Roman" w:hAnsi="Times New Roman" w:cs="Times New Roman"/>
                <w:b/>
                <w:bCs/>
                <w:sz w:val="24"/>
                <w:szCs w:val="24"/>
              </w:rPr>
              <w:t xml:space="preserve"> </w:t>
            </w:r>
            <w:r w:rsidRPr="00327BF9">
              <w:rPr>
                <w:rFonts w:ascii="Times New Roman" w:eastAsia="Times New Roman" w:hAnsi="Times New Roman" w:cs="Times New Roman"/>
                <w:b/>
                <w:bCs/>
                <w:sz w:val="24"/>
                <w:szCs w:val="24"/>
              </w:rPr>
              <w:t>objektui</w:t>
            </w:r>
          </w:p>
        </w:tc>
      </w:tr>
      <w:tr w:rsidR="00EF1417" w:rsidRPr="00327BF9" w14:paraId="5F3DDF8B" w14:textId="77777777" w:rsidTr="7B1A791F">
        <w:tc>
          <w:tcPr>
            <w:tcW w:w="565" w:type="dxa"/>
          </w:tcPr>
          <w:p w14:paraId="0239FA1A" w14:textId="741BEEA9" w:rsidR="00EF1417" w:rsidRPr="00327BF9" w:rsidRDefault="00EF1417" w:rsidP="5D0D3786">
            <w:pPr>
              <w:rPr>
                <w:rFonts w:ascii="Times New Roman" w:eastAsia="Times New Roman" w:hAnsi="Times New Roman" w:cs="Times New Roman"/>
                <w:b/>
                <w:bCs/>
                <w:color w:val="000000"/>
                <w:sz w:val="24"/>
                <w:szCs w:val="24"/>
              </w:rPr>
            </w:pPr>
          </w:p>
        </w:tc>
        <w:tc>
          <w:tcPr>
            <w:tcW w:w="9069" w:type="dxa"/>
            <w:gridSpan w:val="3"/>
          </w:tcPr>
          <w:tbl>
            <w:tblPr>
              <w:tblStyle w:val="TableGrid"/>
              <w:tblW w:w="8843" w:type="dxa"/>
              <w:tblLook w:val="04A0" w:firstRow="1" w:lastRow="0" w:firstColumn="1" w:lastColumn="0" w:noHBand="0" w:noVBand="1"/>
            </w:tblPr>
            <w:tblGrid>
              <w:gridCol w:w="603"/>
              <w:gridCol w:w="2031"/>
              <w:gridCol w:w="3399"/>
              <w:gridCol w:w="2810"/>
            </w:tblGrid>
            <w:tr w:rsidR="00A43A3D" w:rsidRPr="00327BF9" w14:paraId="2999AC46" w14:textId="7318E192" w:rsidTr="58846A49">
              <w:trPr>
                <w:trHeight w:val="300"/>
                <w:tblHeader/>
              </w:trPr>
              <w:tc>
                <w:tcPr>
                  <w:tcW w:w="603" w:type="dxa"/>
                </w:tcPr>
                <w:p w14:paraId="347072A7" w14:textId="77777777" w:rsidR="00A43A3D" w:rsidRPr="00327BF9" w:rsidRDefault="00A43A3D" w:rsidP="00A43A3D">
                  <w:pPr>
                    <w:rPr>
                      <w:rFonts w:ascii="Times New Roman" w:hAnsi="Times New Roman" w:cs="Times New Roman"/>
                      <w:b/>
                      <w:sz w:val="24"/>
                      <w:szCs w:val="24"/>
                    </w:rPr>
                  </w:pPr>
                  <w:r w:rsidRPr="00327BF9">
                    <w:rPr>
                      <w:rFonts w:ascii="Times New Roman" w:hAnsi="Times New Roman" w:cs="Times New Roman"/>
                      <w:b/>
                      <w:sz w:val="24"/>
                      <w:szCs w:val="24"/>
                    </w:rPr>
                    <w:t>Eil. Nr.</w:t>
                  </w:r>
                </w:p>
              </w:tc>
              <w:tc>
                <w:tcPr>
                  <w:tcW w:w="2031" w:type="dxa"/>
                  <w:vAlign w:val="center"/>
                </w:tcPr>
                <w:p w14:paraId="58EB2E2F" w14:textId="2B82E0C5" w:rsidR="00A43A3D" w:rsidRPr="00327BF9" w:rsidRDefault="00A43A3D" w:rsidP="00A43A3D">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Charakteristikų pavadinimas</w:t>
                  </w:r>
                </w:p>
              </w:tc>
              <w:tc>
                <w:tcPr>
                  <w:tcW w:w="3399" w:type="dxa"/>
                  <w:vAlign w:val="center"/>
                </w:tcPr>
                <w:p w14:paraId="51579FC8" w14:textId="28DA3734" w:rsidR="00A43A3D" w:rsidRPr="00327BF9" w:rsidRDefault="00A43A3D" w:rsidP="00A43A3D">
                  <w:pPr>
                    <w:jc w:val="center"/>
                    <w:rPr>
                      <w:rFonts w:ascii="Times New Roman" w:hAnsi="Times New Roman" w:cs="Times New Roman"/>
                      <w:b/>
                      <w:sz w:val="24"/>
                      <w:szCs w:val="24"/>
                    </w:rPr>
                  </w:pPr>
                  <w:r w:rsidRPr="00327BF9">
                    <w:rPr>
                      <w:rFonts w:ascii="Times New Roman" w:hAnsi="Times New Roman" w:cs="Times New Roman"/>
                      <w:b/>
                      <w:bCs/>
                      <w:sz w:val="24"/>
                      <w:szCs w:val="24"/>
                      <w:lang w:eastAsia="lt-LT"/>
                    </w:rPr>
                    <w:t>Pirkėjo reikalaujamos charakteristikos</w:t>
                  </w:r>
                </w:p>
              </w:tc>
              <w:tc>
                <w:tcPr>
                  <w:tcW w:w="2810" w:type="dxa"/>
                </w:tcPr>
                <w:p w14:paraId="1C9298A0" w14:textId="7B752B92" w:rsidR="00A43A3D" w:rsidRPr="00327BF9" w:rsidRDefault="1D278B38" w:rsidP="1D278B38">
                  <w:pPr>
                    <w:jc w:val="center"/>
                    <w:rPr>
                      <w:rFonts w:ascii="Times New Roman" w:hAnsi="Times New Roman" w:cs="Times New Roman"/>
                      <w:b/>
                      <w:bCs/>
                      <w:sz w:val="24"/>
                      <w:szCs w:val="24"/>
                    </w:rPr>
                  </w:pPr>
                  <w:r w:rsidRPr="00327BF9">
                    <w:rPr>
                      <w:rFonts w:ascii="Times New Roman" w:hAnsi="Times New Roman" w:cs="Times New Roman"/>
                      <w:b/>
                      <w:bCs/>
                      <w:sz w:val="24"/>
                      <w:szCs w:val="24"/>
                    </w:rPr>
                    <w:t>Atitikimas  charakteristikoms*</w:t>
                  </w:r>
                </w:p>
              </w:tc>
            </w:tr>
            <w:tr w:rsidR="00026D36" w:rsidRPr="00327BF9" w14:paraId="29C88671" w14:textId="77777777" w:rsidTr="58846A49">
              <w:trPr>
                <w:trHeight w:val="300"/>
                <w:tblHeader/>
              </w:trPr>
              <w:tc>
                <w:tcPr>
                  <w:tcW w:w="603" w:type="dxa"/>
                </w:tcPr>
                <w:p w14:paraId="0380F177" w14:textId="0DEFB747" w:rsidR="00026D36" w:rsidRPr="00327BF9" w:rsidRDefault="00026D36" w:rsidP="00026D36">
                  <w:pPr>
                    <w:rPr>
                      <w:rFonts w:ascii="Times New Roman" w:hAnsi="Times New Roman" w:cs="Times New Roman"/>
                      <w:bCs/>
                      <w:sz w:val="24"/>
                      <w:szCs w:val="24"/>
                    </w:rPr>
                  </w:pPr>
                  <w:r w:rsidRPr="00327BF9">
                    <w:rPr>
                      <w:rFonts w:ascii="Times New Roman" w:hAnsi="Times New Roman" w:cs="Times New Roman"/>
                      <w:bCs/>
                      <w:sz w:val="24"/>
                      <w:szCs w:val="24"/>
                    </w:rPr>
                    <w:t>1.</w:t>
                  </w:r>
                </w:p>
              </w:tc>
              <w:tc>
                <w:tcPr>
                  <w:tcW w:w="2031" w:type="dxa"/>
                </w:tcPr>
                <w:p w14:paraId="04BC1DF4" w14:textId="69460896" w:rsidR="00026D36" w:rsidRPr="00327BF9" w:rsidRDefault="00026D36" w:rsidP="00026D36">
                  <w:pPr>
                    <w:jc w:val="center"/>
                    <w:rPr>
                      <w:rFonts w:ascii="Times New Roman" w:hAnsi="Times New Roman" w:cs="Times New Roman"/>
                      <w:bCs/>
                      <w:color w:val="00B050"/>
                      <w:sz w:val="24"/>
                      <w:szCs w:val="24"/>
                    </w:rPr>
                  </w:pPr>
                  <w:r w:rsidRPr="00161A85">
                    <w:rPr>
                      <w:rFonts w:cstheme="minorHAnsi"/>
                    </w:rPr>
                    <w:t>Automobilių kategorija</w:t>
                  </w:r>
                </w:p>
              </w:tc>
              <w:tc>
                <w:tcPr>
                  <w:tcW w:w="3399" w:type="dxa"/>
                </w:tcPr>
                <w:p w14:paraId="3FD5C433" w14:textId="2AE30979" w:rsidR="00026D36" w:rsidRPr="00327BF9" w:rsidRDefault="00026D36" w:rsidP="00026D36">
                  <w:pPr>
                    <w:jc w:val="center"/>
                    <w:rPr>
                      <w:rFonts w:ascii="Times New Roman" w:hAnsi="Times New Roman" w:cs="Times New Roman"/>
                      <w:bCs/>
                      <w:color w:val="00B050"/>
                      <w:sz w:val="24"/>
                      <w:szCs w:val="24"/>
                    </w:rPr>
                  </w:pPr>
                  <w:r w:rsidRPr="00161A85">
                    <w:rPr>
                      <w:rFonts w:cstheme="minorHAnsi"/>
                    </w:rPr>
                    <w:t>Furgonai, N1</w:t>
                  </w:r>
                </w:p>
              </w:tc>
              <w:tc>
                <w:tcPr>
                  <w:tcW w:w="2810" w:type="dxa"/>
                </w:tcPr>
                <w:p w14:paraId="2B066754" w14:textId="77777777" w:rsidR="00026D36" w:rsidRPr="00327BF9" w:rsidRDefault="00026D36" w:rsidP="00026D36">
                  <w:pPr>
                    <w:jc w:val="center"/>
                    <w:rPr>
                      <w:rFonts w:ascii="Times New Roman" w:hAnsi="Times New Roman" w:cs="Times New Roman"/>
                      <w:bCs/>
                      <w:i/>
                      <w:iCs/>
                      <w:sz w:val="20"/>
                      <w:szCs w:val="20"/>
                    </w:rPr>
                  </w:pPr>
                  <w:r w:rsidRPr="00327BF9">
                    <w:rPr>
                      <w:rFonts w:ascii="Times New Roman" w:hAnsi="Times New Roman" w:cs="Times New Roman"/>
                      <w:bCs/>
                      <w:i/>
                      <w:iCs/>
                      <w:sz w:val="20"/>
                      <w:szCs w:val="20"/>
                    </w:rPr>
                    <w:t>Taip / Ne (nereikalingą išbraukti)</w:t>
                  </w:r>
                </w:p>
                <w:p w14:paraId="2CD25563" w14:textId="48B665C8" w:rsidR="00026D36" w:rsidRPr="00327BF9" w:rsidRDefault="00026D36" w:rsidP="00026D36">
                  <w:pPr>
                    <w:jc w:val="center"/>
                    <w:rPr>
                      <w:rFonts w:ascii="Times New Roman" w:hAnsi="Times New Roman" w:cs="Times New Roman"/>
                      <w:bCs/>
                      <w:i/>
                      <w:iCs/>
                      <w:color w:val="EE0000"/>
                      <w:sz w:val="20"/>
                      <w:szCs w:val="20"/>
                    </w:rPr>
                  </w:pPr>
                  <w:r w:rsidRPr="00327BF9">
                    <w:rPr>
                      <w:rFonts w:ascii="Times New Roman" w:hAnsi="Times New Roman" w:cs="Times New Roman"/>
                      <w:bCs/>
                      <w:i/>
                      <w:iCs/>
                      <w:color w:val="EE0000"/>
                      <w:sz w:val="20"/>
                      <w:szCs w:val="20"/>
                    </w:rPr>
                    <w:t>arba</w:t>
                  </w:r>
                </w:p>
                <w:p w14:paraId="06D4B8F7" w14:textId="50BF6E77" w:rsidR="00026D36" w:rsidRPr="00327BF9" w:rsidRDefault="00026D36" w:rsidP="00026D36">
                  <w:pPr>
                    <w:jc w:val="center"/>
                    <w:rPr>
                      <w:rFonts w:ascii="Times New Roman" w:hAnsi="Times New Roman" w:cs="Times New Roman"/>
                      <w:bCs/>
                      <w:i/>
                      <w:iCs/>
                      <w:sz w:val="24"/>
                      <w:szCs w:val="24"/>
                    </w:rPr>
                  </w:pPr>
                  <w:r w:rsidRPr="00327BF9">
                    <w:rPr>
                      <w:rFonts w:ascii="Times New Roman" w:hAnsi="Times New Roman" w:cs="Times New Roman"/>
                      <w:bCs/>
                      <w:i/>
                      <w:iCs/>
                      <w:sz w:val="20"/>
                      <w:szCs w:val="20"/>
                    </w:rPr>
                    <w:t>Nurodyti prekės charakteristiką</w:t>
                  </w:r>
                </w:p>
              </w:tc>
            </w:tr>
            <w:tr w:rsidR="00026D36" w:rsidRPr="00327BF9" w14:paraId="22A64615" w14:textId="77777777" w:rsidTr="58846A49">
              <w:trPr>
                <w:trHeight w:val="300"/>
                <w:tblHeader/>
              </w:trPr>
              <w:tc>
                <w:tcPr>
                  <w:tcW w:w="603" w:type="dxa"/>
                </w:tcPr>
                <w:p w14:paraId="097CE105" w14:textId="5D9F74CE" w:rsidR="00026D36" w:rsidRPr="00327BF9" w:rsidRDefault="00026D36" w:rsidP="00026D36">
                  <w:pPr>
                    <w:rPr>
                      <w:rFonts w:ascii="Times New Roman" w:hAnsi="Times New Roman" w:cs="Times New Roman"/>
                      <w:bCs/>
                      <w:sz w:val="24"/>
                      <w:szCs w:val="24"/>
                    </w:rPr>
                  </w:pPr>
                  <w:r w:rsidRPr="00327BF9">
                    <w:rPr>
                      <w:rFonts w:ascii="Times New Roman" w:hAnsi="Times New Roman" w:cs="Times New Roman"/>
                      <w:bCs/>
                      <w:sz w:val="24"/>
                      <w:szCs w:val="24"/>
                    </w:rPr>
                    <w:t>2.</w:t>
                  </w:r>
                </w:p>
              </w:tc>
              <w:tc>
                <w:tcPr>
                  <w:tcW w:w="2031" w:type="dxa"/>
                </w:tcPr>
                <w:p w14:paraId="16D1425A" w14:textId="71B3CE54" w:rsidR="00026D36" w:rsidRPr="00327BF9" w:rsidRDefault="00026D36" w:rsidP="00026D36">
                  <w:pPr>
                    <w:jc w:val="center"/>
                    <w:rPr>
                      <w:rFonts w:ascii="Times New Roman" w:hAnsi="Times New Roman" w:cs="Times New Roman"/>
                      <w:bCs/>
                      <w:sz w:val="24"/>
                      <w:szCs w:val="24"/>
                    </w:rPr>
                  </w:pPr>
                  <w:r>
                    <w:rPr>
                      <w:rFonts w:ascii="Times New Roman" w:hAnsi="Times New Roman" w:cs="Times New Roman"/>
                      <w:bCs/>
                      <w:sz w:val="24"/>
                      <w:szCs w:val="24"/>
                    </w:rPr>
                    <w:t>Kėbulo tipas</w:t>
                  </w:r>
                </w:p>
              </w:tc>
              <w:tc>
                <w:tcPr>
                  <w:tcW w:w="3399" w:type="dxa"/>
                </w:tcPr>
                <w:p w14:paraId="74EB3FBF" w14:textId="7B54FB76" w:rsidR="00026D36" w:rsidRPr="00327BF9" w:rsidRDefault="00026D36" w:rsidP="00026D36">
                  <w:pPr>
                    <w:jc w:val="center"/>
                    <w:rPr>
                      <w:rFonts w:ascii="Times New Roman" w:hAnsi="Times New Roman" w:cs="Times New Roman"/>
                      <w:bCs/>
                      <w:sz w:val="24"/>
                      <w:szCs w:val="24"/>
                    </w:rPr>
                  </w:pPr>
                  <w:r>
                    <w:rPr>
                      <w:rFonts w:ascii="Times New Roman" w:hAnsi="Times New Roman" w:cs="Times New Roman"/>
                      <w:bCs/>
                      <w:sz w:val="24"/>
                      <w:szCs w:val="24"/>
                    </w:rPr>
                    <w:t>Uždaro kėbulo, komercinės paskirties vienatūris</w:t>
                  </w:r>
                </w:p>
              </w:tc>
              <w:tc>
                <w:tcPr>
                  <w:tcW w:w="2810" w:type="dxa"/>
                </w:tcPr>
                <w:p w14:paraId="5454127F" w14:textId="77777777" w:rsidR="00026D36" w:rsidRDefault="00026D36" w:rsidP="00026D36">
                  <w:pPr>
                    <w:jc w:val="center"/>
                    <w:rPr>
                      <w:rFonts w:ascii="Times New Roman" w:hAnsi="Times New Roman" w:cs="Times New Roman"/>
                      <w:bCs/>
                      <w:i/>
                      <w:iCs/>
                      <w:sz w:val="20"/>
                      <w:szCs w:val="20"/>
                    </w:rPr>
                  </w:pPr>
                </w:p>
                <w:p w14:paraId="6867913F" w14:textId="77777777" w:rsidR="00026D36" w:rsidRDefault="00026D36" w:rsidP="00026D36">
                  <w:pPr>
                    <w:jc w:val="center"/>
                    <w:rPr>
                      <w:rFonts w:ascii="Times New Roman" w:hAnsi="Times New Roman" w:cs="Times New Roman"/>
                      <w:bCs/>
                      <w:i/>
                      <w:iCs/>
                      <w:sz w:val="20"/>
                      <w:szCs w:val="20"/>
                    </w:rPr>
                  </w:pPr>
                </w:p>
                <w:p w14:paraId="7FF98668" w14:textId="385678DD" w:rsidR="00026D36" w:rsidRPr="00327BF9" w:rsidRDefault="00026D36"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Nurodyti prekės charakteristiką</w:t>
                  </w:r>
                </w:p>
              </w:tc>
            </w:tr>
            <w:tr w:rsidR="00026D36" w:rsidRPr="00327BF9" w14:paraId="6D4C35A9" w14:textId="77777777" w:rsidTr="58846A49">
              <w:trPr>
                <w:trHeight w:val="300"/>
                <w:tblHeader/>
              </w:trPr>
              <w:tc>
                <w:tcPr>
                  <w:tcW w:w="603" w:type="dxa"/>
                </w:tcPr>
                <w:p w14:paraId="29C2529E" w14:textId="19E15DC4" w:rsidR="00026D36" w:rsidRPr="00327BF9" w:rsidRDefault="00026D36" w:rsidP="00026D36">
                  <w:pPr>
                    <w:rPr>
                      <w:rFonts w:ascii="Times New Roman" w:hAnsi="Times New Roman" w:cs="Times New Roman"/>
                      <w:bCs/>
                      <w:sz w:val="24"/>
                      <w:szCs w:val="24"/>
                    </w:rPr>
                  </w:pPr>
                  <w:r>
                    <w:rPr>
                      <w:rFonts w:ascii="Times New Roman" w:hAnsi="Times New Roman" w:cs="Times New Roman"/>
                      <w:bCs/>
                      <w:sz w:val="24"/>
                      <w:szCs w:val="24"/>
                    </w:rPr>
                    <w:t>3.</w:t>
                  </w:r>
                </w:p>
              </w:tc>
              <w:tc>
                <w:tcPr>
                  <w:tcW w:w="2031" w:type="dxa"/>
                </w:tcPr>
                <w:p w14:paraId="1EE83810" w14:textId="67B9D891" w:rsidR="00026D36" w:rsidRPr="00327BF9" w:rsidRDefault="00026D36" w:rsidP="00026D36">
                  <w:pPr>
                    <w:jc w:val="center"/>
                    <w:rPr>
                      <w:rFonts w:ascii="Times New Roman" w:hAnsi="Times New Roman" w:cs="Times New Roman"/>
                      <w:bCs/>
                      <w:sz w:val="24"/>
                      <w:szCs w:val="24"/>
                    </w:rPr>
                  </w:pPr>
                  <w:r>
                    <w:rPr>
                      <w:rFonts w:ascii="Times New Roman" w:hAnsi="Times New Roman" w:cs="Times New Roman"/>
                      <w:bCs/>
                      <w:sz w:val="24"/>
                      <w:szCs w:val="24"/>
                    </w:rPr>
                    <w:t>Krovininė dalis</w:t>
                  </w:r>
                </w:p>
              </w:tc>
              <w:tc>
                <w:tcPr>
                  <w:tcW w:w="3399" w:type="dxa"/>
                </w:tcPr>
                <w:p w14:paraId="49B90A14" w14:textId="77777777" w:rsidR="00026D36" w:rsidRPr="00161A85" w:rsidRDefault="00026D36" w:rsidP="00026D36">
                  <w:pPr>
                    <w:jc w:val="both"/>
                    <w:rPr>
                      <w:rFonts w:cstheme="minorHAnsi"/>
                    </w:rPr>
                  </w:pPr>
                  <w:r w:rsidRPr="00161A85">
                    <w:rPr>
                      <w:rFonts w:cstheme="minorHAnsi"/>
                    </w:rPr>
                    <w:t>Krovininės dalies ilgis ne mažiau kaip 300 cm, aukštis nemažiau 180cm</w:t>
                  </w:r>
                </w:p>
                <w:p w14:paraId="4DBB8E49" w14:textId="5AC481FF" w:rsidR="00026D36" w:rsidRPr="00327BF9" w:rsidRDefault="00026D36" w:rsidP="00026D36">
                  <w:pPr>
                    <w:jc w:val="center"/>
                    <w:rPr>
                      <w:rFonts w:ascii="Times New Roman" w:hAnsi="Times New Roman" w:cs="Times New Roman"/>
                      <w:bCs/>
                      <w:sz w:val="24"/>
                      <w:szCs w:val="24"/>
                    </w:rPr>
                  </w:pPr>
                  <w:r w:rsidRPr="00161A85">
                    <w:rPr>
                      <w:rFonts w:cstheme="minorHAnsi"/>
                    </w:rPr>
                    <w:t>Pertvara tarp keleivių ir krovinės dalies turi būti standi ir vientisa, įrengta automobilio gamintojo gamykloje arba gamintojo sertifikuotose ir autorizuotose dirbtuvėse (krovininė dalis turi būti pilnai uždara).</w:t>
                  </w:r>
                </w:p>
              </w:tc>
              <w:tc>
                <w:tcPr>
                  <w:tcW w:w="2810" w:type="dxa"/>
                </w:tcPr>
                <w:p w14:paraId="008E48AE" w14:textId="77777777" w:rsidR="00026D36" w:rsidRDefault="00026D36" w:rsidP="00026D36">
                  <w:pPr>
                    <w:jc w:val="center"/>
                    <w:rPr>
                      <w:rFonts w:ascii="Times New Roman" w:hAnsi="Times New Roman" w:cs="Times New Roman"/>
                      <w:bCs/>
                      <w:i/>
                      <w:iCs/>
                      <w:sz w:val="20"/>
                      <w:szCs w:val="20"/>
                    </w:rPr>
                  </w:pPr>
                </w:p>
                <w:p w14:paraId="6A4C40F5" w14:textId="77777777" w:rsidR="00026D36" w:rsidRDefault="00026D36" w:rsidP="00026D36">
                  <w:pPr>
                    <w:jc w:val="center"/>
                    <w:rPr>
                      <w:rFonts w:ascii="Times New Roman" w:hAnsi="Times New Roman" w:cs="Times New Roman"/>
                      <w:bCs/>
                      <w:i/>
                      <w:iCs/>
                      <w:sz w:val="20"/>
                      <w:szCs w:val="20"/>
                    </w:rPr>
                  </w:pPr>
                </w:p>
                <w:p w14:paraId="5AA6A961" w14:textId="77777777" w:rsidR="00026D36" w:rsidRDefault="00026D36" w:rsidP="00026D36">
                  <w:pPr>
                    <w:jc w:val="center"/>
                    <w:rPr>
                      <w:rFonts w:ascii="Times New Roman" w:hAnsi="Times New Roman" w:cs="Times New Roman"/>
                      <w:bCs/>
                      <w:i/>
                      <w:iCs/>
                      <w:sz w:val="20"/>
                      <w:szCs w:val="20"/>
                    </w:rPr>
                  </w:pPr>
                </w:p>
                <w:p w14:paraId="53CD3381" w14:textId="77777777" w:rsidR="00026D36" w:rsidRDefault="00026D36" w:rsidP="00026D36">
                  <w:pPr>
                    <w:jc w:val="center"/>
                    <w:rPr>
                      <w:rFonts w:ascii="Times New Roman" w:hAnsi="Times New Roman" w:cs="Times New Roman"/>
                      <w:bCs/>
                      <w:i/>
                      <w:iCs/>
                      <w:sz w:val="20"/>
                      <w:szCs w:val="20"/>
                    </w:rPr>
                  </w:pPr>
                </w:p>
                <w:p w14:paraId="172DEC83" w14:textId="77777777" w:rsidR="00026D36" w:rsidRDefault="00026D36" w:rsidP="00026D36">
                  <w:pPr>
                    <w:jc w:val="center"/>
                    <w:rPr>
                      <w:rFonts w:ascii="Times New Roman" w:hAnsi="Times New Roman" w:cs="Times New Roman"/>
                      <w:bCs/>
                      <w:i/>
                      <w:iCs/>
                      <w:sz w:val="20"/>
                      <w:szCs w:val="20"/>
                    </w:rPr>
                  </w:pPr>
                </w:p>
                <w:p w14:paraId="6F6EF097" w14:textId="77777777" w:rsidR="00026D36" w:rsidRDefault="00026D36" w:rsidP="00026D36">
                  <w:pPr>
                    <w:jc w:val="center"/>
                    <w:rPr>
                      <w:rFonts w:ascii="Times New Roman" w:hAnsi="Times New Roman" w:cs="Times New Roman"/>
                      <w:bCs/>
                      <w:i/>
                      <w:iCs/>
                      <w:sz w:val="20"/>
                      <w:szCs w:val="20"/>
                    </w:rPr>
                  </w:pPr>
                </w:p>
                <w:p w14:paraId="362E1E67" w14:textId="77777777" w:rsidR="00026D36" w:rsidRDefault="00026D36" w:rsidP="00026D36">
                  <w:pPr>
                    <w:jc w:val="center"/>
                    <w:rPr>
                      <w:rFonts w:ascii="Times New Roman" w:hAnsi="Times New Roman" w:cs="Times New Roman"/>
                      <w:bCs/>
                      <w:i/>
                      <w:iCs/>
                      <w:sz w:val="20"/>
                      <w:szCs w:val="20"/>
                    </w:rPr>
                  </w:pPr>
                </w:p>
                <w:p w14:paraId="1C728C79" w14:textId="77777777" w:rsidR="00026D36" w:rsidRDefault="00026D36" w:rsidP="00026D36">
                  <w:pPr>
                    <w:jc w:val="center"/>
                    <w:rPr>
                      <w:rFonts w:ascii="Times New Roman" w:hAnsi="Times New Roman" w:cs="Times New Roman"/>
                      <w:bCs/>
                      <w:i/>
                      <w:iCs/>
                      <w:sz w:val="20"/>
                      <w:szCs w:val="20"/>
                    </w:rPr>
                  </w:pPr>
                </w:p>
                <w:p w14:paraId="6881EFB9" w14:textId="77777777" w:rsidR="00026D36" w:rsidRDefault="00026D36" w:rsidP="00026D36">
                  <w:pPr>
                    <w:jc w:val="center"/>
                    <w:rPr>
                      <w:rFonts w:ascii="Times New Roman" w:hAnsi="Times New Roman" w:cs="Times New Roman"/>
                      <w:bCs/>
                      <w:i/>
                      <w:iCs/>
                      <w:sz w:val="20"/>
                      <w:szCs w:val="20"/>
                    </w:rPr>
                  </w:pPr>
                </w:p>
                <w:p w14:paraId="4B71A7E4" w14:textId="77777777" w:rsidR="00026D36" w:rsidRDefault="00026D36" w:rsidP="00026D36">
                  <w:pPr>
                    <w:jc w:val="center"/>
                    <w:rPr>
                      <w:rFonts w:ascii="Times New Roman" w:hAnsi="Times New Roman" w:cs="Times New Roman"/>
                      <w:bCs/>
                      <w:i/>
                      <w:iCs/>
                      <w:sz w:val="20"/>
                      <w:szCs w:val="20"/>
                    </w:rPr>
                  </w:pPr>
                </w:p>
                <w:p w14:paraId="3684A053" w14:textId="77777777" w:rsidR="00026D36" w:rsidRDefault="00026D36" w:rsidP="00026D36">
                  <w:pPr>
                    <w:jc w:val="center"/>
                    <w:rPr>
                      <w:rFonts w:ascii="Times New Roman" w:hAnsi="Times New Roman" w:cs="Times New Roman"/>
                      <w:bCs/>
                      <w:i/>
                      <w:iCs/>
                      <w:sz w:val="20"/>
                      <w:szCs w:val="20"/>
                    </w:rPr>
                  </w:pPr>
                </w:p>
                <w:p w14:paraId="2F4E6382" w14:textId="6242C4CC" w:rsidR="00026D36" w:rsidRPr="00327BF9" w:rsidRDefault="00026D36"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Nurodyti prekės charakteristiką</w:t>
                  </w:r>
                </w:p>
              </w:tc>
            </w:tr>
            <w:tr w:rsidR="00026D36" w:rsidRPr="00327BF9" w14:paraId="5D5C6BC0" w14:textId="77777777" w:rsidTr="58846A49">
              <w:trPr>
                <w:trHeight w:val="300"/>
                <w:tblHeader/>
              </w:trPr>
              <w:tc>
                <w:tcPr>
                  <w:tcW w:w="603" w:type="dxa"/>
                </w:tcPr>
                <w:p w14:paraId="0D4507EC" w14:textId="4AB99B1F" w:rsidR="00026D36" w:rsidRPr="00327BF9" w:rsidRDefault="00026D36" w:rsidP="00026D36">
                  <w:pPr>
                    <w:rPr>
                      <w:rFonts w:ascii="Times New Roman" w:hAnsi="Times New Roman" w:cs="Times New Roman"/>
                      <w:bCs/>
                      <w:sz w:val="24"/>
                      <w:szCs w:val="24"/>
                    </w:rPr>
                  </w:pPr>
                  <w:r>
                    <w:rPr>
                      <w:rFonts w:ascii="Times New Roman" w:hAnsi="Times New Roman" w:cs="Times New Roman"/>
                      <w:bCs/>
                      <w:sz w:val="24"/>
                      <w:szCs w:val="24"/>
                    </w:rPr>
                    <w:t>4.</w:t>
                  </w:r>
                </w:p>
              </w:tc>
              <w:tc>
                <w:tcPr>
                  <w:tcW w:w="2031" w:type="dxa"/>
                </w:tcPr>
                <w:p w14:paraId="2C4DAF18" w14:textId="77774EB3" w:rsidR="00026D36" w:rsidRPr="00327BF9" w:rsidRDefault="00026D36" w:rsidP="00026D36">
                  <w:pPr>
                    <w:jc w:val="center"/>
                    <w:rPr>
                      <w:rFonts w:ascii="Times New Roman" w:hAnsi="Times New Roman" w:cs="Times New Roman"/>
                      <w:bCs/>
                      <w:sz w:val="24"/>
                      <w:szCs w:val="24"/>
                    </w:rPr>
                  </w:pPr>
                  <w:r w:rsidRPr="00161A85">
                    <w:rPr>
                      <w:rFonts w:cstheme="minorHAnsi"/>
                    </w:rPr>
                    <w:t>Kėbulo spalva</w:t>
                  </w:r>
                </w:p>
              </w:tc>
              <w:tc>
                <w:tcPr>
                  <w:tcW w:w="3399" w:type="dxa"/>
                </w:tcPr>
                <w:p w14:paraId="3B42F4B3" w14:textId="756C18E8" w:rsidR="00026D36" w:rsidRPr="00327BF9" w:rsidRDefault="00026D36" w:rsidP="00026D36">
                  <w:pPr>
                    <w:jc w:val="center"/>
                    <w:rPr>
                      <w:rFonts w:ascii="Times New Roman" w:hAnsi="Times New Roman" w:cs="Times New Roman"/>
                      <w:bCs/>
                      <w:sz w:val="24"/>
                      <w:szCs w:val="24"/>
                    </w:rPr>
                  </w:pPr>
                  <w:r w:rsidRPr="00161A85">
                    <w:rPr>
                      <w:rFonts w:cstheme="minorHAnsi"/>
                    </w:rPr>
                    <w:t>Balta,</w:t>
                  </w:r>
                  <w:r>
                    <w:rPr>
                      <w:rFonts w:cstheme="minorHAnsi"/>
                    </w:rPr>
                    <w:t xml:space="preserve"> konkretus</w:t>
                  </w:r>
                  <w:r w:rsidRPr="00161A85">
                    <w:rPr>
                      <w:rFonts w:cstheme="minorHAnsi"/>
                    </w:rPr>
                    <w:t xml:space="preserve"> spalvos kodas derinamas su </w:t>
                  </w:r>
                  <w:r>
                    <w:rPr>
                      <w:rFonts w:cstheme="minorHAnsi"/>
                    </w:rPr>
                    <w:t>Perkančiuoju subjektu</w:t>
                  </w:r>
                  <w:r w:rsidRPr="00161A85">
                    <w:rPr>
                      <w:rFonts w:cstheme="minorHAnsi"/>
                    </w:rPr>
                    <w:t xml:space="preserve"> </w:t>
                  </w:r>
                </w:p>
              </w:tc>
              <w:tc>
                <w:tcPr>
                  <w:tcW w:w="2810" w:type="dxa"/>
                </w:tcPr>
                <w:p w14:paraId="610F9B7E" w14:textId="77777777" w:rsidR="00026D36" w:rsidRDefault="00026D36" w:rsidP="00026D36">
                  <w:pPr>
                    <w:jc w:val="center"/>
                    <w:rPr>
                      <w:rFonts w:ascii="Times New Roman" w:hAnsi="Times New Roman" w:cs="Times New Roman"/>
                      <w:bCs/>
                      <w:sz w:val="24"/>
                      <w:szCs w:val="24"/>
                    </w:rPr>
                  </w:pPr>
                </w:p>
                <w:p w14:paraId="1052BEB4" w14:textId="77777777" w:rsidR="00026D36" w:rsidRDefault="00026D36" w:rsidP="00026D36">
                  <w:pPr>
                    <w:jc w:val="center"/>
                    <w:rPr>
                      <w:rFonts w:ascii="Times New Roman" w:hAnsi="Times New Roman" w:cs="Times New Roman"/>
                      <w:bCs/>
                      <w:sz w:val="24"/>
                      <w:szCs w:val="24"/>
                    </w:rPr>
                  </w:pPr>
                </w:p>
                <w:p w14:paraId="12B24DB9" w14:textId="516AB869" w:rsidR="00026D36" w:rsidRPr="00327BF9" w:rsidRDefault="00026D36"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Taip / Ne (nereikalingą išbraukti</w:t>
                  </w:r>
                </w:p>
              </w:tc>
            </w:tr>
            <w:tr w:rsidR="00026D36" w:rsidRPr="00327BF9" w14:paraId="1ADFC771" w14:textId="77777777" w:rsidTr="58846A49">
              <w:trPr>
                <w:trHeight w:val="300"/>
                <w:tblHeader/>
              </w:trPr>
              <w:tc>
                <w:tcPr>
                  <w:tcW w:w="603" w:type="dxa"/>
                </w:tcPr>
                <w:p w14:paraId="3D9E91C5" w14:textId="1C213D7D" w:rsidR="00026D36" w:rsidRPr="00327BF9" w:rsidRDefault="00026D36" w:rsidP="00026D36">
                  <w:pPr>
                    <w:rPr>
                      <w:rFonts w:ascii="Times New Roman" w:hAnsi="Times New Roman" w:cs="Times New Roman"/>
                      <w:bCs/>
                      <w:sz w:val="24"/>
                      <w:szCs w:val="24"/>
                    </w:rPr>
                  </w:pPr>
                  <w:r>
                    <w:rPr>
                      <w:rFonts w:ascii="Times New Roman" w:hAnsi="Times New Roman" w:cs="Times New Roman"/>
                      <w:bCs/>
                      <w:sz w:val="24"/>
                      <w:szCs w:val="24"/>
                    </w:rPr>
                    <w:t>5.</w:t>
                  </w:r>
                </w:p>
              </w:tc>
              <w:tc>
                <w:tcPr>
                  <w:tcW w:w="2031" w:type="dxa"/>
                </w:tcPr>
                <w:p w14:paraId="074B176C" w14:textId="3E866EAB" w:rsidR="00026D36" w:rsidRPr="00327BF9" w:rsidRDefault="00026D36" w:rsidP="00026D36">
                  <w:pPr>
                    <w:jc w:val="center"/>
                    <w:rPr>
                      <w:rFonts w:ascii="Times New Roman" w:hAnsi="Times New Roman" w:cs="Times New Roman"/>
                      <w:bCs/>
                      <w:sz w:val="24"/>
                      <w:szCs w:val="24"/>
                    </w:rPr>
                  </w:pPr>
                  <w:r w:rsidRPr="00161A85">
                    <w:rPr>
                      <w:rFonts w:cstheme="minorHAnsi"/>
                    </w:rPr>
                    <w:t>Ratų išmatavimai</w:t>
                  </w:r>
                </w:p>
              </w:tc>
              <w:tc>
                <w:tcPr>
                  <w:tcW w:w="3399" w:type="dxa"/>
                </w:tcPr>
                <w:p w14:paraId="66CE5071" w14:textId="4188CD4E" w:rsidR="00026D36" w:rsidRPr="00327BF9" w:rsidRDefault="00026D36" w:rsidP="00026D36">
                  <w:pPr>
                    <w:jc w:val="center"/>
                    <w:rPr>
                      <w:rFonts w:ascii="Times New Roman" w:hAnsi="Times New Roman" w:cs="Times New Roman"/>
                      <w:bCs/>
                      <w:sz w:val="24"/>
                      <w:szCs w:val="24"/>
                    </w:rPr>
                  </w:pPr>
                  <w:r w:rsidRPr="00161A85">
                    <w:rPr>
                      <w:rFonts w:cstheme="minorHAnsi"/>
                    </w:rPr>
                    <w:t>Ne mažiau kaip R15</w:t>
                  </w:r>
                </w:p>
              </w:tc>
              <w:tc>
                <w:tcPr>
                  <w:tcW w:w="2810" w:type="dxa"/>
                </w:tcPr>
                <w:p w14:paraId="2EE83DA1" w14:textId="77777777" w:rsidR="00026D36" w:rsidRDefault="00026D36" w:rsidP="00026D36">
                  <w:pPr>
                    <w:jc w:val="center"/>
                    <w:rPr>
                      <w:rFonts w:ascii="Times New Roman" w:hAnsi="Times New Roman" w:cs="Times New Roman"/>
                      <w:bCs/>
                      <w:i/>
                      <w:iCs/>
                      <w:sz w:val="20"/>
                      <w:szCs w:val="20"/>
                    </w:rPr>
                  </w:pPr>
                </w:p>
                <w:p w14:paraId="4183997F" w14:textId="77777777" w:rsidR="00026D36" w:rsidRDefault="00026D36" w:rsidP="00026D36">
                  <w:pPr>
                    <w:jc w:val="center"/>
                    <w:rPr>
                      <w:rFonts w:ascii="Times New Roman" w:hAnsi="Times New Roman" w:cs="Times New Roman"/>
                      <w:bCs/>
                      <w:i/>
                      <w:iCs/>
                      <w:sz w:val="20"/>
                      <w:szCs w:val="20"/>
                    </w:rPr>
                  </w:pPr>
                </w:p>
                <w:p w14:paraId="71F65529" w14:textId="77777777" w:rsidR="00026D36" w:rsidRDefault="00026D36" w:rsidP="00026D36">
                  <w:pPr>
                    <w:jc w:val="center"/>
                    <w:rPr>
                      <w:rFonts w:ascii="Times New Roman" w:hAnsi="Times New Roman" w:cs="Times New Roman"/>
                      <w:bCs/>
                      <w:i/>
                      <w:iCs/>
                      <w:sz w:val="20"/>
                      <w:szCs w:val="20"/>
                    </w:rPr>
                  </w:pPr>
                </w:p>
                <w:p w14:paraId="13F0E076" w14:textId="70A48103" w:rsidR="00026D36" w:rsidRPr="00327BF9" w:rsidRDefault="00026D36"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Nurodyti prekės charakteristiką</w:t>
                  </w:r>
                </w:p>
              </w:tc>
            </w:tr>
            <w:tr w:rsidR="00026D36" w:rsidRPr="00327BF9" w14:paraId="62EEC9F8" w14:textId="77777777" w:rsidTr="58846A49">
              <w:trPr>
                <w:trHeight w:val="300"/>
                <w:tblHeader/>
              </w:trPr>
              <w:tc>
                <w:tcPr>
                  <w:tcW w:w="603" w:type="dxa"/>
                </w:tcPr>
                <w:p w14:paraId="3C35461D" w14:textId="0856D9BB" w:rsidR="00026D36" w:rsidRPr="00327BF9" w:rsidRDefault="00026D36" w:rsidP="00026D36">
                  <w:pPr>
                    <w:rPr>
                      <w:rFonts w:ascii="Times New Roman" w:hAnsi="Times New Roman" w:cs="Times New Roman"/>
                      <w:bCs/>
                      <w:sz w:val="24"/>
                      <w:szCs w:val="24"/>
                    </w:rPr>
                  </w:pPr>
                  <w:r>
                    <w:rPr>
                      <w:rFonts w:ascii="Times New Roman" w:hAnsi="Times New Roman" w:cs="Times New Roman"/>
                      <w:bCs/>
                      <w:sz w:val="24"/>
                      <w:szCs w:val="24"/>
                    </w:rPr>
                    <w:t>6.</w:t>
                  </w:r>
                </w:p>
              </w:tc>
              <w:tc>
                <w:tcPr>
                  <w:tcW w:w="2031" w:type="dxa"/>
                </w:tcPr>
                <w:p w14:paraId="62CF8D57" w14:textId="0BDD33B4" w:rsidR="00026D36" w:rsidRPr="00327BF9" w:rsidRDefault="00026D36" w:rsidP="00026D36">
                  <w:pPr>
                    <w:jc w:val="center"/>
                    <w:rPr>
                      <w:rFonts w:ascii="Times New Roman" w:hAnsi="Times New Roman" w:cs="Times New Roman"/>
                      <w:bCs/>
                      <w:sz w:val="24"/>
                      <w:szCs w:val="24"/>
                    </w:rPr>
                  </w:pPr>
                  <w:r w:rsidRPr="00161A85">
                    <w:rPr>
                      <w:rFonts w:cstheme="minorHAnsi"/>
                    </w:rPr>
                    <w:t>Varikli</w:t>
                  </w:r>
                  <w:r>
                    <w:rPr>
                      <w:rFonts w:cstheme="minorHAnsi"/>
                    </w:rPr>
                    <w:t>o galia</w:t>
                  </w:r>
                </w:p>
              </w:tc>
              <w:tc>
                <w:tcPr>
                  <w:tcW w:w="3399" w:type="dxa"/>
                </w:tcPr>
                <w:p w14:paraId="4F6E3565" w14:textId="5F66EF6A" w:rsidR="00026D36" w:rsidRPr="00327BF9" w:rsidRDefault="00026D36" w:rsidP="00026D36">
                  <w:pPr>
                    <w:jc w:val="center"/>
                    <w:rPr>
                      <w:rFonts w:ascii="Times New Roman" w:hAnsi="Times New Roman" w:cs="Times New Roman"/>
                      <w:bCs/>
                      <w:sz w:val="24"/>
                      <w:szCs w:val="24"/>
                    </w:rPr>
                  </w:pPr>
                  <w:r>
                    <w:rPr>
                      <w:rFonts w:ascii="Times New Roman" w:hAnsi="Times New Roman" w:cs="Times New Roman"/>
                      <w:bCs/>
                      <w:sz w:val="24"/>
                      <w:szCs w:val="24"/>
                    </w:rPr>
                    <w:t>Ne mažiau kaip 90kw</w:t>
                  </w:r>
                </w:p>
              </w:tc>
              <w:tc>
                <w:tcPr>
                  <w:tcW w:w="2810" w:type="dxa"/>
                </w:tcPr>
                <w:p w14:paraId="44A4FBAE" w14:textId="77777777" w:rsidR="00026D36" w:rsidRDefault="00026D36" w:rsidP="00026D36">
                  <w:pPr>
                    <w:jc w:val="center"/>
                    <w:rPr>
                      <w:rFonts w:ascii="Times New Roman" w:hAnsi="Times New Roman" w:cs="Times New Roman"/>
                      <w:bCs/>
                      <w:sz w:val="24"/>
                      <w:szCs w:val="24"/>
                    </w:rPr>
                  </w:pPr>
                </w:p>
                <w:p w14:paraId="37081298" w14:textId="77777777" w:rsidR="00026D36" w:rsidRDefault="00026D36" w:rsidP="00026D36">
                  <w:pPr>
                    <w:jc w:val="center"/>
                    <w:rPr>
                      <w:rFonts w:ascii="Times New Roman" w:hAnsi="Times New Roman" w:cs="Times New Roman"/>
                      <w:bCs/>
                      <w:sz w:val="24"/>
                      <w:szCs w:val="24"/>
                    </w:rPr>
                  </w:pPr>
                </w:p>
                <w:p w14:paraId="58759C68" w14:textId="77777777" w:rsidR="00026D36" w:rsidRDefault="00026D36" w:rsidP="00026D36">
                  <w:pPr>
                    <w:jc w:val="center"/>
                    <w:rPr>
                      <w:rFonts w:ascii="Times New Roman" w:hAnsi="Times New Roman" w:cs="Times New Roman"/>
                      <w:bCs/>
                      <w:sz w:val="24"/>
                      <w:szCs w:val="24"/>
                    </w:rPr>
                  </w:pPr>
                </w:p>
                <w:p w14:paraId="52034805" w14:textId="32FE230A" w:rsidR="00026D36" w:rsidRPr="00327BF9" w:rsidRDefault="00026D36"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Nurodyti prekės charakteristiką</w:t>
                  </w:r>
                </w:p>
              </w:tc>
            </w:tr>
            <w:tr w:rsidR="00026D36" w:rsidRPr="00327BF9" w14:paraId="7723A026" w14:textId="77777777" w:rsidTr="58846A49">
              <w:trPr>
                <w:trHeight w:val="300"/>
                <w:tblHeader/>
              </w:trPr>
              <w:tc>
                <w:tcPr>
                  <w:tcW w:w="603" w:type="dxa"/>
                </w:tcPr>
                <w:p w14:paraId="7DC72D58" w14:textId="712CCA30" w:rsidR="00026D36" w:rsidRPr="00327BF9" w:rsidRDefault="00026D36" w:rsidP="00026D36">
                  <w:pPr>
                    <w:rPr>
                      <w:rFonts w:ascii="Times New Roman" w:hAnsi="Times New Roman" w:cs="Times New Roman"/>
                      <w:bCs/>
                      <w:sz w:val="24"/>
                      <w:szCs w:val="24"/>
                    </w:rPr>
                  </w:pPr>
                  <w:r>
                    <w:rPr>
                      <w:rFonts w:ascii="Times New Roman" w:hAnsi="Times New Roman" w:cs="Times New Roman"/>
                      <w:bCs/>
                      <w:sz w:val="24"/>
                      <w:szCs w:val="24"/>
                    </w:rPr>
                    <w:t>7.</w:t>
                  </w:r>
                </w:p>
              </w:tc>
              <w:tc>
                <w:tcPr>
                  <w:tcW w:w="2031" w:type="dxa"/>
                </w:tcPr>
                <w:p w14:paraId="5D238BA4" w14:textId="6427DC51" w:rsidR="00026D36" w:rsidRPr="00327BF9" w:rsidRDefault="00026D36" w:rsidP="00026D36">
                  <w:pPr>
                    <w:jc w:val="center"/>
                    <w:rPr>
                      <w:rFonts w:ascii="Times New Roman" w:hAnsi="Times New Roman" w:cs="Times New Roman"/>
                      <w:bCs/>
                      <w:sz w:val="24"/>
                      <w:szCs w:val="24"/>
                    </w:rPr>
                  </w:pPr>
                  <w:r>
                    <w:rPr>
                      <w:rFonts w:ascii="Times New Roman" w:hAnsi="Times New Roman" w:cs="Times New Roman"/>
                      <w:bCs/>
                      <w:sz w:val="24"/>
                      <w:szCs w:val="24"/>
                    </w:rPr>
                    <w:t>Euro standartas</w:t>
                  </w:r>
                </w:p>
              </w:tc>
              <w:tc>
                <w:tcPr>
                  <w:tcW w:w="3399" w:type="dxa"/>
                </w:tcPr>
                <w:p w14:paraId="37B10A64" w14:textId="624E1560" w:rsidR="00026D36" w:rsidRPr="00327BF9" w:rsidRDefault="00026D36" w:rsidP="00026D36">
                  <w:pPr>
                    <w:jc w:val="center"/>
                    <w:rPr>
                      <w:rFonts w:ascii="Times New Roman" w:hAnsi="Times New Roman" w:cs="Times New Roman"/>
                      <w:bCs/>
                      <w:sz w:val="24"/>
                      <w:szCs w:val="24"/>
                    </w:rPr>
                  </w:pPr>
                  <w:r w:rsidRPr="00161A85">
                    <w:rPr>
                      <w:rFonts w:cstheme="minorHAnsi"/>
                    </w:rPr>
                    <w:t>Variklis turi atitikti Euro 6</w:t>
                  </w:r>
                  <w:r>
                    <w:rPr>
                      <w:rFonts w:cstheme="minorHAnsi"/>
                    </w:rPr>
                    <w:t xml:space="preserve"> standartą</w:t>
                  </w:r>
                </w:p>
              </w:tc>
              <w:tc>
                <w:tcPr>
                  <w:tcW w:w="2810" w:type="dxa"/>
                </w:tcPr>
                <w:p w14:paraId="02597DE7" w14:textId="77777777" w:rsidR="00026D36" w:rsidRDefault="00026D36" w:rsidP="00026D36">
                  <w:pPr>
                    <w:jc w:val="center"/>
                    <w:rPr>
                      <w:rFonts w:ascii="Times New Roman" w:hAnsi="Times New Roman" w:cs="Times New Roman"/>
                      <w:bCs/>
                      <w:sz w:val="24"/>
                      <w:szCs w:val="24"/>
                    </w:rPr>
                  </w:pPr>
                </w:p>
                <w:p w14:paraId="2C4378DC" w14:textId="77777777" w:rsidR="00026D36" w:rsidRDefault="00026D36" w:rsidP="00026D36">
                  <w:pPr>
                    <w:jc w:val="center"/>
                    <w:rPr>
                      <w:rFonts w:ascii="Times New Roman" w:hAnsi="Times New Roman" w:cs="Times New Roman"/>
                      <w:bCs/>
                      <w:sz w:val="24"/>
                      <w:szCs w:val="24"/>
                    </w:rPr>
                  </w:pPr>
                </w:p>
                <w:p w14:paraId="1DE862D1" w14:textId="338067D0" w:rsidR="00026D36" w:rsidRPr="00327BF9" w:rsidRDefault="00026D36"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Nurodyti prekės charakteristiką</w:t>
                  </w:r>
                </w:p>
              </w:tc>
            </w:tr>
            <w:tr w:rsidR="00026D36" w:rsidRPr="00327BF9" w14:paraId="256C882B" w14:textId="77777777" w:rsidTr="58846A49">
              <w:trPr>
                <w:trHeight w:val="300"/>
                <w:tblHeader/>
              </w:trPr>
              <w:tc>
                <w:tcPr>
                  <w:tcW w:w="603" w:type="dxa"/>
                </w:tcPr>
                <w:p w14:paraId="2CC3C2CC" w14:textId="160B99DA" w:rsidR="00026D36" w:rsidRPr="00327BF9" w:rsidRDefault="00026D36" w:rsidP="00026D36">
                  <w:pPr>
                    <w:rPr>
                      <w:rFonts w:ascii="Times New Roman" w:hAnsi="Times New Roman" w:cs="Times New Roman"/>
                      <w:bCs/>
                      <w:sz w:val="24"/>
                      <w:szCs w:val="24"/>
                    </w:rPr>
                  </w:pPr>
                  <w:r>
                    <w:rPr>
                      <w:rFonts w:ascii="Times New Roman" w:hAnsi="Times New Roman" w:cs="Times New Roman"/>
                      <w:bCs/>
                      <w:sz w:val="24"/>
                      <w:szCs w:val="24"/>
                    </w:rPr>
                    <w:t>8.</w:t>
                  </w:r>
                </w:p>
              </w:tc>
              <w:tc>
                <w:tcPr>
                  <w:tcW w:w="2031" w:type="dxa"/>
                </w:tcPr>
                <w:p w14:paraId="6D14E2A6" w14:textId="40871E8C" w:rsidR="00026D36" w:rsidRPr="00327BF9" w:rsidRDefault="00026D36" w:rsidP="00026D36">
                  <w:pPr>
                    <w:jc w:val="center"/>
                    <w:rPr>
                      <w:rFonts w:ascii="Times New Roman" w:hAnsi="Times New Roman" w:cs="Times New Roman"/>
                      <w:bCs/>
                      <w:sz w:val="24"/>
                      <w:szCs w:val="24"/>
                    </w:rPr>
                  </w:pPr>
                  <w:r>
                    <w:rPr>
                      <w:rFonts w:ascii="Times New Roman" w:hAnsi="Times New Roman" w:cs="Times New Roman"/>
                      <w:bCs/>
                      <w:sz w:val="24"/>
                      <w:szCs w:val="24"/>
                    </w:rPr>
                    <w:t>Variklio darbinis tūris</w:t>
                  </w:r>
                </w:p>
              </w:tc>
              <w:tc>
                <w:tcPr>
                  <w:tcW w:w="3399" w:type="dxa"/>
                </w:tcPr>
                <w:p w14:paraId="5547F2A3" w14:textId="48A88467" w:rsidR="00026D36" w:rsidRPr="00327BF9" w:rsidRDefault="00026D36" w:rsidP="00026D36">
                  <w:pPr>
                    <w:jc w:val="center"/>
                    <w:rPr>
                      <w:rFonts w:ascii="Times New Roman" w:hAnsi="Times New Roman" w:cs="Times New Roman"/>
                      <w:bCs/>
                      <w:sz w:val="24"/>
                      <w:szCs w:val="24"/>
                    </w:rPr>
                  </w:pPr>
                  <w:r>
                    <w:rPr>
                      <w:rFonts w:cstheme="minorHAnsi"/>
                    </w:rPr>
                    <w:t>D</w:t>
                  </w:r>
                  <w:r w:rsidRPr="00161A85">
                    <w:rPr>
                      <w:rFonts w:cstheme="minorHAnsi"/>
                    </w:rPr>
                    <w:t>arbinis tūris ne mažesnis kaip 1450 cm3</w:t>
                  </w:r>
                </w:p>
              </w:tc>
              <w:tc>
                <w:tcPr>
                  <w:tcW w:w="2810" w:type="dxa"/>
                </w:tcPr>
                <w:p w14:paraId="47E431FA" w14:textId="77777777" w:rsidR="00026D36" w:rsidRDefault="00026D36" w:rsidP="00026D36">
                  <w:pPr>
                    <w:jc w:val="center"/>
                    <w:rPr>
                      <w:rFonts w:ascii="Times New Roman" w:hAnsi="Times New Roman" w:cs="Times New Roman"/>
                      <w:bCs/>
                      <w:sz w:val="24"/>
                      <w:szCs w:val="24"/>
                    </w:rPr>
                  </w:pPr>
                </w:p>
                <w:p w14:paraId="6FCC953C" w14:textId="77777777" w:rsidR="00026D36" w:rsidRDefault="00026D36" w:rsidP="00026D36">
                  <w:pPr>
                    <w:jc w:val="center"/>
                    <w:rPr>
                      <w:rFonts w:ascii="Times New Roman" w:hAnsi="Times New Roman" w:cs="Times New Roman"/>
                      <w:bCs/>
                      <w:sz w:val="24"/>
                      <w:szCs w:val="24"/>
                    </w:rPr>
                  </w:pPr>
                </w:p>
                <w:p w14:paraId="44344CA1" w14:textId="16860693" w:rsidR="00026D36" w:rsidRPr="00327BF9" w:rsidRDefault="00026D36"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Nurodyti prekės charakteristiką</w:t>
                  </w:r>
                </w:p>
              </w:tc>
            </w:tr>
            <w:tr w:rsidR="00026D36" w:rsidRPr="00327BF9" w14:paraId="4EE16B74" w14:textId="77777777" w:rsidTr="58846A49">
              <w:trPr>
                <w:trHeight w:val="300"/>
                <w:tblHeader/>
              </w:trPr>
              <w:tc>
                <w:tcPr>
                  <w:tcW w:w="603" w:type="dxa"/>
                </w:tcPr>
                <w:p w14:paraId="4FB09EA1" w14:textId="2434FC26" w:rsidR="00026D36" w:rsidRPr="00327BF9" w:rsidRDefault="00026D36" w:rsidP="00026D36">
                  <w:pPr>
                    <w:rPr>
                      <w:rFonts w:ascii="Times New Roman" w:hAnsi="Times New Roman" w:cs="Times New Roman"/>
                      <w:bCs/>
                      <w:sz w:val="24"/>
                      <w:szCs w:val="24"/>
                    </w:rPr>
                  </w:pPr>
                  <w:r>
                    <w:rPr>
                      <w:rFonts w:ascii="Times New Roman" w:hAnsi="Times New Roman" w:cs="Times New Roman"/>
                      <w:bCs/>
                      <w:sz w:val="24"/>
                      <w:szCs w:val="24"/>
                    </w:rPr>
                    <w:t>9.</w:t>
                  </w:r>
                </w:p>
              </w:tc>
              <w:tc>
                <w:tcPr>
                  <w:tcW w:w="2031" w:type="dxa"/>
                </w:tcPr>
                <w:p w14:paraId="45C26B7E" w14:textId="246BF204" w:rsidR="00026D36" w:rsidRPr="00327BF9" w:rsidRDefault="00026D36" w:rsidP="00026D36">
                  <w:pPr>
                    <w:jc w:val="center"/>
                    <w:rPr>
                      <w:rFonts w:ascii="Times New Roman" w:hAnsi="Times New Roman" w:cs="Times New Roman"/>
                      <w:bCs/>
                      <w:sz w:val="24"/>
                      <w:szCs w:val="24"/>
                    </w:rPr>
                  </w:pPr>
                  <w:r w:rsidRPr="00161A85">
                    <w:rPr>
                      <w:rFonts w:cstheme="minorHAnsi"/>
                    </w:rPr>
                    <w:t>Degalų bako talpa</w:t>
                  </w:r>
                </w:p>
              </w:tc>
              <w:tc>
                <w:tcPr>
                  <w:tcW w:w="3399" w:type="dxa"/>
                </w:tcPr>
                <w:p w14:paraId="4EA294EB" w14:textId="1688A4B4" w:rsidR="00026D36" w:rsidRPr="00327BF9" w:rsidRDefault="00026D36" w:rsidP="00026D36">
                  <w:pPr>
                    <w:jc w:val="center"/>
                    <w:rPr>
                      <w:rFonts w:ascii="Times New Roman" w:hAnsi="Times New Roman" w:cs="Times New Roman"/>
                      <w:bCs/>
                      <w:sz w:val="24"/>
                      <w:szCs w:val="24"/>
                    </w:rPr>
                  </w:pPr>
                  <w:r>
                    <w:rPr>
                      <w:rFonts w:cstheme="minorHAnsi"/>
                    </w:rPr>
                    <w:t>N</w:t>
                  </w:r>
                  <w:r w:rsidRPr="00161A85">
                    <w:rPr>
                      <w:rFonts w:cstheme="minorHAnsi"/>
                    </w:rPr>
                    <w:t>e mažiau 50 litrų</w:t>
                  </w:r>
                </w:p>
              </w:tc>
              <w:tc>
                <w:tcPr>
                  <w:tcW w:w="2810" w:type="dxa"/>
                </w:tcPr>
                <w:p w14:paraId="2E402DCC" w14:textId="77777777" w:rsidR="00026D36" w:rsidRDefault="00026D36" w:rsidP="00026D36">
                  <w:pPr>
                    <w:jc w:val="center"/>
                    <w:rPr>
                      <w:rFonts w:ascii="Times New Roman" w:hAnsi="Times New Roman" w:cs="Times New Roman"/>
                      <w:bCs/>
                      <w:sz w:val="24"/>
                      <w:szCs w:val="24"/>
                    </w:rPr>
                  </w:pPr>
                </w:p>
                <w:p w14:paraId="2D7E9218" w14:textId="77777777" w:rsidR="00026D36" w:rsidRDefault="00026D36" w:rsidP="00026D36">
                  <w:pPr>
                    <w:jc w:val="center"/>
                    <w:rPr>
                      <w:rFonts w:ascii="Times New Roman" w:hAnsi="Times New Roman" w:cs="Times New Roman"/>
                      <w:bCs/>
                      <w:sz w:val="24"/>
                      <w:szCs w:val="24"/>
                    </w:rPr>
                  </w:pPr>
                </w:p>
                <w:p w14:paraId="4E37D489" w14:textId="6BB763AE" w:rsidR="00026D36" w:rsidRPr="00327BF9" w:rsidRDefault="00026D36"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Nurodyti prekės charakteristiką</w:t>
                  </w:r>
                </w:p>
              </w:tc>
            </w:tr>
            <w:tr w:rsidR="00026D36" w:rsidRPr="00327BF9" w14:paraId="422DDEEE" w14:textId="77777777" w:rsidTr="58846A49">
              <w:trPr>
                <w:trHeight w:val="300"/>
                <w:tblHeader/>
              </w:trPr>
              <w:tc>
                <w:tcPr>
                  <w:tcW w:w="603" w:type="dxa"/>
                </w:tcPr>
                <w:p w14:paraId="25D5F921" w14:textId="253702E9" w:rsidR="00026D36" w:rsidRPr="00327BF9" w:rsidRDefault="00026D36" w:rsidP="00026D36">
                  <w:pPr>
                    <w:rPr>
                      <w:rFonts w:ascii="Times New Roman" w:hAnsi="Times New Roman" w:cs="Times New Roman"/>
                      <w:bCs/>
                      <w:sz w:val="24"/>
                      <w:szCs w:val="24"/>
                    </w:rPr>
                  </w:pPr>
                  <w:r>
                    <w:rPr>
                      <w:rFonts w:ascii="Times New Roman" w:hAnsi="Times New Roman" w:cs="Times New Roman"/>
                      <w:bCs/>
                      <w:sz w:val="24"/>
                      <w:szCs w:val="24"/>
                    </w:rPr>
                    <w:t>10.</w:t>
                  </w:r>
                </w:p>
              </w:tc>
              <w:tc>
                <w:tcPr>
                  <w:tcW w:w="2031" w:type="dxa"/>
                </w:tcPr>
                <w:p w14:paraId="1CC34088" w14:textId="5D0881CA" w:rsidR="00026D36" w:rsidRPr="00327BF9" w:rsidRDefault="00026D36" w:rsidP="00026D36">
                  <w:pPr>
                    <w:jc w:val="center"/>
                    <w:rPr>
                      <w:rFonts w:ascii="Times New Roman" w:hAnsi="Times New Roman" w:cs="Times New Roman"/>
                      <w:bCs/>
                      <w:sz w:val="24"/>
                      <w:szCs w:val="24"/>
                    </w:rPr>
                  </w:pPr>
                  <w:r w:rsidRPr="00161A85">
                    <w:rPr>
                      <w:rFonts w:cstheme="minorHAnsi"/>
                    </w:rPr>
                    <w:t>Varantysis tiltas</w:t>
                  </w:r>
                </w:p>
              </w:tc>
              <w:tc>
                <w:tcPr>
                  <w:tcW w:w="3399" w:type="dxa"/>
                </w:tcPr>
                <w:p w14:paraId="098F5735" w14:textId="51B8F0C7" w:rsidR="00026D36" w:rsidRPr="00327BF9" w:rsidRDefault="00026D36" w:rsidP="00026D36">
                  <w:pPr>
                    <w:jc w:val="center"/>
                    <w:rPr>
                      <w:rFonts w:ascii="Times New Roman" w:hAnsi="Times New Roman" w:cs="Times New Roman"/>
                      <w:bCs/>
                      <w:sz w:val="24"/>
                      <w:szCs w:val="24"/>
                    </w:rPr>
                  </w:pPr>
                  <w:r w:rsidRPr="00161A85">
                    <w:rPr>
                      <w:rFonts w:cstheme="minorHAnsi"/>
                    </w:rPr>
                    <w:t>Priekiniai varomi ratai</w:t>
                  </w:r>
                </w:p>
              </w:tc>
              <w:tc>
                <w:tcPr>
                  <w:tcW w:w="2810" w:type="dxa"/>
                </w:tcPr>
                <w:p w14:paraId="76E11A89" w14:textId="77777777" w:rsidR="00026D36" w:rsidRDefault="00026D36" w:rsidP="00026D36">
                  <w:pPr>
                    <w:jc w:val="center"/>
                    <w:rPr>
                      <w:rFonts w:ascii="Times New Roman" w:hAnsi="Times New Roman" w:cs="Times New Roman"/>
                      <w:bCs/>
                      <w:sz w:val="24"/>
                      <w:szCs w:val="24"/>
                    </w:rPr>
                  </w:pPr>
                </w:p>
                <w:p w14:paraId="5E4DEC22" w14:textId="77777777" w:rsidR="00026D36" w:rsidRDefault="00026D36" w:rsidP="00026D36">
                  <w:pPr>
                    <w:jc w:val="center"/>
                    <w:rPr>
                      <w:rFonts w:ascii="Times New Roman" w:hAnsi="Times New Roman" w:cs="Times New Roman"/>
                      <w:bCs/>
                      <w:sz w:val="24"/>
                      <w:szCs w:val="24"/>
                    </w:rPr>
                  </w:pPr>
                </w:p>
                <w:p w14:paraId="5B114FC3" w14:textId="6E68CF15" w:rsidR="00026D36" w:rsidRPr="00327BF9" w:rsidRDefault="00026D36"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Nurodyti prekės charakteristiką</w:t>
                  </w:r>
                </w:p>
              </w:tc>
            </w:tr>
            <w:tr w:rsidR="00026D36" w:rsidRPr="00327BF9" w14:paraId="7456A657" w14:textId="77777777" w:rsidTr="58846A49">
              <w:trPr>
                <w:trHeight w:val="300"/>
                <w:tblHeader/>
              </w:trPr>
              <w:tc>
                <w:tcPr>
                  <w:tcW w:w="603" w:type="dxa"/>
                </w:tcPr>
                <w:p w14:paraId="74CE2A4C" w14:textId="29996AC0" w:rsidR="00026D36" w:rsidRPr="00327BF9" w:rsidRDefault="00026D36" w:rsidP="00026D36">
                  <w:pPr>
                    <w:rPr>
                      <w:rFonts w:ascii="Times New Roman" w:hAnsi="Times New Roman" w:cs="Times New Roman"/>
                      <w:bCs/>
                      <w:sz w:val="24"/>
                      <w:szCs w:val="24"/>
                    </w:rPr>
                  </w:pPr>
                  <w:r>
                    <w:rPr>
                      <w:rFonts w:ascii="Times New Roman" w:hAnsi="Times New Roman" w:cs="Times New Roman"/>
                      <w:bCs/>
                      <w:sz w:val="24"/>
                      <w:szCs w:val="24"/>
                    </w:rPr>
                    <w:t>12.</w:t>
                  </w:r>
                </w:p>
              </w:tc>
              <w:tc>
                <w:tcPr>
                  <w:tcW w:w="2031" w:type="dxa"/>
                </w:tcPr>
                <w:p w14:paraId="24399DA6" w14:textId="74405E78" w:rsidR="00026D36" w:rsidRPr="00327BF9" w:rsidRDefault="00026D36" w:rsidP="00026D36">
                  <w:pPr>
                    <w:jc w:val="center"/>
                    <w:rPr>
                      <w:rFonts w:ascii="Times New Roman" w:hAnsi="Times New Roman" w:cs="Times New Roman"/>
                      <w:bCs/>
                      <w:sz w:val="24"/>
                      <w:szCs w:val="24"/>
                    </w:rPr>
                  </w:pPr>
                  <w:r w:rsidRPr="00161A85">
                    <w:rPr>
                      <w:rFonts w:cstheme="minorHAnsi"/>
                    </w:rPr>
                    <w:t>Pavarų dėžės tipas</w:t>
                  </w:r>
                </w:p>
              </w:tc>
              <w:tc>
                <w:tcPr>
                  <w:tcW w:w="3399" w:type="dxa"/>
                </w:tcPr>
                <w:p w14:paraId="51619C7B" w14:textId="31AD796C" w:rsidR="00026D36" w:rsidRPr="00327BF9" w:rsidRDefault="00026D36" w:rsidP="00026D36">
                  <w:pPr>
                    <w:jc w:val="center"/>
                    <w:rPr>
                      <w:rFonts w:ascii="Times New Roman" w:hAnsi="Times New Roman" w:cs="Times New Roman"/>
                      <w:bCs/>
                      <w:sz w:val="24"/>
                      <w:szCs w:val="24"/>
                    </w:rPr>
                  </w:pPr>
                  <w:r w:rsidRPr="00161A85">
                    <w:rPr>
                      <w:rFonts w:cstheme="minorHAnsi"/>
                    </w:rPr>
                    <w:t>Mechaninė, ne mažiau kaip 5 laipsnių į priekį</w:t>
                  </w:r>
                </w:p>
              </w:tc>
              <w:tc>
                <w:tcPr>
                  <w:tcW w:w="2810" w:type="dxa"/>
                </w:tcPr>
                <w:p w14:paraId="105E9EA8" w14:textId="77777777" w:rsidR="00026D36" w:rsidRDefault="00026D36" w:rsidP="00026D36">
                  <w:pPr>
                    <w:jc w:val="center"/>
                    <w:rPr>
                      <w:rFonts w:ascii="Times New Roman" w:hAnsi="Times New Roman" w:cs="Times New Roman"/>
                      <w:bCs/>
                      <w:sz w:val="24"/>
                      <w:szCs w:val="24"/>
                    </w:rPr>
                  </w:pPr>
                </w:p>
                <w:p w14:paraId="310998C2" w14:textId="77777777" w:rsidR="00026D36" w:rsidRDefault="00026D36" w:rsidP="00026D36">
                  <w:pPr>
                    <w:jc w:val="center"/>
                    <w:rPr>
                      <w:rFonts w:ascii="Times New Roman" w:hAnsi="Times New Roman" w:cs="Times New Roman"/>
                      <w:bCs/>
                      <w:sz w:val="24"/>
                      <w:szCs w:val="24"/>
                    </w:rPr>
                  </w:pPr>
                </w:p>
                <w:p w14:paraId="28BCF6D9" w14:textId="58361614" w:rsidR="00026D36" w:rsidRPr="00327BF9" w:rsidRDefault="00026D36"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Nurodyti prekės charakteristiką</w:t>
                  </w:r>
                </w:p>
              </w:tc>
            </w:tr>
            <w:tr w:rsidR="00026D36" w:rsidRPr="00327BF9" w14:paraId="661ACDDC" w14:textId="77777777" w:rsidTr="58846A49">
              <w:trPr>
                <w:trHeight w:val="300"/>
                <w:tblHeader/>
              </w:trPr>
              <w:tc>
                <w:tcPr>
                  <w:tcW w:w="603" w:type="dxa"/>
                </w:tcPr>
                <w:p w14:paraId="3B384AB2" w14:textId="48D82CF5" w:rsidR="00026D36" w:rsidRPr="00327BF9" w:rsidRDefault="00026D36" w:rsidP="00026D36">
                  <w:pPr>
                    <w:rPr>
                      <w:rFonts w:ascii="Times New Roman" w:hAnsi="Times New Roman" w:cs="Times New Roman"/>
                      <w:bCs/>
                      <w:sz w:val="24"/>
                      <w:szCs w:val="24"/>
                    </w:rPr>
                  </w:pPr>
                  <w:r>
                    <w:rPr>
                      <w:rFonts w:ascii="Times New Roman" w:hAnsi="Times New Roman" w:cs="Times New Roman"/>
                      <w:bCs/>
                      <w:sz w:val="24"/>
                      <w:szCs w:val="24"/>
                    </w:rPr>
                    <w:t>13.</w:t>
                  </w:r>
                </w:p>
              </w:tc>
              <w:tc>
                <w:tcPr>
                  <w:tcW w:w="2031" w:type="dxa"/>
                </w:tcPr>
                <w:p w14:paraId="79966880" w14:textId="30564259" w:rsidR="00026D36" w:rsidRPr="00327BF9" w:rsidRDefault="00026D36" w:rsidP="00026D36">
                  <w:pPr>
                    <w:jc w:val="center"/>
                    <w:rPr>
                      <w:rFonts w:ascii="Times New Roman" w:hAnsi="Times New Roman" w:cs="Times New Roman"/>
                      <w:bCs/>
                      <w:sz w:val="24"/>
                      <w:szCs w:val="24"/>
                    </w:rPr>
                  </w:pPr>
                  <w:r w:rsidRPr="00161A85">
                    <w:rPr>
                      <w:rFonts w:cstheme="minorHAnsi"/>
                    </w:rPr>
                    <w:t>Kuro tipas</w:t>
                  </w:r>
                </w:p>
              </w:tc>
              <w:tc>
                <w:tcPr>
                  <w:tcW w:w="3399" w:type="dxa"/>
                </w:tcPr>
                <w:p w14:paraId="1A33EE8A" w14:textId="1C5A1B4B" w:rsidR="00026D36" w:rsidRPr="00327BF9" w:rsidRDefault="00026D36" w:rsidP="00026D36">
                  <w:pPr>
                    <w:jc w:val="center"/>
                    <w:rPr>
                      <w:rFonts w:ascii="Times New Roman" w:hAnsi="Times New Roman" w:cs="Times New Roman"/>
                      <w:bCs/>
                      <w:sz w:val="24"/>
                      <w:szCs w:val="24"/>
                    </w:rPr>
                  </w:pPr>
                  <w:r w:rsidRPr="00161A85">
                    <w:rPr>
                      <w:rFonts w:cstheme="minorHAnsi"/>
                    </w:rPr>
                    <w:t>Dyzelinas</w:t>
                  </w:r>
                </w:p>
              </w:tc>
              <w:tc>
                <w:tcPr>
                  <w:tcW w:w="2810" w:type="dxa"/>
                </w:tcPr>
                <w:p w14:paraId="584F7CE5" w14:textId="77777777" w:rsidR="00026D36" w:rsidRDefault="00026D36" w:rsidP="00026D36">
                  <w:pPr>
                    <w:jc w:val="center"/>
                    <w:rPr>
                      <w:rFonts w:ascii="Times New Roman" w:hAnsi="Times New Roman" w:cs="Times New Roman"/>
                      <w:bCs/>
                      <w:i/>
                      <w:iCs/>
                      <w:sz w:val="20"/>
                      <w:szCs w:val="20"/>
                    </w:rPr>
                  </w:pPr>
                </w:p>
                <w:p w14:paraId="04C91C9C" w14:textId="77777777" w:rsidR="00026D36" w:rsidRDefault="00026D36" w:rsidP="00026D36">
                  <w:pPr>
                    <w:jc w:val="center"/>
                    <w:rPr>
                      <w:rFonts w:ascii="Times New Roman" w:hAnsi="Times New Roman" w:cs="Times New Roman"/>
                      <w:bCs/>
                      <w:i/>
                      <w:iCs/>
                      <w:sz w:val="20"/>
                      <w:szCs w:val="20"/>
                    </w:rPr>
                  </w:pPr>
                </w:p>
                <w:p w14:paraId="5552D74F" w14:textId="7C7738C0" w:rsidR="00026D36" w:rsidRPr="00327BF9" w:rsidRDefault="00026D36"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Nurodyti prekės charakteristiką</w:t>
                  </w:r>
                </w:p>
              </w:tc>
            </w:tr>
            <w:tr w:rsidR="00026D36" w:rsidRPr="00327BF9" w14:paraId="37D1D5DD" w14:textId="77777777" w:rsidTr="58846A49">
              <w:trPr>
                <w:trHeight w:val="300"/>
                <w:tblHeader/>
              </w:trPr>
              <w:tc>
                <w:tcPr>
                  <w:tcW w:w="603" w:type="dxa"/>
                </w:tcPr>
                <w:p w14:paraId="2D585ACC" w14:textId="6086379B" w:rsidR="00026D36" w:rsidRPr="00327BF9" w:rsidRDefault="00026D36" w:rsidP="00026D36">
                  <w:pPr>
                    <w:rPr>
                      <w:rFonts w:ascii="Times New Roman" w:hAnsi="Times New Roman" w:cs="Times New Roman"/>
                      <w:bCs/>
                      <w:sz w:val="24"/>
                      <w:szCs w:val="24"/>
                    </w:rPr>
                  </w:pPr>
                  <w:r>
                    <w:rPr>
                      <w:rFonts w:ascii="Times New Roman" w:hAnsi="Times New Roman" w:cs="Times New Roman"/>
                      <w:bCs/>
                      <w:sz w:val="24"/>
                      <w:szCs w:val="24"/>
                    </w:rPr>
                    <w:t>14.</w:t>
                  </w:r>
                </w:p>
              </w:tc>
              <w:tc>
                <w:tcPr>
                  <w:tcW w:w="2031" w:type="dxa"/>
                </w:tcPr>
                <w:p w14:paraId="31A010D6" w14:textId="1E0A3A31" w:rsidR="00026D36" w:rsidRPr="00327BF9" w:rsidRDefault="00026D36" w:rsidP="00026D36">
                  <w:pPr>
                    <w:jc w:val="center"/>
                    <w:rPr>
                      <w:rFonts w:ascii="Times New Roman" w:hAnsi="Times New Roman" w:cs="Times New Roman"/>
                      <w:bCs/>
                      <w:sz w:val="24"/>
                      <w:szCs w:val="24"/>
                    </w:rPr>
                  </w:pPr>
                  <w:r>
                    <w:rPr>
                      <w:rFonts w:cstheme="minorHAnsi"/>
                    </w:rPr>
                    <w:t>K</w:t>
                  </w:r>
                  <w:r w:rsidRPr="00161A85">
                    <w:rPr>
                      <w:rFonts w:cstheme="minorHAnsi"/>
                    </w:rPr>
                    <w:t xml:space="preserve">eleivių </w:t>
                  </w:r>
                  <w:r>
                    <w:rPr>
                      <w:rFonts w:cstheme="minorHAnsi"/>
                    </w:rPr>
                    <w:t xml:space="preserve">vietų </w:t>
                  </w:r>
                  <w:r w:rsidRPr="00161A85">
                    <w:rPr>
                      <w:rFonts w:cstheme="minorHAnsi"/>
                    </w:rPr>
                    <w:t>skaičius (su vairuotoju) be papildomai įrengiamų vietų</w:t>
                  </w:r>
                </w:p>
              </w:tc>
              <w:tc>
                <w:tcPr>
                  <w:tcW w:w="3399" w:type="dxa"/>
                </w:tcPr>
                <w:p w14:paraId="4C3F6560" w14:textId="77777777" w:rsidR="00026D36" w:rsidRPr="00161A85" w:rsidRDefault="00026D36" w:rsidP="00026D36">
                  <w:pPr>
                    <w:jc w:val="both"/>
                    <w:rPr>
                      <w:rFonts w:cstheme="minorHAnsi"/>
                    </w:rPr>
                  </w:pPr>
                  <w:r w:rsidRPr="00161A85">
                    <w:rPr>
                      <w:rFonts w:cstheme="minorHAnsi"/>
                    </w:rPr>
                    <w:t xml:space="preserve">Ne mažiau kaip 6 vietos </w:t>
                  </w:r>
                </w:p>
                <w:p w14:paraId="64B2BB94" w14:textId="3720E4F3" w:rsidR="00026D36" w:rsidRPr="00327BF9" w:rsidRDefault="00026D36" w:rsidP="00026D36">
                  <w:pPr>
                    <w:jc w:val="center"/>
                    <w:rPr>
                      <w:rFonts w:ascii="Times New Roman" w:hAnsi="Times New Roman" w:cs="Times New Roman"/>
                      <w:bCs/>
                      <w:sz w:val="24"/>
                      <w:szCs w:val="24"/>
                    </w:rPr>
                  </w:pPr>
                  <w:r w:rsidRPr="00161A85">
                    <w:rPr>
                      <w:rFonts w:cstheme="minorHAnsi"/>
                    </w:rPr>
                    <w:t>Visos sėdimos vietos įrengtos automobilio gamintojo gamykloje arba gamintojo sertifikuotose ir autorizuotose dirbtuvėse.</w:t>
                  </w:r>
                </w:p>
              </w:tc>
              <w:tc>
                <w:tcPr>
                  <w:tcW w:w="2810" w:type="dxa"/>
                </w:tcPr>
                <w:p w14:paraId="6169B9BB" w14:textId="77777777" w:rsidR="00026D36" w:rsidRDefault="00026D36" w:rsidP="00026D36">
                  <w:pPr>
                    <w:jc w:val="center"/>
                    <w:rPr>
                      <w:rFonts w:ascii="Times New Roman" w:hAnsi="Times New Roman" w:cs="Times New Roman"/>
                      <w:bCs/>
                      <w:sz w:val="24"/>
                      <w:szCs w:val="24"/>
                    </w:rPr>
                  </w:pPr>
                </w:p>
                <w:p w14:paraId="1D276569" w14:textId="77777777" w:rsidR="00026D36" w:rsidRDefault="00026D36" w:rsidP="00026D36">
                  <w:pPr>
                    <w:jc w:val="center"/>
                    <w:rPr>
                      <w:rFonts w:ascii="Times New Roman" w:hAnsi="Times New Roman" w:cs="Times New Roman"/>
                      <w:bCs/>
                      <w:sz w:val="24"/>
                      <w:szCs w:val="24"/>
                    </w:rPr>
                  </w:pPr>
                </w:p>
                <w:p w14:paraId="04B99FAD" w14:textId="77777777" w:rsidR="00026D36" w:rsidRDefault="00026D36" w:rsidP="00026D36">
                  <w:pPr>
                    <w:jc w:val="center"/>
                    <w:rPr>
                      <w:rFonts w:ascii="Times New Roman" w:hAnsi="Times New Roman" w:cs="Times New Roman"/>
                      <w:bCs/>
                      <w:sz w:val="24"/>
                      <w:szCs w:val="24"/>
                    </w:rPr>
                  </w:pPr>
                </w:p>
                <w:p w14:paraId="12D491EB" w14:textId="77777777" w:rsidR="00026D36" w:rsidRDefault="00026D36" w:rsidP="00026D36">
                  <w:pPr>
                    <w:jc w:val="center"/>
                    <w:rPr>
                      <w:rFonts w:ascii="Times New Roman" w:hAnsi="Times New Roman" w:cs="Times New Roman"/>
                      <w:bCs/>
                      <w:sz w:val="24"/>
                      <w:szCs w:val="24"/>
                    </w:rPr>
                  </w:pPr>
                </w:p>
                <w:p w14:paraId="7E473CE2" w14:textId="77777777" w:rsidR="00026D36" w:rsidRDefault="00026D36" w:rsidP="00026D36">
                  <w:pPr>
                    <w:jc w:val="center"/>
                    <w:rPr>
                      <w:rFonts w:ascii="Times New Roman" w:hAnsi="Times New Roman" w:cs="Times New Roman"/>
                      <w:bCs/>
                      <w:sz w:val="24"/>
                      <w:szCs w:val="24"/>
                    </w:rPr>
                  </w:pPr>
                </w:p>
                <w:p w14:paraId="37D314CD" w14:textId="0DF79507" w:rsidR="00026D36" w:rsidRPr="00327BF9" w:rsidRDefault="00026D36"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Nurodyti prekės charakteristiką</w:t>
                  </w:r>
                </w:p>
              </w:tc>
            </w:tr>
            <w:tr w:rsidR="00026D36" w:rsidRPr="00327BF9" w14:paraId="6C024B5E" w14:textId="77777777" w:rsidTr="58846A49">
              <w:trPr>
                <w:trHeight w:val="300"/>
                <w:tblHeader/>
              </w:trPr>
              <w:tc>
                <w:tcPr>
                  <w:tcW w:w="603" w:type="dxa"/>
                </w:tcPr>
                <w:p w14:paraId="08064D84" w14:textId="7BE861E2" w:rsidR="00026D36" w:rsidRPr="00327BF9" w:rsidRDefault="00026D36" w:rsidP="00026D36">
                  <w:pPr>
                    <w:rPr>
                      <w:rFonts w:ascii="Times New Roman" w:hAnsi="Times New Roman" w:cs="Times New Roman"/>
                      <w:bCs/>
                      <w:sz w:val="24"/>
                      <w:szCs w:val="24"/>
                    </w:rPr>
                  </w:pPr>
                  <w:r>
                    <w:rPr>
                      <w:rFonts w:ascii="Times New Roman" w:hAnsi="Times New Roman" w:cs="Times New Roman"/>
                      <w:bCs/>
                      <w:sz w:val="24"/>
                      <w:szCs w:val="24"/>
                    </w:rPr>
                    <w:lastRenderedPageBreak/>
                    <w:t>15.</w:t>
                  </w:r>
                </w:p>
              </w:tc>
              <w:tc>
                <w:tcPr>
                  <w:tcW w:w="2031" w:type="dxa"/>
                </w:tcPr>
                <w:p w14:paraId="74D86657" w14:textId="7B25707C" w:rsidR="00026D36" w:rsidRPr="00327BF9" w:rsidRDefault="00026D36" w:rsidP="00026D36">
                  <w:pPr>
                    <w:jc w:val="center"/>
                    <w:rPr>
                      <w:rFonts w:ascii="Times New Roman" w:hAnsi="Times New Roman" w:cs="Times New Roman"/>
                      <w:bCs/>
                      <w:sz w:val="24"/>
                      <w:szCs w:val="24"/>
                    </w:rPr>
                  </w:pPr>
                  <w:r w:rsidRPr="00161A85">
                    <w:rPr>
                      <w:rFonts w:cstheme="minorHAnsi"/>
                    </w:rPr>
                    <w:t>Oro pagalvės</w:t>
                  </w:r>
                </w:p>
              </w:tc>
              <w:tc>
                <w:tcPr>
                  <w:tcW w:w="3399" w:type="dxa"/>
                </w:tcPr>
                <w:p w14:paraId="12933411" w14:textId="77777777" w:rsidR="00003BB7" w:rsidRPr="00161A85" w:rsidRDefault="00003BB7" w:rsidP="00003BB7">
                  <w:pPr>
                    <w:jc w:val="both"/>
                    <w:rPr>
                      <w:rFonts w:cstheme="minorHAnsi"/>
                    </w:rPr>
                  </w:pPr>
                  <w:r w:rsidRPr="00161A85">
                    <w:rPr>
                      <w:rFonts w:cstheme="minorHAnsi"/>
                    </w:rPr>
                    <w:t xml:space="preserve">Vairuotojo saugos oro pagalvė, priekinio keleivio oro saugos pagalvė </w:t>
                  </w:r>
                </w:p>
                <w:p w14:paraId="2CDB09F3" w14:textId="3441253A" w:rsidR="00026D36" w:rsidRPr="00327BF9" w:rsidRDefault="00003BB7" w:rsidP="00003BB7">
                  <w:pPr>
                    <w:jc w:val="center"/>
                    <w:rPr>
                      <w:rFonts w:ascii="Times New Roman" w:hAnsi="Times New Roman" w:cs="Times New Roman"/>
                      <w:bCs/>
                      <w:sz w:val="24"/>
                      <w:szCs w:val="24"/>
                    </w:rPr>
                  </w:pPr>
                  <w:r w:rsidRPr="00161A85">
                    <w:rPr>
                      <w:rFonts w:cstheme="minorHAnsi"/>
                    </w:rPr>
                    <w:t>Šoninės vairuotojo ir priekinio keleivio oro saugos pagalvės</w:t>
                  </w:r>
                </w:p>
              </w:tc>
              <w:tc>
                <w:tcPr>
                  <w:tcW w:w="2810" w:type="dxa"/>
                </w:tcPr>
                <w:p w14:paraId="55C628C6" w14:textId="77777777" w:rsidR="00026D36" w:rsidRDefault="00026D36" w:rsidP="00026D36">
                  <w:pPr>
                    <w:jc w:val="center"/>
                    <w:rPr>
                      <w:rFonts w:ascii="Times New Roman" w:hAnsi="Times New Roman" w:cs="Times New Roman"/>
                      <w:bCs/>
                      <w:sz w:val="24"/>
                      <w:szCs w:val="24"/>
                    </w:rPr>
                  </w:pPr>
                </w:p>
                <w:p w14:paraId="45894F76" w14:textId="77777777" w:rsidR="00003BB7" w:rsidRDefault="00003BB7" w:rsidP="00026D36">
                  <w:pPr>
                    <w:jc w:val="center"/>
                    <w:rPr>
                      <w:rFonts w:ascii="Times New Roman" w:hAnsi="Times New Roman" w:cs="Times New Roman"/>
                      <w:bCs/>
                      <w:sz w:val="24"/>
                      <w:szCs w:val="24"/>
                    </w:rPr>
                  </w:pPr>
                </w:p>
                <w:p w14:paraId="688B49AA" w14:textId="77777777" w:rsidR="00003BB7" w:rsidRDefault="00003BB7" w:rsidP="00026D36">
                  <w:pPr>
                    <w:jc w:val="center"/>
                    <w:rPr>
                      <w:rFonts w:ascii="Times New Roman" w:hAnsi="Times New Roman" w:cs="Times New Roman"/>
                      <w:bCs/>
                      <w:sz w:val="24"/>
                      <w:szCs w:val="24"/>
                    </w:rPr>
                  </w:pPr>
                </w:p>
                <w:p w14:paraId="0A1BF1D3" w14:textId="77777777" w:rsidR="00003BB7" w:rsidRDefault="00003BB7" w:rsidP="00026D36">
                  <w:pPr>
                    <w:jc w:val="center"/>
                    <w:rPr>
                      <w:rFonts w:ascii="Times New Roman" w:hAnsi="Times New Roman" w:cs="Times New Roman"/>
                      <w:bCs/>
                      <w:sz w:val="24"/>
                      <w:szCs w:val="24"/>
                    </w:rPr>
                  </w:pPr>
                </w:p>
                <w:p w14:paraId="6A1969F2" w14:textId="6D18F168" w:rsidR="00003BB7" w:rsidRPr="00327BF9" w:rsidRDefault="00003BB7"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Nurodyti prekės charakteristiką</w:t>
                  </w:r>
                </w:p>
              </w:tc>
            </w:tr>
            <w:tr w:rsidR="00026D36" w:rsidRPr="00327BF9" w14:paraId="6DE3DC1F" w14:textId="77777777" w:rsidTr="58846A49">
              <w:trPr>
                <w:trHeight w:val="300"/>
                <w:tblHeader/>
              </w:trPr>
              <w:tc>
                <w:tcPr>
                  <w:tcW w:w="603" w:type="dxa"/>
                </w:tcPr>
                <w:p w14:paraId="2F1248EA" w14:textId="49D7A17F" w:rsidR="00026D36" w:rsidRPr="00327BF9" w:rsidRDefault="00003BB7" w:rsidP="00026D36">
                  <w:pPr>
                    <w:rPr>
                      <w:rFonts w:ascii="Times New Roman" w:hAnsi="Times New Roman" w:cs="Times New Roman"/>
                      <w:bCs/>
                      <w:sz w:val="24"/>
                      <w:szCs w:val="24"/>
                    </w:rPr>
                  </w:pPr>
                  <w:r>
                    <w:rPr>
                      <w:rFonts w:ascii="Times New Roman" w:hAnsi="Times New Roman" w:cs="Times New Roman"/>
                      <w:bCs/>
                      <w:sz w:val="24"/>
                      <w:szCs w:val="24"/>
                    </w:rPr>
                    <w:t>16.</w:t>
                  </w:r>
                </w:p>
              </w:tc>
              <w:tc>
                <w:tcPr>
                  <w:tcW w:w="2031" w:type="dxa"/>
                </w:tcPr>
                <w:p w14:paraId="6B8404E8" w14:textId="6C1EE3EF" w:rsidR="00026D36" w:rsidRPr="00327BF9" w:rsidRDefault="00003BB7" w:rsidP="00026D36">
                  <w:pPr>
                    <w:jc w:val="center"/>
                    <w:rPr>
                      <w:rFonts w:ascii="Times New Roman" w:hAnsi="Times New Roman" w:cs="Times New Roman"/>
                      <w:bCs/>
                      <w:sz w:val="24"/>
                      <w:szCs w:val="24"/>
                    </w:rPr>
                  </w:pPr>
                  <w:r>
                    <w:rPr>
                      <w:rFonts w:ascii="Times New Roman" w:hAnsi="Times New Roman" w:cs="Times New Roman"/>
                      <w:bCs/>
                      <w:sz w:val="24"/>
                      <w:szCs w:val="24"/>
                    </w:rPr>
                    <w:t>Stabdžiai</w:t>
                  </w:r>
                </w:p>
              </w:tc>
              <w:tc>
                <w:tcPr>
                  <w:tcW w:w="3399" w:type="dxa"/>
                </w:tcPr>
                <w:p w14:paraId="42BD388F" w14:textId="4DA53BA0" w:rsidR="00026D36" w:rsidRPr="00327BF9" w:rsidRDefault="00003BB7" w:rsidP="00026D36">
                  <w:pPr>
                    <w:jc w:val="center"/>
                    <w:rPr>
                      <w:rFonts w:ascii="Times New Roman" w:hAnsi="Times New Roman" w:cs="Times New Roman"/>
                      <w:bCs/>
                      <w:sz w:val="24"/>
                      <w:szCs w:val="24"/>
                    </w:rPr>
                  </w:pPr>
                  <w:r w:rsidRPr="00161A85">
                    <w:rPr>
                      <w:rFonts w:cstheme="minorHAnsi"/>
                    </w:rPr>
                    <w:t>Priekiniai ir galiniai diskiniai stabdžiai</w:t>
                  </w:r>
                </w:p>
              </w:tc>
              <w:tc>
                <w:tcPr>
                  <w:tcW w:w="2810" w:type="dxa"/>
                </w:tcPr>
                <w:p w14:paraId="5C5825EE" w14:textId="77777777" w:rsidR="00026D36" w:rsidRDefault="00026D36" w:rsidP="00026D36">
                  <w:pPr>
                    <w:jc w:val="center"/>
                    <w:rPr>
                      <w:rFonts w:ascii="Times New Roman" w:hAnsi="Times New Roman" w:cs="Times New Roman"/>
                      <w:bCs/>
                      <w:sz w:val="24"/>
                      <w:szCs w:val="24"/>
                    </w:rPr>
                  </w:pPr>
                </w:p>
                <w:p w14:paraId="5F5A96B2" w14:textId="77777777" w:rsidR="00003BB7" w:rsidRDefault="00003BB7" w:rsidP="00026D36">
                  <w:pPr>
                    <w:jc w:val="center"/>
                    <w:rPr>
                      <w:rFonts w:ascii="Times New Roman" w:hAnsi="Times New Roman" w:cs="Times New Roman"/>
                      <w:bCs/>
                      <w:sz w:val="24"/>
                      <w:szCs w:val="24"/>
                    </w:rPr>
                  </w:pPr>
                </w:p>
                <w:p w14:paraId="702F9E96" w14:textId="3154064D" w:rsidR="00003BB7" w:rsidRPr="00327BF9" w:rsidRDefault="00003BB7"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Nurodyti prekės charakteristiką</w:t>
                  </w:r>
                </w:p>
              </w:tc>
            </w:tr>
            <w:tr w:rsidR="00026D36" w:rsidRPr="00327BF9" w14:paraId="2D81BF71" w14:textId="77777777" w:rsidTr="58846A49">
              <w:trPr>
                <w:trHeight w:val="300"/>
                <w:tblHeader/>
              </w:trPr>
              <w:tc>
                <w:tcPr>
                  <w:tcW w:w="603" w:type="dxa"/>
                </w:tcPr>
                <w:p w14:paraId="59808660" w14:textId="3475BBC0" w:rsidR="00026D36" w:rsidRPr="00327BF9" w:rsidRDefault="00003BB7" w:rsidP="00026D36">
                  <w:pPr>
                    <w:rPr>
                      <w:rFonts w:ascii="Times New Roman" w:hAnsi="Times New Roman" w:cs="Times New Roman"/>
                      <w:bCs/>
                      <w:sz w:val="24"/>
                      <w:szCs w:val="24"/>
                    </w:rPr>
                  </w:pPr>
                  <w:r>
                    <w:rPr>
                      <w:rFonts w:ascii="Times New Roman" w:hAnsi="Times New Roman" w:cs="Times New Roman"/>
                      <w:bCs/>
                      <w:sz w:val="24"/>
                      <w:szCs w:val="24"/>
                    </w:rPr>
                    <w:t>17.</w:t>
                  </w:r>
                </w:p>
              </w:tc>
              <w:tc>
                <w:tcPr>
                  <w:tcW w:w="2031" w:type="dxa"/>
                </w:tcPr>
                <w:p w14:paraId="32AFE71E" w14:textId="71075A87" w:rsidR="00026D36" w:rsidRPr="00327BF9" w:rsidRDefault="00003BB7" w:rsidP="00026D36">
                  <w:pPr>
                    <w:jc w:val="center"/>
                    <w:rPr>
                      <w:rFonts w:ascii="Times New Roman" w:hAnsi="Times New Roman" w:cs="Times New Roman"/>
                      <w:bCs/>
                      <w:sz w:val="24"/>
                      <w:szCs w:val="24"/>
                    </w:rPr>
                  </w:pPr>
                  <w:r w:rsidRPr="00161A85">
                    <w:rPr>
                      <w:rFonts w:cstheme="minorHAnsi"/>
                    </w:rPr>
                    <w:t>Audiosistema</w:t>
                  </w:r>
                </w:p>
              </w:tc>
              <w:tc>
                <w:tcPr>
                  <w:tcW w:w="3399" w:type="dxa"/>
                </w:tcPr>
                <w:p w14:paraId="2142465D" w14:textId="141C5183" w:rsidR="00026D36" w:rsidRPr="00327BF9" w:rsidRDefault="00003BB7" w:rsidP="00026D36">
                  <w:pPr>
                    <w:jc w:val="center"/>
                    <w:rPr>
                      <w:rFonts w:ascii="Times New Roman" w:hAnsi="Times New Roman" w:cs="Times New Roman"/>
                      <w:bCs/>
                      <w:sz w:val="24"/>
                      <w:szCs w:val="24"/>
                    </w:rPr>
                  </w:pPr>
                  <w:r w:rsidRPr="00161A85">
                    <w:rPr>
                      <w:rFonts w:cstheme="minorHAnsi"/>
                    </w:rPr>
                    <w:t>Gamyklinis radijo imtuvas su antena, garsiakalbiais, USB ir laisvų rankų telefono įranga (Bluetooth)</w:t>
                  </w:r>
                </w:p>
              </w:tc>
              <w:tc>
                <w:tcPr>
                  <w:tcW w:w="2810" w:type="dxa"/>
                </w:tcPr>
                <w:p w14:paraId="1ECDA7B5" w14:textId="77777777" w:rsidR="00003BB7" w:rsidRDefault="00003BB7" w:rsidP="00003BB7">
                  <w:pPr>
                    <w:rPr>
                      <w:rFonts w:ascii="Times New Roman" w:hAnsi="Times New Roman" w:cs="Times New Roman"/>
                      <w:bCs/>
                      <w:sz w:val="24"/>
                      <w:szCs w:val="24"/>
                    </w:rPr>
                  </w:pPr>
                </w:p>
                <w:p w14:paraId="069216CF" w14:textId="52A78187" w:rsidR="00003BB7" w:rsidRPr="00327BF9" w:rsidRDefault="00003BB7" w:rsidP="00026D36">
                  <w:pPr>
                    <w:jc w:val="center"/>
                    <w:rPr>
                      <w:rFonts w:ascii="Times New Roman" w:hAnsi="Times New Roman" w:cs="Times New Roman"/>
                      <w:bCs/>
                      <w:sz w:val="24"/>
                      <w:szCs w:val="24"/>
                    </w:rPr>
                  </w:pPr>
                  <w:r w:rsidRPr="00327BF9">
                    <w:rPr>
                      <w:rFonts w:ascii="Times New Roman" w:hAnsi="Times New Roman" w:cs="Times New Roman"/>
                      <w:bCs/>
                      <w:i/>
                      <w:iCs/>
                      <w:sz w:val="20"/>
                      <w:szCs w:val="20"/>
                    </w:rPr>
                    <w:t>Taip / Ne (nereikalingą išbraukti</w:t>
                  </w:r>
                </w:p>
              </w:tc>
            </w:tr>
            <w:tr w:rsidR="00003BB7" w:rsidRPr="00327BF9" w14:paraId="6DEBB337" w14:textId="77777777" w:rsidTr="58846A49">
              <w:trPr>
                <w:trHeight w:val="300"/>
                <w:tblHeader/>
              </w:trPr>
              <w:tc>
                <w:tcPr>
                  <w:tcW w:w="603" w:type="dxa"/>
                </w:tcPr>
                <w:p w14:paraId="659A2D63" w14:textId="690AF451" w:rsidR="00003BB7" w:rsidRPr="00327BF9" w:rsidRDefault="00003BB7" w:rsidP="00003BB7">
                  <w:pPr>
                    <w:rPr>
                      <w:rFonts w:ascii="Times New Roman" w:hAnsi="Times New Roman" w:cs="Times New Roman"/>
                      <w:bCs/>
                      <w:sz w:val="24"/>
                      <w:szCs w:val="24"/>
                    </w:rPr>
                  </w:pPr>
                  <w:r>
                    <w:rPr>
                      <w:rFonts w:ascii="Times New Roman" w:hAnsi="Times New Roman" w:cs="Times New Roman"/>
                      <w:bCs/>
                      <w:sz w:val="24"/>
                      <w:szCs w:val="24"/>
                    </w:rPr>
                    <w:t>18.</w:t>
                  </w:r>
                </w:p>
              </w:tc>
              <w:tc>
                <w:tcPr>
                  <w:tcW w:w="2031" w:type="dxa"/>
                </w:tcPr>
                <w:p w14:paraId="66CC18E9" w14:textId="367591D0" w:rsidR="00003BB7" w:rsidRPr="00327BF9" w:rsidRDefault="00003BB7" w:rsidP="00003BB7">
                  <w:pPr>
                    <w:jc w:val="center"/>
                    <w:rPr>
                      <w:rFonts w:ascii="Times New Roman" w:hAnsi="Times New Roman" w:cs="Times New Roman"/>
                      <w:bCs/>
                      <w:sz w:val="24"/>
                      <w:szCs w:val="24"/>
                    </w:rPr>
                  </w:pPr>
                  <w:r w:rsidRPr="00161A85">
                    <w:rPr>
                      <w:rFonts w:cstheme="minorHAnsi"/>
                    </w:rPr>
                    <w:t>Veidrodėliai</w:t>
                  </w:r>
                </w:p>
              </w:tc>
              <w:tc>
                <w:tcPr>
                  <w:tcW w:w="3399" w:type="dxa"/>
                </w:tcPr>
                <w:p w14:paraId="3EE49CB4" w14:textId="00D189DB" w:rsidR="00003BB7" w:rsidRPr="00327BF9" w:rsidRDefault="00003BB7" w:rsidP="00003BB7">
                  <w:pPr>
                    <w:jc w:val="center"/>
                    <w:rPr>
                      <w:rFonts w:ascii="Times New Roman" w:hAnsi="Times New Roman" w:cs="Times New Roman"/>
                      <w:bCs/>
                      <w:sz w:val="24"/>
                      <w:szCs w:val="24"/>
                    </w:rPr>
                  </w:pPr>
                  <w:r w:rsidRPr="00161A85">
                    <w:rPr>
                      <w:rFonts w:cstheme="minorHAnsi"/>
                    </w:rPr>
                    <w:t xml:space="preserve">Elektra valdomi ir šildomi galinio vaizdo šoniniai veidrodėliai </w:t>
                  </w:r>
                </w:p>
              </w:tc>
              <w:tc>
                <w:tcPr>
                  <w:tcW w:w="2810" w:type="dxa"/>
                </w:tcPr>
                <w:p w14:paraId="635C7B1B" w14:textId="5527274D" w:rsidR="00003BB7" w:rsidRPr="00327BF9" w:rsidRDefault="00003BB7" w:rsidP="00003BB7">
                  <w:pPr>
                    <w:jc w:val="center"/>
                    <w:rPr>
                      <w:rFonts w:ascii="Times New Roman" w:hAnsi="Times New Roman" w:cs="Times New Roman"/>
                      <w:bCs/>
                      <w:sz w:val="24"/>
                      <w:szCs w:val="24"/>
                    </w:rPr>
                  </w:pPr>
                  <w:r w:rsidRPr="00327BF9">
                    <w:rPr>
                      <w:rFonts w:ascii="Times New Roman" w:hAnsi="Times New Roman" w:cs="Times New Roman"/>
                      <w:bCs/>
                      <w:i/>
                      <w:iCs/>
                      <w:sz w:val="20"/>
                      <w:szCs w:val="20"/>
                    </w:rPr>
                    <w:t>Taip / Ne (nereikalingą išbraukti</w:t>
                  </w:r>
                </w:p>
              </w:tc>
            </w:tr>
            <w:tr w:rsidR="00003BB7" w:rsidRPr="00327BF9" w14:paraId="5D443B5B" w14:textId="77777777" w:rsidTr="58846A49">
              <w:trPr>
                <w:trHeight w:val="300"/>
                <w:tblHeader/>
              </w:trPr>
              <w:tc>
                <w:tcPr>
                  <w:tcW w:w="603" w:type="dxa"/>
                </w:tcPr>
                <w:p w14:paraId="3A0B7CA9" w14:textId="10FBCFD6" w:rsidR="00003BB7" w:rsidRPr="00327BF9" w:rsidRDefault="005F4C10" w:rsidP="00003BB7">
                  <w:pPr>
                    <w:rPr>
                      <w:rFonts w:ascii="Times New Roman" w:hAnsi="Times New Roman" w:cs="Times New Roman"/>
                      <w:bCs/>
                      <w:sz w:val="24"/>
                      <w:szCs w:val="24"/>
                    </w:rPr>
                  </w:pPr>
                  <w:r>
                    <w:rPr>
                      <w:rFonts w:ascii="Times New Roman" w:hAnsi="Times New Roman" w:cs="Times New Roman"/>
                      <w:bCs/>
                      <w:sz w:val="24"/>
                      <w:szCs w:val="24"/>
                    </w:rPr>
                    <w:t>19.</w:t>
                  </w:r>
                </w:p>
              </w:tc>
              <w:tc>
                <w:tcPr>
                  <w:tcW w:w="2031" w:type="dxa"/>
                </w:tcPr>
                <w:p w14:paraId="65BA2DFE" w14:textId="2B87A265" w:rsidR="00003BB7" w:rsidRPr="00327BF9" w:rsidRDefault="005F4C10" w:rsidP="00003BB7">
                  <w:pPr>
                    <w:jc w:val="center"/>
                    <w:rPr>
                      <w:rFonts w:ascii="Times New Roman" w:hAnsi="Times New Roman" w:cs="Times New Roman"/>
                      <w:bCs/>
                      <w:sz w:val="24"/>
                      <w:szCs w:val="24"/>
                    </w:rPr>
                  </w:pPr>
                  <w:r w:rsidRPr="00161A85">
                    <w:rPr>
                      <w:rFonts w:cstheme="minorHAnsi"/>
                    </w:rPr>
                    <w:t>Salono šildymas ir vėdinimas</w:t>
                  </w:r>
                </w:p>
              </w:tc>
              <w:tc>
                <w:tcPr>
                  <w:tcW w:w="3399" w:type="dxa"/>
                </w:tcPr>
                <w:p w14:paraId="328357DE" w14:textId="05319412" w:rsidR="00003BB7" w:rsidRPr="00327BF9" w:rsidRDefault="005F4C10" w:rsidP="00003BB7">
                  <w:pPr>
                    <w:jc w:val="center"/>
                    <w:rPr>
                      <w:rFonts w:ascii="Times New Roman" w:hAnsi="Times New Roman" w:cs="Times New Roman"/>
                      <w:bCs/>
                      <w:sz w:val="24"/>
                      <w:szCs w:val="24"/>
                    </w:rPr>
                  </w:pPr>
                  <w:r w:rsidRPr="00161A85">
                    <w:rPr>
                      <w:rFonts w:cstheme="minorHAnsi"/>
                    </w:rPr>
                    <w:t>Oro kondicionierius arba klimato kontrolės sistema</w:t>
                  </w:r>
                </w:p>
              </w:tc>
              <w:tc>
                <w:tcPr>
                  <w:tcW w:w="2810" w:type="dxa"/>
                </w:tcPr>
                <w:p w14:paraId="7261AA56" w14:textId="77777777" w:rsidR="005F4C10" w:rsidRDefault="005F4C10" w:rsidP="00003BB7">
                  <w:pPr>
                    <w:jc w:val="center"/>
                    <w:rPr>
                      <w:rFonts w:ascii="Times New Roman" w:hAnsi="Times New Roman" w:cs="Times New Roman"/>
                      <w:bCs/>
                      <w:i/>
                      <w:iCs/>
                      <w:sz w:val="20"/>
                      <w:szCs w:val="20"/>
                    </w:rPr>
                  </w:pPr>
                </w:p>
                <w:p w14:paraId="09FA9D14" w14:textId="77777777" w:rsidR="005F4C10" w:rsidRDefault="005F4C10" w:rsidP="00003BB7">
                  <w:pPr>
                    <w:jc w:val="center"/>
                    <w:rPr>
                      <w:rFonts w:ascii="Times New Roman" w:hAnsi="Times New Roman" w:cs="Times New Roman"/>
                      <w:bCs/>
                      <w:i/>
                      <w:iCs/>
                      <w:sz w:val="20"/>
                      <w:szCs w:val="20"/>
                    </w:rPr>
                  </w:pPr>
                </w:p>
                <w:p w14:paraId="73CEBD62" w14:textId="27D0A299" w:rsidR="00003BB7" w:rsidRPr="00327BF9" w:rsidRDefault="005F4C10" w:rsidP="00003BB7">
                  <w:pPr>
                    <w:jc w:val="center"/>
                    <w:rPr>
                      <w:rFonts w:ascii="Times New Roman" w:hAnsi="Times New Roman" w:cs="Times New Roman"/>
                      <w:bCs/>
                      <w:sz w:val="24"/>
                      <w:szCs w:val="24"/>
                    </w:rPr>
                  </w:pPr>
                  <w:r w:rsidRPr="00327BF9">
                    <w:rPr>
                      <w:rFonts w:ascii="Times New Roman" w:hAnsi="Times New Roman" w:cs="Times New Roman"/>
                      <w:bCs/>
                      <w:i/>
                      <w:iCs/>
                      <w:sz w:val="20"/>
                      <w:szCs w:val="20"/>
                    </w:rPr>
                    <w:t>Nurodyti prekės charakteristiką</w:t>
                  </w:r>
                </w:p>
              </w:tc>
            </w:tr>
            <w:tr w:rsidR="00003BB7" w:rsidRPr="00327BF9" w14:paraId="79226C38" w14:textId="77777777" w:rsidTr="58846A49">
              <w:trPr>
                <w:trHeight w:val="300"/>
                <w:tblHeader/>
              </w:trPr>
              <w:tc>
                <w:tcPr>
                  <w:tcW w:w="603" w:type="dxa"/>
                </w:tcPr>
                <w:p w14:paraId="1DA5FB7C" w14:textId="677C9771" w:rsidR="00003BB7" w:rsidRPr="00327BF9" w:rsidRDefault="005F4C10" w:rsidP="00003BB7">
                  <w:pPr>
                    <w:rPr>
                      <w:rFonts w:ascii="Times New Roman" w:hAnsi="Times New Roman" w:cs="Times New Roman"/>
                      <w:bCs/>
                      <w:sz w:val="24"/>
                      <w:szCs w:val="24"/>
                    </w:rPr>
                  </w:pPr>
                  <w:r>
                    <w:rPr>
                      <w:rFonts w:ascii="Times New Roman" w:hAnsi="Times New Roman" w:cs="Times New Roman"/>
                      <w:bCs/>
                      <w:sz w:val="24"/>
                      <w:szCs w:val="24"/>
                    </w:rPr>
                    <w:t>20.</w:t>
                  </w:r>
                </w:p>
              </w:tc>
              <w:tc>
                <w:tcPr>
                  <w:tcW w:w="2031" w:type="dxa"/>
                </w:tcPr>
                <w:p w14:paraId="03AD8D55" w14:textId="0B244E54" w:rsidR="00003BB7" w:rsidRPr="00327BF9" w:rsidRDefault="005F4C10" w:rsidP="005F4C10">
                  <w:pPr>
                    <w:tabs>
                      <w:tab w:val="left" w:pos="440"/>
                    </w:tabs>
                    <w:rPr>
                      <w:rFonts w:ascii="Times New Roman" w:hAnsi="Times New Roman" w:cs="Times New Roman"/>
                      <w:bCs/>
                      <w:sz w:val="24"/>
                      <w:szCs w:val="24"/>
                    </w:rPr>
                  </w:pPr>
                  <w:r>
                    <w:rPr>
                      <w:rFonts w:ascii="Times New Roman" w:hAnsi="Times New Roman" w:cs="Times New Roman"/>
                      <w:bCs/>
                      <w:sz w:val="24"/>
                      <w:szCs w:val="24"/>
                    </w:rPr>
                    <w:tab/>
                  </w:r>
                  <w:r w:rsidRPr="00161A85">
                    <w:rPr>
                      <w:rFonts w:cstheme="minorHAnsi"/>
                    </w:rPr>
                    <w:t>Užraktas</w:t>
                  </w:r>
                </w:p>
              </w:tc>
              <w:tc>
                <w:tcPr>
                  <w:tcW w:w="3399" w:type="dxa"/>
                </w:tcPr>
                <w:p w14:paraId="34139BB8" w14:textId="40CC5927" w:rsidR="00003BB7" w:rsidRPr="00327BF9" w:rsidRDefault="005F4C10" w:rsidP="00003BB7">
                  <w:pPr>
                    <w:jc w:val="center"/>
                    <w:rPr>
                      <w:rFonts w:ascii="Times New Roman" w:hAnsi="Times New Roman" w:cs="Times New Roman"/>
                      <w:bCs/>
                      <w:sz w:val="24"/>
                      <w:szCs w:val="24"/>
                    </w:rPr>
                  </w:pPr>
                  <w:r w:rsidRPr="00161A85">
                    <w:rPr>
                      <w:rFonts w:cstheme="minorHAnsi"/>
                    </w:rPr>
                    <w:t>2 raktai su nuotoliniu būdu valdomu gamykliniu centriniu durų užraktu</w:t>
                  </w:r>
                </w:p>
              </w:tc>
              <w:tc>
                <w:tcPr>
                  <w:tcW w:w="2810" w:type="dxa"/>
                </w:tcPr>
                <w:p w14:paraId="587E1B30" w14:textId="77777777" w:rsidR="005F4C10" w:rsidRDefault="005F4C10" w:rsidP="00003BB7">
                  <w:pPr>
                    <w:jc w:val="center"/>
                    <w:rPr>
                      <w:rFonts w:ascii="Times New Roman" w:hAnsi="Times New Roman" w:cs="Times New Roman"/>
                      <w:bCs/>
                      <w:i/>
                      <w:iCs/>
                      <w:sz w:val="20"/>
                      <w:szCs w:val="20"/>
                    </w:rPr>
                  </w:pPr>
                </w:p>
                <w:p w14:paraId="6F49B144" w14:textId="32A0A8F2" w:rsidR="00003BB7" w:rsidRPr="00327BF9" w:rsidRDefault="005F4C10" w:rsidP="00003BB7">
                  <w:pPr>
                    <w:jc w:val="center"/>
                    <w:rPr>
                      <w:rFonts w:ascii="Times New Roman" w:hAnsi="Times New Roman" w:cs="Times New Roman"/>
                      <w:bCs/>
                      <w:sz w:val="24"/>
                      <w:szCs w:val="24"/>
                    </w:rPr>
                  </w:pPr>
                  <w:r w:rsidRPr="00327BF9">
                    <w:rPr>
                      <w:rFonts w:ascii="Times New Roman" w:hAnsi="Times New Roman" w:cs="Times New Roman"/>
                      <w:bCs/>
                      <w:i/>
                      <w:iCs/>
                      <w:sz w:val="20"/>
                      <w:szCs w:val="20"/>
                    </w:rPr>
                    <w:t>Taip / Ne (nereikalingą išbraukti</w:t>
                  </w:r>
                </w:p>
              </w:tc>
            </w:tr>
            <w:tr w:rsidR="00003BB7" w:rsidRPr="00327BF9" w14:paraId="1E185E71" w14:textId="77777777" w:rsidTr="58846A49">
              <w:trPr>
                <w:trHeight w:val="300"/>
                <w:tblHeader/>
              </w:trPr>
              <w:tc>
                <w:tcPr>
                  <w:tcW w:w="603" w:type="dxa"/>
                </w:tcPr>
                <w:p w14:paraId="389E9D8D" w14:textId="772D93C7" w:rsidR="00003BB7" w:rsidRPr="00327BF9" w:rsidRDefault="005F4C10" w:rsidP="00003BB7">
                  <w:pPr>
                    <w:rPr>
                      <w:rFonts w:ascii="Times New Roman" w:hAnsi="Times New Roman" w:cs="Times New Roman"/>
                      <w:bCs/>
                      <w:sz w:val="24"/>
                      <w:szCs w:val="24"/>
                    </w:rPr>
                  </w:pPr>
                  <w:r>
                    <w:rPr>
                      <w:rFonts w:ascii="Times New Roman" w:hAnsi="Times New Roman" w:cs="Times New Roman"/>
                      <w:bCs/>
                      <w:sz w:val="24"/>
                      <w:szCs w:val="24"/>
                    </w:rPr>
                    <w:t>21.</w:t>
                  </w:r>
                </w:p>
              </w:tc>
              <w:tc>
                <w:tcPr>
                  <w:tcW w:w="2031" w:type="dxa"/>
                </w:tcPr>
                <w:p w14:paraId="380EF1C8" w14:textId="0C0BA502" w:rsidR="00003BB7" w:rsidRPr="00327BF9" w:rsidRDefault="005F4C10" w:rsidP="00003BB7">
                  <w:pPr>
                    <w:jc w:val="center"/>
                    <w:rPr>
                      <w:rFonts w:ascii="Times New Roman" w:hAnsi="Times New Roman" w:cs="Times New Roman"/>
                      <w:bCs/>
                      <w:sz w:val="24"/>
                      <w:szCs w:val="24"/>
                    </w:rPr>
                  </w:pPr>
                  <w:r w:rsidRPr="00161A85">
                    <w:rPr>
                      <w:rFonts w:cstheme="minorHAnsi"/>
                    </w:rPr>
                    <w:t>Automobilio komplektacija</w:t>
                  </w:r>
                </w:p>
              </w:tc>
              <w:tc>
                <w:tcPr>
                  <w:tcW w:w="3399" w:type="dxa"/>
                </w:tcPr>
                <w:p w14:paraId="07184375" w14:textId="3B22A800" w:rsidR="005F4C10" w:rsidRPr="00161A85" w:rsidRDefault="005F4C10" w:rsidP="005F4C10">
                  <w:pPr>
                    <w:jc w:val="both"/>
                    <w:rPr>
                      <w:rFonts w:cstheme="minorHAnsi"/>
                    </w:rPr>
                  </w:pPr>
                  <w:r w:rsidRPr="00161A85">
                    <w:rPr>
                      <w:rFonts w:cstheme="minorHAnsi"/>
                    </w:rPr>
                    <w:t>Kartu su automobiliu turi būti pateikiama</w:t>
                  </w:r>
                  <w:r>
                    <w:rPr>
                      <w:rFonts w:cstheme="minorHAnsi"/>
                    </w:rPr>
                    <w:t xml:space="preserve"> -</w:t>
                  </w:r>
                  <w:r w:rsidRPr="00161A85">
                    <w:rPr>
                      <w:rFonts w:cstheme="minorHAnsi"/>
                    </w:rPr>
                    <w:t xml:space="preserve"> teisės aktais nustatytus reikalavimus atitinkantis gesintuvas, pirmosios pagalbos rinkinys, domkratas, raktas ratų varžtams atsukti avarinio sustojimo ženklas ir liemenė su šviesą atspindinčiais elementais</w:t>
                  </w:r>
                  <w:r>
                    <w:rPr>
                      <w:rFonts w:cstheme="minorHAnsi"/>
                    </w:rPr>
                    <w:t>;</w:t>
                  </w:r>
                  <w:r w:rsidRPr="00161A85">
                    <w:rPr>
                      <w:rFonts w:cstheme="minorHAnsi"/>
                    </w:rPr>
                    <w:t xml:space="preserve"> </w:t>
                  </w:r>
                </w:p>
                <w:p w14:paraId="48E08FD5" w14:textId="6E42ACE9" w:rsidR="005F4C10" w:rsidRPr="00161A85" w:rsidRDefault="005F4C10" w:rsidP="005F4C10">
                  <w:pPr>
                    <w:jc w:val="both"/>
                    <w:rPr>
                      <w:rFonts w:cstheme="minorHAnsi"/>
                    </w:rPr>
                  </w:pPr>
                  <w:r w:rsidRPr="00161A85">
                    <w:rPr>
                      <w:rFonts w:cstheme="minorHAnsi"/>
                    </w:rPr>
                    <w:t>Atsarginis ratas (toks pats kaip sumontuoti ant automobilio)</w:t>
                  </w:r>
                  <w:r>
                    <w:rPr>
                      <w:rFonts w:cstheme="minorHAnsi"/>
                    </w:rPr>
                    <w:t>;</w:t>
                  </w:r>
                  <w:r w:rsidRPr="00161A85">
                    <w:rPr>
                      <w:rFonts w:cstheme="minorHAnsi"/>
                    </w:rPr>
                    <w:t xml:space="preserve"> </w:t>
                  </w:r>
                </w:p>
                <w:p w14:paraId="69FABE49" w14:textId="5E3339F1" w:rsidR="005F4C10" w:rsidRPr="00161A85" w:rsidRDefault="005F4C10" w:rsidP="005F4C10">
                  <w:pPr>
                    <w:jc w:val="both"/>
                    <w:rPr>
                      <w:rFonts w:cstheme="minorHAnsi"/>
                    </w:rPr>
                  </w:pPr>
                  <w:r w:rsidRPr="00161A85">
                    <w:rPr>
                      <w:rFonts w:cstheme="minorHAnsi"/>
                    </w:rPr>
                    <w:t>Guminių kilimėlių komplektas</w:t>
                  </w:r>
                  <w:r>
                    <w:rPr>
                      <w:rFonts w:cstheme="minorHAnsi"/>
                    </w:rPr>
                    <w:t>;</w:t>
                  </w:r>
                </w:p>
                <w:p w14:paraId="5362E38A" w14:textId="388B972C" w:rsidR="005F4C10" w:rsidRPr="00161A85" w:rsidRDefault="005F4C10" w:rsidP="005F4C10">
                  <w:pPr>
                    <w:jc w:val="both"/>
                    <w:rPr>
                      <w:rFonts w:cstheme="minorHAnsi"/>
                    </w:rPr>
                  </w:pPr>
                  <w:r w:rsidRPr="00161A85">
                    <w:rPr>
                      <w:rFonts w:cstheme="minorHAnsi"/>
                    </w:rPr>
                    <w:t>Elektra pakeliami priekiniai vairuotojo ir keleivio langai</w:t>
                  </w:r>
                  <w:r>
                    <w:rPr>
                      <w:rFonts w:cstheme="minorHAnsi"/>
                    </w:rPr>
                    <w:t>;</w:t>
                  </w:r>
                  <w:r w:rsidRPr="00161A85">
                    <w:rPr>
                      <w:rFonts w:cstheme="minorHAnsi"/>
                    </w:rPr>
                    <w:t xml:space="preserve"> </w:t>
                  </w:r>
                </w:p>
                <w:p w14:paraId="494BF51E" w14:textId="3B93D10E" w:rsidR="005F4C10" w:rsidRPr="00161A85" w:rsidRDefault="005F4C10" w:rsidP="005F4C10">
                  <w:pPr>
                    <w:jc w:val="both"/>
                    <w:rPr>
                      <w:rFonts w:cstheme="minorHAnsi"/>
                    </w:rPr>
                  </w:pPr>
                  <w:r w:rsidRPr="00161A85">
                    <w:rPr>
                      <w:rFonts w:cstheme="minorHAnsi"/>
                    </w:rPr>
                    <w:t>Gamykliniai galiniai parkavimo jutikliai</w:t>
                  </w:r>
                  <w:r>
                    <w:rPr>
                      <w:rFonts w:cstheme="minorHAnsi"/>
                    </w:rPr>
                    <w:t>;</w:t>
                  </w:r>
                  <w:r w:rsidRPr="00161A85">
                    <w:rPr>
                      <w:rFonts w:cstheme="minorHAnsi"/>
                    </w:rPr>
                    <w:t xml:space="preserve"> </w:t>
                  </w:r>
                </w:p>
                <w:p w14:paraId="0207614F" w14:textId="30C7E3BF" w:rsidR="005F4C10" w:rsidRPr="00161A85" w:rsidRDefault="005F4C10" w:rsidP="005F4C10">
                  <w:pPr>
                    <w:jc w:val="both"/>
                    <w:rPr>
                      <w:rFonts w:cstheme="minorHAnsi"/>
                    </w:rPr>
                  </w:pPr>
                  <w:r w:rsidRPr="00161A85">
                    <w:rPr>
                      <w:rFonts w:cstheme="minorHAnsi"/>
                    </w:rPr>
                    <w:t xml:space="preserve">Apsauginė </w:t>
                  </w:r>
                  <w:proofErr w:type="spellStart"/>
                  <w:r w:rsidRPr="00161A85">
                    <w:rPr>
                      <w:rFonts w:cstheme="minorHAnsi"/>
                    </w:rPr>
                    <w:t>hidrofobiška</w:t>
                  </w:r>
                  <w:proofErr w:type="spellEnd"/>
                  <w:r w:rsidRPr="00161A85">
                    <w:rPr>
                      <w:rFonts w:cstheme="minorHAnsi"/>
                    </w:rPr>
                    <w:t xml:space="preserve"> krovininės dalies grindų danga</w:t>
                  </w:r>
                  <w:r>
                    <w:rPr>
                      <w:rFonts w:cstheme="minorHAnsi"/>
                    </w:rPr>
                    <w:t>;</w:t>
                  </w:r>
                  <w:r w:rsidRPr="00161A85">
                    <w:rPr>
                      <w:rFonts w:cstheme="minorHAnsi"/>
                    </w:rPr>
                    <w:t xml:space="preserve"> </w:t>
                  </w:r>
                </w:p>
                <w:p w14:paraId="702CCC44" w14:textId="7F78F22C" w:rsidR="005F4C10" w:rsidRPr="00161A85" w:rsidRDefault="005F4C10" w:rsidP="005F4C10">
                  <w:pPr>
                    <w:jc w:val="both"/>
                    <w:rPr>
                      <w:rFonts w:cstheme="minorHAnsi"/>
                    </w:rPr>
                  </w:pPr>
                  <w:r w:rsidRPr="00161A85">
                    <w:rPr>
                      <w:rFonts w:cstheme="minorHAnsi"/>
                    </w:rPr>
                    <w:t>Vairo stiprintuvas</w:t>
                  </w:r>
                  <w:r>
                    <w:rPr>
                      <w:rFonts w:cstheme="minorHAnsi"/>
                    </w:rPr>
                    <w:t>;</w:t>
                  </w:r>
                  <w:r w:rsidRPr="00161A85">
                    <w:rPr>
                      <w:rFonts w:cstheme="minorHAnsi"/>
                    </w:rPr>
                    <w:t xml:space="preserve"> </w:t>
                  </w:r>
                </w:p>
                <w:p w14:paraId="01A5523B" w14:textId="5DEF6F61" w:rsidR="005F4C10" w:rsidRPr="00161A85" w:rsidRDefault="005F4C10" w:rsidP="005F4C10">
                  <w:pPr>
                    <w:jc w:val="both"/>
                    <w:rPr>
                      <w:rFonts w:cstheme="minorHAnsi"/>
                    </w:rPr>
                  </w:pPr>
                  <w:r w:rsidRPr="00161A85">
                    <w:rPr>
                      <w:rFonts w:cstheme="minorHAnsi"/>
                    </w:rPr>
                    <w:t>Elektroninis imobilizatorius</w:t>
                  </w:r>
                  <w:r>
                    <w:rPr>
                      <w:rFonts w:cstheme="minorHAnsi"/>
                    </w:rPr>
                    <w:t>;</w:t>
                  </w:r>
                  <w:r w:rsidRPr="00161A85">
                    <w:rPr>
                      <w:rFonts w:cstheme="minorHAnsi"/>
                    </w:rPr>
                    <w:t xml:space="preserve"> </w:t>
                  </w:r>
                </w:p>
                <w:p w14:paraId="305E4B0B" w14:textId="4590BD92" w:rsidR="00003BB7" w:rsidRPr="00327BF9" w:rsidRDefault="005F4C10" w:rsidP="005F4C10">
                  <w:pPr>
                    <w:rPr>
                      <w:rFonts w:ascii="Times New Roman" w:hAnsi="Times New Roman" w:cs="Times New Roman"/>
                      <w:bCs/>
                      <w:sz w:val="24"/>
                      <w:szCs w:val="24"/>
                    </w:rPr>
                  </w:pPr>
                  <w:r w:rsidRPr="00161A85">
                    <w:rPr>
                      <w:rFonts w:cstheme="minorHAnsi"/>
                    </w:rPr>
                    <w:t>Neišjungtų šviesų perspėjimo signalas</w:t>
                  </w:r>
                  <w:r>
                    <w:rPr>
                      <w:rFonts w:cstheme="minorHAnsi"/>
                    </w:rPr>
                    <w:t>.</w:t>
                  </w:r>
                </w:p>
              </w:tc>
              <w:tc>
                <w:tcPr>
                  <w:tcW w:w="2810" w:type="dxa"/>
                </w:tcPr>
                <w:p w14:paraId="2C71A01E" w14:textId="376D5D7F" w:rsidR="00003BB7" w:rsidRPr="00327BF9" w:rsidRDefault="005F4C10" w:rsidP="00003BB7">
                  <w:pPr>
                    <w:jc w:val="center"/>
                    <w:rPr>
                      <w:rFonts w:ascii="Times New Roman" w:hAnsi="Times New Roman" w:cs="Times New Roman"/>
                      <w:bCs/>
                      <w:sz w:val="24"/>
                      <w:szCs w:val="24"/>
                    </w:rPr>
                  </w:pPr>
                  <w:r w:rsidRPr="00327BF9">
                    <w:rPr>
                      <w:rFonts w:ascii="Times New Roman" w:hAnsi="Times New Roman" w:cs="Times New Roman"/>
                      <w:bCs/>
                      <w:i/>
                      <w:iCs/>
                      <w:sz w:val="20"/>
                      <w:szCs w:val="20"/>
                    </w:rPr>
                    <w:t>Taip / Ne (nereikalingą išbraukti</w:t>
                  </w:r>
                </w:p>
              </w:tc>
            </w:tr>
            <w:tr w:rsidR="00003BB7" w:rsidRPr="00327BF9" w14:paraId="7BEECBD0" w14:textId="77777777" w:rsidTr="58846A49">
              <w:trPr>
                <w:trHeight w:val="300"/>
                <w:tblHeader/>
              </w:trPr>
              <w:tc>
                <w:tcPr>
                  <w:tcW w:w="603" w:type="dxa"/>
                </w:tcPr>
                <w:p w14:paraId="27EBC9BA" w14:textId="3414FA36" w:rsidR="00003BB7" w:rsidRPr="00327BF9" w:rsidRDefault="005F4C10" w:rsidP="00003BB7">
                  <w:pPr>
                    <w:rPr>
                      <w:rFonts w:ascii="Times New Roman" w:hAnsi="Times New Roman" w:cs="Times New Roman"/>
                      <w:bCs/>
                      <w:sz w:val="24"/>
                      <w:szCs w:val="24"/>
                    </w:rPr>
                  </w:pPr>
                  <w:r>
                    <w:rPr>
                      <w:rFonts w:ascii="Times New Roman" w:hAnsi="Times New Roman" w:cs="Times New Roman"/>
                      <w:bCs/>
                      <w:sz w:val="24"/>
                      <w:szCs w:val="24"/>
                    </w:rPr>
                    <w:t>22.</w:t>
                  </w:r>
                </w:p>
              </w:tc>
              <w:tc>
                <w:tcPr>
                  <w:tcW w:w="2031" w:type="dxa"/>
                </w:tcPr>
                <w:p w14:paraId="1BA6B2A6" w14:textId="5DA0C1C5" w:rsidR="00003BB7" w:rsidRPr="00327BF9" w:rsidRDefault="005F4C10" w:rsidP="005F4C10">
                  <w:pPr>
                    <w:rPr>
                      <w:rFonts w:ascii="Times New Roman" w:hAnsi="Times New Roman" w:cs="Times New Roman"/>
                      <w:bCs/>
                      <w:sz w:val="24"/>
                      <w:szCs w:val="24"/>
                    </w:rPr>
                  </w:pPr>
                  <w:r w:rsidRPr="00473A13">
                    <w:rPr>
                      <w:rFonts w:ascii="Times New Roman" w:hAnsi="Times New Roman" w:cs="Times New Roman"/>
                      <w:bCs/>
                      <w:sz w:val="24"/>
                      <w:szCs w:val="24"/>
                    </w:rPr>
                    <w:t>Pritaikymas darbui su priekaba</w:t>
                  </w:r>
                </w:p>
              </w:tc>
              <w:tc>
                <w:tcPr>
                  <w:tcW w:w="3399" w:type="dxa"/>
                </w:tcPr>
                <w:p w14:paraId="5ECB1E3C" w14:textId="77777777" w:rsidR="005F4C10" w:rsidRPr="00161A85" w:rsidRDefault="005F4C10" w:rsidP="005F4C10">
                  <w:pPr>
                    <w:jc w:val="both"/>
                    <w:rPr>
                      <w:rFonts w:cstheme="minorHAnsi"/>
                    </w:rPr>
                  </w:pPr>
                  <w:r w:rsidRPr="00161A85">
                    <w:rPr>
                      <w:rFonts w:cstheme="minorHAnsi"/>
                    </w:rPr>
                    <w:t>Rutulinis priekabos tempimo įtaisas su elektros instaliacijos jungtimi 7 kontaktų</w:t>
                  </w:r>
                </w:p>
                <w:p w14:paraId="6520481E" w14:textId="77777777" w:rsidR="00003BB7" w:rsidRPr="00327BF9" w:rsidRDefault="00003BB7" w:rsidP="00003BB7">
                  <w:pPr>
                    <w:jc w:val="center"/>
                    <w:rPr>
                      <w:rFonts w:ascii="Times New Roman" w:hAnsi="Times New Roman" w:cs="Times New Roman"/>
                      <w:bCs/>
                      <w:sz w:val="24"/>
                      <w:szCs w:val="24"/>
                    </w:rPr>
                  </w:pPr>
                </w:p>
              </w:tc>
              <w:tc>
                <w:tcPr>
                  <w:tcW w:w="2810" w:type="dxa"/>
                </w:tcPr>
                <w:p w14:paraId="227BA17C" w14:textId="1A89D6C0" w:rsidR="00003BB7" w:rsidRPr="00327BF9" w:rsidRDefault="005F4C10" w:rsidP="00003BB7">
                  <w:pPr>
                    <w:jc w:val="center"/>
                    <w:rPr>
                      <w:rFonts w:ascii="Times New Roman" w:hAnsi="Times New Roman" w:cs="Times New Roman"/>
                      <w:bCs/>
                      <w:sz w:val="24"/>
                      <w:szCs w:val="24"/>
                    </w:rPr>
                  </w:pPr>
                  <w:r w:rsidRPr="00327BF9">
                    <w:rPr>
                      <w:rFonts w:ascii="Times New Roman" w:hAnsi="Times New Roman" w:cs="Times New Roman"/>
                      <w:bCs/>
                      <w:i/>
                      <w:iCs/>
                      <w:sz w:val="20"/>
                      <w:szCs w:val="20"/>
                    </w:rPr>
                    <w:t>Taip / Ne (nereikalingą išbraukti</w:t>
                  </w:r>
                </w:p>
              </w:tc>
            </w:tr>
            <w:tr w:rsidR="00003BB7" w:rsidRPr="00327BF9" w14:paraId="01B1CEAF" w14:textId="77777777" w:rsidTr="58846A49">
              <w:trPr>
                <w:trHeight w:val="300"/>
                <w:tblHeader/>
              </w:trPr>
              <w:tc>
                <w:tcPr>
                  <w:tcW w:w="603" w:type="dxa"/>
                </w:tcPr>
                <w:p w14:paraId="130DEC7E" w14:textId="46FEBC38" w:rsidR="00003BB7" w:rsidRPr="00327BF9" w:rsidRDefault="005F4C10" w:rsidP="00003BB7">
                  <w:pPr>
                    <w:rPr>
                      <w:rFonts w:ascii="Times New Roman" w:hAnsi="Times New Roman" w:cs="Times New Roman"/>
                      <w:bCs/>
                      <w:sz w:val="24"/>
                      <w:szCs w:val="24"/>
                    </w:rPr>
                  </w:pPr>
                  <w:r>
                    <w:rPr>
                      <w:rFonts w:ascii="Times New Roman" w:hAnsi="Times New Roman" w:cs="Times New Roman"/>
                      <w:bCs/>
                      <w:sz w:val="24"/>
                      <w:szCs w:val="24"/>
                    </w:rPr>
                    <w:t>23.</w:t>
                  </w:r>
                </w:p>
              </w:tc>
              <w:tc>
                <w:tcPr>
                  <w:tcW w:w="2031" w:type="dxa"/>
                </w:tcPr>
                <w:p w14:paraId="1836500E" w14:textId="58413FDC" w:rsidR="00003BB7" w:rsidRPr="00327BF9" w:rsidRDefault="005F4C10" w:rsidP="005F4C10">
                  <w:pPr>
                    <w:rPr>
                      <w:rFonts w:ascii="Times New Roman" w:hAnsi="Times New Roman" w:cs="Times New Roman"/>
                      <w:bCs/>
                      <w:sz w:val="24"/>
                      <w:szCs w:val="24"/>
                    </w:rPr>
                  </w:pPr>
                  <w:r w:rsidRPr="00473A13">
                    <w:rPr>
                      <w:rFonts w:ascii="Times New Roman" w:hAnsi="Times New Roman" w:cs="Times New Roman"/>
                      <w:bCs/>
                      <w:sz w:val="24"/>
                      <w:szCs w:val="24"/>
                    </w:rPr>
                    <w:t xml:space="preserve">Oranžinės spalvos įspėjamieji žibintai ant </w:t>
                  </w:r>
                  <w:r>
                    <w:rPr>
                      <w:rFonts w:ascii="Times New Roman" w:hAnsi="Times New Roman" w:cs="Times New Roman"/>
                      <w:bCs/>
                      <w:sz w:val="24"/>
                      <w:szCs w:val="24"/>
                    </w:rPr>
                    <w:t>kėbulo</w:t>
                  </w:r>
                </w:p>
              </w:tc>
              <w:tc>
                <w:tcPr>
                  <w:tcW w:w="3399" w:type="dxa"/>
                </w:tcPr>
                <w:p w14:paraId="76A9D7FD" w14:textId="4B06313E" w:rsidR="00003BB7" w:rsidRPr="00327BF9" w:rsidRDefault="005F4C10" w:rsidP="00003BB7">
                  <w:pPr>
                    <w:jc w:val="center"/>
                    <w:rPr>
                      <w:rFonts w:ascii="Times New Roman" w:hAnsi="Times New Roman" w:cs="Times New Roman"/>
                      <w:bCs/>
                      <w:sz w:val="24"/>
                      <w:szCs w:val="24"/>
                    </w:rPr>
                  </w:pPr>
                  <w:r w:rsidRPr="00161A85">
                    <w:rPr>
                      <w:rFonts w:cstheme="minorHAnsi"/>
                    </w:rPr>
                    <w:t>Oranžiniai LED švyturėliai priekyje ir gale neišlendantys už bendro automobilio aukščio</w:t>
                  </w:r>
                </w:p>
              </w:tc>
              <w:tc>
                <w:tcPr>
                  <w:tcW w:w="2810" w:type="dxa"/>
                </w:tcPr>
                <w:p w14:paraId="6CCFF9DF" w14:textId="659AA331" w:rsidR="00003BB7" w:rsidRPr="00327BF9" w:rsidRDefault="005F4C10" w:rsidP="00003BB7">
                  <w:pPr>
                    <w:jc w:val="center"/>
                    <w:rPr>
                      <w:rFonts w:ascii="Times New Roman" w:hAnsi="Times New Roman" w:cs="Times New Roman"/>
                      <w:bCs/>
                      <w:sz w:val="24"/>
                      <w:szCs w:val="24"/>
                    </w:rPr>
                  </w:pPr>
                  <w:r w:rsidRPr="00327BF9">
                    <w:rPr>
                      <w:rFonts w:ascii="Times New Roman" w:hAnsi="Times New Roman" w:cs="Times New Roman"/>
                      <w:bCs/>
                      <w:i/>
                      <w:iCs/>
                      <w:sz w:val="20"/>
                      <w:szCs w:val="20"/>
                    </w:rPr>
                    <w:t>Taip / Ne (nereikalingą išbraukti</w:t>
                  </w:r>
                </w:p>
              </w:tc>
            </w:tr>
            <w:tr w:rsidR="00003BB7" w:rsidRPr="00327BF9" w14:paraId="03AB979F" w14:textId="77777777" w:rsidTr="58846A49">
              <w:trPr>
                <w:trHeight w:val="300"/>
                <w:tblHeader/>
              </w:trPr>
              <w:tc>
                <w:tcPr>
                  <w:tcW w:w="603" w:type="dxa"/>
                </w:tcPr>
                <w:p w14:paraId="1D52CDFE" w14:textId="1EBFEDED" w:rsidR="00003BB7" w:rsidRPr="00327BF9" w:rsidRDefault="005F4C10" w:rsidP="00003BB7">
                  <w:pPr>
                    <w:rPr>
                      <w:rFonts w:ascii="Times New Roman" w:hAnsi="Times New Roman" w:cs="Times New Roman"/>
                      <w:bCs/>
                      <w:sz w:val="24"/>
                      <w:szCs w:val="24"/>
                    </w:rPr>
                  </w:pPr>
                  <w:r>
                    <w:rPr>
                      <w:rFonts w:ascii="Times New Roman" w:hAnsi="Times New Roman" w:cs="Times New Roman"/>
                      <w:bCs/>
                      <w:sz w:val="24"/>
                      <w:szCs w:val="24"/>
                    </w:rPr>
                    <w:t xml:space="preserve">24. </w:t>
                  </w:r>
                </w:p>
              </w:tc>
              <w:tc>
                <w:tcPr>
                  <w:tcW w:w="2031" w:type="dxa"/>
                </w:tcPr>
                <w:p w14:paraId="0CB54885" w14:textId="065E072C" w:rsidR="00003BB7" w:rsidRPr="00327BF9" w:rsidRDefault="005F4C10" w:rsidP="005F4C10">
                  <w:pPr>
                    <w:rPr>
                      <w:rFonts w:ascii="Times New Roman" w:hAnsi="Times New Roman" w:cs="Times New Roman"/>
                      <w:bCs/>
                      <w:sz w:val="24"/>
                      <w:szCs w:val="24"/>
                    </w:rPr>
                  </w:pPr>
                  <w:r>
                    <w:rPr>
                      <w:rFonts w:ascii="Times New Roman" w:hAnsi="Times New Roman" w:cs="Times New Roman"/>
                      <w:bCs/>
                      <w:sz w:val="24"/>
                      <w:szCs w:val="24"/>
                    </w:rPr>
                    <w:t>Papildomas oro šildytuvas</w:t>
                  </w:r>
                </w:p>
              </w:tc>
              <w:tc>
                <w:tcPr>
                  <w:tcW w:w="3399" w:type="dxa"/>
                </w:tcPr>
                <w:p w14:paraId="21ABC61F" w14:textId="0EE4D4EE" w:rsidR="00003BB7" w:rsidRPr="00327BF9" w:rsidRDefault="005F4C10" w:rsidP="00003BB7">
                  <w:pPr>
                    <w:jc w:val="center"/>
                    <w:rPr>
                      <w:rFonts w:ascii="Times New Roman" w:hAnsi="Times New Roman" w:cs="Times New Roman"/>
                      <w:bCs/>
                      <w:sz w:val="24"/>
                      <w:szCs w:val="24"/>
                    </w:rPr>
                  </w:pPr>
                  <w:r w:rsidRPr="00161A85">
                    <w:rPr>
                      <w:rFonts w:cstheme="minorHAnsi"/>
                    </w:rPr>
                    <w:t>Papildomos oro šildytuvas</w:t>
                  </w:r>
                  <w:r>
                    <w:rPr>
                      <w:rFonts w:cstheme="minorHAnsi"/>
                    </w:rPr>
                    <w:t xml:space="preserve"> nemažiau kaip </w:t>
                  </w:r>
                  <w:r>
                    <w:rPr>
                      <w:rFonts w:eastAsia="Times New Roman"/>
                    </w:rPr>
                    <w:t>ne mažiau 2 kW</w:t>
                  </w:r>
                  <w:r w:rsidRPr="00161A85">
                    <w:rPr>
                      <w:rFonts w:cstheme="minorHAnsi"/>
                    </w:rPr>
                    <w:t>, galintis veikti autonomiškai</w:t>
                  </w:r>
                  <w:r>
                    <w:rPr>
                      <w:rFonts w:cstheme="minorHAnsi"/>
                    </w:rPr>
                    <w:t xml:space="preserve"> su programuojamu valdymu</w:t>
                  </w:r>
                  <w:r w:rsidRPr="00161A85">
                    <w:rPr>
                      <w:rFonts w:cstheme="minorHAnsi"/>
                    </w:rPr>
                    <w:t>, keleivinės dalies šildymui.</w:t>
                  </w:r>
                </w:p>
              </w:tc>
              <w:tc>
                <w:tcPr>
                  <w:tcW w:w="2810" w:type="dxa"/>
                </w:tcPr>
                <w:p w14:paraId="21144FB0" w14:textId="77777777" w:rsidR="005F4C10" w:rsidRDefault="005F4C10" w:rsidP="00003BB7">
                  <w:pPr>
                    <w:jc w:val="center"/>
                    <w:rPr>
                      <w:rFonts w:ascii="Times New Roman" w:hAnsi="Times New Roman" w:cs="Times New Roman"/>
                      <w:bCs/>
                      <w:i/>
                      <w:iCs/>
                      <w:sz w:val="20"/>
                      <w:szCs w:val="20"/>
                    </w:rPr>
                  </w:pPr>
                </w:p>
                <w:p w14:paraId="31078858" w14:textId="77777777" w:rsidR="005F4C10" w:rsidRDefault="005F4C10" w:rsidP="00003BB7">
                  <w:pPr>
                    <w:jc w:val="center"/>
                    <w:rPr>
                      <w:rFonts w:ascii="Times New Roman" w:hAnsi="Times New Roman" w:cs="Times New Roman"/>
                      <w:bCs/>
                      <w:i/>
                      <w:iCs/>
                      <w:sz w:val="20"/>
                      <w:szCs w:val="20"/>
                    </w:rPr>
                  </w:pPr>
                </w:p>
                <w:p w14:paraId="55DC68C1" w14:textId="2341DEA8" w:rsidR="00003BB7" w:rsidRPr="00327BF9" w:rsidRDefault="005F4C10" w:rsidP="00003BB7">
                  <w:pPr>
                    <w:jc w:val="center"/>
                    <w:rPr>
                      <w:rFonts w:ascii="Times New Roman" w:hAnsi="Times New Roman" w:cs="Times New Roman"/>
                      <w:bCs/>
                      <w:sz w:val="24"/>
                      <w:szCs w:val="24"/>
                    </w:rPr>
                  </w:pPr>
                  <w:r w:rsidRPr="00327BF9">
                    <w:rPr>
                      <w:rFonts w:ascii="Times New Roman" w:hAnsi="Times New Roman" w:cs="Times New Roman"/>
                      <w:bCs/>
                      <w:i/>
                      <w:iCs/>
                      <w:sz w:val="20"/>
                      <w:szCs w:val="20"/>
                    </w:rPr>
                    <w:t>Taip / Ne (nereikalingą išbraukti</w:t>
                  </w:r>
                </w:p>
              </w:tc>
            </w:tr>
            <w:tr w:rsidR="00003BB7" w:rsidRPr="00327BF9" w14:paraId="2ACD46D4" w14:textId="77777777" w:rsidTr="58846A49">
              <w:trPr>
                <w:trHeight w:val="300"/>
                <w:tblHeader/>
              </w:trPr>
              <w:tc>
                <w:tcPr>
                  <w:tcW w:w="603" w:type="dxa"/>
                </w:tcPr>
                <w:p w14:paraId="68E46AA1" w14:textId="325C191C" w:rsidR="00003BB7" w:rsidRPr="00327BF9" w:rsidRDefault="005F4C10" w:rsidP="00003BB7">
                  <w:pPr>
                    <w:rPr>
                      <w:rFonts w:ascii="Times New Roman" w:hAnsi="Times New Roman" w:cs="Times New Roman"/>
                      <w:bCs/>
                      <w:sz w:val="24"/>
                      <w:szCs w:val="24"/>
                    </w:rPr>
                  </w:pPr>
                  <w:r>
                    <w:rPr>
                      <w:rFonts w:ascii="Times New Roman" w:hAnsi="Times New Roman" w:cs="Times New Roman"/>
                      <w:bCs/>
                      <w:sz w:val="24"/>
                      <w:szCs w:val="24"/>
                    </w:rPr>
                    <w:lastRenderedPageBreak/>
                    <w:t>25.</w:t>
                  </w:r>
                </w:p>
              </w:tc>
              <w:tc>
                <w:tcPr>
                  <w:tcW w:w="2031" w:type="dxa"/>
                </w:tcPr>
                <w:p w14:paraId="1DDB815A" w14:textId="5A744C47" w:rsidR="00003BB7" w:rsidRPr="00327BF9" w:rsidRDefault="005F4C10" w:rsidP="005F4C10">
                  <w:pPr>
                    <w:rPr>
                      <w:rFonts w:ascii="Times New Roman" w:hAnsi="Times New Roman" w:cs="Times New Roman"/>
                      <w:bCs/>
                      <w:sz w:val="24"/>
                      <w:szCs w:val="24"/>
                    </w:rPr>
                  </w:pPr>
                  <w:r w:rsidRPr="00161A85">
                    <w:rPr>
                      <w:rFonts w:cstheme="minorHAnsi"/>
                    </w:rPr>
                    <w:t>Registracija</w:t>
                  </w:r>
                </w:p>
              </w:tc>
              <w:tc>
                <w:tcPr>
                  <w:tcW w:w="3399" w:type="dxa"/>
                </w:tcPr>
                <w:p w14:paraId="08FE0B87" w14:textId="4F9FCD16" w:rsidR="00003BB7" w:rsidRPr="00327BF9" w:rsidRDefault="005F4C10" w:rsidP="00003BB7">
                  <w:pPr>
                    <w:jc w:val="center"/>
                    <w:rPr>
                      <w:rFonts w:ascii="Times New Roman" w:hAnsi="Times New Roman" w:cs="Times New Roman"/>
                      <w:bCs/>
                      <w:sz w:val="24"/>
                      <w:szCs w:val="24"/>
                    </w:rPr>
                  </w:pPr>
                  <w:r w:rsidRPr="00161A85">
                    <w:rPr>
                      <w:rFonts w:cstheme="minorHAnsi"/>
                    </w:rPr>
                    <w:t xml:space="preserve">Automobiliai turi būti tiekiami su visais registravimo dokumentais, skirtais eksploatuoti ir registruoti Lietuvoje.  Tiekėjas užregistruoja UAB </w:t>
                  </w:r>
                  <w:r>
                    <w:rPr>
                      <w:rFonts w:cstheme="minorHAnsi"/>
                    </w:rPr>
                    <w:t xml:space="preserve">Grinda </w:t>
                  </w:r>
                  <w:r w:rsidRPr="00161A85">
                    <w:rPr>
                      <w:rFonts w:cstheme="minorHAnsi"/>
                    </w:rPr>
                    <w:t>vardu  ir išima valstybinius transporto priemonės numerius savo lėšomis.</w:t>
                  </w:r>
                </w:p>
              </w:tc>
              <w:tc>
                <w:tcPr>
                  <w:tcW w:w="2810" w:type="dxa"/>
                </w:tcPr>
                <w:p w14:paraId="37F14B90" w14:textId="77777777" w:rsidR="005F4C10" w:rsidRDefault="005F4C10" w:rsidP="00003BB7">
                  <w:pPr>
                    <w:jc w:val="center"/>
                    <w:rPr>
                      <w:rFonts w:ascii="Times New Roman" w:hAnsi="Times New Roman" w:cs="Times New Roman"/>
                      <w:bCs/>
                      <w:i/>
                      <w:iCs/>
                      <w:sz w:val="20"/>
                      <w:szCs w:val="20"/>
                    </w:rPr>
                  </w:pPr>
                </w:p>
                <w:p w14:paraId="1577087A" w14:textId="77777777" w:rsidR="005F4C10" w:rsidRDefault="005F4C10" w:rsidP="00003BB7">
                  <w:pPr>
                    <w:jc w:val="center"/>
                    <w:rPr>
                      <w:rFonts w:ascii="Times New Roman" w:hAnsi="Times New Roman" w:cs="Times New Roman"/>
                      <w:bCs/>
                      <w:i/>
                      <w:iCs/>
                      <w:sz w:val="20"/>
                      <w:szCs w:val="20"/>
                    </w:rPr>
                  </w:pPr>
                </w:p>
                <w:p w14:paraId="150CE581" w14:textId="3EEC9759" w:rsidR="00003BB7" w:rsidRPr="00327BF9" w:rsidRDefault="005F4C10" w:rsidP="00003BB7">
                  <w:pPr>
                    <w:jc w:val="center"/>
                    <w:rPr>
                      <w:rFonts w:ascii="Times New Roman" w:hAnsi="Times New Roman" w:cs="Times New Roman"/>
                      <w:bCs/>
                      <w:sz w:val="24"/>
                      <w:szCs w:val="24"/>
                    </w:rPr>
                  </w:pPr>
                  <w:r w:rsidRPr="00327BF9">
                    <w:rPr>
                      <w:rFonts w:ascii="Times New Roman" w:hAnsi="Times New Roman" w:cs="Times New Roman"/>
                      <w:bCs/>
                      <w:i/>
                      <w:iCs/>
                      <w:sz w:val="20"/>
                      <w:szCs w:val="20"/>
                    </w:rPr>
                    <w:t>Taip / Ne (nereikalingą išbraukti</w:t>
                  </w:r>
                </w:p>
              </w:tc>
            </w:tr>
            <w:tr w:rsidR="00003BB7" w:rsidRPr="00327BF9" w14:paraId="2B7EF9B5" w14:textId="77777777" w:rsidTr="58846A49">
              <w:trPr>
                <w:trHeight w:val="300"/>
                <w:tblHeader/>
              </w:trPr>
              <w:tc>
                <w:tcPr>
                  <w:tcW w:w="603" w:type="dxa"/>
                </w:tcPr>
                <w:p w14:paraId="2022F900" w14:textId="10C38C2A" w:rsidR="00003BB7" w:rsidRPr="00327BF9" w:rsidRDefault="005F4C10" w:rsidP="00003BB7">
                  <w:pPr>
                    <w:rPr>
                      <w:rFonts w:ascii="Times New Roman" w:hAnsi="Times New Roman" w:cs="Times New Roman"/>
                      <w:bCs/>
                      <w:sz w:val="24"/>
                      <w:szCs w:val="24"/>
                    </w:rPr>
                  </w:pPr>
                  <w:r>
                    <w:rPr>
                      <w:rFonts w:ascii="Times New Roman" w:hAnsi="Times New Roman" w:cs="Times New Roman"/>
                      <w:bCs/>
                      <w:sz w:val="24"/>
                      <w:szCs w:val="24"/>
                    </w:rPr>
                    <w:t>26.</w:t>
                  </w:r>
                </w:p>
              </w:tc>
              <w:tc>
                <w:tcPr>
                  <w:tcW w:w="2031" w:type="dxa"/>
                </w:tcPr>
                <w:p w14:paraId="78B74180" w14:textId="1A553910" w:rsidR="00003BB7" w:rsidRPr="00327BF9" w:rsidRDefault="005F4C10" w:rsidP="005F4C10">
                  <w:pPr>
                    <w:rPr>
                      <w:rFonts w:ascii="Times New Roman" w:hAnsi="Times New Roman" w:cs="Times New Roman"/>
                      <w:bCs/>
                      <w:sz w:val="24"/>
                      <w:szCs w:val="24"/>
                    </w:rPr>
                  </w:pPr>
                  <w:r w:rsidRPr="00161A85">
                    <w:rPr>
                      <w:rFonts w:cstheme="minorHAnsi"/>
                    </w:rPr>
                    <w:t>Techninis aptarnavimas</w:t>
                  </w:r>
                </w:p>
              </w:tc>
              <w:tc>
                <w:tcPr>
                  <w:tcW w:w="3399" w:type="dxa"/>
                </w:tcPr>
                <w:p w14:paraId="2958B6CD" w14:textId="2B964F4E" w:rsidR="00003BB7" w:rsidRPr="00327BF9" w:rsidRDefault="005F4C10" w:rsidP="005F4C10">
                  <w:pPr>
                    <w:rPr>
                      <w:rFonts w:ascii="Times New Roman" w:hAnsi="Times New Roman" w:cs="Times New Roman"/>
                      <w:bCs/>
                      <w:sz w:val="24"/>
                      <w:szCs w:val="24"/>
                    </w:rPr>
                  </w:pPr>
                  <w:r w:rsidRPr="00161A85">
                    <w:rPr>
                      <w:rFonts w:cstheme="minorHAnsi"/>
                    </w:rPr>
                    <w:t>Automobilių techninis aptarnavimas organizuotas ir vykdomas tiekėjo lėšomis ir pajėgumais iki 15</w:t>
                  </w:r>
                  <w:r>
                    <w:rPr>
                      <w:rFonts w:cstheme="minorHAnsi"/>
                    </w:rPr>
                    <w:t>0</w:t>
                  </w:r>
                  <w:r w:rsidRPr="00161A85">
                    <w:rPr>
                      <w:rFonts w:cstheme="minorHAnsi"/>
                    </w:rPr>
                    <w:t xml:space="preserve">000km  arba neilgiau kaip 60mėn nuo transporto priemonės įregistravimo. Techninio aptarnavimo laikotarpio metu tiekėjas turi įsipareigoti organizuoti ir vykdyti savo lėšomis ir pajėgumais automobilio priežiūrą. </w:t>
                  </w:r>
                  <w:proofErr w:type="spellStart"/>
                  <w:r w:rsidRPr="00161A85">
                    <w:rPr>
                      <w:rFonts w:cstheme="minorHAnsi"/>
                    </w:rPr>
                    <w:t>T.y</w:t>
                  </w:r>
                  <w:proofErr w:type="spellEnd"/>
                  <w:r w:rsidRPr="00161A85">
                    <w:rPr>
                      <w:rFonts w:cstheme="minorHAnsi"/>
                    </w:rPr>
                    <w:t>. visi gamintojo numatomi, pagal vartotojo instrukciją, atlikti periodiniai aptarnavimai: susidedantys iš naudojamų medžiagų ir atliekamų darbų(tame tarpe reikalingos atsarginės dalys) turi būti atliekami neatlygintinai</w:t>
                  </w:r>
                </w:p>
              </w:tc>
              <w:tc>
                <w:tcPr>
                  <w:tcW w:w="2810" w:type="dxa"/>
                </w:tcPr>
                <w:p w14:paraId="0FE3CFE0" w14:textId="77777777" w:rsidR="005F4C10" w:rsidRDefault="005F4C10" w:rsidP="00003BB7">
                  <w:pPr>
                    <w:jc w:val="center"/>
                    <w:rPr>
                      <w:rFonts w:ascii="Times New Roman" w:hAnsi="Times New Roman" w:cs="Times New Roman"/>
                      <w:bCs/>
                      <w:i/>
                      <w:iCs/>
                      <w:sz w:val="20"/>
                      <w:szCs w:val="20"/>
                    </w:rPr>
                  </w:pPr>
                </w:p>
                <w:p w14:paraId="72BF23A2" w14:textId="77777777" w:rsidR="005F4C10" w:rsidRDefault="005F4C10" w:rsidP="00003BB7">
                  <w:pPr>
                    <w:jc w:val="center"/>
                    <w:rPr>
                      <w:rFonts w:ascii="Times New Roman" w:hAnsi="Times New Roman" w:cs="Times New Roman"/>
                      <w:bCs/>
                      <w:i/>
                      <w:iCs/>
                      <w:sz w:val="20"/>
                      <w:szCs w:val="20"/>
                    </w:rPr>
                  </w:pPr>
                </w:p>
                <w:p w14:paraId="50B1608E" w14:textId="77777777" w:rsidR="005F4C10" w:rsidRDefault="005F4C10" w:rsidP="00003BB7">
                  <w:pPr>
                    <w:jc w:val="center"/>
                    <w:rPr>
                      <w:rFonts w:ascii="Times New Roman" w:hAnsi="Times New Roman" w:cs="Times New Roman"/>
                      <w:bCs/>
                      <w:i/>
                      <w:iCs/>
                      <w:sz w:val="20"/>
                      <w:szCs w:val="20"/>
                    </w:rPr>
                  </w:pPr>
                </w:p>
                <w:p w14:paraId="78900D1E" w14:textId="77777777" w:rsidR="005F4C10" w:rsidRDefault="005F4C10" w:rsidP="00003BB7">
                  <w:pPr>
                    <w:jc w:val="center"/>
                    <w:rPr>
                      <w:rFonts w:ascii="Times New Roman" w:hAnsi="Times New Roman" w:cs="Times New Roman"/>
                      <w:bCs/>
                      <w:i/>
                      <w:iCs/>
                      <w:sz w:val="20"/>
                      <w:szCs w:val="20"/>
                    </w:rPr>
                  </w:pPr>
                </w:p>
                <w:p w14:paraId="3D977F06" w14:textId="77777777" w:rsidR="005F4C10" w:rsidRDefault="005F4C10" w:rsidP="00003BB7">
                  <w:pPr>
                    <w:jc w:val="center"/>
                    <w:rPr>
                      <w:rFonts w:ascii="Times New Roman" w:hAnsi="Times New Roman" w:cs="Times New Roman"/>
                      <w:bCs/>
                      <w:i/>
                      <w:iCs/>
                      <w:sz w:val="20"/>
                      <w:szCs w:val="20"/>
                    </w:rPr>
                  </w:pPr>
                </w:p>
                <w:p w14:paraId="706A1B2A" w14:textId="77777777" w:rsidR="005F4C10" w:rsidRDefault="005F4C10" w:rsidP="00003BB7">
                  <w:pPr>
                    <w:jc w:val="center"/>
                    <w:rPr>
                      <w:rFonts w:ascii="Times New Roman" w:hAnsi="Times New Roman" w:cs="Times New Roman"/>
                      <w:bCs/>
                      <w:i/>
                      <w:iCs/>
                      <w:sz w:val="20"/>
                      <w:szCs w:val="20"/>
                    </w:rPr>
                  </w:pPr>
                </w:p>
                <w:p w14:paraId="0C13B788" w14:textId="77777777" w:rsidR="005F4C10" w:rsidRDefault="005F4C10" w:rsidP="00003BB7">
                  <w:pPr>
                    <w:jc w:val="center"/>
                    <w:rPr>
                      <w:rFonts w:ascii="Times New Roman" w:hAnsi="Times New Roman" w:cs="Times New Roman"/>
                      <w:bCs/>
                      <w:i/>
                      <w:iCs/>
                      <w:sz w:val="20"/>
                      <w:szCs w:val="20"/>
                    </w:rPr>
                  </w:pPr>
                </w:p>
                <w:p w14:paraId="73337216" w14:textId="77777777" w:rsidR="005F4C10" w:rsidRDefault="005F4C10" w:rsidP="00003BB7">
                  <w:pPr>
                    <w:jc w:val="center"/>
                    <w:rPr>
                      <w:rFonts w:ascii="Times New Roman" w:hAnsi="Times New Roman" w:cs="Times New Roman"/>
                      <w:bCs/>
                      <w:i/>
                      <w:iCs/>
                      <w:sz w:val="20"/>
                      <w:szCs w:val="20"/>
                    </w:rPr>
                  </w:pPr>
                </w:p>
                <w:p w14:paraId="5899E51E" w14:textId="77777777" w:rsidR="005F4C10" w:rsidRDefault="005F4C10" w:rsidP="00003BB7">
                  <w:pPr>
                    <w:jc w:val="center"/>
                    <w:rPr>
                      <w:rFonts w:ascii="Times New Roman" w:hAnsi="Times New Roman" w:cs="Times New Roman"/>
                      <w:bCs/>
                      <w:i/>
                      <w:iCs/>
                      <w:sz w:val="20"/>
                      <w:szCs w:val="20"/>
                    </w:rPr>
                  </w:pPr>
                </w:p>
                <w:p w14:paraId="4B698E25" w14:textId="17ACBB4B" w:rsidR="00003BB7" w:rsidRPr="00327BF9" w:rsidRDefault="005F4C10" w:rsidP="00003BB7">
                  <w:pPr>
                    <w:jc w:val="center"/>
                    <w:rPr>
                      <w:rFonts w:ascii="Times New Roman" w:hAnsi="Times New Roman" w:cs="Times New Roman"/>
                      <w:bCs/>
                      <w:sz w:val="24"/>
                      <w:szCs w:val="24"/>
                    </w:rPr>
                  </w:pPr>
                  <w:r w:rsidRPr="00327BF9">
                    <w:rPr>
                      <w:rFonts w:ascii="Times New Roman" w:hAnsi="Times New Roman" w:cs="Times New Roman"/>
                      <w:bCs/>
                      <w:i/>
                      <w:iCs/>
                      <w:sz w:val="20"/>
                      <w:szCs w:val="20"/>
                    </w:rPr>
                    <w:t>Taip / Ne (nereikalingą išbraukti</w:t>
                  </w:r>
                </w:p>
              </w:tc>
            </w:tr>
            <w:tr w:rsidR="000F0EFE" w:rsidRPr="00327BF9" w14:paraId="511F670C" w14:textId="77777777" w:rsidTr="58846A49">
              <w:trPr>
                <w:trHeight w:val="300"/>
                <w:tblHeader/>
              </w:trPr>
              <w:tc>
                <w:tcPr>
                  <w:tcW w:w="603" w:type="dxa"/>
                </w:tcPr>
                <w:p w14:paraId="36AC4466" w14:textId="609C3CFA" w:rsidR="000F0EFE" w:rsidRDefault="000F0EFE" w:rsidP="00003BB7">
                  <w:pPr>
                    <w:rPr>
                      <w:rFonts w:ascii="Times New Roman" w:hAnsi="Times New Roman" w:cs="Times New Roman"/>
                      <w:bCs/>
                      <w:sz w:val="24"/>
                      <w:szCs w:val="24"/>
                    </w:rPr>
                  </w:pPr>
                  <w:r>
                    <w:rPr>
                      <w:rFonts w:ascii="Times New Roman" w:hAnsi="Times New Roman" w:cs="Times New Roman"/>
                      <w:bCs/>
                      <w:sz w:val="24"/>
                      <w:szCs w:val="24"/>
                    </w:rPr>
                    <w:t>27.</w:t>
                  </w:r>
                </w:p>
              </w:tc>
              <w:tc>
                <w:tcPr>
                  <w:tcW w:w="2031" w:type="dxa"/>
                </w:tcPr>
                <w:p w14:paraId="09C8CB6F" w14:textId="2941EDDA" w:rsidR="000F0EFE" w:rsidRPr="00161A85" w:rsidRDefault="000F0EFE" w:rsidP="005F4C10">
                  <w:pPr>
                    <w:rPr>
                      <w:rFonts w:cstheme="minorHAnsi"/>
                    </w:rPr>
                  </w:pPr>
                  <w:r>
                    <w:rPr>
                      <w:rFonts w:cstheme="minorHAnsi"/>
                    </w:rPr>
                    <w:t>Pristatymo terminas</w:t>
                  </w:r>
                </w:p>
              </w:tc>
              <w:tc>
                <w:tcPr>
                  <w:tcW w:w="3399" w:type="dxa"/>
                </w:tcPr>
                <w:p w14:paraId="773114A6" w14:textId="039827DC" w:rsidR="000F0EFE" w:rsidRPr="00161A85" w:rsidRDefault="000F0EFE" w:rsidP="005F4C10">
                  <w:pPr>
                    <w:rPr>
                      <w:rFonts w:cstheme="minorHAnsi"/>
                    </w:rPr>
                  </w:pPr>
                  <w:r>
                    <w:rPr>
                      <w:rFonts w:cstheme="minorHAnsi"/>
                    </w:rPr>
                    <w:t>Automobiliai pristatomi per 90 kalendorinių dienų nuo sutarties įsigaliojimo dienos</w:t>
                  </w:r>
                </w:p>
              </w:tc>
              <w:tc>
                <w:tcPr>
                  <w:tcW w:w="2810" w:type="dxa"/>
                </w:tcPr>
                <w:p w14:paraId="5C048C4E" w14:textId="77777777" w:rsidR="000F0EFE" w:rsidRDefault="000F0EFE" w:rsidP="00003BB7">
                  <w:pPr>
                    <w:jc w:val="center"/>
                    <w:rPr>
                      <w:rFonts w:ascii="Times New Roman" w:hAnsi="Times New Roman" w:cs="Times New Roman"/>
                      <w:bCs/>
                      <w:i/>
                      <w:iCs/>
                      <w:sz w:val="20"/>
                      <w:szCs w:val="20"/>
                    </w:rPr>
                  </w:pPr>
                </w:p>
                <w:p w14:paraId="30F20E68" w14:textId="1D18D087" w:rsidR="000F0EFE" w:rsidRDefault="000F0EFE" w:rsidP="00003BB7">
                  <w:pPr>
                    <w:jc w:val="center"/>
                    <w:rPr>
                      <w:rFonts w:ascii="Times New Roman" w:hAnsi="Times New Roman" w:cs="Times New Roman"/>
                      <w:bCs/>
                      <w:i/>
                      <w:iCs/>
                      <w:sz w:val="20"/>
                      <w:szCs w:val="20"/>
                    </w:rPr>
                  </w:pPr>
                  <w:r w:rsidRPr="00327BF9">
                    <w:rPr>
                      <w:rFonts w:ascii="Times New Roman" w:hAnsi="Times New Roman" w:cs="Times New Roman"/>
                      <w:bCs/>
                      <w:i/>
                      <w:iCs/>
                      <w:sz w:val="20"/>
                      <w:szCs w:val="20"/>
                    </w:rPr>
                    <w:t>Taip / Ne (nereikalingą išbraukti</w:t>
                  </w:r>
                </w:p>
              </w:tc>
            </w:tr>
          </w:tbl>
          <w:p w14:paraId="2FE18283" w14:textId="77777777" w:rsidR="007401A5" w:rsidRPr="00327BF9" w:rsidRDefault="007401A5" w:rsidP="5D0D3786">
            <w:pPr>
              <w:tabs>
                <w:tab w:val="left" w:pos="993"/>
              </w:tabs>
              <w:jc w:val="both"/>
              <w:rPr>
                <w:rFonts w:ascii="Times New Roman" w:eastAsia="Times New Roman" w:hAnsi="Times New Roman" w:cs="Times New Roman"/>
                <w:sz w:val="24"/>
                <w:szCs w:val="24"/>
                <w:bdr w:val="nil"/>
                <w:lang w:eastAsia="lt-LT"/>
              </w:rPr>
            </w:pPr>
          </w:p>
          <w:p w14:paraId="073389E6" w14:textId="04B42E54" w:rsidR="008C6743" w:rsidRPr="00327BF9" w:rsidRDefault="008C6743" w:rsidP="00310141">
            <w:pPr>
              <w:tabs>
                <w:tab w:val="left" w:pos="740"/>
              </w:tabs>
              <w:spacing w:before="60" w:after="60"/>
              <w:ind w:left="31"/>
              <w:jc w:val="both"/>
              <w:rPr>
                <w:rFonts w:ascii="Times New Roman" w:eastAsia="Times New Roman" w:hAnsi="Times New Roman" w:cs="Times New Roman"/>
                <w:sz w:val="24"/>
                <w:szCs w:val="24"/>
              </w:rPr>
            </w:pPr>
          </w:p>
        </w:tc>
      </w:tr>
    </w:tbl>
    <w:p w14:paraId="39E9CB48" w14:textId="77777777" w:rsidR="002A7375" w:rsidRPr="00327BF9" w:rsidRDefault="002A7375" w:rsidP="5D0D3786">
      <w:pPr>
        <w:rPr>
          <w:rFonts w:ascii="Times New Roman" w:eastAsia="Times New Roman" w:hAnsi="Times New Roman" w:cs="Times New Roman"/>
          <w:sz w:val="24"/>
          <w:szCs w:val="24"/>
        </w:rPr>
      </w:pPr>
    </w:p>
    <w:p w14:paraId="45C0725F" w14:textId="77777777" w:rsidR="00C77513" w:rsidRPr="00327BF9" w:rsidRDefault="00C77513" w:rsidP="008C6743">
      <w:pPr>
        <w:jc w:val="center"/>
        <w:rPr>
          <w:rFonts w:ascii="Times New Roman" w:eastAsia="Times New Roman" w:hAnsi="Times New Roman" w:cs="Times New Roman"/>
          <w:b/>
          <w:bCs/>
          <w:sz w:val="24"/>
          <w:szCs w:val="24"/>
        </w:rPr>
      </w:pPr>
    </w:p>
    <w:p w14:paraId="5DE3809A" w14:textId="77777777" w:rsidR="00C77513" w:rsidRDefault="00C77513" w:rsidP="008C6743">
      <w:pPr>
        <w:jc w:val="center"/>
        <w:rPr>
          <w:rFonts w:ascii="Times New Roman" w:eastAsia="Times New Roman" w:hAnsi="Times New Roman" w:cs="Times New Roman"/>
          <w:b/>
          <w:bCs/>
          <w:sz w:val="24"/>
          <w:szCs w:val="24"/>
        </w:rPr>
      </w:pPr>
    </w:p>
    <w:sectPr w:rsidR="00C77513" w:rsidSect="00B72F2A">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83BD" w14:textId="77777777" w:rsidR="008964ED" w:rsidRDefault="008964ED" w:rsidP="00DD3A79">
      <w:pPr>
        <w:spacing w:line="240" w:lineRule="auto"/>
      </w:pPr>
      <w:r>
        <w:separator/>
      </w:r>
    </w:p>
  </w:endnote>
  <w:endnote w:type="continuationSeparator" w:id="0">
    <w:p w14:paraId="6B6E9F30" w14:textId="77777777" w:rsidR="008964ED" w:rsidRDefault="008964ED"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F59C" w14:textId="77777777" w:rsidR="008964ED" w:rsidRDefault="008964ED" w:rsidP="00DD3A79">
      <w:pPr>
        <w:spacing w:line="240" w:lineRule="auto"/>
      </w:pPr>
      <w:r>
        <w:separator/>
      </w:r>
    </w:p>
  </w:footnote>
  <w:footnote w:type="continuationSeparator" w:id="0">
    <w:p w14:paraId="3D6CCF95" w14:textId="77777777" w:rsidR="008964ED" w:rsidRDefault="008964ED"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sz w:val="24"/>
        <w:szCs w:val="24"/>
      </w:rPr>
      <w:id w:val="673924340"/>
      <w:docPartObj>
        <w:docPartGallery w:val="Page Numbers (Top of Page)"/>
        <w:docPartUnique/>
      </w:docPartObj>
    </w:sdtPr>
    <w:sdtContent>
      <w:p w14:paraId="45CB2694" w14:textId="0642D8DF" w:rsidR="00DD3A79" w:rsidRPr="00F350AC" w:rsidRDefault="00DD3A79" w:rsidP="00B76466">
        <w:pPr>
          <w:pStyle w:val="Header"/>
          <w:jc w:val="right"/>
          <w:rPr>
            <w:rFonts w:cs="Tahoma"/>
          </w:rPr>
        </w:pPr>
        <w:r w:rsidRPr="5D0D3786">
          <w:rPr>
            <w:rFonts w:ascii="Times New Roman" w:eastAsia="Times New Roman" w:hAnsi="Times New Roman" w:cs="Times New Roman"/>
            <w:sz w:val="24"/>
            <w:szCs w:val="24"/>
          </w:rPr>
          <w:fldChar w:fldCharType="begin"/>
        </w:r>
        <w:r w:rsidRPr="5D0D3786">
          <w:rPr>
            <w:rFonts w:ascii="Times New Roman" w:eastAsia="Times New Roman" w:hAnsi="Times New Roman" w:cs="Times New Roman"/>
            <w:sz w:val="24"/>
            <w:szCs w:val="24"/>
          </w:rPr>
          <w:instrText xml:space="preserve"> PAGE </w:instrText>
        </w:r>
        <w:r w:rsidRPr="5D0D3786">
          <w:rPr>
            <w:rFonts w:ascii="Times New Roman" w:eastAsia="Times New Roman" w:hAnsi="Times New Roman" w:cs="Times New Roman"/>
            <w:sz w:val="24"/>
            <w:szCs w:val="24"/>
          </w:rPr>
          <w:fldChar w:fldCharType="separate"/>
        </w:r>
        <w:r w:rsidR="5D0D3786" w:rsidRPr="5D0D3786">
          <w:rPr>
            <w:rFonts w:cs="Tahoma"/>
            <w:noProof/>
          </w:rPr>
          <w:t>3</w:t>
        </w:r>
        <w:r w:rsidRPr="5D0D3786">
          <w:rPr>
            <w:rFonts w:ascii="Times New Roman" w:eastAsia="Times New Roman" w:hAnsi="Times New Roman" w:cs="Times New Roman"/>
            <w:sz w:val="24"/>
            <w:szCs w:val="24"/>
          </w:rPr>
          <w:fldChar w:fldCharType="end"/>
        </w:r>
        <w:r w:rsidR="5D0D3786" w:rsidRPr="5D0D3786">
          <w:rPr>
            <w:rFonts w:ascii="Times New Roman" w:eastAsia="Times New Roman" w:hAnsi="Times New Roman" w:cs="Times New Roman"/>
            <w:sz w:val="24"/>
            <w:szCs w:val="24"/>
          </w:rPr>
          <w:t>-</w:t>
        </w:r>
        <w:r w:rsidRPr="5D0D3786">
          <w:rPr>
            <w:rFonts w:ascii="Times New Roman" w:eastAsia="Times New Roman" w:hAnsi="Times New Roman" w:cs="Times New Roman"/>
            <w:sz w:val="24"/>
            <w:szCs w:val="24"/>
          </w:rPr>
          <w:fldChar w:fldCharType="begin"/>
        </w:r>
        <w:r w:rsidRPr="5D0D3786">
          <w:rPr>
            <w:rFonts w:ascii="Times New Roman" w:eastAsia="Times New Roman" w:hAnsi="Times New Roman" w:cs="Times New Roman"/>
            <w:sz w:val="24"/>
            <w:szCs w:val="24"/>
          </w:rPr>
          <w:instrText xml:space="preserve"> NUMPAGES  </w:instrText>
        </w:r>
        <w:r w:rsidRPr="5D0D3786">
          <w:rPr>
            <w:rFonts w:ascii="Times New Roman" w:eastAsia="Times New Roman" w:hAnsi="Times New Roman" w:cs="Times New Roman"/>
            <w:sz w:val="24"/>
            <w:szCs w:val="24"/>
          </w:rPr>
          <w:fldChar w:fldCharType="separate"/>
        </w:r>
        <w:r w:rsidR="5D0D3786" w:rsidRPr="5D0D3786">
          <w:rPr>
            <w:rFonts w:cs="Tahoma"/>
            <w:noProof/>
          </w:rPr>
          <w:t>3</w:t>
        </w:r>
        <w:r w:rsidRPr="5D0D3786">
          <w:rPr>
            <w:rFonts w:ascii="Times New Roman" w:eastAsia="Times New Roman" w:hAnsi="Times New Roman" w:cs="Times New Roman"/>
            <w:sz w:val="24"/>
            <w:szCs w:val="24"/>
          </w:rPr>
          <w:fldChar w:fldCharType="end"/>
        </w:r>
      </w:p>
    </w:sdtContent>
  </w:sdt>
  <w:p w14:paraId="1D93E4BE" w14:textId="77777777" w:rsidR="00DD3A79" w:rsidRPr="00F350AC" w:rsidRDefault="00DD3A79">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D08A" w14:textId="2B29F864" w:rsidR="007401A5" w:rsidRPr="007401A5" w:rsidRDefault="007401A5" w:rsidP="007401A5">
    <w:pPr>
      <w:pStyle w:val="Header"/>
      <w:rPr>
        <w:rFonts w:ascii="Times New Roman" w:hAnsi="Times New Roman" w:cs="Times New Roman"/>
      </w:rPr>
    </w:pPr>
  </w:p>
  <w:p w14:paraId="112D0861" w14:textId="77777777" w:rsidR="007401A5" w:rsidRPr="007401A5" w:rsidRDefault="007401A5" w:rsidP="007401A5">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44B6F99"/>
    <w:multiLevelType w:val="hybridMultilevel"/>
    <w:tmpl w:val="A4361A6E"/>
    <w:lvl w:ilvl="0" w:tplc="05AE3494">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DE1CD7"/>
    <w:multiLevelType w:val="multilevel"/>
    <w:tmpl w:val="5314BDAA"/>
    <w:lvl w:ilvl="0">
      <w:start w:val="5"/>
      <w:numFmt w:val="decimal"/>
      <w:lvlText w:val="%1."/>
      <w:lvlJc w:val="left"/>
      <w:pPr>
        <w:ind w:left="360" w:hanging="360"/>
      </w:pPr>
      <w:rPr>
        <w:rFonts w:hint="default"/>
      </w:rPr>
    </w:lvl>
    <w:lvl w:ilvl="1">
      <w:start w:val="2"/>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5" w15:restartNumberingAfterBreak="0">
    <w:nsid w:val="151C0040"/>
    <w:multiLevelType w:val="hybridMultilevel"/>
    <w:tmpl w:val="8AF424B6"/>
    <w:lvl w:ilvl="0" w:tplc="B4DE46A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44B2ABE6">
      <w:numFmt w:val="bullet"/>
      <w:lvlText w:val="•"/>
      <w:lvlJc w:val="left"/>
      <w:pPr>
        <w:ind w:left="1031" w:hanging="360"/>
      </w:pPr>
      <w:rPr>
        <w:rFonts w:hint="default"/>
        <w:lang w:val="lt-LT" w:eastAsia="en-US" w:bidi="ar-SA"/>
      </w:rPr>
    </w:lvl>
    <w:lvl w:ilvl="2" w:tplc="0D14F5C0">
      <w:numFmt w:val="bullet"/>
      <w:lvlText w:val="•"/>
      <w:lvlJc w:val="left"/>
      <w:pPr>
        <w:ind w:left="1603" w:hanging="360"/>
      </w:pPr>
      <w:rPr>
        <w:rFonts w:hint="default"/>
        <w:lang w:val="lt-LT" w:eastAsia="en-US" w:bidi="ar-SA"/>
      </w:rPr>
    </w:lvl>
    <w:lvl w:ilvl="3" w:tplc="5DD89FF4">
      <w:numFmt w:val="bullet"/>
      <w:lvlText w:val="•"/>
      <w:lvlJc w:val="left"/>
      <w:pPr>
        <w:ind w:left="2175" w:hanging="360"/>
      </w:pPr>
      <w:rPr>
        <w:rFonts w:hint="default"/>
        <w:lang w:val="lt-LT" w:eastAsia="en-US" w:bidi="ar-SA"/>
      </w:rPr>
    </w:lvl>
    <w:lvl w:ilvl="4" w:tplc="D7789FB4">
      <w:numFmt w:val="bullet"/>
      <w:lvlText w:val="•"/>
      <w:lvlJc w:val="left"/>
      <w:pPr>
        <w:ind w:left="2747" w:hanging="360"/>
      </w:pPr>
      <w:rPr>
        <w:rFonts w:hint="default"/>
        <w:lang w:val="lt-LT" w:eastAsia="en-US" w:bidi="ar-SA"/>
      </w:rPr>
    </w:lvl>
    <w:lvl w:ilvl="5" w:tplc="61324B38">
      <w:numFmt w:val="bullet"/>
      <w:lvlText w:val="•"/>
      <w:lvlJc w:val="left"/>
      <w:pPr>
        <w:ind w:left="3319" w:hanging="360"/>
      </w:pPr>
      <w:rPr>
        <w:rFonts w:hint="default"/>
        <w:lang w:val="lt-LT" w:eastAsia="en-US" w:bidi="ar-SA"/>
      </w:rPr>
    </w:lvl>
    <w:lvl w:ilvl="6" w:tplc="FEB29EE2">
      <w:numFmt w:val="bullet"/>
      <w:lvlText w:val="•"/>
      <w:lvlJc w:val="left"/>
      <w:pPr>
        <w:ind w:left="3890" w:hanging="360"/>
      </w:pPr>
      <w:rPr>
        <w:rFonts w:hint="default"/>
        <w:lang w:val="lt-LT" w:eastAsia="en-US" w:bidi="ar-SA"/>
      </w:rPr>
    </w:lvl>
    <w:lvl w:ilvl="7" w:tplc="E65E4BF0">
      <w:numFmt w:val="bullet"/>
      <w:lvlText w:val="•"/>
      <w:lvlJc w:val="left"/>
      <w:pPr>
        <w:ind w:left="4462" w:hanging="360"/>
      </w:pPr>
      <w:rPr>
        <w:rFonts w:hint="default"/>
        <w:lang w:val="lt-LT" w:eastAsia="en-US" w:bidi="ar-SA"/>
      </w:rPr>
    </w:lvl>
    <w:lvl w:ilvl="8" w:tplc="C486D0D6">
      <w:numFmt w:val="bullet"/>
      <w:lvlText w:val="•"/>
      <w:lvlJc w:val="left"/>
      <w:pPr>
        <w:ind w:left="5034" w:hanging="360"/>
      </w:pPr>
      <w:rPr>
        <w:rFonts w:hint="default"/>
        <w:lang w:val="lt-LT" w:eastAsia="en-US" w:bidi="ar-SA"/>
      </w:rPr>
    </w:lvl>
  </w:abstractNum>
  <w:abstractNum w:abstractNumId="6" w15:restartNumberingAfterBreak="0">
    <w:nsid w:val="15337C48"/>
    <w:multiLevelType w:val="hybridMultilevel"/>
    <w:tmpl w:val="DFB4B4A6"/>
    <w:lvl w:ilvl="0" w:tplc="A0AA02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A00AD9"/>
    <w:multiLevelType w:val="hybridMultilevel"/>
    <w:tmpl w:val="B8BC7936"/>
    <w:lvl w:ilvl="0" w:tplc="FC12F40A">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1DE0A7E">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D936943E">
      <w:numFmt w:val="bullet"/>
      <w:lvlText w:val="•"/>
      <w:lvlJc w:val="left"/>
      <w:pPr>
        <w:ind w:left="1735" w:hanging="360"/>
      </w:pPr>
      <w:rPr>
        <w:rFonts w:hint="default"/>
        <w:lang w:val="lt-LT" w:eastAsia="en-US" w:bidi="ar-SA"/>
      </w:rPr>
    </w:lvl>
    <w:lvl w:ilvl="3" w:tplc="B52600AA">
      <w:numFmt w:val="bullet"/>
      <w:lvlText w:val="•"/>
      <w:lvlJc w:val="left"/>
      <w:pPr>
        <w:ind w:left="2290" w:hanging="360"/>
      </w:pPr>
      <w:rPr>
        <w:rFonts w:hint="default"/>
        <w:lang w:val="lt-LT" w:eastAsia="en-US" w:bidi="ar-SA"/>
      </w:rPr>
    </w:lvl>
    <w:lvl w:ilvl="4" w:tplc="B9B010F4">
      <w:numFmt w:val="bullet"/>
      <w:lvlText w:val="•"/>
      <w:lvlJc w:val="left"/>
      <w:pPr>
        <w:ind w:left="2846" w:hanging="360"/>
      </w:pPr>
      <w:rPr>
        <w:rFonts w:hint="default"/>
        <w:lang w:val="lt-LT" w:eastAsia="en-US" w:bidi="ar-SA"/>
      </w:rPr>
    </w:lvl>
    <w:lvl w:ilvl="5" w:tplc="BC2C7B82">
      <w:numFmt w:val="bullet"/>
      <w:lvlText w:val="•"/>
      <w:lvlJc w:val="left"/>
      <w:pPr>
        <w:ind w:left="3401" w:hanging="360"/>
      </w:pPr>
      <w:rPr>
        <w:rFonts w:hint="default"/>
        <w:lang w:val="lt-LT" w:eastAsia="en-US" w:bidi="ar-SA"/>
      </w:rPr>
    </w:lvl>
    <w:lvl w:ilvl="6" w:tplc="94506316">
      <w:numFmt w:val="bullet"/>
      <w:lvlText w:val="•"/>
      <w:lvlJc w:val="left"/>
      <w:pPr>
        <w:ind w:left="3956" w:hanging="360"/>
      </w:pPr>
      <w:rPr>
        <w:rFonts w:hint="default"/>
        <w:lang w:val="lt-LT" w:eastAsia="en-US" w:bidi="ar-SA"/>
      </w:rPr>
    </w:lvl>
    <w:lvl w:ilvl="7" w:tplc="ABE4EED6">
      <w:numFmt w:val="bullet"/>
      <w:lvlText w:val="•"/>
      <w:lvlJc w:val="left"/>
      <w:pPr>
        <w:ind w:left="4512" w:hanging="360"/>
      </w:pPr>
      <w:rPr>
        <w:rFonts w:hint="default"/>
        <w:lang w:val="lt-LT" w:eastAsia="en-US" w:bidi="ar-SA"/>
      </w:rPr>
    </w:lvl>
    <w:lvl w:ilvl="8" w:tplc="3FFAE2D6">
      <w:numFmt w:val="bullet"/>
      <w:lvlText w:val="•"/>
      <w:lvlJc w:val="left"/>
      <w:pPr>
        <w:ind w:left="5067" w:hanging="360"/>
      </w:pPr>
      <w:rPr>
        <w:rFonts w:hint="default"/>
        <w:lang w:val="lt-LT" w:eastAsia="en-US" w:bidi="ar-SA"/>
      </w:rPr>
    </w:lvl>
  </w:abstractNum>
  <w:abstractNum w:abstractNumId="9"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C154C4"/>
    <w:multiLevelType w:val="hybridMultilevel"/>
    <w:tmpl w:val="7EF26F06"/>
    <w:lvl w:ilvl="0" w:tplc="EBD00980">
      <w:numFmt w:val="bullet"/>
      <w:lvlText w:val=""/>
      <w:lvlJc w:val="left"/>
      <w:pPr>
        <w:ind w:left="468" w:hanging="360"/>
      </w:pPr>
      <w:rPr>
        <w:rFonts w:ascii="Symbol" w:eastAsia="Symbol" w:hAnsi="Symbol" w:cs="Symbol" w:hint="default"/>
        <w:b w:val="0"/>
        <w:bCs w:val="0"/>
        <w:i w:val="0"/>
        <w:iCs w:val="0"/>
        <w:spacing w:val="0"/>
        <w:w w:val="100"/>
        <w:sz w:val="22"/>
        <w:szCs w:val="22"/>
        <w:lang w:val="lt-LT" w:eastAsia="en-US" w:bidi="ar-SA"/>
      </w:rPr>
    </w:lvl>
    <w:lvl w:ilvl="1" w:tplc="B8A6706E">
      <w:numFmt w:val="bullet"/>
      <w:lvlText w:val="o"/>
      <w:lvlJc w:val="left"/>
      <w:pPr>
        <w:ind w:left="1188" w:hanging="360"/>
      </w:pPr>
      <w:rPr>
        <w:rFonts w:ascii="Courier New" w:eastAsia="Courier New" w:hAnsi="Courier New" w:cs="Courier New" w:hint="default"/>
        <w:b w:val="0"/>
        <w:bCs w:val="0"/>
        <w:i w:val="0"/>
        <w:iCs w:val="0"/>
        <w:spacing w:val="0"/>
        <w:w w:val="100"/>
        <w:sz w:val="22"/>
        <w:szCs w:val="22"/>
        <w:lang w:val="lt-LT" w:eastAsia="en-US" w:bidi="ar-SA"/>
      </w:rPr>
    </w:lvl>
    <w:lvl w:ilvl="2" w:tplc="CF101F24">
      <w:numFmt w:val="bullet"/>
      <w:lvlText w:val=""/>
      <w:lvlJc w:val="left"/>
      <w:pPr>
        <w:ind w:left="1909" w:hanging="361"/>
      </w:pPr>
      <w:rPr>
        <w:rFonts w:ascii="Wingdings" w:eastAsia="Wingdings" w:hAnsi="Wingdings" w:cs="Wingdings" w:hint="default"/>
        <w:b w:val="0"/>
        <w:bCs w:val="0"/>
        <w:i w:val="0"/>
        <w:iCs w:val="0"/>
        <w:spacing w:val="0"/>
        <w:w w:val="100"/>
        <w:sz w:val="22"/>
        <w:szCs w:val="22"/>
        <w:lang w:val="lt-LT" w:eastAsia="en-US" w:bidi="ar-SA"/>
      </w:rPr>
    </w:lvl>
    <w:lvl w:ilvl="3" w:tplc="0258674A">
      <w:numFmt w:val="bullet"/>
      <w:lvlText w:val="•"/>
      <w:lvlJc w:val="left"/>
      <w:pPr>
        <w:ind w:left="2434" w:hanging="361"/>
      </w:pPr>
      <w:rPr>
        <w:rFonts w:hint="default"/>
        <w:lang w:val="lt-LT" w:eastAsia="en-US" w:bidi="ar-SA"/>
      </w:rPr>
    </w:lvl>
    <w:lvl w:ilvl="4" w:tplc="FB5ECBB2">
      <w:numFmt w:val="bullet"/>
      <w:lvlText w:val="•"/>
      <w:lvlJc w:val="left"/>
      <w:pPr>
        <w:ind w:left="2969" w:hanging="361"/>
      </w:pPr>
      <w:rPr>
        <w:rFonts w:hint="default"/>
        <w:lang w:val="lt-LT" w:eastAsia="en-US" w:bidi="ar-SA"/>
      </w:rPr>
    </w:lvl>
    <w:lvl w:ilvl="5" w:tplc="0C489BF8">
      <w:numFmt w:val="bullet"/>
      <w:lvlText w:val="•"/>
      <w:lvlJc w:val="left"/>
      <w:pPr>
        <w:ind w:left="3504" w:hanging="361"/>
      </w:pPr>
      <w:rPr>
        <w:rFonts w:hint="default"/>
        <w:lang w:val="lt-LT" w:eastAsia="en-US" w:bidi="ar-SA"/>
      </w:rPr>
    </w:lvl>
    <w:lvl w:ilvl="6" w:tplc="1F28AF6E">
      <w:numFmt w:val="bullet"/>
      <w:lvlText w:val="•"/>
      <w:lvlJc w:val="left"/>
      <w:pPr>
        <w:ind w:left="4039" w:hanging="361"/>
      </w:pPr>
      <w:rPr>
        <w:rFonts w:hint="default"/>
        <w:lang w:val="lt-LT" w:eastAsia="en-US" w:bidi="ar-SA"/>
      </w:rPr>
    </w:lvl>
    <w:lvl w:ilvl="7" w:tplc="AE1023CA">
      <w:numFmt w:val="bullet"/>
      <w:lvlText w:val="•"/>
      <w:lvlJc w:val="left"/>
      <w:pPr>
        <w:ind w:left="4573" w:hanging="361"/>
      </w:pPr>
      <w:rPr>
        <w:rFonts w:hint="default"/>
        <w:lang w:val="lt-LT" w:eastAsia="en-US" w:bidi="ar-SA"/>
      </w:rPr>
    </w:lvl>
    <w:lvl w:ilvl="8" w:tplc="50B495F4">
      <w:numFmt w:val="bullet"/>
      <w:lvlText w:val="•"/>
      <w:lvlJc w:val="left"/>
      <w:pPr>
        <w:ind w:left="5108" w:hanging="361"/>
      </w:pPr>
      <w:rPr>
        <w:rFonts w:hint="default"/>
        <w:lang w:val="lt-LT" w:eastAsia="en-US" w:bidi="ar-SA"/>
      </w:rPr>
    </w:lvl>
  </w:abstractNum>
  <w:num w:numId="1" w16cid:durableId="1622884338">
    <w:abstractNumId w:val="15"/>
  </w:num>
  <w:num w:numId="2" w16cid:durableId="1724871316">
    <w:abstractNumId w:val="16"/>
  </w:num>
  <w:num w:numId="3" w16cid:durableId="1842963619">
    <w:abstractNumId w:val="7"/>
  </w:num>
  <w:num w:numId="4" w16cid:durableId="1254506901">
    <w:abstractNumId w:val="13"/>
  </w:num>
  <w:num w:numId="5" w16cid:durableId="1548957364">
    <w:abstractNumId w:val="3"/>
  </w:num>
  <w:num w:numId="6" w16cid:durableId="917516199">
    <w:abstractNumId w:val="14"/>
  </w:num>
  <w:num w:numId="7" w16cid:durableId="345138485">
    <w:abstractNumId w:val="12"/>
  </w:num>
  <w:num w:numId="8" w16cid:durableId="1888949729">
    <w:abstractNumId w:val="11"/>
  </w:num>
  <w:num w:numId="9" w16cid:durableId="667951495">
    <w:abstractNumId w:val="9"/>
  </w:num>
  <w:num w:numId="10" w16cid:durableId="1558667089">
    <w:abstractNumId w:val="10"/>
  </w:num>
  <w:num w:numId="11" w16cid:durableId="1165708802">
    <w:abstractNumId w:val="0"/>
  </w:num>
  <w:num w:numId="12" w16cid:durableId="2134640114">
    <w:abstractNumId w:val="1"/>
  </w:num>
  <w:num w:numId="13" w16cid:durableId="619647937">
    <w:abstractNumId w:val="2"/>
  </w:num>
  <w:num w:numId="14" w16cid:durableId="1308432418">
    <w:abstractNumId w:val="4"/>
  </w:num>
  <w:num w:numId="15" w16cid:durableId="209808262">
    <w:abstractNumId w:val="6"/>
  </w:num>
  <w:num w:numId="16" w16cid:durableId="1057583222">
    <w:abstractNumId w:val="5"/>
  </w:num>
  <w:num w:numId="17" w16cid:durableId="1499346951">
    <w:abstractNumId w:val="8"/>
  </w:num>
  <w:num w:numId="18" w16cid:durableId="18630864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3BB7"/>
    <w:rsid w:val="000078EA"/>
    <w:rsid w:val="00012AEE"/>
    <w:rsid w:val="00025A8D"/>
    <w:rsid w:val="00026D36"/>
    <w:rsid w:val="00043E92"/>
    <w:rsid w:val="00044240"/>
    <w:rsid w:val="00092BFA"/>
    <w:rsid w:val="000B3B35"/>
    <w:rsid w:val="000D3936"/>
    <w:rsid w:val="000E3FD5"/>
    <w:rsid w:val="000F0EFE"/>
    <w:rsid w:val="001060AA"/>
    <w:rsid w:val="00110E33"/>
    <w:rsid w:val="00114516"/>
    <w:rsid w:val="00117AF6"/>
    <w:rsid w:val="001246BC"/>
    <w:rsid w:val="00127CA7"/>
    <w:rsid w:val="001331C6"/>
    <w:rsid w:val="001414F4"/>
    <w:rsid w:val="00177333"/>
    <w:rsid w:val="001836E8"/>
    <w:rsid w:val="00186ABA"/>
    <w:rsid w:val="00191FF0"/>
    <w:rsid w:val="001C6C2F"/>
    <w:rsid w:val="001D5638"/>
    <w:rsid w:val="001E0531"/>
    <w:rsid w:val="001E4123"/>
    <w:rsid w:val="001E4455"/>
    <w:rsid w:val="001F5C3B"/>
    <w:rsid w:val="0022461E"/>
    <w:rsid w:val="00227BBD"/>
    <w:rsid w:val="00230CF3"/>
    <w:rsid w:val="0024281E"/>
    <w:rsid w:val="0024691C"/>
    <w:rsid w:val="00247216"/>
    <w:rsid w:val="00252C6E"/>
    <w:rsid w:val="00260E1D"/>
    <w:rsid w:val="00263FF0"/>
    <w:rsid w:val="0026457D"/>
    <w:rsid w:val="00277DD2"/>
    <w:rsid w:val="00280015"/>
    <w:rsid w:val="0028024D"/>
    <w:rsid w:val="0028132A"/>
    <w:rsid w:val="00290CE2"/>
    <w:rsid w:val="00291D69"/>
    <w:rsid w:val="00296F62"/>
    <w:rsid w:val="002A7375"/>
    <w:rsid w:val="002B016F"/>
    <w:rsid w:val="002B02ED"/>
    <w:rsid w:val="002B34A9"/>
    <w:rsid w:val="002B393E"/>
    <w:rsid w:val="002D79C4"/>
    <w:rsid w:val="002E5373"/>
    <w:rsid w:val="002F119A"/>
    <w:rsid w:val="0030666D"/>
    <w:rsid w:val="00310141"/>
    <w:rsid w:val="00315197"/>
    <w:rsid w:val="00326010"/>
    <w:rsid w:val="00327BF9"/>
    <w:rsid w:val="00333936"/>
    <w:rsid w:val="00361B7B"/>
    <w:rsid w:val="00363086"/>
    <w:rsid w:val="00377A0F"/>
    <w:rsid w:val="003834C1"/>
    <w:rsid w:val="003879F1"/>
    <w:rsid w:val="0039598B"/>
    <w:rsid w:val="003B54F6"/>
    <w:rsid w:val="003C7C2E"/>
    <w:rsid w:val="003E48E6"/>
    <w:rsid w:val="004012BA"/>
    <w:rsid w:val="00423FB5"/>
    <w:rsid w:val="00426614"/>
    <w:rsid w:val="00427560"/>
    <w:rsid w:val="00441E9A"/>
    <w:rsid w:val="00450734"/>
    <w:rsid w:val="00462A70"/>
    <w:rsid w:val="0046784B"/>
    <w:rsid w:val="004B2396"/>
    <w:rsid w:val="004B2681"/>
    <w:rsid w:val="005011C1"/>
    <w:rsid w:val="00513A28"/>
    <w:rsid w:val="005330E4"/>
    <w:rsid w:val="00542F4A"/>
    <w:rsid w:val="00544FB6"/>
    <w:rsid w:val="005538BD"/>
    <w:rsid w:val="0055444C"/>
    <w:rsid w:val="00557BBD"/>
    <w:rsid w:val="0056183D"/>
    <w:rsid w:val="005644A2"/>
    <w:rsid w:val="00571049"/>
    <w:rsid w:val="005763CF"/>
    <w:rsid w:val="00587284"/>
    <w:rsid w:val="005A07A3"/>
    <w:rsid w:val="005D2E58"/>
    <w:rsid w:val="005F4C10"/>
    <w:rsid w:val="00607123"/>
    <w:rsid w:val="00634E5C"/>
    <w:rsid w:val="00641CD5"/>
    <w:rsid w:val="006669F2"/>
    <w:rsid w:val="00666F21"/>
    <w:rsid w:val="00672D56"/>
    <w:rsid w:val="0067439A"/>
    <w:rsid w:val="0068364F"/>
    <w:rsid w:val="00690275"/>
    <w:rsid w:val="00693415"/>
    <w:rsid w:val="006A0610"/>
    <w:rsid w:val="006B23FC"/>
    <w:rsid w:val="006C459D"/>
    <w:rsid w:val="006C5FC5"/>
    <w:rsid w:val="006C648B"/>
    <w:rsid w:val="006C77CD"/>
    <w:rsid w:val="006F1AD3"/>
    <w:rsid w:val="006F3916"/>
    <w:rsid w:val="006F3E1B"/>
    <w:rsid w:val="006F5138"/>
    <w:rsid w:val="00726743"/>
    <w:rsid w:val="00730F30"/>
    <w:rsid w:val="007401A5"/>
    <w:rsid w:val="0074656E"/>
    <w:rsid w:val="00754C70"/>
    <w:rsid w:val="0075727D"/>
    <w:rsid w:val="007649D7"/>
    <w:rsid w:val="007972E1"/>
    <w:rsid w:val="007A20C8"/>
    <w:rsid w:val="007B52D5"/>
    <w:rsid w:val="007B792A"/>
    <w:rsid w:val="007C04C6"/>
    <w:rsid w:val="007C1D64"/>
    <w:rsid w:val="007F0F26"/>
    <w:rsid w:val="007F6364"/>
    <w:rsid w:val="00804C79"/>
    <w:rsid w:val="00805563"/>
    <w:rsid w:val="008150B9"/>
    <w:rsid w:val="0083617F"/>
    <w:rsid w:val="008435F7"/>
    <w:rsid w:val="00853895"/>
    <w:rsid w:val="0085541F"/>
    <w:rsid w:val="0086460C"/>
    <w:rsid w:val="00871A40"/>
    <w:rsid w:val="00872521"/>
    <w:rsid w:val="00872656"/>
    <w:rsid w:val="00873FFD"/>
    <w:rsid w:val="008961FB"/>
    <w:rsid w:val="008964ED"/>
    <w:rsid w:val="008A6379"/>
    <w:rsid w:val="008C667E"/>
    <w:rsid w:val="008C6743"/>
    <w:rsid w:val="008D2F96"/>
    <w:rsid w:val="008F35E0"/>
    <w:rsid w:val="009006A7"/>
    <w:rsid w:val="00941F8C"/>
    <w:rsid w:val="00956DA5"/>
    <w:rsid w:val="00972C10"/>
    <w:rsid w:val="00977D67"/>
    <w:rsid w:val="00992C58"/>
    <w:rsid w:val="009B5C9B"/>
    <w:rsid w:val="009C1D3B"/>
    <w:rsid w:val="009C218E"/>
    <w:rsid w:val="009D3D32"/>
    <w:rsid w:val="009D5C9D"/>
    <w:rsid w:val="009D6C29"/>
    <w:rsid w:val="009E4F9D"/>
    <w:rsid w:val="00A00459"/>
    <w:rsid w:val="00A12BA1"/>
    <w:rsid w:val="00A21BFA"/>
    <w:rsid w:val="00A26067"/>
    <w:rsid w:val="00A27992"/>
    <w:rsid w:val="00A4110C"/>
    <w:rsid w:val="00A43A3D"/>
    <w:rsid w:val="00A4677E"/>
    <w:rsid w:val="00A55367"/>
    <w:rsid w:val="00A6300C"/>
    <w:rsid w:val="00A64FC7"/>
    <w:rsid w:val="00A74A24"/>
    <w:rsid w:val="00A86E44"/>
    <w:rsid w:val="00AB57A3"/>
    <w:rsid w:val="00AC5358"/>
    <w:rsid w:val="00AC76A9"/>
    <w:rsid w:val="00AC7C59"/>
    <w:rsid w:val="00AD7FB7"/>
    <w:rsid w:val="00AF74F7"/>
    <w:rsid w:val="00B060F9"/>
    <w:rsid w:val="00B162EB"/>
    <w:rsid w:val="00B25F4B"/>
    <w:rsid w:val="00B27BA1"/>
    <w:rsid w:val="00B33789"/>
    <w:rsid w:val="00B52358"/>
    <w:rsid w:val="00B64368"/>
    <w:rsid w:val="00B72F2A"/>
    <w:rsid w:val="00B76466"/>
    <w:rsid w:val="00B96571"/>
    <w:rsid w:val="00BA6208"/>
    <w:rsid w:val="00C041F8"/>
    <w:rsid w:val="00C05534"/>
    <w:rsid w:val="00C05A52"/>
    <w:rsid w:val="00C064DF"/>
    <w:rsid w:val="00C1308F"/>
    <w:rsid w:val="00C1636B"/>
    <w:rsid w:val="00C252CD"/>
    <w:rsid w:val="00C740D3"/>
    <w:rsid w:val="00C77513"/>
    <w:rsid w:val="00C87BAF"/>
    <w:rsid w:val="00C97435"/>
    <w:rsid w:val="00CA2CAF"/>
    <w:rsid w:val="00CB0562"/>
    <w:rsid w:val="00CB417D"/>
    <w:rsid w:val="00CB53F8"/>
    <w:rsid w:val="00CD0702"/>
    <w:rsid w:val="00CE1761"/>
    <w:rsid w:val="00D131FD"/>
    <w:rsid w:val="00D4219C"/>
    <w:rsid w:val="00D621AA"/>
    <w:rsid w:val="00D753AB"/>
    <w:rsid w:val="00D83B37"/>
    <w:rsid w:val="00DA0E0F"/>
    <w:rsid w:val="00DB1685"/>
    <w:rsid w:val="00DB6BF0"/>
    <w:rsid w:val="00DC4C4D"/>
    <w:rsid w:val="00DC5D63"/>
    <w:rsid w:val="00DD0A52"/>
    <w:rsid w:val="00DD3A79"/>
    <w:rsid w:val="00DE1854"/>
    <w:rsid w:val="00E2122E"/>
    <w:rsid w:val="00E3007A"/>
    <w:rsid w:val="00E30E31"/>
    <w:rsid w:val="00E5747A"/>
    <w:rsid w:val="00E57FE9"/>
    <w:rsid w:val="00E60D81"/>
    <w:rsid w:val="00E63856"/>
    <w:rsid w:val="00E802A3"/>
    <w:rsid w:val="00E944AC"/>
    <w:rsid w:val="00EA1158"/>
    <w:rsid w:val="00EB50C7"/>
    <w:rsid w:val="00EE74D5"/>
    <w:rsid w:val="00EF1417"/>
    <w:rsid w:val="00F04D72"/>
    <w:rsid w:val="00F110B3"/>
    <w:rsid w:val="00F32E70"/>
    <w:rsid w:val="00F350AC"/>
    <w:rsid w:val="00F404E4"/>
    <w:rsid w:val="00F540C2"/>
    <w:rsid w:val="00F54CF8"/>
    <w:rsid w:val="00F747FA"/>
    <w:rsid w:val="00F820E1"/>
    <w:rsid w:val="00F86097"/>
    <w:rsid w:val="00F866D6"/>
    <w:rsid w:val="00F95220"/>
    <w:rsid w:val="00F9572D"/>
    <w:rsid w:val="00F95E7B"/>
    <w:rsid w:val="00FB5260"/>
    <w:rsid w:val="00FC0779"/>
    <w:rsid w:val="00FD43ED"/>
    <w:rsid w:val="00FD50BE"/>
    <w:rsid w:val="00FD5A9B"/>
    <w:rsid w:val="00FD6397"/>
    <w:rsid w:val="00FD73F2"/>
    <w:rsid w:val="00FE3836"/>
    <w:rsid w:val="01359D24"/>
    <w:rsid w:val="04FCFAB5"/>
    <w:rsid w:val="0634C35F"/>
    <w:rsid w:val="0802E308"/>
    <w:rsid w:val="08AD7E59"/>
    <w:rsid w:val="0B9BF352"/>
    <w:rsid w:val="0E170923"/>
    <w:rsid w:val="0EAD794F"/>
    <w:rsid w:val="120131C0"/>
    <w:rsid w:val="153E6AF2"/>
    <w:rsid w:val="1571FEEE"/>
    <w:rsid w:val="157CD373"/>
    <w:rsid w:val="166B5132"/>
    <w:rsid w:val="1D278B38"/>
    <w:rsid w:val="1D5C3420"/>
    <w:rsid w:val="1EDA0CF6"/>
    <w:rsid w:val="1F049B91"/>
    <w:rsid w:val="1FD3458E"/>
    <w:rsid w:val="22DA867E"/>
    <w:rsid w:val="24745950"/>
    <w:rsid w:val="2816CDBF"/>
    <w:rsid w:val="2BE7F387"/>
    <w:rsid w:val="30A9B54A"/>
    <w:rsid w:val="321557D1"/>
    <w:rsid w:val="3759B795"/>
    <w:rsid w:val="387C5649"/>
    <w:rsid w:val="38AA35EC"/>
    <w:rsid w:val="3BEEBE75"/>
    <w:rsid w:val="3CFCB7A5"/>
    <w:rsid w:val="424447BE"/>
    <w:rsid w:val="425EC8B9"/>
    <w:rsid w:val="487F1DAC"/>
    <w:rsid w:val="50BEC9FC"/>
    <w:rsid w:val="53E1B755"/>
    <w:rsid w:val="586A9BED"/>
    <w:rsid w:val="58846A49"/>
    <w:rsid w:val="58849612"/>
    <w:rsid w:val="5C6B12A9"/>
    <w:rsid w:val="5D0D3786"/>
    <w:rsid w:val="5DA7B1DA"/>
    <w:rsid w:val="5E9D9AF7"/>
    <w:rsid w:val="681644BC"/>
    <w:rsid w:val="6AD21A40"/>
    <w:rsid w:val="6B866E87"/>
    <w:rsid w:val="6BAE0BC6"/>
    <w:rsid w:val="6BD2C2B7"/>
    <w:rsid w:val="6C4130F9"/>
    <w:rsid w:val="6DE047BB"/>
    <w:rsid w:val="770D5A03"/>
    <w:rsid w:val="7830F490"/>
    <w:rsid w:val="7999C89B"/>
    <w:rsid w:val="7B1A791F"/>
    <w:rsid w:val="7D727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51F923EB-A202-46FA-8EB3-84DBCAD3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character" w:customStyle="1" w:styleId="normaltextrun">
    <w:name w:val="normaltextrun"/>
    <w:basedOn w:val="DefaultParagraphFont"/>
    <w:rsid w:val="00291D69"/>
  </w:style>
  <w:style w:type="paragraph" w:customStyle="1" w:styleId="TableParagraph">
    <w:name w:val="Table Paragraph"/>
    <w:basedOn w:val="Normal"/>
    <w:uiPriority w:val="1"/>
    <w:qFormat/>
    <w:rsid w:val="006C459D"/>
    <w:pPr>
      <w:widowControl w:val="0"/>
      <w:autoSpaceDE w:val="0"/>
      <w:autoSpaceDN w:val="0"/>
      <w:spacing w:line="240" w:lineRule="auto"/>
      <w:ind w:left="107"/>
    </w:pPr>
    <w:rPr>
      <w:rFonts w:ascii="Calibri" w:eastAsia="Calibri" w:hAnsi="Calibri" w:cs="Calibri"/>
    </w:rPr>
  </w:style>
  <w:style w:type="paragraph" w:styleId="NoSpacing">
    <w:name w:val="No Spacing"/>
    <w:uiPriority w:val="1"/>
    <w:qFormat/>
    <w:rsid w:val="006C459D"/>
    <w:pPr>
      <w:spacing w:line="240" w:lineRule="auto"/>
      <w:ind w:firstLine="0"/>
    </w:pPr>
    <w:rPr>
      <w:rFonts w:ascii="Times New Roman" w:eastAsia="Times New Roman" w:hAnsi="Times New Roman" w:cs="Times New Roman"/>
      <w:sz w:val="20"/>
      <w:szCs w:val="20"/>
    </w:rPr>
  </w:style>
  <w:style w:type="character" w:styleId="Strong">
    <w:name w:val="Strong"/>
    <w:basedOn w:val="DefaultParagraphFont"/>
    <w:uiPriority w:val="22"/>
    <w:qFormat/>
    <w:rsid w:val="006C459D"/>
    <w:rPr>
      <w:b/>
      <w:bCs/>
    </w:rPr>
  </w:style>
  <w:style w:type="character" w:styleId="Emphasis">
    <w:name w:val="Emphasis"/>
    <w:basedOn w:val="DefaultParagraphFont"/>
    <w:uiPriority w:val="20"/>
    <w:qFormat/>
    <w:rsid w:val="006C459D"/>
    <w:rPr>
      <w:i/>
      <w:iCs/>
    </w:rPr>
  </w:style>
  <w:style w:type="paragraph" w:styleId="Revision">
    <w:name w:val="Revision"/>
    <w:hidden/>
    <w:uiPriority w:val="99"/>
    <w:semiHidden/>
    <w:rsid w:val="00230CF3"/>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DCC82453-F088-43C9-9E9A-23AAB0DD456A}"/>
      </w:docPartPr>
      <w:docPartBody>
        <w:p w:rsidR="00095726" w:rsidRDefault="001D5638">
          <w:r w:rsidRPr="002676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321F7"/>
    <w:rsid w:val="00043E92"/>
    <w:rsid w:val="00085E03"/>
    <w:rsid w:val="00095726"/>
    <w:rsid w:val="000C1C80"/>
    <w:rsid w:val="000C2D03"/>
    <w:rsid w:val="000D5CD7"/>
    <w:rsid w:val="000D7B92"/>
    <w:rsid w:val="00112886"/>
    <w:rsid w:val="001331C6"/>
    <w:rsid w:val="001D26F5"/>
    <w:rsid w:val="001D5638"/>
    <w:rsid w:val="001F5C3B"/>
    <w:rsid w:val="00205B39"/>
    <w:rsid w:val="00252C6E"/>
    <w:rsid w:val="003A4B4E"/>
    <w:rsid w:val="004E7E76"/>
    <w:rsid w:val="004F58AE"/>
    <w:rsid w:val="005011C1"/>
    <w:rsid w:val="005644A2"/>
    <w:rsid w:val="0058303B"/>
    <w:rsid w:val="00604595"/>
    <w:rsid w:val="006846C7"/>
    <w:rsid w:val="006C60AB"/>
    <w:rsid w:val="006C77CD"/>
    <w:rsid w:val="006F745C"/>
    <w:rsid w:val="00712C95"/>
    <w:rsid w:val="00721FA9"/>
    <w:rsid w:val="00723E5B"/>
    <w:rsid w:val="007F6364"/>
    <w:rsid w:val="0085541F"/>
    <w:rsid w:val="00A12BA1"/>
    <w:rsid w:val="00A2665B"/>
    <w:rsid w:val="00A55367"/>
    <w:rsid w:val="00A569EF"/>
    <w:rsid w:val="00AF69EF"/>
    <w:rsid w:val="00B02BB8"/>
    <w:rsid w:val="00B202E5"/>
    <w:rsid w:val="00B96571"/>
    <w:rsid w:val="00C05534"/>
    <w:rsid w:val="00C83CD7"/>
    <w:rsid w:val="00D4219C"/>
    <w:rsid w:val="00DC5D63"/>
    <w:rsid w:val="00E07696"/>
    <w:rsid w:val="00E3007A"/>
    <w:rsid w:val="00E37879"/>
    <w:rsid w:val="00E57FE9"/>
    <w:rsid w:val="00E84C98"/>
    <w:rsid w:val="00EA13FD"/>
    <w:rsid w:val="00F540C2"/>
    <w:rsid w:val="00FB5260"/>
    <w:rsid w:val="00FD43ED"/>
    <w:rsid w:val="00FD6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63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5D1ED17278A459427C8540992B149" ma:contentTypeVersion="12" ma:contentTypeDescription="Create a new document." ma:contentTypeScope="" ma:versionID="ca557b3b5d4ecc06b51c5522014c101a">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5865c9c1f6a72223bb85ce70ec5bcdf"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C03E5-E4EC-4D79-9223-A1472C803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17FC4-402F-4CC2-AA62-C1C4EDBD1521}">
  <ds:schemaRefs>
    <ds:schemaRef ds:uri="http://schemas.microsoft.com/sharepoint/v3/contenttype/forms"/>
  </ds:schemaRefs>
</ds:datastoreItem>
</file>

<file path=customXml/itemProps3.xml><?xml version="1.0" encoding="utf-8"?>
<ds:datastoreItem xmlns:ds="http://schemas.openxmlformats.org/officeDocument/2006/customXml" ds:itemID="{872E273C-5123-45C8-B6DD-B8780C177911}">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4.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Ugnius Pažėra</cp:lastModifiedBy>
  <cp:revision>33</cp:revision>
  <dcterms:created xsi:type="dcterms:W3CDTF">2025-09-08T07:49:00Z</dcterms:created>
  <dcterms:modified xsi:type="dcterms:W3CDTF">2026-02-10T10:15:00Z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ContentTypeId">
    <vt:lpwstr>0x0101000DC5D1ED17278A459427C8540992B149</vt:lpwstr>
  </property>
  <property fmtid="{D5CDD505-2E9C-101B-9397-08002B2CF9AE}" pid="10" name="MediaServiceImageTags">
    <vt:lpwstr/>
  </property>
  <property fmtid="{D5CDD505-2E9C-101B-9397-08002B2CF9AE}" pid="11" name="docLang">
    <vt:lpwstr>lt</vt:lpwstr>
  </property>
</Properties>
</file>