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6851832" w14:textId="77777777" w:rsidR="0048200C" w:rsidRPr="0018008D" w:rsidRDefault="0048200C" w:rsidP="005C31A6">
          <w:pPr>
            <w:tabs>
              <w:tab w:val="center" w:pos="4513"/>
              <w:tab w:val="right" w:pos="9026"/>
            </w:tabs>
            <w:rPr>
              <w:rFonts w:cstheme="minorHAnsi"/>
              <w:sz w:val="24"/>
              <w:szCs w:val="24"/>
              <w:lang w:val="lt-LT" w:eastAsia="lt-LT"/>
            </w:rPr>
          </w:pPr>
        </w:p>
        <w:p w14:paraId="3AFDFD0C" w14:textId="77777777" w:rsidR="0048200C" w:rsidRPr="0018008D" w:rsidRDefault="0048200C" w:rsidP="005C31A6">
          <w:pPr>
            <w:tabs>
              <w:tab w:val="center" w:pos="4513"/>
              <w:tab w:val="right" w:pos="9026"/>
            </w:tabs>
            <w:rPr>
              <w:rFonts w:cstheme="minorHAnsi"/>
              <w:sz w:val="24"/>
              <w:szCs w:val="24"/>
              <w:lang w:val="lt-LT" w:eastAsia="lt-LT"/>
            </w:rPr>
          </w:pPr>
        </w:p>
        <w:p w14:paraId="3CE188C1" w14:textId="77777777" w:rsidR="0048200C" w:rsidRPr="0018008D" w:rsidRDefault="0048200C" w:rsidP="005C31A6">
          <w:pPr>
            <w:rPr>
              <w:rFonts w:cstheme="minorHAnsi"/>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200C" w:rsidRPr="0018008D" w14:paraId="740C1051" w14:textId="77777777">
            <w:tc>
              <w:tcPr>
                <w:tcW w:w="7966" w:type="dxa"/>
                <w:tcMar>
                  <w:top w:w="216" w:type="dxa"/>
                  <w:left w:w="115" w:type="dxa"/>
                  <w:bottom w:w="216" w:type="dxa"/>
                  <w:right w:w="115" w:type="dxa"/>
                </w:tcMar>
              </w:tcPr>
              <w:p w14:paraId="33483453" w14:textId="77777777" w:rsidR="0048200C" w:rsidRPr="0018008D" w:rsidRDefault="0048200C" w:rsidP="005C31A6">
                <w:pPr>
                  <w:pStyle w:val="Betarp"/>
                  <w:spacing w:line="276" w:lineRule="auto"/>
                  <w:rPr>
                    <w:rFonts w:cstheme="minorHAnsi"/>
                    <w:color w:val="2F5496" w:themeColor="accent1" w:themeShade="BF"/>
                    <w:sz w:val="24"/>
                    <w:szCs w:val="24"/>
                    <w:lang w:val="lt-LT"/>
                  </w:rPr>
                </w:pPr>
              </w:p>
            </w:tc>
          </w:tr>
          <w:tr w:rsidR="0048200C" w:rsidRPr="0018008D" w14:paraId="22EF62C1" w14:textId="77777777">
            <w:tc>
              <w:tcPr>
                <w:tcW w:w="7966" w:type="dxa"/>
              </w:tcPr>
              <w:sdt>
                <w:sdtPr>
                  <w:rPr>
                    <w:rFonts w:asciiTheme="majorHAnsi" w:eastAsiaTheme="majorEastAsia" w:hAnsiTheme="majorHAnsi" w:cstheme="majorBidi"/>
                    <w:color w:val="4472C4" w:themeColor="accent1"/>
                    <w:kern w:val="2"/>
                    <w:sz w:val="88"/>
                    <w:szCs w:val="88"/>
                    <w:lang w:val="lt-LT"/>
                    <w14:ligatures w14:val="standardContextual"/>
                  </w:rPr>
                  <w:alias w:val="Title"/>
                  <w:id w:val="13406919"/>
                  <w:placeholder>
                    <w:docPart w:val="71E535AEDFF24BDAB81924DE637EEA9B"/>
                  </w:placeholder>
                  <w:dataBinding w:prefixMappings="xmlns:ns0='http://schemas.openxmlformats.org/package/2006/metadata/core-properties' xmlns:ns1='http://purl.org/dc/elements/1.1/'" w:xpath="/ns0:coreProperties[1]/ns1:title[1]" w:storeItemID="{6C3C8BC8-F283-45AE-878A-BAB7291924A1}"/>
                  <w:text/>
                </w:sdtPr>
                <w:sdtContent>
                  <w:p w14:paraId="0DDAEE29" w14:textId="28E62BF7" w:rsidR="0048200C" w:rsidRPr="0018008D" w:rsidRDefault="00FA34C6" w:rsidP="001232B9">
                    <w:pPr>
                      <w:pStyle w:val="Betarp"/>
                      <w:spacing w:line="276" w:lineRule="auto"/>
                      <w:jc w:val="center"/>
                      <w:rPr>
                        <w:rFonts w:eastAsiaTheme="majorEastAsia" w:cstheme="minorHAnsi"/>
                        <w:color w:val="4472C4" w:themeColor="accent1"/>
                        <w:sz w:val="24"/>
                        <w:szCs w:val="24"/>
                        <w:lang w:val="lt-LT"/>
                      </w:rPr>
                    </w:pPr>
                    <w:r w:rsidRPr="00FA34C6">
                      <w:rPr>
                        <w:rFonts w:asciiTheme="majorHAnsi" w:eastAsiaTheme="majorEastAsia" w:hAnsiTheme="majorHAnsi" w:cstheme="majorBidi"/>
                        <w:color w:val="4472C4" w:themeColor="accent1"/>
                        <w:kern w:val="2"/>
                        <w:sz w:val="88"/>
                        <w:szCs w:val="88"/>
                        <w:lang w:val="lt-LT"/>
                        <w14:ligatures w14:val="standardContextual"/>
                      </w:rPr>
                      <w:t xml:space="preserve"> </w:t>
                    </w:r>
                    <w:r w:rsidRPr="00FA34C6">
                      <w:rPr>
                        <w:rFonts w:asciiTheme="majorHAnsi" w:eastAsiaTheme="majorEastAsia" w:hAnsiTheme="majorHAnsi" w:cstheme="majorBidi"/>
                        <w:color w:val="4472C4" w:themeColor="accent1"/>
                        <w:kern w:val="2"/>
                        <w:sz w:val="88"/>
                        <w:szCs w:val="88"/>
                        <w:lang w:val="lt-LT"/>
                        <w14:ligatures w14:val="standardContextual"/>
                      </w:rPr>
                      <w:t>Viešojo pirkimo atviro konkurso bendrosios sąlygos</w:t>
                    </w:r>
                  </w:p>
                </w:sdtContent>
              </w:sdt>
            </w:tc>
          </w:tr>
        </w:tbl>
        <w:p w14:paraId="4376691B" w14:textId="30AB0CE6" w:rsidR="0018008D" w:rsidRDefault="0018008D" w:rsidP="005C31A6">
          <w:pPr>
            <w:tabs>
              <w:tab w:val="left" w:pos="7575"/>
            </w:tabs>
            <w:rPr>
              <w:rFonts w:cstheme="minorHAnsi"/>
              <w:sz w:val="24"/>
              <w:szCs w:val="24"/>
              <w:lang w:val="lt-LT"/>
            </w:rPr>
          </w:pPr>
          <w:r>
            <w:rPr>
              <w:rFonts w:cstheme="minorHAnsi"/>
              <w:sz w:val="24"/>
              <w:szCs w:val="24"/>
              <w:lang w:val="lt-LT"/>
            </w:rPr>
            <w:tab/>
          </w:r>
        </w:p>
        <w:p w14:paraId="36460989" w14:textId="22311411" w:rsidR="0048200C" w:rsidRPr="0018008D" w:rsidRDefault="0048200C" w:rsidP="009F444B">
          <w:pPr>
            <w:tabs>
              <w:tab w:val="left" w:pos="7575"/>
            </w:tabs>
            <w:rPr>
              <w:rFonts w:cstheme="minorHAnsi"/>
              <w:sz w:val="24"/>
              <w:szCs w:val="24"/>
              <w:lang w:val="lt-LT"/>
            </w:rPr>
          </w:pPr>
          <w:r w:rsidRPr="0018008D">
            <w:rPr>
              <w:rFonts w:cstheme="minorHAnsi"/>
              <w:sz w:val="24"/>
              <w:szCs w:val="24"/>
              <w:lang w:val="lt-LT"/>
            </w:rPr>
            <w:br w:type="page"/>
          </w:r>
          <w:r w:rsidR="0018008D">
            <w:rPr>
              <w:rFonts w:cstheme="minorHAnsi"/>
              <w:sz w:val="24"/>
              <w:szCs w:val="24"/>
              <w:lang w:val="lt-LT"/>
            </w:rPr>
            <w:lastRenderedPageBreak/>
            <w:tab/>
          </w:r>
        </w:p>
      </w:sdtContent>
    </w:sdt>
    <w:sdt>
      <w:sdtPr>
        <w:rPr>
          <w:rFonts w:asciiTheme="minorHAnsi" w:eastAsiaTheme="minorHAnsi" w:hAnsiTheme="minorHAnsi" w:cstheme="minorHAnsi"/>
          <w:color w:val="auto"/>
          <w:sz w:val="24"/>
          <w:szCs w:val="24"/>
          <w:lang w:val="lt-LT"/>
        </w:rPr>
        <w:id w:val="1489822413"/>
        <w:docPartObj>
          <w:docPartGallery w:val="Table of Contents"/>
          <w:docPartUnique/>
        </w:docPartObj>
      </w:sdtPr>
      <w:sdtEndPr>
        <w:rPr>
          <w:rFonts w:eastAsiaTheme="minorEastAsia"/>
          <w:noProof/>
        </w:rPr>
      </w:sdtEndPr>
      <w:sdtContent>
        <w:p w14:paraId="37E8A749" w14:textId="77777777" w:rsidR="0048200C" w:rsidRPr="00B04EF6" w:rsidRDefault="0048200C" w:rsidP="005C31A6">
          <w:pPr>
            <w:pStyle w:val="Turinioantrat"/>
            <w:spacing w:line="276" w:lineRule="auto"/>
            <w:rPr>
              <w:rFonts w:asciiTheme="minorHAnsi" w:hAnsiTheme="minorHAnsi" w:cstheme="minorHAnsi"/>
              <w:lang w:val="lt-LT"/>
            </w:rPr>
          </w:pPr>
          <w:r w:rsidRPr="00B04EF6">
            <w:rPr>
              <w:rFonts w:asciiTheme="minorHAnsi" w:hAnsiTheme="minorHAnsi" w:cstheme="minorHAnsi"/>
              <w:lang w:val="lt-LT"/>
            </w:rPr>
            <w:t>Turinys</w:t>
          </w:r>
        </w:p>
        <w:p w14:paraId="73665F2D" w14:textId="58868A7F" w:rsidR="0048200C" w:rsidRPr="0018008D" w:rsidRDefault="0048200C" w:rsidP="005C31A6">
          <w:pPr>
            <w:pStyle w:val="Turinys1"/>
            <w:rPr>
              <w:rFonts w:eastAsiaTheme="minorEastAsia" w:cstheme="minorHAnsi"/>
              <w:sz w:val="24"/>
              <w:szCs w:val="24"/>
              <w:lang w:val="en-US"/>
            </w:rPr>
          </w:pPr>
          <w:r w:rsidRPr="0018008D">
            <w:rPr>
              <w:rFonts w:cstheme="minorHAnsi"/>
              <w:noProof w:val="0"/>
              <w:sz w:val="24"/>
              <w:szCs w:val="24"/>
            </w:rPr>
            <w:fldChar w:fldCharType="begin"/>
          </w:r>
          <w:r w:rsidRPr="0018008D">
            <w:rPr>
              <w:rFonts w:cstheme="minorHAnsi"/>
              <w:sz w:val="24"/>
              <w:szCs w:val="24"/>
            </w:rPr>
            <w:instrText xml:space="preserve"> TOC \o "1-3" \h \z \u </w:instrText>
          </w:r>
          <w:r w:rsidRPr="0018008D">
            <w:rPr>
              <w:rFonts w:cstheme="minorHAnsi"/>
              <w:noProof w:val="0"/>
              <w:sz w:val="24"/>
              <w:szCs w:val="24"/>
            </w:rPr>
            <w:fldChar w:fldCharType="separate"/>
          </w:r>
          <w:hyperlink w:anchor="_Toc126263048" w:history="1">
            <w:r w:rsidRPr="0018008D">
              <w:rPr>
                <w:rStyle w:val="Hipersaitas"/>
                <w:rFonts w:cstheme="minorHAnsi"/>
                <w:b w:val="0"/>
                <w:bCs w:val="0"/>
                <w:sz w:val="24"/>
                <w:szCs w:val="24"/>
              </w:rPr>
              <w:t>1.</w:t>
            </w:r>
            <w:r w:rsidRPr="0018008D">
              <w:rPr>
                <w:rFonts w:eastAsiaTheme="minorEastAsia" w:cstheme="minorHAnsi"/>
                <w:sz w:val="24"/>
                <w:szCs w:val="24"/>
                <w:lang w:val="en-US"/>
              </w:rPr>
              <w:tab/>
            </w:r>
            <w:r w:rsidRPr="0018008D">
              <w:rPr>
                <w:rStyle w:val="Hipersaitas"/>
                <w:rFonts w:cstheme="minorHAnsi"/>
                <w:b w:val="0"/>
                <w:bCs w:val="0"/>
                <w:sz w:val="24"/>
                <w:szCs w:val="24"/>
              </w:rPr>
              <w:t>Sąvokos ir sutrumpinimai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_Toc126263048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w:t>
            </w:r>
            <w:r w:rsidRPr="0018008D">
              <w:rPr>
                <w:rFonts w:cstheme="minorHAnsi"/>
                <w:webHidden/>
                <w:sz w:val="24"/>
                <w:szCs w:val="24"/>
              </w:rPr>
              <w:fldChar w:fldCharType="end"/>
            </w:r>
          </w:hyperlink>
        </w:p>
        <w:p w14:paraId="395E4260" w14:textId="7BC2CA39" w:rsidR="0048200C" w:rsidRPr="0018008D" w:rsidRDefault="0048200C" w:rsidP="005C31A6">
          <w:pPr>
            <w:pStyle w:val="Turinys1"/>
            <w:rPr>
              <w:rFonts w:eastAsiaTheme="minorEastAsia" w:cstheme="minorHAnsi"/>
              <w:sz w:val="24"/>
              <w:szCs w:val="24"/>
              <w:lang w:val="en-US"/>
            </w:rPr>
          </w:pPr>
          <w:hyperlink w:anchor="_Toc126263049" w:history="1">
            <w:r w:rsidRPr="0018008D">
              <w:rPr>
                <w:rStyle w:val="Hipersaitas"/>
                <w:rFonts w:cstheme="minorHAnsi"/>
                <w:b w:val="0"/>
                <w:bCs w:val="0"/>
                <w:sz w:val="24"/>
                <w:szCs w:val="24"/>
              </w:rPr>
              <w:t>2.</w:t>
            </w:r>
            <w:r w:rsidRPr="0018008D">
              <w:rPr>
                <w:rFonts w:eastAsiaTheme="minorEastAsia" w:cstheme="minorHAnsi"/>
                <w:sz w:val="24"/>
                <w:szCs w:val="24"/>
                <w:lang w:val="en-US"/>
              </w:rPr>
              <w:tab/>
            </w:r>
            <w:r w:rsidRPr="0018008D">
              <w:rPr>
                <w:rStyle w:val="Hipersaitas"/>
                <w:rFonts w:cstheme="minorHAnsi"/>
                <w:b w:val="0"/>
                <w:bCs w:val="0"/>
                <w:sz w:val="24"/>
                <w:szCs w:val="24"/>
              </w:rPr>
              <w:t>Bendrosios nuostatos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_Toc126263049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3</w:t>
            </w:r>
            <w:r w:rsidRPr="0018008D">
              <w:rPr>
                <w:rFonts w:cstheme="minorHAnsi"/>
                <w:webHidden/>
                <w:sz w:val="24"/>
                <w:szCs w:val="24"/>
              </w:rPr>
              <w:fldChar w:fldCharType="end"/>
            </w:r>
          </w:hyperlink>
        </w:p>
        <w:p w14:paraId="70252E9F" w14:textId="55049ECD" w:rsidR="0048200C" w:rsidRPr="0018008D" w:rsidRDefault="0048200C" w:rsidP="005C31A6">
          <w:pPr>
            <w:pStyle w:val="Turinys1"/>
            <w:rPr>
              <w:rFonts w:eastAsiaTheme="minorEastAsia" w:cstheme="minorHAnsi"/>
              <w:sz w:val="24"/>
              <w:szCs w:val="24"/>
              <w:lang w:val="en-US"/>
            </w:rPr>
          </w:pPr>
          <w:hyperlink w:anchor="_Toc126263050" w:history="1">
            <w:r w:rsidRPr="0018008D">
              <w:rPr>
                <w:rStyle w:val="Hipersaitas"/>
                <w:rFonts w:cstheme="minorHAnsi"/>
                <w:b w:val="0"/>
                <w:bCs w:val="0"/>
                <w:sz w:val="24"/>
                <w:szCs w:val="24"/>
              </w:rPr>
              <w:t>3.</w:t>
            </w:r>
            <w:r w:rsidRPr="0018008D">
              <w:rPr>
                <w:rFonts w:eastAsiaTheme="minorEastAsia" w:cstheme="minorHAnsi"/>
                <w:sz w:val="24"/>
                <w:szCs w:val="24"/>
                <w:lang w:val="en-US"/>
              </w:rPr>
              <w:tab/>
            </w:r>
            <w:r w:rsidRPr="0018008D">
              <w:rPr>
                <w:rStyle w:val="Hipersaitas"/>
                <w:rFonts w:cstheme="minorHAnsi"/>
                <w:b w:val="0"/>
                <w:bCs w:val="0"/>
                <w:sz w:val="24"/>
                <w:szCs w:val="24"/>
              </w:rPr>
              <w:t>Pirkimo objektas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_Toc126263050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5</w:t>
            </w:r>
            <w:r w:rsidRPr="0018008D">
              <w:rPr>
                <w:rFonts w:cstheme="minorHAnsi"/>
                <w:webHidden/>
                <w:sz w:val="24"/>
                <w:szCs w:val="24"/>
              </w:rPr>
              <w:fldChar w:fldCharType="end"/>
            </w:r>
          </w:hyperlink>
        </w:p>
        <w:p w14:paraId="5D7A6A1E" w14:textId="006B3DDF" w:rsidR="0048200C" w:rsidRPr="0018008D" w:rsidRDefault="0048200C" w:rsidP="005C31A6">
          <w:pPr>
            <w:pStyle w:val="Turinys1"/>
            <w:rPr>
              <w:rFonts w:eastAsiaTheme="minorEastAsia" w:cstheme="minorHAnsi"/>
              <w:sz w:val="24"/>
              <w:szCs w:val="24"/>
              <w:lang w:val="en-US"/>
            </w:rPr>
          </w:pPr>
          <w:hyperlink w:anchor="_Toc126263051" w:history="1">
            <w:r w:rsidRPr="0018008D">
              <w:rPr>
                <w:rStyle w:val="Hipersaitas"/>
                <w:rFonts w:cstheme="minorHAnsi"/>
                <w:b w:val="0"/>
                <w:bCs w:val="0"/>
                <w:sz w:val="24"/>
                <w:szCs w:val="24"/>
              </w:rPr>
              <w:t>4.</w:t>
            </w:r>
            <w:r w:rsidRPr="0018008D">
              <w:rPr>
                <w:rFonts w:eastAsiaTheme="minorEastAsia" w:cstheme="minorHAnsi"/>
                <w:sz w:val="24"/>
                <w:szCs w:val="24"/>
                <w:lang w:val="en-US"/>
              </w:rPr>
              <w:tab/>
            </w:r>
            <w:r w:rsidRPr="0018008D">
              <w:rPr>
                <w:rStyle w:val="Hipersaitas"/>
                <w:rFonts w:cstheme="minorHAnsi"/>
                <w:b w:val="0"/>
                <w:bCs w:val="0"/>
                <w:sz w:val="24"/>
                <w:szCs w:val="24"/>
              </w:rPr>
              <w:t>Perkančiosios organizacijos ir tiekėjų bendravimo ir keitimosi informacija priemonės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_Toc126263051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5</w:t>
            </w:r>
            <w:r w:rsidRPr="0018008D">
              <w:rPr>
                <w:rFonts w:cstheme="minorHAnsi"/>
                <w:webHidden/>
                <w:sz w:val="24"/>
                <w:szCs w:val="24"/>
              </w:rPr>
              <w:fldChar w:fldCharType="end"/>
            </w:r>
          </w:hyperlink>
        </w:p>
        <w:p w14:paraId="3C45F184" w14:textId="56CF953D" w:rsidR="0048200C" w:rsidRPr="0018008D" w:rsidRDefault="0048200C" w:rsidP="005C31A6">
          <w:pPr>
            <w:pStyle w:val="Turinys1"/>
            <w:rPr>
              <w:rFonts w:eastAsiaTheme="minorEastAsia" w:cstheme="minorHAnsi"/>
              <w:sz w:val="24"/>
              <w:szCs w:val="24"/>
              <w:lang w:val="en-US"/>
            </w:rPr>
          </w:pPr>
          <w:hyperlink w:anchor="_Toc126263052" w:history="1">
            <w:r w:rsidRPr="0018008D">
              <w:rPr>
                <w:rStyle w:val="Hipersaitas"/>
                <w:rFonts w:cstheme="minorHAnsi"/>
                <w:b w:val="0"/>
                <w:bCs w:val="0"/>
                <w:sz w:val="24"/>
                <w:szCs w:val="24"/>
              </w:rPr>
              <w:t>5.</w:t>
            </w:r>
            <w:r w:rsidRPr="0018008D">
              <w:rPr>
                <w:rFonts w:eastAsiaTheme="minorEastAsia" w:cstheme="minorHAnsi"/>
                <w:sz w:val="24"/>
                <w:szCs w:val="24"/>
                <w:lang w:val="en-US"/>
              </w:rPr>
              <w:tab/>
            </w:r>
            <w:r w:rsidRPr="0018008D">
              <w:rPr>
                <w:rStyle w:val="Hipersaitas"/>
                <w:rFonts w:cstheme="minorHAnsi"/>
                <w:b w:val="0"/>
                <w:bCs w:val="0"/>
                <w:sz w:val="24"/>
                <w:szCs w:val="24"/>
              </w:rPr>
              <w:t>Pirkimo dokumentų paaiškinimai ir patikslinimai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_Toc126263052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6</w:t>
            </w:r>
            <w:r w:rsidRPr="0018008D">
              <w:rPr>
                <w:rFonts w:cstheme="minorHAnsi"/>
                <w:webHidden/>
                <w:sz w:val="24"/>
                <w:szCs w:val="24"/>
              </w:rPr>
              <w:fldChar w:fldCharType="end"/>
            </w:r>
          </w:hyperlink>
        </w:p>
        <w:p w14:paraId="624F2F04" w14:textId="4A4C69B0" w:rsidR="0048200C" w:rsidRPr="0018008D" w:rsidRDefault="0048200C" w:rsidP="005C31A6">
          <w:pPr>
            <w:pStyle w:val="Turinys1"/>
            <w:rPr>
              <w:rFonts w:eastAsiaTheme="minorEastAsia" w:cstheme="minorHAnsi"/>
              <w:sz w:val="24"/>
              <w:szCs w:val="24"/>
              <w:lang w:val="en-US"/>
            </w:rPr>
          </w:pPr>
          <w:hyperlink w:anchor="_Toc126263053" w:history="1">
            <w:r w:rsidRPr="0018008D">
              <w:rPr>
                <w:rStyle w:val="Hipersaitas"/>
                <w:rFonts w:cstheme="minorHAnsi"/>
                <w:b w:val="0"/>
                <w:bCs w:val="0"/>
                <w:sz w:val="24"/>
                <w:szCs w:val="24"/>
              </w:rPr>
              <w:t>6.</w:t>
            </w:r>
            <w:r w:rsidRPr="0018008D">
              <w:rPr>
                <w:rFonts w:eastAsiaTheme="minorEastAsia" w:cstheme="minorHAnsi"/>
                <w:sz w:val="24"/>
                <w:szCs w:val="24"/>
                <w:lang w:val="en-US"/>
              </w:rPr>
              <w:tab/>
            </w:r>
            <w:r w:rsidRPr="0018008D">
              <w:rPr>
                <w:rStyle w:val="Hipersaitas"/>
                <w:rFonts w:cstheme="minorHAnsi"/>
                <w:b w:val="0"/>
                <w:bCs w:val="0"/>
                <w:sz w:val="24"/>
                <w:szCs w:val="24"/>
              </w:rPr>
              <w:t>Tiekėjų pašalinimo pagrindai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_Toc126263053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7</w:t>
            </w:r>
            <w:r w:rsidRPr="0018008D">
              <w:rPr>
                <w:rFonts w:cstheme="minorHAnsi"/>
                <w:webHidden/>
                <w:sz w:val="24"/>
                <w:szCs w:val="24"/>
              </w:rPr>
              <w:fldChar w:fldCharType="end"/>
            </w:r>
          </w:hyperlink>
        </w:p>
        <w:p w14:paraId="12CB9308" w14:textId="62A5BB7B" w:rsidR="0048200C" w:rsidRPr="0018008D" w:rsidRDefault="0048200C" w:rsidP="005C31A6">
          <w:pPr>
            <w:pStyle w:val="Turinys1"/>
            <w:rPr>
              <w:rFonts w:eastAsiaTheme="minorEastAsia" w:cstheme="minorHAnsi"/>
              <w:sz w:val="24"/>
              <w:szCs w:val="24"/>
              <w:lang w:val="en-US"/>
            </w:rPr>
          </w:pPr>
          <w:hyperlink w:anchor="_Toc126263054" w:history="1">
            <w:r w:rsidRPr="0018008D">
              <w:rPr>
                <w:rStyle w:val="Hipersaitas"/>
                <w:rFonts w:cstheme="minorHAnsi"/>
                <w:b w:val="0"/>
                <w:bCs w:val="0"/>
                <w:sz w:val="24"/>
                <w:szCs w:val="24"/>
              </w:rPr>
              <w:t>7.</w:t>
            </w:r>
            <w:r w:rsidRPr="0018008D">
              <w:rPr>
                <w:rFonts w:eastAsiaTheme="minorEastAsia" w:cstheme="minorHAnsi"/>
                <w:sz w:val="24"/>
                <w:szCs w:val="24"/>
                <w:lang w:val="en-US"/>
              </w:rPr>
              <w:tab/>
            </w:r>
            <w:r w:rsidRPr="0018008D">
              <w:rPr>
                <w:rStyle w:val="Hipersaitas"/>
                <w:rFonts w:cstheme="minorHAnsi"/>
                <w:b w:val="0"/>
                <w:bCs w:val="0"/>
                <w:sz w:val="24"/>
                <w:szCs w:val="24"/>
              </w:rPr>
              <w:t>Tiekėjų kvalifikacijos reikalavimai ir reikalaujami kokybės bei aplinkos apsaugos vadybos sistemų standartai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_Toc126263054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8</w:t>
            </w:r>
            <w:r w:rsidRPr="0018008D">
              <w:rPr>
                <w:rFonts w:cstheme="minorHAnsi"/>
                <w:webHidden/>
                <w:sz w:val="24"/>
                <w:szCs w:val="24"/>
              </w:rPr>
              <w:fldChar w:fldCharType="end"/>
            </w:r>
          </w:hyperlink>
        </w:p>
        <w:p w14:paraId="26D466EF" w14:textId="6E2363F0" w:rsidR="0048200C" w:rsidRPr="0018008D" w:rsidRDefault="0048200C" w:rsidP="005C31A6">
          <w:pPr>
            <w:pStyle w:val="Turinys1"/>
            <w:rPr>
              <w:rFonts w:eastAsiaTheme="minorEastAsia" w:cstheme="minorHAnsi"/>
              <w:sz w:val="24"/>
              <w:szCs w:val="24"/>
              <w:lang w:val="en-US"/>
            </w:rPr>
          </w:pPr>
          <w:hyperlink w:anchor="_Toc126263055" w:history="1">
            <w:r w:rsidRPr="0018008D">
              <w:rPr>
                <w:rStyle w:val="Hipersaitas"/>
                <w:rFonts w:cstheme="minorHAnsi"/>
                <w:b w:val="0"/>
                <w:bCs w:val="0"/>
                <w:sz w:val="24"/>
                <w:szCs w:val="24"/>
              </w:rPr>
              <w:t>8.</w:t>
            </w:r>
            <w:r w:rsidRPr="0018008D">
              <w:rPr>
                <w:rFonts w:eastAsiaTheme="minorEastAsia" w:cstheme="minorHAnsi"/>
                <w:sz w:val="24"/>
                <w:szCs w:val="24"/>
                <w:lang w:val="en-US"/>
              </w:rPr>
              <w:tab/>
            </w:r>
            <w:r w:rsidRPr="0018008D">
              <w:rPr>
                <w:rStyle w:val="Hipersaitas"/>
                <w:rFonts w:cstheme="minorHAnsi"/>
                <w:b w:val="0"/>
                <w:bCs w:val="0"/>
                <w:sz w:val="24"/>
                <w:szCs w:val="24"/>
              </w:rPr>
              <w:t>Rezervuota teisė dalyvauti pirkime</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_Toc126263055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8</w:t>
            </w:r>
            <w:r w:rsidRPr="0018008D">
              <w:rPr>
                <w:rFonts w:cstheme="minorHAnsi"/>
                <w:webHidden/>
                <w:sz w:val="24"/>
                <w:szCs w:val="24"/>
              </w:rPr>
              <w:fldChar w:fldCharType="end"/>
            </w:r>
          </w:hyperlink>
        </w:p>
        <w:p w14:paraId="3D7DAE2C" w14:textId="3278BD3D" w:rsidR="0048200C" w:rsidRPr="0018008D" w:rsidRDefault="0048200C" w:rsidP="005C31A6">
          <w:pPr>
            <w:pStyle w:val="Turinys1"/>
            <w:rPr>
              <w:rFonts w:eastAsiaTheme="minorEastAsia" w:cstheme="minorHAnsi"/>
              <w:sz w:val="24"/>
              <w:szCs w:val="24"/>
              <w:lang w:val="en-US"/>
            </w:rPr>
          </w:pPr>
          <w:hyperlink w:anchor="_Toc126263056" w:history="1">
            <w:r w:rsidRPr="0018008D">
              <w:rPr>
                <w:rStyle w:val="Hipersaitas"/>
                <w:rFonts w:cstheme="minorHAnsi"/>
                <w:b w:val="0"/>
                <w:bCs w:val="0"/>
                <w:sz w:val="24"/>
                <w:szCs w:val="24"/>
              </w:rPr>
              <w:t>9.</w:t>
            </w:r>
            <w:r w:rsidRPr="0018008D">
              <w:rPr>
                <w:rFonts w:eastAsiaTheme="minorEastAsia" w:cstheme="minorHAnsi"/>
                <w:sz w:val="24"/>
                <w:szCs w:val="24"/>
                <w:lang w:val="en-US"/>
              </w:rPr>
              <w:tab/>
            </w:r>
            <w:r w:rsidRPr="0018008D">
              <w:rPr>
                <w:rStyle w:val="Hipersaitas"/>
                <w:rFonts w:cstheme="minorHAnsi"/>
                <w:b w:val="0"/>
                <w:bCs w:val="0"/>
                <w:sz w:val="24"/>
                <w:szCs w:val="24"/>
              </w:rPr>
              <w:t>EBVPD pateikimo tvarka ir EBVPD pateikiamos informacijos patvirtinimo priemonės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_Toc126263056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9</w:t>
            </w:r>
            <w:r w:rsidRPr="0018008D">
              <w:rPr>
                <w:rFonts w:cstheme="minorHAnsi"/>
                <w:webHidden/>
                <w:sz w:val="24"/>
                <w:szCs w:val="24"/>
              </w:rPr>
              <w:fldChar w:fldCharType="end"/>
            </w:r>
          </w:hyperlink>
        </w:p>
        <w:p w14:paraId="198FB58A" w14:textId="7B10F3D1" w:rsidR="0048200C" w:rsidRPr="0018008D" w:rsidRDefault="0048200C" w:rsidP="005C31A6">
          <w:pPr>
            <w:pStyle w:val="Turinys1"/>
            <w:rPr>
              <w:rFonts w:eastAsiaTheme="minorEastAsia" w:cstheme="minorHAnsi"/>
              <w:sz w:val="24"/>
              <w:szCs w:val="24"/>
              <w:lang w:val="en-US"/>
            </w:rPr>
          </w:pPr>
          <w:hyperlink w:anchor="_Toc126263057" w:history="1">
            <w:r w:rsidRPr="0018008D">
              <w:rPr>
                <w:rStyle w:val="Hipersaitas"/>
                <w:rFonts w:cstheme="minorHAnsi"/>
                <w:b w:val="0"/>
                <w:bCs w:val="0"/>
                <w:sz w:val="24"/>
                <w:szCs w:val="24"/>
              </w:rPr>
              <w:t>10.</w:t>
            </w:r>
            <w:r w:rsidRPr="0018008D">
              <w:rPr>
                <w:rFonts w:eastAsiaTheme="minorEastAsia" w:cstheme="minorHAnsi"/>
                <w:sz w:val="24"/>
                <w:szCs w:val="24"/>
                <w:lang w:val="en-US"/>
              </w:rPr>
              <w:tab/>
            </w:r>
            <w:r w:rsidRPr="0018008D">
              <w:rPr>
                <w:rStyle w:val="Hipersaitas"/>
                <w:rFonts w:cstheme="minorHAnsi"/>
                <w:b w:val="0"/>
                <w:bCs w:val="0"/>
                <w:sz w:val="24"/>
                <w:szCs w:val="24"/>
              </w:rPr>
              <w:t>Rėmimasis ūkio subjektų pajėgumais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_Toc126263057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11</w:t>
            </w:r>
            <w:r w:rsidRPr="0018008D">
              <w:rPr>
                <w:rFonts w:cstheme="minorHAnsi"/>
                <w:webHidden/>
                <w:sz w:val="24"/>
                <w:szCs w:val="24"/>
              </w:rPr>
              <w:fldChar w:fldCharType="end"/>
            </w:r>
          </w:hyperlink>
        </w:p>
        <w:p w14:paraId="393423A9" w14:textId="004C6A76" w:rsidR="0048200C" w:rsidRPr="0018008D" w:rsidRDefault="0048200C" w:rsidP="005C31A6">
          <w:pPr>
            <w:pStyle w:val="Turinys1"/>
            <w:rPr>
              <w:rFonts w:eastAsiaTheme="minorEastAsia" w:cstheme="minorHAnsi"/>
              <w:sz w:val="24"/>
              <w:szCs w:val="24"/>
              <w:lang w:val="en-US"/>
            </w:rPr>
          </w:pPr>
          <w:hyperlink w:anchor="_Toc126263058" w:history="1">
            <w:r w:rsidRPr="0018008D">
              <w:rPr>
                <w:rStyle w:val="Hipersaitas"/>
                <w:rFonts w:cstheme="minorHAnsi"/>
                <w:b w:val="0"/>
                <w:bCs w:val="0"/>
                <w:sz w:val="24"/>
                <w:szCs w:val="24"/>
              </w:rPr>
              <w:t>11.</w:t>
            </w:r>
            <w:r w:rsidRPr="0018008D">
              <w:rPr>
                <w:rFonts w:eastAsiaTheme="minorEastAsia" w:cstheme="minorHAnsi"/>
                <w:sz w:val="24"/>
                <w:szCs w:val="24"/>
                <w:lang w:val="en-US"/>
              </w:rPr>
              <w:tab/>
            </w:r>
            <w:r w:rsidRPr="0018008D">
              <w:rPr>
                <w:rStyle w:val="Hipersaitas"/>
                <w:rFonts w:cstheme="minorHAnsi"/>
                <w:b w:val="0"/>
                <w:bCs w:val="0"/>
                <w:sz w:val="24"/>
                <w:szCs w:val="24"/>
              </w:rPr>
              <w:t>Subtiekėjų pasitelkimas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12</w:t>
            </w:r>
            <w:r w:rsidRPr="0018008D">
              <w:rPr>
                <w:rFonts w:cstheme="minorHAnsi"/>
                <w:webHidden/>
                <w:sz w:val="24"/>
                <w:szCs w:val="24"/>
              </w:rPr>
              <w:fldChar w:fldCharType="end"/>
            </w:r>
          </w:hyperlink>
        </w:p>
        <w:p w14:paraId="2048CA89" w14:textId="30A69B89" w:rsidR="0048200C" w:rsidRPr="0018008D" w:rsidRDefault="0048200C" w:rsidP="005C31A6">
          <w:pPr>
            <w:pStyle w:val="Turinys1"/>
            <w:rPr>
              <w:rFonts w:eastAsiaTheme="minorEastAsia" w:cstheme="minorHAnsi"/>
              <w:sz w:val="24"/>
              <w:szCs w:val="24"/>
              <w:lang w:val="en-US"/>
            </w:rPr>
          </w:pPr>
          <w:hyperlink w:anchor="_Toc126263059" w:history="1">
            <w:r w:rsidRPr="0018008D">
              <w:rPr>
                <w:rStyle w:val="Hipersaitas"/>
                <w:rFonts w:cstheme="minorHAnsi"/>
                <w:b w:val="0"/>
                <w:bCs w:val="0"/>
                <w:sz w:val="24"/>
                <w:szCs w:val="24"/>
              </w:rPr>
              <w:t>12.</w:t>
            </w:r>
            <w:r w:rsidRPr="0018008D">
              <w:rPr>
                <w:rFonts w:eastAsiaTheme="minorEastAsia" w:cstheme="minorHAnsi"/>
                <w:sz w:val="24"/>
                <w:szCs w:val="24"/>
                <w:lang w:val="en-US"/>
              </w:rPr>
              <w:tab/>
            </w:r>
            <w:r w:rsidRPr="0018008D">
              <w:rPr>
                <w:rStyle w:val="Hipersaitas"/>
                <w:rFonts w:cstheme="minorHAnsi"/>
                <w:b w:val="0"/>
                <w:bCs w:val="0"/>
                <w:sz w:val="24"/>
                <w:szCs w:val="24"/>
              </w:rPr>
              <w:t>Tiekėjų grupės dalyvavimas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12</w:t>
            </w:r>
            <w:r w:rsidRPr="0018008D">
              <w:rPr>
                <w:rFonts w:cstheme="minorHAnsi"/>
                <w:webHidden/>
                <w:sz w:val="24"/>
                <w:szCs w:val="24"/>
              </w:rPr>
              <w:fldChar w:fldCharType="end"/>
            </w:r>
          </w:hyperlink>
        </w:p>
        <w:p w14:paraId="238EAFD4" w14:textId="41F9D521" w:rsidR="0048200C" w:rsidRPr="0018008D" w:rsidRDefault="0048200C" w:rsidP="005C31A6">
          <w:pPr>
            <w:pStyle w:val="Turinys1"/>
            <w:rPr>
              <w:rFonts w:eastAsiaTheme="minorEastAsia" w:cstheme="minorHAnsi"/>
              <w:sz w:val="24"/>
              <w:szCs w:val="24"/>
              <w:lang w:val="en-US"/>
            </w:rPr>
          </w:pPr>
          <w:hyperlink w:anchor="_Toc126263060" w:history="1">
            <w:r w:rsidRPr="0018008D">
              <w:rPr>
                <w:rStyle w:val="Hipersaitas"/>
                <w:rFonts w:cstheme="minorHAnsi"/>
                <w:b w:val="0"/>
                <w:bCs w:val="0"/>
                <w:sz w:val="24"/>
                <w:szCs w:val="24"/>
              </w:rPr>
              <w:t>13.</w:t>
            </w:r>
            <w:r w:rsidRPr="0018008D">
              <w:rPr>
                <w:rFonts w:eastAsiaTheme="minorEastAsia" w:cstheme="minorHAnsi"/>
                <w:sz w:val="24"/>
                <w:szCs w:val="24"/>
                <w:lang w:val="en-US"/>
              </w:rPr>
              <w:tab/>
            </w:r>
            <w:r w:rsidRPr="0018008D">
              <w:rPr>
                <w:rStyle w:val="Hipersaitas"/>
                <w:rFonts w:cstheme="minorHAnsi"/>
                <w:b w:val="0"/>
                <w:bCs w:val="0"/>
                <w:sz w:val="24"/>
                <w:szCs w:val="24"/>
              </w:rPr>
              <w:t>Reikalavimai pasiūlymų rengimui ir pateikimui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_Toc126263060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13</w:t>
            </w:r>
            <w:r w:rsidRPr="0018008D">
              <w:rPr>
                <w:rFonts w:cstheme="minorHAnsi"/>
                <w:webHidden/>
                <w:sz w:val="24"/>
                <w:szCs w:val="24"/>
              </w:rPr>
              <w:fldChar w:fldCharType="end"/>
            </w:r>
          </w:hyperlink>
        </w:p>
        <w:p w14:paraId="33FC2B7D" w14:textId="3F0C2B3E" w:rsidR="0048200C" w:rsidRPr="0018008D" w:rsidRDefault="0048200C" w:rsidP="005C31A6">
          <w:pPr>
            <w:pStyle w:val="Turinys1"/>
            <w:rPr>
              <w:rFonts w:eastAsiaTheme="minorEastAsia" w:cstheme="minorHAnsi"/>
              <w:sz w:val="24"/>
              <w:szCs w:val="24"/>
              <w:lang w:val="en-US"/>
            </w:rPr>
          </w:pPr>
          <w:hyperlink w:anchor="_Toc126263061" w:history="1">
            <w:r w:rsidRPr="0018008D">
              <w:rPr>
                <w:rStyle w:val="Hipersaitas"/>
                <w:rFonts w:cstheme="minorHAnsi"/>
                <w:b w:val="0"/>
                <w:bCs w:val="0"/>
                <w:sz w:val="24"/>
                <w:szCs w:val="24"/>
              </w:rPr>
              <w:t>14.          Pasiūlymų šifravimas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_Toc126263061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15</w:t>
            </w:r>
            <w:r w:rsidRPr="0018008D">
              <w:rPr>
                <w:rFonts w:cstheme="minorHAnsi"/>
                <w:webHidden/>
                <w:sz w:val="24"/>
                <w:szCs w:val="24"/>
              </w:rPr>
              <w:fldChar w:fldCharType="end"/>
            </w:r>
          </w:hyperlink>
        </w:p>
        <w:p w14:paraId="6C1D1B39" w14:textId="4D06F5BE" w:rsidR="0048200C" w:rsidRPr="0018008D" w:rsidRDefault="0048200C" w:rsidP="005C31A6">
          <w:pPr>
            <w:pStyle w:val="Turinys1"/>
            <w:rPr>
              <w:rFonts w:eastAsiaTheme="minorEastAsia" w:cstheme="minorHAnsi"/>
              <w:sz w:val="24"/>
              <w:szCs w:val="24"/>
              <w:lang w:val="en-US"/>
            </w:rPr>
          </w:pPr>
          <w:hyperlink w:anchor="_Toc126263062" w:history="1">
            <w:r w:rsidRPr="0018008D">
              <w:rPr>
                <w:rStyle w:val="Hipersaitas"/>
                <w:rFonts w:cstheme="minorHAnsi"/>
                <w:b w:val="0"/>
                <w:bCs w:val="0"/>
                <w:sz w:val="24"/>
                <w:szCs w:val="24"/>
              </w:rPr>
              <w:t>15.</w:t>
            </w:r>
            <w:r w:rsidRPr="0018008D">
              <w:rPr>
                <w:rFonts w:eastAsiaTheme="minorEastAsia" w:cstheme="minorHAnsi"/>
                <w:sz w:val="24"/>
                <w:szCs w:val="24"/>
                <w:lang w:val="en-US"/>
              </w:rPr>
              <w:tab/>
            </w:r>
            <w:r w:rsidRPr="0018008D">
              <w:rPr>
                <w:rStyle w:val="Hipersaitas"/>
                <w:rFonts w:cstheme="minorHAnsi"/>
                <w:b w:val="0"/>
                <w:bCs w:val="0"/>
                <w:sz w:val="24"/>
                <w:szCs w:val="24"/>
              </w:rPr>
              <w:t>Susipažinimas su pasiūlymais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_Toc126263062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16</w:t>
            </w:r>
            <w:r w:rsidRPr="0018008D">
              <w:rPr>
                <w:rFonts w:cstheme="minorHAnsi"/>
                <w:webHidden/>
                <w:sz w:val="24"/>
                <w:szCs w:val="24"/>
              </w:rPr>
              <w:fldChar w:fldCharType="end"/>
            </w:r>
          </w:hyperlink>
        </w:p>
        <w:p w14:paraId="33AA381E" w14:textId="022A48AE" w:rsidR="0048200C" w:rsidRPr="0018008D" w:rsidRDefault="0048200C" w:rsidP="005C31A6">
          <w:pPr>
            <w:pStyle w:val="Turinys1"/>
            <w:rPr>
              <w:rFonts w:eastAsiaTheme="minorEastAsia" w:cstheme="minorHAnsi"/>
              <w:sz w:val="24"/>
              <w:szCs w:val="24"/>
              <w:lang w:val="en-US"/>
            </w:rPr>
          </w:pPr>
          <w:hyperlink w:anchor="_Toc126263063" w:history="1">
            <w:r w:rsidRPr="0018008D">
              <w:rPr>
                <w:rStyle w:val="Hipersaitas"/>
                <w:rFonts w:cstheme="minorHAnsi"/>
                <w:b w:val="0"/>
                <w:bCs w:val="0"/>
                <w:sz w:val="24"/>
                <w:szCs w:val="24"/>
              </w:rPr>
              <w:t>16.</w:t>
            </w:r>
            <w:r w:rsidRPr="0018008D">
              <w:rPr>
                <w:rFonts w:eastAsiaTheme="minorEastAsia" w:cstheme="minorHAnsi"/>
                <w:sz w:val="24"/>
                <w:szCs w:val="24"/>
                <w:lang w:val="en-US"/>
              </w:rPr>
              <w:tab/>
            </w:r>
            <w:r w:rsidRPr="0018008D">
              <w:rPr>
                <w:rStyle w:val="Hipersaitas"/>
                <w:rFonts w:cstheme="minorHAnsi"/>
                <w:b w:val="0"/>
                <w:bCs w:val="0"/>
                <w:sz w:val="24"/>
                <w:szCs w:val="24"/>
              </w:rPr>
              <w:t>Elektroninis aukcionas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_Toc126263063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17</w:t>
            </w:r>
            <w:r w:rsidRPr="0018008D">
              <w:rPr>
                <w:rFonts w:cstheme="minorHAnsi"/>
                <w:webHidden/>
                <w:sz w:val="24"/>
                <w:szCs w:val="24"/>
              </w:rPr>
              <w:fldChar w:fldCharType="end"/>
            </w:r>
          </w:hyperlink>
        </w:p>
        <w:p w14:paraId="2437ABA5" w14:textId="5A499B23" w:rsidR="0048200C" w:rsidRPr="0018008D" w:rsidRDefault="0048200C" w:rsidP="005C31A6">
          <w:pPr>
            <w:pStyle w:val="Turinys1"/>
            <w:rPr>
              <w:rFonts w:eastAsiaTheme="minorEastAsia" w:cstheme="minorHAnsi"/>
              <w:sz w:val="24"/>
              <w:szCs w:val="24"/>
              <w:lang w:val="en-US"/>
            </w:rPr>
          </w:pPr>
          <w:hyperlink w:anchor="_Toc126263064" w:history="1">
            <w:r w:rsidRPr="0018008D">
              <w:rPr>
                <w:rStyle w:val="Hipersaitas"/>
                <w:rFonts w:cstheme="minorHAnsi"/>
                <w:b w:val="0"/>
                <w:bCs w:val="0"/>
                <w:sz w:val="24"/>
                <w:szCs w:val="24"/>
              </w:rPr>
              <w:t>17.</w:t>
            </w:r>
            <w:r w:rsidRPr="0018008D">
              <w:rPr>
                <w:rFonts w:eastAsiaTheme="minorEastAsia" w:cstheme="minorHAnsi"/>
                <w:sz w:val="24"/>
                <w:szCs w:val="24"/>
                <w:lang w:val="en-US"/>
              </w:rPr>
              <w:tab/>
            </w:r>
            <w:r w:rsidRPr="0018008D">
              <w:rPr>
                <w:rStyle w:val="Hipersaitas"/>
                <w:rFonts w:cstheme="minorHAnsi"/>
                <w:b w:val="0"/>
                <w:bCs w:val="0"/>
                <w:sz w:val="24"/>
                <w:szCs w:val="24"/>
              </w:rPr>
              <w:t>Pasiūlymų vertinimas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_Toc126263064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17</w:t>
            </w:r>
            <w:r w:rsidRPr="0018008D">
              <w:rPr>
                <w:rFonts w:cstheme="minorHAnsi"/>
                <w:webHidden/>
                <w:sz w:val="24"/>
                <w:szCs w:val="24"/>
              </w:rPr>
              <w:fldChar w:fldCharType="end"/>
            </w:r>
          </w:hyperlink>
        </w:p>
        <w:p w14:paraId="06C09D21" w14:textId="05248EB9" w:rsidR="0048200C" w:rsidRPr="0018008D" w:rsidRDefault="0048200C" w:rsidP="005C31A6">
          <w:pPr>
            <w:pStyle w:val="Turinys1"/>
            <w:rPr>
              <w:rFonts w:eastAsiaTheme="minorEastAsia" w:cstheme="minorHAnsi"/>
              <w:sz w:val="24"/>
              <w:szCs w:val="24"/>
              <w:lang w:val="en-US"/>
            </w:rPr>
          </w:pPr>
          <w:hyperlink w:anchor="_Toc126263065" w:history="1">
            <w:r w:rsidRPr="0018008D">
              <w:rPr>
                <w:rStyle w:val="Hipersaitas"/>
                <w:rFonts w:eastAsiaTheme="minorHAnsi" w:cstheme="minorHAnsi"/>
                <w:b w:val="0"/>
                <w:bCs w:val="0"/>
                <w:iCs/>
                <w:sz w:val="24"/>
                <w:szCs w:val="24"/>
              </w:rPr>
              <w:t>18.</w:t>
            </w:r>
            <w:r w:rsidRPr="0018008D">
              <w:rPr>
                <w:rFonts w:eastAsiaTheme="minorEastAsia" w:cstheme="minorHAnsi"/>
                <w:sz w:val="24"/>
                <w:szCs w:val="24"/>
                <w:lang w:val="en-US"/>
              </w:rPr>
              <w:tab/>
            </w:r>
            <w:r w:rsidRPr="0018008D">
              <w:rPr>
                <w:rStyle w:val="Hipersaitas"/>
                <w:rFonts w:cstheme="minorHAnsi"/>
                <w:b w:val="0"/>
                <w:bCs w:val="0"/>
                <w:sz w:val="24"/>
                <w:szCs w:val="24"/>
              </w:rPr>
              <w:t>Pasiūlymų atmetimo pagrindai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_Toc126263065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18</w:t>
            </w:r>
            <w:r w:rsidRPr="0018008D">
              <w:rPr>
                <w:rFonts w:cstheme="minorHAnsi"/>
                <w:webHidden/>
                <w:sz w:val="24"/>
                <w:szCs w:val="24"/>
              </w:rPr>
              <w:fldChar w:fldCharType="end"/>
            </w:r>
          </w:hyperlink>
        </w:p>
        <w:p w14:paraId="2658B9B5" w14:textId="6E9EE551" w:rsidR="0048200C" w:rsidRPr="0018008D" w:rsidRDefault="0048200C" w:rsidP="005C31A6">
          <w:pPr>
            <w:pStyle w:val="Turinys1"/>
            <w:rPr>
              <w:rFonts w:eastAsiaTheme="minorEastAsia" w:cstheme="minorHAnsi"/>
              <w:sz w:val="24"/>
              <w:szCs w:val="24"/>
              <w:lang w:val="en-US"/>
            </w:rPr>
          </w:pPr>
          <w:hyperlink w:anchor="_Toc126263066" w:history="1">
            <w:r w:rsidRPr="0018008D">
              <w:rPr>
                <w:rStyle w:val="Hipersaitas"/>
                <w:rFonts w:eastAsia="Times New Roman" w:cstheme="minorHAnsi"/>
                <w:b w:val="0"/>
                <w:bCs w:val="0"/>
                <w:sz w:val="24"/>
                <w:szCs w:val="24"/>
              </w:rPr>
              <w:t>19.</w:t>
            </w:r>
            <w:r w:rsidRPr="0018008D">
              <w:rPr>
                <w:rFonts w:eastAsiaTheme="minorEastAsia" w:cstheme="minorHAnsi"/>
                <w:sz w:val="24"/>
                <w:szCs w:val="24"/>
                <w:lang w:val="en-US"/>
              </w:rPr>
              <w:tab/>
            </w:r>
            <w:r w:rsidRPr="0018008D">
              <w:rPr>
                <w:rStyle w:val="Hipersaitas"/>
                <w:rFonts w:cstheme="minorHAnsi"/>
                <w:b w:val="0"/>
                <w:bCs w:val="0"/>
                <w:sz w:val="24"/>
                <w:szCs w:val="24"/>
              </w:rPr>
              <w:t>Pasiūlymų eilė ir laimėtojo nustatymas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_Toc126263066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20</w:t>
            </w:r>
            <w:r w:rsidRPr="0018008D">
              <w:rPr>
                <w:rFonts w:cstheme="minorHAnsi"/>
                <w:webHidden/>
                <w:sz w:val="24"/>
                <w:szCs w:val="24"/>
              </w:rPr>
              <w:fldChar w:fldCharType="end"/>
            </w:r>
          </w:hyperlink>
        </w:p>
        <w:p w14:paraId="34D90981" w14:textId="31294ECF" w:rsidR="0048200C" w:rsidRPr="0018008D" w:rsidRDefault="0048200C" w:rsidP="005C31A6">
          <w:pPr>
            <w:pStyle w:val="Turinys1"/>
            <w:rPr>
              <w:rFonts w:eastAsiaTheme="minorEastAsia" w:cstheme="minorHAnsi"/>
              <w:sz w:val="24"/>
              <w:szCs w:val="24"/>
              <w:lang w:val="en-US"/>
            </w:rPr>
          </w:pPr>
          <w:hyperlink w:anchor="_Toc126263067" w:history="1">
            <w:r w:rsidRPr="0018008D">
              <w:rPr>
                <w:rStyle w:val="Hipersaitas"/>
                <w:rFonts w:eastAsia="Times New Roman" w:cstheme="minorHAnsi"/>
                <w:b w:val="0"/>
                <w:bCs w:val="0"/>
                <w:sz w:val="24"/>
                <w:szCs w:val="24"/>
              </w:rPr>
              <w:t>20.</w:t>
            </w:r>
            <w:r w:rsidRPr="0018008D">
              <w:rPr>
                <w:rFonts w:eastAsiaTheme="minorEastAsia" w:cstheme="minorHAnsi"/>
                <w:sz w:val="24"/>
                <w:szCs w:val="24"/>
                <w:lang w:val="en-US"/>
              </w:rPr>
              <w:tab/>
            </w:r>
            <w:r w:rsidRPr="0018008D">
              <w:rPr>
                <w:rStyle w:val="Hipersaitas"/>
                <w:rFonts w:cstheme="minorHAnsi"/>
                <w:b w:val="0"/>
                <w:bCs w:val="0"/>
                <w:sz w:val="24"/>
                <w:szCs w:val="24"/>
              </w:rPr>
              <w:t>Informavimas apie pirkimo procedūrų rezultatus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_Toc126263067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20</w:t>
            </w:r>
            <w:r w:rsidRPr="0018008D">
              <w:rPr>
                <w:rFonts w:cstheme="minorHAnsi"/>
                <w:webHidden/>
                <w:sz w:val="24"/>
                <w:szCs w:val="24"/>
              </w:rPr>
              <w:fldChar w:fldCharType="end"/>
            </w:r>
          </w:hyperlink>
        </w:p>
        <w:p w14:paraId="054E6EE9" w14:textId="44B28E1C" w:rsidR="0048200C" w:rsidRPr="0018008D" w:rsidRDefault="0048200C" w:rsidP="005C31A6">
          <w:pPr>
            <w:pStyle w:val="Turinys1"/>
            <w:rPr>
              <w:rFonts w:eastAsiaTheme="minorEastAsia" w:cstheme="minorHAnsi"/>
              <w:sz w:val="24"/>
              <w:szCs w:val="24"/>
              <w:lang w:val="en-US"/>
            </w:rPr>
          </w:pPr>
          <w:hyperlink w:anchor="_Toc126263068" w:history="1">
            <w:r w:rsidRPr="0018008D">
              <w:rPr>
                <w:rStyle w:val="Hipersaitas"/>
                <w:rFonts w:eastAsia="Times New Roman" w:cstheme="minorHAnsi"/>
                <w:b w:val="0"/>
                <w:bCs w:val="0"/>
                <w:sz w:val="24"/>
                <w:szCs w:val="24"/>
              </w:rPr>
              <w:t>21.</w:t>
            </w:r>
            <w:r w:rsidRPr="0018008D">
              <w:rPr>
                <w:rFonts w:eastAsiaTheme="minorEastAsia" w:cstheme="minorHAnsi"/>
                <w:sz w:val="24"/>
                <w:szCs w:val="24"/>
                <w:lang w:val="en-US"/>
              </w:rPr>
              <w:tab/>
            </w:r>
            <w:r w:rsidRPr="0018008D">
              <w:rPr>
                <w:rStyle w:val="Hipersaitas"/>
                <w:rFonts w:cstheme="minorHAnsi"/>
                <w:b w:val="0"/>
                <w:bCs w:val="0"/>
                <w:sz w:val="24"/>
                <w:szCs w:val="24"/>
              </w:rPr>
              <w:t>Sutarties sudarymas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21</w:t>
            </w:r>
            <w:r w:rsidRPr="0018008D">
              <w:rPr>
                <w:rFonts w:cstheme="minorHAnsi"/>
                <w:webHidden/>
                <w:sz w:val="24"/>
                <w:szCs w:val="24"/>
              </w:rPr>
              <w:fldChar w:fldCharType="end"/>
            </w:r>
          </w:hyperlink>
        </w:p>
        <w:p w14:paraId="2D019A57" w14:textId="2D89B934" w:rsidR="0048200C" w:rsidRPr="0018008D" w:rsidRDefault="0048200C" w:rsidP="005C31A6">
          <w:pPr>
            <w:pStyle w:val="Turinys1"/>
            <w:rPr>
              <w:rFonts w:eastAsiaTheme="minorEastAsia" w:cstheme="minorHAnsi"/>
              <w:sz w:val="24"/>
              <w:szCs w:val="24"/>
              <w:lang w:val="en-US"/>
            </w:rPr>
          </w:pPr>
          <w:hyperlink w:anchor="_Toc126263069" w:history="1">
            <w:r w:rsidRPr="0018008D">
              <w:rPr>
                <w:rStyle w:val="Hipersaitas"/>
                <w:rFonts w:eastAsia="Times New Roman" w:cstheme="minorHAnsi"/>
                <w:b w:val="0"/>
                <w:bCs w:val="0"/>
                <w:sz w:val="24"/>
                <w:szCs w:val="24"/>
              </w:rPr>
              <w:t>22.</w:t>
            </w:r>
            <w:r w:rsidRPr="0018008D">
              <w:rPr>
                <w:rFonts w:eastAsiaTheme="minorEastAsia" w:cstheme="minorHAnsi"/>
                <w:sz w:val="24"/>
                <w:szCs w:val="24"/>
                <w:lang w:val="en-US"/>
              </w:rPr>
              <w:tab/>
            </w:r>
            <w:r w:rsidRPr="0018008D">
              <w:rPr>
                <w:rStyle w:val="Hipersaitas"/>
                <w:rFonts w:cstheme="minorHAnsi"/>
                <w:b w:val="0"/>
                <w:bCs w:val="0"/>
                <w:sz w:val="24"/>
                <w:szCs w:val="24"/>
              </w:rPr>
              <w:t>Teisė ginčyti perkančiosios organizacijos veiksmus ar priimtus sprendimus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22</w:t>
            </w:r>
            <w:r w:rsidRPr="0018008D">
              <w:rPr>
                <w:rFonts w:cstheme="minorHAnsi"/>
                <w:webHidden/>
                <w:sz w:val="24"/>
                <w:szCs w:val="24"/>
              </w:rPr>
              <w:fldChar w:fldCharType="end"/>
            </w:r>
          </w:hyperlink>
        </w:p>
        <w:p w14:paraId="318AD033" w14:textId="77777777" w:rsidR="0048200C" w:rsidRPr="0018008D" w:rsidRDefault="0048200C" w:rsidP="005C31A6">
          <w:pPr>
            <w:rPr>
              <w:rFonts w:cstheme="minorHAnsi"/>
              <w:sz w:val="24"/>
              <w:szCs w:val="24"/>
              <w:lang w:val="lt-LT"/>
            </w:rPr>
          </w:pPr>
          <w:r w:rsidRPr="0018008D">
            <w:rPr>
              <w:rFonts w:cstheme="minorHAnsi"/>
              <w:noProof/>
              <w:sz w:val="24"/>
              <w:szCs w:val="24"/>
              <w:lang w:val="lt-LT"/>
            </w:rPr>
            <w:fldChar w:fldCharType="end"/>
          </w:r>
        </w:p>
      </w:sdtContent>
    </w:sdt>
    <w:p w14:paraId="35621124" w14:textId="77777777" w:rsidR="0048200C" w:rsidRPr="0018008D" w:rsidRDefault="0048200C" w:rsidP="005C31A6">
      <w:pPr>
        <w:rPr>
          <w:rFonts w:cstheme="minorHAnsi"/>
          <w:sz w:val="24"/>
          <w:szCs w:val="24"/>
          <w:lang w:val="lt-LT"/>
        </w:rPr>
      </w:pPr>
      <w:r w:rsidRPr="0018008D">
        <w:rPr>
          <w:rFonts w:cstheme="minorHAnsi"/>
          <w:sz w:val="24"/>
          <w:szCs w:val="24"/>
          <w:lang w:val="lt-LT"/>
        </w:rPr>
        <w:br w:type="page"/>
      </w:r>
    </w:p>
    <w:p w14:paraId="0E38590A" w14:textId="77777777" w:rsidR="0048200C" w:rsidRPr="00B04EF6" w:rsidRDefault="0048200C" w:rsidP="005C31A6">
      <w:pPr>
        <w:pStyle w:val="Antrat1"/>
        <w:numPr>
          <w:ilvl w:val="0"/>
          <w:numId w:val="1"/>
        </w:numPr>
        <w:spacing w:line="276" w:lineRule="auto"/>
        <w:rPr>
          <w:rFonts w:asciiTheme="minorHAnsi" w:hAnsiTheme="minorHAnsi" w:cstheme="minorHAnsi"/>
          <w:color w:val="auto"/>
          <w:lang w:val="lt-LT"/>
        </w:rPr>
      </w:pPr>
      <w:bookmarkStart w:id="0" w:name="_Toc126263048"/>
      <w:r w:rsidRPr="00B04EF6">
        <w:rPr>
          <w:rFonts w:asciiTheme="minorHAnsi" w:hAnsiTheme="minorHAnsi" w:cstheme="minorHAnsi"/>
          <w:color w:val="auto"/>
          <w:lang w:val="lt-LT"/>
        </w:rPr>
        <w:lastRenderedPageBreak/>
        <w:t>Sąvokos ir sutrumpinimai</w:t>
      </w:r>
      <w:bookmarkEnd w:id="0"/>
    </w:p>
    <w:p w14:paraId="22BC88A3"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CK</w:t>
      </w:r>
      <w:r w:rsidRPr="0018008D">
        <w:rPr>
          <w:rFonts w:cstheme="minorHAnsi"/>
          <w:sz w:val="24"/>
          <w:szCs w:val="24"/>
        </w:rPr>
        <w:t xml:space="preserve"> – Lietuvos Respublikos civilinis kodeksas.</w:t>
      </w:r>
    </w:p>
    <w:p w14:paraId="35D28AF0"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CVP IS</w:t>
      </w:r>
      <w:r w:rsidRPr="0018008D">
        <w:rPr>
          <w:rFonts w:cstheme="minorHAnsi"/>
          <w:sz w:val="24"/>
          <w:szCs w:val="24"/>
        </w:rPr>
        <w:t xml:space="preserve"> – </w:t>
      </w:r>
      <w:r w:rsidRPr="0018008D">
        <w:rPr>
          <w:rFonts w:eastAsia="Calibri" w:cstheme="minorHAnsi"/>
          <w:sz w:val="24"/>
          <w:szCs w:val="24"/>
        </w:rPr>
        <w:t xml:space="preserve">Centrinės viešųjų pirkimų informacinė sistema, adresu </w:t>
      </w:r>
      <w:hyperlink r:id="rId7" w:history="1">
        <w:r w:rsidRPr="0018008D">
          <w:rPr>
            <w:rStyle w:val="Hipersaitas"/>
            <w:rFonts w:cstheme="minorHAnsi"/>
            <w:color w:val="0070C0"/>
            <w:sz w:val="24"/>
            <w:szCs w:val="24"/>
          </w:rPr>
          <w:t>https://viesiejipirkimai.lt</w:t>
        </w:r>
      </w:hyperlink>
      <w:r w:rsidRPr="0018008D">
        <w:rPr>
          <w:rFonts w:cstheme="minorHAnsi"/>
          <w:sz w:val="24"/>
          <w:szCs w:val="24"/>
        </w:rPr>
        <w:t>.</w:t>
      </w:r>
    </w:p>
    <w:p w14:paraId="6928FC17"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Dalyvis </w:t>
      </w:r>
      <w:r w:rsidRPr="0018008D">
        <w:rPr>
          <w:rFonts w:cstheme="minorHAnsi"/>
          <w:sz w:val="24"/>
          <w:szCs w:val="24"/>
        </w:rPr>
        <w:t>– pasiūlymą pateikęs tiekėjas.</w:t>
      </w:r>
    </w:p>
    <w:p w14:paraId="645BF591"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EBVPD </w:t>
      </w:r>
      <w:r w:rsidRPr="0018008D">
        <w:rPr>
          <w:rFonts w:cstheme="minorHAnsi"/>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8008D">
          <w:rPr>
            <w:rStyle w:val="Hipersaitas"/>
            <w:rFonts w:cstheme="minorHAnsi"/>
            <w:color w:val="0070C0"/>
            <w:sz w:val="24"/>
            <w:szCs w:val="24"/>
          </w:rPr>
          <w:t>http://ebvpd.eviesiejipirkimai.lt/espd-web/</w:t>
        </w:r>
      </w:hyperlink>
      <w:r w:rsidRPr="0018008D">
        <w:rPr>
          <w:rStyle w:val="Hipersaitas"/>
          <w:rFonts w:cstheme="minorHAnsi"/>
          <w:sz w:val="24"/>
          <w:szCs w:val="24"/>
        </w:rPr>
        <w:t>.</w:t>
      </w:r>
    </w:p>
    <w:p w14:paraId="36E89524"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b/>
          <w:bCs/>
          <w:sz w:val="24"/>
          <w:szCs w:val="24"/>
        </w:rPr>
        <w:t xml:space="preserve">Įgaliotoji organizacija </w:t>
      </w:r>
      <w:r w:rsidRPr="0018008D">
        <w:rPr>
          <w:rFonts w:cstheme="minorHAnsi"/>
          <w:sz w:val="24"/>
          <w:szCs w:val="24"/>
        </w:rPr>
        <w:t>– pirkimams organizuoti, pirkimo procedūroms iki sutarties ar preliminariosios sutarties sudarymo atlikti, taip pat atlikto pirkimo procedūrų ataskaitai ar skelbimui apie sudarytą sutartį ar preliminariąją sutartį pateikti</w:t>
      </w:r>
      <w:r w:rsidRPr="0018008D">
        <w:rPr>
          <w:rFonts w:cstheme="minorHAnsi"/>
          <w:color w:val="00B050"/>
          <w:sz w:val="24"/>
          <w:szCs w:val="24"/>
        </w:rPr>
        <w:t xml:space="preserve"> </w:t>
      </w:r>
      <w:r w:rsidRPr="0018008D">
        <w:rPr>
          <w:rFonts w:cstheme="minorHAnsi"/>
          <w:sz w:val="24"/>
          <w:szCs w:val="24"/>
        </w:rPr>
        <w:t>perkančiosios organizacijos įgaliota organizacija, nurodyta specialiosiose pirkimo sąlygose</w:t>
      </w:r>
      <w:r w:rsidRPr="0018008D">
        <w:rPr>
          <w:rFonts w:cstheme="minorHAnsi"/>
          <w:i/>
          <w:iCs/>
          <w:sz w:val="24"/>
          <w:szCs w:val="24"/>
        </w:rPr>
        <w:t xml:space="preserve">. </w:t>
      </w:r>
    </w:p>
    <w:p w14:paraId="27F093F5" w14:textId="77777777" w:rsidR="00F4204B" w:rsidRDefault="0048200C" w:rsidP="00F4204B">
      <w:pPr>
        <w:pStyle w:val="Sraopastraipa"/>
        <w:numPr>
          <w:ilvl w:val="1"/>
          <w:numId w:val="2"/>
        </w:numPr>
        <w:spacing w:after="0"/>
        <w:ind w:left="0" w:firstLine="567"/>
        <w:rPr>
          <w:rFonts w:cstheme="minorHAnsi"/>
          <w:sz w:val="24"/>
          <w:szCs w:val="24"/>
        </w:rPr>
      </w:pPr>
      <w:r w:rsidRPr="0018008D">
        <w:rPr>
          <w:rFonts w:cstheme="minorHAnsi"/>
          <w:b/>
          <w:bCs/>
          <w:sz w:val="24"/>
          <w:szCs w:val="24"/>
        </w:rPr>
        <w:t xml:space="preserve">Komisija </w:t>
      </w:r>
      <w:r w:rsidRPr="0018008D">
        <w:rPr>
          <w:rFonts w:cstheme="minorHAnsi"/>
          <w:sz w:val="24"/>
          <w:szCs w:val="24"/>
        </w:rPr>
        <w:t>– viešojo pirkimo komisija.</w:t>
      </w:r>
    </w:p>
    <w:p w14:paraId="3BF3D212" w14:textId="79E63066" w:rsidR="00F4204B" w:rsidRPr="00D241CF" w:rsidRDefault="00F4204B" w:rsidP="00D241CF">
      <w:pPr>
        <w:pStyle w:val="Sraopastraipa"/>
        <w:numPr>
          <w:ilvl w:val="1"/>
          <w:numId w:val="2"/>
        </w:numPr>
        <w:spacing w:after="0"/>
        <w:ind w:left="0" w:firstLine="567"/>
        <w:rPr>
          <w:rFonts w:cstheme="minorHAnsi"/>
          <w:sz w:val="24"/>
          <w:szCs w:val="24"/>
        </w:rPr>
      </w:pPr>
      <w:r w:rsidRPr="00F4204B">
        <w:rPr>
          <w:rFonts w:cstheme="minorHAnsi"/>
          <w:b/>
          <w:bCs/>
          <w:sz w:val="24"/>
          <w:szCs w:val="24"/>
        </w:rPr>
        <w:t>Pasiūlymas</w:t>
      </w:r>
      <w:r w:rsidRPr="00F4204B">
        <w:rPr>
          <w:rFonts w:cstheme="minorHAnsi"/>
          <w:sz w:val="24"/>
          <w:szCs w:val="24"/>
        </w:rPr>
        <w:t xml:space="preserve"> – tiekėjo perkančiajai organizacijai pagal pirkimo </w:t>
      </w:r>
      <w:r w:rsidR="00D241CF">
        <w:rPr>
          <w:rFonts w:cstheme="minorHAnsi"/>
          <w:sz w:val="24"/>
          <w:szCs w:val="24"/>
        </w:rPr>
        <w:t>dokumentų</w:t>
      </w:r>
      <w:r w:rsidRPr="00F4204B">
        <w:rPr>
          <w:rFonts w:cstheme="minorHAnsi"/>
          <w:sz w:val="24"/>
          <w:szCs w:val="24"/>
        </w:rPr>
        <w:t xml:space="preserve"> reikalavimus teikiamų dokumentų visuma. </w:t>
      </w:r>
    </w:p>
    <w:p w14:paraId="22F05410" w14:textId="77777777" w:rsidR="0048200C" w:rsidRPr="0018008D" w:rsidRDefault="0048200C" w:rsidP="005C31A6">
      <w:pPr>
        <w:pStyle w:val="Sraopastraipa"/>
        <w:numPr>
          <w:ilvl w:val="1"/>
          <w:numId w:val="2"/>
        </w:numPr>
        <w:spacing w:after="0"/>
        <w:ind w:left="0" w:firstLine="567"/>
        <w:rPr>
          <w:rFonts w:cstheme="minorHAnsi"/>
          <w:strike/>
          <w:sz w:val="24"/>
          <w:szCs w:val="24"/>
        </w:rPr>
      </w:pPr>
      <w:r w:rsidRPr="0018008D">
        <w:rPr>
          <w:rFonts w:cstheme="minorHAnsi"/>
          <w:b/>
          <w:bCs/>
          <w:sz w:val="24"/>
          <w:szCs w:val="24"/>
        </w:rPr>
        <w:t>Perkančioji organizacija</w:t>
      </w:r>
      <w:r w:rsidRPr="0018008D">
        <w:rPr>
          <w:rFonts w:cstheme="minorHAnsi"/>
          <w:sz w:val="24"/>
          <w:szCs w:val="24"/>
        </w:rPr>
        <w:t xml:space="preserve"> – specialiosiose pirkimo sąlygose nurodyta perkančioji organizacija.</w:t>
      </w:r>
    </w:p>
    <w:p w14:paraId="78D5B629"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sz w:val="24"/>
          <w:szCs w:val="24"/>
        </w:rPr>
        <w:t>Pirkimas</w:t>
      </w:r>
      <w:r w:rsidRPr="0018008D">
        <w:rPr>
          <w:rFonts w:cstheme="minorHAnsi"/>
          <w:sz w:val="24"/>
          <w:szCs w:val="24"/>
        </w:rPr>
        <w:t xml:space="preserve"> – perkančiosios organizacijos atliekamas viešasis pirkimas.</w:t>
      </w:r>
    </w:p>
    <w:p w14:paraId="39BA469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Preliminarioji sutartis</w:t>
      </w:r>
      <w:r w:rsidRPr="0018008D">
        <w:rPr>
          <w:rFonts w:cstheme="minorHAnsi"/>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A3401D3"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bCs/>
          <w:sz w:val="24"/>
          <w:szCs w:val="24"/>
        </w:rPr>
        <w:t xml:space="preserve">PVM </w:t>
      </w:r>
      <w:r w:rsidRPr="0018008D">
        <w:rPr>
          <w:rFonts w:cstheme="minorHAnsi"/>
          <w:sz w:val="24"/>
          <w:szCs w:val="24"/>
        </w:rPr>
        <w:t>– pridėtinės vertės mokestis.</w:t>
      </w:r>
    </w:p>
    <w:p w14:paraId="7836E11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Reglamentas </w:t>
      </w:r>
      <w:r w:rsidRPr="0018008D">
        <w:rPr>
          <w:rFonts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14:paraId="6C66A066"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bCs/>
          <w:sz w:val="24"/>
          <w:szCs w:val="24"/>
        </w:rPr>
        <w:t>Skelbimas</w:t>
      </w:r>
      <w:r w:rsidRPr="0018008D">
        <w:rPr>
          <w:rFonts w:cstheme="minorHAnsi"/>
          <w:sz w:val="24"/>
          <w:szCs w:val="24"/>
        </w:rPr>
        <w:t xml:space="preserve"> – skelbimas apie pirkimą.</w:t>
      </w:r>
    </w:p>
    <w:p w14:paraId="38244FE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sz w:val="24"/>
          <w:szCs w:val="24"/>
        </w:rPr>
        <w:t xml:space="preserve">Subtiekėjas </w:t>
      </w:r>
      <w:r w:rsidRPr="0018008D">
        <w:rPr>
          <w:rFonts w:cstheme="minorHAns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8008D">
        <w:rPr>
          <w:rFonts w:eastAsia="Calibr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641B466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Sutartis </w:t>
      </w:r>
      <w:r w:rsidRPr="0018008D">
        <w:rPr>
          <w:rFonts w:cstheme="minorHAnsi"/>
          <w:sz w:val="24"/>
          <w:szCs w:val="24"/>
        </w:rPr>
        <w:t xml:space="preserve">– viešojo pirkimo-pardavimo sutartis ar preliminarioji sutartis, kaip nustatyta 1.9 punkte, kai viešojo pirkimo sutarčiai ir preliminariajai sutarčiai VPĮ nustatytas vienodas reglamentavimas. </w:t>
      </w:r>
    </w:p>
    <w:p w14:paraId="0569FC86"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lastRenderedPageBreak/>
        <w:t xml:space="preserve">Tiekėjas </w:t>
      </w:r>
      <w:r w:rsidRPr="0018008D">
        <w:rPr>
          <w:rFonts w:cstheme="minorHAnsi"/>
          <w:sz w:val="24"/>
          <w:szCs w:val="24"/>
        </w:rPr>
        <w:t xml:space="preserve">– </w:t>
      </w:r>
      <w:r w:rsidRPr="0018008D">
        <w:rPr>
          <w:rFonts w:cstheme="minorHAnsi"/>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E095F3F" w14:textId="77777777" w:rsidR="0048200C" w:rsidRPr="0018008D" w:rsidRDefault="0048200C" w:rsidP="005C31A6">
      <w:pPr>
        <w:pStyle w:val="Sraopastraipa"/>
        <w:numPr>
          <w:ilvl w:val="1"/>
          <w:numId w:val="2"/>
        </w:numPr>
        <w:spacing w:after="120"/>
        <w:ind w:left="0" w:firstLine="567"/>
        <w:rPr>
          <w:rFonts w:cstheme="minorHAnsi"/>
          <w:b/>
          <w:sz w:val="24"/>
          <w:szCs w:val="24"/>
        </w:rPr>
      </w:pPr>
      <w:r w:rsidRPr="0018008D">
        <w:rPr>
          <w:rFonts w:cstheme="minorHAnsi"/>
          <w:b/>
          <w:sz w:val="24"/>
          <w:szCs w:val="24"/>
        </w:rPr>
        <w:t xml:space="preserve">Ūkio subjektas, kurio pajėgumais remiamasi </w:t>
      </w:r>
      <w:r w:rsidRPr="0018008D">
        <w:rPr>
          <w:rFonts w:cstheme="minorHAnsi"/>
          <w:sz w:val="24"/>
          <w:szCs w:val="24"/>
        </w:rPr>
        <w:t xml:space="preserve">– fizinis ar juridinis asmuo, kurio </w:t>
      </w:r>
      <w:r w:rsidRPr="0018008D">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8008D">
        <w:rPr>
          <w:rFonts w:cstheme="minorHAnsi"/>
          <w:sz w:val="24"/>
          <w:szCs w:val="24"/>
        </w:rPr>
        <w:t xml:space="preserve"> kad atitiktų perkančiosios organizacijos keliamus kvalifikacijos reikalavimus.</w:t>
      </w:r>
    </w:p>
    <w:p w14:paraId="5897C110" w14:textId="77777777" w:rsidR="0048200C" w:rsidRPr="0018008D" w:rsidRDefault="0048200C" w:rsidP="005C31A6">
      <w:pPr>
        <w:pStyle w:val="Sraopastraipa"/>
        <w:numPr>
          <w:ilvl w:val="1"/>
          <w:numId w:val="2"/>
        </w:numPr>
        <w:spacing w:after="120"/>
        <w:ind w:left="0" w:firstLine="567"/>
        <w:rPr>
          <w:rFonts w:cstheme="minorHAnsi"/>
          <w:b/>
          <w:bCs/>
          <w:sz w:val="24"/>
          <w:szCs w:val="24"/>
        </w:rPr>
      </w:pPr>
      <w:r w:rsidRPr="0018008D">
        <w:rPr>
          <w:rFonts w:cstheme="minorHAnsi"/>
          <w:b/>
          <w:bCs/>
          <w:sz w:val="24"/>
          <w:szCs w:val="24"/>
        </w:rPr>
        <w:t>VPĮ</w:t>
      </w:r>
      <w:r w:rsidRPr="0018008D">
        <w:rPr>
          <w:rFonts w:cstheme="minorHAnsi"/>
          <w:sz w:val="24"/>
          <w:szCs w:val="24"/>
        </w:rPr>
        <w:t xml:space="preserve"> – Lietuvos Respublikos viešųjų pirkimų įstatymas.</w:t>
      </w:r>
    </w:p>
    <w:p w14:paraId="50D66019" w14:textId="77777777" w:rsidR="0048200C" w:rsidRPr="0018008D" w:rsidRDefault="0048200C" w:rsidP="005C31A6">
      <w:pPr>
        <w:pStyle w:val="Sraopastraipa"/>
        <w:numPr>
          <w:ilvl w:val="1"/>
          <w:numId w:val="2"/>
        </w:numPr>
        <w:spacing w:after="120"/>
        <w:ind w:left="0" w:firstLine="567"/>
        <w:rPr>
          <w:rFonts w:cstheme="minorHAnsi"/>
          <w:b/>
          <w:bCs/>
          <w:sz w:val="24"/>
          <w:szCs w:val="24"/>
        </w:rPr>
      </w:pPr>
      <w:proofErr w:type="spellStart"/>
      <w:r w:rsidRPr="0018008D">
        <w:rPr>
          <w:rFonts w:cstheme="minorHAnsi"/>
          <w:b/>
          <w:sz w:val="24"/>
          <w:szCs w:val="24"/>
        </w:rPr>
        <w:t>Kvazisubtiekėjas</w:t>
      </w:r>
      <w:proofErr w:type="spellEnd"/>
      <w:r w:rsidRPr="0018008D">
        <w:rPr>
          <w:rFonts w:cstheme="minorHAnsi"/>
          <w:b/>
          <w:sz w:val="24"/>
          <w:szCs w:val="24"/>
        </w:rPr>
        <w:t xml:space="preserve"> </w:t>
      </w:r>
      <w:r w:rsidRPr="0018008D">
        <w:rPr>
          <w:rFonts w:cstheme="minorHAnsi"/>
          <w:sz w:val="24"/>
          <w:szCs w:val="24"/>
        </w:rPr>
        <w:t>–</w:t>
      </w:r>
      <w:r w:rsidRPr="0018008D">
        <w:rPr>
          <w:rFonts w:cstheme="minorHAnsi"/>
          <w:b/>
          <w:sz w:val="24"/>
          <w:szCs w:val="24"/>
        </w:rPr>
        <w:t xml:space="preserve"> </w:t>
      </w:r>
      <w:r w:rsidRPr="0018008D">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317E64" w14:textId="77777777" w:rsidR="0048200C" w:rsidRPr="0018008D" w:rsidRDefault="0048200C" w:rsidP="005C31A6">
      <w:pPr>
        <w:pStyle w:val="Sraopastraipa"/>
        <w:numPr>
          <w:ilvl w:val="1"/>
          <w:numId w:val="2"/>
        </w:numPr>
        <w:spacing w:after="120"/>
        <w:ind w:left="0" w:firstLine="567"/>
        <w:rPr>
          <w:rFonts w:eastAsia="Calibri" w:cstheme="minorHAnsi"/>
          <w:sz w:val="24"/>
          <w:szCs w:val="24"/>
        </w:rPr>
      </w:pPr>
      <w:r w:rsidRPr="0018008D">
        <w:rPr>
          <w:rFonts w:cstheme="minorHAnsi"/>
          <w:sz w:val="24"/>
          <w:szCs w:val="24"/>
        </w:rPr>
        <w:t xml:space="preserve">Kitos pirkimo dokumentuose vartojamos sąvokos atitinka </w:t>
      </w:r>
      <w:r w:rsidRPr="0018008D">
        <w:rPr>
          <w:rFonts w:eastAsia="Calibri" w:cstheme="minorHAnsi"/>
          <w:sz w:val="24"/>
          <w:szCs w:val="24"/>
        </w:rPr>
        <w:t xml:space="preserve">VPĮ </w:t>
      </w:r>
      <w:r w:rsidRPr="0018008D">
        <w:rPr>
          <w:rFonts w:eastAsia="Calibri" w:cstheme="minorHAnsi"/>
          <w:i/>
          <w:iCs/>
          <w:color w:val="0070C0"/>
          <w:sz w:val="24"/>
          <w:szCs w:val="24"/>
        </w:rPr>
        <w:t xml:space="preserve"> </w:t>
      </w:r>
      <w:r w:rsidRPr="0018008D">
        <w:rPr>
          <w:rFonts w:eastAsia="Calibri" w:cstheme="minorHAnsi"/>
          <w:sz w:val="24"/>
          <w:szCs w:val="24"/>
        </w:rPr>
        <w:t>vartojamas sąvokas.</w:t>
      </w:r>
    </w:p>
    <w:p w14:paraId="44CA9DF7" w14:textId="77777777" w:rsidR="0048200C" w:rsidRPr="00B04EF6" w:rsidRDefault="0048200C" w:rsidP="005C31A6">
      <w:pPr>
        <w:pStyle w:val="Antrat1"/>
        <w:numPr>
          <w:ilvl w:val="0"/>
          <w:numId w:val="2"/>
        </w:numPr>
        <w:spacing w:line="276" w:lineRule="auto"/>
        <w:rPr>
          <w:rFonts w:asciiTheme="minorHAnsi" w:hAnsiTheme="minorHAnsi" w:cstheme="minorHAnsi"/>
          <w:color w:val="auto"/>
          <w:lang w:val="lt-LT"/>
        </w:rPr>
      </w:pPr>
      <w:bookmarkStart w:id="1" w:name="_Toc126263049"/>
      <w:r w:rsidRPr="00B04EF6">
        <w:rPr>
          <w:rFonts w:asciiTheme="minorHAnsi" w:hAnsiTheme="minorHAnsi" w:cstheme="minorHAnsi"/>
          <w:color w:val="auto"/>
          <w:lang w:val="lt-LT"/>
        </w:rPr>
        <w:t>Bendrosios nuostatos</w:t>
      </w:r>
      <w:bookmarkEnd w:id="1"/>
      <w:r w:rsidRPr="00B04EF6">
        <w:rPr>
          <w:rFonts w:asciiTheme="minorHAnsi" w:hAnsiTheme="minorHAnsi" w:cstheme="minorHAnsi"/>
          <w:color w:val="auto"/>
          <w:lang w:val="lt-LT"/>
        </w:rPr>
        <w:t xml:space="preserve"> </w:t>
      </w:r>
    </w:p>
    <w:p w14:paraId="2C1AEC31" w14:textId="77777777" w:rsidR="0048200C" w:rsidRPr="0018008D" w:rsidRDefault="0048200C" w:rsidP="005C31A6">
      <w:pPr>
        <w:pStyle w:val="Sraopastraipa"/>
        <w:numPr>
          <w:ilvl w:val="1"/>
          <w:numId w:val="2"/>
        </w:numPr>
        <w:tabs>
          <w:tab w:val="left" w:pos="1134"/>
        </w:tabs>
        <w:spacing w:after="120"/>
        <w:ind w:left="0" w:firstLine="567"/>
        <w:rPr>
          <w:rFonts w:eastAsia="Calibri" w:cstheme="minorHAnsi"/>
          <w:sz w:val="24"/>
          <w:szCs w:val="24"/>
        </w:rPr>
      </w:pPr>
      <w:r w:rsidRPr="0018008D">
        <w:rPr>
          <w:rFonts w:eastAsia="Calibri" w:cstheme="minorHAnsi"/>
          <w:sz w:val="24"/>
          <w:szCs w:val="24"/>
        </w:rPr>
        <w:t>Perkančioji organizacija kviečia tiekėjus dalyvauti pirkime, atliekamame atviro konkurso būdu, siekiant įsigyti pirkimo objektą,</w:t>
      </w:r>
      <w:r w:rsidRPr="0018008D">
        <w:rPr>
          <w:rFonts w:eastAsia="Calibri" w:cstheme="minorHAnsi"/>
          <w:color w:val="00B050"/>
          <w:sz w:val="24"/>
          <w:szCs w:val="24"/>
        </w:rPr>
        <w:t xml:space="preserve"> </w:t>
      </w:r>
      <w:r w:rsidRPr="0018008D">
        <w:rPr>
          <w:rFonts w:eastAsia="Calibri" w:cstheme="minorHAnsi"/>
          <w:sz w:val="24"/>
          <w:szCs w:val="24"/>
        </w:rPr>
        <w:t xml:space="preserve">kurio techninė specifikacija pateikta specialiųjų pirkimo sąlygų priede. </w:t>
      </w:r>
    </w:p>
    <w:p w14:paraId="1FE3D704" w14:textId="77777777" w:rsidR="0048200C" w:rsidRPr="0018008D" w:rsidRDefault="0048200C" w:rsidP="005C31A6">
      <w:pPr>
        <w:pStyle w:val="Sraopastraipa"/>
        <w:numPr>
          <w:ilvl w:val="1"/>
          <w:numId w:val="2"/>
        </w:numPr>
        <w:tabs>
          <w:tab w:val="left" w:pos="1134"/>
        </w:tabs>
        <w:spacing w:after="120"/>
        <w:ind w:left="0" w:firstLine="567"/>
        <w:rPr>
          <w:rFonts w:cstheme="minorHAnsi"/>
          <w:sz w:val="24"/>
          <w:szCs w:val="24"/>
        </w:rPr>
      </w:pPr>
      <w:r w:rsidRPr="0018008D">
        <w:rPr>
          <w:rFonts w:cstheme="minorHAnsi"/>
          <w:sz w:val="24"/>
          <w:szCs w:val="24"/>
        </w:rPr>
        <w:t>Pirkimas vykdomas CVP IS priemonėmis, vadovaujantis VPĮ, CK, kitais viešuosius pirkimus ir šio pirkimo sutarties</w:t>
      </w:r>
      <w:r w:rsidRPr="0018008D">
        <w:rPr>
          <w:rStyle w:val="Komentaronuoroda"/>
          <w:rFonts w:cstheme="minorHAnsi"/>
          <w:sz w:val="24"/>
          <w:szCs w:val="24"/>
        </w:rPr>
        <w:t xml:space="preserve"> </w:t>
      </w:r>
      <w:r w:rsidRPr="0018008D">
        <w:rPr>
          <w:rFonts w:cstheme="minorHAnsi"/>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BC654F" w14:textId="77777777" w:rsidR="0048200C" w:rsidRPr="0018008D" w:rsidRDefault="0048200C" w:rsidP="005C31A6">
      <w:pPr>
        <w:pStyle w:val="Sraopastraipa"/>
        <w:numPr>
          <w:ilvl w:val="1"/>
          <w:numId w:val="2"/>
        </w:numPr>
        <w:spacing w:after="120"/>
        <w:ind w:left="0" w:firstLine="567"/>
        <w:rPr>
          <w:rFonts w:eastAsia="Calibri" w:cstheme="minorHAnsi"/>
          <w:sz w:val="24"/>
          <w:szCs w:val="24"/>
        </w:rPr>
      </w:pPr>
      <w:r w:rsidRPr="0018008D">
        <w:rPr>
          <w:rFonts w:eastAsia="Calibri" w:cstheme="minorHAnsi"/>
          <w:b/>
          <w:bCs/>
          <w:sz w:val="24"/>
          <w:szCs w:val="24"/>
        </w:rPr>
        <w:t>Pirkimo dokumentus sudaro</w:t>
      </w:r>
      <w:r w:rsidRPr="0018008D">
        <w:rPr>
          <w:rFonts w:eastAsia="Calibri" w:cstheme="minorHAnsi"/>
          <w:sz w:val="24"/>
          <w:szCs w:val="24"/>
        </w:rPr>
        <w:t>:</w:t>
      </w:r>
    </w:p>
    <w:p w14:paraId="10874BAA"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skelbimas;</w:t>
      </w:r>
    </w:p>
    <w:p w14:paraId="316E6292"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išankstinis informacinis skelbimas (jei buvo skelbtas);</w:t>
      </w:r>
    </w:p>
    <w:p w14:paraId="72C85327" w14:textId="77777777" w:rsidR="0048200C" w:rsidRPr="0018008D" w:rsidRDefault="0048200C" w:rsidP="005C31A6">
      <w:pPr>
        <w:pStyle w:val="Sraopastraipa"/>
        <w:numPr>
          <w:ilvl w:val="2"/>
          <w:numId w:val="2"/>
        </w:numPr>
        <w:spacing w:after="120"/>
        <w:ind w:left="0" w:firstLine="567"/>
        <w:rPr>
          <w:rFonts w:eastAsia="Calibri" w:cstheme="minorHAnsi"/>
          <w:b/>
          <w:sz w:val="24"/>
          <w:szCs w:val="24"/>
        </w:rPr>
      </w:pPr>
      <w:r w:rsidRPr="0018008D">
        <w:rPr>
          <w:rFonts w:eastAsia="Calibri" w:cstheme="minorHAnsi"/>
          <w:b/>
          <w:sz w:val="24"/>
          <w:szCs w:val="24"/>
        </w:rPr>
        <w:t>Pirkimo sąlygos, kurias sudaro:</w:t>
      </w:r>
    </w:p>
    <w:p w14:paraId="0A2AF063" w14:textId="77777777" w:rsidR="0048200C" w:rsidRPr="0018008D" w:rsidRDefault="0048200C" w:rsidP="005C31A6">
      <w:pPr>
        <w:pStyle w:val="Sraopastraipa"/>
        <w:numPr>
          <w:ilvl w:val="3"/>
          <w:numId w:val="2"/>
        </w:numPr>
        <w:spacing w:after="120"/>
        <w:ind w:hanging="153"/>
        <w:rPr>
          <w:rFonts w:eastAsia="Calibri" w:cstheme="minorHAnsi"/>
          <w:sz w:val="24"/>
          <w:szCs w:val="24"/>
        </w:rPr>
      </w:pPr>
      <w:r w:rsidRPr="0018008D">
        <w:rPr>
          <w:rFonts w:eastAsia="Calibri" w:cstheme="minorHAnsi"/>
          <w:sz w:val="24"/>
          <w:szCs w:val="24"/>
        </w:rPr>
        <w:t>bendrosios pirkimo sąlygos;</w:t>
      </w:r>
    </w:p>
    <w:p w14:paraId="2C54CB20" w14:textId="77777777" w:rsidR="0048200C" w:rsidRPr="0018008D" w:rsidRDefault="0048200C" w:rsidP="005C31A6">
      <w:pPr>
        <w:pStyle w:val="Sraopastraipa"/>
        <w:numPr>
          <w:ilvl w:val="3"/>
          <w:numId w:val="2"/>
        </w:numPr>
        <w:spacing w:after="120"/>
        <w:ind w:hanging="153"/>
        <w:rPr>
          <w:rFonts w:eastAsia="Calibri" w:cstheme="minorHAnsi"/>
          <w:sz w:val="24"/>
          <w:szCs w:val="24"/>
        </w:rPr>
      </w:pPr>
      <w:r w:rsidRPr="0018008D">
        <w:rPr>
          <w:rFonts w:eastAsia="Calibri" w:cstheme="minorHAnsi"/>
          <w:sz w:val="24"/>
          <w:szCs w:val="24"/>
        </w:rPr>
        <w:t>specialiosios pirkimo sąlygos, įskaitant jų priedus;</w:t>
      </w:r>
    </w:p>
    <w:p w14:paraId="4C015734"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pirkimo dokumentų paaiškinimai (patikslinimai), taip pat atsakymai į tiekėjų klausimus (jeigu bus);</w:t>
      </w:r>
    </w:p>
    <w:p w14:paraId="6A7B31CA" w14:textId="77777777" w:rsidR="0048200C" w:rsidRPr="0018008D" w:rsidRDefault="0048200C" w:rsidP="005C31A6">
      <w:pPr>
        <w:pStyle w:val="Sraopastraipa"/>
        <w:numPr>
          <w:ilvl w:val="2"/>
          <w:numId w:val="2"/>
        </w:numPr>
        <w:spacing w:after="120"/>
        <w:ind w:left="0" w:firstLine="567"/>
        <w:rPr>
          <w:rFonts w:cstheme="minorHAnsi"/>
          <w:sz w:val="24"/>
          <w:szCs w:val="24"/>
        </w:rPr>
      </w:pPr>
      <w:r w:rsidRPr="0018008D">
        <w:rPr>
          <w:rFonts w:cstheme="minorHAnsi"/>
          <w:sz w:val="24"/>
          <w:szCs w:val="24"/>
        </w:rPr>
        <w:t>visa kita perkančiosios organizacijos CVP IS priemonėmis pateikta informacija.</w:t>
      </w:r>
    </w:p>
    <w:p w14:paraId="133212A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Jeigu yra prieštaravimų, neatitikimų tarp skelbimo ir pirkimo sąlygų, teisinga laikoma informacija, nurodyta skelbime.</w:t>
      </w:r>
    </w:p>
    <w:p w14:paraId="0302B60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Jeigu yra prieštaravimų, neatitikimų tarp specialiųjų pirkimo sąlygų ir jų priedų, teisinga laikoma informacija, nurodyta specialiosiose  pirkimo sąlygose.</w:t>
      </w:r>
    </w:p>
    <w:p w14:paraId="1A0E4C8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 Jeigu yra prieštaravimų, neatitikimų tarp specialiųjų pirkimo sąlygų ir bendrųjų pirkimo sąlygų, teisinga laikoma informacija, nurodyta specialiosiose pirkimo sąlygose.</w:t>
      </w:r>
    </w:p>
    <w:p w14:paraId="319B18BC"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lastRenderedPageBreak/>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2610C388"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Perkančioji organizacija nutrauks pradėtas pirkimo procedūras, paaiškėjus, kad buvo pažeisti VPĮ 17 straipsnio 1 dalyje nustatyti principai ir atitinkamos padėties negalima ištaisyti. </w:t>
      </w:r>
    </w:p>
    <w:p w14:paraId="6C2A0D13"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444757C"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15BD8F5"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18008D">
        <w:rPr>
          <w:rFonts w:cstheme="minorHAnsi"/>
          <w:color w:val="7030A0"/>
          <w:sz w:val="24"/>
          <w:szCs w:val="24"/>
        </w:rPr>
        <w:t>(</w:t>
      </w:r>
      <w:r w:rsidRPr="0018008D">
        <w:rPr>
          <w:rFonts w:cstheme="minorHAnsi"/>
          <w:i/>
          <w:iCs/>
          <w:color w:val="7030A0"/>
          <w:sz w:val="24"/>
          <w:szCs w:val="24"/>
        </w:rPr>
        <w:t>išskyrus politinio (asmeninio) pasitikėjimo valstybės tarnautojus ir valstybės politikus</w:t>
      </w:r>
      <w:r w:rsidRPr="0018008D">
        <w:rPr>
          <w:rFonts w:cstheme="minorHAnsi"/>
          <w:color w:val="7030A0"/>
          <w:sz w:val="24"/>
          <w:szCs w:val="24"/>
        </w:rPr>
        <w:t>)</w:t>
      </w:r>
      <w:r w:rsidRPr="0018008D">
        <w:rPr>
          <w:rFonts w:cstheme="minorHAnsi"/>
          <w:color w:val="000000" w:themeColor="text1"/>
          <w:sz w:val="24"/>
          <w:szCs w:val="24"/>
        </w:rPr>
        <w:t xml:space="preserve">, pateikę atstovaujamo subjekto įgaliojimą (toliau – stebėtojai). Stebėtojai </w:t>
      </w:r>
      <w:r w:rsidRPr="0018008D">
        <w:rPr>
          <w:rFonts w:cstheme="minorHAnsi"/>
          <w:sz w:val="24"/>
          <w:szCs w:val="24"/>
        </w:rPr>
        <w:t xml:space="preserve">pirkimo procedūrose galės dalyvauti tik prieš tai pasirašę konfidencialumo pasižadėjimą, </w:t>
      </w:r>
      <w:r w:rsidRPr="0018008D">
        <w:rPr>
          <w:rStyle w:val="AntratsDiagrama"/>
          <w:rFonts w:cstheme="minorHAnsi"/>
          <w:sz w:val="24"/>
          <w:szCs w:val="24"/>
        </w:rPr>
        <w:t xml:space="preserve"> </w:t>
      </w:r>
      <w:r w:rsidRPr="0018008D">
        <w:rPr>
          <w:rStyle w:val="cf01"/>
          <w:rFonts w:asciiTheme="minorHAnsi" w:eastAsiaTheme="majorEastAsia" w:hAnsiTheme="minorHAnsi" w:cstheme="minorHAnsi"/>
          <w:sz w:val="24"/>
          <w:szCs w:val="24"/>
        </w:rPr>
        <w:t>Viešųjų ir privačių interesų derinimo įstatymo</w:t>
      </w:r>
      <w:r w:rsidRPr="0018008D">
        <w:rPr>
          <w:rStyle w:val="cf11"/>
          <w:rFonts w:asciiTheme="minorHAnsi" w:hAnsiTheme="minorHAnsi" w:cstheme="minorHAnsi"/>
          <w:sz w:val="24"/>
          <w:szCs w:val="24"/>
        </w:rPr>
        <w:t xml:space="preserve"> nustatyta tvarka deklaravę privačius interesus, </w:t>
      </w:r>
      <w:r w:rsidRPr="0018008D">
        <w:rPr>
          <w:rStyle w:val="cf21"/>
          <w:rFonts w:asciiTheme="minorHAnsi" w:hAnsiTheme="minorHAnsi" w:cstheme="minorHAnsi"/>
          <w:sz w:val="24"/>
          <w:szCs w:val="24"/>
          <w:u w:val="none"/>
        </w:rPr>
        <w:t xml:space="preserve">o asmenys, kuriems neprivaloma deklaruoti privačius interesus, – pasirašę Viešųjų pirkimų tarnybos kartu su Vyriausiąja tarnybinės etikos komisija nustatytos formos nešališkumo deklaraciją. </w:t>
      </w:r>
      <w:r w:rsidRPr="0018008D">
        <w:rPr>
          <w:rFonts w:cstheme="minorHAnsi"/>
          <w:sz w:val="24"/>
          <w:szCs w:val="24"/>
        </w:rPr>
        <w:t>Kitos stebėtojų dalyvavimo sąlygos nurodomos specialiosiose pirkimo sąlygose.</w:t>
      </w:r>
      <w:r w:rsidRPr="0018008D">
        <w:rPr>
          <w:rFonts w:cstheme="minorHAnsi"/>
          <w:color w:val="7030A0"/>
          <w:sz w:val="24"/>
          <w:szCs w:val="24"/>
        </w:rPr>
        <w:t xml:space="preserve"> </w:t>
      </w:r>
      <w:r w:rsidRPr="0018008D">
        <w:rPr>
          <w:rFonts w:cstheme="minorHAnsi"/>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B9F10B5"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t>Pirkime taikomi terminai pateikiami specialiosiose pirkimo sąlygose.</w:t>
      </w:r>
    </w:p>
    <w:p w14:paraId="5050EA90"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lastRenderedPageBreak/>
        <w:t xml:space="preserve">Perkančioji organizacija specialiosiose pirkimo sąlygose nurodo, ar ji taikys ir jei taikys – kokia apimtimi taikys nuostatas, susijusias su nacionaliniu saugumu. </w:t>
      </w:r>
    </w:p>
    <w:p w14:paraId="4B436510"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eastAsia="Times New Roman" w:cstheme="minorHAns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18008D">
        <w:rPr>
          <w:rFonts w:cstheme="minorHAnsi"/>
          <w:sz w:val="24"/>
          <w:szCs w:val="24"/>
        </w:rPr>
        <w:t xml:space="preserve"> </w:t>
      </w:r>
      <w:r w:rsidRPr="0018008D">
        <w:rPr>
          <w:rFonts w:eastAsia="Times New Roman" w:cstheme="minorHAnsi"/>
          <w:sz w:val="24"/>
          <w:szCs w:val="24"/>
        </w:rPr>
        <w:t xml:space="preserve">santykius, </w:t>
      </w:r>
      <w:r w:rsidRPr="0018008D">
        <w:rPr>
          <w:rFonts w:cstheme="minorHAnsi"/>
          <w:sz w:val="24"/>
          <w:szCs w:val="24"/>
        </w:rPr>
        <w:t>kylančius iš, ar susijusius su pirkimo procedūromis.</w:t>
      </w:r>
    </w:p>
    <w:p w14:paraId="7388ECFA" w14:textId="77777777" w:rsidR="0048200C" w:rsidRPr="0018008D" w:rsidRDefault="0048200C" w:rsidP="005C31A6">
      <w:pPr>
        <w:spacing w:after="0"/>
        <w:rPr>
          <w:rFonts w:cstheme="minorHAnsi"/>
          <w:iCs/>
          <w:sz w:val="24"/>
          <w:szCs w:val="24"/>
          <w:lang w:val="lt-LT"/>
        </w:rPr>
      </w:pPr>
    </w:p>
    <w:p w14:paraId="66F82EAD" w14:textId="77777777" w:rsidR="0048200C" w:rsidRPr="00B04EF6" w:rsidRDefault="0048200C" w:rsidP="005C31A6">
      <w:pPr>
        <w:pStyle w:val="Antrat1"/>
        <w:numPr>
          <w:ilvl w:val="0"/>
          <w:numId w:val="2"/>
        </w:numPr>
        <w:spacing w:line="276" w:lineRule="auto"/>
        <w:rPr>
          <w:rFonts w:asciiTheme="minorHAnsi" w:hAnsiTheme="minorHAnsi" w:cstheme="minorHAnsi"/>
          <w:color w:val="auto"/>
          <w:lang w:val="lt-LT"/>
        </w:rPr>
      </w:pPr>
      <w:bookmarkStart w:id="2" w:name="_Toc126263050"/>
      <w:r w:rsidRPr="00B04EF6">
        <w:rPr>
          <w:rFonts w:asciiTheme="minorHAnsi" w:hAnsiTheme="minorHAnsi" w:cstheme="minorHAnsi"/>
          <w:color w:val="auto"/>
          <w:lang w:val="lt-LT"/>
        </w:rPr>
        <w:t>Pirkimo objektas</w:t>
      </w:r>
      <w:bookmarkEnd w:id="2"/>
    </w:p>
    <w:p w14:paraId="5A23866D" w14:textId="77777777" w:rsidR="0048200C" w:rsidRPr="0018008D" w:rsidRDefault="0048200C" w:rsidP="005C31A6">
      <w:pPr>
        <w:pStyle w:val="Betarp"/>
        <w:numPr>
          <w:ilvl w:val="1"/>
          <w:numId w:val="5"/>
        </w:numPr>
        <w:spacing w:line="276" w:lineRule="auto"/>
        <w:ind w:left="0" w:firstLine="567"/>
        <w:contextualSpacing/>
        <w:rPr>
          <w:rFonts w:cstheme="minorHAnsi"/>
          <w:sz w:val="24"/>
          <w:szCs w:val="24"/>
          <w:lang w:val="lt-LT"/>
        </w:rPr>
      </w:pPr>
      <w:r w:rsidRPr="0018008D">
        <w:rPr>
          <w:rFonts w:cstheme="minorHAnsi"/>
          <w:sz w:val="24"/>
          <w:szCs w:val="24"/>
          <w:lang w:val="lt-LT"/>
        </w:rPr>
        <w:t>Perkančiosios organizacijos</w:t>
      </w:r>
      <w:r w:rsidRPr="0018008D">
        <w:rPr>
          <w:rFonts w:eastAsia="Calibri" w:cstheme="minorHAnsi"/>
          <w:sz w:val="24"/>
          <w:szCs w:val="24"/>
          <w:lang w:val="lt-LT"/>
        </w:rPr>
        <w:t xml:space="preserve"> numatomas įsigyti pirkimo objektas aprašomas, reikalavimai jam nustatomi ir informacija dėl pirkimo objekto skaidymo į dalis pateikiama specialiosiose pirkimo sąlygose</w:t>
      </w:r>
      <w:r w:rsidRPr="0018008D">
        <w:rPr>
          <w:rFonts w:cstheme="minorHAnsi"/>
          <w:sz w:val="24"/>
          <w:szCs w:val="24"/>
          <w:lang w:val="lt-LT"/>
        </w:rPr>
        <w:t>. Jeigu pirkimas skaidomas į dalis, tiekėjų pateikti pasiūlymai dėl kiekvienos jų priimami ir vertinami atskirai.</w:t>
      </w:r>
    </w:p>
    <w:p w14:paraId="1FE8ECCD" w14:textId="77777777" w:rsidR="0048200C" w:rsidRPr="0018008D" w:rsidRDefault="0048200C" w:rsidP="005C31A6">
      <w:pPr>
        <w:pStyle w:val="Betarp"/>
        <w:numPr>
          <w:ilvl w:val="1"/>
          <w:numId w:val="5"/>
        </w:numPr>
        <w:spacing w:line="276" w:lineRule="auto"/>
        <w:ind w:left="0" w:firstLine="567"/>
        <w:contextualSpacing/>
        <w:rPr>
          <w:rFonts w:cstheme="minorHAnsi"/>
          <w:sz w:val="24"/>
          <w:szCs w:val="24"/>
          <w:lang w:val="lt-LT"/>
        </w:rPr>
      </w:pPr>
      <w:r w:rsidRPr="0018008D">
        <w:rPr>
          <w:rStyle w:val="cf01"/>
          <w:rFonts w:asciiTheme="minorHAnsi" w:hAnsiTheme="minorHAnsi" w:cstheme="minorHAns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5D128D9" w14:textId="77777777" w:rsidR="0048200C" w:rsidRPr="0018008D" w:rsidRDefault="0048200C" w:rsidP="005C31A6">
      <w:pPr>
        <w:spacing w:after="0"/>
        <w:rPr>
          <w:rFonts w:cstheme="minorHAnsi"/>
          <w:iCs/>
          <w:sz w:val="24"/>
          <w:szCs w:val="24"/>
          <w:lang w:val="lt-LT"/>
        </w:rPr>
      </w:pPr>
    </w:p>
    <w:p w14:paraId="0418E567" w14:textId="77777777" w:rsidR="0048200C" w:rsidRPr="00B04EF6" w:rsidRDefault="0048200C" w:rsidP="005C31A6">
      <w:pPr>
        <w:pStyle w:val="Antrat1"/>
        <w:numPr>
          <w:ilvl w:val="0"/>
          <w:numId w:val="3"/>
        </w:numPr>
        <w:tabs>
          <w:tab w:val="left" w:pos="567"/>
        </w:tabs>
        <w:spacing w:line="276" w:lineRule="auto"/>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04EF6">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04EF6">
        <w:rPr>
          <w:rFonts w:asciiTheme="minorHAnsi" w:hAnsiTheme="minorHAnsi" w:cstheme="minorHAnsi"/>
          <w:color w:val="auto"/>
          <w:lang w:val="lt-LT"/>
        </w:rPr>
        <w:t xml:space="preserve"> </w:t>
      </w:r>
    </w:p>
    <w:p w14:paraId="4A25485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3559DC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Pirkimo dokumentai ir jų paaiškinimai bei papildymai skelbiami CVP IS adresu </w:t>
      </w:r>
      <w:hyperlink r:id="rId9" w:history="1">
        <w:r w:rsidRPr="0018008D">
          <w:rPr>
            <w:rStyle w:val="Hipersaitas"/>
            <w:rFonts w:cstheme="minorHAnsi"/>
            <w:color w:val="0070C0"/>
            <w:sz w:val="24"/>
            <w:szCs w:val="24"/>
          </w:rPr>
          <w:t>https://viesiejipirkimai.lt</w:t>
        </w:r>
      </w:hyperlink>
      <w:r w:rsidRPr="0018008D">
        <w:rPr>
          <w:rFonts w:cstheme="minorHAnsi"/>
          <w:sz w:val="24"/>
          <w:szCs w:val="24"/>
        </w:rPr>
        <w:t>. Perkančioji organizacija neteikia tiekėjams pirkimo dokumentų popierinio varianto. Tiekėjai turi atidžiai stebėti CVP IS talpinamus pirkimo dokumentų paaiškinimus bei papildymus, per CVP IS gautus pranešimus.</w:t>
      </w:r>
    </w:p>
    <w:p w14:paraId="5692C983" w14:textId="77777777" w:rsidR="0048200C" w:rsidRPr="0018008D" w:rsidRDefault="0048200C" w:rsidP="005C31A6">
      <w:pPr>
        <w:pStyle w:val="Sraopastraipa"/>
        <w:numPr>
          <w:ilvl w:val="1"/>
          <w:numId w:val="3"/>
        </w:numPr>
        <w:spacing w:after="0"/>
        <w:ind w:left="0" w:firstLine="567"/>
        <w:rPr>
          <w:rFonts w:cstheme="minorHAnsi"/>
          <w:bCs/>
          <w:sz w:val="24"/>
          <w:szCs w:val="24"/>
        </w:rPr>
      </w:pPr>
      <w:r w:rsidRPr="0018008D">
        <w:rPr>
          <w:rFonts w:cstheme="minorHAnsi"/>
          <w:sz w:val="24"/>
          <w:szCs w:val="24"/>
        </w:rPr>
        <w:t xml:space="preserve">Pirkime gali dalyvauti ir pasiūlymus gali pateikti tik CVP IS registruoti teikėjai. Tiekėjai gali užsiregistruoti CVP IS adresu </w:t>
      </w:r>
      <w:hyperlink r:id="rId10" w:history="1">
        <w:r w:rsidRPr="0018008D">
          <w:rPr>
            <w:rStyle w:val="Hipersaitas"/>
            <w:rFonts w:cstheme="minorHAnsi"/>
            <w:color w:val="0070C0"/>
            <w:sz w:val="24"/>
            <w:szCs w:val="24"/>
          </w:rPr>
          <w:t>https://viesiejipirkimai.lt</w:t>
        </w:r>
      </w:hyperlink>
      <w:r w:rsidRPr="0018008D">
        <w:rPr>
          <w:rFonts w:cstheme="minorHAnsi"/>
          <w:sz w:val="24"/>
          <w:szCs w:val="24"/>
        </w:rPr>
        <w:t xml:space="preserve">. </w:t>
      </w:r>
    </w:p>
    <w:p w14:paraId="584987D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Perkančiosios organizacijos ir tiekėjų bendravimas ir keitimasis informacija</w:t>
      </w:r>
      <w:r w:rsidRPr="0018008D">
        <w:rPr>
          <w:rFonts w:cstheme="minorHAnsi"/>
          <w:color w:val="00B050"/>
          <w:sz w:val="24"/>
          <w:szCs w:val="24"/>
        </w:rPr>
        <w:t xml:space="preserve"> </w:t>
      </w:r>
      <w:r w:rsidRPr="0018008D">
        <w:rPr>
          <w:rFonts w:cstheme="minorHAnsi"/>
          <w:sz w:val="24"/>
          <w:szCs w:val="24"/>
        </w:rPr>
        <w:t>vyksta naudojantis CVP IS priemonėmis, išskyrus:</w:t>
      </w:r>
    </w:p>
    <w:p w14:paraId="17ED60D5" w14:textId="77777777" w:rsidR="0048200C" w:rsidRPr="0018008D" w:rsidRDefault="0048200C" w:rsidP="005C31A6">
      <w:pPr>
        <w:pStyle w:val="Sraopastraipa"/>
        <w:numPr>
          <w:ilvl w:val="2"/>
          <w:numId w:val="3"/>
        </w:numPr>
        <w:spacing w:after="0"/>
        <w:ind w:left="0" w:firstLine="567"/>
        <w:rPr>
          <w:rFonts w:cstheme="minorHAnsi"/>
          <w:bCs/>
          <w:sz w:val="24"/>
          <w:szCs w:val="24"/>
        </w:rPr>
      </w:pPr>
      <w:r w:rsidRPr="0018008D">
        <w:rPr>
          <w:rFonts w:cstheme="minorHAnsi"/>
          <w:sz w:val="24"/>
          <w:szCs w:val="24"/>
        </w:rPr>
        <w:t>jeigu mobilizacijos, karo ar nepaprastosios padėties atveju yra CVP IS pažeidimų, dėl kurių negalimas perkančiosios organizacijos ir tiekėjo bendravimas ir keitimasis informacija naudojantis CVP IS;</w:t>
      </w:r>
    </w:p>
    <w:p w14:paraId="08A88C6C" w14:textId="77777777" w:rsidR="0048200C" w:rsidRPr="0018008D" w:rsidRDefault="0048200C" w:rsidP="005C31A6">
      <w:pPr>
        <w:pStyle w:val="Sraopastraipa"/>
        <w:numPr>
          <w:ilvl w:val="2"/>
          <w:numId w:val="3"/>
        </w:numPr>
        <w:tabs>
          <w:tab w:val="left" w:pos="1418"/>
        </w:tabs>
        <w:spacing w:after="120"/>
        <w:ind w:left="0" w:firstLine="567"/>
        <w:rPr>
          <w:rFonts w:cstheme="minorHAnsi"/>
          <w:sz w:val="24"/>
          <w:szCs w:val="24"/>
        </w:rPr>
      </w:pPr>
      <w:r w:rsidRPr="0018008D">
        <w:rPr>
          <w:rFonts w:cstheme="minorHAnsi"/>
          <w:color w:val="000000" w:themeColor="text1"/>
          <w:sz w:val="24"/>
          <w:szCs w:val="24"/>
        </w:rPr>
        <w:lastRenderedPageBreak/>
        <w:t>jei dėl pirkimo pobūdžio perkančiajai organizacijai reikia naudoti specialių informacinių sistemų priemones ir įrangą, kurios nėra visuotinai naudojamos.</w:t>
      </w:r>
    </w:p>
    <w:p w14:paraId="451FB1D3" w14:textId="77777777" w:rsidR="0048200C" w:rsidRPr="0018008D" w:rsidRDefault="0048200C" w:rsidP="005C31A6">
      <w:pPr>
        <w:pStyle w:val="Sraopastraipa"/>
        <w:numPr>
          <w:ilvl w:val="1"/>
          <w:numId w:val="3"/>
        </w:numPr>
        <w:tabs>
          <w:tab w:val="left" w:pos="1134"/>
        </w:tabs>
        <w:spacing w:after="120"/>
        <w:ind w:left="0" w:firstLine="567"/>
        <w:rPr>
          <w:rFonts w:cstheme="minorHAnsi"/>
          <w:sz w:val="24"/>
          <w:szCs w:val="24"/>
        </w:rPr>
      </w:pPr>
      <w:r w:rsidRPr="0018008D">
        <w:rPr>
          <w:rFonts w:cstheme="minorHAnsi"/>
          <w:color w:val="000000"/>
          <w:sz w:val="24"/>
          <w:szCs w:val="24"/>
        </w:rPr>
        <w:t>Pasirašant ar nutraukiant, vykdant ir keičiant sutartis, perkančiosios organizacijos ir tiekėjo bendravimas ir keitimasis informacija gali vykti ne CVP IS priemonėmis.</w:t>
      </w:r>
    </w:p>
    <w:p w14:paraId="6BF5B408" w14:textId="77777777" w:rsidR="0048200C" w:rsidRPr="0018008D" w:rsidRDefault="0048200C" w:rsidP="005C31A6">
      <w:pPr>
        <w:pStyle w:val="Sraopastraipa"/>
        <w:numPr>
          <w:ilvl w:val="1"/>
          <w:numId w:val="3"/>
        </w:numPr>
        <w:ind w:left="0" w:firstLine="567"/>
        <w:rPr>
          <w:rFonts w:cstheme="minorHAnsi"/>
          <w:bCs/>
          <w:sz w:val="24"/>
          <w:szCs w:val="24"/>
        </w:rPr>
      </w:pPr>
      <w:r w:rsidRPr="0018008D">
        <w:rPr>
          <w:rFonts w:cstheme="minorHAnsi"/>
          <w:bCs/>
          <w:sz w:val="24"/>
          <w:szCs w:val="24"/>
        </w:rPr>
        <w:t>Pasiūlymai teikiami CVP IS priemonėmis. Instrukcija kaip pateikti pasiūlymą skelbiama Viešųjų pirkimų tarnybos interneto svetainėje</w:t>
      </w:r>
      <w:r w:rsidRPr="0018008D">
        <w:rPr>
          <w:rStyle w:val="Puslapioinaosnuoroda"/>
          <w:rFonts w:cstheme="minorHAnsi"/>
          <w:bCs/>
          <w:sz w:val="24"/>
          <w:szCs w:val="24"/>
        </w:rPr>
        <w:footnoteReference w:id="1"/>
      </w:r>
      <w:r w:rsidRPr="0018008D">
        <w:rPr>
          <w:rFonts w:cstheme="minorHAnsi"/>
          <w:bCs/>
          <w:sz w:val="24"/>
          <w:szCs w:val="24"/>
        </w:rPr>
        <w:t xml:space="preserve">. </w:t>
      </w:r>
    </w:p>
    <w:p w14:paraId="4C088294" w14:textId="77777777" w:rsidR="0048200C" w:rsidRPr="0018008D" w:rsidRDefault="0048200C" w:rsidP="005C31A6">
      <w:pPr>
        <w:pStyle w:val="Sraopastraipa"/>
        <w:numPr>
          <w:ilvl w:val="1"/>
          <w:numId w:val="3"/>
        </w:numPr>
        <w:ind w:left="0" w:firstLine="567"/>
        <w:rPr>
          <w:rFonts w:cstheme="minorHAnsi"/>
          <w:bCs/>
          <w:sz w:val="24"/>
          <w:szCs w:val="24"/>
        </w:rPr>
      </w:pPr>
      <w:r w:rsidRPr="0018008D">
        <w:rPr>
          <w:rFonts w:cstheme="minorHAnsi"/>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D86425A"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16" w:name="_Ref38446835"/>
      <w:bookmarkStart w:id="17" w:name="_Toc48053162"/>
      <w:bookmarkStart w:id="18" w:name="_Toc126263052"/>
      <w:r w:rsidRPr="00B04EF6">
        <w:rPr>
          <w:rFonts w:asciiTheme="minorHAnsi" w:hAnsiTheme="minorHAnsi" w:cstheme="minorHAnsi"/>
          <w:color w:val="auto"/>
          <w:lang w:val="lt-LT"/>
        </w:rPr>
        <w:t>Pirkimo dokumentų paaiškinimai ir patikslinimai</w:t>
      </w:r>
      <w:bookmarkEnd w:id="16"/>
      <w:bookmarkEnd w:id="17"/>
      <w:bookmarkEnd w:id="18"/>
      <w:r w:rsidRPr="00B04EF6">
        <w:rPr>
          <w:rFonts w:asciiTheme="minorHAnsi" w:hAnsiTheme="minorHAnsi" w:cstheme="minorHAnsi"/>
          <w:color w:val="auto"/>
          <w:lang w:val="lt-LT"/>
        </w:rPr>
        <w:t xml:space="preserve"> </w:t>
      </w:r>
    </w:p>
    <w:p w14:paraId="22AC67B0" w14:textId="77777777" w:rsidR="0048200C" w:rsidRPr="0018008D" w:rsidRDefault="0048200C" w:rsidP="005C31A6">
      <w:pPr>
        <w:pStyle w:val="Sraopastraipa"/>
        <w:numPr>
          <w:ilvl w:val="1"/>
          <w:numId w:val="3"/>
        </w:numPr>
        <w:spacing w:after="0"/>
        <w:ind w:left="0" w:firstLine="567"/>
        <w:rPr>
          <w:rFonts w:cstheme="minorHAnsi"/>
          <w:iCs/>
          <w:sz w:val="24"/>
          <w:szCs w:val="24"/>
        </w:rPr>
      </w:pPr>
      <w:bookmarkStart w:id="19" w:name="_Ref37253797"/>
      <w:r w:rsidRPr="0018008D">
        <w:rPr>
          <w:rFonts w:cstheme="minorHAnsi"/>
          <w:sz w:val="24"/>
          <w:szCs w:val="24"/>
        </w:rPr>
        <w:t>Tiekėjai bendrųjų pirkimo sąlygų 4 skyriuje</w:t>
      </w:r>
      <w:r w:rsidRPr="0018008D">
        <w:rPr>
          <w:rFonts w:cstheme="minorHAnsi"/>
          <w:color w:val="0070C0"/>
          <w:sz w:val="24"/>
          <w:szCs w:val="24"/>
        </w:rPr>
        <w:t xml:space="preserve"> </w:t>
      </w:r>
      <w:r w:rsidRPr="0018008D">
        <w:rPr>
          <w:rFonts w:cstheme="minorHAnsi"/>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18008D">
        <w:rPr>
          <w:rFonts w:cstheme="minorHAnsi"/>
          <w:sz w:val="24"/>
          <w:szCs w:val="24"/>
        </w:rPr>
        <w:t>dokumentus.</w:t>
      </w:r>
    </w:p>
    <w:p w14:paraId="4B12A17B"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18008D">
        <w:rPr>
          <w:rFonts w:cstheme="minorHAnsi"/>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4C9BDA8" w14:textId="77777777" w:rsidR="0048200C" w:rsidRPr="0018008D" w:rsidRDefault="0048200C" w:rsidP="005C31A6">
      <w:pPr>
        <w:pStyle w:val="Sraopastraipa"/>
        <w:numPr>
          <w:ilvl w:val="1"/>
          <w:numId w:val="3"/>
        </w:numPr>
        <w:spacing w:after="120"/>
        <w:ind w:left="0" w:firstLine="567"/>
        <w:rPr>
          <w:rFonts w:eastAsia="Calibri" w:cstheme="minorHAnsi"/>
          <w:sz w:val="24"/>
          <w:szCs w:val="24"/>
        </w:rPr>
      </w:pPr>
      <w:r w:rsidRPr="0018008D">
        <w:rPr>
          <w:rFonts w:cstheme="minorHAnsi"/>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A7DA4EE" w14:textId="77777777" w:rsidR="0048200C" w:rsidRPr="0018008D" w:rsidRDefault="0048200C" w:rsidP="005C31A6">
      <w:pPr>
        <w:pStyle w:val="Sraopastraipa"/>
        <w:numPr>
          <w:ilvl w:val="1"/>
          <w:numId w:val="3"/>
        </w:numPr>
        <w:spacing w:after="120"/>
        <w:ind w:left="0" w:firstLine="567"/>
        <w:rPr>
          <w:rFonts w:eastAsia="Calibri" w:cstheme="minorHAnsi"/>
          <w:i/>
          <w:iCs/>
          <w:color w:val="7030A0"/>
          <w:sz w:val="24"/>
          <w:szCs w:val="24"/>
        </w:rPr>
      </w:pPr>
      <w:r w:rsidRPr="0018008D">
        <w:rPr>
          <w:rFonts w:cstheme="minorHAnsi"/>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18008D">
        <w:rPr>
          <w:rFonts w:cstheme="minorHAnsi"/>
          <w:i/>
          <w:iCs/>
          <w:sz w:val="24"/>
          <w:szCs w:val="24"/>
        </w:rPr>
        <w:lastRenderedPageBreak/>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12D2290"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Jei numatomi susitikimai su tiekėjais dėl pirkimo dokumentų paaiškinimo ir (ar) objekto apžiūros, informacija apie tai bei tokių susitikimų tvarka pateikiama specialiosiose pirkimo sąlygose.</w:t>
      </w:r>
    </w:p>
    <w:p w14:paraId="6B93E1ED"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04EF6">
        <w:rPr>
          <w:rFonts w:asciiTheme="minorHAnsi" w:hAnsiTheme="minorHAnsi" w:cstheme="minorHAnsi"/>
          <w:color w:val="auto"/>
          <w:lang w:val="lt-LT"/>
        </w:rPr>
        <w:t>Tiekėjų pašalinimo pagrindai</w:t>
      </w:r>
      <w:bookmarkEnd w:id="20"/>
      <w:bookmarkEnd w:id="21"/>
      <w:bookmarkEnd w:id="22"/>
      <w:bookmarkEnd w:id="23"/>
      <w:bookmarkEnd w:id="24"/>
    </w:p>
    <w:p w14:paraId="234F256E"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sz w:val="24"/>
          <w:szCs w:val="24"/>
        </w:rPr>
        <w:t xml:space="preserve"> </w:t>
      </w:r>
      <w:r w:rsidRPr="0018008D">
        <w:rPr>
          <w:rFonts w:cstheme="minorHAnsi"/>
          <w:sz w:val="24"/>
          <w:szCs w:val="24"/>
        </w:rPr>
        <w:t xml:space="preserve">Reikalavimai dėl tiekėjo, ūkio subjektų, kurių pajėgumais tiekėjas remiasi ir, jei taikoma, </w:t>
      </w:r>
      <w:bookmarkStart w:id="25" w:name="_Hlk41039660"/>
      <w:r w:rsidRPr="0018008D">
        <w:rPr>
          <w:rFonts w:cstheme="minorHAnsi"/>
          <w:sz w:val="24"/>
          <w:szCs w:val="24"/>
        </w:rPr>
        <w:t xml:space="preserve">subtiekėjų </w:t>
      </w:r>
      <w:bookmarkEnd w:id="25"/>
      <w:r w:rsidRPr="0018008D">
        <w:rPr>
          <w:rFonts w:cstheme="minorHAnsi"/>
          <w:sz w:val="24"/>
          <w:szCs w:val="24"/>
        </w:rPr>
        <w:t xml:space="preserve">pašalinimo pagrindų nebuvimo bei jų nebuvimą patvirtinančių dokumentų nurodyti specialiosiose pirkimo sąlygose. </w:t>
      </w:r>
    </w:p>
    <w:p w14:paraId="2E5BA8D4"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8008D">
        <w:rPr>
          <w:rFonts w:eastAsia="Calibri" w:cstheme="minorHAnsi"/>
          <w:sz w:val="24"/>
          <w:szCs w:val="24"/>
        </w:rPr>
        <w:t xml:space="preserve"> specialiosiose </w:t>
      </w:r>
      <w:r w:rsidRPr="0018008D">
        <w:rPr>
          <w:rFonts w:cstheme="minorHAnsi"/>
          <w:sz w:val="24"/>
          <w:szCs w:val="24"/>
        </w:rPr>
        <w:t>pirkimo sąlygose nustatytų tiekėjo pašalinimo pagrindų.</w:t>
      </w:r>
    </w:p>
    <w:p w14:paraId="0D68ABE1"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Perkančioji organizacija pašalina tiekėją iš pirkimo procedūros pagal VPĮ 46 straipsnio 4 ir 6 dalyse nurodytus ir specialiosiose pirkimo sąlygose</w:t>
      </w:r>
      <w:r w:rsidRPr="0018008D">
        <w:rPr>
          <w:rFonts w:eastAsia="Calibri" w:cstheme="minorHAnsi"/>
          <w:sz w:val="24"/>
          <w:szCs w:val="24"/>
        </w:rPr>
        <w:t xml:space="preserve"> </w:t>
      </w:r>
      <w:r w:rsidRPr="0018008D">
        <w:rPr>
          <w:rFonts w:cstheme="minorHAnsi"/>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3968892" w14:textId="77777777" w:rsidR="0048200C" w:rsidRPr="0018008D" w:rsidRDefault="0048200C" w:rsidP="005C31A6">
      <w:pPr>
        <w:pStyle w:val="Sraopastraipa"/>
        <w:numPr>
          <w:ilvl w:val="1"/>
          <w:numId w:val="3"/>
        </w:numPr>
        <w:tabs>
          <w:tab w:val="left" w:pos="567"/>
        </w:tabs>
        <w:spacing w:after="120"/>
        <w:ind w:left="0" w:firstLine="567"/>
        <w:rPr>
          <w:rFonts w:eastAsia="Arial" w:cstheme="minorHAnsi"/>
          <w:sz w:val="24"/>
          <w:szCs w:val="24"/>
        </w:rPr>
      </w:pPr>
      <w:r w:rsidRPr="0018008D">
        <w:rPr>
          <w:rFonts w:cstheme="minorHAnsi"/>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4101F47F" w14:textId="77777777" w:rsidR="0048200C" w:rsidRPr="0018008D" w:rsidRDefault="0048200C" w:rsidP="005C31A6">
      <w:pPr>
        <w:pStyle w:val="Sraopastraipa"/>
        <w:numPr>
          <w:ilvl w:val="1"/>
          <w:numId w:val="3"/>
        </w:numPr>
        <w:tabs>
          <w:tab w:val="left" w:pos="567"/>
        </w:tabs>
        <w:spacing w:after="120"/>
        <w:ind w:left="0" w:firstLine="567"/>
        <w:rPr>
          <w:rFonts w:eastAsia="Arial" w:cstheme="minorHAnsi"/>
          <w:sz w:val="24"/>
          <w:szCs w:val="24"/>
        </w:rPr>
      </w:pPr>
      <w:r w:rsidRPr="0018008D">
        <w:rPr>
          <w:rFonts w:cstheme="minorHAnsi"/>
          <w:sz w:val="24"/>
          <w:szCs w:val="24"/>
        </w:rPr>
        <w:t>Nepaisant 6.2. ir 6.3. punkto nuostatų, tiekėjas iš pirkimo nepašalinamas VPĮ 46 straipsnio 3 ir 10  dalyse nustatytais atvejais (atsižvelgiant į VPĮ 46 straipsnio 11 ir 12 dalių nuostatas),</w:t>
      </w:r>
      <w:r w:rsidRPr="0018008D">
        <w:rPr>
          <w:rFonts w:eastAsia="Arial" w:cstheme="minorHAnsi"/>
          <w:sz w:val="24"/>
          <w:szCs w:val="24"/>
        </w:rPr>
        <w:t xml:space="preserve"> taip pat jeigu pagal VPĮ 46 straipsnio 8 dalį vertindama tiekėjo patikimumą </w:t>
      </w:r>
      <w:r w:rsidRPr="0018008D">
        <w:rPr>
          <w:rFonts w:cstheme="minorHAnsi"/>
          <w:sz w:val="24"/>
          <w:szCs w:val="24"/>
        </w:rPr>
        <w:t>perkančioji organizacija</w:t>
      </w:r>
      <w:r w:rsidRPr="0018008D">
        <w:rPr>
          <w:rFonts w:eastAsia="Arial" w:cstheme="minorHAnsi"/>
          <w:sz w:val="24"/>
          <w:szCs w:val="24"/>
        </w:rPr>
        <w:t xml:space="preserve"> priėmė sprendimą, kad tiekėjo pašalinimas iš pirkimo procedūros būtų neproporcingas vertinamam tiekėjo elgesiui arba </w:t>
      </w:r>
      <w:r w:rsidRPr="0018008D">
        <w:rPr>
          <w:rFonts w:cstheme="minorHAnsi"/>
          <w:sz w:val="24"/>
          <w:szCs w:val="24"/>
        </w:rPr>
        <w:t>perkančioji organizacija</w:t>
      </w:r>
      <w:r w:rsidRPr="0018008D">
        <w:rPr>
          <w:rFonts w:eastAsia="Arial"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30D9378" w14:textId="77777777" w:rsidR="0048200C" w:rsidRPr="00B04EF6" w:rsidRDefault="0048200C" w:rsidP="005C31A6">
      <w:pPr>
        <w:pStyle w:val="Antrat1"/>
        <w:numPr>
          <w:ilvl w:val="0"/>
          <w:numId w:val="3"/>
        </w:numPr>
        <w:spacing w:line="276" w:lineRule="auto"/>
        <w:ind w:left="709" w:hanging="709"/>
        <w:contextualSpacing/>
        <w:rPr>
          <w:rFonts w:asciiTheme="minorHAnsi" w:hAnsiTheme="minorHAnsi" w:cstheme="minorHAnsi"/>
          <w:color w:val="auto"/>
          <w:lang w:val="lt-LT"/>
        </w:rPr>
      </w:pPr>
      <w:bookmarkStart w:id="26" w:name="_Toc48053165"/>
      <w:bookmarkStart w:id="27" w:name="_Toc126263054"/>
      <w:r w:rsidRPr="00B04EF6">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ADF0237" w14:textId="77777777" w:rsidR="0048200C" w:rsidRPr="0018008D" w:rsidRDefault="0048200C" w:rsidP="005C31A6">
      <w:pPr>
        <w:pStyle w:val="Sraopastraipa"/>
        <w:numPr>
          <w:ilvl w:val="1"/>
          <w:numId w:val="4"/>
        </w:numPr>
        <w:spacing w:after="120"/>
        <w:ind w:left="0" w:firstLine="709"/>
        <w:rPr>
          <w:rFonts w:cstheme="minorHAnsi"/>
          <w:sz w:val="24"/>
          <w:szCs w:val="24"/>
        </w:rPr>
      </w:pPr>
      <w:r w:rsidRPr="0018008D">
        <w:rPr>
          <w:rFonts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864C47D" w14:textId="77777777" w:rsidR="0048200C" w:rsidRPr="0018008D" w:rsidRDefault="0048200C" w:rsidP="005C31A6">
      <w:pPr>
        <w:pStyle w:val="Sraopastraipa"/>
        <w:numPr>
          <w:ilvl w:val="1"/>
          <w:numId w:val="4"/>
        </w:numPr>
        <w:tabs>
          <w:tab w:val="left" w:pos="567"/>
        </w:tabs>
        <w:spacing w:after="120"/>
        <w:ind w:left="0" w:firstLine="697"/>
        <w:rPr>
          <w:rFonts w:cstheme="minorHAnsi"/>
          <w:sz w:val="24"/>
          <w:szCs w:val="24"/>
        </w:rPr>
      </w:pPr>
      <w:r w:rsidRPr="0018008D">
        <w:rPr>
          <w:rFonts w:cstheme="minorHAnsi"/>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CD2A4FB" w14:textId="77777777" w:rsidR="0048200C" w:rsidRPr="0018008D" w:rsidRDefault="0048200C" w:rsidP="005C31A6">
      <w:pPr>
        <w:pStyle w:val="Sraopastraipa"/>
        <w:numPr>
          <w:ilvl w:val="1"/>
          <w:numId w:val="4"/>
        </w:numPr>
        <w:tabs>
          <w:tab w:val="left" w:pos="567"/>
        </w:tabs>
        <w:spacing w:after="120"/>
        <w:ind w:left="0" w:firstLine="697"/>
        <w:rPr>
          <w:rFonts w:cstheme="minorHAnsi"/>
          <w:sz w:val="24"/>
          <w:szCs w:val="24"/>
        </w:rPr>
      </w:pPr>
      <w:r w:rsidRPr="0018008D">
        <w:rPr>
          <w:rFonts w:cstheme="minorHAnsi"/>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68102C83"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28" w:name="_Toc48053166"/>
      <w:bookmarkStart w:id="29" w:name="_Toc126263055"/>
      <w:r w:rsidRPr="00B04EF6">
        <w:rPr>
          <w:rFonts w:asciiTheme="minorHAnsi" w:hAnsiTheme="minorHAnsi" w:cstheme="minorHAnsi"/>
          <w:color w:val="auto"/>
          <w:lang w:val="lt-LT"/>
        </w:rPr>
        <w:t>Rezervuota teisė dalyvauti pirkime</w:t>
      </w:r>
      <w:bookmarkEnd w:id="28"/>
      <w:bookmarkEnd w:id="29"/>
    </w:p>
    <w:p w14:paraId="4F889D31"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Šis skyrius taikomas, jeigu perkančioji organizacija specialiosiose pirkimo sąlygose rezervuoja teisę dalyvauti pirkime specialiosiose pirkimo sąlygose nurodytiems tiekėjams.</w:t>
      </w:r>
    </w:p>
    <w:p w14:paraId="47034774" w14:textId="77777777" w:rsidR="0048200C" w:rsidRPr="0018008D" w:rsidRDefault="0048200C" w:rsidP="005C31A6">
      <w:pPr>
        <w:pStyle w:val="Sraopastraipa"/>
        <w:numPr>
          <w:ilvl w:val="1"/>
          <w:numId w:val="3"/>
        </w:numPr>
        <w:ind w:left="0" w:firstLine="567"/>
        <w:rPr>
          <w:rFonts w:cstheme="minorHAnsi"/>
          <w:color w:val="000000"/>
          <w:sz w:val="24"/>
          <w:szCs w:val="24"/>
        </w:rPr>
      </w:pPr>
      <w:bookmarkStart w:id="30" w:name="_Ref48036094"/>
      <w:r w:rsidRPr="0018008D">
        <w:rPr>
          <w:rFonts w:cstheme="minorHAnsi"/>
          <w:b/>
          <w:bCs/>
          <w:color w:val="000000"/>
          <w:sz w:val="24"/>
          <w:szCs w:val="24"/>
        </w:rPr>
        <w:t>Jeigu perkančioji organizacija rezervuoja teisę  pirkime dalyvauti tik VPĮ 23 straipsnyje nurodytiems tiekėjams</w:t>
      </w:r>
      <w:r w:rsidRPr="0018008D">
        <w:rPr>
          <w:rFonts w:cstheme="minorHAnsi"/>
          <w:color w:val="000000"/>
          <w:sz w:val="24"/>
          <w:szCs w:val="24"/>
        </w:rPr>
        <w:t>, pirkime gali dalyvauti tik:</w:t>
      </w:r>
      <w:bookmarkEnd w:id="30"/>
    </w:p>
    <w:p w14:paraId="63D90122"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18008D">
        <w:rPr>
          <w:rFonts w:cstheme="minorHAnsi"/>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70D66F2"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4" w:name="part_b3f278cdbcbe467a8b3f1d6ea4ea85f8"/>
      <w:bookmarkEnd w:id="34"/>
      <w:r w:rsidRPr="0018008D">
        <w:rPr>
          <w:rFonts w:cstheme="minorHAnsi"/>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78331379"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5" w:name="part_472a163f4f844a9297cdf9e29b7fb942"/>
      <w:bookmarkEnd w:id="35"/>
      <w:r w:rsidRPr="0018008D">
        <w:rPr>
          <w:rFonts w:cstheme="minorHAnsi"/>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A7F06AF"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color w:val="000000"/>
          <w:sz w:val="24"/>
          <w:szCs w:val="24"/>
        </w:rPr>
        <w:t xml:space="preserve">Tiekėjas gali pasitelkti tik tokius subtiekėjus sutarčiai vykdyti, taip pat gali remtis tik tokių ūkio subjektų pajėgumais, kurie turi  8.2 punkte nurodytą statusą. </w:t>
      </w:r>
    </w:p>
    <w:p w14:paraId="56305FFC"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sz w:val="24"/>
          <w:szCs w:val="24"/>
        </w:rPr>
        <w:t xml:space="preserve">Tiekėjas turi pagrįsti, kad </w:t>
      </w:r>
      <w:r w:rsidRPr="0018008D">
        <w:rPr>
          <w:rFonts w:cstheme="minorHAnsi"/>
          <w:color w:val="000000"/>
          <w:sz w:val="24"/>
          <w:szCs w:val="24"/>
        </w:rPr>
        <w:t xml:space="preserve">jis, ūkio subjektai, kurių pajėgumais remiasi ir (ar) pasitelkiami subtiekėjai </w:t>
      </w:r>
      <w:r w:rsidRPr="0018008D">
        <w:rPr>
          <w:rFonts w:cstheme="minorHAnsi"/>
          <w:sz w:val="24"/>
          <w:szCs w:val="24"/>
        </w:rPr>
        <w:t xml:space="preserve">turi </w:t>
      </w:r>
      <w:r w:rsidRPr="0018008D">
        <w:rPr>
          <w:rFonts w:cstheme="minorHAnsi"/>
          <w:color w:val="000000"/>
          <w:sz w:val="24"/>
          <w:szCs w:val="24"/>
        </w:rPr>
        <w:t xml:space="preserve">8.2 punkte nurodytą statusą, pateikdamas kompetentingos institucijos išduotą dokumentą ar tiekėjo patvirtintą deklaraciją. </w:t>
      </w:r>
    </w:p>
    <w:p w14:paraId="18DF1C6B"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sz w:val="24"/>
          <w:szCs w:val="24"/>
        </w:rPr>
        <w:t xml:space="preserve">Tiekėjas, ūkio subjektai, kurių pajėgumais tiekėjas remiasi, ir pasitelkiami subtiekėjai </w:t>
      </w:r>
      <w:r w:rsidRPr="0018008D">
        <w:rPr>
          <w:rFonts w:cstheme="minorHAnsi"/>
          <w:color w:val="000000" w:themeColor="text1"/>
          <w:sz w:val="24"/>
          <w:szCs w:val="24"/>
        </w:rPr>
        <w:t>visą dalyvavimo pirkime ir sutarties vykdymo laikotarpį privalo  išlaikyti 8.2 punkte nurodytą statusą.</w:t>
      </w:r>
    </w:p>
    <w:p w14:paraId="4251EE7E"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b/>
          <w:bCs/>
          <w:color w:val="000000"/>
          <w:sz w:val="24"/>
          <w:szCs w:val="24"/>
        </w:rPr>
        <w:t>Jeigu perkančioji organizacija rezervuoja teisę  pirkime dalyvauti tik VPĮ 24 straipsnyje nurodytiems tiekėjams</w:t>
      </w:r>
      <w:r w:rsidRPr="0018008D">
        <w:rPr>
          <w:rFonts w:cstheme="minorHAnsi"/>
          <w:color w:val="000000"/>
          <w:sz w:val="24"/>
          <w:szCs w:val="24"/>
        </w:rPr>
        <w:t>, pirkime gali dalyvauti tik įmonės, atitinkančios visus šiuos reikalavimus:</w:t>
      </w:r>
    </w:p>
    <w:p w14:paraId="5C372566"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lastRenderedPageBreak/>
        <w:t xml:space="preserve"> </w:t>
      </w:r>
      <w:bookmarkStart w:id="36" w:name="_Ref51235541"/>
      <w:r w:rsidRPr="0018008D">
        <w:rPr>
          <w:rFonts w:cstheme="minorHAnsi"/>
          <w:sz w:val="24"/>
          <w:szCs w:val="24"/>
        </w:rPr>
        <w:t xml:space="preserve">jos tikslas turi būti viešosios paslaugos, susijusios su </w:t>
      </w:r>
      <w:r w:rsidRPr="0018008D">
        <w:rPr>
          <w:rFonts w:cstheme="minorHAnsi"/>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8008D">
        <w:rPr>
          <w:rFonts w:cstheme="minorHAnsi"/>
          <w:sz w:val="24"/>
          <w:szCs w:val="24"/>
        </w:rPr>
        <w:t>, teikimas;</w:t>
      </w:r>
      <w:bookmarkEnd w:id="36"/>
      <w:r w:rsidRPr="0018008D">
        <w:rPr>
          <w:rFonts w:cstheme="minorHAnsi"/>
          <w:sz w:val="24"/>
          <w:szCs w:val="24"/>
        </w:rPr>
        <w:t xml:space="preserve"> (</w:t>
      </w:r>
    </w:p>
    <w:p w14:paraId="4AA29AC9"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 xml:space="preserve"> jos pelnas gali būti panaudojamas tik įmonės veiklos tikslams. Pelnas gali būti paskirstomas ar perskirstomas tik atsižvelgiant į dalyvavimo įmonės valdyme veiksnius;</w:t>
      </w:r>
    </w:p>
    <w:p w14:paraId="5B18FDF7"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68D3CA9D"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per paskutinius 3 metus perkančioji organizacija su šia įmone nebuvo sudariusi sutarties pagal VPĮ 24  straipsnyje nustatytus reikalavimus.</w:t>
      </w:r>
    </w:p>
    <w:p w14:paraId="2010D9B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color w:val="000000"/>
          <w:sz w:val="24"/>
          <w:szCs w:val="24"/>
        </w:rPr>
        <w:t>Tiekėjas gali remtis tik tokių ūkio subjektų pajėgumais ir (ar) pasitelkti tik subtiekėjus, atitinkančius 8.6 punkte nustatytus reikalavimus.</w:t>
      </w:r>
    </w:p>
    <w:p w14:paraId="417D959A"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Tiekėjas turi pagrįsti, kad </w:t>
      </w:r>
      <w:r w:rsidRPr="0018008D">
        <w:rPr>
          <w:rFonts w:cstheme="minorHAnsi"/>
          <w:color w:val="000000"/>
          <w:sz w:val="24"/>
          <w:szCs w:val="24"/>
        </w:rPr>
        <w:t xml:space="preserve">jis, ūkio subjektai, kurių pajėgumais remiasi ir (ar) pasitelkiami subtiekėjai </w:t>
      </w:r>
      <w:r w:rsidRPr="0018008D">
        <w:rPr>
          <w:rFonts w:cstheme="minorHAnsi"/>
          <w:sz w:val="24"/>
          <w:szCs w:val="24"/>
        </w:rPr>
        <w:t xml:space="preserve">atitinka </w:t>
      </w:r>
      <w:r w:rsidRPr="0018008D">
        <w:rPr>
          <w:rFonts w:cstheme="minorHAnsi"/>
          <w:color w:val="000000"/>
          <w:sz w:val="24"/>
          <w:szCs w:val="24"/>
        </w:rPr>
        <w:t>8.6 punkte nustatytus reikalavimus pateikdamas tiekėjo patvirtintą deklaraciją.</w:t>
      </w:r>
    </w:p>
    <w:p w14:paraId="09E11768" w14:textId="77777777" w:rsidR="0048200C" w:rsidRPr="0018008D" w:rsidRDefault="0048200C" w:rsidP="005C31A6">
      <w:pPr>
        <w:spacing w:after="0"/>
        <w:rPr>
          <w:rFonts w:cstheme="minorHAnsi"/>
          <w:sz w:val="24"/>
          <w:szCs w:val="24"/>
          <w:lang w:val="lt-LT"/>
        </w:rPr>
      </w:pPr>
    </w:p>
    <w:p w14:paraId="1B4B97D2" w14:textId="77777777" w:rsidR="0048200C" w:rsidRPr="00B04EF6" w:rsidRDefault="0048200C" w:rsidP="005C31A6">
      <w:pPr>
        <w:pStyle w:val="Antrat1"/>
        <w:numPr>
          <w:ilvl w:val="0"/>
          <w:numId w:val="3"/>
        </w:numPr>
        <w:spacing w:line="276" w:lineRule="auto"/>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04EF6">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E0C1F1E" w14:textId="77777777" w:rsidR="0048200C" w:rsidRPr="0018008D" w:rsidRDefault="0048200C" w:rsidP="005C31A6">
      <w:pPr>
        <w:pStyle w:val="Sraopastraipa"/>
        <w:numPr>
          <w:ilvl w:val="1"/>
          <w:numId w:val="3"/>
        </w:numPr>
        <w:spacing w:after="0"/>
        <w:ind w:left="0" w:firstLine="567"/>
        <w:rPr>
          <w:rFonts w:cstheme="minorHAnsi"/>
          <w:bCs/>
          <w:iCs/>
          <w:sz w:val="24"/>
          <w:szCs w:val="24"/>
        </w:rPr>
      </w:pPr>
      <w:r w:rsidRPr="0018008D">
        <w:rPr>
          <w:rFonts w:cstheme="minorHAnsi"/>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21294D7" w14:textId="77777777" w:rsidR="0048200C" w:rsidRPr="0018008D" w:rsidRDefault="0048200C" w:rsidP="005C31A6">
      <w:pPr>
        <w:pStyle w:val="Sraopastraipa"/>
        <w:numPr>
          <w:ilvl w:val="1"/>
          <w:numId w:val="3"/>
        </w:numPr>
        <w:spacing w:after="0"/>
        <w:ind w:left="0" w:firstLine="567"/>
        <w:rPr>
          <w:rFonts w:cstheme="minorHAnsi"/>
          <w:bCs/>
          <w:iCs/>
          <w:sz w:val="24"/>
          <w:szCs w:val="24"/>
        </w:rPr>
      </w:pPr>
      <w:r w:rsidRPr="0018008D">
        <w:rPr>
          <w:rFonts w:cstheme="minorHAnsi"/>
          <w:sz w:val="24"/>
          <w:szCs w:val="24"/>
        </w:rPr>
        <w:t>Atskirą EBVPD pildo:</w:t>
      </w:r>
    </w:p>
    <w:p w14:paraId="4DE4FF3B"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tiekėjas;</w:t>
      </w:r>
    </w:p>
    <w:p w14:paraId="65204F7A"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kiekvienas tiekėjų grupės narys (jeigu pasiūlymą teikia tiekėjų grupė);</w:t>
      </w:r>
    </w:p>
    <w:p w14:paraId="2395DB61"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kiekvienas ūkio subjektas, jeigu tiekėjas remiasi jo pajėgumais pagal VPĮ 49 straipsnį;</w:t>
      </w:r>
    </w:p>
    <w:p w14:paraId="470DECD5" w14:textId="77777777" w:rsidR="0048200C" w:rsidRPr="0018008D" w:rsidRDefault="0048200C" w:rsidP="005C31A6">
      <w:pPr>
        <w:pStyle w:val="Sraopastraipa"/>
        <w:numPr>
          <w:ilvl w:val="2"/>
          <w:numId w:val="3"/>
        </w:numPr>
        <w:spacing w:after="0"/>
        <w:ind w:left="0" w:firstLine="567"/>
        <w:rPr>
          <w:rFonts w:cstheme="minorHAnsi"/>
          <w:bCs/>
          <w:iCs/>
          <w:sz w:val="24"/>
          <w:szCs w:val="24"/>
        </w:rPr>
      </w:pPr>
      <w:bookmarkStart w:id="41" w:name="_Ref39744259"/>
      <w:r w:rsidRPr="0018008D">
        <w:rPr>
          <w:rFonts w:cstheme="minorHAnsi"/>
          <w:sz w:val="24"/>
          <w:szCs w:val="24"/>
        </w:rPr>
        <w:t>pasiūlymo teikimo metu žinomi subtiekėjai (jeigu perkančioji organizacija nustato reikalavimus dėl subtiekėjų pašalinimo pagrindų).</w:t>
      </w:r>
      <w:bookmarkEnd w:id="41"/>
    </w:p>
    <w:p w14:paraId="7C4383FD" w14:textId="77777777" w:rsidR="0048200C" w:rsidRPr="0018008D" w:rsidRDefault="0048200C" w:rsidP="005C31A6">
      <w:pPr>
        <w:pStyle w:val="Sraopastraipa"/>
        <w:numPr>
          <w:ilvl w:val="2"/>
          <w:numId w:val="3"/>
        </w:numPr>
        <w:spacing w:after="0"/>
        <w:ind w:left="0" w:firstLine="567"/>
        <w:rPr>
          <w:rFonts w:cstheme="minorHAnsi"/>
          <w:bCs/>
          <w:iCs/>
          <w:sz w:val="24"/>
          <w:szCs w:val="24"/>
        </w:rPr>
      </w:pPr>
      <w:bookmarkStart w:id="42" w:name="_Ref39744312"/>
      <w:r w:rsidRPr="0018008D">
        <w:rPr>
          <w:rFonts w:cstheme="minorHAnsi"/>
          <w:sz w:val="24"/>
          <w:szCs w:val="24"/>
        </w:rPr>
        <w:t>fiziniai asmenys, kuriuos tiekėjas ketina įdarbinti Pirkimo laimėjimo atveju ir kurių pajėgumais tiekėjas remiasi pagal VPĮ 49 (</w:t>
      </w:r>
      <w:proofErr w:type="spellStart"/>
      <w:r w:rsidRPr="0018008D">
        <w:rPr>
          <w:rFonts w:cstheme="minorHAnsi"/>
          <w:sz w:val="24"/>
          <w:szCs w:val="24"/>
        </w:rPr>
        <w:t>kvazisubtiekėjai</w:t>
      </w:r>
      <w:proofErr w:type="spellEnd"/>
      <w:r w:rsidRPr="0018008D">
        <w:rPr>
          <w:rFonts w:cstheme="minorHAnsi"/>
          <w:sz w:val="24"/>
          <w:szCs w:val="24"/>
        </w:rPr>
        <w:t>) (jeigu  perkančioji organizacija nustato reikalavimus dėl fizinių asmenų, kurių kvalifikacija tiekėjas remiasi ir kuriuos, pirkimo laimėjimo atveju, tiekėjas ketina įdarbinti, pašalinimo pagrindų).</w:t>
      </w:r>
      <w:bookmarkEnd w:id="42"/>
    </w:p>
    <w:p w14:paraId="452B6E3B" w14:textId="77777777" w:rsidR="0048200C" w:rsidRPr="0018008D" w:rsidRDefault="0048200C" w:rsidP="005C31A6">
      <w:pPr>
        <w:pStyle w:val="Sraopastraipa"/>
        <w:numPr>
          <w:ilvl w:val="2"/>
          <w:numId w:val="3"/>
        </w:numPr>
        <w:spacing w:after="0"/>
        <w:ind w:left="0" w:firstLine="567"/>
        <w:rPr>
          <w:rStyle w:val="Emfaz"/>
          <w:rFonts w:cstheme="minorHAnsi"/>
          <w:bCs/>
          <w:i w:val="0"/>
          <w:sz w:val="24"/>
          <w:szCs w:val="24"/>
        </w:rPr>
      </w:pPr>
      <w:r w:rsidRPr="0018008D">
        <w:rPr>
          <w:rFonts w:cstheme="minorHAnsi"/>
          <w:sz w:val="24"/>
          <w:szCs w:val="24"/>
        </w:rPr>
        <w:lastRenderedPageBreak/>
        <w:t xml:space="preserve">EBVPD pildomas jį įkėlus </w:t>
      </w:r>
      <w:r w:rsidRPr="0018008D">
        <w:rPr>
          <w:rFonts w:eastAsia="Calibri" w:cstheme="minorHAnsi"/>
          <w:sz w:val="24"/>
          <w:szCs w:val="24"/>
        </w:rPr>
        <w:t xml:space="preserve">interneto svetainėje </w:t>
      </w:r>
      <w:hyperlink r:id="rId11" w:history="1">
        <w:r w:rsidRPr="0018008D">
          <w:rPr>
            <w:rStyle w:val="Hipersaitas"/>
            <w:rFonts w:cstheme="minorHAnsi"/>
            <w:color w:val="0070C0"/>
            <w:sz w:val="24"/>
            <w:szCs w:val="24"/>
          </w:rPr>
          <w:t>http://ebvpd.eviesiejipirkimai.lt/espd-web/</w:t>
        </w:r>
      </w:hyperlink>
      <w:r w:rsidRPr="0018008D">
        <w:rPr>
          <w:rFonts w:cstheme="minorHAnsi"/>
          <w:sz w:val="24"/>
          <w:szCs w:val="24"/>
        </w:rPr>
        <w:t>.</w:t>
      </w:r>
      <w:r w:rsidRPr="0018008D">
        <w:rPr>
          <w:rFonts w:eastAsia="Calibri" w:cstheme="minorHAnsi"/>
          <w:sz w:val="24"/>
          <w:szCs w:val="24"/>
        </w:rPr>
        <w:t xml:space="preserve"> </w:t>
      </w:r>
      <w:r w:rsidRPr="0018008D">
        <w:rPr>
          <w:rFonts w:cstheme="minorHAnsi"/>
          <w:sz w:val="24"/>
          <w:szCs w:val="24"/>
          <w:shd w:val="clear" w:color="auto" w:fill="FFFFFF"/>
        </w:rPr>
        <w:t xml:space="preserve">Tiekėjas, pildydamas EBVPD, laukelyje </w:t>
      </w:r>
      <w:r w:rsidRPr="0018008D">
        <w:rPr>
          <w:rFonts w:cstheme="minorHAnsi"/>
          <w:i/>
          <w:iCs/>
          <w:sz w:val="24"/>
          <w:szCs w:val="24"/>
          <w:shd w:val="clear" w:color="auto" w:fill="FFFFFF"/>
        </w:rPr>
        <w:t>„Procedūros tipas“</w:t>
      </w:r>
      <w:r w:rsidRPr="0018008D">
        <w:rPr>
          <w:rFonts w:cstheme="minorHAnsi"/>
          <w:sz w:val="24"/>
          <w:szCs w:val="24"/>
          <w:shd w:val="clear" w:color="auto" w:fill="FFFFFF"/>
        </w:rPr>
        <w:t xml:space="preserve"> turi pasirinkti</w:t>
      </w:r>
      <w:r w:rsidRPr="0018008D">
        <w:rPr>
          <w:rStyle w:val="Emfaz"/>
          <w:rFonts w:cstheme="minorHAnsi"/>
          <w:sz w:val="24"/>
          <w:szCs w:val="24"/>
          <w:shd w:val="clear" w:color="auto" w:fill="FFFFFF"/>
        </w:rPr>
        <w:t xml:space="preserve"> „Atvira“. </w:t>
      </w:r>
      <w:r w:rsidRPr="0018008D">
        <w:rPr>
          <w:rFonts w:eastAsia="Calibri" w:cstheme="minorHAnsi"/>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8008D">
        <w:rPr>
          <w:rFonts w:cstheme="minorHAnsi"/>
          <w:sz w:val="24"/>
          <w:szCs w:val="24"/>
        </w:rPr>
        <w:t xml:space="preserve"> </w:t>
      </w:r>
    </w:p>
    <w:p w14:paraId="2E30A7E0"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Times New Roman" w:cstheme="minorHAnsi"/>
          <w:bCs/>
          <w:sz w:val="24"/>
          <w:szCs w:val="24"/>
        </w:rPr>
        <w:t xml:space="preserve">EBVPD nurodytą informaciją pagrindžiantys dokumentai kartu su pasiūlymu neteikiami. </w:t>
      </w:r>
    </w:p>
    <w:p w14:paraId="1BA4F912"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2F3DFF6"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18008D">
        <w:rPr>
          <w:rFonts w:cstheme="minorHAnsi"/>
          <w:b/>
          <w:bCs/>
          <w:sz w:val="24"/>
          <w:szCs w:val="24"/>
        </w:rPr>
        <w:t xml:space="preserve"> </w:t>
      </w:r>
      <w:r w:rsidRPr="0018008D">
        <w:rPr>
          <w:rFonts w:cstheme="minorHAnsi"/>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AC1B3BF" w14:textId="4FAFD3E9"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197F1A" w14:textId="77777777" w:rsidR="0048200C" w:rsidRPr="0018008D" w:rsidRDefault="0048200C" w:rsidP="005C31A6">
      <w:pPr>
        <w:pStyle w:val="Sraopastraipa"/>
        <w:numPr>
          <w:ilvl w:val="1"/>
          <w:numId w:val="3"/>
        </w:numPr>
        <w:tabs>
          <w:tab w:val="left" w:pos="993"/>
        </w:tabs>
        <w:spacing w:after="120"/>
        <w:ind w:left="0" w:firstLine="426"/>
        <w:rPr>
          <w:rFonts w:cstheme="minorHAnsi"/>
          <w:sz w:val="24"/>
          <w:szCs w:val="24"/>
        </w:rPr>
      </w:pPr>
      <w:r w:rsidRPr="0018008D">
        <w:rPr>
          <w:rFonts w:cstheme="minorHAnsi"/>
          <w:sz w:val="24"/>
          <w:szCs w:val="24"/>
        </w:rPr>
        <w:t>Perkančioji organizacija nereikalauja tiekėjo pateikti dokumentų kaip nustatyta VPĮ 50 straipsnio 4 ir 6 dalyse, jeigu ji:</w:t>
      </w:r>
    </w:p>
    <w:p w14:paraId="712DE4AE" w14:textId="77777777" w:rsidR="0048200C" w:rsidRPr="0018008D" w:rsidRDefault="0048200C" w:rsidP="005C31A6">
      <w:pPr>
        <w:pStyle w:val="Sraopastraipa"/>
        <w:numPr>
          <w:ilvl w:val="2"/>
          <w:numId w:val="3"/>
        </w:numPr>
        <w:tabs>
          <w:tab w:val="left" w:pos="993"/>
        </w:tabs>
        <w:spacing w:after="120"/>
        <w:ind w:left="0" w:firstLine="426"/>
        <w:rPr>
          <w:rFonts w:cstheme="minorHAnsi"/>
          <w:sz w:val="24"/>
          <w:szCs w:val="24"/>
        </w:rPr>
      </w:pPr>
      <w:r w:rsidRPr="0018008D">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08AAD80F" w14:textId="77777777" w:rsidR="0048200C" w:rsidRPr="0018008D" w:rsidRDefault="0048200C" w:rsidP="005C31A6">
      <w:pPr>
        <w:pStyle w:val="Sraopastraipa"/>
        <w:numPr>
          <w:ilvl w:val="2"/>
          <w:numId w:val="3"/>
        </w:numPr>
        <w:tabs>
          <w:tab w:val="left" w:pos="993"/>
        </w:tabs>
        <w:spacing w:after="120"/>
        <w:ind w:left="0" w:firstLine="426"/>
        <w:rPr>
          <w:rFonts w:cstheme="minorHAnsi"/>
          <w:sz w:val="24"/>
          <w:szCs w:val="24"/>
        </w:rPr>
      </w:pPr>
      <w:r w:rsidRPr="0018008D">
        <w:rPr>
          <w:rFonts w:cstheme="minorHAnsi"/>
          <w:sz w:val="24"/>
          <w:szCs w:val="24"/>
        </w:rPr>
        <w:t>šiuos dokumentus jau turi iš ankstesnių pirkimų procedūrų.</w:t>
      </w:r>
    </w:p>
    <w:p w14:paraId="1D2F59D8" w14:textId="77777777" w:rsidR="0048200C" w:rsidRPr="0018008D" w:rsidRDefault="0048200C" w:rsidP="005C31A6">
      <w:pPr>
        <w:pStyle w:val="Sraopastraipa"/>
        <w:numPr>
          <w:ilvl w:val="1"/>
          <w:numId w:val="3"/>
        </w:numPr>
        <w:tabs>
          <w:tab w:val="left" w:pos="851"/>
        </w:tabs>
        <w:spacing w:after="120"/>
        <w:ind w:left="0" w:firstLine="426"/>
        <w:rPr>
          <w:rFonts w:cstheme="minorHAnsi"/>
          <w:sz w:val="24"/>
          <w:szCs w:val="24"/>
        </w:rPr>
      </w:pPr>
      <w:r w:rsidRPr="0018008D">
        <w:rPr>
          <w:rFonts w:cstheme="minorHAns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967542" w14:textId="77777777" w:rsidR="0048200C" w:rsidRPr="0018008D" w:rsidRDefault="0048200C" w:rsidP="005C31A6">
      <w:pPr>
        <w:pStyle w:val="Sraopastraipa"/>
        <w:numPr>
          <w:ilvl w:val="1"/>
          <w:numId w:val="3"/>
        </w:numPr>
        <w:tabs>
          <w:tab w:val="left" w:pos="851"/>
        </w:tabs>
        <w:spacing w:after="120"/>
        <w:ind w:left="0" w:firstLine="426"/>
        <w:rPr>
          <w:rFonts w:cstheme="minorHAnsi"/>
          <w:sz w:val="24"/>
          <w:szCs w:val="24"/>
        </w:rPr>
      </w:pPr>
      <w:r w:rsidRPr="0018008D">
        <w:rPr>
          <w:rFonts w:cstheme="minorHAnsi"/>
          <w:sz w:val="24"/>
          <w:szCs w:val="24"/>
        </w:rPr>
        <w:t xml:space="preserve">Jeigu tiekėjas negali pateikti specialiosiose pirkimo sąlygose pagal VPĮ 46 straipsnio 1 ir 3 dalį bei 6 dalies 2 punktą nustatytų pašalinimo pagrindų nebuvimą įrodančių dokumentų (kai taikoma), </w:t>
      </w:r>
      <w:r w:rsidRPr="0018008D">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Pr="0018008D">
        <w:rPr>
          <w:rFonts w:cstheme="minorHAnsi"/>
          <w:sz w:val="24"/>
          <w:szCs w:val="24"/>
        </w:rPr>
        <w:t>:</w:t>
      </w:r>
    </w:p>
    <w:p w14:paraId="731D2AE2" w14:textId="77777777" w:rsidR="0048200C" w:rsidRPr="0018008D" w:rsidRDefault="0048200C" w:rsidP="005C31A6">
      <w:pPr>
        <w:pStyle w:val="Sraopastraipa"/>
        <w:numPr>
          <w:ilvl w:val="2"/>
          <w:numId w:val="3"/>
        </w:numPr>
        <w:spacing w:after="0"/>
        <w:ind w:left="993" w:hanging="567"/>
        <w:rPr>
          <w:rFonts w:cstheme="minorHAnsi"/>
          <w:sz w:val="24"/>
          <w:szCs w:val="24"/>
        </w:rPr>
      </w:pPr>
      <w:r w:rsidRPr="0018008D">
        <w:rPr>
          <w:rFonts w:cstheme="minorHAnsi"/>
          <w:sz w:val="24"/>
          <w:szCs w:val="24"/>
        </w:rPr>
        <w:lastRenderedPageBreak/>
        <w:t>priesaikos deklaracija;</w:t>
      </w:r>
    </w:p>
    <w:p w14:paraId="41030C00" w14:textId="77777777" w:rsidR="0048200C" w:rsidRPr="0018008D" w:rsidRDefault="0048200C" w:rsidP="005C31A6">
      <w:pPr>
        <w:pStyle w:val="Sraopastraipa"/>
        <w:numPr>
          <w:ilvl w:val="2"/>
          <w:numId w:val="3"/>
        </w:numPr>
        <w:tabs>
          <w:tab w:val="left" w:pos="993"/>
        </w:tabs>
        <w:spacing w:after="0"/>
        <w:ind w:left="0" w:firstLine="426"/>
        <w:rPr>
          <w:rFonts w:cstheme="minorHAnsi"/>
          <w:sz w:val="24"/>
          <w:szCs w:val="24"/>
        </w:rPr>
      </w:pPr>
      <w:r w:rsidRPr="0018008D">
        <w:rPr>
          <w:rFonts w:cstheme="minorHAnsi"/>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CF0250E" w14:textId="77777777" w:rsidR="0048200C" w:rsidRPr="0018008D" w:rsidRDefault="0048200C" w:rsidP="005C31A6">
      <w:pPr>
        <w:pStyle w:val="Sraopastraipa"/>
        <w:numPr>
          <w:ilvl w:val="1"/>
          <w:numId w:val="3"/>
        </w:numPr>
        <w:tabs>
          <w:tab w:val="left" w:pos="993"/>
        </w:tabs>
        <w:spacing w:after="120"/>
        <w:ind w:left="0" w:firstLine="426"/>
        <w:rPr>
          <w:rFonts w:cstheme="minorHAnsi"/>
          <w:sz w:val="24"/>
          <w:szCs w:val="24"/>
        </w:rPr>
      </w:pPr>
      <w:r w:rsidRPr="0018008D">
        <w:rPr>
          <w:rFonts w:cstheme="minorHAnsi"/>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8008D">
        <w:rPr>
          <w:rFonts w:cstheme="minorHAnsi"/>
          <w:i/>
          <w:iCs/>
          <w:sz w:val="24"/>
          <w:szCs w:val="24"/>
        </w:rPr>
        <w:t>Apostille</w:t>
      </w:r>
      <w:proofErr w:type="spellEnd"/>
      <w:r w:rsidRPr="0018008D">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8008D">
        <w:rPr>
          <w:rFonts w:cstheme="minorHAnsi"/>
          <w:i/>
          <w:iCs/>
          <w:sz w:val="24"/>
          <w:szCs w:val="24"/>
        </w:rPr>
        <w:t>Apostille</w:t>
      </w:r>
      <w:proofErr w:type="spellEnd"/>
      <w:r w:rsidRPr="0018008D">
        <w:rPr>
          <w:rFonts w:cstheme="minorHAnsi"/>
          <w:sz w:val="24"/>
          <w:szCs w:val="24"/>
        </w:rPr>
        <w:t>).</w:t>
      </w:r>
    </w:p>
    <w:p w14:paraId="13CA67C0"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b/>
          <w:color w:val="auto"/>
          <w:lang w:val="lt-LT"/>
        </w:rPr>
      </w:pPr>
      <w:bookmarkStart w:id="43" w:name="_Toc48053168"/>
      <w:bookmarkStart w:id="44" w:name="_Toc126263057"/>
      <w:bookmarkStart w:id="45" w:name="_Hlk90906609"/>
      <w:r w:rsidRPr="00B04EF6">
        <w:rPr>
          <w:rFonts w:asciiTheme="minorHAnsi" w:hAnsiTheme="minorHAnsi" w:cstheme="minorHAnsi"/>
          <w:color w:val="auto"/>
          <w:lang w:val="lt-LT"/>
        </w:rPr>
        <w:t>Rėmimasis ūkio subjektų pajėgumais</w:t>
      </w:r>
      <w:bookmarkEnd w:id="43"/>
      <w:bookmarkEnd w:id="44"/>
    </w:p>
    <w:bookmarkEnd w:id="45"/>
    <w:p w14:paraId="56FAE62C"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8008D">
        <w:rPr>
          <w:rFonts w:cstheme="minorHAnsi"/>
          <w:color w:val="000000" w:themeColor="text1"/>
          <w:sz w:val="24"/>
          <w:szCs w:val="24"/>
        </w:rPr>
        <w:t xml:space="preserve">Šiais ūkio subjektais laikomi ir </w:t>
      </w:r>
      <w:r w:rsidRPr="0018008D">
        <w:rPr>
          <w:rFonts w:cstheme="minorHAnsi"/>
          <w:sz w:val="24"/>
          <w:szCs w:val="24"/>
        </w:rPr>
        <w:t>fiziniai asmenys, kuriuos pirkimo laimėjimo ir sutarties sudarymo atveju tiekėjas ar jo pasitelkiamas ūkio subjektas įdarbins (</w:t>
      </w:r>
      <w:proofErr w:type="spellStart"/>
      <w:r w:rsidRPr="0018008D">
        <w:rPr>
          <w:rFonts w:cstheme="minorHAnsi"/>
          <w:sz w:val="24"/>
          <w:szCs w:val="24"/>
        </w:rPr>
        <w:t>kvazisubtiekėjai</w:t>
      </w:r>
      <w:proofErr w:type="spellEnd"/>
      <w:r w:rsidRPr="0018008D">
        <w:rPr>
          <w:rFonts w:cstheme="minorHAnsi"/>
          <w:sz w:val="24"/>
          <w:szCs w:val="24"/>
        </w:rPr>
        <w:t>).</w:t>
      </w:r>
    </w:p>
    <w:p w14:paraId="725D1360" w14:textId="77777777" w:rsidR="0048200C" w:rsidRPr="0018008D" w:rsidRDefault="0048200C" w:rsidP="005C31A6">
      <w:pPr>
        <w:pStyle w:val="Body2"/>
        <w:numPr>
          <w:ilvl w:val="1"/>
          <w:numId w:val="3"/>
        </w:numPr>
        <w:tabs>
          <w:tab w:val="left" w:pos="1134"/>
        </w:tabs>
        <w:spacing w:after="0" w:line="276" w:lineRule="auto"/>
        <w:ind w:left="0" w:firstLine="567"/>
        <w:jc w:val="left"/>
        <w:rPr>
          <w:rFonts w:asciiTheme="minorHAnsi" w:hAnsiTheme="minorHAnsi" w:cstheme="minorHAnsi"/>
          <w:sz w:val="24"/>
          <w:szCs w:val="24"/>
          <w:lang w:val="lt-LT"/>
        </w:rPr>
      </w:pPr>
      <w:r w:rsidRPr="0018008D">
        <w:rPr>
          <w:rFonts w:asciiTheme="minorHAnsi" w:hAnsiTheme="minorHAnsi"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18008D">
        <w:rPr>
          <w:rFonts w:asciiTheme="minorHAnsi" w:hAnsiTheme="minorHAnsi" w:cstheme="minorHAnsi"/>
          <w:color w:val="auto"/>
          <w:sz w:val="24"/>
          <w:szCs w:val="24"/>
          <w:lang w:val="lt-LT"/>
        </w:rPr>
        <w:t xml:space="preserve">Tiekėjas, </w:t>
      </w:r>
      <w:r w:rsidRPr="0018008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7BD5191"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eastAsia="Calibri" w:cstheme="minorHAnsi"/>
          <w:bCs/>
          <w:sz w:val="24"/>
          <w:szCs w:val="24"/>
        </w:rPr>
        <w:t>Skirtingi tiekėjai gali remtis tų pačių ūkio subjektų pajėgumais,</w:t>
      </w:r>
      <w:r w:rsidRPr="0018008D">
        <w:rPr>
          <w:rFonts w:eastAsia="Calibri" w:cstheme="minorHAnsi"/>
          <w:sz w:val="24"/>
          <w:szCs w:val="24"/>
        </w:rPr>
        <w:t xml:space="preserve"> tačiau tai negali sąlygoti draudžiamų susitarimų</w:t>
      </w:r>
      <w:r w:rsidRPr="0018008D">
        <w:rPr>
          <w:rFonts w:eastAsia="Calibri" w:cstheme="minorHAnsi"/>
          <w:bCs/>
          <w:sz w:val="24"/>
          <w:szCs w:val="24"/>
        </w:rPr>
        <w:t>.</w:t>
      </w:r>
    </w:p>
    <w:p w14:paraId="34EF2615"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Tiekėjų grupė gali remtis grupės dalyvių arba kitų ūkio subjektų pajėgumais, laikantis šiame bendrųjų pirkimo sąlygų skyriuje nustatytų sąlygų.</w:t>
      </w:r>
    </w:p>
    <w:p w14:paraId="5594B796"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553EC07"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 xml:space="preserve">Jei tiekėjas remiasi ūkio subjektų pajėgumais, atsižvelgdamas į specialiosiose pirkimo sąlygose nustatytus ekonominio ir finansinio pajėgumo reikalavimus, tiekėjas ir šie ūkio subjektai, </w:t>
      </w:r>
      <w:r w:rsidRPr="0018008D">
        <w:rPr>
          <w:rFonts w:cstheme="minorHAnsi"/>
          <w:sz w:val="24"/>
          <w:szCs w:val="24"/>
        </w:rPr>
        <w:lastRenderedPageBreak/>
        <w:t>kurių pajėgumais remiamasi, turi prisiimti solidarią atsakomybę už sutarties įvykdymą (jei specialiosiose pirkimo sąlygose nenustatyta kitaip).</w:t>
      </w:r>
      <w:r w:rsidRPr="0018008D">
        <w:rPr>
          <w:rFonts w:cstheme="minorHAnsi"/>
          <w:color w:val="FF0000"/>
          <w:sz w:val="24"/>
          <w:szCs w:val="24"/>
        </w:rPr>
        <w:t xml:space="preserve"> </w:t>
      </w:r>
    </w:p>
    <w:p w14:paraId="3F92B005" w14:textId="77777777" w:rsidR="0048200C" w:rsidRPr="0018008D" w:rsidRDefault="0048200C" w:rsidP="005C31A6">
      <w:pPr>
        <w:spacing w:after="0"/>
        <w:rPr>
          <w:rFonts w:cstheme="minorHAnsi"/>
          <w:sz w:val="24"/>
          <w:szCs w:val="24"/>
          <w:lang w:val="lt-LT"/>
        </w:rPr>
      </w:pPr>
    </w:p>
    <w:p w14:paraId="797783BC"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b/>
          <w:color w:val="auto"/>
          <w:lang w:val="lt-LT"/>
        </w:rPr>
      </w:pPr>
      <w:bookmarkStart w:id="46" w:name="_Toc48053169"/>
      <w:bookmarkStart w:id="47" w:name="_Toc126263058"/>
      <w:r w:rsidRPr="00B04EF6">
        <w:rPr>
          <w:rFonts w:asciiTheme="minorHAnsi" w:hAnsiTheme="minorHAnsi" w:cstheme="minorHAnsi"/>
          <w:color w:val="auto"/>
          <w:lang w:val="lt-LT"/>
        </w:rPr>
        <w:t>Subtiekėjų pasitelkimas</w:t>
      </w:r>
      <w:bookmarkEnd w:id="46"/>
      <w:bookmarkEnd w:id="47"/>
    </w:p>
    <w:p w14:paraId="7905ADE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Calibri" w:cstheme="minorHAnsi"/>
          <w:color w:val="000000" w:themeColor="text1"/>
          <w:sz w:val="24"/>
          <w:szCs w:val="24"/>
        </w:rPr>
        <w:t xml:space="preserve">Tiekėjas savo pasiūlyme privalo nurodyti, kokiai sutarties daliai ir kokius subtiekėjus, jeigu jie pasiūlymo teikimo metu yra žinomi, jis ketina pasitelkti. </w:t>
      </w:r>
    </w:p>
    <w:p w14:paraId="69EDFC7E"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Calibri" w:cstheme="minorHAnsi"/>
          <w:sz w:val="24"/>
          <w:szCs w:val="24"/>
        </w:rPr>
        <w:t>Skirtingi tiekėjai gali pasitelkti tuos pačius subtiekėjus, tačiau tai negali sąlygoti draudžiamų susitarimų</w:t>
      </w:r>
      <w:r w:rsidRPr="0018008D">
        <w:rPr>
          <w:rFonts w:cstheme="minorHAnsi"/>
          <w:sz w:val="24"/>
          <w:szCs w:val="24"/>
        </w:rPr>
        <w:t>.</w:t>
      </w:r>
    </w:p>
    <w:p w14:paraId="69FC4BCE"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color w:val="000000" w:themeColor="text1"/>
          <w:sz w:val="24"/>
          <w:szCs w:val="24"/>
        </w:rPr>
        <w:t>S</w:t>
      </w:r>
      <w:r w:rsidRPr="0018008D">
        <w:rPr>
          <w:rFonts w:cstheme="minorHAnsi"/>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EF51C7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Jeigu pagal specialiųjų pirkimo sąlygų reikalavimus </w:t>
      </w:r>
      <w:r w:rsidRPr="0018008D">
        <w:rPr>
          <w:rFonts w:eastAsia="Calibri" w:cstheme="minorHAnsi"/>
          <w:sz w:val="24"/>
          <w:szCs w:val="24"/>
        </w:rPr>
        <w:t xml:space="preserve">yra </w:t>
      </w:r>
      <w:r w:rsidRPr="0018008D">
        <w:rPr>
          <w:rFonts w:cstheme="minorHAnsi"/>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C51DA05" w14:textId="77777777" w:rsidR="0048200C" w:rsidRPr="00B04EF6" w:rsidRDefault="0048200C" w:rsidP="00646924">
      <w:pPr>
        <w:pStyle w:val="Antrat1"/>
        <w:numPr>
          <w:ilvl w:val="0"/>
          <w:numId w:val="3"/>
        </w:numPr>
        <w:tabs>
          <w:tab w:val="left" w:pos="709"/>
        </w:tabs>
        <w:spacing w:line="276" w:lineRule="auto"/>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04EF6">
        <w:rPr>
          <w:rFonts w:asciiTheme="minorHAnsi" w:hAnsiTheme="minorHAnsi" w:cstheme="minorHAnsi"/>
          <w:color w:val="auto"/>
          <w:lang w:val="lt-LT"/>
        </w:rPr>
        <w:t>Tiekėjų grupės dalyvavimas</w:t>
      </w:r>
      <w:bookmarkEnd w:id="68"/>
      <w:bookmarkEnd w:id="69"/>
      <w:bookmarkEnd w:id="70"/>
      <w:bookmarkEnd w:id="71"/>
    </w:p>
    <w:p w14:paraId="1B25D506" w14:textId="77777777" w:rsidR="0048200C" w:rsidRPr="0018008D" w:rsidRDefault="0048200C" w:rsidP="005C31A6">
      <w:pPr>
        <w:pStyle w:val="Sraopastraipa"/>
        <w:numPr>
          <w:ilvl w:val="1"/>
          <w:numId w:val="3"/>
        </w:numPr>
        <w:spacing w:after="120"/>
        <w:ind w:left="0" w:firstLine="567"/>
        <w:rPr>
          <w:rFonts w:cstheme="minorHAnsi"/>
          <w:sz w:val="24"/>
          <w:szCs w:val="24"/>
        </w:rPr>
      </w:pPr>
      <w:bookmarkStart w:id="72" w:name="_Hlk90910113"/>
      <w:r w:rsidRPr="0018008D">
        <w:rPr>
          <w:rFonts w:cstheme="minorHAnsi"/>
          <w:sz w:val="24"/>
          <w:szCs w:val="24"/>
        </w:rPr>
        <w:t>Pasiūlymą gali pateikti tiekėjų grupė. Pirkime pasiūlymą teikianti tiekėjų grupė su pasiūlymu turi pateikti jungtinės veiklos sutarties kopiją. Jungtinės veiklos sutartyje privalo būti nurodyta:</w:t>
      </w:r>
    </w:p>
    <w:p w14:paraId="156A0D8A" w14:textId="77777777" w:rsidR="0048200C" w:rsidRPr="0018008D" w:rsidRDefault="0048200C" w:rsidP="005C31A6">
      <w:pPr>
        <w:pStyle w:val="Sraopastraipa"/>
        <w:numPr>
          <w:ilvl w:val="2"/>
          <w:numId w:val="3"/>
        </w:numPr>
        <w:spacing w:after="120"/>
        <w:ind w:left="0" w:firstLine="567"/>
        <w:rPr>
          <w:rFonts w:cstheme="minorHAnsi"/>
          <w:sz w:val="24"/>
          <w:szCs w:val="24"/>
        </w:rPr>
      </w:pPr>
      <w:r w:rsidRPr="0018008D">
        <w:rPr>
          <w:rFonts w:cstheme="minorHAnsi"/>
          <w:sz w:val="24"/>
          <w:szCs w:val="24"/>
        </w:rPr>
        <w:t>tiekėjų grupės sudėtis ir kiekvieno tiekėjų grupės dalyvio įsipareigojimai vykdant numatomą su perkančiąja organizacija sudaryti sutartį;</w:t>
      </w:r>
    </w:p>
    <w:p w14:paraId="2096301D" w14:textId="77777777" w:rsidR="0048200C" w:rsidRPr="0018008D" w:rsidRDefault="0048200C" w:rsidP="005C31A6">
      <w:pPr>
        <w:pStyle w:val="Sraopastraipa"/>
        <w:numPr>
          <w:ilvl w:val="2"/>
          <w:numId w:val="3"/>
        </w:numPr>
        <w:spacing w:after="120"/>
        <w:ind w:left="0" w:firstLine="567"/>
        <w:rPr>
          <w:rFonts w:cstheme="minorHAnsi"/>
          <w:sz w:val="24"/>
          <w:szCs w:val="24"/>
        </w:rPr>
      </w:pPr>
      <w:r w:rsidRPr="0018008D">
        <w:rPr>
          <w:rFonts w:cstheme="minorHAnsi"/>
          <w:sz w:val="24"/>
          <w:szCs w:val="24"/>
        </w:rPr>
        <w:t>solidari, kiekvieno tiekėjų grupės dalyvio atskirai ir visų kartu, atsakomybė už įsipareigojimų ir prievolių perkančiajai organizacijai nevykdymą (nepriklausomai nuo jų įnašo pagal jungtinės veiklos sutartį);</w:t>
      </w:r>
    </w:p>
    <w:p w14:paraId="3CC09F3A"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4A953FB" w14:textId="77777777" w:rsidR="0048200C" w:rsidRPr="0018008D" w:rsidRDefault="0048200C" w:rsidP="005C31A6">
      <w:pPr>
        <w:pStyle w:val="Sraopastraipa"/>
        <w:numPr>
          <w:ilvl w:val="1"/>
          <w:numId w:val="3"/>
        </w:numPr>
        <w:tabs>
          <w:tab w:val="left" w:pos="709"/>
        </w:tabs>
        <w:spacing w:after="0"/>
        <w:ind w:left="0" w:firstLine="567"/>
        <w:rPr>
          <w:rFonts w:cstheme="minorHAnsi"/>
          <w:sz w:val="24"/>
          <w:szCs w:val="24"/>
        </w:rPr>
      </w:pPr>
      <w:r w:rsidRPr="0018008D">
        <w:rPr>
          <w:rFonts w:cstheme="minorHAnsi"/>
          <w:sz w:val="24"/>
          <w:szCs w:val="24"/>
        </w:rPr>
        <w:lastRenderedPageBreak/>
        <w:t xml:space="preserve">Jeigu specialiosiose pirkimo sąlygose nenurodyta kitaip, perkančioji </w:t>
      </w:r>
      <w:r w:rsidRPr="0018008D">
        <w:rPr>
          <w:rFonts w:cstheme="minorHAnsi"/>
          <w:color w:val="000000"/>
          <w:sz w:val="24"/>
          <w:szCs w:val="24"/>
        </w:rPr>
        <w:t xml:space="preserve">organizacija nereikalauja, kad </w:t>
      </w:r>
      <w:r w:rsidRPr="0018008D">
        <w:rPr>
          <w:rFonts w:cstheme="minorHAnsi"/>
          <w:bCs/>
          <w:sz w:val="24"/>
          <w:szCs w:val="24"/>
        </w:rPr>
        <w:t>tiekėjų grupės</w:t>
      </w:r>
      <w:r w:rsidRPr="0018008D">
        <w:rPr>
          <w:rFonts w:cstheme="minorHAnsi"/>
          <w:color w:val="000000"/>
          <w:sz w:val="24"/>
          <w:szCs w:val="24"/>
        </w:rPr>
        <w:t xml:space="preserve"> pateiktą pasiūlymą pripažinus laimėjusiu ir pasiūlius sudaryti sutartį, ši </w:t>
      </w:r>
      <w:r w:rsidRPr="0018008D">
        <w:rPr>
          <w:rFonts w:cstheme="minorHAnsi"/>
          <w:bCs/>
          <w:sz w:val="24"/>
          <w:szCs w:val="24"/>
        </w:rPr>
        <w:t>tiekėjų</w:t>
      </w:r>
      <w:r w:rsidRPr="0018008D">
        <w:rPr>
          <w:rFonts w:cstheme="minorHAnsi"/>
          <w:color w:val="000000"/>
          <w:sz w:val="24"/>
          <w:szCs w:val="24"/>
        </w:rPr>
        <w:t xml:space="preserve"> grupė įgytų tam tikrą teisinę formą. </w:t>
      </w:r>
    </w:p>
    <w:p w14:paraId="2F078AD8" w14:textId="77777777" w:rsidR="0048200C" w:rsidRPr="0018008D" w:rsidRDefault="0048200C" w:rsidP="005C31A6">
      <w:pPr>
        <w:pStyle w:val="Sraopastraipa"/>
        <w:numPr>
          <w:ilvl w:val="1"/>
          <w:numId w:val="3"/>
        </w:numPr>
        <w:tabs>
          <w:tab w:val="left" w:pos="1276"/>
        </w:tabs>
        <w:ind w:left="0" w:firstLine="567"/>
        <w:rPr>
          <w:rFonts w:cstheme="minorHAnsi"/>
          <w:sz w:val="24"/>
          <w:szCs w:val="24"/>
        </w:rPr>
      </w:pPr>
      <w:r w:rsidRPr="0018008D">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F663EF5"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04EF6">
        <w:rPr>
          <w:rFonts w:asciiTheme="minorHAnsi" w:hAnsiTheme="minorHAnsi" w:cstheme="minorHAnsi"/>
          <w:color w:val="auto"/>
          <w:lang w:val="lt-LT"/>
        </w:rPr>
        <w:t>Reikalavimai pasiūlymų rengimui ir pateikimui</w:t>
      </w:r>
      <w:bookmarkEnd w:id="81"/>
      <w:bookmarkEnd w:id="82"/>
      <w:bookmarkEnd w:id="83"/>
      <w:bookmarkEnd w:id="84"/>
    </w:p>
    <w:p w14:paraId="208A2994" w14:textId="77777777" w:rsidR="0048200C" w:rsidRPr="0018008D" w:rsidRDefault="0048200C" w:rsidP="005C31A6">
      <w:pPr>
        <w:pStyle w:val="Sraopastraipa"/>
        <w:numPr>
          <w:ilvl w:val="1"/>
          <w:numId w:val="3"/>
        </w:numPr>
        <w:tabs>
          <w:tab w:val="left" w:pos="1134"/>
        </w:tabs>
        <w:spacing w:after="120"/>
        <w:ind w:left="0" w:firstLine="709"/>
        <w:rPr>
          <w:rFonts w:cstheme="minorHAnsi"/>
          <w:sz w:val="24"/>
          <w:szCs w:val="24"/>
        </w:rPr>
      </w:pPr>
      <w:r w:rsidRPr="0018008D">
        <w:rPr>
          <w:rFonts w:cstheme="minorHAnsi"/>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F69CDCE" w14:textId="77777777" w:rsidR="0048200C" w:rsidRPr="0018008D" w:rsidRDefault="0048200C" w:rsidP="005C31A6">
      <w:pPr>
        <w:pStyle w:val="Sraopastraipa"/>
        <w:numPr>
          <w:ilvl w:val="1"/>
          <w:numId w:val="3"/>
        </w:numPr>
        <w:tabs>
          <w:tab w:val="left" w:pos="1134"/>
        </w:tabs>
        <w:spacing w:after="0"/>
        <w:ind w:left="0" w:firstLine="709"/>
        <w:rPr>
          <w:rFonts w:cstheme="minorHAnsi"/>
          <w:sz w:val="24"/>
          <w:szCs w:val="24"/>
        </w:rPr>
      </w:pPr>
      <w:r w:rsidRPr="0018008D">
        <w:rPr>
          <w:rFonts w:cstheme="minorHAnsi"/>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8008D">
        <w:rPr>
          <w:rFonts w:eastAsia="Times New Roman" w:cstheme="minorHAnsi"/>
          <w:sz w:val="24"/>
          <w:szCs w:val="24"/>
        </w:rPr>
        <w:t>Atsižvelgiant į tai, tiekėjams siūloma rengti pasiūlymus taip, kad liktų pakankamai laiko jiems laiku ir tinkamai pateikti.</w:t>
      </w:r>
      <w:r w:rsidRPr="0018008D">
        <w:rPr>
          <w:rFonts w:cstheme="minorHAnsi"/>
          <w:sz w:val="24"/>
          <w:szCs w:val="24"/>
        </w:rPr>
        <w:t xml:space="preserve"> Pasiūlymai, gauti po nustatytos pasiūlymų pateikimo termino pabaigos, bus laikomi negautais ir nebus vertinami.  Sutrikus CVP IS veikimui, tiekėjai turi imtis veiksmų, numatytų </w:t>
      </w:r>
      <w:r w:rsidRPr="0018008D">
        <w:rPr>
          <w:rFonts w:cstheme="minorHAnsi"/>
          <w:i/>
          <w:iCs/>
          <w:sz w:val="24"/>
          <w:szCs w:val="24"/>
          <w:shd w:val="clear" w:color="auto" w:fill="FFFFFF"/>
        </w:rPr>
        <w:t>Rekomendacijose dėl veiksmų, kurių turėtų imtis pirkimo vykdytojai ir tiekėjai, sutrikus Centrinės viešųjų pirkimų informacinės sistemos veikimui</w:t>
      </w:r>
      <w:r w:rsidRPr="0018008D">
        <w:rPr>
          <w:rFonts w:cstheme="minorHAnsi"/>
          <w:sz w:val="24"/>
          <w:szCs w:val="24"/>
          <w:shd w:val="clear" w:color="auto" w:fill="FFFFFF"/>
        </w:rPr>
        <w:t>, patvirtintose</w:t>
      </w:r>
      <w:r w:rsidRPr="0018008D">
        <w:rPr>
          <w:rFonts w:cstheme="minorHAnsi"/>
          <w:sz w:val="24"/>
          <w:szCs w:val="24"/>
        </w:rPr>
        <w:t xml:space="preserve"> </w:t>
      </w:r>
      <w:r w:rsidRPr="0018008D">
        <w:rPr>
          <w:rFonts w:cstheme="minorHAnsi"/>
          <w:sz w:val="24"/>
          <w:szCs w:val="24"/>
          <w:shd w:val="clear" w:color="auto" w:fill="FFFFFF"/>
        </w:rPr>
        <w:t>Viešųjų pirkimų tarnybos direktoriaus 2018 m. kovo 15 d. įsakymu Nr. 1S-31.</w:t>
      </w:r>
    </w:p>
    <w:p w14:paraId="49095D22" w14:textId="77777777" w:rsidR="0048200C" w:rsidRPr="0018008D" w:rsidRDefault="0048200C" w:rsidP="005C31A6">
      <w:pPr>
        <w:spacing w:after="0"/>
        <w:ind w:firstLine="709"/>
        <w:rPr>
          <w:rFonts w:cstheme="minorHAnsi"/>
          <w:sz w:val="24"/>
          <w:szCs w:val="24"/>
          <w:highlight w:val="yellow"/>
          <w:lang w:val="lt-LT"/>
        </w:rPr>
      </w:pPr>
      <w:r w:rsidRPr="0018008D">
        <w:rPr>
          <w:rFonts w:cstheme="minorHAnsi"/>
          <w:sz w:val="24"/>
          <w:szCs w:val="24"/>
          <w:lang w:val="lt-LT"/>
        </w:rPr>
        <w:t xml:space="preserve">13.3. Tiekėjas pasiūlyme turi aiškiai nurodyti, kuri pasiūlymo informacija yra </w:t>
      </w:r>
      <w:r w:rsidRPr="0018008D">
        <w:rPr>
          <w:rFonts w:cstheme="minorHAnsi"/>
          <w:b/>
          <w:bCs/>
          <w:sz w:val="24"/>
          <w:szCs w:val="24"/>
          <w:lang w:val="lt-LT"/>
        </w:rPr>
        <w:t>konfidenciali</w:t>
      </w:r>
      <w:r w:rsidRPr="0018008D">
        <w:rPr>
          <w:rFonts w:cstheme="minorHAnsi"/>
          <w:sz w:val="24"/>
          <w:szCs w:val="24"/>
          <w:lang w:val="lt-LT"/>
        </w:rPr>
        <w:t xml:space="preserve">, vadovaujantis VPĮ 20 straipsniu. </w:t>
      </w:r>
      <w:r w:rsidRPr="0018008D">
        <w:rPr>
          <w:rFonts w:eastAsia="Times New Roman" w:cstheme="minorHAnsi"/>
          <w:sz w:val="24"/>
          <w:szCs w:val="24"/>
          <w:lang w:val="lt-LT"/>
        </w:rPr>
        <w:t>Jei tokia informacija pasiūlyme nebus nurodyta, tuomet bus laikoma, kad bet kuri pateiktame pasiūlyme nurodyta informacija nėra konfidenciali.</w:t>
      </w:r>
      <w:r w:rsidRPr="0018008D">
        <w:rPr>
          <w:rFonts w:cstheme="minorHAnsi"/>
          <w:sz w:val="24"/>
          <w:szCs w:val="24"/>
          <w:lang w:val="lt-LT"/>
        </w:rPr>
        <w:t xml:space="preserve"> Konfidencialia informacija negali būti laikomos pasiūlymo charakteristikos, į kurias turi būti atsižvelgiama vertinant pasiūlymus, taip pat informacija, nurodyta VPĮ 20 straipsnio 2 dalyje.</w:t>
      </w:r>
      <w:r w:rsidRPr="0018008D">
        <w:rPr>
          <w:rFonts w:cstheme="minorHAnsi"/>
          <w:sz w:val="24"/>
          <w:szCs w:val="24"/>
        </w:rPr>
        <w:t xml:space="preserve"> </w:t>
      </w:r>
      <w:r w:rsidRPr="0018008D">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8008D">
        <w:rPr>
          <w:rFonts w:cstheme="minorHAnsi"/>
          <w:color w:val="000000" w:themeColor="text1"/>
          <w:sz w:val="24"/>
          <w:szCs w:val="24"/>
          <w:lang w:val="lt-LT"/>
        </w:rPr>
        <w:t xml:space="preserve"> (kuris negali būti trumpesnis kaip  3 darbo dienos) </w:t>
      </w:r>
      <w:r w:rsidRPr="0018008D">
        <w:rPr>
          <w:rFonts w:cstheme="minorHAnsi"/>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8008D">
        <w:rPr>
          <w:rFonts w:cstheme="minorHAnsi"/>
          <w:sz w:val="24"/>
          <w:szCs w:val="24"/>
          <w:shd w:val="clear" w:color="auto" w:fill="FFFFFF"/>
          <w:lang w:val="lt-LT"/>
        </w:rPr>
        <w:t>pasiūlymo aspektų santrauką ir jų technines charakteristikas, taip, kad nebūtų galima nustatyti konfidencialios informacijos)</w:t>
      </w:r>
      <w:r w:rsidRPr="0018008D">
        <w:rPr>
          <w:rFonts w:cstheme="minorHAnsi"/>
          <w:sz w:val="24"/>
          <w:szCs w:val="24"/>
          <w:lang w:val="lt-LT"/>
        </w:rPr>
        <w:t xml:space="preserve">. Jei tiekėjo pasiūlyme nurodyta konfidenciali informacija, perkančiosios organizacijos vertinimu, nėra konfidenciali, prieš </w:t>
      </w:r>
      <w:r w:rsidRPr="0018008D">
        <w:rPr>
          <w:rFonts w:cstheme="minorHAnsi"/>
          <w:sz w:val="24"/>
          <w:szCs w:val="24"/>
          <w:lang w:val="lt-LT"/>
        </w:rPr>
        <w:lastRenderedPageBreak/>
        <w:t xml:space="preserve">supažindindama kitą tiekėją su tokiu pasiūlymu, ji apie tokius savo ketinimus informuos konfidencialią informaciją pasiūlyme nurodžiusį tiekėją.  </w:t>
      </w:r>
    </w:p>
    <w:p w14:paraId="0746C097" w14:textId="77777777" w:rsidR="0048200C" w:rsidRPr="0018008D" w:rsidRDefault="0048200C" w:rsidP="005C31A6">
      <w:pPr>
        <w:pStyle w:val="Sraopastraipa"/>
        <w:numPr>
          <w:ilvl w:val="1"/>
          <w:numId w:val="9"/>
        </w:numPr>
        <w:tabs>
          <w:tab w:val="left" w:pos="1134"/>
        </w:tabs>
        <w:spacing w:after="0"/>
        <w:ind w:left="0" w:firstLine="709"/>
        <w:rPr>
          <w:rFonts w:cstheme="minorHAnsi"/>
          <w:color w:val="7030A0"/>
          <w:sz w:val="24"/>
          <w:szCs w:val="24"/>
        </w:rPr>
      </w:pPr>
      <w:r w:rsidRPr="0018008D">
        <w:rPr>
          <w:rFonts w:eastAsia="Arial" w:cstheme="minorHAnsi"/>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8008D">
        <w:rPr>
          <w:rFonts w:eastAsia="Arial" w:cstheme="minorHAnsi"/>
          <w:b/>
          <w:bCs/>
          <w:color w:val="000000" w:themeColor="text1"/>
          <w:sz w:val="24"/>
          <w:szCs w:val="24"/>
        </w:rPr>
        <w:t xml:space="preserve"> </w:t>
      </w:r>
      <w:r w:rsidRPr="0018008D">
        <w:rPr>
          <w:rFonts w:eastAsia="Arial" w:cstheme="minorHAnsi"/>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0570F29" w14:textId="77777777" w:rsidR="0048200C" w:rsidRPr="0018008D" w:rsidRDefault="0048200C" w:rsidP="005C31A6">
      <w:pPr>
        <w:pStyle w:val="Sraopastraipa"/>
        <w:numPr>
          <w:ilvl w:val="1"/>
          <w:numId w:val="9"/>
        </w:numPr>
        <w:tabs>
          <w:tab w:val="left" w:pos="1134"/>
        </w:tabs>
        <w:spacing w:after="0"/>
        <w:ind w:left="0" w:firstLine="709"/>
        <w:rPr>
          <w:rFonts w:cstheme="minorHAnsi"/>
          <w:color w:val="7030A0"/>
          <w:sz w:val="24"/>
          <w:szCs w:val="24"/>
        </w:rPr>
      </w:pPr>
      <w:r w:rsidRPr="0018008D">
        <w:rPr>
          <w:rFonts w:cstheme="minorHAnsi"/>
          <w:bCs/>
          <w:iCs/>
          <w:sz w:val="24"/>
          <w:szCs w:val="24"/>
        </w:rPr>
        <w:t xml:space="preserve">Pasiūlymas galioja jame tiekėjo nurodytą laiką, </w:t>
      </w:r>
      <w:r w:rsidRPr="0018008D">
        <w:rPr>
          <w:rFonts w:cstheme="minorHAnsi"/>
          <w:bCs/>
          <w:sz w:val="24"/>
          <w:szCs w:val="24"/>
        </w:rPr>
        <w:t xml:space="preserve">tačiau ne trumpiau nei numatyta specialiosiose </w:t>
      </w:r>
      <w:r w:rsidRPr="0018008D">
        <w:rPr>
          <w:rFonts w:cstheme="minorHAnsi"/>
          <w:sz w:val="24"/>
          <w:szCs w:val="24"/>
        </w:rPr>
        <w:t>pirkimo sąlygose</w:t>
      </w:r>
      <w:r w:rsidRPr="0018008D">
        <w:rPr>
          <w:rFonts w:cstheme="minorHAnsi"/>
          <w:bCs/>
          <w:sz w:val="24"/>
          <w:szCs w:val="24"/>
        </w:rPr>
        <w:t>. Jeigu pasiūlyme nenurodytas jo galiojimo laikas, laikoma, kad pasiūlymas galioja tiek, kiek numatyta specialiosiose pirkimo sąlygose</w:t>
      </w:r>
      <w:r w:rsidRPr="0018008D">
        <w:rPr>
          <w:rFonts w:cstheme="minorHAnsi"/>
          <w:bCs/>
          <w:iCs/>
          <w:sz w:val="24"/>
          <w:szCs w:val="24"/>
        </w:rPr>
        <w:t>.</w:t>
      </w:r>
    </w:p>
    <w:p w14:paraId="66ED7B79"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Perkančioji organizacija turi teisę prašyti, kad tiekėjai pratęstų pasiūlymų galiojimą iki konkrečiai nurodyto termino. </w:t>
      </w:r>
    </w:p>
    <w:p w14:paraId="3FA6BA28"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8008D">
        <w:rPr>
          <w:rFonts w:eastAsia="Times New Roman" w:cstheme="minorHAnsi"/>
          <w:sz w:val="24"/>
          <w:szCs w:val="24"/>
        </w:rPr>
        <w:t>Norėdamas vėl pateikti atšauktą ir pakeistą pasiūlymą, tiekėjas turi jį pateikti iš naujo. Po pasiūlymų pateikimo termino pabaigos  tiekėjas negali nei atsiimti (atšaukti), nei pakeisti jau pateikto savo pasiūlymo.</w:t>
      </w:r>
    </w:p>
    <w:p w14:paraId="7A406B44"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Jei specialiosiose pirkimo sąlygose nenurodyta kitaip, pasiūlymas turi būti parengtas lietuvių arba anglų kalba. Jei su pasiūlymu pateikiami dokumentai </w:t>
      </w:r>
      <w:r w:rsidRPr="0018008D">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18008D">
        <w:rPr>
          <w:rFonts w:cstheme="minorHAnsi"/>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4600EA2" w14:textId="77777777" w:rsidR="0048200C" w:rsidRPr="0018008D" w:rsidRDefault="0048200C" w:rsidP="005C31A6">
      <w:pPr>
        <w:pStyle w:val="Sraopastraipa"/>
        <w:numPr>
          <w:ilvl w:val="1"/>
          <w:numId w:val="9"/>
        </w:numPr>
        <w:ind w:left="0" w:firstLine="426"/>
        <w:rPr>
          <w:rFonts w:cstheme="minorHAnsi"/>
          <w:sz w:val="24"/>
          <w:szCs w:val="24"/>
        </w:rPr>
      </w:pPr>
      <w:r w:rsidRPr="0018008D">
        <w:rPr>
          <w:rFonts w:cstheme="minorHAnsi"/>
          <w:sz w:val="24"/>
          <w:szCs w:val="24"/>
        </w:rPr>
        <w:t>Pasiūlyme kaina nurodoma eurais</w:t>
      </w:r>
      <w:r w:rsidRPr="0018008D">
        <w:rPr>
          <w:rFonts w:eastAsia="Calibri" w:cstheme="minorHAnsi"/>
          <w:sz w:val="24"/>
          <w:szCs w:val="24"/>
        </w:rPr>
        <w:t>.</w:t>
      </w:r>
      <w:r w:rsidRPr="0018008D">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1E2B4D" w14:textId="77777777" w:rsidR="0048200C" w:rsidRPr="0018008D" w:rsidRDefault="0048200C" w:rsidP="005C31A6">
      <w:pPr>
        <w:pStyle w:val="Sraopastraipa"/>
        <w:tabs>
          <w:tab w:val="left" w:pos="1276"/>
        </w:tabs>
        <w:ind w:left="709"/>
        <w:rPr>
          <w:rFonts w:cstheme="minorHAnsi"/>
          <w:sz w:val="24"/>
          <w:szCs w:val="24"/>
        </w:rPr>
      </w:pPr>
    </w:p>
    <w:p w14:paraId="547009A1" w14:textId="7506E379" w:rsidR="0048200C" w:rsidRPr="00B04EF6" w:rsidRDefault="0048200C" w:rsidP="005C31A6">
      <w:pPr>
        <w:pStyle w:val="Antrat1"/>
        <w:tabs>
          <w:tab w:val="left" w:pos="567"/>
        </w:tabs>
        <w:spacing w:line="276" w:lineRule="auto"/>
        <w:contextualSpacing/>
        <w:rPr>
          <w:rFonts w:asciiTheme="minorHAnsi" w:hAnsiTheme="minorHAnsi" w:cstheme="minorHAnsi"/>
          <w:color w:val="auto"/>
          <w:lang w:val="lt-LT"/>
        </w:rPr>
      </w:pPr>
      <w:bookmarkStart w:id="85" w:name="_Toc48053175"/>
      <w:bookmarkStart w:id="86" w:name="_Toc126263061"/>
      <w:bookmarkStart w:id="87" w:name="_Hlk91497587"/>
      <w:r w:rsidRPr="00B04EF6">
        <w:rPr>
          <w:rFonts w:asciiTheme="minorHAnsi" w:hAnsiTheme="minorHAnsi" w:cstheme="minorHAnsi"/>
          <w:color w:val="auto"/>
          <w:lang w:val="lt-LT"/>
        </w:rPr>
        <w:lastRenderedPageBreak/>
        <w:t>14. Pasiūlymų šifravimas</w:t>
      </w:r>
      <w:bookmarkEnd w:id="85"/>
      <w:bookmarkEnd w:id="86"/>
    </w:p>
    <w:p w14:paraId="692E4B77" w14:textId="77777777" w:rsidR="0048200C" w:rsidRPr="0018008D" w:rsidRDefault="0048200C" w:rsidP="005C31A6">
      <w:pPr>
        <w:pStyle w:val="Sraopastraipa"/>
        <w:numPr>
          <w:ilvl w:val="1"/>
          <w:numId w:val="6"/>
        </w:numPr>
        <w:spacing w:after="0"/>
        <w:rPr>
          <w:rFonts w:cstheme="minorHAnsi"/>
          <w:color w:val="000000" w:themeColor="text1"/>
          <w:sz w:val="24"/>
          <w:szCs w:val="24"/>
        </w:rPr>
      </w:pPr>
      <w:bookmarkStart w:id="88" w:name="_Ref39754676"/>
      <w:bookmarkEnd w:id="87"/>
      <w:r w:rsidRPr="0018008D">
        <w:rPr>
          <w:rFonts w:cstheme="minorHAnsi"/>
          <w:color w:val="000000" w:themeColor="text1"/>
          <w:sz w:val="24"/>
          <w:szCs w:val="24"/>
        </w:rPr>
        <w:t xml:space="preserve"> Tiekėjo teikiamas pasiūlymas gali būti užšifruojamas.</w:t>
      </w:r>
    </w:p>
    <w:p w14:paraId="3011F63D" w14:textId="77777777" w:rsidR="0048200C" w:rsidRPr="0018008D" w:rsidRDefault="0048200C" w:rsidP="005C31A6">
      <w:pPr>
        <w:pStyle w:val="Sraopastraipa"/>
        <w:numPr>
          <w:ilvl w:val="1"/>
          <w:numId w:val="6"/>
        </w:numPr>
        <w:tabs>
          <w:tab w:val="left" w:pos="1134"/>
        </w:tabs>
        <w:spacing w:after="0"/>
        <w:ind w:left="0" w:firstLine="567"/>
        <w:rPr>
          <w:rFonts w:cstheme="minorHAnsi"/>
          <w:color w:val="000000" w:themeColor="text1"/>
          <w:sz w:val="24"/>
          <w:szCs w:val="24"/>
        </w:rPr>
      </w:pPr>
      <w:r w:rsidRPr="0018008D">
        <w:rPr>
          <w:rFonts w:cstheme="minorHAnsi"/>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18008D">
        <w:rPr>
          <w:rFonts w:cstheme="minorHAnsi"/>
          <w:color w:val="000000" w:themeColor="text1"/>
          <w:sz w:val="24"/>
          <w:szCs w:val="24"/>
        </w:rPr>
        <w:t xml:space="preserve"> (</w:t>
      </w:r>
      <w:r w:rsidRPr="0018008D">
        <w:rPr>
          <w:rFonts w:cstheme="minorHAnsi"/>
          <w:b/>
          <w:bCs/>
          <w:color w:val="000000" w:themeColor="text1"/>
          <w:sz w:val="24"/>
          <w:szCs w:val="24"/>
        </w:rPr>
        <w:t>pasiūlymą reikalaujama pateikti 1 voke</w:t>
      </w:r>
      <w:r w:rsidRPr="0018008D">
        <w:rPr>
          <w:rFonts w:cstheme="minorHAnsi"/>
          <w:color w:val="000000" w:themeColor="text1"/>
          <w:sz w:val="24"/>
          <w:szCs w:val="24"/>
        </w:rPr>
        <w:t>), tiekėjas, nusprendęs pateikti užšifruotą pasiūlymą, turi:</w:t>
      </w:r>
      <w:bookmarkEnd w:id="88"/>
    </w:p>
    <w:p w14:paraId="3C204C1D" w14:textId="77777777" w:rsidR="0048200C" w:rsidRPr="0018008D" w:rsidRDefault="0048200C" w:rsidP="005C31A6">
      <w:pPr>
        <w:pStyle w:val="Sraopastraipa"/>
        <w:numPr>
          <w:ilvl w:val="2"/>
          <w:numId w:val="6"/>
        </w:numPr>
        <w:spacing w:after="0"/>
        <w:ind w:left="0" w:firstLine="567"/>
        <w:rPr>
          <w:rFonts w:cstheme="minorHAnsi"/>
          <w:sz w:val="24"/>
          <w:szCs w:val="24"/>
        </w:rPr>
      </w:pPr>
      <w:r w:rsidRPr="0018008D">
        <w:rPr>
          <w:rFonts w:cstheme="minorHAnsi"/>
          <w:b/>
          <w:bCs/>
          <w:color w:val="000000" w:themeColor="text1"/>
          <w:sz w:val="24"/>
          <w:szCs w:val="24"/>
        </w:rPr>
        <w:t xml:space="preserve">iki </w:t>
      </w:r>
      <w:r w:rsidRPr="0018008D">
        <w:rPr>
          <w:rFonts w:cstheme="minorHAnsi"/>
          <w:b/>
          <w:color w:val="000000" w:themeColor="text1"/>
          <w:sz w:val="24"/>
          <w:szCs w:val="24"/>
        </w:rPr>
        <w:t xml:space="preserve">pasiūlymų pateikimo termino pabaigos </w:t>
      </w:r>
      <w:r w:rsidRPr="0018008D">
        <w:rPr>
          <w:rFonts w:cstheme="minorHAnsi"/>
          <w:color w:val="000000" w:themeColor="text1"/>
          <w:sz w:val="24"/>
          <w:szCs w:val="24"/>
        </w:rPr>
        <w:t xml:space="preserve">naudodamasis CVP IS priemonėmis </w:t>
      </w:r>
      <w:r w:rsidRPr="0018008D">
        <w:rPr>
          <w:rFonts w:cstheme="minorHAnsi"/>
          <w:iCs/>
          <w:color w:val="000000" w:themeColor="text1"/>
          <w:sz w:val="24"/>
          <w:szCs w:val="24"/>
        </w:rPr>
        <w:t xml:space="preserve">pateikti užšifruotą pasiūlymą (užšifruojamas </w:t>
      </w:r>
      <w:r w:rsidRPr="0018008D">
        <w:rPr>
          <w:rFonts w:cstheme="minorHAnsi"/>
          <w:sz w:val="24"/>
          <w:szCs w:val="24"/>
        </w:rPr>
        <w:t xml:space="preserve">visas pasiūlymas arba pasiūlymo dokumentas, kuriame nurodyta pasiūlymo kaina ir (ar) sąnaudos. Instrukciją, kaip tiekėjui užšifruoti pasiūlymą galima rasti </w:t>
      </w:r>
      <w:hyperlink r:id="rId12" w:history="1">
        <w:r w:rsidRPr="0018008D">
          <w:rPr>
            <w:rStyle w:val="Hipersaitas"/>
            <w:rFonts w:cstheme="minorHAnsi"/>
            <w:b/>
            <w:bCs/>
            <w:sz w:val="24"/>
            <w:szCs w:val="24"/>
          </w:rPr>
          <w:t>ČIA</w:t>
        </w:r>
      </w:hyperlink>
      <w:r w:rsidRPr="0018008D">
        <w:rPr>
          <w:rStyle w:val="Puslapioinaosnuoroda"/>
          <w:rFonts w:cstheme="minorHAnsi"/>
          <w:b/>
          <w:bCs/>
          <w:sz w:val="24"/>
          <w:szCs w:val="24"/>
        </w:rPr>
        <w:footnoteReference w:id="2"/>
      </w:r>
      <w:r w:rsidRPr="0018008D">
        <w:rPr>
          <w:rFonts w:cstheme="minorHAnsi"/>
          <w:sz w:val="24"/>
          <w:szCs w:val="24"/>
        </w:rPr>
        <w:t>.</w:t>
      </w:r>
    </w:p>
    <w:p w14:paraId="3E14D917" w14:textId="77777777" w:rsidR="0048200C" w:rsidRPr="0018008D" w:rsidRDefault="0048200C" w:rsidP="005C31A6">
      <w:pPr>
        <w:pStyle w:val="Sraopastraipa"/>
        <w:numPr>
          <w:ilvl w:val="2"/>
          <w:numId w:val="6"/>
        </w:numPr>
        <w:spacing w:after="0"/>
        <w:ind w:left="0" w:firstLine="567"/>
        <w:rPr>
          <w:rFonts w:cstheme="minorHAnsi"/>
          <w:sz w:val="24"/>
          <w:szCs w:val="24"/>
        </w:rPr>
      </w:pPr>
      <w:r w:rsidRPr="0018008D">
        <w:rPr>
          <w:rFonts w:cstheme="minorHAnsi"/>
          <w:b/>
          <w:sz w:val="24"/>
          <w:szCs w:val="24"/>
        </w:rPr>
        <w:t xml:space="preserve">per 30 min. nuo </w:t>
      </w:r>
      <w:r w:rsidRPr="0018008D">
        <w:rPr>
          <w:rFonts w:cstheme="minorHAnsi"/>
          <w:b/>
          <w:color w:val="000000" w:themeColor="text1"/>
          <w:sz w:val="24"/>
          <w:szCs w:val="24"/>
        </w:rPr>
        <w:t>pasiūlymų pateikimo termino pabaigos</w:t>
      </w:r>
      <w:r w:rsidRPr="0018008D">
        <w:rPr>
          <w:rFonts w:cstheme="minorHAnsi"/>
          <w:b/>
          <w:sz w:val="24"/>
          <w:szCs w:val="24"/>
        </w:rPr>
        <w:t xml:space="preserve"> </w:t>
      </w:r>
      <w:r w:rsidRPr="0018008D">
        <w:rPr>
          <w:rFonts w:cstheme="minorHAnsi"/>
          <w:b/>
          <w:color w:val="000000" w:themeColor="text1"/>
          <w:sz w:val="24"/>
          <w:szCs w:val="24"/>
        </w:rPr>
        <w:t>CVP IS susirašinėjimo priemonėmis</w:t>
      </w:r>
      <w:r w:rsidRPr="0018008D">
        <w:rPr>
          <w:rFonts w:cstheme="minorHAnsi"/>
          <w:color w:val="000000" w:themeColor="text1"/>
          <w:sz w:val="24"/>
          <w:szCs w:val="24"/>
        </w:rPr>
        <w:t xml:space="preserve"> pateikti slaptažodį, su kuriuo perkančioji organizacija galės iššifruoti pateiktą pasiūlymą. </w:t>
      </w:r>
      <w:r w:rsidRPr="0018008D">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9180E" w14:textId="77777777" w:rsidR="0048200C" w:rsidRPr="0018008D" w:rsidRDefault="0048200C" w:rsidP="005C31A6">
      <w:pPr>
        <w:spacing w:after="0"/>
        <w:ind w:firstLine="567"/>
        <w:rPr>
          <w:rFonts w:cstheme="minorHAnsi"/>
          <w:sz w:val="24"/>
          <w:szCs w:val="24"/>
          <w:lang w:val="lt-LT"/>
        </w:rPr>
      </w:pPr>
      <w:bookmarkStart w:id="89" w:name="_Ref39754681"/>
      <w:r w:rsidRPr="0018008D">
        <w:rPr>
          <w:rFonts w:eastAsia="Times New Roman"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8008D">
        <w:rPr>
          <w:rFonts w:cstheme="minorHAnsi"/>
          <w:sz w:val="24"/>
          <w:szCs w:val="24"/>
          <w:lang w:val="lt-LT"/>
        </w:rPr>
        <w:t>neatitinkantį pirkimo dokumentuose nustatytų reikalavimų (tiekėjas nepateikė pasiūlymo kainos ir (ar) sąnaudų)</w:t>
      </w:r>
      <w:bookmarkEnd w:id="89"/>
      <w:r w:rsidRPr="0018008D">
        <w:rPr>
          <w:rFonts w:eastAsia="Times New Roman" w:cstheme="minorHAnsi"/>
          <w:color w:val="000000"/>
          <w:sz w:val="24"/>
          <w:szCs w:val="24"/>
          <w:lang w:val="lt-LT"/>
        </w:rPr>
        <w:t>.</w:t>
      </w:r>
    </w:p>
    <w:p w14:paraId="637C9C9D" w14:textId="77777777" w:rsidR="0048200C" w:rsidRPr="0018008D" w:rsidRDefault="0048200C" w:rsidP="005C31A6">
      <w:pPr>
        <w:spacing w:after="0"/>
        <w:ind w:firstLine="709"/>
        <w:rPr>
          <w:rFonts w:cstheme="minorHAnsi"/>
          <w:color w:val="000000" w:themeColor="text1"/>
          <w:sz w:val="24"/>
          <w:szCs w:val="24"/>
          <w:lang w:val="lt-LT"/>
        </w:rPr>
      </w:pPr>
      <w:bookmarkStart w:id="90" w:name="_Ref39754709"/>
      <w:r w:rsidRPr="0018008D">
        <w:rPr>
          <w:rFonts w:cstheme="minorHAnsi"/>
          <w:color w:val="000000" w:themeColor="text1"/>
          <w:sz w:val="24"/>
          <w:szCs w:val="24"/>
          <w:lang w:val="lt-LT"/>
        </w:rPr>
        <w:t>14.4.</w:t>
      </w:r>
      <w:r w:rsidRPr="0018008D">
        <w:rPr>
          <w:rFonts w:cstheme="minorHAnsi"/>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18008D">
        <w:rPr>
          <w:rFonts w:cstheme="minorHAnsi"/>
          <w:color w:val="000000" w:themeColor="text1"/>
          <w:sz w:val="24"/>
          <w:szCs w:val="24"/>
          <w:lang w:val="lt-LT"/>
        </w:rPr>
        <w:t>(</w:t>
      </w:r>
      <w:r w:rsidRPr="0018008D">
        <w:rPr>
          <w:rFonts w:cstheme="minorHAnsi"/>
          <w:b/>
          <w:bCs/>
          <w:color w:val="000000" w:themeColor="text1"/>
          <w:sz w:val="24"/>
          <w:szCs w:val="24"/>
          <w:lang w:val="lt-LT"/>
        </w:rPr>
        <w:t xml:space="preserve">pasiūlymą reikalaujama pateikti 2 vokuose), tiekėjo </w:t>
      </w:r>
      <w:r w:rsidRPr="0018008D">
        <w:rPr>
          <w:rFonts w:cstheme="minorHAnsi"/>
          <w:b/>
          <w:bCs/>
          <w:sz w:val="24"/>
          <w:szCs w:val="24"/>
          <w:lang w:val="lt-LT"/>
        </w:rPr>
        <w:t>pasiūlymo dokumentas, kuriame nurodyta pasiūlymo kaina ir (ar) sąnaudos</w:t>
      </w:r>
      <w:r w:rsidRPr="0018008D">
        <w:rPr>
          <w:rFonts w:cstheme="minorHAnsi"/>
          <w:b/>
          <w:bCs/>
          <w:color w:val="000000" w:themeColor="text1"/>
          <w:sz w:val="24"/>
          <w:szCs w:val="24"/>
          <w:lang w:val="lt-LT"/>
        </w:rPr>
        <w:t xml:space="preserve"> (antras vokas), gali būti užšifruojamas. </w:t>
      </w:r>
      <w:r w:rsidRPr="0018008D">
        <w:rPr>
          <w:rFonts w:cstheme="minorHAnsi"/>
          <w:color w:val="000000" w:themeColor="text1"/>
          <w:sz w:val="24"/>
          <w:szCs w:val="24"/>
          <w:lang w:val="lt-LT"/>
        </w:rPr>
        <w:t>Tiekėjas, nusprendęs pateikti užšifruotą dokumentą, turi:</w:t>
      </w:r>
      <w:bookmarkEnd w:id="90"/>
    </w:p>
    <w:p w14:paraId="3E911079" w14:textId="77777777" w:rsidR="0048200C" w:rsidRPr="0018008D" w:rsidRDefault="0048200C" w:rsidP="005C31A6">
      <w:pPr>
        <w:pStyle w:val="Sraopastraipa"/>
        <w:numPr>
          <w:ilvl w:val="2"/>
          <w:numId w:val="7"/>
        </w:numPr>
        <w:tabs>
          <w:tab w:val="left" w:pos="1560"/>
        </w:tabs>
        <w:spacing w:after="0"/>
        <w:ind w:left="0" w:firstLine="709"/>
        <w:rPr>
          <w:rFonts w:cstheme="minorHAnsi"/>
          <w:color w:val="000000" w:themeColor="text1"/>
          <w:sz w:val="24"/>
          <w:szCs w:val="24"/>
        </w:rPr>
      </w:pPr>
      <w:r w:rsidRPr="0018008D">
        <w:rPr>
          <w:rFonts w:cstheme="minorHAnsi"/>
          <w:b/>
          <w:color w:val="000000" w:themeColor="text1"/>
          <w:sz w:val="24"/>
          <w:szCs w:val="24"/>
        </w:rPr>
        <w:t>iki</w:t>
      </w:r>
      <w:r w:rsidRPr="0018008D">
        <w:rPr>
          <w:rFonts w:cstheme="minorHAnsi"/>
          <w:color w:val="000000" w:themeColor="text1"/>
          <w:sz w:val="24"/>
          <w:szCs w:val="24"/>
        </w:rPr>
        <w:t xml:space="preserve"> </w:t>
      </w:r>
      <w:r w:rsidRPr="0018008D">
        <w:rPr>
          <w:rFonts w:cstheme="minorHAnsi"/>
          <w:b/>
          <w:color w:val="000000" w:themeColor="text1"/>
          <w:sz w:val="24"/>
          <w:szCs w:val="24"/>
        </w:rPr>
        <w:t xml:space="preserve">pasiūlymų pateikimo termino pabaigos </w:t>
      </w:r>
      <w:r w:rsidRPr="0018008D">
        <w:rPr>
          <w:rFonts w:cstheme="minorHAnsi"/>
          <w:color w:val="000000" w:themeColor="text1"/>
          <w:sz w:val="24"/>
          <w:szCs w:val="24"/>
        </w:rPr>
        <w:t xml:space="preserve">naudodamasis CVP IS priemonėmis </w:t>
      </w:r>
      <w:r w:rsidRPr="0018008D">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8008D">
        <w:rPr>
          <w:rFonts w:cstheme="minorHAnsi"/>
          <w:color w:val="000000" w:themeColor="text1"/>
          <w:sz w:val="24"/>
          <w:szCs w:val="24"/>
        </w:rPr>
        <w:t>techninių duomenų ir kitos informacijos bei dokumentų, antra dėl kainos)</w:t>
      </w:r>
      <w:r w:rsidRPr="0018008D">
        <w:rPr>
          <w:rFonts w:cstheme="minorHAnsi"/>
          <w:iCs/>
          <w:color w:val="000000" w:themeColor="text1"/>
          <w:sz w:val="24"/>
          <w:szCs w:val="24"/>
        </w:rPr>
        <w:t xml:space="preserve">, </w:t>
      </w:r>
      <w:r w:rsidRPr="0018008D">
        <w:rPr>
          <w:rFonts w:cstheme="minorHAnsi"/>
          <w:color w:val="000000" w:themeColor="text1"/>
          <w:sz w:val="24"/>
          <w:szCs w:val="24"/>
        </w:rPr>
        <w:t xml:space="preserve">tačiau užšifruojamas tik dokumentas, kuriame nurodyta pasiūlymo kaina </w:t>
      </w:r>
      <w:r w:rsidRPr="0018008D">
        <w:rPr>
          <w:rFonts w:cstheme="minorHAnsi"/>
          <w:sz w:val="24"/>
          <w:szCs w:val="24"/>
        </w:rPr>
        <w:t>ir (ar)</w:t>
      </w:r>
      <w:r w:rsidRPr="0018008D">
        <w:rPr>
          <w:rFonts w:cstheme="minorHAnsi"/>
          <w:color w:val="000000" w:themeColor="text1"/>
          <w:sz w:val="24"/>
          <w:szCs w:val="24"/>
        </w:rPr>
        <w:t xml:space="preserve"> sąnaudos </w:t>
      </w:r>
      <w:r w:rsidRPr="0018008D">
        <w:rPr>
          <w:rFonts w:cstheme="minorHAnsi"/>
          <w:b/>
          <w:color w:val="000000" w:themeColor="text1"/>
          <w:sz w:val="24"/>
          <w:szCs w:val="24"/>
        </w:rPr>
        <w:t>(antras vokas)</w:t>
      </w:r>
      <w:r w:rsidRPr="0018008D">
        <w:rPr>
          <w:rFonts w:cstheme="minorHAnsi"/>
          <w:color w:val="000000" w:themeColor="text1"/>
          <w:sz w:val="24"/>
          <w:szCs w:val="24"/>
        </w:rPr>
        <w:t xml:space="preserve">. </w:t>
      </w:r>
    </w:p>
    <w:p w14:paraId="5E31B8D6" w14:textId="77777777" w:rsidR="0048200C" w:rsidRPr="0018008D" w:rsidRDefault="0048200C" w:rsidP="005C31A6">
      <w:pPr>
        <w:pStyle w:val="Sraopastraipa"/>
        <w:numPr>
          <w:ilvl w:val="2"/>
          <w:numId w:val="7"/>
        </w:numPr>
        <w:tabs>
          <w:tab w:val="left" w:pos="1560"/>
        </w:tabs>
        <w:spacing w:after="0"/>
        <w:ind w:left="0" w:firstLine="709"/>
        <w:rPr>
          <w:rFonts w:cstheme="minorHAnsi"/>
          <w:color w:val="000000" w:themeColor="text1"/>
          <w:sz w:val="24"/>
          <w:szCs w:val="24"/>
        </w:rPr>
      </w:pPr>
      <w:r w:rsidRPr="0018008D">
        <w:rPr>
          <w:rFonts w:cstheme="minorHAnsi"/>
          <w:b/>
          <w:sz w:val="24"/>
          <w:szCs w:val="24"/>
        </w:rPr>
        <w:t xml:space="preserve">iki susipažinimo su pasiūlymų dalimis, kuriuose nurodyta kaina ir (ar) sąnaudos, procedūros (posėdžio) pradžios (apie kurios laiką perkančioji organizacija, įvertinusi pasiūlymų </w:t>
      </w:r>
      <w:r w:rsidRPr="0018008D">
        <w:rPr>
          <w:rFonts w:cstheme="minorHAnsi"/>
          <w:b/>
          <w:sz w:val="24"/>
          <w:szCs w:val="24"/>
        </w:rPr>
        <w:lastRenderedPageBreak/>
        <w:t xml:space="preserve">techninę dalį, informuos tiekėjus), </w:t>
      </w:r>
      <w:r w:rsidRPr="0018008D">
        <w:rPr>
          <w:rFonts w:cstheme="minorHAnsi"/>
          <w:b/>
          <w:color w:val="000000" w:themeColor="text1"/>
          <w:sz w:val="24"/>
          <w:szCs w:val="24"/>
        </w:rPr>
        <w:t>CVP IS susirašinėjimo priemonėmis</w:t>
      </w:r>
      <w:r w:rsidRPr="0018008D">
        <w:rPr>
          <w:rFonts w:cstheme="minorHAnsi"/>
          <w:color w:val="000000" w:themeColor="text1"/>
          <w:sz w:val="24"/>
          <w:szCs w:val="24"/>
        </w:rPr>
        <w:t xml:space="preserve"> pateikti slaptažodį, su kuriuo perkančioji organizacija galės iššifruoti pateiktą dokumentą, kuriame nurodyta pasiūlymo kaina. </w:t>
      </w:r>
      <w:r w:rsidRPr="0018008D">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48CE380" w14:textId="77777777" w:rsidR="0048200C" w:rsidRPr="0018008D" w:rsidRDefault="0048200C" w:rsidP="005C31A6">
      <w:pPr>
        <w:pStyle w:val="Sraopastraipa"/>
        <w:numPr>
          <w:ilvl w:val="1"/>
          <w:numId w:val="7"/>
        </w:numPr>
        <w:spacing w:after="0"/>
        <w:ind w:left="0" w:firstLine="709"/>
        <w:rPr>
          <w:rFonts w:cstheme="minorHAnsi"/>
          <w:color w:val="000000" w:themeColor="text1"/>
          <w:sz w:val="24"/>
          <w:szCs w:val="24"/>
        </w:rPr>
      </w:pPr>
      <w:bookmarkStart w:id="91" w:name="_Ref39754712"/>
      <w:r w:rsidRPr="0018008D">
        <w:rPr>
          <w:rFonts w:eastAsia="Times New Roman" w:cstheme="minorHAnsi"/>
          <w:color w:val="000000"/>
          <w:sz w:val="24"/>
          <w:szCs w:val="24"/>
        </w:rPr>
        <w:t>Kai pasiūlymas pateikiamas dvejuose vokuose, i</w:t>
      </w:r>
      <w:r w:rsidRPr="0018008D">
        <w:rPr>
          <w:rFonts w:cstheme="minorHAnsi"/>
          <w:sz w:val="24"/>
          <w:szCs w:val="24"/>
        </w:rPr>
        <w:t xml:space="preserve">ki susipažinimo su pasiūlymų dalimis, kuriuose nurodyta kaina ir (ar) sąnaudos (antro voko), atidarymo </w:t>
      </w:r>
      <w:r w:rsidRPr="0018008D">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8008D">
        <w:rPr>
          <w:rFonts w:cstheme="minorHAnsi"/>
          <w:sz w:val="24"/>
          <w:szCs w:val="24"/>
        </w:rPr>
        <w:t>neatitinkantis pirkimo dokumentuose nustatytų reikalavimų (tiekėjas nepateikė pasiūlymo kainos ir (ar) sąnaudų).</w:t>
      </w:r>
      <w:bookmarkEnd w:id="91"/>
    </w:p>
    <w:p w14:paraId="1C0085B6" w14:textId="77777777" w:rsidR="0048200C" w:rsidRPr="00B04EF6" w:rsidRDefault="0048200C" w:rsidP="005C31A6">
      <w:pPr>
        <w:pStyle w:val="Antrat1"/>
        <w:numPr>
          <w:ilvl w:val="0"/>
          <w:numId w:val="7"/>
        </w:numPr>
        <w:tabs>
          <w:tab w:val="left" w:pos="567"/>
        </w:tabs>
        <w:autoSpaceDE w:val="0"/>
        <w:autoSpaceDN w:val="0"/>
        <w:adjustRightInd w:val="0"/>
        <w:spacing w:line="276" w:lineRule="auto"/>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04EF6">
        <w:rPr>
          <w:rFonts w:asciiTheme="minorHAnsi" w:hAnsiTheme="minorHAnsi" w:cstheme="minorHAnsi"/>
          <w:color w:val="auto"/>
          <w:lang w:val="lt-LT"/>
        </w:rPr>
        <w:t>Susipažinimas su pasiūlymais</w:t>
      </w:r>
      <w:bookmarkEnd w:id="92"/>
      <w:bookmarkEnd w:id="93"/>
      <w:bookmarkEnd w:id="94"/>
      <w:bookmarkEnd w:id="95"/>
    </w:p>
    <w:p w14:paraId="5B165349"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bookmarkStart w:id="97" w:name="_Ref39756072"/>
      <w:bookmarkEnd w:id="96"/>
      <w:r w:rsidRPr="0018008D">
        <w:rPr>
          <w:rFonts w:cstheme="minorHAnsi"/>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18008D">
        <w:rPr>
          <w:rFonts w:cstheme="minorHAnsi"/>
          <w:b/>
          <w:bCs/>
          <w:color w:val="000000" w:themeColor="text1"/>
          <w:sz w:val="24"/>
          <w:szCs w:val="24"/>
        </w:rPr>
        <w:t>Pasiūlymą reikalaujama pateikti 1 voke</w:t>
      </w:r>
      <w:r w:rsidRPr="0018008D">
        <w:rPr>
          <w:rFonts w:cstheme="minorHAnsi"/>
          <w:color w:val="000000" w:themeColor="text1"/>
          <w:sz w:val="24"/>
          <w:szCs w:val="24"/>
        </w:rPr>
        <w:t xml:space="preserve">), </w:t>
      </w:r>
      <w:r w:rsidRPr="0018008D">
        <w:rPr>
          <w:rFonts w:eastAsia="Times New Roman" w:cstheme="minorHAnsi"/>
          <w:sz w:val="24"/>
          <w:szCs w:val="24"/>
        </w:rPr>
        <w:t xml:space="preserve">pradinis susipažinimas su CVP IS priemonėmis gautais pasiūlymais pradedamas specialiosiose </w:t>
      </w:r>
      <w:r w:rsidRPr="0018008D">
        <w:rPr>
          <w:rFonts w:cstheme="minorHAnsi"/>
          <w:sz w:val="24"/>
          <w:szCs w:val="24"/>
        </w:rPr>
        <w:t>pirkimo sąlygose nustatytą dieną.</w:t>
      </w:r>
    </w:p>
    <w:p w14:paraId="0285EBE5"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r w:rsidRPr="0018008D">
        <w:rPr>
          <w:rFonts w:cstheme="minorHAnsi"/>
          <w:sz w:val="24"/>
          <w:szCs w:val="24"/>
        </w:rPr>
        <w:t>Jeigu perkančioji organizacija pasiūlymus vertins pagal kainos ar sąnaudų ir kokybės santykį ir jos pasirinktos vertinti pasiūlymo techninės charakteristikos nėra kiekybiškai įvertinamos (</w:t>
      </w:r>
      <w:r w:rsidRPr="0018008D">
        <w:rPr>
          <w:rFonts w:cstheme="minorHAnsi"/>
          <w:b/>
          <w:bCs/>
          <w:sz w:val="24"/>
          <w:szCs w:val="24"/>
        </w:rPr>
        <w:t>pasiūlymą reikalaujama pateikti 2 vokuose</w:t>
      </w:r>
      <w:r w:rsidRPr="0018008D">
        <w:rPr>
          <w:rFonts w:cstheme="minorHAnsi"/>
          <w:sz w:val="24"/>
          <w:szCs w:val="24"/>
        </w:rPr>
        <w:t>), su kiekviena pasiūlymo dalimi susipažįstama atskirai:</w:t>
      </w:r>
    </w:p>
    <w:p w14:paraId="66B75188" w14:textId="77777777" w:rsidR="0048200C" w:rsidRPr="0018008D" w:rsidRDefault="0048200C" w:rsidP="005C31A6">
      <w:pPr>
        <w:pStyle w:val="Sraopastraipa"/>
        <w:numPr>
          <w:ilvl w:val="2"/>
          <w:numId w:val="8"/>
        </w:numPr>
        <w:tabs>
          <w:tab w:val="left" w:pos="1560"/>
        </w:tabs>
        <w:autoSpaceDE w:val="0"/>
        <w:autoSpaceDN w:val="0"/>
        <w:adjustRightInd w:val="0"/>
        <w:spacing w:after="120"/>
        <w:ind w:left="0" w:firstLine="709"/>
        <w:rPr>
          <w:rFonts w:cstheme="minorHAnsi"/>
          <w:sz w:val="24"/>
          <w:szCs w:val="24"/>
        </w:rPr>
      </w:pPr>
      <w:r w:rsidRPr="0018008D">
        <w:rPr>
          <w:rFonts w:eastAsia="Calibri" w:cstheme="minorHAnsi"/>
          <w:sz w:val="24"/>
          <w:szCs w:val="24"/>
        </w:rPr>
        <w:t xml:space="preserve">Pradinis susipažinimas su pirma pasiūlymo dalimi, kurioje pateikti techniniai pasiūlymo duomenys, kita pagal pirkimo sąlygas reikalaujama informacija ir dokumentai, išskyrus pasiūlymo </w:t>
      </w:r>
      <w:r w:rsidRPr="0018008D">
        <w:rPr>
          <w:rFonts w:cstheme="minorHAnsi"/>
          <w:iCs/>
          <w:sz w:val="24"/>
          <w:szCs w:val="24"/>
        </w:rPr>
        <w:t xml:space="preserve">kainą </w:t>
      </w:r>
      <w:r w:rsidRPr="0018008D">
        <w:rPr>
          <w:rFonts w:cstheme="minorHAnsi"/>
          <w:sz w:val="24"/>
          <w:szCs w:val="24"/>
        </w:rPr>
        <w:t xml:space="preserve">ir (ar) </w:t>
      </w:r>
      <w:r w:rsidRPr="0018008D">
        <w:rPr>
          <w:rFonts w:cstheme="minorHAnsi"/>
          <w:iCs/>
          <w:sz w:val="24"/>
          <w:szCs w:val="24"/>
        </w:rPr>
        <w:t>sąnaudas</w:t>
      </w:r>
      <w:r w:rsidRPr="0018008D">
        <w:rPr>
          <w:rFonts w:eastAsia="Calibri" w:cstheme="minorHAnsi"/>
          <w:sz w:val="24"/>
          <w:szCs w:val="24"/>
        </w:rPr>
        <w:t>, vyks specialiosiose p</w:t>
      </w:r>
      <w:r w:rsidRPr="0018008D">
        <w:rPr>
          <w:rFonts w:cstheme="minorHAnsi"/>
          <w:sz w:val="24"/>
          <w:szCs w:val="24"/>
        </w:rPr>
        <w:t>irkimo sąlygose nustatytą dieną.</w:t>
      </w:r>
    </w:p>
    <w:p w14:paraId="21BFC818" w14:textId="77777777" w:rsidR="0048200C" w:rsidRPr="0018008D" w:rsidRDefault="0048200C" w:rsidP="005C31A6">
      <w:pPr>
        <w:pStyle w:val="Sraopastraipa"/>
        <w:numPr>
          <w:ilvl w:val="2"/>
          <w:numId w:val="8"/>
        </w:numPr>
        <w:tabs>
          <w:tab w:val="left" w:pos="1701"/>
        </w:tabs>
        <w:autoSpaceDE w:val="0"/>
        <w:autoSpaceDN w:val="0"/>
        <w:adjustRightInd w:val="0"/>
        <w:spacing w:after="0"/>
        <w:ind w:left="0" w:firstLine="709"/>
        <w:rPr>
          <w:rFonts w:cstheme="minorHAnsi"/>
          <w:sz w:val="24"/>
          <w:szCs w:val="24"/>
        </w:rPr>
      </w:pPr>
      <w:r w:rsidRPr="0018008D">
        <w:rPr>
          <w:rFonts w:cstheme="minorHAnsi"/>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8008D">
        <w:rPr>
          <w:rFonts w:cstheme="minorHAnsi"/>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56C0A99"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r w:rsidRPr="0018008D">
        <w:rPr>
          <w:rFonts w:cstheme="minorHAnsi"/>
          <w:color w:val="000000"/>
          <w:sz w:val="24"/>
          <w:szCs w:val="24"/>
          <w:shd w:val="clear" w:color="auto" w:fill="FFFFFF"/>
        </w:rPr>
        <w:t>Tiekėjai ir (ar) jų įgaliotieji atstovai susipažįstant su elektroninėmis priemonėmis pateiktais pasiūlymais nedalyvauja.</w:t>
      </w:r>
      <w:r w:rsidRPr="0018008D">
        <w:rPr>
          <w:rFonts w:cstheme="minorHAnsi"/>
          <w:bCs/>
          <w:sz w:val="24"/>
          <w:szCs w:val="24"/>
        </w:rPr>
        <w:t xml:space="preserve"> </w:t>
      </w:r>
    </w:p>
    <w:p w14:paraId="2CDF6D2B" w14:textId="77777777" w:rsidR="0048200C" w:rsidRPr="00B04EF6" w:rsidRDefault="0048200C" w:rsidP="005C31A6">
      <w:pPr>
        <w:pStyle w:val="Antrat1"/>
        <w:numPr>
          <w:ilvl w:val="0"/>
          <w:numId w:val="8"/>
        </w:numPr>
        <w:tabs>
          <w:tab w:val="left" w:pos="567"/>
        </w:tabs>
        <w:spacing w:line="276" w:lineRule="auto"/>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04EF6">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126BDF71" w14:textId="77777777" w:rsidR="0048200C" w:rsidRPr="0018008D" w:rsidRDefault="0048200C" w:rsidP="005C31A6">
      <w:pPr>
        <w:pStyle w:val="Sraopastraipa"/>
        <w:numPr>
          <w:ilvl w:val="1"/>
          <w:numId w:val="8"/>
        </w:numPr>
        <w:spacing w:after="0"/>
        <w:ind w:left="0" w:firstLine="567"/>
        <w:rPr>
          <w:rFonts w:cstheme="minorHAnsi"/>
          <w:sz w:val="24"/>
          <w:szCs w:val="24"/>
        </w:rPr>
      </w:pPr>
      <w:r w:rsidRPr="0018008D">
        <w:rPr>
          <w:rFonts w:cstheme="minorHAnsi"/>
          <w:sz w:val="24"/>
          <w:szCs w:val="24"/>
        </w:rPr>
        <w:t>Jeigu perkančioji organizacija numato taikyti elektroninį aukcioną ji specialiosiose pirkimo sąlygose nustato jo taikymo sąlygas ir tvarką.</w:t>
      </w:r>
    </w:p>
    <w:p w14:paraId="4F67BD34" w14:textId="77777777" w:rsidR="0048200C" w:rsidRPr="00B04EF6" w:rsidRDefault="0048200C" w:rsidP="005C31A6">
      <w:pPr>
        <w:pStyle w:val="Antrat1"/>
        <w:numPr>
          <w:ilvl w:val="0"/>
          <w:numId w:val="8"/>
        </w:numPr>
        <w:tabs>
          <w:tab w:val="left" w:pos="567"/>
        </w:tabs>
        <w:spacing w:line="276" w:lineRule="auto"/>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04EF6">
        <w:rPr>
          <w:rFonts w:asciiTheme="minorHAnsi" w:hAnsiTheme="minorHAnsi" w:cstheme="minorHAnsi"/>
          <w:color w:val="auto"/>
          <w:lang w:val="lt-LT"/>
        </w:rPr>
        <w:t>Pasiūlymų vertinimas</w:t>
      </w:r>
      <w:bookmarkEnd w:id="105"/>
      <w:bookmarkEnd w:id="106"/>
      <w:bookmarkEnd w:id="107"/>
      <w:bookmarkEnd w:id="108"/>
    </w:p>
    <w:p w14:paraId="59D254D9" w14:textId="77777777" w:rsidR="0048200C" w:rsidRPr="0018008D" w:rsidRDefault="0048200C" w:rsidP="005C31A6">
      <w:pPr>
        <w:pStyle w:val="Sraopastraipa"/>
        <w:numPr>
          <w:ilvl w:val="1"/>
          <w:numId w:val="8"/>
        </w:numPr>
        <w:ind w:left="0" w:firstLine="567"/>
        <w:rPr>
          <w:rFonts w:cstheme="minorHAnsi"/>
          <w:sz w:val="24"/>
          <w:szCs w:val="24"/>
        </w:rPr>
      </w:pPr>
      <w:r w:rsidRPr="0018008D">
        <w:rPr>
          <w:rFonts w:cstheme="minorHAnsi"/>
          <w:sz w:val="24"/>
          <w:szCs w:val="24"/>
        </w:rPr>
        <w:t>Perkančioji organizacija pasiūlymus vertina ir pasiūlymų eilę sudaro pagal kriterijus ir tvarką, nurodytą pirkimo sąlygose.</w:t>
      </w:r>
    </w:p>
    <w:p w14:paraId="750DE451" w14:textId="77777777" w:rsidR="0048200C" w:rsidRPr="0018008D" w:rsidRDefault="0048200C" w:rsidP="005C31A6">
      <w:pPr>
        <w:pStyle w:val="Sraopastraipa"/>
        <w:numPr>
          <w:ilvl w:val="1"/>
          <w:numId w:val="8"/>
        </w:numPr>
        <w:ind w:left="0" w:firstLine="567"/>
        <w:rPr>
          <w:rFonts w:cstheme="minorHAnsi"/>
          <w:sz w:val="24"/>
          <w:szCs w:val="24"/>
        </w:rPr>
      </w:pPr>
      <w:r w:rsidRPr="0018008D">
        <w:rPr>
          <w:rFonts w:cstheme="minorHAnsi"/>
          <w:sz w:val="24"/>
          <w:szCs w:val="24"/>
        </w:rPr>
        <w:t xml:space="preserve">Pasiūlymus vertins Komisija. Pasiūlymų techniniams duomenims įvertinti gali būti pasitelkti ekspertai (vertinamo objekto žinovai). Pasiūlymai bus vertinami </w:t>
      </w:r>
      <w:bookmarkStart w:id="109" w:name="_Hlk505013401"/>
      <w:r w:rsidRPr="0018008D">
        <w:rPr>
          <w:rFonts w:cstheme="minorHAnsi"/>
          <w:sz w:val="24"/>
          <w:szCs w:val="24"/>
        </w:rPr>
        <w:t xml:space="preserve">tiekėjams ir (ar) jų įgaliotiesiems atstovams </w:t>
      </w:r>
      <w:bookmarkEnd w:id="109"/>
      <w:r w:rsidRPr="0018008D">
        <w:rPr>
          <w:rFonts w:cstheme="minorHAnsi"/>
          <w:sz w:val="24"/>
          <w:szCs w:val="24"/>
        </w:rPr>
        <w:t xml:space="preserve">nedalyvaujant. </w:t>
      </w:r>
    </w:p>
    <w:p w14:paraId="30FCEF50" w14:textId="77777777" w:rsidR="0048200C" w:rsidRPr="0018008D" w:rsidRDefault="0048200C" w:rsidP="005C31A6">
      <w:pPr>
        <w:pStyle w:val="Sraopastraipa"/>
        <w:numPr>
          <w:ilvl w:val="1"/>
          <w:numId w:val="8"/>
        </w:numPr>
        <w:tabs>
          <w:tab w:val="left" w:pos="1418"/>
        </w:tabs>
        <w:ind w:left="426" w:firstLine="137"/>
        <w:rPr>
          <w:rFonts w:cstheme="minorHAnsi"/>
          <w:sz w:val="24"/>
          <w:szCs w:val="24"/>
        </w:rPr>
      </w:pPr>
      <w:r w:rsidRPr="0018008D">
        <w:rPr>
          <w:rFonts w:cstheme="minorHAnsi"/>
          <w:sz w:val="24"/>
          <w:szCs w:val="24"/>
        </w:rPr>
        <w:t>Atlikusi pradinį susipažinimą su pasiūlymais, perkančioji organizacija:</w:t>
      </w:r>
    </w:p>
    <w:p w14:paraId="72759B83" w14:textId="77777777" w:rsidR="0048200C" w:rsidRPr="0018008D" w:rsidRDefault="0048200C" w:rsidP="005C31A6">
      <w:pPr>
        <w:pStyle w:val="Sraopastraipa"/>
        <w:numPr>
          <w:ilvl w:val="2"/>
          <w:numId w:val="8"/>
        </w:numPr>
        <w:spacing w:after="0"/>
        <w:ind w:left="0" w:firstLine="567"/>
        <w:rPr>
          <w:rFonts w:cstheme="minorHAnsi"/>
          <w:sz w:val="24"/>
          <w:szCs w:val="24"/>
        </w:rPr>
      </w:pPr>
      <w:r w:rsidRPr="0018008D">
        <w:rPr>
          <w:rFonts w:cstheme="minorHAnsi"/>
          <w:sz w:val="24"/>
          <w:szCs w:val="24"/>
        </w:rPr>
        <w:t>įvertina, ar pasiūlymai atitinka pirkimo dokumentuose nustatytus, su pirkimo objektu nesusijusius, reikalavimus, įskaitant nuostatas dėl alternatyvių pasiūlymų teikimo;</w:t>
      </w:r>
    </w:p>
    <w:p w14:paraId="24DBED6C" w14:textId="609E024F" w:rsidR="0048200C" w:rsidRPr="0018008D" w:rsidRDefault="0048200C" w:rsidP="005C31A6">
      <w:pPr>
        <w:pStyle w:val="Sraopastraipa"/>
        <w:numPr>
          <w:ilvl w:val="2"/>
          <w:numId w:val="8"/>
        </w:numPr>
        <w:shd w:val="clear" w:color="auto" w:fill="FFFFFF" w:themeFill="background1"/>
        <w:spacing w:after="0"/>
        <w:ind w:left="0" w:firstLine="567"/>
        <w:rPr>
          <w:rFonts w:eastAsia="Times New Roman" w:cstheme="minorHAnsi"/>
          <w:sz w:val="24"/>
          <w:szCs w:val="24"/>
        </w:rPr>
      </w:pPr>
      <w:r w:rsidRPr="0018008D">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18008D">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8008D">
        <w:rPr>
          <w:rFonts w:eastAsia="Times New Roman" w:cstheme="minorHAnsi"/>
          <w:color w:val="000000" w:themeColor="text1"/>
          <w:sz w:val="24"/>
          <w:szCs w:val="24"/>
        </w:rPr>
        <w:t>ir,</w:t>
      </w:r>
      <w:r w:rsidRPr="0018008D">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24301364" w14:textId="77777777" w:rsidR="0048200C" w:rsidRPr="0018008D" w:rsidRDefault="0048200C" w:rsidP="00373777">
      <w:pPr>
        <w:pStyle w:val="Sraopastraipa"/>
        <w:numPr>
          <w:ilvl w:val="2"/>
          <w:numId w:val="8"/>
        </w:numPr>
        <w:tabs>
          <w:tab w:val="left" w:pos="1560"/>
        </w:tabs>
        <w:spacing w:after="0"/>
        <w:ind w:left="0" w:firstLine="709"/>
        <w:rPr>
          <w:rFonts w:cstheme="minorHAnsi"/>
          <w:sz w:val="24"/>
          <w:szCs w:val="24"/>
        </w:rPr>
      </w:pPr>
      <w:r w:rsidRPr="0018008D">
        <w:rPr>
          <w:rFonts w:cstheme="minorHAnsi"/>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3649DEC" w14:textId="77777777" w:rsidR="0048200C" w:rsidRPr="0018008D" w:rsidRDefault="0048200C" w:rsidP="00373777">
      <w:pPr>
        <w:pStyle w:val="Sraopastraipa"/>
        <w:numPr>
          <w:ilvl w:val="2"/>
          <w:numId w:val="8"/>
        </w:numPr>
        <w:shd w:val="clear" w:color="auto" w:fill="FFFFFF"/>
        <w:tabs>
          <w:tab w:val="left" w:pos="1701"/>
        </w:tabs>
        <w:spacing w:after="0"/>
        <w:ind w:hanging="11"/>
        <w:rPr>
          <w:rFonts w:eastAsia="Times New Roman" w:cstheme="minorHAnsi"/>
          <w:sz w:val="24"/>
          <w:szCs w:val="24"/>
        </w:rPr>
      </w:pPr>
      <w:r w:rsidRPr="0018008D">
        <w:rPr>
          <w:rFonts w:cstheme="minorHAnsi"/>
          <w:bCs/>
          <w:iCs/>
          <w:sz w:val="24"/>
          <w:szCs w:val="24"/>
        </w:rPr>
        <w:t>vykdo elektroninį aukcioną (jei taikoma);</w:t>
      </w:r>
    </w:p>
    <w:p w14:paraId="260B4239" w14:textId="77777777" w:rsidR="0048200C" w:rsidRPr="0018008D" w:rsidRDefault="0048200C" w:rsidP="00373777">
      <w:pPr>
        <w:pStyle w:val="Sraopastraipa"/>
        <w:numPr>
          <w:ilvl w:val="2"/>
          <w:numId w:val="8"/>
        </w:numPr>
        <w:shd w:val="clear" w:color="auto" w:fill="FFFFFF" w:themeFill="background1"/>
        <w:tabs>
          <w:tab w:val="left" w:pos="1701"/>
        </w:tabs>
        <w:spacing w:after="0"/>
        <w:ind w:left="0" w:firstLine="709"/>
        <w:rPr>
          <w:rFonts w:eastAsia="Times New Roman" w:cstheme="minorHAnsi"/>
          <w:sz w:val="24"/>
          <w:szCs w:val="24"/>
        </w:rPr>
      </w:pPr>
      <w:r w:rsidRPr="0018008D">
        <w:rPr>
          <w:rFonts w:cstheme="minorHAnsi"/>
          <w:sz w:val="24"/>
          <w:szCs w:val="24"/>
        </w:rPr>
        <w:t>įvertina, ar tiekėjų pasiūlytos kainos ir (ar) sąnaudos nėra per didelės, perkančiajai organizacijai nepriimtinos. Taikomos VPĮ 45 straipsnio 1 dalies 5 punkto nuostatos;</w:t>
      </w:r>
    </w:p>
    <w:p w14:paraId="18F8563B" w14:textId="77777777" w:rsidR="0048200C" w:rsidRPr="0018008D" w:rsidRDefault="0048200C" w:rsidP="00373777">
      <w:pPr>
        <w:pStyle w:val="Sraopastraipa"/>
        <w:numPr>
          <w:ilvl w:val="2"/>
          <w:numId w:val="8"/>
        </w:numPr>
        <w:tabs>
          <w:tab w:val="left" w:pos="1701"/>
        </w:tabs>
        <w:spacing w:after="120"/>
        <w:ind w:left="0" w:firstLine="709"/>
        <w:rPr>
          <w:rFonts w:cstheme="minorHAnsi"/>
          <w:bCs/>
          <w:iCs/>
          <w:sz w:val="24"/>
          <w:szCs w:val="24"/>
        </w:rPr>
      </w:pPr>
      <w:r w:rsidRPr="0018008D">
        <w:rPr>
          <w:rFonts w:cstheme="minorHAnsi"/>
          <w:sz w:val="24"/>
          <w:szCs w:val="24"/>
        </w:rPr>
        <w:t xml:space="preserve">tikrina, ar nebuvo pasiūlyta neįprastai maža kaina. </w:t>
      </w:r>
      <w:r w:rsidRPr="0018008D">
        <w:rPr>
          <w:rFonts w:cstheme="minorHAnsi"/>
          <w:bCs/>
          <w:iCs/>
          <w:sz w:val="24"/>
          <w:szCs w:val="24"/>
        </w:rPr>
        <w:t xml:space="preserve">Jeigu pasiūlymo kaina </w:t>
      </w:r>
      <w:r w:rsidRPr="0018008D">
        <w:rPr>
          <w:rFonts w:cstheme="minorHAnsi"/>
          <w:sz w:val="24"/>
          <w:szCs w:val="24"/>
        </w:rPr>
        <w:t xml:space="preserve">ir (ar) </w:t>
      </w:r>
      <w:r w:rsidRPr="0018008D">
        <w:rPr>
          <w:rFonts w:cstheme="minorHAnsi"/>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w:t>
      </w:r>
      <w:r w:rsidRPr="0018008D">
        <w:rPr>
          <w:rFonts w:cstheme="minorHAnsi"/>
          <w:bCs/>
          <w:iCs/>
          <w:sz w:val="24"/>
          <w:szCs w:val="24"/>
        </w:rPr>
        <w:lastRenderedPageBreak/>
        <w:t xml:space="preserve">kad šis per jos nustatytą protingą terminą, pagrįstų pasiūlyme nurodyto pirkimo objekto ar jo sudedamųjų dalių kainą </w:t>
      </w:r>
      <w:r w:rsidRPr="0018008D">
        <w:rPr>
          <w:rFonts w:cstheme="minorHAnsi"/>
          <w:sz w:val="24"/>
          <w:szCs w:val="24"/>
        </w:rPr>
        <w:t xml:space="preserve">ir (ar) </w:t>
      </w:r>
      <w:r w:rsidRPr="0018008D">
        <w:rPr>
          <w:rFonts w:cstheme="minorHAnsi"/>
          <w:bCs/>
          <w:iCs/>
          <w:sz w:val="24"/>
          <w:szCs w:val="24"/>
        </w:rPr>
        <w:t>sąnaudas;</w:t>
      </w:r>
    </w:p>
    <w:p w14:paraId="0A10E0E4" w14:textId="77777777" w:rsidR="0048200C" w:rsidRPr="0018008D" w:rsidRDefault="0048200C" w:rsidP="00373777">
      <w:pPr>
        <w:pStyle w:val="Sraopastraipa"/>
        <w:numPr>
          <w:ilvl w:val="2"/>
          <w:numId w:val="8"/>
        </w:numPr>
        <w:tabs>
          <w:tab w:val="left" w:pos="1560"/>
        </w:tabs>
        <w:spacing w:after="0"/>
        <w:ind w:left="0" w:firstLine="709"/>
        <w:rPr>
          <w:rFonts w:cstheme="minorHAnsi"/>
          <w:sz w:val="24"/>
          <w:szCs w:val="24"/>
        </w:rPr>
      </w:pPr>
      <w:r w:rsidRPr="0018008D">
        <w:rPr>
          <w:rFonts w:cstheme="minorHAnsi"/>
          <w:sz w:val="24"/>
          <w:szCs w:val="24"/>
        </w:rPr>
        <w:t xml:space="preserve">kreipiasi į ekonomiškai naudingiausią pasiūlymą pateikusį tiekėją dėl aktualių dokumentų, patvirtinančių EBVPD nurodytą informaciją, pateikimo, </w:t>
      </w:r>
      <w:r w:rsidRPr="0018008D">
        <w:rPr>
          <w:rFonts w:eastAsia="Calibri" w:cstheme="minorHAnsi"/>
          <w:sz w:val="24"/>
          <w:szCs w:val="24"/>
        </w:rPr>
        <w:t>jei, jų nebuvo paprašyta ir nebuvo įvertinta ankstesniuose pirkimo procedūros etapuose ir (arba) vadovaujantis pirkimo sąlygomis šių dokumentų nereikalaujama.</w:t>
      </w:r>
    </w:p>
    <w:p w14:paraId="44903AEF" w14:textId="77777777" w:rsidR="0048200C" w:rsidRPr="0018008D" w:rsidRDefault="0048200C" w:rsidP="005C31A6">
      <w:pPr>
        <w:pStyle w:val="Sraopastraipa"/>
        <w:numPr>
          <w:ilvl w:val="1"/>
          <w:numId w:val="8"/>
        </w:numPr>
        <w:spacing w:after="120"/>
        <w:ind w:left="0" w:firstLine="709"/>
        <w:rPr>
          <w:rFonts w:cstheme="minorHAnsi"/>
          <w:sz w:val="24"/>
          <w:szCs w:val="24"/>
        </w:rPr>
      </w:pPr>
      <w:r w:rsidRPr="0018008D">
        <w:rPr>
          <w:rFonts w:cstheme="minorHAnsi"/>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8008D">
        <w:rPr>
          <w:rStyle w:val="cf01"/>
          <w:rFonts w:asciiTheme="minorHAnsi" w:hAnsiTheme="minorHAnsi" w:cstheme="minorHAnsi"/>
          <w:sz w:val="24"/>
          <w:szCs w:val="24"/>
        </w:rPr>
        <w:t>lygiateisiškumo ir skaidrumo principų)</w:t>
      </w:r>
      <w:r w:rsidRPr="0018008D">
        <w:rPr>
          <w:rFonts w:cstheme="minorHAnsi"/>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8008D">
        <w:rPr>
          <w:rStyle w:val="Puslapioinaosnuoroda"/>
          <w:rFonts w:cstheme="minorHAnsi"/>
          <w:sz w:val="24"/>
          <w:szCs w:val="24"/>
        </w:rPr>
        <w:footnoteReference w:id="3"/>
      </w:r>
      <w:r w:rsidRPr="0018008D">
        <w:rPr>
          <w:rFonts w:cstheme="minorHAnsi"/>
          <w:sz w:val="24"/>
          <w:szCs w:val="24"/>
        </w:rPr>
        <w:t>.</w:t>
      </w:r>
    </w:p>
    <w:p w14:paraId="6C31ADD3" w14:textId="77777777" w:rsidR="0048200C" w:rsidRPr="0018008D" w:rsidRDefault="0048200C" w:rsidP="005C31A6">
      <w:pPr>
        <w:pStyle w:val="Sraopastraipa"/>
        <w:numPr>
          <w:ilvl w:val="1"/>
          <w:numId w:val="8"/>
        </w:numPr>
        <w:spacing w:after="0"/>
        <w:ind w:left="0" w:firstLine="709"/>
        <w:rPr>
          <w:rFonts w:cstheme="minorHAnsi"/>
          <w:sz w:val="24"/>
          <w:szCs w:val="24"/>
        </w:rPr>
      </w:pPr>
      <w:r w:rsidRPr="0018008D">
        <w:rPr>
          <w:rFonts w:cstheme="minorHAnsi"/>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8E67109" w14:textId="77777777" w:rsidR="0048200C" w:rsidRPr="00B04EF6" w:rsidRDefault="0048200C" w:rsidP="005C31A6">
      <w:pPr>
        <w:pStyle w:val="Antrat1"/>
        <w:numPr>
          <w:ilvl w:val="0"/>
          <w:numId w:val="8"/>
        </w:numPr>
        <w:spacing w:line="276" w:lineRule="auto"/>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04EF6">
        <w:rPr>
          <w:rFonts w:asciiTheme="minorHAnsi" w:hAnsiTheme="minorHAnsi" w:cstheme="minorHAnsi"/>
          <w:color w:val="auto"/>
          <w:lang w:val="lt-LT"/>
        </w:rPr>
        <w:t xml:space="preserve">Pasiūlymų atmetimo </w:t>
      </w:r>
      <w:bookmarkEnd w:id="110"/>
      <w:r w:rsidRPr="00B04EF6">
        <w:rPr>
          <w:rFonts w:asciiTheme="minorHAnsi" w:hAnsiTheme="minorHAnsi" w:cstheme="minorHAnsi"/>
          <w:color w:val="auto"/>
          <w:lang w:val="lt-LT"/>
        </w:rPr>
        <w:t>pagrindai</w:t>
      </w:r>
      <w:bookmarkEnd w:id="111"/>
    </w:p>
    <w:p w14:paraId="4B8B4A00" w14:textId="77777777" w:rsidR="0048200C" w:rsidRPr="0018008D" w:rsidRDefault="0048200C" w:rsidP="005C31A6">
      <w:pPr>
        <w:pStyle w:val="Sraopastraipa"/>
        <w:numPr>
          <w:ilvl w:val="1"/>
          <w:numId w:val="8"/>
        </w:numPr>
        <w:tabs>
          <w:tab w:val="left" w:pos="1418"/>
        </w:tabs>
        <w:spacing w:after="120"/>
        <w:ind w:left="0" w:firstLine="567"/>
        <w:rPr>
          <w:rFonts w:cstheme="minorHAnsi"/>
          <w:sz w:val="24"/>
          <w:szCs w:val="24"/>
        </w:rPr>
      </w:pPr>
      <w:r w:rsidRPr="0018008D">
        <w:rPr>
          <w:rFonts w:cstheme="minorHAnsi"/>
          <w:sz w:val="24"/>
          <w:szCs w:val="24"/>
        </w:rPr>
        <w:t>Tiekėjo pateiktas pasiūlymas yra atmetamas ir tiekėjas pašalinamas iš pirkimo procedūros, jeigu yra bent viena iš šių sąlygų:</w:t>
      </w:r>
    </w:p>
    <w:p w14:paraId="39A2B2C6" w14:textId="77777777" w:rsidR="0048200C" w:rsidRPr="0018008D" w:rsidRDefault="0048200C" w:rsidP="005C31A6">
      <w:pPr>
        <w:pStyle w:val="Sraopastraipa"/>
        <w:tabs>
          <w:tab w:val="left" w:pos="1560"/>
          <w:tab w:val="left" w:pos="1701"/>
        </w:tabs>
        <w:spacing w:after="120"/>
        <w:ind w:left="567"/>
        <w:rPr>
          <w:rFonts w:cstheme="minorHAnsi"/>
          <w:sz w:val="24"/>
          <w:szCs w:val="24"/>
        </w:rPr>
      </w:pPr>
      <w:r w:rsidRPr="0018008D">
        <w:rPr>
          <w:rFonts w:cstheme="minorHAnsi"/>
          <w:sz w:val="24"/>
          <w:szCs w:val="24"/>
        </w:rPr>
        <w:t>18.1.1.      tiekėjas Komisijos prašymu nepratęsia pasiūlymo galiojimo;</w:t>
      </w:r>
    </w:p>
    <w:p w14:paraId="31B1286D" w14:textId="77777777" w:rsidR="0048200C" w:rsidRPr="0018008D" w:rsidRDefault="0048200C" w:rsidP="005C31A6">
      <w:pPr>
        <w:pStyle w:val="Sraopastraipa"/>
        <w:numPr>
          <w:ilvl w:val="2"/>
          <w:numId w:val="10"/>
        </w:numPr>
        <w:tabs>
          <w:tab w:val="left" w:pos="1418"/>
          <w:tab w:val="left" w:pos="1701"/>
          <w:tab w:val="left" w:pos="1843"/>
        </w:tabs>
        <w:spacing w:after="120"/>
        <w:ind w:hanging="153"/>
        <w:rPr>
          <w:rFonts w:cstheme="minorHAnsi"/>
          <w:sz w:val="24"/>
          <w:szCs w:val="24"/>
        </w:rPr>
      </w:pPr>
      <w:r w:rsidRPr="0018008D">
        <w:rPr>
          <w:rFonts w:eastAsia="Times New Roman" w:cstheme="minorHAnsi"/>
          <w:color w:val="000000" w:themeColor="text1"/>
          <w:sz w:val="24"/>
          <w:szCs w:val="24"/>
        </w:rPr>
        <w:t>tiekėjas i</w:t>
      </w:r>
      <w:r w:rsidRPr="0018008D">
        <w:rPr>
          <w:rFonts w:cstheme="minorHAnsi"/>
          <w:sz w:val="24"/>
          <w:szCs w:val="24"/>
        </w:rPr>
        <w:t xml:space="preserve">ki susipažinimo su pasiūlymais </w:t>
      </w:r>
      <w:r w:rsidRPr="0018008D">
        <w:rPr>
          <w:rFonts w:eastAsia="Times New Roman" w:cstheme="minorHAnsi"/>
          <w:color w:val="000000" w:themeColor="text1"/>
          <w:sz w:val="24"/>
          <w:szCs w:val="24"/>
        </w:rPr>
        <w:t xml:space="preserve">pradžios nepateikė pasiūlymo iššifravimo slaptažodžio; </w:t>
      </w:r>
    </w:p>
    <w:p w14:paraId="7468B6E9" w14:textId="77777777" w:rsidR="0048200C" w:rsidRPr="0018008D" w:rsidRDefault="0048200C" w:rsidP="005C31A6">
      <w:pPr>
        <w:pStyle w:val="Sraopastraipa"/>
        <w:numPr>
          <w:ilvl w:val="2"/>
          <w:numId w:val="10"/>
        </w:numPr>
        <w:tabs>
          <w:tab w:val="left" w:pos="1418"/>
        </w:tabs>
        <w:spacing w:after="120"/>
        <w:ind w:left="0" w:firstLine="567"/>
        <w:rPr>
          <w:rFonts w:cstheme="minorHAnsi"/>
          <w:color w:val="000000"/>
          <w:sz w:val="24"/>
          <w:szCs w:val="24"/>
        </w:rPr>
      </w:pPr>
      <w:r w:rsidRPr="0018008D">
        <w:rPr>
          <w:rFonts w:cstheme="minorHAnsi"/>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18008D">
        <w:rPr>
          <w:rFonts w:cstheme="minorHAnsi"/>
          <w:color w:val="000000"/>
          <w:sz w:val="24"/>
          <w:szCs w:val="24"/>
        </w:rPr>
        <w:t>padėtis atitinka nustatytus pašalinimo pagrindus ir perkančiosios organizacijos nurodymu tiekėjas nepakeitė šio ūkio subjekto ar subtiekėjo į pašalinimo pagrindų neturintį ūkio subjektą;</w:t>
      </w:r>
    </w:p>
    <w:p w14:paraId="703DF643" w14:textId="77777777" w:rsidR="0048200C" w:rsidRPr="0018008D" w:rsidRDefault="0048200C" w:rsidP="005C31A6">
      <w:pPr>
        <w:pStyle w:val="Sraopastraipa"/>
        <w:numPr>
          <w:ilvl w:val="2"/>
          <w:numId w:val="10"/>
        </w:numPr>
        <w:tabs>
          <w:tab w:val="left" w:pos="1418"/>
        </w:tabs>
        <w:spacing w:after="120"/>
        <w:ind w:left="0" w:firstLine="567"/>
        <w:rPr>
          <w:rFonts w:cstheme="minorHAnsi"/>
          <w:color w:val="000000"/>
          <w:sz w:val="24"/>
          <w:szCs w:val="24"/>
        </w:rPr>
      </w:pPr>
      <w:r w:rsidRPr="0018008D">
        <w:rPr>
          <w:rFonts w:cstheme="minorHAnsi"/>
          <w:sz w:val="24"/>
          <w:szCs w:val="24"/>
        </w:rPr>
        <w:t xml:space="preserve">tiekėjas neatitinka specialiosiose pirkimo sąlygose nustatytų kvalifikacijos reikalavimų ir (ar), jeigu taikoma, kokybės vadybos sistemos ir aplinkos apsaugos vadybos sistemos standarto ir (ar) </w:t>
      </w:r>
      <w:r w:rsidRPr="0018008D">
        <w:rPr>
          <w:rFonts w:cstheme="minorHAnsi"/>
          <w:sz w:val="24"/>
          <w:szCs w:val="24"/>
        </w:rPr>
        <w:lastRenderedPageBreak/>
        <w:t xml:space="preserve">ūkio subjektas, kurio pajėgumais remiasi tiekėjas, netenkina </w:t>
      </w:r>
      <w:r w:rsidRPr="0018008D">
        <w:rPr>
          <w:rFonts w:cstheme="minorHAnsi"/>
          <w:color w:val="000000" w:themeColor="text1"/>
          <w:sz w:val="24"/>
          <w:szCs w:val="24"/>
        </w:rPr>
        <w:t>jam keliamų kvalifikacijos reikalavimų ir perkančiosios organizacijos nurodymu nebuvo pakeistas į reikalavimus atitinkantį ūkio subjektą;</w:t>
      </w:r>
    </w:p>
    <w:p w14:paraId="141D5EA8"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per perkančiosios organizacijos nustatytą terminą nepatikslino, nepapildė, nepaaiškino savo pasiūlymo;</w:t>
      </w:r>
    </w:p>
    <w:p w14:paraId="45C4FF50"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tiekėjas per perkančiosios organizacijos nustatytą terminą patikslino, papildė, paaiškino pasiūlymą ir tai lėmė esminį jo pasiūlymo pakeitimą;</w:t>
      </w:r>
    </w:p>
    <w:p w14:paraId="31838751"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 xml:space="preserve">pasiūlymas neatitinka pirkimo dokumentų reikalavimų ir jo trūkumai negali būti ištaisyti vadovaujantis </w:t>
      </w:r>
      <w:r w:rsidRPr="0018008D">
        <w:rPr>
          <w:rFonts w:cstheme="minorHAnsi"/>
          <w:color w:val="000000"/>
          <w:sz w:val="24"/>
          <w:szCs w:val="24"/>
        </w:rPr>
        <w:t>Viešųjų pirkimų tarnybos nustatytomis taisyklėmis</w:t>
      </w:r>
      <w:r w:rsidRPr="0018008D">
        <w:rPr>
          <w:rStyle w:val="Puslapioinaosnuoroda"/>
          <w:rFonts w:cstheme="minorHAnsi"/>
          <w:sz w:val="24"/>
          <w:szCs w:val="24"/>
        </w:rPr>
        <w:footnoteReference w:id="4"/>
      </w:r>
      <w:r w:rsidRPr="0018008D">
        <w:rPr>
          <w:rFonts w:cstheme="minorHAnsi"/>
          <w:color w:val="000000"/>
          <w:sz w:val="24"/>
          <w:szCs w:val="24"/>
        </w:rPr>
        <w:t>.</w:t>
      </w:r>
    </w:p>
    <w:p w14:paraId="1DEAED71" w14:textId="77777777" w:rsidR="0048200C" w:rsidRPr="0018008D" w:rsidRDefault="0048200C" w:rsidP="005C31A6">
      <w:pPr>
        <w:pStyle w:val="Sraopastraipa"/>
        <w:numPr>
          <w:ilvl w:val="2"/>
          <w:numId w:val="10"/>
        </w:numPr>
        <w:spacing w:after="0"/>
        <w:ind w:left="0" w:firstLine="567"/>
        <w:rPr>
          <w:rFonts w:cstheme="minorHAnsi"/>
          <w:sz w:val="24"/>
          <w:szCs w:val="24"/>
        </w:rPr>
      </w:pPr>
      <w:r w:rsidRPr="0018008D">
        <w:rPr>
          <w:rFonts w:cstheme="minorHAnsi"/>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8A3D8AC" w14:textId="77777777" w:rsidR="0048200C" w:rsidRPr="0018008D" w:rsidRDefault="0048200C" w:rsidP="00373777">
      <w:pPr>
        <w:pStyle w:val="Sraopastraipa"/>
        <w:numPr>
          <w:ilvl w:val="2"/>
          <w:numId w:val="10"/>
        </w:numPr>
        <w:tabs>
          <w:tab w:val="left" w:pos="1560"/>
        </w:tabs>
        <w:spacing w:after="120"/>
        <w:ind w:left="0" w:firstLine="709"/>
        <w:rPr>
          <w:rFonts w:cstheme="minorHAnsi"/>
          <w:sz w:val="24"/>
          <w:szCs w:val="24"/>
        </w:rPr>
      </w:pPr>
      <w:r w:rsidRPr="0018008D">
        <w:rPr>
          <w:rFonts w:cstheme="minorHAnsi"/>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18008D">
        <w:rPr>
          <w:rFonts w:cstheme="minorHAnsi"/>
          <w:color w:val="000000"/>
          <w:sz w:val="24"/>
          <w:szCs w:val="24"/>
        </w:rPr>
        <w:t>perkančioji organizacija pirkimo dokumentuose nėra nurodžiusi pirkimui skirtų lėšų sumos,</w:t>
      </w:r>
      <w:r w:rsidRPr="0018008D">
        <w:rPr>
          <w:rFonts w:cstheme="minorHAnsi"/>
          <w:sz w:val="24"/>
          <w:szCs w:val="24"/>
        </w:rPr>
        <w:t xml:space="preserve"> kiti pasiūlymai negali būti nustatyti laimėjusiais;</w:t>
      </w:r>
    </w:p>
    <w:p w14:paraId="20BC2969"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pasiūlyme nurodyta neįprastai maža kaina ir (ar) sąnaudos ir tiekėjas nepateikia tinkamų pasiūlytos neįprastai mažos kainos ir (ar) sąnaudų pagrįstumo įrodymų;</w:t>
      </w:r>
    </w:p>
    <w:p w14:paraId="6D8D5C56"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pasiūlymas, kuriame nurodyta neįprastai maža kaina ir (ar) sąnaudos, neatitinka VPĮ 17 straipsnio 2 dalies 2 punkte nurodytų aplinkos apsaugos, socialinės ir darbo teisės įpareigojimų;</w:t>
      </w:r>
    </w:p>
    <w:p w14:paraId="631C3C1C"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D3AFB87"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 xml:space="preserve">paaiškėja, kad ekonomiškai naudingiausią pasiūlymą pateikusio tiekėjo pasiūlymas neatitinka VPĮ 17 straipsnio 2 dalies 2 punkte nurodytų aplinkos apsaugos, socialinės ir darbo teisės įpareigojimų; </w:t>
      </w:r>
    </w:p>
    <w:p w14:paraId="6AD03F75"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netenkinami specialiosiose pirkimo sąlygose nustatyti reikalavimai, susiję su nacionaliniu saugumu (kai taikoma);</w:t>
      </w:r>
    </w:p>
    <w:p w14:paraId="521F6E67" w14:textId="77777777" w:rsidR="0048200C" w:rsidRPr="0018008D" w:rsidRDefault="0048200C" w:rsidP="00373777">
      <w:pPr>
        <w:pStyle w:val="Sraopastraipa"/>
        <w:numPr>
          <w:ilvl w:val="2"/>
          <w:numId w:val="10"/>
        </w:numPr>
        <w:tabs>
          <w:tab w:val="left" w:pos="1843"/>
        </w:tabs>
        <w:spacing w:after="120"/>
        <w:ind w:left="0" w:firstLine="709"/>
        <w:rPr>
          <w:rFonts w:cstheme="minorHAnsi"/>
          <w:sz w:val="24"/>
          <w:szCs w:val="24"/>
        </w:rPr>
      </w:pPr>
      <w:r w:rsidRPr="0018008D">
        <w:rPr>
          <w:rFonts w:cstheme="minorHAnsi"/>
          <w:sz w:val="24"/>
          <w:szCs w:val="24"/>
        </w:rPr>
        <w:t>tiekėjas neatitinka Reglamente nustatytų reikalavimų;</w:t>
      </w:r>
    </w:p>
    <w:p w14:paraId="1ADB4BD9"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69F982EB"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color w:val="000000"/>
          <w:sz w:val="24"/>
          <w:szCs w:val="24"/>
        </w:rPr>
        <w:t>tiekėjas neturi reikalaujamo profesinio pajėgumo, kai perkančioji organizacija nustato tiekėjo interesų konfliktą, galintį neigiamai paveikti sutarties vykdymą;</w:t>
      </w:r>
    </w:p>
    <w:p w14:paraId="24206F54" w14:textId="77777777" w:rsidR="0048200C" w:rsidRPr="0018008D" w:rsidRDefault="0048200C" w:rsidP="0012444B">
      <w:pPr>
        <w:pStyle w:val="Sraopastraipa"/>
        <w:numPr>
          <w:ilvl w:val="2"/>
          <w:numId w:val="10"/>
        </w:numPr>
        <w:tabs>
          <w:tab w:val="left" w:pos="1701"/>
        </w:tabs>
        <w:spacing w:after="120"/>
        <w:ind w:left="0" w:firstLine="709"/>
        <w:rPr>
          <w:rFonts w:cstheme="minorHAnsi"/>
          <w:sz w:val="24"/>
          <w:szCs w:val="24"/>
        </w:rPr>
      </w:pPr>
      <w:r w:rsidRPr="0018008D">
        <w:rPr>
          <w:rFonts w:eastAsia="Arial" w:cstheme="minorHAnsi"/>
          <w:sz w:val="24"/>
          <w:szCs w:val="24"/>
        </w:rPr>
        <w:lastRenderedPageBreak/>
        <w:t>Perkančioji organizacija gali atmesti pasiūlymus kitais specialiosiose pirkimo sąlygose nurodytais pagrindais.</w:t>
      </w:r>
    </w:p>
    <w:p w14:paraId="0B5BA9F5" w14:textId="77777777" w:rsidR="0048200C" w:rsidRPr="0018008D" w:rsidRDefault="0048200C" w:rsidP="005C31A6">
      <w:pPr>
        <w:pStyle w:val="Sraopastraipa"/>
        <w:numPr>
          <w:ilvl w:val="1"/>
          <w:numId w:val="10"/>
        </w:numPr>
        <w:tabs>
          <w:tab w:val="left" w:pos="1276"/>
        </w:tabs>
        <w:spacing w:after="120"/>
        <w:ind w:left="0" w:firstLine="709"/>
        <w:rPr>
          <w:rFonts w:cstheme="minorHAnsi"/>
          <w:sz w:val="24"/>
          <w:szCs w:val="24"/>
        </w:rPr>
      </w:pPr>
      <w:r w:rsidRPr="0018008D">
        <w:rPr>
          <w:rFonts w:cstheme="minorHAnsi"/>
          <w:sz w:val="24"/>
          <w:szCs w:val="24"/>
        </w:rPr>
        <w:t>Apie pasiūlymo atmetimą ir tokio atmetimo priežastis tiekėjas informuojamas raštu CVP IS priemonėmis.</w:t>
      </w:r>
    </w:p>
    <w:p w14:paraId="5693D792" w14:textId="77777777" w:rsidR="0048200C" w:rsidRPr="00B04EF6" w:rsidRDefault="0048200C" w:rsidP="005C31A6">
      <w:pPr>
        <w:pStyle w:val="Antrat1"/>
        <w:numPr>
          <w:ilvl w:val="0"/>
          <w:numId w:val="10"/>
        </w:numPr>
        <w:tabs>
          <w:tab w:val="left" w:pos="567"/>
        </w:tabs>
        <w:spacing w:line="276" w:lineRule="auto"/>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04EF6">
        <w:rPr>
          <w:rFonts w:asciiTheme="minorHAnsi" w:hAnsiTheme="minorHAnsi" w:cstheme="minorHAnsi"/>
          <w:color w:val="auto"/>
          <w:lang w:val="lt-LT"/>
        </w:rPr>
        <w:t>Pasiūlymų eilė ir laimėtojo nustatymas</w:t>
      </w:r>
      <w:bookmarkEnd w:id="112"/>
      <w:bookmarkEnd w:id="113"/>
      <w:bookmarkEnd w:id="114"/>
    </w:p>
    <w:p w14:paraId="00C1E564" w14:textId="77777777" w:rsidR="0048200C" w:rsidRPr="0018008D" w:rsidRDefault="0048200C" w:rsidP="005C31A6">
      <w:pPr>
        <w:pStyle w:val="Sraopastraipa"/>
        <w:numPr>
          <w:ilvl w:val="1"/>
          <w:numId w:val="10"/>
        </w:numPr>
        <w:spacing w:after="0"/>
        <w:ind w:left="0" w:firstLine="567"/>
        <w:rPr>
          <w:rFonts w:cstheme="minorHAnsi"/>
          <w:sz w:val="24"/>
          <w:szCs w:val="24"/>
        </w:rPr>
      </w:pPr>
      <w:r w:rsidRPr="0018008D">
        <w:rPr>
          <w:rFonts w:cstheme="minorHAnsi"/>
          <w:sz w:val="24"/>
          <w:szCs w:val="24"/>
        </w:rPr>
        <w:t>Išnagrinėjusi, įvertinusi ir palyginusi pateiktus pasiūlymus, perkančioji organizacija nustato pasiūlymų eilę (</w:t>
      </w:r>
      <w:r w:rsidRPr="0018008D">
        <w:rPr>
          <w:rFonts w:cstheme="minorHAnsi"/>
          <w:color w:val="000000"/>
          <w:sz w:val="24"/>
          <w:szCs w:val="24"/>
        </w:rPr>
        <w:t>išskyrus atvejus, kai pasiūlymą pateikia, arba įvertinus pasiūlymus liko tik vienas tiekėjas)</w:t>
      </w:r>
      <w:r w:rsidRPr="0018008D">
        <w:rPr>
          <w:rFonts w:cstheme="minorHAnsi"/>
          <w:sz w:val="24"/>
          <w:szCs w:val="24"/>
        </w:rPr>
        <w:t>, į kurią įtraukia neatmestus pasiūlymus, ir nustato laimėjusį pasiūlymą bei priima sprendimą dėl sutarties sudarymo.</w:t>
      </w:r>
    </w:p>
    <w:p w14:paraId="2989EFA4" w14:textId="77777777" w:rsidR="0048200C" w:rsidRPr="0018008D" w:rsidRDefault="0048200C" w:rsidP="005C31A6">
      <w:pPr>
        <w:pStyle w:val="Sraopastraipa"/>
        <w:numPr>
          <w:ilvl w:val="1"/>
          <w:numId w:val="10"/>
        </w:numPr>
        <w:tabs>
          <w:tab w:val="left" w:pos="1418"/>
        </w:tabs>
        <w:spacing w:after="0"/>
        <w:ind w:left="0" w:firstLine="567"/>
        <w:rPr>
          <w:rFonts w:cstheme="minorHAnsi"/>
          <w:bCs/>
          <w:iCs/>
          <w:sz w:val="24"/>
          <w:szCs w:val="24"/>
        </w:rPr>
      </w:pPr>
      <w:r w:rsidRPr="0018008D">
        <w:rPr>
          <w:rFonts w:cstheme="minorHAnsi"/>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BBB36E7" w14:textId="77777777" w:rsidR="0048200C" w:rsidRPr="0018008D" w:rsidRDefault="0048200C" w:rsidP="005C31A6">
      <w:pPr>
        <w:pStyle w:val="Sraopastraipa"/>
        <w:numPr>
          <w:ilvl w:val="1"/>
          <w:numId w:val="10"/>
        </w:numPr>
        <w:spacing w:after="0"/>
        <w:ind w:left="0" w:firstLine="567"/>
        <w:rPr>
          <w:rFonts w:cstheme="minorHAnsi"/>
          <w:bCs/>
          <w:iCs/>
          <w:sz w:val="24"/>
          <w:szCs w:val="24"/>
        </w:rPr>
      </w:pPr>
      <w:r w:rsidRPr="0018008D">
        <w:rPr>
          <w:rFonts w:eastAsia="Arial" w:cstheme="minorHAnsi"/>
          <w:sz w:val="24"/>
          <w:szCs w:val="24"/>
        </w:rPr>
        <w:t xml:space="preserve">Prieš nustatydama laimėjusį pasiūlymą, </w:t>
      </w:r>
      <w:r w:rsidRPr="0018008D">
        <w:rPr>
          <w:rFonts w:cstheme="minorHAnsi"/>
          <w:sz w:val="24"/>
          <w:szCs w:val="24"/>
        </w:rPr>
        <w:t>perkančioji organizacija</w:t>
      </w:r>
      <w:r w:rsidRPr="0018008D">
        <w:rPr>
          <w:rFonts w:eastAsia="Arial" w:cstheme="minorHAnsi"/>
          <w:sz w:val="24"/>
          <w:szCs w:val="24"/>
        </w:rPr>
        <w:t xml:space="preserve"> reikalauja, kad ekonomiškai naudingiausią pasiūlymą pateikęs tiekėjas pateiktų aktualius dokumentus, patvirtinančius pirkimo sąlygose nurodytų </w:t>
      </w:r>
      <w:r w:rsidRPr="0018008D">
        <w:rPr>
          <w:rFonts w:cstheme="minorHAnsi"/>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8361678" w14:textId="77777777" w:rsidR="0048200C" w:rsidRPr="0018008D" w:rsidRDefault="0048200C" w:rsidP="005C31A6">
      <w:pPr>
        <w:pStyle w:val="Sraopastraipa"/>
        <w:numPr>
          <w:ilvl w:val="1"/>
          <w:numId w:val="10"/>
        </w:numPr>
        <w:spacing w:after="0"/>
        <w:ind w:left="0" w:firstLine="567"/>
        <w:rPr>
          <w:rFonts w:cstheme="minorHAnsi"/>
          <w:bCs/>
          <w:iCs/>
          <w:sz w:val="24"/>
          <w:szCs w:val="24"/>
        </w:rPr>
      </w:pPr>
      <w:r w:rsidRPr="0018008D">
        <w:rPr>
          <w:rFonts w:cstheme="minorHAnsi"/>
          <w:sz w:val="24"/>
          <w:szCs w:val="24"/>
        </w:rPr>
        <w:t>Jeigu pasiūlymą pateikė tik vienas tiekėjas arba įvertinus pasiūlymus liko tik vienas tiekėjas pasiūlymų eilė nenustatoma ir tas pasiūlymas laikomas laimėjusiu.</w:t>
      </w:r>
    </w:p>
    <w:p w14:paraId="5E08D3EB"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b/>
          <w:bCs/>
          <w:color w:val="auto"/>
          <w:lang w:val="lt-LT"/>
        </w:rPr>
      </w:pPr>
      <w:bookmarkStart w:id="115" w:name="_Toc126263067"/>
      <w:bookmarkStart w:id="116" w:name="_Hlk91498524"/>
      <w:r w:rsidRPr="00B04EF6">
        <w:rPr>
          <w:rFonts w:asciiTheme="minorHAnsi" w:hAnsiTheme="minorHAnsi" w:cstheme="minorHAnsi"/>
          <w:color w:val="auto"/>
          <w:lang w:val="lt-LT"/>
        </w:rPr>
        <w:t>Informavimas apie pirkimo procedūrų rezultatus</w:t>
      </w:r>
      <w:bookmarkEnd w:id="115"/>
    </w:p>
    <w:bookmarkEnd w:id="116"/>
    <w:p w14:paraId="13B6CA1F" w14:textId="77777777" w:rsidR="0048200C" w:rsidRPr="0018008D" w:rsidRDefault="0048200C" w:rsidP="005C31A6">
      <w:pPr>
        <w:pStyle w:val="Sraopastraipa"/>
        <w:numPr>
          <w:ilvl w:val="1"/>
          <w:numId w:val="10"/>
        </w:numPr>
        <w:spacing w:after="0"/>
        <w:ind w:left="0" w:firstLine="709"/>
        <w:rPr>
          <w:rFonts w:eastAsia="Arial" w:cstheme="minorHAnsi"/>
          <w:sz w:val="24"/>
          <w:szCs w:val="24"/>
        </w:rPr>
      </w:pPr>
      <w:r w:rsidRPr="0018008D">
        <w:rPr>
          <w:rFonts w:cstheme="minorHAnsi"/>
          <w:sz w:val="24"/>
          <w:szCs w:val="24"/>
        </w:rPr>
        <w:t>Perkančioji organizacija</w:t>
      </w:r>
      <w:r w:rsidRPr="0018008D">
        <w:rPr>
          <w:rFonts w:eastAsia="Arial" w:cstheme="minorHAnsi"/>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008D">
        <w:rPr>
          <w:rFonts w:cstheme="minorHAnsi"/>
          <w:color w:val="000000"/>
          <w:sz w:val="24"/>
          <w:szCs w:val="24"/>
        </w:rPr>
        <w:t>iimtas sprendimas nesudaryti sutarties.</w:t>
      </w:r>
    </w:p>
    <w:p w14:paraId="6674C261" w14:textId="77777777" w:rsidR="0048200C" w:rsidRPr="0018008D" w:rsidRDefault="0048200C" w:rsidP="005C31A6">
      <w:pPr>
        <w:pStyle w:val="Sraopastraipa"/>
        <w:numPr>
          <w:ilvl w:val="1"/>
          <w:numId w:val="10"/>
        </w:numPr>
        <w:spacing w:after="0"/>
        <w:ind w:left="0" w:firstLine="709"/>
        <w:rPr>
          <w:rFonts w:cstheme="minorHAnsi"/>
          <w:sz w:val="24"/>
          <w:szCs w:val="24"/>
        </w:rPr>
      </w:pPr>
      <w:r w:rsidRPr="0018008D">
        <w:rPr>
          <w:rStyle w:val="cf01"/>
          <w:rFonts w:asciiTheme="minorHAnsi" w:hAnsiTheme="minorHAnsi" w:cstheme="minorHAnsi"/>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8008D">
        <w:rPr>
          <w:rStyle w:val="cf01"/>
          <w:rFonts w:asciiTheme="minorHAnsi" w:hAnsiTheme="minorHAnsi" w:cstheme="minorHAnsi"/>
          <w:sz w:val="24"/>
          <w:szCs w:val="24"/>
        </w:rPr>
        <w:lastRenderedPageBreak/>
        <w:t>terminas ir atidėjimo terminas pratęsiami vienai darbo dienai. Perkančioji organizacija laimėjusį pasiūlymą suinteresuotiems dalyviams gali pateikti teikdama 20.1 punkte nurodytą informaciją.</w:t>
      </w:r>
    </w:p>
    <w:p w14:paraId="2851E924"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126263068"/>
      <w:r w:rsidRPr="00B04EF6">
        <w:rPr>
          <w:rFonts w:asciiTheme="minorHAnsi" w:hAnsiTheme="minorHAnsi" w:cstheme="minorHAnsi"/>
          <w:color w:val="auto"/>
          <w:lang w:val="lt-LT"/>
        </w:rPr>
        <w:t>Sutarties sudarymas</w:t>
      </w:r>
      <w:bookmarkEnd w:id="117"/>
      <w:bookmarkEnd w:id="118"/>
      <w:bookmarkEnd w:id="119"/>
      <w:bookmarkEnd w:id="120"/>
    </w:p>
    <w:p w14:paraId="6969E51D" w14:textId="77777777" w:rsidR="0048200C" w:rsidRPr="0018008D" w:rsidRDefault="0048200C" w:rsidP="005C31A6">
      <w:pPr>
        <w:pStyle w:val="Sraopastraipa"/>
        <w:numPr>
          <w:ilvl w:val="1"/>
          <w:numId w:val="10"/>
        </w:numPr>
        <w:shd w:val="clear" w:color="auto" w:fill="FFFFFF"/>
        <w:tabs>
          <w:tab w:val="left" w:pos="993"/>
        </w:tabs>
        <w:spacing w:after="0"/>
        <w:ind w:left="0" w:firstLine="709"/>
        <w:rPr>
          <w:rFonts w:eastAsia="Times New Roman" w:cstheme="minorHAnsi"/>
          <w:color w:val="000000"/>
          <w:sz w:val="24"/>
          <w:szCs w:val="24"/>
        </w:rPr>
      </w:pPr>
      <w:r w:rsidRPr="0018008D">
        <w:rPr>
          <w:rFonts w:cstheme="minorHAnsi"/>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E877DFA" w14:textId="77777777" w:rsidR="0048200C" w:rsidRPr="0018008D" w:rsidRDefault="0048200C" w:rsidP="005C31A6">
      <w:pPr>
        <w:pStyle w:val="Sraopastraipa"/>
        <w:numPr>
          <w:ilvl w:val="1"/>
          <w:numId w:val="10"/>
        </w:numPr>
        <w:shd w:val="clear" w:color="auto" w:fill="FFFFFF"/>
        <w:tabs>
          <w:tab w:val="left" w:pos="993"/>
        </w:tabs>
        <w:spacing w:after="0"/>
        <w:ind w:left="0" w:firstLine="709"/>
        <w:rPr>
          <w:rFonts w:eastAsia="Times New Roman" w:cstheme="minorHAnsi"/>
          <w:color w:val="000000"/>
          <w:sz w:val="24"/>
          <w:szCs w:val="24"/>
        </w:rPr>
      </w:pPr>
      <w:r w:rsidRPr="0018008D">
        <w:rPr>
          <w:rFonts w:cstheme="minorHAnsi"/>
          <w:sz w:val="24"/>
          <w:szCs w:val="24"/>
        </w:rPr>
        <w:t xml:space="preserve">Sutartis sudaroma nedelsiant, bet ne anksčiau negu pasibaigė specialiosiose pirkimo sąlygose nustatytas atidėjimo terminas, išskyrus atvejus, kai vadovaujantis VPĮ nuostatomis jis gali būti netaikomas. </w:t>
      </w:r>
      <w:r w:rsidRPr="0018008D">
        <w:rPr>
          <w:rFonts w:eastAsia="Times New Roman" w:cstheme="minorHAnsi"/>
          <w:color w:val="000000" w:themeColor="text1"/>
          <w:sz w:val="24"/>
          <w:szCs w:val="24"/>
        </w:rPr>
        <w:t xml:space="preserve">Perkančioji organizacija, gavusi tiekėjo prašymo ar ieškinio teismui kopiją, negali sudaryti sutarties, kol nesibaigė specialiosiose </w:t>
      </w:r>
      <w:r w:rsidRPr="0018008D">
        <w:rPr>
          <w:rFonts w:cstheme="minorHAnsi"/>
          <w:sz w:val="24"/>
          <w:szCs w:val="24"/>
        </w:rPr>
        <w:t>pirkimo sąlygose nustatytas atidėjimo terminas</w:t>
      </w:r>
      <w:r w:rsidRPr="0018008D">
        <w:rPr>
          <w:rFonts w:eastAsia="Times New Roman" w:cstheme="minorHAnsi"/>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4EF89DA3" w14:textId="77777777" w:rsidR="0048200C" w:rsidRPr="0018008D" w:rsidRDefault="0048200C" w:rsidP="0012444B">
      <w:pPr>
        <w:pStyle w:val="Sraopastraipa"/>
        <w:numPr>
          <w:ilvl w:val="2"/>
          <w:numId w:val="10"/>
        </w:numPr>
        <w:shd w:val="clear" w:color="auto" w:fill="FFFFFF"/>
        <w:tabs>
          <w:tab w:val="left" w:pos="1134"/>
          <w:tab w:val="left" w:pos="1843"/>
        </w:tabs>
        <w:spacing w:after="0"/>
        <w:ind w:hanging="11"/>
        <w:rPr>
          <w:rFonts w:eastAsia="Times New Roman" w:cstheme="minorHAnsi"/>
          <w:color w:val="000000"/>
          <w:sz w:val="24"/>
          <w:szCs w:val="24"/>
        </w:rPr>
      </w:pPr>
      <w:r w:rsidRPr="0018008D">
        <w:rPr>
          <w:rFonts w:eastAsia="Times New Roman" w:cstheme="minorHAnsi"/>
          <w:color w:val="000000"/>
          <w:sz w:val="24"/>
          <w:szCs w:val="24"/>
        </w:rPr>
        <w:t>motyvuotą teismo nutartį, kuria atsisakoma priimti ieškinį;</w:t>
      </w:r>
    </w:p>
    <w:p w14:paraId="32C44A6F" w14:textId="77777777" w:rsidR="0048200C" w:rsidRPr="0018008D" w:rsidRDefault="0048200C" w:rsidP="0012444B">
      <w:pPr>
        <w:pStyle w:val="Sraopastraipa"/>
        <w:numPr>
          <w:ilvl w:val="2"/>
          <w:numId w:val="10"/>
        </w:numPr>
        <w:shd w:val="clear" w:color="auto" w:fill="FFFFFF"/>
        <w:tabs>
          <w:tab w:val="left" w:pos="1134"/>
          <w:tab w:val="left" w:pos="1843"/>
        </w:tabs>
        <w:spacing w:after="0"/>
        <w:ind w:left="0" w:firstLine="709"/>
        <w:rPr>
          <w:rFonts w:eastAsia="Times New Roman" w:cstheme="minorHAnsi"/>
          <w:color w:val="000000"/>
          <w:sz w:val="24"/>
          <w:szCs w:val="24"/>
        </w:rPr>
      </w:pPr>
      <w:r w:rsidRPr="0018008D">
        <w:rPr>
          <w:rFonts w:eastAsia="Times New Roman" w:cstheme="minorHAnsi"/>
          <w:color w:val="000000"/>
          <w:sz w:val="24"/>
          <w:szCs w:val="24"/>
        </w:rPr>
        <w:t>motyvuotą teismo nutartį dėl tiekėjo prašymo taikyti laikinąsias apsaugos priemones atmetimo, kai šis prašymas teisme buvo gautas iki ieškinio pareiškimo;</w:t>
      </w:r>
    </w:p>
    <w:p w14:paraId="2F686475" w14:textId="77777777" w:rsidR="0048200C" w:rsidRPr="0018008D" w:rsidRDefault="0048200C" w:rsidP="0012444B">
      <w:pPr>
        <w:pStyle w:val="Sraopastraipa"/>
        <w:numPr>
          <w:ilvl w:val="2"/>
          <w:numId w:val="10"/>
        </w:numPr>
        <w:shd w:val="clear" w:color="auto" w:fill="FFFFFF"/>
        <w:tabs>
          <w:tab w:val="left" w:pos="1134"/>
          <w:tab w:val="left" w:pos="1843"/>
        </w:tabs>
        <w:spacing w:after="0"/>
        <w:ind w:left="0" w:firstLine="709"/>
        <w:rPr>
          <w:rFonts w:eastAsia="Times New Roman" w:cstheme="minorHAnsi"/>
          <w:color w:val="000000"/>
          <w:sz w:val="24"/>
          <w:szCs w:val="24"/>
        </w:rPr>
      </w:pPr>
      <w:r w:rsidRPr="0018008D">
        <w:rPr>
          <w:rFonts w:eastAsia="Times New Roman" w:cstheme="minorHAnsi"/>
          <w:color w:val="000000"/>
          <w:sz w:val="24"/>
          <w:szCs w:val="24"/>
        </w:rPr>
        <w:t>teismo rezoliuciją priimti ieškinį netaikant laikinųjų apsaugos priemonių.</w:t>
      </w:r>
    </w:p>
    <w:p w14:paraId="52E2B811" w14:textId="77777777" w:rsidR="0048200C" w:rsidRPr="0018008D" w:rsidRDefault="0048200C" w:rsidP="0012444B">
      <w:pPr>
        <w:pStyle w:val="Sraopastraipa"/>
        <w:numPr>
          <w:ilvl w:val="1"/>
          <w:numId w:val="10"/>
        </w:numPr>
        <w:tabs>
          <w:tab w:val="left" w:pos="1134"/>
          <w:tab w:val="left" w:pos="1843"/>
        </w:tabs>
        <w:spacing w:after="0"/>
        <w:ind w:left="0" w:firstLine="709"/>
        <w:rPr>
          <w:rFonts w:cstheme="minorHAnsi"/>
          <w:bCs/>
          <w:iCs/>
          <w:sz w:val="24"/>
          <w:szCs w:val="24"/>
        </w:rPr>
      </w:pPr>
      <w:r w:rsidRPr="0018008D">
        <w:rPr>
          <w:rFonts w:cstheme="minorHAnsi"/>
          <w:sz w:val="24"/>
          <w:szCs w:val="24"/>
        </w:rPr>
        <w:t>Tiekėjas, kurio pasiūlymas nustatytas laimėjusiu, sudaryti sutartį kviečiamas raštu ir jam nurodomas laikas, iki kada jis turi sudaryti sutartį.</w:t>
      </w:r>
    </w:p>
    <w:p w14:paraId="5EBC3CAA" w14:textId="77777777" w:rsidR="0048200C" w:rsidRPr="0018008D" w:rsidRDefault="0048200C" w:rsidP="0012444B">
      <w:pPr>
        <w:pStyle w:val="Sraopastraipa"/>
        <w:numPr>
          <w:ilvl w:val="1"/>
          <w:numId w:val="10"/>
        </w:numPr>
        <w:tabs>
          <w:tab w:val="left" w:pos="1134"/>
          <w:tab w:val="left" w:pos="1843"/>
        </w:tabs>
        <w:spacing w:after="0"/>
        <w:ind w:left="0" w:firstLine="709"/>
        <w:rPr>
          <w:rFonts w:cstheme="minorHAnsi"/>
          <w:bCs/>
          <w:iCs/>
          <w:sz w:val="24"/>
          <w:szCs w:val="24"/>
        </w:rPr>
      </w:pPr>
      <w:r w:rsidRPr="0018008D">
        <w:rPr>
          <w:rFonts w:cstheme="minorHAnsi"/>
          <w:sz w:val="24"/>
          <w:szCs w:val="24"/>
        </w:rPr>
        <w:t>Laikoma, kad tiekėjas atsisakė sudaryti sutartį, kai yra bent vienas iš šių atvejų:</w:t>
      </w:r>
    </w:p>
    <w:p w14:paraId="76703373" w14:textId="77777777" w:rsidR="0048200C" w:rsidRPr="0018008D" w:rsidRDefault="0048200C" w:rsidP="0012444B">
      <w:pPr>
        <w:pStyle w:val="Sraopastraipa"/>
        <w:numPr>
          <w:ilvl w:val="2"/>
          <w:numId w:val="10"/>
        </w:numPr>
        <w:tabs>
          <w:tab w:val="left" w:pos="1134"/>
          <w:tab w:val="left" w:pos="1843"/>
        </w:tabs>
        <w:spacing w:after="0"/>
        <w:ind w:left="0" w:firstLine="709"/>
        <w:rPr>
          <w:rFonts w:cstheme="minorHAnsi"/>
          <w:bCs/>
          <w:iCs/>
          <w:sz w:val="24"/>
          <w:szCs w:val="24"/>
        </w:rPr>
      </w:pPr>
      <w:r w:rsidRPr="0018008D">
        <w:rPr>
          <w:rFonts w:cstheme="minorHAnsi"/>
          <w:bCs/>
          <w:iCs/>
          <w:sz w:val="24"/>
          <w:szCs w:val="24"/>
        </w:rPr>
        <w:t>tiekėjas raštu atsisako ją sudaryti;</w:t>
      </w:r>
    </w:p>
    <w:p w14:paraId="4972BFFB"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iki perkančiosios organizacijos nurodyto laiko nepasirašo sutarties;</w:t>
      </w:r>
    </w:p>
    <w:p w14:paraId="523BEE1A"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atsisako sudaryti sutartį VPĮ ir Pirkimo sąlygose nustatytomis sąlygomis;</w:t>
      </w:r>
    </w:p>
    <w:p w14:paraId="602A4731"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tiekėjų grupė, kurios pasiūlymas nustatytas laimėjęs, neįsteigia juridinio asmens, jeigu toks reikalavimas nustatytas specialiosiose pirkimo sąlygose.</w:t>
      </w:r>
    </w:p>
    <w:p w14:paraId="50FA0448" w14:textId="77777777" w:rsidR="0048200C" w:rsidRPr="0018008D" w:rsidRDefault="0048200C" w:rsidP="005C31A6">
      <w:pPr>
        <w:pStyle w:val="Sraopastraipa"/>
        <w:numPr>
          <w:ilvl w:val="1"/>
          <w:numId w:val="10"/>
        </w:numPr>
        <w:spacing w:after="120"/>
        <w:ind w:left="0" w:firstLine="709"/>
        <w:rPr>
          <w:rFonts w:cstheme="minorHAnsi"/>
          <w:bCs/>
          <w:iCs/>
          <w:sz w:val="24"/>
          <w:szCs w:val="24"/>
        </w:rPr>
      </w:pPr>
      <w:r w:rsidRPr="0018008D">
        <w:rPr>
          <w:rFonts w:cstheme="minorHAnsi"/>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18008D">
        <w:rPr>
          <w:rFonts w:cstheme="minorHAnsi"/>
          <w:color w:val="538135" w:themeColor="accent6" w:themeShade="BF"/>
          <w:sz w:val="24"/>
          <w:szCs w:val="24"/>
        </w:rPr>
        <w:t xml:space="preserve"> </w:t>
      </w:r>
      <w:r w:rsidRPr="0018008D">
        <w:rPr>
          <w:rFonts w:cstheme="minorHAnsi"/>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18008D">
        <w:rPr>
          <w:rFonts w:eastAsia="Calibri" w:cstheme="minorHAnsi"/>
          <w:sz w:val="24"/>
          <w:szCs w:val="24"/>
        </w:rPr>
        <w:t>jei, jų nebuvo paprašyta ir nebuvo įvertinta ankstesniuose pirkimo procedūros etapuose ir (arba) vadovaujantis pirkimo sąlygomis šių dokumentų nereikalaujama</w:t>
      </w:r>
      <w:r w:rsidRPr="0018008D">
        <w:rPr>
          <w:rFonts w:cstheme="minorHAnsi"/>
          <w:sz w:val="24"/>
          <w:szCs w:val="24"/>
        </w:rPr>
        <w:t xml:space="preserve"> ir įvertina, ar jo pasiūlymas neturėtų būti atmestas dėl kitų priežasčių.</w:t>
      </w:r>
    </w:p>
    <w:p w14:paraId="22832410" w14:textId="77777777" w:rsidR="0048200C" w:rsidRPr="0018008D" w:rsidRDefault="0048200C" w:rsidP="005C31A6">
      <w:pPr>
        <w:pStyle w:val="Sraopastraipa"/>
        <w:numPr>
          <w:ilvl w:val="1"/>
          <w:numId w:val="10"/>
        </w:numPr>
        <w:spacing w:after="120"/>
        <w:ind w:left="0" w:firstLine="567"/>
        <w:rPr>
          <w:rFonts w:cstheme="minorHAnsi"/>
          <w:sz w:val="24"/>
          <w:szCs w:val="24"/>
        </w:rPr>
      </w:pPr>
      <w:r w:rsidRPr="0018008D">
        <w:rPr>
          <w:rFonts w:cstheme="minorHAnsi"/>
          <w:sz w:val="24"/>
          <w:szCs w:val="24"/>
        </w:rPr>
        <w:t xml:space="preserve">Sudarant sutartį, joje negali būti keičiama laimėjusio tiekėjo pasiūlymo kaina, sąnaudos ir nekeičiamos kitos sąlygos.  </w:t>
      </w:r>
    </w:p>
    <w:p w14:paraId="1C0B2E7D" w14:textId="77777777" w:rsidR="0048200C" w:rsidRPr="0018008D" w:rsidRDefault="0048200C" w:rsidP="005C31A6">
      <w:pPr>
        <w:pStyle w:val="Sraopastraipa"/>
        <w:numPr>
          <w:ilvl w:val="1"/>
          <w:numId w:val="10"/>
        </w:numPr>
        <w:spacing w:after="120"/>
        <w:ind w:left="0" w:firstLine="567"/>
        <w:rPr>
          <w:rFonts w:cstheme="minorHAnsi"/>
          <w:bCs/>
          <w:iCs/>
          <w:sz w:val="24"/>
          <w:szCs w:val="24"/>
        </w:rPr>
      </w:pPr>
      <w:r w:rsidRPr="0018008D">
        <w:rPr>
          <w:rFonts w:cstheme="minorHAnsi"/>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18008D">
        <w:rPr>
          <w:rFonts w:cstheme="minorHAnsi"/>
          <w:color w:val="000000"/>
          <w:sz w:val="24"/>
          <w:szCs w:val="24"/>
        </w:rPr>
        <w:t xml:space="preserve">Informaciją apie žodžiu sudarytas sutartis </w:t>
      </w:r>
      <w:r w:rsidRPr="0018008D">
        <w:rPr>
          <w:rFonts w:cstheme="minorHAnsi"/>
          <w:i/>
          <w:iCs/>
          <w:color w:val="7030A0"/>
          <w:sz w:val="24"/>
          <w:szCs w:val="24"/>
        </w:rPr>
        <w:t>(supaprastintų pirkimų atveju)</w:t>
      </w:r>
      <w:r w:rsidRPr="0018008D">
        <w:rPr>
          <w:rFonts w:cstheme="minorHAnsi"/>
          <w:color w:val="7030A0"/>
          <w:sz w:val="24"/>
          <w:szCs w:val="24"/>
        </w:rPr>
        <w:t xml:space="preserve"> </w:t>
      </w:r>
      <w:r w:rsidRPr="0018008D">
        <w:rPr>
          <w:rFonts w:cstheme="minorHAnsi"/>
          <w:color w:val="000000"/>
          <w:sz w:val="24"/>
          <w:szCs w:val="24"/>
        </w:rPr>
        <w:t>perkančioji organizacija viešina CVP IS</w:t>
      </w:r>
      <w:r w:rsidRPr="0018008D">
        <w:rPr>
          <w:rFonts w:cstheme="minorHAnsi"/>
          <w:b/>
          <w:bCs/>
          <w:color w:val="000000"/>
          <w:sz w:val="24"/>
          <w:szCs w:val="24"/>
        </w:rPr>
        <w:t> </w:t>
      </w:r>
      <w:r w:rsidRPr="0018008D">
        <w:rPr>
          <w:rFonts w:cstheme="minorHAnsi"/>
          <w:color w:val="000000"/>
          <w:sz w:val="24"/>
          <w:szCs w:val="24"/>
        </w:rPr>
        <w:t>ne vėliau kaip per 15 kalendorinių dienų nuo to ketvirčio, per kurį buvo sudarytos sutartys, pabaigos.</w:t>
      </w:r>
    </w:p>
    <w:p w14:paraId="74033F7C"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b/>
          <w:bCs/>
          <w:color w:val="auto"/>
          <w:lang w:val="lt-LT"/>
        </w:rPr>
      </w:pPr>
      <w:bookmarkStart w:id="121" w:name="_Hlk91498650"/>
      <w:r w:rsidRPr="00B04EF6">
        <w:rPr>
          <w:rFonts w:asciiTheme="minorHAnsi" w:hAnsiTheme="minorHAnsi" w:cstheme="minorHAnsi"/>
          <w:color w:val="auto"/>
          <w:lang w:val="lt-LT"/>
        </w:rPr>
        <w:t xml:space="preserve"> </w:t>
      </w:r>
      <w:bookmarkStart w:id="122" w:name="_Toc126263069"/>
      <w:r w:rsidRPr="00B04EF6">
        <w:rPr>
          <w:rFonts w:asciiTheme="minorHAnsi" w:hAnsiTheme="minorHAnsi" w:cstheme="minorHAnsi"/>
          <w:color w:val="auto"/>
          <w:lang w:val="lt-LT"/>
        </w:rPr>
        <w:t>Teisė ginčyti perkančiosios organizacijos veiksmus ar priimtus sprendimus</w:t>
      </w:r>
      <w:bookmarkEnd w:id="122"/>
      <w:r w:rsidRPr="00B04EF6">
        <w:rPr>
          <w:rFonts w:asciiTheme="minorHAnsi" w:hAnsiTheme="minorHAnsi" w:cstheme="minorHAnsi"/>
          <w:color w:val="auto"/>
          <w:lang w:val="lt-LT"/>
        </w:rPr>
        <w:tab/>
      </w:r>
      <w:bookmarkEnd w:id="121"/>
    </w:p>
    <w:p w14:paraId="3BA75C3A"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 xml:space="preserve">Tiekėjas, kuris mano, kad </w:t>
      </w:r>
      <w:r w:rsidRPr="0018008D">
        <w:rPr>
          <w:rFonts w:cstheme="minorHAnsi"/>
          <w:sz w:val="24"/>
          <w:szCs w:val="24"/>
        </w:rPr>
        <w:t xml:space="preserve"> perkančioji organizacija</w:t>
      </w:r>
      <w:r w:rsidRPr="0018008D">
        <w:rPr>
          <w:rFonts w:eastAsia="Arial" w:cstheme="minorHAnsi"/>
          <w:sz w:val="24"/>
          <w:szCs w:val="24"/>
        </w:rPr>
        <w:t xml:space="preserve"> nesilaikė VPĮ reikalavimų ir tuo pažeidė ar pažeis jo teisėtus interesus, VPĮ VII skyriuje nustatyta tvarka gali kreiptis į apygardos teismą, kaip pirmosios instancijos teismą.</w:t>
      </w:r>
    </w:p>
    <w:p w14:paraId="1E89F15E"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 xml:space="preserve">Tiekėjas, norėdamas iki sutarties sudarymo teisme ginčyti </w:t>
      </w:r>
      <w:r w:rsidRPr="0018008D">
        <w:rPr>
          <w:rFonts w:cstheme="minorHAnsi"/>
          <w:sz w:val="24"/>
          <w:szCs w:val="24"/>
        </w:rPr>
        <w:t>perkančiosios organizacijos</w:t>
      </w:r>
      <w:r w:rsidRPr="0018008D">
        <w:rPr>
          <w:rFonts w:eastAsia="Arial" w:cstheme="minorHAnsi"/>
          <w:sz w:val="24"/>
          <w:szCs w:val="24"/>
        </w:rPr>
        <w:t xml:space="preserve"> sprendimus ar veiksmus, pirmiausia elektroninėmis priemonėmis turi pateikti pretenziją perkančiajai organizacijai. </w:t>
      </w:r>
    </w:p>
    <w:p w14:paraId="2CFD63E3"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Pretenzijos pateikimo perkančiajai organizacijai, prašymo pateikimo ar ieškinio pareiškimo teismui terminai nustatyti VPĮ 102 straipsnyje.</w:t>
      </w:r>
    </w:p>
    <w:p w14:paraId="0FEDD2E9" w14:textId="77777777" w:rsidR="0048200C" w:rsidRPr="0018008D" w:rsidRDefault="0048200C" w:rsidP="001232B9">
      <w:pPr>
        <w:pStyle w:val="Sraopastraipa"/>
        <w:ind w:left="567"/>
        <w:jc w:val="center"/>
        <w:rPr>
          <w:rFonts w:cstheme="minorHAnsi"/>
          <w:sz w:val="24"/>
          <w:szCs w:val="24"/>
        </w:rPr>
      </w:pPr>
      <w:r w:rsidRPr="0018008D">
        <w:rPr>
          <w:rFonts w:cstheme="minorHAnsi"/>
          <w:sz w:val="24"/>
          <w:szCs w:val="24"/>
        </w:rPr>
        <w:t>_____________</w:t>
      </w:r>
    </w:p>
    <w:p w14:paraId="36F7AE26" w14:textId="77777777" w:rsidR="00497E66" w:rsidRPr="0018008D" w:rsidRDefault="00497E66" w:rsidP="005C31A6">
      <w:pPr>
        <w:rPr>
          <w:rFonts w:cstheme="minorHAnsi"/>
          <w:sz w:val="24"/>
          <w:szCs w:val="24"/>
        </w:rPr>
      </w:pPr>
    </w:p>
    <w:sectPr w:rsidR="00497E66" w:rsidRPr="0018008D" w:rsidSect="0048200C">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4BDC" w14:textId="77777777" w:rsidR="00E96CDA" w:rsidRDefault="00E96CDA" w:rsidP="0048200C">
      <w:pPr>
        <w:spacing w:after="0" w:line="240" w:lineRule="auto"/>
      </w:pPr>
      <w:r>
        <w:separator/>
      </w:r>
    </w:p>
  </w:endnote>
  <w:endnote w:type="continuationSeparator" w:id="0">
    <w:p w14:paraId="1A281474" w14:textId="77777777" w:rsidR="00E96CDA" w:rsidRDefault="00E96CDA" w:rsidP="0048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AA70632" w14:textId="77777777" w:rsidR="00170CEE"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4A585EE" w14:textId="7258A47A" w:rsidR="00170CEE" w:rsidRPr="002218AC" w:rsidRDefault="00170CE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39A4" w14:textId="77777777" w:rsidR="00E96CDA" w:rsidRDefault="00E96CDA" w:rsidP="0048200C">
      <w:pPr>
        <w:spacing w:after="0" w:line="240" w:lineRule="auto"/>
      </w:pPr>
      <w:r>
        <w:separator/>
      </w:r>
    </w:p>
  </w:footnote>
  <w:footnote w:type="continuationSeparator" w:id="0">
    <w:p w14:paraId="6255ACC8" w14:textId="77777777" w:rsidR="00E96CDA" w:rsidRDefault="00E96CDA" w:rsidP="0048200C">
      <w:pPr>
        <w:spacing w:after="0" w:line="240" w:lineRule="auto"/>
      </w:pPr>
      <w:r>
        <w:continuationSeparator/>
      </w:r>
    </w:p>
  </w:footnote>
  <w:footnote w:id="1">
    <w:p w14:paraId="31C0E726" w14:textId="77777777" w:rsidR="0048200C" w:rsidRPr="00427C59" w:rsidRDefault="0048200C" w:rsidP="0048200C">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070609D" w14:textId="77777777" w:rsidR="0048200C" w:rsidRPr="00427C59" w:rsidRDefault="0048200C" w:rsidP="0048200C">
      <w:pPr>
        <w:pStyle w:val="Puslapioinaostekstas"/>
        <w:spacing w:after="0"/>
        <w:rPr>
          <w:lang w:val="lt-LT"/>
        </w:rPr>
      </w:pPr>
    </w:p>
  </w:footnote>
  <w:footnote w:id="2">
    <w:p w14:paraId="02374FA4" w14:textId="77777777" w:rsidR="0048200C" w:rsidRPr="00427C59" w:rsidRDefault="0048200C" w:rsidP="0048200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1EF6E992" w14:textId="77777777" w:rsidR="0048200C" w:rsidRPr="00427C59" w:rsidRDefault="0048200C" w:rsidP="0048200C">
      <w:pPr>
        <w:pStyle w:val="Puslapioinaostekstas"/>
        <w:spacing w:after="0" w:line="240" w:lineRule="auto"/>
        <w:rPr>
          <w:lang w:val="lt-LT"/>
        </w:rPr>
      </w:pPr>
    </w:p>
  </w:footnote>
  <w:footnote w:id="3">
    <w:p w14:paraId="016B5937" w14:textId="77777777" w:rsidR="0048200C" w:rsidRPr="001601DD" w:rsidRDefault="0048200C" w:rsidP="0048200C">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E4A4EED" w14:textId="77777777" w:rsidR="0048200C" w:rsidRPr="001601DD" w:rsidRDefault="0048200C" w:rsidP="0048200C">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9990" w14:textId="77777777" w:rsidR="00170CEE" w:rsidRDefault="00170CEE">
    <w:pPr>
      <w:pStyle w:val="Antrats"/>
      <w:jc w:val="center"/>
    </w:pPr>
  </w:p>
  <w:p w14:paraId="6B8A08E2" w14:textId="77777777" w:rsidR="00170CEE" w:rsidRDefault="00170C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16C4" w14:textId="77777777" w:rsidR="00170CEE" w:rsidRDefault="00170CE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0C"/>
    <w:rsid w:val="0004056F"/>
    <w:rsid w:val="000A42FF"/>
    <w:rsid w:val="001232B9"/>
    <w:rsid w:val="0012444B"/>
    <w:rsid w:val="00170CEE"/>
    <w:rsid w:val="0018008D"/>
    <w:rsid w:val="001C137A"/>
    <w:rsid w:val="00211EB0"/>
    <w:rsid w:val="0023772A"/>
    <w:rsid w:val="0026406B"/>
    <w:rsid w:val="002B50BF"/>
    <w:rsid w:val="003407C3"/>
    <w:rsid w:val="00373777"/>
    <w:rsid w:val="00406C62"/>
    <w:rsid w:val="0048200C"/>
    <w:rsid w:val="00497E66"/>
    <w:rsid w:val="004D5B7F"/>
    <w:rsid w:val="005300BC"/>
    <w:rsid w:val="005C31A6"/>
    <w:rsid w:val="005E22D5"/>
    <w:rsid w:val="005E2498"/>
    <w:rsid w:val="00646924"/>
    <w:rsid w:val="007234E6"/>
    <w:rsid w:val="00745E90"/>
    <w:rsid w:val="00847B51"/>
    <w:rsid w:val="008B0948"/>
    <w:rsid w:val="0090374C"/>
    <w:rsid w:val="00944C8A"/>
    <w:rsid w:val="009564D8"/>
    <w:rsid w:val="009E6C4A"/>
    <w:rsid w:val="009F444B"/>
    <w:rsid w:val="00A276E4"/>
    <w:rsid w:val="00B04EF6"/>
    <w:rsid w:val="00B25BD4"/>
    <w:rsid w:val="00B31AF0"/>
    <w:rsid w:val="00C15450"/>
    <w:rsid w:val="00C319F4"/>
    <w:rsid w:val="00C33F87"/>
    <w:rsid w:val="00C55873"/>
    <w:rsid w:val="00C92556"/>
    <w:rsid w:val="00CB37F9"/>
    <w:rsid w:val="00D07738"/>
    <w:rsid w:val="00D241CF"/>
    <w:rsid w:val="00D4363E"/>
    <w:rsid w:val="00D44818"/>
    <w:rsid w:val="00D548B3"/>
    <w:rsid w:val="00D82748"/>
    <w:rsid w:val="00DA6B01"/>
    <w:rsid w:val="00DB2429"/>
    <w:rsid w:val="00E96CDA"/>
    <w:rsid w:val="00F07215"/>
    <w:rsid w:val="00F4204B"/>
    <w:rsid w:val="00F8180C"/>
    <w:rsid w:val="00FA34C6"/>
    <w:rsid w:val="00FB2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14BA"/>
  <w15:chartTrackingRefBased/>
  <w15:docId w15:val="{69021A23-C617-4FDB-905D-5DA55A3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00C"/>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48200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48200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8200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8200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8200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8200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8200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8200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8200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200C"/>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48200C"/>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48200C"/>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48200C"/>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48200C"/>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48200C"/>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48200C"/>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48200C"/>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48200C"/>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48200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8200C"/>
    <w:rPr>
      <w:rFonts w:eastAsiaTheme="minorEastAsia"/>
      <w:kern w:val="0"/>
      <w:sz w:val="21"/>
      <w:szCs w:val="21"/>
      <w:lang w:val="en-US"/>
      <w14:ligatures w14:val="none"/>
    </w:rPr>
  </w:style>
  <w:style w:type="paragraph" w:styleId="Porat">
    <w:name w:val="footer"/>
    <w:basedOn w:val="prastasis"/>
    <w:link w:val="PoratDiagrama"/>
    <w:uiPriority w:val="99"/>
    <w:unhideWhenUsed/>
    <w:rsid w:val="0048200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8200C"/>
    <w:rPr>
      <w:rFonts w:eastAsiaTheme="minorEastAsia"/>
      <w:kern w:val="0"/>
      <w:sz w:val="21"/>
      <w:szCs w:val="21"/>
      <w:lang w:val="en-US"/>
      <w14:ligatures w14:val="none"/>
    </w:rPr>
  </w:style>
  <w:style w:type="paragraph" w:styleId="Betarp">
    <w:name w:val="No Spacing"/>
    <w:link w:val="BetarpDiagrama"/>
    <w:uiPriority w:val="1"/>
    <w:qFormat/>
    <w:rsid w:val="0048200C"/>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48200C"/>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48200C"/>
    <w:pPr>
      <w:outlineLvl w:val="9"/>
    </w:pPr>
  </w:style>
  <w:style w:type="paragraph" w:styleId="Turinys2">
    <w:name w:val="toc 2"/>
    <w:basedOn w:val="prastasis"/>
    <w:next w:val="prastasis"/>
    <w:autoRedefine/>
    <w:uiPriority w:val="39"/>
    <w:unhideWhenUsed/>
    <w:rsid w:val="0048200C"/>
    <w:pPr>
      <w:spacing w:after="100"/>
      <w:ind w:left="220"/>
    </w:pPr>
    <w:rPr>
      <w:rFonts w:cs="Times New Roman"/>
    </w:rPr>
  </w:style>
  <w:style w:type="paragraph" w:styleId="Turinys1">
    <w:name w:val="toc 1"/>
    <w:basedOn w:val="prastasis"/>
    <w:next w:val="prastasis"/>
    <w:autoRedefine/>
    <w:uiPriority w:val="39"/>
    <w:unhideWhenUsed/>
    <w:rsid w:val="0048200C"/>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48200C"/>
    <w:pPr>
      <w:spacing w:after="100"/>
      <w:ind w:left="440"/>
    </w:pPr>
    <w:rPr>
      <w:rFonts w:cs="Times New Roman"/>
    </w:rPr>
  </w:style>
  <w:style w:type="character" w:styleId="Hipersaitas">
    <w:name w:val="Hyperlink"/>
    <w:basedOn w:val="Numatytasispastraiposriftas"/>
    <w:uiPriority w:val="99"/>
    <w:unhideWhenUsed/>
    <w:rsid w:val="0048200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8200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8200C"/>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48200C"/>
    <w:rPr>
      <w:sz w:val="16"/>
      <w:szCs w:val="16"/>
    </w:rPr>
  </w:style>
  <w:style w:type="paragraph" w:styleId="Komentarotekstas">
    <w:name w:val="annotation text"/>
    <w:basedOn w:val="prastasis"/>
    <w:link w:val="KomentarotekstasDiagrama"/>
    <w:uiPriority w:val="99"/>
    <w:unhideWhenUsed/>
    <w:rsid w:val="004820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200C"/>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48200C"/>
    <w:rPr>
      <w:b/>
      <w:bCs/>
    </w:rPr>
  </w:style>
  <w:style w:type="character" w:customStyle="1" w:styleId="KomentarotemaDiagrama">
    <w:name w:val="Komentaro tema Diagrama"/>
    <w:basedOn w:val="KomentarotekstasDiagrama"/>
    <w:link w:val="Komentarotema"/>
    <w:uiPriority w:val="99"/>
    <w:semiHidden/>
    <w:rsid w:val="0048200C"/>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48200C"/>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48200C"/>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48200C"/>
    <w:rPr>
      <w:vertAlign w:val="superscript"/>
    </w:rPr>
  </w:style>
  <w:style w:type="character" w:styleId="Emfaz">
    <w:name w:val="Emphasis"/>
    <w:basedOn w:val="Numatytasispastraiposriftas"/>
    <w:uiPriority w:val="20"/>
    <w:qFormat/>
    <w:rsid w:val="0048200C"/>
    <w:rPr>
      <w:i/>
      <w:iCs/>
      <w:color w:val="000000" w:themeColor="text1"/>
    </w:rPr>
  </w:style>
  <w:style w:type="paragraph" w:customStyle="1" w:styleId="Body2">
    <w:name w:val="Body 2"/>
    <w:rsid w:val="0048200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48200C"/>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8200C"/>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48200C"/>
    <w:rPr>
      <w:color w:val="605E5C"/>
      <w:shd w:val="clear" w:color="auto" w:fill="E1DFDD"/>
    </w:rPr>
  </w:style>
  <w:style w:type="character" w:styleId="Perirtashipersaitas">
    <w:name w:val="FollowedHyperlink"/>
    <w:basedOn w:val="Numatytasispastraiposriftas"/>
    <w:uiPriority w:val="99"/>
    <w:semiHidden/>
    <w:unhideWhenUsed/>
    <w:rsid w:val="0048200C"/>
    <w:rPr>
      <w:color w:val="954F72" w:themeColor="followedHyperlink"/>
      <w:u w:val="single"/>
    </w:rPr>
  </w:style>
  <w:style w:type="paragraph" w:styleId="Antrat">
    <w:name w:val="caption"/>
    <w:basedOn w:val="prastasis"/>
    <w:next w:val="prastasis"/>
    <w:uiPriority w:val="35"/>
    <w:semiHidden/>
    <w:unhideWhenUsed/>
    <w:qFormat/>
    <w:rsid w:val="0048200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8200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8200C"/>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48200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48200C"/>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48200C"/>
    <w:rPr>
      <w:b/>
      <w:bCs/>
    </w:rPr>
  </w:style>
  <w:style w:type="paragraph" w:styleId="Citata">
    <w:name w:val="Quote"/>
    <w:basedOn w:val="prastasis"/>
    <w:next w:val="prastasis"/>
    <w:link w:val="CitataDiagrama"/>
    <w:uiPriority w:val="29"/>
    <w:qFormat/>
    <w:rsid w:val="0048200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8200C"/>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48200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8200C"/>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48200C"/>
    <w:rPr>
      <w:i/>
      <w:iCs/>
      <w:color w:val="595959" w:themeColor="text1" w:themeTint="A6"/>
    </w:rPr>
  </w:style>
  <w:style w:type="character" w:styleId="Rykuspabraukimas">
    <w:name w:val="Intense Emphasis"/>
    <w:basedOn w:val="Numatytasispastraiposriftas"/>
    <w:uiPriority w:val="21"/>
    <w:qFormat/>
    <w:rsid w:val="0048200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8200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8200C"/>
    <w:rPr>
      <w:b/>
      <w:bCs/>
      <w:caps w:val="0"/>
      <w:smallCaps/>
      <w:color w:val="auto"/>
      <w:spacing w:val="0"/>
      <w:u w:val="single"/>
    </w:rPr>
  </w:style>
  <w:style w:type="character" w:styleId="Knygospavadinimas">
    <w:name w:val="Book Title"/>
    <w:basedOn w:val="Numatytasispastraiposriftas"/>
    <w:uiPriority w:val="33"/>
    <w:qFormat/>
    <w:rsid w:val="0048200C"/>
    <w:rPr>
      <w:b/>
      <w:bCs/>
      <w:caps w:val="0"/>
      <w:smallCaps/>
      <w:spacing w:val="0"/>
    </w:rPr>
  </w:style>
  <w:style w:type="table" w:styleId="Lentelstinklelis">
    <w:name w:val="Table Grid"/>
    <w:basedOn w:val="prastojilentel"/>
    <w:uiPriority w:val="59"/>
    <w:rsid w:val="0048200C"/>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48200C"/>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48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48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482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48200C"/>
    <w:rPr>
      <w:rFonts w:ascii="Segoe UI" w:hAnsi="Segoe UI" w:cs="Segoe UI" w:hint="default"/>
      <w:sz w:val="18"/>
      <w:szCs w:val="18"/>
    </w:rPr>
  </w:style>
  <w:style w:type="character" w:styleId="Paminjimas">
    <w:name w:val="Mention"/>
    <w:basedOn w:val="Numatytasispastraiposriftas"/>
    <w:uiPriority w:val="99"/>
    <w:unhideWhenUsed/>
    <w:rsid w:val="0048200C"/>
    <w:rPr>
      <w:color w:val="2B579A"/>
      <w:shd w:val="clear" w:color="auto" w:fill="E1DFDD"/>
    </w:rPr>
  </w:style>
  <w:style w:type="character" w:customStyle="1" w:styleId="cf11">
    <w:name w:val="cf11"/>
    <w:basedOn w:val="Numatytasispastraiposriftas"/>
    <w:rsid w:val="0048200C"/>
    <w:rPr>
      <w:rFonts w:ascii="Segoe UI" w:hAnsi="Segoe UI" w:cs="Segoe UI" w:hint="default"/>
      <w:sz w:val="18"/>
      <w:szCs w:val="18"/>
    </w:rPr>
  </w:style>
  <w:style w:type="character" w:customStyle="1" w:styleId="cf21">
    <w:name w:val="cf21"/>
    <w:basedOn w:val="Numatytasispastraiposriftas"/>
    <w:rsid w:val="0048200C"/>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535AEDFF24BDAB81924DE637EEA9B"/>
        <w:category>
          <w:name w:val="Bendrosios nuostatos"/>
          <w:gallery w:val="placeholder"/>
        </w:category>
        <w:types>
          <w:type w:val="bbPlcHdr"/>
        </w:types>
        <w:behaviors>
          <w:behavior w:val="content"/>
        </w:behaviors>
        <w:guid w:val="{86F02C05-862E-4454-8029-3703A565062D}"/>
      </w:docPartPr>
      <w:docPartBody>
        <w:p w:rsidR="007B682A" w:rsidRDefault="00330CDD" w:rsidP="00330CDD">
          <w:pPr>
            <w:pStyle w:val="71E535AEDFF24BDAB81924DE637EEA9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DD"/>
    <w:rsid w:val="00085BE5"/>
    <w:rsid w:val="000A195F"/>
    <w:rsid w:val="000F54E3"/>
    <w:rsid w:val="000F6868"/>
    <w:rsid w:val="001C137A"/>
    <w:rsid w:val="00312A43"/>
    <w:rsid w:val="00330CDD"/>
    <w:rsid w:val="003407C3"/>
    <w:rsid w:val="00416FB4"/>
    <w:rsid w:val="00471493"/>
    <w:rsid w:val="00503A7B"/>
    <w:rsid w:val="005802F6"/>
    <w:rsid w:val="006D0018"/>
    <w:rsid w:val="007234E6"/>
    <w:rsid w:val="007B682A"/>
    <w:rsid w:val="0084438D"/>
    <w:rsid w:val="00847B51"/>
    <w:rsid w:val="008B0948"/>
    <w:rsid w:val="00933715"/>
    <w:rsid w:val="00B25BD4"/>
    <w:rsid w:val="00B31AF0"/>
    <w:rsid w:val="00BF751E"/>
    <w:rsid w:val="00C03082"/>
    <w:rsid w:val="00C55873"/>
    <w:rsid w:val="00D4363E"/>
    <w:rsid w:val="00D548B3"/>
    <w:rsid w:val="00DA6B01"/>
    <w:rsid w:val="00F81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1E535AEDFF24BDAB81924DE637EEA9B">
    <w:name w:val="71E535AEDFF24BDAB81924DE637EEA9B"/>
    <w:rsid w:val="00330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23</Pages>
  <Words>40139</Words>
  <Characters>22880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 supaprastinto atviro konkurso bendrosios sąlygos</vt:lpstr>
    </vt:vector>
  </TitlesOfParts>
  <Company/>
  <LinksUpToDate>false</LinksUpToDate>
  <CharactersWithSpaces>62894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cp:keywords/>
  <dc:description/>
  <cp:lastModifiedBy>Vitalija Gelažienė</cp:lastModifiedBy>
  <cp:revision>2</cp:revision>
  <dcterms:created xsi:type="dcterms:W3CDTF">2024-12-05T07:59:00Z</dcterms:created>
  <dcterms:modified xsi:type="dcterms:W3CDTF">2025-11-20T13:47:00Z</dcterms:modified>
</cp:coreProperties>
</file>