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5FFA" w14:textId="1C9F7F3B" w:rsidR="004B1153" w:rsidRPr="006D57A9" w:rsidRDefault="00C64EEE" w:rsidP="006D57A9">
      <w:pPr>
        <w:spacing w:after="0" w:line="276" w:lineRule="auto"/>
        <w:jc w:val="both"/>
        <w:rPr>
          <w:rFonts w:cstheme="minorHAnsi"/>
          <w:b/>
          <w:sz w:val="28"/>
          <w:szCs w:val="28"/>
          <w:lang w:val="lt-LT"/>
        </w:rPr>
      </w:pPr>
      <w:r w:rsidRPr="006D57A9">
        <w:rPr>
          <w:rFonts w:cstheme="minorHAnsi"/>
          <w:b/>
          <w:sz w:val="28"/>
          <w:szCs w:val="28"/>
          <w:lang w:val="lt-LT"/>
        </w:rPr>
        <w:t>Viešojo pirkimo dokumentų paaiškinimas</w:t>
      </w:r>
      <w:r>
        <w:rPr>
          <w:rFonts w:cstheme="minorHAnsi"/>
          <w:b/>
          <w:sz w:val="28"/>
          <w:szCs w:val="28"/>
          <w:lang w:val="lt-LT"/>
        </w:rPr>
        <w:t xml:space="preserve"> / </w:t>
      </w:r>
      <w:proofErr w:type="spellStart"/>
      <w:r w:rsidRPr="00C64EEE">
        <w:rPr>
          <w:rFonts w:cstheme="minorHAnsi"/>
          <w:b/>
          <w:sz w:val="28"/>
          <w:szCs w:val="28"/>
          <w:lang w:val="lt-LT"/>
        </w:rPr>
        <w:t>Explanation</w:t>
      </w:r>
      <w:proofErr w:type="spellEnd"/>
      <w:r w:rsidRPr="00C64EEE">
        <w:rPr>
          <w:rFonts w:cstheme="minorHAnsi"/>
          <w:b/>
          <w:sz w:val="28"/>
          <w:szCs w:val="28"/>
          <w:lang w:val="lt-LT"/>
        </w:rPr>
        <w:t xml:space="preserve"> </w:t>
      </w:r>
      <w:proofErr w:type="spellStart"/>
      <w:r w:rsidRPr="00C64EEE">
        <w:rPr>
          <w:rFonts w:cstheme="minorHAnsi"/>
          <w:b/>
          <w:sz w:val="28"/>
          <w:szCs w:val="28"/>
          <w:lang w:val="lt-LT"/>
        </w:rPr>
        <w:t>of</w:t>
      </w:r>
      <w:proofErr w:type="spellEnd"/>
      <w:r w:rsidRPr="00C64EEE">
        <w:rPr>
          <w:rFonts w:cstheme="minorHAnsi"/>
          <w:b/>
          <w:sz w:val="28"/>
          <w:szCs w:val="28"/>
          <w:lang w:val="lt-LT"/>
        </w:rPr>
        <w:t xml:space="preserve"> </w:t>
      </w:r>
      <w:proofErr w:type="spellStart"/>
      <w:r w:rsidRPr="00C64EEE">
        <w:rPr>
          <w:rFonts w:cstheme="minorHAnsi"/>
          <w:b/>
          <w:sz w:val="28"/>
          <w:szCs w:val="28"/>
          <w:lang w:val="lt-LT"/>
        </w:rPr>
        <w:t>the</w:t>
      </w:r>
      <w:proofErr w:type="spellEnd"/>
      <w:r w:rsidRPr="00C64EEE">
        <w:rPr>
          <w:rFonts w:cstheme="minorHAnsi"/>
          <w:b/>
          <w:sz w:val="28"/>
          <w:szCs w:val="28"/>
          <w:lang w:val="lt-LT"/>
        </w:rPr>
        <w:t xml:space="preserve"> Procurement </w:t>
      </w:r>
      <w:proofErr w:type="spellStart"/>
      <w:r w:rsidRPr="00C64EEE">
        <w:rPr>
          <w:rFonts w:cstheme="minorHAnsi"/>
          <w:b/>
          <w:sz w:val="28"/>
          <w:szCs w:val="28"/>
          <w:lang w:val="lt-LT"/>
        </w:rPr>
        <w:t>Documents</w:t>
      </w:r>
      <w:proofErr w:type="spellEnd"/>
    </w:p>
    <w:p w14:paraId="5D2771BF" w14:textId="77777777" w:rsidR="00C64EEE" w:rsidRPr="006D57A9" w:rsidRDefault="00C64EEE" w:rsidP="004B1153">
      <w:pPr>
        <w:spacing w:after="0" w:line="276" w:lineRule="auto"/>
        <w:ind w:firstLine="709"/>
        <w:jc w:val="both"/>
        <w:rPr>
          <w:rFonts w:cstheme="minorHAnsi"/>
          <w:b/>
          <w:sz w:val="28"/>
          <w:szCs w:val="28"/>
          <w:lang w:val="lt-LT"/>
        </w:rPr>
      </w:pPr>
    </w:p>
    <w:p w14:paraId="52CBEF9B" w14:textId="5E6DEE25" w:rsidR="004B1153" w:rsidRPr="00567E7F" w:rsidRDefault="004B1153" w:rsidP="004B1153">
      <w:pPr>
        <w:spacing w:after="0" w:line="276" w:lineRule="auto"/>
        <w:jc w:val="both"/>
        <w:rPr>
          <w:rFonts w:cstheme="minorHAnsi"/>
          <w:b/>
          <w:lang w:val="lt-LT"/>
        </w:rPr>
      </w:pPr>
      <w:r w:rsidRPr="004D2364">
        <w:rPr>
          <w:rFonts w:cstheme="minorHAnsi"/>
          <w:shd w:val="clear" w:color="auto" w:fill="FFFFFF"/>
          <w:lang w:val="lt-LT"/>
        </w:rPr>
        <w:t>Viešojo pirkimo komisija išnagrinėjo tiekėjo pateikt</w:t>
      </w:r>
      <w:r w:rsidR="008E7AAC">
        <w:rPr>
          <w:rFonts w:cstheme="minorHAnsi"/>
          <w:shd w:val="clear" w:color="auto" w:fill="FFFFFF"/>
          <w:lang w:val="lt-LT"/>
        </w:rPr>
        <w:t>ą</w:t>
      </w:r>
      <w:r w:rsidRPr="004D2364">
        <w:rPr>
          <w:rFonts w:cstheme="minorHAnsi"/>
          <w:shd w:val="clear" w:color="auto" w:fill="FFFFFF"/>
          <w:lang w:val="lt-LT"/>
        </w:rPr>
        <w:t xml:space="preserve"> paklausim</w:t>
      </w:r>
      <w:r w:rsidR="008E7AAC">
        <w:rPr>
          <w:rFonts w:cstheme="minorHAnsi"/>
          <w:shd w:val="clear" w:color="auto" w:fill="FFFFFF"/>
          <w:lang w:val="lt-LT"/>
        </w:rPr>
        <w:t>ą</w:t>
      </w:r>
      <w:r w:rsidRPr="004D2364">
        <w:rPr>
          <w:rFonts w:cstheme="minorHAnsi"/>
          <w:shd w:val="clear" w:color="auto" w:fill="FFFFFF"/>
          <w:lang w:val="lt-LT"/>
        </w:rPr>
        <w:t xml:space="preserve"> / prašym</w:t>
      </w:r>
      <w:r w:rsidR="008E7AAC">
        <w:rPr>
          <w:rFonts w:cstheme="minorHAnsi"/>
          <w:shd w:val="clear" w:color="auto" w:fill="FFFFFF"/>
          <w:lang w:val="lt-LT"/>
        </w:rPr>
        <w:t>ą</w:t>
      </w:r>
      <w:r w:rsidRPr="004D2364">
        <w:rPr>
          <w:rFonts w:cstheme="minorHAnsi"/>
          <w:shd w:val="clear" w:color="auto" w:fill="FFFFFF"/>
          <w:lang w:val="lt-LT"/>
        </w:rPr>
        <w:t xml:space="preserve"> paaiškinti pirkimo sąlygas ir teikia atsakymu</w:t>
      </w:r>
      <w:r w:rsidRPr="004D2364">
        <w:rPr>
          <w:rFonts w:cstheme="minorHAnsi"/>
          <w:lang w:val="lt-LT"/>
        </w:rPr>
        <w:t>s /</w:t>
      </w:r>
      <w:r w:rsidRPr="004D2364">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Public Procurement </w:t>
      </w:r>
      <w:proofErr w:type="spellStart"/>
      <w:r w:rsidR="0084056F" w:rsidRPr="0084056F">
        <w:rPr>
          <w:rFonts w:cstheme="minorHAnsi"/>
          <w:b/>
          <w:lang w:val="lt-LT"/>
        </w:rPr>
        <w:t>Commission</w:t>
      </w:r>
      <w:proofErr w:type="spellEnd"/>
      <w:r w:rsidR="0084056F" w:rsidRPr="0084056F">
        <w:rPr>
          <w:rFonts w:cstheme="minorHAnsi"/>
          <w:b/>
          <w:lang w:val="lt-LT"/>
        </w:rPr>
        <w:t xml:space="preserve"> </w:t>
      </w:r>
      <w:proofErr w:type="spellStart"/>
      <w:r w:rsidR="0084056F" w:rsidRPr="0084056F">
        <w:rPr>
          <w:rFonts w:cstheme="minorHAnsi"/>
          <w:b/>
          <w:lang w:val="lt-LT"/>
        </w:rPr>
        <w:t>has</w:t>
      </w:r>
      <w:proofErr w:type="spellEnd"/>
      <w:r w:rsidR="0084056F" w:rsidRPr="0084056F">
        <w:rPr>
          <w:rFonts w:cstheme="minorHAnsi"/>
          <w:b/>
          <w:lang w:val="lt-LT"/>
        </w:rPr>
        <w:t xml:space="preserve"> </w:t>
      </w:r>
      <w:proofErr w:type="spellStart"/>
      <w:r w:rsidR="0084056F" w:rsidRPr="0084056F">
        <w:rPr>
          <w:rFonts w:cstheme="minorHAnsi"/>
          <w:b/>
          <w:lang w:val="lt-LT"/>
        </w:rPr>
        <w:t>examined</w:t>
      </w:r>
      <w:proofErr w:type="spellEnd"/>
      <w:r w:rsidR="0084056F" w:rsidRPr="0084056F">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w:t>
      </w:r>
      <w:proofErr w:type="spellStart"/>
      <w:r w:rsidR="0084056F" w:rsidRPr="0084056F">
        <w:rPr>
          <w:rFonts w:cstheme="minorHAnsi"/>
          <w:b/>
          <w:lang w:val="lt-LT"/>
        </w:rPr>
        <w:t>supplier’s</w:t>
      </w:r>
      <w:proofErr w:type="spellEnd"/>
      <w:r w:rsidR="0084056F" w:rsidRPr="0084056F">
        <w:rPr>
          <w:rFonts w:cstheme="minorHAnsi"/>
          <w:b/>
          <w:lang w:val="lt-LT"/>
        </w:rPr>
        <w:t xml:space="preserve"> </w:t>
      </w:r>
      <w:proofErr w:type="spellStart"/>
      <w:r w:rsidR="0084056F" w:rsidRPr="0084056F">
        <w:rPr>
          <w:rFonts w:cstheme="minorHAnsi"/>
          <w:b/>
          <w:lang w:val="lt-LT"/>
        </w:rPr>
        <w:t>request</w:t>
      </w:r>
      <w:proofErr w:type="spellEnd"/>
      <w:r w:rsidR="0084056F" w:rsidRPr="0084056F">
        <w:rPr>
          <w:rFonts w:cstheme="minorHAnsi"/>
          <w:b/>
          <w:lang w:val="lt-LT"/>
        </w:rPr>
        <w:t xml:space="preserve"> </w:t>
      </w:r>
      <w:proofErr w:type="spellStart"/>
      <w:r w:rsidR="0084056F" w:rsidRPr="0084056F">
        <w:rPr>
          <w:rFonts w:cstheme="minorHAnsi"/>
          <w:b/>
          <w:lang w:val="lt-LT"/>
        </w:rPr>
        <w:t>for</w:t>
      </w:r>
      <w:proofErr w:type="spellEnd"/>
      <w:r w:rsidR="0084056F" w:rsidRPr="0084056F">
        <w:rPr>
          <w:rFonts w:cstheme="minorHAnsi"/>
          <w:b/>
          <w:lang w:val="lt-LT"/>
        </w:rPr>
        <w:t xml:space="preserve"> </w:t>
      </w:r>
      <w:proofErr w:type="spellStart"/>
      <w:r w:rsidR="0084056F" w:rsidRPr="0084056F">
        <w:rPr>
          <w:rFonts w:cstheme="minorHAnsi"/>
          <w:b/>
          <w:lang w:val="lt-LT"/>
        </w:rPr>
        <w:t>clarification</w:t>
      </w:r>
      <w:proofErr w:type="spellEnd"/>
      <w:r w:rsidR="0084056F" w:rsidRPr="0084056F">
        <w:rPr>
          <w:rFonts w:cstheme="minorHAnsi"/>
          <w:b/>
          <w:lang w:val="lt-LT"/>
        </w:rPr>
        <w:t xml:space="preserve"> </w:t>
      </w:r>
      <w:proofErr w:type="spellStart"/>
      <w:r w:rsidR="0084056F" w:rsidRPr="0084056F">
        <w:rPr>
          <w:rFonts w:cstheme="minorHAnsi"/>
          <w:b/>
          <w:lang w:val="lt-LT"/>
        </w:rPr>
        <w:t>of</w:t>
      </w:r>
      <w:proofErr w:type="spellEnd"/>
      <w:r w:rsidR="0084056F" w:rsidRPr="0084056F">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Procurement </w:t>
      </w:r>
      <w:proofErr w:type="spellStart"/>
      <w:r w:rsidR="0084056F" w:rsidRPr="0084056F">
        <w:rPr>
          <w:rFonts w:cstheme="minorHAnsi"/>
          <w:b/>
          <w:lang w:val="lt-LT"/>
        </w:rPr>
        <w:t>Conditions</w:t>
      </w:r>
      <w:proofErr w:type="spellEnd"/>
      <w:r w:rsidR="0084056F" w:rsidRPr="0084056F">
        <w:rPr>
          <w:rFonts w:cstheme="minorHAnsi"/>
          <w:b/>
          <w:lang w:val="lt-LT"/>
        </w:rPr>
        <w:t xml:space="preserve"> </w:t>
      </w:r>
      <w:proofErr w:type="spellStart"/>
      <w:r w:rsidR="0084056F" w:rsidRPr="0084056F">
        <w:rPr>
          <w:rFonts w:cstheme="minorHAnsi"/>
          <w:b/>
          <w:lang w:val="lt-LT"/>
        </w:rPr>
        <w:t>and</w:t>
      </w:r>
      <w:proofErr w:type="spellEnd"/>
      <w:r w:rsidR="0084056F" w:rsidRPr="0084056F">
        <w:rPr>
          <w:rFonts w:cstheme="minorHAnsi"/>
          <w:b/>
          <w:lang w:val="lt-LT"/>
        </w:rPr>
        <w:t xml:space="preserve"> </w:t>
      </w:r>
      <w:proofErr w:type="spellStart"/>
      <w:r w:rsidR="0084056F" w:rsidRPr="0084056F">
        <w:rPr>
          <w:rFonts w:cstheme="minorHAnsi"/>
          <w:b/>
          <w:lang w:val="lt-LT"/>
        </w:rPr>
        <w:t>provides</w:t>
      </w:r>
      <w:proofErr w:type="spellEnd"/>
      <w:r w:rsidR="0084056F" w:rsidRPr="0084056F">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w:t>
      </w:r>
      <w:proofErr w:type="spellStart"/>
      <w:r w:rsidR="0084056F" w:rsidRPr="0084056F">
        <w:rPr>
          <w:rFonts w:cstheme="minorHAnsi"/>
          <w:b/>
          <w:lang w:val="lt-LT"/>
        </w:rPr>
        <w:t>following</w:t>
      </w:r>
      <w:proofErr w:type="spellEnd"/>
      <w:r w:rsidR="0084056F" w:rsidRPr="0084056F">
        <w:rPr>
          <w:rFonts w:cstheme="minorHAnsi"/>
          <w:b/>
          <w:lang w:val="lt-LT"/>
        </w:rPr>
        <w:t xml:space="preserve"> </w:t>
      </w:r>
      <w:proofErr w:type="spellStart"/>
      <w:r w:rsidR="0084056F" w:rsidRPr="0084056F">
        <w:rPr>
          <w:rFonts w:cstheme="minorHAnsi"/>
          <w:b/>
          <w:lang w:val="lt-LT"/>
        </w:rPr>
        <w:t>response</w:t>
      </w:r>
      <w:proofErr w:type="spellEnd"/>
      <w:r w:rsidR="0084056F" w:rsidRPr="0084056F">
        <w:rPr>
          <w:rFonts w:cstheme="minorHAnsi"/>
          <w:b/>
          <w:lang w:val="lt-LT"/>
        </w:rPr>
        <w:t>:</w:t>
      </w:r>
    </w:p>
    <w:p w14:paraId="74B3FBD3" w14:textId="77777777" w:rsidR="004B1153" w:rsidRPr="004D2364" w:rsidRDefault="004B1153" w:rsidP="004B1153">
      <w:pPr>
        <w:spacing w:after="0" w:line="276" w:lineRule="auto"/>
        <w:jc w:val="both"/>
        <w:rPr>
          <w:rFonts w:cstheme="minorHAnsi"/>
          <w:b/>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4820"/>
      </w:tblGrid>
      <w:tr w:rsidR="004B1153" w:rsidRPr="004D2364" w14:paraId="17B9D21D" w14:textId="77777777" w:rsidTr="00C25CE9">
        <w:tc>
          <w:tcPr>
            <w:tcW w:w="851" w:type="dxa"/>
            <w:tcBorders>
              <w:top w:val="single" w:sz="4" w:space="0" w:color="auto"/>
              <w:left w:val="single" w:sz="4" w:space="0" w:color="auto"/>
              <w:bottom w:val="single" w:sz="4" w:space="0" w:color="auto"/>
              <w:right w:val="single" w:sz="4" w:space="0" w:color="auto"/>
            </w:tcBorders>
            <w:hideMark/>
          </w:tcPr>
          <w:p w14:paraId="37D0CAC9" w14:textId="77777777" w:rsidR="004B1153" w:rsidRPr="004D2364" w:rsidRDefault="004B1153" w:rsidP="00C25CE9">
            <w:pPr>
              <w:spacing w:after="0" w:line="276" w:lineRule="auto"/>
              <w:ind w:firstLine="40"/>
              <w:jc w:val="center"/>
              <w:rPr>
                <w:rFonts w:cstheme="minorHAnsi"/>
                <w:b/>
                <w:shd w:val="clear" w:color="auto" w:fill="FFFFFF"/>
                <w:lang w:val="lt-LT"/>
              </w:rPr>
            </w:pPr>
            <w:r w:rsidRPr="004D2364">
              <w:rPr>
                <w:rFonts w:cstheme="minorHAnsi"/>
                <w:b/>
                <w:shd w:val="clear" w:color="auto" w:fill="FFFFFF"/>
                <w:lang w:val="lt-LT"/>
              </w:rPr>
              <w:t>Nr./</w:t>
            </w:r>
          </w:p>
          <w:p w14:paraId="600041AE" w14:textId="77777777" w:rsidR="004B1153" w:rsidRPr="004D2364" w:rsidRDefault="004B1153" w:rsidP="00C25CE9">
            <w:pPr>
              <w:spacing w:after="0" w:line="276" w:lineRule="auto"/>
              <w:ind w:firstLine="40"/>
              <w:jc w:val="center"/>
              <w:rPr>
                <w:rFonts w:cstheme="minorHAnsi"/>
                <w:b/>
                <w:shd w:val="clear" w:color="auto" w:fill="FFFFFF"/>
                <w:lang w:val="lt-LT"/>
              </w:rPr>
            </w:pPr>
            <w:proofErr w:type="spellStart"/>
            <w:r w:rsidRPr="004D2364">
              <w:rPr>
                <w:rFonts w:cstheme="minorHAnsi"/>
                <w:b/>
                <w:shd w:val="clear" w:color="auto" w:fill="FFFFFF"/>
                <w:lang w:val="lt-LT"/>
              </w:rPr>
              <w:t>No</w:t>
            </w:r>
            <w:proofErr w:type="spellEnd"/>
          </w:p>
          <w:p w14:paraId="04E4A70D" w14:textId="77777777" w:rsidR="004B1153" w:rsidRPr="004D2364" w:rsidRDefault="004B1153" w:rsidP="00C25CE9">
            <w:pPr>
              <w:spacing w:after="0" w:line="276" w:lineRule="auto"/>
              <w:ind w:firstLine="40"/>
              <w:jc w:val="center"/>
              <w:rPr>
                <w:rFonts w:cstheme="minorHAnsi"/>
                <w:b/>
                <w:shd w:val="clear" w:color="auto" w:fill="FFFFFF"/>
                <w:lang w:val="lt-LT"/>
              </w:rPr>
            </w:pPr>
          </w:p>
        </w:tc>
        <w:tc>
          <w:tcPr>
            <w:tcW w:w="4252" w:type="dxa"/>
            <w:tcBorders>
              <w:top w:val="single" w:sz="4" w:space="0" w:color="auto"/>
              <w:left w:val="single" w:sz="4" w:space="0" w:color="auto"/>
              <w:bottom w:val="single" w:sz="4" w:space="0" w:color="auto"/>
              <w:right w:val="single" w:sz="4" w:space="0" w:color="auto"/>
            </w:tcBorders>
            <w:hideMark/>
          </w:tcPr>
          <w:p w14:paraId="52E95458" w14:textId="0BC43F95" w:rsidR="004B1153" w:rsidRPr="004D2364" w:rsidRDefault="004B1153" w:rsidP="00C25CE9">
            <w:pPr>
              <w:spacing w:after="0" w:line="276" w:lineRule="auto"/>
              <w:ind w:hanging="108"/>
              <w:jc w:val="center"/>
              <w:rPr>
                <w:rFonts w:cstheme="minorHAnsi"/>
                <w:b/>
                <w:shd w:val="clear" w:color="auto" w:fill="FFFFFF"/>
                <w:lang w:val="lt-LT"/>
              </w:rPr>
            </w:pPr>
            <w:r w:rsidRPr="004D2364">
              <w:rPr>
                <w:rFonts w:cstheme="minorHAnsi"/>
                <w:b/>
                <w:shd w:val="clear" w:color="auto" w:fill="FFFFFF"/>
                <w:lang w:val="lt-LT"/>
              </w:rPr>
              <w:t xml:space="preserve">Klausimas/prašymas* / </w:t>
            </w:r>
            <w:proofErr w:type="spellStart"/>
            <w:r w:rsidRPr="004D2364">
              <w:rPr>
                <w:rFonts w:cstheme="minorHAnsi"/>
                <w:b/>
                <w:shd w:val="clear" w:color="auto" w:fill="FFFFFF"/>
                <w:lang w:val="lt-LT"/>
              </w:rPr>
              <w:t>Question</w:t>
            </w:r>
            <w:proofErr w:type="spellEnd"/>
            <w:r w:rsidRPr="004D2364">
              <w:rPr>
                <w:rFonts w:cstheme="minorHAnsi"/>
                <w:b/>
                <w:shd w:val="clear" w:color="auto" w:fill="FFFFFF"/>
                <w:lang w:val="lt-LT"/>
              </w:rPr>
              <w:t>/</w:t>
            </w:r>
            <w:proofErr w:type="spellStart"/>
            <w:r w:rsidRPr="004D2364">
              <w:rPr>
                <w:rFonts w:cstheme="minorHAnsi"/>
                <w:b/>
                <w:shd w:val="clear" w:color="auto" w:fill="FFFFFF"/>
                <w:lang w:val="lt-LT"/>
              </w:rPr>
              <w:t>request</w:t>
            </w:r>
            <w:proofErr w:type="spellEnd"/>
            <w:r w:rsidRPr="004D2364">
              <w:rPr>
                <w:rFonts w:cstheme="minorHAnsi"/>
                <w:b/>
                <w:shd w:val="clear" w:color="auto" w:fill="FFFFFF"/>
                <w:lang w:val="lt-LT"/>
              </w:rPr>
              <w:t xml:space="preserve">* </w:t>
            </w:r>
          </w:p>
        </w:tc>
        <w:tc>
          <w:tcPr>
            <w:tcW w:w="4820" w:type="dxa"/>
            <w:tcBorders>
              <w:top w:val="single" w:sz="4" w:space="0" w:color="auto"/>
              <w:left w:val="single" w:sz="4" w:space="0" w:color="auto"/>
              <w:bottom w:val="single" w:sz="4" w:space="0" w:color="auto"/>
              <w:right w:val="single" w:sz="4" w:space="0" w:color="auto"/>
            </w:tcBorders>
            <w:hideMark/>
          </w:tcPr>
          <w:p w14:paraId="5C559DC4" w14:textId="77777777" w:rsidR="004B1153" w:rsidRPr="004D2364" w:rsidRDefault="004B1153" w:rsidP="00C25CE9">
            <w:pPr>
              <w:spacing w:after="0" w:line="276" w:lineRule="auto"/>
              <w:jc w:val="center"/>
              <w:rPr>
                <w:rFonts w:cstheme="minorHAnsi"/>
                <w:b/>
                <w:shd w:val="clear" w:color="auto" w:fill="FFFFFF"/>
                <w:lang w:val="lt-LT"/>
              </w:rPr>
            </w:pPr>
            <w:r w:rsidRPr="004D2364">
              <w:rPr>
                <w:rFonts w:cstheme="minorHAnsi"/>
                <w:b/>
                <w:shd w:val="clear" w:color="auto" w:fill="FFFFFF"/>
                <w:lang w:val="lt-LT"/>
              </w:rPr>
              <w:t xml:space="preserve">Paaiškinimas / patikslinimas / </w:t>
            </w:r>
          </w:p>
          <w:p w14:paraId="5B925453" w14:textId="77777777" w:rsidR="004B1153" w:rsidRPr="004D2364" w:rsidRDefault="004B1153" w:rsidP="00C25CE9">
            <w:pPr>
              <w:spacing w:after="0" w:line="276" w:lineRule="auto"/>
              <w:jc w:val="center"/>
              <w:rPr>
                <w:rFonts w:cstheme="minorHAnsi"/>
                <w:b/>
                <w:shd w:val="clear" w:color="auto" w:fill="FFFFFF"/>
                <w:lang w:val="lt-LT"/>
              </w:rPr>
            </w:pPr>
            <w:proofErr w:type="spellStart"/>
            <w:r w:rsidRPr="004D2364">
              <w:rPr>
                <w:rFonts w:cstheme="minorHAnsi"/>
                <w:b/>
                <w:shd w:val="clear" w:color="auto" w:fill="FFFFFF"/>
                <w:lang w:val="lt-LT"/>
              </w:rPr>
              <w:t>Explanation</w:t>
            </w:r>
            <w:proofErr w:type="spellEnd"/>
            <w:r w:rsidRPr="004D2364">
              <w:rPr>
                <w:rFonts w:cstheme="minorHAnsi"/>
                <w:b/>
                <w:shd w:val="clear" w:color="auto" w:fill="FFFFFF"/>
                <w:lang w:val="lt-LT"/>
              </w:rPr>
              <w:t xml:space="preserve"> / </w:t>
            </w:r>
            <w:proofErr w:type="spellStart"/>
            <w:r w:rsidRPr="004D2364">
              <w:rPr>
                <w:rFonts w:cstheme="minorHAnsi"/>
                <w:b/>
                <w:shd w:val="clear" w:color="auto" w:fill="FFFFFF"/>
                <w:lang w:val="lt-LT"/>
              </w:rPr>
              <w:t>clarification</w:t>
            </w:r>
            <w:proofErr w:type="spellEnd"/>
          </w:p>
        </w:tc>
      </w:tr>
      <w:tr w:rsidR="004B1153" w:rsidRPr="00C300B8" w14:paraId="5D8C2DA7" w14:textId="77777777" w:rsidTr="00C25CE9">
        <w:tc>
          <w:tcPr>
            <w:tcW w:w="851" w:type="dxa"/>
            <w:vAlign w:val="center"/>
          </w:tcPr>
          <w:p w14:paraId="4EBE73D5" w14:textId="77777777" w:rsidR="004B1153" w:rsidRPr="00133201" w:rsidRDefault="004B1153" w:rsidP="00A86EA5">
            <w:pPr>
              <w:spacing w:after="0" w:line="276" w:lineRule="auto"/>
              <w:ind w:left="360"/>
              <w:jc w:val="both"/>
              <w:rPr>
                <w:rFonts w:cstheme="minorHAnsi"/>
                <w:shd w:val="clear" w:color="auto" w:fill="FFFFFF"/>
                <w:lang w:val="en-GB"/>
              </w:rPr>
            </w:pPr>
          </w:p>
        </w:tc>
        <w:tc>
          <w:tcPr>
            <w:tcW w:w="4252" w:type="dxa"/>
          </w:tcPr>
          <w:p w14:paraId="1CA294E0" w14:textId="12FC0CCA" w:rsidR="00D440B3" w:rsidRPr="00133201" w:rsidRDefault="00D440B3" w:rsidP="00C25CE9">
            <w:pPr>
              <w:spacing w:after="0" w:line="276" w:lineRule="auto"/>
              <w:jc w:val="both"/>
              <w:rPr>
                <w:rFonts w:cstheme="minorHAnsi"/>
                <w:b/>
                <w:shd w:val="clear" w:color="auto" w:fill="FFFFFF"/>
                <w:lang w:val="en-GB"/>
              </w:rPr>
            </w:pPr>
            <w:r w:rsidRPr="00133201">
              <w:rPr>
                <w:rFonts w:cstheme="minorHAnsi"/>
                <w:b/>
                <w:shd w:val="clear" w:color="auto" w:fill="FFFFFF"/>
                <w:lang w:val="en-GB"/>
              </w:rPr>
              <w:t>Lietu</w:t>
            </w:r>
            <w:r w:rsidR="005D1273" w:rsidRPr="00133201">
              <w:rPr>
                <w:rFonts w:cstheme="minorHAnsi"/>
                <w:b/>
                <w:shd w:val="clear" w:color="auto" w:fill="FFFFFF"/>
                <w:lang w:val="en-GB"/>
              </w:rPr>
              <w:t xml:space="preserve">vių kalba: </w:t>
            </w:r>
          </w:p>
          <w:p w14:paraId="4DE4F05E" w14:textId="77777777" w:rsidR="005D1273" w:rsidRPr="00133201" w:rsidRDefault="005D1273" w:rsidP="00C25CE9">
            <w:pPr>
              <w:spacing w:after="0" w:line="276" w:lineRule="auto"/>
              <w:jc w:val="both"/>
              <w:rPr>
                <w:rFonts w:cstheme="minorHAnsi"/>
                <w:shd w:val="clear" w:color="auto" w:fill="FFFFFF"/>
                <w:lang w:val="en-GB"/>
              </w:rPr>
            </w:pPr>
          </w:p>
          <w:p w14:paraId="702F3BB3" w14:textId="7A1E2CCC" w:rsidR="005D1273" w:rsidRPr="00133201" w:rsidRDefault="00A86EA5" w:rsidP="005D1273">
            <w:pPr>
              <w:spacing w:after="100" w:afterAutospacing="1" w:line="240" w:lineRule="auto"/>
              <w:jc w:val="both"/>
              <w:rPr>
                <w:rFonts w:ascii="Roboto" w:eastAsia="Times New Roman" w:hAnsi="Roboto" w:cs="Times New Roman"/>
                <w:color w:val="00241A"/>
                <w:sz w:val="21"/>
                <w:szCs w:val="21"/>
                <w:lang w:val="en-GB" w:eastAsia="lt-LT"/>
              </w:rPr>
            </w:pPr>
            <w:r w:rsidRPr="00133201">
              <w:rPr>
                <w:rFonts w:ascii="Roboto" w:eastAsia="Times New Roman" w:hAnsi="Roboto" w:cs="Times New Roman"/>
                <w:color w:val="00241A"/>
                <w:sz w:val="21"/>
                <w:szCs w:val="21"/>
                <w:lang w:val="en-GB" w:eastAsia="lt-LT"/>
              </w:rPr>
              <w:t>“</w:t>
            </w:r>
            <w:r w:rsidR="005D1273" w:rsidRPr="00133201">
              <w:rPr>
                <w:rFonts w:ascii="Roboto" w:eastAsia="Times New Roman" w:hAnsi="Roboto" w:cs="Times New Roman"/>
                <w:color w:val="00241A"/>
                <w:sz w:val="21"/>
                <w:szCs w:val="21"/>
                <w:lang w:val="en-GB" w:eastAsia="lt-LT"/>
              </w:rPr>
              <w:t>Prašome patikslinti arba paaiškinti:</w:t>
            </w:r>
            <w:r w:rsidR="005D1273" w:rsidRPr="00133201">
              <w:rPr>
                <w:rFonts w:ascii="Roboto" w:eastAsia="Times New Roman" w:hAnsi="Roboto" w:cs="Times New Roman"/>
                <w:color w:val="00241A"/>
                <w:sz w:val="21"/>
                <w:szCs w:val="21"/>
                <w:lang w:val="en-GB" w:eastAsia="lt-LT"/>
              </w:rPr>
              <w:br/>
              <w:t>12.11 Tiekėjo pasiūlymas (pasiūlymo forma bei pirkimo objektą apibūdinanti techninė informacija) turi būti pateikta anglų kalba. Kiti dokumentai bei kita susijusi informacija turi būti pateikti lietuvių ar anglų kalbomis. Jei atitinkami dokumentai yra išduoti kita kalba, turi būti pateikti: dokumento originalo kopija ir vertimas į lietuvių arba anglų kalbas. Vertimas gali būti neteikiamas tais atvejais, kai yra sudaromos visos prielaidos pačiai perkančiajai organizacijai įvertinti dokumento pateikto kita kalba turinį. Kilus ginčui tarp dokumento originalo ir jo vertimo, vadovaujamasi vertimu į lietuvių arba anglų kalbą.</w:t>
            </w:r>
            <w:r w:rsidR="005D1273" w:rsidRPr="00133201">
              <w:rPr>
                <w:rFonts w:ascii="Roboto" w:eastAsia="Times New Roman" w:hAnsi="Roboto" w:cs="Times New Roman"/>
                <w:color w:val="00241A"/>
                <w:sz w:val="21"/>
                <w:szCs w:val="21"/>
                <w:lang w:val="en-GB" w:eastAsia="lt-LT"/>
              </w:rPr>
              <w:br/>
              <w:t>1. Kada tiksliai gali būti neteikiamas vertimas?</w:t>
            </w:r>
            <w:r w:rsidR="005D1273" w:rsidRPr="00133201">
              <w:rPr>
                <w:rFonts w:ascii="Roboto" w:eastAsia="Times New Roman" w:hAnsi="Roboto" w:cs="Times New Roman"/>
                <w:color w:val="00241A"/>
                <w:sz w:val="21"/>
                <w:szCs w:val="21"/>
                <w:lang w:val="en-GB" w:eastAsia="lt-LT"/>
              </w:rPr>
              <w:br/>
              <w:t>2. Apie kokias prielaidas kalbama šiame punkte?</w:t>
            </w:r>
            <w:r w:rsidR="005D1273" w:rsidRPr="00133201">
              <w:rPr>
                <w:rFonts w:ascii="Roboto" w:eastAsia="Times New Roman" w:hAnsi="Roboto" w:cs="Times New Roman"/>
                <w:color w:val="00241A"/>
                <w:sz w:val="21"/>
                <w:szCs w:val="21"/>
                <w:lang w:val="en-GB" w:eastAsia="lt-LT"/>
              </w:rPr>
              <w:br/>
              <w:t>3. Ar teikiamimes dokumentams ukrainos kalba reikia vertimo į lietuvių arba anglų kalbas?</w:t>
            </w:r>
            <w:r w:rsidRPr="00133201">
              <w:rPr>
                <w:rFonts w:ascii="Roboto" w:eastAsia="Times New Roman" w:hAnsi="Roboto" w:cs="Times New Roman"/>
                <w:color w:val="00241A"/>
                <w:sz w:val="21"/>
                <w:szCs w:val="21"/>
                <w:lang w:val="en-GB" w:eastAsia="lt-LT"/>
              </w:rPr>
              <w:t>”</w:t>
            </w:r>
          </w:p>
          <w:p w14:paraId="6301EBFF"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0EE3D7C9"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269B1A3D"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6B4A9D9B"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49BDBFE1"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5F839B1A"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3D024D63"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19973E25"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29F74C9F"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1FA875F2"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450F07AE"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4B8EA2EB"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1BAB53AC"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537671CF"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499A5E3B"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0D31C89C"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26C9F0A4"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205EC685"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6D26B206"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10A2222A"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63F0588B"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7C38D6D1"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36CD558C" w14:textId="77777777" w:rsidR="00703455" w:rsidRPr="00133201" w:rsidRDefault="00703455" w:rsidP="005D1273">
            <w:pPr>
              <w:spacing w:after="100" w:afterAutospacing="1" w:line="240" w:lineRule="auto"/>
              <w:jc w:val="both"/>
              <w:rPr>
                <w:rFonts w:ascii="Roboto" w:eastAsia="Times New Roman" w:hAnsi="Roboto" w:cs="Times New Roman"/>
                <w:color w:val="00241A"/>
                <w:sz w:val="21"/>
                <w:szCs w:val="21"/>
                <w:lang w:val="en-GB" w:eastAsia="lt-LT"/>
              </w:rPr>
            </w:pPr>
          </w:p>
          <w:p w14:paraId="04025B4D" w14:textId="77777777" w:rsidR="00703455" w:rsidRPr="00133201" w:rsidRDefault="00703455" w:rsidP="005D1273">
            <w:pPr>
              <w:spacing w:after="100" w:afterAutospacing="1" w:line="240" w:lineRule="auto"/>
              <w:jc w:val="both"/>
              <w:rPr>
                <w:rFonts w:ascii="Roboto" w:eastAsia="Times New Roman" w:hAnsi="Roboto" w:cs="Times New Roman"/>
                <w:b/>
                <w:color w:val="00241A"/>
                <w:sz w:val="21"/>
                <w:szCs w:val="21"/>
                <w:lang w:val="en-GB" w:eastAsia="lt-LT"/>
              </w:rPr>
            </w:pPr>
          </w:p>
          <w:p w14:paraId="539B2E1B" w14:textId="36519067" w:rsidR="00703455" w:rsidRPr="00133201" w:rsidRDefault="00A91C38" w:rsidP="005D1273">
            <w:pPr>
              <w:spacing w:after="100" w:afterAutospacing="1" w:line="240" w:lineRule="auto"/>
              <w:jc w:val="both"/>
              <w:rPr>
                <w:rFonts w:ascii="Roboto" w:eastAsia="Times New Roman" w:hAnsi="Roboto" w:cs="Times New Roman"/>
                <w:b/>
                <w:color w:val="00241A"/>
                <w:sz w:val="21"/>
                <w:szCs w:val="21"/>
                <w:lang w:val="en-GB" w:eastAsia="lt-LT"/>
              </w:rPr>
            </w:pPr>
            <w:r w:rsidRPr="00133201">
              <w:rPr>
                <w:b/>
                <w:lang w:val="en-GB"/>
              </w:rPr>
              <w:t>Translation of the question into English:</w:t>
            </w:r>
          </w:p>
          <w:p w14:paraId="791A0483" w14:textId="2DBE494A" w:rsidR="005D1273" w:rsidRPr="00133201" w:rsidRDefault="00A86EA5" w:rsidP="00C25CE9">
            <w:pPr>
              <w:spacing w:after="0" w:line="276" w:lineRule="auto"/>
              <w:jc w:val="both"/>
              <w:rPr>
                <w:rFonts w:cstheme="minorHAnsi"/>
                <w:shd w:val="clear" w:color="auto" w:fill="FFFFFF"/>
                <w:lang w:val="en-GB"/>
              </w:rPr>
            </w:pPr>
            <w:r w:rsidRPr="00133201">
              <w:rPr>
                <w:rFonts w:cstheme="minorHAnsi"/>
                <w:shd w:val="clear" w:color="auto" w:fill="FFFFFF"/>
                <w:lang w:val="en-GB"/>
              </w:rPr>
              <w:t>“</w:t>
            </w:r>
            <w:r w:rsidR="003C7A34" w:rsidRPr="00133201">
              <w:rPr>
                <w:rFonts w:cstheme="minorHAnsi"/>
                <w:shd w:val="clear" w:color="auto" w:fill="FFFFFF"/>
                <w:lang w:val="en-GB"/>
              </w:rPr>
              <w:t>Please clarify or explain the following:</w:t>
            </w:r>
          </w:p>
          <w:p w14:paraId="29E74EA9" w14:textId="77777777" w:rsidR="00FD4026" w:rsidRPr="00133201" w:rsidRDefault="00FD4026" w:rsidP="00FD4026">
            <w:pPr>
              <w:spacing w:after="0" w:line="276" w:lineRule="auto"/>
              <w:jc w:val="both"/>
              <w:rPr>
                <w:rFonts w:cstheme="minorHAnsi"/>
                <w:shd w:val="clear" w:color="auto" w:fill="FFFFFF"/>
                <w:lang w:val="en-GB"/>
              </w:rPr>
            </w:pPr>
            <w:r w:rsidRPr="00133201">
              <w:rPr>
                <w:rFonts w:cstheme="minorHAnsi"/>
                <w:shd w:val="clear" w:color="auto" w:fill="FFFFFF"/>
                <w:lang w:val="en-GB"/>
              </w:rPr>
              <w:t xml:space="preserve">12.11 The Supplier’s tender (the tender form and the technical information describing the subject-matter of the procurement) must be submitted in English. Other documents and related information must be submitted in Lithuanian or English. If the relevant documents are issued in another language, </w:t>
            </w:r>
            <w:r w:rsidRPr="00133201">
              <w:rPr>
                <w:rFonts w:cstheme="minorHAnsi"/>
                <w:shd w:val="clear" w:color="auto" w:fill="FFFFFF"/>
                <w:lang w:val="en-GB"/>
              </w:rPr>
              <w:lastRenderedPageBreak/>
              <w:t>the following must be submitted: a copy of the original document and a translation into Lithuanian or English. A translation may be omitted where all necessary conditions exist for the Contracting Authority to assess the content of the document submitted in another language. In the event of any discrepancy between the original document and its translation, the Lithuanian or English translation shall prevail.</w:t>
            </w:r>
          </w:p>
          <w:p w14:paraId="29C1620B" w14:textId="77777777" w:rsidR="00FD4026" w:rsidRPr="00133201" w:rsidRDefault="00FD4026" w:rsidP="00FD4026">
            <w:pPr>
              <w:spacing w:after="0" w:line="276" w:lineRule="auto"/>
              <w:jc w:val="both"/>
              <w:rPr>
                <w:rFonts w:cstheme="minorHAnsi"/>
                <w:shd w:val="clear" w:color="auto" w:fill="FFFFFF"/>
                <w:lang w:val="en-GB"/>
              </w:rPr>
            </w:pPr>
          </w:p>
          <w:p w14:paraId="7ADAFFC2" w14:textId="77777777" w:rsidR="00FD4026" w:rsidRPr="00133201" w:rsidRDefault="00FD4026" w:rsidP="00FD4026">
            <w:pPr>
              <w:spacing w:after="0" w:line="276" w:lineRule="auto"/>
              <w:jc w:val="both"/>
              <w:rPr>
                <w:rFonts w:cstheme="minorHAnsi"/>
                <w:shd w:val="clear" w:color="auto" w:fill="FFFFFF"/>
                <w:lang w:val="en-GB"/>
              </w:rPr>
            </w:pPr>
            <w:r w:rsidRPr="00133201">
              <w:rPr>
                <w:rFonts w:cstheme="minorHAnsi"/>
                <w:shd w:val="clear" w:color="auto" w:fill="FFFFFF"/>
                <w:lang w:val="en-GB"/>
              </w:rPr>
              <w:t>In which specific cases may a translation be omitted?</w:t>
            </w:r>
          </w:p>
          <w:p w14:paraId="3E92A56B" w14:textId="77777777" w:rsidR="00FD4026" w:rsidRPr="00133201" w:rsidRDefault="00FD4026" w:rsidP="00FD4026">
            <w:pPr>
              <w:spacing w:after="0" w:line="276" w:lineRule="auto"/>
              <w:jc w:val="both"/>
              <w:rPr>
                <w:rFonts w:cstheme="minorHAnsi"/>
                <w:shd w:val="clear" w:color="auto" w:fill="FFFFFF"/>
                <w:lang w:val="en-GB"/>
              </w:rPr>
            </w:pPr>
          </w:p>
          <w:p w14:paraId="1AE0E219" w14:textId="77777777" w:rsidR="00FD4026" w:rsidRPr="00133201" w:rsidRDefault="00FD4026" w:rsidP="00FD4026">
            <w:pPr>
              <w:spacing w:after="0" w:line="276" w:lineRule="auto"/>
              <w:jc w:val="both"/>
              <w:rPr>
                <w:rFonts w:cstheme="minorHAnsi"/>
                <w:shd w:val="clear" w:color="auto" w:fill="FFFFFF"/>
                <w:lang w:val="en-GB"/>
              </w:rPr>
            </w:pPr>
            <w:r w:rsidRPr="00133201">
              <w:rPr>
                <w:rFonts w:cstheme="minorHAnsi"/>
                <w:shd w:val="clear" w:color="auto" w:fill="FFFFFF"/>
                <w:lang w:val="en-GB"/>
              </w:rPr>
              <w:t>What is meant by the “necessary conditions” referred to in this clause?</w:t>
            </w:r>
          </w:p>
          <w:p w14:paraId="404EA5F5" w14:textId="77777777" w:rsidR="00FD4026" w:rsidRPr="00133201" w:rsidRDefault="00FD4026" w:rsidP="00FD4026">
            <w:pPr>
              <w:spacing w:after="0" w:line="276" w:lineRule="auto"/>
              <w:jc w:val="both"/>
              <w:rPr>
                <w:rFonts w:cstheme="minorHAnsi"/>
                <w:shd w:val="clear" w:color="auto" w:fill="FFFFFF"/>
                <w:lang w:val="en-GB"/>
              </w:rPr>
            </w:pPr>
          </w:p>
          <w:p w14:paraId="498B1305" w14:textId="4056B1FE" w:rsidR="00D440B3" w:rsidRPr="00133201" w:rsidRDefault="00FD4026" w:rsidP="00FD4026">
            <w:pPr>
              <w:spacing w:after="0" w:line="276" w:lineRule="auto"/>
              <w:jc w:val="both"/>
              <w:rPr>
                <w:rFonts w:cstheme="minorHAnsi"/>
                <w:shd w:val="clear" w:color="auto" w:fill="FFFFFF"/>
                <w:lang w:val="en-GB"/>
              </w:rPr>
            </w:pPr>
            <w:r w:rsidRPr="00133201">
              <w:rPr>
                <w:rFonts w:cstheme="minorHAnsi"/>
                <w:shd w:val="clear" w:color="auto" w:fill="FFFFFF"/>
                <w:lang w:val="en-GB"/>
              </w:rPr>
              <w:t>If documents are submitted in Ukrainian, is a translation into Lithuanian or English required?</w:t>
            </w:r>
            <w:r w:rsidR="00A86EA5" w:rsidRPr="00133201">
              <w:rPr>
                <w:rFonts w:cstheme="minorHAnsi"/>
                <w:shd w:val="clear" w:color="auto" w:fill="FFFFFF"/>
                <w:lang w:val="en-GB"/>
              </w:rPr>
              <w:t>”</w:t>
            </w:r>
          </w:p>
          <w:p w14:paraId="0CF6F3D8" w14:textId="77777777" w:rsidR="00D440B3" w:rsidRPr="00133201" w:rsidRDefault="00D440B3" w:rsidP="00C25CE9">
            <w:pPr>
              <w:spacing w:after="0" w:line="276" w:lineRule="auto"/>
              <w:jc w:val="both"/>
              <w:rPr>
                <w:rFonts w:cstheme="minorHAnsi"/>
                <w:shd w:val="clear" w:color="auto" w:fill="FFFFFF"/>
                <w:lang w:val="en-GB"/>
              </w:rPr>
            </w:pPr>
          </w:p>
          <w:p w14:paraId="77340FA7" w14:textId="77777777" w:rsidR="00D440B3" w:rsidRPr="00133201" w:rsidRDefault="00D440B3" w:rsidP="00C25CE9">
            <w:pPr>
              <w:spacing w:after="0" w:line="276" w:lineRule="auto"/>
              <w:jc w:val="both"/>
              <w:rPr>
                <w:rFonts w:cstheme="minorHAnsi"/>
                <w:shd w:val="clear" w:color="auto" w:fill="FFFFFF"/>
                <w:lang w:val="en-GB"/>
              </w:rPr>
            </w:pPr>
          </w:p>
          <w:p w14:paraId="41083870" w14:textId="54C80362" w:rsidR="004B1153" w:rsidRPr="00133201" w:rsidRDefault="004B1153" w:rsidP="00C25CE9">
            <w:pPr>
              <w:spacing w:after="0" w:line="276" w:lineRule="auto"/>
              <w:jc w:val="both"/>
              <w:rPr>
                <w:rFonts w:cstheme="minorHAnsi"/>
                <w:shd w:val="clear" w:color="auto" w:fill="FFFFFF"/>
                <w:lang w:val="en-GB"/>
              </w:rPr>
            </w:pPr>
          </w:p>
        </w:tc>
        <w:tc>
          <w:tcPr>
            <w:tcW w:w="4820" w:type="dxa"/>
          </w:tcPr>
          <w:p w14:paraId="3856B28F" w14:textId="0CB41085" w:rsidR="00C300B8" w:rsidRPr="00133201" w:rsidRDefault="006F4891" w:rsidP="00C25CE9">
            <w:pPr>
              <w:spacing w:after="0" w:line="276" w:lineRule="auto"/>
              <w:jc w:val="both"/>
              <w:rPr>
                <w:rFonts w:cstheme="minorHAnsi"/>
                <w:b/>
                <w:shd w:val="clear" w:color="auto" w:fill="FFFFFF"/>
                <w:lang w:val="en-GB"/>
              </w:rPr>
            </w:pPr>
            <w:r w:rsidRPr="00133201">
              <w:rPr>
                <w:rFonts w:cstheme="minorHAnsi"/>
                <w:b/>
                <w:shd w:val="clear" w:color="auto" w:fill="FFFFFF"/>
                <w:lang w:val="en-GB"/>
              </w:rPr>
              <w:lastRenderedPageBreak/>
              <w:t xml:space="preserve">Lietuvių kalba: </w:t>
            </w:r>
          </w:p>
          <w:p w14:paraId="29698FE8" w14:textId="77777777" w:rsidR="006F4891" w:rsidRPr="00133201" w:rsidRDefault="006F4891" w:rsidP="00C25CE9">
            <w:pPr>
              <w:spacing w:after="0" w:line="276" w:lineRule="auto"/>
              <w:jc w:val="both"/>
              <w:rPr>
                <w:rFonts w:cstheme="minorHAnsi"/>
                <w:shd w:val="clear" w:color="auto" w:fill="FFFFFF"/>
                <w:lang w:val="en-GB"/>
              </w:rPr>
            </w:pPr>
          </w:p>
          <w:p w14:paraId="1731D4BE" w14:textId="6D175A64" w:rsidR="00C300B8" w:rsidRPr="00133201" w:rsidRDefault="00C300B8" w:rsidP="00C25CE9">
            <w:pPr>
              <w:spacing w:after="0" w:line="276" w:lineRule="auto"/>
              <w:jc w:val="both"/>
              <w:rPr>
                <w:rFonts w:cstheme="minorHAnsi"/>
                <w:shd w:val="clear" w:color="auto" w:fill="FFFFFF"/>
                <w:lang w:val="en-GB"/>
              </w:rPr>
            </w:pPr>
            <w:r w:rsidRPr="00133201">
              <w:rPr>
                <w:rFonts w:cstheme="minorHAnsi"/>
                <w:shd w:val="clear" w:color="auto" w:fill="FFFFFF"/>
                <w:lang w:val="en-GB"/>
              </w:rPr>
              <w:t xml:space="preserve">Pirkimo sąlygų Bendrosios dalies 12.11 punkte numatyta: </w:t>
            </w:r>
            <w:r w:rsidRPr="00133201">
              <w:rPr>
                <w:rFonts w:cstheme="minorHAnsi"/>
                <w:i/>
                <w:shd w:val="clear" w:color="auto" w:fill="FFFFFF"/>
                <w:lang w:val="en-GB"/>
              </w:rPr>
              <w:t>„Tiekėjo pasiūlymas (pasiūlymo forma bei pirkimo objektą apibūdinanti techninė informacija) turi būti pateikta anglų kalba. Kiti dokumentai bei kita susijusi informacija turi būti pateikti lietuvių ar anglų kalbomis. Jei atitinkami dokumentai yra išduoti kita kalba, turi būti pateikti: dokumento originalo kopija ir vertimas į lietuvių arba anglų kalbas. Vertimas gali būti neteikiamas tais atvejais, kai yra sudaromos visos prielaidos pačiai perkančiajai organizacijai įvertinti dokumento pateikto kita kalba turinį. Kilus ginčui tarp dokumento originalo ir jo vertimo, vadovaujamasi vertimu į lietuvių arba anglų kalbą</w:t>
            </w:r>
            <w:r w:rsidRPr="00133201">
              <w:rPr>
                <w:rFonts w:cstheme="minorHAnsi"/>
                <w:shd w:val="clear" w:color="auto" w:fill="FFFFFF"/>
                <w:lang w:val="en-GB"/>
              </w:rPr>
              <w:t>.</w:t>
            </w:r>
            <w:r w:rsidR="003D2AA0" w:rsidRPr="00133201">
              <w:rPr>
                <w:rFonts w:cstheme="minorHAnsi"/>
                <w:shd w:val="clear" w:color="auto" w:fill="FFFFFF"/>
                <w:lang w:val="en-GB"/>
              </w:rPr>
              <w:t>„</w:t>
            </w:r>
          </w:p>
          <w:p w14:paraId="250BC748" w14:textId="77777777" w:rsidR="00EF4BBA" w:rsidRPr="00133201" w:rsidRDefault="00EF4BBA" w:rsidP="00C25CE9">
            <w:pPr>
              <w:spacing w:after="0" w:line="276" w:lineRule="auto"/>
              <w:jc w:val="both"/>
              <w:rPr>
                <w:rFonts w:cstheme="minorHAnsi"/>
                <w:shd w:val="clear" w:color="auto" w:fill="FFFFFF"/>
                <w:lang w:val="en-GB"/>
              </w:rPr>
            </w:pPr>
          </w:p>
          <w:p w14:paraId="33C9D978" w14:textId="02FC5032" w:rsidR="00EF4BBA" w:rsidRPr="00133201" w:rsidRDefault="00EF4BBA" w:rsidP="00C25CE9">
            <w:pPr>
              <w:spacing w:after="0" w:line="276" w:lineRule="auto"/>
              <w:jc w:val="both"/>
              <w:rPr>
                <w:rFonts w:cstheme="minorHAnsi"/>
                <w:shd w:val="clear" w:color="auto" w:fill="FFFFFF"/>
                <w:lang w:val="en-GB"/>
              </w:rPr>
            </w:pPr>
            <w:r w:rsidRPr="00133201">
              <w:rPr>
                <w:rFonts w:cstheme="minorHAnsi"/>
                <w:shd w:val="clear" w:color="auto" w:fill="FFFFFF"/>
                <w:lang w:val="en-GB"/>
              </w:rPr>
              <w:t xml:space="preserve">Atsižvelgiant į aukščiau nurodytą reikalavimą, </w:t>
            </w:r>
            <w:r w:rsidR="00C12851" w:rsidRPr="00133201">
              <w:rPr>
                <w:rFonts w:cstheme="minorHAnsi"/>
                <w:shd w:val="clear" w:color="auto" w:fill="FFFFFF"/>
                <w:lang w:val="en-GB"/>
              </w:rPr>
              <w:t xml:space="preserve">teikiame šiuos atsakymus į klausimus: </w:t>
            </w:r>
          </w:p>
          <w:p w14:paraId="03549442" w14:textId="77777777" w:rsidR="00C12851" w:rsidRPr="00133201" w:rsidRDefault="00C12851" w:rsidP="00C12851">
            <w:pPr>
              <w:spacing w:after="0" w:line="276" w:lineRule="auto"/>
              <w:jc w:val="both"/>
              <w:rPr>
                <w:rFonts w:cstheme="minorHAnsi"/>
                <w:shd w:val="clear" w:color="auto" w:fill="FFFFFF"/>
                <w:lang w:val="en-GB"/>
              </w:rPr>
            </w:pPr>
          </w:p>
          <w:p w14:paraId="5EC85C5A" w14:textId="77777777" w:rsidR="00C12851" w:rsidRPr="00BF2FF2" w:rsidRDefault="00C12851" w:rsidP="00C12851">
            <w:pPr>
              <w:spacing w:after="0" w:line="276" w:lineRule="auto"/>
              <w:jc w:val="both"/>
              <w:rPr>
                <w:rFonts w:cstheme="minorHAnsi"/>
                <w:b/>
                <w:shd w:val="clear" w:color="auto" w:fill="FFFFFF"/>
                <w:lang w:val="pt-BR"/>
              </w:rPr>
            </w:pPr>
            <w:r w:rsidRPr="00BF2FF2">
              <w:rPr>
                <w:rFonts w:cstheme="minorHAnsi"/>
                <w:b/>
                <w:shd w:val="clear" w:color="auto" w:fill="FFFFFF"/>
                <w:lang w:val="pt-BR"/>
              </w:rPr>
              <w:t>Kada gali būti neteikiamas vertimas?</w:t>
            </w:r>
          </w:p>
          <w:p w14:paraId="478BC143" w14:textId="53E1EB91" w:rsidR="00C12851" w:rsidRPr="00BF2FF2" w:rsidRDefault="00C12851" w:rsidP="00C12851">
            <w:pPr>
              <w:spacing w:after="0" w:line="276" w:lineRule="auto"/>
              <w:jc w:val="both"/>
              <w:rPr>
                <w:rFonts w:cstheme="minorHAnsi"/>
                <w:shd w:val="clear" w:color="auto" w:fill="FFFFFF"/>
                <w:lang w:val="pt-BR"/>
              </w:rPr>
            </w:pPr>
            <w:r w:rsidRPr="00BF2FF2">
              <w:rPr>
                <w:rFonts w:cstheme="minorHAnsi"/>
                <w:shd w:val="clear" w:color="auto" w:fill="FFFFFF"/>
                <w:lang w:val="pt-BR"/>
              </w:rPr>
              <w:t>Jeigu dokumentas yra išduotas kita nei lietuvių ar anglų kalba, vertimas gali būti neteikiamas tik išimtiniais atvejais, kai vertinimui</w:t>
            </w:r>
            <w:r w:rsidR="00A06430" w:rsidRPr="00BF2FF2">
              <w:rPr>
                <w:rFonts w:cstheme="minorHAnsi"/>
                <w:shd w:val="clear" w:color="auto" w:fill="FFFFFF"/>
                <w:lang w:val="pt-BR"/>
              </w:rPr>
              <w:t xml:space="preserve"> </w:t>
            </w:r>
            <w:r w:rsidRPr="00BF2FF2">
              <w:rPr>
                <w:rFonts w:cstheme="minorHAnsi"/>
                <w:shd w:val="clear" w:color="auto" w:fill="FFFFFF"/>
                <w:lang w:val="pt-BR"/>
              </w:rPr>
              <w:t xml:space="preserve"> reikšminga tik objektyviai ir be vertimo suprantama  informacija, nereikalaujanti teksto aiškinimo (pvz., skaitiniai duomenys, dokumento numeris, išdavimo ar galiojimo data, kvalifikacijos atestato numeris, standartų ar normatyvinių dokumentų žymėjimai ir pan.).</w:t>
            </w:r>
          </w:p>
          <w:p w14:paraId="57820CA4" w14:textId="77777777" w:rsidR="00C12851" w:rsidRPr="00BF2FF2" w:rsidRDefault="00C12851" w:rsidP="00C12851">
            <w:pPr>
              <w:spacing w:after="0" w:line="276" w:lineRule="auto"/>
              <w:jc w:val="both"/>
              <w:rPr>
                <w:rFonts w:cstheme="minorHAnsi"/>
                <w:shd w:val="clear" w:color="auto" w:fill="FFFFFF"/>
                <w:lang w:val="pt-BR"/>
              </w:rPr>
            </w:pPr>
          </w:p>
          <w:p w14:paraId="332BDF99" w14:textId="77777777" w:rsidR="00C12851" w:rsidRPr="00BF2FF2" w:rsidRDefault="00C12851" w:rsidP="00C12851">
            <w:pPr>
              <w:spacing w:after="0" w:line="276" w:lineRule="auto"/>
              <w:jc w:val="both"/>
              <w:rPr>
                <w:rFonts w:cstheme="minorHAnsi"/>
                <w:shd w:val="clear" w:color="auto" w:fill="FFFFFF"/>
                <w:lang w:val="pt-BR"/>
              </w:rPr>
            </w:pPr>
            <w:r w:rsidRPr="00BF2FF2">
              <w:rPr>
                <w:rFonts w:cstheme="minorHAnsi"/>
                <w:shd w:val="clear" w:color="auto" w:fill="FFFFFF"/>
                <w:lang w:val="pt-BR"/>
              </w:rPr>
              <w:lastRenderedPageBreak/>
              <w:t>Jeigu dokumente yra tekstinis turinys, susijęs su tiekėjo kvalifikacija, patirtimi, techniniais sprendiniais, projekto apimtimi ar kitomis pasiūlymo vertinimui reikšmingomis aplinkybėmis, vertimas į lietuvių arba anglų kalbą yra privalomas.</w:t>
            </w:r>
          </w:p>
          <w:p w14:paraId="352DB943" w14:textId="77777777" w:rsidR="00C12851" w:rsidRPr="00BF2FF2" w:rsidRDefault="00C12851" w:rsidP="00C12851">
            <w:pPr>
              <w:spacing w:after="0" w:line="276" w:lineRule="auto"/>
              <w:jc w:val="both"/>
              <w:rPr>
                <w:rFonts w:cstheme="minorHAnsi"/>
                <w:shd w:val="clear" w:color="auto" w:fill="FFFFFF"/>
                <w:lang w:val="pt-BR"/>
              </w:rPr>
            </w:pPr>
          </w:p>
          <w:p w14:paraId="36292086" w14:textId="77777777" w:rsidR="00C12851" w:rsidRPr="00BF2FF2" w:rsidRDefault="00C12851" w:rsidP="00C12851">
            <w:pPr>
              <w:spacing w:after="0" w:line="276" w:lineRule="auto"/>
              <w:jc w:val="both"/>
              <w:rPr>
                <w:rFonts w:cstheme="minorHAnsi"/>
                <w:b/>
                <w:shd w:val="clear" w:color="auto" w:fill="FFFFFF"/>
                <w:lang w:val="de-DE"/>
              </w:rPr>
            </w:pPr>
            <w:proofErr w:type="spellStart"/>
            <w:r w:rsidRPr="00BF2FF2">
              <w:rPr>
                <w:rFonts w:cstheme="minorHAnsi"/>
                <w:b/>
                <w:shd w:val="clear" w:color="auto" w:fill="FFFFFF"/>
                <w:lang w:val="de-DE"/>
              </w:rPr>
              <w:t>Apie</w:t>
            </w:r>
            <w:proofErr w:type="spellEnd"/>
            <w:r w:rsidRPr="00BF2FF2">
              <w:rPr>
                <w:rFonts w:cstheme="minorHAnsi"/>
                <w:b/>
                <w:shd w:val="clear" w:color="auto" w:fill="FFFFFF"/>
                <w:lang w:val="de-DE"/>
              </w:rPr>
              <w:t xml:space="preserve"> </w:t>
            </w:r>
            <w:proofErr w:type="spellStart"/>
            <w:r w:rsidRPr="00BF2FF2">
              <w:rPr>
                <w:rFonts w:cstheme="minorHAnsi"/>
                <w:b/>
                <w:shd w:val="clear" w:color="auto" w:fill="FFFFFF"/>
                <w:lang w:val="de-DE"/>
              </w:rPr>
              <w:t>kokias</w:t>
            </w:r>
            <w:proofErr w:type="spellEnd"/>
            <w:r w:rsidRPr="00BF2FF2">
              <w:rPr>
                <w:rFonts w:cstheme="minorHAnsi"/>
                <w:b/>
                <w:shd w:val="clear" w:color="auto" w:fill="FFFFFF"/>
                <w:lang w:val="de-DE"/>
              </w:rPr>
              <w:t xml:space="preserve"> </w:t>
            </w:r>
            <w:proofErr w:type="spellStart"/>
            <w:r w:rsidRPr="00BF2FF2">
              <w:rPr>
                <w:rFonts w:cstheme="minorHAnsi"/>
                <w:b/>
                <w:shd w:val="clear" w:color="auto" w:fill="FFFFFF"/>
                <w:lang w:val="de-DE"/>
              </w:rPr>
              <w:t>prielaidas</w:t>
            </w:r>
            <w:proofErr w:type="spellEnd"/>
            <w:r w:rsidRPr="00BF2FF2">
              <w:rPr>
                <w:rFonts w:cstheme="minorHAnsi"/>
                <w:b/>
                <w:shd w:val="clear" w:color="auto" w:fill="FFFFFF"/>
                <w:lang w:val="de-DE"/>
              </w:rPr>
              <w:t xml:space="preserve"> </w:t>
            </w:r>
            <w:proofErr w:type="spellStart"/>
            <w:r w:rsidRPr="00BF2FF2">
              <w:rPr>
                <w:rFonts w:cstheme="minorHAnsi"/>
                <w:b/>
                <w:shd w:val="clear" w:color="auto" w:fill="FFFFFF"/>
                <w:lang w:val="de-DE"/>
              </w:rPr>
              <w:t>kalbama</w:t>
            </w:r>
            <w:proofErr w:type="spellEnd"/>
            <w:r w:rsidRPr="00BF2FF2">
              <w:rPr>
                <w:rFonts w:cstheme="minorHAnsi"/>
                <w:b/>
                <w:shd w:val="clear" w:color="auto" w:fill="FFFFFF"/>
                <w:lang w:val="de-DE"/>
              </w:rPr>
              <w:t xml:space="preserve"> </w:t>
            </w:r>
            <w:proofErr w:type="spellStart"/>
            <w:r w:rsidRPr="00BF2FF2">
              <w:rPr>
                <w:rFonts w:cstheme="minorHAnsi"/>
                <w:b/>
                <w:shd w:val="clear" w:color="auto" w:fill="FFFFFF"/>
                <w:lang w:val="de-DE"/>
              </w:rPr>
              <w:t>šiame</w:t>
            </w:r>
            <w:proofErr w:type="spellEnd"/>
            <w:r w:rsidRPr="00BF2FF2">
              <w:rPr>
                <w:rFonts w:cstheme="minorHAnsi"/>
                <w:b/>
                <w:shd w:val="clear" w:color="auto" w:fill="FFFFFF"/>
                <w:lang w:val="de-DE"/>
              </w:rPr>
              <w:t xml:space="preserve"> punkte?</w:t>
            </w:r>
          </w:p>
          <w:p w14:paraId="62D17EB5" w14:textId="0ADAB1DB" w:rsidR="00C12851" w:rsidRPr="00BF2FF2" w:rsidRDefault="00C12851" w:rsidP="00C12851">
            <w:pPr>
              <w:spacing w:after="0" w:line="276" w:lineRule="auto"/>
              <w:jc w:val="both"/>
              <w:rPr>
                <w:rFonts w:cstheme="minorHAnsi"/>
                <w:shd w:val="clear" w:color="auto" w:fill="FFFFFF"/>
                <w:lang w:val="de-DE"/>
              </w:rPr>
            </w:pPr>
            <w:r w:rsidRPr="00BF2FF2">
              <w:rPr>
                <w:rFonts w:cstheme="minorHAnsi"/>
                <w:shd w:val="clear" w:color="auto" w:fill="FFFFFF"/>
                <w:lang w:val="de-DE"/>
              </w:rPr>
              <w:t>„</w:t>
            </w:r>
            <w:proofErr w:type="spellStart"/>
            <w:r w:rsidRPr="00BF2FF2">
              <w:rPr>
                <w:rFonts w:cstheme="minorHAnsi"/>
                <w:shd w:val="clear" w:color="auto" w:fill="FFFFFF"/>
                <w:lang w:val="de-DE"/>
              </w:rPr>
              <w:t>Prielaidos</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reiškia</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objektyvias</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aplinkybes</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leidžiančias</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perkančiajai</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organizacijai</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patikimai</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ir</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be</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interpretavimo</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rizikos</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suprasti</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dokumento</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esmę</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ir</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jo</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reikšmę</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pasiūlymo</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vertinimui</w:t>
            </w:r>
            <w:proofErr w:type="spellEnd"/>
            <w:r w:rsidRPr="00BF2FF2">
              <w:rPr>
                <w:rFonts w:cstheme="minorHAnsi"/>
                <w:shd w:val="clear" w:color="auto" w:fill="FFFFFF"/>
                <w:lang w:val="de-DE"/>
              </w:rPr>
              <w:t xml:space="preserve">. Jei </w:t>
            </w:r>
            <w:proofErr w:type="spellStart"/>
            <w:r w:rsidRPr="00BF2FF2">
              <w:rPr>
                <w:rFonts w:cstheme="minorHAnsi"/>
                <w:shd w:val="clear" w:color="auto" w:fill="FFFFFF"/>
                <w:lang w:val="de-DE"/>
              </w:rPr>
              <w:t>dokumento</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turinys</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daro</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įtaką</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kvalifikacijos</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ar</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techninio</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pasiūlymo</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vertinimui</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ir</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reikalauja</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teksto</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supratimo</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laikoma</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kad</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tokių</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prielaidų</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nėra</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ir</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vertimas</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turi</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būti</w:t>
            </w:r>
            <w:proofErr w:type="spellEnd"/>
            <w:r w:rsidRPr="00BF2FF2">
              <w:rPr>
                <w:rFonts w:cstheme="minorHAnsi"/>
                <w:shd w:val="clear" w:color="auto" w:fill="FFFFFF"/>
                <w:lang w:val="de-DE"/>
              </w:rPr>
              <w:t xml:space="preserve"> </w:t>
            </w:r>
            <w:proofErr w:type="spellStart"/>
            <w:r w:rsidRPr="00BF2FF2">
              <w:rPr>
                <w:rFonts w:cstheme="minorHAnsi"/>
                <w:shd w:val="clear" w:color="auto" w:fill="FFFFFF"/>
                <w:lang w:val="de-DE"/>
              </w:rPr>
              <w:t>pateiktas</w:t>
            </w:r>
            <w:proofErr w:type="spellEnd"/>
            <w:r w:rsidRPr="00BF2FF2">
              <w:rPr>
                <w:rFonts w:cstheme="minorHAnsi"/>
                <w:shd w:val="clear" w:color="auto" w:fill="FFFFFF"/>
                <w:lang w:val="de-DE"/>
              </w:rPr>
              <w:t>.</w:t>
            </w:r>
          </w:p>
          <w:p w14:paraId="19F6D147" w14:textId="77777777" w:rsidR="00C12851" w:rsidRPr="00BF2FF2" w:rsidRDefault="00C12851" w:rsidP="00C12851">
            <w:pPr>
              <w:spacing w:after="0" w:line="276" w:lineRule="auto"/>
              <w:jc w:val="both"/>
              <w:rPr>
                <w:rFonts w:cstheme="minorHAnsi"/>
                <w:shd w:val="clear" w:color="auto" w:fill="FFFFFF"/>
                <w:lang w:val="de-DE"/>
              </w:rPr>
            </w:pPr>
          </w:p>
          <w:p w14:paraId="2CC75D5F" w14:textId="77777777" w:rsidR="00C12851" w:rsidRPr="00BF2FF2" w:rsidRDefault="00C12851" w:rsidP="00C12851">
            <w:pPr>
              <w:spacing w:after="0" w:line="276" w:lineRule="auto"/>
              <w:jc w:val="both"/>
              <w:rPr>
                <w:rFonts w:cstheme="minorHAnsi"/>
                <w:b/>
                <w:shd w:val="clear" w:color="auto" w:fill="FFFFFF"/>
                <w:lang w:val="pt-BR"/>
              </w:rPr>
            </w:pPr>
            <w:r w:rsidRPr="00BF2FF2">
              <w:rPr>
                <w:rFonts w:cstheme="minorHAnsi"/>
                <w:b/>
                <w:shd w:val="clear" w:color="auto" w:fill="FFFFFF"/>
                <w:lang w:val="pt-BR"/>
              </w:rPr>
              <w:t>Ar dokumentams ukrainiečių kalba reikia vertimo?</w:t>
            </w:r>
          </w:p>
          <w:p w14:paraId="41142BEE" w14:textId="65099F69" w:rsidR="00C12851" w:rsidRPr="00BF2FF2" w:rsidRDefault="00C12851" w:rsidP="00C12851">
            <w:pPr>
              <w:spacing w:after="0" w:line="276" w:lineRule="auto"/>
              <w:jc w:val="both"/>
              <w:rPr>
                <w:rFonts w:cstheme="minorHAnsi"/>
                <w:shd w:val="clear" w:color="auto" w:fill="FFFFFF"/>
                <w:lang w:val="pt-BR"/>
              </w:rPr>
            </w:pPr>
            <w:r w:rsidRPr="00BF2FF2">
              <w:rPr>
                <w:rFonts w:cstheme="minorHAnsi"/>
                <w:shd w:val="clear" w:color="auto" w:fill="FFFFFF"/>
                <w:lang w:val="pt-BR"/>
              </w:rPr>
              <w:t>Taip. Dokumentai, pateikti ukrainiečių kalba, turi būti pateikiami kartu su vertimu į lietuvių arba anglų kalbą, išskyrus aukščiau nurodytus išimtinius atvejus, kai vertinimui reikšminga tik objektyviai ir be vertimo suprantama  informacija, nereikalaujanti teksto aiškinimo.</w:t>
            </w:r>
          </w:p>
          <w:p w14:paraId="3DF3F487" w14:textId="77777777" w:rsidR="00C12851" w:rsidRPr="00BF2FF2" w:rsidRDefault="00C12851" w:rsidP="00C25CE9">
            <w:pPr>
              <w:spacing w:after="0" w:line="276" w:lineRule="auto"/>
              <w:jc w:val="both"/>
              <w:rPr>
                <w:rFonts w:cstheme="minorHAnsi"/>
                <w:shd w:val="clear" w:color="auto" w:fill="FFFFFF"/>
                <w:lang w:val="pt-BR"/>
              </w:rPr>
            </w:pPr>
          </w:p>
          <w:p w14:paraId="2B9CFEFB" w14:textId="77777777" w:rsidR="00C12851" w:rsidRPr="00BF2FF2" w:rsidRDefault="00C12851" w:rsidP="00C25CE9">
            <w:pPr>
              <w:spacing w:after="0" w:line="276" w:lineRule="auto"/>
              <w:jc w:val="both"/>
              <w:rPr>
                <w:rFonts w:cstheme="minorHAnsi"/>
                <w:shd w:val="clear" w:color="auto" w:fill="FFFFFF"/>
                <w:lang w:val="pt-BR"/>
              </w:rPr>
            </w:pPr>
          </w:p>
          <w:p w14:paraId="2004B5CE" w14:textId="77777777" w:rsidR="00C12851" w:rsidRPr="00BF2FF2" w:rsidRDefault="00C12851" w:rsidP="00C25CE9">
            <w:pPr>
              <w:spacing w:after="0" w:line="276" w:lineRule="auto"/>
              <w:jc w:val="both"/>
              <w:rPr>
                <w:rFonts w:cstheme="minorHAnsi"/>
                <w:shd w:val="clear" w:color="auto" w:fill="FFFFFF"/>
                <w:lang w:val="pt-BR"/>
              </w:rPr>
            </w:pPr>
          </w:p>
          <w:p w14:paraId="1C2ADBDF" w14:textId="77777777" w:rsidR="00C12851" w:rsidRPr="00BF2FF2" w:rsidRDefault="00C12851" w:rsidP="00C25CE9">
            <w:pPr>
              <w:spacing w:after="0" w:line="276" w:lineRule="auto"/>
              <w:jc w:val="both"/>
              <w:rPr>
                <w:rFonts w:cstheme="minorHAnsi"/>
                <w:shd w:val="clear" w:color="auto" w:fill="FFFFFF"/>
                <w:lang w:val="pt-BR"/>
              </w:rPr>
            </w:pPr>
          </w:p>
          <w:p w14:paraId="1C045401" w14:textId="6DABE2E5" w:rsidR="00EF4BBA" w:rsidRPr="00133201" w:rsidRDefault="0013021D" w:rsidP="00C25CE9">
            <w:pPr>
              <w:spacing w:after="0" w:line="276" w:lineRule="auto"/>
              <w:jc w:val="both"/>
              <w:rPr>
                <w:rFonts w:cstheme="minorHAnsi"/>
                <w:b/>
                <w:shd w:val="clear" w:color="auto" w:fill="FFFFFF"/>
                <w:lang w:val="en-GB"/>
              </w:rPr>
            </w:pPr>
            <w:r w:rsidRPr="00133201">
              <w:rPr>
                <w:b/>
                <w:lang w:val="en-GB"/>
              </w:rPr>
              <w:t>In English:</w:t>
            </w:r>
          </w:p>
          <w:p w14:paraId="40603A42" w14:textId="77777777" w:rsidR="00C300B8" w:rsidRPr="00133201" w:rsidRDefault="00C300B8" w:rsidP="00C25CE9">
            <w:pPr>
              <w:spacing w:after="0" w:line="276" w:lineRule="auto"/>
              <w:jc w:val="both"/>
              <w:rPr>
                <w:rFonts w:cstheme="minorHAnsi"/>
                <w:shd w:val="clear" w:color="auto" w:fill="FFFFFF"/>
                <w:lang w:val="en-GB"/>
              </w:rPr>
            </w:pPr>
          </w:p>
          <w:p w14:paraId="30F8BE49" w14:textId="06DB1650" w:rsidR="00C300B8" w:rsidRPr="00133201" w:rsidRDefault="006F4891" w:rsidP="00C25CE9">
            <w:pPr>
              <w:spacing w:after="0" w:line="276" w:lineRule="auto"/>
              <w:jc w:val="both"/>
              <w:rPr>
                <w:rFonts w:cstheme="minorHAnsi"/>
                <w:shd w:val="clear" w:color="auto" w:fill="FFFFFF"/>
                <w:lang w:val="en-GB"/>
              </w:rPr>
            </w:pPr>
            <w:r w:rsidRPr="00133201">
              <w:rPr>
                <w:rFonts w:cstheme="minorHAnsi"/>
                <w:shd w:val="clear" w:color="auto" w:fill="FFFFFF"/>
                <w:lang w:val="en-GB"/>
              </w:rPr>
              <w:t xml:space="preserve">Clause 12.11 of the General Part  of the Procurement Conditions stipulates: </w:t>
            </w:r>
            <w:r w:rsidR="00663C7B" w:rsidRPr="00133201">
              <w:rPr>
                <w:rFonts w:cstheme="minorHAnsi"/>
                <w:shd w:val="clear" w:color="auto" w:fill="FFFFFF"/>
                <w:lang w:val="en-GB"/>
              </w:rPr>
              <w:t>“</w:t>
            </w:r>
            <w:r w:rsidR="00663C7B" w:rsidRPr="00133201">
              <w:rPr>
                <w:rFonts w:cstheme="minorHAnsi"/>
                <w:i/>
                <w:shd w:val="clear" w:color="auto" w:fill="FFFFFF"/>
                <w:lang w:val="en-GB"/>
              </w:rPr>
              <w:t xml:space="preserve">The supplier's proposal (proposal form and technical information describing the subject-matter of the contract) must be submitted in English. Other documents and other relevant information must be submitted in English or Lithuanian. If the relevant documents are issued in another language, a copy of the original document and a translation into Lithuanian or English must be provided. A translation may be omitted in cases </w:t>
            </w:r>
            <w:r w:rsidR="00663C7B" w:rsidRPr="00133201">
              <w:rPr>
                <w:rFonts w:cstheme="minorHAnsi"/>
                <w:i/>
                <w:shd w:val="clear" w:color="auto" w:fill="FFFFFF"/>
                <w:lang w:val="en-GB"/>
              </w:rPr>
              <w:lastRenderedPageBreak/>
              <w:t>where the contracting authority itself is fully equipped to assess the content of a document submitted in another language. In the event of a dispute over the text of the original document and its translation, translation into Lithuanian or English shall prevail.“</w:t>
            </w:r>
          </w:p>
          <w:p w14:paraId="531D78CD" w14:textId="77777777" w:rsidR="00C300B8" w:rsidRPr="00133201" w:rsidRDefault="00C300B8" w:rsidP="00C25CE9">
            <w:pPr>
              <w:spacing w:after="0" w:line="276" w:lineRule="auto"/>
              <w:jc w:val="both"/>
              <w:rPr>
                <w:rFonts w:cstheme="minorHAnsi"/>
                <w:shd w:val="clear" w:color="auto" w:fill="FFFFFF"/>
                <w:lang w:val="en-GB"/>
              </w:rPr>
            </w:pPr>
          </w:p>
          <w:p w14:paraId="374AAD12" w14:textId="77777777" w:rsidR="00360E2E" w:rsidRPr="00133201" w:rsidRDefault="00360E2E" w:rsidP="00360E2E">
            <w:pPr>
              <w:spacing w:after="0" w:line="276" w:lineRule="auto"/>
              <w:jc w:val="both"/>
              <w:rPr>
                <w:rFonts w:cstheme="minorHAnsi"/>
                <w:shd w:val="clear" w:color="auto" w:fill="FFFFFF"/>
                <w:lang w:val="en-GB"/>
              </w:rPr>
            </w:pPr>
            <w:r w:rsidRPr="00133201">
              <w:rPr>
                <w:rFonts w:cstheme="minorHAnsi"/>
                <w:shd w:val="clear" w:color="auto" w:fill="FFFFFF"/>
                <w:lang w:val="en-GB"/>
              </w:rPr>
              <w:t>Taking into account the above-mentioned requirement, we provide the following responses to the questions:</w:t>
            </w:r>
          </w:p>
          <w:p w14:paraId="46DE4F46" w14:textId="77777777" w:rsidR="00360E2E" w:rsidRPr="00133201" w:rsidRDefault="00360E2E" w:rsidP="00360E2E">
            <w:pPr>
              <w:spacing w:after="0" w:line="276" w:lineRule="auto"/>
              <w:jc w:val="both"/>
              <w:rPr>
                <w:rFonts w:cstheme="minorHAnsi"/>
                <w:shd w:val="clear" w:color="auto" w:fill="FFFFFF"/>
                <w:lang w:val="en-GB"/>
              </w:rPr>
            </w:pPr>
          </w:p>
          <w:p w14:paraId="5994120F" w14:textId="77777777" w:rsidR="00360E2E" w:rsidRPr="00133201" w:rsidRDefault="00360E2E" w:rsidP="00360E2E">
            <w:pPr>
              <w:spacing w:after="0" w:line="276" w:lineRule="auto"/>
              <w:jc w:val="both"/>
              <w:rPr>
                <w:rFonts w:cstheme="minorHAnsi"/>
                <w:b/>
                <w:shd w:val="clear" w:color="auto" w:fill="FFFFFF"/>
                <w:lang w:val="en-GB"/>
              </w:rPr>
            </w:pPr>
            <w:r w:rsidRPr="00133201">
              <w:rPr>
                <w:rFonts w:cstheme="minorHAnsi"/>
                <w:b/>
                <w:shd w:val="clear" w:color="auto" w:fill="FFFFFF"/>
                <w:lang w:val="en-GB"/>
              </w:rPr>
              <w:t>When may a translation be omitted?</w:t>
            </w:r>
          </w:p>
          <w:p w14:paraId="2085BD4A" w14:textId="77777777" w:rsidR="00360E2E" w:rsidRPr="00133201" w:rsidRDefault="00360E2E" w:rsidP="00360E2E">
            <w:pPr>
              <w:spacing w:after="0" w:line="276" w:lineRule="auto"/>
              <w:jc w:val="both"/>
              <w:rPr>
                <w:rFonts w:cstheme="minorHAnsi"/>
                <w:shd w:val="clear" w:color="auto" w:fill="FFFFFF"/>
                <w:lang w:val="en-GB"/>
              </w:rPr>
            </w:pPr>
            <w:r w:rsidRPr="00133201">
              <w:rPr>
                <w:rFonts w:cstheme="minorHAnsi"/>
                <w:shd w:val="clear" w:color="auto" w:fill="FFFFFF"/>
                <w:lang w:val="en-GB"/>
              </w:rPr>
              <w:t>If a document is issued in a language other than Lithuanian or English, a translation may be omitted only in exceptional cases where only information that is objectively clear and understandable without a translation is relevant for the evaluation and does not require interpretation of the text (e.g. numerical data, document number, date of issue or validity, qualification certificate number, references to standards or regulatory documents, etc.).</w:t>
            </w:r>
          </w:p>
          <w:p w14:paraId="45BB92AE" w14:textId="77777777" w:rsidR="00360E2E" w:rsidRPr="00133201" w:rsidRDefault="00360E2E" w:rsidP="00360E2E">
            <w:pPr>
              <w:spacing w:after="0" w:line="276" w:lineRule="auto"/>
              <w:jc w:val="both"/>
              <w:rPr>
                <w:rFonts w:cstheme="minorHAnsi"/>
                <w:shd w:val="clear" w:color="auto" w:fill="FFFFFF"/>
                <w:lang w:val="en-GB"/>
              </w:rPr>
            </w:pPr>
          </w:p>
          <w:p w14:paraId="47F6EC09" w14:textId="77777777" w:rsidR="00360E2E" w:rsidRPr="00133201" w:rsidRDefault="00360E2E" w:rsidP="00360E2E">
            <w:pPr>
              <w:spacing w:after="0" w:line="276" w:lineRule="auto"/>
              <w:jc w:val="both"/>
              <w:rPr>
                <w:rFonts w:cstheme="minorHAnsi"/>
                <w:shd w:val="clear" w:color="auto" w:fill="FFFFFF"/>
                <w:lang w:val="en-GB"/>
              </w:rPr>
            </w:pPr>
            <w:r w:rsidRPr="00133201">
              <w:rPr>
                <w:rFonts w:cstheme="minorHAnsi"/>
                <w:shd w:val="clear" w:color="auto" w:fill="FFFFFF"/>
                <w:lang w:val="en-GB"/>
              </w:rPr>
              <w:t>If a document contains textual content related to the supplier’s qualification, experience, technical solutions, project scope, or any other circumstances relevant to the evaluation of the tender, a translation into Lithuanian or English is mandatory.</w:t>
            </w:r>
          </w:p>
          <w:p w14:paraId="66C9F267" w14:textId="77777777" w:rsidR="00360E2E" w:rsidRPr="00133201" w:rsidRDefault="00360E2E" w:rsidP="00360E2E">
            <w:pPr>
              <w:spacing w:after="0" w:line="276" w:lineRule="auto"/>
              <w:jc w:val="both"/>
              <w:rPr>
                <w:rFonts w:cstheme="minorHAnsi"/>
                <w:shd w:val="clear" w:color="auto" w:fill="FFFFFF"/>
                <w:lang w:val="en-GB"/>
              </w:rPr>
            </w:pPr>
          </w:p>
          <w:p w14:paraId="6C655127" w14:textId="77777777" w:rsidR="00360E2E" w:rsidRPr="00133201" w:rsidRDefault="00360E2E" w:rsidP="00360E2E">
            <w:pPr>
              <w:spacing w:after="0" w:line="276" w:lineRule="auto"/>
              <w:jc w:val="both"/>
              <w:rPr>
                <w:rFonts w:cstheme="minorHAnsi"/>
                <w:b/>
                <w:shd w:val="clear" w:color="auto" w:fill="FFFFFF"/>
                <w:lang w:val="en-GB"/>
              </w:rPr>
            </w:pPr>
            <w:r w:rsidRPr="00133201">
              <w:rPr>
                <w:rFonts w:cstheme="minorHAnsi"/>
                <w:b/>
                <w:shd w:val="clear" w:color="auto" w:fill="FFFFFF"/>
                <w:lang w:val="en-GB"/>
              </w:rPr>
              <w:t>What is meant by the “necessary conditions” referred to in this clause?</w:t>
            </w:r>
          </w:p>
          <w:p w14:paraId="05E7290D" w14:textId="77777777" w:rsidR="00360E2E" w:rsidRPr="00133201" w:rsidRDefault="00360E2E" w:rsidP="00360E2E">
            <w:pPr>
              <w:spacing w:after="0" w:line="276" w:lineRule="auto"/>
              <w:jc w:val="both"/>
              <w:rPr>
                <w:rFonts w:cstheme="minorHAnsi"/>
                <w:shd w:val="clear" w:color="auto" w:fill="FFFFFF"/>
                <w:lang w:val="en-GB"/>
              </w:rPr>
            </w:pPr>
            <w:r w:rsidRPr="00133201">
              <w:rPr>
                <w:rFonts w:cstheme="minorHAnsi"/>
                <w:shd w:val="clear" w:color="auto" w:fill="FFFFFF"/>
                <w:lang w:val="en-GB"/>
              </w:rPr>
              <w:t xml:space="preserve">“Necessary conditions” means objective circumstances that allow the Contracting Authority to reliably understand the substance of the document and its relevance for the evaluation of the tender without the risk of misinterpretation. If the content of the document affects the assessment of qualification or the technical evaluation of the tender and requires understanding of the text, it shall be considered </w:t>
            </w:r>
            <w:r w:rsidRPr="00133201">
              <w:rPr>
                <w:rFonts w:cstheme="minorHAnsi"/>
                <w:shd w:val="clear" w:color="auto" w:fill="FFFFFF"/>
                <w:lang w:val="en-GB"/>
              </w:rPr>
              <w:lastRenderedPageBreak/>
              <w:t>that such necessary conditions do not exist and a translation must be provided.</w:t>
            </w:r>
          </w:p>
          <w:p w14:paraId="101E9026" w14:textId="77777777" w:rsidR="00360E2E" w:rsidRPr="00133201" w:rsidRDefault="00360E2E" w:rsidP="00360E2E">
            <w:pPr>
              <w:spacing w:after="0" w:line="276" w:lineRule="auto"/>
              <w:jc w:val="both"/>
              <w:rPr>
                <w:rFonts w:cstheme="minorHAnsi"/>
                <w:shd w:val="clear" w:color="auto" w:fill="FFFFFF"/>
                <w:lang w:val="en-GB"/>
              </w:rPr>
            </w:pPr>
          </w:p>
          <w:p w14:paraId="7F8CACA9" w14:textId="77777777" w:rsidR="00360E2E" w:rsidRPr="00133201" w:rsidRDefault="00360E2E" w:rsidP="00360E2E">
            <w:pPr>
              <w:spacing w:after="0" w:line="276" w:lineRule="auto"/>
              <w:jc w:val="both"/>
              <w:rPr>
                <w:rFonts w:cstheme="minorHAnsi"/>
                <w:b/>
                <w:shd w:val="clear" w:color="auto" w:fill="FFFFFF"/>
                <w:lang w:val="en-GB"/>
              </w:rPr>
            </w:pPr>
            <w:r w:rsidRPr="00133201">
              <w:rPr>
                <w:rFonts w:cstheme="minorHAnsi"/>
                <w:b/>
                <w:shd w:val="clear" w:color="auto" w:fill="FFFFFF"/>
                <w:lang w:val="en-GB"/>
              </w:rPr>
              <w:t>Is a translation required for documents submitted in Ukrainian?</w:t>
            </w:r>
          </w:p>
          <w:p w14:paraId="183C2CCD" w14:textId="4656A30E" w:rsidR="004B1153" w:rsidRPr="00133201" w:rsidRDefault="00360E2E" w:rsidP="00360E2E">
            <w:pPr>
              <w:spacing w:after="0" w:line="276" w:lineRule="auto"/>
              <w:jc w:val="both"/>
              <w:rPr>
                <w:rFonts w:cstheme="minorHAnsi"/>
                <w:shd w:val="clear" w:color="auto" w:fill="FFFFFF"/>
                <w:lang w:val="en-GB"/>
              </w:rPr>
            </w:pPr>
            <w:r w:rsidRPr="00133201">
              <w:rPr>
                <w:rFonts w:cstheme="minorHAnsi"/>
                <w:shd w:val="clear" w:color="auto" w:fill="FFFFFF"/>
                <w:lang w:val="en-GB"/>
              </w:rPr>
              <w:t>Yes. Documents submitted in Ukrainian must be accompanied by a translation into Lithuanian or English, except in the exceptional cases indicated above</w:t>
            </w:r>
            <w:r w:rsidR="00133201">
              <w:rPr>
                <w:rFonts w:cstheme="minorHAnsi"/>
                <w:shd w:val="clear" w:color="auto" w:fill="FFFFFF"/>
                <w:lang w:val="en-GB"/>
              </w:rPr>
              <w:t>,</w:t>
            </w:r>
            <w:r w:rsidRPr="00133201">
              <w:rPr>
                <w:rFonts w:cstheme="minorHAnsi"/>
                <w:shd w:val="clear" w:color="auto" w:fill="FFFFFF"/>
                <w:lang w:val="en-GB"/>
              </w:rPr>
              <w:t xml:space="preserve"> where only information that is objectively clear and understandable without a translation is relevant for the evaluation and does not require interpretation of the text.</w:t>
            </w:r>
          </w:p>
          <w:p w14:paraId="77644A88" w14:textId="77777777" w:rsidR="004B1153" w:rsidRPr="00133201" w:rsidRDefault="004B1153" w:rsidP="001758CB">
            <w:pPr>
              <w:spacing w:after="0" w:line="276" w:lineRule="auto"/>
              <w:jc w:val="both"/>
              <w:rPr>
                <w:rFonts w:cstheme="minorHAnsi"/>
                <w:shd w:val="clear" w:color="auto" w:fill="FFFFFF"/>
                <w:lang w:val="en-GB"/>
              </w:rPr>
            </w:pPr>
          </w:p>
        </w:tc>
      </w:tr>
    </w:tbl>
    <w:p w14:paraId="0E7261A6" w14:textId="77777777" w:rsidR="001758CB" w:rsidRPr="00133201" w:rsidRDefault="001758CB" w:rsidP="004B1153">
      <w:pPr>
        <w:spacing w:after="0" w:line="276" w:lineRule="auto"/>
        <w:jc w:val="both"/>
        <w:rPr>
          <w:rFonts w:cstheme="minorHAnsi"/>
          <w:i/>
          <w:shd w:val="clear" w:color="auto" w:fill="FFFFFF"/>
          <w:lang w:val="en-GB"/>
        </w:rPr>
      </w:pPr>
    </w:p>
    <w:p w14:paraId="7527CF07" w14:textId="653A739E" w:rsidR="004B1153" w:rsidRPr="004D2364" w:rsidRDefault="004B1153" w:rsidP="004B1153">
      <w:pPr>
        <w:spacing w:after="0" w:line="276" w:lineRule="auto"/>
        <w:jc w:val="both"/>
        <w:rPr>
          <w:rFonts w:cstheme="minorHAnsi"/>
          <w:i/>
          <w:iCs/>
          <w:shd w:val="clear" w:color="auto" w:fill="FFFFFF"/>
          <w:lang w:val="lt-LT"/>
        </w:rPr>
      </w:pPr>
      <w:r w:rsidRPr="004D2364">
        <w:rPr>
          <w:rFonts w:cstheme="minorHAnsi"/>
          <w:i/>
          <w:iCs/>
          <w:shd w:val="clear" w:color="auto" w:fill="FFFFFF"/>
          <w:lang w:val="lt-LT"/>
        </w:rPr>
        <w:t xml:space="preserve">* Tiekėjo pateikto paklausimo tekstas eina pirmas ir yra neredaguotas / </w:t>
      </w:r>
      <w:proofErr w:type="spellStart"/>
      <w:r w:rsidRPr="004D2364">
        <w:rPr>
          <w:rFonts w:cstheme="minorHAnsi"/>
          <w:i/>
          <w:iCs/>
          <w:shd w:val="clear" w:color="auto" w:fill="FFFFFF"/>
          <w:lang w:val="lt-LT"/>
        </w:rPr>
        <w:t>The</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text</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of</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the</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supplier's</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enquiry</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comes</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first</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and</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is</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unedited</w:t>
      </w:r>
      <w:proofErr w:type="spellEnd"/>
      <w:r w:rsidRPr="004D2364">
        <w:rPr>
          <w:rFonts w:cstheme="minorHAnsi"/>
          <w:i/>
          <w:iCs/>
          <w:shd w:val="clear" w:color="auto" w:fill="FFFFFF"/>
          <w:lang w:val="lt-LT"/>
        </w:rPr>
        <w:t>.</w:t>
      </w:r>
    </w:p>
    <w:p w14:paraId="133E2825" w14:textId="77777777" w:rsidR="004B1153" w:rsidRPr="004D2364" w:rsidRDefault="004B1153" w:rsidP="004B1153">
      <w:pPr>
        <w:spacing w:after="0" w:line="276" w:lineRule="auto"/>
        <w:jc w:val="both"/>
        <w:rPr>
          <w:rFonts w:cstheme="minorHAnsi"/>
          <w:shd w:val="clear" w:color="auto" w:fill="FFFFFF"/>
          <w:lang w:val="lt-LT"/>
        </w:rPr>
      </w:pPr>
    </w:p>
    <w:p w14:paraId="5296DCCC" w14:textId="77DA4CD9" w:rsidR="004B1153" w:rsidRPr="004D2364" w:rsidRDefault="004B1153" w:rsidP="004B1153">
      <w:pPr>
        <w:spacing w:after="0" w:line="276" w:lineRule="auto"/>
        <w:jc w:val="both"/>
        <w:rPr>
          <w:rFonts w:cstheme="minorHAnsi"/>
          <w:shd w:val="clear" w:color="auto" w:fill="FFFFFF"/>
          <w:lang w:val="lt-LT"/>
        </w:rPr>
      </w:pPr>
      <w:r w:rsidRPr="004D2364">
        <w:rPr>
          <w:rFonts w:cstheme="minorHAnsi"/>
          <w:shd w:val="clear" w:color="auto" w:fill="FFFFFF"/>
          <w:lang w:val="lt-LT"/>
        </w:rPr>
        <w:t xml:space="preserve">Pažymėtina, kad bet kuris CPVA atliktas paaiškinimas / patikslinimas yra laikomas neatskiriama Pirkimo dokumentų dalimi ir jo nuostatos turi viršenybę prieš ankstesnes Pirkimo dokumentuose išdėstytas nuostatas. </w:t>
      </w:r>
      <w:r w:rsidRPr="00712146">
        <w:rPr>
          <w:rFonts w:cstheme="minorHAnsi"/>
          <w:lang w:val="lt-LT"/>
        </w:rPr>
        <w:t xml:space="preserve"> </w:t>
      </w:r>
      <w:r w:rsidRPr="004D2364">
        <w:rPr>
          <w:rFonts w:cstheme="minorHAnsi"/>
        </w:rPr>
        <w:t xml:space="preserve">/ </w:t>
      </w:r>
      <w:r w:rsidRPr="004D2364">
        <w:rPr>
          <w:rFonts w:cstheme="minorHAnsi"/>
          <w:b/>
          <w:shd w:val="clear" w:color="auto" w:fill="FFFFFF"/>
          <w:lang w:val="lt-LT"/>
        </w:rPr>
        <w:t xml:space="preserve">It </w:t>
      </w:r>
      <w:proofErr w:type="spellStart"/>
      <w:r w:rsidRPr="004D2364">
        <w:rPr>
          <w:rFonts w:cstheme="minorHAnsi"/>
          <w:b/>
          <w:shd w:val="clear" w:color="auto" w:fill="FFFFFF"/>
          <w:lang w:val="lt-LT"/>
        </w:rPr>
        <w:t>should</w:t>
      </w:r>
      <w:proofErr w:type="spellEnd"/>
      <w:r w:rsidRPr="004D2364">
        <w:rPr>
          <w:rFonts w:cstheme="minorHAnsi"/>
          <w:b/>
          <w:shd w:val="clear" w:color="auto" w:fill="FFFFFF"/>
          <w:lang w:val="lt-LT"/>
        </w:rPr>
        <w:t xml:space="preserve"> be </w:t>
      </w:r>
      <w:proofErr w:type="spellStart"/>
      <w:r w:rsidRPr="004D2364">
        <w:rPr>
          <w:rFonts w:cstheme="minorHAnsi"/>
          <w:b/>
          <w:shd w:val="clear" w:color="auto" w:fill="FFFFFF"/>
          <w:lang w:val="lt-LT"/>
        </w:rPr>
        <w:t>noted</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that</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any</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explanation</w:t>
      </w:r>
      <w:proofErr w:type="spellEnd"/>
      <w:r w:rsidRPr="004D2364">
        <w:rPr>
          <w:rFonts w:cstheme="minorHAnsi"/>
          <w:b/>
          <w:shd w:val="clear" w:color="auto" w:fill="FFFFFF"/>
          <w:lang w:val="lt-LT"/>
        </w:rPr>
        <w:t>/</w:t>
      </w:r>
      <w:proofErr w:type="spellStart"/>
      <w:r w:rsidRPr="004D2364">
        <w:rPr>
          <w:rFonts w:cstheme="minorHAnsi"/>
          <w:b/>
          <w:shd w:val="clear" w:color="auto" w:fill="FFFFFF"/>
          <w:lang w:val="lt-LT"/>
        </w:rPr>
        <w:t>clarification</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made</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by</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CP</w:t>
      </w:r>
      <w:r w:rsidR="008E4B01">
        <w:rPr>
          <w:rFonts w:cstheme="minorHAnsi"/>
          <w:b/>
          <w:shd w:val="clear" w:color="auto" w:fill="FFFFFF"/>
          <w:lang w:val="lt-LT"/>
        </w:rPr>
        <w:t>V</w:t>
      </w:r>
      <w:r w:rsidRPr="004D2364">
        <w:rPr>
          <w:rFonts w:cstheme="minorHAnsi"/>
          <w:b/>
          <w:shd w:val="clear" w:color="auto" w:fill="FFFFFF"/>
          <w:lang w:val="lt-LT"/>
        </w:rPr>
        <w:t xml:space="preserve">A </w:t>
      </w:r>
      <w:proofErr w:type="spellStart"/>
      <w:r w:rsidRPr="004D2364">
        <w:rPr>
          <w:rFonts w:cstheme="minorHAnsi"/>
          <w:b/>
          <w:shd w:val="clear" w:color="auto" w:fill="FFFFFF"/>
          <w:lang w:val="lt-LT"/>
        </w:rPr>
        <w:t>is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considered</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an</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integral</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part</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of</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Procurement </w:t>
      </w:r>
      <w:proofErr w:type="spellStart"/>
      <w:r w:rsidRPr="004D2364">
        <w:rPr>
          <w:rFonts w:cstheme="minorHAnsi"/>
          <w:b/>
          <w:shd w:val="clear" w:color="auto" w:fill="FFFFFF"/>
          <w:lang w:val="lt-LT"/>
        </w:rPr>
        <w:t>Documents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and</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its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provisions</w:t>
      </w:r>
      <w:proofErr w:type="spellEnd"/>
      <w:r w:rsidRPr="004D2364">
        <w:rPr>
          <w:rFonts w:cstheme="minorHAnsi"/>
          <w:b/>
          <w:shd w:val="clear" w:color="auto" w:fill="FFFFFF"/>
          <w:lang w:val="lt-LT"/>
        </w:rPr>
        <w:t xml:space="preserve"> take </w:t>
      </w:r>
      <w:proofErr w:type="spellStart"/>
      <w:r w:rsidRPr="004D2364">
        <w:rPr>
          <w:rFonts w:cstheme="minorHAnsi"/>
          <w:b/>
          <w:shd w:val="clear" w:color="auto" w:fill="FFFFFF"/>
          <w:lang w:val="lt-LT"/>
        </w:rPr>
        <w:t>precedence</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over</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previous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provisions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set</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forth</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in</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Procurement </w:t>
      </w:r>
      <w:proofErr w:type="spellStart"/>
      <w:r w:rsidRPr="004D2364">
        <w:rPr>
          <w:rFonts w:cstheme="minorHAnsi"/>
          <w:b/>
          <w:shd w:val="clear" w:color="auto" w:fill="FFFFFF"/>
          <w:lang w:val="lt-LT"/>
        </w:rPr>
        <w:t>Documents</w:t>
      </w:r>
      <w:proofErr w:type="spellEnd"/>
      <w:r w:rsidRPr="004D2364">
        <w:rPr>
          <w:rFonts w:cstheme="minorHAnsi"/>
          <w:b/>
          <w:shd w:val="clear" w:color="auto" w:fill="FFFFFF"/>
          <w:lang w:val="lt-LT"/>
        </w:rPr>
        <w:t xml:space="preserve">. </w:t>
      </w:r>
    </w:p>
    <w:p w14:paraId="00A15149" w14:textId="77777777" w:rsidR="004B1153" w:rsidRDefault="004B1153" w:rsidP="004B1153">
      <w:pPr>
        <w:spacing w:after="0" w:line="276" w:lineRule="auto"/>
        <w:ind w:firstLine="709"/>
        <w:jc w:val="both"/>
        <w:rPr>
          <w:rFonts w:cstheme="minorHAnsi"/>
          <w:highlight w:val="yellow"/>
          <w:shd w:val="clear" w:color="auto" w:fill="FFFFFF"/>
          <w:lang w:val="lt-LT"/>
        </w:rPr>
      </w:pPr>
    </w:p>
    <w:p w14:paraId="021CCD76" w14:textId="77777777" w:rsidR="004B1153" w:rsidRPr="004D2364" w:rsidRDefault="004B1153" w:rsidP="004B1153">
      <w:pPr>
        <w:spacing w:after="0" w:line="276" w:lineRule="auto"/>
        <w:ind w:firstLine="709"/>
        <w:jc w:val="both"/>
        <w:rPr>
          <w:rFonts w:cstheme="minorHAnsi"/>
          <w:shd w:val="clear" w:color="auto" w:fill="FFFFFF"/>
        </w:rPr>
      </w:pPr>
    </w:p>
    <w:p w14:paraId="2602DB92" w14:textId="77777777" w:rsidR="004B1153" w:rsidRPr="004D2364" w:rsidRDefault="004B1153" w:rsidP="004B1153">
      <w:pPr>
        <w:spacing w:after="0" w:line="276" w:lineRule="auto"/>
        <w:ind w:firstLine="709"/>
        <w:jc w:val="both"/>
        <w:rPr>
          <w:rFonts w:cstheme="minorHAnsi"/>
          <w:shd w:val="clear" w:color="auto" w:fill="FFFFFF"/>
          <w:lang w:val="lt-LT"/>
        </w:rPr>
      </w:pPr>
      <w:r w:rsidRPr="004D2364">
        <w:rPr>
          <w:rFonts w:cstheme="minorHAnsi"/>
          <w:shd w:val="clear" w:color="auto" w:fill="FFFFFF"/>
          <w:lang w:val="lt-LT"/>
        </w:rPr>
        <w:t xml:space="preserve">Viešojo pirkimo komisija / Public Procurement </w:t>
      </w:r>
      <w:proofErr w:type="spellStart"/>
      <w:r w:rsidRPr="004D2364">
        <w:rPr>
          <w:rFonts w:cstheme="minorHAnsi"/>
          <w:shd w:val="clear" w:color="auto" w:fill="FFFFFF"/>
          <w:lang w:val="lt-LT"/>
        </w:rPr>
        <w:t>Commission</w:t>
      </w:r>
      <w:proofErr w:type="spellEnd"/>
    </w:p>
    <w:p w14:paraId="56AE3041" w14:textId="77777777" w:rsidR="004B1153" w:rsidRPr="004D2364" w:rsidRDefault="004B1153" w:rsidP="004B1153">
      <w:pPr>
        <w:spacing w:after="0" w:line="276" w:lineRule="auto"/>
        <w:rPr>
          <w:rFonts w:cstheme="minorHAnsi"/>
        </w:rPr>
      </w:pPr>
    </w:p>
    <w:p w14:paraId="61E3026D" w14:textId="77777777" w:rsidR="004B1153" w:rsidRDefault="004B1153"/>
    <w:sectPr w:rsidR="004B1153" w:rsidSect="004B115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880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53"/>
    <w:rsid w:val="0013021D"/>
    <w:rsid w:val="00133201"/>
    <w:rsid w:val="001758CB"/>
    <w:rsid w:val="002B6DE6"/>
    <w:rsid w:val="00360E2E"/>
    <w:rsid w:val="003C7A34"/>
    <w:rsid w:val="003D2AA0"/>
    <w:rsid w:val="003F6299"/>
    <w:rsid w:val="00492606"/>
    <w:rsid w:val="004B1153"/>
    <w:rsid w:val="00507354"/>
    <w:rsid w:val="005D1273"/>
    <w:rsid w:val="00661EB1"/>
    <w:rsid w:val="00663C7B"/>
    <w:rsid w:val="006D57A9"/>
    <w:rsid w:val="006F4891"/>
    <w:rsid w:val="00703455"/>
    <w:rsid w:val="007F0151"/>
    <w:rsid w:val="0084056F"/>
    <w:rsid w:val="008C79D2"/>
    <w:rsid w:val="008E4B01"/>
    <w:rsid w:val="008E7AAC"/>
    <w:rsid w:val="00A06430"/>
    <w:rsid w:val="00A86EA5"/>
    <w:rsid w:val="00A91C38"/>
    <w:rsid w:val="00BF2FF2"/>
    <w:rsid w:val="00C12851"/>
    <w:rsid w:val="00C300B8"/>
    <w:rsid w:val="00C626B5"/>
    <w:rsid w:val="00C64EEE"/>
    <w:rsid w:val="00D440B3"/>
    <w:rsid w:val="00E336DB"/>
    <w:rsid w:val="00EA7F6D"/>
    <w:rsid w:val="00EC3A86"/>
    <w:rsid w:val="00EF4BBA"/>
    <w:rsid w:val="00FD4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3839"/>
  <w15:chartTrackingRefBased/>
  <w15:docId w15:val="{54CD97EE-F44C-42C3-8B79-2588357F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15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B1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153"/>
    <w:rPr>
      <w:rFonts w:eastAsiaTheme="majorEastAsia" w:cstheme="majorBidi"/>
      <w:color w:val="272727" w:themeColor="text1" w:themeTint="D8"/>
    </w:rPr>
  </w:style>
  <w:style w:type="paragraph" w:styleId="Title">
    <w:name w:val="Title"/>
    <w:basedOn w:val="Normal"/>
    <w:next w:val="Normal"/>
    <w:link w:val="TitleChar"/>
    <w:uiPriority w:val="10"/>
    <w:qFormat/>
    <w:rsid w:val="004B1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153"/>
    <w:pPr>
      <w:spacing w:before="160"/>
      <w:jc w:val="center"/>
    </w:pPr>
    <w:rPr>
      <w:i/>
      <w:iCs/>
      <w:color w:val="404040" w:themeColor="text1" w:themeTint="BF"/>
    </w:rPr>
  </w:style>
  <w:style w:type="character" w:customStyle="1" w:styleId="QuoteChar">
    <w:name w:val="Quote Char"/>
    <w:basedOn w:val="DefaultParagraphFont"/>
    <w:link w:val="Quote"/>
    <w:uiPriority w:val="29"/>
    <w:rsid w:val="004B1153"/>
    <w:rPr>
      <w:i/>
      <w:iCs/>
      <w:color w:val="404040" w:themeColor="text1" w:themeTint="BF"/>
    </w:rPr>
  </w:style>
  <w:style w:type="paragraph" w:styleId="ListParagraph">
    <w:name w:val="List Paragraph"/>
    <w:basedOn w:val="Normal"/>
    <w:uiPriority w:val="34"/>
    <w:qFormat/>
    <w:rsid w:val="004B1153"/>
    <w:pPr>
      <w:ind w:left="720"/>
      <w:contextualSpacing/>
    </w:pPr>
  </w:style>
  <w:style w:type="character" w:styleId="IntenseEmphasis">
    <w:name w:val="Intense Emphasis"/>
    <w:basedOn w:val="DefaultParagraphFont"/>
    <w:uiPriority w:val="21"/>
    <w:qFormat/>
    <w:rsid w:val="004B1153"/>
    <w:rPr>
      <w:i/>
      <w:iCs/>
      <w:color w:val="0F4761" w:themeColor="accent1" w:themeShade="BF"/>
    </w:rPr>
  </w:style>
  <w:style w:type="paragraph" w:styleId="IntenseQuote">
    <w:name w:val="Intense Quote"/>
    <w:basedOn w:val="Normal"/>
    <w:next w:val="Normal"/>
    <w:link w:val="IntenseQuoteChar"/>
    <w:uiPriority w:val="30"/>
    <w:qFormat/>
    <w:rsid w:val="004B1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153"/>
    <w:rPr>
      <w:i/>
      <w:iCs/>
      <w:color w:val="0F4761" w:themeColor="accent1" w:themeShade="BF"/>
    </w:rPr>
  </w:style>
  <w:style w:type="character" w:styleId="IntenseReference">
    <w:name w:val="Intense Reference"/>
    <w:basedOn w:val="DefaultParagraphFont"/>
    <w:uiPriority w:val="32"/>
    <w:qFormat/>
    <w:rsid w:val="004B1153"/>
    <w:rPr>
      <w:b/>
      <w:bCs/>
      <w:smallCaps/>
      <w:color w:val="0F4761" w:themeColor="accent1" w:themeShade="BF"/>
      <w:spacing w:val="5"/>
    </w:rPr>
  </w:style>
  <w:style w:type="character" w:styleId="CommentReference">
    <w:name w:val="annotation reference"/>
    <w:basedOn w:val="DefaultParagraphFont"/>
    <w:uiPriority w:val="99"/>
    <w:semiHidden/>
    <w:unhideWhenUsed/>
    <w:rsid w:val="00C64EEE"/>
    <w:rPr>
      <w:sz w:val="16"/>
      <w:szCs w:val="16"/>
    </w:rPr>
  </w:style>
  <w:style w:type="paragraph" w:styleId="CommentText">
    <w:name w:val="annotation text"/>
    <w:basedOn w:val="Normal"/>
    <w:link w:val="CommentTextChar"/>
    <w:uiPriority w:val="99"/>
    <w:unhideWhenUsed/>
    <w:rsid w:val="00C64EEE"/>
    <w:pPr>
      <w:spacing w:line="240" w:lineRule="auto"/>
    </w:pPr>
    <w:rPr>
      <w:sz w:val="20"/>
      <w:szCs w:val="20"/>
    </w:rPr>
  </w:style>
  <w:style w:type="character" w:customStyle="1" w:styleId="CommentTextChar">
    <w:name w:val="Comment Text Char"/>
    <w:basedOn w:val="DefaultParagraphFont"/>
    <w:link w:val="CommentText"/>
    <w:uiPriority w:val="99"/>
    <w:rsid w:val="00C64EE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64EEE"/>
    <w:rPr>
      <w:b/>
      <w:bCs/>
    </w:rPr>
  </w:style>
  <w:style w:type="character" w:customStyle="1" w:styleId="CommentSubjectChar">
    <w:name w:val="Comment Subject Char"/>
    <w:basedOn w:val="CommentTextChar"/>
    <w:link w:val="CommentSubject"/>
    <w:uiPriority w:val="99"/>
    <w:semiHidden/>
    <w:rsid w:val="00C64EEE"/>
    <w:rPr>
      <w:b/>
      <w:bCs/>
      <w:kern w:val="0"/>
      <w:sz w:val="20"/>
      <w:szCs w:val="20"/>
      <w:lang w:val="en-US"/>
      <w14:ligatures w14:val="none"/>
    </w:rPr>
  </w:style>
  <w:style w:type="paragraph" w:styleId="Revision">
    <w:name w:val="Revision"/>
    <w:hidden/>
    <w:uiPriority w:val="99"/>
    <w:semiHidden/>
    <w:rsid w:val="00C64EEE"/>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5A656-1FCC-40F2-B349-73A0FD06A1F4}">
  <ds:schemaRefs>
    <ds:schemaRef ds:uri="http://schemas.microsoft.com/sharepoint/v3/contenttype/forms"/>
  </ds:schemaRefs>
</ds:datastoreItem>
</file>

<file path=customXml/itemProps2.xml><?xml version="1.0" encoding="utf-8"?>
<ds:datastoreItem xmlns:ds="http://schemas.openxmlformats.org/officeDocument/2006/customXml" ds:itemID="{351C0B2C-F518-4BB9-8785-AC677BA0CBF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99D5BD15-B543-4848-ABDF-AD811BC5E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4984</Words>
  <Characters>2841</Characters>
  <Application>Microsoft Office Word</Application>
  <DocSecurity>4</DocSecurity>
  <Lines>23</Lines>
  <Paragraphs>15</Paragraphs>
  <ScaleCrop>false</ScaleCrop>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atsakymas tiekejams</dc:title>
  <dc:subject/>
  <dc:creator>Dalia Vinklerė</dc:creator>
  <cp:keywords/>
  <dc:description/>
  <cp:lastModifiedBy>Justas Šakočius</cp:lastModifiedBy>
  <cp:revision>2</cp:revision>
  <dcterms:created xsi:type="dcterms:W3CDTF">2026-02-13T13:14:00Z</dcterms:created>
  <dcterms:modified xsi:type="dcterms:W3CDTF">2026-02-13T13:14:00Z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273;#Dalia Vinklerė;#134;#Aurima Lasickienė;#393;#Justas Šakočius;#1803;#Aleksandras Kačanauskas</vt:lpwstr>
  </property>
  <property fmtid="{D5CDD505-2E9C-101B-9397-08002B2CF9AE}" pid="7" name="DmsCommChanPerm">
    <vt:lpwstr/>
  </property>
  <property fmtid="{D5CDD505-2E9C-101B-9397-08002B2CF9AE}" pid="8" name="DmsPermissionsConfid">
    <vt:bool>true</vt:bool>
  </property>
  <property fmtid="{D5CDD505-2E9C-101B-9397-08002B2CF9AE}" pid="9" name="GrammarlyDocumentId">
    <vt:lpwstr>9828af55-a0db-4c07-ab97-4523345e2a5a</vt:lpwstr>
  </property>
</Properties>
</file>