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9F224C1" w:rsidR="00E7057E" w:rsidRPr="001D436A" w:rsidRDefault="00F2747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2747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DUODENOSKOPAS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2747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747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2747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2747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2747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747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747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2747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2747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2747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2747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2747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747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2747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2747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08B8FAA" w:rsidR="00557AC3" w:rsidRPr="00F2747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27478"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2747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2747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27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27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27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537C7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27478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2026-02-13T13:36:00Z</dcterms:modified>
</cp:coreProperties>
</file>