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96C6" w14:textId="48819E94" w:rsidR="009C5039" w:rsidRPr="006938CA" w:rsidRDefault="009C5039" w:rsidP="006938CA">
      <w:pPr>
        <w:keepNext/>
        <w:keepLines/>
        <w:spacing w:after="0" w:line="240" w:lineRule="auto"/>
        <w:jc w:val="center"/>
        <w:outlineLvl w:val="1"/>
        <w:rPr>
          <w:rFonts w:ascii="Arial" w:hAnsi="Arial" w:cs="Arial"/>
          <w:b/>
          <w:bCs/>
          <w:kern w:val="0"/>
          <w:lang w:val="lt-LT" w:eastAsia="ja-JP"/>
          <w14:ligatures w14:val="none"/>
        </w:rPr>
      </w:pPr>
      <w:r w:rsidRPr="0052012C">
        <w:rPr>
          <w:rFonts w:ascii="Arial" w:hAnsi="Arial" w:cs="Arial"/>
          <w:b/>
          <w:bCs/>
          <w:kern w:val="0"/>
          <w:lang w:val="lt-LT" w:eastAsia="ja-JP"/>
          <w14:ligatures w14:val="none"/>
        </w:rPr>
        <w:t xml:space="preserve">TECHNINĖ SPECIFIKACIJA </w:t>
      </w:r>
    </w:p>
    <w:p w14:paraId="4F732257" w14:textId="77777777" w:rsidR="009C5039" w:rsidRPr="0052012C" w:rsidRDefault="009C5039" w:rsidP="009C5039">
      <w:pPr>
        <w:spacing w:after="0"/>
        <w:rPr>
          <w:rFonts w:ascii="Arial" w:hAnsi="Arial" w:cs="Arial"/>
          <w:kern w:val="0"/>
          <w:lang w:val="lt-LT" w:eastAsia="ja-JP"/>
          <w14:ligatures w14:val="none"/>
        </w:rPr>
      </w:pPr>
    </w:p>
    <w:p w14:paraId="0EF9397A" w14:textId="77777777" w:rsidR="009C5039" w:rsidRPr="0052012C" w:rsidRDefault="009C5039" w:rsidP="007147C2">
      <w:pPr>
        <w:pBdr>
          <w:top w:val="single" w:sz="8" w:space="0" w:color="auto"/>
        </w:pBdr>
        <w:shd w:val="clear" w:color="auto" w:fill="DEEAF6" w:themeFill="accent5" w:themeFillTint="33"/>
        <w:spacing w:after="0" w:line="240" w:lineRule="auto"/>
        <w:ind w:firstLine="360"/>
        <w:rPr>
          <w:rFonts w:ascii="Arial" w:hAnsi="Arial" w:cs="Arial"/>
          <w:kern w:val="0"/>
          <w:lang w:val="lt-LT"/>
          <w14:ligatures w14:val="none"/>
        </w:rPr>
      </w:pPr>
      <w:r w:rsidRPr="0052012C">
        <w:rPr>
          <w:rFonts w:ascii="Arial" w:hAnsi="Arial" w:cs="Arial"/>
          <w:b/>
          <w:bCs/>
          <w:kern w:val="0"/>
          <w:lang w:val="lt-LT" w:eastAsia="ja-JP"/>
          <w14:ligatures w14:val="none"/>
        </w:rPr>
        <w:t>I DALIS. PIRKIMO OBJEKTO APRAŠYMAS</w:t>
      </w:r>
    </w:p>
    <w:p w14:paraId="0A1EB6F2" w14:textId="77777777" w:rsidR="009C5039" w:rsidRPr="00427453" w:rsidRDefault="009C5039" w:rsidP="009C5039">
      <w:pPr>
        <w:keepNext/>
        <w:keepLines/>
        <w:numPr>
          <w:ilvl w:val="0"/>
          <w:numId w:val="3"/>
        </w:numPr>
        <w:pBdr>
          <w:top w:val="single" w:sz="8" w:space="1" w:color="auto"/>
          <w:bottom w:val="single" w:sz="8" w:space="1" w:color="auto"/>
        </w:pBdr>
        <w:tabs>
          <w:tab w:val="left" w:pos="284"/>
        </w:tabs>
        <w:spacing w:after="0"/>
        <w:jc w:val="both"/>
        <w:outlineLvl w:val="1"/>
        <w:rPr>
          <w:rFonts w:ascii="Arial" w:hAnsi="Arial" w:cs="Arial"/>
          <w:i/>
          <w:iCs/>
          <w:color w:val="000000" w:themeColor="text1"/>
          <w:kern w:val="0"/>
          <w:lang w:val="lt-LT" w:eastAsia="ja-JP"/>
          <w14:ligatures w14:val="none"/>
        </w:rPr>
      </w:pPr>
      <w:r w:rsidRPr="00427453">
        <w:rPr>
          <w:rFonts w:ascii="Arial" w:hAnsi="Arial" w:cs="Arial"/>
          <w:b/>
          <w:bCs/>
          <w:color w:val="000000" w:themeColor="text1"/>
          <w:kern w:val="0"/>
          <w:lang w:val="lt-LT" w:eastAsia="ja-JP"/>
          <w14:ligatures w14:val="none"/>
        </w:rPr>
        <w:t xml:space="preserve">SĄVOKOS  </w:t>
      </w:r>
    </w:p>
    <w:p w14:paraId="575D092D" w14:textId="4B1AF785" w:rsidR="009C5039" w:rsidRPr="0052012C" w:rsidRDefault="009C5039" w:rsidP="007147C2">
      <w:pPr>
        <w:spacing w:after="0"/>
        <w:ind w:firstLine="360"/>
        <w:jc w:val="both"/>
        <w:rPr>
          <w:rFonts w:ascii="Arial" w:hAnsi="Arial" w:cs="Arial"/>
          <w:kern w:val="0"/>
          <w:lang w:val="lt-LT"/>
          <w14:ligatures w14:val="none"/>
        </w:rPr>
      </w:pPr>
      <w:r w:rsidRPr="0052012C">
        <w:rPr>
          <w:rFonts w:ascii="Arial" w:hAnsi="Arial" w:cs="Arial"/>
          <w:b/>
          <w:bCs/>
          <w:kern w:val="0"/>
          <w:lang w:val="lt-LT"/>
          <w14:ligatures w14:val="none"/>
        </w:rPr>
        <w:t>Pirkėjas</w:t>
      </w:r>
      <w:r w:rsidRPr="00427453">
        <w:rPr>
          <w:rFonts w:ascii="Arial" w:hAnsi="Arial" w:cs="Arial"/>
          <w:color w:val="000000" w:themeColor="text1"/>
          <w:kern w:val="0"/>
          <w:lang w:val="lt-LT"/>
          <w14:ligatures w14:val="none"/>
        </w:rPr>
        <w:t xml:space="preserve"> </w:t>
      </w:r>
      <w:r w:rsidRPr="00427453">
        <w:rPr>
          <w:rFonts w:ascii="Arial" w:hAnsi="Arial" w:cs="Arial"/>
          <w:color w:val="000000" w:themeColor="text1"/>
          <w:kern w:val="0"/>
          <w:lang w:val="lt-LT" w:eastAsia="ja-JP"/>
          <w14:ligatures w14:val="none"/>
        </w:rPr>
        <w:t>–</w:t>
      </w:r>
      <w:r w:rsidRPr="00427453">
        <w:rPr>
          <w:rFonts w:ascii="Arial" w:hAnsi="Arial" w:cs="Arial"/>
          <w:color w:val="000000" w:themeColor="text1"/>
          <w:kern w:val="0"/>
          <w:lang w:val="lt-LT"/>
          <w14:ligatures w14:val="none"/>
        </w:rPr>
        <w:t xml:space="preserve"> </w:t>
      </w:r>
      <w:r w:rsidR="00C40037">
        <w:rPr>
          <w:rFonts w:ascii="Arial" w:hAnsi="Arial" w:cs="Arial"/>
          <w:kern w:val="0"/>
          <w:lang w:val="lt-LT" w:eastAsia="ja-JP"/>
          <w14:ligatures w14:val="none"/>
        </w:rPr>
        <w:t>UAB</w:t>
      </w:r>
      <w:r w:rsidRPr="0052012C">
        <w:rPr>
          <w:rFonts w:ascii="Arial" w:hAnsi="Arial" w:cs="Arial"/>
          <w:kern w:val="0"/>
          <w:lang w:val="lt-LT" w:eastAsia="ja-JP"/>
          <w14:ligatures w14:val="none"/>
        </w:rPr>
        <w:t xml:space="preserve"> „</w:t>
      </w:r>
      <w:r w:rsidR="00C40037">
        <w:rPr>
          <w:rFonts w:ascii="Arial" w:hAnsi="Arial" w:cs="Arial"/>
          <w:kern w:val="0"/>
          <w:lang w:val="lt-LT" w:eastAsia="ja-JP"/>
          <w14:ligatures w14:val="none"/>
        </w:rPr>
        <w:t>LTG Kompetencijų centras</w:t>
      </w:r>
      <w:r w:rsidRPr="0052012C">
        <w:rPr>
          <w:rFonts w:ascii="Arial" w:hAnsi="Arial" w:cs="Arial"/>
          <w:kern w:val="0"/>
          <w:lang w:val="lt-LT" w:eastAsia="ja-JP"/>
          <w14:ligatures w14:val="none"/>
        </w:rPr>
        <w:t>“.</w:t>
      </w:r>
    </w:p>
    <w:p w14:paraId="2735E415" w14:textId="4423C9DD" w:rsidR="009C5039" w:rsidRPr="0052012C" w:rsidRDefault="009C5039" w:rsidP="007147C2">
      <w:pPr>
        <w:spacing w:after="0"/>
        <w:ind w:left="360"/>
        <w:jc w:val="both"/>
        <w:rPr>
          <w:rFonts w:ascii="Arial" w:hAnsi="Arial" w:cs="Arial"/>
          <w:kern w:val="0"/>
          <w:lang w:val="lt-LT" w:eastAsia="ja-JP"/>
          <w14:ligatures w14:val="none"/>
        </w:rPr>
      </w:pPr>
      <w:r w:rsidRPr="0052012C">
        <w:rPr>
          <w:rFonts w:ascii="Arial" w:hAnsi="Arial" w:cs="Arial"/>
          <w:b/>
          <w:bCs/>
          <w:kern w:val="0"/>
          <w:lang w:val="lt-LT" w:eastAsia="ja-JP"/>
          <w14:ligatures w14:val="none"/>
        </w:rPr>
        <w:t>Tiekėjas</w:t>
      </w:r>
      <w:r w:rsidRPr="0052012C">
        <w:rPr>
          <w:rFonts w:ascii="Arial" w:hAnsi="Arial" w:cs="Arial"/>
          <w:kern w:val="0"/>
          <w:lang w:val="lt-LT" w:eastAsia="ja-JP"/>
          <w14:ligatures w14:val="none"/>
        </w:rPr>
        <w:t xml:space="preserve"> – ūkio subjektas – fizinis asmuo, privatusis juridinis asmuo, viešasis juridinis asmuo, kitos organizacijos ir jų padaliniai ar tokių asmenų grupė, su kuriuo Pirkėjas sudaro Sutartį.</w:t>
      </w:r>
    </w:p>
    <w:p w14:paraId="597BC036" w14:textId="1B69900E" w:rsidR="009C5039" w:rsidRPr="0052012C" w:rsidRDefault="009C5039" w:rsidP="007147C2">
      <w:pPr>
        <w:spacing w:after="0"/>
        <w:ind w:left="360"/>
        <w:jc w:val="both"/>
        <w:rPr>
          <w:rFonts w:ascii="Arial" w:hAnsi="Arial" w:cs="Arial"/>
          <w:kern w:val="0"/>
          <w:lang w:val="lt-LT" w:eastAsia="ja-JP"/>
          <w14:ligatures w14:val="none"/>
        </w:rPr>
      </w:pPr>
      <w:r w:rsidRPr="0052012C">
        <w:rPr>
          <w:rFonts w:ascii="Arial" w:hAnsi="Arial" w:cs="Arial"/>
          <w:b/>
          <w:bCs/>
          <w:kern w:val="0"/>
          <w:lang w:val="lt-LT" w:eastAsia="ja-JP"/>
          <w14:ligatures w14:val="none"/>
        </w:rPr>
        <w:t xml:space="preserve">Paslaugos </w:t>
      </w:r>
      <w:r w:rsidRPr="0052012C">
        <w:rPr>
          <w:rFonts w:ascii="Arial" w:hAnsi="Arial" w:cs="Arial"/>
          <w:kern w:val="0"/>
          <w:lang w:val="lt-LT" w:eastAsia="ja-JP"/>
          <w14:ligatures w14:val="none"/>
        </w:rPr>
        <w:t xml:space="preserve">– informacijos apie </w:t>
      </w:r>
      <w:r w:rsidR="00FF4D6D">
        <w:rPr>
          <w:rFonts w:ascii="Arial" w:hAnsi="Arial" w:cs="Arial"/>
          <w:kern w:val="0"/>
          <w:lang w:val="lt-LT" w:eastAsia="ja-JP"/>
          <w14:ligatures w14:val="none"/>
        </w:rPr>
        <w:t xml:space="preserve">ne Lietuvos Respublikoje registruotus </w:t>
      </w:r>
      <w:r w:rsidRPr="0052012C">
        <w:rPr>
          <w:rFonts w:ascii="Arial" w:hAnsi="Arial" w:cs="Arial"/>
          <w:kern w:val="0"/>
          <w:lang w:val="lt-LT" w:eastAsia="ja-JP"/>
          <w14:ligatures w14:val="none"/>
        </w:rPr>
        <w:t xml:space="preserve">juridinius asmenis </w:t>
      </w:r>
      <w:r w:rsidR="002E20D0">
        <w:rPr>
          <w:rFonts w:ascii="Arial" w:hAnsi="Arial" w:cs="Arial"/>
          <w:kern w:val="0"/>
          <w:lang w:val="lt-LT" w:eastAsia="ja-JP"/>
          <w14:ligatures w14:val="none"/>
        </w:rPr>
        <w:t>teikimo paslaugos</w:t>
      </w:r>
      <w:r w:rsidR="008A03E9">
        <w:rPr>
          <w:rFonts w:ascii="Arial" w:hAnsi="Arial" w:cs="Arial"/>
          <w:kern w:val="0"/>
          <w:lang w:val="lt-LT" w:eastAsia="ja-JP"/>
          <w14:ligatures w14:val="none"/>
        </w:rPr>
        <w:t>.</w:t>
      </w:r>
      <w:r w:rsidR="002E20D0">
        <w:rPr>
          <w:rFonts w:ascii="Arial" w:hAnsi="Arial" w:cs="Arial"/>
          <w:kern w:val="0"/>
          <w:lang w:val="lt-LT" w:eastAsia="ja-JP"/>
          <w14:ligatures w14:val="none"/>
        </w:rPr>
        <w:t xml:space="preserve"> </w:t>
      </w:r>
    </w:p>
    <w:p w14:paraId="7B89B580" w14:textId="185F093A" w:rsidR="009C5039" w:rsidRDefault="009C5039" w:rsidP="007147C2">
      <w:pPr>
        <w:spacing w:after="0"/>
        <w:ind w:firstLine="360"/>
        <w:jc w:val="both"/>
        <w:rPr>
          <w:rFonts w:ascii="Arial" w:hAnsi="Arial" w:cs="Arial"/>
          <w:kern w:val="0"/>
          <w:lang w:val="lt-LT" w:eastAsia="ja-JP"/>
          <w14:ligatures w14:val="none"/>
        </w:rPr>
      </w:pPr>
      <w:r w:rsidRPr="0052012C">
        <w:rPr>
          <w:rFonts w:ascii="Arial" w:hAnsi="Arial" w:cs="Arial"/>
          <w:b/>
          <w:bCs/>
          <w:kern w:val="0"/>
          <w:lang w:val="lt-LT" w:eastAsia="ja-JP"/>
          <w14:ligatures w14:val="none"/>
        </w:rPr>
        <w:t>Sutartis</w:t>
      </w:r>
      <w:r w:rsidRPr="0052012C">
        <w:rPr>
          <w:rFonts w:ascii="Arial" w:hAnsi="Arial" w:cs="Arial"/>
          <w:b/>
          <w:kern w:val="0"/>
          <w:lang w:val="lt-LT"/>
          <w14:ligatures w14:val="none"/>
        </w:rPr>
        <w:t xml:space="preserve"> </w:t>
      </w:r>
      <w:r w:rsidRPr="0052012C">
        <w:rPr>
          <w:rFonts w:ascii="Arial" w:hAnsi="Arial" w:cs="Arial"/>
          <w:kern w:val="0"/>
          <w:lang w:val="lt-LT" w:eastAsia="ja-JP"/>
          <w14:ligatures w14:val="none"/>
        </w:rPr>
        <w:t>– Sutartis, sudaroma tarp Tiekėjo ir Pirkėjo dėl Pirkimo objekto.</w:t>
      </w:r>
    </w:p>
    <w:p w14:paraId="0726B1FE" w14:textId="77777777" w:rsidR="00260E78" w:rsidRPr="0052012C" w:rsidRDefault="00260E78" w:rsidP="00F124C8">
      <w:pPr>
        <w:spacing w:after="0"/>
        <w:jc w:val="both"/>
        <w:rPr>
          <w:rFonts w:ascii="Arial" w:hAnsi="Arial" w:cs="Arial"/>
          <w:kern w:val="0"/>
          <w:lang w:val="lt-LT" w:eastAsia="ja-JP"/>
          <w14:ligatures w14:val="none"/>
        </w:rPr>
      </w:pPr>
    </w:p>
    <w:p w14:paraId="6D04E031" w14:textId="77777777" w:rsidR="009C5039" w:rsidRPr="0052012C" w:rsidRDefault="009C5039" w:rsidP="009C5039">
      <w:pPr>
        <w:keepNext/>
        <w:keepLines/>
        <w:numPr>
          <w:ilvl w:val="0"/>
          <w:numId w:val="3"/>
        </w:numPr>
        <w:pBdr>
          <w:top w:val="single" w:sz="8" w:space="1" w:color="auto"/>
          <w:bottom w:val="single" w:sz="8" w:space="1" w:color="auto"/>
        </w:pBdr>
        <w:tabs>
          <w:tab w:val="left" w:pos="284"/>
        </w:tabs>
        <w:spacing w:after="0"/>
        <w:jc w:val="both"/>
        <w:outlineLvl w:val="1"/>
        <w:rPr>
          <w:rFonts w:ascii="Arial" w:hAnsi="Arial" w:cs="Arial"/>
          <w:b/>
          <w:bCs/>
          <w:kern w:val="0"/>
          <w:lang w:val="lt-LT" w:eastAsia="ja-JP"/>
          <w14:ligatures w14:val="none"/>
        </w:rPr>
      </w:pPr>
      <w:r w:rsidRPr="0052012C">
        <w:rPr>
          <w:rFonts w:ascii="Arial" w:hAnsi="Arial" w:cs="Arial"/>
          <w:b/>
          <w:bCs/>
          <w:kern w:val="0"/>
          <w:lang w:val="lt-LT" w:eastAsia="ja-JP"/>
          <w14:ligatures w14:val="none"/>
        </w:rPr>
        <w:t xml:space="preserve">PIRKIMO OBJEKTAS </w:t>
      </w:r>
    </w:p>
    <w:p w14:paraId="6F1998D5" w14:textId="25ED496C" w:rsidR="009C5039" w:rsidRDefault="009C5039" w:rsidP="00770608">
      <w:pPr>
        <w:pStyle w:val="ListParagraph"/>
        <w:numPr>
          <w:ilvl w:val="1"/>
          <w:numId w:val="3"/>
        </w:numPr>
        <w:jc w:val="both"/>
        <w:rPr>
          <w:rFonts w:ascii="Arial" w:hAnsi="Arial" w:cs="Arial"/>
          <w:kern w:val="0"/>
          <w:lang w:val="lt-LT"/>
          <w14:ligatures w14:val="none"/>
        </w:rPr>
      </w:pPr>
      <w:r w:rsidRPr="00E272A3">
        <w:rPr>
          <w:rFonts w:ascii="Arial" w:hAnsi="Arial" w:cs="Arial"/>
          <w:kern w:val="0"/>
          <w:lang w:val="lt-LT"/>
          <w14:ligatures w14:val="none"/>
        </w:rPr>
        <w:t xml:space="preserve">Informacijos apie juridinius asmenis </w:t>
      </w:r>
      <w:r w:rsidR="00260E78" w:rsidRPr="00F124C8">
        <w:rPr>
          <w:rFonts w:ascii="Arial" w:hAnsi="Arial" w:cs="Arial"/>
          <w:lang w:val="lt-LT"/>
        </w:rPr>
        <w:t>registruotus ne Lietuvos Respublikoje</w:t>
      </w:r>
      <w:r w:rsidR="00260E78" w:rsidRPr="00E272A3">
        <w:rPr>
          <w:rFonts w:ascii="Arial" w:hAnsi="Arial" w:cs="Arial"/>
          <w:kern w:val="0"/>
          <w:lang w:val="lt-LT"/>
          <w14:ligatures w14:val="none"/>
        </w:rPr>
        <w:t xml:space="preserve"> </w:t>
      </w:r>
      <w:r w:rsidR="00716B56" w:rsidRPr="00E272A3">
        <w:rPr>
          <w:rFonts w:ascii="Arial" w:hAnsi="Arial" w:cs="Arial"/>
          <w:kern w:val="0"/>
          <w:lang w:val="lt-LT"/>
          <w14:ligatures w14:val="none"/>
        </w:rPr>
        <w:t>teikimo paslaugos</w:t>
      </w:r>
      <w:r w:rsidRPr="00E272A3">
        <w:rPr>
          <w:rFonts w:ascii="Arial" w:hAnsi="Arial" w:cs="Arial"/>
          <w:kern w:val="0"/>
          <w:lang w:val="lt-LT"/>
          <w14:ligatures w14:val="none"/>
        </w:rPr>
        <w:t xml:space="preserve"> (toliau – </w:t>
      </w:r>
      <w:r w:rsidRPr="00E272A3">
        <w:rPr>
          <w:rFonts w:ascii="Arial" w:hAnsi="Arial" w:cs="Arial"/>
          <w:b/>
          <w:bCs/>
          <w:kern w:val="0"/>
          <w:lang w:val="lt-LT"/>
          <w14:ligatures w14:val="none"/>
        </w:rPr>
        <w:t>Pirkimo objektas</w:t>
      </w:r>
      <w:r w:rsidRPr="00E272A3">
        <w:rPr>
          <w:rFonts w:ascii="Arial" w:hAnsi="Arial" w:cs="Arial"/>
          <w:kern w:val="0"/>
          <w:lang w:val="lt-LT"/>
          <w14:ligatures w14:val="none"/>
        </w:rPr>
        <w:t>).</w:t>
      </w:r>
      <w:r w:rsidR="0078250F" w:rsidRPr="00E272A3">
        <w:rPr>
          <w:rFonts w:ascii="Arial" w:hAnsi="Arial" w:cs="Arial"/>
          <w:kern w:val="0"/>
          <w:lang w:val="lt-LT"/>
          <w14:ligatures w14:val="none"/>
        </w:rPr>
        <w:t xml:space="preserve"> Paslaugos suteikimo rezultatas – ataskaita apie ne Lietuvos Respublikoje</w:t>
      </w:r>
      <w:r w:rsidR="00DD06C3" w:rsidRPr="00E272A3">
        <w:rPr>
          <w:rFonts w:ascii="Arial" w:hAnsi="Arial" w:cs="Arial"/>
          <w:kern w:val="0"/>
          <w:lang w:val="lt-LT"/>
          <w14:ligatures w14:val="none"/>
        </w:rPr>
        <w:t xml:space="preserve"> (toliau – užsienis)</w:t>
      </w:r>
      <w:r w:rsidR="0078250F" w:rsidRPr="00E272A3">
        <w:rPr>
          <w:rFonts w:ascii="Arial" w:hAnsi="Arial" w:cs="Arial"/>
          <w:kern w:val="0"/>
          <w:lang w:val="lt-LT"/>
          <w14:ligatures w14:val="none"/>
        </w:rPr>
        <w:t xml:space="preserve"> registruotą juridinį asmenį.</w:t>
      </w:r>
    </w:p>
    <w:p w14:paraId="6D2DD8C6" w14:textId="00F32D23" w:rsidR="00770608" w:rsidRDefault="00006F3B" w:rsidP="00E272A3">
      <w:pPr>
        <w:pStyle w:val="ListParagraph"/>
        <w:numPr>
          <w:ilvl w:val="1"/>
          <w:numId w:val="3"/>
        </w:numPr>
        <w:jc w:val="both"/>
        <w:rPr>
          <w:rFonts w:ascii="Arial" w:hAnsi="Arial" w:cs="Arial"/>
          <w:kern w:val="0"/>
          <w:lang w:val="lt-LT"/>
          <w14:ligatures w14:val="none"/>
        </w:rPr>
      </w:pPr>
      <w:r w:rsidRPr="00006F3B">
        <w:rPr>
          <w:rFonts w:ascii="Arial" w:hAnsi="Arial" w:cs="Arial"/>
          <w:kern w:val="0"/>
          <w:lang w:val="lt-LT"/>
          <w14:ligatures w14:val="none"/>
        </w:rPr>
        <w:t>Perkamas preliminarus Paslaugų kiekis</w:t>
      </w:r>
      <w:r>
        <w:rPr>
          <w:rFonts w:ascii="Arial" w:hAnsi="Arial" w:cs="Arial"/>
          <w:kern w:val="0"/>
          <w:lang w:val="lt-LT"/>
          <w14:ligatures w14:val="none"/>
        </w:rPr>
        <w:t xml:space="preserve"> nurodytas </w:t>
      </w:r>
      <w:r w:rsidR="00284175">
        <w:rPr>
          <w:rFonts w:ascii="Arial" w:hAnsi="Arial" w:cs="Arial"/>
          <w:kern w:val="0"/>
          <w:lang w:val="lt-LT"/>
          <w14:ligatures w14:val="none"/>
        </w:rPr>
        <w:t>Techninės specifikacijos priede Nr. 1.</w:t>
      </w:r>
    </w:p>
    <w:p w14:paraId="48E53674" w14:textId="77777777" w:rsidR="00F41F66" w:rsidRDefault="00F41F66" w:rsidP="00F41F66">
      <w:pPr>
        <w:pStyle w:val="ListParagraph"/>
        <w:ind w:left="674"/>
        <w:jc w:val="both"/>
        <w:rPr>
          <w:rFonts w:ascii="Arial" w:hAnsi="Arial" w:cs="Arial"/>
          <w:kern w:val="0"/>
          <w:lang w:val="lt-LT"/>
          <w14:ligatures w14:val="none"/>
        </w:rPr>
      </w:pPr>
    </w:p>
    <w:p w14:paraId="440905E9" w14:textId="1E0F8A02" w:rsidR="009C5039" w:rsidRPr="00260E78" w:rsidRDefault="009C5039" w:rsidP="00260E78">
      <w:pPr>
        <w:pStyle w:val="ListParagraph"/>
        <w:numPr>
          <w:ilvl w:val="0"/>
          <w:numId w:val="3"/>
        </w:numPr>
        <w:pBdr>
          <w:top w:val="single" w:sz="8" w:space="1" w:color="auto"/>
          <w:bottom w:val="single" w:sz="8" w:space="1" w:color="auto"/>
        </w:pBdr>
        <w:tabs>
          <w:tab w:val="left" w:pos="284"/>
        </w:tabs>
        <w:spacing w:after="120"/>
        <w:jc w:val="both"/>
        <w:outlineLvl w:val="1"/>
        <w:rPr>
          <w:rFonts w:ascii="Arial" w:hAnsi="Arial" w:cs="Arial"/>
          <w:b/>
          <w:bCs/>
          <w:kern w:val="0"/>
          <w:lang w:val="lt-LT" w:eastAsia="ja-JP"/>
          <w14:ligatures w14:val="none"/>
        </w:rPr>
      </w:pPr>
      <w:r w:rsidRPr="00260E78">
        <w:rPr>
          <w:rFonts w:ascii="Arial" w:hAnsi="Arial" w:cs="Arial"/>
          <w:b/>
          <w:bCs/>
          <w:kern w:val="0"/>
          <w:lang w:val="lt-LT" w:eastAsia="ja-JP"/>
          <w14:ligatures w14:val="none"/>
        </w:rPr>
        <w:t>REIKALAVIMAI PIRKIMO OBJEKTUI</w:t>
      </w:r>
    </w:p>
    <w:p w14:paraId="29349017" w14:textId="77777777" w:rsidR="009C5039" w:rsidRPr="0052012C" w:rsidRDefault="009C5039" w:rsidP="009C5039">
      <w:pPr>
        <w:jc w:val="center"/>
        <w:rPr>
          <w:rFonts w:ascii="Arial" w:hAnsi="Arial" w:cs="Arial"/>
          <w:b/>
          <w:kern w:val="0"/>
          <w:lang w:val="lt-LT"/>
          <w14:ligatures w14:val="none"/>
        </w:rPr>
        <w:sectPr w:rsidR="009C5039" w:rsidRPr="0052012C" w:rsidSect="00284175">
          <w:headerReference w:type="default" r:id="rId10"/>
          <w:footerReference w:type="default" r:id="rId11"/>
          <w:pgSz w:w="11906" w:h="16838"/>
          <w:pgMar w:top="1418" w:right="680" w:bottom="1134" w:left="964" w:header="567" w:footer="270" w:gutter="0"/>
          <w:cols w:space="1296"/>
          <w:docGrid w:linePitch="360"/>
        </w:sectPr>
      </w:pPr>
    </w:p>
    <w:tbl>
      <w:tblPr>
        <w:tblStyle w:val="TableGrid1"/>
        <w:tblW w:w="10258" w:type="dxa"/>
        <w:tblInd w:w="85" w:type="dxa"/>
        <w:tblBorders>
          <w:top w:val="single" w:sz="4" w:space="0" w:color="auto"/>
        </w:tblBorders>
        <w:tblLayout w:type="fixed"/>
        <w:tblLook w:val="04A0" w:firstRow="1" w:lastRow="0" w:firstColumn="1" w:lastColumn="0" w:noHBand="0" w:noVBand="1"/>
      </w:tblPr>
      <w:tblGrid>
        <w:gridCol w:w="903"/>
        <w:gridCol w:w="2415"/>
        <w:gridCol w:w="1551"/>
        <w:gridCol w:w="5389"/>
      </w:tblGrid>
      <w:tr w:rsidR="009C5039" w:rsidRPr="0032040A" w14:paraId="5A569789" w14:textId="77777777" w:rsidTr="68AAF00C">
        <w:tc>
          <w:tcPr>
            <w:tcW w:w="903" w:type="dxa"/>
            <w:vAlign w:val="center"/>
          </w:tcPr>
          <w:p w14:paraId="60889107" w14:textId="77777777" w:rsidR="009C5039" w:rsidRPr="00427453" w:rsidRDefault="009C5039" w:rsidP="009C5039">
            <w:pPr>
              <w:jc w:val="center"/>
              <w:rPr>
                <w:rFonts w:ascii="Arial" w:eastAsiaTheme="minorHAnsi" w:hAnsi="Arial" w:cs="Arial"/>
                <w:b/>
                <w:color w:val="000000" w:themeColor="text1"/>
                <w:sz w:val="22"/>
                <w:szCs w:val="22"/>
              </w:rPr>
            </w:pPr>
            <w:r w:rsidRPr="00427453">
              <w:rPr>
                <w:rFonts w:ascii="Arial" w:hAnsi="Arial" w:cs="Arial"/>
                <w:b/>
                <w:color w:val="000000" w:themeColor="text1"/>
                <w:sz w:val="22"/>
                <w:szCs w:val="22"/>
              </w:rPr>
              <w:t>Eil. Nr.</w:t>
            </w:r>
          </w:p>
        </w:tc>
        <w:tc>
          <w:tcPr>
            <w:tcW w:w="3966" w:type="dxa"/>
            <w:gridSpan w:val="2"/>
            <w:vAlign w:val="center"/>
          </w:tcPr>
          <w:p w14:paraId="7230AF1A" w14:textId="69BF2DBB" w:rsidR="009C5039" w:rsidRPr="00427453" w:rsidRDefault="001A6462" w:rsidP="1DBF1137">
            <w:pPr>
              <w:jc w:val="center"/>
              <w:rPr>
                <w:rFonts w:ascii="Arial" w:eastAsiaTheme="minorEastAsia" w:hAnsi="Arial" w:cs="Arial"/>
                <w:b/>
                <w:bCs/>
                <w:color w:val="000000" w:themeColor="text1"/>
                <w:sz w:val="22"/>
                <w:szCs w:val="22"/>
              </w:rPr>
            </w:pPr>
            <w:r w:rsidRPr="1DBF1137">
              <w:rPr>
                <w:rFonts w:ascii="Arial" w:hAnsi="Arial" w:cs="Arial"/>
                <w:b/>
                <w:bCs/>
                <w:color w:val="000000" w:themeColor="text1"/>
                <w:sz w:val="22"/>
                <w:szCs w:val="22"/>
              </w:rPr>
              <w:t xml:space="preserve">Parametras, parametro </w:t>
            </w:r>
            <w:r w:rsidR="009C5039" w:rsidRPr="1DBF1137">
              <w:rPr>
                <w:rFonts w:ascii="Arial" w:hAnsi="Arial" w:cs="Arial"/>
                <w:b/>
                <w:bCs/>
                <w:color w:val="000000" w:themeColor="text1"/>
                <w:sz w:val="22"/>
                <w:szCs w:val="22"/>
              </w:rPr>
              <w:t xml:space="preserve">pavadinimas </w:t>
            </w:r>
          </w:p>
        </w:tc>
        <w:tc>
          <w:tcPr>
            <w:tcW w:w="5389" w:type="dxa"/>
            <w:vAlign w:val="center"/>
          </w:tcPr>
          <w:p w14:paraId="1CAAAA5E" w14:textId="3854F0EB" w:rsidR="009C5039" w:rsidRPr="0052012C" w:rsidRDefault="009C5039" w:rsidP="1DBF1137">
            <w:pPr>
              <w:jc w:val="center"/>
              <w:rPr>
                <w:rFonts w:ascii="Arial" w:hAnsi="Arial" w:cs="Arial"/>
                <w:i/>
                <w:iCs/>
                <w:sz w:val="22"/>
                <w:szCs w:val="22"/>
              </w:rPr>
            </w:pPr>
            <w:r w:rsidRPr="1DBF1137">
              <w:rPr>
                <w:rFonts w:ascii="Arial" w:hAnsi="Arial" w:cs="Arial"/>
                <w:b/>
                <w:bCs/>
                <w:sz w:val="22"/>
                <w:szCs w:val="22"/>
              </w:rPr>
              <w:t>Reikalaujamo parametro arba vykdomos funkcijos reikšmės išpildymas</w:t>
            </w:r>
          </w:p>
        </w:tc>
      </w:tr>
      <w:tr w:rsidR="009C5039" w:rsidRPr="0032040A" w14:paraId="72F9121D" w14:textId="77777777" w:rsidTr="68AAF00C">
        <w:trPr>
          <w:trHeight w:val="306"/>
        </w:trPr>
        <w:tc>
          <w:tcPr>
            <w:tcW w:w="10258" w:type="dxa"/>
            <w:gridSpan w:val="4"/>
            <w:shd w:val="clear" w:color="auto" w:fill="E2EFD9" w:themeFill="accent6" w:themeFillTint="33"/>
            <w:vAlign w:val="center"/>
          </w:tcPr>
          <w:p w14:paraId="4700563C" w14:textId="77777777" w:rsidR="009C5039" w:rsidRPr="0052012C" w:rsidRDefault="009C5039" w:rsidP="1DBF1137">
            <w:pPr>
              <w:numPr>
                <w:ilvl w:val="1"/>
                <w:numId w:val="3"/>
              </w:numPr>
              <w:tabs>
                <w:tab w:val="left" w:pos="284"/>
              </w:tabs>
              <w:jc w:val="both"/>
              <w:outlineLvl w:val="1"/>
              <w:rPr>
                <w:rFonts w:ascii="Arial" w:hAnsi="Arial" w:cs="Arial"/>
                <w:color w:val="2F5496" w:themeColor="accent1" w:themeShade="BF"/>
                <w:sz w:val="22"/>
                <w:szCs w:val="22"/>
                <w:lang w:eastAsia="ja-JP"/>
              </w:rPr>
            </w:pPr>
            <w:bookmarkStart w:id="0" w:name="_Hlk155170622"/>
            <w:r w:rsidRPr="1DBF1137">
              <w:rPr>
                <w:rFonts w:ascii="Arial" w:hAnsi="Arial" w:cs="Arial"/>
                <w:b/>
                <w:bCs/>
                <w:sz w:val="22"/>
                <w:szCs w:val="22"/>
                <w:lang w:eastAsia="ja-JP"/>
              </w:rPr>
              <w:t xml:space="preserve">Duomenų apie juridinį asmenį teikimas </w:t>
            </w:r>
          </w:p>
        </w:tc>
      </w:tr>
      <w:bookmarkEnd w:id="0"/>
      <w:tr w:rsidR="009C5039" w:rsidRPr="0032040A" w14:paraId="3A026D52" w14:textId="77777777" w:rsidTr="68AAF00C">
        <w:tc>
          <w:tcPr>
            <w:tcW w:w="903" w:type="dxa"/>
            <w:vAlign w:val="center"/>
          </w:tcPr>
          <w:p w14:paraId="5838C5F7" w14:textId="4AADBF45" w:rsidR="009C5039" w:rsidRPr="0052012C" w:rsidRDefault="00652156" w:rsidP="00652156">
            <w:pPr>
              <w:tabs>
                <w:tab w:val="left" w:pos="284"/>
              </w:tabs>
              <w:outlineLvl w:val="1"/>
              <w:rPr>
                <w:rFonts w:ascii="Arial" w:hAnsi="Arial" w:cs="Arial"/>
                <w:bCs/>
                <w:sz w:val="22"/>
                <w:szCs w:val="22"/>
                <w:lang w:eastAsia="ja-JP"/>
              </w:rPr>
            </w:pPr>
            <w:r w:rsidRPr="0052012C">
              <w:rPr>
                <w:rFonts w:ascii="Arial" w:hAnsi="Arial" w:cs="Arial"/>
                <w:bCs/>
                <w:sz w:val="22"/>
                <w:szCs w:val="22"/>
                <w:lang w:eastAsia="ja-JP"/>
              </w:rPr>
              <w:t>3.1.1.</w:t>
            </w:r>
          </w:p>
        </w:tc>
        <w:tc>
          <w:tcPr>
            <w:tcW w:w="3966" w:type="dxa"/>
            <w:gridSpan w:val="2"/>
            <w:vAlign w:val="center"/>
          </w:tcPr>
          <w:p w14:paraId="150F7012" w14:textId="794C44CB" w:rsidR="009C5039" w:rsidRPr="0007469F" w:rsidRDefault="00066D98" w:rsidP="1DBF1137">
            <w:pPr>
              <w:jc w:val="both"/>
              <w:rPr>
                <w:rFonts w:ascii="Arial" w:hAnsi="Arial" w:cs="Arial"/>
                <w:b/>
                <w:bCs/>
                <w:color w:val="000000" w:themeColor="text1"/>
                <w:sz w:val="22"/>
                <w:szCs w:val="22"/>
              </w:rPr>
            </w:pPr>
            <w:r w:rsidRPr="1DBF1137">
              <w:rPr>
                <w:rFonts w:ascii="Arial" w:hAnsi="Arial" w:cs="Arial"/>
                <w:color w:val="000000" w:themeColor="text1"/>
                <w:sz w:val="22"/>
                <w:szCs w:val="22"/>
              </w:rPr>
              <w:t>Aktualūs į</w:t>
            </w:r>
            <w:r w:rsidR="009C5039" w:rsidRPr="1DBF1137">
              <w:rPr>
                <w:rFonts w:ascii="Arial" w:hAnsi="Arial" w:cs="Arial"/>
                <w:color w:val="000000" w:themeColor="text1"/>
                <w:sz w:val="22"/>
                <w:szCs w:val="22"/>
              </w:rPr>
              <w:t>monės duomenys</w:t>
            </w:r>
          </w:p>
        </w:tc>
        <w:tc>
          <w:tcPr>
            <w:tcW w:w="5389" w:type="dxa"/>
            <w:vAlign w:val="center"/>
          </w:tcPr>
          <w:p w14:paraId="0C4B2621" w14:textId="77777777" w:rsidR="009C5039" w:rsidRPr="0007469F" w:rsidRDefault="009C5039" w:rsidP="1DBF1137">
            <w:pPr>
              <w:jc w:val="both"/>
              <w:rPr>
                <w:rFonts w:ascii="Arial" w:hAnsi="Arial" w:cs="Arial"/>
                <w:b/>
                <w:bCs/>
                <w:color w:val="000000" w:themeColor="text1"/>
                <w:sz w:val="22"/>
                <w:szCs w:val="22"/>
              </w:rPr>
            </w:pPr>
            <w:r w:rsidRPr="1DBF1137">
              <w:rPr>
                <w:rFonts w:ascii="Arial" w:hAnsi="Arial" w:cs="Arial"/>
                <w:color w:val="000000" w:themeColor="text1"/>
                <w:sz w:val="22"/>
                <w:szCs w:val="22"/>
              </w:rPr>
              <w:t>Pavadinimas, registracijos kodas, PVM mokėtojo kodas, teisinis statusas, registracijos data, registracijos adresas, kontaktiniai duomenys (telefonas, elektroninis paštas, internetinės svetainės adresas)</w:t>
            </w:r>
          </w:p>
        </w:tc>
      </w:tr>
      <w:tr w:rsidR="009C5039" w:rsidRPr="00FD5E4A" w14:paraId="2BA47798" w14:textId="77777777" w:rsidTr="68AAF00C">
        <w:tc>
          <w:tcPr>
            <w:tcW w:w="903" w:type="dxa"/>
            <w:vAlign w:val="center"/>
          </w:tcPr>
          <w:p w14:paraId="0A28B883" w14:textId="2C70D387" w:rsidR="009C5039" w:rsidRPr="0052012C" w:rsidRDefault="00652156" w:rsidP="00652156">
            <w:pPr>
              <w:tabs>
                <w:tab w:val="left" w:pos="284"/>
              </w:tabs>
              <w:outlineLvl w:val="1"/>
              <w:rPr>
                <w:rFonts w:ascii="Arial" w:hAnsi="Arial" w:cs="Arial"/>
                <w:bCs/>
                <w:sz w:val="22"/>
                <w:szCs w:val="22"/>
                <w:lang w:eastAsia="ja-JP"/>
              </w:rPr>
            </w:pPr>
            <w:r w:rsidRPr="0052012C">
              <w:rPr>
                <w:rFonts w:ascii="Arial" w:hAnsi="Arial" w:cs="Arial"/>
                <w:bCs/>
                <w:sz w:val="22"/>
                <w:szCs w:val="22"/>
                <w:lang w:eastAsia="ja-JP"/>
              </w:rPr>
              <w:t>3.1.2.</w:t>
            </w:r>
          </w:p>
        </w:tc>
        <w:tc>
          <w:tcPr>
            <w:tcW w:w="3966" w:type="dxa"/>
            <w:gridSpan w:val="2"/>
            <w:vAlign w:val="center"/>
          </w:tcPr>
          <w:p w14:paraId="573B2546" w14:textId="142101E1" w:rsidR="009C5039" w:rsidRPr="0007469F" w:rsidRDefault="00066D98" w:rsidP="1DBF1137">
            <w:pPr>
              <w:jc w:val="both"/>
              <w:rPr>
                <w:rFonts w:ascii="Arial" w:hAnsi="Arial" w:cs="Arial"/>
                <w:b/>
                <w:bCs/>
                <w:color w:val="000000" w:themeColor="text1"/>
                <w:sz w:val="22"/>
                <w:szCs w:val="22"/>
              </w:rPr>
            </w:pPr>
            <w:r w:rsidRPr="1DBF1137">
              <w:rPr>
                <w:rFonts w:ascii="Arial" w:hAnsi="Arial" w:cs="Arial"/>
                <w:color w:val="000000" w:themeColor="text1"/>
                <w:sz w:val="22"/>
                <w:szCs w:val="22"/>
              </w:rPr>
              <w:t>Aktualūs d</w:t>
            </w:r>
            <w:r w:rsidR="009C5039" w:rsidRPr="1DBF1137">
              <w:rPr>
                <w:rFonts w:ascii="Arial" w:hAnsi="Arial" w:cs="Arial"/>
                <w:color w:val="000000" w:themeColor="text1"/>
                <w:sz w:val="22"/>
                <w:szCs w:val="22"/>
              </w:rPr>
              <w:t xml:space="preserve">uomenys apie vadovą, valdybą </w:t>
            </w:r>
          </w:p>
        </w:tc>
        <w:tc>
          <w:tcPr>
            <w:tcW w:w="5389" w:type="dxa"/>
            <w:vAlign w:val="center"/>
          </w:tcPr>
          <w:p w14:paraId="1311C44D" w14:textId="4DBC380F" w:rsidR="009C5039" w:rsidRPr="0007469F" w:rsidRDefault="009C5039" w:rsidP="1DBF1137">
            <w:pPr>
              <w:jc w:val="both"/>
              <w:rPr>
                <w:rFonts w:ascii="Arial" w:hAnsi="Arial" w:cs="Arial"/>
                <w:b/>
                <w:bCs/>
                <w:color w:val="000000" w:themeColor="text1"/>
                <w:sz w:val="22"/>
                <w:szCs w:val="22"/>
              </w:rPr>
            </w:pPr>
            <w:r w:rsidRPr="1DBF1137">
              <w:rPr>
                <w:rFonts w:ascii="Arial" w:hAnsi="Arial" w:cs="Arial"/>
                <w:color w:val="000000" w:themeColor="text1"/>
                <w:sz w:val="22"/>
                <w:szCs w:val="22"/>
              </w:rPr>
              <w:t>Fizinio</w:t>
            </w:r>
            <w:r w:rsidR="0007469F" w:rsidRPr="1DBF1137">
              <w:rPr>
                <w:rFonts w:ascii="Arial" w:hAnsi="Arial" w:cs="Arial"/>
                <w:color w:val="000000" w:themeColor="text1"/>
                <w:sz w:val="22"/>
                <w:szCs w:val="22"/>
              </w:rPr>
              <w:t xml:space="preserve"> (-ių)</w:t>
            </w:r>
            <w:r w:rsidRPr="1DBF1137">
              <w:rPr>
                <w:rFonts w:ascii="Arial" w:hAnsi="Arial" w:cs="Arial"/>
                <w:color w:val="000000" w:themeColor="text1"/>
                <w:sz w:val="22"/>
                <w:szCs w:val="22"/>
              </w:rPr>
              <w:t xml:space="preserve"> asmens (-ų) vardas</w:t>
            </w:r>
            <w:r w:rsidR="0007469F" w:rsidRPr="1DBF1137">
              <w:rPr>
                <w:rFonts w:ascii="Arial" w:hAnsi="Arial" w:cs="Arial"/>
                <w:color w:val="000000" w:themeColor="text1"/>
                <w:sz w:val="22"/>
                <w:szCs w:val="22"/>
              </w:rPr>
              <w:t xml:space="preserve"> (-ai)</w:t>
            </w:r>
            <w:r w:rsidRPr="1DBF1137">
              <w:rPr>
                <w:rFonts w:ascii="Arial" w:hAnsi="Arial" w:cs="Arial"/>
                <w:color w:val="000000" w:themeColor="text1"/>
                <w:sz w:val="22"/>
                <w:szCs w:val="22"/>
              </w:rPr>
              <w:t>, pavardė</w:t>
            </w:r>
            <w:r w:rsidR="0007469F" w:rsidRPr="1DBF1137">
              <w:rPr>
                <w:rFonts w:ascii="Arial" w:hAnsi="Arial" w:cs="Arial"/>
                <w:color w:val="000000" w:themeColor="text1"/>
                <w:sz w:val="22"/>
                <w:szCs w:val="22"/>
              </w:rPr>
              <w:t xml:space="preserve"> (-s)</w:t>
            </w:r>
            <w:r w:rsidRPr="1DBF1137">
              <w:rPr>
                <w:rFonts w:ascii="Arial" w:hAnsi="Arial" w:cs="Arial"/>
                <w:color w:val="000000" w:themeColor="text1"/>
                <w:sz w:val="22"/>
                <w:szCs w:val="22"/>
              </w:rPr>
              <w:t>, pilietybė</w:t>
            </w:r>
            <w:r w:rsidR="0007469F" w:rsidRPr="1DBF1137">
              <w:rPr>
                <w:rFonts w:ascii="Arial" w:hAnsi="Arial" w:cs="Arial"/>
                <w:color w:val="000000" w:themeColor="text1"/>
                <w:sz w:val="22"/>
                <w:szCs w:val="22"/>
              </w:rPr>
              <w:t xml:space="preserve"> (-s)</w:t>
            </w:r>
          </w:p>
        </w:tc>
      </w:tr>
      <w:tr w:rsidR="009C5039" w:rsidRPr="0032040A" w14:paraId="3A9F2ED8" w14:textId="77777777" w:rsidTr="68AAF00C">
        <w:tc>
          <w:tcPr>
            <w:tcW w:w="903" w:type="dxa"/>
            <w:vAlign w:val="center"/>
          </w:tcPr>
          <w:p w14:paraId="5F8CCFD8" w14:textId="2FFDFEC2" w:rsidR="009C5039" w:rsidRPr="0052012C" w:rsidRDefault="00CE3137" w:rsidP="00CE3137">
            <w:pPr>
              <w:tabs>
                <w:tab w:val="left" w:pos="284"/>
              </w:tabs>
              <w:outlineLvl w:val="1"/>
              <w:rPr>
                <w:rFonts w:ascii="Arial" w:hAnsi="Arial" w:cs="Arial"/>
                <w:bCs/>
                <w:sz w:val="22"/>
                <w:szCs w:val="22"/>
                <w:lang w:val="en-US" w:eastAsia="ja-JP"/>
              </w:rPr>
            </w:pPr>
            <w:r w:rsidRPr="0052012C">
              <w:rPr>
                <w:rFonts w:ascii="Arial" w:hAnsi="Arial" w:cs="Arial"/>
                <w:bCs/>
                <w:sz w:val="22"/>
                <w:szCs w:val="22"/>
                <w:lang w:val="en-US" w:eastAsia="ja-JP"/>
              </w:rPr>
              <w:t>3</w:t>
            </w:r>
            <w:r w:rsidR="00B801F6" w:rsidRPr="0052012C">
              <w:rPr>
                <w:rFonts w:ascii="Arial" w:hAnsi="Arial" w:cs="Arial"/>
                <w:bCs/>
                <w:sz w:val="22"/>
                <w:szCs w:val="22"/>
                <w:lang w:val="en-US" w:eastAsia="ja-JP"/>
              </w:rPr>
              <w:t>.1.3.</w:t>
            </w:r>
          </w:p>
        </w:tc>
        <w:tc>
          <w:tcPr>
            <w:tcW w:w="3966" w:type="dxa"/>
            <w:gridSpan w:val="2"/>
            <w:vAlign w:val="center"/>
          </w:tcPr>
          <w:p w14:paraId="380E7234" w14:textId="7B8EBA15" w:rsidR="009C5039" w:rsidRPr="0007469F" w:rsidRDefault="00584D5A" w:rsidP="1DBF1137">
            <w:pPr>
              <w:jc w:val="both"/>
              <w:rPr>
                <w:rFonts w:ascii="Arial" w:eastAsiaTheme="minorEastAsia" w:hAnsi="Arial" w:cs="Arial"/>
                <w:color w:val="000000" w:themeColor="text1"/>
                <w:sz w:val="22"/>
                <w:szCs w:val="22"/>
              </w:rPr>
            </w:pPr>
            <w:r w:rsidRPr="1DBF1137">
              <w:rPr>
                <w:rFonts w:ascii="Arial" w:eastAsiaTheme="minorEastAsia" w:hAnsi="Arial" w:cs="Arial"/>
                <w:color w:val="000000" w:themeColor="text1"/>
                <w:sz w:val="22"/>
                <w:szCs w:val="22"/>
              </w:rPr>
              <w:t>D</w:t>
            </w:r>
            <w:r w:rsidR="009C5039" w:rsidRPr="1DBF1137">
              <w:rPr>
                <w:rFonts w:ascii="Arial" w:eastAsiaTheme="minorEastAsia" w:hAnsi="Arial" w:cs="Arial"/>
                <w:color w:val="000000" w:themeColor="text1"/>
                <w:sz w:val="22"/>
                <w:szCs w:val="22"/>
              </w:rPr>
              <w:t xml:space="preserve">uomenys apie akcininkus </w:t>
            </w:r>
          </w:p>
        </w:tc>
        <w:tc>
          <w:tcPr>
            <w:tcW w:w="5389" w:type="dxa"/>
            <w:vAlign w:val="center"/>
          </w:tcPr>
          <w:p w14:paraId="1D3FFB7A" w14:textId="77777777" w:rsidR="009C5039" w:rsidRPr="0007469F" w:rsidRDefault="009C5039" w:rsidP="1DBF1137">
            <w:pPr>
              <w:jc w:val="both"/>
              <w:rPr>
                <w:rFonts w:ascii="Arial" w:hAnsi="Arial" w:cs="Arial"/>
                <w:color w:val="000000" w:themeColor="text1"/>
                <w:sz w:val="22"/>
                <w:szCs w:val="22"/>
              </w:rPr>
            </w:pPr>
            <w:r w:rsidRPr="1DBF1137">
              <w:rPr>
                <w:rFonts w:ascii="Arial" w:hAnsi="Arial" w:cs="Arial"/>
                <w:color w:val="000000" w:themeColor="text1"/>
                <w:sz w:val="22"/>
                <w:szCs w:val="22"/>
              </w:rPr>
              <w:t xml:space="preserve">Akcijų pasiskirstymas, nurodant proc. ir duomenys apie akcijų priklausomybę (juridinio asmens pavadinimas, registracijos kodas ir registracijos valstybė; fizinio asmens vardas, pavardė, pilietybė) </w:t>
            </w:r>
          </w:p>
        </w:tc>
      </w:tr>
      <w:tr w:rsidR="009C5039" w:rsidRPr="0032040A" w14:paraId="4BEBC12C" w14:textId="77777777" w:rsidTr="68AAF00C">
        <w:tc>
          <w:tcPr>
            <w:tcW w:w="903" w:type="dxa"/>
            <w:vAlign w:val="center"/>
          </w:tcPr>
          <w:p w14:paraId="07D4DECD" w14:textId="43C8A2C6" w:rsidR="009C5039" w:rsidRPr="0052012C" w:rsidRDefault="00B801F6" w:rsidP="00B801F6">
            <w:pPr>
              <w:tabs>
                <w:tab w:val="left" w:pos="284"/>
              </w:tabs>
              <w:outlineLvl w:val="1"/>
              <w:rPr>
                <w:rFonts w:ascii="Arial" w:hAnsi="Arial" w:cs="Arial"/>
                <w:bCs/>
                <w:sz w:val="22"/>
                <w:szCs w:val="22"/>
                <w:lang w:eastAsia="ja-JP"/>
              </w:rPr>
            </w:pPr>
            <w:r w:rsidRPr="0052012C">
              <w:rPr>
                <w:rFonts w:ascii="Arial" w:hAnsi="Arial" w:cs="Arial"/>
                <w:bCs/>
                <w:sz w:val="22"/>
                <w:szCs w:val="22"/>
                <w:lang w:eastAsia="ja-JP"/>
              </w:rPr>
              <w:t>3.1.4.</w:t>
            </w:r>
          </w:p>
        </w:tc>
        <w:tc>
          <w:tcPr>
            <w:tcW w:w="3966" w:type="dxa"/>
            <w:gridSpan w:val="2"/>
            <w:vAlign w:val="center"/>
          </w:tcPr>
          <w:p w14:paraId="0C741925" w14:textId="7C074DD9" w:rsidR="009C5039" w:rsidRPr="0007469F" w:rsidRDefault="00584D5A" w:rsidP="1DBF1137">
            <w:pPr>
              <w:rPr>
                <w:rFonts w:ascii="Arial" w:eastAsiaTheme="minorEastAsia" w:hAnsi="Arial" w:cs="Arial"/>
                <w:color w:val="000000" w:themeColor="text1"/>
                <w:sz w:val="22"/>
                <w:szCs w:val="22"/>
              </w:rPr>
            </w:pPr>
            <w:r w:rsidRPr="1DBF1137">
              <w:rPr>
                <w:rFonts w:ascii="Arial" w:eastAsiaTheme="minorEastAsia" w:hAnsi="Arial" w:cs="Arial"/>
                <w:color w:val="000000" w:themeColor="text1"/>
                <w:sz w:val="22"/>
                <w:szCs w:val="22"/>
              </w:rPr>
              <w:t>D</w:t>
            </w:r>
            <w:r w:rsidR="009C5039" w:rsidRPr="1DBF1137">
              <w:rPr>
                <w:rFonts w:ascii="Arial" w:eastAsiaTheme="minorEastAsia" w:hAnsi="Arial" w:cs="Arial"/>
                <w:color w:val="000000" w:themeColor="text1"/>
                <w:sz w:val="22"/>
                <w:szCs w:val="22"/>
              </w:rPr>
              <w:t xml:space="preserve">uomenys apie galutinius naudos gavėjus </w:t>
            </w:r>
          </w:p>
        </w:tc>
        <w:tc>
          <w:tcPr>
            <w:tcW w:w="5389" w:type="dxa"/>
            <w:vAlign w:val="center"/>
          </w:tcPr>
          <w:p w14:paraId="5CF55C88" w14:textId="206A10A7" w:rsidR="009C5039" w:rsidRPr="0007469F" w:rsidRDefault="009C5039" w:rsidP="1DBF1137">
            <w:pPr>
              <w:rPr>
                <w:rFonts w:ascii="Arial" w:hAnsi="Arial" w:cs="Arial"/>
                <w:color w:val="000000" w:themeColor="text1"/>
                <w:sz w:val="22"/>
                <w:szCs w:val="22"/>
              </w:rPr>
            </w:pPr>
            <w:r w:rsidRPr="1DBF1137">
              <w:rPr>
                <w:rFonts w:ascii="Arial" w:hAnsi="Arial" w:cs="Arial"/>
                <w:color w:val="000000" w:themeColor="text1"/>
                <w:sz w:val="22"/>
                <w:szCs w:val="22"/>
              </w:rPr>
              <w:t>Fizinio asmens vardas, pavardė, pilietybė</w:t>
            </w:r>
            <w:r w:rsidR="00605655" w:rsidRPr="1DBF1137">
              <w:rPr>
                <w:rFonts w:ascii="Arial" w:hAnsi="Arial" w:cs="Arial"/>
                <w:color w:val="000000" w:themeColor="text1"/>
                <w:sz w:val="22"/>
                <w:szCs w:val="22"/>
              </w:rPr>
              <w:t>,</w:t>
            </w:r>
            <w:r w:rsidR="00A51413" w:rsidRPr="1DBF1137">
              <w:rPr>
                <w:rFonts w:ascii="Arial" w:hAnsi="Arial" w:cs="Arial"/>
                <w:color w:val="000000" w:themeColor="text1"/>
                <w:sz w:val="22"/>
                <w:szCs w:val="22"/>
              </w:rPr>
              <w:t xml:space="preserve"> rezidavimo vieta,</w:t>
            </w:r>
            <w:r w:rsidR="00605655" w:rsidRPr="1DBF1137">
              <w:rPr>
                <w:rFonts w:ascii="Arial" w:hAnsi="Arial" w:cs="Arial"/>
                <w:color w:val="000000" w:themeColor="text1"/>
                <w:sz w:val="22"/>
                <w:szCs w:val="22"/>
              </w:rPr>
              <w:t xml:space="preserve"> turimas akcijų skaičius. </w:t>
            </w:r>
            <w:r w:rsidRPr="1DBF1137">
              <w:rPr>
                <w:rFonts w:ascii="Arial" w:hAnsi="Arial" w:cs="Arial"/>
                <w:color w:val="000000" w:themeColor="text1"/>
                <w:sz w:val="22"/>
                <w:szCs w:val="22"/>
              </w:rPr>
              <w:t xml:space="preserve"> </w:t>
            </w:r>
          </w:p>
        </w:tc>
      </w:tr>
      <w:tr w:rsidR="00BB295E" w:rsidRPr="0032040A" w14:paraId="5C561C84" w14:textId="77777777" w:rsidTr="68AAF00C">
        <w:tc>
          <w:tcPr>
            <w:tcW w:w="903" w:type="dxa"/>
            <w:vAlign w:val="center"/>
          </w:tcPr>
          <w:p w14:paraId="49854493" w14:textId="3016C7C9" w:rsidR="00BB295E" w:rsidRPr="00A4381B" w:rsidRDefault="00D61730" w:rsidP="00B801F6">
            <w:pPr>
              <w:tabs>
                <w:tab w:val="left" w:pos="284"/>
              </w:tabs>
              <w:outlineLvl w:val="1"/>
              <w:rPr>
                <w:rFonts w:ascii="Arial" w:hAnsi="Arial" w:cs="Arial"/>
                <w:bCs/>
                <w:sz w:val="22"/>
                <w:szCs w:val="22"/>
                <w:lang w:val="en-US" w:eastAsia="ja-JP"/>
              </w:rPr>
            </w:pPr>
            <w:r w:rsidRPr="00A4381B">
              <w:rPr>
                <w:rFonts w:ascii="Arial" w:hAnsi="Arial" w:cs="Arial"/>
                <w:bCs/>
                <w:sz w:val="22"/>
                <w:szCs w:val="22"/>
                <w:lang w:val="en-US" w:eastAsia="ja-JP"/>
              </w:rPr>
              <w:t xml:space="preserve">3.1.5. </w:t>
            </w:r>
          </w:p>
        </w:tc>
        <w:tc>
          <w:tcPr>
            <w:tcW w:w="3966" w:type="dxa"/>
            <w:gridSpan w:val="2"/>
            <w:vAlign w:val="center"/>
          </w:tcPr>
          <w:p w14:paraId="18A48A4E" w14:textId="346600BE" w:rsidR="00372676" w:rsidRPr="00A4381B" w:rsidRDefault="00372676" w:rsidP="1DBF1137">
            <w:pPr>
              <w:rPr>
                <w:rFonts w:ascii="Arial" w:hAnsi="Arial" w:cs="Arial"/>
                <w:color w:val="000000" w:themeColor="text1"/>
                <w:sz w:val="22"/>
                <w:szCs w:val="22"/>
              </w:rPr>
            </w:pPr>
            <w:r w:rsidRPr="1DBF1137">
              <w:rPr>
                <w:rFonts w:ascii="Arial" w:hAnsi="Arial" w:cs="Arial"/>
                <w:color w:val="000000" w:themeColor="text1"/>
                <w:sz w:val="22"/>
                <w:szCs w:val="22"/>
              </w:rPr>
              <w:t xml:space="preserve">Ne senesni kaip 12 mėn. duomenys apie </w:t>
            </w:r>
            <w:r w:rsidR="008859D6" w:rsidRPr="1DBF1137">
              <w:rPr>
                <w:rFonts w:ascii="Arial" w:hAnsi="Arial" w:cs="Arial"/>
                <w:color w:val="000000" w:themeColor="text1"/>
                <w:sz w:val="22"/>
                <w:szCs w:val="22"/>
              </w:rPr>
              <w:t xml:space="preserve">dukterines įmones, filialus atstovybes </w:t>
            </w:r>
          </w:p>
        </w:tc>
        <w:tc>
          <w:tcPr>
            <w:tcW w:w="5389" w:type="dxa"/>
            <w:vAlign w:val="center"/>
          </w:tcPr>
          <w:p w14:paraId="7B5A9013" w14:textId="74BBC534" w:rsidR="00BB295E" w:rsidRPr="00A4381B" w:rsidRDefault="001410A7" w:rsidP="1DBF1137">
            <w:pPr>
              <w:jc w:val="both"/>
              <w:rPr>
                <w:rFonts w:ascii="Arial" w:hAnsi="Arial" w:cs="Arial"/>
                <w:color w:val="000000" w:themeColor="text1"/>
                <w:sz w:val="22"/>
                <w:szCs w:val="22"/>
              </w:rPr>
            </w:pPr>
            <w:r w:rsidRPr="1DBF1137">
              <w:rPr>
                <w:rFonts w:ascii="Arial" w:hAnsi="Arial" w:cs="Arial"/>
                <w:color w:val="000000" w:themeColor="text1"/>
                <w:sz w:val="22"/>
                <w:szCs w:val="22"/>
              </w:rPr>
              <w:t xml:space="preserve">Informacija apie </w:t>
            </w:r>
            <w:r w:rsidR="00923FE6" w:rsidRPr="1DBF1137">
              <w:rPr>
                <w:rFonts w:ascii="Arial" w:hAnsi="Arial" w:cs="Arial"/>
                <w:color w:val="000000" w:themeColor="text1"/>
                <w:sz w:val="22"/>
                <w:szCs w:val="22"/>
              </w:rPr>
              <w:t>veikiančius įmonės</w:t>
            </w:r>
            <w:r w:rsidR="00C62FF2" w:rsidRPr="1DBF1137">
              <w:rPr>
                <w:rFonts w:ascii="Arial" w:hAnsi="Arial" w:cs="Arial"/>
                <w:color w:val="000000" w:themeColor="text1"/>
                <w:sz w:val="22"/>
                <w:szCs w:val="22"/>
              </w:rPr>
              <w:t xml:space="preserve"> </w:t>
            </w:r>
            <w:r w:rsidR="000D0653" w:rsidRPr="1DBF1137">
              <w:rPr>
                <w:rFonts w:ascii="Arial" w:hAnsi="Arial" w:cs="Arial"/>
                <w:color w:val="000000" w:themeColor="text1"/>
                <w:sz w:val="22"/>
                <w:szCs w:val="22"/>
              </w:rPr>
              <w:t xml:space="preserve">arba </w:t>
            </w:r>
            <w:r w:rsidR="00923FE6" w:rsidRPr="1DBF1137">
              <w:rPr>
                <w:rFonts w:ascii="Arial" w:hAnsi="Arial" w:cs="Arial"/>
                <w:color w:val="000000" w:themeColor="text1"/>
                <w:sz w:val="22"/>
                <w:szCs w:val="22"/>
              </w:rPr>
              <w:t>įmonių grupės</w:t>
            </w:r>
            <w:r w:rsidR="000D0653" w:rsidRPr="1DBF1137">
              <w:rPr>
                <w:rFonts w:ascii="Arial" w:hAnsi="Arial" w:cs="Arial"/>
                <w:color w:val="000000" w:themeColor="text1"/>
                <w:sz w:val="22"/>
                <w:szCs w:val="22"/>
              </w:rPr>
              <w:t xml:space="preserve">, kuriai priklauso įmonė, </w:t>
            </w:r>
            <w:r w:rsidR="00725600" w:rsidRPr="1DBF1137">
              <w:rPr>
                <w:rFonts w:ascii="Arial" w:hAnsi="Arial" w:cs="Arial"/>
                <w:color w:val="000000" w:themeColor="text1"/>
                <w:sz w:val="22"/>
                <w:szCs w:val="22"/>
              </w:rPr>
              <w:t xml:space="preserve">dukterines įmones, filialus, atstovybes Rusijos Federacijoje, Baltarusijos Respublikoje, </w:t>
            </w:r>
            <w:r w:rsidR="00D055E6" w:rsidRPr="1DBF1137">
              <w:rPr>
                <w:rFonts w:ascii="Arial" w:hAnsi="Arial" w:cs="Arial"/>
                <w:color w:val="000000" w:themeColor="text1"/>
                <w:sz w:val="22"/>
                <w:szCs w:val="22"/>
              </w:rPr>
              <w:t>Rusijos Federacijos aneksuotame Kryme,</w:t>
            </w:r>
            <w:r w:rsidR="000A0415" w:rsidRPr="1DBF1137">
              <w:rPr>
                <w:rFonts w:ascii="Arial" w:hAnsi="Arial" w:cs="Arial"/>
                <w:color w:val="000000" w:themeColor="text1"/>
                <w:sz w:val="22"/>
                <w:szCs w:val="22"/>
              </w:rPr>
              <w:t xml:space="preserve"> Moldovos Respublikos Vyriausybės nekontroliuojamoje Padniestrės teritorijoje </w:t>
            </w:r>
            <w:r w:rsidR="002A3B85" w:rsidRPr="1DBF1137">
              <w:rPr>
                <w:rFonts w:ascii="Arial" w:hAnsi="Arial" w:cs="Arial"/>
                <w:color w:val="000000" w:themeColor="text1"/>
                <w:sz w:val="22"/>
                <w:szCs w:val="22"/>
              </w:rPr>
              <w:t xml:space="preserve">ar </w:t>
            </w:r>
            <w:r w:rsidR="000A0415" w:rsidRPr="1DBF1137">
              <w:rPr>
                <w:rFonts w:ascii="Arial" w:hAnsi="Arial" w:cs="Arial"/>
                <w:color w:val="000000" w:themeColor="text1"/>
                <w:sz w:val="22"/>
                <w:szCs w:val="22"/>
              </w:rPr>
              <w:t>Sakartvelo Vyriausybės nekontroliuojamos</w:t>
            </w:r>
            <w:r w:rsidR="002A3B85" w:rsidRPr="1DBF1137">
              <w:rPr>
                <w:rFonts w:ascii="Arial" w:hAnsi="Arial" w:cs="Arial"/>
                <w:color w:val="000000" w:themeColor="text1"/>
                <w:sz w:val="22"/>
                <w:szCs w:val="22"/>
              </w:rPr>
              <w:t>e</w:t>
            </w:r>
            <w:r w:rsidR="000A0415" w:rsidRPr="1DBF1137">
              <w:rPr>
                <w:rFonts w:ascii="Arial" w:hAnsi="Arial" w:cs="Arial"/>
                <w:color w:val="000000" w:themeColor="text1"/>
                <w:sz w:val="22"/>
                <w:szCs w:val="22"/>
              </w:rPr>
              <w:t xml:space="preserve"> Abchazijos ir Pietų Osetijos teritorijos</w:t>
            </w:r>
            <w:r w:rsidR="002A3B85" w:rsidRPr="1DBF1137">
              <w:rPr>
                <w:rFonts w:ascii="Arial" w:hAnsi="Arial" w:cs="Arial"/>
                <w:color w:val="000000" w:themeColor="text1"/>
                <w:sz w:val="22"/>
                <w:szCs w:val="22"/>
              </w:rPr>
              <w:t>e</w:t>
            </w:r>
            <w:r w:rsidR="00A4381B" w:rsidRPr="1DBF1137">
              <w:rPr>
                <w:rFonts w:ascii="Arial" w:hAnsi="Arial" w:cs="Arial"/>
                <w:color w:val="000000" w:themeColor="text1"/>
                <w:sz w:val="22"/>
                <w:szCs w:val="22"/>
              </w:rPr>
              <w:t xml:space="preserve"> (jeigu tokia informacija pasiekiama)</w:t>
            </w:r>
          </w:p>
        </w:tc>
      </w:tr>
      <w:tr w:rsidR="007C5101" w:rsidRPr="0052012C" w14:paraId="41DA31E4" w14:textId="77777777" w:rsidTr="68AAF00C">
        <w:tc>
          <w:tcPr>
            <w:tcW w:w="903" w:type="dxa"/>
            <w:vAlign w:val="center"/>
          </w:tcPr>
          <w:p w14:paraId="3E9464CB" w14:textId="250F8EC0" w:rsidR="007C5101" w:rsidRPr="0052012C" w:rsidRDefault="007C5101" w:rsidP="007C5101">
            <w:pPr>
              <w:tabs>
                <w:tab w:val="left" w:pos="284"/>
              </w:tabs>
              <w:outlineLvl w:val="1"/>
              <w:rPr>
                <w:rFonts w:ascii="Arial" w:hAnsi="Arial" w:cs="Arial"/>
                <w:bCs/>
                <w:sz w:val="22"/>
                <w:szCs w:val="22"/>
                <w:lang w:eastAsia="ja-JP"/>
              </w:rPr>
            </w:pPr>
            <w:r w:rsidRPr="0052012C">
              <w:rPr>
                <w:rFonts w:ascii="Arial" w:hAnsi="Arial" w:cs="Arial"/>
                <w:bCs/>
                <w:sz w:val="22"/>
                <w:szCs w:val="22"/>
                <w:lang w:eastAsia="ja-JP"/>
              </w:rPr>
              <w:t>3.1.</w:t>
            </w:r>
            <w:r w:rsidR="008D3ED7">
              <w:rPr>
                <w:rFonts w:ascii="Arial" w:hAnsi="Arial" w:cs="Arial"/>
                <w:bCs/>
                <w:sz w:val="22"/>
                <w:szCs w:val="22"/>
                <w:lang w:val="en-US" w:eastAsia="ja-JP"/>
              </w:rPr>
              <w:t>6</w:t>
            </w:r>
            <w:r w:rsidRPr="0052012C">
              <w:rPr>
                <w:rFonts w:ascii="Arial" w:hAnsi="Arial" w:cs="Arial"/>
                <w:bCs/>
                <w:sz w:val="22"/>
                <w:szCs w:val="22"/>
                <w:lang w:eastAsia="ja-JP"/>
              </w:rPr>
              <w:t>.</w:t>
            </w:r>
          </w:p>
        </w:tc>
        <w:tc>
          <w:tcPr>
            <w:tcW w:w="3966" w:type="dxa"/>
            <w:gridSpan w:val="2"/>
            <w:vAlign w:val="center"/>
          </w:tcPr>
          <w:p w14:paraId="5DEBA87F" w14:textId="5019377F" w:rsidR="007C5101" w:rsidRPr="0007469F" w:rsidRDefault="007C5101" w:rsidP="1DBF1137">
            <w:pPr>
              <w:rPr>
                <w:rFonts w:ascii="Arial" w:hAnsi="Arial" w:cs="Arial"/>
                <w:color w:val="000000" w:themeColor="text1"/>
                <w:sz w:val="22"/>
                <w:szCs w:val="22"/>
              </w:rPr>
            </w:pPr>
            <w:r w:rsidRPr="1DBF1137">
              <w:rPr>
                <w:rFonts w:ascii="Arial" w:hAnsi="Arial" w:cs="Arial"/>
                <w:color w:val="000000" w:themeColor="text1"/>
                <w:sz w:val="22"/>
                <w:szCs w:val="22"/>
              </w:rPr>
              <w:t>Darbuotojų skaičius</w:t>
            </w:r>
          </w:p>
        </w:tc>
        <w:tc>
          <w:tcPr>
            <w:tcW w:w="5389" w:type="dxa"/>
            <w:vAlign w:val="center"/>
          </w:tcPr>
          <w:p w14:paraId="34ABE76E" w14:textId="7272DC60" w:rsidR="007C5101" w:rsidRPr="0007469F" w:rsidRDefault="007C5101" w:rsidP="1DBF1137">
            <w:pPr>
              <w:rPr>
                <w:rFonts w:ascii="Arial" w:hAnsi="Arial" w:cs="Arial"/>
                <w:color w:val="000000" w:themeColor="text1"/>
                <w:sz w:val="22"/>
                <w:szCs w:val="22"/>
              </w:rPr>
            </w:pPr>
            <w:r w:rsidRPr="1DBF1137">
              <w:rPr>
                <w:rFonts w:ascii="Arial" w:hAnsi="Arial" w:cs="Arial"/>
                <w:color w:val="000000" w:themeColor="text1"/>
                <w:sz w:val="22"/>
                <w:szCs w:val="22"/>
              </w:rPr>
              <w:t xml:space="preserve">Vnt. </w:t>
            </w:r>
          </w:p>
        </w:tc>
      </w:tr>
      <w:tr w:rsidR="0073725B" w:rsidRPr="0032040A" w14:paraId="717EFBA0" w14:textId="77777777" w:rsidTr="68AAF00C">
        <w:tc>
          <w:tcPr>
            <w:tcW w:w="903" w:type="dxa"/>
            <w:vAlign w:val="center"/>
          </w:tcPr>
          <w:p w14:paraId="2D5C3B05" w14:textId="2C4DA606" w:rsidR="0073725B" w:rsidRPr="0052012C" w:rsidRDefault="0073725B" w:rsidP="0073725B">
            <w:pPr>
              <w:tabs>
                <w:tab w:val="left" w:pos="284"/>
              </w:tabs>
              <w:outlineLvl w:val="1"/>
              <w:rPr>
                <w:rFonts w:ascii="Arial" w:hAnsi="Arial" w:cs="Arial"/>
                <w:bCs/>
                <w:sz w:val="22"/>
                <w:szCs w:val="22"/>
                <w:lang w:eastAsia="ja-JP"/>
              </w:rPr>
            </w:pPr>
            <w:r w:rsidRPr="0052012C">
              <w:rPr>
                <w:rFonts w:ascii="Arial" w:hAnsi="Arial" w:cs="Arial"/>
                <w:bCs/>
                <w:sz w:val="22"/>
                <w:szCs w:val="22"/>
                <w:lang w:eastAsia="ja-JP"/>
              </w:rPr>
              <w:t>3.1.</w:t>
            </w:r>
            <w:r w:rsidR="008D3ED7">
              <w:rPr>
                <w:rFonts w:ascii="Arial" w:hAnsi="Arial" w:cs="Arial"/>
                <w:bCs/>
                <w:sz w:val="22"/>
                <w:szCs w:val="22"/>
                <w:lang w:eastAsia="ja-JP"/>
              </w:rPr>
              <w:t>7</w:t>
            </w:r>
            <w:r w:rsidRPr="0052012C">
              <w:rPr>
                <w:rFonts w:ascii="Arial" w:hAnsi="Arial" w:cs="Arial"/>
                <w:bCs/>
                <w:sz w:val="22"/>
                <w:szCs w:val="22"/>
                <w:lang w:eastAsia="ja-JP"/>
              </w:rPr>
              <w:t>.</w:t>
            </w:r>
          </w:p>
        </w:tc>
        <w:tc>
          <w:tcPr>
            <w:tcW w:w="3966" w:type="dxa"/>
            <w:gridSpan w:val="2"/>
            <w:vAlign w:val="center"/>
          </w:tcPr>
          <w:p w14:paraId="4650EF68" w14:textId="7D2F820A" w:rsidR="0073725B" w:rsidRPr="0007469F" w:rsidRDefault="0073725B" w:rsidP="1DBF1137">
            <w:pPr>
              <w:rPr>
                <w:rFonts w:ascii="Arial" w:hAnsi="Arial" w:cs="Arial"/>
                <w:color w:val="000000" w:themeColor="text1"/>
                <w:sz w:val="22"/>
                <w:szCs w:val="22"/>
              </w:rPr>
            </w:pPr>
            <w:r w:rsidRPr="1DBF1137">
              <w:rPr>
                <w:rFonts w:ascii="Arial" w:eastAsiaTheme="minorEastAsia" w:hAnsi="Arial" w:cs="Arial"/>
                <w:color w:val="000000" w:themeColor="text1"/>
                <w:sz w:val="22"/>
                <w:szCs w:val="22"/>
              </w:rPr>
              <w:t xml:space="preserve">Duomenys apie pradėtą bankroto procedūrą, likvidavimą </w:t>
            </w:r>
          </w:p>
        </w:tc>
        <w:tc>
          <w:tcPr>
            <w:tcW w:w="5389" w:type="dxa"/>
            <w:vAlign w:val="center"/>
          </w:tcPr>
          <w:p w14:paraId="29FD324A" w14:textId="229CAAED" w:rsidR="0073725B" w:rsidRPr="0007469F" w:rsidRDefault="0073725B" w:rsidP="1DBF1137">
            <w:pPr>
              <w:rPr>
                <w:rFonts w:ascii="Arial" w:hAnsi="Arial" w:cs="Arial"/>
                <w:color w:val="000000" w:themeColor="text1"/>
                <w:sz w:val="22"/>
                <w:szCs w:val="22"/>
              </w:rPr>
            </w:pPr>
            <w:r w:rsidRPr="1DBF1137">
              <w:rPr>
                <w:rFonts w:ascii="Arial" w:hAnsi="Arial" w:cs="Arial"/>
                <w:color w:val="000000" w:themeColor="text1"/>
                <w:sz w:val="22"/>
                <w:szCs w:val="22"/>
              </w:rPr>
              <w:t xml:space="preserve">Kada pradėta procedūra, kas vykdo </w:t>
            </w:r>
          </w:p>
        </w:tc>
      </w:tr>
      <w:tr w:rsidR="0073725B" w:rsidRPr="0032040A" w14:paraId="2D0510B5" w14:textId="77777777" w:rsidTr="68AAF00C">
        <w:tc>
          <w:tcPr>
            <w:tcW w:w="903" w:type="dxa"/>
            <w:vAlign w:val="center"/>
          </w:tcPr>
          <w:p w14:paraId="781F0E7E" w14:textId="6C54728D" w:rsidR="0073725B" w:rsidRPr="0052012C" w:rsidRDefault="0073725B" w:rsidP="0073725B">
            <w:pPr>
              <w:tabs>
                <w:tab w:val="left" w:pos="284"/>
              </w:tabs>
              <w:outlineLvl w:val="1"/>
              <w:rPr>
                <w:rFonts w:ascii="Arial" w:hAnsi="Arial" w:cs="Arial"/>
                <w:bCs/>
                <w:sz w:val="22"/>
                <w:szCs w:val="22"/>
                <w:lang w:eastAsia="ja-JP"/>
              </w:rPr>
            </w:pPr>
            <w:r w:rsidRPr="0052012C">
              <w:rPr>
                <w:rFonts w:ascii="Arial" w:hAnsi="Arial" w:cs="Arial"/>
                <w:bCs/>
                <w:sz w:val="22"/>
                <w:szCs w:val="22"/>
                <w:lang w:eastAsia="ja-JP"/>
              </w:rPr>
              <w:t>3.1.</w:t>
            </w:r>
            <w:r w:rsidR="008D3ED7">
              <w:rPr>
                <w:rFonts w:ascii="Arial" w:hAnsi="Arial" w:cs="Arial"/>
                <w:bCs/>
                <w:sz w:val="22"/>
                <w:szCs w:val="22"/>
                <w:lang w:eastAsia="ja-JP"/>
              </w:rPr>
              <w:t>8</w:t>
            </w:r>
            <w:r w:rsidRPr="0052012C">
              <w:rPr>
                <w:rFonts w:ascii="Arial" w:hAnsi="Arial" w:cs="Arial"/>
                <w:bCs/>
                <w:sz w:val="22"/>
                <w:szCs w:val="22"/>
                <w:lang w:eastAsia="ja-JP"/>
              </w:rPr>
              <w:t>.</w:t>
            </w:r>
          </w:p>
        </w:tc>
        <w:tc>
          <w:tcPr>
            <w:tcW w:w="3966" w:type="dxa"/>
            <w:gridSpan w:val="2"/>
            <w:vAlign w:val="center"/>
          </w:tcPr>
          <w:p w14:paraId="5A7C0264" w14:textId="64F17EAB" w:rsidR="0073725B" w:rsidRPr="0007469F" w:rsidRDefault="0073725B" w:rsidP="1DBF1137">
            <w:pPr>
              <w:rPr>
                <w:rFonts w:ascii="Arial" w:hAnsi="Arial" w:cs="Arial"/>
                <w:color w:val="000000" w:themeColor="text1"/>
                <w:sz w:val="22"/>
                <w:szCs w:val="22"/>
              </w:rPr>
            </w:pPr>
            <w:r w:rsidRPr="1DBF1137">
              <w:rPr>
                <w:rFonts w:ascii="Arial" w:hAnsi="Arial" w:cs="Arial"/>
                <w:color w:val="000000" w:themeColor="text1"/>
                <w:sz w:val="22"/>
                <w:szCs w:val="22"/>
              </w:rPr>
              <w:t xml:space="preserve">Finansinė informacija </w:t>
            </w:r>
          </w:p>
        </w:tc>
        <w:tc>
          <w:tcPr>
            <w:tcW w:w="5389" w:type="dxa"/>
          </w:tcPr>
          <w:p w14:paraId="627491AA" w14:textId="109485DA" w:rsidR="0073725B" w:rsidRPr="00700BE0" w:rsidRDefault="0073725B" w:rsidP="1DBF1137">
            <w:pPr>
              <w:rPr>
                <w:rFonts w:ascii="Arial" w:hAnsi="Arial" w:cs="Arial"/>
                <w:color w:val="000000" w:themeColor="text1"/>
                <w:sz w:val="22"/>
                <w:szCs w:val="22"/>
              </w:rPr>
            </w:pPr>
            <w:r w:rsidRPr="1DBF1137">
              <w:rPr>
                <w:rFonts w:ascii="Arial" w:hAnsi="Arial" w:cs="Arial"/>
                <w:color w:val="000000" w:themeColor="text1"/>
                <w:sz w:val="22"/>
                <w:szCs w:val="22"/>
              </w:rPr>
              <w:t>Duomenys apie pajamas, išlaidas, pelną/nuostolį, įsiskolinimus, turtą</w:t>
            </w:r>
            <w:r w:rsidR="005E3363" w:rsidRPr="1DBF1137">
              <w:rPr>
                <w:rFonts w:ascii="Arial" w:hAnsi="Arial" w:cs="Arial"/>
                <w:color w:val="000000" w:themeColor="text1"/>
                <w:sz w:val="22"/>
                <w:szCs w:val="22"/>
              </w:rPr>
              <w:t>, turto areštus</w:t>
            </w:r>
            <w:r w:rsidR="00404B06" w:rsidRPr="1DBF1137">
              <w:rPr>
                <w:rFonts w:ascii="Arial" w:hAnsi="Arial" w:cs="Arial"/>
                <w:color w:val="000000" w:themeColor="text1"/>
                <w:sz w:val="22"/>
                <w:szCs w:val="22"/>
              </w:rPr>
              <w:t xml:space="preserve"> (</w:t>
            </w:r>
            <w:r w:rsidR="00700BE0" w:rsidRPr="1DBF1137">
              <w:rPr>
                <w:rFonts w:ascii="Arial" w:hAnsi="Arial" w:cs="Arial"/>
                <w:color w:val="000000" w:themeColor="text1"/>
                <w:sz w:val="22"/>
                <w:szCs w:val="22"/>
              </w:rPr>
              <w:t>apimančius ne trumpesnį kaip 3 metų laikotarpį)</w:t>
            </w:r>
          </w:p>
        </w:tc>
      </w:tr>
      <w:tr w:rsidR="0073725B" w:rsidRPr="00F124C8" w14:paraId="61715B49" w14:textId="77777777" w:rsidTr="68AAF00C">
        <w:tc>
          <w:tcPr>
            <w:tcW w:w="903" w:type="dxa"/>
            <w:vAlign w:val="center"/>
          </w:tcPr>
          <w:p w14:paraId="4F58F72F" w14:textId="7A7F162C" w:rsidR="0073725B" w:rsidRPr="0052012C" w:rsidRDefault="0073725B" w:rsidP="0073725B">
            <w:pPr>
              <w:tabs>
                <w:tab w:val="left" w:pos="284"/>
              </w:tabs>
              <w:outlineLvl w:val="1"/>
              <w:rPr>
                <w:rFonts w:ascii="Arial" w:hAnsi="Arial" w:cs="Arial"/>
                <w:bCs/>
                <w:sz w:val="22"/>
                <w:szCs w:val="22"/>
                <w:lang w:eastAsia="ja-JP"/>
              </w:rPr>
            </w:pPr>
            <w:r w:rsidRPr="0052012C">
              <w:rPr>
                <w:rFonts w:ascii="Arial" w:hAnsi="Arial" w:cs="Arial"/>
                <w:bCs/>
                <w:sz w:val="22"/>
                <w:szCs w:val="22"/>
                <w:lang w:eastAsia="ja-JP"/>
              </w:rPr>
              <w:t>3.1.</w:t>
            </w:r>
            <w:r w:rsidR="008D3ED7">
              <w:rPr>
                <w:rFonts w:ascii="Arial" w:hAnsi="Arial" w:cs="Arial"/>
                <w:bCs/>
                <w:sz w:val="22"/>
                <w:szCs w:val="22"/>
                <w:lang w:eastAsia="ja-JP"/>
              </w:rPr>
              <w:t>9</w:t>
            </w:r>
            <w:r w:rsidRPr="0052012C">
              <w:rPr>
                <w:rFonts w:ascii="Arial" w:hAnsi="Arial" w:cs="Arial"/>
                <w:bCs/>
                <w:sz w:val="22"/>
                <w:szCs w:val="22"/>
                <w:lang w:eastAsia="ja-JP"/>
              </w:rPr>
              <w:t>.</w:t>
            </w:r>
          </w:p>
        </w:tc>
        <w:tc>
          <w:tcPr>
            <w:tcW w:w="3966" w:type="dxa"/>
            <w:gridSpan w:val="2"/>
            <w:vAlign w:val="center"/>
          </w:tcPr>
          <w:p w14:paraId="230F9C05" w14:textId="5311B653" w:rsidR="0073725B" w:rsidRPr="0007469F" w:rsidRDefault="0073725B" w:rsidP="1DBF1137">
            <w:pPr>
              <w:rPr>
                <w:rFonts w:ascii="Arial" w:hAnsi="Arial" w:cs="Arial"/>
                <w:color w:val="000000" w:themeColor="text1"/>
                <w:sz w:val="22"/>
                <w:szCs w:val="22"/>
              </w:rPr>
            </w:pPr>
            <w:r w:rsidRPr="1DBF1137">
              <w:rPr>
                <w:rFonts w:ascii="Arial" w:hAnsi="Arial" w:cs="Arial"/>
                <w:color w:val="000000" w:themeColor="text1"/>
                <w:sz w:val="22"/>
                <w:szCs w:val="22"/>
              </w:rPr>
              <w:t xml:space="preserve">Kredito reitingas </w:t>
            </w:r>
          </w:p>
        </w:tc>
        <w:tc>
          <w:tcPr>
            <w:tcW w:w="5389" w:type="dxa"/>
          </w:tcPr>
          <w:p w14:paraId="28E12C68" w14:textId="585824E3" w:rsidR="0073725B" w:rsidRPr="0007469F" w:rsidRDefault="0073725B" w:rsidP="1DBF1137">
            <w:pPr>
              <w:rPr>
                <w:rFonts w:ascii="Arial" w:hAnsi="Arial" w:cs="Arial"/>
                <w:color w:val="000000" w:themeColor="text1"/>
                <w:sz w:val="22"/>
                <w:szCs w:val="22"/>
              </w:rPr>
            </w:pPr>
            <w:r w:rsidRPr="1DBF1137">
              <w:rPr>
                <w:rFonts w:ascii="Arial" w:hAnsi="Arial" w:cs="Arial"/>
                <w:color w:val="000000" w:themeColor="text1"/>
                <w:sz w:val="22"/>
                <w:szCs w:val="22"/>
              </w:rPr>
              <w:t>Žemiausias, žemas, vidutinis, aukštas, aukščiausias</w:t>
            </w:r>
            <w:r w:rsidR="006D5BBA" w:rsidRPr="1DBF1137">
              <w:rPr>
                <w:rFonts w:ascii="Arial" w:hAnsi="Arial" w:cs="Arial"/>
                <w:color w:val="000000" w:themeColor="text1"/>
                <w:sz w:val="22"/>
                <w:szCs w:val="22"/>
              </w:rPr>
              <w:t>. Informacija apie rekomenduojamą kredito limitą;</w:t>
            </w:r>
            <w:r w:rsidRPr="1DBF1137">
              <w:rPr>
                <w:rFonts w:ascii="Arial" w:hAnsi="Arial" w:cs="Arial"/>
                <w:color w:val="000000" w:themeColor="text1"/>
                <w:sz w:val="22"/>
                <w:szCs w:val="22"/>
              </w:rPr>
              <w:t xml:space="preserve">  </w:t>
            </w:r>
          </w:p>
        </w:tc>
      </w:tr>
      <w:tr w:rsidR="0073725B" w:rsidRPr="0032040A" w14:paraId="76AFD866" w14:textId="77777777" w:rsidTr="68AAF00C">
        <w:tc>
          <w:tcPr>
            <w:tcW w:w="903" w:type="dxa"/>
            <w:vAlign w:val="center"/>
          </w:tcPr>
          <w:p w14:paraId="2BB10A30" w14:textId="27ABCD23" w:rsidR="0073725B" w:rsidRPr="0052012C" w:rsidRDefault="0073725B" w:rsidP="0073725B">
            <w:pPr>
              <w:tabs>
                <w:tab w:val="left" w:pos="284"/>
              </w:tabs>
              <w:outlineLvl w:val="1"/>
              <w:rPr>
                <w:rFonts w:ascii="Arial" w:hAnsi="Arial" w:cs="Arial"/>
                <w:bCs/>
                <w:sz w:val="22"/>
                <w:szCs w:val="22"/>
                <w:lang w:eastAsia="ja-JP"/>
              </w:rPr>
            </w:pPr>
            <w:r w:rsidRPr="0052012C">
              <w:rPr>
                <w:rFonts w:ascii="Arial" w:hAnsi="Arial" w:cs="Arial"/>
                <w:bCs/>
                <w:sz w:val="22"/>
                <w:szCs w:val="22"/>
                <w:lang w:eastAsia="ja-JP"/>
              </w:rPr>
              <w:lastRenderedPageBreak/>
              <w:t>3.1.</w:t>
            </w:r>
            <w:r w:rsidR="008D3ED7">
              <w:rPr>
                <w:rFonts w:ascii="Arial" w:hAnsi="Arial" w:cs="Arial"/>
                <w:bCs/>
                <w:sz w:val="22"/>
                <w:szCs w:val="22"/>
                <w:lang w:eastAsia="ja-JP"/>
              </w:rPr>
              <w:t>10</w:t>
            </w:r>
            <w:r w:rsidRPr="0052012C">
              <w:rPr>
                <w:rFonts w:ascii="Arial" w:hAnsi="Arial" w:cs="Arial"/>
                <w:bCs/>
                <w:sz w:val="22"/>
                <w:szCs w:val="22"/>
                <w:lang w:eastAsia="ja-JP"/>
              </w:rPr>
              <w:t>.</w:t>
            </w:r>
          </w:p>
        </w:tc>
        <w:tc>
          <w:tcPr>
            <w:tcW w:w="3966" w:type="dxa"/>
            <w:gridSpan w:val="2"/>
            <w:vAlign w:val="center"/>
          </w:tcPr>
          <w:p w14:paraId="41E0AD6D" w14:textId="3F42865A" w:rsidR="0073725B" w:rsidRPr="0007469F" w:rsidRDefault="0073725B" w:rsidP="1DBF1137">
            <w:pPr>
              <w:rPr>
                <w:rFonts w:ascii="Arial" w:hAnsi="Arial" w:cs="Arial"/>
                <w:color w:val="000000" w:themeColor="text1"/>
                <w:sz w:val="22"/>
                <w:szCs w:val="22"/>
              </w:rPr>
            </w:pPr>
            <w:r w:rsidRPr="1DBF1137">
              <w:rPr>
                <w:rFonts w:ascii="Arial" w:hAnsi="Arial" w:cs="Arial"/>
                <w:color w:val="000000" w:themeColor="text1"/>
                <w:sz w:val="22"/>
                <w:szCs w:val="22"/>
              </w:rPr>
              <w:t>Duomenys turint</w:t>
            </w:r>
            <w:r w:rsidR="00C96CC0" w:rsidRPr="1DBF1137">
              <w:rPr>
                <w:rFonts w:ascii="Arial" w:hAnsi="Arial" w:cs="Arial"/>
                <w:color w:val="000000" w:themeColor="text1"/>
                <w:sz w:val="22"/>
                <w:szCs w:val="22"/>
              </w:rPr>
              <w:t>y</w:t>
            </w:r>
            <w:r w:rsidRPr="1DBF1137">
              <w:rPr>
                <w:rFonts w:ascii="Arial" w:hAnsi="Arial" w:cs="Arial"/>
                <w:color w:val="000000" w:themeColor="text1"/>
                <w:sz w:val="22"/>
                <w:szCs w:val="22"/>
              </w:rPr>
              <w:t xml:space="preserve">s įtakos juridinio asmens reputacijai </w:t>
            </w:r>
          </w:p>
        </w:tc>
        <w:tc>
          <w:tcPr>
            <w:tcW w:w="5389" w:type="dxa"/>
            <w:vAlign w:val="center"/>
          </w:tcPr>
          <w:p w14:paraId="636A0E34" w14:textId="7BCA1E7C" w:rsidR="0073725B" w:rsidRPr="0007469F" w:rsidRDefault="0073725B" w:rsidP="1DBF1137">
            <w:pPr>
              <w:jc w:val="both"/>
              <w:rPr>
                <w:rFonts w:ascii="Arial" w:hAnsi="Arial" w:cs="Arial"/>
                <w:color w:val="000000" w:themeColor="text1"/>
                <w:sz w:val="22"/>
                <w:szCs w:val="22"/>
              </w:rPr>
            </w:pPr>
            <w:r w:rsidRPr="1DBF1137">
              <w:rPr>
                <w:rFonts w:ascii="Arial" w:hAnsi="Arial" w:cs="Arial"/>
                <w:color w:val="000000" w:themeColor="text1"/>
                <w:sz w:val="22"/>
                <w:szCs w:val="22"/>
              </w:rPr>
              <w:t>Duomenys apie pradėtus ikiteisminius tyrimus, įsiteisėjusius teismų sprendimus</w:t>
            </w:r>
            <w:r w:rsidR="00DB746E" w:rsidRPr="1DBF1137">
              <w:rPr>
                <w:rFonts w:ascii="Arial" w:hAnsi="Arial" w:cs="Arial"/>
                <w:color w:val="000000" w:themeColor="text1"/>
                <w:sz w:val="22"/>
                <w:szCs w:val="22"/>
              </w:rPr>
              <w:t xml:space="preserve"> </w:t>
            </w:r>
            <w:r w:rsidRPr="1DBF1137">
              <w:rPr>
                <w:rFonts w:ascii="Arial" w:hAnsi="Arial" w:cs="Arial"/>
                <w:color w:val="000000" w:themeColor="text1"/>
                <w:sz w:val="22"/>
                <w:szCs w:val="22"/>
              </w:rPr>
              <w:t xml:space="preserve"> ir kt. neigiamo pobūdžio informacija </w:t>
            </w:r>
            <w:r w:rsidR="00746F1E" w:rsidRPr="1DBF1137">
              <w:rPr>
                <w:rFonts w:ascii="Arial" w:hAnsi="Arial" w:cs="Arial"/>
                <w:color w:val="000000" w:themeColor="text1"/>
                <w:sz w:val="22"/>
                <w:szCs w:val="22"/>
              </w:rPr>
              <w:t>apie juridinį asmenį, vadov</w:t>
            </w:r>
            <w:r w:rsidR="00D84AEA" w:rsidRPr="1DBF1137">
              <w:rPr>
                <w:rFonts w:ascii="Arial" w:hAnsi="Arial" w:cs="Arial"/>
                <w:color w:val="000000" w:themeColor="text1"/>
                <w:sz w:val="22"/>
                <w:szCs w:val="22"/>
              </w:rPr>
              <w:t xml:space="preserve">ą, valdybos narius, galutinius naudos gavėjus. </w:t>
            </w:r>
          </w:p>
        </w:tc>
      </w:tr>
      <w:tr w:rsidR="0023541A" w:rsidRPr="0032040A" w14:paraId="23DA7668" w14:textId="77777777" w:rsidTr="68AAF00C">
        <w:tc>
          <w:tcPr>
            <w:tcW w:w="903" w:type="dxa"/>
            <w:vAlign w:val="center"/>
          </w:tcPr>
          <w:p w14:paraId="4E19C995" w14:textId="4905D992" w:rsidR="0023541A" w:rsidRPr="00CB0702" w:rsidRDefault="0023541A" w:rsidP="0073725B">
            <w:pPr>
              <w:tabs>
                <w:tab w:val="left" w:pos="284"/>
              </w:tabs>
              <w:outlineLvl w:val="1"/>
              <w:rPr>
                <w:rFonts w:ascii="Arial" w:hAnsi="Arial" w:cs="Arial"/>
                <w:bCs/>
                <w:sz w:val="22"/>
                <w:szCs w:val="22"/>
                <w:lang w:eastAsia="ja-JP"/>
              </w:rPr>
            </w:pPr>
            <w:r w:rsidRPr="00CB0702">
              <w:rPr>
                <w:rFonts w:ascii="Arial" w:hAnsi="Arial" w:cs="Arial"/>
                <w:bCs/>
                <w:sz w:val="22"/>
                <w:szCs w:val="22"/>
                <w:lang w:eastAsia="ja-JP"/>
              </w:rPr>
              <w:t>3.1.11</w:t>
            </w:r>
          </w:p>
        </w:tc>
        <w:tc>
          <w:tcPr>
            <w:tcW w:w="3966" w:type="dxa"/>
            <w:gridSpan w:val="2"/>
            <w:vAlign w:val="center"/>
          </w:tcPr>
          <w:p w14:paraId="4E572FAC" w14:textId="43291939" w:rsidR="0023541A" w:rsidRPr="00CB0702" w:rsidRDefault="006D5E96" w:rsidP="1DBF1137">
            <w:pPr>
              <w:rPr>
                <w:rFonts w:ascii="Arial" w:hAnsi="Arial" w:cs="Arial"/>
                <w:color w:val="000000" w:themeColor="text1"/>
                <w:sz w:val="22"/>
                <w:szCs w:val="22"/>
              </w:rPr>
            </w:pPr>
            <w:r w:rsidRPr="1DBF1137">
              <w:rPr>
                <w:rFonts w:ascii="Arial" w:hAnsi="Arial" w:cs="Arial"/>
                <w:color w:val="000000" w:themeColor="text1"/>
                <w:sz w:val="22"/>
                <w:szCs w:val="22"/>
              </w:rPr>
              <w:t>Sankcijų sąrašai</w:t>
            </w:r>
          </w:p>
        </w:tc>
        <w:tc>
          <w:tcPr>
            <w:tcW w:w="5389" w:type="dxa"/>
            <w:vAlign w:val="center"/>
          </w:tcPr>
          <w:p w14:paraId="01CCAB76" w14:textId="58A2AE47" w:rsidR="0023541A" w:rsidRPr="00CB0702" w:rsidRDefault="00CB0702" w:rsidP="1DBF1137">
            <w:pPr>
              <w:jc w:val="both"/>
              <w:rPr>
                <w:rFonts w:ascii="Arial" w:hAnsi="Arial" w:cs="Arial"/>
                <w:color w:val="000000" w:themeColor="text1"/>
                <w:sz w:val="22"/>
                <w:szCs w:val="22"/>
              </w:rPr>
            </w:pPr>
            <w:r w:rsidRPr="1DBF1137">
              <w:rPr>
                <w:rFonts w:ascii="Arial" w:hAnsi="Arial" w:cs="Arial"/>
                <w:color w:val="000000" w:themeColor="text1"/>
                <w:sz w:val="22"/>
                <w:szCs w:val="22"/>
              </w:rPr>
              <w:t>Duomenys ar įmonė, jos akcininkai, galutiniai naudos gavėjai nėra įtraukti į ES sankcijų sąrašą, JAV OFAC,</w:t>
            </w:r>
            <w:r w:rsidR="00392C1F" w:rsidRPr="1DBF1137">
              <w:rPr>
                <w:rFonts w:ascii="Arial" w:hAnsi="Arial" w:cs="Arial"/>
                <w:color w:val="000000" w:themeColor="text1"/>
                <w:sz w:val="22"/>
                <w:szCs w:val="22"/>
              </w:rPr>
              <w:t xml:space="preserve"> JK</w:t>
            </w:r>
            <w:r w:rsidRPr="1DBF1137">
              <w:rPr>
                <w:rFonts w:ascii="Arial" w:hAnsi="Arial" w:cs="Arial"/>
                <w:color w:val="000000" w:themeColor="text1"/>
                <w:sz w:val="22"/>
                <w:szCs w:val="22"/>
              </w:rPr>
              <w:t> ar kitus tarptautinius sąrašus.</w:t>
            </w:r>
          </w:p>
        </w:tc>
      </w:tr>
      <w:tr w:rsidR="0073725B" w:rsidRPr="0032040A" w14:paraId="4746096E" w14:textId="77777777" w:rsidTr="68AAF00C">
        <w:tc>
          <w:tcPr>
            <w:tcW w:w="903" w:type="dxa"/>
            <w:vAlign w:val="center"/>
          </w:tcPr>
          <w:p w14:paraId="197585D1" w14:textId="48CD2B6B" w:rsidR="0073725B" w:rsidRPr="0052012C" w:rsidRDefault="0073725B" w:rsidP="0073725B">
            <w:pPr>
              <w:tabs>
                <w:tab w:val="left" w:pos="284"/>
              </w:tabs>
              <w:outlineLvl w:val="1"/>
              <w:rPr>
                <w:rFonts w:ascii="Arial" w:hAnsi="Arial" w:cs="Arial"/>
                <w:bCs/>
                <w:sz w:val="22"/>
                <w:szCs w:val="22"/>
                <w:lang w:eastAsia="ja-JP"/>
              </w:rPr>
            </w:pPr>
            <w:r w:rsidRPr="0052012C">
              <w:rPr>
                <w:rFonts w:ascii="Arial" w:hAnsi="Arial" w:cs="Arial"/>
                <w:bCs/>
                <w:sz w:val="22"/>
                <w:szCs w:val="22"/>
                <w:lang w:eastAsia="ja-JP"/>
              </w:rPr>
              <w:t>3.1.1</w:t>
            </w:r>
            <w:r w:rsidR="00206585">
              <w:rPr>
                <w:rFonts w:ascii="Arial" w:hAnsi="Arial" w:cs="Arial"/>
                <w:bCs/>
                <w:sz w:val="22"/>
                <w:szCs w:val="22"/>
                <w:lang w:eastAsia="ja-JP"/>
              </w:rPr>
              <w:t>2</w:t>
            </w:r>
            <w:r w:rsidRPr="0052012C">
              <w:rPr>
                <w:rFonts w:ascii="Arial" w:hAnsi="Arial" w:cs="Arial"/>
                <w:bCs/>
                <w:sz w:val="22"/>
                <w:szCs w:val="22"/>
                <w:lang w:eastAsia="ja-JP"/>
              </w:rPr>
              <w:t>.</w:t>
            </w:r>
          </w:p>
        </w:tc>
        <w:tc>
          <w:tcPr>
            <w:tcW w:w="3966" w:type="dxa"/>
            <w:gridSpan w:val="2"/>
            <w:vAlign w:val="center"/>
          </w:tcPr>
          <w:p w14:paraId="4C9B6E9A" w14:textId="69B85B92" w:rsidR="0073725B" w:rsidRPr="0007469F" w:rsidRDefault="0073725B" w:rsidP="1DBF1137">
            <w:pPr>
              <w:rPr>
                <w:rFonts w:ascii="Arial" w:hAnsi="Arial" w:cs="Arial"/>
                <w:color w:val="000000" w:themeColor="text1"/>
                <w:sz w:val="22"/>
                <w:szCs w:val="22"/>
              </w:rPr>
            </w:pPr>
            <w:r w:rsidRPr="1DBF1137">
              <w:rPr>
                <w:rFonts w:ascii="Arial" w:hAnsi="Arial" w:cs="Arial"/>
                <w:color w:val="000000" w:themeColor="text1"/>
                <w:sz w:val="22"/>
                <w:szCs w:val="22"/>
              </w:rPr>
              <w:t>Kita informacija</w:t>
            </w:r>
          </w:p>
        </w:tc>
        <w:tc>
          <w:tcPr>
            <w:tcW w:w="5389" w:type="dxa"/>
            <w:vAlign w:val="center"/>
          </w:tcPr>
          <w:p w14:paraId="2278B5D7" w14:textId="77777777" w:rsidR="0073725B" w:rsidRPr="0007469F" w:rsidRDefault="0073725B" w:rsidP="1DBF1137">
            <w:pPr>
              <w:numPr>
                <w:ilvl w:val="0"/>
                <w:numId w:val="5"/>
              </w:numPr>
              <w:contextualSpacing/>
              <w:jc w:val="both"/>
              <w:rPr>
                <w:rFonts w:ascii="Arial" w:hAnsi="Arial" w:cs="Arial"/>
                <w:color w:val="000000" w:themeColor="text1"/>
                <w:sz w:val="22"/>
                <w:szCs w:val="22"/>
                <w:lang w:eastAsia="ja-JP"/>
              </w:rPr>
            </w:pPr>
            <w:r w:rsidRPr="1DBF1137">
              <w:rPr>
                <w:rFonts w:ascii="Arial" w:hAnsi="Arial" w:cs="Arial"/>
                <w:color w:val="000000" w:themeColor="text1"/>
                <w:sz w:val="22"/>
                <w:szCs w:val="22"/>
                <w:lang w:eastAsia="ja-JP"/>
              </w:rPr>
              <w:t>informacija apie juridinio asmens nekilnojamą turtą;</w:t>
            </w:r>
          </w:p>
          <w:p w14:paraId="0BE4C2C3" w14:textId="4FEE3350" w:rsidR="0073725B" w:rsidRPr="0007469F" w:rsidRDefault="0073725B" w:rsidP="1DBF1137">
            <w:pPr>
              <w:numPr>
                <w:ilvl w:val="0"/>
                <w:numId w:val="5"/>
              </w:numPr>
              <w:contextualSpacing/>
              <w:jc w:val="both"/>
              <w:rPr>
                <w:rFonts w:ascii="Arial" w:hAnsi="Arial" w:cs="Arial"/>
                <w:color w:val="000000" w:themeColor="text1"/>
                <w:sz w:val="22"/>
                <w:szCs w:val="22"/>
                <w:lang w:eastAsia="ja-JP"/>
              </w:rPr>
            </w:pPr>
            <w:r w:rsidRPr="1DBF1137">
              <w:rPr>
                <w:rFonts w:ascii="Arial" w:hAnsi="Arial" w:cs="Arial"/>
                <w:color w:val="000000" w:themeColor="text1"/>
                <w:sz w:val="22"/>
                <w:szCs w:val="22"/>
                <w:lang w:eastAsia="ja-JP"/>
              </w:rPr>
              <w:t>turima informacija apie buvusius ir būsimus teismo posėdžius, susijusius su juridiniu asmeniu. Informacija apie teismo sprendimus</w:t>
            </w:r>
            <w:r w:rsidR="00DC721C" w:rsidRPr="1DBF1137">
              <w:rPr>
                <w:rFonts w:ascii="Arial" w:hAnsi="Arial" w:cs="Arial"/>
                <w:color w:val="000000" w:themeColor="text1"/>
                <w:sz w:val="22"/>
                <w:szCs w:val="22"/>
                <w:lang w:eastAsia="ja-JP"/>
              </w:rPr>
              <w:t xml:space="preserve"> su nuoroda į</w:t>
            </w:r>
            <w:r w:rsidR="00FD0B79" w:rsidRPr="1DBF1137">
              <w:rPr>
                <w:rFonts w:ascii="Arial" w:hAnsi="Arial" w:cs="Arial"/>
                <w:color w:val="000000" w:themeColor="text1"/>
                <w:sz w:val="22"/>
                <w:szCs w:val="22"/>
                <w:lang w:eastAsia="ja-JP"/>
              </w:rPr>
              <w:t xml:space="preserve"> </w:t>
            </w:r>
            <w:r w:rsidRPr="1DBF1137">
              <w:rPr>
                <w:rFonts w:ascii="Arial" w:hAnsi="Arial" w:cs="Arial"/>
                <w:color w:val="000000" w:themeColor="text1"/>
                <w:sz w:val="22"/>
                <w:szCs w:val="22"/>
                <w:lang w:eastAsia="ja-JP"/>
              </w:rPr>
              <w:t>teismų informacin</w:t>
            </w:r>
            <w:r w:rsidR="00DC721C" w:rsidRPr="1DBF1137">
              <w:rPr>
                <w:rFonts w:ascii="Arial" w:hAnsi="Arial" w:cs="Arial"/>
                <w:color w:val="000000" w:themeColor="text1"/>
                <w:sz w:val="22"/>
                <w:szCs w:val="22"/>
                <w:lang w:eastAsia="ja-JP"/>
              </w:rPr>
              <w:t>ę</w:t>
            </w:r>
            <w:r w:rsidRPr="1DBF1137">
              <w:rPr>
                <w:rFonts w:ascii="Arial" w:hAnsi="Arial" w:cs="Arial"/>
                <w:color w:val="000000" w:themeColor="text1"/>
                <w:sz w:val="22"/>
                <w:szCs w:val="22"/>
                <w:lang w:eastAsia="ja-JP"/>
              </w:rPr>
              <w:t xml:space="preserve"> Sistem</w:t>
            </w:r>
            <w:r w:rsidR="00DC721C" w:rsidRPr="1DBF1137">
              <w:rPr>
                <w:rFonts w:ascii="Arial" w:hAnsi="Arial" w:cs="Arial"/>
                <w:color w:val="000000" w:themeColor="text1"/>
                <w:sz w:val="22"/>
                <w:szCs w:val="22"/>
                <w:lang w:eastAsia="ja-JP"/>
              </w:rPr>
              <w:t>ą, jei</w:t>
            </w:r>
            <w:r w:rsidR="00D93FE6" w:rsidRPr="1DBF1137">
              <w:rPr>
                <w:rFonts w:ascii="Arial" w:hAnsi="Arial" w:cs="Arial"/>
                <w:color w:val="000000" w:themeColor="text1"/>
                <w:sz w:val="22"/>
                <w:szCs w:val="22"/>
                <w:lang w:eastAsia="ja-JP"/>
              </w:rPr>
              <w:t>gu sprendimas viešai paskelbtas</w:t>
            </w:r>
            <w:r w:rsidRPr="1DBF1137">
              <w:rPr>
                <w:rFonts w:ascii="Arial" w:hAnsi="Arial" w:cs="Arial"/>
                <w:color w:val="000000" w:themeColor="text1"/>
                <w:sz w:val="22"/>
                <w:szCs w:val="22"/>
                <w:lang w:eastAsia="ja-JP"/>
              </w:rPr>
              <w:t>;</w:t>
            </w:r>
          </w:p>
          <w:p w14:paraId="62107B85" w14:textId="77777777" w:rsidR="0073725B" w:rsidRPr="0007469F" w:rsidRDefault="0073725B" w:rsidP="1DBF1137">
            <w:pPr>
              <w:numPr>
                <w:ilvl w:val="0"/>
                <w:numId w:val="5"/>
              </w:numPr>
              <w:contextualSpacing/>
              <w:jc w:val="both"/>
              <w:rPr>
                <w:rFonts w:ascii="Arial" w:hAnsi="Arial" w:cs="Arial"/>
                <w:color w:val="000000" w:themeColor="text1"/>
                <w:sz w:val="22"/>
                <w:szCs w:val="22"/>
                <w:lang w:eastAsia="ja-JP"/>
              </w:rPr>
            </w:pPr>
            <w:r w:rsidRPr="1DBF1137">
              <w:rPr>
                <w:rFonts w:ascii="Arial" w:hAnsi="Arial" w:cs="Arial"/>
                <w:color w:val="000000" w:themeColor="text1"/>
                <w:sz w:val="22"/>
                <w:szCs w:val="22"/>
                <w:lang w:eastAsia="ja-JP"/>
              </w:rPr>
              <w:t>turto areštų informacija: įregistruoti ir išregistruoti turto areštai, jų mastas;</w:t>
            </w:r>
          </w:p>
          <w:p w14:paraId="27508341" w14:textId="1034150E" w:rsidR="0073725B" w:rsidRDefault="0073725B" w:rsidP="1DBF1137">
            <w:pPr>
              <w:numPr>
                <w:ilvl w:val="0"/>
                <w:numId w:val="5"/>
              </w:numPr>
              <w:contextualSpacing/>
              <w:jc w:val="both"/>
              <w:rPr>
                <w:rFonts w:ascii="Arial" w:hAnsi="Arial" w:cs="Arial"/>
                <w:color w:val="000000" w:themeColor="text1"/>
                <w:sz w:val="22"/>
                <w:szCs w:val="22"/>
                <w:lang w:eastAsia="ja-JP"/>
              </w:rPr>
            </w:pPr>
            <w:r w:rsidRPr="1DBF1137">
              <w:rPr>
                <w:rFonts w:ascii="Arial" w:hAnsi="Arial" w:cs="Arial"/>
                <w:color w:val="000000" w:themeColor="text1"/>
                <w:sz w:val="22"/>
                <w:szCs w:val="22"/>
                <w:lang w:eastAsia="ja-JP"/>
              </w:rPr>
              <w:t>informacija apie juridinio asmens pajamas;</w:t>
            </w:r>
          </w:p>
          <w:p w14:paraId="781215A3" w14:textId="7B4DE813" w:rsidR="00A42E75" w:rsidRPr="005D24A3" w:rsidRDefault="00B61FEF" w:rsidP="1DBF1137">
            <w:pPr>
              <w:numPr>
                <w:ilvl w:val="0"/>
                <w:numId w:val="5"/>
              </w:numPr>
              <w:contextualSpacing/>
              <w:jc w:val="both"/>
              <w:rPr>
                <w:rFonts w:ascii="Arial" w:hAnsi="Arial" w:cs="Arial"/>
                <w:color w:val="000000" w:themeColor="text1"/>
                <w:sz w:val="22"/>
                <w:szCs w:val="22"/>
                <w:lang w:eastAsia="ja-JP"/>
              </w:rPr>
            </w:pPr>
            <w:r w:rsidRPr="1DBF1137">
              <w:rPr>
                <w:rFonts w:ascii="Arial" w:hAnsi="Arial" w:cs="Arial"/>
                <w:color w:val="000000" w:themeColor="text1"/>
                <w:sz w:val="22"/>
                <w:szCs w:val="22"/>
                <w:lang w:eastAsia="ja-JP"/>
              </w:rPr>
              <w:t>turimi duomenys apie pagrindinius prekybos partnerius;</w:t>
            </w:r>
          </w:p>
          <w:p w14:paraId="3B12392B" w14:textId="53412F64" w:rsidR="005D24A3" w:rsidRPr="005D24A3" w:rsidRDefault="005D24A3" w:rsidP="1DBF1137">
            <w:pPr>
              <w:pStyle w:val="ListParagraph"/>
              <w:numPr>
                <w:ilvl w:val="0"/>
                <w:numId w:val="5"/>
              </w:numPr>
              <w:rPr>
                <w:rFonts w:ascii="Arial" w:hAnsi="Arial" w:cs="Arial"/>
                <w:color w:val="000000" w:themeColor="text1"/>
                <w:sz w:val="22"/>
                <w:szCs w:val="22"/>
                <w:lang w:eastAsia="ja-JP"/>
              </w:rPr>
            </w:pPr>
            <w:r w:rsidRPr="1DBF1137">
              <w:rPr>
                <w:rFonts w:ascii="Arial" w:hAnsi="Arial" w:cs="Arial"/>
                <w:color w:val="000000" w:themeColor="text1"/>
                <w:sz w:val="22"/>
                <w:szCs w:val="22"/>
                <w:lang w:eastAsia="ja-JP"/>
              </w:rPr>
              <w:t>informacija apie turimas specialiąsias veiklos licencijas (pvz., transporto, statybos, finansų), jų galiojimo terminus ir panaikinimus;</w:t>
            </w:r>
          </w:p>
          <w:p w14:paraId="3F467774" w14:textId="77777777" w:rsidR="00DC123B" w:rsidRDefault="0073725B" w:rsidP="1DBF1137">
            <w:pPr>
              <w:numPr>
                <w:ilvl w:val="0"/>
                <w:numId w:val="5"/>
              </w:numPr>
              <w:contextualSpacing/>
              <w:jc w:val="both"/>
              <w:rPr>
                <w:rFonts w:ascii="Arial" w:hAnsi="Arial" w:cs="Arial"/>
                <w:color w:val="000000" w:themeColor="text1"/>
                <w:sz w:val="22"/>
                <w:szCs w:val="22"/>
              </w:rPr>
            </w:pPr>
            <w:r w:rsidRPr="1DBF1137">
              <w:rPr>
                <w:rFonts w:ascii="Arial" w:hAnsi="Arial" w:cs="Arial"/>
                <w:color w:val="000000" w:themeColor="text1"/>
                <w:sz w:val="22"/>
                <w:szCs w:val="22"/>
                <w:lang w:eastAsia="ja-JP"/>
              </w:rPr>
              <w:t>nepadengtos skolos ir jų mokėjimo istorija;</w:t>
            </w:r>
          </w:p>
          <w:p w14:paraId="01EEF552" w14:textId="6307DA16" w:rsidR="0073725B" w:rsidRPr="00DC123B" w:rsidRDefault="0073725B" w:rsidP="1DBF1137">
            <w:pPr>
              <w:numPr>
                <w:ilvl w:val="0"/>
                <w:numId w:val="5"/>
              </w:numPr>
              <w:contextualSpacing/>
              <w:jc w:val="both"/>
              <w:rPr>
                <w:rFonts w:ascii="Arial" w:hAnsi="Arial" w:cs="Arial"/>
                <w:color w:val="000000" w:themeColor="text1"/>
                <w:sz w:val="22"/>
                <w:szCs w:val="22"/>
              </w:rPr>
            </w:pPr>
            <w:r w:rsidRPr="1DBF1137">
              <w:rPr>
                <w:rFonts w:ascii="Arial" w:hAnsi="Arial" w:cs="Arial"/>
                <w:color w:val="000000" w:themeColor="text1"/>
                <w:sz w:val="22"/>
                <w:szCs w:val="22"/>
                <w:lang w:eastAsia="ja-JP"/>
              </w:rPr>
              <w:t>turima informacija apie tiesiogines juridinio asmens sąsajas pagal akcininkus, vadovus (esamus ir istorinius), valdybos narius, registracijos adresą.</w:t>
            </w:r>
          </w:p>
        </w:tc>
      </w:tr>
      <w:tr w:rsidR="001A5433" w:rsidRPr="0032040A" w14:paraId="1025FCBA" w14:textId="77777777" w:rsidTr="68AAF00C">
        <w:tc>
          <w:tcPr>
            <w:tcW w:w="10258" w:type="dxa"/>
            <w:gridSpan w:val="4"/>
            <w:vAlign w:val="center"/>
          </w:tcPr>
          <w:p w14:paraId="5312B7E7" w14:textId="3BB3300B" w:rsidR="001A5433" w:rsidRPr="001F3E3A" w:rsidRDefault="001A5433" w:rsidP="1DBF1137">
            <w:pPr>
              <w:pStyle w:val="NormalWeb"/>
              <w:jc w:val="both"/>
              <w:rPr>
                <w:rFonts w:ascii="Arial" w:hAnsi="Arial" w:cs="Arial"/>
                <w:b/>
                <w:bCs/>
                <w:color w:val="000000"/>
                <w:sz w:val="22"/>
                <w:szCs w:val="22"/>
              </w:rPr>
            </w:pPr>
            <w:r w:rsidRPr="1DBF1137">
              <w:rPr>
                <w:rFonts w:ascii="Arial" w:hAnsi="Arial" w:cs="Arial"/>
                <w:b/>
                <w:bCs/>
                <w:color w:val="000000" w:themeColor="text1"/>
                <w:sz w:val="22"/>
                <w:szCs w:val="22"/>
              </w:rPr>
              <w:t>Pirkimo objektui keliami teisės aktų, standartų ir Pirkėjo vidaus teisės aktuose keliami reikalavimai</w:t>
            </w:r>
          </w:p>
        </w:tc>
      </w:tr>
      <w:tr w:rsidR="00351031" w:rsidRPr="0032040A" w14:paraId="4B3B5849" w14:textId="77777777" w:rsidTr="68AAF00C">
        <w:tc>
          <w:tcPr>
            <w:tcW w:w="903" w:type="dxa"/>
            <w:vAlign w:val="center"/>
          </w:tcPr>
          <w:p w14:paraId="61812F3A" w14:textId="7292711C" w:rsidR="00351031" w:rsidRPr="0052012C" w:rsidRDefault="001A5433" w:rsidP="0073725B">
            <w:pPr>
              <w:tabs>
                <w:tab w:val="left" w:pos="284"/>
              </w:tabs>
              <w:outlineLvl w:val="1"/>
              <w:rPr>
                <w:rFonts w:ascii="Arial" w:hAnsi="Arial" w:cs="Arial"/>
                <w:bCs/>
                <w:lang w:eastAsia="ja-JP"/>
              </w:rPr>
            </w:pPr>
            <w:r w:rsidRPr="001A6462">
              <w:rPr>
                <w:rFonts w:ascii="Arial" w:hAnsi="Arial" w:cs="Arial"/>
                <w:color w:val="000000" w:themeColor="text1"/>
                <w:sz w:val="22"/>
                <w:szCs w:val="22"/>
              </w:rPr>
              <w:t>3.1.1</w:t>
            </w:r>
            <w:r w:rsidR="00206585">
              <w:rPr>
                <w:rFonts w:ascii="Arial" w:hAnsi="Arial" w:cs="Arial"/>
                <w:color w:val="000000" w:themeColor="text1"/>
                <w:sz w:val="22"/>
                <w:szCs w:val="22"/>
              </w:rPr>
              <w:t>3</w:t>
            </w:r>
            <w:r w:rsidRPr="001A6462">
              <w:rPr>
                <w:rFonts w:ascii="Arial" w:hAnsi="Arial" w:cs="Arial"/>
                <w:color w:val="000000" w:themeColor="text1"/>
                <w:sz w:val="22"/>
                <w:szCs w:val="22"/>
              </w:rPr>
              <w:t>.</w:t>
            </w:r>
          </w:p>
        </w:tc>
        <w:tc>
          <w:tcPr>
            <w:tcW w:w="3966" w:type="dxa"/>
            <w:gridSpan w:val="2"/>
            <w:vAlign w:val="center"/>
          </w:tcPr>
          <w:p w14:paraId="33FD9EF6" w14:textId="59DD9749" w:rsidR="00351031" w:rsidRPr="00500FE0" w:rsidRDefault="001A5433" w:rsidP="1DBF1137">
            <w:pPr>
              <w:jc w:val="both"/>
              <w:rPr>
                <w:rFonts w:ascii="Arial" w:hAnsi="Arial" w:cs="Arial"/>
                <w:color w:val="000000" w:themeColor="text1"/>
                <w:sz w:val="22"/>
                <w:szCs w:val="22"/>
              </w:rPr>
            </w:pPr>
            <w:r w:rsidRPr="1DBF1137">
              <w:rPr>
                <w:rFonts w:ascii="Arial" w:hAnsi="Arial" w:cs="Arial"/>
                <w:color w:val="000000" w:themeColor="text1"/>
                <w:sz w:val="22"/>
                <w:szCs w:val="22"/>
              </w:rPr>
              <w:t>Pirkimo objektui taikomas aplinkos apsaugos (žaliasis) kriterijus</w:t>
            </w:r>
          </w:p>
        </w:tc>
        <w:tc>
          <w:tcPr>
            <w:tcW w:w="5389" w:type="dxa"/>
            <w:vAlign w:val="center"/>
          </w:tcPr>
          <w:p w14:paraId="23C80382" w14:textId="5AF8DC59" w:rsidR="00351031" w:rsidRPr="005D45C5" w:rsidRDefault="001A5433" w:rsidP="1DBF1137">
            <w:pPr>
              <w:ind w:left="37"/>
              <w:contextualSpacing/>
              <w:jc w:val="both"/>
              <w:rPr>
                <w:rFonts w:ascii="Arial" w:hAnsi="Arial" w:cs="Arial"/>
                <w:color w:val="000000" w:themeColor="text1"/>
                <w:sz w:val="22"/>
                <w:szCs w:val="22"/>
                <w:lang w:eastAsia="ja-JP"/>
              </w:rPr>
            </w:pPr>
            <w:r w:rsidRPr="1DBF1137">
              <w:rPr>
                <w:rFonts w:ascii="Arial" w:hAnsi="Arial" w:cs="Arial"/>
                <w:color w:val="000000" w:themeColor="text1"/>
                <w:sz w:val="22"/>
                <w:szCs w:val="22"/>
              </w:rPr>
              <w:t>Perkam</w:t>
            </w:r>
            <w:r w:rsidR="001F3E3A" w:rsidRPr="1DBF1137">
              <w:rPr>
                <w:rFonts w:ascii="Arial" w:hAnsi="Arial" w:cs="Arial"/>
                <w:color w:val="000000" w:themeColor="text1"/>
                <w:sz w:val="22"/>
                <w:szCs w:val="22"/>
              </w:rPr>
              <w:t>os</w:t>
            </w:r>
            <w:r w:rsidRPr="1DBF1137">
              <w:rPr>
                <w:rFonts w:ascii="Arial" w:hAnsi="Arial" w:cs="Arial"/>
                <w:color w:val="000000" w:themeColor="text1"/>
                <w:sz w:val="22"/>
                <w:szCs w:val="22"/>
              </w:rPr>
              <w:t xml:space="preserve"> nematerialaus pobūdžio (intelektinė</w:t>
            </w:r>
            <w:r w:rsidR="001F3E3A" w:rsidRPr="1DBF1137">
              <w:rPr>
                <w:rFonts w:ascii="Arial" w:hAnsi="Arial" w:cs="Arial"/>
                <w:color w:val="000000" w:themeColor="text1"/>
                <w:sz w:val="22"/>
                <w:szCs w:val="22"/>
              </w:rPr>
              <w:t>s</w:t>
            </w:r>
            <w:r w:rsidRPr="1DBF1137">
              <w:rPr>
                <w:rFonts w:ascii="Arial" w:hAnsi="Arial" w:cs="Arial"/>
                <w:color w:val="000000" w:themeColor="text1"/>
                <w:sz w:val="22"/>
                <w:szCs w:val="22"/>
              </w:rPr>
              <w:t>) paslaug</w:t>
            </w:r>
            <w:r w:rsidR="001F3E3A" w:rsidRPr="1DBF1137">
              <w:rPr>
                <w:rFonts w:ascii="Arial" w:hAnsi="Arial" w:cs="Arial"/>
                <w:color w:val="000000" w:themeColor="text1"/>
                <w:sz w:val="22"/>
                <w:szCs w:val="22"/>
              </w:rPr>
              <w:t>os</w:t>
            </w:r>
            <w:r w:rsidRPr="1DBF1137">
              <w:rPr>
                <w:rFonts w:ascii="Arial" w:hAnsi="Arial" w:cs="Arial"/>
                <w:color w:val="000000" w:themeColor="text1"/>
                <w:sz w:val="22"/>
                <w:szCs w:val="22"/>
              </w:rPr>
              <w:t>, nesusijusi</w:t>
            </w:r>
            <w:r w:rsidR="001F3E3A" w:rsidRPr="1DBF1137">
              <w:rPr>
                <w:rFonts w:ascii="Arial" w:hAnsi="Arial" w:cs="Arial"/>
                <w:color w:val="000000" w:themeColor="text1"/>
                <w:sz w:val="22"/>
                <w:szCs w:val="22"/>
              </w:rPr>
              <w:t>os</w:t>
            </w:r>
            <w:r w:rsidRPr="1DBF1137">
              <w:rPr>
                <w:rFonts w:ascii="Arial" w:hAnsi="Arial" w:cs="Arial"/>
                <w:color w:val="000000" w:themeColor="text1"/>
                <w:sz w:val="22"/>
                <w:szCs w:val="22"/>
              </w:rPr>
              <w:t xml:space="preserve"> su materialaus objekto sukūrimu, kuri</w:t>
            </w:r>
            <w:r w:rsidR="001F3E3A" w:rsidRPr="1DBF1137">
              <w:rPr>
                <w:rFonts w:ascii="Arial" w:hAnsi="Arial" w:cs="Arial"/>
                <w:color w:val="000000" w:themeColor="text1"/>
                <w:sz w:val="22"/>
                <w:szCs w:val="22"/>
              </w:rPr>
              <w:t>ų</w:t>
            </w:r>
            <w:r w:rsidRPr="1DBF1137">
              <w:rPr>
                <w:rFonts w:ascii="Arial" w:hAnsi="Arial" w:cs="Arial"/>
                <w:color w:val="000000" w:themeColor="text1"/>
                <w:sz w:val="22"/>
                <w:szCs w:val="22"/>
              </w:rPr>
              <w:t xml:space="preserve"> teikimo metu nėra numatomas reikšmingas neigiamas poveikis aplinkai, nesukuriamas taršos šaltinis ir negeneruojamos atliekos, todėl papildomi aplinkosauginiai reikalavimai perkamam objektui nėra nustatomi</w:t>
            </w:r>
            <w:r w:rsidR="00EF0BE4" w:rsidRPr="1DBF1137">
              <w:rPr>
                <w:rFonts w:ascii="Arial" w:hAnsi="Arial" w:cs="Arial"/>
                <w:color w:val="000000" w:themeColor="text1"/>
                <w:sz w:val="22"/>
                <w:szCs w:val="22"/>
              </w:rPr>
              <w:t xml:space="preserve"> </w:t>
            </w:r>
          </w:p>
        </w:tc>
      </w:tr>
      <w:tr w:rsidR="0073725B" w:rsidRPr="00FD5E4A" w14:paraId="281A3C4F" w14:textId="77777777" w:rsidTr="68AAF00C">
        <w:trPr>
          <w:trHeight w:val="460"/>
        </w:trPr>
        <w:tc>
          <w:tcPr>
            <w:tcW w:w="10258" w:type="dxa"/>
            <w:gridSpan w:val="4"/>
            <w:vAlign w:val="center"/>
          </w:tcPr>
          <w:p w14:paraId="79DCD668" w14:textId="77777777" w:rsidR="0073725B" w:rsidRPr="0007469F" w:rsidRDefault="0073725B" w:rsidP="1DBF1137">
            <w:pPr>
              <w:keepNext/>
              <w:widowControl w:val="0"/>
              <w:rPr>
                <w:rFonts w:ascii="Arial" w:hAnsi="Arial" w:cs="Arial"/>
                <w:b/>
                <w:bCs/>
                <w:color w:val="000000" w:themeColor="text1"/>
                <w:sz w:val="22"/>
                <w:szCs w:val="22"/>
              </w:rPr>
            </w:pPr>
            <w:r w:rsidRPr="1DBF1137">
              <w:rPr>
                <w:rFonts w:ascii="Arial" w:hAnsi="Arial" w:cs="Arial"/>
                <w:b/>
                <w:bCs/>
                <w:color w:val="000000" w:themeColor="text1"/>
                <w:sz w:val="22"/>
                <w:szCs w:val="22"/>
              </w:rPr>
              <w:t>REIKALAVIMAI DĖL ATITIKTIES NACIONALINIO SAUGUMO INTERESAMS</w:t>
            </w:r>
          </w:p>
        </w:tc>
      </w:tr>
      <w:tr w:rsidR="00DA6C89" w:rsidRPr="0032040A" w14:paraId="026C2A98" w14:textId="77777777" w:rsidTr="68AAF00C">
        <w:trPr>
          <w:trHeight w:val="1266"/>
        </w:trPr>
        <w:tc>
          <w:tcPr>
            <w:tcW w:w="903" w:type="dxa"/>
          </w:tcPr>
          <w:p w14:paraId="5407572B" w14:textId="5C626ED3" w:rsidR="0073725B" w:rsidRPr="001A6462" w:rsidRDefault="00DA6C89" w:rsidP="00DA6C89">
            <w:pPr>
              <w:pStyle w:val="Heading2"/>
              <w:keepNext w:val="0"/>
              <w:keepLines w:val="0"/>
              <w:tabs>
                <w:tab w:val="left" w:pos="284"/>
              </w:tabs>
              <w:spacing w:before="0" w:after="0" w:line="259" w:lineRule="auto"/>
              <w:jc w:val="both"/>
              <w:rPr>
                <w:rFonts w:ascii="Arial" w:hAnsi="Arial" w:cs="Arial"/>
                <w:b w:val="0"/>
                <w:color w:val="000000" w:themeColor="text1"/>
                <w:sz w:val="22"/>
                <w:szCs w:val="22"/>
              </w:rPr>
            </w:pPr>
            <w:r w:rsidRPr="001A6462">
              <w:rPr>
                <w:rFonts w:ascii="Arial" w:hAnsi="Arial" w:cs="Arial"/>
                <w:b w:val="0"/>
                <w:color w:val="000000" w:themeColor="text1"/>
                <w:sz w:val="22"/>
                <w:szCs w:val="22"/>
              </w:rPr>
              <w:t>3.1.</w:t>
            </w:r>
            <w:r w:rsidR="001F3E3A" w:rsidRPr="001A6462">
              <w:rPr>
                <w:rFonts w:ascii="Arial" w:hAnsi="Arial" w:cs="Arial"/>
                <w:b w:val="0"/>
                <w:color w:val="000000" w:themeColor="text1"/>
                <w:sz w:val="22"/>
                <w:szCs w:val="22"/>
              </w:rPr>
              <w:t>1</w:t>
            </w:r>
            <w:r w:rsidR="00206585">
              <w:rPr>
                <w:rFonts w:ascii="Arial" w:hAnsi="Arial" w:cs="Arial"/>
                <w:b w:val="0"/>
                <w:color w:val="000000" w:themeColor="text1"/>
                <w:sz w:val="22"/>
                <w:szCs w:val="22"/>
              </w:rPr>
              <w:t>4</w:t>
            </w:r>
            <w:r w:rsidRPr="001A6462">
              <w:rPr>
                <w:rFonts w:ascii="Arial" w:hAnsi="Arial" w:cs="Arial"/>
                <w:b w:val="0"/>
                <w:color w:val="000000" w:themeColor="text1"/>
                <w:sz w:val="22"/>
                <w:szCs w:val="22"/>
              </w:rPr>
              <w:t>.</w:t>
            </w:r>
          </w:p>
        </w:tc>
        <w:tc>
          <w:tcPr>
            <w:tcW w:w="2415" w:type="dxa"/>
          </w:tcPr>
          <w:p w14:paraId="4F6896DF" w14:textId="2B592272" w:rsidR="0073725B" w:rsidRPr="001A6462" w:rsidRDefault="0073725B" w:rsidP="1DBF1137">
            <w:pPr>
              <w:jc w:val="both"/>
              <w:rPr>
                <w:rFonts w:ascii="Arial" w:hAnsi="Arial" w:cs="Arial"/>
                <w:b/>
                <w:bCs/>
                <w:i/>
                <w:iCs/>
                <w:color w:val="000000" w:themeColor="text1"/>
                <w:sz w:val="22"/>
                <w:szCs w:val="22"/>
              </w:rPr>
            </w:pPr>
            <w:r w:rsidRPr="1DBF1137">
              <w:rPr>
                <w:rFonts w:ascii="Arial" w:hAnsi="Arial" w:cs="Arial"/>
                <w:color w:val="000000" w:themeColor="text1"/>
                <w:sz w:val="22"/>
                <w:szCs w:val="22"/>
              </w:rPr>
              <w:t>Reikalavimas pagal VPĮ 37 str. 9 d.</w:t>
            </w:r>
          </w:p>
        </w:tc>
        <w:tc>
          <w:tcPr>
            <w:tcW w:w="6940" w:type="dxa"/>
            <w:gridSpan w:val="2"/>
          </w:tcPr>
          <w:p w14:paraId="7A70D31B" w14:textId="192A6F72" w:rsidR="0073725B" w:rsidRPr="001A6462" w:rsidRDefault="0073725B" w:rsidP="68AAF00C">
            <w:pPr>
              <w:jc w:val="both"/>
              <w:rPr>
                <w:rFonts w:ascii="Arial" w:eastAsia="Arial" w:hAnsi="Arial" w:cs="Arial"/>
                <w:color w:val="000000" w:themeColor="text1"/>
                <w:sz w:val="22"/>
                <w:szCs w:val="22"/>
              </w:rPr>
            </w:pPr>
            <w:r w:rsidRPr="68AAF00C">
              <w:rPr>
                <w:rFonts w:ascii="Arial" w:eastAsia="Arial" w:hAnsi="Arial" w:cs="Arial"/>
                <w:color w:val="000000" w:themeColor="text1"/>
                <w:sz w:val="22"/>
                <w:szCs w:val="22"/>
              </w:rPr>
              <w:t xml:space="preserve">Tiekėjo siūlomos paslaugos, kurių kodai nurodyti </w:t>
            </w:r>
            <w:hyperlink r:id="rId12">
              <w:r w:rsidRPr="68AAF00C">
                <w:rPr>
                  <w:rStyle w:val="Hyperlink"/>
                  <w:rFonts w:ascii="Arial" w:eastAsia="Arial" w:hAnsi="Arial" w:cs="Arial"/>
                  <w:color w:val="000000" w:themeColor="text1"/>
                  <w:sz w:val="22"/>
                  <w:szCs w:val="22"/>
                </w:rPr>
                <w:t>VPĮ 92 straipsnio 13 dalyje</w:t>
              </w:r>
            </w:hyperlink>
            <w:r w:rsidRPr="68AAF00C">
              <w:rPr>
                <w:rFonts w:ascii="Arial" w:eastAsia="Arial" w:hAnsi="Arial" w:cs="Arial"/>
                <w:color w:val="000000" w:themeColor="text1"/>
                <w:sz w:val="22"/>
                <w:szCs w:val="22"/>
              </w:rPr>
              <w:t xml:space="preserve"> numatytame sąraše,</w:t>
            </w:r>
            <w:r w:rsidRPr="68AAF00C">
              <w:rPr>
                <w:rFonts w:ascii="Arial" w:eastAsia="Arial" w:hAnsi="Arial" w:cs="Arial"/>
                <w:i/>
                <w:iCs/>
                <w:color w:val="000000" w:themeColor="text1"/>
                <w:sz w:val="22"/>
                <w:szCs w:val="22"/>
              </w:rPr>
              <w:t xml:space="preserve"> </w:t>
            </w:r>
            <w:r w:rsidRPr="68AAF00C">
              <w:rPr>
                <w:rFonts w:ascii="Arial" w:eastAsia="Arial" w:hAnsi="Arial" w:cs="Arial"/>
                <w:color w:val="000000" w:themeColor="text1"/>
                <w:sz w:val="22"/>
                <w:szCs w:val="22"/>
              </w:rPr>
              <w:t>turi nekelti grėsmės nacionaliniam saugumui. Laikoma, kad tiekėjo siūlomos paslaugos kelia grėsmę nacionaliniam saugumui, kai:</w:t>
            </w:r>
          </w:p>
          <w:p w14:paraId="548E3E63" w14:textId="4B19A74A" w:rsidR="0073725B" w:rsidRPr="001A6462" w:rsidRDefault="0073725B" w:rsidP="68AAF00C">
            <w:pPr>
              <w:jc w:val="both"/>
              <w:rPr>
                <w:rFonts w:ascii="Arial" w:eastAsia="Arial" w:hAnsi="Arial" w:cs="Arial"/>
                <w:color w:val="000000" w:themeColor="text1"/>
                <w:sz w:val="22"/>
                <w:szCs w:val="22"/>
              </w:rPr>
            </w:pPr>
            <w:r w:rsidRPr="68AAF00C">
              <w:rPr>
                <w:rFonts w:ascii="Arial" w:eastAsia="Arial" w:hAnsi="Arial" w:cs="Arial"/>
                <w:color w:val="000000" w:themeColor="text1"/>
                <w:sz w:val="22"/>
                <w:szCs w:val="22"/>
              </w:rPr>
              <w:t>paslaugų teikimas būtų vykdomas iš VPĮ 92 straipsnio 14 dalyje numatytame sąraše nurodytų valstybių ar teritorijų.</w:t>
            </w:r>
          </w:p>
          <w:p w14:paraId="6FFC35BA" w14:textId="77777777" w:rsidR="0073725B" w:rsidRPr="001A6462" w:rsidRDefault="0073725B" w:rsidP="68AAF00C">
            <w:pPr>
              <w:jc w:val="both"/>
              <w:rPr>
                <w:rFonts w:ascii="Arial" w:eastAsia="Arial" w:hAnsi="Arial" w:cs="Arial"/>
                <w:color w:val="000000" w:themeColor="text1"/>
                <w:sz w:val="22"/>
                <w:szCs w:val="22"/>
              </w:rPr>
            </w:pPr>
          </w:p>
          <w:p w14:paraId="39A611A3" w14:textId="77777777" w:rsidR="0073725B" w:rsidRPr="001A6462" w:rsidRDefault="0073725B" w:rsidP="68AAF00C">
            <w:pPr>
              <w:jc w:val="both"/>
              <w:rPr>
                <w:rFonts w:ascii="Arial" w:eastAsia="Arial" w:hAnsi="Arial" w:cs="Arial"/>
                <w:color w:val="000000" w:themeColor="text1"/>
                <w:sz w:val="22"/>
                <w:szCs w:val="22"/>
              </w:rPr>
            </w:pPr>
            <w:r w:rsidRPr="68AAF00C">
              <w:rPr>
                <w:rFonts w:ascii="Arial" w:eastAsia="Arial" w:hAnsi="Arial" w:cs="Arial"/>
                <w:color w:val="000000" w:themeColor="text1"/>
                <w:sz w:val="22"/>
                <w:szCs w:val="22"/>
              </w:rPr>
              <w:t>Pirkimo metu atliekant patikrą dėl atitikties nacionalinio saugumo interesams, Tiekėjas turės pateikti:</w:t>
            </w:r>
          </w:p>
          <w:p w14:paraId="32FF77CD" w14:textId="5AD73B25" w:rsidR="0073725B" w:rsidRPr="001A6462" w:rsidRDefault="0073725B" w:rsidP="68AAF00C">
            <w:pPr>
              <w:widowControl w:val="0"/>
              <w:jc w:val="both"/>
              <w:rPr>
                <w:rFonts w:ascii="Arial" w:eastAsia="Arial" w:hAnsi="Arial" w:cs="Arial"/>
                <w:color w:val="000000" w:themeColor="text1"/>
                <w:sz w:val="22"/>
                <w:szCs w:val="22"/>
              </w:rPr>
            </w:pPr>
            <w:r w:rsidRPr="68AAF00C">
              <w:rPr>
                <w:rFonts w:ascii="Arial" w:eastAsia="Arial" w:hAnsi="Arial" w:cs="Arial"/>
                <w:color w:val="000000" w:themeColor="text1"/>
                <w:sz w:val="22"/>
                <w:szCs w:val="22"/>
              </w:rPr>
              <w:t>Tiekėjai su pasiūlymu turi pateikti užpildytą Viešųjų pirkimų tarnybos nustatytos formos atitikties deklaraciją (</w:t>
            </w:r>
            <w:r w:rsidR="00DC123B" w:rsidRPr="68AAF00C">
              <w:rPr>
                <w:rFonts w:ascii="Arial" w:eastAsia="Arial" w:hAnsi="Arial" w:cs="Arial"/>
                <w:color w:val="000000" w:themeColor="text1"/>
                <w:sz w:val="22"/>
                <w:szCs w:val="22"/>
              </w:rPr>
              <w:t>Kvietimo priedas Nr. VI</w:t>
            </w:r>
            <w:r w:rsidRPr="68AAF00C">
              <w:rPr>
                <w:rFonts w:ascii="Arial" w:eastAsia="Arial" w:hAnsi="Arial" w:cs="Arial"/>
                <w:color w:val="000000" w:themeColor="text1"/>
                <w:sz w:val="22"/>
                <w:szCs w:val="22"/>
              </w:rPr>
              <w:t xml:space="preserve">) bei užpildyti visą pasiūlymo formą, įskaitant reikalaujamus duomenis paslaugas ir paslaugų teikėją, </w:t>
            </w:r>
            <w:r w:rsidR="001F3E3A" w:rsidRPr="68AAF00C">
              <w:rPr>
                <w:rFonts w:ascii="Arial" w:eastAsia="Arial" w:hAnsi="Arial" w:cs="Arial"/>
                <w:color w:val="000000" w:themeColor="text1"/>
                <w:sz w:val="22"/>
                <w:szCs w:val="22"/>
              </w:rPr>
              <w:t xml:space="preserve">jo </w:t>
            </w:r>
            <w:r w:rsidRPr="68AAF00C">
              <w:rPr>
                <w:rFonts w:ascii="Arial" w:eastAsia="Arial" w:hAnsi="Arial" w:cs="Arial"/>
                <w:color w:val="000000" w:themeColor="text1"/>
                <w:sz w:val="22"/>
                <w:szCs w:val="22"/>
              </w:rPr>
              <w:t xml:space="preserve">kontroliuojančius asmenis,  taip pat nurodyti jų registracijos (jei tai juridinis asmuo) arba pilietybės ir nuolatinės gyvenamosios vietos šalį (jei tai fizinis asmuo) ir kilmės šalį (prekėms), teikimo vietos šalį (paslaugoms). </w:t>
            </w:r>
          </w:p>
          <w:p w14:paraId="5C471A03" w14:textId="3083ED78" w:rsidR="0073725B" w:rsidRPr="001A6462" w:rsidRDefault="0073725B" w:rsidP="68AAF00C">
            <w:pPr>
              <w:jc w:val="both"/>
              <w:rPr>
                <w:rFonts w:ascii="Arial" w:eastAsia="Arial" w:hAnsi="Arial" w:cs="Arial"/>
                <w:color w:val="000000" w:themeColor="text1"/>
                <w:sz w:val="22"/>
                <w:szCs w:val="22"/>
              </w:rPr>
            </w:pPr>
            <w:r w:rsidRPr="68AAF00C">
              <w:rPr>
                <w:rFonts w:ascii="Arial" w:hAnsi="Arial" w:cs="Arial"/>
                <w:color w:val="000000" w:themeColor="text1"/>
                <w:sz w:val="22"/>
                <w:szCs w:val="22"/>
              </w:rPr>
              <w:t>LTG</w:t>
            </w:r>
            <w:r w:rsidR="00981DC9" w:rsidRPr="68AAF00C">
              <w:rPr>
                <w:rFonts w:ascii="Arial" w:hAnsi="Arial" w:cs="Arial"/>
                <w:color w:val="000000" w:themeColor="text1"/>
                <w:sz w:val="22"/>
                <w:szCs w:val="22"/>
              </w:rPr>
              <w:t xml:space="preserve"> KC</w:t>
            </w:r>
            <w:r w:rsidRPr="68AAF00C">
              <w:rPr>
                <w:rFonts w:ascii="Arial" w:hAnsi="Arial" w:cs="Arial"/>
                <w:color w:val="000000" w:themeColor="text1"/>
                <w:sz w:val="22"/>
                <w:szCs w:val="22"/>
              </w:rPr>
              <w:t xml:space="preserve"> turi teisę prašyti ekonomiškai naudingiausią pasiūlymą pateikusio tiekėjo pateikti ir kitus </w:t>
            </w:r>
            <w:r w:rsidRPr="68AAF00C">
              <w:rPr>
                <w:rFonts w:ascii="Arial" w:eastAsia="Arial" w:hAnsi="Arial" w:cs="Arial"/>
                <w:color w:val="000000" w:themeColor="text1"/>
                <w:sz w:val="22"/>
                <w:szCs w:val="22"/>
              </w:rPr>
              <w:t xml:space="preserve">VPĮ 39 straipsnio 3 dalyje nurodytus </w:t>
            </w:r>
            <w:r w:rsidRPr="68AAF00C">
              <w:rPr>
                <w:rFonts w:ascii="Arial" w:eastAsia="Arial" w:hAnsi="Arial" w:cs="Arial"/>
                <w:color w:val="000000" w:themeColor="text1"/>
                <w:sz w:val="22"/>
                <w:szCs w:val="22"/>
              </w:rPr>
              <w:lastRenderedPageBreak/>
              <w:t xml:space="preserve">(vieną ar kelis) ar kitus LTG  </w:t>
            </w:r>
            <w:r w:rsidR="00981DC9" w:rsidRPr="68AAF00C">
              <w:rPr>
                <w:rFonts w:ascii="Arial" w:eastAsia="Arial" w:hAnsi="Arial" w:cs="Arial"/>
                <w:color w:val="000000" w:themeColor="text1"/>
                <w:sz w:val="22"/>
                <w:szCs w:val="22"/>
              </w:rPr>
              <w:t xml:space="preserve">KC </w:t>
            </w:r>
            <w:r w:rsidRPr="68AAF00C">
              <w:rPr>
                <w:rFonts w:ascii="Arial" w:eastAsia="Arial" w:hAnsi="Arial" w:cs="Arial"/>
                <w:color w:val="000000" w:themeColor="text1"/>
                <w:sz w:val="22"/>
                <w:szCs w:val="22"/>
              </w:rPr>
              <w:t>priimtinus dokumentus</w:t>
            </w:r>
            <w:r w:rsidRPr="68AAF00C">
              <w:rPr>
                <w:rFonts w:ascii="Arial" w:hAnsi="Arial" w:cs="Arial"/>
                <w:color w:val="000000" w:themeColor="text1"/>
                <w:sz w:val="22"/>
                <w:szCs w:val="22"/>
              </w:rPr>
              <w:t xml:space="preserve">, jeigu tai būtina siekiant užtikrinti tinkamą pirkimo procedūros atlikimą (pvz. kilus abejonių dėl tiekėjo deklaruotos informacijos teisingumo). </w:t>
            </w:r>
          </w:p>
          <w:p w14:paraId="32644556" w14:textId="7B5BC2E7" w:rsidR="0073725B" w:rsidRPr="001A6462" w:rsidRDefault="0073725B" w:rsidP="68AAF00C">
            <w:pPr>
              <w:suppressAutoHyphens/>
              <w:autoSpaceDN w:val="0"/>
              <w:jc w:val="both"/>
              <w:rPr>
                <w:rFonts w:ascii="Arial" w:eastAsia="Calibri" w:hAnsi="Arial" w:cs="Arial"/>
                <w:color w:val="000000" w:themeColor="text1"/>
                <w:sz w:val="22"/>
                <w:szCs w:val="22"/>
              </w:rPr>
            </w:pPr>
            <w:r w:rsidRPr="68AAF00C">
              <w:rPr>
                <w:rFonts w:ascii="Arial" w:hAnsi="Arial" w:cs="Arial"/>
                <w:color w:val="000000" w:themeColor="text1"/>
                <w:sz w:val="22"/>
                <w:szCs w:val="22"/>
                <w:lang w:eastAsia="lt-LT"/>
              </w:rPr>
              <w:t xml:space="preserve">Dokumentai, kuriuose nenurodytas jų galiojimo terminas, turi būti  išduoti ar atspausdinti iš informacinės sistemos ne anksčiau kaip likus 3 mėnesiams iki tos dienos, kurią LTG </w:t>
            </w:r>
            <w:r w:rsidR="00981DC9" w:rsidRPr="68AAF00C">
              <w:rPr>
                <w:rFonts w:ascii="Arial" w:hAnsi="Arial" w:cs="Arial"/>
                <w:color w:val="000000" w:themeColor="text1"/>
                <w:sz w:val="22"/>
                <w:szCs w:val="22"/>
                <w:lang w:eastAsia="lt-LT"/>
              </w:rPr>
              <w:t xml:space="preserve">KC </w:t>
            </w:r>
            <w:r w:rsidRPr="68AAF00C">
              <w:rPr>
                <w:rFonts w:ascii="Arial" w:hAnsi="Arial" w:cs="Arial"/>
                <w:color w:val="000000" w:themeColor="text1"/>
                <w:sz w:val="22"/>
                <w:szCs w:val="22"/>
                <w:lang w:eastAsia="lt-LT"/>
              </w:rPr>
              <w:t>prašymu Tiekėjas turi pateikti dokumentus.</w:t>
            </w:r>
          </w:p>
          <w:p w14:paraId="57A1731F" w14:textId="5F251F0C" w:rsidR="0073725B" w:rsidRPr="001A6462" w:rsidRDefault="0073725B" w:rsidP="68AAF00C">
            <w:pPr>
              <w:jc w:val="both"/>
              <w:rPr>
                <w:rFonts w:ascii="Arial" w:eastAsia="Arial" w:hAnsi="Arial" w:cs="Arial"/>
                <w:color w:val="000000" w:themeColor="text1"/>
                <w:sz w:val="22"/>
                <w:szCs w:val="22"/>
              </w:rPr>
            </w:pPr>
            <w:r w:rsidRPr="68AAF00C">
              <w:rPr>
                <w:rFonts w:ascii="Arial" w:eastAsia="Arial" w:hAnsi="Arial" w:cs="Arial"/>
                <w:color w:val="000000" w:themeColor="text1"/>
                <w:sz w:val="22"/>
                <w:szCs w:val="22"/>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yra netaikoma.</w:t>
            </w:r>
          </w:p>
          <w:p w14:paraId="67CA3F48" w14:textId="2A5568B9" w:rsidR="0073725B" w:rsidRPr="001A6462" w:rsidRDefault="0073725B" w:rsidP="68AAF00C">
            <w:pPr>
              <w:jc w:val="both"/>
              <w:rPr>
                <w:rFonts w:ascii="Arial" w:eastAsia="Arial" w:hAnsi="Arial" w:cs="Arial"/>
                <w:color w:val="000000" w:themeColor="text1"/>
                <w:sz w:val="22"/>
                <w:szCs w:val="22"/>
              </w:rPr>
            </w:pPr>
            <w:r w:rsidRPr="68AAF00C">
              <w:rPr>
                <w:rFonts w:ascii="Arial" w:eastAsia="Arial" w:hAnsi="Arial" w:cs="Arial"/>
                <w:color w:val="000000" w:themeColor="text1"/>
                <w:sz w:val="22"/>
                <w:szCs w:val="22"/>
              </w:rPr>
              <w:t xml:space="preserve">LTG  </w:t>
            </w:r>
            <w:r w:rsidR="002271F3" w:rsidRPr="68AAF00C">
              <w:rPr>
                <w:rFonts w:ascii="Arial" w:eastAsia="Arial" w:hAnsi="Arial" w:cs="Arial"/>
                <w:color w:val="000000" w:themeColor="text1"/>
                <w:sz w:val="22"/>
                <w:szCs w:val="22"/>
              </w:rPr>
              <w:t xml:space="preserve">KC </w:t>
            </w:r>
            <w:r w:rsidRPr="68AAF00C">
              <w:rPr>
                <w:rFonts w:ascii="Arial" w:eastAsia="Arial" w:hAnsi="Arial" w:cs="Arial"/>
                <w:color w:val="000000" w:themeColor="text1"/>
                <w:sz w:val="22"/>
                <w:szCs w:val="22"/>
              </w:rPr>
              <w:t>bet kuriuo pirkimo procedūros metu gali paprašyti tiekėjų</w:t>
            </w:r>
            <w:r w:rsidRPr="68AAF00C">
              <w:rPr>
                <w:rFonts w:ascii="Arial" w:eastAsia="Arial" w:hAnsi="Arial" w:cs="Arial"/>
                <w:i/>
                <w:iCs/>
                <w:color w:val="000000" w:themeColor="text1"/>
                <w:sz w:val="22"/>
                <w:szCs w:val="22"/>
              </w:rPr>
              <w:t xml:space="preserve"> </w:t>
            </w:r>
            <w:r w:rsidRPr="68AAF00C">
              <w:rPr>
                <w:rFonts w:ascii="Arial" w:eastAsia="Arial" w:hAnsi="Arial" w:cs="Arial"/>
                <w:color w:val="000000" w:themeColor="text1"/>
                <w:sz w:val="22"/>
                <w:szCs w:val="22"/>
              </w:rPr>
              <w:t>pateikti visus ar dalį dokumentų, patvirtinančių atitiktį šio TS punkto reikalavimams, jeigu tai būtina siekiant užtikrinti tinkamą pirkimo procedūros atlikimą.</w:t>
            </w:r>
          </w:p>
          <w:p w14:paraId="54EA90E3" w14:textId="77777777" w:rsidR="0073725B" w:rsidRPr="001A6462" w:rsidRDefault="0073725B" w:rsidP="68AAF00C">
            <w:pPr>
              <w:jc w:val="both"/>
              <w:rPr>
                <w:rFonts w:ascii="Arial" w:eastAsia="Arial" w:hAnsi="Arial" w:cs="Arial"/>
                <w:color w:val="000000" w:themeColor="text1"/>
                <w:sz w:val="22"/>
                <w:szCs w:val="22"/>
              </w:rPr>
            </w:pPr>
            <w:r w:rsidRPr="68AAF00C">
              <w:rPr>
                <w:rFonts w:ascii="Arial" w:eastAsia="Arial" w:hAnsi="Arial" w:cs="Arial"/>
                <w:color w:val="000000" w:themeColor="text1"/>
                <w:sz w:val="22"/>
                <w:szCs w:val="22"/>
              </w:rPr>
              <w:t xml:space="preserve">Iš ekonomiškai naudingiausią pasiūlymą pateikusio dalyvio šiame TS punkte nurodytų dokumentų </w:t>
            </w:r>
            <w:r w:rsidRPr="68AAF00C">
              <w:rPr>
                <w:rFonts w:ascii="Arial" w:eastAsia="Arial" w:hAnsi="Arial" w:cs="Arial"/>
                <w:b/>
                <w:bCs/>
                <w:color w:val="000000" w:themeColor="text1"/>
                <w:sz w:val="22"/>
                <w:szCs w:val="22"/>
              </w:rPr>
              <w:t>nereikalaujama</w:t>
            </w:r>
            <w:r w:rsidRPr="68AAF00C">
              <w:rPr>
                <w:rFonts w:ascii="Arial" w:eastAsia="Arial" w:hAnsi="Arial" w:cs="Arial"/>
                <w:color w:val="000000" w:themeColor="text1"/>
                <w:sz w:val="22"/>
                <w:szCs w:val="22"/>
              </w:rPr>
              <w:t>, kai:</w:t>
            </w:r>
          </w:p>
          <w:p w14:paraId="45C5253D" w14:textId="6814DA59" w:rsidR="0073725B" w:rsidRPr="001A6462" w:rsidRDefault="0073725B" w:rsidP="68AAF00C">
            <w:pPr>
              <w:jc w:val="both"/>
              <w:rPr>
                <w:rFonts w:ascii="Arial" w:eastAsia="Arial" w:hAnsi="Arial" w:cs="Arial"/>
                <w:color w:val="000000" w:themeColor="text1"/>
                <w:sz w:val="22"/>
                <w:szCs w:val="22"/>
              </w:rPr>
            </w:pPr>
            <w:r w:rsidRPr="68AAF00C">
              <w:rPr>
                <w:rFonts w:ascii="Arial" w:eastAsia="Arial" w:hAnsi="Arial" w:cs="Arial"/>
                <w:color w:val="000000" w:themeColor="text1"/>
                <w:sz w:val="22"/>
                <w:szCs w:val="22"/>
              </w:rPr>
              <w:t xml:space="preserve">1) LTG </w:t>
            </w:r>
            <w:r w:rsidR="002271F3" w:rsidRPr="68AAF00C">
              <w:rPr>
                <w:rFonts w:ascii="Arial" w:eastAsia="Arial" w:hAnsi="Arial" w:cs="Arial"/>
                <w:color w:val="000000" w:themeColor="text1"/>
                <w:sz w:val="22"/>
                <w:szCs w:val="22"/>
              </w:rPr>
              <w:t xml:space="preserve">KC </w:t>
            </w:r>
            <w:r w:rsidRPr="68AAF00C">
              <w:rPr>
                <w:rFonts w:ascii="Arial" w:eastAsia="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73267A8" w14:textId="325E5701" w:rsidR="0073725B" w:rsidRPr="001A6462" w:rsidRDefault="0073725B" w:rsidP="68AAF00C">
            <w:pPr>
              <w:jc w:val="both"/>
              <w:rPr>
                <w:rFonts w:ascii="Arial" w:eastAsia="Arial" w:hAnsi="Arial" w:cs="Arial"/>
                <w:color w:val="000000" w:themeColor="text1"/>
                <w:sz w:val="22"/>
                <w:szCs w:val="22"/>
              </w:rPr>
            </w:pPr>
            <w:r w:rsidRPr="68AAF00C">
              <w:rPr>
                <w:rFonts w:ascii="Arial" w:eastAsia="Arial" w:hAnsi="Arial" w:cs="Arial"/>
                <w:color w:val="000000" w:themeColor="text1"/>
                <w:sz w:val="22"/>
                <w:szCs w:val="22"/>
              </w:rPr>
              <w:t xml:space="preserve">2) LTG </w:t>
            </w:r>
            <w:r w:rsidR="002271F3" w:rsidRPr="68AAF00C">
              <w:rPr>
                <w:rFonts w:ascii="Arial" w:eastAsia="Arial" w:hAnsi="Arial" w:cs="Arial"/>
                <w:color w:val="000000" w:themeColor="text1"/>
                <w:sz w:val="22"/>
                <w:szCs w:val="22"/>
              </w:rPr>
              <w:t xml:space="preserve">KC </w:t>
            </w:r>
            <w:r w:rsidRPr="68AAF00C">
              <w:rPr>
                <w:rFonts w:ascii="Arial" w:eastAsia="Arial" w:hAnsi="Arial" w:cs="Arial"/>
                <w:color w:val="000000" w:themeColor="text1"/>
                <w:sz w:val="22"/>
                <w:szCs w:val="22"/>
              </w:rPr>
              <w:t>šiuos dokumentus jau turi iš ankstesnių pirkimo procedūrų.</w:t>
            </w:r>
          </w:p>
          <w:p w14:paraId="23BF7159" w14:textId="762BDE05" w:rsidR="0073725B" w:rsidRPr="001A6462" w:rsidRDefault="0073725B" w:rsidP="68AAF00C">
            <w:pPr>
              <w:jc w:val="both"/>
              <w:rPr>
                <w:rFonts w:ascii="Arial" w:eastAsia="Arial" w:hAnsi="Arial" w:cs="Arial"/>
                <w:color w:val="000000" w:themeColor="text1"/>
                <w:sz w:val="22"/>
                <w:szCs w:val="22"/>
              </w:rPr>
            </w:pPr>
            <w:r w:rsidRPr="68AAF00C">
              <w:rPr>
                <w:rFonts w:ascii="Arial" w:eastAsia="Arial" w:hAnsi="Arial" w:cs="Arial"/>
                <w:color w:val="000000" w:themeColor="text1"/>
                <w:sz w:val="22"/>
                <w:szCs w:val="22"/>
              </w:rPr>
              <w:t>LTG</w:t>
            </w:r>
            <w:r w:rsidR="002271F3" w:rsidRPr="68AAF00C">
              <w:rPr>
                <w:rFonts w:ascii="Arial" w:eastAsia="Arial" w:hAnsi="Arial" w:cs="Arial"/>
                <w:color w:val="000000" w:themeColor="text1"/>
                <w:sz w:val="22"/>
                <w:szCs w:val="22"/>
              </w:rPr>
              <w:t xml:space="preserve"> KC</w:t>
            </w:r>
            <w:r w:rsidRPr="68AAF00C">
              <w:rPr>
                <w:rFonts w:ascii="Arial" w:eastAsia="Arial" w:hAnsi="Arial" w:cs="Arial"/>
                <w:color w:val="000000" w:themeColor="text1"/>
                <w:sz w:val="22"/>
                <w:szCs w:val="22"/>
              </w:rPr>
              <w:t xml:space="preserve"> </w:t>
            </w:r>
            <w:r w:rsidRPr="68AAF00C">
              <w:rPr>
                <w:rFonts w:ascii="Arial" w:eastAsia="Arial" w:hAnsi="Arial" w:cs="Arial"/>
                <w:b/>
                <w:bCs/>
                <w:color w:val="000000" w:themeColor="text1"/>
                <w:sz w:val="22"/>
                <w:szCs w:val="22"/>
              </w:rPr>
              <w:t xml:space="preserve">gali nereikalauti </w:t>
            </w:r>
            <w:r w:rsidRPr="68AAF00C">
              <w:rPr>
                <w:rFonts w:ascii="Arial" w:eastAsia="Arial" w:hAnsi="Arial" w:cs="Arial"/>
                <w:color w:val="000000" w:themeColor="text1"/>
                <w:sz w:val="22"/>
                <w:szCs w:val="22"/>
              </w:rPr>
              <w:t>nurodytų dokumentų, jeigu  iš kitų šaltinių, negu nurodyta aukščiau, gali nustatyti pasiūlymo atitiktį keliamiems reikalavimams.</w:t>
            </w:r>
          </w:p>
        </w:tc>
      </w:tr>
    </w:tbl>
    <w:p w14:paraId="713D4EC0" w14:textId="77777777" w:rsidR="009C5039" w:rsidRPr="0052012C" w:rsidRDefault="009C5039" w:rsidP="009C5039">
      <w:pPr>
        <w:spacing w:after="0"/>
        <w:jc w:val="both"/>
        <w:rPr>
          <w:rFonts w:ascii="Arial" w:hAnsi="Arial" w:cs="Arial"/>
          <w:kern w:val="0"/>
          <w:lang w:val="lt-LT"/>
          <w14:ligatures w14:val="none"/>
        </w:rPr>
      </w:pPr>
    </w:p>
    <w:p w14:paraId="5803028D" w14:textId="77777777" w:rsidR="009C5039" w:rsidRPr="0052012C" w:rsidRDefault="009C5039" w:rsidP="009C5039">
      <w:pPr>
        <w:pBdr>
          <w:top w:val="single" w:sz="8" w:space="1" w:color="auto"/>
        </w:pBdr>
        <w:shd w:val="clear" w:color="auto" w:fill="DEEAF6" w:themeFill="accent5" w:themeFillTint="33"/>
        <w:tabs>
          <w:tab w:val="left" w:pos="-284"/>
        </w:tabs>
        <w:spacing w:before="120" w:after="0"/>
        <w:rPr>
          <w:rFonts w:ascii="Arial" w:hAnsi="Arial" w:cs="Arial"/>
          <w:b/>
          <w:bCs/>
          <w:kern w:val="0"/>
          <w:lang w:val="lt-LT" w:eastAsia="ja-JP"/>
          <w14:ligatures w14:val="none"/>
        </w:rPr>
      </w:pPr>
      <w:r w:rsidRPr="0052012C">
        <w:rPr>
          <w:rFonts w:ascii="Arial" w:hAnsi="Arial" w:cs="Arial"/>
          <w:b/>
          <w:bCs/>
          <w:kern w:val="0"/>
          <w:lang w:val="lt-LT" w:eastAsia="ja-JP"/>
          <w14:ligatures w14:val="none"/>
        </w:rPr>
        <w:t xml:space="preserve">II DALIS. PRIEVOLIŲ VYKDYMAS </w:t>
      </w:r>
    </w:p>
    <w:p w14:paraId="0685BD28" w14:textId="77777777" w:rsidR="009C5039" w:rsidRPr="0052012C" w:rsidRDefault="009C5039" w:rsidP="009C5039">
      <w:pPr>
        <w:keepNext/>
        <w:keepLines/>
        <w:numPr>
          <w:ilvl w:val="0"/>
          <w:numId w:val="2"/>
        </w:numPr>
        <w:pBdr>
          <w:top w:val="single" w:sz="8" w:space="1" w:color="auto"/>
          <w:bottom w:val="single" w:sz="8" w:space="1" w:color="auto"/>
        </w:pBdr>
        <w:tabs>
          <w:tab w:val="left" w:pos="284"/>
        </w:tabs>
        <w:spacing w:after="0" w:line="240" w:lineRule="auto"/>
        <w:outlineLvl w:val="1"/>
        <w:rPr>
          <w:rFonts w:ascii="Arial" w:hAnsi="Arial" w:cs="Arial"/>
          <w:b/>
          <w:bCs/>
          <w:kern w:val="0"/>
          <w:lang w:val="lt-LT" w:eastAsia="ja-JP"/>
          <w14:ligatures w14:val="none"/>
        </w:rPr>
      </w:pPr>
      <w:r w:rsidRPr="0052012C">
        <w:rPr>
          <w:rFonts w:ascii="Arial" w:hAnsi="Arial" w:cs="Arial"/>
          <w:b/>
          <w:bCs/>
          <w:kern w:val="0"/>
          <w:lang w:val="lt-LT" w:eastAsia="ja-JP"/>
          <w14:ligatures w14:val="none"/>
        </w:rPr>
        <w:t>PRIEVOLIŲ VYKDYMO VIETA(-OS)</w:t>
      </w:r>
    </w:p>
    <w:sdt>
      <w:sdtPr>
        <w:rPr>
          <w:rFonts w:ascii="Arial" w:hAnsi="Arial" w:cs="Arial"/>
          <w:color w:val="FF0000"/>
          <w:kern w:val="0"/>
          <w:lang w:val="lt-LT"/>
          <w14:ligatures w14:val="none"/>
        </w:rPr>
        <w:id w:val="-572190996"/>
        <w:placeholder>
          <w:docPart w:val="63D30C450A2D490D9DBC9A09F6AC7D58"/>
        </w:placeholder>
      </w:sdtPr>
      <w:sdtEndPr>
        <w:rPr>
          <w:color w:val="000000" w:themeColor="text1"/>
        </w:rPr>
      </w:sdtEndPr>
      <w:sdtContent>
        <w:p w14:paraId="53B66A84" w14:textId="7C9557E6" w:rsidR="009C5039" w:rsidRPr="001A6462" w:rsidRDefault="0032040A" w:rsidP="009C5039">
          <w:pPr>
            <w:tabs>
              <w:tab w:val="left" w:pos="-284"/>
            </w:tabs>
            <w:spacing w:after="0" w:line="240" w:lineRule="auto"/>
            <w:rPr>
              <w:rFonts w:ascii="Arial" w:hAnsi="Arial" w:cs="Arial"/>
              <w:color w:val="000000" w:themeColor="text1"/>
              <w:kern w:val="0"/>
              <w:lang w:val="lt-LT"/>
              <w14:ligatures w14:val="none"/>
            </w:rPr>
          </w:pPr>
          <w:sdt>
            <w:sdtPr>
              <w:rPr>
                <w:rFonts w:ascii="Arial" w:hAnsi="Arial" w:cs="Arial"/>
                <w:kern w:val="0"/>
                <w:lang w:val="lt-LT"/>
                <w14:ligatures w14:val="none"/>
              </w:rPr>
              <w:id w:val="-795757248"/>
              <w14:checkbox>
                <w14:checked w14:val="1"/>
                <w14:checkedState w14:val="2612" w14:font="MS Gothic"/>
                <w14:uncheckedState w14:val="2610" w14:font="MS Gothic"/>
              </w14:checkbox>
            </w:sdtPr>
            <w:sdtEndPr/>
            <w:sdtContent>
              <w:r w:rsidR="009C5039" w:rsidRPr="0052012C">
                <w:rPr>
                  <w:rFonts w:ascii="Segoe UI Symbol" w:hAnsi="Segoe UI Symbol" w:cs="Segoe UI Symbol"/>
                  <w:kern w:val="0"/>
                  <w:lang w:val="lt-LT"/>
                  <w14:ligatures w14:val="none"/>
                </w:rPr>
                <w:t>☒</w:t>
              </w:r>
            </w:sdtContent>
          </w:sdt>
          <w:r w:rsidR="009C5039" w:rsidRPr="0052012C">
            <w:rPr>
              <w:rFonts w:ascii="Arial" w:hAnsi="Arial" w:cs="Arial"/>
              <w:kern w:val="0"/>
              <w:lang w:val="lt-LT"/>
              <w14:ligatures w14:val="none"/>
            </w:rPr>
            <w:t xml:space="preserve"> Nuotoliniu būdu</w:t>
          </w:r>
          <w:r w:rsidR="00447AB0">
            <w:rPr>
              <w:rFonts w:ascii="Arial" w:hAnsi="Arial" w:cs="Arial"/>
              <w:kern w:val="0"/>
              <w:lang w:val="lt-LT"/>
              <w14:ligatures w14:val="none"/>
            </w:rPr>
            <w:t xml:space="preserve"> </w:t>
          </w:r>
        </w:p>
      </w:sdtContent>
    </w:sdt>
    <w:p w14:paraId="182132A1" w14:textId="77777777" w:rsidR="009C5039" w:rsidRPr="0052012C" w:rsidRDefault="009C5039" w:rsidP="009C5039">
      <w:pPr>
        <w:keepNext/>
        <w:keepLines/>
        <w:numPr>
          <w:ilvl w:val="0"/>
          <w:numId w:val="2"/>
        </w:numPr>
        <w:pBdr>
          <w:top w:val="single" w:sz="8" w:space="1" w:color="auto"/>
          <w:bottom w:val="single" w:sz="8" w:space="1" w:color="auto"/>
        </w:pBdr>
        <w:tabs>
          <w:tab w:val="left" w:pos="284"/>
        </w:tabs>
        <w:spacing w:before="120" w:after="0" w:line="240" w:lineRule="auto"/>
        <w:outlineLvl w:val="1"/>
        <w:rPr>
          <w:rFonts w:ascii="Arial" w:hAnsi="Arial" w:cs="Arial"/>
          <w:b/>
          <w:bCs/>
          <w:kern w:val="0"/>
          <w:lang w:val="lt-LT" w:eastAsia="ja-JP"/>
          <w14:ligatures w14:val="none"/>
        </w:rPr>
      </w:pPr>
      <w:r w:rsidRPr="0052012C">
        <w:rPr>
          <w:rFonts w:ascii="Arial" w:hAnsi="Arial" w:cs="Arial"/>
          <w:b/>
          <w:bCs/>
          <w:kern w:val="0"/>
          <w:lang w:val="lt-LT" w:eastAsia="ja-JP"/>
          <w14:ligatures w14:val="none"/>
        </w:rPr>
        <w:t>PRIEVOLIŲ VYKDYMO TVARKA IR TERMINAI</w:t>
      </w:r>
    </w:p>
    <w:p w14:paraId="4CA01AD0" w14:textId="77777777" w:rsidR="009C5039" w:rsidRPr="001A6462" w:rsidRDefault="009C5039" w:rsidP="009C5039">
      <w:pPr>
        <w:numPr>
          <w:ilvl w:val="1"/>
          <w:numId w:val="2"/>
        </w:numPr>
        <w:tabs>
          <w:tab w:val="left" w:pos="567"/>
        </w:tabs>
        <w:spacing w:after="180" w:line="288" w:lineRule="auto"/>
        <w:contextualSpacing/>
        <w:rPr>
          <w:rFonts w:ascii="Arial" w:hAnsi="Arial" w:cs="Arial"/>
          <w:i/>
          <w:iCs/>
          <w:noProof/>
          <w:color w:val="000000" w:themeColor="text1"/>
          <w:kern w:val="0"/>
          <w:lang w:val="lt-LT" w:eastAsia="ja-JP"/>
          <w14:ligatures w14:val="none"/>
        </w:rPr>
      </w:pPr>
      <w:r w:rsidRPr="001A6462">
        <w:rPr>
          <w:rFonts w:ascii="Arial" w:hAnsi="Arial" w:cs="Arial"/>
          <w:b/>
          <w:bCs/>
          <w:noProof/>
          <w:color w:val="000000" w:themeColor="text1"/>
          <w:kern w:val="0"/>
          <w:lang w:val="lt-LT" w:eastAsia="ja-JP"/>
          <w14:ligatures w14:val="none"/>
        </w:rPr>
        <w:t xml:space="preserve">Užsakymai: </w:t>
      </w:r>
    </w:p>
    <w:p w14:paraId="35316C9D" w14:textId="77777777" w:rsidR="009C5039" w:rsidRPr="001A6462" w:rsidRDefault="009C5039" w:rsidP="009C5039">
      <w:pPr>
        <w:numPr>
          <w:ilvl w:val="2"/>
          <w:numId w:val="2"/>
        </w:numPr>
        <w:pBdr>
          <w:top w:val="single" w:sz="6" w:space="1" w:color="auto"/>
          <w:bottom w:val="single" w:sz="6" w:space="1" w:color="auto"/>
        </w:pBdr>
        <w:tabs>
          <w:tab w:val="left" w:pos="567"/>
        </w:tabs>
        <w:spacing w:before="120" w:after="0" w:line="288" w:lineRule="auto"/>
        <w:contextualSpacing/>
        <w:rPr>
          <w:rFonts w:ascii="Arial" w:hAnsi="Arial" w:cs="Arial"/>
          <w:b/>
          <w:bCs/>
          <w:noProof/>
          <w:color w:val="000000" w:themeColor="text1"/>
          <w:kern w:val="0"/>
          <w:lang w:val="lt-LT" w:eastAsia="ja-JP"/>
          <w14:ligatures w14:val="none"/>
        </w:rPr>
      </w:pPr>
      <w:r w:rsidRPr="001A6462">
        <w:rPr>
          <w:rFonts w:ascii="Arial" w:hAnsi="Arial" w:cs="Arial"/>
          <w:b/>
          <w:bCs/>
          <w:noProof/>
          <w:color w:val="000000" w:themeColor="text1"/>
          <w:kern w:val="0"/>
          <w:lang w:val="lt-LT" w:eastAsia="ja-JP"/>
          <w14:ligatures w14:val="none"/>
        </w:rPr>
        <w:t>Užsakymų vykdymo terminai</w:t>
      </w:r>
    </w:p>
    <w:tbl>
      <w:tblPr>
        <w:tblStyle w:val="TableGrid"/>
        <w:tblpPr w:leftFromText="180" w:rightFromText="180" w:vertAnchor="text" w:horzAnchor="margin" w:tblpX="-10" w:tblpY="50"/>
        <w:tblW w:w="10342" w:type="dxa"/>
        <w:tblLook w:val="04A0" w:firstRow="1" w:lastRow="0" w:firstColumn="1" w:lastColumn="0" w:noHBand="0" w:noVBand="1"/>
      </w:tblPr>
      <w:tblGrid>
        <w:gridCol w:w="10342"/>
      </w:tblGrid>
      <w:tr w:rsidR="001A6462" w:rsidRPr="0032040A" w14:paraId="055380D6" w14:textId="77777777" w:rsidTr="4655E13E">
        <w:tc>
          <w:tcPr>
            <w:tcW w:w="10342" w:type="dxa"/>
          </w:tcPr>
          <w:p w14:paraId="02A815A8" w14:textId="218FD000" w:rsidR="00DD06C3" w:rsidRPr="006032C1" w:rsidRDefault="00A028F5" w:rsidP="001007AF">
            <w:pPr>
              <w:jc w:val="both"/>
              <w:rPr>
                <w:rFonts w:ascii="Arial" w:hAnsi="Arial" w:cs="Arial"/>
                <w:noProof/>
                <w:color w:val="000000" w:themeColor="text1"/>
              </w:rPr>
            </w:pPr>
            <w:r w:rsidRPr="4655E13E">
              <w:rPr>
                <w:rFonts w:ascii="Arial" w:hAnsi="Arial" w:cs="Arial"/>
                <w:noProof/>
                <w:color w:val="000000" w:themeColor="text1"/>
              </w:rPr>
              <w:t>Informacija</w:t>
            </w:r>
            <w:r w:rsidR="00133CEC" w:rsidRPr="4655E13E">
              <w:rPr>
                <w:rFonts w:ascii="Arial" w:hAnsi="Arial" w:cs="Arial"/>
                <w:noProof/>
                <w:color w:val="000000" w:themeColor="text1"/>
              </w:rPr>
              <w:t xml:space="preserve"> ataskaitoje apie </w:t>
            </w:r>
            <w:r w:rsidR="1A06F173" w:rsidRPr="4655E13E">
              <w:rPr>
                <w:rFonts w:ascii="Arial" w:hAnsi="Arial" w:cs="Arial"/>
                <w:noProof/>
                <w:color w:val="000000" w:themeColor="text1"/>
              </w:rPr>
              <w:t>užsienyje registruotus juridinius asmenis</w:t>
            </w:r>
            <w:r w:rsidR="0076419D" w:rsidRPr="4655E13E">
              <w:rPr>
                <w:rFonts w:ascii="Arial" w:hAnsi="Arial" w:cs="Arial"/>
                <w:noProof/>
                <w:color w:val="000000" w:themeColor="text1"/>
              </w:rPr>
              <w:t xml:space="preserve"> </w:t>
            </w:r>
            <w:r w:rsidRPr="4655E13E">
              <w:rPr>
                <w:rFonts w:ascii="Arial" w:hAnsi="Arial" w:cs="Arial"/>
                <w:noProof/>
                <w:color w:val="000000" w:themeColor="text1"/>
              </w:rPr>
              <w:t>standartiškai pateikiama ne vėliau kaip per</w:t>
            </w:r>
            <w:r w:rsidR="002C3CE8" w:rsidRPr="4655E13E">
              <w:rPr>
                <w:rFonts w:ascii="Arial" w:hAnsi="Arial" w:cs="Arial"/>
                <w:noProof/>
                <w:color w:val="000000" w:themeColor="text1"/>
              </w:rPr>
              <w:t xml:space="preserve"> </w:t>
            </w:r>
            <w:r w:rsidRPr="4655E13E">
              <w:rPr>
                <w:rFonts w:ascii="Arial" w:hAnsi="Arial" w:cs="Arial"/>
                <w:noProof/>
                <w:color w:val="000000" w:themeColor="text1"/>
              </w:rPr>
              <w:t>4</w:t>
            </w:r>
            <w:r w:rsidR="002C3CE8" w:rsidRPr="4655E13E">
              <w:rPr>
                <w:rFonts w:ascii="Arial" w:hAnsi="Arial" w:cs="Arial"/>
                <w:noProof/>
                <w:color w:val="000000" w:themeColor="text1"/>
              </w:rPr>
              <w:t xml:space="preserve"> </w:t>
            </w:r>
            <w:r w:rsidR="00397E46">
              <w:rPr>
                <w:rFonts w:ascii="Arial" w:hAnsi="Arial" w:cs="Arial"/>
                <w:noProof/>
                <w:color w:val="000000" w:themeColor="text1"/>
              </w:rPr>
              <w:t xml:space="preserve">(keturias) </w:t>
            </w:r>
            <w:r w:rsidR="002C3CE8" w:rsidRPr="4655E13E">
              <w:rPr>
                <w:rFonts w:ascii="Arial" w:hAnsi="Arial" w:cs="Arial"/>
                <w:noProof/>
                <w:color w:val="000000" w:themeColor="text1"/>
              </w:rPr>
              <w:t>d.</w:t>
            </w:r>
            <w:r w:rsidR="00E565F5" w:rsidRPr="4655E13E">
              <w:rPr>
                <w:rFonts w:ascii="Arial" w:hAnsi="Arial" w:cs="Arial"/>
                <w:noProof/>
                <w:color w:val="000000" w:themeColor="text1"/>
              </w:rPr>
              <w:t xml:space="preserve"> </w:t>
            </w:r>
            <w:r w:rsidR="002C3CE8" w:rsidRPr="4655E13E">
              <w:rPr>
                <w:rFonts w:ascii="Arial" w:hAnsi="Arial" w:cs="Arial"/>
                <w:noProof/>
                <w:color w:val="000000" w:themeColor="text1"/>
              </w:rPr>
              <w:t>d.</w:t>
            </w:r>
            <w:r w:rsidR="0076419D" w:rsidRPr="4655E13E">
              <w:rPr>
                <w:rFonts w:ascii="Arial" w:hAnsi="Arial" w:cs="Arial"/>
                <w:noProof/>
                <w:color w:val="000000" w:themeColor="text1"/>
              </w:rPr>
              <w:t xml:space="preserve"> </w:t>
            </w:r>
            <w:r w:rsidR="24A7F826" w:rsidRPr="4655E13E">
              <w:rPr>
                <w:rFonts w:ascii="Arial" w:hAnsi="Arial" w:cs="Arial"/>
                <w:noProof/>
                <w:color w:val="000000" w:themeColor="text1"/>
              </w:rPr>
              <w:t>nuo</w:t>
            </w:r>
            <w:r w:rsidR="5097D4C4" w:rsidRPr="4655E13E">
              <w:rPr>
                <w:rFonts w:ascii="Arial" w:hAnsi="Arial" w:cs="Arial"/>
                <w:noProof/>
                <w:color w:val="000000" w:themeColor="text1"/>
              </w:rPr>
              <w:t xml:space="preserve"> užklausos gavimo</w:t>
            </w:r>
            <w:r w:rsidRPr="4655E13E">
              <w:rPr>
                <w:rFonts w:ascii="Arial" w:hAnsi="Arial" w:cs="Arial"/>
                <w:noProof/>
                <w:color w:val="000000" w:themeColor="text1"/>
              </w:rPr>
              <w:t xml:space="preserve">. Jeigu dėl </w:t>
            </w:r>
            <w:r w:rsidR="001F2C20" w:rsidRPr="4655E13E">
              <w:rPr>
                <w:rFonts w:ascii="Arial" w:hAnsi="Arial" w:cs="Arial"/>
                <w:noProof/>
                <w:color w:val="000000" w:themeColor="text1"/>
              </w:rPr>
              <w:t xml:space="preserve">užsienio </w:t>
            </w:r>
            <w:r w:rsidR="00E565F5" w:rsidRPr="4655E13E">
              <w:rPr>
                <w:rFonts w:ascii="Arial" w:hAnsi="Arial" w:cs="Arial"/>
                <w:noProof/>
                <w:color w:val="000000" w:themeColor="text1"/>
              </w:rPr>
              <w:t xml:space="preserve">registrų specifikos neįmanoma pateikti duomenų per 4 </w:t>
            </w:r>
            <w:r w:rsidR="00397E46">
              <w:rPr>
                <w:rFonts w:ascii="Arial" w:hAnsi="Arial" w:cs="Arial"/>
                <w:noProof/>
                <w:color w:val="000000" w:themeColor="text1"/>
              </w:rPr>
              <w:t xml:space="preserve">(keturias) </w:t>
            </w:r>
            <w:r w:rsidR="00E565F5" w:rsidRPr="4655E13E">
              <w:rPr>
                <w:rFonts w:ascii="Arial" w:hAnsi="Arial" w:cs="Arial"/>
                <w:noProof/>
                <w:color w:val="000000" w:themeColor="text1"/>
              </w:rPr>
              <w:t xml:space="preserve">d. d., maksimalus duomenų pateikimo terminas yra 7 </w:t>
            </w:r>
            <w:r w:rsidR="00397E46">
              <w:rPr>
                <w:rFonts w:ascii="Arial" w:hAnsi="Arial" w:cs="Arial"/>
                <w:noProof/>
                <w:color w:val="000000" w:themeColor="text1"/>
              </w:rPr>
              <w:t xml:space="preserve">(septynios) </w:t>
            </w:r>
            <w:r w:rsidR="00E565F5" w:rsidRPr="4655E13E">
              <w:rPr>
                <w:rFonts w:ascii="Arial" w:hAnsi="Arial" w:cs="Arial"/>
                <w:noProof/>
                <w:color w:val="000000" w:themeColor="text1"/>
              </w:rPr>
              <w:t>d. d.</w:t>
            </w:r>
            <w:r w:rsidR="3DB24888" w:rsidRPr="4655E13E">
              <w:rPr>
                <w:rFonts w:ascii="Arial" w:hAnsi="Arial" w:cs="Arial"/>
                <w:noProof/>
                <w:color w:val="000000" w:themeColor="text1"/>
              </w:rPr>
              <w:t xml:space="preserve"> nuo užklausos gavimo. </w:t>
            </w:r>
            <w:r w:rsidR="006032C1" w:rsidRPr="4655E13E">
              <w:rPr>
                <w:rFonts w:ascii="Arial" w:hAnsi="Arial" w:cs="Arial"/>
                <w:noProof/>
                <w:color w:val="000000" w:themeColor="text1"/>
              </w:rPr>
              <w:t>J</w:t>
            </w:r>
            <w:r w:rsidR="003B490F" w:rsidRPr="4655E13E">
              <w:rPr>
                <w:rFonts w:ascii="Arial" w:hAnsi="Arial" w:cs="Arial"/>
                <w:noProof/>
                <w:color w:val="000000" w:themeColor="text1"/>
              </w:rPr>
              <w:t>ei</w:t>
            </w:r>
            <w:r w:rsidR="006032C1" w:rsidRPr="4655E13E">
              <w:rPr>
                <w:rFonts w:ascii="Arial" w:hAnsi="Arial" w:cs="Arial"/>
                <w:noProof/>
                <w:color w:val="000000" w:themeColor="text1"/>
              </w:rPr>
              <w:t>gu užsienio registrai tam tikrų duomenų apskritai neteikia – atitinkami duomenys ataskaitoje nenurodomi</w:t>
            </w:r>
            <w:r w:rsidR="0052344F" w:rsidRPr="4655E13E">
              <w:rPr>
                <w:rFonts w:ascii="Arial" w:hAnsi="Arial" w:cs="Arial"/>
                <w:noProof/>
                <w:color w:val="000000" w:themeColor="text1"/>
              </w:rPr>
              <w:t xml:space="preserve">, tačiau </w:t>
            </w:r>
            <w:r w:rsidR="4BE8A8B0" w:rsidRPr="4655E13E">
              <w:rPr>
                <w:rFonts w:ascii="Arial" w:hAnsi="Arial" w:cs="Arial"/>
                <w:noProof/>
                <w:color w:val="000000" w:themeColor="text1"/>
              </w:rPr>
              <w:t xml:space="preserve">pati </w:t>
            </w:r>
            <w:r w:rsidR="0052344F" w:rsidRPr="4655E13E">
              <w:rPr>
                <w:rFonts w:ascii="Arial" w:hAnsi="Arial" w:cs="Arial"/>
                <w:noProof/>
                <w:color w:val="000000" w:themeColor="text1"/>
              </w:rPr>
              <w:t xml:space="preserve">ataskaita pateikiama </w:t>
            </w:r>
            <w:r w:rsidR="00133CEC" w:rsidRPr="4655E13E">
              <w:rPr>
                <w:rFonts w:ascii="Arial" w:hAnsi="Arial" w:cs="Arial"/>
                <w:noProof/>
                <w:color w:val="000000" w:themeColor="text1"/>
              </w:rPr>
              <w:t>šiame punkte nurodytais terminais.</w:t>
            </w:r>
          </w:p>
        </w:tc>
      </w:tr>
    </w:tbl>
    <w:p w14:paraId="6F824B10" w14:textId="77777777" w:rsidR="009C5039" w:rsidRPr="001A6462" w:rsidRDefault="009C5039" w:rsidP="009C5039">
      <w:pPr>
        <w:numPr>
          <w:ilvl w:val="2"/>
          <w:numId w:val="2"/>
        </w:numPr>
        <w:pBdr>
          <w:top w:val="single" w:sz="6" w:space="1" w:color="auto"/>
          <w:bottom w:val="single" w:sz="6" w:space="1" w:color="auto"/>
        </w:pBdr>
        <w:tabs>
          <w:tab w:val="left" w:pos="567"/>
        </w:tabs>
        <w:spacing w:before="120" w:after="0" w:line="288" w:lineRule="auto"/>
        <w:contextualSpacing/>
        <w:rPr>
          <w:rFonts w:ascii="Arial" w:hAnsi="Arial" w:cs="Arial"/>
          <w:b/>
          <w:bCs/>
          <w:i/>
          <w:iCs/>
          <w:noProof/>
          <w:color w:val="000000" w:themeColor="text1"/>
          <w:kern w:val="0"/>
          <w:lang w:val="lt-LT" w:eastAsia="ja-JP"/>
          <w14:ligatures w14:val="none"/>
        </w:rPr>
      </w:pPr>
      <w:r w:rsidRPr="001A6462">
        <w:rPr>
          <w:rFonts w:ascii="Arial" w:hAnsi="Arial" w:cs="Arial"/>
          <w:b/>
          <w:bCs/>
          <w:noProof/>
          <w:color w:val="000000" w:themeColor="text1"/>
          <w:kern w:val="0"/>
          <w:lang w:val="lt-LT" w:eastAsia="ja-JP"/>
          <w14:ligatures w14:val="none"/>
        </w:rPr>
        <w:t>Užsakymų teikimo tvarka</w:t>
      </w:r>
    </w:p>
    <w:p w14:paraId="28DEC0B4" w14:textId="64976C0A" w:rsidR="009C5039" w:rsidRDefault="009C5039" w:rsidP="00B73EF9">
      <w:pPr>
        <w:tabs>
          <w:tab w:val="left" w:pos="-284"/>
        </w:tabs>
        <w:spacing w:after="0"/>
        <w:rPr>
          <w:rFonts w:ascii="Arial" w:hAnsi="Arial" w:cs="Arial"/>
          <w:color w:val="000000" w:themeColor="text1"/>
          <w:kern w:val="0"/>
          <w:lang w:val="lt-LT"/>
          <w14:ligatures w14:val="none"/>
        </w:rPr>
      </w:pPr>
      <w:r w:rsidRPr="001A6462">
        <w:rPr>
          <w:rFonts w:ascii="Arial" w:hAnsi="Arial" w:cs="Arial"/>
          <w:color w:val="000000" w:themeColor="text1"/>
          <w:kern w:val="0"/>
          <w:lang w:val="lt-LT"/>
          <w14:ligatures w14:val="none"/>
        </w:rPr>
        <w:t>El. paštu</w:t>
      </w:r>
      <w:r w:rsidR="00B73EF9">
        <w:rPr>
          <w:rFonts w:ascii="Arial" w:hAnsi="Arial" w:cs="Arial"/>
          <w:color w:val="000000" w:themeColor="text1"/>
          <w:kern w:val="0"/>
          <w:lang w:val="lt-LT"/>
          <w14:ligatures w14:val="none"/>
        </w:rPr>
        <w:t xml:space="preserve"> ir (arba) p</w:t>
      </w:r>
      <w:r w:rsidRPr="001A6462">
        <w:rPr>
          <w:rFonts w:ascii="Arial" w:hAnsi="Arial" w:cs="Arial"/>
          <w:color w:val="000000" w:themeColor="text1"/>
          <w:kern w:val="0"/>
          <w:lang w:val="lt-LT"/>
          <w14:ligatures w14:val="none"/>
        </w:rPr>
        <w:t>risijungus prie Tiekėjo esamos duomenų bazės.</w:t>
      </w:r>
    </w:p>
    <w:p w14:paraId="04937E7A" w14:textId="77777777" w:rsidR="009C5039" w:rsidRPr="001A6462" w:rsidRDefault="009C5039" w:rsidP="009C5039">
      <w:pPr>
        <w:numPr>
          <w:ilvl w:val="2"/>
          <w:numId w:val="2"/>
        </w:numPr>
        <w:pBdr>
          <w:top w:val="single" w:sz="6" w:space="1" w:color="auto"/>
          <w:bottom w:val="single" w:sz="6" w:space="1" w:color="auto"/>
        </w:pBdr>
        <w:tabs>
          <w:tab w:val="left" w:pos="567"/>
        </w:tabs>
        <w:spacing w:before="120" w:after="0" w:line="288" w:lineRule="auto"/>
        <w:contextualSpacing/>
        <w:rPr>
          <w:rFonts w:ascii="Arial" w:hAnsi="Arial" w:cs="Arial"/>
          <w:b/>
          <w:bCs/>
          <w:noProof/>
          <w:color w:val="000000" w:themeColor="text1"/>
          <w:kern w:val="0"/>
          <w:lang w:val="lt-LT" w:eastAsia="ja-JP"/>
          <w14:ligatures w14:val="none"/>
        </w:rPr>
      </w:pPr>
      <w:r w:rsidRPr="001A6462">
        <w:rPr>
          <w:rFonts w:ascii="Arial" w:hAnsi="Arial" w:cs="Arial"/>
          <w:b/>
          <w:bCs/>
          <w:noProof/>
          <w:color w:val="000000" w:themeColor="text1"/>
          <w:kern w:val="0"/>
          <w:lang w:val="lt-LT" w:eastAsia="ja-JP"/>
          <w14:ligatures w14:val="none"/>
        </w:rPr>
        <w:t>Užsakymų vykdymo tvarka</w:t>
      </w:r>
    </w:p>
    <w:p w14:paraId="2967D3EE" w14:textId="181F785D" w:rsidR="009C5039" w:rsidRPr="0052012C" w:rsidRDefault="009C5039" w:rsidP="009C5039">
      <w:pPr>
        <w:tabs>
          <w:tab w:val="left" w:pos="-284"/>
        </w:tabs>
        <w:spacing w:before="120" w:after="0"/>
        <w:jc w:val="both"/>
        <w:rPr>
          <w:rFonts w:ascii="Arial" w:hAnsi="Arial" w:cs="Arial"/>
          <w:noProof/>
          <w:kern w:val="0"/>
          <w:lang w:val="lt-LT"/>
          <w14:ligatures w14:val="none"/>
        </w:rPr>
      </w:pPr>
      <w:r w:rsidRPr="001A6462">
        <w:rPr>
          <w:rFonts w:ascii="Arial" w:hAnsi="Arial" w:cs="Arial"/>
          <w:noProof/>
          <w:color w:val="000000" w:themeColor="text1"/>
          <w:kern w:val="0"/>
          <w:lang w:val="lt-LT"/>
          <w14:ligatures w14:val="none"/>
        </w:rPr>
        <w:t xml:space="preserve">Tiekėjas </w:t>
      </w:r>
      <w:r w:rsidRPr="0052012C">
        <w:rPr>
          <w:rFonts w:ascii="Arial" w:hAnsi="Arial" w:cs="Arial"/>
          <w:noProof/>
          <w:kern w:val="0"/>
          <w:lang w:val="lt-LT"/>
          <w14:ligatures w14:val="none"/>
        </w:rPr>
        <w:t xml:space="preserve">neturi teisės Sutarties vykdymo metu teikti paslaugų, kurios neatitinka Pirkimo dokumentų </w:t>
      </w:r>
      <w:r w:rsidR="001A6462" w:rsidRPr="0052012C">
        <w:rPr>
          <w:rFonts w:ascii="Arial" w:hAnsi="Arial" w:cs="Arial"/>
          <w:noProof/>
          <w:kern w:val="0"/>
          <w:lang w:val="lt-LT"/>
          <w14:ligatures w14:val="none"/>
        </w:rPr>
        <w:t>reikalavim</w:t>
      </w:r>
      <w:r w:rsidR="001A6462">
        <w:rPr>
          <w:rFonts w:ascii="Arial" w:hAnsi="Arial" w:cs="Arial"/>
          <w:noProof/>
          <w:kern w:val="0"/>
          <w:lang w:val="lt-LT"/>
          <w14:ligatures w14:val="none"/>
        </w:rPr>
        <w:t>ų</w:t>
      </w:r>
      <w:r w:rsidR="001A6462" w:rsidRPr="0052012C">
        <w:rPr>
          <w:rFonts w:ascii="Arial" w:hAnsi="Arial" w:cs="Arial"/>
          <w:noProof/>
          <w:kern w:val="0"/>
          <w:lang w:val="lt-LT"/>
          <w14:ligatures w14:val="none"/>
        </w:rPr>
        <w:t xml:space="preserve"> </w:t>
      </w:r>
      <w:r w:rsidRPr="0052012C">
        <w:rPr>
          <w:rFonts w:ascii="Arial" w:hAnsi="Arial" w:cs="Arial"/>
          <w:noProof/>
          <w:kern w:val="0"/>
          <w:lang w:val="lt-LT"/>
          <w14:ligatures w14:val="none"/>
        </w:rPr>
        <w:t>ir (ar) kurių teikimas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3855E7C8" w14:textId="77777777" w:rsidR="007743D9" w:rsidRPr="0052012C" w:rsidRDefault="007743D9" w:rsidP="009C5039">
      <w:pPr>
        <w:rPr>
          <w:rFonts w:ascii="Arial" w:hAnsi="Arial" w:cs="Arial"/>
          <w:kern w:val="0"/>
          <w:lang w:val="lt-LT"/>
          <w14:ligatures w14:val="none"/>
        </w:rPr>
      </w:pPr>
    </w:p>
    <w:p w14:paraId="6D582598" w14:textId="400D77C9" w:rsidR="00B85B5D" w:rsidRPr="000A4B7F" w:rsidRDefault="008D65C9" w:rsidP="001A6462">
      <w:pPr>
        <w:spacing w:after="0"/>
        <w:rPr>
          <w:rFonts w:ascii="Arial" w:hAnsi="Arial" w:cs="Arial"/>
          <w:lang w:val="lt-LT"/>
        </w:rPr>
      </w:pPr>
      <w:r w:rsidRPr="000A4B7F">
        <w:rPr>
          <w:rFonts w:ascii="Arial" w:hAnsi="Arial" w:cs="Arial"/>
          <w:lang w:val="lt-LT"/>
        </w:rPr>
        <w:t>Priedai:</w:t>
      </w:r>
    </w:p>
    <w:p w14:paraId="7B8CBFDF" w14:textId="576BF36D" w:rsidR="00A2361B" w:rsidRPr="00EE48E5" w:rsidRDefault="000A4B7F" w:rsidP="00A2361B">
      <w:pPr>
        <w:pStyle w:val="ListParagraph"/>
        <w:numPr>
          <w:ilvl w:val="0"/>
          <w:numId w:val="7"/>
        </w:numPr>
        <w:spacing w:after="0"/>
        <w:rPr>
          <w:rFonts w:ascii="Arial" w:hAnsi="Arial" w:cs="Arial"/>
          <w:lang w:val="lt-LT"/>
        </w:rPr>
      </w:pPr>
      <w:r w:rsidRPr="000A4B7F">
        <w:rPr>
          <w:rFonts w:ascii="Arial" w:hAnsi="Arial" w:cs="Arial"/>
          <w:lang w:val="lt-LT"/>
        </w:rPr>
        <w:t xml:space="preserve">Pirkimo objekto apimtys, </w:t>
      </w:r>
      <w:r w:rsidR="000F4F20">
        <w:rPr>
          <w:rFonts w:ascii="Arial" w:hAnsi="Arial" w:cs="Arial"/>
          <w:lang w:val="lt-LT"/>
        </w:rPr>
        <w:t>1 lapas</w:t>
      </w:r>
      <w:r w:rsidR="00EE48E5">
        <w:rPr>
          <w:rFonts w:ascii="Arial" w:hAnsi="Arial" w:cs="Arial"/>
          <w:lang w:val="lt-LT"/>
        </w:rPr>
        <w:t>.</w:t>
      </w:r>
    </w:p>
    <w:p w14:paraId="47D502B2" w14:textId="07D988F0" w:rsidR="00A2361B" w:rsidRDefault="00A2361B" w:rsidP="00A2361B">
      <w:pPr>
        <w:spacing w:after="0"/>
        <w:jc w:val="right"/>
        <w:rPr>
          <w:rFonts w:ascii="Arial" w:hAnsi="Arial" w:cs="Arial"/>
        </w:rPr>
      </w:pPr>
      <w:r>
        <w:rPr>
          <w:rFonts w:ascii="Arial" w:hAnsi="Arial" w:cs="Arial"/>
          <w:lang w:val="lt-LT"/>
        </w:rPr>
        <w:lastRenderedPageBreak/>
        <w:t xml:space="preserve">Priedas </w:t>
      </w:r>
      <w:proofErr w:type="spellStart"/>
      <w:r>
        <w:rPr>
          <w:rFonts w:ascii="Arial" w:hAnsi="Arial" w:cs="Arial"/>
          <w:lang w:val="lt-LT"/>
        </w:rPr>
        <w:t>nr.</w:t>
      </w:r>
      <w:proofErr w:type="spellEnd"/>
      <w:r>
        <w:rPr>
          <w:rFonts w:ascii="Arial" w:hAnsi="Arial" w:cs="Arial"/>
          <w:lang w:val="lt-LT"/>
        </w:rPr>
        <w:t xml:space="preserve"> </w:t>
      </w:r>
      <w:r>
        <w:rPr>
          <w:rFonts w:ascii="Arial" w:hAnsi="Arial" w:cs="Arial"/>
        </w:rPr>
        <w:t>1</w:t>
      </w:r>
    </w:p>
    <w:p w14:paraId="706EF37D" w14:textId="6B7FEAB5" w:rsidR="00A2361B" w:rsidRPr="00A2361B" w:rsidRDefault="00A2361B" w:rsidP="00A2361B">
      <w:pPr>
        <w:spacing w:after="0"/>
        <w:jc w:val="right"/>
        <w:rPr>
          <w:rFonts w:ascii="Arial" w:hAnsi="Arial" w:cs="Arial"/>
        </w:rPr>
      </w:pPr>
      <w:r w:rsidRPr="000A4B7F">
        <w:rPr>
          <w:rFonts w:ascii="Arial" w:hAnsi="Arial" w:cs="Arial"/>
          <w:lang w:val="lt-LT"/>
        </w:rPr>
        <w:t>Pirkimo objekto apimtys</w:t>
      </w:r>
    </w:p>
    <w:p w14:paraId="7B281DFB" w14:textId="77777777" w:rsidR="00A2361B" w:rsidRDefault="00A2361B" w:rsidP="00A2361B">
      <w:pPr>
        <w:spacing w:after="0"/>
        <w:rPr>
          <w:rFonts w:ascii="Arial" w:hAnsi="Arial" w:cs="Arial"/>
          <w:lang w:val="lt-LT"/>
        </w:rPr>
      </w:pPr>
    </w:p>
    <w:p w14:paraId="71F6BE3F" w14:textId="77777777" w:rsidR="00A2361B" w:rsidRDefault="00A2361B" w:rsidP="00A2361B">
      <w:pPr>
        <w:spacing w:after="0"/>
        <w:rPr>
          <w:rFonts w:ascii="Arial" w:hAnsi="Arial" w:cs="Arial"/>
          <w:lang w:val="lt-LT"/>
        </w:rPr>
      </w:pP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499"/>
        <w:gridCol w:w="1490"/>
        <w:gridCol w:w="1486"/>
      </w:tblGrid>
      <w:tr w:rsidR="005C3C9B" w:rsidRPr="00A2361B" w14:paraId="6380413E" w14:textId="77777777" w:rsidTr="0032040A">
        <w:trPr>
          <w:trHeight w:val="780"/>
        </w:trPr>
        <w:tc>
          <w:tcPr>
            <w:tcW w:w="377" w:type="pct"/>
          </w:tcPr>
          <w:p w14:paraId="3A152E0E" w14:textId="048C6383" w:rsidR="005C3C9B" w:rsidRPr="00A2361B" w:rsidRDefault="005C3C9B" w:rsidP="00A2361B">
            <w:pPr>
              <w:spacing w:after="0" w:line="240" w:lineRule="auto"/>
              <w:jc w:val="center"/>
              <w:rPr>
                <w:rFonts w:ascii="Arial" w:eastAsia="Times New Roman" w:hAnsi="Arial" w:cs="Arial"/>
                <w:b/>
                <w:bCs/>
                <w:kern w:val="0"/>
                <w:sz w:val="20"/>
                <w:szCs w:val="20"/>
                <w:lang w:val="lt-LT" w:eastAsia="lt-LT"/>
                <w14:ligatures w14:val="none"/>
              </w:rPr>
            </w:pPr>
            <w:r>
              <w:rPr>
                <w:rFonts w:ascii="Arial" w:eastAsia="Times New Roman" w:hAnsi="Arial" w:cs="Arial"/>
                <w:b/>
                <w:bCs/>
                <w:kern w:val="0"/>
                <w:sz w:val="20"/>
                <w:szCs w:val="20"/>
                <w:lang w:val="lt-LT" w:eastAsia="lt-LT"/>
                <w14:ligatures w14:val="none"/>
              </w:rPr>
              <w:t>EIl.nr.</w:t>
            </w:r>
          </w:p>
        </w:tc>
        <w:tc>
          <w:tcPr>
            <w:tcW w:w="3171" w:type="pct"/>
            <w:vAlign w:val="center"/>
            <w:hideMark/>
          </w:tcPr>
          <w:p w14:paraId="46E2A30F" w14:textId="19AA6C9B" w:rsidR="005C3C9B" w:rsidRPr="00A2361B" w:rsidRDefault="005C3C9B" w:rsidP="00A2361B">
            <w:pPr>
              <w:spacing w:after="0" w:line="240" w:lineRule="auto"/>
              <w:jc w:val="center"/>
              <w:rPr>
                <w:rFonts w:ascii="Arial" w:eastAsia="Times New Roman" w:hAnsi="Arial" w:cs="Arial"/>
                <w:b/>
                <w:bCs/>
                <w:kern w:val="0"/>
                <w:sz w:val="20"/>
                <w:szCs w:val="20"/>
                <w:lang w:val="lt-LT" w:eastAsia="lt-LT"/>
                <w14:ligatures w14:val="none"/>
              </w:rPr>
            </w:pPr>
            <w:r w:rsidRPr="00A2361B">
              <w:rPr>
                <w:rFonts w:ascii="Arial" w:eastAsia="Times New Roman" w:hAnsi="Arial" w:cs="Arial"/>
                <w:b/>
                <w:bCs/>
                <w:kern w:val="0"/>
                <w:sz w:val="20"/>
                <w:szCs w:val="20"/>
                <w:lang w:val="lt-LT" w:eastAsia="lt-LT"/>
                <w14:ligatures w14:val="none"/>
              </w:rPr>
              <w:t xml:space="preserve">Paslaugų pavadinimas </w:t>
            </w:r>
          </w:p>
        </w:tc>
        <w:tc>
          <w:tcPr>
            <w:tcW w:w="727" w:type="pct"/>
            <w:vAlign w:val="center"/>
            <w:hideMark/>
          </w:tcPr>
          <w:p w14:paraId="7F964113" w14:textId="7741A4E0" w:rsidR="005C3C9B" w:rsidRPr="00A2361B" w:rsidRDefault="005C3C9B" w:rsidP="00A2361B">
            <w:pPr>
              <w:spacing w:after="0" w:line="240" w:lineRule="auto"/>
              <w:jc w:val="center"/>
              <w:rPr>
                <w:rFonts w:ascii="Arial" w:eastAsia="Times New Roman" w:hAnsi="Arial" w:cs="Arial"/>
                <w:b/>
                <w:bCs/>
                <w:kern w:val="0"/>
                <w:sz w:val="20"/>
                <w:szCs w:val="20"/>
                <w:lang w:val="lt-LT" w:eastAsia="lt-LT"/>
                <w14:ligatures w14:val="none"/>
              </w:rPr>
            </w:pPr>
            <w:r w:rsidRPr="00A2361B">
              <w:rPr>
                <w:rFonts w:ascii="Arial" w:eastAsia="Times New Roman" w:hAnsi="Arial" w:cs="Arial"/>
                <w:b/>
                <w:bCs/>
                <w:kern w:val="0"/>
                <w:sz w:val="20"/>
                <w:szCs w:val="20"/>
                <w:lang w:val="lt-LT" w:eastAsia="lt-LT"/>
                <w14:ligatures w14:val="none"/>
              </w:rPr>
              <w:t>Preliminarus kiekis</w:t>
            </w:r>
          </w:p>
        </w:tc>
        <w:tc>
          <w:tcPr>
            <w:tcW w:w="726" w:type="pct"/>
            <w:vAlign w:val="center"/>
            <w:hideMark/>
          </w:tcPr>
          <w:p w14:paraId="424B72CF" w14:textId="77777777" w:rsidR="005C3C9B" w:rsidRPr="00A2361B" w:rsidRDefault="005C3C9B" w:rsidP="00A2361B">
            <w:pPr>
              <w:spacing w:after="0" w:line="240" w:lineRule="auto"/>
              <w:jc w:val="center"/>
              <w:rPr>
                <w:rFonts w:ascii="Arial" w:eastAsia="Times New Roman" w:hAnsi="Arial" w:cs="Arial"/>
                <w:b/>
                <w:bCs/>
                <w:color w:val="000000"/>
                <w:kern w:val="0"/>
                <w:sz w:val="20"/>
                <w:szCs w:val="20"/>
                <w:lang w:val="lt-LT" w:eastAsia="lt-LT"/>
                <w14:ligatures w14:val="none"/>
              </w:rPr>
            </w:pPr>
            <w:r w:rsidRPr="00A2361B">
              <w:rPr>
                <w:rFonts w:ascii="Arial" w:eastAsia="Times New Roman" w:hAnsi="Arial" w:cs="Arial"/>
                <w:b/>
                <w:bCs/>
                <w:color w:val="000000"/>
                <w:kern w:val="0"/>
                <w:sz w:val="20"/>
                <w:szCs w:val="20"/>
                <w:lang w:val="lt-LT" w:eastAsia="lt-LT"/>
                <w14:ligatures w14:val="none"/>
              </w:rPr>
              <w:t>Mato vnt.</w:t>
            </w:r>
            <w:r w:rsidRPr="00A2361B">
              <w:rPr>
                <w:rFonts w:ascii="Arial" w:eastAsia="Times New Roman" w:hAnsi="Arial" w:cs="Arial"/>
                <w:color w:val="000000"/>
                <w:kern w:val="0"/>
                <w:sz w:val="20"/>
                <w:szCs w:val="20"/>
                <w:lang w:val="lt-LT" w:eastAsia="lt-LT"/>
                <w14:ligatures w14:val="none"/>
              </w:rPr>
              <w:t> </w:t>
            </w:r>
          </w:p>
        </w:tc>
      </w:tr>
      <w:tr w:rsidR="005C3C9B" w:rsidRPr="00A2361B" w14:paraId="5E5B777C" w14:textId="77777777" w:rsidTr="0032040A">
        <w:trPr>
          <w:trHeight w:val="290"/>
        </w:trPr>
        <w:tc>
          <w:tcPr>
            <w:tcW w:w="377" w:type="pct"/>
          </w:tcPr>
          <w:p w14:paraId="7EDB3ED3"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4A53E3C1" w14:textId="19E4F016"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Airijos juridinio asmens ataskaita</w:t>
            </w:r>
          </w:p>
        </w:tc>
        <w:tc>
          <w:tcPr>
            <w:tcW w:w="727" w:type="pct"/>
            <w:vAlign w:val="center"/>
            <w:hideMark/>
          </w:tcPr>
          <w:p w14:paraId="0F55431A"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54FBE3B5"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7418A89B" w14:textId="77777777" w:rsidTr="0032040A">
        <w:trPr>
          <w:trHeight w:val="500"/>
        </w:trPr>
        <w:tc>
          <w:tcPr>
            <w:tcW w:w="377" w:type="pct"/>
          </w:tcPr>
          <w:p w14:paraId="09723834"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7603BCFD" w14:textId="71920261"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Austrijos Respublikos juridinio asmens ataskaita</w:t>
            </w:r>
          </w:p>
        </w:tc>
        <w:tc>
          <w:tcPr>
            <w:tcW w:w="727" w:type="pct"/>
            <w:vAlign w:val="center"/>
            <w:hideMark/>
          </w:tcPr>
          <w:p w14:paraId="08763A2A"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3AA2014D"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7176F615" w14:textId="77777777" w:rsidTr="0032040A">
        <w:trPr>
          <w:trHeight w:val="500"/>
        </w:trPr>
        <w:tc>
          <w:tcPr>
            <w:tcW w:w="377" w:type="pct"/>
          </w:tcPr>
          <w:p w14:paraId="2F6DF3CE"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71094701" w14:textId="2BCB4049"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 xml:space="preserve">Baltarusijos Respublikos juridinio asmens ataskaita </w:t>
            </w:r>
          </w:p>
        </w:tc>
        <w:tc>
          <w:tcPr>
            <w:tcW w:w="727" w:type="pct"/>
            <w:vAlign w:val="center"/>
            <w:hideMark/>
          </w:tcPr>
          <w:p w14:paraId="0BF5E595"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73752E1D"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07C283C5" w14:textId="77777777" w:rsidTr="0032040A">
        <w:trPr>
          <w:trHeight w:val="500"/>
        </w:trPr>
        <w:tc>
          <w:tcPr>
            <w:tcW w:w="377" w:type="pct"/>
          </w:tcPr>
          <w:p w14:paraId="6DB88DBD"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7BCB8507" w14:textId="3485025E"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Belgijos Karalystės juridinio asmens ataskaita</w:t>
            </w:r>
          </w:p>
        </w:tc>
        <w:tc>
          <w:tcPr>
            <w:tcW w:w="727" w:type="pct"/>
            <w:vAlign w:val="center"/>
            <w:hideMark/>
          </w:tcPr>
          <w:p w14:paraId="49BB520E"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3247CE4F"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4B468AB5" w14:textId="77777777" w:rsidTr="0032040A">
        <w:trPr>
          <w:trHeight w:val="500"/>
        </w:trPr>
        <w:tc>
          <w:tcPr>
            <w:tcW w:w="377" w:type="pct"/>
          </w:tcPr>
          <w:p w14:paraId="22052108"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4C45D297" w14:textId="5BBDF8F8"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Bulgarijos Respublikos juridinio asmens ataskaita</w:t>
            </w:r>
          </w:p>
        </w:tc>
        <w:tc>
          <w:tcPr>
            <w:tcW w:w="727" w:type="pct"/>
            <w:vAlign w:val="center"/>
            <w:hideMark/>
          </w:tcPr>
          <w:p w14:paraId="2DACC346"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57CC14CB"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67729AB1" w14:textId="77777777" w:rsidTr="0032040A">
        <w:trPr>
          <w:trHeight w:val="500"/>
        </w:trPr>
        <w:tc>
          <w:tcPr>
            <w:tcW w:w="377" w:type="pct"/>
          </w:tcPr>
          <w:p w14:paraId="14D67AEA"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6C442F39" w14:textId="185BCD0F"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Čekijos Respublikos juridinio asmens ataskaita</w:t>
            </w:r>
          </w:p>
        </w:tc>
        <w:tc>
          <w:tcPr>
            <w:tcW w:w="727" w:type="pct"/>
            <w:vAlign w:val="center"/>
            <w:hideMark/>
          </w:tcPr>
          <w:p w14:paraId="0ED48603"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0A25CE93"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361552BB" w14:textId="77777777" w:rsidTr="0032040A">
        <w:trPr>
          <w:trHeight w:val="290"/>
        </w:trPr>
        <w:tc>
          <w:tcPr>
            <w:tcW w:w="377" w:type="pct"/>
          </w:tcPr>
          <w:p w14:paraId="42971EFD"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32A56878" w14:textId="66A427C8"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Danijos Karalystės juridinio asmens ataskaita</w:t>
            </w:r>
          </w:p>
        </w:tc>
        <w:tc>
          <w:tcPr>
            <w:tcW w:w="727" w:type="pct"/>
            <w:vAlign w:val="center"/>
            <w:hideMark/>
          </w:tcPr>
          <w:p w14:paraId="0EA59A37"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0219E290"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17253952" w14:textId="77777777" w:rsidTr="0032040A">
        <w:trPr>
          <w:trHeight w:val="290"/>
        </w:trPr>
        <w:tc>
          <w:tcPr>
            <w:tcW w:w="377" w:type="pct"/>
          </w:tcPr>
          <w:p w14:paraId="27CF6A53"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eastAsia="lt-LT"/>
                <w14:ligatures w14:val="none"/>
              </w:rPr>
            </w:pPr>
          </w:p>
        </w:tc>
        <w:tc>
          <w:tcPr>
            <w:tcW w:w="3171" w:type="pct"/>
            <w:vAlign w:val="center"/>
          </w:tcPr>
          <w:p w14:paraId="734EDDD3" w14:textId="3F1871B8" w:rsidR="005C3C9B" w:rsidRPr="00427718" w:rsidRDefault="005C3C9B" w:rsidP="00427718">
            <w:pPr>
              <w:spacing w:after="0" w:line="240" w:lineRule="auto"/>
              <w:rPr>
                <w:rFonts w:ascii="Arial" w:eastAsia="Times New Roman" w:hAnsi="Arial" w:cs="Arial"/>
                <w:kern w:val="0"/>
                <w:sz w:val="20"/>
                <w:szCs w:val="20"/>
                <w:lang w:eastAsia="lt-LT"/>
                <w14:ligatures w14:val="none"/>
              </w:rPr>
            </w:pPr>
            <w:proofErr w:type="spellStart"/>
            <w:r w:rsidRPr="00427718">
              <w:rPr>
                <w:rFonts w:ascii="Arial" w:eastAsia="Times New Roman" w:hAnsi="Arial" w:cs="Arial"/>
                <w:kern w:val="0"/>
                <w:sz w:val="20"/>
                <w:szCs w:val="20"/>
                <w:lang w:eastAsia="lt-LT"/>
                <w14:ligatures w14:val="none"/>
              </w:rPr>
              <w:t>Estijos</w:t>
            </w:r>
            <w:proofErr w:type="spellEnd"/>
            <w:r w:rsidRPr="00427718">
              <w:rPr>
                <w:rFonts w:ascii="Arial" w:eastAsia="Times New Roman" w:hAnsi="Arial" w:cs="Arial"/>
                <w:kern w:val="0"/>
                <w:sz w:val="20"/>
                <w:szCs w:val="20"/>
                <w:lang w:eastAsia="lt-LT"/>
                <w14:ligatures w14:val="none"/>
              </w:rPr>
              <w:t xml:space="preserve"> </w:t>
            </w:r>
            <w:proofErr w:type="spellStart"/>
            <w:r w:rsidRPr="00427718">
              <w:rPr>
                <w:rFonts w:ascii="Arial" w:eastAsia="Times New Roman" w:hAnsi="Arial" w:cs="Arial"/>
                <w:kern w:val="0"/>
                <w:sz w:val="20"/>
                <w:szCs w:val="20"/>
                <w:lang w:eastAsia="lt-LT"/>
                <w14:ligatures w14:val="none"/>
              </w:rPr>
              <w:t>Respublikos</w:t>
            </w:r>
            <w:proofErr w:type="spellEnd"/>
            <w:r w:rsidRPr="00427718">
              <w:rPr>
                <w:rFonts w:ascii="Arial" w:eastAsia="Times New Roman" w:hAnsi="Arial" w:cs="Arial"/>
                <w:kern w:val="0"/>
                <w:sz w:val="20"/>
                <w:szCs w:val="20"/>
                <w:lang w:eastAsia="lt-LT"/>
                <w14:ligatures w14:val="none"/>
              </w:rPr>
              <w:t xml:space="preserve"> </w:t>
            </w:r>
            <w:proofErr w:type="spellStart"/>
            <w:r w:rsidRPr="00427718">
              <w:rPr>
                <w:rFonts w:ascii="Arial" w:eastAsia="Times New Roman" w:hAnsi="Arial" w:cs="Arial"/>
                <w:kern w:val="0"/>
                <w:sz w:val="20"/>
                <w:szCs w:val="20"/>
                <w:lang w:eastAsia="lt-LT"/>
                <w14:ligatures w14:val="none"/>
              </w:rPr>
              <w:t>juridinio</w:t>
            </w:r>
            <w:proofErr w:type="spellEnd"/>
            <w:r w:rsidRPr="00427718">
              <w:rPr>
                <w:rFonts w:ascii="Arial" w:eastAsia="Times New Roman" w:hAnsi="Arial" w:cs="Arial"/>
                <w:kern w:val="0"/>
                <w:sz w:val="20"/>
                <w:szCs w:val="20"/>
                <w:lang w:eastAsia="lt-LT"/>
                <w14:ligatures w14:val="none"/>
              </w:rPr>
              <w:t xml:space="preserve"> </w:t>
            </w:r>
            <w:proofErr w:type="spellStart"/>
            <w:r w:rsidRPr="00427718">
              <w:rPr>
                <w:rFonts w:ascii="Arial" w:eastAsia="Times New Roman" w:hAnsi="Arial" w:cs="Arial"/>
                <w:kern w:val="0"/>
                <w:sz w:val="20"/>
                <w:szCs w:val="20"/>
                <w:lang w:eastAsia="lt-LT"/>
                <w14:ligatures w14:val="none"/>
              </w:rPr>
              <w:t>asmens</w:t>
            </w:r>
            <w:proofErr w:type="spellEnd"/>
            <w:r w:rsidRPr="00427718">
              <w:rPr>
                <w:rFonts w:ascii="Arial" w:eastAsia="Times New Roman" w:hAnsi="Arial" w:cs="Arial"/>
                <w:kern w:val="0"/>
                <w:sz w:val="20"/>
                <w:szCs w:val="20"/>
                <w:lang w:eastAsia="lt-LT"/>
                <w14:ligatures w14:val="none"/>
              </w:rPr>
              <w:t xml:space="preserve"> </w:t>
            </w:r>
            <w:proofErr w:type="spellStart"/>
            <w:r w:rsidRPr="00427718">
              <w:rPr>
                <w:rFonts w:ascii="Arial" w:eastAsia="Times New Roman" w:hAnsi="Arial" w:cs="Arial"/>
                <w:kern w:val="0"/>
                <w:sz w:val="20"/>
                <w:szCs w:val="20"/>
                <w:lang w:eastAsia="lt-LT"/>
                <w14:ligatures w14:val="none"/>
              </w:rPr>
              <w:t>ataskaita</w:t>
            </w:r>
            <w:proofErr w:type="spellEnd"/>
          </w:p>
        </w:tc>
        <w:tc>
          <w:tcPr>
            <w:tcW w:w="727" w:type="pct"/>
            <w:vAlign w:val="center"/>
          </w:tcPr>
          <w:p w14:paraId="33A0E60F" w14:textId="4A491F98" w:rsidR="005C3C9B" w:rsidRPr="00A2361B" w:rsidRDefault="005C3C9B" w:rsidP="00427718">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tcPr>
          <w:p w14:paraId="3EA69169" w14:textId="724DF823" w:rsidR="005C3C9B" w:rsidRPr="00A2361B" w:rsidRDefault="005C3C9B" w:rsidP="00427718">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7A8C2DBF" w14:textId="77777777" w:rsidTr="0032040A">
        <w:trPr>
          <w:trHeight w:val="500"/>
        </w:trPr>
        <w:tc>
          <w:tcPr>
            <w:tcW w:w="377" w:type="pct"/>
          </w:tcPr>
          <w:p w14:paraId="413F98ED"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6B138E0D" w14:textId="0F6C1A74"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Ispanijos Karalystės juridinio asmens ataskaita</w:t>
            </w:r>
          </w:p>
        </w:tc>
        <w:tc>
          <w:tcPr>
            <w:tcW w:w="727" w:type="pct"/>
            <w:vAlign w:val="center"/>
            <w:hideMark/>
          </w:tcPr>
          <w:p w14:paraId="683D6974"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1703742A"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20DB4343" w14:textId="77777777" w:rsidTr="0032040A">
        <w:trPr>
          <w:trHeight w:val="500"/>
        </w:trPr>
        <w:tc>
          <w:tcPr>
            <w:tcW w:w="377" w:type="pct"/>
          </w:tcPr>
          <w:p w14:paraId="02A4EEEF"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6EC3E4F5" w14:textId="6774B086"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Italijos Respublikos juridinio asmens ataskaita</w:t>
            </w:r>
          </w:p>
        </w:tc>
        <w:tc>
          <w:tcPr>
            <w:tcW w:w="727" w:type="pct"/>
            <w:vAlign w:val="center"/>
            <w:hideMark/>
          </w:tcPr>
          <w:p w14:paraId="6C336C7C"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0BD5B707"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5C4B0B5F" w14:textId="77777777" w:rsidTr="0032040A">
        <w:trPr>
          <w:trHeight w:val="290"/>
        </w:trPr>
        <w:tc>
          <w:tcPr>
            <w:tcW w:w="377" w:type="pct"/>
          </w:tcPr>
          <w:p w14:paraId="589FD669"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16B03244" w14:textId="27252F99"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Izraelio Valstybės juridinio asmens ataskaita</w:t>
            </w:r>
          </w:p>
        </w:tc>
        <w:tc>
          <w:tcPr>
            <w:tcW w:w="727" w:type="pct"/>
            <w:vAlign w:val="center"/>
            <w:hideMark/>
          </w:tcPr>
          <w:p w14:paraId="008514C7"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0C7AC101"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2C7DBA83" w14:textId="77777777" w:rsidTr="0032040A">
        <w:trPr>
          <w:trHeight w:val="290"/>
        </w:trPr>
        <w:tc>
          <w:tcPr>
            <w:tcW w:w="377" w:type="pct"/>
          </w:tcPr>
          <w:p w14:paraId="43BD47A6"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46000FD8" w14:textId="1A838CCD"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Japonijos juridinio asmens ataskaita</w:t>
            </w:r>
          </w:p>
        </w:tc>
        <w:tc>
          <w:tcPr>
            <w:tcW w:w="727" w:type="pct"/>
            <w:vAlign w:val="center"/>
            <w:hideMark/>
          </w:tcPr>
          <w:p w14:paraId="0B6CA8D7"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6295EBA3"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2B03ED9B" w14:textId="77777777" w:rsidTr="0032040A">
        <w:trPr>
          <w:trHeight w:val="500"/>
        </w:trPr>
        <w:tc>
          <w:tcPr>
            <w:tcW w:w="377" w:type="pct"/>
          </w:tcPr>
          <w:p w14:paraId="3B2B739C"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6E68F573" w14:textId="2D2D3A89" w:rsidR="005C3C9B" w:rsidRPr="003E1793" w:rsidRDefault="005C3C9B" w:rsidP="00A2361B">
            <w:pPr>
              <w:spacing w:after="0" w:line="240" w:lineRule="auto"/>
              <w:rPr>
                <w:rFonts w:ascii="Arial" w:eastAsia="Times New Roman" w:hAnsi="Arial" w:cs="Arial"/>
                <w:kern w:val="0"/>
                <w:sz w:val="20"/>
                <w:szCs w:val="20"/>
                <w:lang w:val="fi-FI" w:eastAsia="lt-LT"/>
                <w14:ligatures w14:val="none"/>
              </w:rPr>
            </w:pPr>
            <w:r w:rsidRPr="00A2361B">
              <w:rPr>
                <w:rFonts w:ascii="Arial" w:eastAsia="Times New Roman" w:hAnsi="Arial" w:cs="Arial"/>
                <w:kern w:val="0"/>
                <w:sz w:val="20"/>
                <w:szCs w:val="20"/>
                <w:lang w:val="lt-LT" w:eastAsia="lt-LT"/>
                <w14:ligatures w14:val="none"/>
              </w:rPr>
              <w:t>Jungtinių Amerikos Valstijų juridinio asmens ataskaita</w:t>
            </w:r>
          </w:p>
        </w:tc>
        <w:tc>
          <w:tcPr>
            <w:tcW w:w="727" w:type="pct"/>
            <w:vAlign w:val="center"/>
            <w:hideMark/>
          </w:tcPr>
          <w:p w14:paraId="4B9D3004"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6847F160"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2A4466A0" w14:textId="77777777" w:rsidTr="0032040A">
        <w:trPr>
          <w:trHeight w:val="500"/>
        </w:trPr>
        <w:tc>
          <w:tcPr>
            <w:tcW w:w="377" w:type="pct"/>
          </w:tcPr>
          <w:p w14:paraId="4BD1750F"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eastAsia="lt-LT"/>
                <w14:ligatures w14:val="none"/>
              </w:rPr>
            </w:pPr>
          </w:p>
        </w:tc>
        <w:tc>
          <w:tcPr>
            <w:tcW w:w="3171" w:type="pct"/>
            <w:vAlign w:val="center"/>
          </w:tcPr>
          <w:p w14:paraId="3C0EB0A0" w14:textId="09EC5DA7" w:rsidR="005C3C9B" w:rsidRPr="002978CA" w:rsidRDefault="005C3C9B" w:rsidP="00687E1F">
            <w:pPr>
              <w:spacing w:after="0" w:line="240" w:lineRule="auto"/>
              <w:rPr>
                <w:rFonts w:ascii="Arial" w:eastAsia="Times New Roman" w:hAnsi="Arial" w:cs="Arial"/>
                <w:kern w:val="0"/>
                <w:sz w:val="20"/>
                <w:szCs w:val="20"/>
                <w:lang w:eastAsia="lt-LT"/>
                <w14:ligatures w14:val="none"/>
              </w:rPr>
            </w:pPr>
            <w:proofErr w:type="spellStart"/>
            <w:r w:rsidRPr="000B6F6C">
              <w:rPr>
                <w:rFonts w:ascii="Arial" w:eastAsia="Times New Roman" w:hAnsi="Arial" w:cs="Arial"/>
                <w:kern w:val="0"/>
                <w:sz w:val="20"/>
                <w:szCs w:val="20"/>
                <w:lang w:eastAsia="lt-LT"/>
                <w14:ligatures w14:val="none"/>
              </w:rPr>
              <w:t>Jungtinių</w:t>
            </w:r>
            <w:proofErr w:type="spellEnd"/>
            <w:r w:rsidRPr="000B6F6C">
              <w:rPr>
                <w:rFonts w:ascii="Arial" w:eastAsia="Times New Roman" w:hAnsi="Arial" w:cs="Arial"/>
                <w:kern w:val="0"/>
                <w:sz w:val="20"/>
                <w:szCs w:val="20"/>
                <w:lang w:eastAsia="lt-LT"/>
                <w14:ligatures w14:val="none"/>
              </w:rPr>
              <w:t xml:space="preserve"> </w:t>
            </w:r>
            <w:proofErr w:type="spellStart"/>
            <w:r w:rsidRPr="000B6F6C">
              <w:rPr>
                <w:rFonts w:ascii="Arial" w:eastAsia="Times New Roman" w:hAnsi="Arial" w:cs="Arial"/>
                <w:kern w:val="0"/>
                <w:sz w:val="20"/>
                <w:szCs w:val="20"/>
                <w:lang w:eastAsia="lt-LT"/>
                <w14:ligatures w14:val="none"/>
              </w:rPr>
              <w:t>Arabų</w:t>
            </w:r>
            <w:proofErr w:type="spellEnd"/>
            <w:r w:rsidRPr="000B6F6C">
              <w:rPr>
                <w:rFonts w:ascii="Arial" w:eastAsia="Times New Roman" w:hAnsi="Arial" w:cs="Arial"/>
                <w:kern w:val="0"/>
                <w:sz w:val="20"/>
                <w:szCs w:val="20"/>
                <w:lang w:eastAsia="lt-LT"/>
                <w14:ligatures w14:val="none"/>
              </w:rPr>
              <w:t xml:space="preserve"> Emyratų</w:t>
            </w:r>
            <w:r w:rsidRPr="00A2361B">
              <w:rPr>
                <w:rFonts w:ascii="Arial" w:eastAsia="Times New Roman" w:hAnsi="Arial" w:cs="Arial"/>
                <w:kern w:val="0"/>
                <w:sz w:val="20"/>
                <w:szCs w:val="20"/>
                <w:lang w:val="lt-LT" w:eastAsia="lt-LT"/>
                <w14:ligatures w14:val="none"/>
              </w:rPr>
              <w:t xml:space="preserve"> juridinio asmens ataskaita</w:t>
            </w:r>
          </w:p>
        </w:tc>
        <w:tc>
          <w:tcPr>
            <w:tcW w:w="727" w:type="pct"/>
            <w:vAlign w:val="center"/>
          </w:tcPr>
          <w:p w14:paraId="1A9AAE2A" w14:textId="25ED7A73" w:rsidR="005C3C9B" w:rsidRPr="00A2361B" w:rsidRDefault="005C3C9B" w:rsidP="000B6F6C">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tcPr>
          <w:p w14:paraId="3B183209" w14:textId="227F5303" w:rsidR="005C3C9B" w:rsidRPr="00A2361B" w:rsidRDefault="005C3C9B" w:rsidP="000B6F6C">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32040A" w:rsidRPr="00A2361B" w14:paraId="7BF69CF5" w14:textId="77777777" w:rsidTr="0032040A">
        <w:trPr>
          <w:trHeight w:val="500"/>
        </w:trPr>
        <w:tc>
          <w:tcPr>
            <w:tcW w:w="377" w:type="pct"/>
          </w:tcPr>
          <w:p w14:paraId="63261988" w14:textId="77777777" w:rsidR="0032040A" w:rsidRPr="005C3C9B" w:rsidRDefault="0032040A" w:rsidP="0032040A">
            <w:pPr>
              <w:pStyle w:val="ListParagraph"/>
              <w:numPr>
                <w:ilvl w:val="0"/>
                <w:numId w:val="10"/>
              </w:numPr>
              <w:spacing w:after="0" w:line="240" w:lineRule="auto"/>
              <w:rPr>
                <w:rFonts w:ascii="Arial" w:eastAsia="Times New Roman" w:hAnsi="Arial" w:cs="Arial"/>
                <w:kern w:val="0"/>
                <w:sz w:val="20"/>
                <w:szCs w:val="20"/>
                <w:lang w:eastAsia="lt-LT"/>
                <w14:ligatures w14:val="none"/>
              </w:rPr>
            </w:pPr>
          </w:p>
        </w:tc>
        <w:tc>
          <w:tcPr>
            <w:tcW w:w="3171" w:type="pct"/>
            <w:vAlign w:val="center"/>
          </w:tcPr>
          <w:p w14:paraId="665E8A0B" w14:textId="672DCD33" w:rsidR="0032040A" w:rsidRPr="000B6F6C" w:rsidRDefault="0032040A" w:rsidP="0032040A">
            <w:pPr>
              <w:spacing w:after="0" w:line="240" w:lineRule="auto"/>
              <w:rPr>
                <w:rFonts w:ascii="Arial" w:eastAsia="Times New Roman" w:hAnsi="Arial" w:cs="Arial"/>
                <w:kern w:val="0"/>
                <w:sz w:val="20"/>
                <w:szCs w:val="20"/>
                <w:lang w:eastAsia="lt-LT"/>
                <w14:ligatures w14:val="none"/>
              </w:rPr>
            </w:pPr>
            <w:proofErr w:type="spellStart"/>
            <w:r w:rsidRPr="002978CA">
              <w:rPr>
                <w:rFonts w:ascii="Arial" w:eastAsia="Times New Roman" w:hAnsi="Arial" w:cs="Arial"/>
                <w:kern w:val="0"/>
                <w:sz w:val="20"/>
                <w:szCs w:val="20"/>
                <w:lang w:eastAsia="lt-LT"/>
                <w14:ligatures w14:val="none"/>
              </w:rPr>
              <w:t>Jungtinės</w:t>
            </w:r>
            <w:proofErr w:type="spellEnd"/>
            <w:r w:rsidRPr="002978CA">
              <w:rPr>
                <w:rFonts w:ascii="Arial" w:eastAsia="Times New Roman" w:hAnsi="Arial" w:cs="Arial"/>
                <w:kern w:val="0"/>
                <w:sz w:val="20"/>
                <w:szCs w:val="20"/>
                <w:lang w:eastAsia="lt-LT"/>
                <w14:ligatures w14:val="none"/>
              </w:rPr>
              <w:t xml:space="preserve"> </w:t>
            </w:r>
            <w:proofErr w:type="spellStart"/>
            <w:r w:rsidRPr="002978CA">
              <w:rPr>
                <w:rFonts w:ascii="Arial" w:eastAsia="Times New Roman" w:hAnsi="Arial" w:cs="Arial"/>
                <w:kern w:val="0"/>
                <w:sz w:val="20"/>
                <w:szCs w:val="20"/>
                <w:lang w:eastAsia="lt-LT"/>
                <w14:ligatures w14:val="none"/>
              </w:rPr>
              <w:t>Karalystės</w:t>
            </w:r>
            <w:proofErr w:type="spellEnd"/>
            <w:r w:rsidRPr="002978CA">
              <w:rPr>
                <w:rFonts w:ascii="Arial" w:eastAsia="Times New Roman" w:hAnsi="Arial" w:cs="Arial"/>
                <w:kern w:val="0"/>
                <w:sz w:val="20"/>
                <w:szCs w:val="20"/>
                <w:lang w:eastAsia="lt-LT"/>
                <w14:ligatures w14:val="none"/>
              </w:rPr>
              <w:t xml:space="preserve"> </w:t>
            </w:r>
            <w:proofErr w:type="spellStart"/>
            <w:r w:rsidRPr="002978CA">
              <w:rPr>
                <w:rFonts w:ascii="Arial" w:eastAsia="Times New Roman" w:hAnsi="Arial" w:cs="Arial"/>
                <w:kern w:val="0"/>
                <w:sz w:val="20"/>
                <w:szCs w:val="20"/>
                <w:lang w:eastAsia="lt-LT"/>
                <w14:ligatures w14:val="none"/>
              </w:rPr>
              <w:t>juridinio</w:t>
            </w:r>
            <w:proofErr w:type="spellEnd"/>
            <w:r w:rsidRPr="002978CA">
              <w:rPr>
                <w:rFonts w:ascii="Arial" w:eastAsia="Times New Roman" w:hAnsi="Arial" w:cs="Arial"/>
                <w:kern w:val="0"/>
                <w:sz w:val="20"/>
                <w:szCs w:val="20"/>
                <w:lang w:eastAsia="lt-LT"/>
                <w14:ligatures w14:val="none"/>
              </w:rPr>
              <w:t xml:space="preserve"> </w:t>
            </w:r>
            <w:proofErr w:type="spellStart"/>
            <w:r w:rsidRPr="002978CA">
              <w:rPr>
                <w:rFonts w:ascii="Arial" w:eastAsia="Times New Roman" w:hAnsi="Arial" w:cs="Arial"/>
                <w:kern w:val="0"/>
                <w:sz w:val="20"/>
                <w:szCs w:val="20"/>
                <w:lang w:eastAsia="lt-LT"/>
                <w14:ligatures w14:val="none"/>
              </w:rPr>
              <w:t>asmens</w:t>
            </w:r>
            <w:proofErr w:type="spellEnd"/>
            <w:r w:rsidRPr="002978CA">
              <w:rPr>
                <w:rFonts w:ascii="Arial" w:eastAsia="Times New Roman" w:hAnsi="Arial" w:cs="Arial"/>
                <w:kern w:val="0"/>
                <w:sz w:val="20"/>
                <w:szCs w:val="20"/>
                <w:lang w:eastAsia="lt-LT"/>
                <w14:ligatures w14:val="none"/>
              </w:rPr>
              <w:t xml:space="preserve"> </w:t>
            </w:r>
            <w:proofErr w:type="spellStart"/>
            <w:r w:rsidRPr="002978CA">
              <w:rPr>
                <w:rFonts w:ascii="Arial" w:eastAsia="Times New Roman" w:hAnsi="Arial" w:cs="Arial"/>
                <w:kern w:val="0"/>
                <w:sz w:val="20"/>
                <w:szCs w:val="20"/>
                <w:lang w:eastAsia="lt-LT"/>
                <w14:ligatures w14:val="none"/>
              </w:rPr>
              <w:t>ataskaita</w:t>
            </w:r>
            <w:proofErr w:type="spellEnd"/>
          </w:p>
        </w:tc>
        <w:tc>
          <w:tcPr>
            <w:tcW w:w="727" w:type="pct"/>
            <w:shd w:val="clear" w:color="auto" w:fill="FFFF00"/>
            <w:vAlign w:val="center"/>
          </w:tcPr>
          <w:p w14:paraId="53E2C0A1" w14:textId="7D86997E" w:rsidR="0032040A" w:rsidRPr="0032040A" w:rsidRDefault="0032040A" w:rsidP="0032040A">
            <w:pPr>
              <w:spacing w:after="0" w:line="240" w:lineRule="auto"/>
              <w:jc w:val="center"/>
              <w:rPr>
                <w:rFonts w:ascii="Arial" w:eastAsia="Times New Roman" w:hAnsi="Arial" w:cs="Arial"/>
                <w:kern w:val="0"/>
                <w:sz w:val="20"/>
                <w:szCs w:val="20"/>
                <w:lang w:val="lt-LT" w:eastAsia="lt-LT"/>
                <w14:ligatures w14:val="none"/>
              </w:rPr>
            </w:pPr>
            <w:r w:rsidRPr="0032040A">
              <w:rPr>
                <w:rFonts w:ascii="Arial" w:eastAsia="Times New Roman" w:hAnsi="Arial" w:cs="Arial"/>
                <w:kern w:val="0"/>
                <w:sz w:val="20"/>
                <w:szCs w:val="20"/>
                <w:lang w:val="lt-LT" w:eastAsia="lt-LT"/>
                <w14:ligatures w14:val="none"/>
              </w:rPr>
              <w:t>5</w:t>
            </w:r>
          </w:p>
        </w:tc>
        <w:tc>
          <w:tcPr>
            <w:tcW w:w="726" w:type="pct"/>
            <w:shd w:val="clear" w:color="auto" w:fill="FFFF00"/>
            <w:vAlign w:val="center"/>
          </w:tcPr>
          <w:p w14:paraId="3D04CB43" w14:textId="2FBB7015" w:rsidR="0032040A" w:rsidRPr="0032040A" w:rsidRDefault="0032040A" w:rsidP="0032040A">
            <w:pPr>
              <w:spacing w:after="0" w:line="240" w:lineRule="auto"/>
              <w:jc w:val="center"/>
              <w:rPr>
                <w:rFonts w:ascii="Arial" w:eastAsia="Times New Roman" w:hAnsi="Arial" w:cs="Arial"/>
                <w:kern w:val="0"/>
                <w:sz w:val="20"/>
                <w:szCs w:val="20"/>
                <w:lang w:val="lt-LT" w:eastAsia="lt-LT"/>
                <w14:ligatures w14:val="none"/>
              </w:rPr>
            </w:pPr>
            <w:r w:rsidRPr="0032040A">
              <w:rPr>
                <w:rFonts w:ascii="Arial" w:eastAsia="Times New Roman" w:hAnsi="Arial" w:cs="Arial"/>
                <w:kern w:val="0"/>
                <w:sz w:val="20"/>
                <w:szCs w:val="20"/>
                <w:lang w:val="lt-LT" w:eastAsia="lt-LT"/>
                <w14:ligatures w14:val="none"/>
              </w:rPr>
              <w:t>vnt.</w:t>
            </w:r>
          </w:p>
        </w:tc>
      </w:tr>
      <w:tr w:rsidR="005C3C9B" w:rsidRPr="00A2361B" w14:paraId="65E797D9" w14:textId="77777777" w:rsidTr="0032040A">
        <w:trPr>
          <w:trHeight w:val="290"/>
        </w:trPr>
        <w:tc>
          <w:tcPr>
            <w:tcW w:w="377" w:type="pct"/>
          </w:tcPr>
          <w:p w14:paraId="1219B4B5"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50BF2534" w14:textId="19955CE6"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Kazachstano juridinio asmens ataskaita</w:t>
            </w:r>
          </w:p>
        </w:tc>
        <w:tc>
          <w:tcPr>
            <w:tcW w:w="727" w:type="pct"/>
            <w:vAlign w:val="center"/>
            <w:hideMark/>
          </w:tcPr>
          <w:p w14:paraId="50032A2F"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2476354D"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0D100D24" w14:textId="77777777" w:rsidTr="0032040A">
        <w:trPr>
          <w:trHeight w:val="500"/>
        </w:trPr>
        <w:tc>
          <w:tcPr>
            <w:tcW w:w="377" w:type="pct"/>
          </w:tcPr>
          <w:p w14:paraId="18CCDA3A"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00B9479D" w14:textId="244F7F21"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Kinijos Liaudies Respublikos juridinio asmens ataskaita</w:t>
            </w:r>
          </w:p>
        </w:tc>
        <w:tc>
          <w:tcPr>
            <w:tcW w:w="727" w:type="pct"/>
            <w:vAlign w:val="center"/>
            <w:hideMark/>
          </w:tcPr>
          <w:p w14:paraId="5EFCF51A"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2953C096"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737257AA" w14:textId="77777777" w:rsidTr="0032040A">
        <w:trPr>
          <w:trHeight w:val="290"/>
        </w:trPr>
        <w:tc>
          <w:tcPr>
            <w:tcW w:w="377" w:type="pct"/>
          </w:tcPr>
          <w:p w14:paraId="59733B60"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3BD4DEF7" w14:textId="2A855DFB"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Kipro Respublikos juridinio asmens ataskaita</w:t>
            </w:r>
          </w:p>
        </w:tc>
        <w:tc>
          <w:tcPr>
            <w:tcW w:w="727" w:type="pct"/>
            <w:vAlign w:val="center"/>
            <w:hideMark/>
          </w:tcPr>
          <w:p w14:paraId="707A8F1B"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28D0F5CC"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4C92ED12" w14:textId="77777777" w:rsidTr="0032040A">
        <w:trPr>
          <w:trHeight w:val="500"/>
        </w:trPr>
        <w:tc>
          <w:tcPr>
            <w:tcW w:w="377" w:type="pct"/>
          </w:tcPr>
          <w:p w14:paraId="7EF9D4B7"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049A1CAF" w14:textId="5FE8BF25"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Latvijos Respublikos juridinio asmens ataskaita</w:t>
            </w:r>
          </w:p>
        </w:tc>
        <w:tc>
          <w:tcPr>
            <w:tcW w:w="727" w:type="pct"/>
            <w:vAlign w:val="center"/>
            <w:hideMark/>
          </w:tcPr>
          <w:p w14:paraId="274B05DF"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042CFA82"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5183E2F9" w14:textId="77777777" w:rsidTr="0032040A">
        <w:trPr>
          <w:trHeight w:val="500"/>
        </w:trPr>
        <w:tc>
          <w:tcPr>
            <w:tcW w:w="377" w:type="pct"/>
          </w:tcPr>
          <w:p w14:paraId="032170BD"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3B9DACF2" w14:textId="0C5A66AB"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Lenkijos Respublikos juridinio asmens ataskaita</w:t>
            </w:r>
          </w:p>
        </w:tc>
        <w:tc>
          <w:tcPr>
            <w:tcW w:w="727" w:type="pct"/>
            <w:vAlign w:val="center"/>
            <w:hideMark/>
          </w:tcPr>
          <w:p w14:paraId="2B009EDA"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51DAC9FD"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3A96E6BF" w14:textId="77777777" w:rsidTr="0032040A">
        <w:trPr>
          <w:trHeight w:val="500"/>
        </w:trPr>
        <w:tc>
          <w:tcPr>
            <w:tcW w:w="377" w:type="pct"/>
          </w:tcPr>
          <w:p w14:paraId="32D5F471"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4BA75228" w14:textId="31660B8D"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Lichtenšteino Kunigaikštystės juridinio asmens ataskaita</w:t>
            </w:r>
          </w:p>
        </w:tc>
        <w:tc>
          <w:tcPr>
            <w:tcW w:w="727" w:type="pct"/>
            <w:vAlign w:val="center"/>
            <w:hideMark/>
          </w:tcPr>
          <w:p w14:paraId="6D07B15A"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5B2BCE51"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4A51E127" w14:textId="77777777" w:rsidTr="0032040A">
        <w:trPr>
          <w:trHeight w:val="290"/>
        </w:trPr>
        <w:tc>
          <w:tcPr>
            <w:tcW w:w="377" w:type="pct"/>
          </w:tcPr>
          <w:p w14:paraId="1182CD17"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eastAsia="lt-LT"/>
                <w14:ligatures w14:val="none"/>
              </w:rPr>
            </w:pPr>
          </w:p>
        </w:tc>
        <w:tc>
          <w:tcPr>
            <w:tcW w:w="3171" w:type="pct"/>
            <w:vAlign w:val="center"/>
            <w:hideMark/>
          </w:tcPr>
          <w:p w14:paraId="4A1F07C0" w14:textId="638C1EB4" w:rsidR="005C3C9B" w:rsidRPr="005736A5" w:rsidRDefault="005C3C9B" w:rsidP="00A2361B">
            <w:pPr>
              <w:spacing w:after="0" w:line="240" w:lineRule="auto"/>
              <w:rPr>
                <w:rFonts w:ascii="Arial" w:eastAsia="Times New Roman" w:hAnsi="Arial" w:cs="Arial"/>
                <w:kern w:val="0"/>
                <w:sz w:val="20"/>
                <w:szCs w:val="20"/>
                <w:lang w:eastAsia="lt-LT"/>
                <w14:ligatures w14:val="none"/>
              </w:rPr>
            </w:pPr>
            <w:proofErr w:type="spellStart"/>
            <w:r w:rsidRPr="005736A5">
              <w:rPr>
                <w:rFonts w:ascii="Arial" w:eastAsia="Times New Roman" w:hAnsi="Arial" w:cs="Arial"/>
                <w:kern w:val="0"/>
                <w:sz w:val="20"/>
                <w:szCs w:val="20"/>
                <w:lang w:eastAsia="lt-LT"/>
                <w14:ligatures w14:val="none"/>
              </w:rPr>
              <w:t>Liuksemburgo</w:t>
            </w:r>
            <w:proofErr w:type="spellEnd"/>
            <w:r w:rsidRPr="005736A5">
              <w:rPr>
                <w:rFonts w:ascii="Arial" w:eastAsia="Times New Roman" w:hAnsi="Arial" w:cs="Arial"/>
                <w:kern w:val="0"/>
                <w:sz w:val="20"/>
                <w:szCs w:val="20"/>
                <w:lang w:eastAsia="lt-LT"/>
                <w14:ligatures w14:val="none"/>
              </w:rPr>
              <w:t xml:space="preserve"> Didžiosios </w:t>
            </w:r>
            <w:proofErr w:type="spellStart"/>
            <w:r w:rsidRPr="005736A5">
              <w:rPr>
                <w:rFonts w:ascii="Arial" w:eastAsia="Times New Roman" w:hAnsi="Arial" w:cs="Arial"/>
                <w:kern w:val="0"/>
                <w:sz w:val="20"/>
                <w:szCs w:val="20"/>
                <w:lang w:eastAsia="lt-LT"/>
                <w14:ligatures w14:val="none"/>
              </w:rPr>
              <w:t>Hercogystės</w:t>
            </w:r>
            <w:proofErr w:type="spellEnd"/>
            <w:r>
              <w:rPr>
                <w:rFonts w:ascii="Arial" w:eastAsia="Times New Roman" w:hAnsi="Arial" w:cs="Arial"/>
                <w:kern w:val="0"/>
                <w:sz w:val="20"/>
                <w:szCs w:val="20"/>
                <w:lang w:eastAsia="lt-LT"/>
                <w14:ligatures w14:val="none"/>
              </w:rPr>
              <w:t xml:space="preserve"> </w:t>
            </w:r>
            <w:r w:rsidRPr="00A2361B">
              <w:rPr>
                <w:rFonts w:ascii="Arial" w:eastAsia="Times New Roman" w:hAnsi="Arial" w:cs="Arial"/>
                <w:kern w:val="0"/>
                <w:sz w:val="20"/>
                <w:szCs w:val="20"/>
                <w:lang w:val="lt-LT" w:eastAsia="lt-LT"/>
                <w14:ligatures w14:val="none"/>
              </w:rPr>
              <w:t>juridinio asmens ataskaita</w:t>
            </w:r>
          </w:p>
        </w:tc>
        <w:tc>
          <w:tcPr>
            <w:tcW w:w="727" w:type="pct"/>
            <w:vAlign w:val="center"/>
            <w:hideMark/>
          </w:tcPr>
          <w:p w14:paraId="23792CD7"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7AB9F0A5"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7970B5D3" w14:textId="77777777" w:rsidTr="0032040A">
        <w:trPr>
          <w:trHeight w:val="500"/>
        </w:trPr>
        <w:tc>
          <w:tcPr>
            <w:tcW w:w="377" w:type="pct"/>
          </w:tcPr>
          <w:p w14:paraId="2DF335A7"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42376EB5" w14:textId="2810F77D"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Nyderlandų Karalystės juridinio asmens ataskaita</w:t>
            </w:r>
          </w:p>
        </w:tc>
        <w:tc>
          <w:tcPr>
            <w:tcW w:w="727" w:type="pct"/>
            <w:vAlign w:val="center"/>
            <w:hideMark/>
          </w:tcPr>
          <w:p w14:paraId="639EF1EA"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63B387E1"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78C87CA3" w14:textId="77777777" w:rsidTr="0032040A">
        <w:trPr>
          <w:trHeight w:val="500"/>
        </w:trPr>
        <w:tc>
          <w:tcPr>
            <w:tcW w:w="377" w:type="pct"/>
          </w:tcPr>
          <w:p w14:paraId="0037EAF5"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73FC5FDA" w14:textId="648C94DE"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Norvegijos Karalystės juridinio asmens ataskaita</w:t>
            </w:r>
          </w:p>
        </w:tc>
        <w:tc>
          <w:tcPr>
            <w:tcW w:w="727" w:type="pct"/>
            <w:vAlign w:val="center"/>
            <w:hideMark/>
          </w:tcPr>
          <w:p w14:paraId="33F6264E"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05285EC6"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717A0C52" w14:textId="77777777" w:rsidTr="0032040A">
        <w:trPr>
          <w:trHeight w:val="500"/>
        </w:trPr>
        <w:tc>
          <w:tcPr>
            <w:tcW w:w="377" w:type="pct"/>
          </w:tcPr>
          <w:p w14:paraId="7F5B799C"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3E626796" w14:textId="7DECC556"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Portugalijos Respublikos juridinio asmens ataskaita</w:t>
            </w:r>
          </w:p>
        </w:tc>
        <w:tc>
          <w:tcPr>
            <w:tcW w:w="727" w:type="pct"/>
            <w:vAlign w:val="center"/>
            <w:hideMark/>
          </w:tcPr>
          <w:p w14:paraId="602CAE65"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2D2B4EC8"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430DD84B" w14:textId="77777777" w:rsidTr="0032040A">
        <w:trPr>
          <w:trHeight w:val="500"/>
        </w:trPr>
        <w:tc>
          <w:tcPr>
            <w:tcW w:w="377" w:type="pct"/>
          </w:tcPr>
          <w:p w14:paraId="14BB93FE"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7237926F" w14:textId="7B7A0FC3"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Prancūzijos Respublikos juridinio asmens ataskaita</w:t>
            </w:r>
          </w:p>
        </w:tc>
        <w:tc>
          <w:tcPr>
            <w:tcW w:w="727" w:type="pct"/>
            <w:vAlign w:val="center"/>
            <w:hideMark/>
          </w:tcPr>
          <w:p w14:paraId="58F994D9"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79D031A7"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4FE743EF" w14:textId="77777777" w:rsidTr="0032040A">
        <w:trPr>
          <w:trHeight w:val="290"/>
        </w:trPr>
        <w:tc>
          <w:tcPr>
            <w:tcW w:w="377" w:type="pct"/>
          </w:tcPr>
          <w:p w14:paraId="55948374"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052F7C35" w14:textId="672D72A8"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Rumunijos juridinio asmens ataskaita</w:t>
            </w:r>
          </w:p>
        </w:tc>
        <w:tc>
          <w:tcPr>
            <w:tcW w:w="727" w:type="pct"/>
            <w:vAlign w:val="center"/>
            <w:hideMark/>
          </w:tcPr>
          <w:p w14:paraId="09BCB142"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26E8E6B4"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21963B55" w14:textId="77777777" w:rsidTr="0032040A">
        <w:trPr>
          <w:trHeight w:val="500"/>
        </w:trPr>
        <w:tc>
          <w:tcPr>
            <w:tcW w:w="377" w:type="pct"/>
          </w:tcPr>
          <w:p w14:paraId="171ED145"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7625F8AB" w14:textId="27FC5A3E"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Rusijos Federacijos juridinio asmens ataskaita</w:t>
            </w:r>
          </w:p>
        </w:tc>
        <w:tc>
          <w:tcPr>
            <w:tcW w:w="727" w:type="pct"/>
            <w:vAlign w:val="center"/>
            <w:hideMark/>
          </w:tcPr>
          <w:p w14:paraId="29C1B7F3"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07BABAA0"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36053D64" w14:textId="77777777" w:rsidTr="0032040A">
        <w:trPr>
          <w:trHeight w:val="500"/>
        </w:trPr>
        <w:tc>
          <w:tcPr>
            <w:tcW w:w="377" w:type="pct"/>
          </w:tcPr>
          <w:p w14:paraId="58278688"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1B6EEFFE" w14:textId="0BA1C5A2"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Slovakijos Respublikos juridinio asmens ataskaita</w:t>
            </w:r>
          </w:p>
        </w:tc>
        <w:tc>
          <w:tcPr>
            <w:tcW w:w="727" w:type="pct"/>
            <w:vAlign w:val="center"/>
            <w:hideMark/>
          </w:tcPr>
          <w:p w14:paraId="09F99B06"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47BCEE0D"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290DA0CE" w14:textId="77777777" w:rsidTr="0032040A">
        <w:trPr>
          <w:trHeight w:val="500"/>
        </w:trPr>
        <w:tc>
          <w:tcPr>
            <w:tcW w:w="377" w:type="pct"/>
          </w:tcPr>
          <w:p w14:paraId="4DF8E288"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021108E9" w14:textId="66F48756"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Slovėnijos Respublikos juridinio asmens ataskaita</w:t>
            </w:r>
          </w:p>
        </w:tc>
        <w:tc>
          <w:tcPr>
            <w:tcW w:w="727" w:type="pct"/>
            <w:vAlign w:val="center"/>
            <w:hideMark/>
          </w:tcPr>
          <w:p w14:paraId="628F957B"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39666A6D"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4EB21F1F" w14:textId="77777777" w:rsidTr="0032040A">
        <w:trPr>
          <w:trHeight w:val="500"/>
        </w:trPr>
        <w:tc>
          <w:tcPr>
            <w:tcW w:w="377" w:type="pct"/>
          </w:tcPr>
          <w:p w14:paraId="09D9142D"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tcPr>
          <w:p w14:paraId="66D57719" w14:textId="29E32397" w:rsidR="005C3C9B" w:rsidRPr="00A2361B" w:rsidRDefault="005C3C9B" w:rsidP="00624216">
            <w:pPr>
              <w:spacing w:after="0" w:line="240" w:lineRule="auto"/>
              <w:rPr>
                <w:rFonts w:ascii="Arial" w:eastAsia="Times New Roman" w:hAnsi="Arial" w:cs="Arial"/>
                <w:kern w:val="0"/>
                <w:sz w:val="20"/>
                <w:szCs w:val="20"/>
                <w:lang w:val="lt-LT" w:eastAsia="lt-LT"/>
                <w14:ligatures w14:val="none"/>
              </w:rPr>
            </w:pPr>
            <w:r>
              <w:rPr>
                <w:rFonts w:ascii="Arial" w:eastAsia="Times New Roman" w:hAnsi="Arial" w:cs="Arial"/>
                <w:kern w:val="0"/>
                <w:sz w:val="20"/>
                <w:szCs w:val="20"/>
                <w:lang w:val="lt-LT" w:eastAsia="lt-LT"/>
                <w14:ligatures w14:val="none"/>
              </w:rPr>
              <w:t xml:space="preserve">Serbijos </w:t>
            </w:r>
            <w:r w:rsidRPr="00A2361B">
              <w:rPr>
                <w:rFonts w:ascii="Arial" w:eastAsia="Times New Roman" w:hAnsi="Arial" w:cs="Arial"/>
                <w:kern w:val="0"/>
                <w:sz w:val="20"/>
                <w:szCs w:val="20"/>
                <w:lang w:val="lt-LT" w:eastAsia="lt-LT"/>
                <w14:ligatures w14:val="none"/>
              </w:rPr>
              <w:t>Respublikos juridinio asmens ataskaita</w:t>
            </w:r>
          </w:p>
        </w:tc>
        <w:tc>
          <w:tcPr>
            <w:tcW w:w="727" w:type="pct"/>
            <w:vAlign w:val="center"/>
          </w:tcPr>
          <w:p w14:paraId="2646EDFF" w14:textId="5308E139" w:rsidR="005C3C9B" w:rsidRPr="00A2361B" w:rsidRDefault="005C3C9B" w:rsidP="00624216">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tcPr>
          <w:p w14:paraId="0A252968" w14:textId="16B53807" w:rsidR="005C3C9B" w:rsidRPr="00A2361B" w:rsidRDefault="005C3C9B" w:rsidP="00624216">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4D6B7738" w14:textId="77777777" w:rsidTr="0032040A">
        <w:trPr>
          <w:trHeight w:val="500"/>
        </w:trPr>
        <w:tc>
          <w:tcPr>
            <w:tcW w:w="377" w:type="pct"/>
          </w:tcPr>
          <w:p w14:paraId="195907A3"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0ADEC413" w14:textId="7080D42F"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Suomijos Respublikos juridinio asmens ataskaita</w:t>
            </w:r>
          </w:p>
        </w:tc>
        <w:tc>
          <w:tcPr>
            <w:tcW w:w="727" w:type="pct"/>
            <w:vAlign w:val="center"/>
            <w:hideMark/>
          </w:tcPr>
          <w:p w14:paraId="1F14BA16"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7933A5C5"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57B1C30D" w14:textId="77777777" w:rsidTr="0032040A">
        <w:trPr>
          <w:trHeight w:val="500"/>
        </w:trPr>
        <w:tc>
          <w:tcPr>
            <w:tcW w:w="377" w:type="pct"/>
          </w:tcPr>
          <w:p w14:paraId="3AC5D93B"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eastAsia="lt-LT"/>
                <w14:ligatures w14:val="none"/>
              </w:rPr>
            </w:pPr>
          </w:p>
        </w:tc>
        <w:tc>
          <w:tcPr>
            <w:tcW w:w="3171" w:type="pct"/>
            <w:vAlign w:val="center"/>
          </w:tcPr>
          <w:p w14:paraId="083F1D0C" w14:textId="723D7531" w:rsidR="005C3C9B" w:rsidRPr="00427718" w:rsidRDefault="005C3C9B" w:rsidP="00427718">
            <w:pPr>
              <w:spacing w:after="0" w:line="240" w:lineRule="auto"/>
              <w:rPr>
                <w:rFonts w:ascii="Arial" w:eastAsia="Times New Roman" w:hAnsi="Arial" w:cs="Arial"/>
                <w:kern w:val="0"/>
                <w:sz w:val="20"/>
                <w:szCs w:val="20"/>
                <w:lang w:eastAsia="lt-LT"/>
                <w14:ligatures w14:val="none"/>
              </w:rPr>
            </w:pPr>
            <w:proofErr w:type="spellStart"/>
            <w:r w:rsidRPr="00427718">
              <w:rPr>
                <w:rFonts w:ascii="Arial" w:eastAsia="Times New Roman" w:hAnsi="Arial" w:cs="Arial"/>
                <w:kern w:val="0"/>
                <w:sz w:val="20"/>
                <w:szCs w:val="20"/>
                <w:lang w:eastAsia="lt-LT"/>
                <w14:ligatures w14:val="none"/>
              </w:rPr>
              <w:t>Singapūro</w:t>
            </w:r>
            <w:proofErr w:type="spellEnd"/>
            <w:r w:rsidRPr="00427718">
              <w:rPr>
                <w:rFonts w:ascii="Arial" w:eastAsia="Times New Roman" w:hAnsi="Arial" w:cs="Arial"/>
                <w:kern w:val="0"/>
                <w:sz w:val="20"/>
                <w:szCs w:val="20"/>
                <w:lang w:eastAsia="lt-LT"/>
                <w14:ligatures w14:val="none"/>
              </w:rPr>
              <w:t xml:space="preserve"> </w:t>
            </w:r>
            <w:proofErr w:type="spellStart"/>
            <w:r w:rsidRPr="00427718">
              <w:rPr>
                <w:rFonts w:ascii="Arial" w:eastAsia="Times New Roman" w:hAnsi="Arial" w:cs="Arial"/>
                <w:kern w:val="0"/>
                <w:sz w:val="20"/>
                <w:szCs w:val="20"/>
                <w:lang w:eastAsia="lt-LT"/>
                <w14:ligatures w14:val="none"/>
              </w:rPr>
              <w:t>Respublikos</w:t>
            </w:r>
            <w:proofErr w:type="spellEnd"/>
            <w:r w:rsidRPr="00427718">
              <w:rPr>
                <w:rFonts w:ascii="Arial" w:eastAsia="Times New Roman" w:hAnsi="Arial" w:cs="Arial"/>
                <w:kern w:val="0"/>
                <w:sz w:val="20"/>
                <w:szCs w:val="20"/>
                <w:lang w:eastAsia="lt-LT"/>
                <w14:ligatures w14:val="none"/>
              </w:rPr>
              <w:t xml:space="preserve"> </w:t>
            </w:r>
            <w:proofErr w:type="spellStart"/>
            <w:r w:rsidRPr="00427718">
              <w:rPr>
                <w:rFonts w:ascii="Arial" w:eastAsia="Times New Roman" w:hAnsi="Arial" w:cs="Arial"/>
                <w:kern w:val="0"/>
                <w:sz w:val="20"/>
                <w:szCs w:val="20"/>
                <w:lang w:eastAsia="lt-LT"/>
                <w14:ligatures w14:val="none"/>
              </w:rPr>
              <w:t>juridinio</w:t>
            </w:r>
            <w:proofErr w:type="spellEnd"/>
            <w:r w:rsidRPr="00427718">
              <w:rPr>
                <w:rFonts w:ascii="Arial" w:eastAsia="Times New Roman" w:hAnsi="Arial" w:cs="Arial"/>
                <w:kern w:val="0"/>
                <w:sz w:val="20"/>
                <w:szCs w:val="20"/>
                <w:lang w:eastAsia="lt-LT"/>
                <w14:ligatures w14:val="none"/>
              </w:rPr>
              <w:t xml:space="preserve"> </w:t>
            </w:r>
            <w:proofErr w:type="spellStart"/>
            <w:r w:rsidRPr="00427718">
              <w:rPr>
                <w:rFonts w:ascii="Arial" w:eastAsia="Times New Roman" w:hAnsi="Arial" w:cs="Arial"/>
                <w:kern w:val="0"/>
                <w:sz w:val="20"/>
                <w:szCs w:val="20"/>
                <w:lang w:eastAsia="lt-LT"/>
                <w14:ligatures w14:val="none"/>
              </w:rPr>
              <w:t>asmens</w:t>
            </w:r>
            <w:proofErr w:type="spellEnd"/>
            <w:r w:rsidRPr="00427718">
              <w:rPr>
                <w:rFonts w:ascii="Arial" w:eastAsia="Times New Roman" w:hAnsi="Arial" w:cs="Arial"/>
                <w:kern w:val="0"/>
                <w:sz w:val="20"/>
                <w:szCs w:val="20"/>
                <w:lang w:eastAsia="lt-LT"/>
                <w14:ligatures w14:val="none"/>
              </w:rPr>
              <w:t xml:space="preserve"> </w:t>
            </w:r>
            <w:proofErr w:type="spellStart"/>
            <w:r w:rsidRPr="00427718">
              <w:rPr>
                <w:rFonts w:ascii="Arial" w:eastAsia="Times New Roman" w:hAnsi="Arial" w:cs="Arial"/>
                <w:kern w:val="0"/>
                <w:sz w:val="20"/>
                <w:szCs w:val="20"/>
                <w:lang w:eastAsia="lt-LT"/>
                <w14:ligatures w14:val="none"/>
              </w:rPr>
              <w:t>ataskaita</w:t>
            </w:r>
            <w:proofErr w:type="spellEnd"/>
          </w:p>
        </w:tc>
        <w:tc>
          <w:tcPr>
            <w:tcW w:w="727" w:type="pct"/>
            <w:vAlign w:val="center"/>
          </w:tcPr>
          <w:p w14:paraId="784A05FC" w14:textId="0A4D557B" w:rsidR="005C3C9B" w:rsidRPr="00A2361B" w:rsidRDefault="005C3C9B" w:rsidP="00427718">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tcPr>
          <w:p w14:paraId="4AD49054" w14:textId="53D50555" w:rsidR="005C3C9B" w:rsidRPr="00A2361B" w:rsidRDefault="005C3C9B" w:rsidP="00427718">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700AE4F2" w14:textId="77777777" w:rsidTr="0032040A">
        <w:trPr>
          <w:trHeight w:val="500"/>
        </w:trPr>
        <w:tc>
          <w:tcPr>
            <w:tcW w:w="377" w:type="pct"/>
          </w:tcPr>
          <w:p w14:paraId="09450608"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2EC9748A" w14:textId="5BD80502"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Švedijos Karalystės juridinio asmens ataskaita</w:t>
            </w:r>
          </w:p>
        </w:tc>
        <w:tc>
          <w:tcPr>
            <w:tcW w:w="727" w:type="pct"/>
            <w:vAlign w:val="center"/>
            <w:hideMark/>
          </w:tcPr>
          <w:p w14:paraId="018899C5"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707FC08D"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37C24704" w14:textId="77777777" w:rsidTr="0032040A">
        <w:trPr>
          <w:trHeight w:val="500"/>
        </w:trPr>
        <w:tc>
          <w:tcPr>
            <w:tcW w:w="377" w:type="pct"/>
          </w:tcPr>
          <w:p w14:paraId="4320214B"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6CFE09BA" w14:textId="3AFAD091"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Šveicarijos Konfederacijos juridinio asmens ataskaita</w:t>
            </w:r>
          </w:p>
        </w:tc>
        <w:tc>
          <w:tcPr>
            <w:tcW w:w="727" w:type="pct"/>
            <w:vAlign w:val="center"/>
            <w:hideMark/>
          </w:tcPr>
          <w:p w14:paraId="68C82179"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60B9175D"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08F2BBB2" w14:textId="77777777" w:rsidTr="0032040A">
        <w:trPr>
          <w:trHeight w:val="500"/>
        </w:trPr>
        <w:tc>
          <w:tcPr>
            <w:tcW w:w="377" w:type="pct"/>
          </w:tcPr>
          <w:p w14:paraId="71BF0D98"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332B4470" w14:textId="7D4F9975"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Turkijos Respublikos juridinio asmens ataskaita</w:t>
            </w:r>
          </w:p>
        </w:tc>
        <w:tc>
          <w:tcPr>
            <w:tcW w:w="727" w:type="pct"/>
            <w:vAlign w:val="center"/>
            <w:hideMark/>
          </w:tcPr>
          <w:p w14:paraId="1DED4A51"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3348BFCC"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183AD241" w14:textId="77777777" w:rsidTr="0032040A">
        <w:trPr>
          <w:trHeight w:val="290"/>
        </w:trPr>
        <w:tc>
          <w:tcPr>
            <w:tcW w:w="377" w:type="pct"/>
          </w:tcPr>
          <w:p w14:paraId="48A0EC06"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6317532F" w14:textId="1138BC6A"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Ukrainos juridinio asmens ataskaita</w:t>
            </w:r>
          </w:p>
        </w:tc>
        <w:tc>
          <w:tcPr>
            <w:tcW w:w="727" w:type="pct"/>
            <w:vAlign w:val="center"/>
            <w:hideMark/>
          </w:tcPr>
          <w:p w14:paraId="10DF22C5"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5B459A3C"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1F6DE27D" w14:textId="77777777" w:rsidTr="0032040A">
        <w:trPr>
          <w:trHeight w:val="290"/>
        </w:trPr>
        <w:tc>
          <w:tcPr>
            <w:tcW w:w="377" w:type="pct"/>
          </w:tcPr>
          <w:p w14:paraId="7C49ECE0"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eastAsia="lt-LT"/>
                <w14:ligatures w14:val="none"/>
              </w:rPr>
            </w:pPr>
          </w:p>
        </w:tc>
        <w:tc>
          <w:tcPr>
            <w:tcW w:w="3171" w:type="pct"/>
            <w:vAlign w:val="center"/>
          </w:tcPr>
          <w:p w14:paraId="646AC669" w14:textId="3E8480B1" w:rsidR="005C3C9B" w:rsidRPr="004B500F" w:rsidRDefault="005C3C9B" w:rsidP="004B500F">
            <w:pPr>
              <w:spacing w:after="0" w:line="240" w:lineRule="auto"/>
              <w:rPr>
                <w:rFonts w:ascii="Arial" w:eastAsia="Times New Roman" w:hAnsi="Arial" w:cs="Arial"/>
                <w:kern w:val="0"/>
                <w:sz w:val="20"/>
                <w:szCs w:val="20"/>
                <w:lang w:eastAsia="lt-LT"/>
                <w14:ligatures w14:val="none"/>
              </w:rPr>
            </w:pPr>
            <w:proofErr w:type="spellStart"/>
            <w:r w:rsidRPr="004B500F">
              <w:rPr>
                <w:rFonts w:ascii="Arial" w:eastAsia="Times New Roman" w:hAnsi="Arial" w:cs="Arial"/>
                <w:kern w:val="0"/>
                <w:sz w:val="20"/>
                <w:szCs w:val="20"/>
                <w:lang w:eastAsia="lt-LT"/>
                <w14:ligatures w14:val="none"/>
              </w:rPr>
              <w:t>Uzbekistano</w:t>
            </w:r>
            <w:proofErr w:type="spellEnd"/>
            <w:r w:rsidRPr="004B500F">
              <w:rPr>
                <w:rFonts w:ascii="Arial" w:eastAsia="Times New Roman" w:hAnsi="Arial" w:cs="Arial"/>
                <w:kern w:val="0"/>
                <w:sz w:val="20"/>
                <w:szCs w:val="20"/>
                <w:lang w:eastAsia="lt-LT"/>
                <w14:ligatures w14:val="none"/>
              </w:rPr>
              <w:t xml:space="preserve"> </w:t>
            </w:r>
            <w:proofErr w:type="spellStart"/>
            <w:r w:rsidRPr="004B500F">
              <w:rPr>
                <w:rFonts w:ascii="Arial" w:eastAsia="Times New Roman" w:hAnsi="Arial" w:cs="Arial"/>
                <w:kern w:val="0"/>
                <w:sz w:val="20"/>
                <w:szCs w:val="20"/>
                <w:lang w:eastAsia="lt-LT"/>
                <w14:ligatures w14:val="none"/>
              </w:rPr>
              <w:t>Respublikos</w:t>
            </w:r>
            <w:proofErr w:type="spellEnd"/>
            <w:r w:rsidRPr="004B500F">
              <w:rPr>
                <w:rFonts w:ascii="Arial" w:eastAsia="Times New Roman" w:hAnsi="Arial" w:cs="Arial"/>
                <w:kern w:val="0"/>
                <w:sz w:val="20"/>
                <w:szCs w:val="20"/>
                <w:lang w:eastAsia="lt-LT"/>
                <w14:ligatures w14:val="none"/>
              </w:rPr>
              <w:t xml:space="preserve"> </w:t>
            </w:r>
            <w:proofErr w:type="spellStart"/>
            <w:r w:rsidRPr="004B500F">
              <w:rPr>
                <w:rFonts w:ascii="Arial" w:eastAsia="Times New Roman" w:hAnsi="Arial" w:cs="Arial"/>
                <w:kern w:val="0"/>
                <w:sz w:val="20"/>
                <w:szCs w:val="20"/>
                <w:lang w:eastAsia="lt-LT"/>
                <w14:ligatures w14:val="none"/>
              </w:rPr>
              <w:t>juridinio</w:t>
            </w:r>
            <w:proofErr w:type="spellEnd"/>
            <w:r w:rsidRPr="004B500F">
              <w:rPr>
                <w:rFonts w:ascii="Arial" w:eastAsia="Times New Roman" w:hAnsi="Arial" w:cs="Arial"/>
                <w:kern w:val="0"/>
                <w:sz w:val="20"/>
                <w:szCs w:val="20"/>
                <w:lang w:eastAsia="lt-LT"/>
                <w14:ligatures w14:val="none"/>
              </w:rPr>
              <w:t xml:space="preserve"> </w:t>
            </w:r>
            <w:proofErr w:type="spellStart"/>
            <w:r w:rsidRPr="004B500F">
              <w:rPr>
                <w:rFonts w:ascii="Arial" w:eastAsia="Times New Roman" w:hAnsi="Arial" w:cs="Arial"/>
                <w:kern w:val="0"/>
                <w:sz w:val="20"/>
                <w:szCs w:val="20"/>
                <w:lang w:eastAsia="lt-LT"/>
                <w14:ligatures w14:val="none"/>
              </w:rPr>
              <w:t>asmens</w:t>
            </w:r>
            <w:proofErr w:type="spellEnd"/>
            <w:r w:rsidRPr="004B500F">
              <w:rPr>
                <w:rFonts w:ascii="Arial" w:eastAsia="Times New Roman" w:hAnsi="Arial" w:cs="Arial"/>
                <w:kern w:val="0"/>
                <w:sz w:val="20"/>
                <w:szCs w:val="20"/>
                <w:lang w:eastAsia="lt-LT"/>
                <w14:ligatures w14:val="none"/>
              </w:rPr>
              <w:t xml:space="preserve"> </w:t>
            </w:r>
            <w:proofErr w:type="spellStart"/>
            <w:r w:rsidRPr="004B500F">
              <w:rPr>
                <w:rFonts w:ascii="Arial" w:eastAsia="Times New Roman" w:hAnsi="Arial" w:cs="Arial"/>
                <w:kern w:val="0"/>
                <w:sz w:val="20"/>
                <w:szCs w:val="20"/>
                <w:lang w:eastAsia="lt-LT"/>
                <w14:ligatures w14:val="none"/>
              </w:rPr>
              <w:t>ataskaita</w:t>
            </w:r>
            <w:proofErr w:type="spellEnd"/>
          </w:p>
        </w:tc>
        <w:tc>
          <w:tcPr>
            <w:tcW w:w="727" w:type="pct"/>
            <w:vAlign w:val="center"/>
          </w:tcPr>
          <w:p w14:paraId="6F4A9298" w14:textId="19D101E7" w:rsidR="005C3C9B" w:rsidRPr="00A2361B" w:rsidRDefault="005C3C9B" w:rsidP="004B500F">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tcPr>
          <w:p w14:paraId="1AE6B301" w14:textId="0242C972" w:rsidR="005C3C9B" w:rsidRPr="00A2361B" w:rsidRDefault="005C3C9B" w:rsidP="004B500F">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57944148" w14:textId="77777777" w:rsidTr="0032040A">
        <w:trPr>
          <w:trHeight w:val="500"/>
        </w:trPr>
        <w:tc>
          <w:tcPr>
            <w:tcW w:w="377" w:type="pct"/>
          </w:tcPr>
          <w:p w14:paraId="2F21CCD2"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23A0D504" w14:textId="1913FEC7"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Vengrijos Respublikos juridinio asmens ataskaita</w:t>
            </w:r>
          </w:p>
        </w:tc>
        <w:tc>
          <w:tcPr>
            <w:tcW w:w="727" w:type="pct"/>
            <w:vAlign w:val="center"/>
            <w:hideMark/>
          </w:tcPr>
          <w:p w14:paraId="6C18C647"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0D7B8B1B"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142F0DEE" w14:textId="77777777" w:rsidTr="0032040A">
        <w:trPr>
          <w:trHeight w:val="500"/>
        </w:trPr>
        <w:tc>
          <w:tcPr>
            <w:tcW w:w="377" w:type="pct"/>
          </w:tcPr>
          <w:p w14:paraId="63D3B4B2"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6D994304" w14:textId="0693814A"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 xml:space="preserve">Vokietijos Federacinės Respublikos juridinio asmens ataskaita </w:t>
            </w:r>
          </w:p>
        </w:tc>
        <w:tc>
          <w:tcPr>
            <w:tcW w:w="727" w:type="pct"/>
            <w:vAlign w:val="center"/>
            <w:hideMark/>
          </w:tcPr>
          <w:p w14:paraId="2BACE4D1"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22D30337"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r w:rsidR="005C3C9B" w:rsidRPr="00A2361B" w14:paraId="2C2472F9" w14:textId="77777777" w:rsidTr="0032040A">
        <w:trPr>
          <w:trHeight w:val="290"/>
        </w:trPr>
        <w:tc>
          <w:tcPr>
            <w:tcW w:w="377" w:type="pct"/>
          </w:tcPr>
          <w:p w14:paraId="1DCBB47E" w14:textId="77777777" w:rsidR="005C3C9B" w:rsidRPr="005C3C9B" w:rsidRDefault="005C3C9B" w:rsidP="005C3C9B">
            <w:pPr>
              <w:pStyle w:val="ListParagraph"/>
              <w:numPr>
                <w:ilvl w:val="0"/>
                <w:numId w:val="10"/>
              </w:numPr>
              <w:spacing w:after="0" w:line="240" w:lineRule="auto"/>
              <w:rPr>
                <w:rFonts w:ascii="Arial" w:eastAsia="Times New Roman" w:hAnsi="Arial" w:cs="Arial"/>
                <w:kern w:val="0"/>
                <w:sz w:val="20"/>
                <w:szCs w:val="20"/>
                <w:lang w:val="lt-LT" w:eastAsia="lt-LT"/>
                <w14:ligatures w14:val="none"/>
              </w:rPr>
            </w:pPr>
          </w:p>
        </w:tc>
        <w:tc>
          <w:tcPr>
            <w:tcW w:w="3171" w:type="pct"/>
            <w:vAlign w:val="center"/>
            <w:hideMark/>
          </w:tcPr>
          <w:p w14:paraId="6C3618BC" w14:textId="2FF3247E" w:rsidR="005C3C9B" w:rsidRPr="00A2361B" w:rsidRDefault="005C3C9B" w:rsidP="00A2361B">
            <w:pPr>
              <w:spacing w:after="0" w:line="240" w:lineRule="auto"/>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Kitos</w:t>
            </w:r>
            <w:r>
              <w:rPr>
                <w:rFonts w:ascii="Arial" w:eastAsia="Times New Roman" w:hAnsi="Arial" w:cs="Arial"/>
                <w:kern w:val="0"/>
                <w:sz w:val="20"/>
                <w:szCs w:val="20"/>
                <w:lang w:val="lt-LT" w:eastAsia="lt-LT"/>
                <w14:ligatures w14:val="none"/>
              </w:rPr>
              <w:t xml:space="preserve"> užsienio</w:t>
            </w:r>
            <w:r w:rsidRPr="00A2361B">
              <w:rPr>
                <w:rFonts w:ascii="Arial" w:eastAsia="Times New Roman" w:hAnsi="Arial" w:cs="Arial"/>
                <w:kern w:val="0"/>
                <w:sz w:val="20"/>
                <w:szCs w:val="20"/>
                <w:lang w:val="lt-LT" w:eastAsia="lt-LT"/>
                <w14:ligatures w14:val="none"/>
              </w:rPr>
              <w:t xml:space="preserve"> valstybės juridinio asmens ataskaita</w:t>
            </w:r>
          </w:p>
        </w:tc>
        <w:tc>
          <w:tcPr>
            <w:tcW w:w="727" w:type="pct"/>
            <w:vAlign w:val="center"/>
            <w:hideMark/>
          </w:tcPr>
          <w:p w14:paraId="725FC3C1"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5</w:t>
            </w:r>
          </w:p>
        </w:tc>
        <w:tc>
          <w:tcPr>
            <w:tcW w:w="726" w:type="pct"/>
            <w:vAlign w:val="center"/>
            <w:hideMark/>
          </w:tcPr>
          <w:p w14:paraId="5EE5ACD6" w14:textId="77777777" w:rsidR="005C3C9B" w:rsidRPr="00A2361B" w:rsidRDefault="005C3C9B" w:rsidP="00A2361B">
            <w:pPr>
              <w:spacing w:after="0" w:line="240" w:lineRule="auto"/>
              <w:jc w:val="center"/>
              <w:rPr>
                <w:rFonts w:ascii="Arial" w:eastAsia="Times New Roman" w:hAnsi="Arial" w:cs="Arial"/>
                <w:kern w:val="0"/>
                <w:sz w:val="20"/>
                <w:szCs w:val="20"/>
                <w:lang w:val="lt-LT" w:eastAsia="lt-LT"/>
                <w14:ligatures w14:val="none"/>
              </w:rPr>
            </w:pPr>
            <w:r w:rsidRPr="00A2361B">
              <w:rPr>
                <w:rFonts w:ascii="Arial" w:eastAsia="Times New Roman" w:hAnsi="Arial" w:cs="Arial"/>
                <w:kern w:val="0"/>
                <w:sz w:val="20"/>
                <w:szCs w:val="20"/>
                <w:lang w:val="lt-LT" w:eastAsia="lt-LT"/>
                <w14:ligatures w14:val="none"/>
              </w:rPr>
              <w:t>vnt.</w:t>
            </w:r>
          </w:p>
        </w:tc>
      </w:tr>
    </w:tbl>
    <w:p w14:paraId="7E6E7724" w14:textId="77777777" w:rsidR="00A2361B" w:rsidRDefault="00A2361B" w:rsidP="00A2361B">
      <w:pPr>
        <w:spacing w:after="0"/>
        <w:rPr>
          <w:rFonts w:ascii="Arial" w:hAnsi="Arial" w:cs="Arial"/>
          <w:lang w:val="lt-LT"/>
        </w:rPr>
      </w:pPr>
    </w:p>
    <w:p w14:paraId="48888E40" w14:textId="77777777" w:rsidR="00A2361B" w:rsidRDefault="00A2361B" w:rsidP="00A2361B">
      <w:pPr>
        <w:spacing w:after="0"/>
        <w:rPr>
          <w:rFonts w:ascii="Arial" w:hAnsi="Arial" w:cs="Arial"/>
          <w:lang w:val="lt-LT"/>
        </w:rPr>
      </w:pPr>
    </w:p>
    <w:p w14:paraId="7B61622A" w14:textId="77777777" w:rsidR="00A2361B" w:rsidRDefault="00A2361B" w:rsidP="00A2361B">
      <w:pPr>
        <w:spacing w:after="0"/>
        <w:rPr>
          <w:rFonts w:ascii="Arial" w:hAnsi="Arial" w:cs="Arial"/>
          <w:lang w:val="lt-LT"/>
        </w:rPr>
      </w:pPr>
    </w:p>
    <w:p w14:paraId="306BF91E" w14:textId="77777777" w:rsidR="00A2361B" w:rsidRDefault="00A2361B" w:rsidP="00A2361B">
      <w:pPr>
        <w:spacing w:after="0"/>
        <w:rPr>
          <w:rFonts w:ascii="Arial" w:hAnsi="Arial" w:cs="Arial"/>
          <w:lang w:val="lt-LT"/>
        </w:rPr>
      </w:pPr>
    </w:p>
    <w:p w14:paraId="02AF250A" w14:textId="77777777" w:rsidR="00A2361B" w:rsidRDefault="00A2361B" w:rsidP="00A2361B">
      <w:pPr>
        <w:spacing w:after="0"/>
        <w:rPr>
          <w:rFonts w:ascii="Arial" w:hAnsi="Arial" w:cs="Arial"/>
          <w:lang w:val="lt-LT"/>
        </w:rPr>
      </w:pPr>
    </w:p>
    <w:p w14:paraId="0F6FBA0C" w14:textId="77777777" w:rsidR="00A2361B" w:rsidRPr="00A2361B" w:rsidRDefault="00A2361B" w:rsidP="00A2361B">
      <w:pPr>
        <w:spacing w:after="0"/>
        <w:rPr>
          <w:rFonts w:ascii="Arial" w:hAnsi="Arial" w:cs="Arial"/>
          <w:lang w:val="lt-LT"/>
        </w:rPr>
      </w:pPr>
    </w:p>
    <w:sectPr w:rsidR="00A2361B" w:rsidRPr="00A2361B" w:rsidSect="00284175">
      <w:type w:val="continuous"/>
      <w:pgSz w:w="11906" w:h="16838"/>
      <w:pgMar w:top="1418" w:right="680" w:bottom="1134"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78F7" w14:textId="77777777" w:rsidR="00344148" w:rsidRDefault="00344148" w:rsidP="009C5039">
      <w:pPr>
        <w:spacing w:after="0" w:line="240" w:lineRule="auto"/>
      </w:pPr>
      <w:r>
        <w:separator/>
      </w:r>
    </w:p>
  </w:endnote>
  <w:endnote w:type="continuationSeparator" w:id="0">
    <w:p w14:paraId="1292B332" w14:textId="77777777" w:rsidR="00344148" w:rsidRDefault="00344148" w:rsidP="009C5039">
      <w:pPr>
        <w:spacing w:after="0" w:line="240" w:lineRule="auto"/>
      </w:pPr>
      <w:r>
        <w:continuationSeparator/>
      </w:r>
    </w:p>
  </w:endnote>
  <w:endnote w:type="continuationNotice" w:id="1">
    <w:p w14:paraId="644CD843" w14:textId="77777777" w:rsidR="00344148" w:rsidRDefault="00344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98B1" w14:textId="5325C6C3" w:rsidR="009C5039" w:rsidRPr="00D2766B" w:rsidRDefault="009C5039" w:rsidP="00284175">
    <w:pPr>
      <w:pStyle w:val="Footer"/>
      <w:jc w:val="right"/>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CD14" w14:textId="77777777" w:rsidR="00344148" w:rsidRDefault="00344148" w:rsidP="009C5039">
      <w:pPr>
        <w:spacing w:after="0" w:line="240" w:lineRule="auto"/>
      </w:pPr>
      <w:r>
        <w:separator/>
      </w:r>
    </w:p>
  </w:footnote>
  <w:footnote w:type="continuationSeparator" w:id="0">
    <w:p w14:paraId="5DFA547C" w14:textId="77777777" w:rsidR="00344148" w:rsidRDefault="00344148" w:rsidP="009C5039">
      <w:pPr>
        <w:spacing w:after="0" w:line="240" w:lineRule="auto"/>
      </w:pPr>
      <w:r>
        <w:continuationSeparator/>
      </w:r>
    </w:p>
  </w:footnote>
  <w:footnote w:type="continuationNotice" w:id="1">
    <w:p w14:paraId="67A5A74E" w14:textId="77777777" w:rsidR="00344148" w:rsidRDefault="00344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00CC" w14:textId="77777777" w:rsidR="009C5039" w:rsidRPr="008F744B" w:rsidRDefault="009C5039" w:rsidP="00284175">
    <w:pPr>
      <w:shd w:val="clear" w:color="auto" w:fill="FFFFFF" w:themeFill="background1"/>
      <w:spacing w:before="100" w:beforeAutospacing="1" w:after="0" w:line="240" w:lineRule="auto"/>
      <w:jc w:val="right"/>
      <w:rPr>
        <w:rFonts w:ascii="Arial" w:hAnsi="Arial" w:cs="Arial"/>
        <w:sz w:val="20"/>
        <w:szCs w:val="20"/>
      </w:rPr>
    </w:pPr>
  </w:p>
  <w:p w14:paraId="7F646055" w14:textId="77777777" w:rsidR="009C5039" w:rsidRDefault="009C5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E7B"/>
    <w:multiLevelType w:val="hybridMultilevel"/>
    <w:tmpl w:val="C9C65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95AF0"/>
    <w:multiLevelType w:val="hybridMultilevel"/>
    <w:tmpl w:val="F1723566"/>
    <w:lvl w:ilvl="0" w:tplc="9AFC3434">
      <w:start w:val="1"/>
      <w:numFmt w:val="bullet"/>
      <w:lvlText w:val="-"/>
      <w:lvlJc w:val="left"/>
      <w:pPr>
        <w:ind w:left="720" w:hanging="360"/>
      </w:pPr>
      <w:rPr>
        <w:rFonts w:ascii="&quot;Arial&quot;,sans-serif" w:hAnsi="&quot;Arial&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F1D90"/>
    <w:multiLevelType w:val="multilevel"/>
    <w:tmpl w:val="B51C9D68"/>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A9B3371"/>
    <w:multiLevelType w:val="hybridMultilevel"/>
    <w:tmpl w:val="31D4E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D4B97"/>
    <w:multiLevelType w:val="multilevel"/>
    <w:tmpl w:val="32D8E07A"/>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ascii="Arial" w:hAnsi="Arial" w:cs="Arial" w:hint="default"/>
        <w:b/>
        <w:bCs/>
        <w:i w:val="0"/>
        <w:iCs w:val="0"/>
        <w:color w:val="auto"/>
        <w:sz w:val="20"/>
        <w:szCs w:val="20"/>
      </w:rPr>
    </w:lvl>
    <w:lvl w:ilvl="2">
      <w:start w:val="1"/>
      <w:numFmt w:val="decimal"/>
      <w:isLgl/>
      <w:lvlText w:val="%1.%2.%3."/>
      <w:lvlJc w:val="left"/>
      <w:pPr>
        <w:ind w:left="1571" w:hanging="720"/>
      </w:pPr>
      <w:rPr>
        <w:rFonts w:ascii="Arial" w:hAnsi="Arial" w:cs="Arial" w:hint="default"/>
        <w:b w:val="0"/>
        <w:bCs w:val="0"/>
        <w:color w:val="auto"/>
        <w:sz w:val="20"/>
        <w:szCs w:val="20"/>
        <w:lang w:val="nl-B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1B5D07"/>
    <w:multiLevelType w:val="multilevel"/>
    <w:tmpl w:val="32D8E07A"/>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571" w:hanging="720"/>
      </w:pPr>
      <w:rPr>
        <w:rFonts w:ascii="Arial" w:hAnsi="Arial" w:cs="Arial" w:hint="default"/>
        <w:b w:val="0"/>
        <w:bCs w:val="0"/>
        <w:color w:val="auto"/>
        <w:sz w:val="20"/>
        <w:szCs w:val="20"/>
        <w:lang w:val="nl-B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0C79CD"/>
    <w:multiLevelType w:val="multilevel"/>
    <w:tmpl w:val="0E10F60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8" w15:restartNumberingAfterBreak="0">
    <w:nsid w:val="6B5A193A"/>
    <w:multiLevelType w:val="hybridMultilevel"/>
    <w:tmpl w:val="F98E40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0B1A54"/>
    <w:multiLevelType w:val="hybridMultilevel"/>
    <w:tmpl w:val="7C60132C"/>
    <w:lvl w:ilvl="0" w:tplc="225C9B56">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437901">
    <w:abstractNumId w:val="7"/>
  </w:num>
  <w:num w:numId="2" w16cid:durableId="681322827">
    <w:abstractNumId w:val="2"/>
  </w:num>
  <w:num w:numId="3" w16cid:durableId="1899706966">
    <w:abstractNumId w:val="4"/>
  </w:num>
  <w:num w:numId="4" w16cid:durableId="671761341">
    <w:abstractNumId w:val="9"/>
  </w:num>
  <w:num w:numId="5" w16cid:durableId="1184635925">
    <w:abstractNumId w:val="1"/>
  </w:num>
  <w:num w:numId="6" w16cid:durableId="967860499">
    <w:abstractNumId w:val="0"/>
  </w:num>
  <w:num w:numId="7" w16cid:durableId="1578201446">
    <w:abstractNumId w:val="3"/>
  </w:num>
  <w:num w:numId="8" w16cid:durableId="389306503">
    <w:abstractNumId w:val="5"/>
  </w:num>
  <w:num w:numId="9" w16cid:durableId="1076393561">
    <w:abstractNumId w:val="6"/>
  </w:num>
  <w:num w:numId="10" w16cid:durableId="1573545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39"/>
    <w:rsid w:val="00006F3B"/>
    <w:rsid w:val="0002226D"/>
    <w:rsid w:val="0005669E"/>
    <w:rsid w:val="00057344"/>
    <w:rsid w:val="000574F4"/>
    <w:rsid w:val="00065D37"/>
    <w:rsid w:val="00066D98"/>
    <w:rsid w:val="0007469F"/>
    <w:rsid w:val="000956B4"/>
    <w:rsid w:val="000A0415"/>
    <w:rsid w:val="000A4B7F"/>
    <w:rsid w:val="000B6F6C"/>
    <w:rsid w:val="000C4FEB"/>
    <w:rsid w:val="000D0653"/>
    <w:rsid w:val="000E53BF"/>
    <w:rsid w:val="000F0B29"/>
    <w:rsid w:val="000F4F20"/>
    <w:rsid w:val="001007AF"/>
    <w:rsid w:val="00133CEC"/>
    <w:rsid w:val="001410A7"/>
    <w:rsid w:val="00157567"/>
    <w:rsid w:val="001910F3"/>
    <w:rsid w:val="001A5433"/>
    <w:rsid w:val="001A6462"/>
    <w:rsid w:val="001C2D46"/>
    <w:rsid w:val="001E310D"/>
    <w:rsid w:val="001F1CC4"/>
    <w:rsid w:val="001F2C20"/>
    <w:rsid w:val="001F3E3A"/>
    <w:rsid w:val="00206585"/>
    <w:rsid w:val="002271F3"/>
    <w:rsid w:val="00227268"/>
    <w:rsid w:val="0023541A"/>
    <w:rsid w:val="00260E78"/>
    <w:rsid w:val="00275139"/>
    <w:rsid w:val="00284175"/>
    <w:rsid w:val="002978CA"/>
    <w:rsid w:val="002A3B85"/>
    <w:rsid w:val="002C3CE8"/>
    <w:rsid w:val="002D57E4"/>
    <w:rsid w:val="002E20D0"/>
    <w:rsid w:val="002E5476"/>
    <w:rsid w:val="003050D8"/>
    <w:rsid w:val="0032040A"/>
    <w:rsid w:val="00336EA8"/>
    <w:rsid w:val="00344148"/>
    <w:rsid w:val="00344A73"/>
    <w:rsid w:val="00351031"/>
    <w:rsid w:val="00364C03"/>
    <w:rsid w:val="00372676"/>
    <w:rsid w:val="003831D1"/>
    <w:rsid w:val="00392C1F"/>
    <w:rsid w:val="00397E46"/>
    <w:rsid w:val="003B490F"/>
    <w:rsid w:val="003C7111"/>
    <w:rsid w:val="003E1793"/>
    <w:rsid w:val="00400D06"/>
    <w:rsid w:val="00401893"/>
    <w:rsid w:val="00404B06"/>
    <w:rsid w:val="00417DC6"/>
    <w:rsid w:val="00427453"/>
    <w:rsid w:val="00427718"/>
    <w:rsid w:val="00447578"/>
    <w:rsid w:val="00447AB0"/>
    <w:rsid w:val="00461487"/>
    <w:rsid w:val="0046306B"/>
    <w:rsid w:val="004718D1"/>
    <w:rsid w:val="00480C38"/>
    <w:rsid w:val="00487ED3"/>
    <w:rsid w:val="004B500F"/>
    <w:rsid w:val="004D5137"/>
    <w:rsid w:val="004F5FC9"/>
    <w:rsid w:val="00500FE0"/>
    <w:rsid w:val="005015D4"/>
    <w:rsid w:val="00510FAB"/>
    <w:rsid w:val="005160D9"/>
    <w:rsid w:val="0052012C"/>
    <w:rsid w:val="0052344F"/>
    <w:rsid w:val="00534282"/>
    <w:rsid w:val="005359D8"/>
    <w:rsid w:val="00535A0B"/>
    <w:rsid w:val="0054691B"/>
    <w:rsid w:val="00564CD8"/>
    <w:rsid w:val="005736A5"/>
    <w:rsid w:val="005770C7"/>
    <w:rsid w:val="00584D5A"/>
    <w:rsid w:val="005A5A2C"/>
    <w:rsid w:val="005C3C9B"/>
    <w:rsid w:val="005C3CFA"/>
    <w:rsid w:val="005D24A3"/>
    <w:rsid w:val="005D45C5"/>
    <w:rsid w:val="005E3363"/>
    <w:rsid w:val="005E5F5C"/>
    <w:rsid w:val="006032C1"/>
    <w:rsid w:val="00605655"/>
    <w:rsid w:val="00622883"/>
    <w:rsid w:val="00624216"/>
    <w:rsid w:val="00624BCD"/>
    <w:rsid w:val="00636EAC"/>
    <w:rsid w:val="00652156"/>
    <w:rsid w:val="0065678A"/>
    <w:rsid w:val="006867E2"/>
    <w:rsid w:val="00687E1F"/>
    <w:rsid w:val="006938CA"/>
    <w:rsid w:val="00693A30"/>
    <w:rsid w:val="006A03B8"/>
    <w:rsid w:val="006B4731"/>
    <w:rsid w:val="006D5BBA"/>
    <w:rsid w:val="006D5E96"/>
    <w:rsid w:val="00700BE0"/>
    <w:rsid w:val="007147C2"/>
    <w:rsid w:val="00716B56"/>
    <w:rsid w:val="00725600"/>
    <w:rsid w:val="00732FB3"/>
    <w:rsid w:val="0073725B"/>
    <w:rsid w:val="00746F1E"/>
    <w:rsid w:val="00756525"/>
    <w:rsid w:val="0076419D"/>
    <w:rsid w:val="00770608"/>
    <w:rsid w:val="00772B85"/>
    <w:rsid w:val="007743D9"/>
    <w:rsid w:val="0078250F"/>
    <w:rsid w:val="007829AC"/>
    <w:rsid w:val="0078756A"/>
    <w:rsid w:val="00796F6E"/>
    <w:rsid w:val="007B6274"/>
    <w:rsid w:val="007C5101"/>
    <w:rsid w:val="007F64FE"/>
    <w:rsid w:val="00851983"/>
    <w:rsid w:val="00854E47"/>
    <w:rsid w:val="008859D6"/>
    <w:rsid w:val="00886350"/>
    <w:rsid w:val="008A03E9"/>
    <w:rsid w:val="008D365E"/>
    <w:rsid w:val="008D3ED7"/>
    <w:rsid w:val="008D65C9"/>
    <w:rsid w:val="008F2584"/>
    <w:rsid w:val="009070F5"/>
    <w:rsid w:val="009106E7"/>
    <w:rsid w:val="00923FE6"/>
    <w:rsid w:val="00934037"/>
    <w:rsid w:val="00981DC9"/>
    <w:rsid w:val="009C5039"/>
    <w:rsid w:val="009E76B2"/>
    <w:rsid w:val="00A028F5"/>
    <w:rsid w:val="00A131FE"/>
    <w:rsid w:val="00A2361B"/>
    <w:rsid w:val="00A42E75"/>
    <w:rsid w:val="00A4381B"/>
    <w:rsid w:val="00A478DD"/>
    <w:rsid w:val="00A51413"/>
    <w:rsid w:val="00A7165B"/>
    <w:rsid w:val="00AA2CA1"/>
    <w:rsid w:val="00AA3CEF"/>
    <w:rsid w:val="00AD4ADF"/>
    <w:rsid w:val="00AF0CC3"/>
    <w:rsid w:val="00B3346D"/>
    <w:rsid w:val="00B55E54"/>
    <w:rsid w:val="00B61FEF"/>
    <w:rsid w:val="00B631CA"/>
    <w:rsid w:val="00B667E1"/>
    <w:rsid w:val="00B73EF9"/>
    <w:rsid w:val="00B801F6"/>
    <w:rsid w:val="00B85B5D"/>
    <w:rsid w:val="00B92051"/>
    <w:rsid w:val="00B97B4D"/>
    <w:rsid w:val="00BA24F5"/>
    <w:rsid w:val="00BB295E"/>
    <w:rsid w:val="00C17B5B"/>
    <w:rsid w:val="00C24340"/>
    <w:rsid w:val="00C2667E"/>
    <w:rsid w:val="00C40037"/>
    <w:rsid w:val="00C46CEA"/>
    <w:rsid w:val="00C55791"/>
    <w:rsid w:val="00C62FF2"/>
    <w:rsid w:val="00C866E6"/>
    <w:rsid w:val="00C96CC0"/>
    <w:rsid w:val="00CA7113"/>
    <w:rsid w:val="00CB0702"/>
    <w:rsid w:val="00CE3137"/>
    <w:rsid w:val="00CE6370"/>
    <w:rsid w:val="00CF0B3D"/>
    <w:rsid w:val="00D055E6"/>
    <w:rsid w:val="00D61730"/>
    <w:rsid w:val="00D6441C"/>
    <w:rsid w:val="00D65F1E"/>
    <w:rsid w:val="00D679C2"/>
    <w:rsid w:val="00D701F9"/>
    <w:rsid w:val="00D84AEA"/>
    <w:rsid w:val="00D91214"/>
    <w:rsid w:val="00D93FE6"/>
    <w:rsid w:val="00DA6C89"/>
    <w:rsid w:val="00DB0445"/>
    <w:rsid w:val="00DB07E9"/>
    <w:rsid w:val="00DB12C5"/>
    <w:rsid w:val="00DB2E35"/>
    <w:rsid w:val="00DB67E7"/>
    <w:rsid w:val="00DB746E"/>
    <w:rsid w:val="00DC123B"/>
    <w:rsid w:val="00DC721C"/>
    <w:rsid w:val="00DD06C3"/>
    <w:rsid w:val="00DE6E04"/>
    <w:rsid w:val="00E06A26"/>
    <w:rsid w:val="00E1149B"/>
    <w:rsid w:val="00E272A3"/>
    <w:rsid w:val="00E41AAB"/>
    <w:rsid w:val="00E565F5"/>
    <w:rsid w:val="00E94267"/>
    <w:rsid w:val="00EA6F45"/>
    <w:rsid w:val="00ED1C96"/>
    <w:rsid w:val="00EE48E5"/>
    <w:rsid w:val="00EF0BE4"/>
    <w:rsid w:val="00F124C8"/>
    <w:rsid w:val="00F148BB"/>
    <w:rsid w:val="00F41D50"/>
    <w:rsid w:val="00F41F66"/>
    <w:rsid w:val="00F50D6B"/>
    <w:rsid w:val="00FC63D5"/>
    <w:rsid w:val="00FD0B79"/>
    <w:rsid w:val="00FD5E4A"/>
    <w:rsid w:val="00FF38F5"/>
    <w:rsid w:val="00FF4D6D"/>
    <w:rsid w:val="01450C8D"/>
    <w:rsid w:val="0F5E83AC"/>
    <w:rsid w:val="1A06F173"/>
    <w:rsid w:val="1BD2BB51"/>
    <w:rsid w:val="1C1FA936"/>
    <w:rsid w:val="1DBF1137"/>
    <w:rsid w:val="24A7F826"/>
    <w:rsid w:val="284CB9D1"/>
    <w:rsid w:val="3BD5C9DA"/>
    <w:rsid w:val="3DB24888"/>
    <w:rsid w:val="3E2FCF11"/>
    <w:rsid w:val="4655E13E"/>
    <w:rsid w:val="4BE8A8B0"/>
    <w:rsid w:val="5097D4C4"/>
    <w:rsid w:val="66D7FDB7"/>
    <w:rsid w:val="68AAF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40BF"/>
  <w15:chartTrackingRefBased/>
  <w15:docId w15:val="{FC7E57BF-3E23-49A2-956B-9B6F72D6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52156"/>
    <w:pPr>
      <w:keepNext/>
      <w:keepLines/>
      <w:spacing w:before="360" w:after="120" w:line="240" w:lineRule="auto"/>
      <w:outlineLvl w:val="1"/>
    </w:pPr>
    <w:rPr>
      <w:b/>
      <w:bCs/>
      <w:color w:val="2F5496" w:themeColor="accent1" w:themeShade="BF"/>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039"/>
  </w:style>
  <w:style w:type="paragraph" w:styleId="Footer">
    <w:name w:val="footer"/>
    <w:basedOn w:val="Normal"/>
    <w:link w:val="FooterChar"/>
    <w:uiPriority w:val="99"/>
    <w:unhideWhenUsed/>
    <w:rsid w:val="009C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039"/>
  </w:style>
  <w:style w:type="table" w:styleId="TableGrid">
    <w:name w:val="Table Grid"/>
    <w:basedOn w:val="TableNormal"/>
    <w:uiPriority w:val="59"/>
    <w:rsid w:val="009C5039"/>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9C5039"/>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9C5039"/>
    <w:pPr>
      <w:spacing w:after="0" w:line="240" w:lineRule="auto"/>
    </w:pPr>
    <w:rPr>
      <w:kern w:val="0"/>
      <w:sz w:val="20"/>
      <w:szCs w:val="20"/>
      <w:lang w:val="lt-LT"/>
      <w14:ligatures w14:val="none"/>
    </w:rPr>
  </w:style>
  <w:style w:type="character" w:customStyle="1" w:styleId="FootnoteTextChar">
    <w:name w:val="Footnote Text Char"/>
    <w:basedOn w:val="DefaultParagraphFont"/>
    <w:link w:val="FootnoteText"/>
    <w:rsid w:val="009C5039"/>
    <w:rPr>
      <w:kern w:val="0"/>
      <w:sz w:val="20"/>
      <w:szCs w:val="20"/>
      <w:lang w:val="lt-LT"/>
      <w14:ligatures w14:val="none"/>
    </w:rPr>
  </w:style>
  <w:style w:type="character" w:styleId="FootnoteReference">
    <w:name w:val="footnote reference"/>
    <w:basedOn w:val="DefaultParagraphFont"/>
    <w:uiPriority w:val="99"/>
    <w:semiHidden/>
    <w:unhideWhenUsed/>
    <w:rsid w:val="009C5039"/>
    <w:rPr>
      <w:vertAlign w:val="superscript"/>
    </w:rPr>
  </w:style>
  <w:style w:type="character" w:customStyle="1" w:styleId="Heading2Char">
    <w:name w:val="Heading 2 Char"/>
    <w:basedOn w:val="DefaultParagraphFont"/>
    <w:link w:val="Heading2"/>
    <w:uiPriority w:val="9"/>
    <w:rsid w:val="00652156"/>
    <w:rPr>
      <w:b/>
      <w:bCs/>
      <w:color w:val="2F5496" w:themeColor="accent1" w:themeShade="BF"/>
      <w:kern w:val="0"/>
      <w:sz w:val="24"/>
      <w:szCs w:val="24"/>
      <w:lang w:eastAsia="ja-JP"/>
      <w14:ligatures w14:val="none"/>
    </w:rPr>
  </w:style>
  <w:style w:type="character" w:styleId="CommentReference">
    <w:name w:val="annotation reference"/>
    <w:basedOn w:val="DefaultParagraphFont"/>
    <w:unhideWhenUsed/>
    <w:rsid w:val="00652156"/>
    <w:rPr>
      <w:sz w:val="16"/>
      <w:szCs w:val="16"/>
    </w:rPr>
  </w:style>
  <w:style w:type="paragraph" w:styleId="CommentText">
    <w:name w:val="annotation text"/>
    <w:basedOn w:val="Normal"/>
    <w:link w:val="CommentTextChar"/>
    <w:unhideWhenUsed/>
    <w:rsid w:val="00652156"/>
    <w:pPr>
      <w:spacing w:line="240" w:lineRule="auto"/>
    </w:pPr>
    <w:rPr>
      <w:kern w:val="0"/>
      <w:sz w:val="20"/>
      <w:szCs w:val="20"/>
      <w:lang w:val="lt-LT"/>
      <w14:ligatures w14:val="none"/>
    </w:rPr>
  </w:style>
  <w:style w:type="character" w:customStyle="1" w:styleId="CommentTextChar">
    <w:name w:val="Comment Text Char"/>
    <w:basedOn w:val="DefaultParagraphFont"/>
    <w:link w:val="CommentText"/>
    <w:rsid w:val="00652156"/>
    <w:rPr>
      <w:kern w:val="0"/>
      <w:sz w:val="20"/>
      <w:szCs w:val="20"/>
      <w:lang w:val="lt-LT"/>
      <w14:ligatures w14:val="none"/>
    </w:rPr>
  </w:style>
  <w:style w:type="character" w:styleId="Hyperlink">
    <w:name w:val="Hyperlink"/>
    <w:basedOn w:val="DefaultParagraphFont"/>
    <w:unhideWhenUsed/>
    <w:rsid w:val="00652156"/>
    <w:rPr>
      <w:color w:val="0563C1" w:themeColor="hyperlink"/>
      <w:u w:val="single"/>
    </w:rPr>
  </w:style>
  <w:style w:type="paragraph" w:styleId="ListParagraph">
    <w:name w:val="List Paragraph"/>
    <w:basedOn w:val="Normal"/>
    <w:uiPriority w:val="34"/>
    <w:qFormat/>
    <w:rsid w:val="000A4B7F"/>
    <w:pPr>
      <w:ind w:left="720"/>
      <w:contextualSpacing/>
    </w:pPr>
  </w:style>
  <w:style w:type="paragraph" w:styleId="Revision">
    <w:name w:val="Revision"/>
    <w:hidden/>
    <w:uiPriority w:val="99"/>
    <w:semiHidden/>
    <w:rsid w:val="00427453"/>
    <w:pPr>
      <w:spacing w:after="0" w:line="240" w:lineRule="auto"/>
    </w:pPr>
  </w:style>
  <w:style w:type="paragraph" w:styleId="CommentSubject">
    <w:name w:val="annotation subject"/>
    <w:basedOn w:val="CommentText"/>
    <w:next w:val="CommentText"/>
    <w:link w:val="CommentSubjectChar"/>
    <w:uiPriority w:val="99"/>
    <w:semiHidden/>
    <w:unhideWhenUsed/>
    <w:rsid w:val="00427453"/>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427453"/>
    <w:rPr>
      <w:b/>
      <w:bCs/>
      <w:kern w:val="0"/>
      <w:sz w:val="20"/>
      <w:szCs w:val="20"/>
      <w:lang w:val="lt-LT"/>
      <w14:ligatures w14:val="none"/>
    </w:rPr>
  </w:style>
  <w:style w:type="paragraph" w:styleId="NormalWeb">
    <w:name w:val="Normal (Web)"/>
    <w:basedOn w:val="Normal"/>
    <w:uiPriority w:val="99"/>
    <w:unhideWhenUsed/>
    <w:rsid w:val="001A54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0344">
      <w:bodyDiv w:val="1"/>
      <w:marLeft w:val="0"/>
      <w:marRight w:val="0"/>
      <w:marTop w:val="0"/>
      <w:marBottom w:val="0"/>
      <w:divBdr>
        <w:top w:val="none" w:sz="0" w:space="0" w:color="auto"/>
        <w:left w:val="none" w:sz="0" w:space="0" w:color="auto"/>
        <w:bottom w:val="none" w:sz="0" w:space="0" w:color="auto"/>
        <w:right w:val="none" w:sz="0" w:space="0" w:color="auto"/>
      </w:divBdr>
    </w:div>
    <w:div w:id="109702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35e281a0b0c711ec8d9390588bf2de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D30C450A2D490D9DBC9A09F6AC7D58"/>
        <w:category>
          <w:name w:val="Bendrosios nuostatos"/>
          <w:gallery w:val="placeholder"/>
        </w:category>
        <w:types>
          <w:type w:val="bbPlcHdr"/>
        </w:types>
        <w:behaviors>
          <w:behavior w:val="content"/>
        </w:behaviors>
        <w:guid w:val="{3BC6A282-3A60-4829-8EDD-12D3CAA96522}"/>
      </w:docPartPr>
      <w:docPartBody>
        <w:p w:rsidR="0065678A" w:rsidRDefault="0065678A" w:rsidP="0065678A">
          <w:pPr>
            <w:pStyle w:val="63D30C450A2D490D9DBC9A09F6AC7D58"/>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8A"/>
    <w:rsid w:val="00025C58"/>
    <w:rsid w:val="00082997"/>
    <w:rsid w:val="001566A9"/>
    <w:rsid w:val="001C2D46"/>
    <w:rsid w:val="001F1CC4"/>
    <w:rsid w:val="00240C66"/>
    <w:rsid w:val="00275139"/>
    <w:rsid w:val="00343C37"/>
    <w:rsid w:val="00392068"/>
    <w:rsid w:val="0046306B"/>
    <w:rsid w:val="00470EFB"/>
    <w:rsid w:val="00487ED3"/>
    <w:rsid w:val="0054691B"/>
    <w:rsid w:val="00564CD8"/>
    <w:rsid w:val="0065678A"/>
    <w:rsid w:val="0078756A"/>
    <w:rsid w:val="007B6274"/>
    <w:rsid w:val="00841F13"/>
    <w:rsid w:val="008D365E"/>
    <w:rsid w:val="009106E7"/>
    <w:rsid w:val="00920DB0"/>
    <w:rsid w:val="00B55E54"/>
    <w:rsid w:val="00BA24F5"/>
    <w:rsid w:val="00C90D50"/>
    <w:rsid w:val="00D04762"/>
    <w:rsid w:val="00DB12C5"/>
    <w:rsid w:val="00DB2E35"/>
    <w:rsid w:val="00DC3923"/>
    <w:rsid w:val="00FC2A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D30C450A2D490D9DBC9A09F6AC7D58">
    <w:name w:val="63D30C450A2D490D9DBC9A09F6AC7D58"/>
    <w:rsid w:val="00656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952BB478366294AA1B916136DA3A5EB" ma:contentTypeVersion="3" ma:contentTypeDescription="Kurkite naują dokumentą." ma:contentTypeScope="" ma:versionID="ba3583c25dfa15bfaf2774ca1815f779">
  <xsd:schema xmlns:xsd="http://www.w3.org/2001/XMLSchema" xmlns:xs="http://www.w3.org/2001/XMLSchema" xmlns:p="http://schemas.microsoft.com/office/2006/metadata/properties" xmlns:ns2="bab64b1e-1f5a-4035-8062-4f4520693222" targetNamespace="http://schemas.microsoft.com/office/2006/metadata/properties" ma:root="true" ma:fieldsID="f3756a14136de320e1a22384cabcaacf" ns2:_="">
    <xsd:import namespace="bab64b1e-1f5a-4035-8062-4f452069322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64b1e-1f5a-4035-8062-4f4520693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1846A-93D1-4657-9FF6-61CD51892A3D}">
  <ds:schemaRefs>
    <ds:schemaRef ds:uri="http://schemas.microsoft.com/sharepoint/v3/contenttype/forms"/>
  </ds:schemaRefs>
</ds:datastoreItem>
</file>

<file path=customXml/itemProps2.xml><?xml version="1.0" encoding="utf-8"?>
<ds:datastoreItem xmlns:ds="http://schemas.openxmlformats.org/officeDocument/2006/customXml" ds:itemID="{53FCCBAC-413B-4951-B9C8-CE3E428AA2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A965E4-E3A5-4E93-B481-2FB1E1F31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64b1e-1f5a-4035-8062-4f4520693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6991</Words>
  <Characters>3985</Characters>
  <Application>Microsoft Office Word</Application>
  <DocSecurity>0</DocSecurity>
  <Lines>33</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Liuda Plechanova</dc:creator>
  <cp:keywords/>
  <dc:description/>
  <cp:lastModifiedBy>Eglė Sutkienė</cp:lastModifiedBy>
  <cp:revision>75</cp:revision>
  <dcterms:created xsi:type="dcterms:W3CDTF">2026-02-03T13:54:00Z</dcterms:created>
  <dcterms:modified xsi:type="dcterms:W3CDTF">2026-02-11T07:33:00Z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0x010100A952BB478366294AA1B916136DA3A5EB</vt:lpwstr>
  </property>
  <property fmtid="{D5CDD505-2E9C-101B-9397-08002B2CF9AE}" pid="3" name="MSIP_Label_cfcb905c-755b-4fd4-bd20-0d682d4f1d27_Enabled">
    <vt:lpwstr>true</vt:lpwstr>
  </property>
  <property fmtid="{D5CDD505-2E9C-101B-9397-08002B2CF9AE}" pid="4" name="MSIP_Label_cfcb905c-755b-4fd4-bd20-0d682d4f1d27_SetDate">
    <vt:lpwstr>2024-02-06T08:06:54Z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cae1d46f-8310-405e-84da-494cbbb92963</vt:lpwstr>
  </property>
  <property fmtid="{D5CDD505-2E9C-101B-9397-08002B2CF9AE}" pid="9" name="MSIP_Label_cfcb905c-755b-4fd4-bd20-0d682d4f1d27_ContentBits">
    <vt:lpwstr>0</vt:lpwstr>
  </property>
</Properties>
</file>