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C53D6" w14:textId="77777777" w:rsidR="00E50BE7" w:rsidRPr="001523A5" w:rsidRDefault="00E50BE7" w:rsidP="00E50BE7">
      <w:pPr>
        <w:pStyle w:val="Heading"/>
        <w:ind w:firstLine="6379"/>
        <w:jc w:val="right"/>
        <w:rPr>
          <w:b w:val="0"/>
          <w:lang w:val="lt-LT"/>
        </w:rPr>
      </w:pPr>
      <w:r w:rsidRPr="001523A5">
        <w:rPr>
          <w:b w:val="0"/>
          <w:caps w:val="0"/>
          <w:lang w:val="lt-LT"/>
        </w:rPr>
        <w:t xml:space="preserve">Pirkimo sąlygų </w:t>
      </w:r>
    </w:p>
    <w:p w14:paraId="4FF8F057" w14:textId="77777777" w:rsidR="00E50BE7" w:rsidRPr="001523A5" w:rsidRDefault="00E50BE7" w:rsidP="00E50BE7">
      <w:pPr>
        <w:pStyle w:val="Heading"/>
        <w:ind w:firstLine="6379"/>
        <w:jc w:val="right"/>
        <w:rPr>
          <w:b w:val="0"/>
          <w:lang w:val="lt-LT"/>
        </w:rPr>
      </w:pPr>
      <w:r w:rsidRPr="001523A5">
        <w:rPr>
          <w:b w:val="0"/>
          <w:caps w:val="0"/>
          <w:lang w:val="lt-LT"/>
        </w:rPr>
        <w:t xml:space="preserve">1 priedas </w:t>
      </w:r>
    </w:p>
    <w:p w14:paraId="65FE7CE7" w14:textId="77777777" w:rsidR="00D90DEB" w:rsidRPr="00D90DEB" w:rsidRDefault="00D90DEB" w:rsidP="00D90DEB">
      <w:pPr>
        <w:pStyle w:val="BodyTextIndent2"/>
        <w:ind w:left="0"/>
        <w:jc w:val="center"/>
        <w:rPr>
          <w:b/>
          <w:szCs w:val="24"/>
        </w:rPr>
      </w:pPr>
    </w:p>
    <w:p w14:paraId="657625C5" w14:textId="2C377133" w:rsidR="00E36987" w:rsidRPr="00D90DEB" w:rsidRDefault="007A33A2" w:rsidP="00D90DEB">
      <w:pPr>
        <w:pStyle w:val="BodyTextIndent2"/>
        <w:ind w:left="0"/>
        <w:jc w:val="center"/>
        <w:rPr>
          <w:b/>
          <w:szCs w:val="24"/>
        </w:rPr>
      </w:pPr>
      <w:r w:rsidRPr="00D90DEB">
        <w:rPr>
          <w:b/>
          <w:szCs w:val="24"/>
        </w:rPr>
        <w:t xml:space="preserve">SPECIALIOS PASKIRTIES </w:t>
      </w:r>
      <w:r w:rsidR="00E36987" w:rsidRPr="00D90DEB">
        <w:rPr>
          <w:b/>
          <w:szCs w:val="24"/>
        </w:rPr>
        <w:t>MO</w:t>
      </w:r>
      <w:r w:rsidRPr="00D90DEB">
        <w:rPr>
          <w:b/>
          <w:szCs w:val="24"/>
        </w:rPr>
        <w:t>BILIŲ KONTEINERIŲ</w:t>
      </w:r>
    </w:p>
    <w:p w14:paraId="0F2AB3F4" w14:textId="0AAE5438" w:rsidR="00753AF5" w:rsidRPr="00D90DEB" w:rsidRDefault="00E36987" w:rsidP="00D90DEB">
      <w:pPr>
        <w:pStyle w:val="BodyTextIndent2"/>
        <w:ind w:left="0"/>
        <w:jc w:val="center"/>
        <w:rPr>
          <w:b/>
          <w:szCs w:val="24"/>
        </w:rPr>
      </w:pPr>
      <w:r w:rsidRPr="00D90DEB">
        <w:rPr>
          <w:b/>
          <w:szCs w:val="24"/>
        </w:rPr>
        <w:t>TECHNINĖ SPECIFIKACIJA</w:t>
      </w:r>
    </w:p>
    <w:p w14:paraId="74464186" w14:textId="77777777" w:rsidR="00095941" w:rsidRPr="00D90DEB" w:rsidRDefault="00095941" w:rsidP="00D90DEB">
      <w:pPr>
        <w:jc w:val="center"/>
        <w:rPr>
          <w:b/>
        </w:rPr>
      </w:pPr>
    </w:p>
    <w:p w14:paraId="04A7BB94" w14:textId="77777777" w:rsidR="00095941" w:rsidRPr="00D90DEB" w:rsidRDefault="00095941" w:rsidP="00D90DEB">
      <w:pPr>
        <w:pStyle w:val="ListParagraph"/>
        <w:numPr>
          <w:ilvl w:val="0"/>
          <w:numId w:val="1"/>
        </w:numPr>
        <w:tabs>
          <w:tab w:val="left" w:pos="1134"/>
        </w:tabs>
        <w:ind w:left="0" w:firstLine="567"/>
        <w:jc w:val="both"/>
        <w:outlineLvl w:val="0"/>
      </w:pPr>
      <w:r w:rsidRPr="00D90DEB">
        <w:rPr>
          <w:b/>
        </w:rPr>
        <w:t>Bendrieji reikalavimai.</w:t>
      </w:r>
    </w:p>
    <w:p w14:paraId="2174B429" w14:textId="497A92F4" w:rsidR="00095941" w:rsidRPr="00D90DEB" w:rsidRDefault="00095941" w:rsidP="00D90DEB">
      <w:pPr>
        <w:pStyle w:val="ListParagraph"/>
        <w:numPr>
          <w:ilvl w:val="1"/>
          <w:numId w:val="4"/>
        </w:numPr>
        <w:tabs>
          <w:tab w:val="left" w:pos="1134"/>
        </w:tabs>
        <w:ind w:left="0" w:firstLine="567"/>
        <w:jc w:val="both"/>
        <w:outlineLvl w:val="0"/>
      </w:pPr>
      <w:r w:rsidRPr="00D90DEB">
        <w:t xml:space="preserve">Stovykla sudaryta iš konteinerinių modulių (toliau – modulis), kurių išoriniai ilgio ir pločio matmenys su leistinais nuokrypiais turi atitikti standarto  ISO 668 reikalavimus (ilgis </w:t>
      </w:r>
      <w:r w:rsidR="00D90DEB">
        <w:t>6058 </w:t>
      </w:r>
      <w:r w:rsidRPr="00D90DEB">
        <w:t>mm, plotis 2438 mm, aukštis 2800 mm, paklaida (-5; + 5).</w:t>
      </w:r>
    </w:p>
    <w:p w14:paraId="15305925" w14:textId="4A6F0A79" w:rsidR="007A33E3" w:rsidRPr="00D90DEB" w:rsidRDefault="00095941" w:rsidP="00D90DEB">
      <w:pPr>
        <w:pStyle w:val="BodyText"/>
        <w:numPr>
          <w:ilvl w:val="1"/>
          <w:numId w:val="4"/>
        </w:numPr>
        <w:tabs>
          <w:tab w:val="left" w:pos="1134"/>
        </w:tabs>
        <w:spacing w:after="0"/>
        <w:ind w:left="0" w:firstLine="567"/>
        <w:jc w:val="both"/>
      </w:pPr>
      <w:r w:rsidRPr="00D90DEB">
        <w:t>Modulis ir visa jam priklausanti įranga turi būti nauja ir nenaudota.</w:t>
      </w:r>
    </w:p>
    <w:p w14:paraId="20F18DEA" w14:textId="4BF6C20E" w:rsidR="000F776E" w:rsidRPr="00D90DEB" w:rsidRDefault="000F776E" w:rsidP="00D90DEB">
      <w:pPr>
        <w:pStyle w:val="BodyText"/>
        <w:numPr>
          <w:ilvl w:val="1"/>
          <w:numId w:val="4"/>
        </w:numPr>
        <w:tabs>
          <w:tab w:val="left" w:pos="1134"/>
        </w:tabs>
        <w:spacing w:after="0"/>
        <w:ind w:left="0" w:firstLine="567"/>
        <w:jc w:val="both"/>
      </w:pPr>
      <w:r w:rsidRPr="00D90DEB">
        <w:t>Modulis ir visa jam priklausanti įranga turi būti tvirti ir ilgaamžiai, modulis ar jo sudedamosios dalys tinka naudoti daug kartų ir (ar) lengvai pataisomos, ir (ar) pakeičiamos).</w:t>
      </w:r>
    </w:p>
    <w:p w14:paraId="7AD8A885" w14:textId="3098076F" w:rsidR="00095941" w:rsidRPr="00D90DEB" w:rsidRDefault="00095941" w:rsidP="00D90DEB">
      <w:pPr>
        <w:pStyle w:val="BodyText"/>
        <w:numPr>
          <w:ilvl w:val="1"/>
          <w:numId w:val="4"/>
        </w:numPr>
        <w:tabs>
          <w:tab w:val="left" w:pos="1134"/>
        </w:tabs>
        <w:spacing w:after="0"/>
        <w:ind w:left="0" w:firstLine="567"/>
        <w:jc w:val="both"/>
      </w:pPr>
      <w:r w:rsidRPr="00D90DEB">
        <w:t xml:space="preserve">Modulių išdėstymo schema yra pateikta priede Nr.1(blokas A). Blokas A yra vienaukštis, kurį sudaro: tualeto </w:t>
      </w:r>
      <w:r w:rsidR="00A22C41" w:rsidRPr="00D90DEB">
        <w:t>1</w:t>
      </w:r>
      <w:r w:rsidRPr="00D90DEB">
        <w:t xml:space="preserve"> moduli</w:t>
      </w:r>
      <w:r w:rsidR="00A22C41" w:rsidRPr="00D90DEB">
        <w:t>s</w:t>
      </w:r>
      <w:r w:rsidRPr="00D90DEB">
        <w:t xml:space="preserve">, dušo </w:t>
      </w:r>
      <w:r w:rsidR="00A22C41" w:rsidRPr="00D90DEB">
        <w:t>1 modulis</w:t>
      </w:r>
      <w:r w:rsidRPr="00D90DEB">
        <w:t xml:space="preserve">, džiovyklos </w:t>
      </w:r>
      <w:r w:rsidR="00A22C41" w:rsidRPr="00D90DEB">
        <w:t>1 modulis</w:t>
      </w:r>
      <w:r w:rsidRPr="00D90DEB">
        <w:t xml:space="preserve">, </w:t>
      </w:r>
      <w:r w:rsidR="00A22C41" w:rsidRPr="00D90DEB">
        <w:t xml:space="preserve">3 </w:t>
      </w:r>
      <w:r w:rsidRPr="00D90DEB">
        <w:t>biuro</w:t>
      </w:r>
      <w:r w:rsidR="00A22C41" w:rsidRPr="00D90DEB">
        <w:t xml:space="preserve"> moduliai</w:t>
      </w:r>
      <w:r w:rsidRPr="00D90DEB">
        <w:t xml:space="preserve"> </w:t>
      </w:r>
      <w:r w:rsidR="00A22C41" w:rsidRPr="00D90DEB">
        <w:t>sudaryti iš 2 sujungtų modulių</w:t>
      </w:r>
      <w:r w:rsidRPr="00D90DEB">
        <w:t xml:space="preserve">, </w:t>
      </w:r>
      <w:r w:rsidR="00A22C41" w:rsidRPr="00D90DEB">
        <w:t>2 gyvenamieji  moduliai sudaryti iš 2 sujungtų modulių</w:t>
      </w:r>
      <w:r w:rsidRPr="00D90DEB">
        <w:t xml:space="preserve">, </w:t>
      </w:r>
      <w:r w:rsidR="00A22C41" w:rsidRPr="00D90DEB">
        <w:t>1 mokomosios klasės modulis sudarytas iš 2 sujungtų modulių</w:t>
      </w:r>
      <w:r w:rsidRPr="00D90DEB">
        <w:t xml:space="preserve">. Viso stovykla turi būti sudaryta iš </w:t>
      </w:r>
      <w:r w:rsidR="00E36987" w:rsidRPr="00D90DEB">
        <w:t>30</w:t>
      </w:r>
      <w:r w:rsidRPr="00D90DEB">
        <w:t xml:space="preserve"> modulių.</w:t>
      </w:r>
    </w:p>
    <w:p w14:paraId="64C5EC7A" w14:textId="21E01EFD" w:rsidR="00095941" w:rsidRPr="00D90DEB" w:rsidRDefault="00893AD1" w:rsidP="00D90DEB">
      <w:pPr>
        <w:pStyle w:val="BodyText"/>
        <w:numPr>
          <w:ilvl w:val="1"/>
          <w:numId w:val="4"/>
        </w:numPr>
        <w:tabs>
          <w:tab w:val="left" w:pos="1134"/>
        </w:tabs>
        <w:spacing w:after="0"/>
        <w:ind w:left="0" w:firstLine="567"/>
        <w:jc w:val="both"/>
      </w:pPr>
      <w:r>
        <w:t>Turi būti pateikti modulių ir</w:t>
      </w:r>
      <w:bookmarkStart w:id="0" w:name="_GoBack"/>
      <w:bookmarkEnd w:id="0"/>
      <w:r w:rsidR="00095941" w:rsidRPr="00D90DEB">
        <w:t xml:space="preserve"> iš modulių sudarytų patalpų brėžiniai su nurodytais pagrindiniais matmenimis (išoriniai ir vidiniai). </w:t>
      </w:r>
      <w:r w:rsidR="00095941" w:rsidRPr="00D90DEB">
        <w:rPr>
          <w:b/>
        </w:rPr>
        <w:t>(TPDS 04)</w:t>
      </w:r>
    </w:p>
    <w:p w14:paraId="180DEF65" w14:textId="77777777" w:rsidR="007A33E3" w:rsidRPr="00D90DEB" w:rsidRDefault="007A33E3" w:rsidP="00D90DEB">
      <w:pPr>
        <w:pStyle w:val="BodyText"/>
        <w:numPr>
          <w:ilvl w:val="1"/>
          <w:numId w:val="4"/>
        </w:numPr>
        <w:tabs>
          <w:tab w:val="left" w:pos="1134"/>
        </w:tabs>
        <w:spacing w:after="0"/>
        <w:ind w:left="0" w:firstLine="567"/>
        <w:jc w:val="both"/>
      </w:pPr>
      <w:r w:rsidRPr="00D90DEB">
        <w:t>Konteineriai montuojami atskirai, pajungiant į esamus komunalinius tinklus ir turi būti pritaikyti naudoti Lietuvos klimatinėje juostoje, esant nuo -35º iki +40º C temperatūrai.</w:t>
      </w:r>
    </w:p>
    <w:p w14:paraId="69A5BED2" w14:textId="2A12FFDB" w:rsidR="00095941" w:rsidRPr="00D90DEB" w:rsidRDefault="00095941" w:rsidP="00D90DEB">
      <w:pPr>
        <w:pStyle w:val="BodyText"/>
        <w:numPr>
          <w:ilvl w:val="1"/>
          <w:numId w:val="4"/>
        </w:numPr>
        <w:tabs>
          <w:tab w:val="left" w:pos="1134"/>
        </w:tabs>
        <w:spacing w:after="0"/>
        <w:ind w:left="0" w:firstLine="567"/>
        <w:jc w:val="both"/>
      </w:pPr>
      <w:r w:rsidRPr="00D90DEB">
        <w:t xml:space="preserve">Moduliai turi būti pastatyti ant betoninių plytelių 500x500 mm (6 atraminiai taškai) ne žemiau kaip 50 mm aukštyje virš žemės paviršiaus ir horizontaliai išlyginti. Visi vieno bloko moduliai turi būti išlyginti viename lygyje (paklaida iki 2 proc.). Priešais įėjimo duris iš abiejų koridoriaus galų turi būti įrengta metalinė pakyla, perforuotos konstrukcijos, atliekančios kartu ir batų padų valymo funkciją. </w:t>
      </w:r>
    </w:p>
    <w:p w14:paraId="169662EC" w14:textId="77777777" w:rsidR="00095941" w:rsidRPr="00D90DEB" w:rsidRDefault="00095941" w:rsidP="00D90DEB">
      <w:pPr>
        <w:pStyle w:val="BodyText"/>
        <w:numPr>
          <w:ilvl w:val="1"/>
          <w:numId w:val="4"/>
        </w:numPr>
        <w:tabs>
          <w:tab w:val="left" w:pos="1134"/>
        </w:tabs>
        <w:spacing w:after="0"/>
        <w:ind w:left="0" w:firstLine="567"/>
        <w:jc w:val="both"/>
      </w:pPr>
      <w:r w:rsidRPr="00D90DEB">
        <w:t xml:space="preserve"> Modulio gamybai panaudotos medžiagos turi būti nekenksmingos žmogaus sveikatai, neuždraustos REACH reglamento registre. Patalpų viduje lakiųjų organinių junginių koncentracija ore neturi viršyti leistinos, žmogaus sveikatai nekenksmingos, ribos.</w:t>
      </w:r>
    </w:p>
    <w:p w14:paraId="225DA90A" w14:textId="3AB5B861" w:rsidR="00A46400" w:rsidRPr="00D90DEB" w:rsidRDefault="00095941" w:rsidP="00D90DEB">
      <w:pPr>
        <w:pStyle w:val="BodyText"/>
        <w:numPr>
          <w:ilvl w:val="1"/>
          <w:numId w:val="4"/>
        </w:numPr>
        <w:tabs>
          <w:tab w:val="left" w:pos="1134"/>
        </w:tabs>
        <w:spacing w:after="0"/>
        <w:ind w:left="0" w:firstLine="567"/>
        <w:jc w:val="both"/>
      </w:pPr>
      <w:r w:rsidRPr="00D90DEB">
        <w:t>Įžeminimo terminalai. Apatinėje kiekvieno modulio rėmo išorinėje dalyje, kiekviename kampe turi būti išgręžtos skylutės įžeminimo terminalų ir strypų pajungimui. Modulio viduje turi būti įdėti įžeminimo rinkiniai (vienas ne trumpesnis kaip 1,5 m ilgio strypas ir elementai modulių sujungimui į vientisą grandinę), kurių pajungimas turi būti tiksliai aprašytas naudojimo instrukcijoje. Įžeminimo pajungimo taškai ant rėmo turi būti pažymėti aiškiai matomais ženklais su įspėjamu užrašu („Nepamirškite įžeminti konteinerio“). Visos elektros instaliacijos turi būti atliktos laikantis CENELEC standarto IEC 60364 taisyklių dėl apsaugos nuo elektros smūgio, perkrovos ir trumpojo jungimo.</w:t>
      </w:r>
    </w:p>
    <w:p w14:paraId="7E2AAC09" w14:textId="77777777" w:rsidR="00A22C41" w:rsidRPr="00D90DEB" w:rsidRDefault="00A22C41" w:rsidP="00D90DEB">
      <w:pPr>
        <w:pStyle w:val="BodyText"/>
        <w:spacing w:after="0"/>
        <w:jc w:val="both"/>
      </w:pPr>
    </w:p>
    <w:p w14:paraId="75A0ADC6" w14:textId="6691DB0F" w:rsidR="00A46400" w:rsidRPr="00D90DEB" w:rsidRDefault="00D90DEB" w:rsidP="00D90DEB">
      <w:pPr>
        <w:pStyle w:val="BodyText"/>
        <w:numPr>
          <w:ilvl w:val="0"/>
          <w:numId w:val="4"/>
        </w:numPr>
        <w:tabs>
          <w:tab w:val="left" w:pos="993"/>
        </w:tabs>
        <w:spacing w:after="0"/>
        <w:ind w:left="0" w:firstLine="567"/>
        <w:jc w:val="both"/>
      </w:pPr>
      <w:r>
        <w:rPr>
          <w:b/>
        </w:rPr>
        <w:t>B</w:t>
      </w:r>
      <w:r w:rsidRPr="00D90DEB">
        <w:rPr>
          <w:b/>
        </w:rPr>
        <w:t>endrieji reikalavimai moduliams</w:t>
      </w:r>
    </w:p>
    <w:p w14:paraId="30376A16" w14:textId="77777777" w:rsidR="00A46400" w:rsidRPr="00D90DEB" w:rsidRDefault="001D022F" w:rsidP="00D90DEB">
      <w:pPr>
        <w:pStyle w:val="ListParagraph"/>
        <w:numPr>
          <w:ilvl w:val="1"/>
          <w:numId w:val="4"/>
        </w:numPr>
        <w:tabs>
          <w:tab w:val="left" w:pos="-284"/>
          <w:tab w:val="left" w:pos="851"/>
          <w:tab w:val="left" w:pos="993"/>
        </w:tabs>
        <w:ind w:left="0" w:firstLine="567"/>
        <w:jc w:val="both"/>
      </w:pPr>
      <w:r w:rsidRPr="00D90DEB">
        <w:t>Modulių</w:t>
      </w:r>
      <w:r w:rsidR="00A46400" w:rsidRPr="00D90DEB">
        <w:t xml:space="preserve"> ir paslaugų poreikis: </w:t>
      </w:r>
    </w:p>
    <w:tbl>
      <w:tblPr>
        <w:tblStyle w:val="TableGrid"/>
        <w:tblW w:w="9498" w:type="dxa"/>
        <w:tblInd w:w="-5" w:type="dxa"/>
        <w:shd w:val="clear" w:color="auto" w:fill="EDEDED" w:themeFill="accent3" w:themeFillTint="33"/>
        <w:tblLook w:val="04A0" w:firstRow="1" w:lastRow="0" w:firstColumn="1" w:lastColumn="0" w:noHBand="0" w:noVBand="1"/>
      </w:tblPr>
      <w:tblGrid>
        <w:gridCol w:w="849"/>
        <w:gridCol w:w="2830"/>
        <w:gridCol w:w="723"/>
        <w:gridCol w:w="843"/>
        <w:gridCol w:w="1418"/>
        <w:gridCol w:w="2835"/>
      </w:tblGrid>
      <w:tr w:rsidR="00C9624A" w:rsidRPr="00D90DEB" w14:paraId="1C25BF6A" w14:textId="77777777" w:rsidTr="000A3BD5">
        <w:tc>
          <w:tcPr>
            <w:tcW w:w="849" w:type="dxa"/>
            <w:shd w:val="clear" w:color="auto" w:fill="EDEDED" w:themeFill="accent3" w:themeFillTint="33"/>
            <w:vAlign w:val="center"/>
          </w:tcPr>
          <w:p w14:paraId="3A369558" w14:textId="77777777" w:rsidR="00C9624A" w:rsidRPr="00D90DEB" w:rsidRDefault="00C9624A" w:rsidP="00D90DEB">
            <w:pPr>
              <w:tabs>
                <w:tab w:val="left" w:pos="-284"/>
              </w:tabs>
              <w:jc w:val="center"/>
            </w:pPr>
            <w:proofErr w:type="spellStart"/>
            <w:r w:rsidRPr="00D90DEB">
              <w:rPr>
                <w:color w:val="auto"/>
              </w:rPr>
              <w:t>Eil</w:t>
            </w:r>
            <w:proofErr w:type="spellEnd"/>
            <w:r w:rsidRPr="00D90DEB">
              <w:rPr>
                <w:color w:val="auto"/>
              </w:rPr>
              <w:t xml:space="preserve">. </w:t>
            </w:r>
            <w:proofErr w:type="spellStart"/>
            <w:r w:rsidRPr="00D90DEB">
              <w:rPr>
                <w:color w:val="auto"/>
              </w:rPr>
              <w:t>Nr</w:t>
            </w:r>
            <w:proofErr w:type="spellEnd"/>
            <w:r w:rsidRPr="00D90DEB">
              <w:rPr>
                <w:color w:val="auto"/>
              </w:rPr>
              <w:t>.</w:t>
            </w:r>
          </w:p>
        </w:tc>
        <w:tc>
          <w:tcPr>
            <w:tcW w:w="2830" w:type="dxa"/>
            <w:shd w:val="clear" w:color="auto" w:fill="EDEDED" w:themeFill="accent3" w:themeFillTint="33"/>
            <w:vAlign w:val="center"/>
          </w:tcPr>
          <w:p w14:paraId="5B0C27BC" w14:textId="25176BD3" w:rsidR="00C9624A" w:rsidRPr="00D90DEB" w:rsidRDefault="00C9624A" w:rsidP="001970D7">
            <w:pPr>
              <w:tabs>
                <w:tab w:val="left" w:pos="-284"/>
              </w:tabs>
              <w:jc w:val="center"/>
            </w:pPr>
            <w:proofErr w:type="spellStart"/>
            <w:r w:rsidRPr="00D90DEB">
              <w:rPr>
                <w:color w:val="auto"/>
              </w:rPr>
              <w:t>Konteinerio</w:t>
            </w:r>
            <w:proofErr w:type="spellEnd"/>
            <w:r w:rsidRPr="00D90DEB">
              <w:rPr>
                <w:color w:val="auto"/>
              </w:rPr>
              <w:t xml:space="preserve"> </w:t>
            </w:r>
            <w:proofErr w:type="spellStart"/>
            <w:r w:rsidRPr="00D90DEB">
              <w:rPr>
                <w:color w:val="auto"/>
              </w:rPr>
              <w:t>paskirtis</w:t>
            </w:r>
            <w:proofErr w:type="spellEnd"/>
            <w:r w:rsidR="001970D7">
              <w:rPr>
                <w:color w:val="auto"/>
              </w:rPr>
              <w:t xml:space="preserve"> </w:t>
            </w:r>
            <w:r w:rsidRPr="00D90DEB">
              <w:rPr>
                <w:color w:val="auto"/>
              </w:rPr>
              <w:t xml:space="preserve">/ </w:t>
            </w:r>
            <w:proofErr w:type="spellStart"/>
            <w:r w:rsidR="001970D7">
              <w:rPr>
                <w:color w:val="auto"/>
              </w:rPr>
              <w:t>P</w:t>
            </w:r>
            <w:r w:rsidRPr="00D90DEB">
              <w:rPr>
                <w:color w:val="auto"/>
              </w:rPr>
              <w:t>aslaugos</w:t>
            </w:r>
            <w:proofErr w:type="spellEnd"/>
            <w:r w:rsidRPr="00D90DEB">
              <w:rPr>
                <w:color w:val="auto"/>
              </w:rPr>
              <w:t xml:space="preserve"> </w:t>
            </w:r>
            <w:proofErr w:type="spellStart"/>
            <w:r w:rsidRPr="00D90DEB">
              <w:rPr>
                <w:color w:val="auto"/>
              </w:rPr>
              <w:t>poreikis</w:t>
            </w:r>
            <w:proofErr w:type="spellEnd"/>
          </w:p>
        </w:tc>
        <w:tc>
          <w:tcPr>
            <w:tcW w:w="723" w:type="dxa"/>
            <w:shd w:val="clear" w:color="auto" w:fill="EDEDED" w:themeFill="accent3" w:themeFillTint="33"/>
            <w:vAlign w:val="center"/>
          </w:tcPr>
          <w:p w14:paraId="7C5D3E2C" w14:textId="77777777" w:rsidR="00C9624A" w:rsidRPr="00D90DEB" w:rsidRDefault="00C9624A" w:rsidP="00D90DEB">
            <w:pPr>
              <w:tabs>
                <w:tab w:val="left" w:pos="-284"/>
              </w:tabs>
              <w:jc w:val="center"/>
            </w:pPr>
            <w:proofErr w:type="spellStart"/>
            <w:r w:rsidRPr="00D90DEB">
              <w:rPr>
                <w:color w:val="auto"/>
              </w:rPr>
              <w:t>Mato</w:t>
            </w:r>
            <w:proofErr w:type="spellEnd"/>
            <w:r w:rsidRPr="00D90DEB">
              <w:rPr>
                <w:color w:val="auto"/>
              </w:rPr>
              <w:t xml:space="preserve"> </w:t>
            </w:r>
            <w:proofErr w:type="spellStart"/>
            <w:r w:rsidRPr="00D90DEB">
              <w:rPr>
                <w:color w:val="auto"/>
              </w:rPr>
              <w:t>vnt</w:t>
            </w:r>
            <w:proofErr w:type="spellEnd"/>
            <w:r w:rsidRPr="00D90DEB">
              <w:rPr>
                <w:color w:val="auto"/>
              </w:rPr>
              <w:t>.</w:t>
            </w:r>
          </w:p>
        </w:tc>
        <w:tc>
          <w:tcPr>
            <w:tcW w:w="843" w:type="dxa"/>
            <w:shd w:val="clear" w:color="auto" w:fill="EDEDED" w:themeFill="accent3" w:themeFillTint="33"/>
            <w:vAlign w:val="center"/>
          </w:tcPr>
          <w:p w14:paraId="202706E3" w14:textId="77777777" w:rsidR="00C9624A" w:rsidRPr="00D90DEB" w:rsidRDefault="00C9624A" w:rsidP="00D90DEB">
            <w:pPr>
              <w:tabs>
                <w:tab w:val="left" w:pos="-284"/>
              </w:tabs>
              <w:jc w:val="center"/>
            </w:pPr>
            <w:proofErr w:type="spellStart"/>
            <w:r w:rsidRPr="00D90DEB">
              <w:rPr>
                <w:color w:val="auto"/>
              </w:rPr>
              <w:t>Kiekis</w:t>
            </w:r>
            <w:proofErr w:type="spellEnd"/>
          </w:p>
        </w:tc>
        <w:tc>
          <w:tcPr>
            <w:tcW w:w="1418" w:type="dxa"/>
            <w:shd w:val="clear" w:color="auto" w:fill="EDEDED" w:themeFill="accent3" w:themeFillTint="33"/>
            <w:vAlign w:val="center"/>
          </w:tcPr>
          <w:p w14:paraId="143FF155" w14:textId="77777777" w:rsidR="00C9624A" w:rsidRPr="00D90DEB" w:rsidRDefault="00C9624A" w:rsidP="00D90DEB">
            <w:pPr>
              <w:jc w:val="center"/>
              <w:rPr>
                <w:color w:val="auto"/>
              </w:rPr>
            </w:pPr>
            <w:proofErr w:type="spellStart"/>
            <w:r w:rsidRPr="00D90DEB">
              <w:rPr>
                <w:color w:val="auto"/>
              </w:rPr>
              <w:t>Naudingas</w:t>
            </w:r>
            <w:proofErr w:type="spellEnd"/>
            <w:r w:rsidRPr="00D90DEB">
              <w:rPr>
                <w:color w:val="auto"/>
              </w:rPr>
              <w:t xml:space="preserve"> </w:t>
            </w:r>
            <w:proofErr w:type="spellStart"/>
            <w:r w:rsidRPr="00D90DEB">
              <w:rPr>
                <w:color w:val="auto"/>
              </w:rPr>
              <w:t>plotas</w:t>
            </w:r>
            <w:proofErr w:type="spellEnd"/>
            <w:r w:rsidRPr="00D90DEB">
              <w:rPr>
                <w:color w:val="auto"/>
              </w:rPr>
              <w:t>,</w:t>
            </w:r>
          </w:p>
          <w:p w14:paraId="741A0C90" w14:textId="77777777" w:rsidR="00C9624A" w:rsidRPr="00D90DEB" w:rsidRDefault="00C9624A" w:rsidP="00D90DEB">
            <w:pPr>
              <w:tabs>
                <w:tab w:val="left" w:pos="-284"/>
              </w:tabs>
              <w:jc w:val="center"/>
            </w:pPr>
            <w:r w:rsidRPr="00D90DEB">
              <w:rPr>
                <w:color w:val="auto"/>
              </w:rPr>
              <w:t>m</w:t>
            </w:r>
            <w:r w:rsidRPr="00D90DEB">
              <w:rPr>
                <w:color w:val="auto"/>
                <w:vertAlign w:val="superscript"/>
              </w:rPr>
              <w:t>2</w:t>
            </w:r>
          </w:p>
        </w:tc>
        <w:tc>
          <w:tcPr>
            <w:tcW w:w="2835" w:type="dxa"/>
            <w:shd w:val="clear" w:color="auto" w:fill="EDEDED" w:themeFill="accent3" w:themeFillTint="33"/>
            <w:vAlign w:val="center"/>
          </w:tcPr>
          <w:p w14:paraId="2660E37B" w14:textId="77777777" w:rsidR="00C9624A" w:rsidRPr="00D90DEB" w:rsidRDefault="00C9624A" w:rsidP="00D90DEB">
            <w:pPr>
              <w:jc w:val="center"/>
              <w:rPr>
                <w:color w:val="auto"/>
              </w:rPr>
            </w:pPr>
            <w:proofErr w:type="spellStart"/>
            <w:r w:rsidRPr="00D90DEB">
              <w:rPr>
                <w:color w:val="auto"/>
              </w:rPr>
              <w:t>Baldai</w:t>
            </w:r>
            <w:proofErr w:type="spellEnd"/>
            <w:r w:rsidRPr="00D90DEB">
              <w:rPr>
                <w:color w:val="auto"/>
              </w:rPr>
              <w:t xml:space="preserve"> </w:t>
            </w:r>
          </w:p>
          <w:p w14:paraId="6E03A033" w14:textId="77777777" w:rsidR="00C9624A" w:rsidRPr="00D90DEB" w:rsidRDefault="00C9624A" w:rsidP="00D90DEB">
            <w:pPr>
              <w:jc w:val="center"/>
            </w:pPr>
            <w:proofErr w:type="spellStart"/>
            <w:r w:rsidRPr="00D90DEB">
              <w:rPr>
                <w:color w:val="auto"/>
              </w:rPr>
              <w:t>ir</w:t>
            </w:r>
            <w:proofErr w:type="spellEnd"/>
            <w:r w:rsidRPr="00D90DEB">
              <w:rPr>
                <w:color w:val="auto"/>
              </w:rPr>
              <w:t xml:space="preserve"> </w:t>
            </w:r>
            <w:proofErr w:type="spellStart"/>
            <w:r w:rsidRPr="00D90DEB">
              <w:rPr>
                <w:color w:val="auto"/>
              </w:rPr>
              <w:t>kita</w:t>
            </w:r>
            <w:proofErr w:type="spellEnd"/>
            <w:r w:rsidRPr="00D90DEB">
              <w:rPr>
                <w:color w:val="auto"/>
              </w:rPr>
              <w:t xml:space="preserve"> </w:t>
            </w:r>
            <w:proofErr w:type="spellStart"/>
            <w:r w:rsidRPr="00D90DEB">
              <w:rPr>
                <w:color w:val="auto"/>
              </w:rPr>
              <w:t>įranga</w:t>
            </w:r>
            <w:proofErr w:type="spellEnd"/>
          </w:p>
        </w:tc>
      </w:tr>
      <w:tr w:rsidR="00C9624A" w:rsidRPr="00D90DEB" w14:paraId="471B7A16" w14:textId="77777777" w:rsidTr="000A3BD5">
        <w:tc>
          <w:tcPr>
            <w:tcW w:w="849" w:type="dxa"/>
            <w:shd w:val="clear" w:color="auto" w:fill="EDEDED" w:themeFill="accent3" w:themeFillTint="33"/>
          </w:tcPr>
          <w:p w14:paraId="6F2CF4C9" w14:textId="77777777" w:rsidR="00C9624A" w:rsidRPr="00D90DEB" w:rsidRDefault="00C9624A" w:rsidP="00D90DEB">
            <w:pPr>
              <w:tabs>
                <w:tab w:val="left" w:pos="-284"/>
              </w:tabs>
              <w:jc w:val="center"/>
            </w:pPr>
            <w:r w:rsidRPr="00D90DEB">
              <w:rPr>
                <w:color w:val="auto"/>
              </w:rPr>
              <w:t>1.</w:t>
            </w:r>
          </w:p>
        </w:tc>
        <w:tc>
          <w:tcPr>
            <w:tcW w:w="2830" w:type="dxa"/>
            <w:shd w:val="clear" w:color="auto" w:fill="EDEDED" w:themeFill="accent3" w:themeFillTint="33"/>
          </w:tcPr>
          <w:p w14:paraId="2AB7B476" w14:textId="78E4314E" w:rsidR="00C9624A" w:rsidRPr="00D90DEB" w:rsidRDefault="00C9624A" w:rsidP="00D90DEB">
            <w:pPr>
              <w:tabs>
                <w:tab w:val="left" w:pos="-284"/>
              </w:tabs>
            </w:pPr>
            <w:proofErr w:type="spellStart"/>
            <w:r w:rsidRPr="00D90DEB">
              <w:rPr>
                <w:color w:val="auto"/>
              </w:rPr>
              <w:t>Modulis</w:t>
            </w:r>
            <w:proofErr w:type="spellEnd"/>
            <w:r w:rsidRPr="00D90DEB">
              <w:rPr>
                <w:color w:val="auto"/>
              </w:rPr>
              <w:t xml:space="preserve">, </w:t>
            </w:r>
            <w:proofErr w:type="spellStart"/>
            <w:r w:rsidRPr="00D90DEB">
              <w:rPr>
                <w:color w:val="auto"/>
              </w:rPr>
              <w:t>džiovyklai</w:t>
            </w:r>
            <w:proofErr w:type="spellEnd"/>
            <w:r w:rsidRPr="00D90DEB">
              <w:rPr>
                <w:color w:val="auto"/>
              </w:rPr>
              <w:t xml:space="preserve"> </w:t>
            </w:r>
            <w:proofErr w:type="spellStart"/>
            <w:r w:rsidRPr="00D90DEB">
              <w:rPr>
                <w:color w:val="auto"/>
              </w:rPr>
              <w:t>su</w:t>
            </w:r>
            <w:proofErr w:type="spellEnd"/>
            <w:r w:rsidRPr="00D90DEB">
              <w:rPr>
                <w:color w:val="auto"/>
              </w:rPr>
              <w:t xml:space="preserve"> </w:t>
            </w:r>
            <w:proofErr w:type="spellStart"/>
            <w:r w:rsidRPr="00D90DEB">
              <w:rPr>
                <w:color w:val="auto"/>
              </w:rPr>
              <w:t>pajungimu</w:t>
            </w:r>
            <w:proofErr w:type="spellEnd"/>
            <w:r w:rsidRPr="00D90DEB">
              <w:rPr>
                <w:color w:val="auto"/>
              </w:rPr>
              <w:t xml:space="preserve"> </w:t>
            </w:r>
          </w:p>
        </w:tc>
        <w:tc>
          <w:tcPr>
            <w:tcW w:w="723" w:type="dxa"/>
            <w:shd w:val="clear" w:color="auto" w:fill="EDEDED" w:themeFill="accent3" w:themeFillTint="33"/>
          </w:tcPr>
          <w:p w14:paraId="6492ED01" w14:textId="77777777" w:rsidR="00C9624A" w:rsidRPr="00D90DEB" w:rsidRDefault="00C9624A" w:rsidP="00D90DEB">
            <w:pPr>
              <w:tabs>
                <w:tab w:val="left" w:pos="-284"/>
              </w:tabs>
              <w:jc w:val="center"/>
            </w:pPr>
            <w:proofErr w:type="spellStart"/>
            <w:proofErr w:type="gramStart"/>
            <w:r w:rsidRPr="00D90DEB">
              <w:rPr>
                <w:color w:val="auto"/>
              </w:rPr>
              <w:t>vnt</w:t>
            </w:r>
            <w:proofErr w:type="spellEnd"/>
            <w:proofErr w:type="gramEnd"/>
            <w:r w:rsidRPr="00D90DEB">
              <w:rPr>
                <w:color w:val="auto"/>
              </w:rPr>
              <w:t>.</w:t>
            </w:r>
          </w:p>
        </w:tc>
        <w:tc>
          <w:tcPr>
            <w:tcW w:w="843" w:type="dxa"/>
            <w:shd w:val="clear" w:color="auto" w:fill="EDEDED" w:themeFill="accent3" w:themeFillTint="33"/>
          </w:tcPr>
          <w:p w14:paraId="739B2CE8" w14:textId="77777777" w:rsidR="00C9624A" w:rsidRPr="00D90DEB" w:rsidRDefault="00C9624A" w:rsidP="00D90DEB">
            <w:pPr>
              <w:tabs>
                <w:tab w:val="left" w:pos="-284"/>
              </w:tabs>
              <w:jc w:val="center"/>
            </w:pPr>
            <w:r w:rsidRPr="00D90DEB">
              <w:rPr>
                <w:color w:val="auto"/>
              </w:rPr>
              <w:t>1</w:t>
            </w:r>
          </w:p>
        </w:tc>
        <w:tc>
          <w:tcPr>
            <w:tcW w:w="1418" w:type="dxa"/>
            <w:shd w:val="clear" w:color="auto" w:fill="EDEDED" w:themeFill="accent3" w:themeFillTint="33"/>
          </w:tcPr>
          <w:p w14:paraId="38598406" w14:textId="64C89341" w:rsidR="00C9624A" w:rsidRPr="00D90DEB" w:rsidRDefault="00C9624A" w:rsidP="00D90DEB">
            <w:pPr>
              <w:jc w:val="center"/>
              <w:rPr>
                <w:color w:val="auto"/>
              </w:rPr>
            </w:pPr>
            <w:r w:rsidRPr="00D90DEB">
              <w:rPr>
                <w:color w:val="auto"/>
              </w:rPr>
              <w:t xml:space="preserve">ne </w:t>
            </w:r>
            <w:proofErr w:type="spellStart"/>
            <w:r w:rsidRPr="00D90DEB">
              <w:rPr>
                <w:color w:val="auto"/>
              </w:rPr>
              <w:t>mažiau</w:t>
            </w:r>
            <w:proofErr w:type="spellEnd"/>
            <w:r w:rsidRPr="00D90DEB">
              <w:rPr>
                <w:color w:val="auto"/>
              </w:rPr>
              <w:t xml:space="preserve"> </w:t>
            </w:r>
            <w:proofErr w:type="spellStart"/>
            <w:r w:rsidRPr="00D90DEB">
              <w:rPr>
                <w:color w:val="auto"/>
              </w:rPr>
              <w:t>kaip</w:t>
            </w:r>
            <w:proofErr w:type="spellEnd"/>
            <w:r w:rsidRPr="00D90DEB">
              <w:rPr>
                <w:color w:val="auto"/>
              </w:rPr>
              <w:t xml:space="preserve"> 13 m</w:t>
            </w:r>
            <w:r w:rsidRPr="00D90DEB">
              <w:rPr>
                <w:color w:val="auto"/>
                <w:vertAlign w:val="superscript"/>
              </w:rPr>
              <w:t>2</w:t>
            </w:r>
          </w:p>
        </w:tc>
        <w:tc>
          <w:tcPr>
            <w:tcW w:w="2835" w:type="dxa"/>
            <w:shd w:val="clear" w:color="auto" w:fill="EDEDED" w:themeFill="accent3" w:themeFillTint="33"/>
          </w:tcPr>
          <w:p w14:paraId="5D2A9ED0" w14:textId="77777777" w:rsidR="00C9624A" w:rsidRPr="00D90DEB" w:rsidRDefault="00C9624A" w:rsidP="00D90DEB">
            <w:pPr>
              <w:jc w:val="center"/>
            </w:pPr>
            <w:proofErr w:type="spellStart"/>
            <w:r w:rsidRPr="00D90DEB">
              <w:rPr>
                <w:color w:val="auto"/>
              </w:rPr>
              <w:t>Žr</w:t>
            </w:r>
            <w:proofErr w:type="spellEnd"/>
            <w:r w:rsidRPr="00D90DEB">
              <w:rPr>
                <w:color w:val="auto"/>
              </w:rPr>
              <w:t xml:space="preserve">. 13 </w:t>
            </w:r>
            <w:proofErr w:type="spellStart"/>
            <w:r w:rsidRPr="00D90DEB">
              <w:rPr>
                <w:color w:val="auto"/>
              </w:rPr>
              <w:t>aprašymą</w:t>
            </w:r>
            <w:proofErr w:type="spellEnd"/>
          </w:p>
        </w:tc>
      </w:tr>
      <w:tr w:rsidR="00C9624A" w:rsidRPr="00D90DEB" w14:paraId="4FD52AC8" w14:textId="77777777" w:rsidTr="000A3BD5">
        <w:tc>
          <w:tcPr>
            <w:tcW w:w="849" w:type="dxa"/>
            <w:shd w:val="clear" w:color="auto" w:fill="EDEDED" w:themeFill="accent3" w:themeFillTint="33"/>
          </w:tcPr>
          <w:p w14:paraId="042786BF" w14:textId="77777777" w:rsidR="00C9624A" w:rsidRPr="00D90DEB" w:rsidRDefault="00C9624A" w:rsidP="00D90DEB">
            <w:pPr>
              <w:tabs>
                <w:tab w:val="left" w:pos="-284"/>
              </w:tabs>
              <w:jc w:val="center"/>
            </w:pPr>
            <w:r w:rsidRPr="00D90DEB">
              <w:rPr>
                <w:color w:val="auto"/>
              </w:rPr>
              <w:t>2.</w:t>
            </w:r>
          </w:p>
        </w:tc>
        <w:tc>
          <w:tcPr>
            <w:tcW w:w="2830" w:type="dxa"/>
            <w:shd w:val="clear" w:color="auto" w:fill="EDEDED" w:themeFill="accent3" w:themeFillTint="33"/>
          </w:tcPr>
          <w:p w14:paraId="7B68FE50" w14:textId="6544682F" w:rsidR="00C9624A" w:rsidRPr="00D90DEB" w:rsidRDefault="00C9624A" w:rsidP="00D90DEB">
            <w:proofErr w:type="spellStart"/>
            <w:r w:rsidRPr="00D90DEB">
              <w:rPr>
                <w:color w:val="auto"/>
              </w:rPr>
              <w:t>Modulis</w:t>
            </w:r>
            <w:proofErr w:type="spellEnd"/>
            <w:r w:rsidRPr="00D90DEB">
              <w:rPr>
                <w:color w:val="auto"/>
              </w:rPr>
              <w:t xml:space="preserve">, </w:t>
            </w:r>
            <w:proofErr w:type="spellStart"/>
            <w:r w:rsidRPr="00D90DEB">
              <w:rPr>
                <w:color w:val="auto"/>
              </w:rPr>
              <w:t>sujungtas</w:t>
            </w:r>
            <w:proofErr w:type="spellEnd"/>
            <w:r w:rsidRPr="00D90DEB">
              <w:rPr>
                <w:color w:val="auto"/>
              </w:rPr>
              <w:t xml:space="preserve"> </w:t>
            </w:r>
            <w:proofErr w:type="spellStart"/>
            <w:r w:rsidRPr="00D90DEB">
              <w:rPr>
                <w:color w:val="auto"/>
              </w:rPr>
              <w:t>iš</w:t>
            </w:r>
            <w:proofErr w:type="spellEnd"/>
            <w:r w:rsidRPr="00D90DEB">
              <w:rPr>
                <w:color w:val="auto"/>
              </w:rPr>
              <w:t xml:space="preserve"> </w:t>
            </w:r>
            <w:proofErr w:type="spellStart"/>
            <w:r w:rsidRPr="00D90DEB">
              <w:rPr>
                <w:color w:val="auto"/>
              </w:rPr>
              <w:t>dviejų</w:t>
            </w:r>
            <w:proofErr w:type="spellEnd"/>
            <w:r w:rsidRPr="00D90DEB">
              <w:rPr>
                <w:color w:val="auto"/>
              </w:rPr>
              <w:t xml:space="preserve"> </w:t>
            </w:r>
            <w:proofErr w:type="spellStart"/>
            <w:r w:rsidRPr="00D90DEB">
              <w:rPr>
                <w:color w:val="auto"/>
              </w:rPr>
              <w:t>konteinerių</w:t>
            </w:r>
            <w:proofErr w:type="spellEnd"/>
            <w:r w:rsidRPr="00D90DEB">
              <w:rPr>
                <w:color w:val="auto"/>
              </w:rPr>
              <w:t xml:space="preserve"> </w:t>
            </w:r>
            <w:proofErr w:type="spellStart"/>
            <w:r w:rsidRPr="00D90DEB">
              <w:rPr>
                <w:color w:val="auto"/>
              </w:rPr>
              <w:t>ir</w:t>
            </w:r>
            <w:proofErr w:type="spellEnd"/>
            <w:r w:rsidRPr="00D90DEB">
              <w:rPr>
                <w:color w:val="auto"/>
              </w:rPr>
              <w:t xml:space="preserve"> </w:t>
            </w:r>
            <w:proofErr w:type="spellStart"/>
            <w:r w:rsidRPr="00D90DEB">
              <w:rPr>
                <w:color w:val="auto"/>
              </w:rPr>
              <w:t>pritaikytas</w:t>
            </w:r>
            <w:proofErr w:type="spellEnd"/>
            <w:r w:rsidRPr="00D90DEB">
              <w:rPr>
                <w:color w:val="auto"/>
              </w:rPr>
              <w:t xml:space="preserve"> </w:t>
            </w:r>
            <w:proofErr w:type="spellStart"/>
            <w:r w:rsidRPr="00D90DEB">
              <w:rPr>
                <w:color w:val="auto"/>
              </w:rPr>
              <w:t>biurui</w:t>
            </w:r>
            <w:proofErr w:type="spellEnd"/>
            <w:r w:rsidRPr="00D90DEB">
              <w:rPr>
                <w:color w:val="auto"/>
              </w:rPr>
              <w:t xml:space="preserve"> </w:t>
            </w:r>
            <w:proofErr w:type="spellStart"/>
            <w:r w:rsidRPr="00D90DEB">
              <w:rPr>
                <w:color w:val="auto"/>
              </w:rPr>
              <w:t>su</w:t>
            </w:r>
            <w:proofErr w:type="spellEnd"/>
            <w:r w:rsidRPr="00D90DEB">
              <w:rPr>
                <w:color w:val="auto"/>
              </w:rPr>
              <w:t xml:space="preserve"> </w:t>
            </w:r>
            <w:proofErr w:type="spellStart"/>
            <w:r w:rsidRPr="00D90DEB">
              <w:rPr>
                <w:color w:val="auto"/>
              </w:rPr>
              <w:t>pajungimu</w:t>
            </w:r>
            <w:proofErr w:type="spellEnd"/>
            <w:r w:rsidRPr="00D90DEB">
              <w:rPr>
                <w:color w:val="auto"/>
              </w:rPr>
              <w:t xml:space="preserve"> (</w:t>
            </w:r>
            <w:proofErr w:type="spellStart"/>
            <w:r w:rsidRPr="00D90DEB">
              <w:rPr>
                <w:color w:val="auto"/>
              </w:rPr>
              <w:t>kiekviename</w:t>
            </w:r>
            <w:proofErr w:type="spellEnd"/>
            <w:r w:rsidRPr="00D90DEB">
              <w:rPr>
                <w:color w:val="auto"/>
              </w:rPr>
              <w:t xml:space="preserve"> </w:t>
            </w:r>
            <w:proofErr w:type="spellStart"/>
            <w:r w:rsidRPr="00D90DEB">
              <w:rPr>
                <w:color w:val="auto"/>
              </w:rPr>
              <w:t>po</w:t>
            </w:r>
            <w:proofErr w:type="spellEnd"/>
            <w:r w:rsidRPr="00D90DEB">
              <w:rPr>
                <w:color w:val="auto"/>
              </w:rPr>
              <w:t xml:space="preserve"> 2 </w:t>
            </w:r>
            <w:proofErr w:type="spellStart"/>
            <w:r w:rsidRPr="00D90DEB">
              <w:rPr>
                <w:color w:val="auto"/>
              </w:rPr>
              <w:t>kompiuterinės</w:t>
            </w:r>
            <w:proofErr w:type="spellEnd"/>
            <w:r w:rsidRPr="00D90DEB">
              <w:rPr>
                <w:color w:val="auto"/>
              </w:rPr>
              <w:t xml:space="preserve"> </w:t>
            </w:r>
            <w:proofErr w:type="spellStart"/>
            <w:r w:rsidRPr="00D90DEB">
              <w:rPr>
                <w:color w:val="auto"/>
              </w:rPr>
              <w:t>darbo</w:t>
            </w:r>
            <w:proofErr w:type="spellEnd"/>
            <w:r w:rsidRPr="00D90DEB">
              <w:rPr>
                <w:color w:val="auto"/>
              </w:rPr>
              <w:t xml:space="preserve"> </w:t>
            </w:r>
            <w:proofErr w:type="spellStart"/>
            <w:r w:rsidRPr="00D90DEB">
              <w:rPr>
                <w:color w:val="auto"/>
              </w:rPr>
              <w:t>vietas</w:t>
            </w:r>
            <w:proofErr w:type="spellEnd"/>
            <w:r w:rsidRPr="00D90DEB">
              <w:rPr>
                <w:color w:val="auto"/>
              </w:rPr>
              <w:t>)</w:t>
            </w:r>
          </w:p>
        </w:tc>
        <w:tc>
          <w:tcPr>
            <w:tcW w:w="723" w:type="dxa"/>
            <w:shd w:val="clear" w:color="auto" w:fill="EDEDED" w:themeFill="accent3" w:themeFillTint="33"/>
          </w:tcPr>
          <w:p w14:paraId="05F1345C" w14:textId="77777777" w:rsidR="00C9624A" w:rsidRPr="00D90DEB" w:rsidRDefault="00C9624A" w:rsidP="00D90DEB">
            <w:pPr>
              <w:tabs>
                <w:tab w:val="left" w:pos="-284"/>
              </w:tabs>
              <w:jc w:val="center"/>
            </w:pPr>
            <w:proofErr w:type="spellStart"/>
            <w:proofErr w:type="gramStart"/>
            <w:r w:rsidRPr="00D90DEB">
              <w:rPr>
                <w:color w:val="auto"/>
              </w:rPr>
              <w:t>vnt</w:t>
            </w:r>
            <w:proofErr w:type="spellEnd"/>
            <w:proofErr w:type="gramEnd"/>
            <w:r w:rsidRPr="00D90DEB">
              <w:rPr>
                <w:color w:val="auto"/>
              </w:rPr>
              <w:t>.</w:t>
            </w:r>
          </w:p>
        </w:tc>
        <w:tc>
          <w:tcPr>
            <w:tcW w:w="843" w:type="dxa"/>
            <w:shd w:val="clear" w:color="auto" w:fill="EDEDED" w:themeFill="accent3" w:themeFillTint="33"/>
          </w:tcPr>
          <w:p w14:paraId="1172531D" w14:textId="77777777" w:rsidR="00C9624A" w:rsidRPr="00D90DEB" w:rsidRDefault="00C9624A" w:rsidP="00D90DEB">
            <w:pPr>
              <w:tabs>
                <w:tab w:val="left" w:pos="-284"/>
              </w:tabs>
              <w:jc w:val="center"/>
            </w:pPr>
            <w:r w:rsidRPr="00D90DEB">
              <w:rPr>
                <w:color w:val="auto"/>
              </w:rPr>
              <w:t>14</w:t>
            </w:r>
          </w:p>
        </w:tc>
        <w:tc>
          <w:tcPr>
            <w:tcW w:w="1418" w:type="dxa"/>
            <w:shd w:val="clear" w:color="auto" w:fill="EDEDED" w:themeFill="accent3" w:themeFillTint="33"/>
          </w:tcPr>
          <w:p w14:paraId="69EB4105" w14:textId="77777777" w:rsidR="00C9624A" w:rsidRPr="00D90DEB" w:rsidRDefault="00C9624A" w:rsidP="00D90DEB">
            <w:pPr>
              <w:tabs>
                <w:tab w:val="left" w:pos="-284"/>
              </w:tabs>
              <w:jc w:val="center"/>
            </w:pPr>
            <w:r w:rsidRPr="00D90DEB">
              <w:rPr>
                <w:color w:val="auto"/>
              </w:rPr>
              <w:t xml:space="preserve">ne </w:t>
            </w:r>
            <w:proofErr w:type="spellStart"/>
            <w:r w:rsidRPr="00D90DEB">
              <w:rPr>
                <w:color w:val="auto"/>
              </w:rPr>
              <w:t>mažiau</w:t>
            </w:r>
            <w:proofErr w:type="spellEnd"/>
            <w:r w:rsidRPr="00D90DEB">
              <w:rPr>
                <w:color w:val="auto"/>
              </w:rPr>
              <w:t xml:space="preserve"> </w:t>
            </w:r>
            <w:proofErr w:type="spellStart"/>
            <w:r w:rsidRPr="00D90DEB">
              <w:rPr>
                <w:color w:val="auto"/>
              </w:rPr>
              <w:t>kaip</w:t>
            </w:r>
            <w:proofErr w:type="spellEnd"/>
            <w:r w:rsidRPr="00D90DEB">
              <w:rPr>
                <w:color w:val="auto"/>
              </w:rPr>
              <w:t xml:space="preserve"> 26 m</w:t>
            </w:r>
            <w:r w:rsidRPr="00D90DEB">
              <w:rPr>
                <w:color w:val="auto"/>
                <w:vertAlign w:val="superscript"/>
              </w:rPr>
              <w:t>2</w:t>
            </w:r>
          </w:p>
        </w:tc>
        <w:tc>
          <w:tcPr>
            <w:tcW w:w="2835" w:type="dxa"/>
            <w:shd w:val="clear" w:color="auto" w:fill="EDEDED" w:themeFill="accent3" w:themeFillTint="33"/>
          </w:tcPr>
          <w:p w14:paraId="012A5395" w14:textId="77777777" w:rsidR="00C9624A" w:rsidRPr="00D90DEB" w:rsidRDefault="00C9624A" w:rsidP="00D90DEB">
            <w:pPr>
              <w:jc w:val="center"/>
            </w:pPr>
            <w:proofErr w:type="spellStart"/>
            <w:r w:rsidRPr="00D90DEB">
              <w:rPr>
                <w:color w:val="auto"/>
              </w:rPr>
              <w:t>Žr</w:t>
            </w:r>
            <w:proofErr w:type="spellEnd"/>
            <w:r w:rsidRPr="00D90DEB">
              <w:rPr>
                <w:color w:val="auto"/>
              </w:rPr>
              <w:t xml:space="preserve">. 14 p. </w:t>
            </w:r>
            <w:proofErr w:type="spellStart"/>
            <w:r w:rsidRPr="00D90DEB">
              <w:rPr>
                <w:color w:val="auto"/>
              </w:rPr>
              <w:t>aprašymą</w:t>
            </w:r>
            <w:proofErr w:type="spellEnd"/>
          </w:p>
        </w:tc>
      </w:tr>
      <w:tr w:rsidR="00C9624A" w:rsidRPr="00D90DEB" w14:paraId="0F93C89F" w14:textId="77777777" w:rsidTr="000A3BD5">
        <w:tc>
          <w:tcPr>
            <w:tcW w:w="849" w:type="dxa"/>
            <w:shd w:val="clear" w:color="auto" w:fill="EDEDED" w:themeFill="accent3" w:themeFillTint="33"/>
          </w:tcPr>
          <w:p w14:paraId="3FD72894" w14:textId="77777777" w:rsidR="00C9624A" w:rsidRPr="00D90DEB" w:rsidRDefault="00C9624A" w:rsidP="00D90DEB">
            <w:pPr>
              <w:tabs>
                <w:tab w:val="left" w:pos="-284"/>
              </w:tabs>
              <w:jc w:val="center"/>
            </w:pPr>
            <w:r w:rsidRPr="00D90DEB">
              <w:t>3.</w:t>
            </w:r>
          </w:p>
        </w:tc>
        <w:tc>
          <w:tcPr>
            <w:tcW w:w="2830" w:type="dxa"/>
            <w:shd w:val="clear" w:color="auto" w:fill="EDEDED" w:themeFill="accent3" w:themeFillTint="33"/>
          </w:tcPr>
          <w:p w14:paraId="3C3C869D" w14:textId="0C5DADD1" w:rsidR="00C9624A" w:rsidRPr="00D90DEB" w:rsidRDefault="00C9624A" w:rsidP="00D90DEB">
            <w:proofErr w:type="spellStart"/>
            <w:r w:rsidRPr="00D90DEB">
              <w:rPr>
                <w:color w:val="auto"/>
              </w:rPr>
              <w:t>Modulis</w:t>
            </w:r>
            <w:proofErr w:type="spellEnd"/>
            <w:r w:rsidRPr="00D90DEB">
              <w:rPr>
                <w:color w:val="auto"/>
              </w:rPr>
              <w:t xml:space="preserve">, </w:t>
            </w:r>
            <w:proofErr w:type="spellStart"/>
            <w:r w:rsidRPr="00D90DEB">
              <w:rPr>
                <w:color w:val="auto"/>
              </w:rPr>
              <w:t>sujungtas</w:t>
            </w:r>
            <w:proofErr w:type="spellEnd"/>
            <w:r w:rsidRPr="00D90DEB">
              <w:rPr>
                <w:color w:val="auto"/>
              </w:rPr>
              <w:t xml:space="preserve"> </w:t>
            </w:r>
            <w:proofErr w:type="spellStart"/>
            <w:r w:rsidRPr="00D90DEB">
              <w:rPr>
                <w:color w:val="auto"/>
              </w:rPr>
              <w:t>iš</w:t>
            </w:r>
            <w:proofErr w:type="spellEnd"/>
            <w:r w:rsidRPr="00D90DEB">
              <w:rPr>
                <w:color w:val="auto"/>
              </w:rPr>
              <w:t xml:space="preserve"> </w:t>
            </w:r>
            <w:proofErr w:type="spellStart"/>
            <w:r w:rsidRPr="00D90DEB">
              <w:rPr>
                <w:color w:val="auto"/>
              </w:rPr>
              <w:t>dviejų</w:t>
            </w:r>
            <w:proofErr w:type="spellEnd"/>
            <w:r w:rsidRPr="00D90DEB">
              <w:rPr>
                <w:color w:val="auto"/>
              </w:rPr>
              <w:t xml:space="preserve"> </w:t>
            </w:r>
            <w:proofErr w:type="spellStart"/>
            <w:r w:rsidRPr="00D90DEB">
              <w:rPr>
                <w:color w:val="auto"/>
              </w:rPr>
              <w:t>konteinerių</w:t>
            </w:r>
            <w:proofErr w:type="spellEnd"/>
            <w:r w:rsidRPr="00D90DEB">
              <w:rPr>
                <w:color w:val="auto"/>
              </w:rPr>
              <w:t xml:space="preserve"> </w:t>
            </w:r>
            <w:proofErr w:type="spellStart"/>
            <w:r w:rsidRPr="00D90DEB">
              <w:rPr>
                <w:color w:val="auto"/>
              </w:rPr>
              <w:t>ir</w:t>
            </w:r>
            <w:proofErr w:type="spellEnd"/>
            <w:r w:rsidRPr="00D90DEB">
              <w:rPr>
                <w:color w:val="auto"/>
              </w:rPr>
              <w:t xml:space="preserve"> </w:t>
            </w:r>
            <w:proofErr w:type="spellStart"/>
            <w:r w:rsidRPr="00D90DEB">
              <w:rPr>
                <w:color w:val="auto"/>
              </w:rPr>
              <w:lastRenderedPageBreak/>
              <w:t>pritaikytas</w:t>
            </w:r>
            <w:proofErr w:type="spellEnd"/>
            <w:r w:rsidRPr="00D90DEB">
              <w:rPr>
                <w:color w:val="auto"/>
              </w:rPr>
              <w:t xml:space="preserve"> </w:t>
            </w:r>
            <w:proofErr w:type="spellStart"/>
            <w:r w:rsidRPr="00D90DEB">
              <w:rPr>
                <w:color w:val="auto"/>
              </w:rPr>
              <w:t>miegoti</w:t>
            </w:r>
            <w:proofErr w:type="spellEnd"/>
            <w:r w:rsidRPr="00D90DEB">
              <w:rPr>
                <w:color w:val="auto"/>
              </w:rPr>
              <w:t xml:space="preserve"> </w:t>
            </w:r>
            <w:proofErr w:type="spellStart"/>
            <w:r w:rsidRPr="00D90DEB">
              <w:rPr>
                <w:color w:val="auto"/>
              </w:rPr>
              <w:t>su</w:t>
            </w:r>
            <w:proofErr w:type="spellEnd"/>
            <w:r w:rsidRPr="00D90DEB">
              <w:rPr>
                <w:color w:val="auto"/>
              </w:rPr>
              <w:t xml:space="preserve"> </w:t>
            </w:r>
            <w:proofErr w:type="spellStart"/>
            <w:r w:rsidRPr="00D90DEB">
              <w:rPr>
                <w:color w:val="auto"/>
              </w:rPr>
              <w:t>pajungimu</w:t>
            </w:r>
            <w:proofErr w:type="spellEnd"/>
            <w:r w:rsidRPr="00D90DEB">
              <w:rPr>
                <w:color w:val="auto"/>
              </w:rPr>
              <w:t xml:space="preserve"> </w:t>
            </w:r>
          </w:p>
        </w:tc>
        <w:tc>
          <w:tcPr>
            <w:tcW w:w="723" w:type="dxa"/>
            <w:shd w:val="clear" w:color="auto" w:fill="EDEDED" w:themeFill="accent3" w:themeFillTint="33"/>
          </w:tcPr>
          <w:p w14:paraId="79050E7F" w14:textId="77777777" w:rsidR="00C9624A" w:rsidRPr="00D90DEB" w:rsidRDefault="00C9624A" w:rsidP="00D90DEB">
            <w:pPr>
              <w:tabs>
                <w:tab w:val="left" w:pos="-284"/>
              </w:tabs>
              <w:jc w:val="center"/>
            </w:pPr>
            <w:proofErr w:type="spellStart"/>
            <w:proofErr w:type="gramStart"/>
            <w:r w:rsidRPr="00D90DEB">
              <w:rPr>
                <w:color w:val="auto"/>
              </w:rPr>
              <w:lastRenderedPageBreak/>
              <w:t>vnt</w:t>
            </w:r>
            <w:proofErr w:type="spellEnd"/>
            <w:proofErr w:type="gramEnd"/>
            <w:r w:rsidRPr="00D90DEB">
              <w:rPr>
                <w:color w:val="auto"/>
              </w:rPr>
              <w:t>.</w:t>
            </w:r>
          </w:p>
        </w:tc>
        <w:tc>
          <w:tcPr>
            <w:tcW w:w="843" w:type="dxa"/>
            <w:shd w:val="clear" w:color="auto" w:fill="EDEDED" w:themeFill="accent3" w:themeFillTint="33"/>
          </w:tcPr>
          <w:p w14:paraId="520A19B1" w14:textId="77777777" w:rsidR="00C9624A" w:rsidRPr="00D90DEB" w:rsidRDefault="00C9624A" w:rsidP="00D90DEB">
            <w:pPr>
              <w:tabs>
                <w:tab w:val="left" w:pos="-284"/>
              </w:tabs>
              <w:jc w:val="center"/>
            </w:pPr>
            <w:r w:rsidRPr="00D90DEB">
              <w:rPr>
                <w:color w:val="auto"/>
              </w:rPr>
              <w:t>10</w:t>
            </w:r>
          </w:p>
        </w:tc>
        <w:tc>
          <w:tcPr>
            <w:tcW w:w="1418" w:type="dxa"/>
            <w:shd w:val="clear" w:color="auto" w:fill="EDEDED" w:themeFill="accent3" w:themeFillTint="33"/>
          </w:tcPr>
          <w:p w14:paraId="6888895E" w14:textId="77777777" w:rsidR="00C9624A" w:rsidRPr="00D90DEB" w:rsidRDefault="00C9624A" w:rsidP="00D90DEB">
            <w:pPr>
              <w:tabs>
                <w:tab w:val="left" w:pos="-284"/>
              </w:tabs>
              <w:jc w:val="center"/>
            </w:pPr>
            <w:r w:rsidRPr="00D90DEB">
              <w:rPr>
                <w:color w:val="auto"/>
              </w:rPr>
              <w:t xml:space="preserve">ne </w:t>
            </w:r>
            <w:proofErr w:type="spellStart"/>
            <w:r w:rsidRPr="00D90DEB">
              <w:rPr>
                <w:color w:val="auto"/>
              </w:rPr>
              <w:t>mažiau</w:t>
            </w:r>
            <w:proofErr w:type="spellEnd"/>
            <w:r w:rsidRPr="00D90DEB">
              <w:rPr>
                <w:color w:val="auto"/>
              </w:rPr>
              <w:t xml:space="preserve"> </w:t>
            </w:r>
            <w:proofErr w:type="spellStart"/>
            <w:r w:rsidRPr="00D90DEB">
              <w:rPr>
                <w:color w:val="auto"/>
              </w:rPr>
              <w:t>kaip</w:t>
            </w:r>
            <w:proofErr w:type="spellEnd"/>
            <w:r w:rsidRPr="00D90DEB">
              <w:rPr>
                <w:color w:val="auto"/>
              </w:rPr>
              <w:t xml:space="preserve"> 26 m</w:t>
            </w:r>
            <w:r w:rsidRPr="00D90DEB">
              <w:rPr>
                <w:color w:val="auto"/>
                <w:vertAlign w:val="superscript"/>
              </w:rPr>
              <w:t>2</w:t>
            </w:r>
          </w:p>
        </w:tc>
        <w:tc>
          <w:tcPr>
            <w:tcW w:w="2835" w:type="dxa"/>
            <w:shd w:val="clear" w:color="auto" w:fill="EDEDED" w:themeFill="accent3" w:themeFillTint="33"/>
          </w:tcPr>
          <w:p w14:paraId="590AD4D5" w14:textId="77777777" w:rsidR="00C9624A" w:rsidRPr="00D90DEB" w:rsidRDefault="00C9624A" w:rsidP="00D90DEB">
            <w:pPr>
              <w:jc w:val="center"/>
            </w:pPr>
            <w:proofErr w:type="spellStart"/>
            <w:r w:rsidRPr="00D90DEB">
              <w:rPr>
                <w:color w:val="auto"/>
              </w:rPr>
              <w:t>Žr</w:t>
            </w:r>
            <w:proofErr w:type="spellEnd"/>
            <w:r w:rsidRPr="00D90DEB">
              <w:rPr>
                <w:color w:val="auto"/>
              </w:rPr>
              <w:t xml:space="preserve">. 15 p. </w:t>
            </w:r>
            <w:proofErr w:type="spellStart"/>
            <w:r w:rsidRPr="00D90DEB">
              <w:rPr>
                <w:color w:val="auto"/>
              </w:rPr>
              <w:t>aprašymą</w:t>
            </w:r>
            <w:proofErr w:type="spellEnd"/>
          </w:p>
        </w:tc>
      </w:tr>
      <w:tr w:rsidR="00C9624A" w:rsidRPr="00D90DEB" w14:paraId="65F0F981" w14:textId="77777777" w:rsidTr="000A3BD5">
        <w:tc>
          <w:tcPr>
            <w:tcW w:w="849" w:type="dxa"/>
            <w:shd w:val="clear" w:color="auto" w:fill="EDEDED" w:themeFill="accent3" w:themeFillTint="33"/>
          </w:tcPr>
          <w:p w14:paraId="33843C0D" w14:textId="77777777" w:rsidR="00C9624A" w:rsidRPr="00D90DEB" w:rsidRDefault="00C9624A" w:rsidP="00D90DEB">
            <w:pPr>
              <w:tabs>
                <w:tab w:val="left" w:pos="-284"/>
              </w:tabs>
              <w:jc w:val="center"/>
            </w:pPr>
            <w:r w:rsidRPr="00D90DEB">
              <w:t>4.</w:t>
            </w:r>
          </w:p>
        </w:tc>
        <w:tc>
          <w:tcPr>
            <w:tcW w:w="2830" w:type="dxa"/>
            <w:shd w:val="clear" w:color="auto" w:fill="EDEDED" w:themeFill="accent3" w:themeFillTint="33"/>
          </w:tcPr>
          <w:p w14:paraId="730092B7" w14:textId="00E1DD22" w:rsidR="00C9624A" w:rsidRPr="00D90DEB" w:rsidRDefault="00C9624A" w:rsidP="00D90DEB">
            <w:pPr>
              <w:rPr>
                <w:lang w:val="lt-LT"/>
              </w:rPr>
            </w:pPr>
            <w:proofErr w:type="spellStart"/>
            <w:r w:rsidRPr="00D90DEB">
              <w:rPr>
                <w:color w:val="auto"/>
              </w:rPr>
              <w:t>Modulis</w:t>
            </w:r>
            <w:proofErr w:type="spellEnd"/>
            <w:r w:rsidRPr="00D90DEB">
              <w:rPr>
                <w:color w:val="auto"/>
                <w:lang w:val="lt-LT"/>
              </w:rPr>
              <w:t>, sujungtas iš trijų konteinerių ir pritaikytas mokomajai klasei su pajungimu (kiekviename po 2 kompiuterinės darbo vietas)</w:t>
            </w:r>
          </w:p>
        </w:tc>
        <w:tc>
          <w:tcPr>
            <w:tcW w:w="723" w:type="dxa"/>
            <w:shd w:val="clear" w:color="auto" w:fill="EDEDED" w:themeFill="accent3" w:themeFillTint="33"/>
          </w:tcPr>
          <w:p w14:paraId="78096812" w14:textId="77777777" w:rsidR="00C9624A" w:rsidRPr="00D90DEB" w:rsidRDefault="00C9624A" w:rsidP="00D90DEB">
            <w:pPr>
              <w:tabs>
                <w:tab w:val="left" w:pos="-284"/>
              </w:tabs>
              <w:jc w:val="center"/>
            </w:pPr>
            <w:proofErr w:type="spellStart"/>
            <w:proofErr w:type="gramStart"/>
            <w:r w:rsidRPr="00D90DEB">
              <w:rPr>
                <w:color w:val="auto"/>
              </w:rPr>
              <w:t>vnt</w:t>
            </w:r>
            <w:proofErr w:type="spellEnd"/>
            <w:proofErr w:type="gramEnd"/>
            <w:r w:rsidRPr="00D90DEB">
              <w:rPr>
                <w:color w:val="auto"/>
              </w:rPr>
              <w:t>.</w:t>
            </w:r>
          </w:p>
        </w:tc>
        <w:tc>
          <w:tcPr>
            <w:tcW w:w="843" w:type="dxa"/>
            <w:shd w:val="clear" w:color="auto" w:fill="EDEDED" w:themeFill="accent3" w:themeFillTint="33"/>
          </w:tcPr>
          <w:p w14:paraId="1BEA6278" w14:textId="77777777" w:rsidR="00C9624A" w:rsidRPr="00D90DEB" w:rsidRDefault="00C9624A" w:rsidP="00D90DEB">
            <w:pPr>
              <w:tabs>
                <w:tab w:val="left" w:pos="-284"/>
              </w:tabs>
              <w:jc w:val="center"/>
            </w:pPr>
            <w:r w:rsidRPr="00D90DEB">
              <w:rPr>
                <w:color w:val="auto"/>
              </w:rPr>
              <w:t>3</w:t>
            </w:r>
          </w:p>
        </w:tc>
        <w:tc>
          <w:tcPr>
            <w:tcW w:w="1418" w:type="dxa"/>
            <w:shd w:val="clear" w:color="auto" w:fill="EDEDED" w:themeFill="accent3" w:themeFillTint="33"/>
          </w:tcPr>
          <w:p w14:paraId="09D046AD" w14:textId="77777777" w:rsidR="00C9624A" w:rsidRPr="00D90DEB" w:rsidRDefault="00C9624A" w:rsidP="00D90DEB">
            <w:pPr>
              <w:tabs>
                <w:tab w:val="left" w:pos="-284"/>
              </w:tabs>
              <w:jc w:val="center"/>
            </w:pPr>
            <w:r w:rsidRPr="00D90DEB">
              <w:rPr>
                <w:color w:val="auto"/>
              </w:rPr>
              <w:t xml:space="preserve">ne </w:t>
            </w:r>
            <w:proofErr w:type="spellStart"/>
            <w:r w:rsidRPr="00D90DEB">
              <w:rPr>
                <w:color w:val="auto"/>
              </w:rPr>
              <w:t>mažiau</w:t>
            </w:r>
            <w:proofErr w:type="spellEnd"/>
            <w:r w:rsidRPr="00D90DEB">
              <w:rPr>
                <w:color w:val="auto"/>
              </w:rPr>
              <w:t xml:space="preserve"> </w:t>
            </w:r>
            <w:proofErr w:type="spellStart"/>
            <w:r w:rsidRPr="00D90DEB">
              <w:rPr>
                <w:color w:val="auto"/>
              </w:rPr>
              <w:t>kaip</w:t>
            </w:r>
            <w:proofErr w:type="spellEnd"/>
            <w:r w:rsidRPr="00D90DEB">
              <w:rPr>
                <w:color w:val="auto"/>
              </w:rPr>
              <w:t xml:space="preserve"> 39 m</w:t>
            </w:r>
            <w:r w:rsidRPr="00D90DEB">
              <w:rPr>
                <w:color w:val="auto"/>
                <w:vertAlign w:val="superscript"/>
              </w:rPr>
              <w:t>2</w:t>
            </w:r>
          </w:p>
        </w:tc>
        <w:tc>
          <w:tcPr>
            <w:tcW w:w="2835" w:type="dxa"/>
            <w:shd w:val="clear" w:color="auto" w:fill="EDEDED" w:themeFill="accent3" w:themeFillTint="33"/>
          </w:tcPr>
          <w:p w14:paraId="16340D5A" w14:textId="77777777" w:rsidR="00C9624A" w:rsidRPr="00D90DEB" w:rsidRDefault="00C9624A" w:rsidP="00D90DEB">
            <w:pPr>
              <w:jc w:val="center"/>
            </w:pPr>
            <w:proofErr w:type="spellStart"/>
            <w:r w:rsidRPr="00D90DEB">
              <w:rPr>
                <w:color w:val="auto"/>
              </w:rPr>
              <w:t>Žr</w:t>
            </w:r>
            <w:proofErr w:type="spellEnd"/>
            <w:r w:rsidRPr="00D90DEB">
              <w:rPr>
                <w:color w:val="auto"/>
              </w:rPr>
              <w:t xml:space="preserve">. 16 p. </w:t>
            </w:r>
            <w:proofErr w:type="spellStart"/>
            <w:r w:rsidRPr="00D90DEB">
              <w:rPr>
                <w:color w:val="auto"/>
              </w:rPr>
              <w:t>aprašymą</w:t>
            </w:r>
            <w:proofErr w:type="spellEnd"/>
          </w:p>
        </w:tc>
      </w:tr>
      <w:tr w:rsidR="00C9624A" w:rsidRPr="00D90DEB" w14:paraId="2299C3BC" w14:textId="77777777" w:rsidTr="000A3BD5">
        <w:tc>
          <w:tcPr>
            <w:tcW w:w="849" w:type="dxa"/>
            <w:shd w:val="clear" w:color="auto" w:fill="EDEDED" w:themeFill="accent3" w:themeFillTint="33"/>
          </w:tcPr>
          <w:p w14:paraId="68A0B276" w14:textId="77777777" w:rsidR="00C9624A" w:rsidRPr="00D90DEB" w:rsidRDefault="00C9624A" w:rsidP="00D90DEB">
            <w:pPr>
              <w:tabs>
                <w:tab w:val="left" w:pos="-284"/>
              </w:tabs>
              <w:jc w:val="center"/>
            </w:pPr>
            <w:r w:rsidRPr="00D90DEB">
              <w:t>5.</w:t>
            </w:r>
          </w:p>
        </w:tc>
        <w:tc>
          <w:tcPr>
            <w:tcW w:w="2830" w:type="dxa"/>
            <w:shd w:val="clear" w:color="auto" w:fill="EDEDED" w:themeFill="accent3" w:themeFillTint="33"/>
          </w:tcPr>
          <w:p w14:paraId="77EB4895" w14:textId="6444B7A9" w:rsidR="00C9624A" w:rsidRPr="00D90DEB" w:rsidRDefault="00C9624A" w:rsidP="00C25674">
            <w:proofErr w:type="spellStart"/>
            <w:r w:rsidRPr="00D90DEB">
              <w:rPr>
                <w:color w:val="auto"/>
              </w:rPr>
              <w:t>Modulis-tualetas</w:t>
            </w:r>
            <w:proofErr w:type="spellEnd"/>
            <w:r w:rsidRPr="00D90DEB">
              <w:rPr>
                <w:color w:val="auto"/>
              </w:rPr>
              <w:t xml:space="preserve">, </w:t>
            </w:r>
            <w:proofErr w:type="spellStart"/>
            <w:r w:rsidRPr="00D90DEB">
              <w:rPr>
                <w:color w:val="auto"/>
              </w:rPr>
              <w:t>su</w:t>
            </w:r>
            <w:proofErr w:type="spellEnd"/>
            <w:r w:rsidRPr="00D90DEB">
              <w:rPr>
                <w:color w:val="auto"/>
              </w:rPr>
              <w:t xml:space="preserve"> </w:t>
            </w:r>
            <w:proofErr w:type="spellStart"/>
            <w:r w:rsidRPr="00D90DEB">
              <w:rPr>
                <w:color w:val="auto"/>
              </w:rPr>
              <w:t>pajungimu</w:t>
            </w:r>
            <w:proofErr w:type="spellEnd"/>
            <w:r w:rsidRPr="00D90DEB">
              <w:rPr>
                <w:color w:val="auto"/>
              </w:rPr>
              <w:t xml:space="preserve"> (4 </w:t>
            </w:r>
            <w:proofErr w:type="spellStart"/>
            <w:r w:rsidRPr="00D90DEB">
              <w:rPr>
                <w:color w:val="auto"/>
              </w:rPr>
              <w:t>tualetai</w:t>
            </w:r>
            <w:proofErr w:type="spellEnd"/>
            <w:r w:rsidRPr="00D90DEB">
              <w:rPr>
                <w:color w:val="auto"/>
              </w:rPr>
              <w:t xml:space="preserve">, 4 </w:t>
            </w:r>
            <w:proofErr w:type="spellStart"/>
            <w:r w:rsidRPr="00D90DEB">
              <w:rPr>
                <w:color w:val="auto"/>
              </w:rPr>
              <w:t>kriauklės</w:t>
            </w:r>
            <w:proofErr w:type="spellEnd"/>
            <w:r w:rsidRPr="00D90DEB">
              <w:rPr>
                <w:color w:val="auto"/>
              </w:rPr>
              <w:t xml:space="preserve"> </w:t>
            </w:r>
            <w:proofErr w:type="spellStart"/>
            <w:r w:rsidRPr="00D90DEB">
              <w:rPr>
                <w:color w:val="auto"/>
              </w:rPr>
              <w:t>ir</w:t>
            </w:r>
            <w:proofErr w:type="spellEnd"/>
            <w:r w:rsidRPr="00D90DEB">
              <w:rPr>
                <w:color w:val="auto"/>
              </w:rPr>
              <w:t xml:space="preserve"> 4 </w:t>
            </w:r>
            <w:proofErr w:type="spellStart"/>
            <w:r w:rsidRPr="00D90DEB">
              <w:rPr>
                <w:color w:val="auto"/>
              </w:rPr>
              <w:t>pisuarai</w:t>
            </w:r>
            <w:proofErr w:type="spellEnd"/>
            <w:r w:rsidRPr="00D90DEB">
              <w:rPr>
                <w:color w:val="auto"/>
              </w:rPr>
              <w:t>)</w:t>
            </w:r>
          </w:p>
        </w:tc>
        <w:tc>
          <w:tcPr>
            <w:tcW w:w="723" w:type="dxa"/>
            <w:shd w:val="clear" w:color="auto" w:fill="EDEDED" w:themeFill="accent3" w:themeFillTint="33"/>
          </w:tcPr>
          <w:p w14:paraId="184C75AA" w14:textId="77777777" w:rsidR="00C9624A" w:rsidRPr="00D90DEB" w:rsidRDefault="00C9624A" w:rsidP="00D90DEB">
            <w:pPr>
              <w:tabs>
                <w:tab w:val="left" w:pos="-284"/>
              </w:tabs>
              <w:jc w:val="center"/>
            </w:pPr>
            <w:proofErr w:type="spellStart"/>
            <w:proofErr w:type="gramStart"/>
            <w:r w:rsidRPr="00D90DEB">
              <w:rPr>
                <w:color w:val="auto"/>
              </w:rPr>
              <w:t>vnt</w:t>
            </w:r>
            <w:proofErr w:type="spellEnd"/>
            <w:proofErr w:type="gramEnd"/>
            <w:r w:rsidRPr="00D90DEB">
              <w:rPr>
                <w:color w:val="auto"/>
              </w:rPr>
              <w:t>.</w:t>
            </w:r>
          </w:p>
        </w:tc>
        <w:tc>
          <w:tcPr>
            <w:tcW w:w="843" w:type="dxa"/>
            <w:shd w:val="clear" w:color="auto" w:fill="EDEDED" w:themeFill="accent3" w:themeFillTint="33"/>
          </w:tcPr>
          <w:p w14:paraId="484AC636" w14:textId="77777777" w:rsidR="00C9624A" w:rsidRPr="00D90DEB" w:rsidRDefault="00C9624A" w:rsidP="00D90DEB">
            <w:pPr>
              <w:tabs>
                <w:tab w:val="left" w:pos="-284"/>
              </w:tabs>
              <w:jc w:val="center"/>
            </w:pPr>
            <w:r w:rsidRPr="00D90DEB">
              <w:rPr>
                <w:color w:val="auto"/>
              </w:rPr>
              <w:t>1</w:t>
            </w:r>
          </w:p>
        </w:tc>
        <w:tc>
          <w:tcPr>
            <w:tcW w:w="1418" w:type="dxa"/>
            <w:shd w:val="clear" w:color="auto" w:fill="EDEDED" w:themeFill="accent3" w:themeFillTint="33"/>
          </w:tcPr>
          <w:p w14:paraId="77A2DC15" w14:textId="77777777" w:rsidR="00C9624A" w:rsidRPr="00D90DEB" w:rsidRDefault="00C9624A" w:rsidP="00D90DEB">
            <w:pPr>
              <w:tabs>
                <w:tab w:val="left" w:pos="-284"/>
              </w:tabs>
              <w:jc w:val="center"/>
            </w:pPr>
            <w:r w:rsidRPr="00D90DEB">
              <w:rPr>
                <w:color w:val="auto"/>
              </w:rPr>
              <w:t xml:space="preserve">ne </w:t>
            </w:r>
            <w:proofErr w:type="spellStart"/>
            <w:r w:rsidRPr="00D90DEB">
              <w:rPr>
                <w:color w:val="auto"/>
              </w:rPr>
              <w:t>mažiau</w:t>
            </w:r>
            <w:proofErr w:type="spellEnd"/>
            <w:r w:rsidRPr="00D90DEB">
              <w:rPr>
                <w:color w:val="auto"/>
              </w:rPr>
              <w:t xml:space="preserve"> </w:t>
            </w:r>
            <w:proofErr w:type="spellStart"/>
            <w:r w:rsidRPr="00D90DEB">
              <w:rPr>
                <w:color w:val="auto"/>
              </w:rPr>
              <w:t>kaip</w:t>
            </w:r>
            <w:proofErr w:type="spellEnd"/>
            <w:r w:rsidRPr="00D90DEB">
              <w:rPr>
                <w:color w:val="auto"/>
              </w:rPr>
              <w:t xml:space="preserve"> 13 m</w:t>
            </w:r>
            <w:r w:rsidRPr="00D90DEB">
              <w:rPr>
                <w:color w:val="auto"/>
                <w:vertAlign w:val="superscript"/>
              </w:rPr>
              <w:t>2</w:t>
            </w:r>
          </w:p>
        </w:tc>
        <w:tc>
          <w:tcPr>
            <w:tcW w:w="2835" w:type="dxa"/>
            <w:shd w:val="clear" w:color="auto" w:fill="EDEDED" w:themeFill="accent3" w:themeFillTint="33"/>
          </w:tcPr>
          <w:p w14:paraId="3DE202FF" w14:textId="77777777" w:rsidR="00C9624A" w:rsidRPr="00D90DEB" w:rsidRDefault="00C9624A" w:rsidP="00D90DEB">
            <w:pPr>
              <w:jc w:val="center"/>
            </w:pPr>
            <w:proofErr w:type="spellStart"/>
            <w:r w:rsidRPr="00D90DEB">
              <w:rPr>
                <w:color w:val="auto"/>
              </w:rPr>
              <w:t>Žr</w:t>
            </w:r>
            <w:proofErr w:type="spellEnd"/>
            <w:r w:rsidRPr="00D90DEB">
              <w:rPr>
                <w:color w:val="auto"/>
              </w:rPr>
              <w:t xml:space="preserve">. 18 p. </w:t>
            </w:r>
            <w:proofErr w:type="spellStart"/>
            <w:r w:rsidRPr="00D90DEB">
              <w:rPr>
                <w:color w:val="auto"/>
              </w:rPr>
              <w:t>aprašymą</w:t>
            </w:r>
            <w:proofErr w:type="spellEnd"/>
          </w:p>
        </w:tc>
      </w:tr>
      <w:tr w:rsidR="00C9624A" w:rsidRPr="00D90DEB" w14:paraId="10277BB5" w14:textId="77777777" w:rsidTr="000A3BD5">
        <w:tc>
          <w:tcPr>
            <w:tcW w:w="849" w:type="dxa"/>
            <w:shd w:val="clear" w:color="auto" w:fill="EDEDED" w:themeFill="accent3" w:themeFillTint="33"/>
          </w:tcPr>
          <w:p w14:paraId="7FF6C7A1" w14:textId="77777777" w:rsidR="00C9624A" w:rsidRPr="00D90DEB" w:rsidRDefault="00C9624A" w:rsidP="00D90DEB">
            <w:pPr>
              <w:tabs>
                <w:tab w:val="left" w:pos="-284"/>
              </w:tabs>
              <w:jc w:val="center"/>
            </w:pPr>
            <w:r w:rsidRPr="00D90DEB">
              <w:t>6.</w:t>
            </w:r>
          </w:p>
        </w:tc>
        <w:tc>
          <w:tcPr>
            <w:tcW w:w="2830" w:type="dxa"/>
            <w:shd w:val="clear" w:color="auto" w:fill="EDEDED" w:themeFill="accent3" w:themeFillTint="33"/>
          </w:tcPr>
          <w:p w14:paraId="39555E81" w14:textId="3B46ADDB" w:rsidR="00C9624A" w:rsidRPr="00D90DEB" w:rsidRDefault="00C9624A" w:rsidP="00C25674">
            <w:pPr>
              <w:tabs>
                <w:tab w:val="left" w:pos="-284"/>
              </w:tabs>
            </w:pPr>
            <w:proofErr w:type="spellStart"/>
            <w:r w:rsidRPr="00D90DEB">
              <w:rPr>
                <w:color w:val="auto"/>
              </w:rPr>
              <w:t>Modulis-dušas</w:t>
            </w:r>
            <w:proofErr w:type="spellEnd"/>
            <w:r w:rsidRPr="00D90DEB">
              <w:rPr>
                <w:color w:val="auto"/>
              </w:rPr>
              <w:t xml:space="preserve"> </w:t>
            </w:r>
            <w:proofErr w:type="spellStart"/>
            <w:r w:rsidRPr="00D90DEB">
              <w:rPr>
                <w:color w:val="auto"/>
              </w:rPr>
              <w:t>su</w:t>
            </w:r>
            <w:proofErr w:type="spellEnd"/>
            <w:r w:rsidRPr="00D90DEB">
              <w:rPr>
                <w:color w:val="auto"/>
              </w:rPr>
              <w:t xml:space="preserve"> </w:t>
            </w:r>
            <w:proofErr w:type="spellStart"/>
            <w:r w:rsidRPr="00D90DEB">
              <w:rPr>
                <w:color w:val="auto"/>
              </w:rPr>
              <w:t>prausykla</w:t>
            </w:r>
            <w:proofErr w:type="spellEnd"/>
            <w:r w:rsidRPr="00D90DEB">
              <w:rPr>
                <w:color w:val="auto"/>
              </w:rPr>
              <w:t xml:space="preserve">, </w:t>
            </w:r>
            <w:proofErr w:type="spellStart"/>
            <w:r w:rsidRPr="00D90DEB">
              <w:rPr>
                <w:color w:val="auto"/>
              </w:rPr>
              <w:t>su</w:t>
            </w:r>
            <w:proofErr w:type="spellEnd"/>
            <w:r w:rsidRPr="00D90DEB">
              <w:rPr>
                <w:color w:val="auto"/>
              </w:rPr>
              <w:t xml:space="preserve"> </w:t>
            </w:r>
            <w:proofErr w:type="spellStart"/>
            <w:r w:rsidRPr="00D90DEB">
              <w:rPr>
                <w:color w:val="auto"/>
              </w:rPr>
              <w:t>pajungimu</w:t>
            </w:r>
            <w:proofErr w:type="spellEnd"/>
            <w:r w:rsidRPr="00D90DEB">
              <w:rPr>
                <w:color w:val="auto"/>
              </w:rPr>
              <w:t xml:space="preserve"> (6 </w:t>
            </w:r>
            <w:proofErr w:type="spellStart"/>
            <w:r w:rsidRPr="00D90DEB">
              <w:rPr>
                <w:color w:val="auto"/>
              </w:rPr>
              <w:t>dušo</w:t>
            </w:r>
            <w:proofErr w:type="spellEnd"/>
            <w:r w:rsidRPr="00D90DEB">
              <w:rPr>
                <w:color w:val="auto"/>
              </w:rPr>
              <w:t xml:space="preserve"> </w:t>
            </w:r>
            <w:proofErr w:type="spellStart"/>
            <w:r w:rsidRPr="00D90DEB">
              <w:rPr>
                <w:color w:val="auto"/>
              </w:rPr>
              <w:t>galvutės</w:t>
            </w:r>
            <w:proofErr w:type="spellEnd"/>
            <w:r w:rsidRPr="00D90DEB">
              <w:rPr>
                <w:color w:val="auto"/>
              </w:rPr>
              <w:t xml:space="preserve">, 4 </w:t>
            </w:r>
            <w:proofErr w:type="spellStart"/>
            <w:r w:rsidRPr="00D90DEB">
              <w:rPr>
                <w:color w:val="auto"/>
              </w:rPr>
              <w:t>kriauklės</w:t>
            </w:r>
            <w:proofErr w:type="spellEnd"/>
            <w:r w:rsidRPr="00D90DEB">
              <w:rPr>
                <w:color w:val="auto"/>
              </w:rPr>
              <w:t>)</w:t>
            </w:r>
          </w:p>
        </w:tc>
        <w:tc>
          <w:tcPr>
            <w:tcW w:w="723" w:type="dxa"/>
            <w:shd w:val="clear" w:color="auto" w:fill="EDEDED" w:themeFill="accent3" w:themeFillTint="33"/>
          </w:tcPr>
          <w:p w14:paraId="1B174DD0" w14:textId="77777777" w:rsidR="00C9624A" w:rsidRPr="00D90DEB" w:rsidRDefault="00C9624A" w:rsidP="00D90DEB">
            <w:pPr>
              <w:tabs>
                <w:tab w:val="left" w:pos="-284"/>
              </w:tabs>
              <w:jc w:val="center"/>
            </w:pPr>
            <w:proofErr w:type="spellStart"/>
            <w:proofErr w:type="gramStart"/>
            <w:r w:rsidRPr="00D90DEB">
              <w:rPr>
                <w:color w:val="auto"/>
              </w:rPr>
              <w:t>vnt</w:t>
            </w:r>
            <w:proofErr w:type="spellEnd"/>
            <w:proofErr w:type="gramEnd"/>
            <w:r w:rsidRPr="00D90DEB">
              <w:rPr>
                <w:color w:val="auto"/>
              </w:rPr>
              <w:t>.</w:t>
            </w:r>
          </w:p>
        </w:tc>
        <w:tc>
          <w:tcPr>
            <w:tcW w:w="843" w:type="dxa"/>
            <w:shd w:val="clear" w:color="auto" w:fill="EDEDED" w:themeFill="accent3" w:themeFillTint="33"/>
          </w:tcPr>
          <w:p w14:paraId="6810DAF5" w14:textId="77777777" w:rsidR="00C9624A" w:rsidRPr="00D90DEB" w:rsidRDefault="00C9624A" w:rsidP="00D90DEB">
            <w:pPr>
              <w:tabs>
                <w:tab w:val="left" w:pos="-284"/>
              </w:tabs>
              <w:jc w:val="center"/>
            </w:pPr>
            <w:r w:rsidRPr="00D90DEB">
              <w:rPr>
                <w:color w:val="auto"/>
              </w:rPr>
              <w:t>1</w:t>
            </w:r>
          </w:p>
        </w:tc>
        <w:tc>
          <w:tcPr>
            <w:tcW w:w="1418" w:type="dxa"/>
            <w:shd w:val="clear" w:color="auto" w:fill="EDEDED" w:themeFill="accent3" w:themeFillTint="33"/>
          </w:tcPr>
          <w:p w14:paraId="69ACE442" w14:textId="77777777" w:rsidR="00C9624A" w:rsidRPr="00D90DEB" w:rsidRDefault="00C9624A" w:rsidP="00D90DEB">
            <w:pPr>
              <w:tabs>
                <w:tab w:val="left" w:pos="-284"/>
              </w:tabs>
              <w:jc w:val="center"/>
            </w:pPr>
            <w:r w:rsidRPr="00D90DEB">
              <w:rPr>
                <w:color w:val="auto"/>
              </w:rPr>
              <w:t xml:space="preserve">ne </w:t>
            </w:r>
            <w:proofErr w:type="spellStart"/>
            <w:r w:rsidRPr="00D90DEB">
              <w:rPr>
                <w:color w:val="auto"/>
              </w:rPr>
              <w:t>mažiau</w:t>
            </w:r>
            <w:proofErr w:type="spellEnd"/>
            <w:r w:rsidRPr="00D90DEB">
              <w:rPr>
                <w:color w:val="auto"/>
              </w:rPr>
              <w:t xml:space="preserve"> </w:t>
            </w:r>
            <w:proofErr w:type="spellStart"/>
            <w:r w:rsidRPr="00D90DEB">
              <w:rPr>
                <w:color w:val="auto"/>
              </w:rPr>
              <w:t>kaip</w:t>
            </w:r>
            <w:proofErr w:type="spellEnd"/>
            <w:r w:rsidRPr="00D90DEB">
              <w:rPr>
                <w:color w:val="auto"/>
              </w:rPr>
              <w:t xml:space="preserve"> 13 m</w:t>
            </w:r>
            <w:r w:rsidRPr="00D90DEB">
              <w:rPr>
                <w:color w:val="auto"/>
                <w:vertAlign w:val="superscript"/>
              </w:rPr>
              <w:t>2</w:t>
            </w:r>
          </w:p>
        </w:tc>
        <w:tc>
          <w:tcPr>
            <w:tcW w:w="2835" w:type="dxa"/>
            <w:shd w:val="clear" w:color="auto" w:fill="EDEDED" w:themeFill="accent3" w:themeFillTint="33"/>
          </w:tcPr>
          <w:p w14:paraId="28BDB077" w14:textId="77777777" w:rsidR="00C9624A" w:rsidRPr="00D90DEB" w:rsidRDefault="00C9624A" w:rsidP="00D90DEB">
            <w:pPr>
              <w:jc w:val="center"/>
            </w:pPr>
            <w:proofErr w:type="spellStart"/>
            <w:r w:rsidRPr="00D90DEB">
              <w:rPr>
                <w:color w:val="auto"/>
              </w:rPr>
              <w:t>Žr</w:t>
            </w:r>
            <w:proofErr w:type="spellEnd"/>
            <w:r w:rsidRPr="00D90DEB">
              <w:rPr>
                <w:color w:val="auto"/>
              </w:rPr>
              <w:t xml:space="preserve">. 17 p. </w:t>
            </w:r>
            <w:proofErr w:type="spellStart"/>
            <w:r w:rsidRPr="00D90DEB">
              <w:rPr>
                <w:color w:val="auto"/>
              </w:rPr>
              <w:t>aprašymą</w:t>
            </w:r>
            <w:proofErr w:type="spellEnd"/>
          </w:p>
        </w:tc>
      </w:tr>
    </w:tbl>
    <w:p w14:paraId="4F109442" w14:textId="77777777" w:rsidR="00A46400" w:rsidRPr="00D90DEB" w:rsidRDefault="00A46400" w:rsidP="00D90DEB">
      <w:pPr>
        <w:tabs>
          <w:tab w:val="left" w:pos="-284"/>
          <w:tab w:val="left" w:pos="851"/>
        </w:tabs>
        <w:jc w:val="both"/>
      </w:pPr>
    </w:p>
    <w:p w14:paraId="4A14875C" w14:textId="77777777" w:rsidR="00095941" w:rsidRPr="00D90DEB" w:rsidRDefault="00095941" w:rsidP="00D90DEB">
      <w:pPr>
        <w:pStyle w:val="BodyText"/>
        <w:numPr>
          <w:ilvl w:val="0"/>
          <w:numId w:val="4"/>
        </w:numPr>
        <w:tabs>
          <w:tab w:val="left" w:pos="993"/>
        </w:tabs>
        <w:spacing w:after="0"/>
        <w:ind w:left="0" w:firstLine="567"/>
        <w:jc w:val="both"/>
        <w:rPr>
          <w:b/>
        </w:rPr>
      </w:pPr>
      <w:r w:rsidRPr="00D90DEB">
        <w:rPr>
          <w:b/>
        </w:rPr>
        <w:t>Eksploatacinės klimato ir geografinės sąlygos.</w:t>
      </w:r>
    </w:p>
    <w:p w14:paraId="1099B708" w14:textId="77777777" w:rsidR="00095941" w:rsidRPr="00D90DEB" w:rsidRDefault="00095941" w:rsidP="00D90DEB">
      <w:pPr>
        <w:pStyle w:val="BodyText"/>
        <w:numPr>
          <w:ilvl w:val="1"/>
          <w:numId w:val="4"/>
        </w:numPr>
        <w:tabs>
          <w:tab w:val="left" w:pos="993"/>
        </w:tabs>
        <w:spacing w:after="0"/>
        <w:ind w:left="0" w:firstLine="567"/>
        <w:jc w:val="both"/>
        <w:rPr>
          <w:b/>
        </w:rPr>
      </w:pPr>
      <w:r w:rsidRPr="00D90DEB">
        <w:rPr>
          <w:lang w:eastAsia="en-US"/>
        </w:rPr>
        <w:t>Modulis ir visi jam priklausantys įrenginiai turi išlikti funkcionalūs ir neprarasti pirminių gamyklinių kokybės savybių atliekant pagal prekės paskirtį numatytas operacijas šiomis ribinėmis aplinkos sąlygomis:</w:t>
      </w:r>
    </w:p>
    <w:p w14:paraId="740F62E1" w14:textId="77777777" w:rsidR="00095941" w:rsidRPr="00D90DEB" w:rsidRDefault="00095941" w:rsidP="00D90DEB">
      <w:pPr>
        <w:pStyle w:val="BodyText"/>
        <w:numPr>
          <w:ilvl w:val="0"/>
          <w:numId w:val="6"/>
        </w:numPr>
        <w:tabs>
          <w:tab w:val="left" w:pos="993"/>
        </w:tabs>
        <w:spacing w:after="0"/>
        <w:ind w:left="0" w:firstLine="567"/>
        <w:jc w:val="both"/>
      </w:pPr>
      <w:r w:rsidRPr="00D90DEB">
        <w:t>išorinės aplinkos temperatūros intervalas nuo -30º C iki + 40º C;</w:t>
      </w:r>
    </w:p>
    <w:p w14:paraId="0D513BB1" w14:textId="77777777" w:rsidR="00095941" w:rsidRPr="00D90DEB" w:rsidRDefault="00095941" w:rsidP="00D90DEB">
      <w:pPr>
        <w:pStyle w:val="BodyText"/>
        <w:numPr>
          <w:ilvl w:val="0"/>
          <w:numId w:val="6"/>
        </w:numPr>
        <w:tabs>
          <w:tab w:val="left" w:pos="993"/>
        </w:tabs>
        <w:spacing w:after="0"/>
        <w:ind w:left="0" w:firstLine="567"/>
        <w:jc w:val="both"/>
      </w:pPr>
      <w:r w:rsidRPr="00D90DEB">
        <w:t xml:space="preserve">esant 100 % santykiniam oro drėgnumui prie +35º C temperatūros; </w:t>
      </w:r>
    </w:p>
    <w:p w14:paraId="006BA2C9" w14:textId="77777777" w:rsidR="00095941" w:rsidRPr="00D90DEB" w:rsidRDefault="00095941" w:rsidP="00D90DEB">
      <w:pPr>
        <w:pStyle w:val="BodyText"/>
        <w:numPr>
          <w:ilvl w:val="0"/>
          <w:numId w:val="6"/>
        </w:numPr>
        <w:tabs>
          <w:tab w:val="left" w:pos="993"/>
        </w:tabs>
        <w:spacing w:after="0"/>
        <w:ind w:left="0" w:firstLine="567"/>
        <w:jc w:val="both"/>
      </w:pPr>
      <w:r w:rsidRPr="00D90DEB">
        <w:t>esant 2,0 g/m³ dulkėtumui;</w:t>
      </w:r>
    </w:p>
    <w:p w14:paraId="3C50B650" w14:textId="77777777" w:rsidR="00095941" w:rsidRPr="00D90DEB" w:rsidRDefault="00095941" w:rsidP="00D90DEB">
      <w:pPr>
        <w:pStyle w:val="BodyText"/>
        <w:numPr>
          <w:ilvl w:val="0"/>
          <w:numId w:val="6"/>
        </w:numPr>
        <w:tabs>
          <w:tab w:val="left" w:pos="993"/>
        </w:tabs>
        <w:spacing w:after="0"/>
        <w:ind w:left="0" w:firstLine="567"/>
        <w:jc w:val="both"/>
      </w:pPr>
      <w:r w:rsidRPr="00D90DEB">
        <w:t xml:space="preserve">esant intensyviems krituliams iki 180 mm/m² (lietus, sniegas arba kruša); </w:t>
      </w:r>
    </w:p>
    <w:p w14:paraId="7F6EE4DD" w14:textId="77777777" w:rsidR="00095941" w:rsidRPr="00D90DEB" w:rsidRDefault="00095941" w:rsidP="00D90DEB">
      <w:pPr>
        <w:pStyle w:val="BodyText"/>
        <w:numPr>
          <w:ilvl w:val="0"/>
          <w:numId w:val="6"/>
        </w:numPr>
        <w:tabs>
          <w:tab w:val="left" w:pos="993"/>
        </w:tabs>
        <w:spacing w:after="0"/>
        <w:ind w:left="0" w:firstLine="567"/>
        <w:jc w:val="both"/>
      </w:pPr>
      <w:r w:rsidRPr="00D90DEB">
        <w:t>esant 20 m/s vėjo greičiui, o vėjo gūsiams iki 31 m/s;</w:t>
      </w:r>
    </w:p>
    <w:p w14:paraId="5C4EFABA" w14:textId="77777777" w:rsidR="00095941" w:rsidRPr="00D90DEB" w:rsidRDefault="00095941" w:rsidP="00D90DEB">
      <w:pPr>
        <w:pStyle w:val="BodyText"/>
        <w:tabs>
          <w:tab w:val="left" w:pos="993"/>
        </w:tabs>
        <w:spacing w:after="0"/>
        <w:ind w:firstLine="567"/>
        <w:jc w:val="both"/>
      </w:pPr>
      <w:r w:rsidRPr="00D90DEB">
        <w:t>esant staigiam užšalimui (konteinerio konstrukcinis dizainas turi būti toks, kad ledo arba sniego akumuliacija nesugadintų ir nedeformuotų konteinerio elementų, neprišaltų durys, langai, žaliuzės).</w:t>
      </w:r>
    </w:p>
    <w:p w14:paraId="5CF5A8EE" w14:textId="46985E59" w:rsidR="00095941" w:rsidRPr="00D90DEB" w:rsidRDefault="00095941" w:rsidP="00D90DEB">
      <w:pPr>
        <w:pStyle w:val="BodyText"/>
        <w:numPr>
          <w:ilvl w:val="1"/>
          <w:numId w:val="4"/>
        </w:numPr>
        <w:tabs>
          <w:tab w:val="left" w:pos="993"/>
        </w:tabs>
        <w:spacing w:after="0"/>
        <w:ind w:left="0" w:firstLine="567"/>
        <w:jc w:val="both"/>
      </w:pPr>
      <w:r w:rsidRPr="00D90DEB">
        <w:t>Tiekėjas turi pateikti iš gamintojo deklaraciją arba nepriklausomos laboratorijos sertifikatą, pagrin</w:t>
      </w:r>
      <w:r w:rsidR="00C362BB">
        <w:t>džiantį, kad moduliai atitinka 3</w:t>
      </w:r>
      <w:r w:rsidRPr="00D90DEB">
        <w:t xml:space="preserve">.1. punkto reikalavimus. </w:t>
      </w:r>
      <w:r w:rsidRPr="00D90DEB">
        <w:rPr>
          <w:b/>
        </w:rPr>
        <w:t>(TPDS 12)</w:t>
      </w:r>
    </w:p>
    <w:p w14:paraId="575E99DC" w14:textId="77777777" w:rsidR="00A46400" w:rsidRPr="00D90DEB" w:rsidRDefault="00A46400" w:rsidP="00D90DEB">
      <w:pPr>
        <w:pStyle w:val="BodyText"/>
        <w:tabs>
          <w:tab w:val="left" w:pos="993"/>
        </w:tabs>
        <w:spacing w:after="0"/>
        <w:ind w:firstLine="567"/>
        <w:jc w:val="both"/>
      </w:pPr>
    </w:p>
    <w:p w14:paraId="6341803C" w14:textId="77777777" w:rsidR="00095941" w:rsidRPr="00D90DEB" w:rsidRDefault="00095941" w:rsidP="00D90DEB">
      <w:pPr>
        <w:pStyle w:val="BodyText"/>
        <w:numPr>
          <w:ilvl w:val="0"/>
          <w:numId w:val="4"/>
        </w:numPr>
        <w:tabs>
          <w:tab w:val="left" w:pos="1134"/>
          <w:tab w:val="left" w:pos="1276"/>
          <w:tab w:val="left" w:pos="1418"/>
        </w:tabs>
        <w:spacing w:after="0"/>
        <w:ind w:left="0" w:firstLine="567"/>
        <w:jc w:val="both"/>
        <w:rPr>
          <w:b/>
        </w:rPr>
      </w:pPr>
      <w:r w:rsidRPr="00D90DEB">
        <w:rPr>
          <w:b/>
        </w:rPr>
        <w:t>Keliamoji galia. (TPDS 05)</w:t>
      </w:r>
    </w:p>
    <w:p w14:paraId="62E16C8A"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Grindų leistina apkrova turi būti ne mažiau kaip 200 kg/m².</w:t>
      </w:r>
    </w:p>
    <w:p w14:paraId="7D0DD5CD"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 xml:space="preserve"> Stogo leistina apkrova turi būti ne mažiau kaip 150 kg/m².</w:t>
      </w:r>
    </w:p>
    <w:p w14:paraId="16D01A5A" w14:textId="77777777" w:rsidR="00A46400" w:rsidRPr="00D90DEB" w:rsidRDefault="00A46400" w:rsidP="00D90DEB">
      <w:pPr>
        <w:pStyle w:val="BodyText"/>
        <w:tabs>
          <w:tab w:val="left" w:pos="1134"/>
          <w:tab w:val="left" w:pos="1276"/>
          <w:tab w:val="left" w:pos="1418"/>
        </w:tabs>
        <w:spacing w:after="0"/>
        <w:ind w:firstLine="567"/>
        <w:jc w:val="both"/>
      </w:pPr>
    </w:p>
    <w:p w14:paraId="488FB25B" w14:textId="77777777" w:rsidR="00095941" w:rsidRPr="00D90DEB" w:rsidRDefault="00095941" w:rsidP="00D90DEB">
      <w:pPr>
        <w:pStyle w:val="BodyText"/>
        <w:numPr>
          <w:ilvl w:val="0"/>
          <w:numId w:val="4"/>
        </w:numPr>
        <w:tabs>
          <w:tab w:val="left" w:pos="1134"/>
          <w:tab w:val="left" w:pos="1276"/>
          <w:tab w:val="left" w:pos="1418"/>
        </w:tabs>
        <w:spacing w:after="0"/>
        <w:ind w:left="0" w:firstLine="567"/>
        <w:jc w:val="both"/>
        <w:rPr>
          <w:b/>
        </w:rPr>
      </w:pPr>
      <w:r w:rsidRPr="00D90DEB">
        <w:rPr>
          <w:b/>
        </w:rPr>
        <w:t>Rėmo konstrukcija.</w:t>
      </w:r>
    </w:p>
    <w:p w14:paraId="4BBA27B9"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 xml:space="preserve"> Rėmas turi būti pagamintas iš ne plonesnių kaip 3 mm plieninių suvirintų profilių, karkasas gali būti surinktas varžtais. </w:t>
      </w:r>
    </w:p>
    <w:p w14:paraId="3F92B5CE" w14:textId="462434CE"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 xml:space="preserve"> Visuose modulio kampuose, turi būti privirint</w:t>
      </w:r>
      <w:r w:rsidR="001970D7">
        <w:t>os jungtys</w:t>
      </w:r>
      <w:r w:rsidRPr="00D90DEB">
        <w:t xml:space="preserve"> (8 vnt.), skirt</w:t>
      </w:r>
      <w:r w:rsidR="001970D7">
        <w:t>os</w:t>
      </w:r>
      <w:r w:rsidRPr="00D90DEB">
        <w:t xml:space="preserve"> kėlimui kranu, fiksavimui.</w:t>
      </w:r>
    </w:p>
    <w:p w14:paraId="7A557241" w14:textId="77777777" w:rsidR="00A46400" w:rsidRPr="00D90DEB" w:rsidRDefault="00A46400" w:rsidP="00D90DEB">
      <w:pPr>
        <w:pStyle w:val="BodyText"/>
        <w:tabs>
          <w:tab w:val="left" w:pos="1134"/>
          <w:tab w:val="left" w:pos="1276"/>
          <w:tab w:val="left" w:pos="1418"/>
        </w:tabs>
        <w:spacing w:after="0"/>
        <w:ind w:firstLine="567"/>
        <w:jc w:val="both"/>
      </w:pPr>
    </w:p>
    <w:p w14:paraId="3B0D2053" w14:textId="77777777" w:rsidR="00095941" w:rsidRPr="00D90DEB" w:rsidRDefault="00095941" w:rsidP="00D90DEB">
      <w:pPr>
        <w:pStyle w:val="BodyText"/>
        <w:numPr>
          <w:ilvl w:val="0"/>
          <w:numId w:val="4"/>
        </w:numPr>
        <w:tabs>
          <w:tab w:val="left" w:pos="1134"/>
          <w:tab w:val="left" w:pos="1276"/>
          <w:tab w:val="left" w:pos="1418"/>
        </w:tabs>
        <w:spacing w:after="0"/>
        <w:ind w:left="0" w:firstLine="567"/>
        <w:jc w:val="both"/>
      </w:pPr>
      <w:r w:rsidRPr="00D90DEB">
        <w:rPr>
          <w:b/>
        </w:rPr>
        <w:t>Stogo konstrukcija.</w:t>
      </w:r>
    </w:p>
    <w:p w14:paraId="019DDB9C"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Stogas turi būti padengtas ne mažiau kaip 0,5 mm storio plienine skarda.</w:t>
      </w:r>
    </w:p>
    <w:p w14:paraId="1FFE9FC7"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 xml:space="preserve"> Apšiltintas mineraline vata, kurios storis ne mažiau kaip 100 mm, degumo klasė ne žemesnė nei A1 pagal standartą EN 13501-1, šilumos perdavimo koeficiento reikšmė ne didesnė kaip U </w:t>
      </w:r>
      <w:r w:rsidRPr="00D90DEB">
        <w:rPr>
          <w:lang w:val="en-US"/>
        </w:rPr>
        <w:t xml:space="preserve">= </w:t>
      </w:r>
      <w:r w:rsidRPr="00D90DEB">
        <w:t xml:space="preserve">0,35 W/m²K. </w:t>
      </w:r>
      <w:r w:rsidRPr="00D90DEB">
        <w:rPr>
          <w:b/>
        </w:rPr>
        <w:t>(TPDS 06)</w:t>
      </w:r>
    </w:p>
    <w:p w14:paraId="0644604D"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 xml:space="preserve"> Mineralinė vata turi būti apsaugota garo izoliacine plėvele. </w:t>
      </w:r>
    </w:p>
    <w:p w14:paraId="082F2223"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 xml:space="preserve"> Apdailai lubos iš vidaus turi būti padengtos ne mažiau kaip 10 mm storio laminuotomis medžio drožlių plokštėmis, baltos spalvos. Emisijos klasė E1 pagal standartą EN 312. </w:t>
      </w:r>
    </w:p>
    <w:p w14:paraId="133D3E5F" w14:textId="77777777" w:rsidR="00A46400" w:rsidRPr="00D90DEB" w:rsidRDefault="00A46400" w:rsidP="00D90DEB">
      <w:pPr>
        <w:pStyle w:val="BodyText"/>
        <w:tabs>
          <w:tab w:val="left" w:pos="1134"/>
          <w:tab w:val="left" w:pos="1276"/>
          <w:tab w:val="left" w:pos="1418"/>
        </w:tabs>
        <w:spacing w:after="0"/>
        <w:ind w:firstLine="567"/>
        <w:jc w:val="both"/>
      </w:pPr>
    </w:p>
    <w:p w14:paraId="2F8E6D56" w14:textId="77777777" w:rsidR="00095941" w:rsidRPr="00D90DEB" w:rsidRDefault="00095941" w:rsidP="00D90DEB">
      <w:pPr>
        <w:pStyle w:val="BodyText"/>
        <w:numPr>
          <w:ilvl w:val="0"/>
          <w:numId w:val="4"/>
        </w:numPr>
        <w:tabs>
          <w:tab w:val="left" w:pos="1134"/>
          <w:tab w:val="left" w:pos="1276"/>
          <w:tab w:val="left" w:pos="1418"/>
        </w:tabs>
        <w:spacing w:after="0"/>
        <w:ind w:left="0" w:firstLine="567"/>
        <w:jc w:val="both"/>
        <w:rPr>
          <w:b/>
        </w:rPr>
      </w:pPr>
      <w:r w:rsidRPr="00D90DEB">
        <w:rPr>
          <w:b/>
        </w:rPr>
        <w:t>Sienos.</w:t>
      </w:r>
    </w:p>
    <w:p w14:paraId="06053B86"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rPr>
          <w:b/>
        </w:rPr>
      </w:pPr>
      <w:r w:rsidRPr="00D90DEB">
        <w:rPr>
          <w:b/>
        </w:rPr>
        <w:t xml:space="preserve"> </w:t>
      </w:r>
      <w:r w:rsidRPr="00D90DEB">
        <w:t>Iš išorės sienos turi būti dengtos banguoto profilio, ne mažiau kaip 0,5 mm storio plienine skarda.</w:t>
      </w:r>
    </w:p>
    <w:p w14:paraId="11C93326"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rPr>
          <w:b/>
        </w:rPr>
      </w:pPr>
      <w:r w:rsidRPr="00D90DEB">
        <w:lastRenderedPageBreak/>
        <w:t xml:space="preserve"> Apšiltintos mineraline vata, kurios storis ne mažiau kaip 100 mm, degumo klasė ne žemesnė nei A1 pagal standartą EN 13501-1, šilumos perdavimo koeficiento reikšmė ne didesnė kaip U </w:t>
      </w:r>
      <w:r w:rsidRPr="00D90DEB">
        <w:rPr>
          <w:lang w:val="en-US"/>
        </w:rPr>
        <w:t xml:space="preserve">= </w:t>
      </w:r>
      <w:r w:rsidRPr="00D90DEB">
        <w:t>0,35 W/m²K. (TPDS 06</w:t>
      </w:r>
      <w:r w:rsidRPr="00D90DEB">
        <w:rPr>
          <w:b/>
        </w:rPr>
        <w:t>)</w:t>
      </w:r>
    </w:p>
    <w:p w14:paraId="6EBC021F"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rPr>
          <w:b/>
        </w:rPr>
      </w:pPr>
      <w:r w:rsidRPr="00D90DEB">
        <w:t>Mineralinė vata turi būti apsaugota garo izoliacine plėvele.</w:t>
      </w:r>
    </w:p>
    <w:p w14:paraId="3DAA4221"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 xml:space="preserve"> Apdailai sienos iš vidaus turi būti padengtos ne mažiau kaip 10 mm storio laminuotomis medžio drožlių plokštėmis, baltos spalvos. Emisijos klasė E1 pagal standartą EN 312. </w:t>
      </w:r>
    </w:p>
    <w:p w14:paraId="47B7CC92" w14:textId="77777777" w:rsidR="00A46400" w:rsidRPr="00D90DEB" w:rsidRDefault="00A46400" w:rsidP="00D90DEB">
      <w:pPr>
        <w:pStyle w:val="BodyText"/>
        <w:tabs>
          <w:tab w:val="left" w:pos="1134"/>
          <w:tab w:val="left" w:pos="1276"/>
          <w:tab w:val="left" w:pos="1418"/>
        </w:tabs>
        <w:spacing w:after="0"/>
        <w:ind w:firstLine="567"/>
        <w:jc w:val="both"/>
      </w:pPr>
    </w:p>
    <w:p w14:paraId="712FDC0C" w14:textId="77777777" w:rsidR="00095941" w:rsidRPr="00D90DEB" w:rsidRDefault="00095941" w:rsidP="00D90DEB">
      <w:pPr>
        <w:pStyle w:val="BodyText"/>
        <w:numPr>
          <w:ilvl w:val="0"/>
          <w:numId w:val="4"/>
        </w:numPr>
        <w:tabs>
          <w:tab w:val="left" w:pos="1134"/>
          <w:tab w:val="left" w:pos="1276"/>
          <w:tab w:val="left" w:pos="1418"/>
        </w:tabs>
        <w:spacing w:after="0"/>
        <w:ind w:left="0" w:firstLine="567"/>
        <w:jc w:val="both"/>
        <w:rPr>
          <w:b/>
        </w:rPr>
      </w:pPr>
      <w:r w:rsidRPr="00D90DEB">
        <w:rPr>
          <w:b/>
        </w:rPr>
        <w:t>Durys.</w:t>
      </w:r>
    </w:p>
    <w:p w14:paraId="54199E7C" w14:textId="0D6B7978"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 xml:space="preserve"> Durų angos išmatavimai (matuojama nuo vienos staktos krašto iki kito): plotis 800–</w:t>
      </w:r>
      <w:r w:rsidR="001970D7">
        <w:t>900 </w:t>
      </w:r>
      <w:r w:rsidRPr="00D90DEB">
        <w:t xml:space="preserve">mm, aukštis 2000–2100 mm, 4 vnt. raktų komplektas kiekvienoms durims. Šilumos perdavimo koeficientas turi būti ne didesnis kaip – 1,5 W/m²K. </w:t>
      </w:r>
      <w:r w:rsidRPr="00D90DEB">
        <w:rPr>
          <w:b/>
        </w:rPr>
        <w:t>(TPDS 06)</w:t>
      </w:r>
    </w:p>
    <w:p w14:paraId="75E1EB10" w14:textId="30F60F22"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 xml:space="preserve"> </w:t>
      </w:r>
      <w:r w:rsidR="00C15959" w:rsidRPr="00D90DEB">
        <w:t>Gyvenamųjų ir biuro modulių durų vieta pagal priedą Nr. 2.</w:t>
      </w:r>
    </w:p>
    <w:p w14:paraId="7703B3DA" w14:textId="77777777" w:rsidR="00A46400" w:rsidRPr="00D90DEB" w:rsidRDefault="00A46400" w:rsidP="00D90DEB">
      <w:pPr>
        <w:pStyle w:val="BodyText"/>
        <w:tabs>
          <w:tab w:val="left" w:pos="1134"/>
          <w:tab w:val="left" w:pos="1276"/>
          <w:tab w:val="left" w:pos="1418"/>
        </w:tabs>
        <w:spacing w:after="0"/>
        <w:ind w:firstLine="567"/>
        <w:jc w:val="both"/>
        <w:rPr>
          <w:b/>
        </w:rPr>
      </w:pPr>
    </w:p>
    <w:p w14:paraId="6417B9E3" w14:textId="77777777" w:rsidR="00095941" w:rsidRPr="00D90DEB" w:rsidRDefault="00095941" w:rsidP="00D90DEB">
      <w:pPr>
        <w:pStyle w:val="BodyText"/>
        <w:numPr>
          <w:ilvl w:val="0"/>
          <w:numId w:val="4"/>
        </w:numPr>
        <w:tabs>
          <w:tab w:val="left" w:pos="1134"/>
          <w:tab w:val="left" w:pos="1276"/>
          <w:tab w:val="left" w:pos="1418"/>
        </w:tabs>
        <w:spacing w:after="0"/>
        <w:ind w:left="0" w:firstLine="567"/>
        <w:jc w:val="both"/>
        <w:rPr>
          <w:b/>
        </w:rPr>
      </w:pPr>
      <w:r w:rsidRPr="00D90DEB">
        <w:rPr>
          <w:b/>
        </w:rPr>
        <w:t>Grindys.</w:t>
      </w:r>
    </w:p>
    <w:p w14:paraId="7D4337DE"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rPr>
          <w:b/>
        </w:rPr>
      </w:pPr>
      <w:r w:rsidRPr="00D90DEB">
        <w:rPr>
          <w:b/>
        </w:rPr>
        <w:t xml:space="preserve"> </w:t>
      </w:r>
      <w:r w:rsidRPr="00D90DEB">
        <w:t>Iš išorės grindys turi būti dengtos ne mažiau kaip 0,5 mm storio plienine skarda.</w:t>
      </w:r>
    </w:p>
    <w:p w14:paraId="16C329E6"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rPr>
          <w:b/>
        </w:rPr>
      </w:pPr>
      <w:r w:rsidRPr="00D90DEB">
        <w:rPr>
          <w:b/>
        </w:rPr>
        <w:t xml:space="preserve"> </w:t>
      </w:r>
      <w:r w:rsidRPr="00D90DEB">
        <w:t xml:space="preserve">Apšiltintos mineraline vata, kurios storis ne mažiau kaip 100 mm, degumo klasė ne žemesnė nei A1 pagal standartą EN 13501-1, šilumos perdavimo koeficiento reikšmė ne didesnė kaip U </w:t>
      </w:r>
      <w:r w:rsidRPr="00D90DEB">
        <w:rPr>
          <w:lang w:val="en-US"/>
        </w:rPr>
        <w:t xml:space="preserve">= </w:t>
      </w:r>
      <w:r w:rsidRPr="00D90DEB">
        <w:t xml:space="preserve">0,36 W/m²K.  Vata turi būti izoliuota garo izoliacine plėvele. </w:t>
      </w:r>
      <w:r w:rsidRPr="00D90DEB">
        <w:rPr>
          <w:b/>
        </w:rPr>
        <w:t>(TPDS 06)</w:t>
      </w:r>
    </w:p>
    <w:p w14:paraId="582B25E9" w14:textId="4BE593A8" w:rsidR="00095941" w:rsidRPr="00D90DEB" w:rsidRDefault="00095941" w:rsidP="00D90DEB">
      <w:pPr>
        <w:pStyle w:val="BodyText"/>
        <w:numPr>
          <w:ilvl w:val="1"/>
          <w:numId w:val="4"/>
        </w:numPr>
        <w:tabs>
          <w:tab w:val="left" w:pos="1134"/>
          <w:tab w:val="left" w:pos="1276"/>
          <w:tab w:val="left" w:pos="1418"/>
        </w:tabs>
        <w:spacing w:after="0"/>
        <w:ind w:left="0" w:firstLine="567"/>
        <w:jc w:val="both"/>
        <w:rPr>
          <w:b/>
        </w:rPr>
      </w:pPr>
      <w:r w:rsidRPr="00D90DEB">
        <w:t xml:space="preserve"> Iš vidaus grindys turi būti padengtos cemento arba orientuotų skiedrų plokštėmis (OSB), ne mažiau kaip 22 mm storio, tinkamos naudoti 2 klasės drėgnoje ap</w:t>
      </w:r>
      <w:r w:rsidR="001970D7">
        <w:t>linkoje pagal standartą EN 1995</w:t>
      </w:r>
      <w:r w:rsidR="001970D7">
        <w:noBreakHyphen/>
      </w:r>
      <w:r w:rsidRPr="00D90DEB">
        <w:t>1-1.</w:t>
      </w:r>
    </w:p>
    <w:p w14:paraId="0A5A2ED2" w14:textId="469390BD" w:rsidR="00095941" w:rsidRPr="00D90DEB" w:rsidRDefault="00095941" w:rsidP="00D90DEB">
      <w:pPr>
        <w:pStyle w:val="BodyText"/>
        <w:numPr>
          <w:ilvl w:val="1"/>
          <w:numId w:val="4"/>
        </w:numPr>
        <w:tabs>
          <w:tab w:val="left" w:pos="1134"/>
          <w:tab w:val="left" w:pos="1276"/>
          <w:tab w:val="left" w:pos="1418"/>
        </w:tabs>
        <w:spacing w:after="0"/>
        <w:ind w:left="0" w:firstLine="567"/>
        <w:jc w:val="both"/>
        <w:rPr>
          <w:b/>
        </w:rPr>
      </w:pPr>
      <w:r w:rsidRPr="00D90DEB">
        <w:rPr>
          <w:b/>
        </w:rPr>
        <w:t xml:space="preserve"> </w:t>
      </w:r>
      <w:r w:rsidRPr="00D90DEB">
        <w:t xml:space="preserve">Grindų apdailos danga turi būti iš vinilo medžiagos, kurios dėvimojo sluoksnio storis ne mažesnis kaip 2 mm pagal standartą ISO 24340 (EN 430), reakcija į ugnį Bfl-s1 pagal standartą EN 13501-1, ne žemesnės nei 34 atsparumo klasė pagal standartą ISO 10874 (EN 685), atsparumas chemikalams „labai geras“ pagal standartą ISO 26987 (EN 423), atsparumas kėdžių ratukams „jokios žalos“ pagal standartą ISO 4918 (EN 425). Grindų dangos ir apvadų spalva turi būti pilka. Vinilo grindų danga turi būti sertifikuota leidimui naudoti CE žymėjimą. </w:t>
      </w:r>
      <w:r w:rsidRPr="00D90DEB">
        <w:rPr>
          <w:b/>
        </w:rPr>
        <w:t>(TPDS 07)</w:t>
      </w:r>
    </w:p>
    <w:p w14:paraId="40C2D33B"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rPr>
          <w:b/>
        </w:rPr>
        <w:t xml:space="preserve"> </w:t>
      </w:r>
      <w:r w:rsidRPr="00D90DEB">
        <w:t xml:space="preserve">Prausyklos, dušo ir tualeto patalpų vidaus grindys turi būti padengtos cemento drožlių plokštėmis, ne mažiau kaip 28 mm storio. Grindų apdailos danga turi būti iš </w:t>
      </w:r>
      <w:proofErr w:type="spellStart"/>
      <w:r w:rsidRPr="00D90DEB">
        <w:t>polivinilchlorido</w:t>
      </w:r>
      <w:proofErr w:type="spellEnd"/>
      <w:r w:rsidRPr="00D90DEB">
        <w:t xml:space="preserve"> medžiagos, kurios dėvimojo sluoksnio storis ne mažesnis kaip 2 mm pagal standartą ISO 24340 (EN 430) arba lygiavertį; reakcija į ugnį Bfl-s1 pagal standartą EN 13501-1 arba lygiavertį; antistatinė, elektros iškrova ≤ 2 </w:t>
      </w:r>
      <w:proofErr w:type="spellStart"/>
      <w:r w:rsidRPr="00D90DEB">
        <w:t>kV</w:t>
      </w:r>
      <w:proofErr w:type="spellEnd"/>
      <w:r w:rsidRPr="00D90DEB">
        <w:t xml:space="preserve"> pagal standartą EN 1815; atsparumas slydimui µ ≥ 0,30 pagal standartą EN 13893; atsparumo slydimui vertė pagal standartą DIN 51130 arba lygiavertį ne žemesnė kaip R10;  ne žemesnės nei 34 atsparumo klasė pagal standartą ISO 10874 (EN 685) arba lygiavertį; atsparumas chemikalams „geras“ pagal standartą ISO 26987 (EN 423) arba lygiavertį; atsparumas bakterijoms pagal standartą ISO 846 – „neskatina bakterijų dauginimosi“; atsparumas kėdžių ratukams „jokios žalos“ pagal standartą ISO 4918 (EN 425) arba lygiavertį. Grindų dangos spalva turi būti šviesiai ruda. Grindų danga turi būti sertifikuota leidimui naudoti CE žymėjimą. Grindų danga turi užeiti ir sudaryti 80 mm sienų apvadus. </w:t>
      </w:r>
      <w:r w:rsidRPr="00D90DEB">
        <w:rPr>
          <w:b/>
        </w:rPr>
        <w:t>(TPDS 07)</w:t>
      </w:r>
    </w:p>
    <w:p w14:paraId="5B82AE0F" w14:textId="77777777" w:rsidR="001970D7" w:rsidRPr="00D90DEB" w:rsidRDefault="001970D7" w:rsidP="00D90DEB">
      <w:pPr>
        <w:pStyle w:val="BodyText"/>
        <w:tabs>
          <w:tab w:val="left" w:pos="1134"/>
          <w:tab w:val="left" w:pos="1276"/>
          <w:tab w:val="left" w:pos="1418"/>
        </w:tabs>
        <w:spacing w:after="0"/>
        <w:ind w:firstLine="567"/>
        <w:jc w:val="both"/>
      </w:pPr>
    </w:p>
    <w:p w14:paraId="436544FA" w14:textId="77777777" w:rsidR="00095941" w:rsidRPr="00D90DEB" w:rsidRDefault="00095941" w:rsidP="00D90DEB">
      <w:pPr>
        <w:pStyle w:val="ListParagraph"/>
        <w:numPr>
          <w:ilvl w:val="0"/>
          <w:numId w:val="4"/>
        </w:numPr>
        <w:tabs>
          <w:tab w:val="left" w:pos="568"/>
          <w:tab w:val="left" w:pos="1134"/>
          <w:tab w:val="left" w:pos="1276"/>
          <w:tab w:val="left" w:pos="1418"/>
        </w:tabs>
        <w:ind w:left="0" w:firstLine="567"/>
        <w:rPr>
          <w:b/>
        </w:rPr>
      </w:pPr>
      <w:r w:rsidRPr="00D90DEB">
        <w:rPr>
          <w:b/>
        </w:rPr>
        <w:t>Temperatūros kontrolės įrenginiai.</w:t>
      </w:r>
    </w:p>
    <w:p w14:paraId="1F13FD18" w14:textId="77777777" w:rsidR="00095941" w:rsidRPr="00D90DEB" w:rsidRDefault="00095941" w:rsidP="00D90DEB">
      <w:pPr>
        <w:pStyle w:val="ListParagraph"/>
        <w:numPr>
          <w:ilvl w:val="1"/>
          <w:numId w:val="4"/>
        </w:numPr>
        <w:tabs>
          <w:tab w:val="left" w:pos="568"/>
          <w:tab w:val="left" w:pos="1134"/>
          <w:tab w:val="left" w:pos="1276"/>
          <w:tab w:val="left" w:pos="1418"/>
        </w:tabs>
        <w:ind w:left="0" w:firstLine="567"/>
        <w:jc w:val="both"/>
        <w:rPr>
          <w:b/>
        </w:rPr>
      </w:pPr>
      <w:r w:rsidRPr="00D90DEB">
        <w:t>Kiekviename modulyje turi būti sumontuotas elektrinis radiatorius, užtikrinantis stabilią +20 °C temperatūrą žiemos sezono metu. Radiatoriaus galingumas ne mažesnis nei 1500 W, turėtų apsaugą nuo perkaitimo, su elektroniniu reguliuojamu termostatu, neturi skleisti triukšmo.</w:t>
      </w:r>
      <w:r w:rsidRPr="00D90DEB">
        <w:rPr>
          <w:b/>
        </w:rPr>
        <w:t xml:space="preserve"> (TPDS 08)</w:t>
      </w:r>
    </w:p>
    <w:p w14:paraId="5CE14620" w14:textId="686F2C04" w:rsidR="00095941" w:rsidRPr="00D90DEB" w:rsidRDefault="00095941" w:rsidP="00D90DEB">
      <w:pPr>
        <w:pStyle w:val="ListParagraph"/>
        <w:numPr>
          <w:ilvl w:val="1"/>
          <w:numId w:val="4"/>
        </w:numPr>
        <w:tabs>
          <w:tab w:val="left" w:pos="568"/>
          <w:tab w:val="left" w:pos="1134"/>
          <w:tab w:val="left" w:pos="1276"/>
          <w:tab w:val="left" w:pos="1418"/>
        </w:tabs>
        <w:ind w:left="0" w:firstLine="567"/>
        <w:jc w:val="both"/>
        <w:rPr>
          <w:b/>
        </w:rPr>
      </w:pPr>
      <w:r w:rsidRPr="00D90DEB">
        <w:t>Moduliuose (</w:t>
      </w:r>
      <w:r w:rsidR="00C9624A" w:rsidRPr="00D90DEB">
        <w:t>kiekiai patalpoms pateikti 13.8, 14.9, 15.8, 16.9, 17.4.11, 18,6, techninės specifikacijos punktuose</w:t>
      </w:r>
      <w:r w:rsidRPr="00D90DEB">
        <w:t>) turi būti sumontuoti kondicionavimo įrenginiai su „</w:t>
      </w:r>
      <w:proofErr w:type="spellStart"/>
      <w:r w:rsidRPr="00D90DEB">
        <w:t>Inverter</w:t>
      </w:r>
      <w:proofErr w:type="spellEnd"/>
      <w:r w:rsidRPr="00D90DEB">
        <w:t xml:space="preserve">“ tipo kompresoriumi, skirti oro vėsinimui arba šildymui, užtikrinantys stabilią +20 °C temperatūrą vasaros sezono metu. Kondicionieriaus šaldymo galia turi būti ne mažesnė nei 2,7 kW, o šildymo galia ne mažesnė kaip 3 kW. Sezoninis naudingo veikimo koeficientas SEER pagal standartą AHRI 210/240 turi būti ne žemesnis kaip 7,5. Sezoninis naudingo veikimo koeficientas SCOP pagal standartą AHRI 210/240 turi būti ne mažesnis kaip 4,5. Vidinės dalies (ne kompresoriaus) maksimalus triukšmo lygis veikiant šaldymo režimu neturėtų būti didesnis kaip 45 </w:t>
      </w:r>
      <w:proofErr w:type="spellStart"/>
      <w:r w:rsidRPr="00D90DEB">
        <w:t>dB</w:t>
      </w:r>
      <w:proofErr w:type="spellEnd"/>
      <w:r w:rsidRPr="00D90DEB">
        <w:t xml:space="preserve">. </w:t>
      </w:r>
      <w:r w:rsidRPr="00D90DEB">
        <w:rPr>
          <w:b/>
        </w:rPr>
        <w:t>(TPDS 09)</w:t>
      </w:r>
    </w:p>
    <w:p w14:paraId="0B64B66D" w14:textId="77777777" w:rsidR="00095941" w:rsidRPr="00D90DEB" w:rsidRDefault="00095941" w:rsidP="00D90DEB">
      <w:pPr>
        <w:numPr>
          <w:ilvl w:val="0"/>
          <w:numId w:val="4"/>
        </w:numPr>
        <w:tabs>
          <w:tab w:val="left" w:pos="1134"/>
          <w:tab w:val="left" w:pos="1276"/>
          <w:tab w:val="left" w:pos="1418"/>
        </w:tabs>
        <w:ind w:left="0" w:firstLine="567"/>
        <w:jc w:val="both"/>
        <w:rPr>
          <w:b/>
        </w:rPr>
      </w:pPr>
      <w:r w:rsidRPr="00D90DEB">
        <w:rPr>
          <w:b/>
        </w:rPr>
        <w:lastRenderedPageBreak/>
        <w:t>Langai.</w:t>
      </w:r>
    </w:p>
    <w:p w14:paraId="31B72367" w14:textId="77777777" w:rsidR="00095941" w:rsidRPr="00D90DEB" w:rsidRDefault="00095941" w:rsidP="00D90DEB">
      <w:pPr>
        <w:pStyle w:val="ListParagraph"/>
        <w:numPr>
          <w:ilvl w:val="1"/>
          <w:numId w:val="4"/>
        </w:numPr>
        <w:tabs>
          <w:tab w:val="left" w:pos="1134"/>
          <w:tab w:val="left" w:pos="1276"/>
          <w:tab w:val="left" w:pos="1418"/>
        </w:tabs>
        <w:ind w:left="0" w:firstLine="567"/>
        <w:jc w:val="both"/>
      </w:pPr>
      <w:r w:rsidRPr="00D90DEB">
        <w:t>Lango matmenys ne mažesni kaip 940 x 1150 mm.</w:t>
      </w:r>
    </w:p>
    <w:p w14:paraId="59D5FBE9" w14:textId="77777777" w:rsidR="00095941" w:rsidRPr="00D90DEB" w:rsidRDefault="00095941" w:rsidP="00D90DEB">
      <w:pPr>
        <w:pStyle w:val="ListParagraph"/>
        <w:numPr>
          <w:ilvl w:val="1"/>
          <w:numId w:val="4"/>
        </w:numPr>
        <w:tabs>
          <w:tab w:val="left" w:pos="1134"/>
          <w:tab w:val="left" w:pos="1276"/>
          <w:tab w:val="left" w:pos="1418"/>
        </w:tabs>
        <w:ind w:left="0" w:firstLine="567"/>
        <w:jc w:val="both"/>
      </w:pPr>
      <w:r w:rsidRPr="00D90DEB">
        <w:t>Langai turi turėtų 3 padėčių varstymo mechanizmą, dešininės pusės.</w:t>
      </w:r>
    </w:p>
    <w:p w14:paraId="012DFD27" w14:textId="77777777" w:rsidR="00095941" w:rsidRPr="00D90DEB" w:rsidRDefault="00095941" w:rsidP="00D90DEB">
      <w:pPr>
        <w:pStyle w:val="ListParagraph"/>
        <w:numPr>
          <w:ilvl w:val="1"/>
          <w:numId w:val="4"/>
        </w:numPr>
        <w:tabs>
          <w:tab w:val="left" w:pos="1134"/>
          <w:tab w:val="left" w:pos="1276"/>
          <w:tab w:val="left" w:pos="1418"/>
        </w:tabs>
        <w:ind w:left="0" w:firstLine="567"/>
        <w:jc w:val="both"/>
      </w:pPr>
      <w:r w:rsidRPr="00D90DEB">
        <w:t>Pagaminti iš baltos spalvos PVC profilių, turinčių ne mažiau kaip 5 kameras, įstiklinti ne mažesniu nei 24 mm dvigubu stiklo paketu.</w:t>
      </w:r>
    </w:p>
    <w:p w14:paraId="5C557D09" w14:textId="77777777" w:rsidR="00095941" w:rsidRPr="00D90DEB" w:rsidRDefault="00095941" w:rsidP="00D90DEB">
      <w:pPr>
        <w:pStyle w:val="ListParagraph"/>
        <w:numPr>
          <w:ilvl w:val="1"/>
          <w:numId w:val="4"/>
        </w:numPr>
        <w:tabs>
          <w:tab w:val="left" w:pos="1134"/>
          <w:tab w:val="left" w:pos="1276"/>
          <w:tab w:val="left" w:pos="1418"/>
        </w:tabs>
        <w:ind w:left="0" w:firstLine="567"/>
        <w:jc w:val="both"/>
      </w:pPr>
      <w:r w:rsidRPr="00D90DEB">
        <w:t xml:space="preserve">Šilumos perdavimo koeficientas ne didesnis kaip U=1,2 (W/m2K). </w:t>
      </w:r>
      <w:r w:rsidRPr="00D90DEB">
        <w:rPr>
          <w:b/>
        </w:rPr>
        <w:t>(TPDS 06)</w:t>
      </w:r>
    </w:p>
    <w:p w14:paraId="56AAA121" w14:textId="77777777" w:rsidR="00095941" w:rsidRPr="00D90DEB" w:rsidRDefault="00095941" w:rsidP="00D90DEB">
      <w:pPr>
        <w:pStyle w:val="ListParagraph"/>
        <w:numPr>
          <w:ilvl w:val="1"/>
          <w:numId w:val="4"/>
        </w:numPr>
        <w:tabs>
          <w:tab w:val="left" w:pos="1134"/>
          <w:tab w:val="left" w:pos="1276"/>
          <w:tab w:val="left" w:pos="1418"/>
        </w:tabs>
        <w:ind w:left="0" w:firstLine="567"/>
        <w:jc w:val="both"/>
      </w:pPr>
      <w:r w:rsidRPr="00D90DEB">
        <w:t xml:space="preserve">Langai turi turėti integruotas iš vidaus valdomas apsaugines lauko žaliuzes, pagamintas iš aliuminio, baltos spalvos. Turi būti įmontuotas tinklelis nuo uodų. </w:t>
      </w:r>
    </w:p>
    <w:p w14:paraId="6AF452A4" w14:textId="77777777" w:rsidR="00A46400" w:rsidRPr="00D90DEB" w:rsidRDefault="00A46400" w:rsidP="00D90DEB">
      <w:pPr>
        <w:tabs>
          <w:tab w:val="left" w:pos="1134"/>
          <w:tab w:val="left" w:pos="1276"/>
          <w:tab w:val="left" w:pos="1418"/>
        </w:tabs>
        <w:ind w:firstLine="567"/>
        <w:jc w:val="both"/>
      </w:pPr>
    </w:p>
    <w:p w14:paraId="3A134DBF" w14:textId="77777777" w:rsidR="00095941" w:rsidRPr="00D90DEB" w:rsidRDefault="00095941" w:rsidP="00D90DEB">
      <w:pPr>
        <w:pStyle w:val="ListParagraph"/>
        <w:numPr>
          <w:ilvl w:val="0"/>
          <w:numId w:val="4"/>
        </w:numPr>
        <w:tabs>
          <w:tab w:val="left" w:pos="568"/>
          <w:tab w:val="left" w:pos="1134"/>
          <w:tab w:val="left" w:pos="1276"/>
          <w:tab w:val="left" w:pos="1418"/>
        </w:tabs>
        <w:ind w:left="0" w:firstLine="567"/>
        <w:rPr>
          <w:b/>
        </w:rPr>
      </w:pPr>
      <w:r w:rsidRPr="00D90DEB">
        <w:rPr>
          <w:b/>
        </w:rPr>
        <w:t>Dažymas.</w:t>
      </w:r>
    </w:p>
    <w:p w14:paraId="119A6F15" w14:textId="77777777" w:rsidR="00095941" w:rsidRPr="00D90DEB" w:rsidRDefault="00095941" w:rsidP="00D90DEB">
      <w:pPr>
        <w:pStyle w:val="BodyText"/>
        <w:numPr>
          <w:ilvl w:val="1"/>
          <w:numId w:val="4"/>
        </w:numPr>
        <w:tabs>
          <w:tab w:val="left" w:pos="1134"/>
          <w:tab w:val="left" w:pos="1276"/>
          <w:tab w:val="left" w:pos="1418"/>
        </w:tabs>
        <w:spacing w:after="0"/>
        <w:ind w:left="0" w:firstLine="567"/>
        <w:jc w:val="both"/>
      </w:pPr>
      <w:r w:rsidRPr="00D90DEB">
        <w:t xml:space="preserve">Modulio išorė su durimis turi būti nudažyta pilka spalva. </w:t>
      </w:r>
      <w:r w:rsidRPr="00D90DEB">
        <w:rPr>
          <w:b/>
        </w:rPr>
        <w:t>(TPDS 10)</w:t>
      </w:r>
    </w:p>
    <w:p w14:paraId="6CA4322C" w14:textId="77777777" w:rsidR="00095941" w:rsidRPr="00D90DEB" w:rsidRDefault="00095941" w:rsidP="00D90DEB">
      <w:pPr>
        <w:pStyle w:val="BodyText"/>
        <w:numPr>
          <w:ilvl w:val="1"/>
          <w:numId w:val="4"/>
        </w:numPr>
        <w:tabs>
          <w:tab w:val="left" w:pos="568"/>
          <w:tab w:val="left" w:pos="1134"/>
          <w:tab w:val="left" w:pos="1276"/>
          <w:tab w:val="left" w:pos="1418"/>
        </w:tabs>
        <w:spacing w:after="0"/>
        <w:ind w:left="0" w:firstLine="567"/>
        <w:jc w:val="both"/>
      </w:pPr>
      <w:r w:rsidRPr="00D90DEB">
        <w:t xml:space="preserve">Modulio rėmo konstrukcijos paviršius turi būti padengtas ne mažiau kaip 60 µm storio apsaugine cinko grunto plėvele ir ne mažiau kaip 60 µm storio apsauginių dažų sluoksniu – bendras apsauginės dangos plėvelės storis turi būti ne mažesnis kaip 120 µm. </w:t>
      </w:r>
    </w:p>
    <w:p w14:paraId="7225AF01" w14:textId="77777777" w:rsidR="00095941" w:rsidRPr="00D90DEB" w:rsidRDefault="00095941" w:rsidP="00D90DEB">
      <w:pPr>
        <w:pStyle w:val="BodyText"/>
        <w:numPr>
          <w:ilvl w:val="1"/>
          <w:numId w:val="4"/>
        </w:numPr>
        <w:tabs>
          <w:tab w:val="left" w:pos="568"/>
          <w:tab w:val="left" w:pos="1134"/>
          <w:tab w:val="left" w:pos="1276"/>
          <w:tab w:val="left" w:pos="1418"/>
        </w:tabs>
        <w:spacing w:after="0"/>
        <w:ind w:left="0" w:firstLine="567"/>
        <w:jc w:val="both"/>
      </w:pPr>
      <w:r w:rsidRPr="00D90DEB">
        <w:t xml:space="preserve">Modulio sienų metaliniai paviršiai turi būti padengti ne mažiau kaip 30 µm storio apsaugine cinko grunto plėvele ir ne mažiau kaip 30 µm storio apsauginių dažų sluoksniu – bendras apsauginės dangos plėvelės storis turi būti ne mažesnis kaip 55-60 µm. </w:t>
      </w:r>
    </w:p>
    <w:p w14:paraId="2AB79E4B" w14:textId="77777777" w:rsidR="00095941" w:rsidRPr="00D90DEB" w:rsidRDefault="00095941" w:rsidP="00D90DEB">
      <w:pPr>
        <w:pStyle w:val="BodyText"/>
        <w:numPr>
          <w:ilvl w:val="1"/>
          <w:numId w:val="4"/>
        </w:numPr>
        <w:tabs>
          <w:tab w:val="left" w:pos="568"/>
          <w:tab w:val="left" w:pos="1134"/>
          <w:tab w:val="left" w:pos="1276"/>
          <w:tab w:val="left" w:pos="1418"/>
        </w:tabs>
        <w:spacing w:after="0"/>
        <w:ind w:left="0" w:firstLine="567"/>
        <w:jc w:val="both"/>
      </w:pPr>
      <w:r w:rsidRPr="00D90DEB">
        <w:t>Dažų danga turi būti tolygiai padengta ant viso metalo paviršiaus - neturi matytis dažų plėvelės įtrukimų, susiraukšlėjimo, pūslelių, lupimosi ar nenudažytų vietų.</w:t>
      </w:r>
    </w:p>
    <w:p w14:paraId="6140707F" w14:textId="085B8E94" w:rsidR="00095941" w:rsidRPr="00D90DEB" w:rsidRDefault="00095941" w:rsidP="00D90DEB">
      <w:pPr>
        <w:pStyle w:val="BodyText"/>
        <w:numPr>
          <w:ilvl w:val="1"/>
          <w:numId w:val="4"/>
        </w:numPr>
        <w:tabs>
          <w:tab w:val="left" w:pos="568"/>
          <w:tab w:val="left" w:pos="1134"/>
          <w:tab w:val="left" w:pos="1276"/>
          <w:tab w:val="left" w:pos="1418"/>
        </w:tabs>
        <w:spacing w:after="0"/>
        <w:ind w:left="0" w:firstLine="567"/>
        <w:jc w:val="both"/>
      </w:pPr>
      <w:r w:rsidRPr="00D90DEB">
        <w:t>Dažų dangos storio nustatymas turi būti atliktas vadovaujantis standarto ISO 2808 nurodymais.</w:t>
      </w:r>
    </w:p>
    <w:p w14:paraId="3B797C30" w14:textId="36255876" w:rsidR="001C367F" w:rsidRPr="00D90DEB" w:rsidRDefault="001C367F" w:rsidP="00D90DEB">
      <w:pPr>
        <w:pStyle w:val="BodyText"/>
        <w:numPr>
          <w:ilvl w:val="1"/>
          <w:numId w:val="4"/>
        </w:numPr>
        <w:tabs>
          <w:tab w:val="left" w:pos="568"/>
          <w:tab w:val="left" w:pos="1134"/>
          <w:tab w:val="left" w:pos="1276"/>
          <w:tab w:val="left" w:pos="1418"/>
        </w:tabs>
        <w:spacing w:after="0"/>
        <w:ind w:left="0" w:firstLine="567"/>
        <w:jc w:val="both"/>
      </w:pPr>
      <w:r w:rsidRPr="00D90DEB">
        <w:t>Dažai, lakai ir klijai turi būti mažo LOJ (≤ 30 g/l) ir atitikti EN ISO 11890-2 reikalavimus.</w:t>
      </w:r>
    </w:p>
    <w:p w14:paraId="00289C65" w14:textId="77777777" w:rsidR="00336FDE" w:rsidRPr="00D90DEB" w:rsidRDefault="00336FDE" w:rsidP="00D90DEB">
      <w:pPr>
        <w:pStyle w:val="BodyText"/>
        <w:tabs>
          <w:tab w:val="left" w:pos="568"/>
          <w:tab w:val="left" w:pos="1134"/>
          <w:tab w:val="left" w:pos="1276"/>
          <w:tab w:val="left" w:pos="1418"/>
        </w:tabs>
        <w:spacing w:after="0"/>
        <w:ind w:firstLine="567"/>
      </w:pPr>
    </w:p>
    <w:p w14:paraId="31048384" w14:textId="3C617C96" w:rsidR="00A22C41" w:rsidRPr="00D90DEB" w:rsidRDefault="00A22C41" w:rsidP="00D90DEB">
      <w:pPr>
        <w:pStyle w:val="ListParagraph"/>
        <w:numPr>
          <w:ilvl w:val="0"/>
          <w:numId w:val="4"/>
        </w:numPr>
        <w:tabs>
          <w:tab w:val="left" w:pos="568"/>
          <w:tab w:val="left" w:pos="1134"/>
          <w:tab w:val="left" w:pos="1276"/>
          <w:tab w:val="left" w:pos="1418"/>
        </w:tabs>
        <w:ind w:left="0" w:firstLine="567"/>
        <w:jc w:val="both"/>
        <w:rPr>
          <w:b/>
        </w:rPr>
      </w:pPr>
      <w:r w:rsidRPr="00D90DEB">
        <w:rPr>
          <w:b/>
        </w:rPr>
        <w:t xml:space="preserve">Džiovyklos modulio įrengimas, </w:t>
      </w:r>
      <w:r w:rsidR="00B94837" w:rsidRPr="00D90DEB">
        <w:rPr>
          <w:b/>
        </w:rPr>
        <w:t>1</w:t>
      </w:r>
      <w:r w:rsidRPr="00D90DEB">
        <w:rPr>
          <w:b/>
        </w:rPr>
        <w:t xml:space="preserve"> vnt.</w:t>
      </w:r>
    </w:p>
    <w:p w14:paraId="15363AF8" w14:textId="77777777" w:rsidR="00A22C41" w:rsidRPr="00D90DEB" w:rsidRDefault="00A22C41" w:rsidP="00D90DEB">
      <w:pPr>
        <w:pStyle w:val="ListParagraph"/>
        <w:numPr>
          <w:ilvl w:val="1"/>
          <w:numId w:val="4"/>
        </w:numPr>
        <w:tabs>
          <w:tab w:val="left" w:pos="568"/>
          <w:tab w:val="left" w:pos="1134"/>
          <w:tab w:val="left" w:pos="1276"/>
          <w:tab w:val="left" w:pos="1418"/>
        </w:tabs>
        <w:ind w:left="0" w:firstLine="567"/>
        <w:jc w:val="both"/>
      </w:pPr>
      <w:r w:rsidRPr="00D90DEB">
        <w:t>Modulio išorėje į rėmą turi būti įleistos 2  rozetės, 32 A, IP 44.</w:t>
      </w:r>
    </w:p>
    <w:p w14:paraId="5C81000D" w14:textId="78F866A9" w:rsidR="00A22C41" w:rsidRPr="00D90DEB" w:rsidRDefault="00A22C41" w:rsidP="00D90DEB">
      <w:pPr>
        <w:pStyle w:val="ListParagraph"/>
        <w:numPr>
          <w:ilvl w:val="1"/>
          <w:numId w:val="4"/>
        </w:numPr>
        <w:tabs>
          <w:tab w:val="left" w:pos="568"/>
          <w:tab w:val="left" w:pos="1134"/>
          <w:tab w:val="left" w:pos="1276"/>
          <w:tab w:val="left" w:pos="1418"/>
        </w:tabs>
        <w:ind w:left="0" w:firstLine="567"/>
        <w:jc w:val="both"/>
      </w:pPr>
      <w:r w:rsidRPr="00D90DEB">
        <w:t>Modulio vidinė</w:t>
      </w:r>
      <w:r w:rsidR="00104F6D" w:rsidRPr="00D90DEB">
        <w:t>se</w:t>
      </w:r>
      <w:r w:rsidRPr="00D90DEB">
        <w:t xml:space="preserve"> sieno</w:t>
      </w:r>
      <w:r w:rsidR="00104F6D" w:rsidRPr="00D90DEB">
        <w:t>se</w:t>
      </w:r>
      <w:r w:rsidRPr="00D90DEB">
        <w:t xml:space="preserve"> turi būti instaliuoti </w:t>
      </w:r>
      <w:r w:rsidR="00104F6D" w:rsidRPr="00D90DEB">
        <w:t xml:space="preserve">po </w:t>
      </w:r>
      <w:r w:rsidRPr="00D90DEB">
        <w:t>2 kištukini</w:t>
      </w:r>
      <w:r w:rsidR="00104F6D" w:rsidRPr="00D90DEB">
        <w:t>us</w:t>
      </w:r>
      <w:r w:rsidRPr="00D90DEB">
        <w:t xml:space="preserve"> lizdai, 230 V, 16A, su įžeminimu.</w:t>
      </w:r>
    </w:p>
    <w:p w14:paraId="5BEBE942" w14:textId="4AB91569" w:rsidR="00A22C41" w:rsidRPr="00D90DEB" w:rsidRDefault="00A22C41" w:rsidP="00D90DEB">
      <w:pPr>
        <w:pStyle w:val="ListParagraph"/>
        <w:numPr>
          <w:ilvl w:val="1"/>
          <w:numId w:val="4"/>
        </w:numPr>
        <w:tabs>
          <w:tab w:val="left" w:pos="568"/>
          <w:tab w:val="left" w:pos="1134"/>
          <w:tab w:val="left" w:pos="1276"/>
          <w:tab w:val="left" w:pos="1418"/>
        </w:tabs>
        <w:ind w:left="0" w:firstLine="567"/>
        <w:jc w:val="both"/>
      </w:pPr>
      <w:r w:rsidRPr="00D90DEB">
        <w:t>Kiekvieno modulio lubose turi būti sumontuoti šviestuvai su skaidriu gaubtu, 2 vienetai. Kiekviename šviestuve po dvi liuminescencinės 36 W arba LED 18 W galingumo lempos, bendras patalpos apšvietimas ne mažesnis kaip 150 liuksų. Kiekvienam šviestuvui turi būti atskiras jungiklis.</w:t>
      </w:r>
      <w:r w:rsidR="00D17E9F" w:rsidRPr="00D90DEB">
        <w:t xml:space="preserve"> (Apšvietimui naudojami LED šviestuvai su energijos vartojimo efektyvumo klase A arba aukštesne (pagal Reglamentą (ES) 2019/2015)).</w:t>
      </w:r>
    </w:p>
    <w:p w14:paraId="04607075" w14:textId="77777777" w:rsidR="00A22C41" w:rsidRPr="00D90DEB" w:rsidRDefault="00A22C41" w:rsidP="00D90DEB">
      <w:pPr>
        <w:pStyle w:val="ListParagraph"/>
        <w:numPr>
          <w:ilvl w:val="1"/>
          <w:numId w:val="4"/>
        </w:numPr>
        <w:tabs>
          <w:tab w:val="left" w:pos="568"/>
          <w:tab w:val="left" w:pos="1134"/>
          <w:tab w:val="left" w:pos="1276"/>
          <w:tab w:val="left" w:pos="1418"/>
        </w:tabs>
        <w:ind w:left="0" w:firstLine="567"/>
        <w:jc w:val="both"/>
      </w:pPr>
      <w:r w:rsidRPr="00D90DEB">
        <w:t>Išvedžioti laidai turi būti paslėpti plastikiniuose loveliuose arba paslėpti už sienos.</w:t>
      </w:r>
    </w:p>
    <w:p w14:paraId="02C6E610" w14:textId="10C1F683" w:rsidR="00A22C41" w:rsidRPr="00D90DEB" w:rsidRDefault="00A22C41" w:rsidP="00D90DEB">
      <w:pPr>
        <w:pStyle w:val="ListParagraph"/>
        <w:numPr>
          <w:ilvl w:val="1"/>
          <w:numId w:val="4"/>
        </w:numPr>
        <w:tabs>
          <w:tab w:val="left" w:pos="568"/>
          <w:tab w:val="left" w:pos="1134"/>
          <w:tab w:val="left" w:pos="1276"/>
          <w:tab w:val="left" w:pos="1418"/>
        </w:tabs>
        <w:ind w:left="0" w:firstLine="567"/>
        <w:jc w:val="both"/>
      </w:pPr>
      <w:r w:rsidRPr="00D90DEB">
        <w:t xml:space="preserve">Kiekviename modulyje turi būti įrengtos </w:t>
      </w:r>
      <w:r w:rsidR="00C0251A" w:rsidRPr="00D90DEB">
        <w:t>2</w:t>
      </w:r>
      <w:r w:rsidRPr="00D90DEB">
        <w:t xml:space="preserve"> drabužių džiovinimo spintos ir </w:t>
      </w:r>
      <w:r w:rsidR="00C0251A" w:rsidRPr="00D90DEB">
        <w:t>2</w:t>
      </w:r>
      <w:r w:rsidRPr="00D90DEB">
        <w:t xml:space="preserve"> avalynės džiovinimo spintos.</w:t>
      </w:r>
    </w:p>
    <w:p w14:paraId="2374B813" w14:textId="6CF263B4" w:rsidR="00A22C41" w:rsidRPr="00D90DEB" w:rsidRDefault="00A22C41" w:rsidP="00D90DEB">
      <w:pPr>
        <w:pStyle w:val="ListParagraph"/>
        <w:numPr>
          <w:ilvl w:val="1"/>
          <w:numId w:val="4"/>
        </w:numPr>
        <w:tabs>
          <w:tab w:val="left" w:pos="568"/>
          <w:tab w:val="left" w:pos="1134"/>
          <w:tab w:val="left" w:pos="1276"/>
          <w:tab w:val="left" w:pos="1418"/>
        </w:tabs>
        <w:ind w:left="0" w:firstLine="567"/>
        <w:jc w:val="both"/>
      </w:pPr>
      <w:r w:rsidRPr="00D90DEB">
        <w:t>Drabužių džiovinimo spintose turi būti pakabos rūbams, spintos viršuje anga orui ištraukti, elektrinis šildymo įrenginys (220 V / 50 Hz) su ventiliatoriumi ir termoreguliatoriumi (galingumas ne mažesnis kaip 2000 W), maksimali temperatūra kameroje ne mažiau kaip 50 °C, galingumo nustatymo jungiklis, trys džiovinimo režimai (tame tarpe vėjelio režimas), du šildymo režimai (ne mažiau kaip 1000 W ir ne mažiau kaip 2000 W), apačioje ištraukiama lentyna nešvarumams. Spintos matmenys 1100×500×1860 mm (</w:t>
      </w:r>
      <w:proofErr w:type="spellStart"/>
      <w:r w:rsidRPr="00D90DEB">
        <w:t>plotis×gylis×aukštis</w:t>
      </w:r>
      <w:proofErr w:type="spellEnd"/>
      <w:r w:rsidRPr="00D90DEB">
        <w:t>), paklaida ±50 mm.</w:t>
      </w:r>
    </w:p>
    <w:p w14:paraId="4FC67696" w14:textId="6D8CA080" w:rsidR="00336FDE" w:rsidRPr="00D90DEB" w:rsidRDefault="00A22C41" w:rsidP="00D90DEB">
      <w:pPr>
        <w:pStyle w:val="ListParagraph"/>
        <w:numPr>
          <w:ilvl w:val="1"/>
          <w:numId w:val="4"/>
        </w:numPr>
        <w:tabs>
          <w:tab w:val="left" w:pos="568"/>
          <w:tab w:val="left" w:pos="1134"/>
          <w:tab w:val="left" w:pos="1276"/>
          <w:tab w:val="left" w:pos="1418"/>
        </w:tabs>
        <w:ind w:left="0" w:firstLine="567"/>
        <w:jc w:val="both"/>
      </w:pPr>
      <w:r w:rsidRPr="00D90DEB">
        <w:t>Avalynės džiovinimo spintose turi būti lentynos su grotelėmis avalynei sudėti, spintos viršuje anga orui ištraukti, elektrinis šildymo įrenginys su ventiliatoriumi ir termoreguliatoriumi, maksimali temperatūra kameroje ne mažiau kaip 50 °C, galingumo nustatymo jungiklis, trys džiovinimo režimai (tame tarpe vėjelio režimas), du šildymo režimai (ne mažiau kaip 1000 W ir ne mažiau kaip 2000 W), apačioje ištraukiama lentyna nešvarumams. Spintos matmenys 1100×500×1860 mm (</w:t>
      </w:r>
      <w:proofErr w:type="spellStart"/>
      <w:r w:rsidRPr="00D90DEB">
        <w:t>plotis×gylis×aukštis</w:t>
      </w:r>
      <w:proofErr w:type="spellEnd"/>
      <w:r w:rsidRPr="00D90DEB">
        <w:t>), paklaida ±50 mm.</w:t>
      </w:r>
    </w:p>
    <w:p w14:paraId="0BC0467E" w14:textId="54F5F752" w:rsidR="00A22C41" w:rsidRPr="00D90DEB" w:rsidRDefault="00A22C41" w:rsidP="00D90DEB">
      <w:pPr>
        <w:pStyle w:val="ListParagraph"/>
        <w:numPr>
          <w:ilvl w:val="1"/>
          <w:numId w:val="4"/>
        </w:numPr>
        <w:tabs>
          <w:tab w:val="left" w:pos="568"/>
          <w:tab w:val="left" w:pos="1134"/>
          <w:tab w:val="left" w:pos="1276"/>
          <w:tab w:val="left" w:pos="1418"/>
        </w:tabs>
        <w:ind w:left="0" w:firstLine="567"/>
        <w:jc w:val="both"/>
      </w:pPr>
      <w:r w:rsidRPr="00D90DEB">
        <w:t>Modulyje turi būti įrengta ištraukiamoji ventiliacija, dūmų</w:t>
      </w:r>
      <w:r w:rsidR="00104F6D" w:rsidRPr="00D90DEB">
        <w:t xml:space="preserve"> ir priešgaisriniai</w:t>
      </w:r>
      <w:r w:rsidRPr="00D90DEB">
        <w:t xml:space="preserve"> detektoriai</w:t>
      </w:r>
      <w:r w:rsidR="00C9624A" w:rsidRPr="00D90DEB">
        <w:t xml:space="preserve"> ir 1 radiatorius</w:t>
      </w:r>
      <w:r w:rsidRPr="00D90DEB">
        <w:t>.</w:t>
      </w:r>
    </w:p>
    <w:p w14:paraId="6A5CF5C3" w14:textId="77777777" w:rsidR="00A46400" w:rsidRPr="00D90DEB" w:rsidRDefault="00A46400" w:rsidP="00D90DEB">
      <w:pPr>
        <w:tabs>
          <w:tab w:val="left" w:pos="568"/>
          <w:tab w:val="left" w:pos="1134"/>
          <w:tab w:val="left" w:pos="1276"/>
          <w:tab w:val="left" w:pos="1418"/>
        </w:tabs>
        <w:ind w:firstLine="567"/>
        <w:jc w:val="both"/>
      </w:pPr>
    </w:p>
    <w:p w14:paraId="0B4D1734" w14:textId="612E75B5" w:rsidR="00AE1E8A" w:rsidRPr="00D90DEB" w:rsidRDefault="00AE1E8A" w:rsidP="00D90DEB">
      <w:pPr>
        <w:pStyle w:val="ListParagraph"/>
        <w:numPr>
          <w:ilvl w:val="0"/>
          <w:numId w:val="4"/>
        </w:numPr>
        <w:tabs>
          <w:tab w:val="left" w:pos="568"/>
          <w:tab w:val="left" w:pos="1134"/>
          <w:tab w:val="left" w:pos="1276"/>
          <w:tab w:val="left" w:pos="1418"/>
        </w:tabs>
        <w:ind w:left="0" w:firstLine="567"/>
        <w:jc w:val="both"/>
        <w:rPr>
          <w:b/>
        </w:rPr>
      </w:pPr>
      <w:r w:rsidRPr="00D90DEB">
        <w:rPr>
          <w:b/>
        </w:rPr>
        <w:t>Biuro modulių</w:t>
      </w:r>
      <w:r w:rsidR="0075787A" w:rsidRPr="00D90DEB">
        <w:rPr>
          <w:b/>
        </w:rPr>
        <w:t xml:space="preserve"> (didžiųjų)</w:t>
      </w:r>
      <w:r w:rsidR="00C9624A" w:rsidRPr="00D90DEB">
        <w:rPr>
          <w:b/>
        </w:rPr>
        <w:t xml:space="preserve"> įrengimas, 14</w:t>
      </w:r>
      <w:r w:rsidRPr="00D90DEB">
        <w:rPr>
          <w:b/>
        </w:rPr>
        <w:t xml:space="preserve"> vnt.</w:t>
      </w:r>
    </w:p>
    <w:p w14:paraId="277FE5CE" w14:textId="501CCC1E"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Turi būti sujungti 2 moduliai ir sudaryti bendrą patalpą</w:t>
      </w:r>
      <w:r w:rsidRPr="00F97D90">
        <w:t xml:space="preserve">, </w:t>
      </w:r>
      <w:r w:rsidR="00F97D90">
        <w:t xml:space="preserve">IŠ </w:t>
      </w:r>
      <w:r w:rsidRPr="00F97D90">
        <w:t xml:space="preserve">viso </w:t>
      </w:r>
      <w:r w:rsidR="00C9624A" w:rsidRPr="00F97D90">
        <w:t>7</w:t>
      </w:r>
      <w:r w:rsidRPr="00F97D90">
        <w:t xml:space="preserve"> patalpos</w:t>
      </w:r>
      <w:r w:rsidRPr="00D90DEB">
        <w:t>.</w:t>
      </w:r>
    </w:p>
    <w:p w14:paraId="709FE759"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Modulio išorėje į rėmą turi būti įleistos 2  rozetės, 32 A, IP 44.</w:t>
      </w:r>
    </w:p>
    <w:p w14:paraId="417B4787" w14:textId="61313C81"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lastRenderedPageBreak/>
        <w:t xml:space="preserve">Modulio vidinėje sienoje turi būti instaliuoti </w:t>
      </w:r>
      <w:r w:rsidR="00A914BC" w:rsidRPr="00D90DEB">
        <w:t>8</w:t>
      </w:r>
      <w:r w:rsidRPr="00D90DEB">
        <w:t xml:space="preserve"> kištukiniai lizdai, 230 V, 16A, su įžeminimu.</w:t>
      </w:r>
    </w:p>
    <w:p w14:paraId="3173EC2C" w14:textId="306A3449"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 xml:space="preserve">Modulyje turi būti </w:t>
      </w:r>
      <w:r w:rsidR="00F97D90">
        <w:t>įrengti</w:t>
      </w:r>
      <w:r w:rsidRPr="00D90DEB">
        <w:t xml:space="preserve"> 6 lizdai su kompiuterinėms jungtims RJ45, instaliuotas tinklo šakotuvas ne mažiau kaip 6x100MB greičio. Modulio išorėje turi būti numatytos ir instaliuotos įvadinės jungtys prisijungimui prie išorinių kompiuterinių ir telekomunikacinių tinklų.</w:t>
      </w:r>
    </w:p>
    <w:p w14:paraId="47381D90" w14:textId="07619F46"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Kiekvieno modulio lubose turi būti sumontuoti šviestuvai su skaidriu gaubtu, 2 vienetai. Kiekviename šviestuve po dvi liuminescencinės 36 W arba LED 18 W galingumo lempos, bendras patalpos apšvietimas ne mažesnis kaip 300 liuksų. Kiekvienam šviestuvui turi būti atskiras jungiklis.</w:t>
      </w:r>
      <w:r w:rsidR="00EE052F" w:rsidRPr="00D90DEB">
        <w:t xml:space="preserve"> (Apšvietimui naudojami LED šviestuvai su energijos vartojimo efektyvumo klase A arba aukštesne (pagal Reglamentą (ES) 2019/2015)).</w:t>
      </w:r>
    </w:p>
    <w:p w14:paraId="4ED30563"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Išvedžioti laidai turi būti paslėpti plastikiniuose loveliuose arba paslėpti už sienos.</w:t>
      </w:r>
    </w:p>
    <w:p w14:paraId="10828C45"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Modulyje turi būti sumontuota paskirstymo dėžutė, IP44 saugumo klasės.</w:t>
      </w:r>
    </w:p>
    <w:p w14:paraId="7B4BFCB8"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Elektros grandinėje turi būti numatyti automatiniai išjungikliai: šviestuvams 10A, vidinėms rozetėms 16A, kondicionieriui 20A, išorinėms lauko rozetėms 32A, elektros srovės nuotėkio relė 30mA.</w:t>
      </w:r>
    </w:p>
    <w:p w14:paraId="4D6693CA" w14:textId="09AD2C92" w:rsidR="00234EDC" w:rsidRPr="00D90DEB" w:rsidRDefault="00861861" w:rsidP="00D90DEB">
      <w:pPr>
        <w:pStyle w:val="ListParagraph"/>
        <w:numPr>
          <w:ilvl w:val="1"/>
          <w:numId w:val="4"/>
        </w:numPr>
        <w:tabs>
          <w:tab w:val="left" w:pos="568"/>
          <w:tab w:val="left" w:pos="1134"/>
          <w:tab w:val="left" w:pos="1276"/>
          <w:tab w:val="left" w:pos="1418"/>
        </w:tabs>
        <w:ind w:left="0" w:firstLine="567"/>
        <w:jc w:val="both"/>
      </w:pPr>
      <w:r>
        <w:t>Modulyje turi būti įrengti 2 radiatoriai</w:t>
      </w:r>
      <w:r w:rsidR="00AE1E8A" w:rsidRPr="00D90DEB">
        <w:t xml:space="preserve">, 1 kondicionierius, 4 langai ir </w:t>
      </w:r>
      <w:r w:rsidR="00104F6D" w:rsidRPr="00D90DEB">
        <w:t>priešgaisrinis</w:t>
      </w:r>
      <w:r w:rsidR="00AE1E8A" w:rsidRPr="00D90DEB">
        <w:t xml:space="preserve"> detektorius.</w:t>
      </w:r>
    </w:p>
    <w:p w14:paraId="2D2B0DE4" w14:textId="78103D98" w:rsidR="00AE1E8A" w:rsidRPr="00D90DEB" w:rsidRDefault="001C367F" w:rsidP="00D90DEB">
      <w:pPr>
        <w:pStyle w:val="ListParagraph"/>
        <w:numPr>
          <w:ilvl w:val="1"/>
          <w:numId w:val="4"/>
        </w:numPr>
        <w:tabs>
          <w:tab w:val="left" w:pos="568"/>
          <w:tab w:val="left" w:pos="1134"/>
          <w:tab w:val="left" w:pos="1276"/>
          <w:tab w:val="left" w:pos="1418"/>
        </w:tabs>
        <w:ind w:left="0" w:firstLine="567"/>
        <w:jc w:val="both"/>
      </w:pPr>
      <w:r w:rsidRPr="00D90DEB">
        <w:t>Naudojami šildymo ir vėsinimo įrenginiai turi atitikti bent A+ energinio efektyvumo klasę (pagal Reglamentą (ES) Nr. 626/2011 arba lygiavertį).</w:t>
      </w:r>
    </w:p>
    <w:p w14:paraId="2D057622" w14:textId="77777777" w:rsidR="001C367F" w:rsidRPr="00D90DEB" w:rsidRDefault="001C367F" w:rsidP="00D90DEB">
      <w:pPr>
        <w:pStyle w:val="ListParagraph"/>
        <w:numPr>
          <w:ilvl w:val="1"/>
          <w:numId w:val="4"/>
        </w:numPr>
        <w:tabs>
          <w:tab w:val="left" w:pos="568"/>
          <w:tab w:val="left" w:pos="1134"/>
          <w:tab w:val="left" w:pos="1276"/>
          <w:tab w:val="left" w:pos="1418"/>
        </w:tabs>
        <w:ind w:left="0" w:firstLine="567"/>
        <w:jc w:val="both"/>
      </w:pPr>
      <w:r w:rsidRPr="00D90DEB">
        <w:t>Biuro modulių durų ir kompiuterizuotos darbo vietos nurodytos priede Nr. 2 (A).</w:t>
      </w:r>
    </w:p>
    <w:p w14:paraId="53C0F861" w14:textId="77777777" w:rsidR="001C367F" w:rsidRPr="00D90DEB" w:rsidRDefault="001C367F" w:rsidP="00D90DEB">
      <w:pPr>
        <w:tabs>
          <w:tab w:val="left" w:pos="568"/>
          <w:tab w:val="left" w:pos="1134"/>
          <w:tab w:val="left" w:pos="1276"/>
          <w:tab w:val="left" w:pos="1418"/>
        </w:tabs>
        <w:ind w:firstLine="567"/>
        <w:jc w:val="both"/>
      </w:pPr>
    </w:p>
    <w:p w14:paraId="6398D013" w14:textId="01923CF7" w:rsidR="00AE1E8A" w:rsidRPr="00D90DEB" w:rsidRDefault="00AE1E8A" w:rsidP="00D90DEB">
      <w:pPr>
        <w:pStyle w:val="ListParagraph"/>
        <w:numPr>
          <w:ilvl w:val="0"/>
          <w:numId w:val="4"/>
        </w:numPr>
        <w:tabs>
          <w:tab w:val="left" w:pos="568"/>
          <w:tab w:val="left" w:pos="1134"/>
          <w:tab w:val="left" w:pos="1276"/>
          <w:tab w:val="left" w:pos="1418"/>
        </w:tabs>
        <w:ind w:left="0" w:firstLine="567"/>
        <w:jc w:val="both"/>
        <w:rPr>
          <w:b/>
        </w:rPr>
      </w:pPr>
      <w:r w:rsidRPr="00D90DEB">
        <w:rPr>
          <w:b/>
        </w:rPr>
        <w:t xml:space="preserve">Gyvenamųjų modulių įrengimas, </w:t>
      </w:r>
      <w:r w:rsidR="00C15959" w:rsidRPr="00D90DEB">
        <w:rPr>
          <w:b/>
        </w:rPr>
        <w:t>10</w:t>
      </w:r>
      <w:r w:rsidRPr="00D90DEB">
        <w:rPr>
          <w:b/>
        </w:rPr>
        <w:t xml:space="preserve"> vnt.</w:t>
      </w:r>
    </w:p>
    <w:p w14:paraId="78734C2E" w14:textId="54B5EB0E"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 xml:space="preserve">Turi būti sujungti 2 moduliai ir sudaryti bendrą gyvenamąją patalpą, viso </w:t>
      </w:r>
      <w:r w:rsidR="00C15959" w:rsidRPr="00D90DEB">
        <w:t>5</w:t>
      </w:r>
      <w:r w:rsidRPr="00D90DEB">
        <w:t xml:space="preserve"> patalpos.</w:t>
      </w:r>
    </w:p>
    <w:p w14:paraId="7A3E7466"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Modulio išorėje į rėmą turi būti įleistos 2  rozetės, 32 A, IP 44.</w:t>
      </w:r>
    </w:p>
    <w:p w14:paraId="49045847" w14:textId="357D59FC" w:rsidR="00AE1E8A" w:rsidRPr="00D90DEB" w:rsidRDefault="00A914BC" w:rsidP="00D90DEB">
      <w:pPr>
        <w:pStyle w:val="ListParagraph"/>
        <w:numPr>
          <w:ilvl w:val="1"/>
          <w:numId w:val="4"/>
        </w:numPr>
        <w:tabs>
          <w:tab w:val="left" w:pos="1134"/>
          <w:tab w:val="left" w:pos="1276"/>
          <w:tab w:val="left" w:pos="1418"/>
        </w:tabs>
        <w:ind w:left="0" w:firstLine="567"/>
        <w:jc w:val="both"/>
      </w:pPr>
      <w:r w:rsidRPr="00D90DEB">
        <w:t>Patalpos vidinėse sienoje turi būti instaliuoti ne mažiau kaip 8 kištukiniai lizdai, 230 V, 16A, su įžeminimu, pageidautina, kad kištukinių lizdų įrengimo vietos būtų susietos su numatomomis miegamosiomis vietomis (pvz. dviaukštės lovos galvūgalyje (tikslesni užsakovo naudojamų baldų matmenys tiekėjui gali bus pateikti po sutarties pasirašymo modulių gamybos metu), preliminari lovų išdėstymo vieta nurodyta priede Nr. 2 (B)</w:t>
      </w:r>
      <w:r w:rsidR="00AE1E8A" w:rsidRPr="00D90DEB">
        <w:t>.</w:t>
      </w:r>
    </w:p>
    <w:p w14:paraId="46BB72EF" w14:textId="2C85A54D"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Kiekvieno modulio lubose turi būti sumontuoti šviestuvai su skaidriu gaubtu, 2 vienetai. Kiekviename šviestuve po dvi liuminescencinės 36 W arba LED 18 W galingumo lempos, bendras patalpos apšvietimas ne mažesnis kaip 400 liuksų. Viso keturiems šviestuvams turi būti įrengti 4 jungikliai.</w:t>
      </w:r>
      <w:r w:rsidR="00D17E9F" w:rsidRPr="00D90DEB">
        <w:t xml:space="preserve"> (Apšvietimui naudojami LED šviestuvai su energijos vartojimo efektyvumo klase A arba aukštesne (pagal Reglamentą (ES) 2019/2015)).</w:t>
      </w:r>
    </w:p>
    <w:p w14:paraId="20351E2E"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Išvedžioti laidai turi būti paslėpti plastikiniuose loveliuose arba paslėpti už sienos.</w:t>
      </w:r>
    </w:p>
    <w:p w14:paraId="30D39F02"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Patalpoje turi būti sumontuota paskirstymo dėžutė, IP44 saugumo klasės.</w:t>
      </w:r>
    </w:p>
    <w:p w14:paraId="4187D077"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Elektros grandinėje turi būti numatyti automatiniai išjungikliai: šviestuvams 10A, vidinėms rozetėms 16A, kondicionieriui 20A, išorinėms lauko rozetėms 32A, elektros srovės nuotėkio relė 30mA.</w:t>
      </w:r>
    </w:p>
    <w:p w14:paraId="326E1DF6" w14:textId="5E5914E1" w:rsidR="00C15959"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 xml:space="preserve">Patalpoje turi būti įrengti 2 radiatoriai, 1 kondicionierius, 4 langai, </w:t>
      </w:r>
      <w:r w:rsidR="006E3D8E" w:rsidRPr="00D90DEB">
        <w:t xml:space="preserve">priešgaisrinis detektorius, </w:t>
      </w:r>
      <w:r w:rsidRPr="00D90DEB">
        <w:t>vienos bendros durys.</w:t>
      </w:r>
    </w:p>
    <w:p w14:paraId="1A82F0B4" w14:textId="6D62370E" w:rsidR="00253FD8" w:rsidRPr="00D90DEB" w:rsidRDefault="00253FD8" w:rsidP="00D90DEB">
      <w:pPr>
        <w:pStyle w:val="ListParagraph"/>
        <w:numPr>
          <w:ilvl w:val="1"/>
          <w:numId w:val="4"/>
        </w:numPr>
        <w:tabs>
          <w:tab w:val="left" w:pos="568"/>
          <w:tab w:val="left" w:pos="1134"/>
          <w:tab w:val="left" w:pos="1276"/>
          <w:tab w:val="left" w:pos="1418"/>
        </w:tabs>
        <w:ind w:left="0" w:firstLine="567"/>
        <w:jc w:val="both"/>
      </w:pPr>
      <w:r w:rsidRPr="00D90DEB">
        <w:t>Naudojami šildymo ir vėsinimo įrenginiai turi atitikti bent A+ energinio efektyvumo klasę (pagal Reglamentą (ES) Nr. 626/2011 arba lygiavertį).</w:t>
      </w:r>
    </w:p>
    <w:p w14:paraId="087BB3EB" w14:textId="4AEFE6FA" w:rsidR="00C15959" w:rsidRPr="00D90DEB" w:rsidRDefault="00C15959" w:rsidP="00CF2CE2">
      <w:pPr>
        <w:pStyle w:val="ListParagraph"/>
        <w:numPr>
          <w:ilvl w:val="1"/>
          <w:numId w:val="4"/>
        </w:numPr>
        <w:tabs>
          <w:tab w:val="left" w:pos="568"/>
          <w:tab w:val="left" w:pos="1134"/>
          <w:tab w:val="left" w:pos="1276"/>
          <w:tab w:val="left" w:pos="1418"/>
        </w:tabs>
        <w:ind w:left="0" w:firstLine="567"/>
        <w:jc w:val="both"/>
      </w:pPr>
      <w:r w:rsidRPr="00D90DEB">
        <w:t>Gyvenamųjų modulių durų vieta nurodyta priede Nr. 2 (B).</w:t>
      </w:r>
    </w:p>
    <w:p w14:paraId="6B056B59" w14:textId="77777777" w:rsidR="00A46400" w:rsidRPr="00D90DEB" w:rsidRDefault="00A46400" w:rsidP="00D90DEB">
      <w:pPr>
        <w:tabs>
          <w:tab w:val="left" w:pos="568"/>
          <w:tab w:val="left" w:pos="1134"/>
          <w:tab w:val="left" w:pos="1276"/>
          <w:tab w:val="left" w:pos="1418"/>
        </w:tabs>
        <w:ind w:firstLine="567"/>
        <w:jc w:val="both"/>
      </w:pPr>
    </w:p>
    <w:p w14:paraId="49F41F81" w14:textId="65412C82" w:rsidR="00AE1E8A" w:rsidRPr="00D90DEB" w:rsidRDefault="00AE1E8A" w:rsidP="00D90DEB">
      <w:pPr>
        <w:pStyle w:val="ListParagraph"/>
        <w:numPr>
          <w:ilvl w:val="0"/>
          <w:numId w:val="4"/>
        </w:numPr>
        <w:tabs>
          <w:tab w:val="left" w:pos="568"/>
          <w:tab w:val="left" w:pos="1134"/>
          <w:tab w:val="left" w:pos="1276"/>
          <w:tab w:val="left" w:pos="1418"/>
        </w:tabs>
        <w:ind w:left="0" w:firstLine="567"/>
        <w:jc w:val="both"/>
      </w:pPr>
      <w:r w:rsidRPr="00D90DEB">
        <w:rPr>
          <w:b/>
        </w:rPr>
        <w:t xml:space="preserve">Mokomojo modulio įrengimas, </w:t>
      </w:r>
      <w:r w:rsidR="009450F3" w:rsidRPr="00D90DEB">
        <w:rPr>
          <w:b/>
        </w:rPr>
        <w:t>3</w:t>
      </w:r>
      <w:r w:rsidRPr="00D90DEB">
        <w:rPr>
          <w:b/>
        </w:rPr>
        <w:t xml:space="preserve"> vnt.</w:t>
      </w:r>
    </w:p>
    <w:p w14:paraId="3569808A" w14:textId="194D1B46"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 xml:space="preserve">Turi būti sujungti </w:t>
      </w:r>
      <w:r w:rsidR="00234EDC" w:rsidRPr="00D90DEB">
        <w:t>3</w:t>
      </w:r>
      <w:r w:rsidRPr="00D90DEB">
        <w:t xml:space="preserve"> moduliai ir sudaryti bendrą mokymams skirtą patalpą, </w:t>
      </w:r>
      <w:r w:rsidR="001970D7">
        <w:t xml:space="preserve">iš </w:t>
      </w:r>
      <w:r w:rsidRPr="001970D7">
        <w:t>viso 1 patalpa</w:t>
      </w:r>
      <w:r w:rsidRPr="00D90DEB">
        <w:t>.</w:t>
      </w:r>
    </w:p>
    <w:p w14:paraId="2B74FE75"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Modulio išorėje į rėmą turi būti įleistos 2  rozetės, 32 A, IP 44.</w:t>
      </w:r>
    </w:p>
    <w:p w14:paraId="42529D8E"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Modulio vidinėje sienoje turi būti instaliuoti 3 kištukiniai lizdai, 230 V, 16A, su įžeminimu.</w:t>
      </w:r>
    </w:p>
    <w:p w14:paraId="76731C43"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lastRenderedPageBreak/>
        <w:t>Patalpoje turi būti instaliuoti 4 lizdai su kompiuterine jungtimi RJ45, instaliuotas tinklo šakotuvas ne mažiau kaip 6x100MB greičio. Modulio išorėje turi būti numatytos ir instaliuotos įvadinės jungtys prisijungimui prie išorinių kompiuterinių ir telekomunikacinių tinklų.</w:t>
      </w:r>
    </w:p>
    <w:p w14:paraId="391021B6" w14:textId="59E77A0E"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Kiekvieno modulio lubose turi būti sumontuoti šviestuvai su skaidriu gaubtu, 2 vienetai. Kiekviename šviestuve po dvi liuminescencinės 36 W arba LED 18 W galingumo lempos, bendras patalpos apšvietimas ne mažesnis kaip 500 liuksų. Apšvietimui turi būti įrengti 2 jungikliai</w:t>
      </w:r>
      <w:r w:rsidR="00D17E9F" w:rsidRPr="00D90DEB">
        <w:t xml:space="preserve"> (Apšvietimui naudojami LED šviestuvai su energijos vartojimo efektyvumo klase A arba aukštesne (pagal Reglamentą (ES) 2019/2015))</w:t>
      </w:r>
      <w:r w:rsidRPr="00D90DEB">
        <w:t>.</w:t>
      </w:r>
    </w:p>
    <w:p w14:paraId="3AEA2832"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Išvedžioti laidai turi būti paslėpti plastikiniuose loveliuose arba paslėpti už sienos.</w:t>
      </w:r>
    </w:p>
    <w:p w14:paraId="4414E147"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Modulyje turi būti sumontuota paskirstymo dėžutė, IP44 saugumo klasės.</w:t>
      </w:r>
    </w:p>
    <w:p w14:paraId="701335D5"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Elektros grandinėje turi būti numatyti automatiniai išjungikliai: šviestuvams 10A, vidinėms rozetėms 16A, kondicionieriui 20A, išorinėms lauko rozetėms 32A, elektros srovės nuotėkio relė 30mA.</w:t>
      </w:r>
    </w:p>
    <w:p w14:paraId="2C0532CD" w14:textId="39E7E561"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 xml:space="preserve">Patalpoje turi būti įrengti </w:t>
      </w:r>
      <w:r w:rsidR="006C0112">
        <w:t>2 radiatoriai, 1 kondicionierius</w:t>
      </w:r>
      <w:r w:rsidRPr="00D90DEB">
        <w:t xml:space="preserve">, 4 langai, </w:t>
      </w:r>
      <w:r w:rsidR="006E3D8E" w:rsidRPr="00D90DEB">
        <w:t xml:space="preserve">priešgaisrinis detektorius, </w:t>
      </w:r>
      <w:r w:rsidRPr="00D90DEB">
        <w:t>vienos bendros durys.</w:t>
      </w:r>
    </w:p>
    <w:p w14:paraId="190E0323" w14:textId="68463980" w:rsidR="00253FD8" w:rsidRPr="00D90DEB" w:rsidRDefault="00253FD8" w:rsidP="00D90DEB">
      <w:pPr>
        <w:pStyle w:val="ListParagraph"/>
        <w:numPr>
          <w:ilvl w:val="1"/>
          <w:numId w:val="4"/>
        </w:numPr>
        <w:tabs>
          <w:tab w:val="left" w:pos="568"/>
          <w:tab w:val="left" w:pos="1134"/>
          <w:tab w:val="left" w:pos="1276"/>
          <w:tab w:val="left" w:pos="1418"/>
        </w:tabs>
        <w:ind w:left="0" w:firstLine="567"/>
        <w:jc w:val="both"/>
      </w:pPr>
      <w:r w:rsidRPr="00D90DEB">
        <w:t>Naudojami šildymo ir vėsinimo įrenginiai turi atitikti bent A+ energinio efektyvumo klasę (pagal Reglamentą (ES) Nr. 626/2011 arba lygiavertį).</w:t>
      </w:r>
    </w:p>
    <w:p w14:paraId="5E7AB737" w14:textId="77777777" w:rsidR="00A46400" w:rsidRPr="00D90DEB" w:rsidRDefault="00A46400" w:rsidP="00D90DEB">
      <w:pPr>
        <w:tabs>
          <w:tab w:val="left" w:pos="568"/>
          <w:tab w:val="left" w:pos="1134"/>
          <w:tab w:val="left" w:pos="1276"/>
          <w:tab w:val="left" w:pos="1418"/>
        </w:tabs>
        <w:ind w:firstLine="567"/>
        <w:jc w:val="both"/>
      </w:pPr>
    </w:p>
    <w:p w14:paraId="24D3A388" w14:textId="77777777" w:rsidR="00AE1E8A" w:rsidRPr="00D90DEB" w:rsidRDefault="00AE1E8A" w:rsidP="00D90DEB">
      <w:pPr>
        <w:pStyle w:val="ListParagraph"/>
        <w:numPr>
          <w:ilvl w:val="0"/>
          <w:numId w:val="4"/>
        </w:numPr>
        <w:tabs>
          <w:tab w:val="left" w:pos="568"/>
          <w:tab w:val="left" w:pos="1134"/>
          <w:tab w:val="left" w:pos="1276"/>
          <w:tab w:val="left" w:pos="1418"/>
        </w:tabs>
        <w:ind w:left="0" w:firstLine="567"/>
        <w:jc w:val="both"/>
      </w:pPr>
      <w:r w:rsidRPr="00D90DEB">
        <w:rPr>
          <w:b/>
        </w:rPr>
        <w:t>Dušo modulio įrengimas, 1 vnt.</w:t>
      </w:r>
    </w:p>
    <w:p w14:paraId="6635571F" w14:textId="5F200081"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Modulis turi būti pagamintas iš pilkos spalvos „</w:t>
      </w:r>
      <w:proofErr w:type="spellStart"/>
      <w:r w:rsidRPr="00D90DEB">
        <w:t>Sandwich</w:t>
      </w:r>
      <w:proofErr w:type="spellEnd"/>
      <w:r w:rsidRPr="00D90DEB">
        <w:t>“ tipo panelių. Sienos, lubos ir grindys apšiltintos poliuretano užpildu, šilumos perdavimo (U) koe</w:t>
      </w:r>
      <w:r w:rsidR="001970D7">
        <w:t>ficientas ne didesnis kaip 0,22 </w:t>
      </w:r>
      <w:r w:rsidRPr="00D90DEB">
        <w:t>W/m²K, panelės storis 110 – 120 mm. (</w:t>
      </w:r>
      <w:r w:rsidRPr="00D90DEB">
        <w:rPr>
          <w:b/>
        </w:rPr>
        <w:t>TPDS 06)</w:t>
      </w:r>
    </w:p>
    <w:p w14:paraId="275C1B60"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Modulio išorėje į rėmą turi būti įleistos 2  rozetės, 32 A, IP 44.</w:t>
      </w:r>
    </w:p>
    <w:p w14:paraId="139306EC"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Lango matmenys ne mažesni kaip 600 x 300 mm, 1 vienetas, įrengtas 1800 mm aukštyje nuo grindų, modulio gale, turi turėti 1 padėties varstymo mechanizmą, turi turėti integruotas iš vidaus valdomas apsaugines lauko žaliuzes, pagamintas iš aliuminio, baltos spalvos. Turi būti įmontuotas tinklelis nuo uodų.</w:t>
      </w:r>
    </w:p>
    <w:p w14:paraId="0A7D456F" w14:textId="77777777" w:rsidR="001062ED"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Modulio viduje turi būti sumontuota:</w:t>
      </w:r>
    </w:p>
    <w:p w14:paraId="3F822001" w14:textId="348D3052" w:rsidR="00234EDC" w:rsidRPr="00D90DEB" w:rsidRDefault="00AE1E8A" w:rsidP="00D90DEB">
      <w:pPr>
        <w:pStyle w:val="ListParagraph"/>
        <w:numPr>
          <w:ilvl w:val="2"/>
          <w:numId w:val="4"/>
        </w:numPr>
        <w:tabs>
          <w:tab w:val="left" w:pos="1134"/>
          <w:tab w:val="left" w:pos="1276"/>
          <w:tab w:val="left" w:pos="1418"/>
          <w:tab w:val="left" w:pos="1843"/>
        </w:tabs>
        <w:ind w:left="0" w:firstLine="567"/>
        <w:jc w:val="both"/>
      </w:pPr>
      <w:r w:rsidRPr="00D90DEB">
        <w:t>reguliuojamos temperatūros boileris, ne mažiau kaip 500 l talpos, kuris turi būti pakeltas virš grindų ne žemiau kaip 100 mm aukštyje. Boileris turi užtikrinti nepertraukiamą karšto vandens (ne mažiau kaip 5</w:t>
      </w:r>
      <w:r w:rsidR="00842B6F" w:rsidRPr="00D90DEB">
        <w:t>5</w:t>
      </w:r>
      <w:r w:rsidRPr="00D90DEB">
        <w:t xml:space="preserve"> ° C) tiekimą, sudarant technines galimybes vandens tiekimo sistemoje karšto vandens temperatūrą padidinti iki 65 ° C</w:t>
      </w:r>
      <w:r w:rsidR="001970D7">
        <w:t xml:space="preserve">; </w:t>
      </w:r>
      <w:r w:rsidRPr="00D90DEB">
        <w:rPr>
          <w:b/>
        </w:rPr>
        <w:t>(TPDS 13)</w:t>
      </w:r>
    </w:p>
    <w:p w14:paraId="3446D7A1" w14:textId="77777777" w:rsidR="00234EDC" w:rsidRPr="00D90DEB" w:rsidRDefault="00AE1E8A" w:rsidP="00D90DEB">
      <w:pPr>
        <w:pStyle w:val="ListParagraph"/>
        <w:numPr>
          <w:ilvl w:val="2"/>
          <w:numId w:val="4"/>
        </w:numPr>
        <w:tabs>
          <w:tab w:val="left" w:pos="568"/>
          <w:tab w:val="left" w:pos="1134"/>
          <w:tab w:val="left" w:pos="1276"/>
          <w:tab w:val="left" w:pos="1418"/>
          <w:tab w:val="left" w:pos="1843"/>
        </w:tabs>
        <w:ind w:left="0" w:firstLine="567"/>
        <w:jc w:val="both"/>
      </w:pPr>
      <w:r w:rsidRPr="00D90DEB">
        <w:t>turi būti įrengta ištraukiamoji ventiliacija;</w:t>
      </w:r>
    </w:p>
    <w:p w14:paraId="5917ADB0" w14:textId="117BBDE5" w:rsidR="00234EDC" w:rsidRPr="00D90DEB" w:rsidRDefault="00AE1E8A" w:rsidP="00D90DEB">
      <w:pPr>
        <w:pStyle w:val="ListParagraph"/>
        <w:numPr>
          <w:ilvl w:val="2"/>
          <w:numId w:val="4"/>
        </w:numPr>
        <w:tabs>
          <w:tab w:val="left" w:pos="568"/>
          <w:tab w:val="left" w:pos="1134"/>
          <w:tab w:val="left" w:pos="1276"/>
          <w:tab w:val="left" w:pos="1418"/>
          <w:tab w:val="left" w:pos="1843"/>
        </w:tabs>
        <w:ind w:left="0" w:firstLine="567"/>
        <w:jc w:val="both"/>
      </w:pPr>
      <w:r w:rsidRPr="00D90DEB">
        <w:t xml:space="preserve">ne mažiau kaip </w:t>
      </w:r>
      <w:r w:rsidR="00842B6F" w:rsidRPr="00D90DEB">
        <w:t>4</w:t>
      </w:r>
      <w:r w:rsidRPr="00D90DEB">
        <w:t xml:space="preserve"> kriauklės su maišytuvais, kriauklių</w:t>
      </w:r>
      <w:r w:rsidR="001970D7">
        <w:t xml:space="preserve"> dydis ne mažesnis kaip </w:t>
      </w:r>
      <w:r w:rsidR="001970D7" w:rsidRPr="001970D7">
        <w:t>500x350</w:t>
      </w:r>
      <w:r w:rsidR="001970D7">
        <w:t> </w:t>
      </w:r>
      <w:r w:rsidRPr="001970D7">
        <w:t>mm</w:t>
      </w:r>
      <w:r w:rsidRPr="00D90DEB">
        <w:t>;</w:t>
      </w:r>
    </w:p>
    <w:p w14:paraId="675123EF" w14:textId="77777777" w:rsidR="00234EDC" w:rsidRPr="00D90DEB" w:rsidRDefault="00AE1E8A" w:rsidP="00D90DEB">
      <w:pPr>
        <w:pStyle w:val="ListParagraph"/>
        <w:numPr>
          <w:ilvl w:val="2"/>
          <w:numId w:val="4"/>
        </w:numPr>
        <w:tabs>
          <w:tab w:val="left" w:pos="568"/>
          <w:tab w:val="left" w:pos="1134"/>
          <w:tab w:val="left" w:pos="1276"/>
          <w:tab w:val="left" w:pos="1418"/>
          <w:tab w:val="left" w:pos="1843"/>
        </w:tabs>
        <w:ind w:left="0" w:firstLine="567"/>
        <w:jc w:val="both"/>
      </w:pPr>
      <w:r w:rsidRPr="00D90DEB">
        <w:t>kriauklių zonoje turi būti įrengtas ne mažiau kaip vienas dvigubas elektros kištukinis lizdas su įžeminimu;</w:t>
      </w:r>
    </w:p>
    <w:p w14:paraId="7F37E5F8" w14:textId="77777777" w:rsidR="00234EDC" w:rsidRPr="00D90DEB" w:rsidRDefault="00AE1E8A" w:rsidP="00D90DEB">
      <w:pPr>
        <w:pStyle w:val="ListParagraph"/>
        <w:numPr>
          <w:ilvl w:val="2"/>
          <w:numId w:val="4"/>
        </w:numPr>
        <w:tabs>
          <w:tab w:val="left" w:pos="568"/>
          <w:tab w:val="left" w:pos="1134"/>
          <w:tab w:val="left" w:pos="1276"/>
          <w:tab w:val="left" w:pos="1418"/>
          <w:tab w:val="left" w:pos="1843"/>
        </w:tabs>
        <w:ind w:left="0" w:firstLine="567"/>
        <w:jc w:val="both"/>
      </w:pPr>
      <w:r w:rsidRPr="00D90DEB">
        <w:t>prie kiekvienos kriauklės turi būti laikikliai popieriniam rankšluosčiui, lentynėlė daiktams;</w:t>
      </w:r>
    </w:p>
    <w:p w14:paraId="6DAB66A1" w14:textId="77777777" w:rsidR="00234EDC" w:rsidRPr="00D90DEB" w:rsidRDefault="00AE1E8A" w:rsidP="00D90DEB">
      <w:pPr>
        <w:pStyle w:val="ListParagraph"/>
        <w:numPr>
          <w:ilvl w:val="2"/>
          <w:numId w:val="4"/>
        </w:numPr>
        <w:tabs>
          <w:tab w:val="left" w:pos="568"/>
          <w:tab w:val="left" w:pos="1134"/>
          <w:tab w:val="left" w:pos="1276"/>
          <w:tab w:val="left" w:pos="1418"/>
          <w:tab w:val="left" w:pos="1843"/>
        </w:tabs>
        <w:ind w:left="0" w:firstLine="567"/>
        <w:jc w:val="both"/>
      </w:pPr>
      <w:r w:rsidRPr="00D90DEB">
        <w:t>virš kiekvienos kriauklės turi būti pritvirtintas veidrodis, skysto muilo dozatorius;</w:t>
      </w:r>
    </w:p>
    <w:p w14:paraId="485792A5" w14:textId="77777777" w:rsidR="00234EDC" w:rsidRPr="00D90DEB" w:rsidRDefault="00AE1E8A" w:rsidP="00D90DEB">
      <w:pPr>
        <w:pStyle w:val="ListParagraph"/>
        <w:numPr>
          <w:ilvl w:val="2"/>
          <w:numId w:val="4"/>
        </w:numPr>
        <w:tabs>
          <w:tab w:val="left" w:pos="568"/>
          <w:tab w:val="left" w:pos="1134"/>
          <w:tab w:val="left" w:pos="1276"/>
          <w:tab w:val="left" w:pos="1418"/>
          <w:tab w:val="left" w:pos="1843"/>
        </w:tabs>
        <w:ind w:left="0" w:firstLine="567"/>
        <w:jc w:val="both"/>
      </w:pPr>
      <w:r w:rsidRPr="00D90DEB">
        <w:t>įrengtos dvi kabyklos drabužiams (tvirtinamos prie sienos, ne mažiau 10 kabliukų kiekvienoje);</w:t>
      </w:r>
    </w:p>
    <w:p w14:paraId="20D95721" w14:textId="77777777" w:rsidR="00234EDC" w:rsidRPr="00D90DEB" w:rsidRDefault="00AE1E8A" w:rsidP="00D90DEB">
      <w:pPr>
        <w:pStyle w:val="ListParagraph"/>
        <w:numPr>
          <w:ilvl w:val="2"/>
          <w:numId w:val="4"/>
        </w:numPr>
        <w:tabs>
          <w:tab w:val="left" w:pos="568"/>
          <w:tab w:val="left" w:pos="1134"/>
          <w:tab w:val="left" w:pos="1276"/>
          <w:tab w:val="left" w:pos="1418"/>
          <w:tab w:val="left" w:pos="1843"/>
        </w:tabs>
        <w:ind w:left="0" w:firstLine="567"/>
        <w:jc w:val="both"/>
      </w:pPr>
      <w:r w:rsidRPr="00D90DEB">
        <w:t xml:space="preserve">ne mažiau kaip </w:t>
      </w:r>
      <w:r w:rsidR="00842B6F" w:rsidRPr="00D90DEB">
        <w:t>6</w:t>
      </w:r>
      <w:r w:rsidRPr="00D90DEB">
        <w:t xml:space="preserve"> dušo kabinos su visa įranga. Kabina, padas kartu su sienelėmis, turi būti pagaminta iš vientisos medžiagos, nenaudojant sandarinimo silikono. Statoma ant reguliuojamo aukščio kojų. Į kabiną montuojamas trapas, valomas iš viršaus, dušo maišytuvas su lanksčia žarna, laikikliai kempinei ir muilui. Prie kiekvienos dušo kabinos turi būti pritvirtinti 2 kabliukai rūbams ir rankšluosčiui pakabinti. Kiekviena dušo kabina uždaroma užuolaidomis. Dušo kabinos priekinėje sienelėje turi būti įrengta apžiūros landa priėjimui prie kanalizacijos sifono, uždaryta dangteliu. Kabinos matmenys ne mažesni kaip 750x850x2200 mm.</w:t>
      </w:r>
      <w:r w:rsidRPr="00D90DEB">
        <w:rPr>
          <w:b/>
        </w:rPr>
        <w:t xml:space="preserve"> </w:t>
      </w:r>
    </w:p>
    <w:p w14:paraId="1FD62DCC" w14:textId="77777777" w:rsidR="00234EDC" w:rsidRPr="00D90DEB" w:rsidRDefault="00AE1E8A" w:rsidP="00D90DEB">
      <w:pPr>
        <w:pStyle w:val="ListParagraph"/>
        <w:numPr>
          <w:ilvl w:val="2"/>
          <w:numId w:val="4"/>
        </w:numPr>
        <w:tabs>
          <w:tab w:val="left" w:pos="568"/>
          <w:tab w:val="left" w:pos="1134"/>
          <w:tab w:val="left" w:pos="1276"/>
          <w:tab w:val="left" w:pos="1418"/>
          <w:tab w:val="left" w:pos="1843"/>
        </w:tabs>
        <w:ind w:left="0" w:firstLine="567"/>
        <w:jc w:val="both"/>
      </w:pPr>
      <w:r w:rsidRPr="00D90DEB">
        <w:t>Įėjimo zonoje priešais pirmąją dušo kabiną turi būti įrengta pertvara, įrengtos į vidų atsidarančios, nerakinamos durys;</w:t>
      </w:r>
    </w:p>
    <w:p w14:paraId="611E814A" w14:textId="77777777" w:rsidR="00234EDC" w:rsidRPr="00D90DEB" w:rsidRDefault="00AE1E8A" w:rsidP="00D90DEB">
      <w:pPr>
        <w:pStyle w:val="ListParagraph"/>
        <w:numPr>
          <w:ilvl w:val="2"/>
          <w:numId w:val="4"/>
        </w:numPr>
        <w:tabs>
          <w:tab w:val="left" w:pos="1134"/>
          <w:tab w:val="left" w:pos="1276"/>
          <w:tab w:val="left" w:pos="1418"/>
          <w:tab w:val="left" w:pos="1701"/>
          <w:tab w:val="left" w:pos="1843"/>
        </w:tabs>
        <w:ind w:left="0" w:firstLine="567"/>
        <w:jc w:val="both"/>
      </w:pPr>
      <w:r w:rsidRPr="00D90DEB">
        <w:rPr>
          <w:rFonts w:eastAsiaTheme="minorHAnsi"/>
          <w:lang w:eastAsia="en-US"/>
        </w:rPr>
        <w:lastRenderedPageBreak/>
        <w:t xml:space="preserve">Išilgai per visą grindų ilgį, 200 mm atstumu nuo dušo kabinų turi būti įrengtas vandens drenažo latakas pagamintas iš nerūdijančio plieno, neturi būti iškilusių borto kraštinių virš grindų, ribojančių vandens nutekėjimą į lataką. </w:t>
      </w:r>
    </w:p>
    <w:p w14:paraId="22B4CC13" w14:textId="77777777" w:rsidR="00EE052F" w:rsidRPr="00D90DEB" w:rsidRDefault="00AE1E8A" w:rsidP="00D90DEB">
      <w:pPr>
        <w:pStyle w:val="ListParagraph"/>
        <w:numPr>
          <w:ilvl w:val="2"/>
          <w:numId w:val="4"/>
        </w:numPr>
        <w:tabs>
          <w:tab w:val="left" w:pos="1134"/>
          <w:tab w:val="left" w:pos="1276"/>
          <w:tab w:val="left" w:pos="1418"/>
          <w:tab w:val="left" w:pos="1701"/>
          <w:tab w:val="left" w:pos="1843"/>
        </w:tabs>
        <w:ind w:left="0" w:firstLine="567"/>
        <w:jc w:val="both"/>
      </w:pPr>
      <w:r w:rsidRPr="00D90DEB">
        <w:t>Modulyje turi būti įrengtas 1 radiatorius, 1 kondicionierius.</w:t>
      </w:r>
    </w:p>
    <w:p w14:paraId="2EB425A3" w14:textId="23D67C64" w:rsidR="001062ED" w:rsidRPr="00D90DEB" w:rsidRDefault="00EE052F" w:rsidP="00D90DEB">
      <w:pPr>
        <w:pStyle w:val="ListParagraph"/>
        <w:numPr>
          <w:ilvl w:val="2"/>
          <w:numId w:val="4"/>
        </w:numPr>
        <w:tabs>
          <w:tab w:val="left" w:pos="1134"/>
          <w:tab w:val="left" w:pos="1276"/>
          <w:tab w:val="left" w:pos="1418"/>
          <w:tab w:val="left" w:pos="1701"/>
          <w:tab w:val="left" w:pos="1843"/>
        </w:tabs>
        <w:ind w:left="0" w:firstLine="567"/>
      </w:pPr>
      <w:r w:rsidRPr="00D90DEB">
        <w:t xml:space="preserve"> Naudojami šildymo ir vėsinimo įrenginiai turi atitikti bent A+ energinio efektyvumo klasę (pagal Reglamentą (ES) Nr. 626/2011 arba lygiavertį).</w:t>
      </w:r>
      <w:r w:rsidR="00AE1E8A" w:rsidRPr="00D90DEB">
        <w:t xml:space="preserve"> </w:t>
      </w:r>
    </w:p>
    <w:p w14:paraId="5014A15A" w14:textId="7FF781C0" w:rsidR="001062ED"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Konteinerio išorėje</w:t>
      </w:r>
      <w:r w:rsidR="005154A2" w:rsidRPr="00D90DEB">
        <w:t>, galinėje dalyje,</w:t>
      </w:r>
      <w:r w:rsidRPr="00D90DEB">
        <w:t xml:space="preserve"> turi būti sumontuotos vandens tiekimo ir nuotekų šalinimo jungtys. Konteineriai turi būti prijungti prie užsakovo vandens tiekimo ir nuotekų šalinimo tinklo. </w:t>
      </w:r>
    </w:p>
    <w:p w14:paraId="427EC9F2" w14:textId="77777777" w:rsidR="001062ED"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Karšto vandens čiaupe temperatūra turi būti ne žemesnė kaip 5</w:t>
      </w:r>
      <w:r w:rsidR="00842B6F" w:rsidRPr="00D90DEB">
        <w:t>5</w:t>
      </w:r>
      <w:r w:rsidRPr="00D90DEB">
        <w:t xml:space="preserve"> °C (matuojant temperatūrą po 1 min., kai buvo atsuktas čiaupas ir paleistas vanduo), šalto – ne </w:t>
      </w:r>
      <w:r w:rsidRPr="00D90DEB">
        <w:rPr>
          <w:rFonts w:eastAsiaTheme="minorHAnsi"/>
          <w:lang w:eastAsia="en-US"/>
        </w:rPr>
        <w:t>aukštesn</w:t>
      </w:r>
      <w:r w:rsidRPr="00D90DEB">
        <w:rPr>
          <w:rFonts w:eastAsia="TimesNewRoman"/>
          <w:lang w:eastAsia="en-US"/>
        </w:rPr>
        <w:t xml:space="preserve">ė </w:t>
      </w:r>
      <w:r w:rsidRPr="00D90DEB">
        <w:rPr>
          <w:rFonts w:eastAsiaTheme="minorHAnsi"/>
          <w:lang w:eastAsia="en-US"/>
        </w:rPr>
        <w:t>kaip 20 °C (matuojant temperat</w:t>
      </w:r>
      <w:r w:rsidRPr="00D90DEB">
        <w:rPr>
          <w:rFonts w:eastAsia="TimesNewRoman"/>
          <w:lang w:eastAsia="en-US"/>
        </w:rPr>
        <w:t>ū</w:t>
      </w:r>
      <w:r w:rsidRPr="00D90DEB">
        <w:rPr>
          <w:rFonts w:eastAsiaTheme="minorHAnsi"/>
          <w:lang w:eastAsia="en-US"/>
        </w:rPr>
        <w:t>r</w:t>
      </w:r>
      <w:r w:rsidRPr="00D90DEB">
        <w:rPr>
          <w:rFonts w:eastAsia="TimesNewRoman"/>
          <w:lang w:eastAsia="en-US"/>
        </w:rPr>
        <w:t xml:space="preserve">ą </w:t>
      </w:r>
      <w:r w:rsidRPr="00D90DEB">
        <w:rPr>
          <w:rFonts w:eastAsiaTheme="minorHAnsi"/>
          <w:lang w:eastAsia="en-US"/>
        </w:rPr>
        <w:t xml:space="preserve">po 2 min., kai buvo atsuktas </w:t>
      </w:r>
      <w:r w:rsidRPr="00D90DEB">
        <w:rPr>
          <w:rFonts w:eastAsia="TimesNewRoman"/>
          <w:lang w:eastAsia="en-US"/>
        </w:rPr>
        <w:t>č</w:t>
      </w:r>
      <w:r w:rsidRPr="00D90DEB">
        <w:rPr>
          <w:rFonts w:eastAsiaTheme="minorHAnsi"/>
          <w:lang w:eastAsia="en-US"/>
        </w:rPr>
        <w:t>iaupas ir paleistas vanduo).</w:t>
      </w:r>
    </w:p>
    <w:p w14:paraId="6370B808" w14:textId="4A542D7D" w:rsidR="00D17E9F" w:rsidRPr="00D90DEB" w:rsidRDefault="00AE1E8A" w:rsidP="00D90DEB">
      <w:pPr>
        <w:pStyle w:val="ListParagraph"/>
        <w:numPr>
          <w:ilvl w:val="1"/>
          <w:numId w:val="4"/>
        </w:numPr>
        <w:tabs>
          <w:tab w:val="left" w:pos="568"/>
          <w:tab w:val="left" w:pos="1134"/>
          <w:tab w:val="left" w:pos="1276"/>
          <w:tab w:val="left" w:pos="1418"/>
        </w:tabs>
        <w:ind w:left="0" w:firstLine="567"/>
        <w:jc w:val="both"/>
        <w:rPr>
          <w:b/>
        </w:rPr>
      </w:pPr>
      <w:r w:rsidRPr="00D90DEB">
        <w:t>Modulio lubose turi būti sumontuoti šviestuvai su skaidriu gaubtu, 2 vienetai. Kiekviename šviestuve po dvi LED 18 W galingumo lempos, bendras patalpos apšvietimas ne mažesnis kaip 150 liuksų. Kiekvienam šviestuvui turi būti atskiras jungiklis.</w:t>
      </w:r>
      <w:r w:rsidR="00D17E9F" w:rsidRPr="00D90DEB">
        <w:t xml:space="preserve"> (Apšvietimui naudojami LED šviestuvai su energijos vartojimo efektyvumo klase A arba aukštesne (pagal Reglamentą (ES) 2019/2015)).</w:t>
      </w:r>
    </w:p>
    <w:p w14:paraId="0A96D670" w14:textId="77777777" w:rsidR="001062ED"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Išvedžioti laidai turi būti paslėpti plastikiniuose loveliuose arba paslėpti už sienos.</w:t>
      </w:r>
    </w:p>
    <w:p w14:paraId="57AD4B52" w14:textId="77777777" w:rsidR="001062ED"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Modulyje turi būti sumontuota paskirstymo dėžutė, IP44 saugumo klasės.</w:t>
      </w:r>
    </w:p>
    <w:p w14:paraId="2E2F7151" w14:textId="77777777" w:rsidR="00AE1E8A" w:rsidRPr="00D90DEB" w:rsidRDefault="00AE1E8A" w:rsidP="00D90DEB">
      <w:pPr>
        <w:pStyle w:val="ListParagraph"/>
        <w:numPr>
          <w:ilvl w:val="1"/>
          <w:numId w:val="4"/>
        </w:numPr>
        <w:tabs>
          <w:tab w:val="left" w:pos="568"/>
          <w:tab w:val="left" w:pos="1134"/>
          <w:tab w:val="left" w:pos="1276"/>
          <w:tab w:val="left" w:pos="1418"/>
        </w:tabs>
        <w:ind w:left="0" w:firstLine="567"/>
        <w:jc w:val="both"/>
      </w:pPr>
      <w:r w:rsidRPr="00D90DEB">
        <w:t>Elektros grandinėje turi būti numatyti automatiniai išjungikliai: šviestuvams 10A, vidinėms rozetėms 16A, kondicionieriui 20A, išorinėms lauko rozetėms 32A. Elektros srovės nuotėkio relė 30mA.</w:t>
      </w:r>
    </w:p>
    <w:p w14:paraId="6D1AF2CF" w14:textId="77777777" w:rsidR="00A46400" w:rsidRPr="00D90DEB" w:rsidRDefault="00A46400" w:rsidP="00D90DEB">
      <w:pPr>
        <w:tabs>
          <w:tab w:val="left" w:pos="568"/>
          <w:tab w:val="left" w:pos="1134"/>
          <w:tab w:val="left" w:pos="1276"/>
          <w:tab w:val="left" w:pos="1418"/>
        </w:tabs>
        <w:ind w:firstLine="567"/>
        <w:jc w:val="both"/>
      </w:pPr>
    </w:p>
    <w:p w14:paraId="3DE1ECDB" w14:textId="77777777" w:rsidR="001062ED" w:rsidRPr="00D90DEB" w:rsidRDefault="001062ED" w:rsidP="00D90DEB">
      <w:pPr>
        <w:pStyle w:val="ListParagraph"/>
        <w:numPr>
          <w:ilvl w:val="0"/>
          <w:numId w:val="4"/>
        </w:numPr>
        <w:tabs>
          <w:tab w:val="left" w:pos="568"/>
          <w:tab w:val="left" w:pos="1134"/>
          <w:tab w:val="left" w:pos="1276"/>
          <w:tab w:val="left" w:pos="1418"/>
        </w:tabs>
        <w:ind w:left="0" w:firstLine="567"/>
        <w:jc w:val="both"/>
      </w:pPr>
      <w:r w:rsidRPr="00D90DEB">
        <w:rPr>
          <w:b/>
        </w:rPr>
        <w:t>Tualeto modulio įrengimas, 1 vnt.</w:t>
      </w:r>
    </w:p>
    <w:p w14:paraId="1F485890" w14:textId="6107F3B4"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t>Modulis turi būti pagamintas iš pilkos spalvos „</w:t>
      </w:r>
      <w:proofErr w:type="spellStart"/>
      <w:r w:rsidRPr="00D90DEB">
        <w:t>Sandwich</w:t>
      </w:r>
      <w:proofErr w:type="spellEnd"/>
      <w:r w:rsidRPr="00D90DEB">
        <w:t>“ tipo panelių. Sienos, lubos ir grindys apšiltintos poliuretano užpildu, šilumos perdavimo (U) koe</w:t>
      </w:r>
      <w:r w:rsidR="001970D7">
        <w:t>ficientas ne didesnis kaip 0,22 </w:t>
      </w:r>
      <w:r w:rsidRPr="00D90DEB">
        <w:t xml:space="preserve">W/m²K, panelės storis 110–120 mm. </w:t>
      </w:r>
      <w:r w:rsidRPr="00D90DEB">
        <w:rPr>
          <w:b/>
        </w:rPr>
        <w:t>(TPDS 06)</w:t>
      </w:r>
    </w:p>
    <w:p w14:paraId="357A5F56" w14:textId="77777777"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t>Modulio išorėje į rėmą turi būti įleistos 2  rozetės, 32 A, IP 44.</w:t>
      </w:r>
    </w:p>
    <w:p w14:paraId="32A8239C" w14:textId="77777777"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t>Lango matmenys ne mažesni kaip 600 x 300 mm, 1 vienetas, įrengtas 1800 mm aukštyje nuo grindų, modulio gale, turi turėti 1 padėties varstymo mechanizmą, turi turėti integruotas iš vidaus valdomas apsaugines lauko žaliuzes, pagamintas iš aliuminio, baltos spalvos. Turi būti įmontuotas tinklelis nuo uodų.</w:t>
      </w:r>
    </w:p>
    <w:p w14:paraId="776AE871" w14:textId="77777777"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t>Modulio viduje turi būti sumontuota:</w:t>
      </w:r>
    </w:p>
    <w:p w14:paraId="7B3A5F65" w14:textId="77777777" w:rsidR="00234EDC" w:rsidRPr="00D90DEB" w:rsidRDefault="001062ED" w:rsidP="00D90DEB">
      <w:pPr>
        <w:pStyle w:val="ListParagraph"/>
        <w:numPr>
          <w:ilvl w:val="2"/>
          <w:numId w:val="4"/>
        </w:numPr>
        <w:tabs>
          <w:tab w:val="left" w:pos="1134"/>
          <w:tab w:val="left" w:pos="1276"/>
          <w:tab w:val="left" w:pos="1418"/>
          <w:tab w:val="left" w:pos="1701"/>
        </w:tabs>
        <w:ind w:left="0" w:firstLine="567"/>
        <w:jc w:val="both"/>
      </w:pPr>
      <w:r w:rsidRPr="00D90DEB">
        <w:t xml:space="preserve">reguliuojamos temperatūros boileris, ne mažiau kaip 300 l talpos, kuris turi būti pakeltas virš grindų ne žemiau kaip 100 mm aukštyje. Boileris turi užtikrinti nepertraukiamą karšto vandens (ne mažiau kaip 50 ° C) tiekimą, sudarant technines galimybes vandens tiekimo sistemoje karšto vandens temperatūrą padidinti iki 65 ° C; </w:t>
      </w:r>
      <w:r w:rsidRPr="00D90DEB">
        <w:rPr>
          <w:b/>
        </w:rPr>
        <w:t>(TPDS 13)</w:t>
      </w:r>
    </w:p>
    <w:p w14:paraId="54BD5417" w14:textId="77777777" w:rsidR="00234EDC" w:rsidRPr="00D90DEB" w:rsidRDefault="001062ED" w:rsidP="00D90DEB">
      <w:pPr>
        <w:pStyle w:val="ListParagraph"/>
        <w:numPr>
          <w:ilvl w:val="2"/>
          <w:numId w:val="4"/>
        </w:numPr>
        <w:tabs>
          <w:tab w:val="left" w:pos="568"/>
          <w:tab w:val="left" w:pos="1134"/>
          <w:tab w:val="left" w:pos="1276"/>
          <w:tab w:val="left" w:pos="1418"/>
          <w:tab w:val="left" w:pos="1701"/>
        </w:tabs>
        <w:ind w:left="0" w:firstLine="567"/>
        <w:jc w:val="both"/>
      </w:pPr>
      <w:r w:rsidRPr="00D90DEB">
        <w:t>turi būti įrengta ištraukiamoji ventiliacija;</w:t>
      </w:r>
    </w:p>
    <w:p w14:paraId="5137ED97" w14:textId="76AE7682" w:rsidR="00234EDC" w:rsidRPr="00D90DEB" w:rsidRDefault="001062ED" w:rsidP="00D90DEB">
      <w:pPr>
        <w:pStyle w:val="ListParagraph"/>
        <w:numPr>
          <w:ilvl w:val="2"/>
          <w:numId w:val="4"/>
        </w:numPr>
        <w:tabs>
          <w:tab w:val="left" w:pos="568"/>
          <w:tab w:val="left" w:pos="1134"/>
          <w:tab w:val="left" w:pos="1276"/>
          <w:tab w:val="left" w:pos="1418"/>
          <w:tab w:val="left" w:pos="1701"/>
        </w:tabs>
        <w:ind w:left="0" w:firstLine="567"/>
        <w:jc w:val="both"/>
      </w:pPr>
      <w:r w:rsidRPr="00D90DEB">
        <w:t>ne mažiau kaip 5 kriauklės su maišytuvais, kriauklių</w:t>
      </w:r>
      <w:r w:rsidR="001970D7">
        <w:t xml:space="preserve"> dydis ne mažesnis kaip 500x350 </w:t>
      </w:r>
      <w:r w:rsidRPr="00D90DEB">
        <w:t>mm;</w:t>
      </w:r>
    </w:p>
    <w:p w14:paraId="53BE5E38" w14:textId="77777777" w:rsidR="00234EDC" w:rsidRPr="00D90DEB" w:rsidRDefault="001062ED" w:rsidP="00D90DEB">
      <w:pPr>
        <w:pStyle w:val="ListParagraph"/>
        <w:numPr>
          <w:ilvl w:val="2"/>
          <w:numId w:val="4"/>
        </w:numPr>
        <w:tabs>
          <w:tab w:val="left" w:pos="568"/>
          <w:tab w:val="left" w:pos="1134"/>
          <w:tab w:val="left" w:pos="1276"/>
          <w:tab w:val="left" w:pos="1418"/>
          <w:tab w:val="left" w:pos="1701"/>
        </w:tabs>
        <w:ind w:left="0" w:firstLine="567"/>
        <w:jc w:val="both"/>
      </w:pPr>
      <w:r w:rsidRPr="00D90DEB">
        <w:t>kriauklių zonoje turi būti įrengtas ne mažiau kaip vienas dvigubas elektros kištukinis lizdas su įžeminimu;</w:t>
      </w:r>
    </w:p>
    <w:p w14:paraId="0B3BB56C" w14:textId="77777777" w:rsidR="00234EDC" w:rsidRPr="00D90DEB" w:rsidRDefault="001062ED" w:rsidP="00D90DEB">
      <w:pPr>
        <w:pStyle w:val="ListParagraph"/>
        <w:numPr>
          <w:ilvl w:val="2"/>
          <w:numId w:val="4"/>
        </w:numPr>
        <w:tabs>
          <w:tab w:val="left" w:pos="568"/>
          <w:tab w:val="left" w:pos="1134"/>
          <w:tab w:val="left" w:pos="1276"/>
          <w:tab w:val="left" w:pos="1418"/>
          <w:tab w:val="left" w:pos="1701"/>
        </w:tabs>
        <w:ind w:left="0" w:firstLine="567"/>
        <w:jc w:val="both"/>
      </w:pPr>
      <w:r w:rsidRPr="00D90DEB">
        <w:t>prie kiekvienos kriauklės turi būti laikikliai popieriniam rankšluosčiui, lentynėlė daiktams;</w:t>
      </w:r>
    </w:p>
    <w:p w14:paraId="433D6C02" w14:textId="77777777" w:rsidR="00234EDC" w:rsidRPr="00D90DEB" w:rsidRDefault="001062ED" w:rsidP="00D90DEB">
      <w:pPr>
        <w:pStyle w:val="ListParagraph"/>
        <w:numPr>
          <w:ilvl w:val="2"/>
          <w:numId w:val="4"/>
        </w:numPr>
        <w:tabs>
          <w:tab w:val="left" w:pos="568"/>
          <w:tab w:val="left" w:pos="1134"/>
          <w:tab w:val="left" w:pos="1276"/>
          <w:tab w:val="left" w:pos="1418"/>
          <w:tab w:val="left" w:pos="1701"/>
        </w:tabs>
        <w:ind w:left="0" w:firstLine="567"/>
        <w:jc w:val="both"/>
      </w:pPr>
      <w:r w:rsidRPr="00D90DEB">
        <w:t>virš kiekvienos kriauklės turi būti pritvirtintas veidrodis, skysto muilo dozatorius;</w:t>
      </w:r>
    </w:p>
    <w:p w14:paraId="36ED0FE8" w14:textId="77777777" w:rsidR="00234EDC" w:rsidRPr="00D90DEB" w:rsidRDefault="001062ED" w:rsidP="00D90DEB">
      <w:pPr>
        <w:pStyle w:val="ListParagraph"/>
        <w:numPr>
          <w:ilvl w:val="2"/>
          <w:numId w:val="4"/>
        </w:numPr>
        <w:tabs>
          <w:tab w:val="left" w:pos="568"/>
          <w:tab w:val="left" w:pos="1134"/>
          <w:tab w:val="left" w:pos="1276"/>
          <w:tab w:val="left" w:pos="1418"/>
          <w:tab w:val="left" w:pos="1701"/>
        </w:tabs>
        <w:ind w:left="0" w:firstLine="567"/>
        <w:jc w:val="both"/>
      </w:pPr>
      <w:r w:rsidRPr="00D90DEB">
        <w:t>įrengtos dvi kabyklos drabužiams (tvirtinamos prie sienos, ne mažiau 10 kabliukų kiekvienoje);</w:t>
      </w:r>
    </w:p>
    <w:p w14:paraId="363DD7E2" w14:textId="020E5EA1" w:rsidR="00234EDC" w:rsidRPr="00D90DEB" w:rsidRDefault="001062ED" w:rsidP="00D90DEB">
      <w:pPr>
        <w:pStyle w:val="ListParagraph"/>
        <w:numPr>
          <w:ilvl w:val="2"/>
          <w:numId w:val="4"/>
        </w:numPr>
        <w:tabs>
          <w:tab w:val="left" w:pos="568"/>
          <w:tab w:val="left" w:pos="1134"/>
          <w:tab w:val="left" w:pos="1276"/>
          <w:tab w:val="left" w:pos="1418"/>
          <w:tab w:val="left" w:pos="1701"/>
        </w:tabs>
        <w:ind w:left="0" w:firstLine="567"/>
        <w:jc w:val="both"/>
      </w:pPr>
      <w:r w:rsidRPr="00D90DEB">
        <w:t>įrengtos 5 tualetų kabinos su visa įranga. Kabinų durys ir pertvaros turi būti pagamintos iš 12 mm HPL pilkos spalvos (aukšto slėgio laminato) plokščių, laikantieji elementai turi būti pagaminti iš nerūdijančio plieno. Pertvarų aukštis nuo grindų – 2100 mm, įskaitant kojelės aukštį – 120</w:t>
      </w:r>
      <w:r w:rsidR="001970D7">
        <w:t>–</w:t>
      </w:r>
      <w:r w:rsidRPr="00D90DEB">
        <w:t xml:space="preserve">150 mm. Durys turi būti su savarankiškai užsidarančiais lankstais ir su spyna, turinčia indikaciją </w:t>
      </w:r>
      <w:r w:rsidR="001970D7">
        <w:t>„</w:t>
      </w:r>
      <w:r w:rsidRPr="00D90DEB">
        <w:t>laisva-užimta</w:t>
      </w:r>
      <w:r w:rsidR="001970D7">
        <w:t>“</w:t>
      </w:r>
      <w:r w:rsidRPr="00D90DEB">
        <w:t>. Ant durų iš vidaus turi būti pr</w:t>
      </w:r>
      <w:r w:rsidR="001970D7">
        <w:t>itvirtinti du pakabos kabliukai;</w:t>
      </w:r>
    </w:p>
    <w:p w14:paraId="02C9110B" w14:textId="33B808FE" w:rsidR="001062ED" w:rsidRPr="00D90DEB" w:rsidRDefault="001062ED" w:rsidP="00D90DEB">
      <w:pPr>
        <w:pStyle w:val="ListParagraph"/>
        <w:numPr>
          <w:ilvl w:val="2"/>
          <w:numId w:val="4"/>
        </w:numPr>
        <w:tabs>
          <w:tab w:val="left" w:pos="568"/>
          <w:tab w:val="left" w:pos="1134"/>
          <w:tab w:val="left" w:pos="1276"/>
          <w:tab w:val="left" w:pos="1418"/>
          <w:tab w:val="left" w:pos="1701"/>
        </w:tabs>
        <w:ind w:left="0" w:firstLine="567"/>
        <w:jc w:val="both"/>
      </w:pPr>
      <w:r w:rsidRPr="00D90DEB">
        <w:lastRenderedPageBreak/>
        <w:t>kiekvienoje kabinoje turi būti šepetys klozetui valyti, laikiklis tualetiniam popieriui ir šiukšlių dėžė su varstomu dangčiu;</w:t>
      </w:r>
    </w:p>
    <w:p w14:paraId="769F869E" w14:textId="75EF8078"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rPr>
          <w:rFonts w:eastAsiaTheme="minorHAnsi"/>
          <w:lang w:eastAsia="en-US"/>
        </w:rPr>
        <w:t>Išilgai per visą grindų ilgį, 200 mm atstumu nuo dušo ir tualetų kabinų turi būti įrengtas vandens drenažo latakas pagamintas iš nerūdijančio plieno, neturi būti iškilusių borto kraštinių virš grindų, ribojanč</w:t>
      </w:r>
      <w:r w:rsidR="001970D7">
        <w:rPr>
          <w:rFonts w:eastAsiaTheme="minorHAnsi"/>
          <w:lang w:eastAsia="en-US"/>
        </w:rPr>
        <w:t>ių vandens nutekėjimą į lataką.</w:t>
      </w:r>
    </w:p>
    <w:p w14:paraId="7E5BD1B6" w14:textId="37764B87" w:rsidR="00EE052F" w:rsidRPr="00D90DEB" w:rsidRDefault="001062ED" w:rsidP="00D90DEB">
      <w:pPr>
        <w:pStyle w:val="ListParagraph"/>
        <w:numPr>
          <w:ilvl w:val="1"/>
          <w:numId w:val="4"/>
        </w:numPr>
        <w:tabs>
          <w:tab w:val="left" w:pos="1134"/>
          <w:tab w:val="left" w:pos="1276"/>
          <w:tab w:val="left" w:pos="1418"/>
        </w:tabs>
        <w:ind w:left="0" w:firstLine="567"/>
        <w:jc w:val="both"/>
      </w:pPr>
      <w:r w:rsidRPr="00D90DEB">
        <w:t xml:space="preserve">Modulyje turi būti įrengtas 1 radiatorius, 1 kondicionierius. </w:t>
      </w:r>
      <w:r w:rsidR="0092676A" w:rsidRPr="00D90DEB">
        <w:t>(Naudojami šildymo ir vėsinimo įrenginiai turi atitikti bent A+ energinio efektyvumo klasę (pagal Reglamentą (ES)</w:t>
      </w:r>
      <w:r w:rsidR="00F97D90">
        <w:t xml:space="preserve"> Nr. </w:t>
      </w:r>
      <w:r w:rsidR="001970D7">
        <w:t>626/2011 arba lygiavertį)).</w:t>
      </w:r>
    </w:p>
    <w:p w14:paraId="4D3061BD" w14:textId="73820B87"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t>Konteinerio išorėje</w:t>
      </w:r>
      <w:r w:rsidR="005154A2" w:rsidRPr="00D90DEB">
        <w:t xml:space="preserve">, galinėje dalyje, </w:t>
      </w:r>
      <w:r w:rsidRPr="00D90DEB">
        <w:t>turi būti sumontuotos vandens tiek</w:t>
      </w:r>
      <w:r w:rsidR="001970D7">
        <w:t>imo ir nuotekų šalinimo jungtys.</w:t>
      </w:r>
    </w:p>
    <w:p w14:paraId="54225C89" w14:textId="77777777"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t xml:space="preserve">Konteineriai turi būti prijungti prie užsakovo vandens tiekimo ir nuotekų šalinimo tinklo. </w:t>
      </w:r>
    </w:p>
    <w:p w14:paraId="4544DB8C" w14:textId="77777777"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t xml:space="preserve">Karšto vandens čiaupe temperatūra turi būti ne žemesnė kaip 50 °C (matuojant temperatūrą po 1 min., kai buvo atsuktas čiaupas ir paleistas vanduo), šalto – ne </w:t>
      </w:r>
      <w:r w:rsidRPr="00D90DEB">
        <w:rPr>
          <w:rFonts w:eastAsiaTheme="minorHAnsi"/>
          <w:lang w:eastAsia="en-US"/>
        </w:rPr>
        <w:t>aukštesn</w:t>
      </w:r>
      <w:r w:rsidRPr="00D90DEB">
        <w:rPr>
          <w:rFonts w:eastAsia="TimesNewRoman"/>
          <w:lang w:eastAsia="en-US"/>
        </w:rPr>
        <w:t xml:space="preserve">ė </w:t>
      </w:r>
      <w:r w:rsidRPr="00D90DEB">
        <w:rPr>
          <w:rFonts w:eastAsiaTheme="minorHAnsi"/>
          <w:lang w:eastAsia="en-US"/>
        </w:rPr>
        <w:t>kaip 20 °C (matuojant temperat</w:t>
      </w:r>
      <w:r w:rsidRPr="00D90DEB">
        <w:rPr>
          <w:rFonts w:eastAsia="TimesNewRoman"/>
          <w:lang w:eastAsia="en-US"/>
        </w:rPr>
        <w:t>ū</w:t>
      </w:r>
      <w:r w:rsidRPr="00D90DEB">
        <w:rPr>
          <w:rFonts w:eastAsiaTheme="minorHAnsi"/>
          <w:lang w:eastAsia="en-US"/>
        </w:rPr>
        <w:t>r</w:t>
      </w:r>
      <w:r w:rsidRPr="00D90DEB">
        <w:rPr>
          <w:rFonts w:eastAsia="TimesNewRoman"/>
          <w:lang w:eastAsia="en-US"/>
        </w:rPr>
        <w:t xml:space="preserve">ą </w:t>
      </w:r>
      <w:r w:rsidRPr="00D90DEB">
        <w:rPr>
          <w:rFonts w:eastAsiaTheme="minorHAnsi"/>
          <w:lang w:eastAsia="en-US"/>
        </w:rPr>
        <w:t xml:space="preserve">po 2 min., kai buvo atsuktas </w:t>
      </w:r>
      <w:r w:rsidRPr="00D90DEB">
        <w:rPr>
          <w:rFonts w:eastAsia="TimesNewRoman"/>
          <w:lang w:eastAsia="en-US"/>
        </w:rPr>
        <w:t>č</w:t>
      </w:r>
      <w:r w:rsidRPr="00D90DEB">
        <w:rPr>
          <w:rFonts w:eastAsiaTheme="minorHAnsi"/>
          <w:lang w:eastAsia="en-US"/>
        </w:rPr>
        <w:t>iaupas ir paleistas vanduo).</w:t>
      </w:r>
    </w:p>
    <w:p w14:paraId="7DA75349" w14:textId="61609DF9"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t xml:space="preserve">Modulio lubose turi būti sumontuoti </w:t>
      </w:r>
      <w:r w:rsidR="006E3D8E" w:rsidRPr="00D90DEB">
        <w:t xml:space="preserve">priešgaisrinis detektorius ir </w:t>
      </w:r>
      <w:r w:rsidRPr="00D90DEB">
        <w:t>šviestuvai su skaidriu gaubtu, 2 vienetai. Kiekviename šviestuve po dvi LED 18 W galingumo lempos, bendras patalpos apšvietimas ne mažesnis kaip 150 liuksų</w:t>
      </w:r>
      <w:r w:rsidR="00D17E9F" w:rsidRPr="00D90DEB">
        <w:t xml:space="preserve"> (Apšvietimui naudojami LED šviestuvai su energijos vartojimo efektyvumo klase A arba aukštesne (pagal Reglamentą (ES) 2019/2015))</w:t>
      </w:r>
      <w:r w:rsidRPr="00D90DEB">
        <w:t xml:space="preserve">. </w:t>
      </w:r>
    </w:p>
    <w:p w14:paraId="17331806" w14:textId="77777777"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t>Išvedžioti laidai turi būti paslėpti plastikiniuose loveliuose arba paslėpti už sienos.</w:t>
      </w:r>
    </w:p>
    <w:p w14:paraId="1E2D6570" w14:textId="77777777"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t>Modulyje turi būti sumontuota paskirstymo dėžutė, IP44 saugumo klasės.</w:t>
      </w:r>
    </w:p>
    <w:p w14:paraId="4E99498F" w14:textId="77777777" w:rsidR="001062ED" w:rsidRPr="00D90DEB" w:rsidRDefault="001062ED" w:rsidP="00D90DEB">
      <w:pPr>
        <w:pStyle w:val="ListParagraph"/>
        <w:numPr>
          <w:ilvl w:val="1"/>
          <w:numId w:val="4"/>
        </w:numPr>
        <w:tabs>
          <w:tab w:val="left" w:pos="568"/>
          <w:tab w:val="left" w:pos="1134"/>
          <w:tab w:val="left" w:pos="1276"/>
          <w:tab w:val="left" w:pos="1418"/>
        </w:tabs>
        <w:ind w:left="0" w:firstLine="567"/>
        <w:jc w:val="both"/>
      </w:pPr>
      <w:r w:rsidRPr="00D90DEB">
        <w:t>Elektros grandinėje turi būti numatyti automatiniai išjungikliai: šviestuvams 10A, vidinėms rozetėms 16A, kondicionieriui 20A, išorinėms lauko rozetėms 32A. Elektros srovės nuotėkio relė 30mA.</w:t>
      </w:r>
    </w:p>
    <w:p w14:paraId="69A7E4EA" w14:textId="77777777" w:rsidR="00A46400" w:rsidRPr="00D90DEB" w:rsidRDefault="00A46400" w:rsidP="00D90DEB">
      <w:pPr>
        <w:tabs>
          <w:tab w:val="left" w:pos="568"/>
          <w:tab w:val="left" w:pos="1134"/>
          <w:tab w:val="left" w:pos="1276"/>
          <w:tab w:val="left" w:pos="1418"/>
        </w:tabs>
        <w:ind w:firstLine="567"/>
        <w:jc w:val="both"/>
      </w:pPr>
    </w:p>
    <w:p w14:paraId="6905C969" w14:textId="77777777" w:rsidR="001062ED" w:rsidRPr="00D90DEB" w:rsidRDefault="0019263D" w:rsidP="00D90DEB">
      <w:pPr>
        <w:pStyle w:val="ListParagraph"/>
        <w:numPr>
          <w:ilvl w:val="0"/>
          <w:numId w:val="4"/>
        </w:numPr>
        <w:tabs>
          <w:tab w:val="left" w:pos="568"/>
          <w:tab w:val="left" w:pos="1134"/>
          <w:tab w:val="left" w:pos="1276"/>
          <w:tab w:val="left" w:pos="1418"/>
        </w:tabs>
        <w:ind w:left="0" w:firstLine="567"/>
        <w:jc w:val="both"/>
      </w:pPr>
      <w:r w:rsidRPr="00D90DEB">
        <w:rPr>
          <w:b/>
        </w:rPr>
        <w:t>Apmokymas. Eksploatacinės priežiūros instrukcija.</w:t>
      </w:r>
    </w:p>
    <w:p w14:paraId="1E0CAA45" w14:textId="77777777" w:rsidR="0019263D" w:rsidRPr="00D90DEB" w:rsidRDefault="0019263D" w:rsidP="00D90DEB">
      <w:pPr>
        <w:pStyle w:val="ListParagraph"/>
        <w:numPr>
          <w:ilvl w:val="1"/>
          <w:numId w:val="4"/>
        </w:numPr>
        <w:tabs>
          <w:tab w:val="left" w:pos="568"/>
          <w:tab w:val="left" w:pos="1134"/>
          <w:tab w:val="left" w:pos="1276"/>
          <w:tab w:val="left" w:pos="1418"/>
        </w:tabs>
        <w:ind w:left="0" w:firstLine="567"/>
        <w:jc w:val="both"/>
      </w:pPr>
      <w:r w:rsidRPr="00D90DEB">
        <w:t>Tiekėjas turi paruošti ir pateikti patalpų eksploatavimo, priežiūros instrukciją. Dokumentai turi būti lietuvių kalba ir iš anksto išsiųsti elektroniniu būdu (PDF skaitmeninis formatas). Prekės pristatymo metu turi būti pateikta spausdinta instrukcija (susegta).</w:t>
      </w:r>
      <w:r w:rsidRPr="00D90DEB">
        <w:rPr>
          <w:b/>
        </w:rPr>
        <w:t xml:space="preserve"> (TPDS 11)</w:t>
      </w:r>
    </w:p>
    <w:p w14:paraId="66ECECD6" w14:textId="77777777" w:rsidR="0019263D" w:rsidRPr="00D90DEB" w:rsidRDefault="0019263D" w:rsidP="00D90DEB">
      <w:pPr>
        <w:pStyle w:val="ListParagraph"/>
        <w:numPr>
          <w:ilvl w:val="1"/>
          <w:numId w:val="4"/>
        </w:numPr>
        <w:tabs>
          <w:tab w:val="left" w:pos="568"/>
          <w:tab w:val="left" w:pos="1134"/>
          <w:tab w:val="left" w:pos="1276"/>
          <w:tab w:val="left" w:pos="1418"/>
        </w:tabs>
        <w:ind w:left="0" w:firstLine="567"/>
        <w:jc w:val="both"/>
      </w:pPr>
      <w:r w:rsidRPr="00D90DEB">
        <w:t>Naudojimo instrukcijoje turi būti aprašyta ir vizualiai (su nuotraukomis) paaiškinta, kaip reikia teisingai eksploatuoti ir prižiūrėti modulius garantiniu laikotarpiu. Instrukcijos formatas, turinys ir išdėstymas yra laisvai pasirinktinas, bet būtinai turi būti pateiktas aprašymas šiomis temomis:</w:t>
      </w:r>
    </w:p>
    <w:p w14:paraId="2A46AA6E" w14:textId="77777777" w:rsidR="0019263D" w:rsidRPr="00D90DEB" w:rsidRDefault="0019263D" w:rsidP="00D90DEB">
      <w:pPr>
        <w:pStyle w:val="ListParagraph"/>
        <w:tabs>
          <w:tab w:val="left" w:pos="568"/>
          <w:tab w:val="left" w:pos="1134"/>
          <w:tab w:val="left" w:pos="1276"/>
          <w:tab w:val="left" w:pos="1418"/>
        </w:tabs>
        <w:ind w:left="0" w:firstLine="567"/>
        <w:jc w:val="both"/>
      </w:pPr>
      <w:r w:rsidRPr="00D90DEB">
        <w:t>a) Stovyklos 3D vizualizacija, patalpų brėžiniai su vidaus įrengimo dalių išdėstymu;</w:t>
      </w:r>
    </w:p>
    <w:p w14:paraId="74050BE2" w14:textId="2F239CC4" w:rsidR="0019263D" w:rsidRPr="00D90DEB" w:rsidRDefault="0019263D" w:rsidP="00D90DEB">
      <w:pPr>
        <w:pStyle w:val="ListParagraph"/>
        <w:tabs>
          <w:tab w:val="left" w:pos="568"/>
          <w:tab w:val="left" w:pos="1134"/>
          <w:tab w:val="left" w:pos="1276"/>
          <w:tab w:val="left" w:pos="1418"/>
        </w:tabs>
        <w:ind w:left="0" w:firstLine="567"/>
        <w:jc w:val="both"/>
      </w:pPr>
      <w:r w:rsidRPr="00D90DEB">
        <w:t>b)</w:t>
      </w:r>
      <w:r w:rsidR="003F3B53" w:rsidRPr="00D90DEB">
        <w:t xml:space="preserve"> </w:t>
      </w:r>
      <w:r w:rsidRPr="00D90DEB">
        <w:t>Temperatūros kontrolės el. įrenginių, boilerio ir džiovyklos el. įrenginių naudojimo instrukcijos;</w:t>
      </w:r>
    </w:p>
    <w:p w14:paraId="00A5D9B6" w14:textId="06D4DCB4" w:rsidR="0019263D" w:rsidRPr="00D90DEB" w:rsidRDefault="0019263D" w:rsidP="00D90DEB">
      <w:pPr>
        <w:pStyle w:val="ListParagraph"/>
        <w:tabs>
          <w:tab w:val="left" w:pos="568"/>
          <w:tab w:val="left" w:pos="1134"/>
          <w:tab w:val="left" w:pos="1276"/>
          <w:tab w:val="left" w:pos="1418"/>
        </w:tabs>
        <w:ind w:left="0" w:firstLine="567"/>
        <w:jc w:val="both"/>
      </w:pPr>
      <w:r w:rsidRPr="00D90DEB">
        <w:t>c)</w:t>
      </w:r>
      <w:r w:rsidR="003F3B53" w:rsidRPr="00D90DEB">
        <w:t xml:space="preserve"> </w:t>
      </w:r>
      <w:r w:rsidRPr="00D90DEB">
        <w:t>Leistinas saugus atstumas nuo šildymo ir šaldymo įrenginių;</w:t>
      </w:r>
    </w:p>
    <w:p w14:paraId="759DD14A" w14:textId="7F4B4CF9" w:rsidR="0019263D" w:rsidRPr="00D90DEB" w:rsidRDefault="0019263D" w:rsidP="00D90DEB">
      <w:pPr>
        <w:pStyle w:val="ListParagraph"/>
        <w:tabs>
          <w:tab w:val="left" w:pos="568"/>
          <w:tab w:val="left" w:pos="1134"/>
          <w:tab w:val="left" w:pos="1276"/>
          <w:tab w:val="left" w:pos="1418"/>
        </w:tabs>
        <w:ind w:left="0" w:firstLine="567"/>
        <w:jc w:val="both"/>
      </w:pPr>
      <w:r w:rsidRPr="00D90DEB">
        <w:t>d)</w:t>
      </w:r>
      <w:r w:rsidR="003F3B53" w:rsidRPr="00D90DEB">
        <w:t xml:space="preserve"> </w:t>
      </w:r>
      <w:r w:rsidRPr="00D90DEB">
        <w:t>Grindų dangos ir sienų valymui rekomenduojamos cheminės priemonės;</w:t>
      </w:r>
    </w:p>
    <w:p w14:paraId="4272EA3C" w14:textId="1AE2866A" w:rsidR="0019263D" w:rsidRPr="00D90DEB" w:rsidRDefault="0019263D" w:rsidP="00D90DEB">
      <w:pPr>
        <w:pStyle w:val="ListParagraph"/>
        <w:tabs>
          <w:tab w:val="left" w:pos="568"/>
          <w:tab w:val="left" w:pos="1134"/>
          <w:tab w:val="left" w:pos="1276"/>
          <w:tab w:val="left" w:pos="1418"/>
        </w:tabs>
        <w:ind w:left="0" w:firstLine="567"/>
        <w:jc w:val="both"/>
      </w:pPr>
      <w:r w:rsidRPr="00D90DEB">
        <w:t>e)</w:t>
      </w:r>
      <w:r w:rsidR="003F3B53" w:rsidRPr="00D90DEB">
        <w:t xml:space="preserve"> </w:t>
      </w:r>
      <w:r w:rsidRPr="00D90DEB">
        <w:t>Elektros laidų išvedžiojimo schemos, paskirstymo dėžės aprašymas;</w:t>
      </w:r>
    </w:p>
    <w:p w14:paraId="4D90E9D2" w14:textId="7DFAD5A1" w:rsidR="0019263D" w:rsidRPr="00D90DEB" w:rsidRDefault="0019263D" w:rsidP="00D90DEB">
      <w:pPr>
        <w:pStyle w:val="ListParagraph"/>
        <w:tabs>
          <w:tab w:val="left" w:pos="568"/>
          <w:tab w:val="left" w:pos="1134"/>
          <w:tab w:val="left" w:pos="1276"/>
          <w:tab w:val="left" w:pos="1418"/>
        </w:tabs>
        <w:ind w:left="0" w:firstLine="567"/>
        <w:jc w:val="both"/>
      </w:pPr>
      <w:r w:rsidRPr="00D90DEB">
        <w:t>f)</w:t>
      </w:r>
      <w:r w:rsidR="003F3B53" w:rsidRPr="00D90DEB">
        <w:t xml:space="preserve"> </w:t>
      </w:r>
      <w:r w:rsidRPr="00D90DEB">
        <w:t>Modulių įžeminimo darbų aprašymas;</w:t>
      </w:r>
    </w:p>
    <w:p w14:paraId="4B66F7F4" w14:textId="5EB918D7" w:rsidR="0019263D" w:rsidRPr="00D90DEB" w:rsidRDefault="0019263D" w:rsidP="00D90DEB">
      <w:pPr>
        <w:pStyle w:val="ListParagraph"/>
        <w:tabs>
          <w:tab w:val="left" w:pos="568"/>
          <w:tab w:val="left" w:pos="1134"/>
          <w:tab w:val="left" w:pos="1276"/>
          <w:tab w:val="left" w:pos="1418"/>
        </w:tabs>
        <w:ind w:left="0" w:firstLine="567"/>
        <w:jc w:val="both"/>
      </w:pPr>
      <w:r w:rsidRPr="00D90DEB">
        <w:t>g)</w:t>
      </w:r>
      <w:r w:rsidR="003F3B53" w:rsidRPr="00D90DEB">
        <w:t xml:space="preserve"> </w:t>
      </w:r>
      <w:r w:rsidRPr="00D90DEB">
        <w:t>Garantijos aprašymas (galiojimo terminai, kontaktai).</w:t>
      </w:r>
    </w:p>
    <w:p w14:paraId="48431D3D" w14:textId="77777777" w:rsidR="0019263D" w:rsidRPr="00D90DEB" w:rsidRDefault="0019263D" w:rsidP="00D90DEB">
      <w:pPr>
        <w:pStyle w:val="ListParagraph"/>
        <w:numPr>
          <w:ilvl w:val="1"/>
          <w:numId w:val="4"/>
        </w:numPr>
        <w:tabs>
          <w:tab w:val="left" w:pos="568"/>
          <w:tab w:val="left" w:pos="1134"/>
          <w:tab w:val="left" w:pos="1276"/>
          <w:tab w:val="left" w:pos="1418"/>
        </w:tabs>
        <w:ind w:left="0" w:firstLine="567"/>
        <w:jc w:val="both"/>
      </w:pPr>
      <w:r w:rsidRPr="00D90DEB">
        <w:t xml:space="preserve">Moduliai turi būti pardavėjo lėšomis pristatyti ir iškrauti sutartyje nurodytoje pirkėjo vietovėje. Iš modulių turi būti sumontuotos ir sudarytos patalpos ir paruoštos eksploatacijai. </w:t>
      </w:r>
    </w:p>
    <w:p w14:paraId="51C57F95" w14:textId="03BD5E53" w:rsidR="0019263D" w:rsidRPr="00D90DEB" w:rsidRDefault="0019263D" w:rsidP="00D90DEB">
      <w:pPr>
        <w:pStyle w:val="ListParagraph"/>
        <w:numPr>
          <w:ilvl w:val="1"/>
          <w:numId w:val="4"/>
        </w:numPr>
        <w:tabs>
          <w:tab w:val="left" w:pos="568"/>
          <w:tab w:val="left" w:pos="1134"/>
          <w:tab w:val="left" w:pos="1276"/>
          <w:tab w:val="left" w:pos="1418"/>
        </w:tabs>
        <w:ind w:left="0" w:firstLine="567"/>
        <w:jc w:val="both"/>
      </w:pPr>
      <w:r w:rsidRPr="00D90DEB">
        <w:t>Tiekėjas turi apmokyti personalą</w:t>
      </w:r>
      <w:r w:rsidR="005154A2" w:rsidRPr="00D90DEB">
        <w:t xml:space="preserve"> (</w:t>
      </w:r>
      <w:r w:rsidRPr="00D90DEB">
        <w:t xml:space="preserve">5 žmonių), kaip reikia taisyklingai eksploatuoti patalpas, vidaus el. įrenginius. Apmokymai turi būti atlikti prekių pristatymo teritorijoje. </w:t>
      </w:r>
    </w:p>
    <w:p w14:paraId="20BC497A" w14:textId="77777777" w:rsidR="00A46400" w:rsidRPr="00D90DEB" w:rsidRDefault="00A46400" w:rsidP="00D90DEB">
      <w:pPr>
        <w:tabs>
          <w:tab w:val="left" w:pos="568"/>
          <w:tab w:val="left" w:pos="1134"/>
          <w:tab w:val="left" w:pos="1276"/>
          <w:tab w:val="left" w:pos="1418"/>
        </w:tabs>
        <w:ind w:firstLine="567"/>
        <w:jc w:val="both"/>
      </w:pPr>
    </w:p>
    <w:p w14:paraId="725B98B2" w14:textId="77777777" w:rsidR="0019263D" w:rsidRPr="00D90DEB" w:rsidRDefault="0019263D" w:rsidP="00D90DEB">
      <w:pPr>
        <w:pStyle w:val="ListParagraph"/>
        <w:numPr>
          <w:ilvl w:val="0"/>
          <w:numId w:val="4"/>
        </w:numPr>
        <w:tabs>
          <w:tab w:val="left" w:pos="709"/>
          <w:tab w:val="left" w:pos="1134"/>
          <w:tab w:val="left" w:pos="1276"/>
          <w:tab w:val="left" w:pos="1418"/>
        </w:tabs>
        <w:ind w:left="0" w:firstLine="567"/>
        <w:jc w:val="both"/>
        <w:rPr>
          <w:b/>
        </w:rPr>
      </w:pPr>
      <w:r w:rsidRPr="00D90DEB">
        <w:rPr>
          <w:b/>
        </w:rPr>
        <w:t>Garantija ir kokybės kontrolė.</w:t>
      </w:r>
    </w:p>
    <w:p w14:paraId="3EFDDA87" w14:textId="77777777" w:rsidR="0019263D" w:rsidRPr="00D90DEB" w:rsidRDefault="0019263D" w:rsidP="00D90DEB">
      <w:pPr>
        <w:pStyle w:val="ListParagraph"/>
        <w:numPr>
          <w:ilvl w:val="1"/>
          <w:numId w:val="4"/>
        </w:numPr>
        <w:tabs>
          <w:tab w:val="left" w:pos="709"/>
          <w:tab w:val="left" w:pos="1134"/>
          <w:tab w:val="left" w:pos="1276"/>
          <w:tab w:val="left" w:pos="1418"/>
        </w:tabs>
        <w:ind w:left="0" w:firstLine="567"/>
        <w:jc w:val="both"/>
      </w:pPr>
      <w:r w:rsidRPr="00D90DEB">
        <w:t>Modulių gamybos metu, užsakovui pageidaujant, tiekėjas turi leisti atvykti į gamyklą ir susipažinti su modulių dažymo, suvirinimo, apšiltinimo ir kitų įrengimo darbų kokybės valdymo procesais. (</w:t>
      </w:r>
      <w:r w:rsidRPr="00D90DEB">
        <w:rPr>
          <w:b/>
          <w:color w:val="000000" w:themeColor="text1"/>
        </w:rPr>
        <w:t>TPDS 02)</w:t>
      </w:r>
    </w:p>
    <w:p w14:paraId="2BB53C3E" w14:textId="2E0A39CC" w:rsidR="0019263D" w:rsidRPr="00D90DEB" w:rsidRDefault="0019263D" w:rsidP="00D90DEB">
      <w:pPr>
        <w:pStyle w:val="ListParagraph"/>
        <w:numPr>
          <w:ilvl w:val="1"/>
          <w:numId w:val="4"/>
        </w:numPr>
        <w:tabs>
          <w:tab w:val="left" w:pos="709"/>
          <w:tab w:val="left" w:pos="1134"/>
          <w:tab w:val="left" w:pos="1276"/>
          <w:tab w:val="left" w:pos="1418"/>
        </w:tabs>
        <w:ind w:left="0" w:firstLine="567"/>
        <w:jc w:val="both"/>
      </w:pPr>
      <w:r w:rsidRPr="00D90DEB">
        <w:t xml:space="preserve">Modulio karkaso konstrukcijos garantinis periodas ne mažiau kaip 10 metų nuo perdavimo–priėmimo akto pasirašymo datos. </w:t>
      </w:r>
    </w:p>
    <w:p w14:paraId="62D4F023" w14:textId="73C40A1B" w:rsidR="0019263D" w:rsidRPr="00D90DEB" w:rsidRDefault="0019263D" w:rsidP="00D90DEB">
      <w:pPr>
        <w:pStyle w:val="ListParagraph"/>
        <w:numPr>
          <w:ilvl w:val="1"/>
          <w:numId w:val="4"/>
        </w:numPr>
        <w:tabs>
          <w:tab w:val="left" w:pos="709"/>
          <w:tab w:val="left" w:pos="1134"/>
          <w:tab w:val="left" w:pos="1276"/>
          <w:tab w:val="left" w:pos="1418"/>
        </w:tabs>
        <w:ind w:left="0" w:firstLine="567"/>
        <w:jc w:val="both"/>
      </w:pPr>
      <w:r w:rsidRPr="00D90DEB">
        <w:t xml:space="preserve">Dažymo garantija. Visoms nudažytoms metalinėms modulio konstrukcijos dalims turi būti suteikta 5 metų garantija nuo korozijos, dažų ir dažymo darbų defektų. Garantinė korozija yra </w:t>
      </w:r>
      <w:r w:rsidRPr="00D90DEB">
        <w:lastRenderedPageBreak/>
        <w:t>apibrėžiama ir laikoma tada, kai surūdijimo laipsnis  pasiekia aukštesnį nei Ri3 lygį pagal standarto ISO 4628-3 korozijos skalę ir pasireiškia ant daugiau kaip 10 % modulio metalinio paviršiaus ploto. Garantija įsigalioja po priėmimo</w:t>
      </w:r>
      <w:r w:rsidR="001970D7">
        <w:t>–</w:t>
      </w:r>
      <w:r w:rsidRPr="00D90DEB">
        <w:t>perdavimo akto pasirašymo datos.</w:t>
      </w:r>
    </w:p>
    <w:p w14:paraId="1E0D51D9" w14:textId="3240B6B2" w:rsidR="0019263D" w:rsidRPr="00D90DEB" w:rsidRDefault="0019263D" w:rsidP="00D90DEB">
      <w:pPr>
        <w:pStyle w:val="ListParagraph"/>
        <w:numPr>
          <w:ilvl w:val="1"/>
          <w:numId w:val="4"/>
        </w:numPr>
        <w:tabs>
          <w:tab w:val="left" w:pos="709"/>
          <w:tab w:val="left" w:pos="1134"/>
          <w:tab w:val="left" w:pos="1276"/>
          <w:tab w:val="left" w:pos="1418"/>
        </w:tabs>
        <w:ind w:left="0" w:firstLine="567"/>
        <w:jc w:val="both"/>
      </w:pPr>
      <w:r w:rsidRPr="00D90DEB">
        <w:t>Jeigu garantiniu laikotarpiu surūdijimo lygis pasiekia ir virši</w:t>
      </w:r>
      <w:r w:rsidR="0013568C">
        <w:t>ja Ri3 laipsnį, kaip aprašyta 20</w:t>
      </w:r>
      <w:r w:rsidRPr="00D90DEB">
        <w:t>.3. punkte, tai tiekėjas turi atlikti patikrinimą, pateikti išvadas dėl surūdijimo priežasties ir savo sąskaita pašalinti visus trūkumus, jei tai sukėlė nekokybiški dažai, nekokybiškai atlikti darbai ar netinkamai parinkta dažymo technologija.</w:t>
      </w:r>
    </w:p>
    <w:p w14:paraId="0009B13A" w14:textId="5C2FC24E" w:rsidR="0019263D" w:rsidRPr="00D90DEB" w:rsidRDefault="0019263D" w:rsidP="00D90DEB">
      <w:pPr>
        <w:pStyle w:val="ListParagraph"/>
        <w:numPr>
          <w:ilvl w:val="1"/>
          <w:numId w:val="4"/>
        </w:numPr>
        <w:tabs>
          <w:tab w:val="left" w:pos="709"/>
          <w:tab w:val="left" w:pos="1134"/>
          <w:tab w:val="left" w:pos="1276"/>
          <w:tab w:val="left" w:pos="1418"/>
        </w:tabs>
        <w:ind w:left="0" w:firstLine="567"/>
        <w:jc w:val="both"/>
      </w:pPr>
      <w:r w:rsidRPr="00D90DEB">
        <w:t>Santechnikos darbams, oro kondicionieriui, boileriui, el. radiatoriui ir kitiems el. įrenginiams turi būti suteikta ne trumpesnė nei 2 metų gamyklinė garantija  nuo perdavimo–priėmimo akto pasirašymo datos.</w:t>
      </w:r>
    </w:p>
    <w:p w14:paraId="1685FAA5" w14:textId="216FCFE1" w:rsidR="00EC3A4B" w:rsidRPr="00D90DEB" w:rsidRDefault="00EC3A4B" w:rsidP="00D90DEB">
      <w:pPr>
        <w:pStyle w:val="ListParagraph"/>
        <w:numPr>
          <w:ilvl w:val="1"/>
          <w:numId w:val="4"/>
        </w:numPr>
        <w:tabs>
          <w:tab w:val="left" w:pos="709"/>
          <w:tab w:val="left" w:pos="1134"/>
          <w:tab w:val="left" w:pos="1276"/>
          <w:tab w:val="left" w:pos="1418"/>
        </w:tabs>
        <w:ind w:left="0" w:firstLine="567"/>
        <w:jc w:val="both"/>
      </w:pPr>
      <w:r w:rsidRPr="00D90DEB">
        <w:t xml:space="preserve">Oro kondicionieriams turi būti pateikti </w:t>
      </w:r>
      <w:r w:rsidR="00EC5C53" w:rsidRPr="00D90DEB">
        <w:t xml:space="preserve">paleidimo, užpildymo žurnalai/aktai. </w:t>
      </w:r>
    </w:p>
    <w:p w14:paraId="0EE0A4D0" w14:textId="77777777" w:rsidR="0019263D" w:rsidRPr="00D90DEB" w:rsidRDefault="0019263D" w:rsidP="00D90DEB">
      <w:pPr>
        <w:pStyle w:val="ListParagraph"/>
        <w:numPr>
          <w:ilvl w:val="1"/>
          <w:numId w:val="4"/>
        </w:numPr>
        <w:tabs>
          <w:tab w:val="left" w:pos="709"/>
          <w:tab w:val="left" w:pos="1134"/>
          <w:tab w:val="left" w:pos="1276"/>
          <w:tab w:val="left" w:pos="1418"/>
        </w:tabs>
        <w:ind w:left="0" w:firstLine="567"/>
        <w:jc w:val="both"/>
      </w:pPr>
      <w:r w:rsidRPr="00D90DEB">
        <w:t>Tiekėjas turi suteikti garantiją nuo vandens pralaidumo pro modulių sujungimo vietas ne trumpiau kaip 5 metus.</w:t>
      </w:r>
    </w:p>
    <w:p w14:paraId="5B1F6F84" w14:textId="3CA6BC4A" w:rsidR="0019263D" w:rsidRDefault="0019263D" w:rsidP="00D90DEB">
      <w:pPr>
        <w:pStyle w:val="ListParagraph"/>
        <w:numPr>
          <w:ilvl w:val="1"/>
          <w:numId w:val="4"/>
        </w:numPr>
        <w:tabs>
          <w:tab w:val="left" w:pos="709"/>
          <w:tab w:val="left" w:pos="1134"/>
          <w:tab w:val="left" w:pos="1276"/>
          <w:tab w:val="left" w:pos="1418"/>
        </w:tabs>
        <w:ind w:left="0" w:firstLine="567"/>
        <w:jc w:val="both"/>
      </w:pPr>
      <w:r w:rsidRPr="00D90DEB">
        <w:t xml:space="preserve">Garantinio termino metu šalinant defektus visi remonto darbai, pakeistos detalės ar panaudotos medžiagos turi būti apmokėtos tiekėjo sąskaita. Su remontu visos susijusios atvykimo, vertinimo, transportavimo ir kurjerio siuntimo išlaidas turi kompensuoti tiekėjas. </w:t>
      </w:r>
    </w:p>
    <w:p w14:paraId="63923A2C" w14:textId="77777777" w:rsidR="001970D7" w:rsidRPr="00D90DEB" w:rsidRDefault="001970D7" w:rsidP="001970D7">
      <w:pPr>
        <w:pStyle w:val="ListParagraph"/>
        <w:tabs>
          <w:tab w:val="left" w:pos="709"/>
          <w:tab w:val="left" w:pos="1134"/>
          <w:tab w:val="left" w:pos="1276"/>
          <w:tab w:val="left" w:pos="1418"/>
        </w:tabs>
        <w:ind w:left="567"/>
        <w:jc w:val="both"/>
      </w:pPr>
    </w:p>
    <w:p w14:paraId="60060C09" w14:textId="77777777" w:rsidR="0019263D" w:rsidRPr="00D90DEB" w:rsidRDefault="0019263D" w:rsidP="00D90DEB">
      <w:pPr>
        <w:pStyle w:val="ListParagraph"/>
        <w:numPr>
          <w:ilvl w:val="0"/>
          <w:numId w:val="4"/>
        </w:numPr>
        <w:tabs>
          <w:tab w:val="left" w:pos="709"/>
          <w:tab w:val="left" w:pos="1134"/>
          <w:tab w:val="left" w:pos="1276"/>
          <w:tab w:val="left" w:pos="1418"/>
        </w:tabs>
        <w:ind w:left="0" w:firstLine="567"/>
        <w:jc w:val="both"/>
        <w:rPr>
          <w:b/>
        </w:rPr>
      </w:pPr>
      <w:r w:rsidRPr="00D90DEB">
        <w:rPr>
          <w:b/>
        </w:rPr>
        <w:t>Vidinių dalių išdėstymas.</w:t>
      </w:r>
    </w:p>
    <w:p w14:paraId="6308B146" w14:textId="77777777" w:rsidR="0019263D" w:rsidRPr="00D90DEB" w:rsidRDefault="0019263D" w:rsidP="00D90DEB">
      <w:pPr>
        <w:pStyle w:val="ListParagraph"/>
        <w:numPr>
          <w:ilvl w:val="1"/>
          <w:numId w:val="4"/>
        </w:numPr>
        <w:tabs>
          <w:tab w:val="left" w:pos="709"/>
          <w:tab w:val="left" w:pos="1134"/>
          <w:tab w:val="left" w:pos="1276"/>
          <w:tab w:val="left" w:pos="1418"/>
        </w:tabs>
        <w:ind w:left="0" w:firstLine="567"/>
        <w:jc w:val="both"/>
        <w:rPr>
          <w:b/>
        </w:rPr>
      </w:pPr>
      <w:r w:rsidRPr="00D90DEB">
        <w:t xml:space="preserve">Oro kondicionieriaus, langų ir rozečių tiksli vieta turi būti iš anksto suderinta su tiekėju po sutarties pasirašymo. </w:t>
      </w:r>
      <w:r w:rsidRPr="00D90DEB">
        <w:rPr>
          <w:b/>
        </w:rPr>
        <w:t>(TPDS 03)</w:t>
      </w:r>
    </w:p>
    <w:p w14:paraId="5F85BBDF" w14:textId="77777777" w:rsidR="00A46400" w:rsidRPr="00D90DEB" w:rsidRDefault="00A46400" w:rsidP="00D90DEB">
      <w:pPr>
        <w:tabs>
          <w:tab w:val="left" w:pos="709"/>
          <w:tab w:val="left" w:pos="1134"/>
          <w:tab w:val="left" w:pos="1276"/>
          <w:tab w:val="left" w:pos="1418"/>
        </w:tabs>
        <w:ind w:firstLine="567"/>
        <w:jc w:val="both"/>
        <w:rPr>
          <w:b/>
        </w:rPr>
      </w:pPr>
    </w:p>
    <w:p w14:paraId="28853401" w14:textId="77777777" w:rsidR="0019263D" w:rsidRPr="00D90DEB" w:rsidRDefault="0019263D" w:rsidP="001970D7">
      <w:pPr>
        <w:pStyle w:val="BodyTextIndent"/>
        <w:numPr>
          <w:ilvl w:val="0"/>
          <w:numId w:val="4"/>
        </w:numPr>
        <w:tabs>
          <w:tab w:val="left" w:pos="1134"/>
          <w:tab w:val="left" w:pos="1276"/>
          <w:tab w:val="left" w:pos="1418"/>
        </w:tabs>
        <w:spacing w:after="0"/>
        <w:ind w:left="0" w:firstLine="567"/>
        <w:jc w:val="both"/>
        <w:rPr>
          <w:b/>
        </w:rPr>
      </w:pPr>
      <w:r w:rsidRPr="00D90DEB">
        <w:rPr>
          <w:b/>
        </w:rPr>
        <w:t>Sertifikatų ir dokumentų pateikimas, standartų lygiavertiškumas.</w:t>
      </w:r>
    </w:p>
    <w:p w14:paraId="1928C39C" w14:textId="77777777" w:rsidR="0019263D" w:rsidRPr="00D90DEB" w:rsidRDefault="0019263D" w:rsidP="001970D7">
      <w:pPr>
        <w:pStyle w:val="BodyTextIndent"/>
        <w:numPr>
          <w:ilvl w:val="1"/>
          <w:numId w:val="4"/>
        </w:numPr>
        <w:tabs>
          <w:tab w:val="left" w:pos="709"/>
          <w:tab w:val="left" w:pos="1134"/>
          <w:tab w:val="left" w:pos="1276"/>
          <w:tab w:val="left" w:pos="1418"/>
        </w:tabs>
        <w:spacing w:after="0"/>
        <w:ind w:left="0" w:firstLine="567"/>
        <w:jc w:val="both"/>
        <w:rPr>
          <w:b/>
        </w:rPr>
      </w:pPr>
      <w:r w:rsidRPr="00D90DEB">
        <w:t xml:space="preserve">Modulių gamintojas turi būti įdiegęs kokybės valdymo sistemą pagal standartą ISO 9001 arba lygiavertį. </w:t>
      </w:r>
      <w:r w:rsidRPr="00D90DEB">
        <w:rPr>
          <w:b/>
        </w:rPr>
        <w:t>(TPDS 01)</w:t>
      </w:r>
    </w:p>
    <w:p w14:paraId="4BE508D2" w14:textId="77777777" w:rsidR="0019263D" w:rsidRPr="00D90DEB" w:rsidRDefault="0019263D" w:rsidP="001970D7">
      <w:pPr>
        <w:pStyle w:val="BodyTextIndent"/>
        <w:numPr>
          <w:ilvl w:val="1"/>
          <w:numId w:val="4"/>
        </w:numPr>
        <w:tabs>
          <w:tab w:val="left" w:pos="709"/>
          <w:tab w:val="left" w:pos="1134"/>
          <w:tab w:val="left" w:pos="1276"/>
          <w:tab w:val="left" w:pos="1418"/>
        </w:tabs>
        <w:spacing w:after="0"/>
        <w:ind w:left="0" w:firstLine="567"/>
        <w:jc w:val="both"/>
        <w:rPr>
          <w:b/>
        </w:rPr>
      </w:pPr>
      <w:r w:rsidRPr="00D90DEB">
        <w:t>Tiekėjas turi laiku paruošti ir pateikti visus duomenis ir dokumentus, patvirtinančius reikalaujamų techninių sąlygų atitikimą, taip kaip nurodyta Techninių Patikros Dokumentų Sąrašo lentelėje (TPDS) žemiau. Dokumentų sudėtis ir pateikimo terminai yra nurodyti TPDS lentelėje. Visi techniniai dokumentai turi būti pateikti lietuvių arba anglų kalba.</w:t>
      </w:r>
    </w:p>
    <w:p w14:paraId="2C902F44" w14:textId="77777777" w:rsidR="0019263D" w:rsidRPr="00D90DEB" w:rsidRDefault="0019263D" w:rsidP="001970D7">
      <w:pPr>
        <w:pStyle w:val="BodyTextIndent"/>
        <w:numPr>
          <w:ilvl w:val="1"/>
          <w:numId w:val="4"/>
        </w:numPr>
        <w:tabs>
          <w:tab w:val="left" w:pos="709"/>
          <w:tab w:val="left" w:pos="1134"/>
          <w:tab w:val="left" w:pos="1276"/>
          <w:tab w:val="left" w:pos="1418"/>
        </w:tabs>
        <w:spacing w:after="0"/>
        <w:ind w:left="0" w:firstLine="567"/>
        <w:jc w:val="both"/>
        <w:rPr>
          <w:b/>
        </w:rPr>
      </w:pPr>
      <w:r w:rsidRPr="00D90DEB">
        <w:t>Tiekėjas pateikdamas dokumentus turi nurodyti TPDS Nr. ir pavadinimą atitinkantį iš TPDS lentelės.</w:t>
      </w:r>
    </w:p>
    <w:p w14:paraId="3272086A" w14:textId="77777777" w:rsidR="0019263D" w:rsidRPr="00D90DEB" w:rsidRDefault="0019263D" w:rsidP="001970D7">
      <w:pPr>
        <w:pStyle w:val="BodyTextIndent"/>
        <w:numPr>
          <w:ilvl w:val="1"/>
          <w:numId w:val="4"/>
        </w:numPr>
        <w:tabs>
          <w:tab w:val="left" w:pos="709"/>
          <w:tab w:val="left" w:pos="1134"/>
          <w:tab w:val="left" w:pos="1276"/>
          <w:tab w:val="left" w:pos="1418"/>
        </w:tabs>
        <w:spacing w:after="0"/>
        <w:ind w:left="0" w:firstLine="567"/>
        <w:jc w:val="both"/>
        <w:rPr>
          <w:b/>
        </w:rPr>
      </w:pPr>
      <w:r w:rsidRPr="00D90DEB">
        <w:t>Iš anksto pateikti reikalaujami dokumentai turi būti išsiųsti elektroniniu būdu (PDF skaitmeniniu formatu). Esant poreikiui tiekėjas turi pateikti spausdintus originalius dokumentus arba įrodyti jų autentiškumą.</w:t>
      </w:r>
    </w:p>
    <w:p w14:paraId="5BB993A3" w14:textId="77777777" w:rsidR="0019263D" w:rsidRPr="00D90DEB" w:rsidRDefault="0019263D" w:rsidP="001970D7">
      <w:pPr>
        <w:pStyle w:val="BodyTextIndent"/>
        <w:numPr>
          <w:ilvl w:val="1"/>
          <w:numId w:val="4"/>
        </w:numPr>
        <w:tabs>
          <w:tab w:val="left" w:pos="709"/>
          <w:tab w:val="left" w:pos="1134"/>
          <w:tab w:val="left" w:pos="1276"/>
          <w:tab w:val="left" w:pos="1418"/>
        </w:tabs>
        <w:spacing w:after="0"/>
        <w:ind w:left="0" w:firstLine="567"/>
        <w:jc w:val="both"/>
        <w:rPr>
          <w:b/>
        </w:rPr>
      </w:pPr>
      <w:r w:rsidRPr="00D90DEB">
        <w:rPr>
          <w:color w:val="000000" w:themeColor="text1"/>
        </w:rPr>
        <w:t xml:space="preserve">Jeigu tiekėjas pateikia prekę, atitinkančią kitokiam standartui negu nurodytą šioje techninėje specifikacijoje, tai privalo pagrįsti, kad standartas yra lygiavertis. </w:t>
      </w:r>
    </w:p>
    <w:p w14:paraId="208AD5C1" w14:textId="77777777" w:rsidR="00233541" w:rsidRDefault="00233541" w:rsidP="00D90DEB">
      <w:pPr>
        <w:pStyle w:val="BulletedList"/>
        <w:numPr>
          <w:ilvl w:val="0"/>
          <w:numId w:val="0"/>
        </w:numPr>
        <w:tabs>
          <w:tab w:val="clear" w:pos="1080"/>
          <w:tab w:val="left" w:pos="709"/>
        </w:tabs>
        <w:rPr>
          <w:rFonts w:ascii="Times New Roman" w:hAnsi="Times New Roman" w:cs="Times New Roman"/>
          <w:lang w:val="lt-LT"/>
        </w:rPr>
      </w:pPr>
    </w:p>
    <w:p w14:paraId="34FD0E23" w14:textId="4B2712C0" w:rsidR="0019263D" w:rsidRDefault="0019263D" w:rsidP="00D90DEB">
      <w:pPr>
        <w:pStyle w:val="BulletedList"/>
        <w:numPr>
          <w:ilvl w:val="0"/>
          <w:numId w:val="0"/>
        </w:numPr>
        <w:tabs>
          <w:tab w:val="clear" w:pos="1080"/>
          <w:tab w:val="left" w:pos="709"/>
        </w:tabs>
        <w:rPr>
          <w:rFonts w:ascii="Times New Roman" w:hAnsi="Times New Roman" w:cs="Times New Roman"/>
          <w:b/>
          <w:lang w:val="lt-LT"/>
        </w:rPr>
      </w:pPr>
      <w:r w:rsidRPr="00D90DEB">
        <w:rPr>
          <w:rFonts w:ascii="Times New Roman" w:hAnsi="Times New Roman" w:cs="Times New Roman"/>
          <w:b/>
          <w:lang w:val="lt-LT"/>
        </w:rPr>
        <w:t xml:space="preserve">Techninių </w:t>
      </w:r>
      <w:r w:rsidR="00D90DEB">
        <w:rPr>
          <w:rFonts w:ascii="Times New Roman" w:hAnsi="Times New Roman" w:cs="Times New Roman"/>
          <w:b/>
          <w:lang w:val="lt-LT"/>
        </w:rPr>
        <w:t>p</w:t>
      </w:r>
      <w:r w:rsidRPr="00D90DEB">
        <w:rPr>
          <w:rFonts w:ascii="Times New Roman" w:hAnsi="Times New Roman" w:cs="Times New Roman"/>
          <w:b/>
          <w:lang w:val="lt-LT"/>
        </w:rPr>
        <w:t xml:space="preserve">atikros </w:t>
      </w:r>
      <w:r w:rsidR="00D90DEB">
        <w:rPr>
          <w:rFonts w:ascii="Times New Roman" w:hAnsi="Times New Roman" w:cs="Times New Roman"/>
          <w:b/>
          <w:lang w:val="lt-LT"/>
        </w:rPr>
        <w:t>d</w:t>
      </w:r>
      <w:r w:rsidRPr="00D90DEB">
        <w:rPr>
          <w:rFonts w:ascii="Times New Roman" w:hAnsi="Times New Roman" w:cs="Times New Roman"/>
          <w:b/>
          <w:lang w:val="lt-LT"/>
        </w:rPr>
        <w:t xml:space="preserve">okumentų </w:t>
      </w:r>
      <w:r w:rsidR="00D90DEB">
        <w:rPr>
          <w:rFonts w:ascii="Times New Roman" w:hAnsi="Times New Roman" w:cs="Times New Roman"/>
          <w:b/>
          <w:lang w:val="lt-LT"/>
        </w:rPr>
        <w:t>s</w:t>
      </w:r>
      <w:r w:rsidRPr="00D90DEB">
        <w:rPr>
          <w:rFonts w:ascii="Times New Roman" w:hAnsi="Times New Roman" w:cs="Times New Roman"/>
          <w:b/>
          <w:lang w:val="lt-LT"/>
        </w:rPr>
        <w:t>ąrašo lentelė (TPDS)</w:t>
      </w:r>
    </w:p>
    <w:p w14:paraId="3507332E" w14:textId="77777777" w:rsidR="00F97D90" w:rsidRPr="00D90DEB" w:rsidRDefault="00F97D90" w:rsidP="00D90DEB">
      <w:pPr>
        <w:pStyle w:val="BulletedList"/>
        <w:numPr>
          <w:ilvl w:val="0"/>
          <w:numId w:val="0"/>
        </w:numPr>
        <w:tabs>
          <w:tab w:val="clear" w:pos="1080"/>
          <w:tab w:val="left" w:pos="709"/>
        </w:tabs>
        <w:rPr>
          <w:rFonts w:ascii="Times New Roman" w:hAnsi="Times New Roman" w:cs="Times New Roman"/>
          <w:b/>
          <w:lang w:val="lt-LT"/>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594"/>
        <w:gridCol w:w="1044"/>
        <w:gridCol w:w="2815"/>
        <w:gridCol w:w="2166"/>
      </w:tblGrid>
      <w:tr w:rsidR="0019263D" w:rsidRPr="00D90DEB" w14:paraId="77269B96" w14:textId="77777777" w:rsidTr="00300FFD">
        <w:trPr>
          <w:tblHeader/>
        </w:trPr>
        <w:tc>
          <w:tcPr>
            <w:tcW w:w="439" w:type="pct"/>
            <w:shd w:val="clear" w:color="auto" w:fill="B4C6E7" w:themeFill="accent5" w:themeFillTint="66"/>
          </w:tcPr>
          <w:p w14:paraId="6B141C45" w14:textId="77777777" w:rsidR="0019263D" w:rsidRPr="00D90DEB" w:rsidRDefault="0019263D" w:rsidP="00D90DEB">
            <w:pPr>
              <w:jc w:val="center"/>
              <w:rPr>
                <w:b/>
                <w:u w:val="single"/>
              </w:rPr>
            </w:pPr>
            <w:r w:rsidRPr="00D90DEB">
              <w:rPr>
                <w:b/>
              </w:rPr>
              <w:t>TPDS Nr.</w:t>
            </w:r>
          </w:p>
        </w:tc>
        <w:tc>
          <w:tcPr>
            <w:tcW w:w="1373" w:type="pct"/>
            <w:shd w:val="clear" w:color="auto" w:fill="B4C6E7" w:themeFill="accent5" w:themeFillTint="66"/>
          </w:tcPr>
          <w:p w14:paraId="7D8D6ECF" w14:textId="77777777" w:rsidR="0019263D" w:rsidRPr="00D90DEB" w:rsidRDefault="0019263D" w:rsidP="00D90DEB">
            <w:pPr>
              <w:jc w:val="center"/>
              <w:rPr>
                <w:b/>
                <w:u w:val="single"/>
              </w:rPr>
            </w:pPr>
            <w:r w:rsidRPr="00D90DEB">
              <w:rPr>
                <w:b/>
              </w:rPr>
              <w:t>Pavadinimas</w:t>
            </w:r>
          </w:p>
        </w:tc>
        <w:tc>
          <w:tcPr>
            <w:tcW w:w="552" w:type="pct"/>
            <w:shd w:val="clear" w:color="auto" w:fill="B4C6E7" w:themeFill="accent5" w:themeFillTint="66"/>
          </w:tcPr>
          <w:p w14:paraId="35E10332" w14:textId="77777777" w:rsidR="0019263D" w:rsidRPr="00D90DEB" w:rsidRDefault="0019263D" w:rsidP="00D90DEB">
            <w:pPr>
              <w:jc w:val="center"/>
              <w:rPr>
                <w:b/>
                <w:u w:val="single"/>
              </w:rPr>
            </w:pPr>
            <w:r w:rsidRPr="00D90DEB">
              <w:rPr>
                <w:b/>
              </w:rPr>
              <w:t>TS punktas</w:t>
            </w:r>
          </w:p>
        </w:tc>
        <w:tc>
          <w:tcPr>
            <w:tcW w:w="1490" w:type="pct"/>
            <w:shd w:val="clear" w:color="auto" w:fill="B4C6E7" w:themeFill="accent5" w:themeFillTint="66"/>
          </w:tcPr>
          <w:p w14:paraId="144462B8" w14:textId="77777777" w:rsidR="0019263D" w:rsidRPr="00D90DEB" w:rsidRDefault="0019263D" w:rsidP="00D90DEB">
            <w:pPr>
              <w:jc w:val="center"/>
              <w:rPr>
                <w:b/>
                <w:u w:val="single"/>
              </w:rPr>
            </w:pPr>
            <w:r w:rsidRPr="00D90DEB">
              <w:rPr>
                <w:b/>
              </w:rPr>
              <w:t>Aprašymas</w:t>
            </w:r>
          </w:p>
        </w:tc>
        <w:tc>
          <w:tcPr>
            <w:tcW w:w="1146" w:type="pct"/>
            <w:shd w:val="clear" w:color="auto" w:fill="B4C6E7" w:themeFill="accent5" w:themeFillTint="66"/>
          </w:tcPr>
          <w:p w14:paraId="1E8BE03F" w14:textId="77777777" w:rsidR="0019263D" w:rsidRPr="00D90DEB" w:rsidRDefault="0019263D" w:rsidP="00D90DEB">
            <w:pPr>
              <w:jc w:val="center"/>
              <w:rPr>
                <w:b/>
                <w:u w:val="single"/>
              </w:rPr>
            </w:pPr>
            <w:r w:rsidRPr="00D90DEB">
              <w:rPr>
                <w:b/>
              </w:rPr>
              <w:t>Pateikimo terminas</w:t>
            </w:r>
          </w:p>
        </w:tc>
      </w:tr>
      <w:tr w:rsidR="0019263D" w:rsidRPr="00D90DEB" w14:paraId="622008FD" w14:textId="77777777" w:rsidTr="00300FFD">
        <w:trPr>
          <w:trHeight w:val="87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F2BCD5E" w14:textId="77777777" w:rsidR="0019263D" w:rsidRPr="00D90DEB" w:rsidRDefault="0019263D" w:rsidP="00D90DEB">
            <w:pPr>
              <w:jc w:val="both"/>
            </w:pPr>
            <w:r w:rsidRPr="00D90DEB">
              <w:t>01</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6E725CFF" w14:textId="77777777" w:rsidR="0019263D" w:rsidRPr="00D90DEB" w:rsidRDefault="0019263D" w:rsidP="00D90DEB">
            <w:r w:rsidRPr="00D90DEB">
              <w:t>Kokybės vadybos sertifikatas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4669846" w14:textId="65779702" w:rsidR="0019263D" w:rsidRPr="00D90DEB" w:rsidRDefault="00BC209D" w:rsidP="00D90DEB">
            <w:pPr>
              <w:jc w:val="both"/>
            </w:pPr>
            <w:r w:rsidRPr="00D90DEB">
              <w:t>2</w:t>
            </w:r>
            <w:r w:rsidR="00300FFD" w:rsidRPr="00D90DEB">
              <w:t>2</w:t>
            </w:r>
            <w:r w:rsidRPr="00D90DEB">
              <w:t>.1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5EEC9629" w14:textId="77777777" w:rsidR="0019263D" w:rsidRPr="00D90DEB" w:rsidRDefault="0019263D" w:rsidP="00D90DEB">
            <w:r w:rsidRPr="00D90DEB">
              <w:t>Pateikti akredituotos sertifikavimo agentūros išduotą sertifikatą.</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35498FD7" w14:textId="0DADF39C" w:rsidR="0019263D" w:rsidRPr="00D90DEB" w:rsidRDefault="0019263D" w:rsidP="00D90DEB">
            <w:r w:rsidRPr="00D90DEB">
              <w:t xml:space="preserve">Konkurso </w:t>
            </w:r>
            <w:r w:rsidR="001970D7">
              <w:t>metu, kartu su pasiūlymu</w:t>
            </w:r>
          </w:p>
        </w:tc>
      </w:tr>
      <w:tr w:rsidR="0019263D" w:rsidRPr="00D90DEB" w14:paraId="6383A8A7" w14:textId="77777777" w:rsidTr="00300FFD">
        <w:trPr>
          <w:trHeight w:val="110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205C29B" w14:textId="77777777" w:rsidR="0019263D" w:rsidRPr="00D90DEB" w:rsidRDefault="0019263D" w:rsidP="00D90DEB">
            <w:pPr>
              <w:jc w:val="both"/>
            </w:pPr>
            <w:r w:rsidRPr="00D90DEB">
              <w:t>02</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32076EFB" w14:textId="77777777" w:rsidR="0019263D" w:rsidRPr="00D90DEB" w:rsidRDefault="0019263D" w:rsidP="00D90DEB">
            <w:r w:rsidRPr="00D90DEB">
              <w:t>Kokybės kontrolė</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2394F47" w14:textId="47DEEF70" w:rsidR="0019263D" w:rsidRPr="00D90DEB" w:rsidRDefault="00300FFD" w:rsidP="00D90DEB">
            <w:pPr>
              <w:jc w:val="both"/>
            </w:pPr>
            <w:r w:rsidRPr="00D90DEB">
              <w:t>20</w:t>
            </w:r>
            <w:r w:rsidR="001970D7">
              <w:t>.1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4BA33B32" w14:textId="4CBE7F14" w:rsidR="0019263D" w:rsidRPr="00D90DEB" w:rsidRDefault="0019263D" w:rsidP="00D90DEB">
            <w:r w:rsidRPr="00D90DEB">
              <w:t>Pateikti kokybės kontrolės gamykloje darbotvarkės planą ir galimas atvykimo</w:t>
            </w:r>
            <w:r w:rsidR="001970D7">
              <w:t xml:space="preserve"> </w:t>
            </w:r>
            <w:r w:rsidRPr="00D90DEB">
              <w:t>/</w:t>
            </w:r>
            <w:r w:rsidR="001970D7">
              <w:t xml:space="preserve"> </w:t>
            </w:r>
            <w:r w:rsidRPr="00D90DEB">
              <w:t>patikrinimo datas.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5022D64A" w14:textId="62C85081" w:rsidR="0019263D" w:rsidRPr="00D90DEB" w:rsidRDefault="0019263D" w:rsidP="00D90DEB">
            <w:r w:rsidRPr="00D90DEB">
              <w:t>Ne vėliau kaip per 10 kalendorini</w:t>
            </w:r>
            <w:r w:rsidR="001970D7">
              <w:t>ų dienų po sutarties pasirašymo</w:t>
            </w:r>
          </w:p>
        </w:tc>
      </w:tr>
      <w:tr w:rsidR="0019263D" w:rsidRPr="00D90DEB" w14:paraId="6432E2CF" w14:textId="77777777" w:rsidTr="00300FFD">
        <w:trPr>
          <w:trHeight w:val="113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CE9EB5B" w14:textId="77777777" w:rsidR="0019263D" w:rsidRPr="00D90DEB" w:rsidRDefault="0019263D" w:rsidP="00D90DEB">
            <w:pPr>
              <w:jc w:val="both"/>
            </w:pPr>
            <w:r w:rsidRPr="00D90DEB">
              <w:t>03</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44F6CFFC" w14:textId="77777777" w:rsidR="0019263D" w:rsidRPr="00D90DEB" w:rsidRDefault="0019263D" w:rsidP="00D90DEB">
            <w:r w:rsidRPr="00D90DEB">
              <w:t>Patalpose vidaus dalių išdėstymas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B95CCCA" w14:textId="58CD9558" w:rsidR="0019263D" w:rsidRPr="00D90DEB" w:rsidRDefault="0019263D" w:rsidP="00D90DEB">
            <w:pPr>
              <w:jc w:val="both"/>
            </w:pPr>
            <w:r w:rsidRPr="00D90DEB">
              <w:t>1.</w:t>
            </w:r>
            <w:r w:rsidR="001970D7">
              <w:t>5</w:t>
            </w:r>
          </w:p>
          <w:p w14:paraId="4CDE3DD8" w14:textId="1FC33DA8" w:rsidR="00BC209D" w:rsidRPr="00D90DEB" w:rsidRDefault="00BC209D" w:rsidP="00D90DEB">
            <w:pPr>
              <w:jc w:val="both"/>
            </w:pPr>
            <w:r w:rsidRPr="00D90DEB">
              <w:t>2</w:t>
            </w:r>
            <w:r w:rsidR="00300FFD" w:rsidRPr="00D90DEB">
              <w:t>1</w:t>
            </w:r>
            <w:r w:rsidRPr="00D90DEB">
              <w:t>.1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04F766DB" w14:textId="77777777" w:rsidR="0019263D" w:rsidRPr="00D90DEB" w:rsidRDefault="0019263D" w:rsidP="00D90DEB">
            <w:r w:rsidRPr="00D90DEB">
              <w:t xml:space="preserve">Laisvoje dokumento formoje, brėžinyje/schemoje pažymėti ir  suderinti su </w:t>
            </w:r>
            <w:r w:rsidRPr="00D90DEB">
              <w:lastRenderedPageBreak/>
              <w:t xml:space="preserve">užsakovu dalių išdėstymo planą. Pateikti el. paštu. </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22319BCE" w14:textId="052ED3B6" w:rsidR="0019263D" w:rsidRPr="00D90DEB" w:rsidRDefault="0019263D" w:rsidP="00D90DEB">
            <w:r w:rsidRPr="00D90DEB">
              <w:lastRenderedPageBreak/>
              <w:t xml:space="preserve">Po sutarties pasirašymo, tiekėjo iniciatyva. Užsakovas privalo ne ilgiau, kaip per 5 </w:t>
            </w:r>
            <w:r w:rsidRPr="00D90DEB">
              <w:lastRenderedPageBreak/>
              <w:t>diena</w:t>
            </w:r>
            <w:r w:rsidR="001970D7">
              <w:t>s suderinti darbinius brėžinius</w:t>
            </w:r>
          </w:p>
        </w:tc>
      </w:tr>
      <w:tr w:rsidR="0019263D" w:rsidRPr="00D90DEB" w14:paraId="380B0C26" w14:textId="77777777" w:rsidTr="00300FFD">
        <w:trPr>
          <w:trHeight w:val="116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F340927" w14:textId="77777777" w:rsidR="0019263D" w:rsidRPr="00D90DEB" w:rsidRDefault="0019263D" w:rsidP="00D90DEB">
            <w:pPr>
              <w:jc w:val="both"/>
            </w:pPr>
            <w:r w:rsidRPr="00D90DEB">
              <w:lastRenderedPageBreak/>
              <w:t>04</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5A4FCA80" w14:textId="77777777" w:rsidR="0019263D" w:rsidRPr="00D90DEB" w:rsidRDefault="0019263D" w:rsidP="00D90DEB">
            <w:r w:rsidRPr="00D90DEB">
              <w:t>Modulių ir iš modulių sudarytų patalpų konstrukcijos brėžiniai</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2186638" w14:textId="3E66EE8C" w:rsidR="0019263D" w:rsidRPr="00D90DEB" w:rsidRDefault="0019263D" w:rsidP="00D90DEB">
            <w:pPr>
              <w:jc w:val="both"/>
            </w:pPr>
            <w:r w:rsidRPr="00D90DEB">
              <w:t>1.</w:t>
            </w:r>
            <w:r w:rsidR="00300FFD" w:rsidRPr="00D90DEB">
              <w:t>4</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3D164464" w14:textId="3ACBE249" w:rsidR="0019263D" w:rsidRPr="00D90DEB" w:rsidRDefault="0019263D" w:rsidP="00F97D90">
            <w:r w:rsidRPr="00D90DEB">
              <w:t>Pateikti brėžinius 2D ir 3D formate su scheminėmis el. įrenginių išdėstymo vietomis. Pateikti el. paštu PDF format</w:t>
            </w:r>
            <w:r w:rsidR="00F97D90">
              <w:t>u</w:t>
            </w:r>
            <w:r w:rsidRPr="00D90DEB">
              <w:t xml:space="preserve">. </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1A4A8633" w14:textId="27502C73" w:rsidR="0019263D" w:rsidRPr="00D90DEB" w:rsidRDefault="001970D7" w:rsidP="00D90DEB">
            <w:r>
              <w:t>Konkurso metu</w:t>
            </w:r>
          </w:p>
        </w:tc>
      </w:tr>
      <w:tr w:rsidR="0019263D" w:rsidRPr="00D90DEB" w14:paraId="70F1FB02" w14:textId="77777777" w:rsidTr="00300FFD">
        <w:trPr>
          <w:trHeight w:val="141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ADDDB6F" w14:textId="77777777" w:rsidR="0019263D" w:rsidRPr="00D90DEB" w:rsidRDefault="0019263D" w:rsidP="00D90DEB">
            <w:pPr>
              <w:jc w:val="both"/>
            </w:pPr>
            <w:r w:rsidRPr="00D90DEB">
              <w:t>05</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4C37EBB1" w14:textId="77777777" w:rsidR="0019263D" w:rsidRPr="00D90DEB" w:rsidRDefault="0019263D" w:rsidP="00D90DEB">
            <w:r w:rsidRPr="00D90DEB">
              <w:t>Keliamoji galia</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859D240" w14:textId="6F189434" w:rsidR="0019263D" w:rsidRPr="00D90DEB" w:rsidRDefault="00300FFD" w:rsidP="00D90DEB">
            <w:pPr>
              <w:jc w:val="both"/>
            </w:pPr>
            <w:r w:rsidRPr="00D90DEB">
              <w:t>4</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48E398C6" w14:textId="77777777" w:rsidR="0019263D" w:rsidRPr="00D90DEB" w:rsidRDefault="0019263D" w:rsidP="00D90DEB">
            <w:r w:rsidRPr="00D90DEB">
              <w:t>Pateikti sertifikatą arba skaičiavimus, arba kitus dokumentus, pagrindžiančius, kad modulių konstrukcijos gali išlaikyti TS nurodytas apkrovas.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5E68AE42" w14:textId="1DAD9544" w:rsidR="0019263D" w:rsidRPr="00D90DEB" w:rsidRDefault="001970D7" w:rsidP="00D90DEB">
            <w:r>
              <w:t>Konkurso metu</w:t>
            </w:r>
          </w:p>
        </w:tc>
      </w:tr>
      <w:tr w:rsidR="00300FFD" w:rsidRPr="00D90DEB" w14:paraId="19703B19" w14:textId="77777777" w:rsidTr="00300FFD">
        <w:trPr>
          <w:trHeight w:val="153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E375E30" w14:textId="77777777" w:rsidR="00300FFD" w:rsidRPr="00D90DEB" w:rsidRDefault="00300FFD" w:rsidP="00D90DEB">
            <w:pPr>
              <w:jc w:val="both"/>
            </w:pPr>
            <w:r w:rsidRPr="00D90DEB">
              <w:t>06</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7D24FE9F" w14:textId="77777777" w:rsidR="00300FFD" w:rsidRPr="00D90DEB" w:rsidRDefault="00300FFD" w:rsidP="00D90DEB">
            <w:r w:rsidRPr="00D90DEB">
              <w:t>Šilumos laidumo koeficientas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99A9E4F" w14:textId="21589284" w:rsidR="00300FFD" w:rsidRPr="00D90DEB" w:rsidRDefault="001970D7" w:rsidP="00D90DEB">
            <w:pPr>
              <w:jc w:val="both"/>
            </w:pPr>
            <w:r>
              <w:t>6.2 / 7.2</w:t>
            </w:r>
          </w:p>
          <w:p w14:paraId="3BB837CF" w14:textId="267E638A" w:rsidR="00300FFD" w:rsidRPr="00D90DEB" w:rsidRDefault="001970D7" w:rsidP="00D90DEB">
            <w:pPr>
              <w:jc w:val="both"/>
            </w:pPr>
            <w:r>
              <w:t>8.1</w:t>
            </w:r>
          </w:p>
          <w:p w14:paraId="2541C476" w14:textId="230A108C" w:rsidR="00300FFD" w:rsidRPr="00D90DEB" w:rsidRDefault="001970D7" w:rsidP="00D90DEB">
            <w:pPr>
              <w:jc w:val="both"/>
            </w:pPr>
            <w:r>
              <w:t>9.2</w:t>
            </w:r>
          </w:p>
          <w:p w14:paraId="671AA88C" w14:textId="66866573" w:rsidR="00300FFD" w:rsidRPr="00D90DEB" w:rsidRDefault="001970D7" w:rsidP="00D90DEB">
            <w:pPr>
              <w:jc w:val="both"/>
            </w:pPr>
            <w:r>
              <w:t>11.4</w:t>
            </w:r>
          </w:p>
          <w:p w14:paraId="04C10038" w14:textId="77777777" w:rsidR="00300FFD" w:rsidRPr="00D90DEB" w:rsidRDefault="00300FFD" w:rsidP="00D90DEB">
            <w:pPr>
              <w:jc w:val="both"/>
            </w:pPr>
            <w:r w:rsidRPr="00D90DEB">
              <w:t>17.1</w:t>
            </w:r>
          </w:p>
          <w:p w14:paraId="584A46CD" w14:textId="7B321365" w:rsidR="00300FFD" w:rsidRPr="00D90DEB" w:rsidRDefault="00300FFD" w:rsidP="00D90DEB">
            <w:pPr>
              <w:jc w:val="both"/>
            </w:pPr>
            <w:r w:rsidRPr="00D90DEB">
              <w:t>18.1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348B0376" w14:textId="77777777" w:rsidR="00300FFD" w:rsidRPr="00D90DEB" w:rsidRDefault="00300FFD" w:rsidP="00D90DEB">
            <w:pPr>
              <w:rPr>
                <w:lang w:val="en-US"/>
              </w:rPr>
            </w:pPr>
            <w:r w:rsidRPr="00D90DEB">
              <w:t>Pateikti dokumentus, pagrindžiančius, kad šilumos laidumo koeficientai atitinka TS reikalavimus.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5410894D" w14:textId="45D9737D" w:rsidR="00300FFD" w:rsidRPr="00D90DEB" w:rsidRDefault="001970D7" w:rsidP="00D90DEB">
            <w:r>
              <w:t>Konkurso metu</w:t>
            </w:r>
          </w:p>
        </w:tc>
      </w:tr>
      <w:tr w:rsidR="00300FFD" w:rsidRPr="00D90DEB" w14:paraId="1EFFAD71" w14:textId="77777777" w:rsidTr="00300FFD">
        <w:trPr>
          <w:trHeight w:val="2410"/>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197E5AF" w14:textId="77777777" w:rsidR="00300FFD" w:rsidRPr="00D90DEB" w:rsidRDefault="00300FFD" w:rsidP="00D90DEB">
            <w:pPr>
              <w:jc w:val="both"/>
            </w:pPr>
            <w:r w:rsidRPr="00D90DEB">
              <w:t>07</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3B531582" w14:textId="77777777" w:rsidR="00300FFD" w:rsidRPr="00D90DEB" w:rsidRDefault="00300FFD" w:rsidP="00D90DEB">
            <w:r w:rsidRPr="00D90DEB">
              <w:t>Grindų danga</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D6CF923" w14:textId="14BB8EA3" w:rsidR="00300FFD" w:rsidRPr="00D90DEB" w:rsidRDefault="001970D7" w:rsidP="00D90DEB">
            <w:pPr>
              <w:jc w:val="both"/>
            </w:pPr>
            <w:r>
              <w:t>9.4</w:t>
            </w:r>
          </w:p>
          <w:p w14:paraId="589EA202" w14:textId="1D35AFC5" w:rsidR="00300FFD" w:rsidRPr="00D90DEB" w:rsidRDefault="001970D7" w:rsidP="00D90DEB">
            <w:pPr>
              <w:jc w:val="both"/>
            </w:pPr>
            <w:r>
              <w:t>9.5</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58BA0EF3" w14:textId="77777777" w:rsidR="00300FFD" w:rsidRPr="00D90DEB" w:rsidRDefault="00300FFD" w:rsidP="00D90DEB">
            <w:r w:rsidRPr="00D90DEB">
              <w:t>Konkurso metu pateikti gamintojo brošiūrą su nurodytais, TS reikalavimus atitinkančiais, parametrais. Esant abejonėms ir užsakovui pareikalavus, tiekėjas turi pateikti pirkimo faktūras (uždengus kainą) prekės pristatymo metu. Gaminio modelio pavadinimas turi sutapti su brošiūros. Turi pateikti atraižos dalį priėmimo metu.</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74DC7384" w14:textId="77777777" w:rsidR="00300FFD" w:rsidRPr="00D90DEB" w:rsidRDefault="00300FFD" w:rsidP="00D90DEB">
            <w:r w:rsidRPr="00D90DEB">
              <w:t>Konkurso metu.</w:t>
            </w:r>
          </w:p>
          <w:p w14:paraId="484876BB" w14:textId="1BD75C64" w:rsidR="00300FFD" w:rsidRPr="00D90DEB" w:rsidRDefault="001970D7" w:rsidP="00D90DEB">
            <w:r>
              <w:t>Ir priėmimo metu</w:t>
            </w:r>
          </w:p>
        </w:tc>
      </w:tr>
      <w:tr w:rsidR="00300FFD" w:rsidRPr="00D90DEB" w14:paraId="0D2FCEEA" w14:textId="77777777" w:rsidTr="00300FFD">
        <w:trPr>
          <w:trHeight w:val="1114"/>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1AD82CB" w14:textId="77777777" w:rsidR="00300FFD" w:rsidRPr="00D90DEB" w:rsidRDefault="00300FFD" w:rsidP="00D90DEB">
            <w:pPr>
              <w:jc w:val="both"/>
            </w:pPr>
            <w:r w:rsidRPr="00D90DEB">
              <w:t>08</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087F8F2D" w14:textId="77777777" w:rsidR="00300FFD" w:rsidRPr="00D90DEB" w:rsidRDefault="00300FFD" w:rsidP="00D90DEB">
            <w:r w:rsidRPr="00D90DEB">
              <w:t>Radiatoriaus galingumas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0A45444" w14:textId="05888CF4" w:rsidR="00300FFD" w:rsidRPr="00D90DEB" w:rsidRDefault="001970D7" w:rsidP="00D90DEB">
            <w:pPr>
              <w:jc w:val="both"/>
            </w:pPr>
            <w:r>
              <w:t>10.1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5B4180E7" w14:textId="77777777" w:rsidR="00300FFD" w:rsidRPr="00D90DEB" w:rsidRDefault="00300FFD" w:rsidP="00D90DEB">
            <w:r w:rsidRPr="00D90DEB">
              <w:t>Pateikti gamintojo brošiūrą su nurodytais techniniais parametrais.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7AFB13B4" w14:textId="276D631E" w:rsidR="00300FFD" w:rsidRPr="00D90DEB" w:rsidRDefault="001970D7" w:rsidP="00D90DEB">
            <w:r>
              <w:t>Konkurso metu</w:t>
            </w:r>
          </w:p>
        </w:tc>
      </w:tr>
      <w:tr w:rsidR="00300FFD" w:rsidRPr="00D90DEB" w14:paraId="02D135F4" w14:textId="77777777" w:rsidTr="00300FFD">
        <w:trPr>
          <w:trHeight w:val="127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E21977C" w14:textId="77777777" w:rsidR="00300FFD" w:rsidRPr="00D90DEB" w:rsidRDefault="00300FFD" w:rsidP="00D90DEB">
            <w:pPr>
              <w:jc w:val="both"/>
            </w:pPr>
            <w:r w:rsidRPr="00D90DEB">
              <w:t>09</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69BD5DE4" w14:textId="77777777" w:rsidR="00300FFD" w:rsidRPr="00D90DEB" w:rsidRDefault="00300FFD" w:rsidP="00D90DEB">
            <w:r w:rsidRPr="00D90DEB">
              <w:t xml:space="preserve">Oro kondicionierius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0C7D8C2" w14:textId="3D9EA58E" w:rsidR="00300FFD" w:rsidRPr="00D90DEB" w:rsidRDefault="001970D7" w:rsidP="00D90DEB">
            <w:pPr>
              <w:jc w:val="both"/>
            </w:pPr>
            <w:r>
              <w:t>10.2</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2DD357A7" w14:textId="77777777" w:rsidR="00300FFD" w:rsidRPr="00D90DEB" w:rsidRDefault="00300FFD" w:rsidP="00D90DEB">
            <w:r w:rsidRPr="00D90DEB">
              <w:t xml:space="preserve">Pateikti gamintojo brošiūrą su nurodytais techniniais parametrais, atitinkančiais TS reikalavimus. </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1FD67EF5" w14:textId="5460A58A" w:rsidR="00300FFD" w:rsidRPr="00D90DEB" w:rsidRDefault="001970D7" w:rsidP="00D90DEB">
            <w:pPr>
              <w:rPr>
                <w:lang w:val="en-US"/>
              </w:rPr>
            </w:pPr>
            <w:r>
              <w:t>Konkurso metu</w:t>
            </w:r>
          </w:p>
        </w:tc>
      </w:tr>
      <w:tr w:rsidR="00300FFD" w:rsidRPr="00D90DEB" w14:paraId="2E6D2615" w14:textId="77777777" w:rsidTr="00300FFD">
        <w:trPr>
          <w:trHeight w:val="1554"/>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F0F86EA" w14:textId="77777777" w:rsidR="00300FFD" w:rsidRPr="00D90DEB" w:rsidRDefault="00300FFD" w:rsidP="00D90DEB">
            <w:pPr>
              <w:jc w:val="both"/>
            </w:pPr>
            <w:r w:rsidRPr="00D90DEB">
              <w:lastRenderedPageBreak/>
              <w:t>10</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01B79E79" w14:textId="77777777" w:rsidR="00300FFD" w:rsidRPr="00D90DEB" w:rsidRDefault="00300FFD" w:rsidP="00D90DEB">
            <w:r w:rsidRPr="00D90DEB">
              <w:t>Dažų dangos storio patikra</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C473BCE" w14:textId="214ABF3F" w:rsidR="00300FFD" w:rsidRPr="00D90DEB" w:rsidRDefault="001970D7" w:rsidP="00D90DEB">
            <w:pPr>
              <w:jc w:val="both"/>
            </w:pPr>
            <w:r>
              <w:t>12.1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53CE425A" w14:textId="77777777" w:rsidR="00300FFD" w:rsidRPr="00D90DEB" w:rsidRDefault="00300FFD" w:rsidP="00D90DEB">
            <w:r w:rsidRPr="00D90DEB">
              <w:t>Priėmimo metu tiekėjas savo priemonėmis (dažų storio matuokliu) turi pademonstruoti atitikimą TS reikalavimams.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2AD4527C" w14:textId="4F004B9B" w:rsidR="00300FFD" w:rsidRPr="00D90DEB" w:rsidRDefault="001970D7" w:rsidP="00D90DEB">
            <w:r>
              <w:t>Prekių priėmimo metu</w:t>
            </w:r>
          </w:p>
        </w:tc>
      </w:tr>
      <w:tr w:rsidR="00300FFD" w:rsidRPr="00D90DEB" w14:paraId="374C9FA5" w14:textId="77777777" w:rsidTr="00300FFD">
        <w:trPr>
          <w:trHeight w:val="914"/>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C5AAE99" w14:textId="77777777" w:rsidR="00300FFD" w:rsidRPr="00D90DEB" w:rsidRDefault="00300FFD" w:rsidP="00D90DEB">
            <w:pPr>
              <w:jc w:val="both"/>
            </w:pPr>
            <w:r w:rsidRPr="00D90DEB">
              <w:t>11</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2DE8FB8D" w14:textId="77777777" w:rsidR="00300FFD" w:rsidRPr="00D90DEB" w:rsidRDefault="00300FFD" w:rsidP="00D90DEB">
            <w:r w:rsidRPr="00D90DEB">
              <w:t>Naudojimo instrukcija</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E070D23" w14:textId="064A063E" w:rsidR="00300FFD" w:rsidRPr="00D90DEB" w:rsidRDefault="00300FFD" w:rsidP="00D90DEB">
            <w:pPr>
              <w:jc w:val="both"/>
            </w:pPr>
            <w:r w:rsidRPr="00D90DEB">
              <w:t>19</w:t>
            </w:r>
            <w:r w:rsidR="001970D7">
              <w:t>.1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4F8FEB67" w14:textId="77777777" w:rsidR="00300FFD" w:rsidRPr="00D90DEB" w:rsidRDefault="00300FFD" w:rsidP="00D90DEB">
            <w:r w:rsidRPr="00D90DEB">
              <w:t>Pateikti patalpos naudojimo instrukciją el. paštu (PDF formatas).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5F46B9A4" w14:textId="4F3E1C79" w:rsidR="00300FFD" w:rsidRPr="00D90DEB" w:rsidRDefault="00300FFD" w:rsidP="00D90DEB">
            <w:r w:rsidRPr="00D90DEB">
              <w:t>Ne vėliau kaip likus 10 kalendorinių</w:t>
            </w:r>
            <w:r w:rsidR="001970D7">
              <w:t xml:space="preserve"> dienų iki prekės pristatymo</w:t>
            </w:r>
          </w:p>
        </w:tc>
      </w:tr>
      <w:tr w:rsidR="00300FFD" w:rsidRPr="00D90DEB" w14:paraId="31DD0EFB" w14:textId="77777777" w:rsidTr="00300FFD">
        <w:trPr>
          <w:trHeight w:val="1040"/>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1955955" w14:textId="77777777" w:rsidR="00300FFD" w:rsidRPr="00D90DEB" w:rsidRDefault="00300FFD" w:rsidP="00D90DEB">
            <w:pPr>
              <w:jc w:val="both"/>
            </w:pPr>
            <w:r w:rsidRPr="00D90DEB">
              <w:t>12</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2990C3EF" w14:textId="77777777" w:rsidR="00300FFD" w:rsidRPr="00D90DEB" w:rsidRDefault="00300FFD" w:rsidP="00D90DEB">
            <w:r w:rsidRPr="00D90DEB">
              <w:t>Klimato sąlygų atitikimo sertifikatas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1B96830" w14:textId="69A376D6" w:rsidR="00300FFD" w:rsidRPr="00D90DEB" w:rsidRDefault="00AF1F0A" w:rsidP="00D90DEB">
            <w:pPr>
              <w:jc w:val="both"/>
            </w:pPr>
            <w:r w:rsidRPr="00D90DEB">
              <w:t>3</w:t>
            </w:r>
            <w:r w:rsidR="001970D7">
              <w:t>.2</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30DED467" w14:textId="77777777" w:rsidR="00300FFD" w:rsidRPr="00D90DEB" w:rsidRDefault="00300FFD" w:rsidP="00D90DEB">
            <w:r w:rsidRPr="00D90DEB">
              <w:t>Pateikti sertifikatą arba gamintojo deklaraciją, el. paštu (PDF formatas).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6F873A86" w14:textId="2B19104C" w:rsidR="00300FFD" w:rsidRPr="00D90DEB" w:rsidRDefault="001970D7" w:rsidP="00D90DEB">
            <w:r>
              <w:t>Konkurso metu</w:t>
            </w:r>
          </w:p>
        </w:tc>
      </w:tr>
      <w:tr w:rsidR="00300FFD" w:rsidRPr="00D90DEB" w14:paraId="4A8BA17A" w14:textId="77777777" w:rsidTr="00300FFD">
        <w:trPr>
          <w:trHeight w:val="1040"/>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8948708" w14:textId="77777777" w:rsidR="00300FFD" w:rsidRPr="00D90DEB" w:rsidRDefault="00300FFD" w:rsidP="00D90DEB">
            <w:pPr>
              <w:jc w:val="both"/>
            </w:pPr>
            <w:r w:rsidRPr="00D90DEB">
              <w:t>13</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450CFB33" w14:textId="77777777" w:rsidR="00300FFD" w:rsidRPr="00D90DEB" w:rsidRDefault="00300FFD" w:rsidP="00D90DEB">
            <w:r w:rsidRPr="00D90DEB">
              <w:t>Boileris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E0D9D56" w14:textId="6E2B2BA9" w:rsidR="00300FFD" w:rsidRPr="00D90DEB" w:rsidRDefault="00300FFD" w:rsidP="00D90DEB">
            <w:pPr>
              <w:jc w:val="both"/>
            </w:pPr>
            <w:r w:rsidRPr="00D90DEB">
              <w:t>1</w:t>
            </w:r>
            <w:r w:rsidR="00AF1F0A" w:rsidRPr="00D90DEB">
              <w:t>7</w:t>
            </w:r>
            <w:r w:rsidR="001970D7">
              <w:t>.4.1</w:t>
            </w:r>
          </w:p>
          <w:p w14:paraId="0B599C80" w14:textId="3DAB1367" w:rsidR="00300FFD" w:rsidRPr="00D90DEB" w:rsidRDefault="00300FFD" w:rsidP="00D90DEB">
            <w:pPr>
              <w:jc w:val="both"/>
            </w:pPr>
            <w:r w:rsidRPr="00D90DEB">
              <w:t>1</w:t>
            </w:r>
            <w:r w:rsidR="00AF1F0A" w:rsidRPr="00D90DEB">
              <w:t>8</w:t>
            </w:r>
            <w:r w:rsidR="001970D7">
              <w:t>.4.1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07D58D15" w14:textId="77777777" w:rsidR="00300FFD" w:rsidRPr="00D90DEB" w:rsidRDefault="00300FFD" w:rsidP="00D90DEB">
            <w:r w:rsidRPr="00D90DEB">
              <w:t xml:space="preserve">Pateikti gamintojo brošiūrą su nurodytais techniniais parametrais, atitinkančiais TS reikalavimus. </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2692030C" w14:textId="04757583" w:rsidR="00300FFD" w:rsidRPr="00D90DEB" w:rsidRDefault="001970D7" w:rsidP="00D90DEB">
            <w:r>
              <w:t>Konkurso metu</w:t>
            </w:r>
          </w:p>
        </w:tc>
      </w:tr>
      <w:tr w:rsidR="00300FFD" w:rsidRPr="00D90DEB" w14:paraId="5EA1820A" w14:textId="77777777" w:rsidTr="00300FFD">
        <w:trPr>
          <w:trHeight w:val="197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9BE8F0C" w14:textId="77777777" w:rsidR="00300FFD" w:rsidRPr="00D90DEB" w:rsidRDefault="00300FFD" w:rsidP="00D90DEB">
            <w:pPr>
              <w:jc w:val="both"/>
              <w:rPr>
                <w:lang w:val="en-US"/>
              </w:rPr>
            </w:pPr>
            <w:r w:rsidRPr="00D90DEB">
              <w:t>14</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4E82B55F" w14:textId="77777777" w:rsidR="00300FFD" w:rsidRPr="00D90DEB" w:rsidRDefault="00300FFD" w:rsidP="00D90DEB">
            <w:r w:rsidRPr="00D90DEB">
              <w:t>Atitikties sertifikatas / deklaracija</w:t>
            </w:r>
          </w:p>
          <w:p w14:paraId="0774DA94" w14:textId="77777777" w:rsidR="00300FFD" w:rsidRPr="00D90DEB" w:rsidRDefault="00300FFD" w:rsidP="00D90DEB"/>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8F203CF" w14:textId="77777777" w:rsidR="00300FFD" w:rsidRPr="00D90DEB" w:rsidRDefault="00300FFD" w:rsidP="00D90DEB">
            <w:pPr>
              <w:jc w:val="both"/>
            </w:pPr>
            <w:r w:rsidRPr="00D90DEB">
              <w:t xml:space="preserve"> </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6788DDD6" w14:textId="77777777" w:rsidR="00300FFD" w:rsidRPr="00D90DEB" w:rsidRDefault="00300FFD" w:rsidP="00D90DEB">
            <w:r w:rsidRPr="00D90DEB">
              <w:t>Tiekėjas turi išduoti direktoriaus pasirašytą dokumentą, patvirtinantį, kad visos pagal sutartį užsakytos ir planuojamos pristatyti prekės atitinka techninės specifikacijos reikalavimus.</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08B33915" w14:textId="0539A471" w:rsidR="00300FFD" w:rsidRPr="00D90DEB" w:rsidRDefault="00300FFD" w:rsidP="00D90DEB">
            <w:r w:rsidRPr="00D90DEB">
              <w:t>Ne vėliau kaip likus 10 kalendorinių</w:t>
            </w:r>
            <w:r w:rsidR="001970D7">
              <w:t xml:space="preserve">  dienų iki prekės pristatymo</w:t>
            </w:r>
          </w:p>
        </w:tc>
      </w:tr>
    </w:tbl>
    <w:p w14:paraId="7506A84D" w14:textId="77777777" w:rsidR="0075787A" w:rsidRPr="00D90DEB" w:rsidRDefault="0075787A" w:rsidP="00D90DEB">
      <w:pPr>
        <w:tabs>
          <w:tab w:val="left" w:pos="709"/>
        </w:tabs>
        <w:jc w:val="both"/>
        <w:rPr>
          <w:b/>
        </w:rPr>
      </w:pPr>
    </w:p>
    <w:p w14:paraId="1B7376AE" w14:textId="77777777" w:rsidR="00842B6F" w:rsidRPr="00D90DEB" w:rsidRDefault="00842B6F" w:rsidP="00D90DEB">
      <w:pPr>
        <w:tabs>
          <w:tab w:val="left" w:pos="709"/>
        </w:tabs>
        <w:jc w:val="both"/>
        <w:rPr>
          <w:b/>
        </w:rPr>
      </w:pPr>
    </w:p>
    <w:p w14:paraId="379CA97C" w14:textId="77777777" w:rsidR="00842B6F" w:rsidRPr="00D90DEB" w:rsidRDefault="00842B6F" w:rsidP="00D90DEB">
      <w:pPr>
        <w:tabs>
          <w:tab w:val="left" w:pos="709"/>
        </w:tabs>
        <w:jc w:val="both"/>
        <w:rPr>
          <w:b/>
        </w:rPr>
      </w:pPr>
    </w:p>
    <w:p w14:paraId="101EBD56" w14:textId="77777777" w:rsidR="00842B6F" w:rsidRPr="00D90DEB" w:rsidRDefault="00842B6F" w:rsidP="00D90DEB">
      <w:pPr>
        <w:tabs>
          <w:tab w:val="left" w:pos="709"/>
        </w:tabs>
        <w:jc w:val="both"/>
        <w:rPr>
          <w:b/>
        </w:rPr>
      </w:pPr>
    </w:p>
    <w:p w14:paraId="06524411" w14:textId="77777777" w:rsidR="00842B6F" w:rsidRPr="00D90DEB" w:rsidRDefault="00842B6F" w:rsidP="00D90DEB">
      <w:pPr>
        <w:tabs>
          <w:tab w:val="left" w:pos="709"/>
        </w:tabs>
        <w:jc w:val="both"/>
        <w:rPr>
          <w:b/>
        </w:rPr>
      </w:pPr>
    </w:p>
    <w:p w14:paraId="1D0A0004" w14:textId="77777777" w:rsidR="00842B6F" w:rsidRPr="00D90DEB" w:rsidRDefault="00842B6F" w:rsidP="00D90DEB">
      <w:pPr>
        <w:tabs>
          <w:tab w:val="left" w:pos="709"/>
        </w:tabs>
        <w:jc w:val="both"/>
        <w:rPr>
          <w:b/>
        </w:rPr>
        <w:sectPr w:rsidR="00842B6F" w:rsidRPr="00D90DEB" w:rsidSect="00B50FD6">
          <w:headerReference w:type="default" r:id="rId7"/>
          <w:pgSz w:w="11906" w:h="16838"/>
          <w:pgMar w:top="1134" w:right="567" w:bottom="993" w:left="1701" w:header="567" w:footer="567" w:gutter="0"/>
          <w:cols w:space="1296"/>
          <w:titlePg/>
          <w:docGrid w:linePitch="360"/>
        </w:sectPr>
      </w:pPr>
    </w:p>
    <w:p w14:paraId="6623F543" w14:textId="1362F8A2" w:rsidR="00260644" w:rsidRDefault="00260644" w:rsidP="00260644">
      <w:pPr>
        <w:tabs>
          <w:tab w:val="left" w:pos="709"/>
        </w:tabs>
        <w:jc w:val="right"/>
        <w:rPr>
          <w:b/>
        </w:rPr>
      </w:pPr>
      <w:r>
        <w:rPr>
          <w:b/>
        </w:rPr>
        <w:lastRenderedPageBreak/>
        <w:t>Priedas Nr.1</w:t>
      </w:r>
    </w:p>
    <w:p w14:paraId="6E3DCE71" w14:textId="77777777" w:rsidR="00260644" w:rsidRDefault="00260644" w:rsidP="00D90DEB">
      <w:pPr>
        <w:tabs>
          <w:tab w:val="left" w:pos="709"/>
        </w:tabs>
        <w:jc w:val="center"/>
        <w:rPr>
          <w:b/>
        </w:rPr>
      </w:pPr>
    </w:p>
    <w:p w14:paraId="23AF6A01" w14:textId="3E15C2CF" w:rsidR="0019263D" w:rsidRPr="00D90DEB" w:rsidRDefault="008C7AAC" w:rsidP="00D90DEB">
      <w:pPr>
        <w:tabs>
          <w:tab w:val="left" w:pos="709"/>
        </w:tabs>
        <w:jc w:val="center"/>
        <w:rPr>
          <w:b/>
        </w:rPr>
      </w:pPr>
      <w:r w:rsidRPr="00D90DEB">
        <w:rPr>
          <w:b/>
          <w:noProof/>
          <w:lang w:val="en-US" w:eastAsia="en-US"/>
        </w:rPr>
        <mc:AlternateContent>
          <mc:Choice Requires="wpg">
            <w:drawing>
              <wp:anchor distT="0" distB="0" distL="114300" distR="114300" simplePos="0" relativeHeight="251649536" behindDoc="0" locked="0" layoutInCell="1" allowOverlap="1" wp14:anchorId="08401D5A" wp14:editId="46C6BB6B">
                <wp:simplePos x="0" y="0"/>
                <wp:positionH relativeFrom="margin">
                  <wp:align>left</wp:align>
                </wp:positionH>
                <wp:positionV relativeFrom="paragraph">
                  <wp:posOffset>213604</wp:posOffset>
                </wp:positionV>
                <wp:extent cx="571736" cy="836853"/>
                <wp:effectExtent l="19050" t="0" r="38100" b="40005"/>
                <wp:wrapNone/>
                <wp:docPr id="1" name="Group 117"/>
                <wp:cNvGraphicFramePr/>
                <a:graphic xmlns:a="http://schemas.openxmlformats.org/drawingml/2006/main">
                  <a:graphicData uri="http://schemas.microsoft.com/office/word/2010/wordprocessingGroup">
                    <wpg:wgp>
                      <wpg:cNvGrpSpPr/>
                      <wpg:grpSpPr>
                        <a:xfrm rot="10800000">
                          <a:off x="0" y="0"/>
                          <a:ext cx="571736" cy="836853"/>
                          <a:chOff x="0" y="-67"/>
                          <a:chExt cx="886968" cy="1609411"/>
                        </a:xfrm>
                      </wpg:grpSpPr>
                      <wps:wsp>
                        <wps:cNvPr id="77" name="Right Arrow 77"/>
                        <wps:cNvSpPr/>
                        <wps:spPr>
                          <a:xfrm rot="16200000">
                            <a:off x="-361188" y="361188"/>
                            <a:ext cx="1609344" cy="886968"/>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 name="TextBox 116"/>
                        <wps:cNvSpPr txBox="1"/>
                        <wps:spPr>
                          <a:xfrm>
                            <a:off x="187047" y="-67"/>
                            <a:ext cx="516066" cy="672835"/>
                          </a:xfrm>
                          <a:prstGeom prst="rect">
                            <a:avLst/>
                          </a:prstGeom>
                          <a:noFill/>
                        </wps:spPr>
                        <wps:txbx>
                          <w:txbxContent>
                            <w:p w14:paraId="20988813" w14:textId="77777777" w:rsidR="00103940" w:rsidRPr="0036068D" w:rsidRDefault="00103940" w:rsidP="0036068D">
                              <w:pPr>
                                <w:pStyle w:val="NormalWeb"/>
                                <w:spacing w:before="0" w:beforeAutospacing="0" w:after="0" w:afterAutospacing="0"/>
                                <w:rPr>
                                  <w:sz w:val="40"/>
                                  <w:szCs w:val="40"/>
                                </w:rPr>
                              </w:pPr>
                              <w:r w:rsidRPr="0036068D">
                                <w:rPr>
                                  <w:rFonts w:asciiTheme="minorHAnsi" w:hAnsi="Calibri" w:cstheme="minorBidi"/>
                                  <w:b/>
                                  <w:bCs/>
                                  <w:color w:val="000000" w:themeColor="text1"/>
                                  <w:kern w:val="24"/>
                                  <w:sz w:val="40"/>
                                  <w:szCs w:val="40"/>
                                </w:rPr>
                                <w:t>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8401D5A" id="Group 117" o:spid="_x0000_s1026" style="position:absolute;left:0;text-align:left;margin-left:0;margin-top:16.8pt;width:45pt;height:65.9pt;rotation:180;z-index:251649536;mso-position-horizontal:left;mso-position-horizontal-relative:margin;mso-width-relative:margin;mso-height-relative:margin" coordorigin="" coordsize="8869,16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7" o:spid="_x0000_s1027" type="#_x0000_t13" style="position:absolute;left:-3612;top:3612;width:16093;height:88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" adj="15648" fillcolor="red" strokecolor="#1f4d78 [1604]" strokeweight="1pt"/>
                <v:shapetype id="_x0000_t202" coordsize="21600,21600" o:spt="202" path="m,l,21600r21600,l21600,xe">
                  <v:stroke joinstyle="miter"/>
                  <v:path gradientshapeok="t" o:connecttype="rect"/>
                </v:shapetype>
                <v:shape id="TextBox 116" o:spid="_x0000_s1028" type="#_x0000_t202" style="position:absolute;left:1870;width:5161;height:6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20988813" w14:textId="77777777" w:rsidR="00103940" w:rsidRPr="0036068D" w:rsidRDefault="00103940" w:rsidP="0036068D">
                        <w:pPr>
                          <w:pStyle w:val="NormalWeb"/>
                          <w:spacing w:before="0" w:beforeAutospacing="0" w:after="0" w:afterAutospacing="0"/>
                          <w:rPr>
                            <w:sz w:val="40"/>
                            <w:szCs w:val="40"/>
                          </w:rPr>
                        </w:pPr>
                        <w:r w:rsidRPr="0036068D">
                          <w:rPr>
                            <w:rFonts w:asciiTheme="minorHAnsi" w:hAnsi="Calibri" w:cstheme="minorBidi"/>
                            <w:b/>
                            <w:bCs/>
                            <w:color w:val="000000" w:themeColor="text1"/>
                            <w:kern w:val="24"/>
                            <w:sz w:val="40"/>
                            <w:szCs w:val="40"/>
                          </w:rPr>
                          <w:t>N</w:t>
                        </w:r>
                      </w:p>
                    </w:txbxContent>
                  </v:textbox>
                </v:shape>
                <w10:wrap anchorx="margin"/>
              </v:group>
            </w:pict>
          </mc:Fallback>
        </mc:AlternateContent>
      </w:r>
      <w:r w:rsidR="0075787A" w:rsidRPr="00D90DEB">
        <w:rPr>
          <w:b/>
        </w:rPr>
        <w:t>M</w:t>
      </w:r>
      <w:r w:rsidR="00D90DEB">
        <w:rPr>
          <w:b/>
        </w:rPr>
        <w:t>ODULIŲ IŠDĖSTYMO SCHEMA</w:t>
      </w:r>
      <w:r w:rsidR="0075787A" w:rsidRPr="00D90DEB">
        <w:rPr>
          <w:b/>
        </w:rPr>
        <w:t xml:space="preserve"> (</w:t>
      </w:r>
      <w:r w:rsidR="00D90DEB">
        <w:rPr>
          <w:b/>
        </w:rPr>
        <w:t>BLOKAS</w:t>
      </w:r>
      <w:r w:rsidR="0075787A" w:rsidRPr="00D90DEB">
        <w:rPr>
          <w:b/>
        </w:rPr>
        <w:t xml:space="preserve"> A)</w:t>
      </w:r>
    </w:p>
    <w:p w14:paraId="1B8265F5" w14:textId="2924B287" w:rsidR="002956C8" w:rsidRPr="00D90DEB" w:rsidRDefault="002956C8" w:rsidP="00D90DEB">
      <w:pPr>
        <w:tabs>
          <w:tab w:val="left" w:pos="709"/>
        </w:tabs>
        <w:jc w:val="center"/>
      </w:pPr>
    </w:p>
    <w:p w14:paraId="748E2751" w14:textId="1770A49C" w:rsidR="002956C8" w:rsidRPr="00D90DEB" w:rsidRDefault="008D6378" w:rsidP="00D90DEB">
      <w:pPr>
        <w:tabs>
          <w:tab w:val="left" w:pos="709"/>
        </w:tabs>
        <w:jc w:val="center"/>
      </w:pPr>
      <w:r w:rsidRPr="00D90DEB">
        <w:rPr>
          <w:noProof/>
          <w:lang w:val="en-US" w:eastAsia="en-US"/>
        </w:rPr>
        <w:drawing>
          <wp:inline distT="0" distB="0" distL="0" distR="0" wp14:anchorId="5767BB8E" wp14:editId="011071A6">
            <wp:extent cx="9251950" cy="359664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51950" cy="3596640"/>
                    </a:xfrm>
                    <a:prstGeom prst="rect">
                      <a:avLst/>
                    </a:prstGeom>
                  </pic:spPr>
                </pic:pic>
              </a:graphicData>
            </a:graphic>
          </wp:inline>
        </w:drawing>
      </w:r>
    </w:p>
    <w:p w14:paraId="0C873AED" w14:textId="5C33B9D0" w:rsidR="00842B6F" w:rsidRPr="00D90DEB" w:rsidRDefault="00842B6F" w:rsidP="00D90DEB">
      <w:pPr>
        <w:tabs>
          <w:tab w:val="left" w:pos="709"/>
        </w:tabs>
        <w:jc w:val="center"/>
        <w:rPr>
          <w:b/>
        </w:rPr>
      </w:pPr>
    </w:p>
    <w:p w14:paraId="3AEC4A2C" w14:textId="2E829DFB" w:rsidR="00842B6F" w:rsidRPr="00D90DEB" w:rsidRDefault="00842B6F" w:rsidP="00D90DEB">
      <w:pPr>
        <w:tabs>
          <w:tab w:val="left" w:pos="709"/>
        </w:tabs>
        <w:jc w:val="center"/>
        <w:rPr>
          <w:b/>
        </w:rPr>
      </w:pPr>
    </w:p>
    <w:p w14:paraId="15E65D0B" w14:textId="467E9579" w:rsidR="00842B6F" w:rsidRPr="00D90DEB" w:rsidRDefault="00842B6F" w:rsidP="00D90DEB"/>
    <w:p w14:paraId="418C276B" w14:textId="7FD14E33" w:rsidR="00842B6F" w:rsidRPr="00D90DEB" w:rsidRDefault="00842B6F" w:rsidP="00D90DEB"/>
    <w:p w14:paraId="777E9A95" w14:textId="687909AB" w:rsidR="00842B6F" w:rsidRPr="00D90DEB" w:rsidRDefault="00842B6F" w:rsidP="00D90DEB"/>
    <w:p w14:paraId="45BD3FA9" w14:textId="375B0DDF" w:rsidR="00495D74" w:rsidRPr="00D90DEB" w:rsidRDefault="008C7AAC" w:rsidP="00D90DEB">
      <w:r w:rsidRPr="00D90DEB">
        <w:rPr>
          <w:noProof/>
        </w:rPr>
        <w:t xml:space="preserve"> </w:t>
      </w:r>
      <w:r w:rsidR="008D6378" w:rsidRPr="00D90DEB">
        <w:rPr>
          <w:noProof/>
        </w:rPr>
        <w:t xml:space="preserve"> </w:t>
      </w:r>
    </w:p>
    <w:p w14:paraId="558B3666" w14:textId="77777777" w:rsidR="00495D74" w:rsidRPr="00D90DEB" w:rsidRDefault="00495D74" w:rsidP="00D90DEB"/>
    <w:p w14:paraId="6078D681" w14:textId="77777777" w:rsidR="00495D74" w:rsidRPr="00D90DEB" w:rsidRDefault="00495D74" w:rsidP="00D90DEB"/>
    <w:p w14:paraId="5C5C5D9F" w14:textId="77777777" w:rsidR="00495D74" w:rsidRPr="00D90DEB" w:rsidRDefault="00495D74" w:rsidP="00D90DEB"/>
    <w:p w14:paraId="022A59EC" w14:textId="77777777" w:rsidR="00495D74" w:rsidRPr="00D90DEB" w:rsidRDefault="00495D74" w:rsidP="00D90DEB"/>
    <w:p w14:paraId="0EB154A0" w14:textId="2DC86397" w:rsidR="00495D74" w:rsidRPr="00D90DEB" w:rsidRDefault="00495D74" w:rsidP="00D90DEB"/>
    <w:p w14:paraId="0A7742B3" w14:textId="7A012214" w:rsidR="00260644" w:rsidRPr="00260644" w:rsidRDefault="00260644" w:rsidP="00260644">
      <w:pPr>
        <w:tabs>
          <w:tab w:val="left" w:pos="709"/>
        </w:tabs>
        <w:jc w:val="right"/>
      </w:pPr>
      <w:r w:rsidRPr="00260644">
        <w:lastRenderedPageBreak/>
        <w:t>Priedas Nr.2</w:t>
      </w:r>
    </w:p>
    <w:p w14:paraId="1C467CD6" w14:textId="77777777" w:rsidR="00260644" w:rsidRDefault="00260644" w:rsidP="00D90DEB">
      <w:pPr>
        <w:tabs>
          <w:tab w:val="left" w:pos="709"/>
        </w:tabs>
        <w:jc w:val="center"/>
        <w:rPr>
          <w:b/>
        </w:rPr>
      </w:pPr>
    </w:p>
    <w:p w14:paraId="29E77379" w14:textId="39BFE950" w:rsidR="00150B1C" w:rsidRPr="00D90DEB" w:rsidRDefault="00D90DEB" w:rsidP="00D90DEB">
      <w:pPr>
        <w:tabs>
          <w:tab w:val="left" w:pos="709"/>
        </w:tabs>
        <w:jc w:val="center"/>
        <w:rPr>
          <w:b/>
        </w:rPr>
      </w:pPr>
      <w:r w:rsidRPr="00D90DEB">
        <w:rPr>
          <w:b/>
        </w:rPr>
        <w:t>BIURO (DARBO) MODULIO (A) IR GYVENAMOJO MODULIO (B) IŠDĖSTYMO SCHEMOS</w:t>
      </w:r>
    </w:p>
    <w:p w14:paraId="289967E7" w14:textId="77777777" w:rsidR="00150B1C" w:rsidRPr="00D90DEB" w:rsidRDefault="00150B1C" w:rsidP="00D90DEB">
      <w:pPr>
        <w:tabs>
          <w:tab w:val="left" w:pos="7782"/>
        </w:tabs>
        <w:jc w:val="center"/>
        <w:rPr>
          <w:b/>
        </w:rPr>
      </w:pPr>
    </w:p>
    <w:p w14:paraId="7F3BF8EA" w14:textId="77777777" w:rsidR="00150B1C" w:rsidRPr="00D90DEB" w:rsidRDefault="00150B1C" w:rsidP="00D90DEB">
      <w:pPr>
        <w:tabs>
          <w:tab w:val="left" w:pos="7782"/>
        </w:tabs>
        <w:jc w:val="center"/>
        <w:rPr>
          <w:b/>
        </w:rPr>
      </w:pPr>
    </w:p>
    <w:p w14:paraId="48714EC8" w14:textId="48765878" w:rsidR="00495D74" w:rsidRPr="00D90DEB" w:rsidRDefault="00150B1C" w:rsidP="00D90DEB">
      <w:pPr>
        <w:tabs>
          <w:tab w:val="left" w:pos="7782"/>
        </w:tabs>
      </w:pPr>
      <w:r w:rsidRPr="00D90DEB">
        <w:rPr>
          <w:noProof/>
          <w:lang w:val="en-US" w:eastAsia="en-US"/>
        </w:rPr>
        <w:drawing>
          <wp:anchor distT="0" distB="0" distL="114300" distR="114300" simplePos="0" relativeHeight="251752960" behindDoc="0" locked="0" layoutInCell="1" allowOverlap="1" wp14:anchorId="3C428EFB" wp14:editId="15D1D503">
            <wp:simplePos x="0" y="0"/>
            <wp:positionH relativeFrom="column">
              <wp:posOffset>5164861</wp:posOffset>
            </wp:positionH>
            <wp:positionV relativeFrom="paragraph">
              <wp:posOffset>244515</wp:posOffset>
            </wp:positionV>
            <wp:extent cx="3295650" cy="40195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95650" cy="4019550"/>
                    </a:xfrm>
                    <a:prstGeom prst="rect">
                      <a:avLst/>
                    </a:prstGeom>
                  </pic:spPr>
                </pic:pic>
              </a:graphicData>
            </a:graphic>
          </wp:anchor>
        </w:drawing>
      </w:r>
      <w:r w:rsidRPr="00D90DEB">
        <w:rPr>
          <w:noProof/>
          <w:lang w:val="en-US" w:eastAsia="en-US"/>
        </w:rPr>
        <w:drawing>
          <wp:anchor distT="0" distB="0" distL="114300" distR="114300" simplePos="0" relativeHeight="251753984" behindDoc="0" locked="0" layoutInCell="1" allowOverlap="1" wp14:anchorId="2793CFC3" wp14:editId="43050C8C">
            <wp:simplePos x="0" y="0"/>
            <wp:positionH relativeFrom="margin">
              <wp:posOffset>320500</wp:posOffset>
            </wp:positionH>
            <wp:positionV relativeFrom="paragraph">
              <wp:posOffset>244056</wp:posOffset>
            </wp:positionV>
            <wp:extent cx="3438525" cy="4010025"/>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438525" cy="4010025"/>
                    </a:xfrm>
                    <a:prstGeom prst="rect">
                      <a:avLst/>
                    </a:prstGeom>
                  </pic:spPr>
                </pic:pic>
              </a:graphicData>
            </a:graphic>
          </wp:anchor>
        </w:drawing>
      </w:r>
      <w:r w:rsidRPr="00D90DEB">
        <w:rPr>
          <w:b/>
        </w:rPr>
        <w:t xml:space="preserve">        (A)                                                                                                       (B)</w:t>
      </w:r>
    </w:p>
    <w:sectPr w:rsidR="00495D74" w:rsidRPr="00D90DEB" w:rsidSect="0075787A">
      <w:headerReference w:type="default" r:id="rId11"/>
      <w:type w:val="oddPage"/>
      <w:pgSz w:w="16838" w:h="11906" w:orient="landscape"/>
      <w:pgMar w:top="1276"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1D43F" w14:textId="77777777" w:rsidR="008E344F" w:rsidRDefault="008E344F" w:rsidP="0075787A">
      <w:r>
        <w:separator/>
      </w:r>
    </w:p>
  </w:endnote>
  <w:endnote w:type="continuationSeparator" w:id="0">
    <w:p w14:paraId="1F997718" w14:textId="77777777" w:rsidR="008E344F" w:rsidRDefault="008E344F" w:rsidP="0075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DA74C" w14:textId="77777777" w:rsidR="008E344F" w:rsidRDefault="008E344F" w:rsidP="0075787A">
      <w:r>
        <w:separator/>
      </w:r>
    </w:p>
  </w:footnote>
  <w:footnote w:type="continuationSeparator" w:id="0">
    <w:p w14:paraId="4868F424" w14:textId="77777777" w:rsidR="008E344F" w:rsidRDefault="008E344F" w:rsidP="0075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447442"/>
      <w:docPartObj>
        <w:docPartGallery w:val="Page Numbers (Top of Page)"/>
        <w:docPartUnique/>
      </w:docPartObj>
    </w:sdtPr>
    <w:sdtEndPr>
      <w:rPr>
        <w:noProof/>
      </w:rPr>
    </w:sdtEndPr>
    <w:sdtContent>
      <w:p w14:paraId="27A18E84" w14:textId="7ECFEE65" w:rsidR="00ED4BBB" w:rsidRDefault="00ED4BBB">
        <w:pPr>
          <w:pStyle w:val="Header"/>
          <w:jc w:val="center"/>
        </w:pPr>
        <w:r>
          <w:fldChar w:fldCharType="begin"/>
        </w:r>
        <w:r>
          <w:instrText xml:space="preserve"> PAGE   \* MERGEFORMAT </w:instrText>
        </w:r>
        <w:r>
          <w:fldChar w:fldCharType="separate"/>
        </w:r>
        <w:r w:rsidR="00893AD1">
          <w:rPr>
            <w:noProof/>
          </w:rPr>
          <w:t>10</w:t>
        </w:r>
        <w:r>
          <w:rPr>
            <w:noProof/>
          </w:rPr>
          <w:fldChar w:fldCharType="end"/>
        </w:r>
      </w:p>
    </w:sdtContent>
  </w:sdt>
  <w:p w14:paraId="3CC35AD4" w14:textId="77777777" w:rsidR="00ED4BBB" w:rsidRDefault="00ED4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E2218" w14:textId="704014CC" w:rsidR="00D90DEB" w:rsidRDefault="00D90DEB">
    <w:pPr>
      <w:pStyle w:val="Header"/>
      <w:jc w:val="center"/>
    </w:pPr>
  </w:p>
  <w:p w14:paraId="6992631C" w14:textId="1C35D5F7" w:rsidR="00103940" w:rsidRDefault="00103940" w:rsidP="007A33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B01"/>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2" w15:restartNumberingAfterBreak="0">
    <w:nsid w:val="05B2325D"/>
    <w:multiLevelType w:val="hybridMultilevel"/>
    <w:tmpl w:val="AD02A5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5D737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260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55513D"/>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2635E6"/>
    <w:multiLevelType w:val="multilevel"/>
    <w:tmpl w:val="F0BE2E82"/>
    <w:lvl w:ilvl="0">
      <w:start w:val="1"/>
      <w:numFmt w:val="decimal"/>
      <w:lvlText w:val="%1."/>
      <w:lvlJc w:val="left"/>
      <w:pPr>
        <w:ind w:left="-142" w:firstLine="142"/>
      </w:pPr>
      <w:rPr>
        <w:rFonts w:ascii="Times New Roman" w:hAnsi="Times New Roman" w:cs="Times New Roman" w:hint="default"/>
        <w:b w:val="0"/>
        <w:sz w:val="24"/>
        <w:szCs w:val="24"/>
      </w:rPr>
    </w:lvl>
    <w:lvl w:ilvl="1">
      <w:start w:val="1"/>
      <w:numFmt w:val="decimal"/>
      <w:lvlText w:val="%1.%2."/>
      <w:lvlJc w:val="left"/>
      <w:pPr>
        <w:ind w:left="270" w:firstLine="360"/>
      </w:pPr>
      <w:rPr>
        <w:b w:val="0"/>
      </w:rPr>
    </w:lvl>
    <w:lvl w:ilvl="2">
      <w:start w:val="1"/>
      <w:numFmt w:val="decimal"/>
      <w:lvlText w:val="%1.%2.%3."/>
      <w:lvlJc w:val="left"/>
      <w:pPr>
        <w:ind w:left="1170" w:firstLine="360"/>
      </w:pPr>
    </w:lvl>
    <w:lvl w:ilvl="3">
      <w:start w:val="1"/>
      <w:numFmt w:val="decimal"/>
      <w:lvlText w:val="%1.%2.%3.%4."/>
      <w:lvlJc w:val="left"/>
      <w:pPr>
        <w:ind w:left="1170" w:firstLine="360"/>
      </w:pPr>
    </w:lvl>
    <w:lvl w:ilvl="4">
      <w:start w:val="1"/>
      <w:numFmt w:val="decimal"/>
      <w:lvlText w:val="%1.%2.%3.%4.%5."/>
      <w:lvlJc w:val="left"/>
      <w:pPr>
        <w:ind w:left="1530" w:firstLine="360"/>
      </w:pPr>
    </w:lvl>
    <w:lvl w:ilvl="5">
      <w:start w:val="1"/>
      <w:numFmt w:val="decimal"/>
      <w:lvlText w:val="%1.%2.%3.%4.%5.%6."/>
      <w:lvlJc w:val="left"/>
      <w:pPr>
        <w:ind w:left="1530" w:firstLine="360"/>
      </w:pPr>
    </w:lvl>
    <w:lvl w:ilvl="6">
      <w:start w:val="1"/>
      <w:numFmt w:val="decimal"/>
      <w:lvlText w:val="%1.%2.%3.%4.%5.%6.%7."/>
      <w:lvlJc w:val="left"/>
      <w:pPr>
        <w:ind w:left="1890" w:firstLine="360"/>
      </w:pPr>
    </w:lvl>
    <w:lvl w:ilvl="7">
      <w:start w:val="1"/>
      <w:numFmt w:val="decimal"/>
      <w:lvlText w:val="%1.%2.%3.%4.%5.%6.%7.%8."/>
      <w:lvlJc w:val="left"/>
      <w:pPr>
        <w:ind w:left="1890" w:firstLine="360"/>
      </w:pPr>
    </w:lvl>
    <w:lvl w:ilvl="8">
      <w:start w:val="1"/>
      <w:numFmt w:val="decimal"/>
      <w:lvlText w:val="%1.%2.%3.%4.%5.%6.%7.%8.%9."/>
      <w:lvlJc w:val="left"/>
      <w:pPr>
        <w:ind w:left="2250" w:firstLine="360"/>
      </w:pPr>
    </w:lvl>
  </w:abstractNum>
  <w:abstractNum w:abstractNumId="7" w15:restartNumberingAfterBreak="0">
    <w:nsid w:val="185768E4"/>
    <w:multiLevelType w:val="multilevel"/>
    <w:tmpl w:val="091A955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640A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5F0AAC"/>
    <w:multiLevelType w:val="hybridMultilevel"/>
    <w:tmpl w:val="34843B8C"/>
    <w:lvl w:ilvl="0" w:tplc="2A38F478">
      <w:start w:val="1"/>
      <w:numFmt w:val="decimal"/>
      <w:lvlText w:val="%1."/>
      <w:lvlJc w:val="left"/>
      <w:pPr>
        <w:ind w:left="108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84655A"/>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964443"/>
    <w:multiLevelType w:val="multilevel"/>
    <w:tmpl w:val="5336BE5C"/>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0D0442"/>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4F47D1D"/>
    <w:multiLevelType w:val="hybridMultilevel"/>
    <w:tmpl w:val="31780ECE"/>
    <w:lvl w:ilvl="0" w:tplc="0409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7F21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F944E8"/>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381D1E"/>
    <w:multiLevelType w:val="hybridMultilevel"/>
    <w:tmpl w:val="6ADE44FC"/>
    <w:lvl w:ilvl="0" w:tplc="28442B88">
      <w:start w:val="1"/>
      <w:numFmt w:val="decimal"/>
      <w:lvlText w:val="%1."/>
      <w:lvlJc w:val="left"/>
      <w:pPr>
        <w:ind w:left="1720" w:hanging="360"/>
      </w:pPr>
      <w:rPr>
        <w:rFonts w:hint="default"/>
      </w:rPr>
    </w:lvl>
    <w:lvl w:ilvl="1" w:tplc="04270019" w:tentative="1">
      <w:start w:val="1"/>
      <w:numFmt w:val="lowerLetter"/>
      <w:lvlText w:val="%2."/>
      <w:lvlJc w:val="left"/>
      <w:pPr>
        <w:ind w:left="2440" w:hanging="360"/>
      </w:pPr>
    </w:lvl>
    <w:lvl w:ilvl="2" w:tplc="0427001B">
      <w:start w:val="1"/>
      <w:numFmt w:val="lowerRoman"/>
      <w:lvlText w:val="%3."/>
      <w:lvlJc w:val="right"/>
      <w:pPr>
        <w:ind w:left="3160" w:hanging="180"/>
      </w:pPr>
    </w:lvl>
    <w:lvl w:ilvl="3" w:tplc="0427000F" w:tentative="1">
      <w:start w:val="1"/>
      <w:numFmt w:val="decimal"/>
      <w:lvlText w:val="%4."/>
      <w:lvlJc w:val="left"/>
      <w:pPr>
        <w:ind w:left="3880" w:hanging="360"/>
      </w:pPr>
    </w:lvl>
    <w:lvl w:ilvl="4" w:tplc="04270019" w:tentative="1">
      <w:start w:val="1"/>
      <w:numFmt w:val="lowerLetter"/>
      <w:lvlText w:val="%5."/>
      <w:lvlJc w:val="left"/>
      <w:pPr>
        <w:ind w:left="4600" w:hanging="360"/>
      </w:pPr>
    </w:lvl>
    <w:lvl w:ilvl="5" w:tplc="0427001B" w:tentative="1">
      <w:start w:val="1"/>
      <w:numFmt w:val="lowerRoman"/>
      <w:lvlText w:val="%6."/>
      <w:lvlJc w:val="right"/>
      <w:pPr>
        <w:ind w:left="5320" w:hanging="180"/>
      </w:pPr>
    </w:lvl>
    <w:lvl w:ilvl="6" w:tplc="0427000F" w:tentative="1">
      <w:start w:val="1"/>
      <w:numFmt w:val="decimal"/>
      <w:lvlText w:val="%7."/>
      <w:lvlJc w:val="left"/>
      <w:pPr>
        <w:ind w:left="6040" w:hanging="360"/>
      </w:pPr>
    </w:lvl>
    <w:lvl w:ilvl="7" w:tplc="04270019" w:tentative="1">
      <w:start w:val="1"/>
      <w:numFmt w:val="lowerLetter"/>
      <w:lvlText w:val="%8."/>
      <w:lvlJc w:val="left"/>
      <w:pPr>
        <w:ind w:left="6760" w:hanging="360"/>
      </w:pPr>
    </w:lvl>
    <w:lvl w:ilvl="8" w:tplc="0427001B" w:tentative="1">
      <w:start w:val="1"/>
      <w:numFmt w:val="lowerRoman"/>
      <w:lvlText w:val="%9."/>
      <w:lvlJc w:val="right"/>
      <w:pPr>
        <w:ind w:left="7480" w:hanging="180"/>
      </w:pPr>
    </w:lvl>
  </w:abstractNum>
  <w:abstractNum w:abstractNumId="19" w15:restartNumberingAfterBreak="0">
    <w:nsid w:val="5F2021D7"/>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D4499C"/>
    <w:multiLevelType w:val="hybridMultilevel"/>
    <w:tmpl w:val="6124055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73612C28"/>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6F37C5"/>
    <w:multiLevelType w:val="multilevel"/>
    <w:tmpl w:val="7CBEFC32"/>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221DD6"/>
    <w:multiLevelType w:val="multilevel"/>
    <w:tmpl w:val="22D24E8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9"/>
  </w:num>
  <w:num w:numId="4">
    <w:abstractNumId w:val="11"/>
  </w:num>
  <w:num w:numId="5">
    <w:abstractNumId w:val="22"/>
  </w:num>
  <w:num w:numId="6">
    <w:abstractNumId w:val="13"/>
  </w:num>
  <w:num w:numId="7">
    <w:abstractNumId w:val="8"/>
  </w:num>
  <w:num w:numId="8">
    <w:abstractNumId w:val="16"/>
  </w:num>
  <w:num w:numId="9">
    <w:abstractNumId w:val="10"/>
  </w:num>
  <w:num w:numId="10">
    <w:abstractNumId w:val="0"/>
  </w:num>
  <w:num w:numId="11">
    <w:abstractNumId w:val="17"/>
  </w:num>
  <w:num w:numId="12">
    <w:abstractNumId w:val="12"/>
  </w:num>
  <w:num w:numId="13">
    <w:abstractNumId w:val="19"/>
  </w:num>
  <w:num w:numId="14">
    <w:abstractNumId w:val="23"/>
  </w:num>
  <w:num w:numId="15">
    <w:abstractNumId w:val="21"/>
  </w:num>
  <w:num w:numId="16">
    <w:abstractNumId w:val="4"/>
  </w:num>
  <w:num w:numId="17">
    <w:abstractNumId w:val="15"/>
  </w:num>
  <w:num w:numId="18">
    <w:abstractNumId w:val="1"/>
  </w:num>
  <w:num w:numId="19">
    <w:abstractNumId w:val="6"/>
  </w:num>
  <w:num w:numId="20">
    <w:abstractNumId w:val="2"/>
  </w:num>
  <w:num w:numId="21">
    <w:abstractNumId w:val="20"/>
  </w:num>
  <w:num w:numId="22">
    <w:abstractNumId w:val="5"/>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41"/>
    <w:rsid w:val="00022C52"/>
    <w:rsid w:val="00046636"/>
    <w:rsid w:val="00075272"/>
    <w:rsid w:val="00095941"/>
    <w:rsid w:val="000C1F56"/>
    <w:rsid w:val="000F776E"/>
    <w:rsid w:val="00103940"/>
    <w:rsid w:val="00104F6D"/>
    <w:rsid w:val="001062ED"/>
    <w:rsid w:val="00111B31"/>
    <w:rsid w:val="0013568C"/>
    <w:rsid w:val="00150B1C"/>
    <w:rsid w:val="0019263D"/>
    <w:rsid w:val="001970D7"/>
    <w:rsid w:val="001976F4"/>
    <w:rsid w:val="001C0419"/>
    <w:rsid w:val="001C367F"/>
    <w:rsid w:val="001D022F"/>
    <w:rsid w:val="00201A19"/>
    <w:rsid w:val="00225F6E"/>
    <w:rsid w:val="00233541"/>
    <w:rsid w:val="00234EDC"/>
    <w:rsid w:val="00235400"/>
    <w:rsid w:val="00253FD8"/>
    <w:rsid w:val="00260644"/>
    <w:rsid w:val="002956C8"/>
    <w:rsid w:val="002A0CF9"/>
    <w:rsid w:val="002B7178"/>
    <w:rsid w:val="002C48BF"/>
    <w:rsid w:val="002F46C9"/>
    <w:rsid w:val="00300FFD"/>
    <w:rsid w:val="00336FDE"/>
    <w:rsid w:val="0036068D"/>
    <w:rsid w:val="003A0983"/>
    <w:rsid w:val="003E0CFD"/>
    <w:rsid w:val="003F3B53"/>
    <w:rsid w:val="00495D74"/>
    <w:rsid w:val="004B4EED"/>
    <w:rsid w:val="004E707A"/>
    <w:rsid w:val="005154A2"/>
    <w:rsid w:val="005A60C0"/>
    <w:rsid w:val="0064420F"/>
    <w:rsid w:val="00647683"/>
    <w:rsid w:val="00667430"/>
    <w:rsid w:val="006C0112"/>
    <w:rsid w:val="006E3D8E"/>
    <w:rsid w:val="00714B1D"/>
    <w:rsid w:val="00753AF5"/>
    <w:rsid w:val="0075787A"/>
    <w:rsid w:val="007A33A2"/>
    <w:rsid w:val="007A33E3"/>
    <w:rsid w:val="008248E9"/>
    <w:rsid w:val="00842B6F"/>
    <w:rsid w:val="00861861"/>
    <w:rsid w:val="00884D70"/>
    <w:rsid w:val="00893AD1"/>
    <w:rsid w:val="00897CEC"/>
    <w:rsid w:val="008A1443"/>
    <w:rsid w:val="008C7AAC"/>
    <w:rsid w:val="008D6378"/>
    <w:rsid w:val="008E344F"/>
    <w:rsid w:val="009016F9"/>
    <w:rsid w:val="0090680B"/>
    <w:rsid w:val="00922D93"/>
    <w:rsid w:val="0092676A"/>
    <w:rsid w:val="009444A9"/>
    <w:rsid w:val="009450F3"/>
    <w:rsid w:val="009A4AFD"/>
    <w:rsid w:val="009D774E"/>
    <w:rsid w:val="00A22C41"/>
    <w:rsid w:val="00A232FD"/>
    <w:rsid w:val="00A46400"/>
    <w:rsid w:val="00A914BC"/>
    <w:rsid w:val="00AE1E8A"/>
    <w:rsid w:val="00AF1F0A"/>
    <w:rsid w:val="00B50FD6"/>
    <w:rsid w:val="00B75D21"/>
    <w:rsid w:val="00B94837"/>
    <w:rsid w:val="00BB2AE3"/>
    <w:rsid w:val="00BC209D"/>
    <w:rsid w:val="00BC6107"/>
    <w:rsid w:val="00BD6919"/>
    <w:rsid w:val="00C0251A"/>
    <w:rsid w:val="00C15959"/>
    <w:rsid w:val="00C25674"/>
    <w:rsid w:val="00C362BB"/>
    <w:rsid w:val="00C9624A"/>
    <w:rsid w:val="00CF7AAE"/>
    <w:rsid w:val="00D17E9F"/>
    <w:rsid w:val="00D90DEB"/>
    <w:rsid w:val="00D94A7E"/>
    <w:rsid w:val="00DE6D3B"/>
    <w:rsid w:val="00E21A79"/>
    <w:rsid w:val="00E36987"/>
    <w:rsid w:val="00E50BE7"/>
    <w:rsid w:val="00EC3A4B"/>
    <w:rsid w:val="00EC5C53"/>
    <w:rsid w:val="00ED4BBB"/>
    <w:rsid w:val="00EE052F"/>
    <w:rsid w:val="00F52D7B"/>
    <w:rsid w:val="00F73F0E"/>
    <w:rsid w:val="00F97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7056D"/>
  <w15:chartTrackingRefBased/>
  <w15:docId w15:val="{EA207B2A-C65C-4691-AF6B-2A63D2DF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941"/>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95941"/>
    <w:pPr>
      <w:ind w:left="2880"/>
    </w:pPr>
    <w:rPr>
      <w:szCs w:val="20"/>
    </w:rPr>
  </w:style>
  <w:style w:type="character" w:customStyle="1" w:styleId="BodyTextIndent2Char">
    <w:name w:val="Body Text Indent 2 Char"/>
    <w:basedOn w:val="DefaultParagraphFont"/>
    <w:link w:val="BodyTextIndent2"/>
    <w:rsid w:val="00095941"/>
    <w:rPr>
      <w:rFonts w:ascii="Times New Roman" w:eastAsia="Times New Roman" w:hAnsi="Times New Roman" w:cs="Times New Roman"/>
      <w:sz w:val="24"/>
      <w:szCs w:val="20"/>
      <w:lang w:eastAsia="lt-LT"/>
    </w:rPr>
  </w:style>
  <w:style w:type="paragraph" w:styleId="ListParagraph">
    <w:name w:val="List Paragraph"/>
    <w:aliases w:val="List Paragraph Red,Bullet EY"/>
    <w:basedOn w:val="Normal"/>
    <w:link w:val="ListParagraphChar"/>
    <w:qFormat/>
    <w:rsid w:val="00095941"/>
    <w:pPr>
      <w:ind w:left="720"/>
      <w:contextualSpacing/>
    </w:pPr>
  </w:style>
  <w:style w:type="paragraph" w:styleId="BodyText">
    <w:name w:val="Body Text"/>
    <w:basedOn w:val="Normal"/>
    <w:link w:val="BodyTextChar"/>
    <w:uiPriority w:val="99"/>
    <w:unhideWhenUsed/>
    <w:rsid w:val="00095941"/>
    <w:pPr>
      <w:spacing w:after="120"/>
    </w:pPr>
  </w:style>
  <w:style w:type="character" w:customStyle="1" w:styleId="BodyTextChar">
    <w:name w:val="Body Text Char"/>
    <w:basedOn w:val="DefaultParagraphFont"/>
    <w:link w:val="BodyText"/>
    <w:rsid w:val="00095941"/>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unhideWhenUsed/>
    <w:rsid w:val="0019263D"/>
    <w:pPr>
      <w:spacing w:after="120"/>
      <w:ind w:left="283"/>
    </w:pPr>
  </w:style>
  <w:style w:type="character" w:customStyle="1" w:styleId="BodyTextIndentChar">
    <w:name w:val="Body Text Indent Char"/>
    <w:basedOn w:val="DefaultParagraphFont"/>
    <w:link w:val="BodyTextIndent"/>
    <w:uiPriority w:val="99"/>
    <w:rsid w:val="0019263D"/>
    <w:rPr>
      <w:rFonts w:ascii="Times New Roman" w:eastAsia="Times New Roman" w:hAnsi="Times New Roman" w:cs="Times New Roman"/>
      <w:sz w:val="24"/>
      <w:szCs w:val="24"/>
      <w:lang w:eastAsia="lt-LT"/>
    </w:rPr>
  </w:style>
  <w:style w:type="paragraph" w:customStyle="1" w:styleId="BulletedList">
    <w:name w:val="Bulleted List"/>
    <w:basedOn w:val="Normal"/>
    <w:rsid w:val="0019263D"/>
    <w:pPr>
      <w:numPr>
        <w:numId w:val="18"/>
      </w:numPr>
      <w:tabs>
        <w:tab w:val="num" w:pos="1080"/>
      </w:tabs>
      <w:ind w:left="1080"/>
    </w:pPr>
    <w:rPr>
      <w:rFonts w:ascii="Arial" w:hAnsi="Arial" w:cs="Arial"/>
      <w:lang w:val="en-GB" w:eastAsia="en-US"/>
    </w:rPr>
  </w:style>
  <w:style w:type="paragraph" w:styleId="Header">
    <w:name w:val="header"/>
    <w:basedOn w:val="Normal"/>
    <w:link w:val="HeaderChar"/>
    <w:uiPriority w:val="99"/>
    <w:unhideWhenUsed/>
    <w:rsid w:val="0075787A"/>
    <w:pPr>
      <w:tabs>
        <w:tab w:val="center" w:pos="4819"/>
        <w:tab w:val="right" w:pos="9638"/>
      </w:tabs>
    </w:pPr>
  </w:style>
  <w:style w:type="character" w:customStyle="1" w:styleId="HeaderChar">
    <w:name w:val="Header Char"/>
    <w:basedOn w:val="DefaultParagraphFont"/>
    <w:link w:val="Header"/>
    <w:uiPriority w:val="99"/>
    <w:rsid w:val="0075787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75787A"/>
    <w:pPr>
      <w:tabs>
        <w:tab w:val="center" w:pos="4819"/>
        <w:tab w:val="right" w:pos="9638"/>
      </w:tabs>
    </w:pPr>
  </w:style>
  <w:style w:type="character" w:customStyle="1" w:styleId="FooterChar">
    <w:name w:val="Footer Char"/>
    <w:basedOn w:val="DefaultParagraphFont"/>
    <w:link w:val="Footer"/>
    <w:uiPriority w:val="99"/>
    <w:rsid w:val="0075787A"/>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2956C8"/>
    <w:pPr>
      <w:spacing w:before="100" w:beforeAutospacing="1" w:after="100" w:afterAutospacing="1"/>
    </w:pPr>
    <w:rPr>
      <w:rFonts w:eastAsiaTheme="minorEastAsia"/>
    </w:rPr>
  </w:style>
  <w:style w:type="character" w:customStyle="1" w:styleId="ListParagraphChar">
    <w:name w:val="List Paragraph Char"/>
    <w:aliases w:val="List Paragraph Red Char,Bullet EY Char"/>
    <w:link w:val="ListParagraph"/>
    <w:rsid w:val="007A33E3"/>
    <w:rPr>
      <w:rFonts w:ascii="Times New Roman" w:eastAsia="Times New Roman" w:hAnsi="Times New Roman" w:cs="Times New Roman"/>
      <w:sz w:val="24"/>
      <w:szCs w:val="24"/>
      <w:lang w:eastAsia="lt-LT"/>
    </w:rPr>
  </w:style>
  <w:style w:type="table" w:styleId="TableGrid">
    <w:name w:val="Table Grid"/>
    <w:basedOn w:val="TableNormal"/>
    <w:uiPriority w:val="39"/>
    <w:rsid w:val="00842B6F"/>
    <w:pP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2AE3"/>
    <w:rPr>
      <w:sz w:val="16"/>
      <w:szCs w:val="16"/>
    </w:rPr>
  </w:style>
  <w:style w:type="paragraph" w:styleId="CommentText">
    <w:name w:val="annotation text"/>
    <w:basedOn w:val="Normal"/>
    <w:link w:val="CommentTextChar"/>
    <w:uiPriority w:val="99"/>
    <w:semiHidden/>
    <w:unhideWhenUsed/>
    <w:rsid w:val="00BB2AE3"/>
    <w:rPr>
      <w:sz w:val="20"/>
      <w:szCs w:val="20"/>
    </w:rPr>
  </w:style>
  <w:style w:type="character" w:customStyle="1" w:styleId="CommentTextChar">
    <w:name w:val="Comment Text Char"/>
    <w:basedOn w:val="DefaultParagraphFont"/>
    <w:link w:val="CommentText"/>
    <w:uiPriority w:val="99"/>
    <w:semiHidden/>
    <w:rsid w:val="00BB2AE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B2AE3"/>
    <w:rPr>
      <w:b/>
      <w:bCs/>
    </w:rPr>
  </w:style>
  <w:style w:type="character" w:customStyle="1" w:styleId="CommentSubjectChar">
    <w:name w:val="Comment Subject Char"/>
    <w:basedOn w:val="CommentTextChar"/>
    <w:link w:val="CommentSubject"/>
    <w:uiPriority w:val="99"/>
    <w:semiHidden/>
    <w:rsid w:val="00BB2AE3"/>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BB2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AE3"/>
    <w:rPr>
      <w:rFonts w:ascii="Segoe UI" w:eastAsia="Times New Roman" w:hAnsi="Segoe UI" w:cs="Segoe UI"/>
      <w:sz w:val="18"/>
      <w:szCs w:val="18"/>
      <w:lang w:eastAsia="lt-LT"/>
    </w:rPr>
  </w:style>
  <w:style w:type="paragraph" w:customStyle="1" w:styleId="Heading">
    <w:name w:val="Heading"/>
    <w:next w:val="Normal"/>
    <w:rsid w:val="00E50BE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14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4944</Words>
  <Characters>28182</Characters>
  <Application>Microsoft Office Word</Application>
  <DocSecurity>0</DocSecurity>
  <Lines>234</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MPB GV budėtojas</dc:creator>
  <cp:lastModifiedBy>Windows User</cp:lastModifiedBy>
  <cp:revision>12</cp:revision>
  <cp:lastPrinted>2026-02-02T06:40:00Z</cp:lastPrinted>
  <dcterms:created xsi:type="dcterms:W3CDTF">2026-02-02T06:30:00Z</dcterms:created>
  <dcterms:modified xsi:type="dcterms:W3CDTF">2026-02-10T11:40:00Z</dcterms:modified>
</cp:coreProperties>
</file>