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89F1C" w14:textId="0F9E8C91" w:rsidR="00AD4033" w:rsidRPr="00B76422" w:rsidRDefault="00F3150C" w:rsidP="00ED0F19">
      <w:pPr>
        <w:spacing w:after="0"/>
        <w:jc w:val="right"/>
        <w:rPr>
          <w:rFonts w:ascii="Times New Roman" w:eastAsia="Times New Roman" w:hAnsi="Times New Roman" w:cs="Times New Roman"/>
          <w:bCs/>
          <w:sz w:val="24"/>
          <w:szCs w:val="24"/>
          <w:lang w:eastAsia="lt-LT"/>
        </w:rPr>
      </w:pPr>
      <w:bookmarkStart w:id="0" w:name="SutProjektas"/>
      <w:bookmarkStart w:id="1" w:name="_Toc70438064"/>
      <w:bookmarkStart w:id="2" w:name="_Toc70437954"/>
      <w:bookmarkStart w:id="3" w:name="_Toc90354841"/>
      <w:bookmarkStart w:id="4" w:name="_Toc85871973"/>
      <w:bookmarkStart w:id="5" w:name="_Toc74454075"/>
      <w:bookmarkStart w:id="6" w:name="_Toc74365784"/>
      <w:bookmarkStart w:id="7" w:name="_Toc74360034"/>
      <w:bookmarkStart w:id="8" w:name="_Toc74128682"/>
      <w:r w:rsidRPr="004D0597">
        <w:rPr>
          <w:rFonts w:ascii="Times New Roman" w:eastAsia="Times New Roman" w:hAnsi="Times New Roman" w:cs="Times New Roman"/>
          <w:bCs/>
          <w:sz w:val="24"/>
          <w:szCs w:val="24"/>
          <w:lang w:eastAsia="lt-LT"/>
        </w:rPr>
        <w:t>3</w:t>
      </w:r>
      <w:r w:rsidR="00E76A79" w:rsidRPr="004D0597">
        <w:rPr>
          <w:rFonts w:ascii="Times New Roman" w:eastAsia="Times New Roman" w:hAnsi="Times New Roman" w:cs="Times New Roman"/>
          <w:bCs/>
          <w:sz w:val="24"/>
          <w:szCs w:val="24"/>
          <w:lang w:eastAsia="lt-LT"/>
        </w:rPr>
        <w:t xml:space="preserve"> p</w:t>
      </w:r>
      <w:r w:rsidR="00AD4033" w:rsidRPr="004D0597">
        <w:rPr>
          <w:rFonts w:ascii="Times New Roman" w:eastAsia="Times New Roman" w:hAnsi="Times New Roman" w:cs="Times New Roman"/>
          <w:bCs/>
          <w:sz w:val="24"/>
          <w:szCs w:val="24"/>
          <w:lang w:eastAsia="lt-LT"/>
        </w:rPr>
        <w:t>riedas</w:t>
      </w:r>
      <w:r w:rsidR="00AD4033" w:rsidRPr="00B76422">
        <w:rPr>
          <w:rFonts w:ascii="Times New Roman" w:eastAsia="Times New Roman" w:hAnsi="Times New Roman" w:cs="Times New Roman"/>
          <w:bCs/>
          <w:sz w:val="24"/>
          <w:szCs w:val="24"/>
          <w:lang w:eastAsia="lt-LT"/>
        </w:rPr>
        <w:t xml:space="preserve"> „Techninė specifikacija“</w:t>
      </w:r>
    </w:p>
    <w:p w14:paraId="2F489F1D" w14:textId="77777777" w:rsidR="00AD4033" w:rsidRPr="00B76422" w:rsidRDefault="00AD4033" w:rsidP="00ED0F19">
      <w:pPr>
        <w:spacing w:after="0"/>
        <w:rPr>
          <w:rFonts w:ascii="Times New Roman" w:eastAsia="Times New Roman" w:hAnsi="Times New Roman" w:cs="Times New Roman"/>
          <w:sz w:val="24"/>
          <w:szCs w:val="24"/>
          <w:lang w:eastAsia="lt-LT"/>
        </w:rPr>
      </w:pPr>
    </w:p>
    <w:p w14:paraId="2F489F1F" w14:textId="77777777" w:rsidR="002D2921" w:rsidRPr="00B76422" w:rsidRDefault="002D2921" w:rsidP="00ED0F19">
      <w:pPr>
        <w:pStyle w:val="Sraopastraipa"/>
        <w:ind w:left="360"/>
        <w:jc w:val="center"/>
        <w:rPr>
          <w:rFonts w:ascii="Times New Roman" w:hAnsi="Times New Roman" w:cs="Times New Roman"/>
          <w:b/>
          <w:caps/>
          <w:sz w:val="24"/>
          <w:szCs w:val="24"/>
        </w:rPr>
      </w:pPr>
    </w:p>
    <w:p w14:paraId="7F30C1E8" w14:textId="77777777" w:rsidR="00DB6E37" w:rsidRPr="00B76422" w:rsidRDefault="002D2921" w:rsidP="00ED0F19">
      <w:pPr>
        <w:pStyle w:val="Sraopastraipa"/>
        <w:ind w:left="360"/>
        <w:jc w:val="center"/>
        <w:rPr>
          <w:rFonts w:ascii="Times New Roman" w:hAnsi="Times New Roman" w:cs="Times New Roman"/>
          <w:b/>
          <w:bCs/>
          <w:caps/>
          <w:sz w:val="24"/>
          <w:szCs w:val="24"/>
        </w:rPr>
      </w:pPr>
      <w:r w:rsidRPr="00B76422">
        <w:rPr>
          <w:rFonts w:ascii="Times New Roman" w:hAnsi="Times New Roman" w:cs="Times New Roman"/>
          <w:b/>
          <w:sz w:val="24"/>
          <w:szCs w:val="24"/>
        </w:rPr>
        <w:t xml:space="preserve">AUTOMOBILIŲ REMONTO IR PRIEŽIŪROS </w:t>
      </w:r>
      <w:r w:rsidRPr="00B76422">
        <w:rPr>
          <w:rFonts w:ascii="Times New Roman" w:hAnsi="Times New Roman" w:cs="Times New Roman"/>
          <w:b/>
          <w:bCs/>
          <w:caps/>
          <w:sz w:val="24"/>
          <w:szCs w:val="24"/>
        </w:rPr>
        <w:t>paslaugŲ</w:t>
      </w:r>
    </w:p>
    <w:p w14:paraId="783EFADA" w14:textId="0C8BCC95" w:rsidR="00DB6E37" w:rsidRPr="00B76422" w:rsidRDefault="00DB6E37" w:rsidP="00ED0F19">
      <w:pPr>
        <w:pStyle w:val="Sraopastraipa"/>
        <w:ind w:left="360"/>
        <w:jc w:val="center"/>
        <w:rPr>
          <w:rFonts w:ascii="Times New Roman" w:hAnsi="Times New Roman" w:cs="Times New Roman"/>
          <w:b/>
          <w:caps/>
          <w:sz w:val="24"/>
          <w:szCs w:val="24"/>
        </w:rPr>
      </w:pPr>
      <w:r w:rsidRPr="00B76422">
        <w:rPr>
          <w:rFonts w:ascii="Times New Roman" w:hAnsi="Times New Roman" w:cs="Times New Roman"/>
          <w:b/>
          <w:caps/>
          <w:sz w:val="24"/>
          <w:szCs w:val="24"/>
        </w:rPr>
        <w:t>techninė specifikacija</w:t>
      </w:r>
    </w:p>
    <w:p w14:paraId="2F489F20" w14:textId="232A668C" w:rsidR="002D2921" w:rsidRPr="00B76422" w:rsidRDefault="002D2921" w:rsidP="00ED0F19">
      <w:pPr>
        <w:pStyle w:val="Sraopastraipa"/>
        <w:ind w:left="360"/>
        <w:jc w:val="center"/>
        <w:rPr>
          <w:rFonts w:ascii="Times New Roman" w:hAnsi="Times New Roman" w:cs="Times New Roman"/>
          <w:b/>
          <w:bCs/>
          <w:caps/>
          <w:sz w:val="24"/>
          <w:szCs w:val="24"/>
        </w:rPr>
      </w:pPr>
    </w:p>
    <w:p w14:paraId="2F489F21" w14:textId="77777777" w:rsidR="002D2921" w:rsidRPr="00B76422" w:rsidRDefault="002D2921" w:rsidP="00ED0F19">
      <w:pPr>
        <w:widowControl w:val="0"/>
        <w:tabs>
          <w:tab w:val="left" w:pos="851"/>
          <w:tab w:val="left" w:leader="underscore" w:pos="9390"/>
        </w:tabs>
        <w:ind w:firstLine="709"/>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1. Sąvokos ir sutrumpinimai</w:t>
      </w:r>
    </w:p>
    <w:p w14:paraId="2F489F22" w14:textId="1298B9DD" w:rsidR="002D2921" w:rsidRPr="00B76422" w:rsidRDefault="00311DB2" w:rsidP="00ED0F19">
      <w:pPr>
        <w:pStyle w:val="Sraopastraipa"/>
        <w:widowControl w:val="0"/>
        <w:tabs>
          <w:tab w:val="left" w:pos="851"/>
          <w:tab w:val="left" w:pos="993"/>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1.1.</w:t>
      </w:r>
      <w:r w:rsidRPr="00B76422">
        <w:rPr>
          <w:rFonts w:ascii="Times New Roman" w:eastAsia="Courier New" w:hAnsi="Times New Roman" w:cs="Times New Roman"/>
          <w:sz w:val="24"/>
          <w:szCs w:val="24"/>
          <w:lang w:eastAsia="ja-JP"/>
        </w:rPr>
        <w:tab/>
        <w:t>Užsakovas –</w:t>
      </w:r>
      <w:r w:rsidR="00AD67D8" w:rsidRPr="00B76422">
        <w:rPr>
          <w:rFonts w:ascii="Times New Roman" w:eastAsia="Courier New" w:hAnsi="Times New Roman" w:cs="Times New Roman"/>
          <w:sz w:val="24"/>
          <w:szCs w:val="24"/>
          <w:lang w:eastAsia="ja-JP"/>
        </w:rPr>
        <w:t xml:space="preserve"> </w:t>
      </w:r>
      <w:r w:rsidR="00101183" w:rsidRPr="00B76422">
        <w:rPr>
          <w:rFonts w:ascii="Times New Roman" w:hAnsi="Times New Roman" w:cs="Times New Roman"/>
          <w:sz w:val="24"/>
          <w:szCs w:val="24"/>
        </w:rPr>
        <w:t>Valstybinė teritorijų planavimo ir statybos inspekciją prie Aplinkos ministerijos</w:t>
      </w:r>
      <w:r w:rsidR="002D2921" w:rsidRPr="00B76422">
        <w:rPr>
          <w:rFonts w:ascii="Times New Roman" w:eastAsia="Courier New" w:hAnsi="Times New Roman" w:cs="Times New Roman"/>
          <w:sz w:val="24"/>
          <w:szCs w:val="24"/>
          <w:lang w:eastAsia="ja-JP"/>
        </w:rPr>
        <w:t xml:space="preserve">. </w:t>
      </w:r>
    </w:p>
    <w:p w14:paraId="2F489F23" w14:textId="77777777" w:rsidR="002D2921" w:rsidRPr="00B76422" w:rsidRDefault="002D2921" w:rsidP="00ED0F19">
      <w:pPr>
        <w:pStyle w:val="Sraopastraipa"/>
        <w:widowControl w:val="0"/>
        <w:tabs>
          <w:tab w:val="left" w:pos="0"/>
          <w:tab w:val="left" w:pos="851"/>
          <w:tab w:val="left" w:pos="993"/>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1.2.</w:t>
      </w:r>
      <w:r w:rsidRPr="00B76422">
        <w:rPr>
          <w:rFonts w:ascii="Times New Roman" w:eastAsia="Courier New" w:hAnsi="Times New Roman" w:cs="Times New Roman"/>
          <w:sz w:val="24"/>
          <w:szCs w:val="24"/>
          <w:lang w:eastAsia="ja-JP"/>
        </w:rPr>
        <w:tab/>
        <w:t>Tiekėjas – ūkio subjektas – fizinis asmuo, privatusis juridinis asmuo, viešasis juridinis asmuo, kitos organizacijos ir jų padaliniai ar tokių asmenų grupė, su kuriuo Užsakovas sudaro Sutartį.</w:t>
      </w:r>
    </w:p>
    <w:p w14:paraId="2F489F24" w14:textId="77777777" w:rsidR="002D2921" w:rsidRPr="00B76422" w:rsidRDefault="002D2921" w:rsidP="00ED0F19">
      <w:pPr>
        <w:pStyle w:val="Sraopastraipa"/>
        <w:widowControl w:val="0"/>
        <w:tabs>
          <w:tab w:val="left" w:pos="851"/>
          <w:tab w:val="left" w:pos="993"/>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1.3.</w:t>
      </w:r>
      <w:r w:rsidRPr="00B76422">
        <w:rPr>
          <w:rFonts w:ascii="Times New Roman" w:eastAsia="Courier New" w:hAnsi="Times New Roman" w:cs="Times New Roman"/>
          <w:sz w:val="24"/>
          <w:szCs w:val="24"/>
          <w:lang w:eastAsia="ja-JP"/>
        </w:rPr>
        <w:tab/>
        <w:t>Sutartis – Sutartis, sudaroma tarp Tiekėjo ir Užsakovo dėl pirkimo objekto.</w:t>
      </w:r>
    </w:p>
    <w:p w14:paraId="2F489F25" w14:textId="77777777" w:rsidR="002D2921" w:rsidRPr="00B76422" w:rsidRDefault="002D2921" w:rsidP="00ED0F19">
      <w:pPr>
        <w:pStyle w:val="Sraopastraipa"/>
        <w:widowControl w:val="0"/>
        <w:tabs>
          <w:tab w:val="left" w:pos="851"/>
          <w:tab w:val="left" w:leader="underscore" w:pos="9390"/>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 xml:space="preserve">1.4. Pirkimo objektas – lengvųjų automobilių (toliau – Įrenginiai) remonto ir priežiūros paslaugos </w:t>
      </w:r>
      <w:r w:rsidRPr="00B76422">
        <w:rPr>
          <w:rFonts w:ascii="Times New Roman" w:hAnsi="Times New Roman" w:cs="Times New Roman"/>
          <w:sz w:val="24"/>
          <w:szCs w:val="24"/>
        </w:rPr>
        <w:t>su detalių ir mazgų pakeitimu</w:t>
      </w:r>
      <w:r w:rsidRPr="00B76422">
        <w:rPr>
          <w:rFonts w:ascii="Times New Roman" w:hAnsi="Times New Roman" w:cs="Times New Roman"/>
          <w:b/>
          <w:sz w:val="24"/>
          <w:szCs w:val="24"/>
        </w:rPr>
        <w:t xml:space="preserve"> </w:t>
      </w:r>
      <w:r w:rsidRPr="00B76422">
        <w:rPr>
          <w:rFonts w:ascii="Times New Roman" w:eastAsia="Courier New" w:hAnsi="Times New Roman" w:cs="Times New Roman"/>
          <w:sz w:val="24"/>
          <w:szCs w:val="24"/>
          <w:lang w:eastAsia="ja-JP"/>
        </w:rPr>
        <w:t xml:space="preserve">(toliau – Paslaugos). </w:t>
      </w:r>
    </w:p>
    <w:p w14:paraId="2F489F26" w14:textId="77777777" w:rsidR="002D2921" w:rsidRPr="00B76422" w:rsidRDefault="002D2921" w:rsidP="00ED0F19">
      <w:pPr>
        <w:pStyle w:val="Sraopastraipa"/>
        <w:ind w:left="0" w:firstLine="709"/>
        <w:jc w:val="both"/>
        <w:rPr>
          <w:rFonts w:ascii="Times New Roman" w:hAnsi="Times New Roman" w:cs="Times New Roman"/>
          <w:sz w:val="24"/>
          <w:szCs w:val="24"/>
        </w:rPr>
      </w:pPr>
      <w:r w:rsidRPr="00B76422">
        <w:rPr>
          <w:rFonts w:ascii="Times New Roman" w:eastAsia="Courier New" w:hAnsi="Times New Roman" w:cs="Times New Roman"/>
          <w:sz w:val="24"/>
          <w:szCs w:val="24"/>
          <w:lang w:eastAsia="ja-JP"/>
        </w:rPr>
        <w:t xml:space="preserve">1.5. Einamasis remontas – </w:t>
      </w:r>
      <w:r w:rsidRPr="00B76422">
        <w:rPr>
          <w:rFonts w:ascii="Times New Roman" w:hAnsi="Times New Roman" w:cs="Times New Roman"/>
          <w:sz w:val="24"/>
          <w:szCs w:val="24"/>
        </w:rPr>
        <w:t>techninės veiklos ir darbų visuma, apimanti nuolatinę Įrenginių techninę priežiūrą ir remontą.</w:t>
      </w:r>
    </w:p>
    <w:p w14:paraId="2F489F27" w14:textId="0855A8B1" w:rsidR="002D2921" w:rsidRDefault="002D2921" w:rsidP="00ED0F19">
      <w:pPr>
        <w:pStyle w:val="Sraopastraipa"/>
        <w:widowControl w:val="0"/>
        <w:tabs>
          <w:tab w:val="left" w:pos="851"/>
          <w:tab w:val="left" w:leader="underscore" w:pos="9390"/>
        </w:tabs>
        <w:ind w:left="0" w:firstLine="709"/>
        <w:jc w:val="both"/>
        <w:rPr>
          <w:rFonts w:ascii="Times New Roman" w:hAnsi="Times New Roman" w:cs="Times New Roman"/>
          <w:sz w:val="24"/>
          <w:szCs w:val="24"/>
        </w:rPr>
      </w:pPr>
      <w:r w:rsidRPr="00B76422">
        <w:rPr>
          <w:rFonts w:ascii="Times New Roman" w:eastAsia="Courier New" w:hAnsi="Times New Roman" w:cs="Times New Roman"/>
          <w:sz w:val="24"/>
          <w:szCs w:val="24"/>
          <w:lang w:eastAsia="ja-JP"/>
        </w:rPr>
        <w:t xml:space="preserve">1.6. Kapitalinis remontas – </w:t>
      </w:r>
      <w:r w:rsidRPr="00B76422">
        <w:rPr>
          <w:rFonts w:ascii="Times New Roman" w:hAnsi="Times New Roman" w:cs="Times New Roman"/>
          <w:sz w:val="24"/>
          <w:szCs w:val="24"/>
        </w:rPr>
        <w:t>įrenginių ir jų pagrindinių agregatų bei mazgų</w:t>
      </w:r>
      <w:r w:rsidR="003656E1" w:rsidRPr="00B76422">
        <w:rPr>
          <w:rFonts w:ascii="Times New Roman" w:hAnsi="Times New Roman" w:cs="Times New Roman"/>
          <w:sz w:val="24"/>
          <w:szCs w:val="24"/>
        </w:rPr>
        <w:t>, kėbulo</w:t>
      </w:r>
      <w:r w:rsidRPr="00B76422">
        <w:rPr>
          <w:rFonts w:ascii="Times New Roman" w:hAnsi="Times New Roman" w:cs="Times New Roman"/>
          <w:sz w:val="24"/>
          <w:szCs w:val="24"/>
        </w:rPr>
        <w:t xml:space="preserve"> remontas.</w:t>
      </w:r>
    </w:p>
    <w:p w14:paraId="2C87E8B9" w14:textId="77777777" w:rsidR="00ED0F19" w:rsidRPr="00B76422" w:rsidRDefault="00ED0F19" w:rsidP="00ED0F19">
      <w:pPr>
        <w:pStyle w:val="Sraopastraipa"/>
        <w:widowControl w:val="0"/>
        <w:tabs>
          <w:tab w:val="left" w:pos="851"/>
          <w:tab w:val="left" w:leader="underscore" w:pos="9390"/>
        </w:tabs>
        <w:ind w:left="0" w:firstLine="709"/>
        <w:jc w:val="both"/>
        <w:rPr>
          <w:rFonts w:ascii="Times New Roman" w:eastAsia="Courier New" w:hAnsi="Times New Roman" w:cs="Times New Roman"/>
          <w:sz w:val="24"/>
          <w:szCs w:val="24"/>
          <w:lang w:eastAsia="ja-JP"/>
        </w:rPr>
      </w:pPr>
    </w:p>
    <w:p w14:paraId="2F489F28" w14:textId="482333F4" w:rsidR="002D2921" w:rsidRPr="00B76422" w:rsidRDefault="002D2921"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sz w:val="24"/>
          <w:szCs w:val="24"/>
          <w:lang w:eastAsia="ja-JP"/>
        </w:rPr>
        <w:t xml:space="preserve">2. </w:t>
      </w:r>
      <w:r w:rsidRPr="00B76422">
        <w:rPr>
          <w:rFonts w:ascii="Times New Roman" w:eastAsia="Courier New" w:hAnsi="Times New Roman" w:cs="Times New Roman"/>
          <w:b/>
          <w:sz w:val="24"/>
          <w:szCs w:val="24"/>
          <w:lang w:eastAsia="ja-JP"/>
        </w:rPr>
        <w:t>Pirkimo objektas ir paslaugų apimtys</w:t>
      </w:r>
      <w:r w:rsidR="00163B50" w:rsidRPr="00B76422">
        <w:rPr>
          <w:rFonts w:ascii="Times New Roman" w:eastAsia="Courier New" w:hAnsi="Times New Roman" w:cs="Times New Roman"/>
          <w:b/>
          <w:sz w:val="24"/>
          <w:szCs w:val="24"/>
          <w:lang w:eastAsia="ja-JP"/>
        </w:rPr>
        <w:t>:</w:t>
      </w:r>
    </w:p>
    <w:p w14:paraId="6ED2FB3B" w14:textId="7B4BFD6B" w:rsidR="00FE0BE0" w:rsidRPr="00B76422" w:rsidRDefault="001E6BF5"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2.</w:t>
      </w:r>
      <w:r w:rsidR="00D07A82">
        <w:rPr>
          <w:rFonts w:ascii="Times New Roman" w:eastAsia="Courier New" w:hAnsi="Times New Roman" w:cs="Times New Roman"/>
          <w:b/>
          <w:sz w:val="24"/>
          <w:szCs w:val="24"/>
          <w:lang w:eastAsia="ja-JP"/>
        </w:rPr>
        <w:t>1</w:t>
      </w:r>
      <w:r w:rsidRPr="00B76422">
        <w:rPr>
          <w:rFonts w:ascii="Times New Roman" w:eastAsia="Courier New" w:hAnsi="Times New Roman" w:cs="Times New Roman"/>
          <w:b/>
          <w:sz w:val="24"/>
          <w:szCs w:val="24"/>
          <w:lang w:eastAsia="ja-JP"/>
        </w:rPr>
        <w:t xml:space="preserve">. </w:t>
      </w:r>
      <w:r w:rsidR="00D07A82">
        <w:rPr>
          <w:rFonts w:ascii="Times New Roman" w:eastAsia="Courier New" w:hAnsi="Times New Roman" w:cs="Times New Roman"/>
          <w:b/>
          <w:bCs/>
          <w:sz w:val="24"/>
          <w:szCs w:val="24"/>
          <w:lang w:eastAsia="ja-JP"/>
        </w:rPr>
        <w:t>1</w:t>
      </w:r>
      <w:r w:rsidR="00C45BF7" w:rsidRPr="00B76422">
        <w:rPr>
          <w:rFonts w:ascii="Times New Roman" w:eastAsia="Courier New" w:hAnsi="Times New Roman" w:cs="Times New Roman"/>
          <w:b/>
          <w:bCs/>
          <w:sz w:val="24"/>
          <w:szCs w:val="24"/>
          <w:lang w:eastAsia="ja-JP"/>
        </w:rPr>
        <w:t xml:space="preserve"> dalis automobilių remonto ir priežiūros paslaugos Panevėžio apskrityje</w:t>
      </w:r>
      <w:r w:rsidR="008E3803" w:rsidRPr="00B76422">
        <w:rPr>
          <w:rFonts w:ascii="Times New Roman" w:eastAsia="Courier New" w:hAnsi="Times New Roman" w:cs="Times New Roman"/>
          <w:b/>
          <w:bCs/>
          <w:sz w:val="24"/>
          <w:szCs w:val="24"/>
          <w:lang w:eastAsia="ja-JP"/>
        </w:rPr>
        <w:t xml:space="preserve"> </w:t>
      </w:r>
      <w:r w:rsidR="008E3803" w:rsidRPr="00B76422">
        <w:rPr>
          <w:rStyle w:val="CharStyle4"/>
          <w:rFonts w:eastAsia="Courier New"/>
          <w:color w:val="auto"/>
        </w:rPr>
        <w:t>remonto (su atsarginėmis detalėmis, dalimis ir medžiagomis) paslaugos, teikiamos tiekėjo servise.</w:t>
      </w:r>
    </w:p>
    <w:p w14:paraId="4FD95DE6" w14:textId="3DCD2448" w:rsidR="001E6BF5" w:rsidRPr="00B76422" w:rsidRDefault="00C45BF7"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2.</w:t>
      </w:r>
      <w:r w:rsidR="00D07A82">
        <w:rPr>
          <w:rFonts w:ascii="Times New Roman" w:eastAsia="Courier New" w:hAnsi="Times New Roman" w:cs="Times New Roman"/>
          <w:b/>
          <w:sz w:val="24"/>
          <w:szCs w:val="24"/>
          <w:lang w:eastAsia="ja-JP"/>
        </w:rPr>
        <w:t>2</w:t>
      </w:r>
      <w:r w:rsidRPr="00B76422">
        <w:rPr>
          <w:rFonts w:ascii="Times New Roman" w:eastAsia="Courier New" w:hAnsi="Times New Roman" w:cs="Times New Roman"/>
          <w:b/>
          <w:sz w:val="24"/>
          <w:szCs w:val="24"/>
          <w:lang w:eastAsia="ja-JP"/>
        </w:rPr>
        <w:t xml:space="preserve">. </w:t>
      </w:r>
      <w:r w:rsidR="00D07A82">
        <w:rPr>
          <w:rFonts w:ascii="Times New Roman" w:eastAsia="Courier New" w:hAnsi="Times New Roman" w:cs="Times New Roman"/>
          <w:b/>
          <w:bCs/>
          <w:sz w:val="24"/>
          <w:szCs w:val="24"/>
          <w:lang w:eastAsia="ja-JP"/>
        </w:rPr>
        <w:t>2</w:t>
      </w:r>
      <w:r w:rsidR="000E5A24" w:rsidRPr="00B76422">
        <w:rPr>
          <w:rFonts w:ascii="Times New Roman" w:eastAsia="Courier New" w:hAnsi="Times New Roman" w:cs="Times New Roman"/>
          <w:b/>
          <w:bCs/>
          <w:sz w:val="24"/>
          <w:szCs w:val="24"/>
          <w:lang w:eastAsia="ja-JP"/>
        </w:rPr>
        <w:t xml:space="preserve"> dalis automobilių remonto ir priežiūros paslaugos Tauragėje</w:t>
      </w:r>
      <w:r w:rsidR="008E3803" w:rsidRPr="00B76422">
        <w:rPr>
          <w:rStyle w:val="CharStyle4"/>
          <w:rFonts w:eastAsia="Courier New"/>
          <w:color w:val="auto"/>
        </w:rPr>
        <w:t xml:space="preserve"> remonto (su atsarginėmis detalėmis, dalimis ir medžiagomis) paslaugos, teikiamos tiekėjo servise.</w:t>
      </w:r>
    </w:p>
    <w:p w14:paraId="65FA83A2" w14:textId="45853051" w:rsidR="00AB48FC" w:rsidRPr="00B76422" w:rsidRDefault="00AB48FC"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2.</w:t>
      </w:r>
      <w:r w:rsidR="00D07A82">
        <w:rPr>
          <w:rFonts w:ascii="Times New Roman" w:eastAsia="Courier New" w:hAnsi="Times New Roman" w:cs="Times New Roman"/>
          <w:b/>
          <w:sz w:val="24"/>
          <w:szCs w:val="24"/>
          <w:lang w:eastAsia="ja-JP"/>
        </w:rPr>
        <w:t>3</w:t>
      </w:r>
      <w:r w:rsidRPr="00B76422">
        <w:rPr>
          <w:rFonts w:ascii="Times New Roman" w:eastAsia="Courier New" w:hAnsi="Times New Roman" w:cs="Times New Roman"/>
          <w:b/>
          <w:sz w:val="24"/>
          <w:szCs w:val="24"/>
          <w:lang w:eastAsia="ja-JP"/>
        </w:rPr>
        <w:t xml:space="preserve">. </w:t>
      </w:r>
      <w:r w:rsidR="00D07A82">
        <w:rPr>
          <w:rFonts w:ascii="Times New Roman" w:eastAsia="Courier New" w:hAnsi="Times New Roman" w:cs="Times New Roman"/>
          <w:b/>
          <w:sz w:val="24"/>
          <w:szCs w:val="24"/>
          <w:lang w:eastAsia="ja-JP"/>
        </w:rPr>
        <w:t>3</w:t>
      </w:r>
      <w:r w:rsidRPr="00B76422">
        <w:rPr>
          <w:rFonts w:ascii="Times New Roman" w:eastAsia="Courier New" w:hAnsi="Times New Roman" w:cs="Times New Roman"/>
          <w:b/>
          <w:sz w:val="24"/>
          <w:szCs w:val="24"/>
          <w:lang w:eastAsia="ja-JP"/>
        </w:rPr>
        <w:t xml:space="preserve"> dalis automobilių remonto ir priežiūros paslaugos Utenoje</w:t>
      </w:r>
      <w:r w:rsidR="008E3803" w:rsidRPr="00B76422">
        <w:rPr>
          <w:rFonts w:ascii="Times New Roman" w:eastAsia="Courier New" w:hAnsi="Times New Roman" w:cs="Times New Roman"/>
          <w:b/>
          <w:sz w:val="24"/>
          <w:szCs w:val="24"/>
          <w:lang w:eastAsia="ja-JP"/>
        </w:rPr>
        <w:t xml:space="preserve"> </w:t>
      </w:r>
      <w:r w:rsidR="008E3803" w:rsidRPr="00B76422">
        <w:rPr>
          <w:rStyle w:val="CharStyle4"/>
          <w:rFonts w:eastAsia="Courier New"/>
          <w:color w:val="auto"/>
        </w:rPr>
        <w:t xml:space="preserve">remonto (su atsarginėmis detalėmis, dalimis ir medžiagomis) paslaugos, teikiamos tiekėjo servise. </w:t>
      </w:r>
    </w:p>
    <w:p w14:paraId="2777F6F1" w14:textId="12E9149B" w:rsidR="008E3803" w:rsidRPr="00B76422" w:rsidRDefault="00E71A4F"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2.</w:t>
      </w:r>
      <w:r w:rsidR="00D07A82">
        <w:rPr>
          <w:rFonts w:ascii="Times New Roman" w:eastAsia="Courier New" w:hAnsi="Times New Roman" w:cs="Times New Roman"/>
          <w:b/>
          <w:sz w:val="24"/>
          <w:szCs w:val="24"/>
          <w:lang w:eastAsia="ja-JP"/>
        </w:rPr>
        <w:t>4</w:t>
      </w:r>
      <w:r w:rsidRPr="00B76422">
        <w:rPr>
          <w:rFonts w:ascii="Times New Roman" w:eastAsia="Courier New" w:hAnsi="Times New Roman" w:cs="Times New Roman"/>
          <w:b/>
          <w:sz w:val="24"/>
          <w:szCs w:val="24"/>
          <w:lang w:eastAsia="ja-JP"/>
        </w:rPr>
        <w:t xml:space="preserve">. </w:t>
      </w:r>
      <w:r w:rsidR="00D07A82">
        <w:rPr>
          <w:rFonts w:ascii="Times New Roman" w:eastAsia="Courier New" w:hAnsi="Times New Roman" w:cs="Times New Roman"/>
          <w:b/>
          <w:sz w:val="24"/>
          <w:szCs w:val="24"/>
          <w:lang w:eastAsia="ja-JP"/>
        </w:rPr>
        <w:t>4</w:t>
      </w:r>
      <w:r w:rsidRPr="00B76422">
        <w:rPr>
          <w:rFonts w:ascii="Times New Roman" w:eastAsia="Courier New" w:hAnsi="Times New Roman" w:cs="Times New Roman"/>
          <w:b/>
          <w:sz w:val="24"/>
          <w:szCs w:val="24"/>
          <w:lang w:eastAsia="ja-JP"/>
        </w:rPr>
        <w:t xml:space="preserve"> dalis automobilių remonto ir priežiūros paslaugos Klaipėdoje</w:t>
      </w:r>
      <w:r w:rsidR="008E3803" w:rsidRPr="00B76422">
        <w:rPr>
          <w:rFonts w:ascii="Times New Roman" w:eastAsia="Courier New" w:hAnsi="Times New Roman" w:cs="Times New Roman"/>
          <w:b/>
          <w:sz w:val="24"/>
          <w:szCs w:val="24"/>
          <w:lang w:eastAsia="ja-JP"/>
        </w:rPr>
        <w:t xml:space="preserve"> </w:t>
      </w:r>
      <w:r w:rsidR="008E3803" w:rsidRPr="00B76422">
        <w:rPr>
          <w:rStyle w:val="CharStyle4"/>
          <w:rFonts w:eastAsia="Courier New"/>
          <w:color w:val="auto"/>
        </w:rPr>
        <w:t>remonto (su atsarginėmis detalėmis, dalimis ir medžiagomis) paslaugos, teikiamos tiekėjo servise.</w:t>
      </w:r>
    </w:p>
    <w:p w14:paraId="2F489F29" w14:textId="2B2849F4" w:rsidR="002D2921" w:rsidRPr="00B76422" w:rsidRDefault="001C71EE" w:rsidP="00ED0F19">
      <w:pPr>
        <w:pStyle w:val="Sraopastraipa"/>
        <w:widowControl w:val="0"/>
        <w:tabs>
          <w:tab w:val="left" w:pos="851"/>
          <w:tab w:val="left" w:pos="993"/>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3</w:t>
      </w:r>
      <w:r w:rsidR="002D2921" w:rsidRPr="00B76422">
        <w:rPr>
          <w:rFonts w:ascii="Times New Roman" w:eastAsia="Courier New" w:hAnsi="Times New Roman" w:cs="Times New Roman"/>
          <w:sz w:val="24"/>
          <w:szCs w:val="24"/>
          <w:lang w:eastAsia="ja-JP"/>
        </w:rPr>
        <w:t>.</w:t>
      </w:r>
      <w:r w:rsidR="002D2921" w:rsidRPr="00B76422">
        <w:rPr>
          <w:rFonts w:ascii="Times New Roman" w:eastAsia="Courier New" w:hAnsi="Times New Roman" w:cs="Times New Roman"/>
          <w:sz w:val="24"/>
          <w:szCs w:val="24"/>
          <w:lang w:eastAsia="ja-JP"/>
        </w:rPr>
        <w:tab/>
        <w:t>Užsakovas apie Įrenginių gedimą Tiekėją informuoja el. paštu</w:t>
      </w:r>
      <w:r w:rsidR="00645958" w:rsidRPr="00B76422">
        <w:rPr>
          <w:rFonts w:ascii="Times New Roman" w:eastAsia="Courier New" w:hAnsi="Times New Roman" w:cs="Times New Roman"/>
          <w:sz w:val="24"/>
          <w:szCs w:val="24"/>
          <w:lang w:eastAsia="ja-JP"/>
        </w:rPr>
        <w:t xml:space="preserve"> arba raštu</w:t>
      </w:r>
      <w:r w:rsidR="002D2921" w:rsidRPr="00B76422">
        <w:rPr>
          <w:rFonts w:ascii="Times New Roman" w:eastAsia="Courier New" w:hAnsi="Times New Roman" w:cs="Times New Roman"/>
          <w:sz w:val="24"/>
          <w:szCs w:val="24"/>
          <w:lang w:eastAsia="ja-JP"/>
        </w:rPr>
        <w:t xml:space="preserve">. </w:t>
      </w:r>
    </w:p>
    <w:p w14:paraId="2F489F2A" w14:textId="2F00A988" w:rsidR="002D2921" w:rsidRPr="00B76422" w:rsidRDefault="00C40987" w:rsidP="00ED0F19">
      <w:pPr>
        <w:pStyle w:val="Sraopastraipa"/>
        <w:widowControl w:val="0"/>
        <w:tabs>
          <w:tab w:val="left" w:pos="851"/>
          <w:tab w:val="left" w:pos="993"/>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2D2921" w:rsidRPr="00B76422">
        <w:rPr>
          <w:rFonts w:ascii="Times New Roman" w:eastAsia="Courier New" w:hAnsi="Times New Roman" w:cs="Times New Roman"/>
          <w:sz w:val="24"/>
          <w:szCs w:val="24"/>
          <w:lang w:eastAsia="ja-JP"/>
        </w:rPr>
        <w:t xml:space="preserve"> </w:t>
      </w:r>
      <w:r w:rsidR="00A76D33" w:rsidRPr="00B76422">
        <w:rPr>
          <w:rFonts w:ascii="Times New Roman" w:eastAsia="Courier New" w:hAnsi="Times New Roman" w:cs="Times New Roman"/>
          <w:sz w:val="24"/>
          <w:szCs w:val="24"/>
          <w:lang w:eastAsia="ja-JP"/>
        </w:rPr>
        <w:t>Užsakovas pats</w:t>
      </w:r>
      <w:r w:rsidR="002D2921" w:rsidRPr="00B76422">
        <w:rPr>
          <w:rFonts w:ascii="Times New Roman" w:eastAsia="Courier New" w:hAnsi="Times New Roman" w:cs="Times New Roman"/>
          <w:sz w:val="24"/>
          <w:szCs w:val="24"/>
          <w:lang w:eastAsia="ja-JP"/>
        </w:rPr>
        <w:t xml:space="preserve"> pristatys sugedusį automobilį</w:t>
      </w:r>
      <w:r w:rsidR="005261CC" w:rsidRPr="00B76422">
        <w:rPr>
          <w:rFonts w:ascii="Times New Roman" w:eastAsia="Courier New" w:hAnsi="Times New Roman" w:cs="Times New Roman"/>
          <w:sz w:val="24"/>
          <w:szCs w:val="24"/>
          <w:lang w:eastAsia="ja-JP"/>
        </w:rPr>
        <w:t xml:space="preserve"> (1 lentelė)</w:t>
      </w:r>
      <w:r w:rsidR="002D2921" w:rsidRPr="00B76422">
        <w:rPr>
          <w:rFonts w:ascii="Times New Roman" w:eastAsia="Courier New" w:hAnsi="Times New Roman" w:cs="Times New Roman"/>
          <w:sz w:val="24"/>
          <w:szCs w:val="24"/>
          <w:lang w:eastAsia="ja-JP"/>
        </w:rPr>
        <w:t xml:space="preserve"> į Tiekėjo autoservisą.</w:t>
      </w:r>
      <w:r w:rsidR="00400286" w:rsidRPr="00B76422">
        <w:rPr>
          <w:rFonts w:ascii="Times New Roman" w:eastAsia="Courier New" w:hAnsi="Times New Roman" w:cs="Times New Roman"/>
          <w:sz w:val="24"/>
          <w:szCs w:val="24"/>
          <w:lang w:eastAsia="ja-JP"/>
        </w:rPr>
        <w:t xml:space="preserve"> </w:t>
      </w:r>
      <w:r w:rsidR="00D82057" w:rsidRPr="00B76422">
        <w:rPr>
          <w:rFonts w:ascii="Times New Roman" w:eastAsia="Courier New" w:hAnsi="Times New Roman" w:cs="Times New Roman"/>
          <w:sz w:val="24"/>
          <w:szCs w:val="24"/>
          <w:lang w:eastAsia="ja-JP"/>
        </w:rPr>
        <w:t xml:space="preserve">Pateiktas automobilių sąrašas gali </w:t>
      </w:r>
      <w:r w:rsidR="00380B50" w:rsidRPr="00B76422">
        <w:rPr>
          <w:rFonts w:ascii="Times New Roman" w:eastAsia="Courier New" w:hAnsi="Times New Roman" w:cs="Times New Roman"/>
          <w:sz w:val="24"/>
          <w:szCs w:val="24"/>
          <w:lang w:eastAsia="ja-JP"/>
        </w:rPr>
        <w:t>kisti, sutarties</w:t>
      </w:r>
      <w:r w:rsidR="00D82057" w:rsidRPr="00B76422">
        <w:rPr>
          <w:rFonts w:ascii="Times New Roman" w:eastAsia="Courier New" w:hAnsi="Times New Roman" w:cs="Times New Roman"/>
          <w:sz w:val="24"/>
          <w:szCs w:val="24"/>
          <w:lang w:eastAsia="ja-JP"/>
        </w:rPr>
        <w:t xml:space="preserve"> galiojimo laikotarpiu</w:t>
      </w:r>
      <w:r w:rsidR="00380B50" w:rsidRPr="00B76422">
        <w:rPr>
          <w:rFonts w:ascii="Times New Roman" w:eastAsia="Courier New" w:hAnsi="Times New Roman" w:cs="Times New Roman"/>
          <w:sz w:val="24"/>
          <w:szCs w:val="24"/>
          <w:lang w:eastAsia="ja-JP"/>
        </w:rPr>
        <w:t xml:space="preserve"> – padidėti ar sumažėti</w:t>
      </w:r>
      <w:r w:rsidR="00CA5DD3" w:rsidRPr="00B76422">
        <w:rPr>
          <w:rFonts w:ascii="Times New Roman" w:eastAsia="Courier New" w:hAnsi="Times New Roman" w:cs="Times New Roman"/>
          <w:sz w:val="24"/>
          <w:szCs w:val="24"/>
          <w:lang w:eastAsia="ja-JP"/>
        </w:rPr>
        <w:t xml:space="preserve"> (taikoma visoms pirkimo objekto dalims)</w:t>
      </w:r>
      <w:r w:rsidR="00380B50" w:rsidRPr="00B76422">
        <w:rPr>
          <w:rFonts w:ascii="Times New Roman" w:eastAsia="Courier New" w:hAnsi="Times New Roman" w:cs="Times New Roman"/>
          <w:sz w:val="24"/>
          <w:szCs w:val="24"/>
          <w:lang w:eastAsia="ja-JP"/>
        </w:rPr>
        <w:t xml:space="preserve">. </w:t>
      </w:r>
      <w:r w:rsidR="00D82057" w:rsidRPr="00B76422">
        <w:rPr>
          <w:rFonts w:ascii="Times New Roman" w:eastAsia="Courier New" w:hAnsi="Times New Roman" w:cs="Times New Roman"/>
          <w:sz w:val="24"/>
          <w:szCs w:val="24"/>
          <w:lang w:eastAsia="ja-JP"/>
        </w:rPr>
        <w:t xml:space="preserve">Pasikeitus sąrašui, </w:t>
      </w:r>
      <w:r w:rsidR="00A76D33" w:rsidRPr="00B76422">
        <w:rPr>
          <w:rFonts w:ascii="Times New Roman" w:eastAsia="Courier New" w:hAnsi="Times New Roman" w:cs="Times New Roman"/>
          <w:sz w:val="24"/>
          <w:szCs w:val="24"/>
          <w:lang w:eastAsia="ja-JP"/>
        </w:rPr>
        <w:t>Užsakovas</w:t>
      </w:r>
      <w:r w:rsidR="00400286" w:rsidRPr="00B76422">
        <w:rPr>
          <w:rFonts w:ascii="Times New Roman" w:eastAsia="Courier New" w:hAnsi="Times New Roman" w:cs="Times New Roman"/>
          <w:sz w:val="24"/>
          <w:szCs w:val="24"/>
          <w:lang w:eastAsia="ja-JP"/>
        </w:rPr>
        <w:t xml:space="preserve"> </w:t>
      </w:r>
      <w:r w:rsidR="00D82057" w:rsidRPr="00B76422">
        <w:rPr>
          <w:rFonts w:ascii="Times New Roman" w:eastAsia="Courier New" w:hAnsi="Times New Roman" w:cs="Times New Roman"/>
          <w:sz w:val="24"/>
          <w:szCs w:val="24"/>
          <w:lang w:eastAsia="ja-JP"/>
        </w:rPr>
        <w:t>nedelsiant informuoja</w:t>
      </w:r>
      <w:r w:rsidR="00BD592A" w:rsidRPr="00B76422">
        <w:rPr>
          <w:rFonts w:ascii="Times New Roman" w:eastAsia="Courier New" w:hAnsi="Times New Roman" w:cs="Times New Roman"/>
          <w:sz w:val="24"/>
          <w:szCs w:val="24"/>
          <w:lang w:eastAsia="ja-JP"/>
        </w:rPr>
        <w:t xml:space="preserve"> T</w:t>
      </w:r>
      <w:r w:rsidR="00D82057" w:rsidRPr="00B76422">
        <w:rPr>
          <w:rFonts w:ascii="Times New Roman" w:eastAsia="Courier New" w:hAnsi="Times New Roman" w:cs="Times New Roman"/>
          <w:sz w:val="24"/>
          <w:szCs w:val="24"/>
          <w:lang w:eastAsia="ja-JP"/>
        </w:rPr>
        <w:t>iekėją bei pateikia atnaujintą automobilių sąrašą</w:t>
      </w:r>
      <w:r w:rsidR="00A76D33" w:rsidRPr="00B76422">
        <w:rPr>
          <w:rFonts w:ascii="Times New Roman" w:eastAsia="Courier New" w:hAnsi="Times New Roman" w:cs="Times New Roman"/>
          <w:sz w:val="24"/>
          <w:szCs w:val="24"/>
          <w:lang w:eastAsia="ja-JP"/>
        </w:rPr>
        <w:t>.</w:t>
      </w:r>
    </w:p>
    <w:p w14:paraId="69B47DD1" w14:textId="0F065BB5" w:rsidR="005C0FBF" w:rsidRPr="00B76422" w:rsidRDefault="00A634AB" w:rsidP="00ED0F19">
      <w:pPr>
        <w:pStyle w:val="Sraopastraipa"/>
        <w:widowControl w:val="0"/>
        <w:tabs>
          <w:tab w:val="left" w:pos="851"/>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5C0FBF" w:rsidRPr="00B76422">
        <w:rPr>
          <w:rFonts w:ascii="Times New Roman" w:eastAsia="Courier New" w:hAnsi="Times New Roman" w:cs="Times New Roman"/>
          <w:sz w:val="24"/>
          <w:szCs w:val="24"/>
          <w:lang w:eastAsia="ja-JP"/>
        </w:rPr>
        <w:t xml:space="preserve">. </w:t>
      </w:r>
      <w:r w:rsidR="004E3E50" w:rsidRPr="00B76422">
        <w:rPr>
          <w:rFonts w:ascii="Times New Roman" w:eastAsia="Courier New" w:hAnsi="Times New Roman" w:cs="Times New Roman"/>
          <w:sz w:val="24"/>
          <w:szCs w:val="24"/>
          <w:lang w:eastAsia="ja-JP"/>
        </w:rPr>
        <w:t xml:space="preserve">Paslaugų </w:t>
      </w:r>
      <w:r w:rsidR="00FD6A9D" w:rsidRPr="00B76422">
        <w:rPr>
          <w:rFonts w:ascii="Times New Roman" w:eastAsia="Courier New" w:hAnsi="Times New Roman" w:cs="Times New Roman"/>
          <w:sz w:val="24"/>
          <w:szCs w:val="24"/>
          <w:lang w:eastAsia="ja-JP"/>
        </w:rPr>
        <w:t>užsakymas</w:t>
      </w:r>
      <w:r w:rsidR="004E3E50" w:rsidRPr="00B76422">
        <w:rPr>
          <w:rFonts w:ascii="Times New Roman" w:eastAsia="Courier New" w:hAnsi="Times New Roman" w:cs="Times New Roman"/>
          <w:sz w:val="24"/>
          <w:szCs w:val="24"/>
          <w:lang w:eastAsia="ja-JP"/>
        </w:rPr>
        <w:t xml:space="preserve"> ir </w:t>
      </w:r>
      <w:r w:rsidR="00FD6A9D" w:rsidRPr="00B76422">
        <w:rPr>
          <w:rFonts w:ascii="Times New Roman" w:eastAsia="Courier New" w:hAnsi="Times New Roman" w:cs="Times New Roman"/>
          <w:sz w:val="24"/>
          <w:szCs w:val="24"/>
          <w:lang w:eastAsia="ja-JP"/>
        </w:rPr>
        <w:t xml:space="preserve">atlikimas bus vykdomas </w:t>
      </w:r>
      <w:r w:rsidR="008D40A3" w:rsidRPr="00B76422">
        <w:rPr>
          <w:rFonts w:ascii="Times New Roman" w:eastAsia="Courier New" w:hAnsi="Times New Roman" w:cs="Times New Roman"/>
          <w:sz w:val="24"/>
          <w:szCs w:val="24"/>
          <w:lang w:eastAsia="ja-JP"/>
        </w:rPr>
        <w:t>nustatyta</w:t>
      </w:r>
      <w:r w:rsidR="00FD6A9D" w:rsidRPr="00B76422">
        <w:rPr>
          <w:rFonts w:ascii="Times New Roman" w:eastAsia="Courier New" w:hAnsi="Times New Roman" w:cs="Times New Roman"/>
          <w:sz w:val="24"/>
          <w:szCs w:val="24"/>
          <w:lang w:eastAsia="ja-JP"/>
        </w:rPr>
        <w:t xml:space="preserve"> tvarka:</w:t>
      </w:r>
      <w:r w:rsidR="004E3E50" w:rsidRPr="00B76422">
        <w:rPr>
          <w:rFonts w:ascii="Times New Roman" w:eastAsia="Courier New" w:hAnsi="Times New Roman" w:cs="Times New Roman"/>
          <w:sz w:val="24"/>
          <w:szCs w:val="24"/>
          <w:lang w:eastAsia="ja-JP"/>
        </w:rPr>
        <w:t xml:space="preserve"> </w:t>
      </w:r>
    </w:p>
    <w:tbl>
      <w:tblPr>
        <w:tblOverlap w:val="never"/>
        <w:tblW w:w="9766" w:type="dxa"/>
        <w:tblInd w:w="10" w:type="dxa"/>
        <w:tblLayout w:type="fixed"/>
        <w:tblCellMar>
          <w:left w:w="10" w:type="dxa"/>
          <w:right w:w="10" w:type="dxa"/>
        </w:tblCellMar>
        <w:tblLook w:val="04A0" w:firstRow="1" w:lastRow="0" w:firstColumn="1" w:lastColumn="0" w:noHBand="0" w:noVBand="1"/>
      </w:tblPr>
      <w:tblGrid>
        <w:gridCol w:w="4663"/>
        <w:gridCol w:w="5103"/>
      </w:tblGrid>
      <w:tr w:rsidR="004C7FD5" w:rsidRPr="00B76422" w14:paraId="2F489F2F" w14:textId="77777777" w:rsidTr="009805A1">
        <w:trPr>
          <w:trHeight w:val="341"/>
        </w:trPr>
        <w:tc>
          <w:tcPr>
            <w:tcW w:w="4663" w:type="dxa"/>
            <w:tcBorders>
              <w:top w:val="single" w:sz="4" w:space="0" w:color="auto"/>
              <w:left w:val="single" w:sz="4" w:space="0" w:color="auto"/>
            </w:tcBorders>
            <w:shd w:val="clear" w:color="auto" w:fill="FFFFFF"/>
          </w:tcPr>
          <w:p w14:paraId="2F489F2D" w14:textId="77777777" w:rsidR="002D2921" w:rsidRPr="00B76422" w:rsidRDefault="002D2921" w:rsidP="00ED0F19">
            <w:pPr>
              <w:widowControl w:val="0"/>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Užsakovo funkcijos</w:t>
            </w:r>
          </w:p>
        </w:tc>
        <w:tc>
          <w:tcPr>
            <w:tcW w:w="5103" w:type="dxa"/>
            <w:tcBorders>
              <w:top w:val="single" w:sz="4" w:space="0" w:color="auto"/>
              <w:left w:val="single" w:sz="4" w:space="0" w:color="auto"/>
              <w:right w:val="single" w:sz="4" w:space="0" w:color="auto"/>
            </w:tcBorders>
            <w:shd w:val="clear" w:color="auto" w:fill="FFFFFF"/>
          </w:tcPr>
          <w:p w14:paraId="2F489F2E" w14:textId="77777777" w:rsidR="002D2921" w:rsidRPr="00B76422" w:rsidRDefault="002D2921" w:rsidP="00ED0F19">
            <w:pPr>
              <w:widowControl w:val="0"/>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Tiekėjo funkcijos</w:t>
            </w:r>
          </w:p>
        </w:tc>
      </w:tr>
      <w:tr w:rsidR="004C7FD5" w:rsidRPr="00B76422" w14:paraId="2F489F32" w14:textId="77777777" w:rsidTr="009805A1">
        <w:trPr>
          <w:trHeight w:val="350"/>
        </w:trPr>
        <w:tc>
          <w:tcPr>
            <w:tcW w:w="4663" w:type="dxa"/>
            <w:tcBorders>
              <w:top w:val="single" w:sz="4" w:space="0" w:color="auto"/>
              <w:left w:val="single" w:sz="4" w:space="0" w:color="auto"/>
              <w:bottom w:val="single" w:sz="4" w:space="0" w:color="auto"/>
            </w:tcBorders>
            <w:shd w:val="clear" w:color="auto" w:fill="FFFFFF"/>
          </w:tcPr>
          <w:p w14:paraId="259085D0" w14:textId="339CD019" w:rsidR="00CA6DC2" w:rsidRPr="00B76422" w:rsidRDefault="00A634AB" w:rsidP="00ED0F19">
            <w:pPr>
              <w:widowControl w:val="0"/>
              <w:spacing w:after="0"/>
              <w:ind w:left="116" w:right="135"/>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.1. </w:t>
            </w:r>
            <w:r w:rsidR="002D2921" w:rsidRPr="00B76422">
              <w:rPr>
                <w:rFonts w:ascii="Times New Roman" w:eastAsia="Courier New" w:hAnsi="Times New Roman" w:cs="Times New Roman"/>
                <w:sz w:val="24"/>
                <w:szCs w:val="24"/>
                <w:lang w:eastAsia="ja-JP"/>
              </w:rPr>
              <w:t>Užsakovas informuoja Tiekėją apie gedimą</w:t>
            </w:r>
            <w:r w:rsidR="00EA6B0D" w:rsidRPr="00B76422">
              <w:rPr>
                <w:rFonts w:ascii="Times New Roman" w:eastAsia="Courier New" w:hAnsi="Times New Roman" w:cs="Times New Roman"/>
                <w:sz w:val="24"/>
                <w:szCs w:val="24"/>
                <w:lang w:eastAsia="ja-JP"/>
              </w:rPr>
              <w:t xml:space="preserve"> </w:t>
            </w:r>
            <w:r w:rsidR="00EA6B0D" w:rsidRPr="00B76422">
              <w:rPr>
                <w:rFonts w:ascii="Times New Roman" w:eastAsia="Courier New" w:hAnsi="Times New Roman" w:cs="Times New Roman"/>
                <w:b/>
                <w:bCs/>
                <w:sz w:val="24"/>
                <w:szCs w:val="24"/>
                <w:lang w:eastAsia="ja-JP"/>
              </w:rPr>
              <w:t>arba</w:t>
            </w:r>
            <w:r w:rsidR="00EA6B0D" w:rsidRPr="00B76422">
              <w:rPr>
                <w:rFonts w:ascii="Times New Roman" w:eastAsia="Courier New" w:hAnsi="Times New Roman" w:cs="Times New Roman"/>
                <w:sz w:val="24"/>
                <w:szCs w:val="24"/>
                <w:lang w:eastAsia="ja-JP"/>
              </w:rPr>
              <w:t xml:space="preserve"> </w:t>
            </w:r>
          </w:p>
          <w:p w14:paraId="2F489F30" w14:textId="7B75CFAA" w:rsidR="002D2921" w:rsidRPr="00B76422" w:rsidRDefault="00CA6DC2" w:rsidP="00ED0F19">
            <w:pPr>
              <w:widowControl w:val="0"/>
              <w:spacing w:after="0"/>
              <w:ind w:left="116" w:right="135"/>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Užsakovas pristato Tiekėjui automobilį</w:t>
            </w:r>
            <w:r w:rsidR="002D2921" w:rsidRPr="00B76422">
              <w:rPr>
                <w:rFonts w:ascii="Times New Roman" w:eastAsia="Courier New" w:hAnsi="Times New Roman" w:cs="Times New Roman"/>
                <w:sz w:val="24"/>
                <w:szCs w:val="24"/>
                <w:lang w:eastAsia="ja-JP"/>
              </w:rPr>
              <w:t>.</w:t>
            </w: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489F31" w14:textId="77777777" w:rsidR="002D2921" w:rsidRPr="00B76422" w:rsidRDefault="002D2921" w:rsidP="00ED0F19">
            <w:pPr>
              <w:widowControl w:val="0"/>
              <w:rPr>
                <w:rFonts w:ascii="Times New Roman" w:eastAsia="Courier New" w:hAnsi="Times New Roman" w:cs="Times New Roman"/>
                <w:sz w:val="24"/>
                <w:szCs w:val="24"/>
                <w:lang w:eastAsia="ja-JP"/>
              </w:rPr>
            </w:pPr>
          </w:p>
        </w:tc>
      </w:tr>
      <w:tr w:rsidR="004C7FD5" w:rsidRPr="00B76422" w14:paraId="2F489F35" w14:textId="77777777" w:rsidTr="002D2921">
        <w:trPr>
          <w:trHeight w:val="691"/>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2F489F33" w14:textId="77777777" w:rsidR="002D2921" w:rsidRPr="00B76422" w:rsidRDefault="002D2921" w:rsidP="00ED0F19">
            <w:pPr>
              <w:widowControl w:val="0"/>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F489F34" w14:textId="48ACAA9B" w:rsidR="002D2921" w:rsidRPr="00B76422" w:rsidRDefault="00A634AB" w:rsidP="00ED0F19">
            <w:pPr>
              <w:widowControl w:val="0"/>
              <w:ind w:left="137"/>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.2. </w:t>
            </w:r>
            <w:r w:rsidR="002D2921" w:rsidRPr="00B76422">
              <w:rPr>
                <w:rFonts w:ascii="Times New Roman" w:eastAsia="Courier New" w:hAnsi="Times New Roman" w:cs="Times New Roman"/>
                <w:sz w:val="24"/>
                <w:szCs w:val="24"/>
                <w:lang w:eastAsia="ja-JP"/>
              </w:rPr>
              <w:t>Užsakovui pristačius Tiekėjui automobilį, Tiekėjas atlieka gedimų diagnostiką</w:t>
            </w:r>
            <w:r w:rsidR="00D27745" w:rsidRPr="00B76422">
              <w:rPr>
                <w:rFonts w:ascii="Times New Roman" w:eastAsia="Courier New" w:hAnsi="Times New Roman" w:cs="Times New Roman"/>
                <w:sz w:val="24"/>
                <w:szCs w:val="24"/>
                <w:lang w:eastAsia="ja-JP"/>
              </w:rPr>
              <w:t>,</w:t>
            </w:r>
            <w:r w:rsidR="00B94DB7" w:rsidRPr="00B76422">
              <w:rPr>
                <w:rFonts w:ascii="Times New Roman" w:eastAsia="Courier New" w:hAnsi="Times New Roman" w:cs="Times New Roman"/>
                <w:sz w:val="24"/>
                <w:szCs w:val="24"/>
                <w:lang w:eastAsia="ja-JP"/>
              </w:rPr>
              <w:t xml:space="preserve"> </w:t>
            </w:r>
            <w:r w:rsidR="00D27745" w:rsidRPr="00B76422">
              <w:rPr>
                <w:rFonts w:ascii="Times New Roman" w:eastAsia="Courier New" w:hAnsi="Times New Roman" w:cs="Times New Roman"/>
                <w:sz w:val="24"/>
                <w:szCs w:val="24"/>
                <w:lang w:eastAsia="ja-JP"/>
              </w:rPr>
              <w:t xml:space="preserve">per </w:t>
            </w:r>
            <w:r w:rsidR="00BA6F94" w:rsidRPr="00B76422">
              <w:rPr>
                <w:rFonts w:ascii="Times New Roman" w:eastAsia="Courier New" w:hAnsi="Times New Roman" w:cs="Times New Roman"/>
                <w:sz w:val="24"/>
                <w:szCs w:val="24"/>
                <w:lang w:eastAsia="ja-JP"/>
              </w:rPr>
              <w:t>1</w:t>
            </w:r>
            <w:r w:rsidR="00D27745" w:rsidRPr="00B76422">
              <w:rPr>
                <w:rFonts w:ascii="Times New Roman" w:eastAsia="Courier New" w:hAnsi="Times New Roman" w:cs="Times New Roman"/>
                <w:sz w:val="24"/>
                <w:szCs w:val="24"/>
                <w:lang w:eastAsia="ja-JP"/>
              </w:rPr>
              <w:t xml:space="preserve"> d</w:t>
            </w:r>
            <w:r w:rsidR="00BF3F89" w:rsidRPr="00B76422">
              <w:rPr>
                <w:rFonts w:ascii="Times New Roman" w:eastAsia="Courier New" w:hAnsi="Times New Roman" w:cs="Times New Roman"/>
                <w:sz w:val="24"/>
                <w:szCs w:val="24"/>
                <w:lang w:eastAsia="ja-JP"/>
              </w:rPr>
              <w:t>arbo dieną</w:t>
            </w:r>
            <w:r w:rsidR="00B27858" w:rsidRPr="00B76422">
              <w:rPr>
                <w:rFonts w:ascii="Times New Roman" w:eastAsia="Courier New" w:hAnsi="Times New Roman" w:cs="Times New Roman"/>
                <w:sz w:val="24"/>
                <w:szCs w:val="24"/>
                <w:lang w:eastAsia="ja-JP"/>
              </w:rPr>
              <w:t>.</w:t>
            </w:r>
          </w:p>
        </w:tc>
      </w:tr>
      <w:tr w:rsidR="004C7FD5" w:rsidRPr="00B76422" w14:paraId="2F489F38" w14:textId="77777777" w:rsidTr="002D2921">
        <w:trPr>
          <w:trHeight w:val="2546"/>
        </w:trPr>
        <w:tc>
          <w:tcPr>
            <w:tcW w:w="4663" w:type="dxa"/>
            <w:tcBorders>
              <w:left w:val="single" w:sz="4" w:space="0" w:color="auto"/>
              <w:bottom w:val="single" w:sz="4" w:space="0" w:color="auto"/>
              <w:tl2br w:val="single" w:sz="4" w:space="0" w:color="auto"/>
              <w:tr2bl w:val="single" w:sz="4" w:space="0" w:color="auto"/>
            </w:tcBorders>
            <w:shd w:val="clear" w:color="auto" w:fill="FFFFFF"/>
          </w:tcPr>
          <w:p w14:paraId="2F489F36" w14:textId="77777777" w:rsidR="002D2921" w:rsidRPr="00B76422" w:rsidRDefault="002D2921" w:rsidP="00ED0F19">
            <w:pPr>
              <w:widowControl w:val="0"/>
              <w:rPr>
                <w:rFonts w:ascii="Times New Roman" w:eastAsia="Courier New" w:hAnsi="Times New Roman" w:cs="Times New Roman"/>
                <w:sz w:val="24"/>
                <w:szCs w:val="24"/>
                <w:lang w:eastAsia="ja-JP"/>
              </w:rPr>
            </w:pPr>
          </w:p>
        </w:tc>
        <w:tc>
          <w:tcPr>
            <w:tcW w:w="5103" w:type="dxa"/>
            <w:tcBorders>
              <w:left w:val="single" w:sz="4" w:space="0" w:color="auto"/>
              <w:bottom w:val="single" w:sz="4" w:space="0" w:color="auto"/>
              <w:right w:val="single" w:sz="4" w:space="0" w:color="auto"/>
            </w:tcBorders>
            <w:shd w:val="clear" w:color="auto" w:fill="FFFFFF"/>
          </w:tcPr>
          <w:p w14:paraId="2F489F37" w14:textId="39ABBDFE" w:rsidR="002D2921" w:rsidRPr="00B76422" w:rsidRDefault="00A634AB" w:rsidP="00ED0F19">
            <w:pPr>
              <w:widowControl w:val="0"/>
              <w:ind w:left="137" w:right="128"/>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.3. </w:t>
            </w:r>
            <w:r w:rsidR="002D2921" w:rsidRPr="00B76422">
              <w:rPr>
                <w:rFonts w:ascii="Times New Roman" w:eastAsia="Courier New" w:hAnsi="Times New Roman" w:cs="Times New Roman"/>
                <w:sz w:val="24"/>
                <w:szCs w:val="24"/>
                <w:lang w:eastAsia="ja-JP"/>
              </w:rPr>
              <w:t>Tiekėjas po gedimo diagnostikos atlikimo informuoja Užsakovą apie visiškam gedimo pašalinimui reikalingų darbo valandų skaičių („Autodata“ arba lygiavertės jai sistemos išrašas) bei pateikia reikalingų medžiagų (detalių) sąrašą ir šių medžiagų kainų pagrindimą (medžiagų tiekėjų išankstines sąskaitas faktūra</w:t>
            </w:r>
            <w:r w:rsidR="00A00C30" w:rsidRPr="00B76422">
              <w:rPr>
                <w:rFonts w:ascii="Times New Roman" w:eastAsia="Courier New" w:hAnsi="Times New Roman" w:cs="Times New Roman"/>
                <w:sz w:val="24"/>
                <w:szCs w:val="24"/>
                <w:lang w:eastAsia="ja-JP"/>
              </w:rPr>
              <w:t xml:space="preserve">s, arba </w:t>
            </w:r>
            <w:r w:rsidR="002D2921" w:rsidRPr="00B76422">
              <w:rPr>
                <w:rFonts w:ascii="Times New Roman" w:eastAsia="Courier New" w:hAnsi="Times New Roman" w:cs="Times New Roman"/>
                <w:sz w:val="24"/>
                <w:szCs w:val="24"/>
                <w:lang w:eastAsia="ja-JP"/>
              </w:rPr>
              <w:t>nuorodas į elektroninės prekybos kainininkus ir pan.)</w:t>
            </w:r>
            <w:r w:rsidR="00AC27AF" w:rsidRPr="00B76422">
              <w:rPr>
                <w:rFonts w:ascii="Times New Roman" w:eastAsia="Courier New" w:hAnsi="Times New Roman" w:cs="Times New Roman"/>
                <w:sz w:val="24"/>
                <w:szCs w:val="24"/>
                <w:lang w:eastAsia="ja-JP"/>
              </w:rPr>
              <w:t xml:space="preserve">, per </w:t>
            </w:r>
            <w:r w:rsidR="00BA6F94" w:rsidRPr="00B76422">
              <w:rPr>
                <w:rFonts w:ascii="Times New Roman" w:eastAsia="Courier New" w:hAnsi="Times New Roman" w:cs="Times New Roman"/>
                <w:sz w:val="24"/>
                <w:szCs w:val="24"/>
                <w:lang w:eastAsia="ja-JP"/>
              </w:rPr>
              <w:t>1</w:t>
            </w:r>
            <w:r w:rsidR="00AC27AF" w:rsidRPr="00B76422">
              <w:rPr>
                <w:rFonts w:ascii="Times New Roman" w:eastAsia="Courier New" w:hAnsi="Times New Roman" w:cs="Times New Roman"/>
                <w:sz w:val="24"/>
                <w:szCs w:val="24"/>
                <w:lang w:eastAsia="ja-JP"/>
              </w:rPr>
              <w:t xml:space="preserve"> d</w:t>
            </w:r>
            <w:r w:rsidR="00B27858" w:rsidRPr="00B76422">
              <w:rPr>
                <w:rFonts w:ascii="Times New Roman" w:eastAsia="Courier New" w:hAnsi="Times New Roman" w:cs="Times New Roman"/>
                <w:sz w:val="24"/>
                <w:szCs w:val="24"/>
                <w:lang w:eastAsia="ja-JP"/>
              </w:rPr>
              <w:t>arbo dieną</w:t>
            </w:r>
            <w:r w:rsidR="00AC27AF" w:rsidRPr="00B76422">
              <w:rPr>
                <w:rFonts w:ascii="Times New Roman" w:eastAsia="Courier New" w:hAnsi="Times New Roman" w:cs="Times New Roman"/>
                <w:sz w:val="24"/>
                <w:szCs w:val="24"/>
                <w:lang w:eastAsia="ja-JP"/>
              </w:rPr>
              <w:t>.</w:t>
            </w:r>
          </w:p>
        </w:tc>
      </w:tr>
      <w:tr w:rsidR="004C7FD5" w:rsidRPr="00B76422" w14:paraId="2F489F3B" w14:textId="77777777" w:rsidTr="002D2921">
        <w:trPr>
          <w:trHeight w:val="643"/>
        </w:trPr>
        <w:tc>
          <w:tcPr>
            <w:tcW w:w="4663" w:type="dxa"/>
            <w:tcBorders>
              <w:top w:val="single" w:sz="4" w:space="0" w:color="auto"/>
              <w:left w:val="single" w:sz="4" w:space="0" w:color="auto"/>
              <w:bottom w:val="single" w:sz="4" w:space="0" w:color="auto"/>
            </w:tcBorders>
            <w:shd w:val="clear" w:color="auto" w:fill="FFFFFF"/>
          </w:tcPr>
          <w:p w14:paraId="602F2FBE" w14:textId="243EA124" w:rsidR="008D2A5A" w:rsidRPr="00B76422" w:rsidRDefault="00A634AB" w:rsidP="00ED0F19">
            <w:pPr>
              <w:widowControl w:val="0"/>
              <w:spacing w:after="0"/>
              <w:ind w:left="116" w:right="276"/>
              <w:jc w:val="both"/>
              <w:rPr>
                <w:rFonts w:ascii="Times New Roman" w:eastAsia="Courier New" w:hAnsi="Times New Roman" w:cs="Times New Roman"/>
                <w:b/>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.4. </w:t>
            </w:r>
            <w:r w:rsidR="002D2921" w:rsidRPr="00B76422">
              <w:rPr>
                <w:rFonts w:ascii="Times New Roman" w:eastAsia="Courier New" w:hAnsi="Times New Roman" w:cs="Times New Roman"/>
                <w:sz w:val="24"/>
                <w:szCs w:val="24"/>
                <w:lang w:eastAsia="ja-JP"/>
              </w:rPr>
              <w:t xml:space="preserve">Užsakovas įvertina gautą informaciją </w:t>
            </w:r>
            <w:r w:rsidR="00EA2378" w:rsidRPr="00B76422">
              <w:rPr>
                <w:rFonts w:ascii="Times New Roman" w:eastAsia="Courier New" w:hAnsi="Times New Roman" w:cs="Times New Roman"/>
                <w:sz w:val="24"/>
                <w:szCs w:val="24"/>
                <w:lang w:eastAsia="ja-JP"/>
              </w:rPr>
              <w:t xml:space="preserve">per 1 </w:t>
            </w:r>
            <w:r w:rsidR="00B27858" w:rsidRPr="00B76422">
              <w:rPr>
                <w:rFonts w:ascii="Times New Roman" w:eastAsia="Courier New" w:hAnsi="Times New Roman" w:cs="Times New Roman"/>
                <w:sz w:val="24"/>
                <w:szCs w:val="24"/>
                <w:lang w:eastAsia="ja-JP"/>
              </w:rPr>
              <w:t>darbo dieną</w:t>
            </w:r>
            <w:r w:rsidR="00EA2378"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sz w:val="24"/>
                <w:szCs w:val="24"/>
                <w:lang w:eastAsia="ja-JP"/>
              </w:rPr>
              <w:t>ir:</w:t>
            </w:r>
            <w:r w:rsidR="008D2A5A" w:rsidRPr="00B76422">
              <w:rPr>
                <w:rFonts w:ascii="Times New Roman" w:eastAsia="Courier New" w:hAnsi="Times New Roman" w:cs="Times New Roman"/>
                <w:sz w:val="24"/>
                <w:szCs w:val="24"/>
                <w:lang w:eastAsia="ja-JP"/>
              </w:rPr>
              <w:t xml:space="preserve"> patvirtina el. paštu remonto sąmatą ir/ar nurodo trečiąją šalį, iš kurios Tiekėjas privalo įsigyti reikalingas medžiagas ekonomiškai naudingesnėmis sąlygomis nei pasiūlė Tiekėjas, </w:t>
            </w:r>
            <w:r w:rsidR="008D2A5A" w:rsidRPr="00B76422">
              <w:rPr>
                <w:rFonts w:ascii="Times New Roman" w:eastAsia="Courier New" w:hAnsi="Times New Roman" w:cs="Times New Roman"/>
                <w:b/>
                <w:sz w:val="24"/>
                <w:szCs w:val="24"/>
                <w:lang w:eastAsia="ja-JP"/>
              </w:rPr>
              <w:t>arba</w:t>
            </w:r>
          </w:p>
          <w:p w14:paraId="2F489F39" w14:textId="7CCEA175" w:rsidR="008D2A5A" w:rsidRPr="00B76422" w:rsidRDefault="008D2A5A" w:rsidP="00ED0F19">
            <w:pPr>
              <w:widowControl w:val="0"/>
              <w:spacing w:after="0"/>
              <w:ind w:left="116" w:right="276"/>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informuoja Tiekėją, kad atliks atskirą medžiagų viešąjį pirkimą, ir medžiagas (detales) pateiks Tiekėjui remontui atlikti.</w:t>
            </w:r>
          </w:p>
        </w:tc>
        <w:tc>
          <w:tcPr>
            <w:tcW w:w="5103" w:type="dxa"/>
            <w:tcBorders>
              <w:top w:val="single" w:sz="4" w:space="0" w:color="auto"/>
              <w:left w:val="single" w:sz="4" w:space="0" w:color="auto"/>
              <w:right w:val="single" w:sz="4" w:space="0" w:color="auto"/>
              <w:tl2br w:val="single" w:sz="4" w:space="0" w:color="auto"/>
              <w:tr2bl w:val="single" w:sz="4" w:space="0" w:color="auto"/>
            </w:tcBorders>
            <w:shd w:val="clear" w:color="auto" w:fill="FFFFFF"/>
          </w:tcPr>
          <w:p w14:paraId="2F489F3A" w14:textId="77777777" w:rsidR="002D2921" w:rsidRPr="00B76422" w:rsidRDefault="002D2921" w:rsidP="00ED0F19">
            <w:pPr>
              <w:widowControl w:val="0"/>
              <w:spacing w:after="0"/>
              <w:rPr>
                <w:rFonts w:ascii="Times New Roman" w:eastAsia="Courier New" w:hAnsi="Times New Roman" w:cs="Times New Roman"/>
                <w:sz w:val="24"/>
                <w:szCs w:val="24"/>
                <w:lang w:eastAsia="ja-JP"/>
              </w:rPr>
            </w:pPr>
          </w:p>
        </w:tc>
      </w:tr>
      <w:tr w:rsidR="004C7FD5" w:rsidRPr="00B76422" w14:paraId="2F489F44" w14:textId="77777777" w:rsidTr="008A50E3">
        <w:trPr>
          <w:trHeight w:hRule="exact" w:val="3127"/>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2F489F42" w14:textId="77777777" w:rsidR="002D2921" w:rsidRPr="00B76422" w:rsidRDefault="002D2921" w:rsidP="00ED0F19">
            <w:pPr>
              <w:widowControl w:val="0"/>
              <w:tabs>
                <w:tab w:val="left" w:leader="dot" w:pos="499"/>
                <w:tab w:val="left" w:leader="dot" w:pos="1795"/>
                <w:tab w:val="left" w:leader="dot" w:pos="2141"/>
              </w:tabs>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right w:val="single" w:sz="4" w:space="0" w:color="auto"/>
            </w:tcBorders>
            <w:shd w:val="clear" w:color="auto" w:fill="FFFFFF"/>
          </w:tcPr>
          <w:p w14:paraId="77FEF33C" w14:textId="71B970A0" w:rsidR="002D2921" w:rsidRPr="00B76422" w:rsidRDefault="00A634AB" w:rsidP="00ED0F19">
            <w:pPr>
              <w:widowControl w:val="0"/>
              <w:spacing w:after="0"/>
              <w:ind w:left="137" w:right="26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.5. </w:t>
            </w:r>
            <w:r w:rsidR="002D2921" w:rsidRPr="00B76422">
              <w:rPr>
                <w:rFonts w:ascii="Times New Roman" w:eastAsia="Courier New" w:hAnsi="Times New Roman" w:cs="Times New Roman"/>
                <w:sz w:val="24"/>
                <w:szCs w:val="24"/>
                <w:lang w:eastAsia="ja-JP"/>
              </w:rPr>
              <w:t xml:space="preserve">Gavęs sąmatos patvirtinimą (ir jei reikia, įsigijęs reikalingas medžiagas (detales) iš trečiųjų šalių), </w:t>
            </w:r>
            <w:r w:rsidR="000A08BB" w:rsidRPr="00B76422">
              <w:rPr>
                <w:rFonts w:ascii="Times New Roman" w:eastAsia="Courier New" w:hAnsi="Times New Roman" w:cs="Times New Roman"/>
                <w:sz w:val="24"/>
                <w:szCs w:val="24"/>
                <w:lang w:eastAsia="ja-JP"/>
              </w:rPr>
              <w:t>T</w:t>
            </w:r>
            <w:r w:rsidR="00D657AC" w:rsidRPr="00B76422">
              <w:rPr>
                <w:rFonts w:ascii="Times New Roman" w:eastAsia="Courier New" w:hAnsi="Times New Roman" w:cs="Times New Roman"/>
                <w:sz w:val="24"/>
                <w:szCs w:val="24"/>
                <w:lang w:eastAsia="ja-JP"/>
              </w:rPr>
              <w:t xml:space="preserve">iekėjas </w:t>
            </w:r>
            <w:r w:rsidR="002D2921" w:rsidRPr="00B76422">
              <w:rPr>
                <w:rFonts w:ascii="Times New Roman" w:eastAsia="Courier New" w:hAnsi="Times New Roman" w:cs="Times New Roman"/>
                <w:sz w:val="24"/>
                <w:szCs w:val="24"/>
                <w:lang w:eastAsia="ja-JP"/>
              </w:rPr>
              <w:t>pradeda Įrenginių remonto paslaugos teikimą</w:t>
            </w:r>
            <w:r w:rsidR="00B4366B" w:rsidRPr="00B76422">
              <w:rPr>
                <w:rFonts w:ascii="Times New Roman" w:eastAsia="Courier New" w:hAnsi="Times New Roman" w:cs="Times New Roman"/>
                <w:sz w:val="24"/>
                <w:szCs w:val="24"/>
                <w:lang w:eastAsia="ja-JP"/>
              </w:rPr>
              <w:t xml:space="preserve"> ir atlieka ne vėliau, kaip per 2 d</w:t>
            </w:r>
            <w:r w:rsidR="00B27858" w:rsidRPr="00B76422">
              <w:rPr>
                <w:rFonts w:ascii="Times New Roman" w:eastAsia="Courier New" w:hAnsi="Times New Roman" w:cs="Times New Roman"/>
                <w:sz w:val="24"/>
                <w:szCs w:val="24"/>
                <w:lang w:eastAsia="ja-JP"/>
              </w:rPr>
              <w:t>arbo dienas</w:t>
            </w:r>
            <w:r w:rsidR="00B4366B" w:rsidRPr="00B76422">
              <w:rPr>
                <w:rFonts w:ascii="Times New Roman" w:eastAsia="Courier New" w:hAnsi="Times New Roman" w:cs="Times New Roman"/>
                <w:sz w:val="24"/>
                <w:szCs w:val="24"/>
                <w:lang w:eastAsia="ja-JP"/>
              </w:rPr>
              <w:t>, išskyrus kėbulo remontą</w:t>
            </w:r>
            <w:r w:rsidR="002D2921"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b/>
                <w:sz w:val="24"/>
                <w:szCs w:val="24"/>
                <w:lang w:eastAsia="ja-JP"/>
              </w:rPr>
              <w:t>arba</w:t>
            </w:r>
            <w:r w:rsidR="002D2921" w:rsidRPr="00B76422">
              <w:rPr>
                <w:rFonts w:ascii="Times New Roman" w:eastAsia="Courier New" w:hAnsi="Times New Roman" w:cs="Times New Roman"/>
                <w:sz w:val="24"/>
                <w:szCs w:val="24"/>
                <w:lang w:eastAsia="ja-JP"/>
              </w:rPr>
              <w:t xml:space="preserve"> </w:t>
            </w:r>
          </w:p>
          <w:p w14:paraId="2F489F43" w14:textId="2BF48902" w:rsidR="004E69D0" w:rsidRPr="00B76422" w:rsidRDefault="00991866" w:rsidP="00ED0F19">
            <w:pPr>
              <w:widowControl w:val="0"/>
              <w:ind w:left="137" w:right="26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gavęs atsargines detales iš Užsakovo, pradeda nedelsiant įrenginių remonto paslaugos teikimą</w:t>
            </w:r>
            <w:r w:rsidR="00E67C09" w:rsidRPr="00B76422">
              <w:rPr>
                <w:rFonts w:ascii="Times New Roman" w:eastAsia="Courier New" w:hAnsi="Times New Roman" w:cs="Times New Roman"/>
                <w:sz w:val="24"/>
                <w:szCs w:val="24"/>
                <w:lang w:eastAsia="ja-JP"/>
              </w:rPr>
              <w:t xml:space="preserve"> </w:t>
            </w:r>
            <w:r w:rsidR="00B4366B" w:rsidRPr="00B76422">
              <w:rPr>
                <w:rFonts w:ascii="Times New Roman" w:eastAsia="Courier New" w:hAnsi="Times New Roman" w:cs="Times New Roman"/>
                <w:sz w:val="24"/>
                <w:szCs w:val="24"/>
                <w:lang w:eastAsia="ja-JP"/>
              </w:rPr>
              <w:t>i</w:t>
            </w:r>
            <w:r w:rsidRPr="00B76422">
              <w:rPr>
                <w:rFonts w:ascii="Times New Roman" w:eastAsia="Courier New" w:hAnsi="Times New Roman" w:cs="Times New Roman"/>
                <w:sz w:val="24"/>
                <w:szCs w:val="24"/>
                <w:lang w:eastAsia="ja-JP"/>
              </w:rPr>
              <w:t>r atlieka ne vėliau, kaip per 2 d</w:t>
            </w:r>
            <w:r w:rsidR="00D30B7F" w:rsidRPr="00B76422">
              <w:rPr>
                <w:rFonts w:ascii="Times New Roman" w:eastAsia="Courier New" w:hAnsi="Times New Roman" w:cs="Times New Roman"/>
                <w:sz w:val="24"/>
                <w:szCs w:val="24"/>
                <w:lang w:eastAsia="ja-JP"/>
              </w:rPr>
              <w:t>arbo dienas</w:t>
            </w:r>
            <w:r w:rsidRPr="00B76422">
              <w:rPr>
                <w:rFonts w:ascii="Times New Roman" w:eastAsia="Courier New" w:hAnsi="Times New Roman" w:cs="Times New Roman"/>
                <w:sz w:val="24"/>
                <w:szCs w:val="24"/>
                <w:lang w:eastAsia="ja-JP"/>
              </w:rPr>
              <w:t>, išskyrus kėbulo remontą.</w:t>
            </w:r>
          </w:p>
        </w:tc>
      </w:tr>
      <w:tr w:rsidR="004C7FD5" w:rsidRPr="00B76422" w14:paraId="1AAF64EE" w14:textId="77777777" w:rsidTr="00743E22">
        <w:trPr>
          <w:trHeight w:val="691"/>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5EFB9739" w14:textId="77777777" w:rsidR="006C339D" w:rsidRPr="00B76422" w:rsidRDefault="006C339D" w:rsidP="00ED0F19">
            <w:pPr>
              <w:widowControl w:val="0"/>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4E545B0" w14:textId="5BB04B64" w:rsidR="006C339D" w:rsidRPr="00B76422" w:rsidRDefault="00A634AB" w:rsidP="00ED0F19">
            <w:pPr>
              <w:widowControl w:val="0"/>
              <w:ind w:left="137" w:right="128"/>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.6. </w:t>
            </w:r>
            <w:r w:rsidR="006C339D" w:rsidRPr="00B76422">
              <w:rPr>
                <w:rFonts w:ascii="Times New Roman" w:eastAsia="Courier New" w:hAnsi="Times New Roman" w:cs="Times New Roman"/>
                <w:sz w:val="24"/>
                <w:szCs w:val="24"/>
                <w:lang w:eastAsia="ja-JP"/>
              </w:rPr>
              <w:t>Tiekėjas atlikęs įrenginių remonto paslaugos teikimą informuoja Užsakovą apie užbaigtus remonto darbus ir galimybę atsiimti suremontuotą automobilį.</w:t>
            </w:r>
          </w:p>
        </w:tc>
      </w:tr>
      <w:tr w:rsidR="004C7FD5" w:rsidRPr="00B76422" w14:paraId="2F489F4B" w14:textId="77777777" w:rsidTr="0015145A">
        <w:trPr>
          <w:trHeight w:hRule="exact" w:val="1410"/>
        </w:trPr>
        <w:tc>
          <w:tcPr>
            <w:tcW w:w="4663" w:type="dxa"/>
            <w:tcBorders>
              <w:top w:val="single" w:sz="4" w:space="0" w:color="auto"/>
              <w:left w:val="single" w:sz="4" w:space="0" w:color="auto"/>
              <w:bottom w:val="single" w:sz="4" w:space="0" w:color="auto"/>
            </w:tcBorders>
            <w:shd w:val="clear" w:color="auto" w:fill="FFFFFF"/>
          </w:tcPr>
          <w:p w14:paraId="3ED6BFB1" w14:textId="6CA3D75B" w:rsidR="0080601D" w:rsidRPr="00B76422" w:rsidRDefault="00A634AB" w:rsidP="00ED0F19">
            <w:pPr>
              <w:ind w:left="116" w:right="135"/>
              <w:jc w:val="both"/>
              <w:rPr>
                <w:rStyle w:val="Hipersaitas"/>
                <w:rFonts w:ascii="Times New Roman" w:eastAsia="Times New Roman" w:hAnsi="Times New Roman" w:cs="Times New Roman"/>
                <w:color w:val="auto"/>
                <w:sz w:val="24"/>
                <w:szCs w:val="24"/>
                <w:u w:val="none"/>
              </w:rPr>
            </w:pPr>
            <w:r>
              <w:rPr>
                <w:rFonts w:ascii="Times New Roman" w:eastAsia="Courier New" w:hAnsi="Times New Roman" w:cs="Times New Roman"/>
                <w:sz w:val="24"/>
                <w:szCs w:val="24"/>
                <w:lang w:eastAsia="ja-JP"/>
              </w:rPr>
              <w:t>5</w:t>
            </w:r>
            <w:r w:rsidR="002D4157" w:rsidRPr="00B76422">
              <w:rPr>
                <w:rFonts w:ascii="Times New Roman" w:eastAsia="Courier New" w:hAnsi="Times New Roman" w:cs="Times New Roman"/>
                <w:sz w:val="24"/>
                <w:szCs w:val="24"/>
                <w:lang w:eastAsia="ja-JP"/>
              </w:rPr>
              <w:t>.</w:t>
            </w:r>
            <w:r w:rsidR="0080601D" w:rsidRPr="00B76422">
              <w:rPr>
                <w:rFonts w:ascii="Times New Roman" w:eastAsia="Courier New" w:hAnsi="Times New Roman" w:cs="Times New Roman"/>
                <w:sz w:val="24"/>
                <w:szCs w:val="24"/>
                <w:lang w:eastAsia="ja-JP"/>
              </w:rPr>
              <w:t>7</w:t>
            </w:r>
            <w:r w:rsidR="002D4157" w:rsidRPr="00B76422">
              <w:rPr>
                <w:rFonts w:ascii="Times New Roman" w:eastAsia="Courier New" w:hAnsi="Times New Roman" w:cs="Times New Roman"/>
                <w:sz w:val="24"/>
                <w:szCs w:val="24"/>
                <w:lang w:eastAsia="ja-JP"/>
              </w:rPr>
              <w:t>. Užsakovas</w:t>
            </w:r>
            <w:r w:rsidR="0080601D" w:rsidRPr="00B76422">
              <w:rPr>
                <w:rFonts w:ascii="Times New Roman" w:eastAsia="Courier New" w:hAnsi="Times New Roman" w:cs="Times New Roman"/>
                <w:sz w:val="24"/>
                <w:szCs w:val="24"/>
                <w:lang w:eastAsia="ja-JP"/>
              </w:rPr>
              <w:t xml:space="preserve"> </w:t>
            </w:r>
            <w:r w:rsidR="0080601D" w:rsidRPr="00B76422">
              <w:rPr>
                <w:rStyle w:val="Hipersaitas"/>
                <w:rFonts w:ascii="Times New Roman" w:eastAsia="Times New Roman" w:hAnsi="Times New Roman" w:cs="Times New Roman"/>
                <w:color w:val="auto"/>
                <w:sz w:val="24"/>
                <w:szCs w:val="24"/>
                <w:u w:val="none"/>
              </w:rPr>
              <w:t>įsipareigoja ne vėliau kaip kitą dieną po Tiekėjo pranešimo apie Paslaugos įvykdymą atsiimti transporto priemonę iš Tiekėjo Paslaugų teikimo vietos.</w:t>
            </w:r>
          </w:p>
          <w:p w14:paraId="2F489F49" w14:textId="4F84C10B" w:rsidR="002D2921" w:rsidRPr="00B76422" w:rsidRDefault="002D2921" w:rsidP="00ED0F19">
            <w:pPr>
              <w:widowControl w:val="0"/>
              <w:ind w:left="116" w:right="276"/>
              <w:jc w:val="both"/>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489F4A" w14:textId="77777777" w:rsidR="002D2921" w:rsidRPr="00B76422" w:rsidRDefault="002D2921" w:rsidP="00ED0F19">
            <w:pPr>
              <w:widowControl w:val="0"/>
              <w:rPr>
                <w:rFonts w:ascii="Times New Roman" w:eastAsia="Courier New" w:hAnsi="Times New Roman" w:cs="Times New Roman"/>
                <w:sz w:val="24"/>
                <w:szCs w:val="24"/>
                <w:lang w:eastAsia="ja-JP"/>
              </w:rPr>
            </w:pPr>
          </w:p>
        </w:tc>
      </w:tr>
      <w:tr w:rsidR="002D4157" w:rsidRPr="00B76422" w14:paraId="29E24901" w14:textId="77777777" w:rsidTr="0015145A">
        <w:trPr>
          <w:trHeight w:hRule="exact" w:val="1410"/>
        </w:trPr>
        <w:tc>
          <w:tcPr>
            <w:tcW w:w="4663" w:type="dxa"/>
            <w:tcBorders>
              <w:top w:val="single" w:sz="4" w:space="0" w:color="auto"/>
              <w:left w:val="single" w:sz="4" w:space="0" w:color="auto"/>
              <w:bottom w:val="single" w:sz="4" w:space="0" w:color="auto"/>
            </w:tcBorders>
            <w:shd w:val="clear" w:color="auto" w:fill="FFFFFF"/>
          </w:tcPr>
          <w:p w14:paraId="72F2314B" w14:textId="41675522" w:rsidR="002D4157" w:rsidRPr="00B76422" w:rsidRDefault="00A634AB" w:rsidP="00ED0F19">
            <w:pPr>
              <w:widowControl w:val="0"/>
              <w:ind w:left="116" w:right="276"/>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2D4157" w:rsidRPr="00B76422">
              <w:rPr>
                <w:rFonts w:ascii="Times New Roman" w:eastAsia="Courier New" w:hAnsi="Times New Roman" w:cs="Times New Roman"/>
                <w:sz w:val="24"/>
                <w:szCs w:val="24"/>
                <w:lang w:eastAsia="ja-JP"/>
              </w:rPr>
              <w:t>.8. Užsakovas priima automobilį ir pasirašo paslaugų priėmimo aktą.</w:t>
            </w: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05A0E45" w14:textId="77777777" w:rsidR="002D4157" w:rsidRPr="00B76422" w:rsidRDefault="002D4157" w:rsidP="00ED0F19">
            <w:pPr>
              <w:widowControl w:val="0"/>
              <w:rPr>
                <w:rFonts w:ascii="Times New Roman" w:eastAsia="Courier New" w:hAnsi="Times New Roman" w:cs="Times New Roman"/>
                <w:sz w:val="24"/>
                <w:szCs w:val="24"/>
                <w:lang w:eastAsia="ja-JP"/>
              </w:rPr>
            </w:pPr>
          </w:p>
        </w:tc>
      </w:tr>
      <w:tr w:rsidR="005F095E" w:rsidRPr="00B76422" w14:paraId="2CE3B36D" w14:textId="77777777" w:rsidTr="0015145A">
        <w:trPr>
          <w:trHeight w:hRule="exact" w:val="1410"/>
        </w:trPr>
        <w:tc>
          <w:tcPr>
            <w:tcW w:w="4663" w:type="dxa"/>
            <w:tcBorders>
              <w:top w:val="single" w:sz="4" w:space="0" w:color="auto"/>
              <w:left w:val="single" w:sz="4" w:space="0" w:color="auto"/>
              <w:bottom w:val="single" w:sz="4" w:space="0" w:color="auto"/>
            </w:tcBorders>
            <w:shd w:val="clear" w:color="auto" w:fill="FFFFFF"/>
          </w:tcPr>
          <w:p w14:paraId="63F7C540" w14:textId="649A6C67" w:rsidR="005F095E" w:rsidRPr="00B76422" w:rsidRDefault="00A634AB" w:rsidP="00ED0F19">
            <w:pPr>
              <w:widowControl w:val="0"/>
              <w:ind w:left="116" w:right="276"/>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lastRenderedPageBreak/>
              <w:t>5</w:t>
            </w:r>
            <w:r w:rsidR="005F095E" w:rsidRPr="00B76422">
              <w:rPr>
                <w:rFonts w:ascii="Times New Roman" w:eastAsia="Courier New" w:hAnsi="Times New Roman" w:cs="Times New Roman"/>
                <w:sz w:val="24"/>
                <w:szCs w:val="24"/>
                <w:lang w:eastAsia="ja-JP"/>
              </w:rPr>
              <w:t>.</w:t>
            </w:r>
            <w:r w:rsidR="002D4157" w:rsidRPr="00B76422">
              <w:rPr>
                <w:rFonts w:ascii="Times New Roman" w:eastAsia="Courier New" w:hAnsi="Times New Roman" w:cs="Times New Roman"/>
                <w:sz w:val="24"/>
                <w:szCs w:val="24"/>
                <w:lang w:eastAsia="ja-JP"/>
              </w:rPr>
              <w:t>9</w:t>
            </w:r>
            <w:r w:rsidR="005F095E" w:rsidRPr="00B76422">
              <w:rPr>
                <w:rFonts w:ascii="Times New Roman" w:eastAsia="Courier New" w:hAnsi="Times New Roman" w:cs="Times New Roman"/>
                <w:sz w:val="24"/>
                <w:szCs w:val="24"/>
                <w:lang w:eastAsia="ja-JP"/>
              </w:rPr>
              <w:t>. Užsakovas apmoka Tiekėjui už atliktas paslaugas pagal sąskaitą (jei reikia, apmoka Tiekėjui iš trečiųjų šalių įsigytų medžiagų (detalių) kaštus).</w:t>
            </w: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357083C" w14:textId="77777777" w:rsidR="005F095E" w:rsidRPr="00B76422" w:rsidRDefault="005F095E" w:rsidP="00ED0F19">
            <w:pPr>
              <w:widowControl w:val="0"/>
              <w:rPr>
                <w:rFonts w:ascii="Times New Roman" w:eastAsia="Courier New" w:hAnsi="Times New Roman" w:cs="Times New Roman"/>
                <w:sz w:val="24"/>
                <w:szCs w:val="24"/>
                <w:lang w:eastAsia="ja-JP"/>
              </w:rPr>
            </w:pPr>
          </w:p>
        </w:tc>
      </w:tr>
    </w:tbl>
    <w:p w14:paraId="2F489F4C" w14:textId="77777777" w:rsidR="00311DB2" w:rsidRPr="00B76422" w:rsidRDefault="00311DB2" w:rsidP="00ED0F19">
      <w:pPr>
        <w:pStyle w:val="Sraopastraipa"/>
        <w:widowControl w:val="0"/>
        <w:ind w:left="360"/>
        <w:rPr>
          <w:rFonts w:ascii="Times New Roman" w:eastAsia="Courier New" w:hAnsi="Times New Roman" w:cs="Times New Roman"/>
          <w:sz w:val="24"/>
          <w:szCs w:val="24"/>
          <w:lang w:eastAsia="ja-JP"/>
        </w:rPr>
      </w:pPr>
    </w:p>
    <w:p w14:paraId="2F489F51" w14:textId="14E1B04C" w:rsidR="002D2921" w:rsidRPr="00B76422" w:rsidRDefault="00E50D88" w:rsidP="00ED0F19">
      <w:pPr>
        <w:pStyle w:val="Sraopastraipa"/>
        <w:widowControl w:val="0"/>
        <w:ind w:left="0" w:firstLine="709"/>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6</w:t>
      </w:r>
      <w:r w:rsidR="00CE0F0B"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sz w:val="24"/>
          <w:szCs w:val="24"/>
          <w:lang w:eastAsia="ja-JP"/>
        </w:rPr>
        <w:t>Paslaugos turi būti atliekamos laiku, kokybiškai:</w:t>
      </w:r>
    </w:p>
    <w:p w14:paraId="0CE46C19" w14:textId="7EF40CA6" w:rsidR="0009278E" w:rsidRPr="00B76422" w:rsidRDefault="00E50D88" w:rsidP="00ED0F19">
      <w:pPr>
        <w:pStyle w:val="Sraopastraipa"/>
        <w:widowControl w:val="0"/>
        <w:tabs>
          <w:tab w:val="left" w:pos="50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6</w:t>
      </w:r>
      <w:r w:rsidR="0009278E" w:rsidRPr="00B76422">
        <w:rPr>
          <w:rFonts w:ascii="Times New Roman" w:eastAsia="Courier New" w:hAnsi="Times New Roman" w:cs="Times New Roman"/>
          <w:sz w:val="24"/>
          <w:szCs w:val="24"/>
          <w:lang w:eastAsia="ja-JP"/>
        </w:rPr>
        <w:t xml:space="preserve">.1. </w:t>
      </w:r>
      <w:r w:rsidR="00BC5B4E" w:rsidRPr="00B76422">
        <w:rPr>
          <w:rStyle w:val="Hipersaitas"/>
          <w:rFonts w:ascii="Times New Roman" w:hAnsi="Times New Roman" w:cs="Times New Roman"/>
          <w:color w:val="auto"/>
          <w:sz w:val="24"/>
          <w:szCs w:val="24"/>
          <w:u w:val="none"/>
        </w:rPr>
        <w:t>Nereikalaujančias didelių laiko resursų Paslaug</w:t>
      </w:r>
      <w:r w:rsidR="005E3709" w:rsidRPr="00B76422">
        <w:rPr>
          <w:rStyle w:val="Hipersaitas"/>
          <w:rFonts w:ascii="Times New Roman" w:hAnsi="Times New Roman" w:cs="Times New Roman"/>
          <w:color w:val="auto"/>
          <w:sz w:val="24"/>
          <w:szCs w:val="24"/>
          <w:u w:val="none"/>
        </w:rPr>
        <w:t>a</w:t>
      </w:r>
      <w:r w:rsidR="00A4753A" w:rsidRPr="00B76422">
        <w:rPr>
          <w:rStyle w:val="Hipersaitas"/>
          <w:rFonts w:ascii="Times New Roman" w:hAnsi="Times New Roman" w:cs="Times New Roman"/>
          <w:color w:val="auto"/>
          <w:sz w:val="24"/>
          <w:szCs w:val="24"/>
          <w:u w:val="none"/>
        </w:rPr>
        <w:t>s</w:t>
      </w:r>
      <w:r w:rsidR="00BC5B4E" w:rsidRPr="00B76422">
        <w:rPr>
          <w:rStyle w:val="Hipersaitas"/>
          <w:rFonts w:ascii="Times New Roman" w:hAnsi="Times New Roman" w:cs="Times New Roman"/>
          <w:color w:val="auto"/>
          <w:sz w:val="24"/>
          <w:szCs w:val="24"/>
          <w:u w:val="none"/>
        </w:rPr>
        <w:t xml:space="preserve"> (iki 1 val. trukmės) Tiekėjas turi suteikti </w:t>
      </w:r>
      <w:r w:rsidR="00A4753A" w:rsidRPr="00B76422">
        <w:rPr>
          <w:rStyle w:val="Hipersaitas"/>
          <w:rFonts w:ascii="Times New Roman" w:hAnsi="Times New Roman" w:cs="Times New Roman"/>
          <w:color w:val="auto"/>
          <w:sz w:val="24"/>
          <w:szCs w:val="24"/>
          <w:u w:val="none"/>
        </w:rPr>
        <w:t xml:space="preserve">Užsakovui </w:t>
      </w:r>
      <w:r w:rsidR="00BC5B4E" w:rsidRPr="00B76422">
        <w:rPr>
          <w:rStyle w:val="Hipersaitas"/>
          <w:rFonts w:ascii="Times New Roman" w:hAnsi="Times New Roman" w:cs="Times New Roman"/>
          <w:color w:val="auto"/>
          <w:sz w:val="24"/>
          <w:szCs w:val="24"/>
          <w:u w:val="none"/>
        </w:rPr>
        <w:t xml:space="preserve">be išankstinės registracijos, per </w:t>
      </w:r>
      <w:r w:rsidR="00A4753A" w:rsidRPr="00B76422">
        <w:rPr>
          <w:rStyle w:val="Hipersaitas"/>
          <w:rFonts w:ascii="Times New Roman" w:hAnsi="Times New Roman" w:cs="Times New Roman"/>
          <w:color w:val="auto"/>
          <w:sz w:val="24"/>
          <w:szCs w:val="24"/>
          <w:u w:val="none"/>
        </w:rPr>
        <w:t>1 d</w:t>
      </w:r>
      <w:r w:rsidR="00BF3F89" w:rsidRPr="00B76422">
        <w:rPr>
          <w:rStyle w:val="Hipersaitas"/>
          <w:rFonts w:ascii="Times New Roman" w:hAnsi="Times New Roman" w:cs="Times New Roman"/>
          <w:color w:val="auto"/>
          <w:sz w:val="24"/>
          <w:szCs w:val="24"/>
          <w:u w:val="none"/>
        </w:rPr>
        <w:t xml:space="preserve">arbo </w:t>
      </w:r>
      <w:r w:rsidR="00A4753A" w:rsidRPr="00B76422">
        <w:rPr>
          <w:rStyle w:val="Hipersaitas"/>
          <w:rFonts w:ascii="Times New Roman" w:hAnsi="Times New Roman" w:cs="Times New Roman"/>
          <w:color w:val="auto"/>
          <w:sz w:val="24"/>
          <w:szCs w:val="24"/>
          <w:u w:val="none"/>
        </w:rPr>
        <w:t>d</w:t>
      </w:r>
      <w:r w:rsidR="00BF3F89" w:rsidRPr="00B76422">
        <w:rPr>
          <w:rStyle w:val="Hipersaitas"/>
          <w:rFonts w:ascii="Times New Roman" w:hAnsi="Times New Roman" w:cs="Times New Roman"/>
          <w:color w:val="auto"/>
          <w:sz w:val="24"/>
          <w:szCs w:val="24"/>
          <w:u w:val="none"/>
        </w:rPr>
        <w:t>ieną</w:t>
      </w:r>
      <w:r w:rsidR="00A4753A" w:rsidRPr="00B76422">
        <w:rPr>
          <w:rStyle w:val="Hipersaitas"/>
          <w:rFonts w:ascii="Times New Roman" w:hAnsi="Times New Roman" w:cs="Times New Roman"/>
          <w:color w:val="auto"/>
          <w:sz w:val="24"/>
          <w:szCs w:val="24"/>
          <w:u w:val="none"/>
        </w:rPr>
        <w:t>.</w:t>
      </w:r>
    </w:p>
    <w:p w14:paraId="2F489F52" w14:textId="4A4367C7" w:rsidR="002D2921" w:rsidRPr="00B76422" w:rsidRDefault="00E50D88" w:rsidP="00ED0F19">
      <w:pPr>
        <w:pStyle w:val="Sraopastraipa"/>
        <w:widowControl w:val="0"/>
        <w:tabs>
          <w:tab w:val="left" w:pos="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6</w:t>
      </w:r>
      <w:r w:rsidR="002D2921" w:rsidRPr="00B76422">
        <w:rPr>
          <w:rFonts w:ascii="Times New Roman" w:eastAsia="Courier New" w:hAnsi="Times New Roman" w:cs="Times New Roman"/>
          <w:sz w:val="24"/>
          <w:szCs w:val="24"/>
          <w:lang w:eastAsia="ja-JP"/>
        </w:rPr>
        <w:t>.</w:t>
      </w:r>
      <w:r w:rsidR="003E25D8" w:rsidRPr="00B76422">
        <w:rPr>
          <w:rFonts w:ascii="Times New Roman" w:eastAsia="Courier New" w:hAnsi="Times New Roman" w:cs="Times New Roman"/>
          <w:sz w:val="24"/>
          <w:szCs w:val="24"/>
          <w:lang w:eastAsia="ja-JP"/>
        </w:rPr>
        <w:t>2</w:t>
      </w:r>
      <w:r w:rsidR="002D2921" w:rsidRPr="00B76422">
        <w:rPr>
          <w:rFonts w:ascii="Times New Roman" w:eastAsia="Courier New" w:hAnsi="Times New Roman" w:cs="Times New Roman"/>
          <w:sz w:val="24"/>
          <w:szCs w:val="24"/>
          <w:lang w:eastAsia="ja-JP"/>
        </w:rPr>
        <w:t xml:space="preserve">. Įrenginių einamasis remontas turi būti atliktas ne vėliau kaip per </w:t>
      </w:r>
      <w:r w:rsidR="00E91491" w:rsidRPr="00B76422">
        <w:rPr>
          <w:rFonts w:ascii="Times New Roman" w:eastAsia="Courier New" w:hAnsi="Times New Roman" w:cs="Times New Roman"/>
          <w:sz w:val="24"/>
          <w:szCs w:val="24"/>
          <w:lang w:eastAsia="ja-JP"/>
        </w:rPr>
        <w:t xml:space="preserve">5 </w:t>
      </w:r>
      <w:r w:rsidR="002D2921" w:rsidRPr="00B76422">
        <w:rPr>
          <w:rFonts w:ascii="Times New Roman" w:eastAsia="Courier New" w:hAnsi="Times New Roman" w:cs="Times New Roman"/>
          <w:sz w:val="24"/>
          <w:szCs w:val="24"/>
          <w:lang w:eastAsia="ja-JP"/>
        </w:rPr>
        <w:t>darbo dienas nuo Įrenginių pristatymo į remonto vietą dienos;</w:t>
      </w:r>
    </w:p>
    <w:p w14:paraId="2F489F53" w14:textId="5A41B73A" w:rsidR="002D2921" w:rsidRPr="00B76422" w:rsidRDefault="00E50D88" w:rsidP="00ED0F19">
      <w:pPr>
        <w:pStyle w:val="Sraopastraipa"/>
        <w:widowControl w:val="0"/>
        <w:tabs>
          <w:tab w:val="left" w:pos="0"/>
        </w:tabs>
        <w:spacing w:after="0"/>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6</w:t>
      </w:r>
      <w:r w:rsidR="002D2921" w:rsidRPr="00B76422">
        <w:rPr>
          <w:rFonts w:ascii="Times New Roman" w:eastAsia="Courier New" w:hAnsi="Times New Roman" w:cs="Times New Roman"/>
          <w:sz w:val="24"/>
          <w:szCs w:val="24"/>
          <w:lang w:eastAsia="ja-JP"/>
        </w:rPr>
        <w:t>.</w:t>
      </w:r>
      <w:r w:rsidR="003E25D8" w:rsidRPr="00B76422">
        <w:rPr>
          <w:rFonts w:ascii="Times New Roman" w:eastAsia="Courier New" w:hAnsi="Times New Roman" w:cs="Times New Roman"/>
          <w:sz w:val="24"/>
          <w:szCs w:val="24"/>
          <w:lang w:eastAsia="ja-JP"/>
        </w:rPr>
        <w:t>3</w:t>
      </w:r>
      <w:r w:rsidR="002D2921" w:rsidRPr="00B76422">
        <w:rPr>
          <w:rFonts w:ascii="Times New Roman" w:eastAsia="Courier New" w:hAnsi="Times New Roman" w:cs="Times New Roman"/>
          <w:sz w:val="24"/>
          <w:szCs w:val="24"/>
          <w:lang w:eastAsia="ja-JP"/>
        </w:rPr>
        <w:t>. Įrenginių kapitalinis remontas</w:t>
      </w:r>
      <w:r w:rsidR="009474F6" w:rsidRPr="00B76422">
        <w:rPr>
          <w:rFonts w:ascii="Times New Roman" w:eastAsia="Courier New" w:hAnsi="Times New Roman" w:cs="Times New Roman"/>
          <w:sz w:val="24"/>
          <w:szCs w:val="24"/>
          <w:lang w:eastAsia="ja-JP"/>
        </w:rPr>
        <w:t xml:space="preserve"> ir </w:t>
      </w:r>
      <w:r w:rsidR="008872C7" w:rsidRPr="00B76422">
        <w:rPr>
          <w:rFonts w:ascii="Times New Roman" w:eastAsia="Courier New" w:hAnsi="Times New Roman" w:cs="Times New Roman"/>
          <w:sz w:val="24"/>
          <w:szCs w:val="24"/>
          <w:lang w:eastAsia="ja-JP"/>
        </w:rPr>
        <w:t>automobilių kėbulo remontas</w:t>
      </w:r>
      <w:r w:rsidR="002D2921" w:rsidRPr="00B76422">
        <w:rPr>
          <w:rFonts w:ascii="Times New Roman" w:eastAsia="Courier New" w:hAnsi="Times New Roman" w:cs="Times New Roman"/>
          <w:sz w:val="24"/>
          <w:szCs w:val="24"/>
          <w:lang w:eastAsia="ja-JP"/>
        </w:rPr>
        <w:t xml:space="preserve"> turi būti baigtas ne vėliau kaip po </w:t>
      </w:r>
      <w:r w:rsidR="00E91491" w:rsidRPr="00B76422">
        <w:rPr>
          <w:rFonts w:ascii="Times New Roman" w:eastAsia="Courier New" w:hAnsi="Times New Roman" w:cs="Times New Roman"/>
          <w:sz w:val="24"/>
          <w:szCs w:val="24"/>
          <w:lang w:eastAsia="ja-JP"/>
        </w:rPr>
        <w:t xml:space="preserve">10 </w:t>
      </w:r>
      <w:r w:rsidR="002D2921" w:rsidRPr="00B76422">
        <w:rPr>
          <w:rFonts w:ascii="Times New Roman" w:eastAsia="Courier New" w:hAnsi="Times New Roman" w:cs="Times New Roman"/>
          <w:sz w:val="24"/>
          <w:szCs w:val="24"/>
          <w:lang w:eastAsia="ja-JP"/>
        </w:rPr>
        <w:t xml:space="preserve">darbo dienų po sąmatos patvirtinimo. </w:t>
      </w:r>
    </w:p>
    <w:p w14:paraId="6F970B41" w14:textId="11C0FFF9" w:rsidR="006804EE" w:rsidRPr="00B76422" w:rsidRDefault="00E50D88" w:rsidP="00ED0F19">
      <w:pPr>
        <w:spacing w:after="0"/>
        <w:ind w:firstLine="709"/>
        <w:jc w:val="both"/>
        <w:rPr>
          <w:rStyle w:val="Hipersaitas"/>
          <w:rFonts w:ascii="Times New Roman" w:hAnsi="Times New Roman" w:cs="Times New Roman"/>
          <w:color w:val="auto"/>
          <w:sz w:val="24"/>
          <w:szCs w:val="24"/>
          <w:u w:val="none"/>
        </w:rPr>
      </w:pPr>
      <w:r>
        <w:rPr>
          <w:rFonts w:ascii="Times New Roman" w:eastAsia="Courier New" w:hAnsi="Times New Roman" w:cs="Times New Roman"/>
          <w:sz w:val="24"/>
          <w:szCs w:val="24"/>
          <w:lang w:eastAsia="ja-JP"/>
        </w:rPr>
        <w:t>6</w:t>
      </w:r>
      <w:r w:rsidR="00C24FD8" w:rsidRPr="00B76422">
        <w:rPr>
          <w:rFonts w:ascii="Times New Roman" w:eastAsia="Courier New" w:hAnsi="Times New Roman" w:cs="Times New Roman"/>
          <w:sz w:val="24"/>
          <w:szCs w:val="24"/>
          <w:lang w:eastAsia="ja-JP"/>
        </w:rPr>
        <w:t xml:space="preserve">.4. </w:t>
      </w:r>
      <w:r w:rsidR="006804EE" w:rsidRPr="00B76422">
        <w:rPr>
          <w:rStyle w:val="Hipersaitas"/>
          <w:rFonts w:ascii="Times New Roman" w:hAnsi="Times New Roman" w:cs="Times New Roman"/>
          <w:color w:val="auto"/>
          <w:sz w:val="24"/>
          <w:szCs w:val="24"/>
          <w:u w:val="none"/>
        </w:rPr>
        <w:t xml:space="preserve">Tiekėjas privalo Paslaugas suteikti per kuo trumpesnį terminą. Detalės ir eksploatacinės medžiagos privalo būti pateikiamos nedelsiant, per kuo trumpesnį terminą. Tiekėjas privalo informuoti </w:t>
      </w:r>
      <w:r w:rsidR="00C36B42">
        <w:rPr>
          <w:rStyle w:val="Hipersaitas"/>
          <w:rFonts w:ascii="Times New Roman" w:hAnsi="Times New Roman" w:cs="Times New Roman"/>
          <w:color w:val="auto"/>
          <w:sz w:val="24"/>
          <w:szCs w:val="24"/>
          <w:u w:val="none"/>
        </w:rPr>
        <w:t>Užsakovo</w:t>
      </w:r>
      <w:r w:rsidR="006804EE" w:rsidRPr="00B76422">
        <w:rPr>
          <w:rStyle w:val="Hipersaitas"/>
          <w:rFonts w:ascii="Times New Roman" w:hAnsi="Times New Roman" w:cs="Times New Roman"/>
          <w:color w:val="auto"/>
          <w:sz w:val="24"/>
          <w:szCs w:val="24"/>
          <w:u w:val="none"/>
        </w:rPr>
        <w:t xml:space="preserve"> paskirtą atsakingą asmenį, atsiradus bet kokioms aplinkybėms, kurios gali uždelsti suderintą Paslaugos suteikimo terminą.</w:t>
      </w:r>
    </w:p>
    <w:p w14:paraId="49C0C795" w14:textId="7DAC65FB" w:rsidR="00A65FFC" w:rsidRPr="00B76422" w:rsidRDefault="00E50D88" w:rsidP="00ED0F19">
      <w:pPr>
        <w:spacing w:after="0"/>
        <w:ind w:firstLine="709"/>
        <w:jc w:val="both"/>
        <w:rPr>
          <w:rStyle w:val="Hipersaitas"/>
          <w:rFonts w:ascii="Times New Roman" w:hAnsi="Times New Roman" w:cs="Times New Roman"/>
          <w:color w:val="000000"/>
          <w:sz w:val="24"/>
          <w:szCs w:val="24"/>
          <w:u w:val="none"/>
        </w:rPr>
      </w:pPr>
      <w:r>
        <w:rPr>
          <w:rStyle w:val="Hipersaitas"/>
          <w:rFonts w:ascii="Times New Roman" w:hAnsi="Times New Roman" w:cs="Times New Roman"/>
          <w:color w:val="auto"/>
          <w:sz w:val="24"/>
          <w:szCs w:val="24"/>
          <w:u w:val="none"/>
        </w:rPr>
        <w:t>6</w:t>
      </w:r>
      <w:r w:rsidR="000A3D09" w:rsidRPr="00B76422">
        <w:rPr>
          <w:rStyle w:val="Hipersaitas"/>
          <w:rFonts w:ascii="Times New Roman" w:hAnsi="Times New Roman" w:cs="Times New Roman"/>
          <w:color w:val="auto"/>
          <w:sz w:val="24"/>
          <w:szCs w:val="24"/>
          <w:u w:val="none"/>
        </w:rPr>
        <w:t xml:space="preserve">.5. </w:t>
      </w:r>
      <w:r w:rsidR="00A65FFC" w:rsidRPr="00B76422">
        <w:rPr>
          <w:rStyle w:val="Hipersaitas"/>
          <w:rFonts w:ascii="Times New Roman" w:hAnsi="Times New Roman" w:cs="Times New Roman"/>
          <w:color w:val="000000"/>
          <w:sz w:val="24"/>
          <w:szCs w:val="24"/>
          <w:u w:val="none"/>
        </w:rPr>
        <w:t xml:space="preserve">Detalės ir eksploatacines medžiagas paslaugos atlikimui turi pateikti Tiekėjas, prieš tai jas (jų kainą) suderinęs su </w:t>
      </w:r>
      <w:r w:rsidR="00C36B42">
        <w:rPr>
          <w:rStyle w:val="Hipersaitas"/>
          <w:rFonts w:ascii="Times New Roman" w:hAnsi="Times New Roman" w:cs="Times New Roman"/>
          <w:color w:val="000000"/>
          <w:sz w:val="24"/>
          <w:szCs w:val="24"/>
          <w:u w:val="none"/>
        </w:rPr>
        <w:t xml:space="preserve">Užsakovo </w:t>
      </w:r>
      <w:r w:rsidR="00A65FFC" w:rsidRPr="00B76422">
        <w:rPr>
          <w:rStyle w:val="Hipersaitas"/>
          <w:rFonts w:ascii="Times New Roman" w:hAnsi="Times New Roman" w:cs="Times New Roman"/>
          <w:color w:val="000000"/>
          <w:sz w:val="24"/>
          <w:szCs w:val="24"/>
          <w:u w:val="none"/>
        </w:rPr>
        <w:t xml:space="preserve">paskirtu atsakingu darbuotoju. </w:t>
      </w:r>
    </w:p>
    <w:p w14:paraId="48F000DD" w14:textId="7AF5B531" w:rsidR="00F70DD0" w:rsidRPr="00B76422" w:rsidRDefault="00E50D88" w:rsidP="00ED0F19">
      <w:pPr>
        <w:spacing w:after="0"/>
        <w:ind w:firstLine="709"/>
        <w:jc w:val="both"/>
        <w:rPr>
          <w:rStyle w:val="Hipersaitas"/>
          <w:rFonts w:ascii="Times New Roman" w:hAnsi="Times New Roman" w:cs="Times New Roman"/>
          <w:color w:val="000000"/>
          <w:sz w:val="24"/>
          <w:szCs w:val="24"/>
          <w:u w:val="none"/>
        </w:rPr>
      </w:pPr>
      <w:r>
        <w:rPr>
          <w:rStyle w:val="Hipersaitas"/>
          <w:rFonts w:ascii="Times New Roman" w:hAnsi="Times New Roman" w:cs="Times New Roman"/>
          <w:color w:val="000000"/>
          <w:sz w:val="24"/>
          <w:szCs w:val="24"/>
          <w:u w:val="none"/>
        </w:rPr>
        <w:t>6</w:t>
      </w:r>
      <w:r w:rsidR="00F70DD0" w:rsidRPr="00B76422">
        <w:rPr>
          <w:rStyle w:val="Hipersaitas"/>
          <w:rFonts w:ascii="Times New Roman" w:hAnsi="Times New Roman" w:cs="Times New Roman"/>
          <w:color w:val="000000"/>
          <w:sz w:val="24"/>
          <w:szCs w:val="24"/>
          <w:u w:val="none"/>
        </w:rPr>
        <w:t xml:space="preserve">.6. </w:t>
      </w:r>
      <w:r w:rsidR="00EB2631" w:rsidRPr="00B76422">
        <w:rPr>
          <w:rStyle w:val="Hipersaitas"/>
          <w:rFonts w:ascii="Times New Roman" w:hAnsi="Times New Roman" w:cs="Times New Roman"/>
          <w:color w:val="000000"/>
          <w:sz w:val="24"/>
          <w:szCs w:val="24"/>
          <w:u w:val="none"/>
        </w:rPr>
        <w:t>Paslaugų atlikimui turi būti naudojamos naujos, originalios atsarginės detalės ir eksploatacinės medžiagos, kurios turi būti paženklintos pagal teisės aktų nustatytus reikalavimus ir tinkamos konkrečiai remontuojamai tarnybinei transporto priemonei.</w:t>
      </w:r>
    </w:p>
    <w:p w14:paraId="621539C7" w14:textId="7498B140" w:rsidR="00417F28" w:rsidRPr="00B76422" w:rsidRDefault="00E50D88" w:rsidP="00ED0F19">
      <w:pPr>
        <w:spacing w:after="0"/>
        <w:ind w:firstLine="709"/>
        <w:jc w:val="both"/>
        <w:rPr>
          <w:rStyle w:val="Hipersaitas"/>
          <w:rFonts w:ascii="Times New Roman" w:hAnsi="Times New Roman" w:cs="Times New Roman"/>
          <w:color w:val="000000"/>
          <w:sz w:val="24"/>
          <w:szCs w:val="24"/>
          <w:u w:val="none"/>
        </w:rPr>
      </w:pPr>
      <w:r>
        <w:rPr>
          <w:rStyle w:val="Hipersaitas"/>
          <w:rFonts w:ascii="Times New Roman" w:hAnsi="Times New Roman" w:cs="Times New Roman"/>
          <w:color w:val="000000"/>
          <w:sz w:val="24"/>
          <w:szCs w:val="24"/>
          <w:u w:val="none"/>
        </w:rPr>
        <w:t>6</w:t>
      </w:r>
      <w:r w:rsidR="00417F28" w:rsidRPr="00B76422">
        <w:rPr>
          <w:rStyle w:val="Hipersaitas"/>
          <w:rFonts w:ascii="Times New Roman" w:hAnsi="Times New Roman" w:cs="Times New Roman"/>
          <w:color w:val="000000"/>
          <w:sz w:val="24"/>
          <w:szCs w:val="24"/>
          <w:u w:val="none"/>
        </w:rPr>
        <w:t>.</w:t>
      </w:r>
      <w:r w:rsidR="00F70DD0" w:rsidRPr="00B76422">
        <w:rPr>
          <w:rStyle w:val="Hipersaitas"/>
          <w:rFonts w:ascii="Times New Roman" w:hAnsi="Times New Roman" w:cs="Times New Roman"/>
          <w:color w:val="000000"/>
          <w:sz w:val="24"/>
          <w:szCs w:val="24"/>
          <w:u w:val="none"/>
        </w:rPr>
        <w:t>7</w:t>
      </w:r>
      <w:r w:rsidR="00417F28" w:rsidRPr="00B76422">
        <w:rPr>
          <w:rStyle w:val="Hipersaitas"/>
          <w:rFonts w:ascii="Times New Roman" w:hAnsi="Times New Roman" w:cs="Times New Roman"/>
          <w:color w:val="000000"/>
          <w:sz w:val="24"/>
          <w:szCs w:val="24"/>
          <w:u w:val="none"/>
        </w:rPr>
        <w:t xml:space="preserve">. Tiekėjas privalo informuoti </w:t>
      </w:r>
      <w:r w:rsidR="00C36B42">
        <w:rPr>
          <w:rStyle w:val="Hipersaitas"/>
          <w:rFonts w:ascii="Times New Roman" w:hAnsi="Times New Roman" w:cs="Times New Roman"/>
          <w:color w:val="000000"/>
          <w:sz w:val="24"/>
          <w:szCs w:val="24"/>
          <w:u w:val="none"/>
        </w:rPr>
        <w:t>Užsakovą</w:t>
      </w:r>
      <w:r w:rsidR="00417F28" w:rsidRPr="00B76422">
        <w:rPr>
          <w:rStyle w:val="Hipersaitas"/>
          <w:rFonts w:ascii="Times New Roman" w:hAnsi="Times New Roman" w:cs="Times New Roman"/>
          <w:color w:val="000000"/>
          <w:sz w:val="24"/>
          <w:szCs w:val="24"/>
          <w:u w:val="none"/>
        </w:rPr>
        <w:t xml:space="preserve"> apie Paslaugų atlikimo metu pastebėtus kitus, užsakyme nenurodytu</w:t>
      </w:r>
      <w:r w:rsidR="00417F28" w:rsidRPr="009537C2">
        <w:rPr>
          <w:rStyle w:val="Hipersaitas"/>
          <w:rFonts w:ascii="Times New Roman" w:hAnsi="Times New Roman" w:cs="Times New Roman"/>
          <w:color w:val="auto"/>
          <w:sz w:val="24"/>
          <w:szCs w:val="24"/>
          <w:u w:val="none"/>
        </w:rPr>
        <w:t xml:space="preserve">s, </w:t>
      </w:r>
      <w:r w:rsidR="00417F28" w:rsidRPr="00B76422">
        <w:rPr>
          <w:rStyle w:val="Hipersaitas"/>
          <w:rFonts w:ascii="Times New Roman" w:hAnsi="Times New Roman" w:cs="Times New Roman"/>
          <w:color w:val="000000"/>
          <w:sz w:val="24"/>
          <w:szCs w:val="24"/>
          <w:u w:val="none"/>
        </w:rPr>
        <w:t>tarnybinės techninės priemonės gedimus.</w:t>
      </w:r>
    </w:p>
    <w:p w14:paraId="016C8B47" w14:textId="641D3CD4" w:rsidR="001547E3" w:rsidRPr="00B76422" w:rsidRDefault="00E50D88" w:rsidP="00ED0F19">
      <w:pPr>
        <w:spacing w:after="0"/>
        <w:ind w:firstLine="709"/>
        <w:jc w:val="both"/>
        <w:rPr>
          <w:rStyle w:val="Hipersaitas"/>
          <w:rFonts w:ascii="Times New Roman" w:hAnsi="Times New Roman" w:cs="Times New Roman"/>
          <w:color w:val="000000"/>
          <w:sz w:val="24"/>
          <w:szCs w:val="24"/>
          <w:u w:val="none"/>
        </w:rPr>
      </w:pPr>
      <w:r>
        <w:rPr>
          <w:rStyle w:val="Hipersaitas"/>
          <w:rFonts w:ascii="Times New Roman" w:hAnsi="Times New Roman" w:cs="Times New Roman"/>
          <w:color w:val="000000"/>
          <w:sz w:val="24"/>
          <w:szCs w:val="24"/>
          <w:u w:val="none"/>
        </w:rPr>
        <w:t>6</w:t>
      </w:r>
      <w:r w:rsidR="001547E3" w:rsidRPr="00B76422">
        <w:rPr>
          <w:rStyle w:val="Hipersaitas"/>
          <w:rFonts w:ascii="Times New Roman" w:hAnsi="Times New Roman" w:cs="Times New Roman"/>
          <w:color w:val="000000"/>
          <w:sz w:val="24"/>
          <w:szCs w:val="24"/>
          <w:u w:val="none"/>
        </w:rPr>
        <w:t xml:space="preserve">.8. </w:t>
      </w:r>
      <w:r w:rsidR="009F36E0" w:rsidRPr="00B76422">
        <w:rPr>
          <w:rStyle w:val="Hipersaitas"/>
          <w:rFonts w:ascii="Times New Roman" w:hAnsi="Times New Roman" w:cs="Times New Roman"/>
          <w:color w:val="000000"/>
          <w:sz w:val="24"/>
          <w:szCs w:val="24"/>
          <w:u w:val="none"/>
        </w:rPr>
        <w:t xml:space="preserve">Paslaugų kokybės ir detalių/medžiagų defektus, atsiradusius garantinio laikotarpio metu, Tiekėjas privalės savo sąskaita pašalinti neatlygintinai. Pretenzijos dėl teikiamų paslaugų (prekių) kokybės gali būti pareikštos garantinio laikotarpio metu. Defektų šalinimas atliekamas per 3 darbo dienas nuo </w:t>
      </w:r>
      <w:r w:rsidR="00C36B42">
        <w:rPr>
          <w:rStyle w:val="Hipersaitas"/>
          <w:rFonts w:ascii="Times New Roman" w:hAnsi="Times New Roman" w:cs="Times New Roman"/>
          <w:color w:val="000000"/>
          <w:sz w:val="24"/>
          <w:szCs w:val="24"/>
          <w:u w:val="none"/>
        </w:rPr>
        <w:t xml:space="preserve">Užsakovo </w:t>
      </w:r>
      <w:r w:rsidR="009F36E0" w:rsidRPr="00B76422">
        <w:rPr>
          <w:rStyle w:val="Hipersaitas"/>
          <w:rFonts w:ascii="Times New Roman" w:hAnsi="Times New Roman" w:cs="Times New Roman"/>
          <w:color w:val="000000"/>
          <w:sz w:val="24"/>
          <w:szCs w:val="24"/>
          <w:u w:val="none"/>
        </w:rPr>
        <w:t>pranešimo apie defektą dienos arba pagal kitą šalių suderintą defektų pašalinimo terminą. Garantija pakeistoms detalėms, suteikiama tiek, kiek ir visam garantiniam automobiliui, arba atskiroms detalių grupėms tokį laikotarpį, kokį numato gamintojas.</w:t>
      </w:r>
    </w:p>
    <w:p w14:paraId="2F489F54" w14:textId="3217CF48" w:rsidR="002D2921" w:rsidRPr="00B76422" w:rsidRDefault="00080B09" w:rsidP="00ED0F19">
      <w:pPr>
        <w:pStyle w:val="HSPunktai"/>
        <w:numPr>
          <w:ilvl w:val="0"/>
          <w:numId w:val="0"/>
        </w:numPr>
        <w:tabs>
          <w:tab w:val="clear" w:pos="1134"/>
        </w:tabs>
        <w:spacing w:line="276" w:lineRule="auto"/>
        <w:ind w:firstLine="709"/>
        <w:rPr>
          <w:szCs w:val="24"/>
          <w:lang w:val="lt-LT" w:eastAsia="ja-JP"/>
        </w:rPr>
      </w:pPr>
      <w:r>
        <w:rPr>
          <w:szCs w:val="24"/>
          <w:lang w:val="lt-LT" w:eastAsia="ja-JP"/>
        </w:rPr>
        <w:t>7</w:t>
      </w:r>
      <w:r w:rsidR="002D2921" w:rsidRPr="00B76422">
        <w:rPr>
          <w:szCs w:val="24"/>
          <w:lang w:val="lt-LT" w:eastAsia="ja-JP"/>
        </w:rPr>
        <w:t>. Užsakovas neįsipareigoja įsigyti visų šių Paslaugų, t. y. šios Paslaugos užsakomos pagal faktinį jų poreikį neviršijant</w:t>
      </w:r>
      <w:r w:rsidR="00A50BB4" w:rsidRPr="00B76422">
        <w:rPr>
          <w:szCs w:val="24"/>
          <w:lang w:val="lt-LT" w:eastAsia="ja-JP"/>
        </w:rPr>
        <w:t xml:space="preserve"> numatytos</w:t>
      </w:r>
      <w:r w:rsidR="002D2921" w:rsidRPr="00B76422">
        <w:rPr>
          <w:szCs w:val="24"/>
          <w:lang w:val="lt-LT" w:eastAsia="ja-JP"/>
        </w:rPr>
        <w:t xml:space="preserve"> maksimalios sutarties vertės.</w:t>
      </w:r>
    </w:p>
    <w:p w14:paraId="2F489F55" w14:textId="1441AC2B" w:rsidR="002D2921" w:rsidRPr="00B76422" w:rsidRDefault="00080B09" w:rsidP="00ED0F19">
      <w:pPr>
        <w:pStyle w:val="Sraopastraipa"/>
        <w:widowControl w:val="0"/>
        <w:tabs>
          <w:tab w:val="left" w:pos="567"/>
        </w:tabs>
        <w:spacing w:after="0"/>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8</w:t>
      </w:r>
      <w:r w:rsidR="006374A1"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sz w:val="24"/>
          <w:szCs w:val="24"/>
          <w:lang w:eastAsia="ja-JP"/>
        </w:rPr>
        <w:t xml:space="preserve">Tiekėjas turi suteikti garantiją atliktoms Paslaugoms (ne mažiau 6 mėn. arba 2000 km). </w:t>
      </w:r>
      <w:r w:rsidR="001C798C" w:rsidRPr="00B76422">
        <w:rPr>
          <w:rFonts w:ascii="Times New Roman" w:eastAsia="Courier New" w:hAnsi="Times New Roman" w:cs="Times New Roman"/>
          <w:sz w:val="24"/>
          <w:szCs w:val="24"/>
          <w:lang w:eastAsia="ja-JP"/>
        </w:rPr>
        <w:t>Garantijos terminai pradedami skaičiuoti nuo Tiekėjo pateikt</w:t>
      </w:r>
      <w:r w:rsidR="00D82057" w:rsidRPr="00B76422">
        <w:rPr>
          <w:rFonts w:ascii="Times New Roman" w:eastAsia="Courier New" w:hAnsi="Times New Roman" w:cs="Times New Roman"/>
          <w:sz w:val="24"/>
          <w:szCs w:val="24"/>
          <w:lang w:eastAsia="ja-JP"/>
        </w:rPr>
        <w:t>os formos paslaugų užsakymo akto</w:t>
      </w:r>
      <w:r w:rsidR="001C798C" w:rsidRPr="00B76422">
        <w:rPr>
          <w:rFonts w:ascii="Times New Roman" w:eastAsia="Courier New" w:hAnsi="Times New Roman" w:cs="Times New Roman"/>
          <w:sz w:val="24"/>
          <w:szCs w:val="24"/>
          <w:lang w:eastAsia="ja-JP"/>
        </w:rPr>
        <w:t xml:space="preserve"> pasirašymo </w:t>
      </w:r>
      <w:r w:rsidR="00D82057" w:rsidRPr="00B76422">
        <w:rPr>
          <w:rFonts w:ascii="Times New Roman" w:eastAsia="Courier New" w:hAnsi="Times New Roman" w:cs="Times New Roman"/>
          <w:sz w:val="24"/>
          <w:szCs w:val="24"/>
          <w:lang w:eastAsia="ja-JP"/>
        </w:rPr>
        <w:t>momento (</w:t>
      </w:r>
      <w:r w:rsidR="006374A1" w:rsidRPr="00B76422">
        <w:rPr>
          <w:rFonts w:ascii="Times New Roman" w:eastAsia="Courier New" w:hAnsi="Times New Roman" w:cs="Times New Roman"/>
          <w:sz w:val="24"/>
          <w:szCs w:val="24"/>
          <w:lang w:eastAsia="ja-JP"/>
        </w:rPr>
        <w:t>3.4.7.</w:t>
      </w:r>
      <w:r w:rsidR="00D82057" w:rsidRPr="00B76422">
        <w:rPr>
          <w:rFonts w:ascii="Times New Roman" w:eastAsia="Courier New" w:hAnsi="Times New Roman" w:cs="Times New Roman"/>
          <w:sz w:val="24"/>
          <w:szCs w:val="24"/>
          <w:lang w:eastAsia="ja-JP"/>
        </w:rPr>
        <w:t xml:space="preserve"> punktas</w:t>
      </w:r>
      <w:r w:rsidR="006B73A8" w:rsidRPr="00B76422">
        <w:rPr>
          <w:rFonts w:ascii="Times New Roman" w:eastAsia="Courier New" w:hAnsi="Times New Roman" w:cs="Times New Roman"/>
          <w:sz w:val="24"/>
          <w:szCs w:val="24"/>
          <w:lang w:eastAsia="ja-JP"/>
        </w:rPr>
        <w:t>)</w:t>
      </w:r>
      <w:r w:rsidR="00D82057" w:rsidRPr="00B76422">
        <w:rPr>
          <w:rFonts w:ascii="Times New Roman" w:eastAsia="Courier New" w:hAnsi="Times New Roman" w:cs="Times New Roman"/>
          <w:sz w:val="24"/>
          <w:szCs w:val="24"/>
          <w:lang w:eastAsia="ja-JP"/>
        </w:rPr>
        <w:t>.</w:t>
      </w:r>
      <w:r w:rsidR="006B73A8"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sz w:val="24"/>
          <w:szCs w:val="24"/>
          <w:lang w:eastAsia="ja-JP"/>
        </w:rPr>
        <w:t>Pretenzijas dėl nekokybiškai suteiktų paslaugų, neatitinkančių įprastai tokioms paslaugoms keliamų reikalavimų, Užsakovas gali pareikšti, elektroninėmis priemonėmis arba pasirašytinai per pašto paslaugos teikėją.</w:t>
      </w:r>
    </w:p>
    <w:p w14:paraId="2F489F57" w14:textId="2B70EAC0" w:rsidR="002D2921" w:rsidRPr="00B76422" w:rsidRDefault="00080B09" w:rsidP="00ED0F19">
      <w:pPr>
        <w:pStyle w:val="Sraopastraipa"/>
        <w:widowControl w:val="0"/>
        <w:tabs>
          <w:tab w:val="left" w:pos="0"/>
          <w:tab w:val="left" w:pos="567"/>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9</w:t>
      </w:r>
      <w:r w:rsidR="002D2921" w:rsidRPr="00B76422">
        <w:rPr>
          <w:rFonts w:ascii="Times New Roman" w:eastAsia="Courier New" w:hAnsi="Times New Roman" w:cs="Times New Roman"/>
          <w:sz w:val="24"/>
          <w:szCs w:val="24"/>
          <w:lang w:eastAsia="ja-JP"/>
        </w:rPr>
        <w:t xml:space="preserve">. Sutarties trukmė – </w:t>
      </w:r>
      <w:r w:rsidR="0023309F" w:rsidRPr="00B76422">
        <w:rPr>
          <w:rFonts w:ascii="Times New Roman" w:eastAsia="Courier New" w:hAnsi="Times New Roman" w:cs="Times New Roman"/>
          <w:sz w:val="24"/>
          <w:szCs w:val="24"/>
          <w:lang w:eastAsia="ja-JP"/>
        </w:rPr>
        <w:t>36</w:t>
      </w:r>
      <w:r w:rsidR="002D2921" w:rsidRPr="00B76422">
        <w:rPr>
          <w:rFonts w:ascii="Times New Roman" w:eastAsia="Courier New" w:hAnsi="Times New Roman" w:cs="Times New Roman"/>
          <w:sz w:val="24"/>
          <w:szCs w:val="24"/>
          <w:lang w:eastAsia="ja-JP"/>
        </w:rPr>
        <w:t xml:space="preserve"> (</w:t>
      </w:r>
      <w:r w:rsidR="00CB1AE0" w:rsidRPr="00B76422">
        <w:rPr>
          <w:rFonts w:ascii="Times New Roman" w:eastAsia="Courier New" w:hAnsi="Times New Roman" w:cs="Times New Roman"/>
          <w:sz w:val="24"/>
          <w:szCs w:val="24"/>
          <w:lang w:eastAsia="ja-JP"/>
        </w:rPr>
        <w:t>trisdešimt šešiems</w:t>
      </w:r>
      <w:r w:rsidR="002D2921" w:rsidRPr="00B76422">
        <w:rPr>
          <w:rFonts w:ascii="Times New Roman" w:eastAsia="Courier New" w:hAnsi="Times New Roman" w:cs="Times New Roman"/>
          <w:sz w:val="24"/>
          <w:szCs w:val="24"/>
          <w:lang w:eastAsia="ja-JP"/>
        </w:rPr>
        <w:t>) mėnesi</w:t>
      </w:r>
      <w:r w:rsidR="007F301F" w:rsidRPr="00B76422">
        <w:rPr>
          <w:rFonts w:ascii="Times New Roman" w:eastAsia="Courier New" w:hAnsi="Times New Roman" w:cs="Times New Roman"/>
          <w:sz w:val="24"/>
          <w:szCs w:val="24"/>
          <w:lang w:eastAsia="ja-JP"/>
        </w:rPr>
        <w:t>a</w:t>
      </w:r>
      <w:r w:rsidR="00CB1AE0" w:rsidRPr="00B76422">
        <w:rPr>
          <w:rFonts w:ascii="Times New Roman" w:eastAsia="Courier New" w:hAnsi="Times New Roman" w:cs="Times New Roman"/>
          <w:sz w:val="24"/>
          <w:szCs w:val="24"/>
          <w:lang w:eastAsia="ja-JP"/>
        </w:rPr>
        <w:t>ms</w:t>
      </w:r>
      <w:r w:rsidR="002D2921" w:rsidRPr="00B76422">
        <w:rPr>
          <w:rFonts w:ascii="Times New Roman" w:eastAsia="Courier New" w:hAnsi="Times New Roman" w:cs="Times New Roman"/>
          <w:sz w:val="24"/>
          <w:szCs w:val="24"/>
          <w:lang w:eastAsia="ja-JP"/>
        </w:rPr>
        <w:t xml:space="preserve"> arba kol įsigyjama Paslaugų už maksimalią sutarties vertę, nurodytą pirkimo dokumentuose. Sutartyje numatytoms Paslaugoms apmokėti Užsakovas taikys dalinio Sutarties vykdymo išlaidų padengimo kainodarą – Sutarties kaina bus sudaryta iš Užsakovo perkamų Paslaugų įkainių, nurodytų Sutartyje, o kitą kainos dalį sudarys tam tikros Tiekėjo faktiškai patirtos išlaidos dėl automobilio </w:t>
      </w:r>
      <w:r w:rsidR="002D2921" w:rsidRPr="00B76422">
        <w:rPr>
          <w:rFonts w:ascii="Times New Roman" w:hAnsi="Times New Roman" w:cs="Times New Roman"/>
          <w:sz w:val="24"/>
          <w:szCs w:val="24"/>
        </w:rPr>
        <w:t>detalių ir mazgų</w:t>
      </w:r>
      <w:r w:rsidR="002D2921" w:rsidRPr="00B76422">
        <w:rPr>
          <w:rFonts w:ascii="Times New Roman" w:hAnsi="Times New Roman" w:cs="Times New Roman"/>
          <w:b/>
          <w:sz w:val="24"/>
          <w:szCs w:val="24"/>
        </w:rPr>
        <w:t xml:space="preserve"> </w:t>
      </w:r>
      <w:r w:rsidR="002D2921" w:rsidRPr="00B76422">
        <w:rPr>
          <w:rFonts w:ascii="Times New Roman" w:eastAsia="Courier New" w:hAnsi="Times New Roman" w:cs="Times New Roman"/>
          <w:sz w:val="24"/>
          <w:szCs w:val="24"/>
          <w:lang w:eastAsia="ja-JP"/>
        </w:rPr>
        <w:t xml:space="preserve">(į šias išlaidas negali būti įskaičiuotas Tiekėjo pelnas), tiesiogiai susijusios su Sutarties vykdymu ir kurių dydį aiškiai ir nedviprasmiškai Tiekėjas gali įrodyti dokumentais. Antkainis (pelnas, administracinės išlaidos ir t. t.) už šias išlaidas nėra mokamas. Išlaidas, kurias galima sieti su kitomis Tiekėjo veiklomis ar Tiekėjo veiklomis pagal kitus užsakymus, Tiekėjas dengia pats. Sutarties vykdymo metu Tiekėjo priimami </w:t>
      </w:r>
      <w:r w:rsidR="002D2921" w:rsidRPr="00B76422">
        <w:rPr>
          <w:rFonts w:ascii="Times New Roman" w:eastAsia="Courier New" w:hAnsi="Times New Roman" w:cs="Times New Roman"/>
          <w:sz w:val="24"/>
          <w:szCs w:val="24"/>
          <w:lang w:eastAsia="ja-JP"/>
        </w:rPr>
        <w:lastRenderedPageBreak/>
        <w:t xml:space="preserve">sprendimai, susiję su išlaidomis, įskaitytinomis į Užsakovui pagal Sutartį mokėtiną kainą, su Užsakovu turi būti derinami iš anksto. </w:t>
      </w:r>
    </w:p>
    <w:p w14:paraId="2F489F58" w14:textId="0E6375DF"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2278B3" w:rsidRPr="00B76422">
        <w:rPr>
          <w:rFonts w:ascii="Times New Roman" w:eastAsia="Courier New" w:hAnsi="Times New Roman" w:cs="Times New Roman"/>
          <w:sz w:val="24"/>
          <w:szCs w:val="24"/>
          <w:lang w:eastAsia="ja-JP"/>
        </w:rPr>
        <w:t>.</w:t>
      </w:r>
      <w:r w:rsidR="002D2921" w:rsidRPr="00B76422">
        <w:rPr>
          <w:rFonts w:ascii="Times New Roman" w:eastAsia="Courier New" w:hAnsi="Times New Roman" w:cs="Times New Roman"/>
          <w:sz w:val="24"/>
          <w:szCs w:val="24"/>
          <w:lang w:eastAsia="ja-JP"/>
        </w:rPr>
        <w:tab/>
        <w:t xml:space="preserve">Tiekėjas, apskaičiuodamas Paslaugų įkainius, turi įskaičiuoti visas su Paslaugų teikimu susijusias išlaidas, įskaitant, bet neapsiribojant: </w:t>
      </w:r>
    </w:p>
    <w:p w14:paraId="2F489F59" w14:textId="57CA7DFB"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2278B3" w:rsidRPr="00B76422">
        <w:rPr>
          <w:rFonts w:ascii="Times New Roman" w:eastAsia="Courier New" w:hAnsi="Times New Roman" w:cs="Times New Roman"/>
          <w:sz w:val="24"/>
          <w:szCs w:val="24"/>
          <w:lang w:eastAsia="ja-JP"/>
        </w:rPr>
        <w:t>.</w:t>
      </w:r>
      <w:r w:rsidR="00FF09E6" w:rsidRPr="00B76422">
        <w:rPr>
          <w:rFonts w:ascii="Times New Roman" w:eastAsia="Courier New" w:hAnsi="Times New Roman" w:cs="Times New Roman"/>
          <w:sz w:val="24"/>
          <w:szCs w:val="24"/>
          <w:lang w:eastAsia="ja-JP"/>
        </w:rPr>
        <w:t>1. v</w:t>
      </w:r>
      <w:r w:rsidR="002D2921" w:rsidRPr="00B76422">
        <w:rPr>
          <w:rFonts w:ascii="Times New Roman" w:eastAsia="Courier New" w:hAnsi="Times New Roman" w:cs="Times New Roman"/>
          <w:sz w:val="24"/>
          <w:szCs w:val="24"/>
          <w:lang w:eastAsia="ja-JP"/>
        </w:rPr>
        <w:t>isas su dokumentų, kurių reikalauja Užsakovas, rengimu ir pateikimu susijusias išlaidas.</w:t>
      </w:r>
    </w:p>
    <w:p w14:paraId="2F489F5A" w14:textId="421064D5"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D33A85" w:rsidRPr="00B76422">
        <w:rPr>
          <w:rFonts w:ascii="Times New Roman" w:eastAsia="Courier New" w:hAnsi="Times New Roman" w:cs="Times New Roman"/>
          <w:sz w:val="24"/>
          <w:szCs w:val="24"/>
          <w:lang w:eastAsia="ja-JP"/>
        </w:rPr>
        <w:t xml:space="preserve">.2. </w:t>
      </w:r>
      <w:r w:rsidR="002D2921" w:rsidRPr="00B76422">
        <w:rPr>
          <w:rFonts w:ascii="Times New Roman" w:eastAsia="Courier New" w:hAnsi="Times New Roman" w:cs="Times New Roman"/>
          <w:sz w:val="24"/>
          <w:szCs w:val="24"/>
          <w:lang w:eastAsia="ja-JP"/>
        </w:rPr>
        <w:t xml:space="preserve">aprūpinimo įrankiais ir kitomis darbuotojų darbo priemonėmis, reikalingomis Paslaugoms atlikti, išlaidas. </w:t>
      </w:r>
    </w:p>
    <w:p w14:paraId="2F489F5B" w14:textId="2796E511"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D33A85" w:rsidRPr="00B76422">
        <w:rPr>
          <w:rFonts w:ascii="Times New Roman" w:eastAsia="Courier New" w:hAnsi="Times New Roman" w:cs="Times New Roman"/>
          <w:sz w:val="24"/>
          <w:szCs w:val="24"/>
          <w:lang w:eastAsia="ja-JP"/>
        </w:rPr>
        <w:t xml:space="preserve">.3. </w:t>
      </w:r>
      <w:r w:rsidR="002D2921" w:rsidRPr="00B76422">
        <w:rPr>
          <w:rFonts w:ascii="Times New Roman" w:eastAsia="Courier New" w:hAnsi="Times New Roman" w:cs="Times New Roman"/>
          <w:sz w:val="24"/>
          <w:szCs w:val="24"/>
          <w:lang w:eastAsia="ja-JP"/>
        </w:rPr>
        <w:t xml:space="preserve">Tiekėjas paslaugas turi pradėti teikti ne vėliau kaip kitą darbo dieną nuo automobilio pristatymo dienos arba kitą abipusiai sutartą darbo dieną. </w:t>
      </w:r>
    </w:p>
    <w:p w14:paraId="2F489F5C" w14:textId="7E3F48BF"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D33A85" w:rsidRPr="00B76422">
        <w:rPr>
          <w:rFonts w:ascii="Times New Roman" w:eastAsia="Courier New" w:hAnsi="Times New Roman" w:cs="Times New Roman"/>
          <w:sz w:val="24"/>
          <w:szCs w:val="24"/>
          <w:lang w:eastAsia="ja-JP"/>
        </w:rPr>
        <w:t xml:space="preserve">.4. </w:t>
      </w:r>
      <w:r w:rsidR="002D2921" w:rsidRPr="00B76422">
        <w:rPr>
          <w:rFonts w:ascii="Times New Roman" w:eastAsia="Courier New" w:hAnsi="Times New Roman" w:cs="Times New Roman"/>
          <w:sz w:val="24"/>
          <w:szCs w:val="24"/>
          <w:lang w:eastAsia="ja-JP"/>
        </w:rPr>
        <w:t xml:space="preserve">Tiekėjas materialiai atsako už </w:t>
      </w:r>
      <w:r w:rsidR="00400286" w:rsidRPr="00B76422">
        <w:rPr>
          <w:rFonts w:ascii="Times New Roman" w:eastAsia="Courier New" w:hAnsi="Times New Roman" w:cs="Times New Roman"/>
          <w:sz w:val="24"/>
          <w:szCs w:val="24"/>
          <w:lang w:eastAsia="ja-JP"/>
        </w:rPr>
        <w:t>automobilių</w:t>
      </w:r>
      <w:r w:rsidR="002D2921" w:rsidRPr="00B76422">
        <w:rPr>
          <w:rFonts w:ascii="Times New Roman" w:eastAsia="Courier New" w:hAnsi="Times New Roman" w:cs="Times New Roman"/>
          <w:sz w:val="24"/>
          <w:szCs w:val="24"/>
          <w:lang w:eastAsia="ja-JP"/>
        </w:rPr>
        <w:t xml:space="preserve"> atsitiktinio sunaikinimo, sugadinimo, praradimo riziką iki pilno paslaugų suteikimo ir perdavimo Užsakovui momento. Bet kokius </w:t>
      </w:r>
      <w:r w:rsidR="00400286" w:rsidRPr="00B76422">
        <w:rPr>
          <w:rFonts w:ascii="Times New Roman" w:eastAsia="Courier New" w:hAnsi="Times New Roman" w:cs="Times New Roman"/>
          <w:sz w:val="24"/>
          <w:szCs w:val="24"/>
          <w:lang w:eastAsia="ja-JP"/>
        </w:rPr>
        <w:t>automobilio</w:t>
      </w:r>
      <w:r w:rsidR="002D2921" w:rsidRPr="00B76422">
        <w:rPr>
          <w:rFonts w:ascii="Times New Roman" w:eastAsia="Courier New" w:hAnsi="Times New Roman" w:cs="Times New Roman"/>
          <w:sz w:val="24"/>
          <w:szCs w:val="24"/>
          <w:lang w:eastAsia="ja-JP"/>
        </w:rPr>
        <w:t xml:space="preserve"> sugadinimus Tiekėjas ištaiso neatlygintinai ir kompensuoja Užsakovui dėl to patirtus nuostolius. </w:t>
      </w:r>
    </w:p>
    <w:p w14:paraId="2F489F5D" w14:textId="3ACF8CFC"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2D2921" w:rsidRPr="00B76422">
        <w:rPr>
          <w:rFonts w:ascii="Times New Roman" w:eastAsia="Courier New" w:hAnsi="Times New Roman" w:cs="Times New Roman"/>
          <w:sz w:val="24"/>
          <w:szCs w:val="24"/>
          <w:lang w:eastAsia="ja-JP"/>
        </w:rPr>
        <w:t>.5.</w:t>
      </w:r>
      <w:r w:rsidR="002D2921" w:rsidRPr="00B76422">
        <w:rPr>
          <w:rFonts w:ascii="Times New Roman" w:eastAsia="Courier New" w:hAnsi="Times New Roman" w:cs="Times New Roman"/>
          <w:sz w:val="24"/>
          <w:szCs w:val="24"/>
          <w:lang w:eastAsia="ja-JP"/>
        </w:rPr>
        <w:tab/>
        <w:t xml:space="preserve">Tiekėjas turi reikalauti, kad Užsakovo </w:t>
      </w:r>
      <w:r w:rsidR="00400286" w:rsidRPr="00B76422">
        <w:rPr>
          <w:rFonts w:ascii="Times New Roman" w:eastAsia="Courier New" w:hAnsi="Times New Roman" w:cs="Times New Roman"/>
          <w:sz w:val="24"/>
          <w:szCs w:val="24"/>
          <w:lang w:eastAsia="ja-JP"/>
        </w:rPr>
        <w:t xml:space="preserve">automobilio </w:t>
      </w:r>
      <w:r w:rsidR="002D2921" w:rsidRPr="00B76422">
        <w:rPr>
          <w:rFonts w:ascii="Times New Roman" w:eastAsia="Courier New" w:hAnsi="Times New Roman" w:cs="Times New Roman"/>
          <w:sz w:val="24"/>
          <w:szCs w:val="24"/>
          <w:lang w:eastAsia="ja-JP"/>
        </w:rPr>
        <w:t xml:space="preserve">vairuotojas pateiktų savo asmens tapatybę patvirtinančius dokumentus. Užsakovo </w:t>
      </w:r>
      <w:r w:rsidR="00400286" w:rsidRPr="00B76422">
        <w:rPr>
          <w:rFonts w:ascii="Times New Roman" w:eastAsia="Courier New" w:hAnsi="Times New Roman" w:cs="Times New Roman"/>
          <w:sz w:val="24"/>
          <w:szCs w:val="24"/>
          <w:lang w:eastAsia="ja-JP"/>
        </w:rPr>
        <w:t xml:space="preserve">automobilio </w:t>
      </w:r>
      <w:r w:rsidR="002D2921" w:rsidRPr="00B76422">
        <w:rPr>
          <w:rFonts w:ascii="Times New Roman" w:eastAsia="Courier New" w:hAnsi="Times New Roman" w:cs="Times New Roman"/>
          <w:sz w:val="24"/>
          <w:szCs w:val="24"/>
          <w:lang w:eastAsia="ja-JP"/>
        </w:rPr>
        <w:t xml:space="preserve">vairuotojo vardas ir pavardė </w:t>
      </w:r>
      <w:r w:rsidR="001C798C" w:rsidRPr="00B76422">
        <w:rPr>
          <w:rFonts w:ascii="Times New Roman" w:eastAsia="Courier New" w:hAnsi="Times New Roman" w:cs="Times New Roman"/>
          <w:sz w:val="24"/>
          <w:szCs w:val="24"/>
          <w:lang w:eastAsia="ja-JP"/>
        </w:rPr>
        <w:t>turi</w:t>
      </w:r>
      <w:r w:rsidR="002D2921" w:rsidRPr="00B76422">
        <w:rPr>
          <w:rFonts w:ascii="Times New Roman" w:eastAsia="Courier New" w:hAnsi="Times New Roman" w:cs="Times New Roman"/>
          <w:sz w:val="24"/>
          <w:szCs w:val="24"/>
          <w:lang w:eastAsia="ja-JP"/>
        </w:rPr>
        <w:t xml:space="preserve"> būti nurodyti </w:t>
      </w:r>
      <w:r w:rsidR="001370F7" w:rsidRPr="00B76422">
        <w:rPr>
          <w:rFonts w:ascii="Times New Roman" w:eastAsia="Courier New" w:hAnsi="Times New Roman" w:cs="Times New Roman"/>
          <w:sz w:val="24"/>
          <w:szCs w:val="24"/>
          <w:lang w:eastAsia="ja-JP"/>
        </w:rPr>
        <w:t xml:space="preserve">Tiekėjo pateiktos formos </w:t>
      </w:r>
      <w:r w:rsidR="002D2921" w:rsidRPr="00B76422">
        <w:rPr>
          <w:rFonts w:ascii="Times New Roman" w:eastAsia="Courier New" w:hAnsi="Times New Roman" w:cs="Times New Roman"/>
          <w:sz w:val="24"/>
          <w:szCs w:val="24"/>
          <w:lang w:eastAsia="ja-JP"/>
        </w:rPr>
        <w:t xml:space="preserve">paslaugų </w:t>
      </w:r>
      <w:r w:rsidR="00F42792" w:rsidRPr="00B76422">
        <w:rPr>
          <w:rFonts w:ascii="Times New Roman" w:eastAsia="Courier New" w:hAnsi="Times New Roman" w:cs="Times New Roman"/>
          <w:sz w:val="24"/>
          <w:szCs w:val="24"/>
          <w:lang w:eastAsia="ja-JP"/>
        </w:rPr>
        <w:t>užsakymo</w:t>
      </w:r>
      <w:r w:rsidR="002D2921" w:rsidRPr="00B76422">
        <w:rPr>
          <w:rFonts w:ascii="Times New Roman" w:eastAsia="Courier New" w:hAnsi="Times New Roman" w:cs="Times New Roman"/>
          <w:sz w:val="24"/>
          <w:szCs w:val="24"/>
          <w:lang w:eastAsia="ja-JP"/>
        </w:rPr>
        <w:t xml:space="preserve"> akte.</w:t>
      </w:r>
    </w:p>
    <w:p w14:paraId="2F489F5E" w14:textId="133D80F0" w:rsidR="00A00C30"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2D2921" w:rsidRPr="00B76422">
        <w:rPr>
          <w:rFonts w:ascii="Times New Roman" w:eastAsia="Courier New" w:hAnsi="Times New Roman" w:cs="Times New Roman"/>
          <w:sz w:val="24"/>
          <w:szCs w:val="24"/>
          <w:lang w:eastAsia="ja-JP"/>
        </w:rPr>
        <w:t>.6.</w:t>
      </w:r>
      <w:r w:rsidR="002D2921" w:rsidRPr="00B76422">
        <w:rPr>
          <w:rFonts w:ascii="Times New Roman" w:eastAsia="Courier New" w:hAnsi="Times New Roman" w:cs="Times New Roman"/>
          <w:sz w:val="24"/>
          <w:szCs w:val="24"/>
          <w:lang w:eastAsia="ja-JP"/>
        </w:rPr>
        <w:tab/>
        <w:t xml:space="preserve">Tiekėjui suteikus paslaugas, jas priima Užsakovo </w:t>
      </w:r>
      <w:r w:rsidR="00400286" w:rsidRPr="00B76422">
        <w:rPr>
          <w:rFonts w:ascii="Times New Roman" w:eastAsia="Courier New" w:hAnsi="Times New Roman" w:cs="Times New Roman"/>
          <w:sz w:val="24"/>
          <w:szCs w:val="24"/>
          <w:lang w:eastAsia="ja-JP"/>
        </w:rPr>
        <w:t xml:space="preserve">automobilio </w:t>
      </w:r>
      <w:r w:rsidR="005A2507" w:rsidRPr="00B76422">
        <w:rPr>
          <w:rFonts w:ascii="Times New Roman" w:eastAsia="Courier New" w:hAnsi="Times New Roman" w:cs="Times New Roman"/>
          <w:sz w:val="24"/>
          <w:szCs w:val="24"/>
          <w:lang w:eastAsia="ja-JP"/>
        </w:rPr>
        <w:t>vairuotojas,</w:t>
      </w:r>
      <w:r w:rsidR="00311DB2" w:rsidRPr="00B76422">
        <w:rPr>
          <w:rFonts w:ascii="Times New Roman" w:eastAsia="Courier New" w:hAnsi="Times New Roman" w:cs="Times New Roman"/>
          <w:sz w:val="24"/>
          <w:szCs w:val="24"/>
          <w:lang w:eastAsia="ja-JP"/>
        </w:rPr>
        <w:t xml:space="preserve"> </w:t>
      </w:r>
      <w:r w:rsidR="005A2507" w:rsidRPr="00B76422">
        <w:rPr>
          <w:rFonts w:ascii="Times New Roman" w:eastAsia="Courier New" w:hAnsi="Times New Roman" w:cs="Times New Roman"/>
          <w:sz w:val="24"/>
          <w:szCs w:val="24"/>
          <w:lang w:eastAsia="ja-JP"/>
        </w:rPr>
        <w:t xml:space="preserve">kuris atsiimdamas </w:t>
      </w:r>
      <w:r w:rsidR="00400286" w:rsidRPr="00B76422">
        <w:rPr>
          <w:rFonts w:ascii="Times New Roman" w:eastAsia="Courier New" w:hAnsi="Times New Roman" w:cs="Times New Roman"/>
          <w:sz w:val="24"/>
          <w:szCs w:val="24"/>
          <w:lang w:eastAsia="ja-JP"/>
        </w:rPr>
        <w:t>automobilį</w:t>
      </w:r>
      <w:r w:rsidR="005A2507" w:rsidRPr="00B76422">
        <w:rPr>
          <w:rFonts w:ascii="Times New Roman" w:eastAsia="Courier New" w:hAnsi="Times New Roman" w:cs="Times New Roman"/>
          <w:sz w:val="24"/>
          <w:szCs w:val="24"/>
          <w:lang w:eastAsia="ja-JP"/>
        </w:rPr>
        <w:t xml:space="preserve"> pasirašo Tiekėjo pateiktos formos paslaugų užsakymo aktą, kurio vienas egzempliorius lieka Tiekėjui, kitas atiduodamas vairuotojui.</w:t>
      </w:r>
    </w:p>
    <w:p w14:paraId="2E6E7679" w14:textId="4FDED732" w:rsidR="005325A7" w:rsidRPr="00B76422" w:rsidRDefault="005E4F73" w:rsidP="00ED0F19">
      <w:pPr>
        <w:pStyle w:val="Sraopastraipa"/>
        <w:widowControl w:val="0"/>
        <w:ind w:left="0" w:firstLine="709"/>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11</w:t>
      </w:r>
      <w:r w:rsidR="005325A7" w:rsidRPr="00B76422">
        <w:rPr>
          <w:rFonts w:ascii="Times New Roman" w:eastAsia="Courier New" w:hAnsi="Times New Roman" w:cs="Times New Roman"/>
          <w:sz w:val="24"/>
          <w:szCs w:val="24"/>
          <w:lang w:eastAsia="ja-JP"/>
        </w:rPr>
        <w:t>. Reikalavimai privalomiems minimaliems aplinkos apsaugos kriterijams:</w:t>
      </w:r>
    </w:p>
    <w:p w14:paraId="48FC6512" w14:textId="29FCB3F0" w:rsidR="000406B8" w:rsidRPr="00B76422" w:rsidRDefault="005E4F73" w:rsidP="00ED0F19">
      <w:pPr>
        <w:pStyle w:val="Sraopastraipa"/>
        <w:tabs>
          <w:tab w:val="left" w:pos="570"/>
        </w:tabs>
        <w:overflowPunct w:val="0"/>
        <w:autoSpaceDE w:val="0"/>
        <w:autoSpaceDN w:val="0"/>
        <w:adjustRightInd w:val="0"/>
        <w:spacing w:after="0"/>
        <w:ind w:left="709"/>
        <w:jc w:val="both"/>
        <w:rPr>
          <w:rFonts w:ascii="Times New Roman" w:hAnsi="Times New Roman" w:cs="Times New Roman"/>
          <w:iCs/>
          <w:sz w:val="24"/>
          <w:szCs w:val="24"/>
        </w:rPr>
      </w:pPr>
      <w:r>
        <w:rPr>
          <w:rFonts w:ascii="Times New Roman" w:hAnsi="Times New Roman" w:cs="Times New Roman"/>
          <w:iCs/>
          <w:color w:val="000000"/>
          <w:sz w:val="24"/>
          <w:szCs w:val="24"/>
          <w:lang w:bidi="lt-LT"/>
        </w:rPr>
        <w:t>11</w:t>
      </w:r>
      <w:r w:rsidR="000406B8" w:rsidRPr="00B76422">
        <w:rPr>
          <w:rFonts w:ascii="Times New Roman" w:hAnsi="Times New Roman" w:cs="Times New Roman"/>
          <w:iCs/>
          <w:color w:val="000000"/>
          <w:sz w:val="24"/>
          <w:szCs w:val="24"/>
          <w:lang w:bidi="lt-LT"/>
        </w:rPr>
        <w:t xml:space="preserve">.1. Tiekėjas turi </w:t>
      </w:r>
      <w:r w:rsidR="000406B8" w:rsidRPr="00B76422">
        <w:rPr>
          <w:rFonts w:ascii="Times New Roman" w:hAnsi="Times New Roman" w:cs="Times New Roman"/>
          <w:iCs/>
          <w:color w:val="000000"/>
          <w:sz w:val="24"/>
          <w:szCs w:val="24"/>
          <w:lang w:bidi="en-US"/>
        </w:rPr>
        <w:t xml:space="preserve">laikytis </w:t>
      </w:r>
      <w:r w:rsidR="000406B8" w:rsidRPr="00B76422">
        <w:rPr>
          <w:rFonts w:ascii="Times New Roman" w:hAnsi="Times New Roman" w:cs="Times New Roman"/>
          <w:iCs/>
          <w:color w:val="000000"/>
          <w:sz w:val="24"/>
          <w:szCs w:val="24"/>
          <w:lang w:bidi="lt-LT"/>
        </w:rPr>
        <w:t xml:space="preserve">nustatytų </w:t>
      </w:r>
      <w:r w:rsidR="000406B8" w:rsidRPr="00B76422">
        <w:rPr>
          <w:rFonts w:ascii="Times New Roman" w:hAnsi="Times New Roman" w:cs="Times New Roman"/>
          <w:iCs/>
          <w:color w:val="000000"/>
          <w:sz w:val="24"/>
          <w:szCs w:val="24"/>
          <w:lang w:bidi="en-US"/>
        </w:rPr>
        <w:t xml:space="preserve">aplinkos apsaugos </w:t>
      </w:r>
      <w:r w:rsidR="000406B8" w:rsidRPr="00B76422">
        <w:rPr>
          <w:rFonts w:ascii="Times New Roman" w:hAnsi="Times New Roman" w:cs="Times New Roman"/>
          <w:iCs/>
          <w:color w:val="000000"/>
          <w:sz w:val="24"/>
          <w:szCs w:val="24"/>
          <w:lang w:bidi="lt-LT"/>
        </w:rPr>
        <w:t xml:space="preserve">kriterijų, </w:t>
      </w:r>
      <w:r w:rsidR="000406B8" w:rsidRPr="00B76422">
        <w:rPr>
          <w:rFonts w:ascii="Times New Roman" w:hAnsi="Times New Roman" w:cs="Times New Roman"/>
          <w:iCs/>
          <w:color w:val="000000"/>
          <w:sz w:val="24"/>
          <w:szCs w:val="24"/>
          <w:lang w:bidi="en-US"/>
        </w:rPr>
        <w:t xml:space="preserve">kurie yra </w:t>
      </w:r>
      <w:r w:rsidR="000406B8" w:rsidRPr="00B76422">
        <w:rPr>
          <w:rFonts w:ascii="Times New Roman" w:hAnsi="Times New Roman" w:cs="Times New Roman"/>
          <w:iCs/>
          <w:color w:val="000000"/>
          <w:sz w:val="24"/>
          <w:szCs w:val="24"/>
          <w:lang w:bidi="lt-LT"/>
        </w:rPr>
        <w:t xml:space="preserve">susiję </w:t>
      </w:r>
      <w:r w:rsidR="000406B8" w:rsidRPr="00B76422">
        <w:rPr>
          <w:rFonts w:ascii="Times New Roman" w:hAnsi="Times New Roman" w:cs="Times New Roman"/>
          <w:iCs/>
          <w:color w:val="000000"/>
          <w:sz w:val="24"/>
          <w:szCs w:val="24"/>
          <w:lang w:bidi="en-US"/>
        </w:rPr>
        <w:t xml:space="preserve">su pirkimo </w:t>
      </w:r>
    </w:p>
    <w:p w14:paraId="15BE4001" w14:textId="6D4A235F" w:rsidR="000406B8" w:rsidRPr="005E4F73" w:rsidRDefault="000406B8" w:rsidP="00ED0F19">
      <w:pPr>
        <w:tabs>
          <w:tab w:val="left" w:pos="570"/>
        </w:tabs>
        <w:spacing w:after="0"/>
        <w:jc w:val="both"/>
        <w:rPr>
          <w:rFonts w:ascii="Times New Roman" w:hAnsi="Times New Roman" w:cs="Times New Roman"/>
          <w:sz w:val="24"/>
          <w:szCs w:val="24"/>
        </w:rPr>
      </w:pPr>
      <w:r w:rsidRPr="00B76422">
        <w:rPr>
          <w:rFonts w:ascii="Times New Roman" w:hAnsi="Times New Roman" w:cs="Times New Roman"/>
          <w:iCs/>
          <w:color w:val="000000"/>
          <w:sz w:val="24"/>
          <w:szCs w:val="24"/>
          <w:lang w:bidi="en-US"/>
        </w:rPr>
        <w:t xml:space="preserve">objektu: </w:t>
      </w:r>
      <w:r w:rsidRPr="00B76422">
        <w:rPr>
          <w:rFonts w:ascii="Times New Roman" w:hAnsi="Times New Roman" w:cs="Times New Roman"/>
          <w:color w:val="000000"/>
          <w:sz w:val="24"/>
          <w:szCs w:val="24"/>
          <w:lang w:bidi="en-US"/>
        </w:rPr>
        <w:t>t.</w:t>
      </w:r>
      <w:r w:rsidR="00974ACA">
        <w:rPr>
          <w:rFonts w:ascii="Times New Roman" w:hAnsi="Times New Roman" w:cs="Times New Roman"/>
          <w:color w:val="000000"/>
          <w:sz w:val="24"/>
          <w:szCs w:val="24"/>
          <w:lang w:bidi="en-US"/>
        </w:rPr>
        <w:t xml:space="preserve"> </w:t>
      </w:r>
      <w:r w:rsidRPr="00B76422">
        <w:rPr>
          <w:rFonts w:ascii="Times New Roman" w:hAnsi="Times New Roman" w:cs="Times New Roman"/>
          <w:color w:val="000000"/>
          <w:sz w:val="24"/>
          <w:szCs w:val="24"/>
          <w:lang w:bidi="en-US"/>
        </w:rPr>
        <w:t xml:space="preserve">y. vieno </w:t>
      </w:r>
      <w:r w:rsidRPr="00B76422">
        <w:rPr>
          <w:rFonts w:ascii="Times New Roman" w:hAnsi="Times New Roman" w:cs="Times New Roman"/>
          <w:color w:val="000000"/>
          <w:sz w:val="24"/>
          <w:szCs w:val="24"/>
          <w:lang w:bidi="lt-LT"/>
        </w:rPr>
        <w:t xml:space="preserve">iš numatytų aplinkosauginių principų, </w:t>
      </w:r>
      <w:r w:rsidRPr="00B76422">
        <w:rPr>
          <w:rFonts w:ascii="Times New Roman" w:hAnsi="Times New Roman" w:cs="Times New Roman"/>
          <w:color w:val="000000"/>
          <w:sz w:val="24"/>
          <w:szCs w:val="24"/>
          <w:lang w:bidi="en-US"/>
        </w:rPr>
        <w:t xml:space="preserve">vadovaujantis LR aplinkos ministro 2011 m. </w:t>
      </w:r>
      <w:r w:rsidRPr="00B76422">
        <w:rPr>
          <w:rFonts w:ascii="Times New Roman" w:hAnsi="Times New Roman" w:cs="Times New Roman"/>
          <w:color w:val="000000"/>
          <w:sz w:val="24"/>
          <w:szCs w:val="24"/>
          <w:lang w:bidi="lt-LT"/>
        </w:rPr>
        <w:t xml:space="preserve">birželio </w:t>
      </w:r>
      <w:r w:rsidRPr="00B76422">
        <w:rPr>
          <w:rFonts w:ascii="Times New Roman" w:hAnsi="Times New Roman" w:cs="Times New Roman"/>
          <w:color w:val="000000"/>
          <w:sz w:val="24"/>
          <w:szCs w:val="24"/>
          <w:lang w:bidi="en-US"/>
        </w:rPr>
        <w:t xml:space="preserve">28 d. </w:t>
      </w:r>
      <w:r w:rsidRPr="00B76422">
        <w:rPr>
          <w:rFonts w:ascii="Times New Roman" w:hAnsi="Times New Roman" w:cs="Times New Roman"/>
          <w:color w:val="000000"/>
          <w:sz w:val="24"/>
          <w:szCs w:val="24"/>
          <w:lang w:bidi="lt-LT"/>
        </w:rPr>
        <w:t xml:space="preserve">įsakymu </w:t>
      </w:r>
      <w:r w:rsidRPr="00B76422">
        <w:rPr>
          <w:rFonts w:ascii="Times New Roman" w:hAnsi="Times New Roman" w:cs="Times New Roman"/>
          <w:color w:val="000000"/>
          <w:sz w:val="24"/>
          <w:szCs w:val="24"/>
          <w:lang w:bidi="en-US"/>
        </w:rPr>
        <w:t xml:space="preserve">Nr. D1-508 (aktuali redakcija), patvirtintų „Aplinkos apsaugos </w:t>
      </w:r>
      <w:r w:rsidRPr="00B76422">
        <w:rPr>
          <w:rFonts w:ascii="Times New Roman" w:hAnsi="Times New Roman" w:cs="Times New Roman"/>
          <w:color w:val="000000"/>
          <w:sz w:val="24"/>
          <w:szCs w:val="24"/>
          <w:lang w:bidi="lt-LT"/>
        </w:rPr>
        <w:t xml:space="preserve">kriterijų </w:t>
      </w:r>
      <w:r w:rsidRPr="00B76422">
        <w:rPr>
          <w:rFonts w:ascii="Times New Roman" w:hAnsi="Times New Roman" w:cs="Times New Roman"/>
          <w:color w:val="000000"/>
          <w:sz w:val="24"/>
          <w:szCs w:val="24"/>
          <w:lang w:bidi="en-US"/>
        </w:rPr>
        <w:t xml:space="preserve">taikymo, vykdant </w:t>
      </w:r>
      <w:r w:rsidRPr="00B76422">
        <w:rPr>
          <w:rFonts w:ascii="Times New Roman" w:hAnsi="Times New Roman" w:cs="Times New Roman"/>
          <w:color w:val="000000"/>
          <w:sz w:val="24"/>
          <w:szCs w:val="24"/>
          <w:lang w:bidi="lt-LT"/>
        </w:rPr>
        <w:t xml:space="preserve">žaliuosius </w:t>
      </w:r>
      <w:r w:rsidRPr="00B76422">
        <w:rPr>
          <w:rFonts w:ascii="Times New Roman" w:hAnsi="Times New Roman" w:cs="Times New Roman"/>
          <w:color w:val="000000"/>
          <w:sz w:val="24"/>
          <w:szCs w:val="24"/>
          <w:lang w:bidi="en-US"/>
        </w:rPr>
        <w:t xml:space="preserve">pirkimus, tvarkos </w:t>
      </w:r>
      <w:r w:rsidRPr="00B76422">
        <w:rPr>
          <w:rFonts w:ascii="Times New Roman" w:hAnsi="Times New Roman" w:cs="Times New Roman"/>
          <w:color w:val="000000"/>
          <w:sz w:val="24"/>
          <w:szCs w:val="24"/>
          <w:lang w:bidi="lt-LT"/>
        </w:rPr>
        <w:t xml:space="preserve">aprašo” </w:t>
      </w:r>
      <w:r w:rsidRPr="00B76422">
        <w:rPr>
          <w:rFonts w:ascii="Times New Roman" w:hAnsi="Times New Roman" w:cs="Times New Roman"/>
          <w:color w:val="000000"/>
          <w:sz w:val="24"/>
          <w:szCs w:val="24"/>
          <w:lang w:bidi="en-US"/>
        </w:rPr>
        <w:t xml:space="preserve">4.4.4.3. punkto: paslaugai teikti turi būti </w:t>
      </w:r>
      <w:r w:rsidRPr="00B76422">
        <w:rPr>
          <w:rFonts w:ascii="Times New Roman" w:hAnsi="Times New Roman" w:cs="Times New Roman"/>
          <w:b/>
          <w:bCs/>
          <w:color w:val="000000"/>
          <w:sz w:val="24"/>
          <w:szCs w:val="24"/>
          <w:lang w:bidi="en-US"/>
        </w:rPr>
        <w:t xml:space="preserve">naudojama </w:t>
      </w:r>
      <w:r w:rsidRPr="00B76422">
        <w:rPr>
          <w:rFonts w:ascii="Times New Roman" w:hAnsi="Times New Roman" w:cs="Times New Roman"/>
          <w:b/>
          <w:bCs/>
          <w:color w:val="000000"/>
          <w:sz w:val="24"/>
          <w:szCs w:val="24"/>
          <w:lang w:bidi="lt-LT"/>
        </w:rPr>
        <w:t>mažiau</w:t>
      </w:r>
      <w:r w:rsidRPr="00B76422">
        <w:rPr>
          <w:rFonts w:ascii="Times New Roman" w:hAnsi="Times New Roman" w:cs="Times New Roman"/>
          <w:color w:val="000000"/>
          <w:sz w:val="24"/>
          <w:szCs w:val="24"/>
          <w:lang w:bidi="lt-LT"/>
        </w:rPr>
        <w:t xml:space="preserve"> </w:t>
      </w:r>
      <w:r w:rsidRPr="00B76422">
        <w:rPr>
          <w:rFonts w:ascii="Times New Roman" w:hAnsi="Times New Roman" w:cs="Times New Roman"/>
          <w:color w:val="000000"/>
          <w:sz w:val="24"/>
          <w:szCs w:val="24"/>
          <w:u w:val="single"/>
          <w:lang w:bidi="en-US"/>
        </w:rPr>
        <w:t>ar</w:t>
      </w:r>
      <w:r w:rsidRPr="00B76422">
        <w:rPr>
          <w:rFonts w:ascii="Times New Roman" w:hAnsi="Times New Roman" w:cs="Times New Roman"/>
          <w:color w:val="000000"/>
          <w:sz w:val="24"/>
          <w:szCs w:val="24"/>
          <w:lang w:bidi="en-US"/>
        </w:rPr>
        <w:t xml:space="preserve"> </w:t>
      </w:r>
      <w:r w:rsidRPr="00B76422">
        <w:rPr>
          <w:rFonts w:ascii="Times New Roman" w:hAnsi="Times New Roman" w:cs="Times New Roman"/>
          <w:b/>
          <w:bCs/>
          <w:color w:val="000000"/>
          <w:sz w:val="24"/>
          <w:szCs w:val="24"/>
          <w:lang w:bidi="en-US"/>
        </w:rPr>
        <w:t>nenaudojama</w:t>
      </w:r>
      <w:r w:rsidRPr="00B76422">
        <w:rPr>
          <w:rFonts w:ascii="Times New Roman" w:hAnsi="Times New Roman" w:cs="Times New Roman"/>
          <w:color w:val="000000"/>
          <w:sz w:val="24"/>
          <w:szCs w:val="24"/>
          <w:lang w:bidi="en-US"/>
        </w:rPr>
        <w:t xml:space="preserve"> </w:t>
      </w:r>
      <w:r w:rsidRPr="00B76422">
        <w:rPr>
          <w:rFonts w:ascii="Times New Roman" w:hAnsi="Times New Roman" w:cs="Times New Roman"/>
          <w:color w:val="000000"/>
          <w:sz w:val="24"/>
          <w:szCs w:val="24"/>
          <w:lang w:bidi="lt-LT"/>
        </w:rPr>
        <w:t xml:space="preserve">pavojingųjų cheminių medžiagų, neteršiama </w:t>
      </w:r>
      <w:r w:rsidRPr="00B76422">
        <w:rPr>
          <w:rFonts w:ascii="Times New Roman" w:hAnsi="Times New Roman" w:cs="Times New Roman"/>
          <w:color w:val="000000"/>
          <w:sz w:val="24"/>
          <w:szCs w:val="24"/>
          <w:lang w:bidi="en-US"/>
        </w:rPr>
        <w:t xml:space="preserve">aplinka ir nekeliamas </w:t>
      </w:r>
      <w:r w:rsidRPr="005E4F73">
        <w:rPr>
          <w:rFonts w:ascii="Times New Roman" w:hAnsi="Times New Roman" w:cs="Times New Roman"/>
          <w:color w:val="000000"/>
          <w:sz w:val="24"/>
          <w:szCs w:val="24"/>
          <w:lang w:bidi="en-US"/>
        </w:rPr>
        <w:t>pavojus sveikatai:</w:t>
      </w:r>
    </w:p>
    <w:p w14:paraId="3EAA1F62" w14:textId="0257FC26" w:rsidR="000406B8" w:rsidRPr="005E4F73" w:rsidRDefault="005E4F73" w:rsidP="00ED0F19">
      <w:pPr>
        <w:spacing w:after="0"/>
        <w:ind w:firstLine="709"/>
        <w:jc w:val="both"/>
        <w:rPr>
          <w:rFonts w:ascii="Times New Roman" w:hAnsi="Times New Roman" w:cs="Times New Roman"/>
          <w:sz w:val="24"/>
          <w:szCs w:val="24"/>
        </w:rPr>
      </w:pPr>
      <w:r w:rsidRPr="005E4F73">
        <w:rPr>
          <w:rFonts w:ascii="Times New Roman" w:hAnsi="Times New Roman" w:cs="Times New Roman"/>
          <w:sz w:val="24"/>
          <w:szCs w:val="24"/>
        </w:rPr>
        <w:t>11.1.1</w:t>
      </w:r>
      <w:r w:rsidR="003F5948" w:rsidRPr="005E4F73">
        <w:rPr>
          <w:rFonts w:ascii="Times New Roman" w:hAnsi="Times New Roman" w:cs="Times New Roman"/>
          <w:sz w:val="24"/>
          <w:szCs w:val="24"/>
        </w:rPr>
        <w:t xml:space="preserve">. </w:t>
      </w:r>
      <w:r w:rsidR="000406B8" w:rsidRPr="005E4F73">
        <w:rPr>
          <w:rFonts w:ascii="Times New Roman" w:hAnsi="Times New Roman" w:cs="Times New Roman"/>
          <w:sz w:val="24"/>
          <w:szCs w:val="24"/>
        </w:rPr>
        <w:t>teikiant paslaugas Tiekėjas yra atsakingas už pavojingų medžiagų, naudojamų paslaugų teikimui, saugojimą ir utilizavimą;</w:t>
      </w:r>
    </w:p>
    <w:p w14:paraId="1F82D536" w14:textId="7D9D9FF2" w:rsidR="000406B8" w:rsidRPr="005E4F73" w:rsidRDefault="005E4F73" w:rsidP="00ED0F19">
      <w:pPr>
        <w:spacing w:after="0"/>
        <w:ind w:firstLine="709"/>
        <w:jc w:val="both"/>
        <w:rPr>
          <w:rFonts w:ascii="Times New Roman" w:hAnsi="Times New Roman" w:cs="Times New Roman"/>
          <w:sz w:val="24"/>
          <w:szCs w:val="24"/>
        </w:rPr>
      </w:pPr>
      <w:r w:rsidRPr="005E4F73">
        <w:rPr>
          <w:rFonts w:ascii="Times New Roman" w:hAnsi="Times New Roman" w:cs="Times New Roman"/>
          <w:sz w:val="24"/>
          <w:szCs w:val="24"/>
        </w:rPr>
        <w:t>11.1.2.</w:t>
      </w:r>
      <w:r w:rsidR="000406B8" w:rsidRPr="005E4F73">
        <w:rPr>
          <w:rFonts w:ascii="Times New Roman" w:hAnsi="Times New Roman" w:cs="Times New Roman"/>
          <w:sz w:val="24"/>
          <w:szCs w:val="24"/>
        </w:rPr>
        <w:t xml:space="preserve"> paslaugas teikiantis Tiekėjo personalas reguliariai mokomas tvarkyti atliekas, dirbti saugiai, nedarant žalos aplinkai;</w:t>
      </w:r>
    </w:p>
    <w:p w14:paraId="793A2D97" w14:textId="627DE038" w:rsidR="000406B8" w:rsidRPr="005E4F73" w:rsidRDefault="005E4F73" w:rsidP="00ED0F19">
      <w:pPr>
        <w:ind w:firstLine="709"/>
        <w:jc w:val="both"/>
        <w:rPr>
          <w:rFonts w:ascii="Times New Roman" w:hAnsi="Times New Roman" w:cs="Times New Roman"/>
          <w:sz w:val="24"/>
          <w:szCs w:val="24"/>
        </w:rPr>
      </w:pPr>
      <w:r w:rsidRPr="005E4F73">
        <w:rPr>
          <w:rFonts w:ascii="Times New Roman" w:hAnsi="Times New Roman" w:cs="Times New Roman"/>
          <w:sz w:val="24"/>
          <w:szCs w:val="24"/>
        </w:rPr>
        <w:t>11.1.3.</w:t>
      </w:r>
      <w:r w:rsidR="003F5948" w:rsidRPr="005E4F73">
        <w:rPr>
          <w:rFonts w:ascii="Times New Roman" w:hAnsi="Times New Roman" w:cs="Times New Roman"/>
          <w:sz w:val="24"/>
          <w:szCs w:val="24"/>
        </w:rPr>
        <w:t xml:space="preserve"> </w:t>
      </w:r>
      <w:r w:rsidR="000406B8" w:rsidRPr="005E4F73">
        <w:rPr>
          <w:rFonts w:ascii="Times New Roman" w:hAnsi="Times New Roman" w:cs="Times New Roman"/>
          <w:sz w:val="24"/>
          <w:szCs w:val="24"/>
        </w:rPr>
        <w:t xml:space="preserve">Pirkimo sutarties vykdymo metu, vieną kartą per 12 mėn., prašant </w:t>
      </w:r>
      <w:r w:rsidR="00FE0291" w:rsidRPr="005E4F73">
        <w:rPr>
          <w:rFonts w:ascii="Times New Roman" w:hAnsi="Times New Roman" w:cs="Times New Roman"/>
          <w:sz w:val="24"/>
          <w:szCs w:val="24"/>
        </w:rPr>
        <w:t>Užsakovo</w:t>
      </w:r>
      <w:r w:rsidR="000406B8" w:rsidRPr="005E4F73">
        <w:rPr>
          <w:rFonts w:ascii="Times New Roman" w:hAnsi="Times New Roman" w:cs="Times New Roman"/>
          <w:sz w:val="24"/>
          <w:szCs w:val="24"/>
        </w:rPr>
        <w:t>, Tiekėjas pateiks informaciją ir/ar dokumentus, kurie įrodytų Tiekėjo aplinkosaugos reikalavimų laikymąsi (pvz.  laisvos formos Tiekėjo deklaraciją apie pavojingų medžiagų, naudojamų paslaugų teikimui, saugojimą ir utilizavimą, atliekų tvarkymą ir/ar kt.).</w:t>
      </w:r>
    </w:p>
    <w:p w14:paraId="727729AE" w14:textId="77777777" w:rsidR="000406B8" w:rsidRPr="00D07A82" w:rsidRDefault="000406B8" w:rsidP="00ED0F19">
      <w:pPr>
        <w:jc w:val="both"/>
        <w:rPr>
          <w:rFonts w:ascii="Times New Roman" w:hAnsi="Times New Roman" w:cs="Times New Roman"/>
          <w:sz w:val="24"/>
          <w:szCs w:val="24"/>
        </w:rPr>
      </w:pPr>
      <w:r w:rsidRPr="00D07A82">
        <w:rPr>
          <w:rFonts w:ascii="Times New Roman" w:hAnsi="Times New Roman" w:cs="Times New Roman"/>
          <w:sz w:val="24"/>
          <w:szCs w:val="24"/>
        </w:rPr>
        <w:t>ARBA</w:t>
      </w:r>
    </w:p>
    <w:p w14:paraId="0F840181" w14:textId="6A6697B9" w:rsidR="000406B8" w:rsidRPr="00B76422" w:rsidRDefault="005E4F73" w:rsidP="00ED0F19">
      <w:pPr>
        <w:spacing w:after="0"/>
        <w:ind w:firstLine="709"/>
        <w:jc w:val="both"/>
        <w:rPr>
          <w:rFonts w:ascii="Times New Roman" w:hAnsi="Times New Roman" w:cs="Times New Roman"/>
          <w:sz w:val="24"/>
          <w:szCs w:val="24"/>
        </w:rPr>
      </w:pPr>
      <w:r>
        <w:rPr>
          <w:rFonts w:ascii="Times New Roman" w:hAnsi="Times New Roman" w:cs="Times New Roman"/>
          <w:sz w:val="24"/>
          <w:szCs w:val="24"/>
        </w:rPr>
        <w:t>11</w:t>
      </w:r>
      <w:r w:rsidR="003F5948" w:rsidRPr="00B76422">
        <w:rPr>
          <w:rFonts w:ascii="Times New Roman" w:hAnsi="Times New Roman" w:cs="Times New Roman"/>
          <w:sz w:val="24"/>
          <w:szCs w:val="24"/>
        </w:rPr>
        <w:t xml:space="preserve">.2. </w:t>
      </w:r>
      <w:r w:rsidR="000406B8" w:rsidRPr="00B76422">
        <w:rPr>
          <w:rFonts w:ascii="Times New Roman" w:hAnsi="Times New Roman" w:cs="Times New Roman"/>
          <w:color w:val="000000"/>
          <w:sz w:val="24"/>
          <w:szCs w:val="24"/>
          <w:lang w:bidi="lt-LT"/>
        </w:rPr>
        <w:t xml:space="preserve">Tiekėjas turi </w:t>
      </w:r>
      <w:r w:rsidR="000406B8" w:rsidRPr="00B76422">
        <w:rPr>
          <w:rFonts w:ascii="Times New Roman" w:hAnsi="Times New Roman" w:cs="Times New Roman"/>
          <w:color w:val="000000"/>
          <w:sz w:val="24"/>
          <w:szCs w:val="24"/>
          <w:lang w:bidi="en-US"/>
        </w:rPr>
        <w:t xml:space="preserve">laikysis LR aplinkos ministro 2011 m. </w:t>
      </w:r>
      <w:r w:rsidR="000406B8" w:rsidRPr="00B76422">
        <w:rPr>
          <w:rFonts w:ascii="Times New Roman" w:hAnsi="Times New Roman" w:cs="Times New Roman"/>
          <w:color w:val="000000"/>
          <w:sz w:val="24"/>
          <w:szCs w:val="24"/>
          <w:lang w:bidi="lt-LT"/>
        </w:rPr>
        <w:t xml:space="preserve">birželio </w:t>
      </w:r>
      <w:r w:rsidR="000406B8" w:rsidRPr="00B76422">
        <w:rPr>
          <w:rFonts w:ascii="Times New Roman" w:hAnsi="Times New Roman" w:cs="Times New Roman"/>
          <w:color w:val="000000"/>
          <w:sz w:val="24"/>
          <w:szCs w:val="24"/>
          <w:lang w:bidi="en-US"/>
        </w:rPr>
        <w:t xml:space="preserve">28 d. </w:t>
      </w:r>
      <w:r w:rsidR="000406B8" w:rsidRPr="00B76422">
        <w:rPr>
          <w:rFonts w:ascii="Times New Roman" w:hAnsi="Times New Roman" w:cs="Times New Roman"/>
          <w:color w:val="000000"/>
          <w:sz w:val="24"/>
          <w:szCs w:val="24"/>
          <w:lang w:bidi="lt-LT"/>
        </w:rPr>
        <w:t xml:space="preserve">įsakymu </w:t>
      </w:r>
      <w:r w:rsidR="000406B8" w:rsidRPr="00B76422">
        <w:rPr>
          <w:rFonts w:ascii="Times New Roman" w:hAnsi="Times New Roman" w:cs="Times New Roman"/>
          <w:color w:val="000000"/>
          <w:sz w:val="24"/>
          <w:szCs w:val="24"/>
          <w:lang w:bidi="en-US"/>
        </w:rPr>
        <w:t xml:space="preserve">Nr. D1-508 (aktuali redakcija) patvirtinto „Aplinkos apsaugos </w:t>
      </w:r>
      <w:r w:rsidR="000406B8" w:rsidRPr="00B76422">
        <w:rPr>
          <w:rFonts w:ascii="Times New Roman" w:hAnsi="Times New Roman" w:cs="Times New Roman"/>
          <w:color w:val="000000"/>
          <w:sz w:val="24"/>
          <w:szCs w:val="24"/>
          <w:lang w:bidi="lt-LT"/>
        </w:rPr>
        <w:t xml:space="preserve">kriterijų </w:t>
      </w:r>
      <w:r w:rsidR="000406B8" w:rsidRPr="00B76422">
        <w:rPr>
          <w:rFonts w:ascii="Times New Roman" w:hAnsi="Times New Roman" w:cs="Times New Roman"/>
          <w:color w:val="000000"/>
          <w:sz w:val="24"/>
          <w:szCs w:val="24"/>
          <w:lang w:bidi="en-US"/>
        </w:rPr>
        <w:t xml:space="preserve">taikymo, vykdant </w:t>
      </w:r>
      <w:r w:rsidR="000406B8" w:rsidRPr="00B76422">
        <w:rPr>
          <w:rFonts w:ascii="Times New Roman" w:hAnsi="Times New Roman" w:cs="Times New Roman"/>
          <w:color w:val="000000"/>
          <w:sz w:val="24"/>
          <w:szCs w:val="24"/>
          <w:lang w:bidi="lt-LT"/>
        </w:rPr>
        <w:t xml:space="preserve">žaliuosius </w:t>
      </w:r>
      <w:r w:rsidR="000406B8" w:rsidRPr="00B76422">
        <w:rPr>
          <w:rFonts w:ascii="Times New Roman" w:hAnsi="Times New Roman" w:cs="Times New Roman"/>
          <w:color w:val="000000"/>
          <w:sz w:val="24"/>
          <w:szCs w:val="24"/>
          <w:lang w:bidi="en-US"/>
        </w:rPr>
        <w:t xml:space="preserve">pirkimus, tvarkos </w:t>
      </w:r>
      <w:r w:rsidR="000406B8" w:rsidRPr="00B76422">
        <w:rPr>
          <w:rFonts w:ascii="Times New Roman" w:hAnsi="Times New Roman" w:cs="Times New Roman"/>
          <w:color w:val="000000"/>
          <w:sz w:val="24"/>
          <w:szCs w:val="24"/>
          <w:lang w:bidi="lt-LT"/>
        </w:rPr>
        <w:t xml:space="preserve">aprašo” </w:t>
      </w:r>
      <w:r w:rsidR="000406B8" w:rsidRPr="00B76422">
        <w:rPr>
          <w:rFonts w:ascii="Times New Roman" w:hAnsi="Times New Roman" w:cs="Times New Roman"/>
          <w:sz w:val="24"/>
          <w:szCs w:val="24"/>
        </w:rPr>
        <w:t>4.3. punkto,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(pateikiama dokumento kopija).</w:t>
      </w:r>
    </w:p>
    <w:p w14:paraId="563A5C32" w14:textId="77777777" w:rsidR="000406B8" w:rsidRPr="00B76422" w:rsidRDefault="000406B8" w:rsidP="00ED0F19">
      <w:pPr>
        <w:tabs>
          <w:tab w:val="left" w:pos="570"/>
        </w:tabs>
        <w:jc w:val="both"/>
        <w:rPr>
          <w:rFonts w:ascii="Times New Roman" w:hAnsi="Times New Roman" w:cs="Times New Roman"/>
          <w:i/>
          <w:sz w:val="24"/>
          <w:szCs w:val="24"/>
        </w:rPr>
      </w:pPr>
    </w:p>
    <w:p w14:paraId="2F489F60" w14:textId="22E75417" w:rsidR="002D2921" w:rsidRPr="00B76422" w:rsidRDefault="002D2921" w:rsidP="00ED0F19">
      <w:pPr>
        <w:pStyle w:val="Sraopastraipa"/>
        <w:widowControl w:val="0"/>
        <w:tabs>
          <w:tab w:val="left" w:pos="567"/>
          <w:tab w:val="left" w:pos="990"/>
        </w:tabs>
        <w:ind w:left="0" w:firstLine="360"/>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 xml:space="preserve">1 lentelė. </w:t>
      </w:r>
      <w:r w:rsidR="004F1039" w:rsidRPr="00B76422">
        <w:rPr>
          <w:rFonts w:ascii="Times New Roman" w:eastAsia="Courier New" w:hAnsi="Times New Roman" w:cs="Times New Roman"/>
          <w:b/>
          <w:sz w:val="24"/>
          <w:szCs w:val="24"/>
          <w:lang w:eastAsia="ja-JP"/>
        </w:rPr>
        <w:t>a</w:t>
      </w:r>
      <w:r w:rsidRPr="00B76422">
        <w:rPr>
          <w:rFonts w:ascii="Times New Roman" w:eastAsia="Courier New" w:hAnsi="Times New Roman" w:cs="Times New Roman"/>
          <w:b/>
          <w:sz w:val="24"/>
          <w:szCs w:val="24"/>
          <w:lang w:eastAsia="ja-JP"/>
        </w:rPr>
        <w:t>utomobiliai:</w:t>
      </w:r>
    </w:p>
    <w:tbl>
      <w:tblPr>
        <w:tblpPr w:leftFromText="180" w:rightFromText="180" w:vertAnchor="text" w:tblpY="1"/>
        <w:tblOverlap w:val="neve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1"/>
        <w:gridCol w:w="5537"/>
        <w:gridCol w:w="2699"/>
      </w:tblGrid>
      <w:tr w:rsidR="004C7FD5" w:rsidRPr="00B76422" w14:paraId="2F489F65" w14:textId="77777777" w:rsidTr="001C5A14">
        <w:trPr>
          <w:trHeight w:hRule="exact" w:val="695"/>
        </w:trPr>
        <w:tc>
          <w:tcPr>
            <w:tcW w:w="731" w:type="pct"/>
            <w:shd w:val="clear" w:color="auto" w:fill="FFFFFF"/>
          </w:tcPr>
          <w:p w14:paraId="01623CB9" w14:textId="7AEE2E7F" w:rsidR="007D34AE" w:rsidRPr="00B76422" w:rsidRDefault="0072249F" w:rsidP="00ED0F19">
            <w:pPr>
              <w:widowControl w:val="0"/>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w:t>
            </w:r>
            <w:r w:rsidR="007D34AE" w:rsidRPr="00B76422">
              <w:rPr>
                <w:rFonts w:ascii="Times New Roman" w:eastAsia="Courier New" w:hAnsi="Times New Roman" w:cs="Times New Roman"/>
                <w:sz w:val="24"/>
                <w:szCs w:val="24"/>
                <w:lang w:eastAsia="ja-JP"/>
              </w:rPr>
              <w:t>Pirkimo objekto dalies Nr.</w:t>
            </w:r>
          </w:p>
        </w:tc>
        <w:tc>
          <w:tcPr>
            <w:tcW w:w="2870" w:type="pct"/>
            <w:shd w:val="clear" w:color="auto" w:fill="FFFFFF"/>
            <w:vAlign w:val="center"/>
          </w:tcPr>
          <w:p w14:paraId="14262762" w14:textId="17DE723B" w:rsidR="007D34AE" w:rsidRPr="00B76422" w:rsidRDefault="007D34A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Automobilio duomenys</w:t>
            </w:r>
            <w:r w:rsidR="00E95044" w:rsidRPr="00B76422">
              <w:rPr>
                <w:rFonts w:ascii="Times New Roman" w:eastAsia="Courier New" w:hAnsi="Times New Roman" w:cs="Times New Roman"/>
                <w:sz w:val="24"/>
                <w:szCs w:val="24"/>
                <w:lang w:eastAsia="ja-JP"/>
              </w:rPr>
              <w:t>, Valstybinis Nr.,</w:t>
            </w:r>
            <w:r w:rsidR="006E34D4" w:rsidRPr="00B76422">
              <w:rPr>
                <w:rFonts w:ascii="Times New Roman" w:eastAsia="Courier New" w:hAnsi="Times New Roman" w:cs="Times New Roman"/>
                <w:sz w:val="24"/>
                <w:szCs w:val="24"/>
                <w:lang w:eastAsia="ja-JP"/>
              </w:rPr>
              <w:t xml:space="preserve"> Pagaminimo metai</w:t>
            </w:r>
          </w:p>
        </w:tc>
        <w:tc>
          <w:tcPr>
            <w:tcW w:w="1399" w:type="pct"/>
            <w:shd w:val="clear" w:color="auto" w:fill="FFFFFF"/>
            <w:vAlign w:val="center"/>
          </w:tcPr>
          <w:p w14:paraId="2F489F64" w14:textId="00FCC295" w:rsidR="007D34AE" w:rsidRPr="00B76422" w:rsidRDefault="00B442E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Eksploatavimo vieta</w:t>
            </w:r>
          </w:p>
        </w:tc>
      </w:tr>
      <w:tr w:rsidR="004C7FD5" w:rsidRPr="00B76422" w14:paraId="2E1F8086" w14:textId="77777777" w:rsidTr="001C5A14">
        <w:trPr>
          <w:trHeight w:hRule="exact" w:val="795"/>
        </w:trPr>
        <w:tc>
          <w:tcPr>
            <w:tcW w:w="5000" w:type="pct"/>
            <w:gridSpan w:val="3"/>
            <w:shd w:val="clear" w:color="auto" w:fill="FFFFFF"/>
          </w:tcPr>
          <w:p w14:paraId="4CE2A6A2" w14:textId="6641B1EB" w:rsidR="00C96E7A"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b/>
                <w:bCs/>
                <w:sz w:val="24"/>
                <w:szCs w:val="24"/>
                <w:lang w:eastAsia="ja-JP"/>
              </w:rPr>
              <w:t>1</w:t>
            </w:r>
            <w:r w:rsidR="00C96E7A" w:rsidRPr="00B76422">
              <w:rPr>
                <w:rFonts w:ascii="Times New Roman" w:eastAsia="Courier New" w:hAnsi="Times New Roman" w:cs="Times New Roman"/>
                <w:b/>
                <w:bCs/>
                <w:sz w:val="24"/>
                <w:szCs w:val="24"/>
                <w:lang w:eastAsia="ja-JP"/>
              </w:rPr>
              <w:t xml:space="preserve"> DALIS AUTOMOBILIŲ REMONTO IR PRIEŽIŪROS PASLAUGOS </w:t>
            </w:r>
            <w:r w:rsidR="00DE43C1" w:rsidRPr="00B76422">
              <w:rPr>
                <w:rFonts w:ascii="Times New Roman" w:eastAsia="Courier New" w:hAnsi="Times New Roman" w:cs="Times New Roman"/>
                <w:b/>
                <w:bCs/>
                <w:sz w:val="24"/>
                <w:szCs w:val="24"/>
                <w:lang w:eastAsia="ja-JP"/>
              </w:rPr>
              <w:t>PANEVĖŽIO</w:t>
            </w:r>
            <w:r w:rsidR="00C96E7A" w:rsidRPr="00B76422">
              <w:rPr>
                <w:rFonts w:ascii="Times New Roman" w:eastAsia="Courier New" w:hAnsi="Times New Roman" w:cs="Times New Roman"/>
                <w:b/>
                <w:bCs/>
                <w:sz w:val="24"/>
                <w:szCs w:val="24"/>
                <w:lang w:eastAsia="ja-JP"/>
              </w:rPr>
              <w:t xml:space="preserve"> APSKRITYJE</w:t>
            </w:r>
          </w:p>
        </w:tc>
      </w:tr>
      <w:tr w:rsidR="004C7FD5" w:rsidRPr="00B76422" w14:paraId="181CB072" w14:textId="77777777" w:rsidTr="001C5A14">
        <w:trPr>
          <w:trHeight w:hRule="exact" w:val="436"/>
        </w:trPr>
        <w:tc>
          <w:tcPr>
            <w:tcW w:w="731" w:type="pct"/>
            <w:shd w:val="clear" w:color="auto" w:fill="FFFFFF"/>
          </w:tcPr>
          <w:p w14:paraId="58AF42FB" w14:textId="3070D1F2" w:rsidR="00BB425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w:t>
            </w:r>
            <w:r w:rsidR="00F30467" w:rsidRPr="00B76422">
              <w:rPr>
                <w:rFonts w:ascii="Times New Roman" w:eastAsia="Courier New" w:hAnsi="Times New Roman" w:cs="Times New Roman"/>
                <w:sz w:val="24"/>
                <w:szCs w:val="24"/>
                <w:lang w:eastAsia="ja-JP"/>
              </w:rPr>
              <w:t>.1.</w:t>
            </w:r>
          </w:p>
        </w:tc>
        <w:tc>
          <w:tcPr>
            <w:tcW w:w="2870" w:type="pct"/>
            <w:shd w:val="clear" w:color="auto" w:fill="FFFFFF"/>
            <w:vAlign w:val="center"/>
          </w:tcPr>
          <w:p w14:paraId="56A96FBF" w14:textId="64D1F865"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Octavia</w:t>
            </w:r>
            <w:r w:rsidR="00340FC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CFJ188</w:t>
            </w:r>
            <w:r w:rsidR="00340FC7"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2007 m.</w:t>
            </w:r>
          </w:p>
        </w:tc>
        <w:tc>
          <w:tcPr>
            <w:tcW w:w="1399" w:type="pct"/>
            <w:shd w:val="clear" w:color="auto" w:fill="FFFFFF"/>
            <w:vAlign w:val="center"/>
          </w:tcPr>
          <w:p w14:paraId="3D30E70D" w14:textId="3E41A778"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69E0A06B" w14:textId="77777777" w:rsidTr="001C5A14">
        <w:trPr>
          <w:trHeight w:hRule="exact" w:val="436"/>
        </w:trPr>
        <w:tc>
          <w:tcPr>
            <w:tcW w:w="731" w:type="pct"/>
            <w:shd w:val="clear" w:color="auto" w:fill="FFFFFF"/>
          </w:tcPr>
          <w:p w14:paraId="7F4E4F01" w14:textId="0880DC2B" w:rsidR="00BB425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w:t>
            </w:r>
            <w:r w:rsidR="00F30467" w:rsidRPr="00B76422">
              <w:rPr>
                <w:rFonts w:ascii="Times New Roman" w:eastAsia="Courier New" w:hAnsi="Times New Roman" w:cs="Times New Roman"/>
                <w:sz w:val="24"/>
                <w:szCs w:val="24"/>
                <w:lang w:eastAsia="ja-JP"/>
              </w:rPr>
              <w:t>.2.</w:t>
            </w:r>
          </w:p>
        </w:tc>
        <w:tc>
          <w:tcPr>
            <w:tcW w:w="2870" w:type="pct"/>
            <w:shd w:val="clear" w:color="auto" w:fill="FFFFFF"/>
            <w:vAlign w:val="center"/>
          </w:tcPr>
          <w:p w14:paraId="7A39E1F4" w14:textId="2E69F5DB"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Octavia</w:t>
            </w:r>
            <w:r w:rsidR="00340FC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CFJ189</w:t>
            </w:r>
            <w:r w:rsidR="00340FC7"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2007 m.</w:t>
            </w:r>
          </w:p>
        </w:tc>
        <w:tc>
          <w:tcPr>
            <w:tcW w:w="1399" w:type="pct"/>
            <w:shd w:val="clear" w:color="auto" w:fill="FFFFFF"/>
            <w:vAlign w:val="center"/>
          </w:tcPr>
          <w:p w14:paraId="199E52F1" w14:textId="77C2750A"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00043CF6" w14:textId="77777777" w:rsidTr="001C5A14">
        <w:trPr>
          <w:trHeight w:hRule="exact" w:val="436"/>
        </w:trPr>
        <w:tc>
          <w:tcPr>
            <w:tcW w:w="731" w:type="pct"/>
            <w:shd w:val="clear" w:color="auto" w:fill="FFFFFF"/>
          </w:tcPr>
          <w:p w14:paraId="61FE1F94" w14:textId="3C04BECA" w:rsidR="00BB425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w:t>
            </w:r>
            <w:r w:rsidR="00F30467" w:rsidRPr="00B76422">
              <w:rPr>
                <w:rFonts w:ascii="Times New Roman" w:eastAsia="Courier New" w:hAnsi="Times New Roman" w:cs="Times New Roman"/>
                <w:sz w:val="24"/>
                <w:szCs w:val="24"/>
                <w:lang w:eastAsia="ja-JP"/>
              </w:rPr>
              <w:t>.3.</w:t>
            </w:r>
          </w:p>
        </w:tc>
        <w:tc>
          <w:tcPr>
            <w:tcW w:w="2870" w:type="pct"/>
            <w:shd w:val="clear" w:color="auto" w:fill="FFFFFF"/>
            <w:vAlign w:val="center"/>
          </w:tcPr>
          <w:p w14:paraId="6D0E6101" w14:textId="49C456E5"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Octavia</w:t>
            </w:r>
            <w:r w:rsidR="00503F0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CFJ187</w:t>
            </w:r>
            <w:r w:rsidR="00503F04"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2006m.</w:t>
            </w:r>
          </w:p>
        </w:tc>
        <w:tc>
          <w:tcPr>
            <w:tcW w:w="1399" w:type="pct"/>
            <w:shd w:val="clear" w:color="auto" w:fill="FFFFFF"/>
            <w:vAlign w:val="center"/>
          </w:tcPr>
          <w:p w14:paraId="5BAC6750" w14:textId="7A1107A6"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43304ED1" w14:textId="77777777" w:rsidTr="001C5A14">
        <w:trPr>
          <w:trHeight w:hRule="exact" w:val="436"/>
        </w:trPr>
        <w:tc>
          <w:tcPr>
            <w:tcW w:w="731" w:type="pct"/>
            <w:shd w:val="clear" w:color="auto" w:fill="FFFFFF"/>
          </w:tcPr>
          <w:p w14:paraId="542CB5F2" w14:textId="41789777" w:rsidR="00BB425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w:t>
            </w:r>
            <w:r w:rsidR="00F30467" w:rsidRPr="00B76422">
              <w:rPr>
                <w:rFonts w:ascii="Times New Roman" w:eastAsia="Courier New" w:hAnsi="Times New Roman" w:cs="Times New Roman"/>
                <w:sz w:val="24"/>
                <w:szCs w:val="24"/>
                <w:lang w:eastAsia="ja-JP"/>
              </w:rPr>
              <w:t>.4.</w:t>
            </w:r>
          </w:p>
        </w:tc>
        <w:tc>
          <w:tcPr>
            <w:tcW w:w="2870" w:type="pct"/>
            <w:shd w:val="clear" w:color="auto" w:fill="FFFFFF"/>
            <w:vAlign w:val="center"/>
          </w:tcPr>
          <w:p w14:paraId="524CE1E6" w14:textId="2C3F3CF4"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Octavia</w:t>
            </w:r>
            <w:r w:rsidR="00503F0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FFS501</w:t>
            </w:r>
            <w:r w:rsidR="00503F04" w:rsidRPr="00B76422">
              <w:rPr>
                <w:rFonts w:ascii="Times New Roman" w:eastAsia="Times New Roman" w:hAnsi="Times New Roman" w:cs="Times New Roman"/>
                <w:sz w:val="24"/>
                <w:szCs w:val="24"/>
              </w:rPr>
              <w:t>,</w:t>
            </w:r>
            <w:r w:rsidR="0089750D">
              <w:rPr>
                <w:rFonts w:ascii="Times New Roman" w:eastAsia="Times New Roman" w:hAnsi="Times New Roman" w:cs="Times New Roman"/>
                <w:sz w:val="24"/>
                <w:szCs w:val="24"/>
              </w:rPr>
              <w:t xml:space="preserve"> 2011 m.</w:t>
            </w:r>
          </w:p>
        </w:tc>
        <w:tc>
          <w:tcPr>
            <w:tcW w:w="1399" w:type="pct"/>
            <w:shd w:val="clear" w:color="auto" w:fill="FFFFFF"/>
            <w:vAlign w:val="center"/>
          </w:tcPr>
          <w:p w14:paraId="6A831E5A" w14:textId="7A5F77CB"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1826CAFE" w14:textId="77777777" w:rsidTr="001C5A14">
        <w:trPr>
          <w:trHeight w:hRule="exact" w:val="436"/>
        </w:trPr>
        <w:tc>
          <w:tcPr>
            <w:tcW w:w="731" w:type="pct"/>
            <w:shd w:val="clear" w:color="auto" w:fill="FFFFFF"/>
          </w:tcPr>
          <w:p w14:paraId="08C608CD" w14:textId="1D750DE6" w:rsidR="00BB425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w:t>
            </w:r>
            <w:r w:rsidR="00F30467" w:rsidRPr="00B76422">
              <w:rPr>
                <w:rFonts w:ascii="Times New Roman" w:eastAsia="Courier New" w:hAnsi="Times New Roman" w:cs="Times New Roman"/>
                <w:sz w:val="24"/>
                <w:szCs w:val="24"/>
                <w:lang w:eastAsia="ja-JP"/>
              </w:rPr>
              <w:t>.5.</w:t>
            </w:r>
          </w:p>
        </w:tc>
        <w:tc>
          <w:tcPr>
            <w:tcW w:w="2870" w:type="pct"/>
            <w:shd w:val="clear" w:color="auto" w:fill="FFFFFF"/>
            <w:vAlign w:val="center"/>
          </w:tcPr>
          <w:p w14:paraId="304C663B" w14:textId="3BCA8486"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Fabia Combi</w:t>
            </w:r>
            <w:r w:rsidR="00503F0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DDZ997</w:t>
            </w:r>
            <w:r w:rsidR="00503F04" w:rsidRPr="00B76422">
              <w:rPr>
                <w:rFonts w:ascii="Times New Roman" w:eastAsia="Times New Roman" w:hAnsi="Times New Roman" w:cs="Times New Roman"/>
                <w:sz w:val="24"/>
                <w:szCs w:val="24"/>
              </w:rPr>
              <w:t>,</w:t>
            </w:r>
            <w:r w:rsidR="0089750D">
              <w:rPr>
                <w:rFonts w:ascii="Times New Roman" w:eastAsia="Times New Roman" w:hAnsi="Times New Roman" w:cs="Times New Roman"/>
                <w:sz w:val="24"/>
                <w:szCs w:val="24"/>
              </w:rPr>
              <w:t xml:space="preserve"> 2007 m.</w:t>
            </w:r>
          </w:p>
        </w:tc>
        <w:tc>
          <w:tcPr>
            <w:tcW w:w="1399" w:type="pct"/>
            <w:shd w:val="clear" w:color="auto" w:fill="FFFFFF"/>
            <w:vAlign w:val="center"/>
          </w:tcPr>
          <w:p w14:paraId="7DFAC364" w14:textId="3B8396C4"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144ACF51" w14:textId="77777777" w:rsidTr="001C5A14">
        <w:trPr>
          <w:trHeight w:hRule="exact" w:val="436"/>
        </w:trPr>
        <w:tc>
          <w:tcPr>
            <w:tcW w:w="5000" w:type="pct"/>
            <w:gridSpan w:val="3"/>
            <w:shd w:val="clear" w:color="auto" w:fill="FFFFFF"/>
          </w:tcPr>
          <w:tbl>
            <w:tblPr>
              <w:tblpPr w:leftFromText="180" w:rightFromText="180" w:vertAnchor="text" w:tblpY="1"/>
              <w:tblOverlap w:val="never"/>
              <w:tblW w:w="5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11"/>
            </w:tblGrid>
            <w:tr w:rsidR="004C7FD5" w:rsidRPr="00B76422" w14:paraId="4AC71324" w14:textId="77777777" w:rsidTr="00120971">
              <w:trPr>
                <w:trHeight w:hRule="exact" w:val="436"/>
              </w:trPr>
              <w:tc>
                <w:tcPr>
                  <w:tcW w:w="4670" w:type="pct"/>
                  <w:shd w:val="clear" w:color="auto" w:fill="FFFFFF"/>
                </w:tcPr>
                <w:p w14:paraId="4DF1A801" w14:textId="76E78890" w:rsidR="00787920" w:rsidRPr="00B76422" w:rsidRDefault="00D07A82" w:rsidP="00ED0F19">
                  <w:pPr>
                    <w:widowControl w:val="0"/>
                    <w:ind w:right="383"/>
                    <w:jc w:val="center"/>
                    <w:rPr>
                      <w:rFonts w:ascii="Times New Roman" w:eastAsia="Courier New" w:hAnsi="Times New Roman" w:cs="Times New Roman"/>
                      <w:sz w:val="24"/>
                      <w:szCs w:val="24"/>
                      <w:lang w:eastAsia="ja-JP"/>
                    </w:rPr>
                  </w:pPr>
                  <w:r>
                    <w:rPr>
                      <w:rFonts w:ascii="Times New Roman" w:eastAsia="Courier New" w:hAnsi="Times New Roman" w:cs="Times New Roman"/>
                      <w:b/>
                      <w:bCs/>
                      <w:sz w:val="24"/>
                      <w:szCs w:val="24"/>
                      <w:lang w:eastAsia="ja-JP"/>
                    </w:rPr>
                    <w:t>2</w:t>
                  </w:r>
                  <w:r w:rsidR="00787920" w:rsidRPr="00B76422">
                    <w:rPr>
                      <w:rFonts w:ascii="Times New Roman" w:eastAsia="Courier New" w:hAnsi="Times New Roman" w:cs="Times New Roman"/>
                      <w:b/>
                      <w:bCs/>
                      <w:sz w:val="24"/>
                      <w:szCs w:val="24"/>
                      <w:lang w:eastAsia="ja-JP"/>
                    </w:rPr>
                    <w:t xml:space="preserve"> DALIS AUTOMOBILIŲ REMONTO IR PRIEŽIŪROS PASLAUGOS </w:t>
                  </w:r>
                  <w:r w:rsidR="00CE3AF5" w:rsidRPr="00B76422">
                    <w:rPr>
                      <w:rFonts w:ascii="Times New Roman" w:eastAsia="Courier New" w:hAnsi="Times New Roman" w:cs="Times New Roman"/>
                      <w:b/>
                      <w:bCs/>
                      <w:sz w:val="24"/>
                      <w:szCs w:val="24"/>
                      <w:lang w:eastAsia="ja-JP"/>
                    </w:rPr>
                    <w:t>TAURAG</w:t>
                  </w:r>
                  <w:r w:rsidR="000E5A24" w:rsidRPr="00B76422">
                    <w:rPr>
                      <w:rFonts w:ascii="Times New Roman" w:eastAsia="Courier New" w:hAnsi="Times New Roman" w:cs="Times New Roman"/>
                      <w:b/>
                      <w:bCs/>
                      <w:sz w:val="24"/>
                      <w:szCs w:val="24"/>
                      <w:lang w:eastAsia="ja-JP"/>
                    </w:rPr>
                    <w:t>Ė</w:t>
                  </w:r>
                  <w:r w:rsidR="00CE3AF5" w:rsidRPr="00B76422">
                    <w:rPr>
                      <w:rFonts w:ascii="Times New Roman" w:eastAsia="Courier New" w:hAnsi="Times New Roman" w:cs="Times New Roman"/>
                      <w:b/>
                      <w:bCs/>
                      <w:sz w:val="24"/>
                      <w:szCs w:val="24"/>
                      <w:lang w:eastAsia="ja-JP"/>
                    </w:rPr>
                    <w:t>JE</w:t>
                  </w:r>
                </w:p>
              </w:tc>
            </w:tr>
          </w:tbl>
          <w:p w14:paraId="253F9BDA" w14:textId="77777777" w:rsidR="00787920" w:rsidRPr="00B76422" w:rsidRDefault="00787920" w:rsidP="00ED0F19">
            <w:pPr>
              <w:widowControl w:val="0"/>
              <w:jc w:val="center"/>
              <w:rPr>
                <w:rFonts w:ascii="Times New Roman" w:eastAsia="Courier New" w:hAnsi="Times New Roman" w:cs="Times New Roman"/>
                <w:sz w:val="24"/>
                <w:szCs w:val="24"/>
                <w:lang w:eastAsia="ja-JP"/>
              </w:rPr>
            </w:pPr>
          </w:p>
        </w:tc>
      </w:tr>
      <w:tr w:rsidR="004C7FD5" w:rsidRPr="00B76422" w14:paraId="1025FA04" w14:textId="77777777" w:rsidTr="001C5A14">
        <w:trPr>
          <w:trHeight w:hRule="exact" w:val="436"/>
        </w:trPr>
        <w:tc>
          <w:tcPr>
            <w:tcW w:w="731" w:type="pct"/>
            <w:shd w:val="clear" w:color="auto" w:fill="FFFFFF"/>
          </w:tcPr>
          <w:p w14:paraId="28382606" w14:textId="3EA1E412" w:rsidR="00BB425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2</w:t>
            </w:r>
            <w:r w:rsidR="00340FC7" w:rsidRPr="00B76422">
              <w:rPr>
                <w:rFonts w:ascii="Times New Roman" w:eastAsia="Courier New" w:hAnsi="Times New Roman" w:cs="Times New Roman"/>
                <w:sz w:val="24"/>
                <w:szCs w:val="24"/>
                <w:lang w:eastAsia="ja-JP"/>
              </w:rPr>
              <w:t>.1.</w:t>
            </w:r>
          </w:p>
        </w:tc>
        <w:tc>
          <w:tcPr>
            <w:tcW w:w="2870" w:type="pct"/>
            <w:shd w:val="clear" w:color="auto" w:fill="FFFFFF"/>
            <w:vAlign w:val="center"/>
          </w:tcPr>
          <w:p w14:paraId="0D178448" w14:textId="6A1E7A48" w:rsidR="00BB4251" w:rsidRPr="00B76422" w:rsidRDefault="00122EB4"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VW Passat</w:t>
            </w:r>
            <w:r w:rsidR="00880D9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ARZ158</w:t>
            </w:r>
            <w:r w:rsidR="00880D94" w:rsidRPr="00B76422">
              <w:rPr>
                <w:rFonts w:ascii="Times New Roman" w:eastAsia="Times New Roman" w:hAnsi="Times New Roman" w:cs="Times New Roman"/>
                <w:sz w:val="24"/>
                <w:szCs w:val="24"/>
              </w:rPr>
              <w:t>,</w:t>
            </w:r>
            <w:r w:rsidR="00987F6A">
              <w:rPr>
                <w:rFonts w:ascii="Times New Roman" w:eastAsia="Times New Roman" w:hAnsi="Times New Roman" w:cs="Times New Roman"/>
                <w:sz w:val="24"/>
                <w:szCs w:val="24"/>
              </w:rPr>
              <w:t xml:space="preserve"> 2004 m.</w:t>
            </w:r>
          </w:p>
        </w:tc>
        <w:tc>
          <w:tcPr>
            <w:tcW w:w="1399" w:type="pct"/>
            <w:shd w:val="clear" w:color="auto" w:fill="FFFFFF"/>
            <w:vAlign w:val="center"/>
          </w:tcPr>
          <w:p w14:paraId="5A3A784D" w14:textId="697A4DD8" w:rsidR="00BB4251" w:rsidRPr="00B76422" w:rsidRDefault="00F62F8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Tauragė</w:t>
            </w:r>
          </w:p>
        </w:tc>
      </w:tr>
      <w:tr w:rsidR="004C7FD5" w:rsidRPr="00B76422" w14:paraId="61F0144D" w14:textId="77777777" w:rsidTr="001C5A14">
        <w:trPr>
          <w:trHeight w:hRule="exact" w:val="436"/>
        </w:trPr>
        <w:tc>
          <w:tcPr>
            <w:tcW w:w="731" w:type="pct"/>
            <w:shd w:val="clear" w:color="auto" w:fill="FFFFFF"/>
          </w:tcPr>
          <w:p w14:paraId="504985FB" w14:textId="0F212215" w:rsidR="00635BCA"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2</w:t>
            </w:r>
            <w:r w:rsidR="00340FC7" w:rsidRPr="00B76422">
              <w:rPr>
                <w:rFonts w:ascii="Times New Roman" w:eastAsia="Courier New" w:hAnsi="Times New Roman" w:cs="Times New Roman"/>
                <w:sz w:val="24"/>
                <w:szCs w:val="24"/>
                <w:lang w:eastAsia="ja-JP"/>
              </w:rPr>
              <w:t>.2.</w:t>
            </w:r>
          </w:p>
        </w:tc>
        <w:tc>
          <w:tcPr>
            <w:tcW w:w="2870" w:type="pct"/>
            <w:shd w:val="clear" w:color="auto" w:fill="FFFFFF"/>
            <w:vAlign w:val="center"/>
          </w:tcPr>
          <w:p w14:paraId="2FA5E193" w14:textId="4A563558" w:rsidR="00635BCA" w:rsidRPr="00B76422" w:rsidRDefault="00880D94"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Kamiq, MJS509,</w:t>
            </w:r>
            <w:r w:rsidR="004D0597">
              <w:rPr>
                <w:rFonts w:ascii="Times New Roman" w:eastAsia="Times New Roman" w:hAnsi="Times New Roman" w:cs="Times New Roman"/>
                <w:sz w:val="24"/>
                <w:szCs w:val="24"/>
              </w:rPr>
              <w:t xml:space="preserve"> 2022 m.</w:t>
            </w:r>
          </w:p>
        </w:tc>
        <w:tc>
          <w:tcPr>
            <w:tcW w:w="1399" w:type="pct"/>
            <w:shd w:val="clear" w:color="auto" w:fill="FFFFFF"/>
            <w:vAlign w:val="center"/>
          </w:tcPr>
          <w:p w14:paraId="09CB93C1" w14:textId="14093788" w:rsidR="00635BCA" w:rsidRPr="00B76422" w:rsidRDefault="00F62F8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Tauragė</w:t>
            </w:r>
          </w:p>
        </w:tc>
      </w:tr>
      <w:tr w:rsidR="004C7FD5" w:rsidRPr="00B76422" w14:paraId="7F25D441" w14:textId="77777777" w:rsidTr="001C5A14">
        <w:trPr>
          <w:trHeight w:hRule="exact" w:val="436"/>
        </w:trPr>
        <w:tc>
          <w:tcPr>
            <w:tcW w:w="731" w:type="pct"/>
            <w:shd w:val="clear" w:color="auto" w:fill="FFFFFF"/>
          </w:tcPr>
          <w:p w14:paraId="242CC802" w14:textId="013D0C6E" w:rsidR="00635BCA"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2</w:t>
            </w:r>
            <w:r w:rsidR="00340FC7" w:rsidRPr="00B76422">
              <w:rPr>
                <w:rFonts w:ascii="Times New Roman" w:eastAsia="Courier New" w:hAnsi="Times New Roman" w:cs="Times New Roman"/>
                <w:sz w:val="24"/>
                <w:szCs w:val="24"/>
                <w:lang w:eastAsia="ja-JP"/>
              </w:rPr>
              <w:t>.3.</w:t>
            </w:r>
          </w:p>
        </w:tc>
        <w:tc>
          <w:tcPr>
            <w:tcW w:w="2870" w:type="pct"/>
            <w:shd w:val="clear" w:color="auto" w:fill="FFFFFF"/>
            <w:vAlign w:val="center"/>
          </w:tcPr>
          <w:p w14:paraId="6501BB02" w14:textId="3C3F388F" w:rsidR="00635BCA" w:rsidRPr="00B76422" w:rsidRDefault="00880D94"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Fabia, CFV528, </w:t>
            </w:r>
            <w:r w:rsidR="0089750D">
              <w:rPr>
                <w:rFonts w:ascii="Times New Roman" w:eastAsia="Times New Roman" w:hAnsi="Times New Roman" w:cs="Times New Roman"/>
                <w:sz w:val="24"/>
                <w:szCs w:val="24"/>
              </w:rPr>
              <w:t>2006 m.</w:t>
            </w:r>
          </w:p>
        </w:tc>
        <w:tc>
          <w:tcPr>
            <w:tcW w:w="1399" w:type="pct"/>
            <w:shd w:val="clear" w:color="auto" w:fill="FFFFFF"/>
            <w:vAlign w:val="center"/>
          </w:tcPr>
          <w:p w14:paraId="0E70241B" w14:textId="40A40AA3" w:rsidR="00635BCA" w:rsidRPr="00B76422" w:rsidRDefault="00F62F8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Tauragė</w:t>
            </w:r>
          </w:p>
        </w:tc>
      </w:tr>
      <w:tr w:rsidR="004C7FD5" w:rsidRPr="00B76422" w14:paraId="2D7E0F02" w14:textId="77777777" w:rsidTr="001C5A14">
        <w:trPr>
          <w:trHeight w:hRule="exact" w:val="436"/>
        </w:trPr>
        <w:tc>
          <w:tcPr>
            <w:tcW w:w="5000" w:type="pct"/>
            <w:gridSpan w:val="3"/>
            <w:shd w:val="clear" w:color="auto" w:fill="FFFFFF"/>
          </w:tcPr>
          <w:p w14:paraId="7D7C8818" w14:textId="0A9DD527" w:rsidR="0086592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b/>
                <w:bCs/>
                <w:sz w:val="24"/>
                <w:szCs w:val="24"/>
                <w:lang w:eastAsia="ja-JP"/>
              </w:rPr>
              <w:t>3</w:t>
            </w:r>
            <w:r w:rsidR="00507D50" w:rsidRPr="00B76422">
              <w:rPr>
                <w:rFonts w:ascii="Times New Roman" w:eastAsia="Courier New" w:hAnsi="Times New Roman" w:cs="Times New Roman"/>
                <w:b/>
                <w:bCs/>
                <w:sz w:val="24"/>
                <w:szCs w:val="24"/>
                <w:lang w:eastAsia="ja-JP"/>
              </w:rPr>
              <w:t xml:space="preserve"> DALIS AUTOMOBILIŲ REMONTO IR PRIEŽIŪROS PASLAUGOS UTENOJE</w:t>
            </w:r>
          </w:p>
        </w:tc>
      </w:tr>
      <w:tr w:rsidR="004C7FD5" w:rsidRPr="00B76422" w14:paraId="4C64B7C8" w14:textId="77777777" w:rsidTr="001C5A14">
        <w:trPr>
          <w:trHeight w:hRule="exact" w:val="436"/>
        </w:trPr>
        <w:tc>
          <w:tcPr>
            <w:tcW w:w="731" w:type="pct"/>
            <w:shd w:val="clear" w:color="auto" w:fill="FFFFFF"/>
          </w:tcPr>
          <w:p w14:paraId="142B5F18" w14:textId="488798D8" w:rsidR="00FE5600"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3</w:t>
            </w:r>
            <w:r w:rsidR="00D9561B" w:rsidRPr="00B76422">
              <w:rPr>
                <w:rFonts w:ascii="Times New Roman" w:eastAsia="Courier New" w:hAnsi="Times New Roman" w:cs="Times New Roman"/>
                <w:sz w:val="24"/>
                <w:szCs w:val="24"/>
                <w:lang w:eastAsia="ja-JP"/>
              </w:rPr>
              <w:t>.1.</w:t>
            </w:r>
          </w:p>
        </w:tc>
        <w:tc>
          <w:tcPr>
            <w:tcW w:w="2870" w:type="pct"/>
            <w:shd w:val="clear" w:color="auto" w:fill="FFFFFF"/>
            <w:vAlign w:val="center"/>
          </w:tcPr>
          <w:p w14:paraId="5EEBC527" w14:textId="1FB9417F" w:rsidR="00FE5600" w:rsidRPr="00B76422" w:rsidRDefault="00D9561B"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Nissan Qashqai</w:t>
            </w:r>
            <w:r w:rsidR="00507D50"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JGT889</w:t>
            </w:r>
            <w:r w:rsidR="00507D50"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2016 m.</w:t>
            </w:r>
          </w:p>
        </w:tc>
        <w:tc>
          <w:tcPr>
            <w:tcW w:w="1399" w:type="pct"/>
            <w:shd w:val="clear" w:color="auto" w:fill="FFFFFF"/>
            <w:vAlign w:val="center"/>
          </w:tcPr>
          <w:p w14:paraId="15F7542B" w14:textId="7DB71F75" w:rsidR="00FE5600" w:rsidRPr="00B76422" w:rsidRDefault="00D9561B"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601A7A54" w14:textId="77777777" w:rsidTr="001C5A14">
        <w:trPr>
          <w:trHeight w:hRule="exact" w:val="436"/>
        </w:trPr>
        <w:tc>
          <w:tcPr>
            <w:tcW w:w="731" w:type="pct"/>
            <w:shd w:val="clear" w:color="auto" w:fill="FFFFFF"/>
          </w:tcPr>
          <w:p w14:paraId="423B3E91" w14:textId="25B3F1C9" w:rsidR="0086592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3</w:t>
            </w:r>
            <w:r w:rsidR="00CA78CA" w:rsidRPr="00B76422">
              <w:rPr>
                <w:rFonts w:ascii="Times New Roman" w:eastAsia="Courier New" w:hAnsi="Times New Roman" w:cs="Times New Roman"/>
                <w:sz w:val="24"/>
                <w:szCs w:val="24"/>
                <w:lang w:eastAsia="ja-JP"/>
              </w:rPr>
              <w:t>.2.</w:t>
            </w:r>
          </w:p>
          <w:p w14:paraId="5461D7C1" w14:textId="77777777" w:rsidR="00865921" w:rsidRPr="00B76422" w:rsidRDefault="00865921" w:rsidP="00ED0F19">
            <w:pPr>
              <w:widowControl w:val="0"/>
              <w:jc w:val="center"/>
              <w:rPr>
                <w:rFonts w:ascii="Times New Roman" w:eastAsia="Courier New" w:hAnsi="Times New Roman" w:cs="Times New Roman"/>
                <w:sz w:val="24"/>
                <w:szCs w:val="24"/>
                <w:lang w:eastAsia="ja-JP"/>
              </w:rPr>
            </w:pPr>
          </w:p>
        </w:tc>
        <w:tc>
          <w:tcPr>
            <w:tcW w:w="2870" w:type="pct"/>
            <w:shd w:val="clear" w:color="auto" w:fill="FFFFFF"/>
            <w:vAlign w:val="center"/>
          </w:tcPr>
          <w:p w14:paraId="489EE526" w14:textId="1BECB1A2" w:rsidR="00865921" w:rsidRPr="00B76422" w:rsidRDefault="00CA78CA"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Fabia Combi Ambiente</w:t>
            </w:r>
            <w:r w:rsidR="00507D50"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DDZ998</w:t>
            </w:r>
            <w:r w:rsidR="00507D50"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2007 m.</w:t>
            </w:r>
          </w:p>
        </w:tc>
        <w:tc>
          <w:tcPr>
            <w:tcW w:w="1399" w:type="pct"/>
            <w:shd w:val="clear" w:color="auto" w:fill="FFFFFF"/>
            <w:vAlign w:val="center"/>
          </w:tcPr>
          <w:p w14:paraId="12C9BB13" w14:textId="0A497769" w:rsidR="00865921"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0D18B966" w14:textId="77777777" w:rsidTr="001C5A14">
        <w:trPr>
          <w:trHeight w:hRule="exact" w:val="436"/>
        </w:trPr>
        <w:tc>
          <w:tcPr>
            <w:tcW w:w="731" w:type="pct"/>
            <w:shd w:val="clear" w:color="auto" w:fill="FFFFFF"/>
          </w:tcPr>
          <w:p w14:paraId="060DF0B5" w14:textId="1C0BA364" w:rsidR="0086592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3</w:t>
            </w:r>
            <w:r w:rsidR="00CA78CA" w:rsidRPr="00B76422">
              <w:rPr>
                <w:rFonts w:ascii="Times New Roman" w:eastAsia="Courier New" w:hAnsi="Times New Roman" w:cs="Times New Roman"/>
                <w:sz w:val="24"/>
                <w:szCs w:val="24"/>
                <w:lang w:eastAsia="ja-JP"/>
              </w:rPr>
              <w:t>.3.</w:t>
            </w:r>
          </w:p>
        </w:tc>
        <w:tc>
          <w:tcPr>
            <w:tcW w:w="2870" w:type="pct"/>
            <w:shd w:val="clear" w:color="auto" w:fill="FFFFFF"/>
            <w:vAlign w:val="center"/>
          </w:tcPr>
          <w:p w14:paraId="5FD7F179" w14:textId="05E08C57" w:rsidR="00865921" w:rsidRPr="00B76422" w:rsidRDefault="00553C8C"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Nissan Qashqai</w:t>
            </w:r>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KDF645</w:t>
            </w:r>
            <w:r w:rsidR="00823AAC"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shd w:val="clear" w:color="auto" w:fill="FFFFFF"/>
            <w:vAlign w:val="center"/>
          </w:tcPr>
          <w:p w14:paraId="7A5795BF" w14:textId="3F76AA19" w:rsidR="00865921"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11B2FCF3" w14:textId="77777777" w:rsidTr="001C5A14">
        <w:trPr>
          <w:trHeight w:hRule="exact" w:val="436"/>
        </w:trPr>
        <w:tc>
          <w:tcPr>
            <w:tcW w:w="731" w:type="pct"/>
            <w:shd w:val="clear" w:color="auto" w:fill="FFFFFF"/>
          </w:tcPr>
          <w:p w14:paraId="5C59C905" w14:textId="4B5D821D" w:rsidR="00865921"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3</w:t>
            </w:r>
            <w:r w:rsidR="00CA78CA" w:rsidRPr="00B76422">
              <w:rPr>
                <w:rFonts w:ascii="Times New Roman" w:eastAsia="Courier New" w:hAnsi="Times New Roman" w:cs="Times New Roman"/>
                <w:sz w:val="24"/>
                <w:szCs w:val="24"/>
                <w:lang w:eastAsia="ja-JP"/>
              </w:rPr>
              <w:t>.4.</w:t>
            </w:r>
          </w:p>
        </w:tc>
        <w:tc>
          <w:tcPr>
            <w:tcW w:w="2870" w:type="pct"/>
            <w:shd w:val="clear" w:color="auto" w:fill="FFFFFF"/>
            <w:vAlign w:val="center"/>
          </w:tcPr>
          <w:p w14:paraId="7B81BB6D" w14:textId="05EF0F5E" w:rsidR="00865921" w:rsidRPr="00B76422" w:rsidRDefault="00553C8C"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Hyundai I30</w:t>
            </w:r>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DGT218</w:t>
            </w:r>
            <w:r w:rsidR="00823AAC" w:rsidRPr="00B76422">
              <w:rPr>
                <w:rFonts w:ascii="Times New Roman" w:eastAsia="Times New Roman" w:hAnsi="Times New Roman" w:cs="Times New Roman"/>
                <w:sz w:val="24"/>
                <w:szCs w:val="24"/>
              </w:rPr>
              <w:t xml:space="preserve">, </w:t>
            </w:r>
            <w:r w:rsidR="00AB01F8">
              <w:rPr>
                <w:rFonts w:ascii="Times New Roman" w:eastAsia="Times New Roman" w:hAnsi="Times New Roman" w:cs="Times New Roman"/>
                <w:sz w:val="24"/>
                <w:szCs w:val="24"/>
              </w:rPr>
              <w:t>2007m.</w:t>
            </w:r>
          </w:p>
        </w:tc>
        <w:tc>
          <w:tcPr>
            <w:tcW w:w="1399" w:type="pct"/>
            <w:shd w:val="clear" w:color="auto" w:fill="FFFFFF"/>
            <w:vAlign w:val="center"/>
          </w:tcPr>
          <w:p w14:paraId="3B00330B" w14:textId="46684857" w:rsidR="00865921"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31AA8DFA" w14:textId="77777777" w:rsidTr="001C5A14">
        <w:trPr>
          <w:trHeight w:hRule="exact" w:val="436"/>
        </w:trPr>
        <w:tc>
          <w:tcPr>
            <w:tcW w:w="731" w:type="pct"/>
            <w:shd w:val="clear" w:color="auto" w:fill="FFFFFF"/>
          </w:tcPr>
          <w:p w14:paraId="765724FB" w14:textId="2F17A879" w:rsidR="00651E4E"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3</w:t>
            </w:r>
            <w:r w:rsidR="00CA78CA" w:rsidRPr="00B76422">
              <w:rPr>
                <w:rFonts w:ascii="Times New Roman" w:eastAsia="Courier New" w:hAnsi="Times New Roman" w:cs="Times New Roman"/>
                <w:sz w:val="24"/>
                <w:szCs w:val="24"/>
                <w:lang w:eastAsia="ja-JP"/>
              </w:rPr>
              <w:t>.5.</w:t>
            </w:r>
          </w:p>
        </w:tc>
        <w:tc>
          <w:tcPr>
            <w:tcW w:w="2870" w:type="pct"/>
            <w:shd w:val="clear" w:color="auto" w:fill="FFFFFF"/>
            <w:vAlign w:val="center"/>
          </w:tcPr>
          <w:p w14:paraId="0832AEFE" w14:textId="64BEBAB9" w:rsidR="00651E4E" w:rsidRPr="00B76422" w:rsidRDefault="00F214D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Toyota RAV4</w:t>
            </w:r>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JAE883</w:t>
            </w:r>
            <w:r w:rsidR="00823AAC"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2010 m.</w:t>
            </w:r>
          </w:p>
        </w:tc>
        <w:tc>
          <w:tcPr>
            <w:tcW w:w="1399" w:type="pct"/>
            <w:shd w:val="clear" w:color="auto" w:fill="FFFFFF"/>
            <w:vAlign w:val="center"/>
          </w:tcPr>
          <w:p w14:paraId="1B6FF8DA" w14:textId="29AC017B" w:rsidR="00651E4E"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1691F832" w14:textId="77777777" w:rsidTr="001C5A14">
        <w:trPr>
          <w:trHeight w:hRule="exact" w:val="436"/>
        </w:trPr>
        <w:tc>
          <w:tcPr>
            <w:tcW w:w="731" w:type="pct"/>
            <w:shd w:val="clear" w:color="auto" w:fill="FFFFFF"/>
          </w:tcPr>
          <w:p w14:paraId="757B782D" w14:textId="567D63F6" w:rsidR="00651E4E"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3</w:t>
            </w:r>
            <w:r w:rsidR="00CA78CA" w:rsidRPr="00B76422">
              <w:rPr>
                <w:rFonts w:ascii="Times New Roman" w:eastAsia="Courier New" w:hAnsi="Times New Roman" w:cs="Times New Roman"/>
                <w:sz w:val="24"/>
                <w:szCs w:val="24"/>
                <w:lang w:eastAsia="ja-JP"/>
              </w:rPr>
              <w:t>.6.</w:t>
            </w:r>
          </w:p>
        </w:tc>
        <w:tc>
          <w:tcPr>
            <w:tcW w:w="2870" w:type="pct"/>
            <w:shd w:val="clear" w:color="auto" w:fill="FFFFFF"/>
            <w:vAlign w:val="center"/>
          </w:tcPr>
          <w:p w14:paraId="1CBE422C" w14:textId="2709E117" w:rsidR="00651E4E" w:rsidRPr="00B76422" w:rsidRDefault="00F214D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Fabia Combi</w:t>
            </w:r>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CGM268</w:t>
            </w:r>
            <w:r w:rsidR="00823AAC"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2006m.</w:t>
            </w:r>
          </w:p>
        </w:tc>
        <w:tc>
          <w:tcPr>
            <w:tcW w:w="1399" w:type="pct"/>
            <w:shd w:val="clear" w:color="auto" w:fill="FFFFFF"/>
            <w:vAlign w:val="center"/>
          </w:tcPr>
          <w:p w14:paraId="49FD5425" w14:textId="46C19749" w:rsidR="00651E4E"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4863CB3F" w14:textId="77777777" w:rsidTr="001C5A14">
        <w:trPr>
          <w:trHeight w:hRule="exact" w:val="436"/>
        </w:trPr>
        <w:tc>
          <w:tcPr>
            <w:tcW w:w="731" w:type="pct"/>
            <w:shd w:val="clear" w:color="auto" w:fill="FFFFFF"/>
          </w:tcPr>
          <w:p w14:paraId="26E7CED2" w14:textId="38617030" w:rsidR="00651E4E"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3</w:t>
            </w:r>
            <w:r w:rsidR="00CA78CA" w:rsidRPr="00B76422">
              <w:rPr>
                <w:rFonts w:ascii="Times New Roman" w:eastAsia="Courier New" w:hAnsi="Times New Roman" w:cs="Times New Roman"/>
                <w:sz w:val="24"/>
                <w:szCs w:val="24"/>
                <w:lang w:eastAsia="ja-JP"/>
              </w:rPr>
              <w:t>.7.</w:t>
            </w:r>
          </w:p>
        </w:tc>
        <w:tc>
          <w:tcPr>
            <w:tcW w:w="2870" w:type="pct"/>
            <w:shd w:val="clear" w:color="auto" w:fill="FFFFFF"/>
            <w:vAlign w:val="center"/>
          </w:tcPr>
          <w:p w14:paraId="25F61ACB" w14:textId="71922B3C" w:rsidR="00651E4E" w:rsidRPr="00B76422" w:rsidRDefault="00F214D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Isuzu D-Max</w:t>
            </w:r>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FHO326</w:t>
            </w:r>
            <w:r w:rsidR="00830F9B"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2011m.</w:t>
            </w:r>
          </w:p>
        </w:tc>
        <w:tc>
          <w:tcPr>
            <w:tcW w:w="1399" w:type="pct"/>
            <w:shd w:val="clear" w:color="auto" w:fill="FFFFFF"/>
            <w:vAlign w:val="center"/>
          </w:tcPr>
          <w:p w14:paraId="6D6EA2AD" w14:textId="0BD5AFED" w:rsidR="00651E4E"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33612992" w14:textId="77777777" w:rsidTr="001C5A14">
        <w:trPr>
          <w:trHeight w:hRule="exact" w:val="436"/>
        </w:trPr>
        <w:tc>
          <w:tcPr>
            <w:tcW w:w="5000" w:type="pct"/>
            <w:gridSpan w:val="3"/>
            <w:shd w:val="clear" w:color="auto" w:fill="FFFFFF"/>
          </w:tcPr>
          <w:p w14:paraId="7723CC4A" w14:textId="54875D07" w:rsidR="00BA74C3" w:rsidRPr="00B76422" w:rsidRDefault="00D07A82"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b/>
                <w:bCs/>
                <w:sz w:val="24"/>
                <w:szCs w:val="24"/>
                <w:lang w:eastAsia="ja-JP"/>
              </w:rPr>
              <w:t>4</w:t>
            </w:r>
            <w:r w:rsidR="00BA74C3" w:rsidRPr="00B76422">
              <w:rPr>
                <w:rFonts w:ascii="Times New Roman" w:eastAsia="Courier New" w:hAnsi="Times New Roman" w:cs="Times New Roman"/>
                <w:b/>
                <w:bCs/>
                <w:sz w:val="24"/>
                <w:szCs w:val="24"/>
                <w:lang w:eastAsia="ja-JP"/>
              </w:rPr>
              <w:t xml:space="preserve"> DALIS AUTOMOBILIŲ REMONTO IR PRIEŽIŪROS PASLAUGOS </w:t>
            </w:r>
            <w:r w:rsidR="00DF7480" w:rsidRPr="00B76422">
              <w:rPr>
                <w:rFonts w:ascii="Times New Roman" w:eastAsia="Courier New" w:hAnsi="Times New Roman" w:cs="Times New Roman"/>
                <w:b/>
                <w:bCs/>
                <w:sz w:val="24"/>
                <w:szCs w:val="24"/>
                <w:lang w:eastAsia="ja-JP"/>
              </w:rPr>
              <w:t>KLAIPĖDOJE</w:t>
            </w:r>
          </w:p>
        </w:tc>
      </w:tr>
      <w:tr w:rsidR="004C7FD5" w:rsidRPr="00B76422" w14:paraId="593B87BD" w14:textId="77777777" w:rsidTr="001C5A14">
        <w:trPr>
          <w:trHeight w:hRule="exact" w:val="436"/>
        </w:trPr>
        <w:tc>
          <w:tcPr>
            <w:tcW w:w="731" w:type="pct"/>
            <w:shd w:val="clear" w:color="auto" w:fill="FFFFFF"/>
          </w:tcPr>
          <w:p w14:paraId="51DE2A5C" w14:textId="7EB0F47F" w:rsidR="00104AE3"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CB344A" w:rsidRPr="00B76422">
              <w:rPr>
                <w:rFonts w:ascii="Times New Roman" w:eastAsia="Courier New" w:hAnsi="Times New Roman" w:cs="Times New Roman"/>
                <w:sz w:val="24"/>
                <w:szCs w:val="24"/>
                <w:lang w:eastAsia="ja-JP"/>
              </w:rPr>
              <w:t>.1.</w:t>
            </w:r>
          </w:p>
        </w:tc>
        <w:tc>
          <w:tcPr>
            <w:tcW w:w="2870" w:type="pct"/>
            <w:shd w:val="clear" w:color="auto" w:fill="FFFFFF"/>
            <w:vAlign w:val="center"/>
          </w:tcPr>
          <w:p w14:paraId="530BF9A4" w14:textId="7BAD221B" w:rsidR="00104AE3" w:rsidRPr="00B76422" w:rsidRDefault="00CB344A"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Octavia</w:t>
            </w:r>
            <w:r w:rsidR="0066650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CFB401</w:t>
            </w:r>
            <w:r w:rsidR="00666507" w:rsidRPr="00B76422">
              <w:rPr>
                <w:rFonts w:ascii="Times New Roman" w:eastAsia="Times New Roman" w:hAnsi="Times New Roman" w:cs="Times New Roman"/>
                <w:sz w:val="24"/>
                <w:szCs w:val="24"/>
              </w:rPr>
              <w:t xml:space="preserve">, </w:t>
            </w:r>
            <w:r w:rsidR="006A1493">
              <w:rPr>
                <w:rFonts w:ascii="Times New Roman" w:eastAsia="Times New Roman" w:hAnsi="Times New Roman" w:cs="Times New Roman"/>
                <w:sz w:val="24"/>
                <w:szCs w:val="24"/>
              </w:rPr>
              <w:t>2006m.</w:t>
            </w:r>
          </w:p>
        </w:tc>
        <w:tc>
          <w:tcPr>
            <w:tcW w:w="1399" w:type="pct"/>
            <w:shd w:val="clear" w:color="auto" w:fill="FFFFFF"/>
            <w:vAlign w:val="center"/>
          </w:tcPr>
          <w:p w14:paraId="0D74E9D7" w14:textId="7EF846A2" w:rsidR="00104AE3"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4CEC2E8A" w14:textId="77777777" w:rsidTr="001C5A14">
        <w:trPr>
          <w:trHeight w:hRule="exact" w:val="436"/>
        </w:trPr>
        <w:tc>
          <w:tcPr>
            <w:tcW w:w="731" w:type="pct"/>
            <w:shd w:val="clear" w:color="auto" w:fill="FFFFFF"/>
          </w:tcPr>
          <w:p w14:paraId="0745FA52" w14:textId="3C807D14" w:rsidR="00104AE3"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6148C9" w:rsidRPr="00B76422">
              <w:rPr>
                <w:rFonts w:ascii="Times New Roman" w:eastAsia="Courier New" w:hAnsi="Times New Roman" w:cs="Times New Roman"/>
                <w:sz w:val="24"/>
                <w:szCs w:val="24"/>
                <w:lang w:eastAsia="ja-JP"/>
              </w:rPr>
              <w:t>.2.</w:t>
            </w:r>
          </w:p>
          <w:p w14:paraId="25A5236C" w14:textId="77777777" w:rsidR="00104AE3" w:rsidRPr="00B76422" w:rsidRDefault="00104AE3" w:rsidP="00ED0F19">
            <w:pPr>
              <w:widowControl w:val="0"/>
              <w:jc w:val="center"/>
              <w:rPr>
                <w:rFonts w:ascii="Times New Roman" w:eastAsia="Courier New" w:hAnsi="Times New Roman" w:cs="Times New Roman"/>
                <w:sz w:val="24"/>
                <w:szCs w:val="24"/>
                <w:lang w:eastAsia="ja-JP"/>
              </w:rPr>
            </w:pPr>
          </w:p>
        </w:tc>
        <w:tc>
          <w:tcPr>
            <w:tcW w:w="2870" w:type="pct"/>
            <w:shd w:val="clear" w:color="auto" w:fill="FFFFFF"/>
            <w:vAlign w:val="center"/>
          </w:tcPr>
          <w:p w14:paraId="4B4C9DFB" w14:textId="6F26843F" w:rsidR="00104AE3" w:rsidRPr="00B76422" w:rsidRDefault="006148C9"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Octavia</w:t>
            </w:r>
            <w:r w:rsidR="0066650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FND312</w:t>
            </w:r>
            <w:r w:rsidR="00666507"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2011 m.</w:t>
            </w:r>
          </w:p>
        </w:tc>
        <w:tc>
          <w:tcPr>
            <w:tcW w:w="1399" w:type="pct"/>
            <w:shd w:val="clear" w:color="auto" w:fill="FFFFFF"/>
            <w:vAlign w:val="center"/>
          </w:tcPr>
          <w:p w14:paraId="5555856B" w14:textId="36D7AACD" w:rsidR="00104AE3"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2952A1BD" w14:textId="77777777" w:rsidTr="001C5A14">
        <w:trPr>
          <w:trHeight w:hRule="exact" w:val="436"/>
        </w:trPr>
        <w:tc>
          <w:tcPr>
            <w:tcW w:w="731" w:type="pct"/>
            <w:shd w:val="clear" w:color="auto" w:fill="FFFFFF"/>
          </w:tcPr>
          <w:p w14:paraId="13091000" w14:textId="6A8733BA" w:rsidR="00DF7480"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6148C9" w:rsidRPr="00B76422">
              <w:rPr>
                <w:rFonts w:ascii="Times New Roman" w:eastAsia="Courier New" w:hAnsi="Times New Roman" w:cs="Times New Roman"/>
                <w:sz w:val="24"/>
                <w:szCs w:val="24"/>
                <w:lang w:eastAsia="ja-JP"/>
              </w:rPr>
              <w:t>.3.</w:t>
            </w:r>
          </w:p>
        </w:tc>
        <w:tc>
          <w:tcPr>
            <w:tcW w:w="2870" w:type="pct"/>
            <w:shd w:val="clear" w:color="auto" w:fill="FFFFFF"/>
            <w:vAlign w:val="center"/>
          </w:tcPr>
          <w:p w14:paraId="5DB7995A" w14:textId="7CE8C305" w:rsidR="00DF7480" w:rsidRPr="00B76422" w:rsidRDefault="006148C9"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Nissan Leaf Acenta( elektromobilis)</w:t>
            </w:r>
            <w:r w:rsidR="0066650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EV4906</w:t>
            </w:r>
            <w:r w:rsidR="00666507"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2020m.</w:t>
            </w:r>
          </w:p>
        </w:tc>
        <w:tc>
          <w:tcPr>
            <w:tcW w:w="1399" w:type="pct"/>
            <w:shd w:val="clear" w:color="auto" w:fill="FFFFFF"/>
            <w:vAlign w:val="center"/>
          </w:tcPr>
          <w:p w14:paraId="67830B3A" w14:textId="0AC039DE" w:rsidR="00DF7480"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6117A2B0" w14:textId="77777777" w:rsidTr="001C5A14">
        <w:trPr>
          <w:trHeight w:hRule="exact" w:val="436"/>
        </w:trPr>
        <w:tc>
          <w:tcPr>
            <w:tcW w:w="731" w:type="pct"/>
            <w:shd w:val="clear" w:color="auto" w:fill="FFFFFF"/>
          </w:tcPr>
          <w:p w14:paraId="06536E95" w14:textId="0B30B403" w:rsidR="00DF7480"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190526" w:rsidRPr="00B76422">
              <w:rPr>
                <w:rFonts w:ascii="Times New Roman" w:eastAsia="Courier New" w:hAnsi="Times New Roman" w:cs="Times New Roman"/>
                <w:sz w:val="24"/>
                <w:szCs w:val="24"/>
                <w:lang w:eastAsia="ja-JP"/>
              </w:rPr>
              <w:t>.4.</w:t>
            </w:r>
          </w:p>
        </w:tc>
        <w:tc>
          <w:tcPr>
            <w:tcW w:w="2870" w:type="pct"/>
            <w:shd w:val="clear" w:color="auto" w:fill="FFFFFF"/>
            <w:vAlign w:val="center"/>
          </w:tcPr>
          <w:p w14:paraId="49C6071F" w14:textId="477FC90A" w:rsidR="00DF7480" w:rsidRPr="00B76422" w:rsidRDefault="005052D0"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Škoda Fabia</w:t>
            </w:r>
            <w:r w:rsidR="0002143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DDE821</w:t>
            </w:r>
            <w:r w:rsidR="003E581B"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2007 m.</w:t>
            </w:r>
          </w:p>
        </w:tc>
        <w:tc>
          <w:tcPr>
            <w:tcW w:w="1399" w:type="pct"/>
            <w:shd w:val="clear" w:color="auto" w:fill="FFFFFF"/>
            <w:vAlign w:val="center"/>
          </w:tcPr>
          <w:p w14:paraId="4D0C048E" w14:textId="0B78A064" w:rsidR="00DF7480"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3C2C508B" w14:textId="77777777" w:rsidTr="001C5A14">
        <w:trPr>
          <w:trHeight w:hRule="exact" w:val="436"/>
        </w:trPr>
        <w:tc>
          <w:tcPr>
            <w:tcW w:w="731" w:type="pct"/>
            <w:shd w:val="clear" w:color="auto" w:fill="FFFFFF"/>
          </w:tcPr>
          <w:p w14:paraId="3F9CA1B7" w14:textId="6C839049" w:rsidR="00DF7480"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190526" w:rsidRPr="00B76422">
              <w:rPr>
                <w:rFonts w:ascii="Times New Roman" w:eastAsia="Courier New" w:hAnsi="Times New Roman" w:cs="Times New Roman"/>
                <w:sz w:val="24"/>
                <w:szCs w:val="24"/>
                <w:lang w:eastAsia="ja-JP"/>
              </w:rPr>
              <w:t>.5.</w:t>
            </w:r>
          </w:p>
        </w:tc>
        <w:tc>
          <w:tcPr>
            <w:tcW w:w="2870" w:type="pct"/>
            <w:shd w:val="clear" w:color="auto" w:fill="FFFFFF"/>
            <w:vAlign w:val="center"/>
          </w:tcPr>
          <w:p w14:paraId="76F4D0E1" w14:textId="3AB1B489" w:rsidR="00DF7480" w:rsidRPr="00B76422" w:rsidRDefault="005052D0"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Nissan Qashqai</w:t>
            </w:r>
            <w:r w:rsidR="003E581B"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KDF636</w:t>
            </w:r>
            <w:r w:rsidR="00351852"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shd w:val="clear" w:color="auto" w:fill="FFFFFF"/>
            <w:vAlign w:val="center"/>
          </w:tcPr>
          <w:p w14:paraId="28FE3B0E" w14:textId="2DADCC49" w:rsidR="00DF7480"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5A467892" w14:textId="77777777" w:rsidTr="001C5A14">
        <w:trPr>
          <w:trHeight w:hRule="exact" w:val="436"/>
        </w:trPr>
        <w:tc>
          <w:tcPr>
            <w:tcW w:w="731" w:type="pct"/>
            <w:shd w:val="clear" w:color="auto" w:fill="FFFFFF"/>
          </w:tcPr>
          <w:p w14:paraId="3B693D9A" w14:textId="42C9858A" w:rsidR="00CB344A"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190526" w:rsidRPr="00B76422">
              <w:rPr>
                <w:rFonts w:ascii="Times New Roman" w:eastAsia="Courier New" w:hAnsi="Times New Roman" w:cs="Times New Roman"/>
                <w:sz w:val="24"/>
                <w:szCs w:val="24"/>
                <w:lang w:eastAsia="ja-JP"/>
              </w:rPr>
              <w:t>.</w:t>
            </w:r>
            <w:r w:rsidR="00B93CA3" w:rsidRPr="00B76422">
              <w:rPr>
                <w:rFonts w:ascii="Times New Roman" w:eastAsia="Courier New" w:hAnsi="Times New Roman" w:cs="Times New Roman"/>
                <w:sz w:val="24"/>
                <w:szCs w:val="24"/>
                <w:lang w:eastAsia="ja-JP"/>
              </w:rPr>
              <w:t>6.</w:t>
            </w:r>
          </w:p>
        </w:tc>
        <w:tc>
          <w:tcPr>
            <w:tcW w:w="2870" w:type="pct"/>
            <w:shd w:val="clear" w:color="auto" w:fill="FFFFFF"/>
            <w:vAlign w:val="center"/>
          </w:tcPr>
          <w:p w14:paraId="4F6D1FC6" w14:textId="4459E9C5" w:rsidR="00CB344A" w:rsidRPr="00B76422" w:rsidRDefault="005052D0"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Renault Kangoo</w:t>
            </w:r>
            <w:r w:rsidR="00351852"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CFB762</w:t>
            </w:r>
            <w:r w:rsidR="00351852"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 m.</w:t>
            </w:r>
          </w:p>
        </w:tc>
        <w:tc>
          <w:tcPr>
            <w:tcW w:w="1399" w:type="pct"/>
            <w:shd w:val="clear" w:color="auto" w:fill="FFFFFF"/>
            <w:vAlign w:val="center"/>
          </w:tcPr>
          <w:p w14:paraId="2868DF2D" w14:textId="7F82C995" w:rsidR="00CB344A"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7BE186CD" w14:textId="77777777" w:rsidTr="001C5A14">
        <w:trPr>
          <w:trHeight w:hRule="exact" w:val="436"/>
        </w:trPr>
        <w:tc>
          <w:tcPr>
            <w:tcW w:w="731" w:type="pct"/>
            <w:shd w:val="clear" w:color="auto" w:fill="FFFFFF"/>
          </w:tcPr>
          <w:p w14:paraId="42A9FAE3" w14:textId="64F9A16D" w:rsidR="00DF7480"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B93CA3" w:rsidRPr="00B76422">
              <w:rPr>
                <w:rFonts w:ascii="Times New Roman" w:eastAsia="Courier New" w:hAnsi="Times New Roman" w:cs="Times New Roman"/>
                <w:sz w:val="24"/>
                <w:szCs w:val="24"/>
                <w:lang w:eastAsia="ja-JP"/>
              </w:rPr>
              <w:t>.7.</w:t>
            </w:r>
          </w:p>
        </w:tc>
        <w:tc>
          <w:tcPr>
            <w:tcW w:w="2870" w:type="pct"/>
            <w:shd w:val="clear" w:color="auto" w:fill="FFFFFF"/>
            <w:vAlign w:val="center"/>
          </w:tcPr>
          <w:p w14:paraId="0E0AB135" w14:textId="355D6E89" w:rsidR="00DF7480" w:rsidRPr="00B76422" w:rsidRDefault="000A026C"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VW Caddy</w:t>
            </w:r>
            <w:r w:rsidRPr="00B76422">
              <w:rPr>
                <w:rFonts w:ascii="Times New Roman" w:eastAsia="Times New Roman" w:hAnsi="Times New Roman" w:cs="Times New Roman"/>
                <w:sz w:val="24"/>
                <w:szCs w:val="24"/>
              </w:rPr>
              <w:tab/>
            </w:r>
            <w:r w:rsidR="00351852"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DTU834</w:t>
            </w:r>
            <w:r w:rsidR="00351852"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2008 m.</w:t>
            </w:r>
          </w:p>
        </w:tc>
        <w:tc>
          <w:tcPr>
            <w:tcW w:w="1399" w:type="pct"/>
            <w:shd w:val="clear" w:color="auto" w:fill="FFFFFF"/>
            <w:vAlign w:val="center"/>
          </w:tcPr>
          <w:p w14:paraId="4B3CF075" w14:textId="577C5AC1" w:rsidR="00DF7480"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418E54C6" w14:textId="77777777" w:rsidTr="001C5A14">
        <w:trPr>
          <w:trHeight w:hRule="exact" w:val="436"/>
        </w:trPr>
        <w:tc>
          <w:tcPr>
            <w:tcW w:w="731" w:type="pct"/>
            <w:shd w:val="clear" w:color="auto" w:fill="FFFFFF"/>
          </w:tcPr>
          <w:p w14:paraId="78BF82F2" w14:textId="7F42D730" w:rsidR="00CB344A"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B93CA3" w:rsidRPr="00B76422">
              <w:rPr>
                <w:rFonts w:ascii="Times New Roman" w:eastAsia="Courier New" w:hAnsi="Times New Roman" w:cs="Times New Roman"/>
                <w:sz w:val="24"/>
                <w:szCs w:val="24"/>
                <w:lang w:eastAsia="ja-JP"/>
              </w:rPr>
              <w:t>.8.</w:t>
            </w:r>
          </w:p>
        </w:tc>
        <w:tc>
          <w:tcPr>
            <w:tcW w:w="2870" w:type="pct"/>
            <w:shd w:val="clear" w:color="auto" w:fill="FFFFFF"/>
            <w:vAlign w:val="center"/>
          </w:tcPr>
          <w:p w14:paraId="660F88C1" w14:textId="00E7A83E" w:rsidR="00CB344A" w:rsidRPr="00B76422" w:rsidRDefault="000A026C"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Suzuki Vitara</w:t>
            </w:r>
            <w:r w:rsidR="00351852"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JSO459</w:t>
            </w:r>
            <w:r w:rsidR="00010615"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2017m.</w:t>
            </w:r>
          </w:p>
        </w:tc>
        <w:tc>
          <w:tcPr>
            <w:tcW w:w="1399" w:type="pct"/>
            <w:shd w:val="clear" w:color="auto" w:fill="FFFFFF"/>
            <w:vAlign w:val="center"/>
          </w:tcPr>
          <w:p w14:paraId="7CFE4447" w14:textId="58B2813E" w:rsidR="00CB344A"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62843C0F" w14:textId="77777777" w:rsidTr="001C5A14">
        <w:trPr>
          <w:trHeight w:hRule="exact" w:val="436"/>
        </w:trPr>
        <w:tc>
          <w:tcPr>
            <w:tcW w:w="731" w:type="pct"/>
            <w:shd w:val="clear" w:color="auto" w:fill="FFFFFF"/>
          </w:tcPr>
          <w:p w14:paraId="35A8A144" w14:textId="1E899ACE" w:rsidR="00CB344A" w:rsidRPr="00B76422" w:rsidRDefault="007A6D1C" w:rsidP="00ED0F19">
            <w:pPr>
              <w:widowControl w:val="0"/>
              <w:jc w:val="center"/>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B93CA3" w:rsidRPr="00B76422">
              <w:rPr>
                <w:rFonts w:ascii="Times New Roman" w:eastAsia="Courier New" w:hAnsi="Times New Roman" w:cs="Times New Roman"/>
                <w:sz w:val="24"/>
                <w:szCs w:val="24"/>
                <w:lang w:eastAsia="ja-JP"/>
              </w:rPr>
              <w:t>.9.</w:t>
            </w:r>
          </w:p>
        </w:tc>
        <w:tc>
          <w:tcPr>
            <w:tcW w:w="2870" w:type="pct"/>
            <w:shd w:val="clear" w:color="auto" w:fill="FFFFFF"/>
            <w:vAlign w:val="center"/>
          </w:tcPr>
          <w:p w14:paraId="213F8E5D" w14:textId="6FEB4A1D" w:rsidR="00CB344A" w:rsidRPr="00B76422" w:rsidRDefault="000A026C"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Nissan Qashqai</w:t>
            </w:r>
            <w:r w:rsidR="00010615"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KDF642</w:t>
            </w:r>
            <w:r w:rsidR="00010615"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shd w:val="clear" w:color="auto" w:fill="FFFFFF"/>
            <w:vAlign w:val="center"/>
          </w:tcPr>
          <w:p w14:paraId="1E454567" w14:textId="53150D46" w:rsidR="00CB344A"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bl>
    <w:p w14:paraId="2F489FA0" w14:textId="6EEC067A" w:rsidR="00A556CC" w:rsidRPr="00B76422" w:rsidRDefault="00A556CC" w:rsidP="00ED0F19">
      <w:pPr>
        <w:spacing w:after="0"/>
        <w:jc w:val="center"/>
        <w:rPr>
          <w:rFonts w:ascii="Times New Roman" w:eastAsia="Times New Roman" w:hAnsi="Times New Roman" w:cs="Times New Roman"/>
          <w:sz w:val="24"/>
          <w:szCs w:val="24"/>
          <w:lang w:eastAsia="lt-LT"/>
        </w:rPr>
      </w:pPr>
    </w:p>
    <w:p w14:paraId="25F627CD" w14:textId="77777777" w:rsidR="00374478" w:rsidRPr="00B76422" w:rsidRDefault="00374478" w:rsidP="00ED0F19">
      <w:pPr>
        <w:spacing w:after="0"/>
        <w:rPr>
          <w:rFonts w:ascii="Times New Roman" w:eastAsia="Times New Roman" w:hAnsi="Times New Roman" w:cs="Times New Roman"/>
          <w:b/>
          <w:sz w:val="24"/>
          <w:szCs w:val="24"/>
          <w:lang w:eastAsia="lt-LT"/>
        </w:rPr>
      </w:pPr>
    </w:p>
    <w:p w14:paraId="3EB81558" w14:textId="77777777" w:rsidR="0032347A" w:rsidRPr="00B76422" w:rsidRDefault="0032347A" w:rsidP="00ED0F19">
      <w:pPr>
        <w:spacing w:after="0"/>
        <w:rPr>
          <w:rFonts w:ascii="Times New Roman" w:eastAsia="Times New Roman" w:hAnsi="Times New Roman" w:cs="Times New Roman"/>
          <w:b/>
          <w:sz w:val="24"/>
          <w:szCs w:val="24"/>
          <w:lang w:eastAsia="lt-LT"/>
        </w:rPr>
      </w:pPr>
      <w:r w:rsidRPr="00B76422">
        <w:rPr>
          <w:rFonts w:ascii="Times New Roman" w:eastAsia="Times New Roman" w:hAnsi="Times New Roman" w:cs="Times New Roman"/>
          <w:b/>
          <w:sz w:val="24"/>
          <w:szCs w:val="24"/>
          <w:lang w:eastAsia="lt-LT"/>
        </w:rPr>
        <w:t>2 lentelė. Paslaugos.</w:t>
      </w:r>
    </w:p>
    <w:p w14:paraId="4C7411D1" w14:textId="77777777" w:rsidR="00374478" w:rsidRPr="00B76422" w:rsidRDefault="00374478" w:rsidP="00ED0F19">
      <w:pPr>
        <w:spacing w:after="0"/>
        <w:rPr>
          <w:rFonts w:ascii="Times New Roman" w:eastAsia="Times New Roman" w:hAnsi="Times New Roman" w:cs="Times New Roman"/>
          <w:b/>
          <w:sz w:val="24"/>
          <w:szCs w:val="24"/>
          <w:lang w:eastAsia="lt-LT"/>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7167"/>
        <w:gridCol w:w="1789"/>
      </w:tblGrid>
      <w:tr w:rsidR="00B76422" w:rsidRPr="00B76422" w14:paraId="23E22B7F" w14:textId="13703701" w:rsidTr="005E04B6">
        <w:trPr>
          <w:jc w:val="right"/>
        </w:trPr>
        <w:tc>
          <w:tcPr>
            <w:tcW w:w="349" w:type="pct"/>
            <w:vAlign w:val="center"/>
            <w:hideMark/>
          </w:tcPr>
          <w:p w14:paraId="13B3D8A7"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Eil. Nr.</w:t>
            </w:r>
          </w:p>
        </w:tc>
        <w:tc>
          <w:tcPr>
            <w:tcW w:w="3722" w:type="pct"/>
            <w:vAlign w:val="center"/>
            <w:hideMark/>
          </w:tcPr>
          <w:p w14:paraId="758B4240"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Paslaugų pavadinimai</w:t>
            </w:r>
          </w:p>
        </w:tc>
        <w:tc>
          <w:tcPr>
            <w:tcW w:w="929" w:type="pct"/>
            <w:vAlign w:val="center"/>
            <w:hideMark/>
          </w:tcPr>
          <w:p w14:paraId="7A798B4E" w14:textId="77777777" w:rsidR="00B76422" w:rsidRPr="00B76422" w:rsidRDefault="00B76422" w:rsidP="00ED0F19">
            <w:pPr>
              <w:spacing w:after="0"/>
              <w:ind w:left="-13" w:firstLine="13"/>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Matavimo vienetai</w:t>
            </w:r>
          </w:p>
        </w:tc>
      </w:tr>
      <w:tr w:rsidR="00B76422" w:rsidRPr="00B76422" w14:paraId="30BC86A4" w14:textId="670CF29F" w:rsidTr="005E04B6">
        <w:trPr>
          <w:trHeight w:hRule="exact" w:val="378"/>
          <w:jc w:val="right"/>
        </w:trPr>
        <w:tc>
          <w:tcPr>
            <w:tcW w:w="349" w:type="pct"/>
            <w:vAlign w:val="center"/>
            <w:hideMark/>
          </w:tcPr>
          <w:p w14:paraId="36AB59DD" w14:textId="3A87DBEF"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w:t>
            </w:r>
          </w:p>
        </w:tc>
        <w:tc>
          <w:tcPr>
            <w:tcW w:w="3722" w:type="pct"/>
            <w:hideMark/>
          </w:tcPr>
          <w:p w14:paraId="66A34C00" w14:textId="77777777"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Kompiuterinė gedimo diagnostika.</w:t>
            </w:r>
          </w:p>
        </w:tc>
        <w:tc>
          <w:tcPr>
            <w:tcW w:w="929" w:type="pct"/>
            <w:shd w:val="clear" w:color="auto" w:fill="FFFFFF"/>
            <w:vAlign w:val="center"/>
            <w:hideMark/>
          </w:tcPr>
          <w:p w14:paraId="21A7783D" w14:textId="587689CE"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 xml:space="preserve">val. </w:t>
            </w:r>
          </w:p>
        </w:tc>
      </w:tr>
      <w:tr w:rsidR="00B76422" w:rsidRPr="00B76422" w14:paraId="3BD84E21" w14:textId="1F2D44AC" w:rsidTr="005E04B6">
        <w:trPr>
          <w:trHeight w:hRule="exact" w:val="281"/>
          <w:jc w:val="right"/>
        </w:trPr>
        <w:tc>
          <w:tcPr>
            <w:tcW w:w="349" w:type="pct"/>
            <w:vAlign w:val="center"/>
            <w:hideMark/>
          </w:tcPr>
          <w:p w14:paraId="4B860A2F" w14:textId="090D407C"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2.</w:t>
            </w:r>
          </w:p>
        </w:tc>
        <w:tc>
          <w:tcPr>
            <w:tcW w:w="3722" w:type="pct"/>
            <w:hideMark/>
          </w:tcPr>
          <w:p w14:paraId="70418749" w14:textId="77777777"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Mechaninių mazgų gedimo diagnostika.</w:t>
            </w:r>
          </w:p>
        </w:tc>
        <w:tc>
          <w:tcPr>
            <w:tcW w:w="929" w:type="pct"/>
            <w:shd w:val="clear" w:color="auto" w:fill="FFFFFF"/>
            <w:vAlign w:val="center"/>
            <w:hideMark/>
          </w:tcPr>
          <w:p w14:paraId="1CEFF009"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5D74CD2F" w14:textId="02414EFF" w:rsidTr="005E04B6">
        <w:trPr>
          <w:trHeight w:hRule="exact" w:val="287"/>
          <w:jc w:val="right"/>
        </w:trPr>
        <w:tc>
          <w:tcPr>
            <w:tcW w:w="349" w:type="pct"/>
            <w:vAlign w:val="center"/>
            <w:hideMark/>
          </w:tcPr>
          <w:p w14:paraId="743A1F0D" w14:textId="5C6F94A9"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3.</w:t>
            </w:r>
          </w:p>
        </w:tc>
        <w:tc>
          <w:tcPr>
            <w:tcW w:w="3722" w:type="pct"/>
            <w:hideMark/>
          </w:tcPr>
          <w:p w14:paraId="74C63878" w14:textId="77777777"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Elektrinių mazgų gedimo diagnostika.</w:t>
            </w:r>
          </w:p>
        </w:tc>
        <w:tc>
          <w:tcPr>
            <w:tcW w:w="929" w:type="pct"/>
            <w:shd w:val="clear" w:color="auto" w:fill="FFFFFF"/>
            <w:vAlign w:val="center"/>
            <w:hideMark/>
          </w:tcPr>
          <w:p w14:paraId="73715272"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2A34CC32" w14:textId="6E1F96BA" w:rsidTr="005E04B6">
        <w:trPr>
          <w:trHeight w:hRule="exact" w:val="625"/>
          <w:jc w:val="right"/>
        </w:trPr>
        <w:tc>
          <w:tcPr>
            <w:tcW w:w="349" w:type="pct"/>
            <w:vAlign w:val="center"/>
            <w:hideMark/>
          </w:tcPr>
          <w:p w14:paraId="64F061F5" w14:textId="3FA6F96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4.</w:t>
            </w:r>
          </w:p>
        </w:tc>
        <w:tc>
          <w:tcPr>
            <w:tcW w:w="3722" w:type="pct"/>
            <w:hideMark/>
          </w:tcPr>
          <w:p w14:paraId="74EAE4B1" w14:textId="26C75030" w:rsidR="00B76422" w:rsidRPr="00B76422" w:rsidRDefault="00B76422" w:rsidP="00ED0F19">
            <w:pPr>
              <w:spacing w:after="0"/>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 xml:space="preserve">Techninė priežiūra (tepalų ir kitų skysčių, filtrų, lempučių keitimas, ir </w:t>
            </w:r>
            <w:r w:rsidR="00FE0291">
              <w:rPr>
                <w:rFonts w:ascii="Times New Roman" w:eastAsia="Times New Roman" w:hAnsi="Times New Roman" w:cs="Times New Roman"/>
                <w:sz w:val="24"/>
                <w:szCs w:val="24"/>
                <w:lang w:eastAsia="lt-LT"/>
              </w:rPr>
              <w:t xml:space="preserve">automobilio </w:t>
            </w:r>
            <w:r w:rsidRPr="00B76422">
              <w:rPr>
                <w:rFonts w:ascii="Times New Roman" w:eastAsia="Times New Roman" w:hAnsi="Times New Roman" w:cs="Times New Roman"/>
                <w:sz w:val="24"/>
                <w:szCs w:val="24"/>
                <w:lang w:eastAsia="lt-LT"/>
              </w:rPr>
              <w:t>paruoši</w:t>
            </w:r>
            <w:r w:rsidR="00FE0291">
              <w:rPr>
                <w:rFonts w:ascii="Times New Roman" w:eastAsia="Times New Roman" w:hAnsi="Times New Roman" w:cs="Times New Roman"/>
                <w:sz w:val="24"/>
                <w:szCs w:val="24"/>
                <w:lang w:eastAsia="lt-LT"/>
              </w:rPr>
              <w:t>mas</w:t>
            </w:r>
            <w:r w:rsidRPr="00B76422">
              <w:rPr>
                <w:rFonts w:ascii="Times New Roman" w:eastAsia="Times New Roman" w:hAnsi="Times New Roman" w:cs="Times New Roman"/>
                <w:sz w:val="24"/>
                <w:szCs w:val="24"/>
                <w:lang w:eastAsia="lt-LT"/>
              </w:rPr>
              <w:t xml:space="preserve"> techninei apžiūrai ir kt.) </w:t>
            </w:r>
          </w:p>
        </w:tc>
        <w:tc>
          <w:tcPr>
            <w:tcW w:w="929" w:type="pct"/>
            <w:shd w:val="clear" w:color="auto" w:fill="FFFFFF"/>
            <w:vAlign w:val="center"/>
            <w:hideMark/>
          </w:tcPr>
          <w:p w14:paraId="725461B2"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2CE56671" w14:textId="77777777" w:rsidTr="005E04B6">
        <w:trPr>
          <w:trHeight w:hRule="exact" w:val="625"/>
          <w:jc w:val="right"/>
        </w:trPr>
        <w:tc>
          <w:tcPr>
            <w:tcW w:w="349" w:type="pct"/>
            <w:vAlign w:val="center"/>
          </w:tcPr>
          <w:p w14:paraId="63F4FC95" w14:textId="56BDCEB9"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5.</w:t>
            </w:r>
          </w:p>
        </w:tc>
        <w:tc>
          <w:tcPr>
            <w:tcW w:w="3722" w:type="pct"/>
          </w:tcPr>
          <w:p w14:paraId="488AD4F1" w14:textId="114915D0"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 xml:space="preserve">Važiuoklės remontas </w:t>
            </w:r>
          </w:p>
        </w:tc>
        <w:tc>
          <w:tcPr>
            <w:tcW w:w="929" w:type="pct"/>
            <w:shd w:val="clear" w:color="auto" w:fill="FFFFFF"/>
            <w:vAlign w:val="center"/>
          </w:tcPr>
          <w:p w14:paraId="11180236" w14:textId="4AA9A04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FA4978C" w14:textId="77777777" w:rsidTr="005E04B6">
        <w:trPr>
          <w:trHeight w:hRule="exact" w:val="625"/>
          <w:jc w:val="right"/>
        </w:trPr>
        <w:tc>
          <w:tcPr>
            <w:tcW w:w="349" w:type="pct"/>
            <w:vAlign w:val="center"/>
          </w:tcPr>
          <w:p w14:paraId="72FAD38F" w14:textId="76355F1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6.</w:t>
            </w:r>
          </w:p>
        </w:tc>
        <w:tc>
          <w:tcPr>
            <w:tcW w:w="3722" w:type="pct"/>
          </w:tcPr>
          <w:p w14:paraId="1B930379" w14:textId="417BFAC4"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Stabdžių sistemos remontas</w:t>
            </w:r>
          </w:p>
        </w:tc>
        <w:tc>
          <w:tcPr>
            <w:tcW w:w="929" w:type="pct"/>
            <w:shd w:val="clear" w:color="auto" w:fill="FFFFFF"/>
            <w:vAlign w:val="center"/>
          </w:tcPr>
          <w:p w14:paraId="71F8E96F" w14:textId="26D3E276"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547AC68" w14:textId="77777777" w:rsidTr="005E04B6">
        <w:trPr>
          <w:trHeight w:hRule="exact" w:val="625"/>
          <w:jc w:val="right"/>
        </w:trPr>
        <w:tc>
          <w:tcPr>
            <w:tcW w:w="349" w:type="pct"/>
            <w:vAlign w:val="center"/>
          </w:tcPr>
          <w:p w14:paraId="2A45363A" w14:textId="758657B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7.</w:t>
            </w:r>
          </w:p>
        </w:tc>
        <w:tc>
          <w:tcPr>
            <w:tcW w:w="3722" w:type="pct"/>
          </w:tcPr>
          <w:p w14:paraId="3C3E09F7" w14:textId="7FA72044"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Variklio ir maitinimo sistemos remontas</w:t>
            </w:r>
          </w:p>
        </w:tc>
        <w:tc>
          <w:tcPr>
            <w:tcW w:w="929" w:type="pct"/>
            <w:shd w:val="clear" w:color="auto" w:fill="FFFFFF"/>
            <w:vAlign w:val="center"/>
          </w:tcPr>
          <w:p w14:paraId="331119BB" w14:textId="777E4E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1D5796B" w14:textId="77777777" w:rsidTr="005E04B6">
        <w:trPr>
          <w:trHeight w:hRule="exact" w:val="625"/>
          <w:jc w:val="right"/>
        </w:trPr>
        <w:tc>
          <w:tcPr>
            <w:tcW w:w="349" w:type="pct"/>
            <w:vAlign w:val="center"/>
          </w:tcPr>
          <w:p w14:paraId="592D1651" w14:textId="29CCA513"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8.</w:t>
            </w:r>
          </w:p>
        </w:tc>
        <w:tc>
          <w:tcPr>
            <w:tcW w:w="3722" w:type="pct"/>
          </w:tcPr>
          <w:p w14:paraId="31BE0335" w14:textId="75042A4E"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Dujų išmetimo sistemos remontas</w:t>
            </w:r>
          </w:p>
        </w:tc>
        <w:tc>
          <w:tcPr>
            <w:tcW w:w="929" w:type="pct"/>
            <w:shd w:val="clear" w:color="auto" w:fill="FFFFFF"/>
            <w:vAlign w:val="center"/>
          </w:tcPr>
          <w:p w14:paraId="618DE3AA" w14:textId="4C1F6B19"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5299D1B2" w14:textId="77777777" w:rsidTr="005E04B6">
        <w:trPr>
          <w:trHeight w:hRule="exact" w:val="625"/>
          <w:jc w:val="right"/>
        </w:trPr>
        <w:tc>
          <w:tcPr>
            <w:tcW w:w="349" w:type="pct"/>
            <w:vAlign w:val="center"/>
          </w:tcPr>
          <w:p w14:paraId="11D7385C" w14:textId="43C959E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9.</w:t>
            </w:r>
          </w:p>
        </w:tc>
        <w:tc>
          <w:tcPr>
            <w:tcW w:w="3722" w:type="pct"/>
          </w:tcPr>
          <w:p w14:paraId="0899DFD7" w14:textId="75A44982"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Kondicionavimo ir vėdinimo remontas</w:t>
            </w:r>
          </w:p>
        </w:tc>
        <w:tc>
          <w:tcPr>
            <w:tcW w:w="929" w:type="pct"/>
            <w:shd w:val="clear" w:color="auto" w:fill="FFFFFF"/>
            <w:vAlign w:val="center"/>
          </w:tcPr>
          <w:p w14:paraId="122CFA59" w14:textId="6DC41022"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06C645C" w14:textId="77777777" w:rsidTr="005E04B6">
        <w:trPr>
          <w:trHeight w:hRule="exact" w:val="625"/>
          <w:jc w:val="right"/>
        </w:trPr>
        <w:tc>
          <w:tcPr>
            <w:tcW w:w="349" w:type="pct"/>
            <w:vAlign w:val="center"/>
          </w:tcPr>
          <w:p w14:paraId="0FD1FD1A" w14:textId="348F8A22"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10.</w:t>
            </w:r>
          </w:p>
        </w:tc>
        <w:tc>
          <w:tcPr>
            <w:tcW w:w="3722" w:type="pct"/>
          </w:tcPr>
          <w:p w14:paraId="05E775C9" w14:textId="0375ACA6"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Sankabos / pavarų dėžės / reduktoriaus remontas</w:t>
            </w:r>
          </w:p>
        </w:tc>
        <w:tc>
          <w:tcPr>
            <w:tcW w:w="929" w:type="pct"/>
            <w:shd w:val="clear" w:color="auto" w:fill="FFFFFF"/>
            <w:vAlign w:val="center"/>
          </w:tcPr>
          <w:p w14:paraId="1B9E615C" w14:textId="1D26090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1F71B7F5" w14:textId="77777777" w:rsidTr="005E04B6">
        <w:trPr>
          <w:trHeight w:hRule="exact" w:val="625"/>
          <w:jc w:val="right"/>
        </w:trPr>
        <w:tc>
          <w:tcPr>
            <w:tcW w:w="349" w:type="pct"/>
            <w:vAlign w:val="center"/>
          </w:tcPr>
          <w:p w14:paraId="0ED7801D" w14:textId="110F62C1"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11.</w:t>
            </w:r>
          </w:p>
        </w:tc>
        <w:tc>
          <w:tcPr>
            <w:tcW w:w="3722" w:type="pct"/>
          </w:tcPr>
          <w:p w14:paraId="7C5A9AFE" w14:textId="1EA7ED13"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Ratų ir padangų remontas</w:t>
            </w:r>
          </w:p>
        </w:tc>
        <w:tc>
          <w:tcPr>
            <w:tcW w:w="929" w:type="pct"/>
            <w:shd w:val="clear" w:color="auto" w:fill="FFFFFF"/>
            <w:vAlign w:val="center"/>
          </w:tcPr>
          <w:p w14:paraId="3AF906E6" w14:textId="781DE143"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AEBCE74" w14:textId="77777777" w:rsidTr="005E04B6">
        <w:trPr>
          <w:trHeight w:hRule="exact" w:val="625"/>
          <w:jc w:val="right"/>
        </w:trPr>
        <w:tc>
          <w:tcPr>
            <w:tcW w:w="349" w:type="pct"/>
            <w:vAlign w:val="center"/>
          </w:tcPr>
          <w:p w14:paraId="39F79765" w14:textId="271B7AE8"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12.</w:t>
            </w:r>
          </w:p>
        </w:tc>
        <w:tc>
          <w:tcPr>
            <w:tcW w:w="3722" w:type="pct"/>
          </w:tcPr>
          <w:p w14:paraId="6A77E251" w14:textId="20A6A91E"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Elektros sistemos ir apšvietimo remontas</w:t>
            </w:r>
          </w:p>
        </w:tc>
        <w:tc>
          <w:tcPr>
            <w:tcW w:w="929" w:type="pct"/>
            <w:shd w:val="clear" w:color="auto" w:fill="FFFFFF"/>
            <w:vAlign w:val="center"/>
          </w:tcPr>
          <w:p w14:paraId="14323B75" w14:textId="66BB5CB5"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12B953D2" w14:textId="77777777" w:rsidTr="005E04B6">
        <w:trPr>
          <w:trHeight w:hRule="exact" w:val="625"/>
          <w:jc w:val="right"/>
        </w:trPr>
        <w:tc>
          <w:tcPr>
            <w:tcW w:w="349" w:type="pct"/>
            <w:vAlign w:val="center"/>
          </w:tcPr>
          <w:p w14:paraId="4D803EE7" w14:textId="0492CE1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13.</w:t>
            </w:r>
          </w:p>
        </w:tc>
        <w:tc>
          <w:tcPr>
            <w:tcW w:w="3722" w:type="pct"/>
          </w:tcPr>
          <w:p w14:paraId="4BF9F91C" w14:textId="593BAA27"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Vairo mechanizmo remontas</w:t>
            </w:r>
          </w:p>
        </w:tc>
        <w:tc>
          <w:tcPr>
            <w:tcW w:w="929" w:type="pct"/>
            <w:shd w:val="clear" w:color="auto" w:fill="FFFFFF"/>
            <w:vAlign w:val="center"/>
          </w:tcPr>
          <w:p w14:paraId="4FD6952A" w14:textId="6E3366B4"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5CF06C95" w14:textId="77777777" w:rsidTr="005E04B6">
        <w:trPr>
          <w:trHeight w:hRule="exact" w:val="625"/>
          <w:jc w:val="right"/>
        </w:trPr>
        <w:tc>
          <w:tcPr>
            <w:tcW w:w="349" w:type="pct"/>
            <w:vAlign w:val="center"/>
          </w:tcPr>
          <w:p w14:paraId="58B0AC54" w14:textId="4D1A9B2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14.</w:t>
            </w:r>
          </w:p>
        </w:tc>
        <w:tc>
          <w:tcPr>
            <w:tcW w:w="3722" w:type="pct"/>
          </w:tcPr>
          <w:p w14:paraId="0CD0023D" w14:textId="509F4859"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Kėbulo ir stiklų remontas</w:t>
            </w:r>
          </w:p>
        </w:tc>
        <w:tc>
          <w:tcPr>
            <w:tcW w:w="929" w:type="pct"/>
            <w:shd w:val="clear" w:color="auto" w:fill="FFFFFF"/>
            <w:vAlign w:val="center"/>
          </w:tcPr>
          <w:p w14:paraId="22F28AF8" w14:textId="03CCB4C6"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07601CB4" w14:textId="77777777" w:rsidTr="005E04B6">
        <w:trPr>
          <w:trHeight w:hRule="exact" w:val="625"/>
          <w:jc w:val="right"/>
        </w:trPr>
        <w:tc>
          <w:tcPr>
            <w:tcW w:w="349" w:type="pct"/>
            <w:vAlign w:val="center"/>
          </w:tcPr>
          <w:p w14:paraId="73D7576A" w14:textId="2340945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15.</w:t>
            </w:r>
          </w:p>
        </w:tc>
        <w:tc>
          <w:tcPr>
            <w:tcW w:w="3722" w:type="pct"/>
          </w:tcPr>
          <w:p w14:paraId="2741849B" w14:textId="3F017A13"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Salono ir apdailos remontas</w:t>
            </w:r>
          </w:p>
        </w:tc>
        <w:tc>
          <w:tcPr>
            <w:tcW w:w="929" w:type="pct"/>
            <w:shd w:val="clear" w:color="auto" w:fill="FFFFFF"/>
            <w:vAlign w:val="center"/>
          </w:tcPr>
          <w:p w14:paraId="1788F4F8" w14:textId="59178C45"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26FCD1E8" w14:textId="77777777" w:rsidTr="005E04B6">
        <w:trPr>
          <w:trHeight w:hRule="exact" w:val="625"/>
          <w:jc w:val="right"/>
        </w:trPr>
        <w:tc>
          <w:tcPr>
            <w:tcW w:w="349" w:type="pct"/>
            <w:vAlign w:val="center"/>
          </w:tcPr>
          <w:p w14:paraId="1E387721" w14:textId="3C440EFD"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16.</w:t>
            </w:r>
          </w:p>
        </w:tc>
        <w:tc>
          <w:tcPr>
            <w:tcW w:w="3722" w:type="pct"/>
          </w:tcPr>
          <w:p w14:paraId="773EEACD" w14:textId="11B2A921"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 xml:space="preserve">Kitos (aukščiau neįvardintos) remonto paslaugos  </w:t>
            </w:r>
          </w:p>
        </w:tc>
        <w:tc>
          <w:tcPr>
            <w:tcW w:w="929" w:type="pct"/>
            <w:shd w:val="clear" w:color="auto" w:fill="FFFFFF"/>
            <w:vAlign w:val="center"/>
          </w:tcPr>
          <w:p w14:paraId="43C2B50E" w14:textId="1F83DB61"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473B7A0D" w14:textId="77777777" w:rsidTr="005E04B6">
        <w:trPr>
          <w:trHeight w:hRule="exact" w:val="909"/>
          <w:jc w:val="right"/>
        </w:trPr>
        <w:tc>
          <w:tcPr>
            <w:tcW w:w="349" w:type="pct"/>
            <w:vAlign w:val="center"/>
          </w:tcPr>
          <w:p w14:paraId="094B51D6" w14:textId="7758E49C"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17.</w:t>
            </w:r>
          </w:p>
        </w:tc>
        <w:tc>
          <w:tcPr>
            <w:tcW w:w="3722" w:type="pct"/>
          </w:tcPr>
          <w:p w14:paraId="298F3F42" w14:textId="10F3DEB0" w:rsidR="00B76422" w:rsidRPr="00B76422" w:rsidRDefault="00B76422" w:rsidP="00ED0F19">
            <w:pPr>
              <w:spacing w:after="0"/>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Transporto priemonės transportavimo paslauga miesto ribose. Pakrovimas, transportavimas, iškrovimas (kilometražas įskaičiuotas)</w:t>
            </w:r>
          </w:p>
        </w:tc>
        <w:tc>
          <w:tcPr>
            <w:tcW w:w="929" w:type="pct"/>
            <w:shd w:val="clear" w:color="auto" w:fill="FFFFFF"/>
            <w:vAlign w:val="center"/>
          </w:tcPr>
          <w:p w14:paraId="777A8983" w14:textId="3A37A66A"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79E7543F" w14:textId="77777777" w:rsidTr="005E04B6">
        <w:trPr>
          <w:trHeight w:hRule="exact" w:val="625"/>
          <w:jc w:val="right"/>
        </w:trPr>
        <w:tc>
          <w:tcPr>
            <w:tcW w:w="349" w:type="pct"/>
            <w:vAlign w:val="center"/>
          </w:tcPr>
          <w:p w14:paraId="4EFDEF3B" w14:textId="6963F3A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18.</w:t>
            </w:r>
          </w:p>
        </w:tc>
        <w:tc>
          <w:tcPr>
            <w:tcW w:w="3722" w:type="pct"/>
          </w:tcPr>
          <w:p w14:paraId="7ECF8B76" w14:textId="305677FD" w:rsidR="00B76422" w:rsidRPr="00B76422" w:rsidRDefault="00B76422" w:rsidP="00ED0F19">
            <w:pPr>
              <w:spacing w:after="0"/>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Transporto priemonės transportavimo paslauga už miesto ribų. Pakrovimas, iškrovimas ( + kilometražas pagal 19 punktą)</w:t>
            </w:r>
          </w:p>
        </w:tc>
        <w:tc>
          <w:tcPr>
            <w:tcW w:w="929" w:type="pct"/>
            <w:shd w:val="clear" w:color="auto" w:fill="FFFFFF"/>
            <w:vAlign w:val="center"/>
          </w:tcPr>
          <w:p w14:paraId="7B2636AF" w14:textId="3DC4657D"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7516A004" w14:textId="77777777" w:rsidTr="005E04B6">
        <w:trPr>
          <w:trHeight w:hRule="exact" w:val="625"/>
          <w:jc w:val="right"/>
        </w:trPr>
        <w:tc>
          <w:tcPr>
            <w:tcW w:w="349" w:type="pct"/>
            <w:vAlign w:val="center"/>
          </w:tcPr>
          <w:p w14:paraId="79AA6351" w14:textId="6FA613C1"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19.</w:t>
            </w:r>
          </w:p>
        </w:tc>
        <w:tc>
          <w:tcPr>
            <w:tcW w:w="3722" w:type="pct"/>
          </w:tcPr>
          <w:p w14:paraId="18B11F93" w14:textId="18C60E33"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Transporto priemonės transportavimo paslauga už miesto ribų</w:t>
            </w:r>
          </w:p>
        </w:tc>
        <w:tc>
          <w:tcPr>
            <w:tcW w:w="929" w:type="pct"/>
            <w:shd w:val="clear" w:color="auto" w:fill="FFFFFF"/>
            <w:vAlign w:val="center"/>
          </w:tcPr>
          <w:p w14:paraId="5E151BB3" w14:textId="1CDB9BE4"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 km.</w:t>
            </w:r>
          </w:p>
        </w:tc>
      </w:tr>
    </w:tbl>
    <w:p w14:paraId="5645FCDF" w14:textId="77777777" w:rsidR="0032347A" w:rsidRPr="00B76422" w:rsidRDefault="0032347A" w:rsidP="00ED0F19">
      <w:pPr>
        <w:spacing w:after="0"/>
        <w:rPr>
          <w:rFonts w:ascii="Times New Roman" w:eastAsia="Times New Roman" w:hAnsi="Times New Roman" w:cs="Times New Roman"/>
          <w:b/>
          <w:sz w:val="24"/>
          <w:szCs w:val="24"/>
          <w:lang w:eastAsia="lt-LT"/>
        </w:rPr>
      </w:pPr>
    </w:p>
    <w:p w14:paraId="2E300DF4" w14:textId="77777777" w:rsidR="00374478" w:rsidRPr="00B76422" w:rsidRDefault="00374478" w:rsidP="00ED0F19">
      <w:pPr>
        <w:spacing w:after="0"/>
        <w:rPr>
          <w:rFonts w:ascii="Times New Roman" w:eastAsia="Times New Roman" w:hAnsi="Times New Roman" w:cs="Times New Roman"/>
          <w:b/>
          <w:sz w:val="24"/>
          <w:szCs w:val="24"/>
          <w:lang w:eastAsia="lt-LT"/>
        </w:rPr>
      </w:pPr>
    </w:p>
    <w:p w14:paraId="2F489FE3" w14:textId="74716E5B" w:rsidR="008B4167" w:rsidRPr="00B76422" w:rsidRDefault="00AD4033" w:rsidP="00ED0F19">
      <w:pPr>
        <w:spacing w:after="0"/>
        <w:jc w:val="center"/>
        <w:rPr>
          <w:rFonts w:ascii="Times New Roman" w:hAnsi="Times New Roman" w:cs="Times New Roman"/>
          <w:sz w:val="24"/>
          <w:szCs w:val="24"/>
        </w:rPr>
      </w:pPr>
      <w:r w:rsidRPr="00B76422">
        <w:rPr>
          <w:rFonts w:ascii="Times New Roman" w:eastAsia="Times New Roman" w:hAnsi="Times New Roman" w:cs="Times New Roman"/>
          <w:sz w:val="24"/>
          <w:szCs w:val="24"/>
          <w:lang w:eastAsia="lt-LT"/>
        </w:rPr>
        <w:t>___________________</w:t>
      </w:r>
      <w:bookmarkEnd w:id="0"/>
      <w:bookmarkEnd w:id="1"/>
      <w:bookmarkEnd w:id="2"/>
      <w:bookmarkEnd w:id="3"/>
      <w:bookmarkEnd w:id="4"/>
      <w:bookmarkEnd w:id="5"/>
      <w:bookmarkEnd w:id="6"/>
      <w:bookmarkEnd w:id="7"/>
      <w:bookmarkEnd w:id="8"/>
    </w:p>
    <w:p w14:paraId="52ACD241" w14:textId="77777777" w:rsidR="00324D9D" w:rsidRPr="00B76422" w:rsidRDefault="00324D9D" w:rsidP="00ED0F19">
      <w:pPr>
        <w:rPr>
          <w:rFonts w:ascii="Times New Roman" w:hAnsi="Times New Roman" w:cs="Times New Roman"/>
          <w:sz w:val="24"/>
          <w:szCs w:val="24"/>
        </w:rPr>
      </w:pPr>
    </w:p>
    <w:sectPr w:rsidR="00324D9D" w:rsidRPr="00B76422" w:rsidSect="00B764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362FC" w14:textId="77777777" w:rsidR="002E1C5F" w:rsidRDefault="002E1C5F" w:rsidP="00311DB2">
      <w:pPr>
        <w:spacing w:after="0" w:line="240" w:lineRule="auto"/>
      </w:pPr>
      <w:r>
        <w:separator/>
      </w:r>
    </w:p>
  </w:endnote>
  <w:endnote w:type="continuationSeparator" w:id="0">
    <w:p w14:paraId="6D9701EE" w14:textId="77777777" w:rsidR="002E1C5F" w:rsidRDefault="002E1C5F" w:rsidP="0031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6C83E" w14:textId="77777777" w:rsidR="002E1C5F" w:rsidRDefault="002E1C5F" w:rsidP="00311DB2">
      <w:pPr>
        <w:spacing w:after="0" w:line="240" w:lineRule="auto"/>
      </w:pPr>
      <w:r>
        <w:separator/>
      </w:r>
    </w:p>
  </w:footnote>
  <w:footnote w:type="continuationSeparator" w:id="0">
    <w:p w14:paraId="3F07F00D" w14:textId="77777777" w:rsidR="002E1C5F" w:rsidRDefault="002E1C5F" w:rsidP="00311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6F276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9A1EBB"/>
    <w:multiLevelType w:val="multilevel"/>
    <w:tmpl w:val="3AA436F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82E7AB4"/>
    <w:multiLevelType w:val="hybridMultilevel"/>
    <w:tmpl w:val="1D4AEB26"/>
    <w:lvl w:ilvl="0" w:tplc="AC0CFA72">
      <w:start w:val="1"/>
      <w:numFmt w:val="decimal"/>
      <w:lvlText w:val="%1."/>
      <w:lvlJc w:val="left"/>
      <w:pPr>
        <w:ind w:left="1020" w:hanging="360"/>
      </w:pPr>
    </w:lvl>
    <w:lvl w:ilvl="1" w:tplc="A0FEE1D8">
      <w:start w:val="1"/>
      <w:numFmt w:val="decimal"/>
      <w:lvlText w:val="%2."/>
      <w:lvlJc w:val="left"/>
      <w:pPr>
        <w:ind w:left="1020" w:hanging="360"/>
      </w:pPr>
    </w:lvl>
    <w:lvl w:ilvl="2" w:tplc="AC885B5C">
      <w:start w:val="1"/>
      <w:numFmt w:val="decimal"/>
      <w:lvlText w:val="%3."/>
      <w:lvlJc w:val="left"/>
      <w:pPr>
        <w:ind w:left="1020" w:hanging="360"/>
      </w:pPr>
    </w:lvl>
    <w:lvl w:ilvl="3" w:tplc="50647476">
      <w:start w:val="1"/>
      <w:numFmt w:val="decimal"/>
      <w:lvlText w:val="%4."/>
      <w:lvlJc w:val="left"/>
      <w:pPr>
        <w:ind w:left="1020" w:hanging="360"/>
      </w:pPr>
    </w:lvl>
    <w:lvl w:ilvl="4" w:tplc="423078AE">
      <w:start w:val="1"/>
      <w:numFmt w:val="decimal"/>
      <w:lvlText w:val="%5."/>
      <w:lvlJc w:val="left"/>
      <w:pPr>
        <w:ind w:left="1020" w:hanging="360"/>
      </w:pPr>
    </w:lvl>
    <w:lvl w:ilvl="5" w:tplc="1CF6826E">
      <w:start w:val="1"/>
      <w:numFmt w:val="decimal"/>
      <w:lvlText w:val="%6."/>
      <w:lvlJc w:val="left"/>
      <w:pPr>
        <w:ind w:left="1020" w:hanging="360"/>
      </w:pPr>
    </w:lvl>
    <w:lvl w:ilvl="6" w:tplc="26282CD6">
      <w:start w:val="1"/>
      <w:numFmt w:val="decimal"/>
      <w:lvlText w:val="%7."/>
      <w:lvlJc w:val="left"/>
      <w:pPr>
        <w:ind w:left="1020" w:hanging="360"/>
      </w:pPr>
    </w:lvl>
    <w:lvl w:ilvl="7" w:tplc="6D0E5072">
      <w:start w:val="1"/>
      <w:numFmt w:val="decimal"/>
      <w:lvlText w:val="%8."/>
      <w:lvlJc w:val="left"/>
      <w:pPr>
        <w:ind w:left="1020" w:hanging="360"/>
      </w:pPr>
    </w:lvl>
    <w:lvl w:ilvl="8" w:tplc="965E210C">
      <w:start w:val="1"/>
      <w:numFmt w:val="decimal"/>
      <w:lvlText w:val="%9."/>
      <w:lvlJc w:val="left"/>
      <w:pPr>
        <w:ind w:left="1020" w:hanging="360"/>
      </w:pPr>
    </w:lvl>
  </w:abstractNum>
  <w:abstractNum w:abstractNumId="4"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51B2CE5"/>
    <w:multiLevelType w:val="hybridMultilevel"/>
    <w:tmpl w:val="0BA06870"/>
    <w:lvl w:ilvl="0" w:tplc="29DADCFA">
      <w:start w:val="1"/>
      <w:numFmt w:val="decimal"/>
      <w:lvlText w:val="%1."/>
      <w:lvlJc w:val="left"/>
      <w:pPr>
        <w:ind w:left="1020" w:hanging="360"/>
      </w:pPr>
    </w:lvl>
    <w:lvl w:ilvl="1" w:tplc="E44012CE">
      <w:start w:val="1"/>
      <w:numFmt w:val="decimal"/>
      <w:lvlText w:val="%2."/>
      <w:lvlJc w:val="left"/>
      <w:pPr>
        <w:ind w:left="1020" w:hanging="360"/>
      </w:pPr>
    </w:lvl>
    <w:lvl w:ilvl="2" w:tplc="B332083E">
      <w:start w:val="1"/>
      <w:numFmt w:val="decimal"/>
      <w:lvlText w:val="%3."/>
      <w:lvlJc w:val="left"/>
      <w:pPr>
        <w:ind w:left="1020" w:hanging="360"/>
      </w:pPr>
    </w:lvl>
    <w:lvl w:ilvl="3" w:tplc="98988F9A">
      <w:start w:val="1"/>
      <w:numFmt w:val="decimal"/>
      <w:lvlText w:val="%4."/>
      <w:lvlJc w:val="left"/>
      <w:pPr>
        <w:ind w:left="1020" w:hanging="360"/>
      </w:pPr>
    </w:lvl>
    <w:lvl w:ilvl="4" w:tplc="8782060C">
      <w:start w:val="1"/>
      <w:numFmt w:val="decimal"/>
      <w:lvlText w:val="%5."/>
      <w:lvlJc w:val="left"/>
      <w:pPr>
        <w:ind w:left="1020" w:hanging="360"/>
      </w:pPr>
    </w:lvl>
    <w:lvl w:ilvl="5" w:tplc="431C11DC">
      <w:start w:val="1"/>
      <w:numFmt w:val="decimal"/>
      <w:lvlText w:val="%6."/>
      <w:lvlJc w:val="left"/>
      <w:pPr>
        <w:ind w:left="1020" w:hanging="360"/>
      </w:pPr>
    </w:lvl>
    <w:lvl w:ilvl="6" w:tplc="725CA75E">
      <w:start w:val="1"/>
      <w:numFmt w:val="decimal"/>
      <w:lvlText w:val="%7."/>
      <w:lvlJc w:val="left"/>
      <w:pPr>
        <w:ind w:left="1020" w:hanging="360"/>
      </w:pPr>
    </w:lvl>
    <w:lvl w:ilvl="7" w:tplc="6E0C4238">
      <w:start w:val="1"/>
      <w:numFmt w:val="decimal"/>
      <w:lvlText w:val="%8."/>
      <w:lvlJc w:val="left"/>
      <w:pPr>
        <w:ind w:left="1020" w:hanging="360"/>
      </w:pPr>
    </w:lvl>
    <w:lvl w:ilvl="8" w:tplc="E85A62A2">
      <w:start w:val="1"/>
      <w:numFmt w:val="decimal"/>
      <w:lvlText w:val="%9."/>
      <w:lvlJc w:val="left"/>
      <w:pPr>
        <w:ind w:left="1020" w:hanging="360"/>
      </w:pPr>
    </w:lvl>
  </w:abstractNum>
  <w:abstractNum w:abstractNumId="6" w15:restartNumberingAfterBreak="0">
    <w:nsid w:val="74AA7C3E"/>
    <w:multiLevelType w:val="hybridMultilevel"/>
    <w:tmpl w:val="CC0A4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96AA1"/>
    <w:multiLevelType w:val="multilevel"/>
    <w:tmpl w:val="6A8CFBCE"/>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18195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518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42166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105781">
    <w:abstractNumId w:val="0"/>
  </w:num>
  <w:num w:numId="5" w16cid:durableId="1171095065">
    <w:abstractNumId w:val="6"/>
  </w:num>
  <w:num w:numId="6" w16cid:durableId="389694413">
    <w:abstractNumId w:val="3"/>
  </w:num>
  <w:num w:numId="7" w16cid:durableId="490029041">
    <w:abstractNumId w:val="5"/>
  </w:num>
  <w:num w:numId="8" w16cid:durableId="109166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33"/>
    <w:rsid w:val="00001000"/>
    <w:rsid w:val="00002B03"/>
    <w:rsid w:val="00002FD3"/>
    <w:rsid w:val="00004673"/>
    <w:rsid w:val="0000671B"/>
    <w:rsid w:val="0000687F"/>
    <w:rsid w:val="00007FE0"/>
    <w:rsid w:val="00010615"/>
    <w:rsid w:val="00010A89"/>
    <w:rsid w:val="00011F69"/>
    <w:rsid w:val="00017ED9"/>
    <w:rsid w:val="000207FE"/>
    <w:rsid w:val="00021437"/>
    <w:rsid w:val="0002193D"/>
    <w:rsid w:val="000222DE"/>
    <w:rsid w:val="0002457F"/>
    <w:rsid w:val="000254F6"/>
    <w:rsid w:val="0002719A"/>
    <w:rsid w:val="000406B8"/>
    <w:rsid w:val="00042ADF"/>
    <w:rsid w:val="0004321B"/>
    <w:rsid w:val="000455D7"/>
    <w:rsid w:val="0004648D"/>
    <w:rsid w:val="000479BD"/>
    <w:rsid w:val="000519D6"/>
    <w:rsid w:val="000520D3"/>
    <w:rsid w:val="00055FCB"/>
    <w:rsid w:val="00057983"/>
    <w:rsid w:val="000618AB"/>
    <w:rsid w:val="00061C9D"/>
    <w:rsid w:val="0006227D"/>
    <w:rsid w:val="00064187"/>
    <w:rsid w:val="000643DB"/>
    <w:rsid w:val="00067622"/>
    <w:rsid w:val="00073737"/>
    <w:rsid w:val="00074C5B"/>
    <w:rsid w:val="00080A3E"/>
    <w:rsid w:val="00080B09"/>
    <w:rsid w:val="00081091"/>
    <w:rsid w:val="0008247E"/>
    <w:rsid w:val="00084095"/>
    <w:rsid w:val="00086155"/>
    <w:rsid w:val="0008635B"/>
    <w:rsid w:val="000865E8"/>
    <w:rsid w:val="000865ED"/>
    <w:rsid w:val="000868B1"/>
    <w:rsid w:val="00087983"/>
    <w:rsid w:val="00090326"/>
    <w:rsid w:val="00090771"/>
    <w:rsid w:val="000913D2"/>
    <w:rsid w:val="00091AF0"/>
    <w:rsid w:val="0009278E"/>
    <w:rsid w:val="00094346"/>
    <w:rsid w:val="00095653"/>
    <w:rsid w:val="000A026C"/>
    <w:rsid w:val="000A0588"/>
    <w:rsid w:val="000A08BB"/>
    <w:rsid w:val="000A269A"/>
    <w:rsid w:val="000A3D09"/>
    <w:rsid w:val="000A5516"/>
    <w:rsid w:val="000A764E"/>
    <w:rsid w:val="000B0F40"/>
    <w:rsid w:val="000B2C75"/>
    <w:rsid w:val="000B36D2"/>
    <w:rsid w:val="000B4820"/>
    <w:rsid w:val="000B4D31"/>
    <w:rsid w:val="000B5CCA"/>
    <w:rsid w:val="000B78F5"/>
    <w:rsid w:val="000C0DD0"/>
    <w:rsid w:val="000C224C"/>
    <w:rsid w:val="000C3687"/>
    <w:rsid w:val="000C382B"/>
    <w:rsid w:val="000C6673"/>
    <w:rsid w:val="000D3D47"/>
    <w:rsid w:val="000D6E8C"/>
    <w:rsid w:val="000D6EF7"/>
    <w:rsid w:val="000D796F"/>
    <w:rsid w:val="000E14CD"/>
    <w:rsid w:val="000E1CCC"/>
    <w:rsid w:val="000E38FE"/>
    <w:rsid w:val="000E5A24"/>
    <w:rsid w:val="000E65D9"/>
    <w:rsid w:val="000E6BF5"/>
    <w:rsid w:val="000F0F69"/>
    <w:rsid w:val="000F456D"/>
    <w:rsid w:val="000F5766"/>
    <w:rsid w:val="000F776C"/>
    <w:rsid w:val="00100B5A"/>
    <w:rsid w:val="00100C00"/>
    <w:rsid w:val="0010113F"/>
    <w:rsid w:val="00101183"/>
    <w:rsid w:val="00102377"/>
    <w:rsid w:val="00104AE3"/>
    <w:rsid w:val="0010517A"/>
    <w:rsid w:val="0011094F"/>
    <w:rsid w:val="00112CB9"/>
    <w:rsid w:val="001143E3"/>
    <w:rsid w:val="00116901"/>
    <w:rsid w:val="00116E50"/>
    <w:rsid w:val="00122EB4"/>
    <w:rsid w:val="00125094"/>
    <w:rsid w:val="001302A0"/>
    <w:rsid w:val="00136734"/>
    <w:rsid w:val="001370F7"/>
    <w:rsid w:val="001428F0"/>
    <w:rsid w:val="00144A7A"/>
    <w:rsid w:val="00145E5D"/>
    <w:rsid w:val="00145FD6"/>
    <w:rsid w:val="00150125"/>
    <w:rsid w:val="0015145A"/>
    <w:rsid w:val="001518BC"/>
    <w:rsid w:val="00152025"/>
    <w:rsid w:val="00152EED"/>
    <w:rsid w:val="001547E3"/>
    <w:rsid w:val="001557EF"/>
    <w:rsid w:val="00156FF9"/>
    <w:rsid w:val="00162695"/>
    <w:rsid w:val="00163B50"/>
    <w:rsid w:val="001643A5"/>
    <w:rsid w:val="001643E3"/>
    <w:rsid w:val="00165F78"/>
    <w:rsid w:val="00167E45"/>
    <w:rsid w:val="001738D7"/>
    <w:rsid w:val="00176BC8"/>
    <w:rsid w:val="00177762"/>
    <w:rsid w:val="00177CA4"/>
    <w:rsid w:val="0018087A"/>
    <w:rsid w:val="00182D4E"/>
    <w:rsid w:val="00184DD1"/>
    <w:rsid w:val="0018676E"/>
    <w:rsid w:val="00186D9E"/>
    <w:rsid w:val="001870C8"/>
    <w:rsid w:val="00190526"/>
    <w:rsid w:val="00190A66"/>
    <w:rsid w:val="00190D68"/>
    <w:rsid w:val="001918A1"/>
    <w:rsid w:val="001931B2"/>
    <w:rsid w:val="0019639E"/>
    <w:rsid w:val="001965BC"/>
    <w:rsid w:val="00197015"/>
    <w:rsid w:val="001975B9"/>
    <w:rsid w:val="001A011D"/>
    <w:rsid w:val="001A03CA"/>
    <w:rsid w:val="001A08D1"/>
    <w:rsid w:val="001A1D12"/>
    <w:rsid w:val="001A2A19"/>
    <w:rsid w:val="001A2E70"/>
    <w:rsid w:val="001A3870"/>
    <w:rsid w:val="001A3CA4"/>
    <w:rsid w:val="001A4541"/>
    <w:rsid w:val="001A50CC"/>
    <w:rsid w:val="001B05B0"/>
    <w:rsid w:val="001B36ED"/>
    <w:rsid w:val="001B3A13"/>
    <w:rsid w:val="001C02F2"/>
    <w:rsid w:val="001C0B29"/>
    <w:rsid w:val="001C0E7B"/>
    <w:rsid w:val="001C12EC"/>
    <w:rsid w:val="001C1F4B"/>
    <w:rsid w:val="001C330F"/>
    <w:rsid w:val="001C3B3F"/>
    <w:rsid w:val="001C5A14"/>
    <w:rsid w:val="001C6C0C"/>
    <w:rsid w:val="001C71EE"/>
    <w:rsid w:val="001C798C"/>
    <w:rsid w:val="001D0A1A"/>
    <w:rsid w:val="001D1903"/>
    <w:rsid w:val="001D2D12"/>
    <w:rsid w:val="001D3880"/>
    <w:rsid w:val="001D474A"/>
    <w:rsid w:val="001D613E"/>
    <w:rsid w:val="001D7C6D"/>
    <w:rsid w:val="001E0249"/>
    <w:rsid w:val="001E033A"/>
    <w:rsid w:val="001E0C80"/>
    <w:rsid w:val="001E10FF"/>
    <w:rsid w:val="001E64E2"/>
    <w:rsid w:val="001E6BF5"/>
    <w:rsid w:val="001F0967"/>
    <w:rsid w:val="001F19B8"/>
    <w:rsid w:val="001F5DD1"/>
    <w:rsid w:val="001F725B"/>
    <w:rsid w:val="001F7D01"/>
    <w:rsid w:val="002018FD"/>
    <w:rsid w:val="00201F40"/>
    <w:rsid w:val="00203BE1"/>
    <w:rsid w:val="00204477"/>
    <w:rsid w:val="00206832"/>
    <w:rsid w:val="0021116D"/>
    <w:rsid w:val="002124CF"/>
    <w:rsid w:val="002126D9"/>
    <w:rsid w:val="002132AD"/>
    <w:rsid w:val="00213BD5"/>
    <w:rsid w:val="0021424E"/>
    <w:rsid w:val="00216333"/>
    <w:rsid w:val="00217B7B"/>
    <w:rsid w:val="00217DED"/>
    <w:rsid w:val="0022078E"/>
    <w:rsid w:val="002210E5"/>
    <w:rsid w:val="0022239E"/>
    <w:rsid w:val="002278B3"/>
    <w:rsid w:val="002316C9"/>
    <w:rsid w:val="0023309F"/>
    <w:rsid w:val="00241B53"/>
    <w:rsid w:val="00242268"/>
    <w:rsid w:val="00242A6E"/>
    <w:rsid w:val="002432A2"/>
    <w:rsid w:val="00245D4B"/>
    <w:rsid w:val="002503D2"/>
    <w:rsid w:val="002506EA"/>
    <w:rsid w:val="00251D53"/>
    <w:rsid w:val="00255707"/>
    <w:rsid w:val="00256D42"/>
    <w:rsid w:val="00257F4A"/>
    <w:rsid w:val="00262742"/>
    <w:rsid w:val="00264B46"/>
    <w:rsid w:val="00267B59"/>
    <w:rsid w:val="00270208"/>
    <w:rsid w:val="002707D9"/>
    <w:rsid w:val="002753D4"/>
    <w:rsid w:val="00276C92"/>
    <w:rsid w:val="0027760F"/>
    <w:rsid w:val="00282F76"/>
    <w:rsid w:val="0028360A"/>
    <w:rsid w:val="002837FE"/>
    <w:rsid w:val="002865B6"/>
    <w:rsid w:val="00290156"/>
    <w:rsid w:val="00292C05"/>
    <w:rsid w:val="002936ED"/>
    <w:rsid w:val="002966BE"/>
    <w:rsid w:val="002A13C1"/>
    <w:rsid w:val="002A199C"/>
    <w:rsid w:val="002A5343"/>
    <w:rsid w:val="002A6F26"/>
    <w:rsid w:val="002A72C7"/>
    <w:rsid w:val="002B5049"/>
    <w:rsid w:val="002B5F42"/>
    <w:rsid w:val="002B7509"/>
    <w:rsid w:val="002C155F"/>
    <w:rsid w:val="002C7D01"/>
    <w:rsid w:val="002D0166"/>
    <w:rsid w:val="002D2229"/>
    <w:rsid w:val="002D2921"/>
    <w:rsid w:val="002D4157"/>
    <w:rsid w:val="002D4526"/>
    <w:rsid w:val="002D77F7"/>
    <w:rsid w:val="002E1C5F"/>
    <w:rsid w:val="002E250E"/>
    <w:rsid w:val="002E47C0"/>
    <w:rsid w:val="002E70CB"/>
    <w:rsid w:val="002F04E5"/>
    <w:rsid w:val="002F1D1B"/>
    <w:rsid w:val="002F4002"/>
    <w:rsid w:val="002F5B16"/>
    <w:rsid w:val="002F5B68"/>
    <w:rsid w:val="002F6228"/>
    <w:rsid w:val="002F64C2"/>
    <w:rsid w:val="00300975"/>
    <w:rsid w:val="00301251"/>
    <w:rsid w:val="00302239"/>
    <w:rsid w:val="00304F11"/>
    <w:rsid w:val="00307108"/>
    <w:rsid w:val="00307849"/>
    <w:rsid w:val="00311DB2"/>
    <w:rsid w:val="00315196"/>
    <w:rsid w:val="00315CE2"/>
    <w:rsid w:val="003160C3"/>
    <w:rsid w:val="00316C10"/>
    <w:rsid w:val="0031705D"/>
    <w:rsid w:val="0031778A"/>
    <w:rsid w:val="00317810"/>
    <w:rsid w:val="00320DBB"/>
    <w:rsid w:val="00321A48"/>
    <w:rsid w:val="0032347A"/>
    <w:rsid w:val="00324D9D"/>
    <w:rsid w:val="00330A92"/>
    <w:rsid w:val="00330C9B"/>
    <w:rsid w:val="00331BCD"/>
    <w:rsid w:val="00332796"/>
    <w:rsid w:val="0033513F"/>
    <w:rsid w:val="003351E2"/>
    <w:rsid w:val="00340FC7"/>
    <w:rsid w:val="003475A1"/>
    <w:rsid w:val="00351852"/>
    <w:rsid w:val="00352218"/>
    <w:rsid w:val="0035227D"/>
    <w:rsid w:val="00352AE4"/>
    <w:rsid w:val="0036037D"/>
    <w:rsid w:val="00364161"/>
    <w:rsid w:val="003656E1"/>
    <w:rsid w:val="00367802"/>
    <w:rsid w:val="00370090"/>
    <w:rsid w:val="00371DBB"/>
    <w:rsid w:val="00373941"/>
    <w:rsid w:val="00374478"/>
    <w:rsid w:val="00380AA2"/>
    <w:rsid w:val="00380B50"/>
    <w:rsid w:val="00380C50"/>
    <w:rsid w:val="00381859"/>
    <w:rsid w:val="003871EB"/>
    <w:rsid w:val="003878F4"/>
    <w:rsid w:val="003906E2"/>
    <w:rsid w:val="00390735"/>
    <w:rsid w:val="00391485"/>
    <w:rsid w:val="00391519"/>
    <w:rsid w:val="00393320"/>
    <w:rsid w:val="00397005"/>
    <w:rsid w:val="003A14DB"/>
    <w:rsid w:val="003A720E"/>
    <w:rsid w:val="003B21D7"/>
    <w:rsid w:val="003B4849"/>
    <w:rsid w:val="003B567E"/>
    <w:rsid w:val="003B76C2"/>
    <w:rsid w:val="003C0BAC"/>
    <w:rsid w:val="003C134F"/>
    <w:rsid w:val="003C1F93"/>
    <w:rsid w:val="003C27C6"/>
    <w:rsid w:val="003C3017"/>
    <w:rsid w:val="003D10C3"/>
    <w:rsid w:val="003D12B6"/>
    <w:rsid w:val="003D4542"/>
    <w:rsid w:val="003D494D"/>
    <w:rsid w:val="003D4B30"/>
    <w:rsid w:val="003E1BB7"/>
    <w:rsid w:val="003E21FF"/>
    <w:rsid w:val="003E25D8"/>
    <w:rsid w:val="003E4C07"/>
    <w:rsid w:val="003E4D09"/>
    <w:rsid w:val="003E581B"/>
    <w:rsid w:val="003E598D"/>
    <w:rsid w:val="003E7217"/>
    <w:rsid w:val="003E721A"/>
    <w:rsid w:val="003F0E67"/>
    <w:rsid w:val="003F4E4B"/>
    <w:rsid w:val="003F5948"/>
    <w:rsid w:val="003F738E"/>
    <w:rsid w:val="00400286"/>
    <w:rsid w:val="00405093"/>
    <w:rsid w:val="00405AA4"/>
    <w:rsid w:val="00406196"/>
    <w:rsid w:val="00406A41"/>
    <w:rsid w:val="00406ED9"/>
    <w:rsid w:val="004124FC"/>
    <w:rsid w:val="004138AA"/>
    <w:rsid w:val="00416A96"/>
    <w:rsid w:val="00417F28"/>
    <w:rsid w:val="00421707"/>
    <w:rsid w:val="0042244B"/>
    <w:rsid w:val="004226B7"/>
    <w:rsid w:val="00425131"/>
    <w:rsid w:val="0042533D"/>
    <w:rsid w:val="00427D3A"/>
    <w:rsid w:val="00427E28"/>
    <w:rsid w:val="004316DF"/>
    <w:rsid w:val="004319F2"/>
    <w:rsid w:val="004326BD"/>
    <w:rsid w:val="00436FDA"/>
    <w:rsid w:val="00440B8C"/>
    <w:rsid w:val="00441D93"/>
    <w:rsid w:val="00441FC1"/>
    <w:rsid w:val="00443013"/>
    <w:rsid w:val="00446A9A"/>
    <w:rsid w:val="004472D8"/>
    <w:rsid w:val="00456882"/>
    <w:rsid w:val="00461DE3"/>
    <w:rsid w:val="00463C97"/>
    <w:rsid w:val="004720B7"/>
    <w:rsid w:val="00472710"/>
    <w:rsid w:val="00473F9F"/>
    <w:rsid w:val="00474AA7"/>
    <w:rsid w:val="004766A3"/>
    <w:rsid w:val="00481843"/>
    <w:rsid w:val="00483F00"/>
    <w:rsid w:val="00484E97"/>
    <w:rsid w:val="00490109"/>
    <w:rsid w:val="00490419"/>
    <w:rsid w:val="00493414"/>
    <w:rsid w:val="004936AD"/>
    <w:rsid w:val="004936C7"/>
    <w:rsid w:val="00497248"/>
    <w:rsid w:val="00497E61"/>
    <w:rsid w:val="004A0B14"/>
    <w:rsid w:val="004A182B"/>
    <w:rsid w:val="004A1A9F"/>
    <w:rsid w:val="004A201C"/>
    <w:rsid w:val="004A21D5"/>
    <w:rsid w:val="004A3879"/>
    <w:rsid w:val="004A4AD9"/>
    <w:rsid w:val="004A7B5D"/>
    <w:rsid w:val="004B02D7"/>
    <w:rsid w:val="004B0587"/>
    <w:rsid w:val="004B13B2"/>
    <w:rsid w:val="004B2EFC"/>
    <w:rsid w:val="004B2F15"/>
    <w:rsid w:val="004B3F15"/>
    <w:rsid w:val="004B52E2"/>
    <w:rsid w:val="004C075F"/>
    <w:rsid w:val="004C32B6"/>
    <w:rsid w:val="004C39B9"/>
    <w:rsid w:val="004C3D64"/>
    <w:rsid w:val="004C412B"/>
    <w:rsid w:val="004C7FD5"/>
    <w:rsid w:val="004D0597"/>
    <w:rsid w:val="004D1C63"/>
    <w:rsid w:val="004D41D1"/>
    <w:rsid w:val="004D58EC"/>
    <w:rsid w:val="004E0FFA"/>
    <w:rsid w:val="004E3E50"/>
    <w:rsid w:val="004E4A5F"/>
    <w:rsid w:val="004E57A2"/>
    <w:rsid w:val="004E69D0"/>
    <w:rsid w:val="004F1039"/>
    <w:rsid w:val="004F3444"/>
    <w:rsid w:val="004F37C4"/>
    <w:rsid w:val="004F6496"/>
    <w:rsid w:val="004F746D"/>
    <w:rsid w:val="004F7651"/>
    <w:rsid w:val="004F7DCB"/>
    <w:rsid w:val="005004BB"/>
    <w:rsid w:val="00500F08"/>
    <w:rsid w:val="00502691"/>
    <w:rsid w:val="00503F04"/>
    <w:rsid w:val="005045CB"/>
    <w:rsid w:val="00504BD4"/>
    <w:rsid w:val="005052D0"/>
    <w:rsid w:val="00507D50"/>
    <w:rsid w:val="00513F82"/>
    <w:rsid w:val="0051553B"/>
    <w:rsid w:val="00516E36"/>
    <w:rsid w:val="005179FC"/>
    <w:rsid w:val="00520060"/>
    <w:rsid w:val="00520318"/>
    <w:rsid w:val="0052434E"/>
    <w:rsid w:val="005261CC"/>
    <w:rsid w:val="005270CB"/>
    <w:rsid w:val="005303AE"/>
    <w:rsid w:val="0053105C"/>
    <w:rsid w:val="005325A7"/>
    <w:rsid w:val="005358E0"/>
    <w:rsid w:val="00540F26"/>
    <w:rsid w:val="0054105D"/>
    <w:rsid w:val="00541061"/>
    <w:rsid w:val="00543A10"/>
    <w:rsid w:val="0054614D"/>
    <w:rsid w:val="005467D0"/>
    <w:rsid w:val="0055057F"/>
    <w:rsid w:val="0055279F"/>
    <w:rsid w:val="00552905"/>
    <w:rsid w:val="00553C8C"/>
    <w:rsid w:val="00555FA3"/>
    <w:rsid w:val="00556681"/>
    <w:rsid w:val="00557075"/>
    <w:rsid w:val="0055764B"/>
    <w:rsid w:val="00557EF1"/>
    <w:rsid w:val="00560D87"/>
    <w:rsid w:val="005616D7"/>
    <w:rsid w:val="0056175A"/>
    <w:rsid w:val="0056447C"/>
    <w:rsid w:val="00572614"/>
    <w:rsid w:val="00574B65"/>
    <w:rsid w:val="00575440"/>
    <w:rsid w:val="0058129C"/>
    <w:rsid w:val="00582BC5"/>
    <w:rsid w:val="00583020"/>
    <w:rsid w:val="00583212"/>
    <w:rsid w:val="0058428F"/>
    <w:rsid w:val="00585A39"/>
    <w:rsid w:val="005861B6"/>
    <w:rsid w:val="00593A95"/>
    <w:rsid w:val="00593FDC"/>
    <w:rsid w:val="00595F45"/>
    <w:rsid w:val="005A04B4"/>
    <w:rsid w:val="005A0D92"/>
    <w:rsid w:val="005A2507"/>
    <w:rsid w:val="005A367A"/>
    <w:rsid w:val="005A4C1A"/>
    <w:rsid w:val="005A7873"/>
    <w:rsid w:val="005B0A1E"/>
    <w:rsid w:val="005B150F"/>
    <w:rsid w:val="005B2CB1"/>
    <w:rsid w:val="005B33E1"/>
    <w:rsid w:val="005B3626"/>
    <w:rsid w:val="005B7119"/>
    <w:rsid w:val="005C0688"/>
    <w:rsid w:val="005C0FBF"/>
    <w:rsid w:val="005C117C"/>
    <w:rsid w:val="005C31E3"/>
    <w:rsid w:val="005C727C"/>
    <w:rsid w:val="005D42A9"/>
    <w:rsid w:val="005D5FBA"/>
    <w:rsid w:val="005D69E7"/>
    <w:rsid w:val="005E04B6"/>
    <w:rsid w:val="005E07B4"/>
    <w:rsid w:val="005E164A"/>
    <w:rsid w:val="005E34BC"/>
    <w:rsid w:val="005E3709"/>
    <w:rsid w:val="005E4F73"/>
    <w:rsid w:val="005E55F3"/>
    <w:rsid w:val="005E5953"/>
    <w:rsid w:val="005F095E"/>
    <w:rsid w:val="005F1F99"/>
    <w:rsid w:val="005F308F"/>
    <w:rsid w:val="005F4FF8"/>
    <w:rsid w:val="005F6B6F"/>
    <w:rsid w:val="00601D1B"/>
    <w:rsid w:val="00603173"/>
    <w:rsid w:val="0060552F"/>
    <w:rsid w:val="00606D01"/>
    <w:rsid w:val="00607004"/>
    <w:rsid w:val="0060747A"/>
    <w:rsid w:val="0061164E"/>
    <w:rsid w:val="006148C9"/>
    <w:rsid w:val="00614A2C"/>
    <w:rsid w:val="00616660"/>
    <w:rsid w:val="00616A13"/>
    <w:rsid w:val="00617048"/>
    <w:rsid w:val="0062135E"/>
    <w:rsid w:val="00621D49"/>
    <w:rsid w:val="006244BD"/>
    <w:rsid w:val="00624E9B"/>
    <w:rsid w:val="006259C6"/>
    <w:rsid w:val="006270EF"/>
    <w:rsid w:val="00627EC4"/>
    <w:rsid w:val="00630851"/>
    <w:rsid w:val="00630933"/>
    <w:rsid w:val="00631186"/>
    <w:rsid w:val="006313BD"/>
    <w:rsid w:val="006330AB"/>
    <w:rsid w:val="00633714"/>
    <w:rsid w:val="00633D1B"/>
    <w:rsid w:val="00635BCA"/>
    <w:rsid w:val="00636FFA"/>
    <w:rsid w:val="006374A1"/>
    <w:rsid w:val="0064059F"/>
    <w:rsid w:val="0064211C"/>
    <w:rsid w:val="00642134"/>
    <w:rsid w:val="00642182"/>
    <w:rsid w:val="00642832"/>
    <w:rsid w:val="00645958"/>
    <w:rsid w:val="00646520"/>
    <w:rsid w:val="00646E48"/>
    <w:rsid w:val="006510F4"/>
    <w:rsid w:val="0065147F"/>
    <w:rsid w:val="00651612"/>
    <w:rsid w:val="00651E4E"/>
    <w:rsid w:val="00652EBE"/>
    <w:rsid w:val="0065337A"/>
    <w:rsid w:val="0065356A"/>
    <w:rsid w:val="0065468A"/>
    <w:rsid w:val="00660827"/>
    <w:rsid w:val="00661337"/>
    <w:rsid w:val="0066229D"/>
    <w:rsid w:val="00663D5B"/>
    <w:rsid w:val="00664C5A"/>
    <w:rsid w:val="00665BBE"/>
    <w:rsid w:val="00666507"/>
    <w:rsid w:val="00677235"/>
    <w:rsid w:val="006804EE"/>
    <w:rsid w:val="00680754"/>
    <w:rsid w:val="00682403"/>
    <w:rsid w:val="00682750"/>
    <w:rsid w:val="0068592E"/>
    <w:rsid w:val="00693C16"/>
    <w:rsid w:val="00694A13"/>
    <w:rsid w:val="00695FB3"/>
    <w:rsid w:val="00696385"/>
    <w:rsid w:val="0069756A"/>
    <w:rsid w:val="00697D2C"/>
    <w:rsid w:val="006A1493"/>
    <w:rsid w:val="006A2AE7"/>
    <w:rsid w:val="006A338A"/>
    <w:rsid w:val="006B0AF0"/>
    <w:rsid w:val="006B4116"/>
    <w:rsid w:val="006B41D3"/>
    <w:rsid w:val="006B6357"/>
    <w:rsid w:val="006B68F6"/>
    <w:rsid w:val="006B6A62"/>
    <w:rsid w:val="006B73A8"/>
    <w:rsid w:val="006B7952"/>
    <w:rsid w:val="006B7EC5"/>
    <w:rsid w:val="006C0B30"/>
    <w:rsid w:val="006C2439"/>
    <w:rsid w:val="006C2CC7"/>
    <w:rsid w:val="006C339D"/>
    <w:rsid w:val="006C358B"/>
    <w:rsid w:val="006C72BD"/>
    <w:rsid w:val="006C7773"/>
    <w:rsid w:val="006D04D2"/>
    <w:rsid w:val="006D0A31"/>
    <w:rsid w:val="006D0A3E"/>
    <w:rsid w:val="006D1D07"/>
    <w:rsid w:val="006D3BBA"/>
    <w:rsid w:val="006D3C6C"/>
    <w:rsid w:val="006D4EF7"/>
    <w:rsid w:val="006D5017"/>
    <w:rsid w:val="006D66C6"/>
    <w:rsid w:val="006D6B71"/>
    <w:rsid w:val="006D71E2"/>
    <w:rsid w:val="006D74CD"/>
    <w:rsid w:val="006E0B63"/>
    <w:rsid w:val="006E1E66"/>
    <w:rsid w:val="006E2D57"/>
    <w:rsid w:val="006E2DBB"/>
    <w:rsid w:val="006E34D4"/>
    <w:rsid w:val="006E4175"/>
    <w:rsid w:val="006E4209"/>
    <w:rsid w:val="006E5472"/>
    <w:rsid w:val="006E6130"/>
    <w:rsid w:val="006E6DE7"/>
    <w:rsid w:val="006E7A25"/>
    <w:rsid w:val="006E7FF1"/>
    <w:rsid w:val="006F0E4C"/>
    <w:rsid w:val="006F19E0"/>
    <w:rsid w:val="006F1E06"/>
    <w:rsid w:val="006F218C"/>
    <w:rsid w:val="006F2FF4"/>
    <w:rsid w:val="006F4850"/>
    <w:rsid w:val="006F6A55"/>
    <w:rsid w:val="00700DFB"/>
    <w:rsid w:val="00700F36"/>
    <w:rsid w:val="00702480"/>
    <w:rsid w:val="0070345F"/>
    <w:rsid w:val="00703617"/>
    <w:rsid w:val="007048AD"/>
    <w:rsid w:val="00704D2D"/>
    <w:rsid w:val="00707266"/>
    <w:rsid w:val="007103A8"/>
    <w:rsid w:val="00710535"/>
    <w:rsid w:val="007108A3"/>
    <w:rsid w:val="007108B1"/>
    <w:rsid w:val="007127D6"/>
    <w:rsid w:val="00712AB5"/>
    <w:rsid w:val="007159E5"/>
    <w:rsid w:val="00716949"/>
    <w:rsid w:val="0072249F"/>
    <w:rsid w:val="00723B2E"/>
    <w:rsid w:val="007254F3"/>
    <w:rsid w:val="0072554F"/>
    <w:rsid w:val="00727C56"/>
    <w:rsid w:val="00732E66"/>
    <w:rsid w:val="0073363F"/>
    <w:rsid w:val="00747EDE"/>
    <w:rsid w:val="007511A7"/>
    <w:rsid w:val="007520A9"/>
    <w:rsid w:val="00753D67"/>
    <w:rsid w:val="00755621"/>
    <w:rsid w:val="0075622A"/>
    <w:rsid w:val="007566A9"/>
    <w:rsid w:val="007571A6"/>
    <w:rsid w:val="00760106"/>
    <w:rsid w:val="0076038C"/>
    <w:rsid w:val="00760D38"/>
    <w:rsid w:val="00761494"/>
    <w:rsid w:val="007626BF"/>
    <w:rsid w:val="007642BF"/>
    <w:rsid w:val="007662C1"/>
    <w:rsid w:val="00766548"/>
    <w:rsid w:val="007713AE"/>
    <w:rsid w:val="00774333"/>
    <w:rsid w:val="007746EA"/>
    <w:rsid w:val="007751BD"/>
    <w:rsid w:val="007766C6"/>
    <w:rsid w:val="00781BBC"/>
    <w:rsid w:val="007839B1"/>
    <w:rsid w:val="00786C49"/>
    <w:rsid w:val="00787920"/>
    <w:rsid w:val="00787AED"/>
    <w:rsid w:val="00787DFE"/>
    <w:rsid w:val="0079238E"/>
    <w:rsid w:val="007936FC"/>
    <w:rsid w:val="007972C0"/>
    <w:rsid w:val="007A1D10"/>
    <w:rsid w:val="007A38F3"/>
    <w:rsid w:val="007A4ED6"/>
    <w:rsid w:val="007A6D1C"/>
    <w:rsid w:val="007B1835"/>
    <w:rsid w:val="007B19DA"/>
    <w:rsid w:val="007B1D1C"/>
    <w:rsid w:val="007B3E13"/>
    <w:rsid w:val="007B5E9F"/>
    <w:rsid w:val="007C0DD4"/>
    <w:rsid w:val="007C1C01"/>
    <w:rsid w:val="007C20BF"/>
    <w:rsid w:val="007C2E21"/>
    <w:rsid w:val="007C486F"/>
    <w:rsid w:val="007C7ACE"/>
    <w:rsid w:val="007C7B94"/>
    <w:rsid w:val="007D0430"/>
    <w:rsid w:val="007D136F"/>
    <w:rsid w:val="007D34AE"/>
    <w:rsid w:val="007D489D"/>
    <w:rsid w:val="007D7935"/>
    <w:rsid w:val="007E36D2"/>
    <w:rsid w:val="007E5875"/>
    <w:rsid w:val="007E65F6"/>
    <w:rsid w:val="007F0DBE"/>
    <w:rsid w:val="007F149B"/>
    <w:rsid w:val="007F1747"/>
    <w:rsid w:val="007F1EB7"/>
    <w:rsid w:val="007F301F"/>
    <w:rsid w:val="007F30B4"/>
    <w:rsid w:val="007F6B05"/>
    <w:rsid w:val="007F6D46"/>
    <w:rsid w:val="007F7E39"/>
    <w:rsid w:val="0080378E"/>
    <w:rsid w:val="008048E4"/>
    <w:rsid w:val="0080601D"/>
    <w:rsid w:val="00807FB3"/>
    <w:rsid w:val="00812A9B"/>
    <w:rsid w:val="00813D47"/>
    <w:rsid w:val="008143AD"/>
    <w:rsid w:val="00814DE8"/>
    <w:rsid w:val="00816C7D"/>
    <w:rsid w:val="00817647"/>
    <w:rsid w:val="008203FA"/>
    <w:rsid w:val="00823AAC"/>
    <w:rsid w:val="00824F4D"/>
    <w:rsid w:val="00826725"/>
    <w:rsid w:val="00827FC5"/>
    <w:rsid w:val="00830C35"/>
    <w:rsid w:val="00830F9B"/>
    <w:rsid w:val="00831E6C"/>
    <w:rsid w:val="008332F5"/>
    <w:rsid w:val="00833A2A"/>
    <w:rsid w:val="008358AB"/>
    <w:rsid w:val="0083710E"/>
    <w:rsid w:val="00842ECC"/>
    <w:rsid w:val="0084469C"/>
    <w:rsid w:val="00847921"/>
    <w:rsid w:val="00847B0A"/>
    <w:rsid w:val="00847B85"/>
    <w:rsid w:val="00850BE6"/>
    <w:rsid w:val="008534CF"/>
    <w:rsid w:val="008557DD"/>
    <w:rsid w:val="00857064"/>
    <w:rsid w:val="008577B7"/>
    <w:rsid w:val="0086230B"/>
    <w:rsid w:val="0086496B"/>
    <w:rsid w:val="00865921"/>
    <w:rsid w:val="00865C68"/>
    <w:rsid w:val="0087046F"/>
    <w:rsid w:val="00871071"/>
    <w:rsid w:val="0087156B"/>
    <w:rsid w:val="00871626"/>
    <w:rsid w:val="008716F8"/>
    <w:rsid w:val="00872055"/>
    <w:rsid w:val="00872853"/>
    <w:rsid w:val="008753F5"/>
    <w:rsid w:val="00876D76"/>
    <w:rsid w:val="00877DA4"/>
    <w:rsid w:val="00880A26"/>
    <w:rsid w:val="00880C44"/>
    <w:rsid w:val="00880D94"/>
    <w:rsid w:val="00880FB9"/>
    <w:rsid w:val="00883892"/>
    <w:rsid w:val="00883D40"/>
    <w:rsid w:val="00885810"/>
    <w:rsid w:val="008872C7"/>
    <w:rsid w:val="008902BA"/>
    <w:rsid w:val="0089075E"/>
    <w:rsid w:val="00891AEF"/>
    <w:rsid w:val="0089559A"/>
    <w:rsid w:val="0089608F"/>
    <w:rsid w:val="00896A41"/>
    <w:rsid w:val="0089750D"/>
    <w:rsid w:val="008A1DEF"/>
    <w:rsid w:val="008A491F"/>
    <w:rsid w:val="008A50E3"/>
    <w:rsid w:val="008A71DE"/>
    <w:rsid w:val="008A72F0"/>
    <w:rsid w:val="008B2351"/>
    <w:rsid w:val="008B2F10"/>
    <w:rsid w:val="008B4167"/>
    <w:rsid w:val="008B77D7"/>
    <w:rsid w:val="008C1B57"/>
    <w:rsid w:val="008C252A"/>
    <w:rsid w:val="008C3706"/>
    <w:rsid w:val="008C4821"/>
    <w:rsid w:val="008C5FA1"/>
    <w:rsid w:val="008C706F"/>
    <w:rsid w:val="008D0D73"/>
    <w:rsid w:val="008D188E"/>
    <w:rsid w:val="008D2A5A"/>
    <w:rsid w:val="008D3333"/>
    <w:rsid w:val="008D40A3"/>
    <w:rsid w:val="008D45C2"/>
    <w:rsid w:val="008D46DE"/>
    <w:rsid w:val="008D48D0"/>
    <w:rsid w:val="008D57E7"/>
    <w:rsid w:val="008E3803"/>
    <w:rsid w:val="008E3E84"/>
    <w:rsid w:val="008E463C"/>
    <w:rsid w:val="008E696E"/>
    <w:rsid w:val="008E6B0E"/>
    <w:rsid w:val="008E6BF5"/>
    <w:rsid w:val="008F1271"/>
    <w:rsid w:val="008F4BF0"/>
    <w:rsid w:val="008F6A3D"/>
    <w:rsid w:val="009003CD"/>
    <w:rsid w:val="00900F83"/>
    <w:rsid w:val="009011FC"/>
    <w:rsid w:val="00904ACD"/>
    <w:rsid w:val="00905BA3"/>
    <w:rsid w:val="00907B82"/>
    <w:rsid w:val="00910224"/>
    <w:rsid w:val="00910325"/>
    <w:rsid w:val="009176B0"/>
    <w:rsid w:val="00921655"/>
    <w:rsid w:val="009226D4"/>
    <w:rsid w:val="009226DD"/>
    <w:rsid w:val="00923E0D"/>
    <w:rsid w:val="00930348"/>
    <w:rsid w:val="009325D3"/>
    <w:rsid w:val="00935915"/>
    <w:rsid w:val="00937246"/>
    <w:rsid w:val="0094047C"/>
    <w:rsid w:val="009414B7"/>
    <w:rsid w:val="00941B86"/>
    <w:rsid w:val="00943FAE"/>
    <w:rsid w:val="00944B94"/>
    <w:rsid w:val="00944EE8"/>
    <w:rsid w:val="009451C3"/>
    <w:rsid w:val="009474F6"/>
    <w:rsid w:val="009475B1"/>
    <w:rsid w:val="0095042F"/>
    <w:rsid w:val="009537C2"/>
    <w:rsid w:val="00954FDE"/>
    <w:rsid w:val="009556FD"/>
    <w:rsid w:val="009605A4"/>
    <w:rsid w:val="00961085"/>
    <w:rsid w:val="0096110C"/>
    <w:rsid w:val="00961EAD"/>
    <w:rsid w:val="00962CD0"/>
    <w:rsid w:val="00964A4F"/>
    <w:rsid w:val="009651BF"/>
    <w:rsid w:val="00966784"/>
    <w:rsid w:val="00972FFB"/>
    <w:rsid w:val="009744E2"/>
    <w:rsid w:val="00974ACA"/>
    <w:rsid w:val="00975404"/>
    <w:rsid w:val="00976F77"/>
    <w:rsid w:val="00980C9A"/>
    <w:rsid w:val="00982C52"/>
    <w:rsid w:val="00983AF7"/>
    <w:rsid w:val="0098599B"/>
    <w:rsid w:val="0098717B"/>
    <w:rsid w:val="00987F6A"/>
    <w:rsid w:val="0099040A"/>
    <w:rsid w:val="00991866"/>
    <w:rsid w:val="009937F7"/>
    <w:rsid w:val="009964AE"/>
    <w:rsid w:val="009A001F"/>
    <w:rsid w:val="009A0625"/>
    <w:rsid w:val="009A1AFF"/>
    <w:rsid w:val="009A1B87"/>
    <w:rsid w:val="009A2A88"/>
    <w:rsid w:val="009A5841"/>
    <w:rsid w:val="009A6B7C"/>
    <w:rsid w:val="009A74C6"/>
    <w:rsid w:val="009A74D8"/>
    <w:rsid w:val="009B09A8"/>
    <w:rsid w:val="009B2ACE"/>
    <w:rsid w:val="009B4AD0"/>
    <w:rsid w:val="009B5881"/>
    <w:rsid w:val="009C00B9"/>
    <w:rsid w:val="009C5E13"/>
    <w:rsid w:val="009D0717"/>
    <w:rsid w:val="009D0C58"/>
    <w:rsid w:val="009D540F"/>
    <w:rsid w:val="009D751B"/>
    <w:rsid w:val="009E04E4"/>
    <w:rsid w:val="009E0AC4"/>
    <w:rsid w:val="009E1075"/>
    <w:rsid w:val="009E1B62"/>
    <w:rsid w:val="009E6554"/>
    <w:rsid w:val="009F1CD2"/>
    <w:rsid w:val="009F2607"/>
    <w:rsid w:val="009F28D7"/>
    <w:rsid w:val="009F36E0"/>
    <w:rsid w:val="009F36E4"/>
    <w:rsid w:val="009F3AA7"/>
    <w:rsid w:val="009F48A7"/>
    <w:rsid w:val="009F6F14"/>
    <w:rsid w:val="009F78F7"/>
    <w:rsid w:val="00A00C30"/>
    <w:rsid w:val="00A017BB"/>
    <w:rsid w:val="00A018A7"/>
    <w:rsid w:val="00A027F5"/>
    <w:rsid w:val="00A134DA"/>
    <w:rsid w:val="00A20502"/>
    <w:rsid w:val="00A23020"/>
    <w:rsid w:val="00A2627D"/>
    <w:rsid w:val="00A26795"/>
    <w:rsid w:val="00A27B58"/>
    <w:rsid w:val="00A34A2B"/>
    <w:rsid w:val="00A400C1"/>
    <w:rsid w:val="00A40A48"/>
    <w:rsid w:val="00A42F83"/>
    <w:rsid w:val="00A43552"/>
    <w:rsid w:val="00A46519"/>
    <w:rsid w:val="00A4753A"/>
    <w:rsid w:val="00A479F4"/>
    <w:rsid w:val="00A47A80"/>
    <w:rsid w:val="00A47CF6"/>
    <w:rsid w:val="00A50BB4"/>
    <w:rsid w:val="00A53512"/>
    <w:rsid w:val="00A543D8"/>
    <w:rsid w:val="00A556CC"/>
    <w:rsid w:val="00A575E8"/>
    <w:rsid w:val="00A634AB"/>
    <w:rsid w:val="00A65FFC"/>
    <w:rsid w:val="00A66CF2"/>
    <w:rsid w:val="00A70BB2"/>
    <w:rsid w:val="00A76D33"/>
    <w:rsid w:val="00A7709C"/>
    <w:rsid w:val="00A83B45"/>
    <w:rsid w:val="00A8403B"/>
    <w:rsid w:val="00A846D8"/>
    <w:rsid w:val="00A84C57"/>
    <w:rsid w:val="00A90914"/>
    <w:rsid w:val="00A94FDA"/>
    <w:rsid w:val="00A97AC1"/>
    <w:rsid w:val="00AA4792"/>
    <w:rsid w:val="00AA6A07"/>
    <w:rsid w:val="00AA72A5"/>
    <w:rsid w:val="00AA7AC6"/>
    <w:rsid w:val="00AB01F8"/>
    <w:rsid w:val="00AB1AD8"/>
    <w:rsid w:val="00AB408F"/>
    <w:rsid w:val="00AB48FC"/>
    <w:rsid w:val="00AB7CDA"/>
    <w:rsid w:val="00AC1180"/>
    <w:rsid w:val="00AC27AF"/>
    <w:rsid w:val="00AC2B07"/>
    <w:rsid w:val="00AD2020"/>
    <w:rsid w:val="00AD326F"/>
    <w:rsid w:val="00AD3CF5"/>
    <w:rsid w:val="00AD4033"/>
    <w:rsid w:val="00AD55CB"/>
    <w:rsid w:val="00AD65C5"/>
    <w:rsid w:val="00AD67D8"/>
    <w:rsid w:val="00AD7D48"/>
    <w:rsid w:val="00AE1B20"/>
    <w:rsid w:val="00AE335D"/>
    <w:rsid w:val="00AE5340"/>
    <w:rsid w:val="00AE790F"/>
    <w:rsid w:val="00AF15A2"/>
    <w:rsid w:val="00AF2423"/>
    <w:rsid w:val="00AF24F3"/>
    <w:rsid w:val="00AF38D3"/>
    <w:rsid w:val="00AF482F"/>
    <w:rsid w:val="00AF632A"/>
    <w:rsid w:val="00B00AF8"/>
    <w:rsid w:val="00B00B81"/>
    <w:rsid w:val="00B040FF"/>
    <w:rsid w:val="00B06E92"/>
    <w:rsid w:val="00B07B97"/>
    <w:rsid w:val="00B11463"/>
    <w:rsid w:val="00B126BC"/>
    <w:rsid w:val="00B14CE2"/>
    <w:rsid w:val="00B15537"/>
    <w:rsid w:val="00B15AF6"/>
    <w:rsid w:val="00B16CBF"/>
    <w:rsid w:val="00B2172A"/>
    <w:rsid w:val="00B21BA0"/>
    <w:rsid w:val="00B24B7E"/>
    <w:rsid w:val="00B26F28"/>
    <w:rsid w:val="00B27858"/>
    <w:rsid w:val="00B33B24"/>
    <w:rsid w:val="00B356AD"/>
    <w:rsid w:val="00B37E42"/>
    <w:rsid w:val="00B4366B"/>
    <w:rsid w:val="00B442E1"/>
    <w:rsid w:val="00B452DB"/>
    <w:rsid w:val="00B50668"/>
    <w:rsid w:val="00B50D07"/>
    <w:rsid w:val="00B51461"/>
    <w:rsid w:val="00B51E7F"/>
    <w:rsid w:val="00B528A9"/>
    <w:rsid w:val="00B53205"/>
    <w:rsid w:val="00B551DE"/>
    <w:rsid w:val="00B56381"/>
    <w:rsid w:val="00B64096"/>
    <w:rsid w:val="00B647AF"/>
    <w:rsid w:val="00B6779E"/>
    <w:rsid w:val="00B7004B"/>
    <w:rsid w:val="00B72D7D"/>
    <w:rsid w:val="00B76422"/>
    <w:rsid w:val="00B77732"/>
    <w:rsid w:val="00B77990"/>
    <w:rsid w:val="00B77C21"/>
    <w:rsid w:val="00B80FD2"/>
    <w:rsid w:val="00B811D8"/>
    <w:rsid w:val="00B85DA5"/>
    <w:rsid w:val="00B875C6"/>
    <w:rsid w:val="00B93CA3"/>
    <w:rsid w:val="00B94B39"/>
    <w:rsid w:val="00B94DB7"/>
    <w:rsid w:val="00BA3271"/>
    <w:rsid w:val="00BA3FAE"/>
    <w:rsid w:val="00BA4410"/>
    <w:rsid w:val="00BA52A0"/>
    <w:rsid w:val="00BA5811"/>
    <w:rsid w:val="00BA6F94"/>
    <w:rsid w:val="00BA74C3"/>
    <w:rsid w:val="00BB0A91"/>
    <w:rsid w:val="00BB12C2"/>
    <w:rsid w:val="00BB2904"/>
    <w:rsid w:val="00BB3539"/>
    <w:rsid w:val="00BB4251"/>
    <w:rsid w:val="00BB4557"/>
    <w:rsid w:val="00BB59EF"/>
    <w:rsid w:val="00BC07D3"/>
    <w:rsid w:val="00BC2206"/>
    <w:rsid w:val="00BC3AAB"/>
    <w:rsid w:val="00BC494D"/>
    <w:rsid w:val="00BC4E73"/>
    <w:rsid w:val="00BC546C"/>
    <w:rsid w:val="00BC5B4E"/>
    <w:rsid w:val="00BC6BEF"/>
    <w:rsid w:val="00BC7009"/>
    <w:rsid w:val="00BD36EC"/>
    <w:rsid w:val="00BD592A"/>
    <w:rsid w:val="00BD6E39"/>
    <w:rsid w:val="00BD75C4"/>
    <w:rsid w:val="00BE1E2E"/>
    <w:rsid w:val="00BE3CBE"/>
    <w:rsid w:val="00BE3D7D"/>
    <w:rsid w:val="00BE44FA"/>
    <w:rsid w:val="00BF2A4B"/>
    <w:rsid w:val="00BF34B0"/>
    <w:rsid w:val="00BF3E46"/>
    <w:rsid w:val="00BF3F89"/>
    <w:rsid w:val="00BF40A9"/>
    <w:rsid w:val="00C019F1"/>
    <w:rsid w:val="00C0579F"/>
    <w:rsid w:val="00C0679A"/>
    <w:rsid w:val="00C137B3"/>
    <w:rsid w:val="00C151C5"/>
    <w:rsid w:val="00C16ABD"/>
    <w:rsid w:val="00C20539"/>
    <w:rsid w:val="00C227FF"/>
    <w:rsid w:val="00C24D9A"/>
    <w:rsid w:val="00C24FD8"/>
    <w:rsid w:val="00C265FB"/>
    <w:rsid w:val="00C30A6E"/>
    <w:rsid w:val="00C31B4E"/>
    <w:rsid w:val="00C320F1"/>
    <w:rsid w:val="00C3315E"/>
    <w:rsid w:val="00C35363"/>
    <w:rsid w:val="00C359E3"/>
    <w:rsid w:val="00C35A42"/>
    <w:rsid w:val="00C36B42"/>
    <w:rsid w:val="00C400F9"/>
    <w:rsid w:val="00C40469"/>
    <w:rsid w:val="00C40987"/>
    <w:rsid w:val="00C420AA"/>
    <w:rsid w:val="00C43F08"/>
    <w:rsid w:val="00C45504"/>
    <w:rsid w:val="00C45A6A"/>
    <w:rsid w:val="00C45BF7"/>
    <w:rsid w:val="00C46949"/>
    <w:rsid w:val="00C46B76"/>
    <w:rsid w:val="00C47F70"/>
    <w:rsid w:val="00C50DF4"/>
    <w:rsid w:val="00C51752"/>
    <w:rsid w:val="00C51DD6"/>
    <w:rsid w:val="00C52FF1"/>
    <w:rsid w:val="00C54E92"/>
    <w:rsid w:val="00C5593B"/>
    <w:rsid w:val="00C601FF"/>
    <w:rsid w:val="00C63E44"/>
    <w:rsid w:val="00C65B3E"/>
    <w:rsid w:val="00C70CA1"/>
    <w:rsid w:val="00C73647"/>
    <w:rsid w:val="00C73AF5"/>
    <w:rsid w:val="00C73D68"/>
    <w:rsid w:val="00C74E6C"/>
    <w:rsid w:val="00C77465"/>
    <w:rsid w:val="00C80ADC"/>
    <w:rsid w:val="00C80BBA"/>
    <w:rsid w:val="00C82C10"/>
    <w:rsid w:val="00C84DCB"/>
    <w:rsid w:val="00C90A63"/>
    <w:rsid w:val="00C90E5C"/>
    <w:rsid w:val="00C927F3"/>
    <w:rsid w:val="00C92A39"/>
    <w:rsid w:val="00C942A3"/>
    <w:rsid w:val="00C9464C"/>
    <w:rsid w:val="00C96E7A"/>
    <w:rsid w:val="00C97848"/>
    <w:rsid w:val="00CA1815"/>
    <w:rsid w:val="00CA18A7"/>
    <w:rsid w:val="00CA1B43"/>
    <w:rsid w:val="00CA2263"/>
    <w:rsid w:val="00CA251B"/>
    <w:rsid w:val="00CA33DC"/>
    <w:rsid w:val="00CA3D8B"/>
    <w:rsid w:val="00CA5DD3"/>
    <w:rsid w:val="00CA67A4"/>
    <w:rsid w:val="00CA6CD2"/>
    <w:rsid w:val="00CA6DC2"/>
    <w:rsid w:val="00CA78CA"/>
    <w:rsid w:val="00CB084A"/>
    <w:rsid w:val="00CB180C"/>
    <w:rsid w:val="00CB1AE0"/>
    <w:rsid w:val="00CB1D3E"/>
    <w:rsid w:val="00CB2780"/>
    <w:rsid w:val="00CB344A"/>
    <w:rsid w:val="00CB34FD"/>
    <w:rsid w:val="00CB4C53"/>
    <w:rsid w:val="00CB5FF7"/>
    <w:rsid w:val="00CC04A1"/>
    <w:rsid w:val="00CC0689"/>
    <w:rsid w:val="00CC0C79"/>
    <w:rsid w:val="00CC4CF6"/>
    <w:rsid w:val="00CC5285"/>
    <w:rsid w:val="00CC7A48"/>
    <w:rsid w:val="00CD2CBA"/>
    <w:rsid w:val="00CD30E1"/>
    <w:rsid w:val="00CD6DBC"/>
    <w:rsid w:val="00CD7F86"/>
    <w:rsid w:val="00CE040F"/>
    <w:rsid w:val="00CE0F0B"/>
    <w:rsid w:val="00CE245E"/>
    <w:rsid w:val="00CE32CF"/>
    <w:rsid w:val="00CE3AF5"/>
    <w:rsid w:val="00CE6421"/>
    <w:rsid w:val="00CE6A46"/>
    <w:rsid w:val="00CE7173"/>
    <w:rsid w:val="00CE73E1"/>
    <w:rsid w:val="00CF040A"/>
    <w:rsid w:val="00CF06EB"/>
    <w:rsid w:val="00CF225D"/>
    <w:rsid w:val="00CF35A2"/>
    <w:rsid w:val="00CF3E2E"/>
    <w:rsid w:val="00CF6667"/>
    <w:rsid w:val="00CF6714"/>
    <w:rsid w:val="00CF7A91"/>
    <w:rsid w:val="00D02700"/>
    <w:rsid w:val="00D02FC4"/>
    <w:rsid w:val="00D04D83"/>
    <w:rsid w:val="00D05560"/>
    <w:rsid w:val="00D05C25"/>
    <w:rsid w:val="00D06047"/>
    <w:rsid w:val="00D07A82"/>
    <w:rsid w:val="00D10B54"/>
    <w:rsid w:val="00D1450E"/>
    <w:rsid w:val="00D17CA7"/>
    <w:rsid w:val="00D20206"/>
    <w:rsid w:val="00D2187F"/>
    <w:rsid w:val="00D21DBD"/>
    <w:rsid w:val="00D22891"/>
    <w:rsid w:val="00D23910"/>
    <w:rsid w:val="00D23A0C"/>
    <w:rsid w:val="00D27745"/>
    <w:rsid w:val="00D30B7F"/>
    <w:rsid w:val="00D31994"/>
    <w:rsid w:val="00D31E93"/>
    <w:rsid w:val="00D32794"/>
    <w:rsid w:val="00D32A78"/>
    <w:rsid w:val="00D33A85"/>
    <w:rsid w:val="00D34B1F"/>
    <w:rsid w:val="00D403B6"/>
    <w:rsid w:val="00D404C1"/>
    <w:rsid w:val="00D44179"/>
    <w:rsid w:val="00D44F5A"/>
    <w:rsid w:val="00D46281"/>
    <w:rsid w:val="00D474F0"/>
    <w:rsid w:val="00D52AC7"/>
    <w:rsid w:val="00D555D8"/>
    <w:rsid w:val="00D5798A"/>
    <w:rsid w:val="00D60B38"/>
    <w:rsid w:val="00D63267"/>
    <w:rsid w:val="00D64F0C"/>
    <w:rsid w:val="00D657AC"/>
    <w:rsid w:val="00D71DB9"/>
    <w:rsid w:val="00D71FC5"/>
    <w:rsid w:val="00D72497"/>
    <w:rsid w:val="00D734D9"/>
    <w:rsid w:val="00D734DC"/>
    <w:rsid w:val="00D73839"/>
    <w:rsid w:val="00D754E8"/>
    <w:rsid w:val="00D7590A"/>
    <w:rsid w:val="00D802B6"/>
    <w:rsid w:val="00D8076A"/>
    <w:rsid w:val="00D812EC"/>
    <w:rsid w:val="00D815F5"/>
    <w:rsid w:val="00D82057"/>
    <w:rsid w:val="00D82CB9"/>
    <w:rsid w:val="00D83555"/>
    <w:rsid w:val="00D84859"/>
    <w:rsid w:val="00D862C1"/>
    <w:rsid w:val="00D9119A"/>
    <w:rsid w:val="00D9140B"/>
    <w:rsid w:val="00D92775"/>
    <w:rsid w:val="00D94C84"/>
    <w:rsid w:val="00D9561B"/>
    <w:rsid w:val="00D96A2C"/>
    <w:rsid w:val="00DA1A7B"/>
    <w:rsid w:val="00DA35E3"/>
    <w:rsid w:val="00DA598C"/>
    <w:rsid w:val="00DA5A4C"/>
    <w:rsid w:val="00DA79D2"/>
    <w:rsid w:val="00DB01EB"/>
    <w:rsid w:val="00DB0792"/>
    <w:rsid w:val="00DB13A7"/>
    <w:rsid w:val="00DB2688"/>
    <w:rsid w:val="00DB342C"/>
    <w:rsid w:val="00DB5AD9"/>
    <w:rsid w:val="00DB6E37"/>
    <w:rsid w:val="00DB7CD5"/>
    <w:rsid w:val="00DC1B47"/>
    <w:rsid w:val="00DC5B4A"/>
    <w:rsid w:val="00DC5DBF"/>
    <w:rsid w:val="00DC5EE3"/>
    <w:rsid w:val="00DC6E73"/>
    <w:rsid w:val="00DD0630"/>
    <w:rsid w:val="00DD23C2"/>
    <w:rsid w:val="00DD3F3A"/>
    <w:rsid w:val="00DD664E"/>
    <w:rsid w:val="00DE0DAE"/>
    <w:rsid w:val="00DE1157"/>
    <w:rsid w:val="00DE16A0"/>
    <w:rsid w:val="00DE2EED"/>
    <w:rsid w:val="00DE43C1"/>
    <w:rsid w:val="00DE4ACB"/>
    <w:rsid w:val="00DF250E"/>
    <w:rsid w:val="00DF3953"/>
    <w:rsid w:val="00DF4003"/>
    <w:rsid w:val="00DF4FA5"/>
    <w:rsid w:val="00DF6504"/>
    <w:rsid w:val="00DF67A7"/>
    <w:rsid w:val="00DF7480"/>
    <w:rsid w:val="00E00F0A"/>
    <w:rsid w:val="00E03AC6"/>
    <w:rsid w:val="00E0400B"/>
    <w:rsid w:val="00E04EF2"/>
    <w:rsid w:val="00E07797"/>
    <w:rsid w:val="00E1076D"/>
    <w:rsid w:val="00E13A21"/>
    <w:rsid w:val="00E20301"/>
    <w:rsid w:val="00E20832"/>
    <w:rsid w:val="00E23DD9"/>
    <w:rsid w:val="00E2422E"/>
    <w:rsid w:val="00E27394"/>
    <w:rsid w:val="00E30B33"/>
    <w:rsid w:val="00E31653"/>
    <w:rsid w:val="00E31EAD"/>
    <w:rsid w:val="00E3535F"/>
    <w:rsid w:val="00E3601B"/>
    <w:rsid w:val="00E37A74"/>
    <w:rsid w:val="00E37FCB"/>
    <w:rsid w:val="00E412E2"/>
    <w:rsid w:val="00E43321"/>
    <w:rsid w:val="00E44FAB"/>
    <w:rsid w:val="00E50D88"/>
    <w:rsid w:val="00E517E2"/>
    <w:rsid w:val="00E55C36"/>
    <w:rsid w:val="00E60362"/>
    <w:rsid w:val="00E649F6"/>
    <w:rsid w:val="00E65252"/>
    <w:rsid w:val="00E66749"/>
    <w:rsid w:val="00E67C09"/>
    <w:rsid w:val="00E70802"/>
    <w:rsid w:val="00E71A4F"/>
    <w:rsid w:val="00E744EA"/>
    <w:rsid w:val="00E76129"/>
    <w:rsid w:val="00E76A79"/>
    <w:rsid w:val="00E77E19"/>
    <w:rsid w:val="00E85E5A"/>
    <w:rsid w:val="00E900D6"/>
    <w:rsid w:val="00E91491"/>
    <w:rsid w:val="00E94991"/>
    <w:rsid w:val="00E95044"/>
    <w:rsid w:val="00E95DB3"/>
    <w:rsid w:val="00E97926"/>
    <w:rsid w:val="00EA032E"/>
    <w:rsid w:val="00EA2378"/>
    <w:rsid w:val="00EA2DCF"/>
    <w:rsid w:val="00EA38B5"/>
    <w:rsid w:val="00EA6B0D"/>
    <w:rsid w:val="00EB04C5"/>
    <w:rsid w:val="00EB09A8"/>
    <w:rsid w:val="00EB0D86"/>
    <w:rsid w:val="00EB1B15"/>
    <w:rsid w:val="00EB2631"/>
    <w:rsid w:val="00EB29FE"/>
    <w:rsid w:val="00EB37E6"/>
    <w:rsid w:val="00EB4C9E"/>
    <w:rsid w:val="00EB67A2"/>
    <w:rsid w:val="00EC0E35"/>
    <w:rsid w:val="00EC383A"/>
    <w:rsid w:val="00EC3930"/>
    <w:rsid w:val="00EC53E8"/>
    <w:rsid w:val="00ED0F19"/>
    <w:rsid w:val="00ED13BF"/>
    <w:rsid w:val="00ED18CD"/>
    <w:rsid w:val="00ED3840"/>
    <w:rsid w:val="00ED469F"/>
    <w:rsid w:val="00ED735B"/>
    <w:rsid w:val="00EE1282"/>
    <w:rsid w:val="00EE18F4"/>
    <w:rsid w:val="00EE4853"/>
    <w:rsid w:val="00EF2638"/>
    <w:rsid w:val="00EF2EB7"/>
    <w:rsid w:val="00EF59C2"/>
    <w:rsid w:val="00F00771"/>
    <w:rsid w:val="00F013AC"/>
    <w:rsid w:val="00F015A4"/>
    <w:rsid w:val="00F0192C"/>
    <w:rsid w:val="00F03225"/>
    <w:rsid w:val="00F06F21"/>
    <w:rsid w:val="00F07051"/>
    <w:rsid w:val="00F14F3C"/>
    <w:rsid w:val="00F16DC1"/>
    <w:rsid w:val="00F17C77"/>
    <w:rsid w:val="00F209D5"/>
    <w:rsid w:val="00F214DE"/>
    <w:rsid w:val="00F21EE1"/>
    <w:rsid w:val="00F22B47"/>
    <w:rsid w:val="00F233FE"/>
    <w:rsid w:val="00F26412"/>
    <w:rsid w:val="00F26F81"/>
    <w:rsid w:val="00F27119"/>
    <w:rsid w:val="00F27F75"/>
    <w:rsid w:val="00F30467"/>
    <w:rsid w:val="00F3142A"/>
    <w:rsid w:val="00F3150C"/>
    <w:rsid w:val="00F32768"/>
    <w:rsid w:val="00F355EE"/>
    <w:rsid w:val="00F358FA"/>
    <w:rsid w:val="00F375F2"/>
    <w:rsid w:val="00F40E33"/>
    <w:rsid w:val="00F4277D"/>
    <w:rsid w:val="00F42792"/>
    <w:rsid w:val="00F42C74"/>
    <w:rsid w:val="00F4584D"/>
    <w:rsid w:val="00F615D0"/>
    <w:rsid w:val="00F6175D"/>
    <w:rsid w:val="00F624B2"/>
    <w:rsid w:val="00F62F81"/>
    <w:rsid w:val="00F63341"/>
    <w:rsid w:val="00F651A2"/>
    <w:rsid w:val="00F66629"/>
    <w:rsid w:val="00F67444"/>
    <w:rsid w:val="00F70D61"/>
    <w:rsid w:val="00F70DD0"/>
    <w:rsid w:val="00F71A4A"/>
    <w:rsid w:val="00F724AC"/>
    <w:rsid w:val="00F731B5"/>
    <w:rsid w:val="00F748B3"/>
    <w:rsid w:val="00F75960"/>
    <w:rsid w:val="00F75A42"/>
    <w:rsid w:val="00F75E86"/>
    <w:rsid w:val="00F768DF"/>
    <w:rsid w:val="00F81C5F"/>
    <w:rsid w:val="00F83261"/>
    <w:rsid w:val="00F83EC0"/>
    <w:rsid w:val="00F8430D"/>
    <w:rsid w:val="00F87908"/>
    <w:rsid w:val="00F91F59"/>
    <w:rsid w:val="00F93D92"/>
    <w:rsid w:val="00F9482E"/>
    <w:rsid w:val="00F94CA3"/>
    <w:rsid w:val="00F9510D"/>
    <w:rsid w:val="00F964CE"/>
    <w:rsid w:val="00F96AE6"/>
    <w:rsid w:val="00F97A4F"/>
    <w:rsid w:val="00FA0705"/>
    <w:rsid w:val="00FA12D4"/>
    <w:rsid w:val="00FA22B9"/>
    <w:rsid w:val="00FA6540"/>
    <w:rsid w:val="00FA74E6"/>
    <w:rsid w:val="00FB0EB6"/>
    <w:rsid w:val="00FB208A"/>
    <w:rsid w:val="00FB3DAA"/>
    <w:rsid w:val="00FB5F29"/>
    <w:rsid w:val="00FB6A2E"/>
    <w:rsid w:val="00FC0B76"/>
    <w:rsid w:val="00FC354E"/>
    <w:rsid w:val="00FC4155"/>
    <w:rsid w:val="00FC4EF2"/>
    <w:rsid w:val="00FD2984"/>
    <w:rsid w:val="00FD4066"/>
    <w:rsid w:val="00FD678F"/>
    <w:rsid w:val="00FD6A9D"/>
    <w:rsid w:val="00FE0291"/>
    <w:rsid w:val="00FE0BE0"/>
    <w:rsid w:val="00FE2A91"/>
    <w:rsid w:val="00FE362A"/>
    <w:rsid w:val="00FE5600"/>
    <w:rsid w:val="00FF0655"/>
    <w:rsid w:val="00FF0905"/>
    <w:rsid w:val="00FF09E6"/>
    <w:rsid w:val="00FF0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9F1C"/>
  <w15:docId w15:val="{B9051023-9B62-42AB-9773-4310C9A2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3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748B3"/>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3"/>
    <w:basedOn w:val="prastasis"/>
    <w:link w:val="SraopastraipaDiagrama"/>
    <w:uiPriority w:val="34"/>
    <w:qFormat/>
    <w:rsid w:val="00747EDE"/>
    <w:pPr>
      <w:ind w:left="720"/>
      <w:contextualSpacing/>
    </w:pPr>
  </w:style>
  <w:style w:type="paragraph" w:customStyle="1" w:styleId="HSPunktai">
    <w:name w:val="HSPunktai"/>
    <w:basedOn w:val="prastasis"/>
    <w:link w:val="HSPunktaiChar1"/>
    <w:qFormat/>
    <w:rsid w:val="002D2921"/>
    <w:pPr>
      <w:numPr>
        <w:ilvl w:val="1"/>
        <w:numId w:val="4"/>
      </w:numPr>
      <w:tabs>
        <w:tab w:val="clear" w:pos="1152"/>
        <w:tab w:val="num" w:pos="960"/>
        <w:tab w:val="num" w:pos="1134"/>
      </w:tabs>
      <w:spacing w:after="0" w:line="360" w:lineRule="auto"/>
      <w:ind w:left="0" w:firstLine="709"/>
      <w:contextualSpacing/>
      <w:jc w:val="both"/>
    </w:pPr>
    <w:rPr>
      <w:rFonts w:ascii="Times New Roman" w:eastAsia="Calibri" w:hAnsi="Times New Roman" w:cs="Times New Roman"/>
      <w:sz w:val="24"/>
      <w:szCs w:val="20"/>
      <w:lang w:val="x-none"/>
    </w:rPr>
  </w:style>
  <w:style w:type="character" w:customStyle="1" w:styleId="HSPunktaiChar1">
    <w:name w:val="HSPunktai Char1"/>
    <w:link w:val="HSPunktai"/>
    <w:locked/>
    <w:rsid w:val="002D2921"/>
    <w:rPr>
      <w:rFonts w:ascii="Times New Roman" w:eastAsia="Calibri" w:hAnsi="Times New Roman" w:cs="Times New Roman"/>
      <w:sz w:val="24"/>
      <w:szCs w:val="20"/>
      <w:lang w:val="x-none"/>
    </w:rPr>
  </w:style>
  <w:style w:type="paragraph" w:styleId="Antrats">
    <w:name w:val="header"/>
    <w:basedOn w:val="prastasis"/>
    <w:link w:val="AntratsDiagrama"/>
    <w:uiPriority w:val="99"/>
    <w:unhideWhenUsed/>
    <w:rsid w:val="00311D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1DB2"/>
  </w:style>
  <w:style w:type="paragraph" w:styleId="Porat">
    <w:name w:val="footer"/>
    <w:basedOn w:val="prastasis"/>
    <w:link w:val="PoratDiagrama"/>
    <w:uiPriority w:val="99"/>
    <w:unhideWhenUsed/>
    <w:rsid w:val="00311D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1DB2"/>
  </w:style>
  <w:style w:type="character" w:styleId="Komentaronuoroda">
    <w:name w:val="annotation reference"/>
    <w:basedOn w:val="Numatytasispastraiposriftas"/>
    <w:uiPriority w:val="99"/>
    <w:semiHidden/>
    <w:unhideWhenUsed/>
    <w:rsid w:val="00583212"/>
    <w:rPr>
      <w:sz w:val="16"/>
      <w:szCs w:val="16"/>
    </w:rPr>
  </w:style>
  <w:style w:type="paragraph" w:styleId="Komentarotekstas">
    <w:name w:val="annotation text"/>
    <w:basedOn w:val="prastasis"/>
    <w:link w:val="KomentarotekstasDiagrama"/>
    <w:uiPriority w:val="99"/>
    <w:unhideWhenUsed/>
    <w:rsid w:val="005832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212"/>
    <w:rPr>
      <w:sz w:val="20"/>
      <w:szCs w:val="20"/>
    </w:rPr>
  </w:style>
  <w:style w:type="paragraph" w:styleId="Komentarotema">
    <w:name w:val="annotation subject"/>
    <w:basedOn w:val="Komentarotekstas"/>
    <w:next w:val="Komentarotekstas"/>
    <w:link w:val="KomentarotemaDiagrama"/>
    <w:uiPriority w:val="99"/>
    <w:semiHidden/>
    <w:unhideWhenUsed/>
    <w:rsid w:val="00583212"/>
    <w:rPr>
      <w:b/>
      <w:bCs/>
    </w:rPr>
  </w:style>
  <w:style w:type="character" w:customStyle="1" w:styleId="KomentarotemaDiagrama">
    <w:name w:val="Komentaro tema Diagrama"/>
    <w:basedOn w:val="KomentarotekstasDiagrama"/>
    <w:link w:val="Komentarotema"/>
    <w:uiPriority w:val="99"/>
    <w:semiHidden/>
    <w:rsid w:val="00583212"/>
    <w:rPr>
      <w:b/>
      <w:bCs/>
      <w:sz w:val="20"/>
      <w:szCs w:val="20"/>
    </w:rPr>
  </w:style>
  <w:style w:type="paragraph" w:styleId="Debesliotekstas">
    <w:name w:val="Balloon Text"/>
    <w:basedOn w:val="prastasis"/>
    <w:link w:val="DebesliotekstasDiagrama"/>
    <w:uiPriority w:val="99"/>
    <w:semiHidden/>
    <w:unhideWhenUsed/>
    <w:rsid w:val="005832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3212"/>
    <w:rPr>
      <w:rFonts w:ascii="Segoe UI" w:hAnsi="Segoe UI" w:cs="Segoe UI"/>
      <w:sz w:val="18"/>
      <w:szCs w:val="18"/>
    </w:rPr>
  </w:style>
  <w:style w:type="paragraph" w:styleId="Pataisymai">
    <w:name w:val="Revision"/>
    <w:hidden/>
    <w:uiPriority w:val="99"/>
    <w:semiHidden/>
    <w:rsid w:val="00C420AA"/>
    <w:pPr>
      <w:spacing w:after="0" w:line="240" w:lineRule="auto"/>
    </w:pPr>
  </w:style>
  <w:style w:type="character" w:customStyle="1" w:styleId="CharStyle4">
    <w:name w:val="CharStyle4"/>
    <w:qFormat/>
    <w:rsid w:val="007127D6"/>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4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9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2A3B-86A9-487A-AD81-901517DC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8602</Words>
  <Characters>4904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2024-10-02T06:14:00Z</dcterms:created>
  <dc:creator>Robertas Meškauskis</dc:creator>
  <cp:lastModifiedBy>Darius Junelis</cp:lastModifiedBy>
  <cp:lastPrinted>2018-02-13T07:31:00Z</cp:lastPrinted>
  <dcterms:modified xsi:type="dcterms:W3CDTF">2024-10-02T06:19:00Z</dcterms:modified>
  <cp:revision>4</cp:revision>
</cp:coreProperties>
</file>