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4F44539D" w14:textId="77777777" w:rsidR="00FB49B3"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47720A">
        <w:rPr>
          <w:b/>
        </w:rPr>
        <w:t>(</w:t>
      </w:r>
      <w:r w:rsidR="0047720A">
        <w:rPr>
          <w:b/>
          <w:color w:val="FF0000"/>
        </w:rPr>
        <w:t>Projektas</w:t>
      </w:r>
      <w:r w:rsidR="0047720A">
        <w:rPr>
          <w:b/>
        </w:rPr>
        <w:t>)</w:t>
      </w:r>
      <w:r w:rsidR="00FB49B3">
        <w:rPr>
          <w:b/>
        </w:rPr>
        <w:t xml:space="preserve"> </w:t>
      </w:r>
    </w:p>
    <w:p w14:paraId="2B7147E8" w14:textId="77777777" w:rsidR="00E520D1" w:rsidRPr="00EA73AC" w:rsidRDefault="00E520D1" w:rsidP="00E520D1">
      <w:pPr>
        <w:jc w:val="center"/>
        <w:rPr>
          <w:b/>
        </w:rPr>
      </w:pPr>
    </w:p>
    <w:p w14:paraId="2B7147E9" w14:textId="427E0761" w:rsidR="004A15C4" w:rsidRPr="00E040E8" w:rsidRDefault="004A15C4" w:rsidP="004A15C4">
      <w:pPr>
        <w:ind w:left="2880" w:firstLine="720"/>
      </w:pPr>
      <w:r w:rsidRPr="00E040E8">
        <w:t>20</w:t>
      </w:r>
      <w:r w:rsidR="00796B25">
        <w:t>2</w:t>
      </w:r>
      <w:r w:rsidR="00DC4AF8">
        <w:t>6</w:t>
      </w:r>
      <w:r w:rsidR="00796B25">
        <w:t xml:space="preserve">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41B4F747"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796B25">
              <w:rPr>
                <w:b/>
              </w:rPr>
              <w:t xml:space="preserve">Laivo </w:t>
            </w:r>
            <w:r w:rsidR="00773F23">
              <w:rPr>
                <w:b/>
                <w:bCs/>
              </w:rPr>
              <w:t>pagrindinio variklio „</w:t>
            </w:r>
            <w:proofErr w:type="spellStart"/>
            <w:r w:rsidR="00773F23">
              <w:rPr>
                <w:b/>
                <w:bCs/>
              </w:rPr>
              <w:t>Wichmann</w:t>
            </w:r>
            <w:proofErr w:type="spellEnd"/>
            <w:r w:rsidR="00773F23">
              <w:rPr>
                <w:b/>
                <w:bCs/>
              </w:rPr>
              <w:t xml:space="preserve"> </w:t>
            </w:r>
            <w:proofErr w:type="spellStart"/>
            <w:r w:rsidR="00773F23">
              <w:rPr>
                <w:b/>
                <w:bCs/>
              </w:rPr>
              <w:t>Diesel</w:t>
            </w:r>
            <w:proofErr w:type="spellEnd"/>
            <w:r w:rsidR="00773F23">
              <w:rPr>
                <w:b/>
                <w:bCs/>
              </w:rPr>
              <w:t xml:space="preserve"> Type 7AX“</w:t>
            </w:r>
            <w:r w:rsidR="00DC4AF8">
              <w:rPr>
                <w:b/>
                <w:bCs/>
              </w:rPr>
              <w:t xml:space="preserve"> atsargines dalis</w:t>
            </w:r>
            <w:r w:rsidR="00A676AF">
              <w:rPr>
                <w:b/>
                <w:bCs/>
              </w:rPr>
              <w:t xml:space="preserve"> </w:t>
            </w:r>
            <w:r w:rsidR="00796B25" w:rsidRPr="00EB4422">
              <w:t xml:space="preserve">(toliau – </w:t>
            </w:r>
            <w:r w:rsidR="00796B25">
              <w:t>p</w:t>
            </w:r>
            <w:r w:rsidR="00796B25" w:rsidRPr="00EB4422">
              <w:t>rek</w:t>
            </w:r>
            <w:r w:rsidR="00796B25">
              <w:t xml:space="preserve">ės), atitinkančias Sutarties 1 priede </w:t>
            </w:r>
            <w:r w:rsidR="007D2EC8">
              <w:t>„</w:t>
            </w:r>
            <w:r w:rsidR="00773F23" w:rsidRPr="00773F23">
              <w:rPr>
                <w:bCs/>
              </w:rPr>
              <w:t>Pagrindinio variklio „</w:t>
            </w:r>
            <w:proofErr w:type="spellStart"/>
            <w:r w:rsidR="00773F23" w:rsidRPr="00773F23">
              <w:rPr>
                <w:bCs/>
              </w:rPr>
              <w:t>Wichmann</w:t>
            </w:r>
            <w:proofErr w:type="spellEnd"/>
            <w:r w:rsidR="00773F23" w:rsidRPr="00773F23">
              <w:rPr>
                <w:bCs/>
              </w:rPr>
              <w:t xml:space="preserve"> </w:t>
            </w:r>
            <w:proofErr w:type="spellStart"/>
            <w:r w:rsidR="00773F23" w:rsidRPr="00773F23">
              <w:rPr>
                <w:bCs/>
              </w:rPr>
              <w:t>Diesel</w:t>
            </w:r>
            <w:proofErr w:type="spellEnd"/>
            <w:r w:rsidR="00773F23" w:rsidRPr="00773F23">
              <w:rPr>
                <w:bCs/>
              </w:rPr>
              <w:t xml:space="preserve"> Type 7AX</w:t>
            </w:r>
            <w:r w:rsidR="00773F23" w:rsidRPr="00773F23" w:rsidDel="00773F23">
              <w:t xml:space="preserve"> </w:t>
            </w:r>
            <w:r w:rsidR="00DC4AF8" w:rsidRPr="00DC4AF8">
              <w:t>atsarginių dalių</w:t>
            </w:r>
            <w:r w:rsidR="00D10BAE">
              <w:t xml:space="preserve">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4771E557" w:rsidR="0051758C" w:rsidRPr="00EB4422" w:rsidRDefault="00796B25">
            <w:pPr>
              <w:rPr>
                <w:b/>
              </w:rPr>
            </w:pPr>
            <w:r>
              <w:rPr>
                <w:b/>
              </w:rPr>
              <w:t>2. Sutarties kaina</w:t>
            </w:r>
            <w:r w:rsidR="001D598F">
              <w:rPr>
                <w:b/>
              </w:rPr>
              <w:t>/ prekių įkainiai/</w:t>
            </w:r>
            <w:r w:rsidR="005060FD">
              <w:rPr>
                <w:b/>
              </w:rPr>
              <w:t xml:space="preserve"> </w:t>
            </w:r>
            <w:r w:rsidR="0051758C" w:rsidRPr="00EB4422">
              <w:rPr>
                <w:b/>
              </w:rPr>
              <w:t>kainodaros taisyklės</w:t>
            </w:r>
          </w:p>
          <w:p w14:paraId="2B7147F4" w14:textId="647BD246" w:rsidR="002F62B8" w:rsidRDefault="002F62B8" w:rsidP="001A6104">
            <w:pPr>
              <w:jc w:val="both"/>
            </w:pPr>
            <w:r w:rsidRPr="004C1DC9">
              <w:t xml:space="preserve">2.1.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7D2EC8" w:rsidRPr="00773F23">
              <w:t>„</w:t>
            </w:r>
            <w:r w:rsidR="00773F23" w:rsidRPr="00773F23">
              <w:rPr>
                <w:bCs/>
              </w:rPr>
              <w:t>Pagrindinio variklio „</w:t>
            </w:r>
            <w:proofErr w:type="spellStart"/>
            <w:r w:rsidR="00773F23" w:rsidRPr="00773F23">
              <w:rPr>
                <w:bCs/>
              </w:rPr>
              <w:t>Wichmann</w:t>
            </w:r>
            <w:proofErr w:type="spellEnd"/>
            <w:r w:rsidR="00773F23" w:rsidRPr="00773F23">
              <w:rPr>
                <w:bCs/>
              </w:rPr>
              <w:t xml:space="preserve"> </w:t>
            </w:r>
            <w:proofErr w:type="spellStart"/>
            <w:r w:rsidR="00773F23" w:rsidRPr="00773F23">
              <w:rPr>
                <w:bCs/>
              </w:rPr>
              <w:t>Diesel</w:t>
            </w:r>
            <w:proofErr w:type="spellEnd"/>
            <w:r w:rsidR="00773F23" w:rsidRPr="00773F23">
              <w:rPr>
                <w:bCs/>
              </w:rPr>
              <w:t xml:space="preserve"> Type 7AX</w:t>
            </w:r>
            <w:r w:rsidR="00EC4806">
              <w:rPr>
                <w:bCs/>
              </w:rPr>
              <w:t xml:space="preserve"> atsarginių dalių</w:t>
            </w:r>
            <w:r w:rsidR="00773F23" w:rsidRPr="00773F23">
              <w:t xml:space="preserve">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r w:rsidR="00B15DB4">
              <w:t xml:space="preserve"> </w:t>
            </w:r>
            <w:r w:rsidR="00B15DB4" w:rsidRPr="00AF37E7">
              <w:rPr>
                <w:b/>
              </w:rPr>
              <w:t>Pirkėjas</w:t>
            </w:r>
            <w:r w:rsidR="00B15DB4" w:rsidRPr="00AB4490">
              <w:t xml:space="preserve"> neįsipareigoja nupirkti viso Sutarties 2 priede nurodyto prekių kiekio</w:t>
            </w:r>
            <w:r w:rsidR="00B15DB4">
              <w:t>.</w:t>
            </w:r>
          </w:p>
          <w:p w14:paraId="2B7147F5" w14:textId="2E7DE129" w:rsidR="002F62B8" w:rsidRDefault="002F62B8" w:rsidP="002F62B8">
            <w:pPr>
              <w:jc w:val="both"/>
            </w:pPr>
            <w:r>
              <w:t>2.2. Sutarčiai taikom</w:t>
            </w:r>
            <w:r w:rsidR="00553A1A">
              <w:t>a fiksuoto</w:t>
            </w:r>
            <w:r w:rsidR="00796B25" w:rsidRPr="00F11CD3">
              <w:t xml:space="preserve"> </w:t>
            </w:r>
            <w:r w:rsidR="00553A1A">
              <w:t>įkainio</w:t>
            </w:r>
            <w:r w:rsidR="00DD2A77">
              <w:t xml:space="preserve"> kainodara. </w:t>
            </w:r>
          </w:p>
          <w:p w14:paraId="2B7147F6" w14:textId="188B241C" w:rsidR="0051758C" w:rsidRDefault="002F62B8" w:rsidP="00796B25">
            <w:pPr>
              <w:jc w:val="both"/>
            </w:pPr>
            <w:r>
              <w:t xml:space="preserve">2.3. Peržiūros atvejis numatytas Sutarties bendrosios dalies 2.2 </w:t>
            </w:r>
            <w:r w:rsidR="00D96568">
              <w:t>papunktyje</w:t>
            </w:r>
            <w:r w:rsidR="00177741">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0E6CDF2E" w:rsidR="00796B25" w:rsidRDefault="00796B25" w:rsidP="001A6104">
            <w:pPr>
              <w:jc w:val="both"/>
              <w:rPr>
                <w:color w:val="000000"/>
                <w:lang w:eastAsia="en-US"/>
              </w:rPr>
            </w:pPr>
            <w:r>
              <w:rPr>
                <w:color w:val="000000"/>
                <w:lang w:eastAsia="en-US"/>
              </w:rPr>
              <w:t>3.1. Prekių pristatym</w:t>
            </w:r>
            <w:r w:rsidR="007D2EC8">
              <w:rPr>
                <w:color w:val="000000"/>
                <w:lang w:eastAsia="en-US"/>
              </w:rPr>
              <w:t xml:space="preserve">o terminas – ne ilgesnis kaip </w:t>
            </w:r>
            <w:r w:rsidR="00773F23">
              <w:rPr>
                <w:color w:val="000000"/>
                <w:lang w:eastAsia="en-US"/>
              </w:rPr>
              <w:t>4 (keturi</w:t>
            </w:r>
            <w:r w:rsidR="00FF0F81">
              <w:rPr>
                <w:color w:val="000000"/>
                <w:lang w:eastAsia="en-US"/>
              </w:rPr>
              <w:t>)</w:t>
            </w:r>
            <w:r>
              <w:rPr>
                <w:color w:val="000000"/>
                <w:lang w:eastAsia="en-US"/>
              </w:rPr>
              <w:t xml:space="preserve"> </w:t>
            </w:r>
            <w:r w:rsidR="007D2EC8">
              <w:rPr>
                <w:color w:val="000000"/>
                <w:lang w:eastAsia="en-US"/>
              </w:rPr>
              <w:t>mėnesiai</w:t>
            </w:r>
            <w:r>
              <w:rPr>
                <w:color w:val="000000"/>
                <w:lang w:eastAsia="en-US"/>
              </w:rPr>
              <w:t xml:space="preserve"> nuo prekių užsakymo </w:t>
            </w:r>
            <w:r w:rsidR="00E25CF9">
              <w:rPr>
                <w:color w:val="000000"/>
                <w:lang w:eastAsia="en-US"/>
              </w:rPr>
              <w:t xml:space="preserve">(prekių paraiškos – užsakymo) </w:t>
            </w:r>
            <w:r>
              <w:rPr>
                <w:color w:val="000000"/>
                <w:lang w:eastAsia="en-US"/>
              </w:rPr>
              <w:t>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77781CC2" w:rsidR="00CD0ABD" w:rsidRPr="00EB4422" w:rsidRDefault="00CD0ABD" w:rsidP="008A587F">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796B25">
              <w:t xml:space="preserve">Pirkėją,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DC4AF8">
        <w:trPr>
          <w:trHeight w:val="42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t>5.</w:t>
            </w:r>
            <w:r w:rsidR="000D4011">
              <w:rPr>
                <w:b/>
              </w:rPr>
              <w:t xml:space="preserve"> </w:t>
            </w:r>
            <w:r>
              <w:rPr>
                <w:b/>
              </w:rPr>
              <w:t>Pirkėjo teisė vienašališkai nutraukti Sutartį</w:t>
            </w:r>
            <w:r>
              <w:t xml:space="preserve"> </w:t>
            </w:r>
          </w:p>
          <w:p w14:paraId="2B714805" w14:textId="1FEB36B1" w:rsidR="0051758C" w:rsidRDefault="0051758C">
            <w:pPr>
              <w:jc w:val="both"/>
            </w:pPr>
            <w:r>
              <w:lastRenderedPageBreak/>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lastRenderedPageBreak/>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714FC449" w:rsidR="00796B25" w:rsidRPr="00EB4422" w:rsidRDefault="00796B25" w:rsidP="00796B25">
            <w:pPr>
              <w:tabs>
                <w:tab w:val="left" w:pos="851"/>
              </w:tabs>
              <w:jc w:val="both"/>
            </w:pPr>
            <w:r w:rsidRPr="00EB4422">
              <w:t xml:space="preserve">7.1. </w:t>
            </w:r>
            <w:r w:rsidR="00B15DB4" w:rsidRPr="00AF37E7">
              <w:rPr>
                <w:b/>
              </w:rPr>
              <w:t>Pardavėjo</w:t>
            </w:r>
            <w:r w:rsidR="00B15DB4">
              <w:t xml:space="preserve"> pristatytų prekių kokybės garantijos terminas – 6 mėn</w:t>
            </w:r>
            <w:r w:rsidR="00166047">
              <w:t>esiai</w:t>
            </w:r>
            <w:r w:rsidR="00B15DB4">
              <w:t xml:space="preserve"> nuo prekių perdavimo </w:t>
            </w:r>
            <w:r w:rsidR="00B15DB4" w:rsidRPr="00824B56">
              <w:rPr>
                <w:b/>
              </w:rPr>
              <w:t>Pirkėjui</w:t>
            </w:r>
            <w:r w:rsidR="00B15DB4">
              <w:t xml:space="preserve"> dienos</w:t>
            </w:r>
            <w:r w:rsidR="00166047">
              <w:t>.</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061B17">
        <w:trPr>
          <w:trHeight w:val="567"/>
        </w:trPr>
        <w:tc>
          <w:tcPr>
            <w:tcW w:w="9746" w:type="dxa"/>
            <w:tcBorders>
              <w:top w:val="single" w:sz="4" w:space="0" w:color="auto"/>
              <w:left w:val="single" w:sz="4" w:space="0" w:color="auto"/>
              <w:bottom w:val="single" w:sz="4" w:space="0" w:color="auto"/>
              <w:right w:val="single" w:sz="4" w:space="0" w:color="auto"/>
            </w:tcBorders>
          </w:tcPr>
          <w:p w14:paraId="2DF50913" w14:textId="783546FC" w:rsidR="00B15DB4"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1C2A1D15"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 xml:space="preserve">nuo </w:t>
            </w:r>
            <w:r w:rsidR="00EC4806">
              <w:rPr>
                <w:bCs/>
              </w:rPr>
              <w:t>bendros pasiūlytos</w:t>
            </w:r>
            <w:r w:rsidRPr="00EB4422">
              <w:rPr>
                <w:bCs/>
              </w:rPr>
              <w:t xml:space="preserve"> 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2EF13426" w:rsidR="0064488F" w:rsidRDefault="0064488F" w:rsidP="0064488F">
            <w:pPr>
              <w:jc w:val="both"/>
            </w:pPr>
            <w:r>
              <w:t>9.</w:t>
            </w:r>
            <w:r w:rsidR="000D4011">
              <w:t>6</w:t>
            </w:r>
            <w:r>
              <w:t>.</w:t>
            </w:r>
            <w:r>
              <w:rPr>
                <w:b/>
              </w:rPr>
              <w:t xml:space="preserve"> </w:t>
            </w:r>
            <w:r w:rsidRPr="008A587F">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766A605B" w14:textId="47BDD19A" w:rsidR="00B15DB4" w:rsidRPr="00B15DB4" w:rsidRDefault="00B15DB4" w:rsidP="00AF37E7">
            <w:pPr>
              <w:pStyle w:val="CommentText"/>
              <w:jc w:val="both"/>
            </w:pPr>
            <w:r w:rsidRPr="00B15DB4">
              <w:rPr>
                <w:sz w:val="24"/>
                <w:szCs w:val="24"/>
              </w:rPr>
              <w:t xml:space="preserve">9.7. </w:t>
            </w:r>
            <w:r>
              <w:rPr>
                <w:sz w:val="24"/>
                <w:szCs w:val="24"/>
              </w:rPr>
              <w:t xml:space="preserve">Jeigu </w:t>
            </w:r>
            <w:r w:rsidRPr="00AF37E7">
              <w:rPr>
                <w:b/>
                <w:sz w:val="24"/>
                <w:szCs w:val="24"/>
              </w:rPr>
              <w:t>Pardavėjo</w:t>
            </w:r>
            <w:r w:rsidRPr="00B15DB4">
              <w:rPr>
                <w:sz w:val="24"/>
                <w:szCs w:val="24"/>
              </w:rPr>
              <w:t xml:space="preserve"> kvalifikacija dėl teisės verstis atitinkama veikla nebuvo tikrinama arba tikrinama ne visa apimtim</w:t>
            </w:r>
            <w:r>
              <w:rPr>
                <w:sz w:val="24"/>
                <w:szCs w:val="24"/>
              </w:rPr>
              <w:t xml:space="preserve">i, </w:t>
            </w:r>
            <w:r w:rsidRPr="00AF37E7">
              <w:rPr>
                <w:b/>
                <w:sz w:val="24"/>
                <w:szCs w:val="24"/>
              </w:rPr>
              <w:t>Pardavėjas</w:t>
            </w:r>
            <w:r w:rsidRPr="00B15DB4">
              <w:rPr>
                <w:sz w:val="24"/>
                <w:szCs w:val="24"/>
              </w:rPr>
              <w:t xml:space="preserve"> įsipareigoja, kad pirkimo sutartį vykdys tik tokią teisę turintys asmenys.</w:t>
            </w:r>
          </w:p>
          <w:p w14:paraId="2B71481A" w14:textId="16AA6C26" w:rsidR="0064488F" w:rsidRPr="00EB4422" w:rsidRDefault="0064488F" w:rsidP="0064488F">
            <w:pPr>
              <w:jc w:val="both"/>
            </w:pPr>
            <w:r>
              <w:t>9.</w:t>
            </w:r>
            <w:r w:rsidR="00EC4806">
              <w:t>8</w:t>
            </w:r>
            <w:r w:rsidRPr="00EB4422">
              <w:t xml:space="preserve">. </w:t>
            </w:r>
            <w:r w:rsidRPr="008A587F">
              <w:rPr>
                <w:b/>
              </w:rPr>
              <w:t>Pardavėjo</w:t>
            </w:r>
            <w:r w:rsidRPr="00EB4422">
              <w:t xml:space="preserve"> atstovas</w:t>
            </w:r>
            <w:r>
              <w:t xml:space="preserve"> </w:t>
            </w:r>
            <w:r w:rsidRPr="00EB4422">
              <w:t xml:space="preserve">(ai) – </w:t>
            </w:r>
          </w:p>
          <w:p w14:paraId="2B71481B" w14:textId="2303A627" w:rsidR="0064488F" w:rsidRPr="00EB4422" w:rsidRDefault="0064488F" w:rsidP="0064488F">
            <w:pPr>
              <w:jc w:val="both"/>
            </w:pPr>
            <w:r>
              <w:t>9.</w:t>
            </w:r>
            <w:r w:rsidR="00EC4806">
              <w:t>9</w:t>
            </w:r>
            <w:r w:rsidRPr="00EB4422">
              <w:t xml:space="preserve">. </w:t>
            </w:r>
            <w:r w:rsidRPr="008A587F">
              <w:rPr>
                <w:b/>
              </w:rPr>
              <w:t>Pirkėjo</w:t>
            </w:r>
            <w:r w:rsidRPr="00EB4422">
              <w:t xml:space="preserve"> atstovas</w:t>
            </w:r>
            <w:r>
              <w:t xml:space="preserve"> </w:t>
            </w:r>
            <w:r w:rsidRPr="00EB4422">
              <w:t xml:space="preserve">(ai) </w:t>
            </w:r>
            <w:r>
              <w:t>–</w:t>
            </w:r>
          </w:p>
          <w:p w14:paraId="2B71481C" w14:textId="5E09F06C" w:rsidR="0064488F" w:rsidRDefault="0064488F" w:rsidP="0064488F">
            <w:pPr>
              <w:jc w:val="both"/>
            </w:pPr>
            <w:r>
              <w:t>9.</w:t>
            </w:r>
            <w:r w:rsidR="00EC4806">
              <w:t>10</w:t>
            </w:r>
            <w:r w:rsidRPr="00EB4422">
              <w:t>. Sutarties priedai:</w:t>
            </w:r>
          </w:p>
          <w:p w14:paraId="2B71481D" w14:textId="3E59394C" w:rsidR="008A587F" w:rsidRDefault="008A587F" w:rsidP="005C01C3">
            <w:pPr>
              <w:jc w:val="both"/>
            </w:pPr>
            <w:r>
              <w:t>9.</w:t>
            </w:r>
            <w:r w:rsidR="00EC4806">
              <w:t>10</w:t>
            </w:r>
            <w:r>
              <w:t xml:space="preserve">.1. </w:t>
            </w:r>
            <w:r w:rsidR="00553A1A">
              <w:t xml:space="preserve">1 priedas </w:t>
            </w:r>
            <w:r w:rsidR="007D2EC8">
              <w:t>„</w:t>
            </w:r>
            <w:r w:rsidR="00D244E6" w:rsidRPr="00D244E6">
              <w:rPr>
                <w:bCs/>
              </w:rPr>
              <w:t>Pagrindinio variklio „</w:t>
            </w:r>
            <w:proofErr w:type="spellStart"/>
            <w:r w:rsidR="00D244E6" w:rsidRPr="00D244E6">
              <w:rPr>
                <w:bCs/>
              </w:rPr>
              <w:t>Wichmann</w:t>
            </w:r>
            <w:proofErr w:type="spellEnd"/>
            <w:r w:rsidR="00D244E6" w:rsidRPr="00D244E6">
              <w:rPr>
                <w:bCs/>
              </w:rPr>
              <w:t xml:space="preserve"> </w:t>
            </w:r>
            <w:proofErr w:type="spellStart"/>
            <w:r w:rsidR="00D244E6" w:rsidRPr="00D244E6">
              <w:rPr>
                <w:bCs/>
              </w:rPr>
              <w:t>Diesel</w:t>
            </w:r>
            <w:proofErr w:type="spellEnd"/>
            <w:r w:rsidR="00D244E6" w:rsidRPr="00D244E6">
              <w:rPr>
                <w:bCs/>
              </w:rPr>
              <w:t xml:space="preserve"> Type 7AX</w:t>
            </w:r>
            <w:r w:rsidR="00D244E6">
              <w:t xml:space="preserve"> </w:t>
            </w:r>
            <w:r w:rsidR="00D244E6" w:rsidRPr="00DC4AF8">
              <w:t>atsarginių dalių</w:t>
            </w:r>
            <w:r w:rsidR="00D244E6">
              <w:t xml:space="preserve"> </w:t>
            </w:r>
            <w:r w:rsidR="00553A1A">
              <w:t>Techninė specifikacija“</w:t>
            </w:r>
            <w:r w:rsidR="007D2EC8">
              <w:t>;</w:t>
            </w:r>
          </w:p>
          <w:p w14:paraId="3F330F12" w14:textId="7FF7FF2F" w:rsidR="00553A1A" w:rsidRDefault="00553A1A" w:rsidP="005C01C3">
            <w:pPr>
              <w:jc w:val="both"/>
            </w:pPr>
            <w:r>
              <w:t>9.</w:t>
            </w:r>
            <w:r w:rsidR="00EC4806">
              <w:t>10</w:t>
            </w:r>
            <w:r>
              <w:t xml:space="preserve">.2. 2 priedas </w:t>
            </w:r>
            <w:r w:rsidR="007D2EC8">
              <w:t>„</w:t>
            </w:r>
            <w:r w:rsidR="00D244E6" w:rsidRPr="00D244E6">
              <w:rPr>
                <w:bCs/>
              </w:rPr>
              <w:t>Pagrindinio variklio „</w:t>
            </w:r>
            <w:proofErr w:type="spellStart"/>
            <w:r w:rsidR="00D244E6" w:rsidRPr="00D244E6">
              <w:rPr>
                <w:bCs/>
              </w:rPr>
              <w:t>Wichmann</w:t>
            </w:r>
            <w:proofErr w:type="spellEnd"/>
            <w:r w:rsidR="00D244E6" w:rsidRPr="00D244E6">
              <w:rPr>
                <w:bCs/>
              </w:rPr>
              <w:t xml:space="preserve"> </w:t>
            </w:r>
            <w:proofErr w:type="spellStart"/>
            <w:r w:rsidR="00D244E6" w:rsidRPr="00D244E6">
              <w:rPr>
                <w:bCs/>
              </w:rPr>
              <w:t>Diesel</w:t>
            </w:r>
            <w:proofErr w:type="spellEnd"/>
            <w:r w:rsidR="00D244E6" w:rsidRPr="00D244E6">
              <w:rPr>
                <w:bCs/>
              </w:rPr>
              <w:t xml:space="preserve"> Type 7AX</w:t>
            </w:r>
            <w:r w:rsidR="00D244E6">
              <w:t xml:space="preserve"> </w:t>
            </w:r>
            <w:r w:rsidR="00DC4AF8" w:rsidRPr="00DC4AF8">
              <w:t>atsarginių dalių</w:t>
            </w:r>
            <w:r w:rsidR="00DC4AF8">
              <w:t xml:space="preserve"> </w:t>
            </w:r>
            <w:r>
              <w:t>Kainų lentelė“</w:t>
            </w:r>
            <w:r w:rsidR="007D2EC8">
              <w:t>.</w:t>
            </w:r>
          </w:p>
          <w:p w14:paraId="2B71481F" w14:textId="047E919A" w:rsidR="0064488F" w:rsidRDefault="00F26DF8" w:rsidP="0064488F">
            <w:pPr>
              <w:jc w:val="both"/>
              <w:rPr>
                <w:b/>
              </w:rPr>
            </w:pPr>
            <w:r>
              <w:t>9.1</w:t>
            </w:r>
            <w:r w:rsidR="00EC4806">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 xml:space="preserve">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w:t>
            </w:r>
            <w:r w:rsidR="0064488F" w:rsidRPr="00265CEE">
              <w:lastRenderedPageBreak/>
              <w:t>toks formatas privalomas pagal teisės aktus</w:t>
            </w:r>
            <w:r w:rsidR="0064488F">
              <w:t xml:space="preserve"> </w:t>
            </w:r>
            <w:r w:rsidR="0064488F"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0064488F" w:rsidRPr="00265CEE">
              <w:t>Forest</w:t>
            </w:r>
            <w:proofErr w:type="spellEnd"/>
            <w:r w:rsidR="0064488F" w:rsidRPr="00265CEE">
              <w:t xml:space="preserve"> </w:t>
            </w:r>
            <w:proofErr w:type="spellStart"/>
            <w:r w:rsidR="0064488F" w:rsidRPr="00265CEE">
              <w:t>Stewardship</w:t>
            </w:r>
            <w:proofErr w:type="spellEnd"/>
            <w:r w:rsidR="0064488F" w:rsidRPr="00265CEE">
              <w:t xml:space="preserve"> </w:t>
            </w:r>
            <w:proofErr w:type="spellStart"/>
            <w:r w:rsidR="0064488F" w:rsidRPr="00265CEE">
              <w:t>Council</w:t>
            </w:r>
            <w:proofErr w:type="spellEnd"/>
            <w:r w:rsidR="0064488F" w:rsidRPr="00265CEE">
              <w:t xml:space="preserve"> (toliau – FSC) ar Miškų sertifikavimo sistemų pripažinimo programą (angl. </w:t>
            </w:r>
            <w:proofErr w:type="spellStart"/>
            <w:r w:rsidR="0064488F" w:rsidRPr="00265CEE">
              <w:t>Programme</w:t>
            </w:r>
            <w:proofErr w:type="spellEnd"/>
            <w:r w:rsidR="0064488F" w:rsidRPr="00265CEE">
              <w:t xml:space="preserve"> </w:t>
            </w:r>
            <w:proofErr w:type="spellStart"/>
            <w:r w:rsidR="0064488F" w:rsidRPr="00265CEE">
              <w:t>for</w:t>
            </w:r>
            <w:proofErr w:type="spellEnd"/>
            <w:r w:rsidR="0064488F" w:rsidRPr="00265CEE">
              <w:t xml:space="preserve"> </w:t>
            </w:r>
            <w:proofErr w:type="spellStart"/>
            <w:r w:rsidR="0064488F" w:rsidRPr="00265CEE">
              <w:t>the</w:t>
            </w:r>
            <w:proofErr w:type="spellEnd"/>
            <w:r w:rsidR="0064488F" w:rsidRPr="00265CEE">
              <w:t xml:space="preserve"> </w:t>
            </w:r>
            <w:proofErr w:type="spellStart"/>
            <w:r w:rsidR="0064488F" w:rsidRPr="00265CEE">
              <w:t>Endorsement</w:t>
            </w:r>
            <w:proofErr w:type="spellEnd"/>
            <w:r w:rsidR="0064488F" w:rsidRPr="00265CEE">
              <w:t xml:space="preserve"> </w:t>
            </w:r>
            <w:proofErr w:type="spellStart"/>
            <w:r w:rsidR="0064488F" w:rsidRPr="00265CEE">
              <w:t>of</w:t>
            </w:r>
            <w:proofErr w:type="spellEnd"/>
            <w:r w:rsidR="0064488F" w:rsidRPr="00265CEE">
              <w:t xml:space="preserve"> </w:t>
            </w:r>
            <w:proofErr w:type="spellStart"/>
            <w:r w:rsidR="0064488F" w:rsidRPr="00265CEE">
              <w:t>Forest</w:t>
            </w:r>
            <w:proofErr w:type="spellEnd"/>
            <w:r w:rsidR="0064488F" w:rsidRPr="00265CEE">
              <w:t xml:space="preserve"> </w:t>
            </w:r>
            <w:proofErr w:type="spellStart"/>
            <w:r w:rsidR="0064488F" w:rsidRPr="00265CEE">
              <w:t>Certification</w:t>
            </w:r>
            <w:proofErr w:type="spellEnd"/>
            <w:r w:rsidR="0064488F" w:rsidRPr="00265CEE">
              <w:t xml:space="preserve"> </w:t>
            </w:r>
            <w:proofErr w:type="spellStart"/>
            <w:r w:rsidR="0064488F" w:rsidRPr="00265CEE">
              <w:t>schemes</w:t>
            </w:r>
            <w:proofErr w:type="spellEnd"/>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lastRenderedPageBreak/>
              <w:t xml:space="preserve">10. Sutarties galiojimas </w:t>
            </w:r>
          </w:p>
          <w:p w14:paraId="2B714822" w14:textId="56CE33D5" w:rsidR="0064488F" w:rsidRPr="00EB4422" w:rsidRDefault="0064488F" w:rsidP="0064488F">
            <w:pPr>
              <w:rPr>
                <w:bCs/>
              </w:rPr>
            </w:pPr>
            <w:r w:rsidRPr="00EB4422">
              <w:rPr>
                <w:bCs/>
              </w:rPr>
              <w:t xml:space="preserve">10.1. </w:t>
            </w:r>
            <w:r w:rsidR="00AE037B" w:rsidRPr="00B24D64">
              <w:t>Sutartis įsigalioja abiem Šalims ją pasirašius</w:t>
            </w:r>
            <w:r w:rsidR="00AE037B" w:rsidRPr="00EB4422" w:rsidDel="00AE037B">
              <w:rPr>
                <w:bCs/>
              </w:rPr>
              <w:t xml:space="preserve"> </w:t>
            </w:r>
            <w:r>
              <w:rPr>
                <w:bCs/>
              </w:rPr>
              <w:t xml:space="preserve">ir </w:t>
            </w:r>
            <w:r w:rsidRPr="00EB4422">
              <w:rPr>
                <w:bCs/>
              </w:rPr>
              <w:t>galioja</w:t>
            </w:r>
            <w:r>
              <w:rPr>
                <w:bCs/>
              </w:rPr>
              <w:t xml:space="preserve"> iki 202</w:t>
            </w:r>
            <w:r w:rsidR="00DC4AF8">
              <w:rPr>
                <w:bCs/>
              </w:rPr>
              <w:t>6</w:t>
            </w:r>
            <w:r>
              <w:rPr>
                <w:bCs/>
              </w:rPr>
              <w:t xml:space="preserve">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C" w14:textId="06733356" w:rsidR="004B4FFE" w:rsidRDefault="004B4FFE" w:rsidP="00EB04AE">
      <w:pPr>
        <w:jc w:val="center"/>
        <w:rPr>
          <w:b/>
        </w:rPr>
      </w:pPr>
    </w:p>
    <w:p w14:paraId="0C850CCA" w14:textId="67484ABE" w:rsidR="00C24159" w:rsidRDefault="00C24159" w:rsidP="00EB04AE">
      <w:pPr>
        <w:jc w:val="center"/>
        <w:rPr>
          <w:b/>
        </w:rPr>
      </w:pPr>
    </w:p>
    <w:p w14:paraId="4947C25E" w14:textId="77777777" w:rsidR="00C24159" w:rsidRDefault="00C24159" w:rsidP="00C24159">
      <w:pPr>
        <w:jc w:val="center"/>
        <w:rPr>
          <w:b/>
        </w:rPr>
      </w:pPr>
      <w:r w:rsidRPr="00010D70">
        <w:rPr>
          <w:b/>
        </w:rPr>
        <w:t xml:space="preserve">PREKIŲ PIRKIMO-PARDAVIMO </w:t>
      </w:r>
    </w:p>
    <w:p w14:paraId="60F87886" w14:textId="77777777" w:rsidR="00C24159" w:rsidRPr="00010D70" w:rsidRDefault="00C24159" w:rsidP="00C24159">
      <w:pPr>
        <w:jc w:val="center"/>
        <w:rPr>
          <w:b/>
        </w:rPr>
      </w:pPr>
      <w:r w:rsidRPr="00010D70">
        <w:rPr>
          <w:b/>
        </w:rPr>
        <w:t>SUTARTIS</w:t>
      </w:r>
    </w:p>
    <w:p w14:paraId="5B683F0D" w14:textId="77777777" w:rsidR="00C24159" w:rsidRPr="00010D70" w:rsidRDefault="00C24159"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lastRenderedPageBreak/>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w:t>
      </w:r>
      <w:r w:rsidRPr="006F4921">
        <w:lastRenderedPageBreak/>
        <w:t xml:space="preserve">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 xml:space="preserve">nustatytus </w:t>
      </w:r>
      <w:r w:rsidRPr="00010D70">
        <w:lastRenderedPageBreak/>
        <w:t>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lastRenderedPageBreak/>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lastRenderedPageBreak/>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 xml:space="preserve">utarties įvykdymo užtikrinimo banko garantiją arba draudimo bendrovės laidavimo raštą, kuris galiotų dviem mėnesiais ilgiau nei Sutarties specialiojoje </w:t>
      </w:r>
      <w:r w:rsidR="00EB04AE" w:rsidRPr="00010D70">
        <w:lastRenderedPageBreak/>
        <w:t>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lastRenderedPageBreak/>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w:t>
      </w:r>
      <w:r w:rsidR="00560D10" w:rsidRPr="00010D70">
        <w:lastRenderedPageBreak/>
        <w:t>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0ACD7079" w:rsidR="00F26DF8" w:rsidRPr="00BE52C0" w:rsidRDefault="00F26DF8" w:rsidP="00F26DF8">
      <w:pPr>
        <w:ind w:left="5670"/>
        <w:rPr>
          <w:i/>
        </w:rPr>
      </w:pPr>
      <w:r>
        <w:br w:type="page"/>
      </w:r>
      <w:r>
        <w:rPr>
          <w:i/>
        </w:rPr>
        <w:lastRenderedPageBreak/>
        <w:t>202</w:t>
      </w:r>
      <w:r w:rsidR="00DC4AF8">
        <w:rPr>
          <w:i/>
        </w:rPr>
        <w:t>6</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356" w:type="dxa"/>
        <w:tblInd w:w="108" w:type="dxa"/>
        <w:tblLook w:val="04A0" w:firstRow="1" w:lastRow="0" w:firstColumn="1" w:lastColumn="0" w:noHBand="0" w:noVBand="1"/>
      </w:tblPr>
      <w:tblGrid>
        <w:gridCol w:w="709"/>
        <w:gridCol w:w="8647"/>
      </w:tblGrid>
      <w:tr w:rsidR="00553A1A" w14:paraId="0C7C4354" w14:textId="77777777" w:rsidTr="005060FD">
        <w:trPr>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tcBorders>
              <w:top w:val="nil"/>
              <w:left w:val="nil"/>
              <w:bottom w:val="nil"/>
              <w:right w:val="nil"/>
            </w:tcBorders>
            <w:shd w:val="clear" w:color="000000" w:fill="FFFFFF"/>
            <w:vAlign w:val="center"/>
            <w:hideMark/>
          </w:tcPr>
          <w:p w14:paraId="50880031" w14:textId="039ED735" w:rsidR="00D10BAE" w:rsidRPr="00D244E6" w:rsidRDefault="00D244E6" w:rsidP="005060FD">
            <w:pPr>
              <w:jc w:val="center"/>
              <w:rPr>
                <w:b/>
                <w:bCs/>
              </w:rPr>
            </w:pPr>
            <w:proofErr w:type="spellStart"/>
            <w:r w:rsidRPr="00D244E6">
              <w:rPr>
                <w:b/>
                <w:bCs/>
              </w:rPr>
              <w:t>Wichmann</w:t>
            </w:r>
            <w:proofErr w:type="spellEnd"/>
            <w:r w:rsidRPr="00D244E6">
              <w:rPr>
                <w:b/>
                <w:bCs/>
              </w:rPr>
              <w:t xml:space="preserve"> </w:t>
            </w:r>
            <w:proofErr w:type="spellStart"/>
            <w:r w:rsidRPr="00D244E6">
              <w:rPr>
                <w:b/>
                <w:bCs/>
              </w:rPr>
              <w:t>Diesel</w:t>
            </w:r>
            <w:proofErr w:type="spellEnd"/>
            <w:r w:rsidRPr="00D244E6">
              <w:rPr>
                <w:b/>
                <w:bCs/>
              </w:rPr>
              <w:t xml:space="preserve"> Type 7AX</w:t>
            </w:r>
            <w:r w:rsidRPr="00D244E6">
              <w:rPr>
                <w:b/>
              </w:rPr>
              <w:t xml:space="preserve"> atsarginių dalių</w:t>
            </w:r>
          </w:p>
        </w:tc>
      </w:tr>
      <w:tr w:rsidR="00553A1A" w14:paraId="3FE843A8" w14:textId="77777777" w:rsidTr="005060FD">
        <w:trPr>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bl>
    <w:p w14:paraId="2B714994" w14:textId="77777777" w:rsidR="00F26DF8" w:rsidRDefault="00F26DF8" w:rsidP="00F26DF8">
      <w:pPr>
        <w:pStyle w:val="BodyText10"/>
        <w:ind w:firstLine="0"/>
      </w:pPr>
    </w:p>
    <w:p w14:paraId="2B714995" w14:textId="77777777" w:rsidR="00F26DF8" w:rsidRDefault="00F26DF8" w:rsidP="00F26DF8">
      <w:pPr>
        <w:pStyle w:val="BodyText10"/>
        <w:ind w:firstLine="0"/>
      </w:pPr>
    </w:p>
    <w:p w14:paraId="331D5CC8" w14:textId="087D4039" w:rsidR="00D244E6" w:rsidRDefault="00D244E6" w:rsidP="00F26DF8">
      <w:pPr>
        <w:pStyle w:val="BodyText10"/>
        <w:ind w:firstLine="0"/>
      </w:pPr>
    </w:p>
    <w:p w14:paraId="48157CD5" w14:textId="7B62E512" w:rsidR="00D244E6" w:rsidRDefault="00D244E6" w:rsidP="00F26DF8">
      <w:pPr>
        <w:pStyle w:val="BodyText10"/>
        <w:ind w:firstLine="0"/>
      </w:pPr>
    </w:p>
    <w:tbl>
      <w:tblPr>
        <w:tblW w:w="9493" w:type="dxa"/>
        <w:tblLook w:val="04A0" w:firstRow="1" w:lastRow="0" w:firstColumn="1" w:lastColumn="0" w:noHBand="0" w:noVBand="1"/>
      </w:tblPr>
      <w:tblGrid>
        <w:gridCol w:w="900"/>
        <w:gridCol w:w="5191"/>
        <w:gridCol w:w="3402"/>
      </w:tblGrid>
      <w:tr w:rsidR="00D244E6" w14:paraId="24256577" w14:textId="77777777" w:rsidTr="00114797">
        <w:trPr>
          <w:trHeight w:val="31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829FC" w14:textId="77777777" w:rsidR="00D244E6" w:rsidRDefault="00D244E6">
            <w:pPr>
              <w:jc w:val="center"/>
              <w:rPr>
                <w:b/>
                <w:bCs/>
              </w:rPr>
            </w:pPr>
            <w:r>
              <w:rPr>
                <w:b/>
                <w:bCs/>
              </w:rPr>
              <w:t>Eil. Nr.</w:t>
            </w:r>
          </w:p>
        </w:tc>
        <w:tc>
          <w:tcPr>
            <w:tcW w:w="5191" w:type="dxa"/>
            <w:tcBorders>
              <w:top w:val="single" w:sz="4" w:space="0" w:color="auto"/>
              <w:left w:val="nil"/>
              <w:bottom w:val="single" w:sz="4" w:space="0" w:color="auto"/>
              <w:right w:val="single" w:sz="4" w:space="0" w:color="auto"/>
            </w:tcBorders>
            <w:shd w:val="clear" w:color="auto" w:fill="auto"/>
            <w:noWrap/>
            <w:vAlign w:val="center"/>
            <w:hideMark/>
          </w:tcPr>
          <w:p w14:paraId="51FF6038" w14:textId="77777777" w:rsidR="00D244E6" w:rsidRDefault="00D244E6">
            <w:pPr>
              <w:jc w:val="center"/>
              <w:rPr>
                <w:b/>
                <w:bCs/>
              </w:rPr>
            </w:pPr>
            <w:r>
              <w:rPr>
                <w:b/>
                <w:bCs/>
              </w:rPr>
              <w:t>Reikalavimai</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D1B1C9C" w14:textId="77777777" w:rsidR="00D244E6" w:rsidRDefault="00D244E6">
            <w:pPr>
              <w:jc w:val="center"/>
              <w:rPr>
                <w:b/>
                <w:bCs/>
              </w:rPr>
            </w:pPr>
            <w:r>
              <w:rPr>
                <w:b/>
                <w:bCs/>
              </w:rPr>
              <w:t>Pastabos</w:t>
            </w:r>
          </w:p>
        </w:tc>
      </w:tr>
      <w:tr w:rsidR="00FA1C41" w14:paraId="6B220E3A" w14:textId="77777777" w:rsidTr="00114797">
        <w:trPr>
          <w:trHeight w:val="63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14A8B654" w14:textId="0C696C73" w:rsidR="00FA1C41" w:rsidRDefault="00FA1C41" w:rsidP="00FA1C41">
            <w:pPr>
              <w:jc w:val="center"/>
            </w:pPr>
            <w:r>
              <w:t>1.</w:t>
            </w:r>
          </w:p>
        </w:tc>
        <w:tc>
          <w:tcPr>
            <w:tcW w:w="5191" w:type="dxa"/>
            <w:tcBorders>
              <w:top w:val="nil"/>
              <w:left w:val="nil"/>
              <w:bottom w:val="single" w:sz="4" w:space="0" w:color="auto"/>
              <w:right w:val="single" w:sz="4" w:space="0" w:color="auto"/>
            </w:tcBorders>
            <w:shd w:val="clear" w:color="auto" w:fill="auto"/>
            <w:vAlign w:val="center"/>
          </w:tcPr>
          <w:p w14:paraId="27676E36" w14:textId="57C776B0" w:rsidR="00FA1C41" w:rsidRPr="00114797" w:rsidRDefault="00FA1C41" w:rsidP="00FA1C41">
            <w:r>
              <w:t xml:space="preserve">Atsarginė dalis turi būti pritaikyta pagrindiniam varikliui </w:t>
            </w:r>
            <w:proofErr w:type="spellStart"/>
            <w:r>
              <w:t>Wichmann</w:t>
            </w:r>
            <w:proofErr w:type="spellEnd"/>
            <w:r>
              <w:t xml:space="preserve"> 7AX.</w:t>
            </w:r>
          </w:p>
        </w:tc>
        <w:tc>
          <w:tcPr>
            <w:tcW w:w="3402" w:type="dxa"/>
            <w:tcBorders>
              <w:top w:val="nil"/>
              <w:left w:val="nil"/>
              <w:bottom w:val="single" w:sz="4" w:space="0" w:color="auto"/>
              <w:right w:val="single" w:sz="4" w:space="0" w:color="auto"/>
            </w:tcBorders>
            <w:shd w:val="clear" w:color="auto" w:fill="auto"/>
          </w:tcPr>
          <w:p w14:paraId="45FBE236" w14:textId="1A2112C2" w:rsidR="00FA1C41" w:rsidRDefault="00FA1C41" w:rsidP="00FA1C41">
            <w:pPr>
              <w:jc w:val="center"/>
            </w:pPr>
            <w:r>
              <w:t>Gamintojo detalių katalogo Nr. SFK/S 304.057</w:t>
            </w:r>
          </w:p>
        </w:tc>
      </w:tr>
      <w:tr w:rsidR="00FA1C41" w14:paraId="638533A4" w14:textId="77777777" w:rsidTr="00114797">
        <w:trPr>
          <w:trHeight w:val="6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5B66797" w14:textId="1681D973" w:rsidR="00FA1C41" w:rsidRDefault="00FA1C41" w:rsidP="00FA1C41">
            <w:pPr>
              <w:jc w:val="center"/>
            </w:pPr>
            <w:r>
              <w:t>2.</w:t>
            </w:r>
          </w:p>
        </w:tc>
        <w:tc>
          <w:tcPr>
            <w:tcW w:w="5191" w:type="dxa"/>
            <w:tcBorders>
              <w:top w:val="nil"/>
              <w:left w:val="nil"/>
              <w:bottom w:val="single" w:sz="4" w:space="0" w:color="auto"/>
              <w:right w:val="single" w:sz="4" w:space="0" w:color="auto"/>
            </w:tcBorders>
            <w:shd w:val="clear" w:color="auto" w:fill="auto"/>
            <w:vAlign w:val="center"/>
            <w:hideMark/>
          </w:tcPr>
          <w:p w14:paraId="01B0F8E1" w14:textId="77777777" w:rsidR="00FA1C41" w:rsidRDefault="00FA1C41" w:rsidP="00FA1C41">
            <w:r>
              <w:t xml:space="preserve">Pagrindinio variklio </w:t>
            </w:r>
            <w:proofErr w:type="spellStart"/>
            <w:r>
              <w:t>Wichmann</w:t>
            </w:r>
            <w:proofErr w:type="spellEnd"/>
            <w:r>
              <w:t xml:space="preserve"> 7AX sankaba H356. Gamintojo kodas 40881000005, grupės Nr. 86561.</w:t>
            </w:r>
          </w:p>
        </w:tc>
        <w:tc>
          <w:tcPr>
            <w:tcW w:w="3402" w:type="dxa"/>
            <w:tcBorders>
              <w:top w:val="nil"/>
              <w:left w:val="nil"/>
              <w:bottom w:val="single" w:sz="4" w:space="0" w:color="auto"/>
              <w:right w:val="single" w:sz="4" w:space="0" w:color="auto"/>
            </w:tcBorders>
            <w:shd w:val="clear" w:color="auto" w:fill="auto"/>
            <w:vAlign w:val="center"/>
            <w:hideMark/>
          </w:tcPr>
          <w:p w14:paraId="7D488E3A" w14:textId="77777777" w:rsidR="00FA1C41" w:rsidRDefault="00FA1C41" w:rsidP="00FA1C41">
            <w:pPr>
              <w:jc w:val="center"/>
            </w:pPr>
            <w:r>
              <w:t>Arba lygiavertis analogas</w:t>
            </w:r>
          </w:p>
        </w:tc>
      </w:tr>
      <w:tr w:rsidR="00FA1C41" w14:paraId="7D4276A2" w14:textId="77777777" w:rsidTr="00114797">
        <w:trPr>
          <w:trHeight w:val="63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1FD0AD59" w14:textId="25DC2465" w:rsidR="00FA1C41" w:rsidRDefault="006E3EBC" w:rsidP="00FA1C41">
            <w:pPr>
              <w:jc w:val="center"/>
            </w:pPr>
            <w:r>
              <w:t>3</w:t>
            </w:r>
            <w:r w:rsidR="00FA1C41">
              <w:t>.</w:t>
            </w:r>
          </w:p>
        </w:tc>
        <w:tc>
          <w:tcPr>
            <w:tcW w:w="5191" w:type="dxa"/>
            <w:tcBorders>
              <w:top w:val="nil"/>
              <w:left w:val="nil"/>
              <w:bottom w:val="single" w:sz="4" w:space="0" w:color="auto"/>
              <w:right w:val="single" w:sz="4" w:space="0" w:color="auto"/>
            </w:tcBorders>
            <w:shd w:val="clear" w:color="auto" w:fill="auto"/>
            <w:vAlign w:val="center"/>
          </w:tcPr>
          <w:p w14:paraId="2396FF6F" w14:textId="5F0B8BFB" w:rsidR="00FA1C41" w:rsidRPr="00114797" w:rsidRDefault="00FA1C41" w:rsidP="00FA1C41">
            <w:r w:rsidRPr="00B439F8">
              <w:t xml:space="preserve">Gėlo ir </w:t>
            </w:r>
            <w:proofErr w:type="spellStart"/>
            <w:r w:rsidRPr="00B439F8">
              <w:t>užbortinio</w:t>
            </w:r>
            <w:proofErr w:type="spellEnd"/>
            <w:r w:rsidRPr="00B439F8">
              <w:t xml:space="preserve"> vandens siurblio diržas. Gamintojo kataloginis Nr. </w:t>
            </w:r>
            <w:proofErr w:type="spellStart"/>
            <w:r w:rsidRPr="00B439F8">
              <w:t>Viking</w:t>
            </w:r>
            <w:proofErr w:type="spellEnd"/>
            <w:r w:rsidRPr="00B439F8">
              <w:t xml:space="preserve"> SPB 1320, 4085380126. Detalės analogo Nr. XPB 1320Ld/5VXx524L=L.</w:t>
            </w:r>
          </w:p>
        </w:tc>
        <w:tc>
          <w:tcPr>
            <w:tcW w:w="3402" w:type="dxa"/>
            <w:tcBorders>
              <w:top w:val="nil"/>
              <w:left w:val="nil"/>
              <w:bottom w:val="single" w:sz="4" w:space="0" w:color="auto"/>
              <w:right w:val="single" w:sz="4" w:space="0" w:color="auto"/>
            </w:tcBorders>
            <w:shd w:val="clear" w:color="auto" w:fill="auto"/>
            <w:vAlign w:val="center"/>
          </w:tcPr>
          <w:p w14:paraId="72D1FF77" w14:textId="5905F951" w:rsidR="00FA1C41" w:rsidRDefault="00FA1C41" w:rsidP="00FA1C41">
            <w:pPr>
              <w:jc w:val="center"/>
            </w:pPr>
            <w:r w:rsidRPr="00B439F8">
              <w:t>Arba lygiavertis analogas</w:t>
            </w:r>
          </w:p>
        </w:tc>
      </w:tr>
      <w:tr w:rsidR="00FA1C41" w14:paraId="524E7EFE" w14:textId="77777777" w:rsidTr="00114797">
        <w:trPr>
          <w:trHeight w:val="63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1FE1C5DA" w14:textId="04226408" w:rsidR="00FA1C41" w:rsidRDefault="006E3EBC" w:rsidP="00FA1C41">
            <w:pPr>
              <w:jc w:val="center"/>
            </w:pPr>
            <w:r>
              <w:t>4</w:t>
            </w:r>
            <w:r w:rsidR="00FA1C41">
              <w:t>.</w:t>
            </w:r>
          </w:p>
        </w:tc>
        <w:tc>
          <w:tcPr>
            <w:tcW w:w="5191" w:type="dxa"/>
            <w:tcBorders>
              <w:top w:val="nil"/>
              <w:left w:val="nil"/>
              <w:bottom w:val="single" w:sz="4" w:space="0" w:color="auto"/>
              <w:right w:val="single" w:sz="4" w:space="0" w:color="auto"/>
            </w:tcBorders>
            <w:shd w:val="clear" w:color="auto" w:fill="auto"/>
            <w:vAlign w:val="center"/>
          </w:tcPr>
          <w:p w14:paraId="3370058D" w14:textId="42B958C6" w:rsidR="00FA1C41" w:rsidRPr="00114797" w:rsidRDefault="00FA1C41" w:rsidP="00FA1C41">
            <w:r w:rsidRPr="00114797">
              <w:t>Elektrinis - pneumatinis reguliavimo vožtuvas REXROTH. Gamintojo kataloginis Nr. 346 056 550 0.</w:t>
            </w:r>
          </w:p>
        </w:tc>
        <w:tc>
          <w:tcPr>
            <w:tcW w:w="3402" w:type="dxa"/>
            <w:tcBorders>
              <w:top w:val="nil"/>
              <w:left w:val="nil"/>
              <w:bottom w:val="single" w:sz="4" w:space="0" w:color="auto"/>
              <w:right w:val="single" w:sz="4" w:space="0" w:color="auto"/>
            </w:tcBorders>
            <w:shd w:val="clear" w:color="auto" w:fill="auto"/>
            <w:vAlign w:val="center"/>
          </w:tcPr>
          <w:p w14:paraId="6B91C564" w14:textId="5B8F82A3" w:rsidR="00FA1C41" w:rsidRDefault="00FA1C41" w:rsidP="00FA1C41">
            <w:pPr>
              <w:jc w:val="center"/>
            </w:pPr>
            <w:r w:rsidRPr="00B439F8">
              <w:t>Arba lygiavertis analogas</w:t>
            </w:r>
          </w:p>
        </w:tc>
      </w:tr>
      <w:tr w:rsidR="00FA1C41" w14:paraId="7A8895D7" w14:textId="77777777" w:rsidTr="00114797">
        <w:trPr>
          <w:trHeight w:val="63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45363D7D" w14:textId="23EDAEA8" w:rsidR="00FA1C41" w:rsidRDefault="006E3EBC" w:rsidP="00FA1C41">
            <w:pPr>
              <w:jc w:val="center"/>
            </w:pPr>
            <w:r>
              <w:t>5</w:t>
            </w:r>
            <w:r w:rsidR="00FA1C41">
              <w:t>.</w:t>
            </w:r>
          </w:p>
        </w:tc>
        <w:tc>
          <w:tcPr>
            <w:tcW w:w="5191" w:type="dxa"/>
            <w:tcBorders>
              <w:top w:val="nil"/>
              <w:left w:val="nil"/>
              <w:bottom w:val="single" w:sz="4" w:space="0" w:color="auto"/>
              <w:right w:val="single" w:sz="4" w:space="0" w:color="auto"/>
            </w:tcBorders>
            <w:shd w:val="clear" w:color="auto" w:fill="auto"/>
            <w:vAlign w:val="center"/>
          </w:tcPr>
          <w:p w14:paraId="4CE1C07F" w14:textId="43BDC529" w:rsidR="00FA1C41" w:rsidRPr="00114797" w:rsidRDefault="00FA1C41" w:rsidP="00FA1C41">
            <w:r w:rsidRPr="00114797">
              <w:t xml:space="preserve">Pagrindinio variklio </w:t>
            </w:r>
            <w:proofErr w:type="spellStart"/>
            <w:r w:rsidRPr="00114797">
              <w:t>Wichmann</w:t>
            </w:r>
            <w:proofErr w:type="spellEnd"/>
            <w:r w:rsidRPr="00114797">
              <w:t xml:space="preserve"> 7AX sankabos FAO 342 adapteris</w:t>
            </w:r>
            <w:r>
              <w:t>:</w:t>
            </w:r>
          </w:p>
        </w:tc>
        <w:tc>
          <w:tcPr>
            <w:tcW w:w="3402" w:type="dxa"/>
            <w:tcBorders>
              <w:top w:val="nil"/>
              <w:left w:val="nil"/>
              <w:bottom w:val="single" w:sz="4" w:space="0" w:color="auto"/>
              <w:right w:val="single" w:sz="4" w:space="0" w:color="auto"/>
            </w:tcBorders>
            <w:shd w:val="clear" w:color="auto" w:fill="auto"/>
            <w:vAlign w:val="center"/>
          </w:tcPr>
          <w:p w14:paraId="0BA2AB0C" w14:textId="77777777" w:rsidR="00FA1C41" w:rsidRDefault="00FA1C41" w:rsidP="00FA1C41">
            <w:pPr>
              <w:jc w:val="center"/>
            </w:pPr>
          </w:p>
        </w:tc>
      </w:tr>
      <w:tr w:rsidR="00FA1C41" w14:paraId="60080CD3" w14:textId="77777777" w:rsidTr="00114797">
        <w:trPr>
          <w:trHeight w:val="63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5539285D" w14:textId="4A59020B" w:rsidR="00FA1C41" w:rsidRDefault="006E3EBC" w:rsidP="00FA1C41">
            <w:pPr>
              <w:jc w:val="center"/>
            </w:pPr>
            <w:r>
              <w:t>5</w:t>
            </w:r>
            <w:r w:rsidR="00FA1C41">
              <w:t>.1.</w:t>
            </w:r>
          </w:p>
        </w:tc>
        <w:tc>
          <w:tcPr>
            <w:tcW w:w="5191" w:type="dxa"/>
            <w:tcBorders>
              <w:top w:val="nil"/>
              <w:left w:val="nil"/>
              <w:bottom w:val="single" w:sz="4" w:space="0" w:color="auto"/>
              <w:right w:val="single" w:sz="4" w:space="0" w:color="auto"/>
            </w:tcBorders>
            <w:shd w:val="clear" w:color="auto" w:fill="auto"/>
            <w:vAlign w:val="center"/>
          </w:tcPr>
          <w:p w14:paraId="0CCE4C9C" w14:textId="261A0F47" w:rsidR="00FA1C41" w:rsidRDefault="00FA1C41" w:rsidP="00FA1C41">
            <w:r w:rsidRPr="00D244E6">
              <w:t xml:space="preserve">Atsarginė dalis turi būti pritaikyta pagrindiniam varikliui </w:t>
            </w:r>
            <w:proofErr w:type="spellStart"/>
            <w:r w:rsidRPr="00D244E6">
              <w:t>Wichmann</w:t>
            </w:r>
            <w:proofErr w:type="spellEnd"/>
            <w:r w:rsidRPr="00D244E6">
              <w:t xml:space="preserve"> 7AX. Sankabai FAO 342</w:t>
            </w:r>
          </w:p>
        </w:tc>
        <w:tc>
          <w:tcPr>
            <w:tcW w:w="3402" w:type="dxa"/>
            <w:tcBorders>
              <w:top w:val="nil"/>
              <w:left w:val="nil"/>
              <w:bottom w:val="single" w:sz="4" w:space="0" w:color="auto"/>
              <w:right w:val="single" w:sz="4" w:space="0" w:color="auto"/>
            </w:tcBorders>
            <w:shd w:val="clear" w:color="auto" w:fill="auto"/>
            <w:vAlign w:val="center"/>
          </w:tcPr>
          <w:p w14:paraId="615DA176" w14:textId="77777777" w:rsidR="00FA1C41" w:rsidRDefault="00FA1C41" w:rsidP="00FA1C41">
            <w:pPr>
              <w:jc w:val="center"/>
            </w:pPr>
          </w:p>
        </w:tc>
      </w:tr>
      <w:tr w:rsidR="00FA1C41" w14:paraId="7C925561" w14:textId="77777777" w:rsidTr="00114797">
        <w:trPr>
          <w:trHeight w:val="63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0AF50323" w14:textId="11D7D900" w:rsidR="00FA1C41" w:rsidRDefault="006E3EBC" w:rsidP="00FA1C41">
            <w:pPr>
              <w:jc w:val="center"/>
            </w:pPr>
            <w:r>
              <w:t>5</w:t>
            </w:r>
            <w:r w:rsidR="00FA1C41">
              <w:t>.2.</w:t>
            </w:r>
          </w:p>
        </w:tc>
        <w:tc>
          <w:tcPr>
            <w:tcW w:w="5191" w:type="dxa"/>
            <w:tcBorders>
              <w:top w:val="nil"/>
              <w:left w:val="nil"/>
              <w:bottom w:val="single" w:sz="4" w:space="0" w:color="auto"/>
              <w:right w:val="single" w:sz="4" w:space="0" w:color="auto"/>
            </w:tcBorders>
            <w:shd w:val="clear" w:color="auto" w:fill="auto"/>
            <w:vAlign w:val="center"/>
          </w:tcPr>
          <w:p w14:paraId="74861421" w14:textId="5817FDA5" w:rsidR="00FA1C41" w:rsidRDefault="00FA1C41" w:rsidP="00FA1C41">
            <w:r w:rsidRPr="00D244E6">
              <w:t xml:space="preserve">Pagrindinio variklio </w:t>
            </w:r>
            <w:proofErr w:type="spellStart"/>
            <w:r w:rsidRPr="00D244E6">
              <w:t>Wichmann</w:t>
            </w:r>
            <w:proofErr w:type="spellEnd"/>
            <w:r w:rsidRPr="00D244E6">
              <w:t xml:space="preserve"> 7AX sankabos FAO 342 detalės numeris 3AX-1555E</w:t>
            </w:r>
          </w:p>
        </w:tc>
        <w:tc>
          <w:tcPr>
            <w:tcW w:w="3402" w:type="dxa"/>
            <w:tcBorders>
              <w:top w:val="nil"/>
              <w:left w:val="nil"/>
              <w:bottom w:val="single" w:sz="4" w:space="0" w:color="auto"/>
              <w:right w:val="single" w:sz="4" w:space="0" w:color="auto"/>
            </w:tcBorders>
            <w:shd w:val="clear" w:color="auto" w:fill="auto"/>
            <w:vAlign w:val="center"/>
          </w:tcPr>
          <w:p w14:paraId="56BF1B97" w14:textId="7BD65EC0" w:rsidR="00FA1C41" w:rsidRDefault="00FA1C41" w:rsidP="00FA1C41">
            <w:pPr>
              <w:jc w:val="center"/>
            </w:pPr>
            <w:r w:rsidRPr="00D244E6">
              <w:t>Arba lygiavertis analogas</w:t>
            </w:r>
          </w:p>
        </w:tc>
      </w:tr>
      <w:tr w:rsidR="00FA1C41" w14:paraId="47786C6B" w14:textId="77777777" w:rsidTr="00114797">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81B12FE" w14:textId="77777777" w:rsidR="00FA1C41" w:rsidRDefault="00FA1C41" w:rsidP="00FA1C41">
            <w:pPr>
              <w:jc w:val="center"/>
            </w:pPr>
            <w:r>
              <w:t> </w:t>
            </w:r>
          </w:p>
        </w:tc>
        <w:tc>
          <w:tcPr>
            <w:tcW w:w="5191" w:type="dxa"/>
            <w:tcBorders>
              <w:top w:val="nil"/>
              <w:left w:val="nil"/>
              <w:bottom w:val="single" w:sz="4" w:space="0" w:color="auto"/>
              <w:right w:val="single" w:sz="4" w:space="0" w:color="auto"/>
            </w:tcBorders>
            <w:shd w:val="clear" w:color="auto" w:fill="auto"/>
            <w:vAlign w:val="center"/>
            <w:hideMark/>
          </w:tcPr>
          <w:p w14:paraId="11B449C8" w14:textId="77777777" w:rsidR="00FA1C41" w:rsidRDefault="00FA1C41" w:rsidP="00FA1C41">
            <w:pPr>
              <w:jc w:val="center"/>
              <w:rPr>
                <w:b/>
                <w:bCs/>
              </w:rPr>
            </w:pPr>
            <w:r>
              <w:rPr>
                <w:b/>
                <w:bCs/>
              </w:rPr>
              <w:t>Papildoma informacija</w:t>
            </w:r>
          </w:p>
        </w:tc>
        <w:tc>
          <w:tcPr>
            <w:tcW w:w="3402" w:type="dxa"/>
            <w:tcBorders>
              <w:top w:val="nil"/>
              <w:left w:val="nil"/>
              <w:bottom w:val="single" w:sz="4" w:space="0" w:color="auto"/>
              <w:right w:val="single" w:sz="4" w:space="0" w:color="auto"/>
            </w:tcBorders>
            <w:shd w:val="clear" w:color="auto" w:fill="auto"/>
            <w:noWrap/>
            <w:vAlign w:val="center"/>
            <w:hideMark/>
          </w:tcPr>
          <w:p w14:paraId="4C7F3747" w14:textId="77777777" w:rsidR="00FA1C41" w:rsidRDefault="00FA1C41" w:rsidP="00FA1C41">
            <w:pPr>
              <w:jc w:val="center"/>
              <w:rPr>
                <w:rFonts w:ascii="Arial" w:hAnsi="Arial" w:cs="Arial"/>
              </w:rPr>
            </w:pPr>
            <w:r>
              <w:rPr>
                <w:rFonts w:ascii="Arial" w:hAnsi="Arial" w:cs="Arial"/>
              </w:rPr>
              <w:t> </w:t>
            </w:r>
          </w:p>
        </w:tc>
      </w:tr>
      <w:tr w:rsidR="00FA1C41" w14:paraId="4F14978D" w14:textId="77777777" w:rsidTr="00114797">
        <w:trPr>
          <w:trHeight w:val="6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1E4259A" w14:textId="77777777" w:rsidR="00FA1C41" w:rsidRDefault="00FA1C41" w:rsidP="00FA1C41">
            <w:pPr>
              <w:jc w:val="center"/>
            </w:pPr>
            <w:r>
              <w:t>1</w:t>
            </w:r>
          </w:p>
        </w:tc>
        <w:tc>
          <w:tcPr>
            <w:tcW w:w="5191" w:type="dxa"/>
            <w:tcBorders>
              <w:top w:val="nil"/>
              <w:left w:val="nil"/>
              <w:bottom w:val="single" w:sz="4" w:space="0" w:color="auto"/>
              <w:right w:val="single" w:sz="4" w:space="0" w:color="auto"/>
            </w:tcBorders>
            <w:shd w:val="clear" w:color="auto" w:fill="auto"/>
            <w:vAlign w:val="center"/>
            <w:hideMark/>
          </w:tcPr>
          <w:p w14:paraId="588371E4" w14:textId="77777777" w:rsidR="00FA1C41" w:rsidRDefault="00FA1C41" w:rsidP="00FA1C41">
            <w:r>
              <w:t>Atsarginiai daliai suteikiamas ne trumpesnis kaip 6 mėn. garantinis laikotarpis.</w:t>
            </w:r>
          </w:p>
        </w:tc>
        <w:tc>
          <w:tcPr>
            <w:tcW w:w="3402" w:type="dxa"/>
            <w:tcBorders>
              <w:top w:val="nil"/>
              <w:left w:val="nil"/>
              <w:bottom w:val="single" w:sz="4" w:space="0" w:color="auto"/>
              <w:right w:val="single" w:sz="4" w:space="0" w:color="auto"/>
            </w:tcBorders>
            <w:shd w:val="clear" w:color="auto" w:fill="auto"/>
            <w:noWrap/>
            <w:vAlign w:val="center"/>
            <w:hideMark/>
          </w:tcPr>
          <w:p w14:paraId="45B515DD" w14:textId="77777777" w:rsidR="00FA1C41" w:rsidRDefault="00FA1C41" w:rsidP="00FA1C41">
            <w:pPr>
              <w:jc w:val="center"/>
              <w:rPr>
                <w:rFonts w:ascii="Arial" w:hAnsi="Arial" w:cs="Arial"/>
              </w:rPr>
            </w:pPr>
            <w:r>
              <w:rPr>
                <w:rFonts w:ascii="Arial" w:hAnsi="Arial" w:cs="Arial"/>
              </w:rPr>
              <w:t> </w:t>
            </w:r>
          </w:p>
        </w:tc>
      </w:tr>
      <w:tr w:rsidR="00FA1C41" w14:paraId="228F8727" w14:textId="77777777" w:rsidTr="00114797">
        <w:trPr>
          <w:trHeight w:val="6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406D503" w14:textId="77777777" w:rsidR="00FA1C41" w:rsidRDefault="00FA1C41" w:rsidP="00FA1C41">
            <w:pPr>
              <w:jc w:val="center"/>
            </w:pPr>
            <w:r>
              <w:t>2</w:t>
            </w:r>
          </w:p>
        </w:tc>
        <w:tc>
          <w:tcPr>
            <w:tcW w:w="5191" w:type="dxa"/>
            <w:tcBorders>
              <w:top w:val="nil"/>
              <w:left w:val="nil"/>
              <w:bottom w:val="single" w:sz="4" w:space="0" w:color="auto"/>
              <w:right w:val="single" w:sz="4" w:space="0" w:color="auto"/>
            </w:tcBorders>
            <w:shd w:val="clear" w:color="auto" w:fill="auto"/>
            <w:vAlign w:val="center"/>
            <w:hideMark/>
          </w:tcPr>
          <w:p w14:paraId="7526B74B" w14:textId="77777777" w:rsidR="00FA1C41" w:rsidRDefault="00FA1C41" w:rsidP="00FA1C41">
            <w:r>
              <w:t>Atsarginė dalis turi atitikti pagrindinio variklio gamintojo keliamus reikalavimus.</w:t>
            </w:r>
          </w:p>
        </w:tc>
        <w:tc>
          <w:tcPr>
            <w:tcW w:w="3402" w:type="dxa"/>
            <w:tcBorders>
              <w:top w:val="nil"/>
              <w:left w:val="nil"/>
              <w:bottom w:val="single" w:sz="4" w:space="0" w:color="auto"/>
              <w:right w:val="single" w:sz="4" w:space="0" w:color="auto"/>
            </w:tcBorders>
            <w:shd w:val="clear" w:color="auto" w:fill="auto"/>
            <w:noWrap/>
            <w:vAlign w:val="center"/>
            <w:hideMark/>
          </w:tcPr>
          <w:p w14:paraId="6952A4F7" w14:textId="77777777" w:rsidR="00FA1C41" w:rsidRDefault="00FA1C41" w:rsidP="00FA1C41">
            <w:pPr>
              <w:jc w:val="center"/>
              <w:rPr>
                <w:rFonts w:ascii="Arial" w:hAnsi="Arial" w:cs="Arial"/>
              </w:rPr>
            </w:pPr>
            <w:r>
              <w:rPr>
                <w:rFonts w:ascii="Arial" w:hAnsi="Arial" w:cs="Arial"/>
              </w:rPr>
              <w:t> </w:t>
            </w:r>
          </w:p>
        </w:tc>
      </w:tr>
      <w:tr w:rsidR="00FA1C41" w14:paraId="2E56EF09" w14:textId="77777777" w:rsidTr="00114797">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7409A76" w14:textId="77777777" w:rsidR="00FA1C41" w:rsidRDefault="00FA1C41" w:rsidP="00FA1C41">
            <w:pPr>
              <w:jc w:val="center"/>
            </w:pPr>
            <w:r>
              <w:t>3</w:t>
            </w:r>
          </w:p>
        </w:tc>
        <w:tc>
          <w:tcPr>
            <w:tcW w:w="5191" w:type="dxa"/>
            <w:tcBorders>
              <w:top w:val="nil"/>
              <w:left w:val="nil"/>
              <w:bottom w:val="single" w:sz="4" w:space="0" w:color="auto"/>
              <w:right w:val="single" w:sz="4" w:space="0" w:color="auto"/>
            </w:tcBorders>
            <w:shd w:val="clear" w:color="auto" w:fill="auto"/>
            <w:vAlign w:val="center"/>
            <w:hideMark/>
          </w:tcPr>
          <w:p w14:paraId="0472A306" w14:textId="77777777" w:rsidR="00FA1C41" w:rsidRDefault="00FA1C41" w:rsidP="00FA1C41">
            <w:r>
              <w:t>Atsarginė dalis turi būti nauja, nenaudota.</w:t>
            </w:r>
          </w:p>
        </w:tc>
        <w:tc>
          <w:tcPr>
            <w:tcW w:w="3402" w:type="dxa"/>
            <w:tcBorders>
              <w:top w:val="nil"/>
              <w:left w:val="nil"/>
              <w:bottom w:val="single" w:sz="4" w:space="0" w:color="auto"/>
              <w:right w:val="single" w:sz="4" w:space="0" w:color="auto"/>
            </w:tcBorders>
            <w:shd w:val="clear" w:color="auto" w:fill="auto"/>
            <w:noWrap/>
            <w:vAlign w:val="center"/>
            <w:hideMark/>
          </w:tcPr>
          <w:p w14:paraId="3CE4BDED" w14:textId="77777777" w:rsidR="00FA1C41" w:rsidRDefault="00FA1C41" w:rsidP="00FA1C41">
            <w:pPr>
              <w:jc w:val="center"/>
              <w:rPr>
                <w:rFonts w:ascii="Arial" w:hAnsi="Arial" w:cs="Arial"/>
              </w:rPr>
            </w:pPr>
            <w:r>
              <w:rPr>
                <w:rFonts w:ascii="Arial" w:hAnsi="Arial" w:cs="Arial"/>
              </w:rPr>
              <w:t> </w:t>
            </w:r>
          </w:p>
        </w:tc>
      </w:tr>
      <w:tr w:rsidR="00FA1C41" w14:paraId="0CBF2A01" w14:textId="77777777" w:rsidTr="00114797">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81D001D" w14:textId="77777777" w:rsidR="00FA1C41" w:rsidRDefault="00FA1C41" w:rsidP="00FA1C41">
            <w:pPr>
              <w:jc w:val="center"/>
            </w:pPr>
            <w:r>
              <w:t>4</w:t>
            </w:r>
          </w:p>
        </w:tc>
        <w:tc>
          <w:tcPr>
            <w:tcW w:w="5191" w:type="dxa"/>
            <w:tcBorders>
              <w:top w:val="nil"/>
              <w:left w:val="nil"/>
              <w:bottom w:val="single" w:sz="4" w:space="0" w:color="auto"/>
              <w:right w:val="single" w:sz="4" w:space="0" w:color="auto"/>
            </w:tcBorders>
            <w:shd w:val="clear" w:color="auto" w:fill="auto"/>
            <w:vAlign w:val="center"/>
            <w:hideMark/>
          </w:tcPr>
          <w:p w14:paraId="6B9A3C30" w14:textId="77777777" w:rsidR="00FA1C41" w:rsidRDefault="00FA1C41" w:rsidP="00FA1C41">
            <w:r>
              <w:t>Pristatymas Užsakovo nurodytu adresu.</w:t>
            </w:r>
          </w:p>
        </w:tc>
        <w:tc>
          <w:tcPr>
            <w:tcW w:w="3402" w:type="dxa"/>
            <w:tcBorders>
              <w:top w:val="nil"/>
              <w:left w:val="nil"/>
              <w:bottom w:val="single" w:sz="4" w:space="0" w:color="auto"/>
              <w:right w:val="single" w:sz="4" w:space="0" w:color="auto"/>
            </w:tcBorders>
            <w:shd w:val="clear" w:color="auto" w:fill="auto"/>
            <w:noWrap/>
            <w:vAlign w:val="center"/>
            <w:hideMark/>
          </w:tcPr>
          <w:p w14:paraId="1703ED9C" w14:textId="77777777" w:rsidR="00FA1C41" w:rsidRDefault="00FA1C41" w:rsidP="00FA1C41">
            <w:pPr>
              <w:jc w:val="center"/>
            </w:pPr>
            <w:r>
              <w:t>Pristatymas Tiekėjo sąskaita</w:t>
            </w:r>
          </w:p>
        </w:tc>
      </w:tr>
    </w:tbl>
    <w:p w14:paraId="39EC4313" w14:textId="3F483440" w:rsidR="00D244E6" w:rsidRDefault="00D244E6" w:rsidP="00F26DF8">
      <w:pPr>
        <w:pStyle w:val="BodyText10"/>
        <w:ind w:firstLine="0"/>
      </w:pPr>
    </w:p>
    <w:p w14:paraId="4595901C" w14:textId="50095949" w:rsidR="00D244E6" w:rsidRDefault="00D244E6" w:rsidP="00F26DF8">
      <w:pPr>
        <w:pStyle w:val="BodyText10"/>
        <w:ind w:firstLine="0"/>
      </w:pPr>
    </w:p>
    <w:p w14:paraId="2B714998" w14:textId="2F4DF8E0" w:rsidR="00F26DF8" w:rsidRPr="00061B17"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9" w14:textId="77777777" w:rsidR="00F26DF8" w:rsidRDefault="00F26DF8" w:rsidP="00F26DF8">
      <w:pPr>
        <w:pStyle w:val="BodyText10"/>
        <w:ind w:firstLine="0"/>
      </w:pPr>
      <w:r>
        <w:t xml:space="preserve">A.V. </w:t>
      </w:r>
    </w:p>
    <w:p w14:paraId="2D1B87C1" w14:textId="30F97422" w:rsidR="00061B17" w:rsidRDefault="00061B17" w:rsidP="00DC4AF8">
      <w:pPr>
        <w:rPr>
          <w:i/>
        </w:rPr>
      </w:pPr>
    </w:p>
    <w:p w14:paraId="6CE8F90B" w14:textId="40A6F9C8" w:rsidR="00114797" w:rsidRDefault="00114797" w:rsidP="00DC4AF8">
      <w:pPr>
        <w:rPr>
          <w:i/>
        </w:rPr>
      </w:pPr>
    </w:p>
    <w:p w14:paraId="60C93EF4" w14:textId="2380F38E" w:rsidR="00114797" w:rsidRDefault="00114797" w:rsidP="00DC4AF8">
      <w:pPr>
        <w:rPr>
          <w:i/>
        </w:rPr>
      </w:pPr>
    </w:p>
    <w:p w14:paraId="250C4B0E" w14:textId="63A821F7" w:rsidR="00114797" w:rsidRDefault="00114797" w:rsidP="00DC4AF8">
      <w:pPr>
        <w:rPr>
          <w:i/>
        </w:rPr>
      </w:pPr>
    </w:p>
    <w:p w14:paraId="442BDE51" w14:textId="61FC9E3E" w:rsidR="00114797" w:rsidRDefault="00114797" w:rsidP="00DC4AF8">
      <w:pPr>
        <w:rPr>
          <w:i/>
        </w:rPr>
      </w:pPr>
    </w:p>
    <w:p w14:paraId="334FA20A" w14:textId="11083A98" w:rsidR="00114797" w:rsidRDefault="00114797" w:rsidP="00DC4AF8">
      <w:pPr>
        <w:rPr>
          <w:i/>
        </w:rPr>
      </w:pPr>
    </w:p>
    <w:p w14:paraId="03BC8E59" w14:textId="77777777" w:rsidR="00114797" w:rsidRDefault="00114797" w:rsidP="00DC4AF8">
      <w:pPr>
        <w:rPr>
          <w:i/>
        </w:rPr>
      </w:pPr>
    </w:p>
    <w:p w14:paraId="2E8CE733" w14:textId="4AA1F91A" w:rsidR="00553A1A" w:rsidRPr="00BE52C0" w:rsidRDefault="00DC4AF8" w:rsidP="00553A1A">
      <w:pPr>
        <w:ind w:left="5670"/>
        <w:rPr>
          <w:i/>
        </w:rPr>
      </w:pPr>
      <w:r>
        <w:rPr>
          <w:i/>
        </w:rPr>
        <w:t>2026</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306A801B" w14:textId="59B81835" w:rsidR="00DC4AF8" w:rsidRDefault="00B439F8" w:rsidP="00553A1A">
      <w:pPr>
        <w:jc w:val="center"/>
        <w:rPr>
          <w:b/>
          <w:bCs/>
        </w:rPr>
      </w:pPr>
      <w:proofErr w:type="spellStart"/>
      <w:r w:rsidRPr="00D244E6">
        <w:rPr>
          <w:b/>
          <w:bCs/>
        </w:rPr>
        <w:t>Wichmann</w:t>
      </w:r>
      <w:proofErr w:type="spellEnd"/>
      <w:r w:rsidRPr="00D244E6">
        <w:rPr>
          <w:b/>
          <w:bCs/>
        </w:rPr>
        <w:t xml:space="preserve"> </w:t>
      </w:r>
      <w:proofErr w:type="spellStart"/>
      <w:r w:rsidRPr="00D244E6">
        <w:rPr>
          <w:b/>
          <w:bCs/>
        </w:rPr>
        <w:t>Diesel</w:t>
      </w:r>
      <w:proofErr w:type="spellEnd"/>
      <w:r w:rsidRPr="00D244E6">
        <w:rPr>
          <w:b/>
          <w:bCs/>
        </w:rPr>
        <w:t xml:space="preserve"> Type 7AX</w:t>
      </w:r>
      <w:r w:rsidRPr="00D244E6">
        <w:rPr>
          <w:b/>
        </w:rPr>
        <w:t xml:space="preserve"> atsarginių dalių</w:t>
      </w:r>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587488F9" w14:textId="77777777" w:rsidR="00553A1A" w:rsidRDefault="00553A1A" w:rsidP="00553A1A">
      <w:pPr>
        <w:jc w:val="center"/>
        <w:rPr>
          <w:bCs/>
          <w:u w:val="single"/>
        </w:rPr>
      </w:pPr>
    </w:p>
    <w:p w14:paraId="35C87E79" w14:textId="77777777" w:rsidR="00F26DF8" w:rsidRPr="009E7734" w:rsidRDefault="00F26DF8" w:rsidP="00F26DF8">
      <w:pPr>
        <w:rPr>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520"/>
        <w:gridCol w:w="724"/>
        <w:gridCol w:w="823"/>
        <w:gridCol w:w="1417"/>
        <w:gridCol w:w="1418"/>
      </w:tblGrid>
      <w:tr w:rsidR="00061B17" w:rsidRPr="005F7BB0" w14:paraId="65A423A1" w14:textId="77777777" w:rsidTr="00346B5A">
        <w:tc>
          <w:tcPr>
            <w:tcW w:w="562" w:type="dxa"/>
            <w:shd w:val="clear" w:color="auto" w:fill="auto"/>
          </w:tcPr>
          <w:p w14:paraId="23E23AA8" w14:textId="77777777" w:rsidR="00061B17" w:rsidRPr="005F7BB0" w:rsidRDefault="00061B17" w:rsidP="00AB2D8A">
            <w:pPr>
              <w:spacing w:before="240"/>
              <w:jc w:val="center"/>
              <w:rPr>
                <w:b/>
                <w:sz w:val="22"/>
              </w:rPr>
            </w:pPr>
            <w:r w:rsidRPr="005F7BB0">
              <w:rPr>
                <w:b/>
                <w:sz w:val="22"/>
              </w:rPr>
              <w:t xml:space="preserve">Eil. </w:t>
            </w:r>
            <w:proofErr w:type="spellStart"/>
            <w:r w:rsidRPr="005F7BB0">
              <w:rPr>
                <w:b/>
                <w:sz w:val="22"/>
              </w:rPr>
              <w:t>nr.</w:t>
            </w:r>
            <w:proofErr w:type="spellEnd"/>
          </w:p>
        </w:tc>
        <w:tc>
          <w:tcPr>
            <w:tcW w:w="4520" w:type="dxa"/>
            <w:shd w:val="clear" w:color="auto" w:fill="auto"/>
          </w:tcPr>
          <w:p w14:paraId="38F0F727" w14:textId="77777777" w:rsidR="00061B17" w:rsidRPr="005F7BB0" w:rsidRDefault="00061B17" w:rsidP="00AB2D8A">
            <w:pPr>
              <w:spacing w:before="240"/>
              <w:jc w:val="center"/>
              <w:rPr>
                <w:b/>
                <w:sz w:val="22"/>
              </w:rPr>
            </w:pPr>
            <w:r w:rsidRPr="005F7BB0">
              <w:rPr>
                <w:b/>
                <w:sz w:val="22"/>
              </w:rPr>
              <w:t>Dalies pavadinimas</w:t>
            </w:r>
          </w:p>
        </w:tc>
        <w:tc>
          <w:tcPr>
            <w:tcW w:w="724" w:type="dxa"/>
            <w:shd w:val="clear" w:color="auto" w:fill="auto"/>
          </w:tcPr>
          <w:p w14:paraId="0F466EE2" w14:textId="77777777" w:rsidR="00061B17" w:rsidRPr="005F7BB0" w:rsidRDefault="00061B17" w:rsidP="00AB2D8A">
            <w:pPr>
              <w:spacing w:before="240"/>
              <w:jc w:val="center"/>
              <w:rPr>
                <w:b/>
                <w:sz w:val="22"/>
              </w:rPr>
            </w:pPr>
            <w:r w:rsidRPr="005F7BB0">
              <w:rPr>
                <w:b/>
                <w:sz w:val="22"/>
              </w:rPr>
              <w:t>Mato vnt.</w:t>
            </w:r>
          </w:p>
        </w:tc>
        <w:tc>
          <w:tcPr>
            <w:tcW w:w="823" w:type="dxa"/>
            <w:shd w:val="clear" w:color="auto" w:fill="auto"/>
          </w:tcPr>
          <w:p w14:paraId="1C18942B" w14:textId="77777777" w:rsidR="00061B17" w:rsidRPr="005F7BB0" w:rsidRDefault="00061B17" w:rsidP="00AB2D8A">
            <w:pPr>
              <w:spacing w:before="240"/>
              <w:jc w:val="center"/>
              <w:rPr>
                <w:b/>
                <w:sz w:val="22"/>
              </w:rPr>
            </w:pPr>
            <w:r>
              <w:rPr>
                <w:b/>
                <w:sz w:val="22"/>
              </w:rPr>
              <w:t>K</w:t>
            </w:r>
            <w:r w:rsidRPr="005F7BB0">
              <w:rPr>
                <w:b/>
                <w:sz w:val="22"/>
              </w:rPr>
              <w:t>iekis</w:t>
            </w:r>
          </w:p>
        </w:tc>
        <w:tc>
          <w:tcPr>
            <w:tcW w:w="1417" w:type="dxa"/>
            <w:shd w:val="clear" w:color="auto" w:fill="auto"/>
          </w:tcPr>
          <w:p w14:paraId="75F8F4B5" w14:textId="77777777" w:rsidR="00061B17" w:rsidRPr="005F7BB0" w:rsidRDefault="00061B17" w:rsidP="00AB2D8A">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418" w:type="dxa"/>
            <w:shd w:val="clear" w:color="auto" w:fill="auto"/>
          </w:tcPr>
          <w:p w14:paraId="6AD0C1B5" w14:textId="77777777" w:rsidR="00061B17" w:rsidRPr="005F7BB0" w:rsidRDefault="00061B17" w:rsidP="00AB2D8A">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061B17" w:rsidRPr="005F7BB0" w14:paraId="53A80C6E" w14:textId="77777777" w:rsidTr="00346B5A">
        <w:trPr>
          <w:trHeight w:val="191"/>
        </w:trPr>
        <w:tc>
          <w:tcPr>
            <w:tcW w:w="562" w:type="dxa"/>
            <w:shd w:val="clear" w:color="auto" w:fill="auto"/>
          </w:tcPr>
          <w:p w14:paraId="64F7C076" w14:textId="77777777" w:rsidR="00061B17" w:rsidRPr="005F7BB0" w:rsidRDefault="00061B17" w:rsidP="00AB2D8A">
            <w:pPr>
              <w:jc w:val="center"/>
              <w:rPr>
                <w:b/>
                <w:sz w:val="22"/>
              </w:rPr>
            </w:pPr>
            <w:r w:rsidRPr="005F7BB0">
              <w:rPr>
                <w:b/>
                <w:sz w:val="22"/>
              </w:rPr>
              <w:t>1</w:t>
            </w:r>
          </w:p>
        </w:tc>
        <w:tc>
          <w:tcPr>
            <w:tcW w:w="4520" w:type="dxa"/>
            <w:shd w:val="clear" w:color="auto" w:fill="auto"/>
          </w:tcPr>
          <w:p w14:paraId="0F9F5B11" w14:textId="77777777" w:rsidR="00061B17" w:rsidRPr="005F7BB0" w:rsidRDefault="00061B17" w:rsidP="00AB2D8A">
            <w:pPr>
              <w:jc w:val="center"/>
              <w:rPr>
                <w:b/>
                <w:sz w:val="22"/>
              </w:rPr>
            </w:pPr>
            <w:r w:rsidRPr="005F7BB0">
              <w:rPr>
                <w:b/>
                <w:sz w:val="22"/>
              </w:rPr>
              <w:t>2</w:t>
            </w:r>
          </w:p>
        </w:tc>
        <w:tc>
          <w:tcPr>
            <w:tcW w:w="724" w:type="dxa"/>
            <w:shd w:val="clear" w:color="auto" w:fill="auto"/>
          </w:tcPr>
          <w:p w14:paraId="6F7559BD" w14:textId="77777777" w:rsidR="00061B17" w:rsidRPr="005F7BB0" w:rsidRDefault="00061B17" w:rsidP="00AB2D8A">
            <w:pPr>
              <w:jc w:val="center"/>
              <w:rPr>
                <w:b/>
                <w:sz w:val="22"/>
              </w:rPr>
            </w:pPr>
            <w:r w:rsidRPr="005F7BB0">
              <w:rPr>
                <w:b/>
                <w:sz w:val="22"/>
              </w:rPr>
              <w:t>3</w:t>
            </w:r>
          </w:p>
        </w:tc>
        <w:tc>
          <w:tcPr>
            <w:tcW w:w="823" w:type="dxa"/>
            <w:shd w:val="clear" w:color="auto" w:fill="auto"/>
          </w:tcPr>
          <w:p w14:paraId="04009B34" w14:textId="77777777" w:rsidR="00061B17" w:rsidRPr="005F7BB0" w:rsidRDefault="00061B17" w:rsidP="00AB2D8A">
            <w:pPr>
              <w:jc w:val="center"/>
              <w:rPr>
                <w:b/>
                <w:sz w:val="22"/>
              </w:rPr>
            </w:pPr>
            <w:r>
              <w:rPr>
                <w:b/>
                <w:sz w:val="22"/>
              </w:rPr>
              <w:t>4</w:t>
            </w:r>
          </w:p>
        </w:tc>
        <w:tc>
          <w:tcPr>
            <w:tcW w:w="1417" w:type="dxa"/>
            <w:shd w:val="clear" w:color="auto" w:fill="auto"/>
          </w:tcPr>
          <w:p w14:paraId="264ED0F7" w14:textId="77777777" w:rsidR="00061B17" w:rsidRPr="005F7BB0" w:rsidRDefault="00061B17" w:rsidP="00AB2D8A">
            <w:pPr>
              <w:jc w:val="center"/>
              <w:rPr>
                <w:b/>
                <w:sz w:val="22"/>
              </w:rPr>
            </w:pPr>
            <w:r>
              <w:rPr>
                <w:b/>
                <w:sz w:val="22"/>
              </w:rPr>
              <w:t>5</w:t>
            </w:r>
          </w:p>
        </w:tc>
        <w:tc>
          <w:tcPr>
            <w:tcW w:w="1418" w:type="dxa"/>
            <w:shd w:val="clear" w:color="auto" w:fill="auto"/>
          </w:tcPr>
          <w:p w14:paraId="38B35A9D" w14:textId="77777777" w:rsidR="00061B17" w:rsidRPr="005F7BB0" w:rsidRDefault="00061B17" w:rsidP="00AB2D8A">
            <w:pPr>
              <w:jc w:val="center"/>
              <w:rPr>
                <w:b/>
                <w:sz w:val="22"/>
              </w:rPr>
            </w:pPr>
            <w:r>
              <w:rPr>
                <w:b/>
                <w:sz w:val="22"/>
              </w:rPr>
              <w:t>6</w:t>
            </w:r>
          </w:p>
        </w:tc>
      </w:tr>
      <w:tr w:rsidR="00061B17" w:rsidRPr="005F7BB0" w14:paraId="33E999C4" w14:textId="77777777" w:rsidTr="00346B5A">
        <w:tc>
          <w:tcPr>
            <w:tcW w:w="562" w:type="dxa"/>
            <w:shd w:val="clear" w:color="auto" w:fill="auto"/>
          </w:tcPr>
          <w:p w14:paraId="70F1B82B" w14:textId="77777777" w:rsidR="00061B17" w:rsidRPr="005F7BB0" w:rsidRDefault="00061B17" w:rsidP="00AB2D8A">
            <w:pPr>
              <w:jc w:val="center"/>
              <w:rPr>
                <w:sz w:val="22"/>
              </w:rPr>
            </w:pPr>
            <w:r w:rsidRPr="005F7BB0">
              <w:rPr>
                <w:sz w:val="22"/>
              </w:rPr>
              <w:t>1.</w:t>
            </w:r>
          </w:p>
        </w:tc>
        <w:tc>
          <w:tcPr>
            <w:tcW w:w="4520" w:type="dxa"/>
            <w:shd w:val="clear" w:color="auto" w:fill="auto"/>
          </w:tcPr>
          <w:p w14:paraId="04332C28" w14:textId="2B39ECE3" w:rsidR="00061B17" w:rsidRPr="005F7BB0" w:rsidRDefault="00B439F8" w:rsidP="00AB2D8A">
            <w:pPr>
              <w:rPr>
                <w:sz w:val="22"/>
              </w:rPr>
            </w:pPr>
            <w:r>
              <w:t xml:space="preserve">Pagrindinio variklio </w:t>
            </w:r>
            <w:proofErr w:type="spellStart"/>
            <w:r>
              <w:t>Wichmann</w:t>
            </w:r>
            <w:proofErr w:type="spellEnd"/>
            <w:r>
              <w:t xml:space="preserve"> 7AX sankaba H356. Gamintojo kodas 40881000005, grupės Nr. 86561.</w:t>
            </w:r>
          </w:p>
        </w:tc>
        <w:tc>
          <w:tcPr>
            <w:tcW w:w="724" w:type="dxa"/>
            <w:shd w:val="clear" w:color="auto" w:fill="auto"/>
          </w:tcPr>
          <w:p w14:paraId="3A31A89D" w14:textId="625A8188" w:rsidR="00061B17" w:rsidRPr="005F7BB0" w:rsidRDefault="00DC4AF8" w:rsidP="00AB2D8A">
            <w:pPr>
              <w:jc w:val="center"/>
              <w:rPr>
                <w:sz w:val="22"/>
              </w:rPr>
            </w:pPr>
            <w:r>
              <w:rPr>
                <w:sz w:val="22"/>
              </w:rPr>
              <w:t>vnt.</w:t>
            </w:r>
          </w:p>
        </w:tc>
        <w:tc>
          <w:tcPr>
            <w:tcW w:w="823" w:type="dxa"/>
            <w:shd w:val="clear" w:color="auto" w:fill="auto"/>
          </w:tcPr>
          <w:p w14:paraId="1E1E5DB6" w14:textId="563297AA" w:rsidR="00061B17" w:rsidRPr="005F7BB0" w:rsidRDefault="00B439F8" w:rsidP="00AB2D8A">
            <w:pPr>
              <w:jc w:val="center"/>
              <w:rPr>
                <w:sz w:val="22"/>
              </w:rPr>
            </w:pPr>
            <w:r>
              <w:rPr>
                <w:sz w:val="22"/>
              </w:rPr>
              <w:t>1</w:t>
            </w:r>
          </w:p>
        </w:tc>
        <w:tc>
          <w:tcPr>
            <w:tcW w:w="1417" w:type="dxa"/>
            <w:shd w:val="clear" w:color="auto" w:fill="auto"/>
          </w:tcPr>
          <w:p w14:paraId="0DFDDE52" w14:textId="77777777" w:rsidR="00061B17" w:rsidRPr="005F7BB0" w:rsidRDefault="00061B17" w:rsidP="00AB2D8A">
            <w:pPr>
              <w:jc w:val="center"/>
              <w:rPr>
                <w:sz w:val="22"/>
              </w:rPr>
            </w:pPr>
          </w:p>
        </w:tc>
        <w:tc>
          <w:tcPr>
            <w:tcW w:w="1418" w:type="dxa"/>
            <w:shd w:val="clear" w:color="auto" w:fill="auto"/>
          </w:tcPr>
          <w:p w14:paraId="5F46A30A" w14:textId="77777777" w:rsidR="00061B17" w:rsidRPr="005F7BB0" w:rsidRDefault="00061B17" w:rsidP="00AB2D8A">
            <w:pPr>
              <w:jc w:val="center"/>
              <w:rPr>
                <w:sz w:val="22"/>
              </w:rPr>
            </w:pPr>
          </w:p>
        </w:tc>
      </w:tr>
      <w:tr w:rsidR="00061B17" w:rsidRPr="005F7BB0" w14:paraId="28C620E0" w14:textId="77777777" w:rsidTr="00346B5A">
        <w:tc>
          <w:tcPr>
            <w:tcW w:w="562" w:type="dxa"/>
            <w:shd w:val="clear" w:color="auto" w:fill="auto"/>
          </w:tcPr>
          <w:p w14:paraId="23BCB398" w14:textId="77777777" w:rsidR="00061B17" w:rsidRPr="005F7BB0" w:rsidRDefault="00061B17" w:rsidP="00AB2D8A">
            <w:pPr>
              <w:jc w:val="center"/>
              <w:rPr>
                <w:sz w:val="22"/>
              </w:rPr>
            </w:pPr>
            <w:r>
              <w:rPr>
                <w:sz w:val="22"/>
              </w:rPr>
              <w:t>2.</w:t>
            </w:r>
          </w:p>
        </w:tc>
        <w:tc>
          <w:tcPr>
            <w:tcW w:w="4520" w:type="dxa"/>
            <w:shd w:val="clear" w:color="auto" w:fill="auto"/>
          </w:tcPr>
          <w:p w14:paraId="19429B53" w14:textId="681FAF60" w:rsidR="00061B17" w:rsidRDefault="00B439F8" w:rsidP="00DC4AF8">
            <w:pPr>
              <w:rPr>
                <w:sz w:val="22"/>
              </w:rPr>
            </w:pPr>
            <w:r w:rsidRPr="00D244E6">
              <w:t xml:space="preserve">Pagrindinio variklio </w:t>
            </w:r>
            <w:proofErr w:type="spellStart"/>
            <w:r w:rsidRPr="00D244E6">
              <w:t>Wichmann</w:t>
            </w:r>
            <w:proofErr w:type="spellEnd"/>
            <w:r w:rsidRPr="00D244E6">
              <w:t xml:space="preserve"> 7AX sankabos FAO 342 detalės numeris 3AX-1555E</w:t>
            </w:r>
          </w:p>
        </w:tc>
        <w:tc>
          <w:tcPr>
            <w:tcW w:w="724" w:type="dxa"/>
            <w:shd w:val="clear" w:color="auto" w:fill="auto"/>
          </w:tcPr>
          <w:p w14:paraId="2B4D6F1C" w14:textId="45283518" w:rsidR="00061B17" w:rsidRDefault="00DC4AF8" w:rsidP="00AB2D8A">
            <w:pPr>
              <w:jc w:val="center"/>
              <w:rPr>
                <w:sz w:val="22"/>
              </w:rPr>
            </w:pPr>
            <w:r>
              <w:rPr>
                <w:sz w:val="22"/>
              </w:rPr>
              <w:t>vnt.</w:t>
            </w:r>
          </w:p>
        </w:tc>
        <w:tc>
          <w:tcPr>
            <w:tcW w:w="823" w:type="dxa"/>
            <w:shd w:val="clear" w:color="auto" w:fill="auto"/>
          </w:tcPr>
          <w:p w14:paraId="54AC423D" w14:textId="6DF13916" w:rsidR="00061B17" w:rsidRDefault="00B439F8" w:rsidP="00AB2D8A">
            <w:pPr>
              <w:jc w:val="center"/>
              <w:rPr>
                <w:sz w:val="22"/>
              </w:rPr>
            </w:pPr>
            <w:r>
              <w:rPr>
                <w:sz w:val="22"/>
              </w:rPr>
              <w:t>1</w:t>
            </w:r>
          </w:p>
        </w:tc>
        <w:tc>
          <w:tcPr>
            <w:tcW w:w="1417" w:type="dxa"/>
            <w:shd w:val="clear" w:color="auto" w:fill="auto"/>
          </w:tcPr>
          <w:p w14:paraId="6F75F96C" w14:textId="77777777" w:rsidR="00061B17" w:rsidRPr="005F7BB0" w:rsidRDefault="00061B17" w:rsidP="00AB2D8A">
            <w:pPr>
              <w:jc w:val="center"/>
              <w:rPr>
                <w:sz w:val="22"/>
              </w:rPr>
            </w:pPr>
          </w:p>
        </w:tc>
        <w:tc>
          <w:tcPr>
            <w:tcW w:w="1418" w:type="dxa"/>
            <w:shd w:val="clear" w:color="auto" w:fill="auto"/>
          </w:tcPr>
          <w:p w14:paraId="1BEE8738" w14:textId="77777777" w:rsidR="00061B17" w:rsidRPr="005F7BB0" w:rsidRDefault="00061B17" w:rsidP="00AB2D8A">
            <w:pPr>
              <w:jc w:val="center"/>
              <w:rPr>
                <w:sz w:val="22"/>
              </w:rPr>
            </w:pPr>
          </w:p>
        </w:tc>
      </w:tr>
      <w:tr w:rsidR="00B439F8" w:rsidRPr="005F7BB0" w14:paraId="2D847722" w14:textId="77777777" w:rsidTr="00346B5A">
        <w:tc>
          <w:tcPr>
            <w:tcW w:w="562" w:type="dxa"/>
            <w:shd w:val="clear" w:color="auto" w:fill="auto"/>
          </w:tcPr>
          <w:p w14:paraId="7000B0AE" w14:textId="30BE76FF" w:rsidR="00B439F8" w:rsidRDefault="00B439F8" w:rsidP="00AB2D8A">
            <w:pPr>
              <w:jc w:val="center"/>
              <w:rPr>
                <w:sz w:val="22"/>
              </w:rPr>
            </w:pPr>
            <w:r>
              <w:rPr>
                <w:sz w:val="22"/>
              </w:rPr>
              <w:t>3.</w:t>
            </w:r>
          </w:p>
        </w:tc>
        <w:tc>
          <w:tcPr>
            <w:tcW w:w="4520" w:type="dxa"/>
            <w:shd w:val="clear" w:color="auto" w:fill="auto"/>
          </w:tcPr>
          <w:p w14:paraId="6586EA16" w14:textId="1D482BDB" w:rsidR="00B439F8" w:rsidRDefault="00B439F8" w:rsidP="00DC4AF8">
            <w:pPr>
              <w:rPr>
                <w:sz w:val="22"/>
              </w:rPr>
            </w:pPr>
            <w:r w:rsidRPr="00B439F8">
              <w:t xml:space="preserve">Gėlo ir </w:t>
            </w:r>
            <w:proofErr w:type="spellStart"/>
            <w:r w:rsidRPr="00B439F8">
              <w:t>užbortinio</w:t>
            </w:r>
            <w:proofErr w:type="spellEnd"/>
            <w:r w:rsidRPr="00B439F8">
              <w:t xml:space="preserve"> vandens siurblio diržas. Gamintojo kataloginis Nr. </w:t>
            </w:r>
            <w:proofErr w:type="spellStart"/>
            <w:r w:rsidRPr="00B439F8">
              <w:t>Viking</w:t>
            </w:r>
            <w:proofErr w:type="spellEnd"/>
            <w:r w:rsidRPr="00B439F8">
              <w:t xml:space="preserve"> SPB 1320, 4085380126. Detalės analogo Nr. XPB 1320Ld/5VXx524L=L.</w:t>
            </w:r>
          </w:p>
        </w:tc>
        <w:tc>
          <w:tcPr>
            <w:tcW w:w="724" w:type="dxa"/>
            <w:shd w:val="clear" w:color="auto" w:fill="auto"/>
          </w:tcPr>
          <w:p w14:paraId="03CF36F9" w14:textId="7E82ED7B" w:rsidR="00B439F8" w:rsidRDefault="00B439F8" w:rsidP="00AB2D8A">
            <w:pPr>
              <w:jc w:val="center"/>
              <w:rPr>
                <w:sz w:val="22"/>
              </w:rPr>
            </w:pPr>
            <w:r>
              <w:rPr>
                <w:sz w:val="22"/>
              </w:rPr>
              <w:t>vnt.</w:t>
            </w:r>
          </w:p>
        </w:tc>
        <w:tc>
          <w:tcPr>
            <w:tcW w:w="823" w:type="dxa"/>
            <w:shd w:val="clear" w:color="auto" w:fill="auto"/>
          </w:tcPr>
          <w:p w14:paraId="3F7C8DED" w14:textId="5A27E326" w:rsidR="00B439F8" w:rsidRDefault="00B439F8" w:rsidP="00AB2D8A">
            <w:pPr>
              <w:jc w:val="center"/>
              <w:rPr>
                <w:sz w:val="22"/>
              </w:rPr>
            </w:pPr>
            <w:r>
              <w:rPr>
                <w:sz w:val="22"/>
              </w:rPr>
              <w:t>8</w:t>
            </w:r>
          </w:p>
        </w:tc>
        <w:tc>
          <w:tcPr>
            <w:tcW w:w="1417" w:type="dxa"/>
            <w:shd w:val="clear" w:color="auto" w:fill="auto"/>
          </w:tcPr>
          <w:p w14:paraId="285DA207" w14:textId="77777777" w:rsidR="00B439F8" w:rsidRPr="005F7BB0" w:rsidRDefault="00B439F8" w:rsidP="00AB2D8A">
            <w:pPr>
              <w:jc w:val="center"/>
              <w:rPr>
                <w:sz w:val="22"/>
              </w:rPr>
            </w:pPr>
          </w:p>
        </w:tc>
        <w:tc>
          <w:tcPr>
            <w:tcW w:w="1418" w:type="dxa"/>
            <w:shd w:val="clear" w:color="auto" w:fill="auto"/>
          </w:tcPr>
          <w:p w14:paraId="2B1DB3B9" w14:textId="77777777" w:rsidR="00B439F8" w:rsidRPr="005F7BB0" w:rsidRDefault="00B439F8" w:rsidP="00AB2D8A">
            <w:pPr>
              <w:jc w:val="center"/>
              <w:rPr>
                <w:sz w:val="22"/>
              </w:rPr>
            </w:pPr>
          </w:p>
        </w:tc>
      </w:tr>
      <w:tr w:rsidR="00B439F8" w:rsidRPr="005F7BB0" w14:paraId="50D1BE39" w14:textId="77777777" w:rsidTr="00346B5A">
        <w:tc>
          <w:tcPr>
            <w:tcW w:w="562" w:type="dxa"/>
            <w:shd w:val="clear" w:color="auto" w:fill="auto"/>
          </w:tcPr>
          <w:p w14:paraId="4DDB0C4C" w14:textId="7A78B53C" w:rsidR="00B439F8" w:rsidRDefault="00B439F8" w:rsidP="00AB2D8A">
            <w:pPr>
              <w:jc w:val="center"/>
              <w:rPr>
                <w:sz w:val="22"/>
              </w:rPr>
            </w:pPr>
            <w:r>
              <w:rPr>
                <w:sz w:val="22"/>
              </w:rPr>
              <w:t>4.</w:t>
            </w:r>
          </w:p>
        </w:tc>
        <w:tc>
          <w:tcPr>
            <w:tcW w:w="4520" w:type="dxa"/>
            <w:shd w:val="clear" w:color="auto" w:fill="auto"/>
          </w:tcPr>
          <w:p w14:paraId="67739B3F" w14:textId="5A9276FA" w:rsidR="00B439F8" w:rsidRDefault="00114797" w:rsidP="00DC4AF8">
            <w:pPr>
              <w:rPr>
                <w:sz w:val="22"/>
              </w:rPr>
            </w:pPr>
            <w:r w:rsidRPr="00114797">
              <w:t>Elektrinis - pneumatinis reguliavimo vožtuvas REXROTH. Gamintojo kataloginis Nr. 346 056 550 0.</w:t>
            </w:r>
          </w:p>
        </w:tc>
        <w:tc>
          <w:tcPr>
            <w:tcW w:w="724" w:type="dxa"/>
            <w:shd w:val="clear" w:color="auto" w:fill="auto"/>
          </w:tcPr>
          <w:p w14:paraId="59179F58" w14:textId="627FC6A0" w:rsidR="00B439F8" w:rsidRDefault="00B439F8" w:rsidP="00AB2D8A">
            <w:pPr>
              <w:jc w:val="center"/>
              <w:rPr>
                <w:sz w:val="22"/>
              </w:rPr>
            </w:pPr>
            <w:r>
              <w:rPr>
                <w:sz w:val="22"/>
              </w:rPr>
              <w:t>vnt.</w:t>
            </w:r>
          </w:p>
        </w:tc>
        <w:tc>
          <w:tcPr>
            <w:tcW w:w="823" w:type="dxa"/>
            <w:shd w:val="clear" w:color="auto" w:fill="auto"/>
          </w:tcPr>
          <w:p w14:paraId="7A48DC8A" w14:textId="474200D8" w:rsidR="00B439F8" w:rsidRDefault="00B439F8" w:rsidP="00AB2D8A">
            <w:pPr>
              <w:jc w:val="center"/>
              <w:rPr>
                <w:sz w:val="22"/>
              </w:rPr>
            </w:pPr>
            <w:r>
              <w:rPr>
                <w:sz w:val="22"/>
              </w:rPr>
              <w:t>2</w:t>
            </w:r>
          </w:p>
        </w:tc>
        <w:tc>
          <w:tcPr>
            <w:tcW w:w="1417" w:type="dxa"/>
            <w:shd w:val="clear" w:color="auto" w:fill="auto"/>
          </w:tcPr>
          <w:p w14:paraId="584197B6" w14:textId="77777777" w:rsidR="00B439F8" w:rsidRPr="005F7BB0" w:rsidRDefault="00B439F8" w:rsidP="00AB2D8A">
            <w:pPr>
              <w:jc w:val="center"/>
              <w:rPr>
                <w:sz w:val="22"/>
              </w:rPr>
            </w:pPr>
          </w:p>
        </w:tc>
        <w:tc>
          <w:tcPr>
            <w:tcW w:w="1418" w:type="dxa"/>
            <w:shd w:val="clear" w:color="auto" w:fill="auto"/>
          </w:tcPr>
          <w:p w14:paraId="67660B70" w14:textId="77777777" w:rsidR="00B439F8" w:rsidRPr="005F7BB0" w:rsidRDefault="00B439F8" w:rsidP="00AB2D8A">
            <w:pPr>
              <w:jc w:val="center"/>
              <w:rPr>
                <w:sz w:val="22"/>
              </w:rPr>
            </w:pPr>
          </w:p>
        </w:tc>
      </w:tr>
      <w:tr w:rsidR="00061B17" w:rsidRPr="005F7BB0" w14:paraId="76278B83" w14:textId="77777777" w:rsidTr="00AB2D8A">
        <w:tc>
          <w:tcPr>
            <w:tcW w:w="8046" w:type="dxa"/>
            <w:gridSpan w:val="5"/>
            <w:shd w:val="clear" w:color="auto" w:fill="auto"/>
          </w:tcPr>
          <w:p w14:paraId="58220D89" w14:textId="77777777" w:rsidR="00061B17" w:rsidRPr="003B1674" w:rsidRDefault="00061B17" w:rsidP="00AB2D8A">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418" w:type="dxa"/>
            <w:shd w:val="clear" w:color="auto" w:fill="auto"/>
          </w:tcPr>
          <w:p w14:paraId="2D6E28FF" w14:textId="77777777" w:rsidR="00061B17" w:rsidRPr="005F7BB0" w:rsidRDefault="00061B17" w:rsidP="00AB2D8A">
            <w:pPr>
              <w:jc w:val="center"/>
              <w:rPr>
                <w:sz w:val="22"/>
              </w:rPr>
            </w:pPr>
          </w:p>
        </w:tc>
      </w:tr>
    </w:tbl>
    <w:p w14:paraId="6620085D" w14:textId="77777777" w:rsidR="00061B17" w:rsidRDefault="00061B17" w:rsidP="00061B17">
      <w:pPr>
        <w:spacing w:after="200" w:line="276" w:lineRule="auto"/>
        <w:rPr>
          <w:rFonts w:eastAsia="Calibri"/>
          <w:sz w:val="16"/>
          <w:szCs w:val="16"/>
          <w:lang w:eastAsia="en-US"/>
        </w:rPr>
      </w:pPr>
    </w:p>
    <w:p w14:paraId="2B71499C" w14:textId="77777777"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3258E26" w14:textId="77777777" w:rsidR="00F07622" w:rsidRDefault="00F07622" w:rsidP="00F07622">
      <w:pPr>
        <w:pStyle w:val="BodyText10"/>
        <w:ind w:firstLine="0"/>
        <w:rPr>
          <w:b/>
        </w:rPr>
      </w:pPr>
    </w:p>
    <w:p w14:paraId="42CB0CBD" w14:textId="77777777" w:rsidR="00F07622" w:rsidRPr="00EA73AC" w:rsidRDefault="00F07622" w:rsidP="00F07622">
      <w:pPr>
        <w:pStyle w:val="BodyText10"/>
        <w:ind w:firstLine="0"/>
        <w:rPr>
          <w:b/>
        </w:rPr>
      </w:pPr>
    </w:p>
    <w:p w14:paraId="02B48CB3" w14:textId="77777777" w:rsidR="00F07622" w:rsidRDefault="00F07622" w:rsidP="00F07622">
      <w:pPr>
        <w:pStyle w:val="BodyText10"/>
        <w:ind w:firstLine="0"/>
      </w:pPr>
      <w:r>
        <w:t xml:space="preserve">A.V. </w:t>
      </w:r>
    </w:p>
    <w:p w14:paraId="03599CD2" w14:textId="77777777" w:rsidR="00F07622" w:rsidRPr="00EA73AC" w:rsidRDefault="00F07622" w:rsidP="00646DC6">
      <w:pPr>
        <w:jc w:val="both"/>
      </w:pPr>
      <w:bookmarkStart w:id="0" w:name="_GoBack"/>
      <w:bookmarkEnd w:id="0"/>
    </w:p>
    <w:sectPr w:rsidR="00F07622" w:rsidRPr="00EA73AC" w:rsidSect="00C24159">
      <w:headerReference w:type="even" r:id="rId8"/>
      <w:headerReference w:type="default" r:id="rId9"/>
      <w:pgSz w:w="11906" w:h="16838"/>
      <w:pgMar w:top="709"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2284B" w14:textId="77777777" w:rsidR="00F40A3F" w:rsidRDefault="00F40A3F">
      <w:r>
        <w:separator/>
      </w:r>
    </w:p>
  </w:endnote>
  <w:endnote w:type="continuationSeparator" w:id="0">
    <w:p w14:paraId="0329D652" w14:textId="77777777" w:rsidR="00F40A3F" w:rsidRDefault="00F4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DF59E" w14:textId="77777777" w:rsidR="00F40A3F" w:rsidRDefault="00F40A3F">
      <w:r>
        <w:separator/>
      </w:r>
    </w:p>
  </w:footnote>
  <w:footnote w:type="continuationSeparator" w:id="0">
    <w:p w14:paraId="35E5F51D" w14:textId="77777777" w:rsidR="00F40A3F" w:rsidRDefault="00F4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2D3A18" w:rsidRDefault="002D3A18"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2D3A18" w:rsidRDefault="002D3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2D3A18" w:rsidRDefault="002D3A18" w:rsidP="00EB04AE">
    <w:pPr>
      <w:pStyle w:val="Header"/>
      <w:framePr w:wrap="around" w:vAnchor="text" w:hAnchor="margin" w:xAlign="center" w:y="1"/>
      <w:rPr>
        <w:rStyle w:val="PageNumber"/>
      </w:rPr>
    </w:pPr>
  </w:p>
  <w:p w14:paraId="2B7149A4" w14:textId="77777777" w:rsidR="002D3A18" w:rsidRDefault="002D3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1B17"/>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4797"/>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66047"/>
    <w:rsid w:val="00170B15"/>
    <w:rsid w:val="001724C1"/>
    <w:rsid w:val="00172F4B"/>
    <w:rsid w:val="00173548"/>
    <w:rsid w:val="00174CEB"/>
    <w:rsid w:val="001776A6"/>
    <w:rsid w:val="00177741"/>
    <w:rsid w:val="00182CC7"/>
    <w:rsid w:val="001832BE"/>
    <w:rsid w:val="00186CF9"/>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598F"/>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3A18"/>
    <w:rsid w:val="002D41F8"/>
    <w:rsid w:val="002D7249"/>
    <w:rsid w:val="002E07D6"/>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46B5A"/>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E3EBC"/>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3CAF"/>
    <w:rsid w:val="007662C4"/>
    <w:rsid w:val="0077168A"/>
    <w:rsid w:val="00771DB6"/>
    <w:rsid w:val="00773F23"/>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A6EC0"/>
    <w:rsid w:val="007B5225"/>
    <w:rsid w:val="007B5864"/>
    <w:rsid w:val="007B607C"/>
    <w:rsid w:val="007B6AA0"/>
    <w:rsid w:val="007B6B19"/>
    <w:rsid w:val="007C174D"/>
    <w:rsid w:val="007C3926"/>
    <w:rsid w:val="007C497A"/>
    <w:rsid w:val="007C7744"/>
    <w:rsid w:val="007D1042"/>
    <w:rsid w:val="007D2759"/>
    <w:rsid w:val="007D2EC8"/>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4B56"/>
    <w:rsid w:val="008256FA"/>
    <w:rsid w:val="008274E5"/>
    <w:rsid w:val="00831C77"/>
    <w:rsid w:val="0083398E"/>
    <w:rsid w:val="00834F6C"/>
    <w:rsid w:val="0083668B"/>
    <w:rsid w:val="008370AC"/>
    <w:rsid w:val="0084205E"/>
    <w:rsid w:val="0084336E"/>
    <w:rsid w:val="00845E88"/>
    <w:rsid w:val="00847218"/>
    <w:rsid w:val="00847622"/>
    <w:rsid w:val="00847EE5"/>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64FC"/>
    <w:rsid w:val="008E7C0A"/>
    <w:rsid w:val="008F0586"/>
    <w:rsid w:val="008F29B4"/>
    <w:rsid w:val="00901B4E"/>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D5"/>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2C4F"/>
    <w:rsid w:val="00A36A7B"/>
    <w:rsid w:val="00A433B0"/>
    <w:rsid w:val="00A45A89"/>
    <w:rsid w:val="00A478B9"/>
    <w:rsid w:val="00A47F36"/>
    <w:rsid w:val="00A50ABD"/>
    <w:rsid w:val="00A50C04"/>
    <w:rsid w:val="00A55C30"/>
    <w:rsid w:val="00A570DD"/>
    <w:rsid w:val="00A57CA3"/>
    <w:rsid w:val="00A62AF2"/>
    <w:rsid w:val="00A62C46"/>
    <w:rsid w:val="00A62E27"/>
    <w:rsid w:val="00A641C0"/>
    <w:rsid w:val="00A676AF"/>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490"/>
    <w:rsid w:val="00AB4E34"/>
    <w:rsid w:val="00AC110A"/>
    <w:rsid w:val="00AC38B8"/>
    <w:rsid w:val="00AC3965"/>
    <w:rsid w:val="00AC5C03"/>
    <w:rsid w:val="00AC5C25"/>
    <w:rsid w:val="00AC643C"/>
    <w:rsid w:val="00AC739B"/>
    <w:rsid w:val="00AD1F49"/>
    <w:rsid w:val="00AD3607"/>
    <w:rsid w:val="00AD421D"/>
    <w:rsid w:val="00AD6ECD"/>
    <w:rsid w:val="00AE037B"/>
    <w:rsid w:val="00AE0C0B"/>
    <w:rsid w:val="00AE153C"/>
    <w:rsid w:val="00AE22AC"/>
    <w:rsid w:val="00AE446D"/>
    <w:rsid w:val="00AE454A"/>
    <w:rsid w:val="00AF2974"/>
    <w:rsid w:val="00AF377A"/>
    <w:rsid w:val="00AF37E7"/>
    <w:rsid w:val="00AF3D5D"/>
    <w:rsid w:val="00AF5175"/>
    <w:rsid w:val="00AF65FF"/>
    <w:rsid w:val="00AF66A6"/>
    <w:rsid w:val="00AF685D"/>
    <w:rsid w:val="00B00A05"/>
    <w:rsid w:val="00B055D4"/>
    <w:rsid w:val="00B108A5"/>
    <w:rsid w:val="00B10DB9"/>
    <w:rsid w:val="00B15DB4"/>
    <w:rsid w:val="00B16867"/>
    <w:rsid w:val="00B21162"/>
    <w:rsid w:val="00B21825"/>
    <w:rsid w:val="00B24D64"/>
    <w:rsid w:val="00B267D7"/>
    <w:rsid w:val="00B33C8A"/>
    <w:rsid w:val="00B41F59"/>
    <w:rsid w:val="00B439F8"/>
    <w:rsid w:val="00B47512"/>
    <w:rsid w:val="00B475CF"/>
    <w:rsid w:val="00B5055A"/>
    <w:rsid w:val="00B517EB"/>
    <w:rsid w:val="00B5208D"/>
    <w:rsid w:val="00B541D4"/>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24159"/>
    <w:rsid w:val="00C332AB"/>
    <w:rsid w:val="00C33813"/>
    <w:rsid w:val="00C33CC2"/>
    <w:rsid w:val="00C33D3A"/>
    <w:rsid w:val="00C35A92"/>
    <w:rsid w:val="00C41C5A"/>
    <w:rsid w:val="00C42AAE"/>
    <w:rsid w:val="00C43BC5"/>
    <w:rsid w:val="00C44137"/>
    <w:rsid w:val="00C4732A"/>
    <w:rsid w:val="00C51B07"/>
    <w:rsid w:val="00C52D42"/>
    <w:rsid w:val="00C61A76"/>
    <w:rsid w:val="00C634CE"/>
    <w:rsid w:val="00C646EE"/>
    <w:rsid w:val="00C676E6"/>
    <w:rsid w:val="00C67A3D"/>
    <w:rsid w:val="00C7069C"/>
    <w:rsid w:val="00C70AD2"/>
    <w:rsid w:val="00C7180C"/>
    <w:rsid w:val="00C750F4"/>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0BAE"/>
    <w:rsid w:val="00D136E9"/>
    <w:rsid w:val="00D21A4B"/>
    <w:rsid w:val="00D21D19"/>
    <w:rsid w:val="00D235CF"/>
    <w:rsid w:val="00D244E6"/>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568"/>
    <w:rsid w:val="00D96A77"/>
    <w:rsid w:val="00DA00ED"/>
    <w:rsid w:val="00DA133F"/>
    <w:rsid w:val="00DA282E"/>
    <w:rsid w:val="00DA5817"/>
    <w:rsid w:val="00DB1AA3"/>
    <w:rsid w:val="00DB2A11"/>
    <w:rsid w:val="00DB4167"/>
    <w:rsid w:val="00DC236D"/>
    <w:rsid w:val="00DC2DBC"/>
    <w:rsid w:val="00DC4AF8"/>
    <w:rsid w:val="00DC7C13"/>
    <w:rsid w:val="00DD2A77"/>
    <w:rsid w:val="00DD5BA0"/>
    <w:rsid w:val="00DD777F"/>
    <w:rsid w:val="00DE03D6"/>
    <w:rsid w:val="00DE219D"/>
    <w:rsid w:val="00DE4757"/>
    <w:rsid w:val="00DE5488"/>
    <w:rsid w:val="00DE7ACD"/>
    <w:rsid w:val="00DE7E16"/>
    <w:rsid w:val="00DF18D4"/>
    <w:rsid w:val="00DF1F9F"/>
    <w:rsid w:val="00DF3482"/>
    <w:rsid w:val="00DF7D2F"/>
    <w:rsid w:val="00E02CA9"/>
    <w:rsid w:val="00E03423"/>
    <w:rsid w:val="00E054DB"/>
    <w:rsid w:val="00E063B4"/>
    <w:rsid w:val="00E12B16"/>
    <w:rsid w:val="00E15AFA"/>
    <w:rsid w:val="00E20234"/>
    <w:rsid w:val="00E21B83"/>
    <w:rsid w:val="00E226B0"/>
    <w:rsid w:val="00E22F80"/>
    <w:rsid w:val="00E23A5E"/>
    <w:rsid w:val="00E24E38"/>
    <w:rsid w:val="00E25CF9"/>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5FB4"/>
    <w:rsid w:val="00EB7AEC"/>
    <w:rsid w:val="00EB7F79"/>
    <w:rsid w:val="00EC4806"/>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07622"/>
    <w:rsid w:val="00F13282"/>
    <w:rsid w:val="00F1478D"/>
    <w:rsid w:val="00F20776"/>
    <w:rsid w:val="00F245C6"/>
    <w:rsid w:val="00F25A7B"/>
    <w:rsid w:val="00F2692F"/>
    <w:rsid w:val="00F26DF8"/>
    <w:rsid w:val="00F26E90"/>
    <w:rsid w:val="00F3043C"/>
    <w:rsid w:val="00F31463"/>
    <w:rsid w:val="00F31840"/>
    <w:rsid w:val="00F34EE8"/>
    <w:rsid w:val="00F37DE6"/>
    <w:rsid w:val="00F404EB"/>
    <w:rsid w:val="00F40A3F"/>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1C41"/>
    <w:rsid w:val="00FA78D9"/>
    <w:rsid w:val="00FB0202"/>
    <w:rsid w:val="00FB48FA"/>
    <w:rsid w:val="00FB49B3"/>
    <w:rsid w:val="00FC33B4"/>
    <w:rsid w:val="00FC364A"/>
    <w:rsid w:val="00FC485B"/>
    <w:rsid w:val="00FD157B"/>
    <w:rsid w:val="00FF012B"/>
    <w:rsid w:val="00FF05D5"/>
    <w:rsid w:val="00FF0F81"/>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0614">
      <w:bodyDiv w:val="1"/>
      <w:marLeft w:val="0"/>
      <w:marRight w:val="0"/>
      <w:marTop w:val="0"/>
      <w:marBottom w:val="0"/>
      <w:divBdr>
        <w:top w:val="none" w:sz="0" w:space="0" w:color="auto"/>
        <w:left w:val="none" w:sz="0" w:space="0" w:color="auto"/>
        <w:bottom w:val="none" w:sz="0" w:space="0" w:color="auto"/>
        <w:right w:val="none" w:sz="0" w:space="0" w:color="auto"/>
      </w:divBdr>
    </w:div>
    <w:div w:id="130678806">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242761494">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5603">
      <w:bodyDiv w:val="1"/>
      <w:marLeft w:val="0"/>
      <w:marRight w:val="0"/>
      <w:marTop w:val="0"/>
      <w:marBottom w:val="0"/>
      <w:divBdr>
        <w:top w:val="none" w:sz="0" w:space="0" w:color="auto"/>
        <w:left w:val="none" w:sz="0" w:space="0" w:color="auto"/>
        <w:bottom w:val="none" w:sz="0" w:space="0" w:color="auto"/>
        <w:right w:val="none" w:sz="0" w:space="0" w:color="auto"/>
      </w:divBdr>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29361627">
      <w:bodyDiv w:val="1"/>
      <w:marLeft w:val="0"/>
      <w:marRight w:val="0"/>
      <w:marTop w:val="0"/>
      <w:marBottom w:val="0"/>
      <w:divBdr>
        <w:top w:val="none" w:sz="0" w:space="0" w:color="auto"/>
        <w:left w:val="none" w:sz="0" w:space="0" w:color="auto"/>
        <w:bottom w:val="none" w:sz="0" w:space="0" w:color="auto"/>
        <w:right w:val="none" w:sz="0" w:space="0" w:color="auto"/>
      </w:divBdr>
    </w:div>
    <w:div w:id="150609626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46659-FF6A-4436-83E1-BA3652F2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7146</Words>
  <Characters>50945</Characters>
  <Application>Microsoft Office Word</Application>
  <DocSecurity>0</DocSecurity>
  <Lines>424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4</cp:revision>
  <cp:lastPrinted>2013-04-29T10:59:00Z</cp:lastPrinted>
  <dcterms:created xsi:type="dcterms:W3CDTF">2026-02-17T07:47:00Z</dcterms:created>
  <dcterms:modified xsi:type="dcterms:W3CDTF">2026-02-17T08:29:00Z</dcterms:modified>
</cp:coreProperties>
</file>