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DC75A4" w:rsidRDefault="00DD21B2" w:rsidP="00506227">
      <w:pPr>
        <w:pStyle w:val="Antrat21"/>
        <w:spacing w:after="240" w:line="276" w:lineRule="auto"/>
        <w:rPr>
          <w:sz w:val="20"/>
          <w:szCs w:val="20"/>
        </w:rPr>
      </w:pPr>
      <w:bookmarkStart w:id="0" w:name="TS3"/>
      <w:r w:rsidRPr="00DC75A4">
        <w:rPr>
          <w:sz w:val="20"/>
          <w:szCs w:val="20"/>
        </w:rPr>
        <w:t>TECHNINĖ SPECIFIKACIJA</w:t>
      </w:r>
    </w:p>
    <w:p w14:paraId="5EA469C6" w14:textId="77777777" w:rsidR="00F95671" w:rsidRPr="00DC75A4" w:rsidRDefault="00F9567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DC75A4">
        <w:rPr>
          <w:rFonts w:eastAsia="Arial" w:cs="Arial"/>
          <w:b/>
          <w:bCs/>
          <w:sz w:val="20"/>
          <w:szCs w:val="20"/>
        </w:rPr>
        <w:t>PIRKIMO OBJEKTAS</w:t>
      </w:r>
    </w:p>
    <w:p w14:paraId="647AB1A9" w14:textId="1E377748" w:rsidR="00F95671" w:rsidRPr="001468DB" w:rsidRDefault="00FA4D43" w:rsidP="001468DB">
      <w:pPr>
        <w:pStyle w:val="ListParagraph"/>
        <w:numPr>
          <w:ilvl w:val="1"/>
          <w:numId w:val="3"/>
        </w:numPr>
        <w:tabs>
          <w:tab w:val="left" w:pos="426"/>
        </w:tabs>
        <w:spacing w:before="60" w:after="60" w:line="276" w:lineRule="auto"/>
        <w:ind w:left="0" w:firstLine="0"/>
        <w:jc w:val="both"/>
        <w:rPr>
          <w:rFonts w:eastAsia="Arial" w:cs="Arial"/>
          <w:color w:val="747474" w:themeColor="background2" w:themeShade="80"/>
          <w:sz w:val="20"/>
          <w:szCs w:val="20"/>
        </w:rPr>
      </w:pPr>
      <w:bookmarkStart w:id="1" w:name="_Hlk34729843"/>
      <w:r w:rsidRPr="00DC75A4">
        <w:rPr>
          <w:rFonts w:cs="Arial"/>
          <w:i/>
          <w:iCs/>
          <w:color w:val="747474" w:themeColor="background2" w:themeShade="80"/>
          <w:sz w:val="20"/>
          <w:szCs w:val="20"/>
        </w:rPr>
        <w:t xml:space="preserve"> </w:t>
      </w:r>
      <w:r w:rsidR="00790C99" w:rsidRPr="00DC75A4">
        <w:rPr>
          <w:rFonts w:cs="Arial"/>
          <w:sz w:val="20"/>
          <w:szCs w:val="20"/>
        </w:rPr>
        <w:t xml:space="preserve">Pirkimo objektas – </w:t>
      </w:r>
      <w:r w:rsidR="007E7A54" w:rsidRPr="007E7A54">
        <w:rPr>
          <w:rFonts w:eastAsia="Arial" w:cs="Arial"/>
          <w:sz w:val="20"/>
          <w:szCs w:val="20"/>
        </w:rPr>
        <w:t>komunikacijos spintų sukomplektavimo (surinkimo), montavimo, kabelių trasų įrengimo ir signalų pajungimo darbai Perkančiojo subjekto</w:t>
      </w:r>
      <w:r w:rsidR="001468DB">
        <w:rPr>
          <w:rFonts w:eastAsia="Arial" w:cs="Arial"/>
          <w:sz w:val="20"/>
          <w:szCs w:val="20"/>
        </w:rPr>
        <w:t xml:space="preserve"> nurodytuose</w:t>
      </w:r>
      <w:r w:rsidR="007E7A54" w:rsidRPr="001468DB">
        <w:rPr>
          <w:rFonts w:eastAsia="Arial" w:cs="Arial"/>
          <w:sz w:val="20"/>
          <w:szCs w:val="20"/>
        </w:rPr>
        <w:t xml:space="preserve"> objektuose, įskaitant šiems darbams atlikti būtinas prekes, bei su tuo susijusios paslaugos, užtikrinančios matavimo duomenų surinkimą ir jų integraciją į dispečerinę stebėsenos sistemą </w:t>
      </w:r>
      <w:r w:rsidR="00767721" w:rsidRPr="001468DB">
        <w:rPr>
          <w:rFonts w:cs="Arial"/>
          <w:sz w:val="20"/>
          <w:szCs w:val="20"/>
        </w:rPr>
        <w:t>(toliau – Pirkimas).</w:t>
      </w:r>
    </w:p>
    <w:bookmarkEnd w:id="1"/>
    <w:p w14:paraId="271188AC" w14:textId="77777777" w:rsidR="00FC1E11" w:rsidRPr="00DC75A4" w:rsidRDefault="00FC1E11" w:rsidP="00506227">
      <w:pPr>
        <w:pStyle w:val="ListParagraph"/>
        <w:numPr>
          <w:ilvl w:val="0"/>
          <w:numId w:val="3"/>
        </w:numPr>
        <w:pBdr>
          <w:top w:val="single" w:sz="8" w:space="1" w:color="auto"/>
          <w:bottom w:val="single" w:sz="8" w:space="1" w:color="auto"/>
        </w:pBdr>
        <w:shd w:val="clear" w:color="auto" w:fill="EDEDED"/>
        <w:tabs>
          <w:tab w:val="left" w:pos="360"/>
        </w:tabs>
        <w:spacing w:before="120" w:after="120" w:line="276" w:lineRule="auto"/>
        <w:ind w:hanging="720"/>
        <w:contextualSpacing w:val="0"/>
        <w:rPr>
          <w:rFonts w:eastAsia="Arial" w:cs="Arial"/>
          <w:b/>
          <w:bCs/>
          <w:sz w:val="20"/>
          <w:szCs w:val="20"/>
        </w:rPr>
      </w:pPr>
      <w:r w:rsidRPr="00DC75A4">
        <w:rPr>
          <w:rFonts w:eastAsia="Arial" w:cs="Arial"/>
          <w:b/>
          <w:bCs/>
          <w:sz w:val="20"/>
          <w:szCs w:val="20"/>
        </w:rPr>
        <w:t>SĄVOKOS IR SUTRUMPINIMAI</w:t>
      </w:r>
    </w:p>
    <w:p w14:paraId="4CF45CA1" w14:textId="6CBCF290" w:rsidR="00C10848" w:rsidRPr="00DC75A4" w:rsidRDefault="00383CE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Perkantysis subjektas</w:t>
      </w:r>
      <w:r w:rsidR="00FC1E11" w:rsidRPr="00DC75A4">
        <w:rPr>
          <w:rFonts w:eastAsia="Arial" w:cs="Arial"/>
          <w:b/>
          <w:bCs/>
          <w:sz w:val="20"/>
          <w:szCs w:val="20"/>
        </w:rPr>
        <w:t xml:space="preserve"> </w:t>
      </w:r>
      <w:r w:rsidR="00FC1E11" w:rsidRPr="00DC75A4">
        <w:rPr>
          <w:rFonts w:eastAsia="Arial" w:cs="Arial"/>
          <w:i/>
          <w:iCs/>
          <w:sz w:val="20"/>
          <w:szCs w:val="20"/>
        </w:rPr>
        <w:t xml:space="preserve">– </w:t>
      </w:r>
      <w:r w:rsidR="00C10848" w:rsidRPr="00DC75A4">
        <w:rPr>
          <w:rFonts w:eastAsia="Arial" w:cs="Arial"/>
          <w:sz w:val="20"/>
          <w:szCs w:val="20"/>
        </w:rPr>
        <w:t>akcinė bendrovė „Kauno energija“.</w:t>
      </w:r>
    </w:p>
    <w:p w14:paraId="48949AC4" w14:textId="61747D36" w:rsidR="00FC1E11"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i/>
          <w:iCs/>
          <w:color w:val="747474" w:themeColor="background2" w:themeShade="80"/>
          <w:sz w:val="20"/>
          <w:szCs w:val="20"/>
        </w:rPr>
      </w:pPr>
      <w:r w:rsidRPr="00DC75A4">
        <w:rPr>
          <w:rFonts w:eastAsia="Arial" w:cs="Arial"/>
          <w:b/>
          <w:bCs/>
          <w:sz w:val="20"/>
          <w:szCs w:val="20"/>
        </w:rPr>
        <w:t>Tiekėjas</w:t>
      </w:r>
      <w:r w:rsidRPr="00DC75A4">
        <w:rPr>
          <w:rFonts w:cs="Arial"/>
          <w:b/>
          <w:bCs/>
          <w:sz w:val="20"/>
          <w:szCs w:val="20"/>
        </w:rPr>
        <w:t xml:space="preserve"> </w:t>
      </w:r>
      <w:r w:rsidRPr="00DC75A4">
        <w:rPr>
          <w:rFonts w:eastAsia="Arial" w:cs="Arial"/>
          <w:sz w:val="20"/>
          <w:szCs w:val="20"/>
        </w:rPr>
        <w:t xml:space="preserve">– ūkio subjektas – fizinis asmuo, privatusis juridinis asmuo, viešasis juridinis asmuo, kitos organizacijos ir jų padaliniai ar tokių asmenų grupė, su kuriuo </w:t>
      </w:r>
      <w:r w:rsidR="006A450A" w:rsidRPr="00DC75A4">
        <w:rPr>
          <w:rFonts w:eastAsia="Arial" w:cs="Arial"/>
          <w:sz w:val="20"/>
          <w:szCs w:val="20"/>
        </w:rPr>
        <w:t>Perkantysis subjektas</w:t>
      </w:r>
      <w:r w:rsidRPr="00DC75A4">
        <w:rPr>
          <w:rFonts w:eastAsia="Arial" w:cs="Arial"/>
          <w:sz w:val="20"/>
          <w:szCs w:val="20"/>
        </w:rPr>
        <w:t xml:space="preserve"> sudaro Sutartį.</w:t>
      </w:r>
    </w:p>
    <w:p w14:paraId="35323E6A" w14:textId="77777777" w:rsidR="00AB3A8C" w:rsidRPr="00DC75A4" w:rsidRDefault="00FC1E11"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DC75A4">
        <w:rPr>
          <w:rFonts w:eastAsia="Arial" w:cs="Arial"/>
          <w:b/>
          <w:bCs/>
          <w:sz w:val="20"/>
          <w:szCs w:val="20"/>
        </w:rPr>
        <w:t>Sutartis</w:t>
      </w:r>
      <w:r w:rsidRPr="00DC75A4">
        <w:rPr>
          <w:rFonts w:eastAsia="Arial" w:cs="Arial"/>
          <w:sz w:val="20"/>
          <w:szCs w:val="20"/>
        </w:rPr>
        <w:t xml:space="preserve"> – Sutartis, sudaroma tarp </w:t>
      </w:r>
      <w:r w:rsidR="001A3061" w:rsidRPr="00DC75A4">
        <w:rPr>
          <w:rFonts w:eastAsia="Arial" w:cs="Arial"/>
          <w:sz w:val="20"/>
          <w:szCs w:val="20"/>
        </w:rPr>
        <w:t xml:space="preserve">Perkančiojo subjekto ir </w:t>
      </w:r>
      <w:r w:rsidRPr="00DC75A4">
        <w:rPr>
          <w:rFonts w:eastAsia="Arial" w:cs="Arial"/>
          <w:sz w:val="20"/>
          <w:szCs w:val="20"/>
        </w:rPr>
        <w:t>Tiekėjo dėl Pirkimo objekto.</w:t>
      </w:r>
    </w:p>
    <w:p w14:paraId="7F3F132E" w14:textId="0FDD86F9" w:rsidR="00FF5075" w:rsidRDefault="00FF5075"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FF5075">
        <w:rPr>
          <w:rFonts w:eastAsia="Arial" w:cs="Arial"/>
          <w:b/>
          <w:bCs/>
          <w:sz w:val="20"/>
          <w:szCs w:val="20"/>
        </w:rPr>
        <w:t>Darbai</w:t>
      </w:r>
      <w:r w:rsidRPr="00FF5075">
        <w:rPr>
          <w:rFonts w:eastAsia="Arial" w:cs="Arial"/>
          <w:sz w:val="20"/>
          <w:szCs w:val="20"/>
        </w:rPr>
        <w:t xml:space="preserve"> – tai fiziniai ir techniniai veiksmai, atliekami Perkančiojo subjekto objektuose, skirti duomenų surinkimo sistemos įrengimui, įskaitant komunikacijos spintų sukomplektavimą (surinkimą), montavimą, kabelių trasų įrengimą, kabelių klojimą ir ženklinimą, matavimo signalų pajungimą, įžeminimo ir apsauginių elementų įrengimą, taip pat visų šiems darbams atlikti būtinų prekių, medžiagų ir įrangos tiekimą, montavimą ir integravimą</w:t>
      </w:r>
      <w:r w:rsidR="0011556F">
        <w:rPr>
          <w:rFonts w:eastAsia="Arial" w:cs="Arial"/>
          <w:sz w:val="20"/>
          <w:szCs w:val="20"/>
        </w:rPr>
        <w:t>.</w:t>
      </w:r>
    </w:p>
    <w:p w14:paraId="15E9E8EF" w14:textId="77777777" w:rsidR="00F13C4D" w:rsidRDefault="0011556F" w:rsidP="00F13C4D">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11556F">
        <w:rPr>
          <w:rFonts w:eastAsia="Arial" w:cs="Arial"/>
          <w:b/>
          <w:bCs/>
          <w:sz w:val="20"/>
          <w:szCs w:val="20"/>
        </w:rPr>
        <w:t>Paslaugos</w:t>
      </w:r>
      <w:r w:rsidRPr="0011556F">
        <w:rPr>
          <w:rFonts w:eastAsia="Arial" w:cs="Arial"/>
          <w:sz w:val="20"/>
          <w:szCs w:val="20"/>
        </w:rPr>
        <w:t xml:space="preserve"> – tai veiklos ir nematerialūs elementai, skirti užtikrinti tinkamą duomenų surinkimo sistemos veikimą, kurios nėra laikomos fiziniais montavimo darbais, įskaitant vietinės duomenų surinkimo įrangos programinę konfigūraciją, matavimo duomenų nuskaitymo ir paruošimo užtikrinimą, duomenų integraciją į dispečerinę stebėsenos sistemą, taip pat dispečerinės stebėsenos sistemos programinės įrangos licencijų suteikimą, aktyvavimą ir galiojimo užtikrinimą (įskaitant papildomus duomenų taškus, archyvavimo ar komunikacijos kanalus).</w:t>
      </w:r>
    </w:p>
    <w:p w14:paraId="343F7B5C" w14:textId="77777777" w:rsidR="00F13C4D" w:rsidRPr="00F13C4D" w:rsidRDefault="00F13C4D" w:rsidP="00F13C4D">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proofErr w:type="spellStart"/>
      <w:r w:rsidRPr="00F13C4D">
        <w:rPr>
          <w:rFonts w:eastAsia="Arial" w:cs="Arial"/>
          <w:b/>
          <w:bCs/>
          <w:sz w:val="20"/>
          <w:szCs w:val="20"/>
        </w:rPr>
        <w:t>Alarmas</w:t>
      </w:r>
      <w:proofErr w:type="spellEnd"/>
      <w:r w:rsidRPr="00F13C4D">
        <w:rPr>
          <w:rFonts w:eastAsia="Arial" w:cs="Arial"/>
          <w:b/>
          <w:bCs/>
          <w:sz w:val="20"/>
          <w:szCs w:val="20"/>
        </w:rPr>
        <w:t xml:space="preserve"> </w:t>
      </w:r>
      <w:r w:rsidRPr="00F13C4D">
        <w:rPr>
          <w:rFonts w:eastAsia="Arial" w:cs="Arial"/>
          <w:sz w:val="20"/>
          <w:szCs w:val="20"/>
        </w:rPr>
        <w:t xml:space="preserve">– įspėjimas apie tam tikrą sąlygą ar reiškinį, reikalaujantis operatoriaus dėmesio. </w:t>
      </w:r>
    </w:p>
    <w:p w14:paraId="6704CDA5" w14:textId="77777777" w:rsidR="00F13C4D" w:rsidRPr="00F13C4D" w:rsidRDefault="00F13C4D" w:rsidP="00F13C4D">
      <w:pPr>
        <w:pStyle w:val="ListParagraph"/>
        <w:numPr>
          <w:ilvl w:val="1"/>
          <w:numId w:val="3"/>
        </w:numPr>
        <w:tabs>
          <w:tab w:val="left" w:pos="567"/>
        </w:tabs>
        <w:spacing w:before="60" w:after="60" w:line="276" w:lineRule="auto"/>
        <w:ind w:left="0" w:firstLine="0"/>
        <w:contextualSpacing w:val="0"/>
        <w:jc w:val="both"/>
        <w:rPr>
          <w:rFonts w:eastAsia="Arial" w:cs="Arial"/>
          <w:b/>
          <w:bCs/>
          <w:sz w:val="20"/>
          <w:szCs w:val="20"/>
        </w:rPr>
      </w:pPr>
      <w:r w:rsidRPr="00F13C4D">
        <w:rPr>
          <w:rFonts w:eastAsia="Arial" w:cs="Arial"/>
          <w:b/>
          <w:bCs/>
          <w:sz w:val="20"/>
          <w:szCs w:val="20"/>
        </w:rPr>
        <w:t xml:space="preserve">Stebėsena / Monitoringas </w:t>
      </w:r>
      <w:r w:rsidRPr="00F13C4D">
        <w:rPr>
          <w:rFonts w:eastAsia="Arial" w:cs="Arial"/>
          <w:sz w:val="20"/>
          <w:szCs w:val="20"/>
        </w:rPr>
        <w:t>– parametrai fiksuojami, saugomi ir rodomi.</w:t>
      </w:r>
      <w:r w:rsidRPr="00F13C4D">
        <w:rPr>
          <w:rFonts w:eastAsia="Arial" w:cs="Arial"/>
          <w:b/>
          <w:bCs/>
          <w:sz w:val="20"/>
          <w:szCs w:val="20"/>
        </w:rPr>
        <w:t xml:space="preserve"> </w:t>
      </w:r>
    </w:p>
    <w:p w14:paraId="1443A23B" w14:textId="79F92B73" w:rsidR="00F13C4D" w:rsidRPr="00F13C4D" w:rsidRDefault="00F13C4D" w:rsidP="00F13C4D">
      <w:pPr>
        <w:pStyle w:val="ListParagraph"/>
        <w:numPr>
          <w:ilvl w:val="1"/>
          <w:numId w:val="3"/>
        </w:numPr>
        <w:tabs>
          <w:tab w:val="left" w:pos="567"/>
        </w:tabs>
        <w:spacing w:before="60" w:after="60" w:line="276" w:lineRule="auto"/>
        <w:ind w:left="0" w:firstLine="0"/>
        <w:contextualSpacing w:val="0"/>
        <w:jc w:val="both"/>
        <w:rPr>
          <w:rFonts w:eastAsia="Arial" w:cs="Arial"/>
          <w:b/>
          <w:bCs/>
          <w:sz w:val="20"/>
          <w:szCs w:val="20"/>
        </w:rPr>
      </w:pPr>
      <w:r w:rsidRPr="00F13C4D">
        <w:rPr>
          <w:rFonts w:eastAsia="Arial" w:cs="Arial"/>
          <w:b/>
          <w:bCs/>
          <w:sz w:val="20"/>
          <w:szCs w:val="20"/>
        </w:rPr>
        <w:t>Technologinių procesų valdymas</w:t>
      </w:r>
      <w:r w:rsidRPr="00F13C4D">
        <w:rPr>
          <w:rFonts w:eastAsia="Arial" w:cs="Arial"/>
          <w:sz w:val="20"/>
          <w:szCs w:val="20"/>
        </w:rPr>
        <w:t xml:space="preserve"> – automatinis arba nuotolinis poveikis įrenginiams, keičiant jų veikimo būseną ar parametrus.</w:t>
      </w:r>
      <w:r w:rsidRPr="00F13C4D">
        <w:rPr>
          <w:rFonts w:eastAsia="Arial" w:cs="Arial"/>
          <w:b/>
          <w:bCs/>
          <w:sz w:val="20"/>
          <w:szCs w:val="20"/>
        </w:rPr>
        <w:t xml:space="preserve"> </w:t>
      </w:r>
    </w:p>
    <w:p w14:paraId="0708C83A" w14:textId="00794A37" w:rsidR="00F13C4D" w:rsidRDefault="002E6E73"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2E6E73">
        <w:rPr>
          <w:rFonts w:eastAsia="Arial" w:cs="Arial"/>
          <w:b/>
          <w:bCs/>
          <w:sz w:val="20"/>
          <w:szCs w:val="20"/>
        </w:rPr>
        <w:t xml:space="preserve">VKAS </w:t>
      </w:r>
      <w:r w:rsidR="00667238" w:rsidRPr="00667238">
        <w:rPr>
          <w:rFonts w:eastAsia="Arial" w:cs="Arial"/>
          <w:sz w:val="20"/>
          <w:szCs w:val="20"/>
        </w:rPr>
        <w:t xml:space="preserve">– </w:t>
      </w:r>
      <w:r w:rsidR="00667238" w:rsidRPr="002E6E73">
        <w:rPr>
          <w:rFonts w:eastAsia="Arial" w:cs="Arial"/>
          <w:sz w:val="20"/>
          <w:szCs w:val="20"/>
        </w:rPr>
        <w:t xml:space="preserve">Vidaus </w:t>
      </w:r>
      <w:r w:rsidR="00667238" w:rsidRPr="00667238">
        <w:rPr>
          <w:rFonts w:eastAsia="Arial" w:cs="Arial"/>
          <w:sz w:val="20"/>
          <w:szCs w:val="20"/>
        </w:rPr>
        <w:t>komunikacijos ir automatikos įrangos spinta, skirta duomenų surinkimo sistemos įrangai montuoti pastato viduje (šilumos punkte ar kitoje techninėje patalpoje), apsaugota nuo tiesioginio atmosferos poveikio ir pritaikyta darbui vidaus aplinkos sąlygomis.</w:t>
      </w:r>
    </w:p>
    <w:p w14:paraId="11A7661D" w14:textId="23CFAE03" w:rsidR="00E91B1C" w:rsidRDefault="00E91B1C"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E91B1C">
        <w:rPr>
          <w:rFonts w:eastAsia="Arial" w:cs="Arial"/>
          <w:b/>
          <w:bCs/>
          <w:sz w:val="20"/>
          <w:szCs w:val="20"/>
        </w:rPr>
        <w:t>LKAS</w:t>
      </w:r>
      <w:r w:rsidRPr="00E91B1C">
        <w:rPr>
          <w:rFonts w:eastAsia="Arial" w:cs="Arial"/>
          <w:sz w:val="20"/>
          <w:szCs w:val="20"/>
        </w:rPr>
        <w:t xml:space="preserve"> – </w:t>
      </w:r>
      <w:r>
        <w:rPr>
          <w:rFonts w:eastAsia="Arial" w:cs="Arial"/>
          <w:sz w:val="20"/>
          <w:szCs w:val="20"/>
        </w:rPr>
        <w:t xml:space="preserve">lauko </w:t>
      </w:r>
      <w:r w:rsidRPr="00E91B1C">
        <w:rPr>
          <w:rFonts w:eastAsia="Arial" w:cs="Arial"/>
          <w:sz w:val="20"/>
          <w:szCs w:val="20"/>
        </w:rPr>
        <w:t>komunikacijos ir automatikos įrangos spinta, skirta duomenų surinkimo sistemos įrangai montuoti lauko sąlygomis (virš žemės), apsaugota nuo atmosferos poveikio ir pritaikyta darbui lauko aplinkos sąlygomis.</w:t>
      </w:r>
    </w:p>
    <w:p w14:paraId="49B15E0C" w14:textId="6D0AFA4D" w:rsidR="004036D4" w:rsidRDefault="00AC70AD"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C70AD">
        <w:rPr>
          <w:rFonts w:eastAsia="Arial" w:cs="Arial"/>
          <w:b/>
          <w:bCs/>
          <w:sz w:val="20"/>
          <w:szCs w:val="20"/>
        </w:rPr>
        <w:t>VKAS tipinis sprendinys</w:t>
      </w:r>
      <w:r w:rsidRPr="00AC70AD">
        <w:rPr>
          <w:rFonts w:eastAsia="Arial" w:cs="Arial"/>
          <w:sz w:val="20"/>
          <w:szCs w:val="20"/>
        </w:rPr>
        <w:t xml:space="preserve"> – Perkančiojo subjekto parengtas ir pirkimo dokumentuose pateiktas vidaus komunikacijos ir automatikos spintos (VKAS) techninis sprendinys (schema, komponentų sudėtis ir funkcinė struktūra), pagal kurį atliekamas VKAS sukomplektavimas ir montavimas pastato viduje, neatliekant individualaus projektavimo.</w:t>
      </w:r>
    </w:p>
    <w:p w14:paraId="4A6882D1" w14:textId="5BB8BFBB" w:rsidR="00AC70AD" w:rsidRDefault="00AC70AD"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AC70AD">
        <w:rPr>
          <w:rFonts w:eastAsia="Arial" w:cs="Arial"/>
          <w:b/>
          <w:bCs/>
          <w:sz w:val="20"/>
          <w:szCs w:val="20"/>
        </w:rPr>
        <w:t>LKAS tipinis sprendinys</w:t>
      </w:r>
      <w:r w:rsidRPr="00AC70AD">
        <w:rPr>
          <w:rFonts w:eastAsia="Arial" w:cs="Arial"/>
          <w:sz w:val="20"/>
          <w:szCs w:val="20"/>
        </w:rPr>
        <w:t xml:space="preserve"> – Perkančiojo subjekto parengtas ir pirkimo dokumentuose pateiktas lauko komunikacijos ir automatikos spintos (LKAS) techninis sprendinys (schema, komponentų sudėtis ir funkcinė struktūra), pagal kurį atliekamas LKAS sukomplektavimas ir montavimas lauko sąlygomis, neatliekant individualaus projektavimo.</w:t>
      </w:r>
    </w:p>
    <w:p w14:paraId="4D4DB715" w14:textId="23F7E338" w:rsidR="00802E33" w:rsidRDefault="008F178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8F178A">
        <w:rPr>
          <w:rFonts w:eastAsia="Arial" w:cs="Arial"/>
          <w:sz w:val="20"/>
          <w:szCs w:val="20"/>
        </w:rPr>
        <w:t>PLV</w:t>
      </w:r>
      <w:r>
        <w:rPr>
          <w:rFonts w:eastAsia="Arial" w:cs="Arial"/>
          <w:sz w:val="20"/>
          <w:szCs w:val="20"/>
        </w:rPr>
        <w:t xml:space="preserve"> - </w:t>
      </w:r>
      <w:r w:rsidRPr="008F178A">
        <w:rPr>
          <w:rFonts w:eastAsia="Arial" w:cs="Arial"/>
          <w:sz w:val="20"/>
          <w:szCs w:val="20"/>
        </w:rPr>
        <w:t xml:space="preserve">programuojamas loginis valdiklis (angl. </w:t>
      </w:r>
      <w:proofErr w:type="spellStart"/>
      <w:r w:rsidRPr="008F178A">
        <w:rPr>
          <w:rFonts w:eastAsia="Arial" w:cs="Arial"/>
          <w:sz w:val="20"/>
          <w:szCs w:val="20"/>
        </w:rPr>
        <w:t>Programmable</w:t>
      </w:r>
      <w:proofErr w:type="spellEnd"/>
      <w:r w:rsidRPr="008F178A">
        <w:rPr>
          <w:rFonts w:eastAsia="Arial" w:cs="Arial"/>
          <w:sz w:val="20"/>
          <w:szCs w:val="20"/>
        </w:rPr>
        <w:t xml:space="preserve"> </w:t>
      </w:r>
      <w:proofErr w:type="spellStart"/>
      <w:r w:rsidRPr="008F178A">
        <w:rPr>
          <w:rFonts w:eastAsia="Arial" w:cs="Arial"/>
          <w:sz w:val="20"/>
          <w:szCs w:val="20"/>
        </w:rPr>
        <w:t>Logic</w:t>
      </w:r>
      <w:proofErr w:type="spellEnd"/>
      <w:r w:rsidRPr="008F178A">
        <w:rPr>
          <w:rFonts w:eastAsia="Arial" w:cs="Arial"/>
          <w:sz w:val="20"/>
          <w:szCs w:val="20"/>
        </w:rPr>
        <w:t xml:space="preserve"> </w:t>
      </w:r>
      <w:proofErr w:type="spellStart"/>
      <w:r w:rsidRPr="008F178A">
        <w:rPr>
          <w:rFonts w:eastAsia="Arial" w:cs="Arial"/>
          <w:sz w:val="20"/>
          <w:szCs w:val="20"/>
        </w:rPr>
        <w:t>Controller</w:t>
      </w:r>
      <w:proofErr w:type="spellEnd"/>
      <w:r w:rsidRPr="008F178A">
        <w:rPr>
          <w:rFonts w:eastAsia="Arial" w:cs="Arial"/>
          <w:sz w:val="20"/>
          <w:szCs w:val="20"/>
        </w:rPr>
        <w:t>), vietinė duomenų nuskaitymo ir paruošimo įranga, montuojama VKAS/LKAS spintose.</w:t>
      </w:r>
    </w:p>
    <w:p w14:paraId="18508425" w14:textId="4137C116" w:rsidR="008F178A" w:rsidRDefault="008F178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8F178A">
        <w:rPr>
          <w:rFonts w:eastAsia="Arial" w:cs="Arial"/>
          <w:b/>
          <w:bCs/>
          <w:sz w:val="20"/>
          <w:szCs w:val="20"/>
        </w:rPr>
        <w:t>SCADA</w:t>
      </w:r>
      <w:r w:rsidRPr="008F178A">
        <w:rPr>
          <w:rFonts w:eastAsia="Arial" w:cs="Arial"/>
          <w:sz w:val="20"/>
          <w:szCs w:val="20"/>
        </w:rPr>
        <w:t xml:space="preserve"> – dispečerinė stebėsenos ir duomenų surinkimo sistema (</w:t>
      </w:r>
      <w:r>
        <w:rPr>
          <w:rFonts w:eastAsia="Arial" w:cs="Arial"/>
          <w:sz w:val="20"/>
          <w:szCs w:val="20"/>
        </w:rPr>
        <w:t xml:space="preserve">angl. </w:t>
      </w:r>
      <w:proofErr w:type="spellStart"/>
      <w:r w:rsidRPr="008F178A">
        <w:rPr>
          <w:rFonts w:eastAsia="Arial" w:cs="Arial"/>
          <w:sz w:val="20"/>
          <w:szCs w:val="20"/>
        </w:rPr>
        <w:t>Supervisory</w:t>
      </w:r>
      <w:proofErr w:type="spellEnd"/>
      <w:r w:rsidRPr="008F178A">
        <w:rPr>
          <w:rFonts w:eastAsia="Arial" w:cs="Arial"/>
          <w:sz w:val="20"/>
          <w:szCs w:val="20"/>
        </w:rPr>
        <w:t xml:space="preserve"> </w:t>
      </w:r>
      <w:proofErr w:type="spellStart"/>
      <w:r w:rsidRPr="008F178A">
        <w:rPr>
          <w:rFonts w:eastAsia="Arial" w:cs="Arial"/>
          <w:sz w:val="20"/>
          <w:szCs w:val="20"/>
        </w:rPr>
        <w:t>Control</w:t>
      </w:r>
      <w:proofErr w:type="spellEnd"/>
      <w:r w:rsidRPr="008F178A">
        <w:rPr>
          <w:rFonts w:eastAsia="Arial" w:cs="Arial"/>
          <w:sz w:val="20"/>
          <w:szCs w:val="20"/>
        </w:rPr>
        <w:t xml:space="preserve"> </w:t>
      </w:r>
      <w:proofErr w:type="spellStart"/>
      <w:r w:rsidRPr="008F178A">
        <w:rPr>
          <w:rFonts w:eastAsia="Arial" w:cs="Arial"/>
          <w:sz w:val="20"/>
          <w:szCs w:val="20"/>
        </w:rPr>
        <w:t>and</w:t>
      </w:r>
      <w:proofErr w:type="spellEnd"/>
      <w:r w:rsidRPr="008F178A">
        <w:rPr>
          <w:rFonts w:eastAsia="Arial" w:cs="Arial"/>
          <w:sz w:val="20"/>
          <w:szCs w:val="20"/>
        </w:rPr>
        <w:t xml:space="preserve"> Data </w:t>
      </w:r>
      <w:proofErr w:type="spellStart"/>
      <w:r w:rsidRPr="008F178A">
        <w:rPr>
          <w:rFonts w:eastAsia="Arial" w:cs="Arial"/>
          <w:sz w:val="20"/>
          <w:szCs w:val="20"/>
        </w:rPr>
        <w:t>Acquisition</w:t>
      </w:r>
      <w:proofErr w:type="spellEnd"/>
      <w:r w:rsidRPr="008F178A">
        <w:rPr>
          <w:rFonts w:eastAsia="Arial" w:cs="Arial"/>
          <w:sz w:val="20"/>
          <w:szCs w:val="20"/>
        </w:rPr>
        <w:t>), skirta duomenų atvaizdavimui, aliarmų valdymui ir (ar) duomenų archyvavimui.</w:t>
      </w:r>
    </w:p>
    <w:p w14:paraId="43C16317" w14:textId="2E5A37C8" w:rsidR="008F178A" w:rsidRDefault="008F178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proofErr w:type="spellStart"/>
      <w:r w:rsidRPr="008F178A">
        <w:rPr>
          <w:rFonts w:eastAsia="Arial" w:cs="Arial"/>
          <w:b/>
          <w:bCs/>
          <w:sz w:val="20"/>
          <w:szCs w:val="20"/>
        </w:rPr>
        <w:t>WinCC</w:t>
      </w:r>
      <w:proofErr w:type="spellEnd"/>
      <w:r w:rsidRPr="008F178A">
        <w:rPr>
          <w:rFonts w:eastAsia="Arial" w:cs="Arial"/>
          <w:b/>
          <w:bCs/>
          <w:sz w:val="20"/>
          <w:szCs w:val="20"/>
        </w:rPr>
        <w:t xml:space="preserve"> </w:t>
      </w:r>
      <w:r w:rsidRPr="008F178A">
        <w:rPr>
          <w:rFonts w:eastAsia="Arial" w:cs="Arial"/>
          <w:sz w:val="20"/>
          <w:szCs w:val="20"/>
        </w:rPr>
        <w:t xml:space="preserve"> – Perkančiojo subjekto naudojama SCADA programinė platforma</w:t>
      </w:r>
      <w:r>
        <w:rPr>
          <w:rFonts w:eastAsia="Arial" w:cs="Arial"/>
          <w:sz w:val="20"/>
          <w:szCs w:val="20"/>
        </w:rPr>
        <w:t xml:space="preserve">, </w:t>
      </w:r>
      <w:r w:rsidRPr="008F178A">
        <w:rPr>
          <w:rFonts w:eastAsia="Arial" w:cs="Arial"/>
          <w:sz w:val="20"/>
          <w:szCs w:val="20"/>
        </w:rPr>
        <w:t>kurios aplinkoje atliekama integracija ir vizualizacijų kūrimas.</w:t>
      </w:r>
    </w:p>
    <w:p w14:paraId="59D4FAA4" w14:textId="77CB488B" w:rsidR="008F178A" w:rsidRDefault="00CE7F1F"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CE7F1F">
        <w:rPr>
          <w:rFonts w:eastAsia="Arial" w:cs="Arial"/>
          <w:b/>
          <w:bCs/>
          <w:sz w:val="20"/>
          <w:szCs w:val="20"/>
        </w:rPr>
        <w:t>Duomenų taškas (</w:t>
      </w:r>
      <w:proofErr w:type="spellStart"/>
      <w:r w:rsidRPr="00CE7F1F">
        <w:rPr>
          <w:rFonts w:eastAsia="Arial" w:cs="Arial"/>
          <w:b/>
          <w:bCs/>
          <w:sz w:val="20"/>
          <w:szCs w:val="20"/>
        </w:rPr>
        <w:t>Tag</w:t>
      </w:r>
      <w:proofErr w:type="spellEnd"/>
      <w:r w:rsidRPr="00CE7F1F">
        <w:rPr>
          <w:rFonts w:eastAsia="Arial" w:cs="Arial"/>
          <w:b/>
          <w:bCs/>
          <w:sz w:val="20"/>
          <w:szCs w:val="20"/>
        </w:rPr>
        <w:t xml:space="preserve"> / </w:t>
      </w:r>
      <w:proofErr w:type="spellStart"/>
      <w:r w:rsidRPr="00CE7F1F">
        <w:rPr>
          <w:rFonts w:eastAsia="Arial" w:cs="Arial"/>
          <w:b/>
          <w:bCs/>
          <w:sz w:val="20"/>
          <w:szCs w:val="20"/>
        </w:rPr>
        <w:t>PowerTag</w:t>
      </w:r>
      <w:proofErr w:type="spellEnd"/>
      <w:r w:rsidRPr="00CE7F1F">
        <w:rPr>
          <w:rFonts w:eastAsia="Arial" w:cs="Arial"/>
          <w:b/>
          <w:bCs/>
          <w:sz w:val="20"/>
          <w:szCs w:val="20"/>
        </w:rPr>
        <w:t>)</w:t>
      </w:r>
      <w:r w:rsidRPr="00CE7F1F">
        <w:rPr>
          <w:rFonts w:eastAsia="Arial" w:cs="Arial"/>
          <w:sz w:val="20"/>
          <w:szCs w:val="20"/>
        </w:rPr>
        <w:t xml:space="preserve"> – SCADA sistemoje registruojamas kintamasis (analoginis arba skaitmeninis), atitinkantis konkretų matavimo ar būsenos signalą</w:t>
      </w:r>
      <w:r>
        <w:rPr>
          <w:rFonts w:eastAsia="Arial" w:cs="Arial"/>
          <w:sz w:val="20"/>
          <w:szCs w:val="20"/>
        </w:rPr>
        <w:t>.</w:t>
      </w:r>
    </w:p>
    <w:p w14:paraId="5365E213" w14:textId="1169E637" w:rsidR="00CE7F1F" w:rsidRDefault="00CE7F1F"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proofErr w:type="spellStart"/>
      <w:r>
        <w:rPr>
          <w:rFonts w:eastAsia="Arial" w:cs="Arial"/>
          <w:b/>
          <w:bCs/>
          <w:sz w:val="20"/>
          <w:szCs w:val="20"/>
        </w:rPr>
        <w:lastRenderedPageBreak/>
        <w:t>T</w:t>
      </w:r>
      <w:r w:rsidRPr="00CE7F1F">
        <w:rPr>
          <w:rFonts w:eastAsia="Arial" w:cs="Arial"/>
          <w:b/>
          <w:bCs/>
          <w:sz w:val="20"/>
          <w:szCs w:val="20"/>
        </w:rPr>
        <w:t>agLogging</w:t>
      </w:r>
      <w:proofErr w:type="spellEnd"/>
      <w:r w:rsidRPr="00CE7F1F">
        <w:rPr>
          <w:rFonts w:eastAsia="Arial" w:cs="Arial"/>
          <w:b/>
          <w:bCs/>
          <w:sz w:val="20"/>
          <w:szCs w:val="20"/>
        </w:rPr>
        <w:t xml:space="preserve"> (archyvavimas)</w:t>
      </w:r>
      <w:r w:rsidRPr="00CE7F1F">
        <w:rPr>
          <w:rFonts w:eastAsia="Arial" w:cs="Arial"/>
          <w:sz w:val="20"/>
          <w:szCs w:val="20"/>
        </w:rPr>
        <w:t xml:space="preserve"> – SCADA funkcionalumas, skirtas duomenų taškų reikšmių periodiniam įrašymui ir saugojimui archyve.</w:t>
      </w:r>
    </w:p>
    <w:p w14:paraId="00EDFEB4" w14:textId="002FC9F5" w:rsidR="00CE7F1F" w:rsidRDefault="00044D6B"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044D6B">
        <w:rPr>
          <w:rFonts w:eastAsia="Arial" w:cs="Arial"/>
          <w:b/>
          <w:bCs/>
          <w:sz w:val="20"/>
          <w:szCs w:val="20"/>
        </w:rPr>
        <w:t>PDL</w:t>
      </w:r>
      <w:r w:rsidRPr="00044D6B">
        <w:rPr>
          <w:rFonts w:eastAsia="Arial" w:cs="Arial"/>
          <w:sz w:val="20"/>
          <w:szCs w:val="20"/>
        </w:rPr>
        <w:t xml:space="preserve"> – </w:t>
      </w:r>
      <w:proofErr w:type="spellStart"/>
      <w:r w:rsidRPr="00044D6B">
        <w:rPr>
          <w:rFonts w:eastAsia="Arial" w:cs="Arial"/>
          <w:sz w:val="20"/>
          <w:szCs w:val="20"/>
        </w:rPr>
        <w:t>WinCC</w:t>
      </w:r>
      <w:proofErr w:type="spellEnd"/>
      <w:r w:rsidRPr="00044D6B">
        <w:rPr>
          <w:rFonts w:eastAsia="Arial" w:cs="Arial"/>
          <w:sz w:val="20"/>
          <w:szCs w:val="20"/>
        </w:rPr>
        <w:t xml:space="preserve"> grafinio vaizdo (schemos) failas (angl. </w:t>
      </w:r>
      <w:proofErr w:type="spellStart"/>
      <w:r w:rsidRPr="00044D6B">
        <w:rPr>
          <w:rFonts w:eastAsia="Arial" w:cs="Arial"/>
          <w:sz w:val="20"/>
          <w:szCs w:val="20"/>
        </w:rPr>
        <w:t>Process</w:t>
      </w:r>
      <w:proofErr w:type="spellEnd"/>
      <w:r w:rsidRPr="00044D6B">
        <w:rPr>
          <w:rFonts w:eastAsia="Arial" w:cs="Arial"/>
          <w:sz w:val="20"/>
          <w:szCs w:val="20"/>
        </w:rPr>
        <w:t xml:space="preserve"> </w:t>
      </w:r>
      <w:proofErr w:type="spellStart"/>
      <w:r w:rsidRPr="00044D6B">
        <w:rPr>
          <w:rFonts w:eastAsia="Arial" w:cs="Arial"/>
          <w:sz w:val="20"/>
          <w:szCs w:val="20"/>
        </w:rPr>
        <w:t>Display</w:t>
      </w:r>
      <w:proofErr w:type="spellEnd"/>
      <w:r w:rsidRPr="00044D6B">
        <w:rPr>
          <w:rFonts w:eastAsia="Arial" w:cs="Arial"/>
          <w:sz w:val="20"/>
          <w:szCs w:val="20"/>
        </w:rPr>
        <w:t xml:space="preserve"> </w:t>
      </w:r>
      <w:proofErr w:type="spellStart"/>
      <w:r w:rsidRPr="00044D6B">
        <w:rPr>
          <w:rFonts w:eastAsia="Arial" w:cs="Arial"/>
          <w:sz w:val="20"/>
          <w:szCs w:val="20"/>
        </w:rPr>
        <w:t>List</w:t>
      </w:r>
      <w:proofErr w:type="spellEnd"/>
      <w:r w:rsidRPr="00044D6B">
        <w:rPr>
          <w:rFonts w:eastAsia="Arial" w:cs="Arial"/>
          <w:sz w:val="20"/>
          <w:szCs w:val="20"/>
        </w:rPr>
        <w:t>), naudojamas technologinių parametrų atvaizdavimui SCADA kliente.</w:t>
      </w:r>
    </w:p>
    <w:p w14:paraId="7D2120FD" w14:textId="417808CA" w:rsidR="00044D6B" w:rsidRDefault="00044D6B"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044D6B">
        <w:rPr>
          <w:rFonts w:eastAsia="Arial" w:cs="Arial"/>
          <w:b/>
          <w:bCs/>
          <w:sz w:val="20"/>
          <w:szCs w:val="20"/>
        </w:rPr>
        <w:t>NTP</w:t>
      </w:r>
      <w:r w:rsidRPr="00044D6B">
        <w:rPr>
          <w:rFonts w:eastAsia="Arial" w:cs="Arial"/>
          <w:sz w:val="20"/>
          <w:szCs w:val="20"/>
        </w:rPr>
        <w:t xml:space="preserve"> – tinklo laiko protokolas (Network Time </w:t>
      </w:r>
      <w:proofErr w:type="spellStart"/>
      <w:r w:rsidRPr="00044D6B">
        <w:rPr>
          <w:rFonts w:eastAsia="Arial" w:cs="Arial"/>
          <w:sz w:val="20"/>
          <w:szCs w:val="20"/>
        </w:rPr>
        <w:t>Protocol</w:t>
      </w:r>
      <w:proofErr w:type="spellEnd"/>
      <w:r w:rsidRPr="00044D6B">
        <w:rPr>
          <w:rFonts w:eastAsia="Arial" w:cs="Arial"/>
          <w:sz w:val="20"/>
          <w:szCs w:val="20"/>
        </w:rPr>
        <w:t>), naudojamas valdiklių ir SCADA serverio laiko sinchronizavimui.</w:t>
      </w:r>
    </w:p>
    <w:p w14:paraId="24563F30" w14:textId="0A622298" w:rsidR="00044D6B" w:rsidRDefault="0077735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77735A">
        <w:rPr>
          <w:rFonts w:eastAsia="Arial" w:cs="Arial"/>
          <w:b/>
          <w:bCs/>
          <w:sz w:val="20"/>
          <w:szCs w:val="20"/>
        </w:rPr>
        <w:t>KKS žymėjimas</w:t>
      </w:r>
      <w:r w:rsidRPr="0077735A">
        <w:rPr>
          <w:rFonts w:eastAsia="Arial" w:cs="Arial"/>
          <w:sz w:val="20"/>
          <w:szCs w:val="20"/>
        </w:rPr>
        <w:t xml:space="preserve"> – Perkančiojo subjekto naudojama įrenginių ir signalų žymėjimo sistema (identifikavimo kodai), taikoma spintoms, įrangai, kabeliams ir signalams.</w:t>
      </w:r>
    </w:p>
    <w:p w14:paraId="5CC8A875" w14:textId="651FE57C" w:rsidR="0077735A" w:rsidRDefault="0077735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77735A">
        <w:rPr>
          <w:rFonts w:eastAsia="Arial" w:cs="Arial"/>
          <w:b/>
          <w:bCs/>
          <w:sz w:val="20"/>
          <w:szCs w:val="20"/>
        </w:rPr>
        <w:t>Operatyvinis žymėjimas</w:t>
      </w:r>
      <w:r w:rsidRPr="0077735A">
        <w:rPr>
          <w:rFonts w:eastAsia="Arial" w:cs="Arial"/>
          <w:sz w:val="20"/>
          <w:szCs w:val="20"/>
        </w:rPr>
        <w:t xml:space="preserve"> – Perkančiojo subjekto taikomas įrenginių ir elementų žymėjimas, skirtas eksploatacijai ir operatyviniam personalui.</w:t>
      </w:r>
    </w:p>
    <w:p w14:paraId="66D2877E" w14:textId="2DCBD5E3" w:rsidR="0077735A" w:rsidRDefault="0077735A" w:rsidP="00506227">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proofErr w:type="spellStart"/>
      <w:r w:rsidRPr="0077735A">
        <w:rPr>
          <w:rFonts w:eastAsia="Arial" w:cs="Arial"/>
          <w:b/>
          <w:bCs/>
          <w:sz w:val="20"/>
          <w:szCs w:val="20"/>
        </w:rPr>
        <w:t>Mnemoschema</w:t>
      </w:r>
      <w:proofErr w:type="spellEnd"/>
      <w:r w:rsidRPr="0077735A">
        <w:rPr>
          <w:rFonts w:eastAsia="Arial" w:cs="Arial"/>
          <w:sz w:val="20"/>
          <w:szCs w:val="20"/>
        </w:rPr>
        <w:t xml:space="preserve"> – supaprastinta technologinės schemos vizualizacija ant spintos ar SCADA lange, skirta greitam orientavimuisi ir eksploatacijai.</w:t>
      </w:r>
    </w:p>
    <w:p w14:paraId="64B61205" w14:textId="59093B5C" w:rsidR="00AB3A8C" w:rsidRPr="00E4131E" w:rsidRDefault="0077735A" w:rsidP="00E4131E">
      <w:pPr>
        <w:pStyle w:val="ListParagraph"/>
        <w:numPr>
          <w:ilvl w:val="1"/>
          <w:numId w:val="3"/>
        </w:numPr>
        <w:tabs>
          <w:tab w:val="left" w:pos="567"/>
        </w:tabs>
        <w:spacing w:before="60" w:after="60" w:line="276" w:lineRule="auto"/>
        <w:ind w:left="0" w:firstLine="0"/>
        <w:contextualSpacing w:val="0"/>
        <w:jc w:val="both"/>
        <w:rPr>
          <w:rFonts w:eastAsia="Arial" w:cs="Arial"/>
          <w:sz w:val="20"/>
          <w:szCs w:val="20"/>
        </w:rPr>
      </w:pPr>
      <w:r w:rsidRPr="0077735A">
        <w:rPr>
          <w:rFonts w:eastAsia="Arial" w:cs="Arial"/>
          <w:b/>
          <w:bCs/>
          <w:sz w:val="20"/>
          <w:szCs w:val="20"/>
        </w:rPr>
        <w:t>NFC žetonas</w:t>
      </w:r>
      <w:r w:rsidRPr="0077735A">
        <w:rPr>
          <w:rFonts w:eastAsia="Arial" w:cs="Arial"/>
          <w:sz w:val="20"/>
          <w:szCs w:val="20"/>
        </w:rPr>
        <w:t xml:space="preserve"> – radijo ryšio identifikavimo žymeklis, naudojamas objektų / įrangos identifikavimui ir (ar) susiejimui su Perkančiojo subjekto informacinėmis sistemomi</w:t>
      </w:r>
      <w:r>
        <w:rPr>
          <w:rFonts w:eastAsia="Arial" w:cs="Arial"/>
          <w:sz w:val="20"/>
          <w:szCs w:val="20"/>
        </w:rPr>
        <w:t>s</w:t>
      </w:r>
      <w:r w:rsidR="00E4131E">
        <w:rPr>
          <w:rFonts w:eastAsia="Arial" w:cs="Arial"/>
          <w:sz w:val="20"/>
          <w:szCs w:val="20"/>
        </w:rPr>
        <w:t>.</w:t>
      </w:r>
    </w:p>
    <w:p w14:paraId="0CCC0AEE" w14:textId="77777777" w:rsidR="00FC1E11" w:rsidRPr="00E4131E" w:rsidRDefault="00FC1E11" w:rsidP="00506227">
      <w:pPr>
        <w:pStyle w:val="ListParagraph"/>
        <w:numPr>
          <w:ilvl w:val="0"/>
          <w:numId w:val="3"/>
        </w:numPr>
        <w:pBdr>
          <w:top w:val="single" w:sz="8" w:space="1" w:color="auto"/>
          <w:bottom w:val="single" w:sz="8"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E4131E">
        <w:rPr>
          <w:rFonts w:eastAsia="Arial" w:cs="Arial"/>
          <w:b/>
          <w:bCs/>
          <w:sz w:val="20"/>
          <w:szCs w:val="20"/>
        </w:rPr>
        <w:t>PIRKIMO OBJEKTO APIMTYS</w:t>
      </w:r>
    </w:p>
    <w:p w14:paraId="6D50561F" w14:textId="4A7C2697" w:rsidR="00734717" w:rsidRDefault="00734717" w:rsidP="000A2038">
      <w:pPr>
        <w:tabs>
          <w:tab w:val="left" w:pos="540"/>
        </w:tabs>
        <w:spacing w:before="60" w:after="60" w:line="276" w:lineRule="auto"/>
        <w:ind w:right="-1" w:firstLine="0"/>
        <w:rPr>
          <w:rFonts w:eastAsia="Arial" w:cs="Arial"/>
          <w:sz w:val="20"/>
          <w:szCs w:val="20"/>
        </w:rPr>
      </w:pPr>
      <w:r w:rsidRPr="00734717">
        <w:rPr>
          <w:rFonts w:eastAsia="Arial" w:cs="Arial"/>
          <w:sz w:val="20"/>
          <w:szCs w:val="20"/>
        </w:rPr>
        <w:t>3.1 Bendroji apimtis</w:t>
      </w:r>
    </w:p>
    <w:p w14:paraId="51DCBFD6" w14:textId="349D291D" w:rsidR="00372934" w:rsidRDefault="00932134" w:rsidP="00612176">
      <w:pPr>
        <w:tabs>
          <w:tab w:val="left" w:pos="540"/>
        </w:tabs>
        <w:spacing w:before="60" w:after="60" w:line="276" w:lineRule="auto"/>
        <w:ind w:right="-1" w:firstLine="0"/>
        <w:rPr>
          <w:rFonts w:eastAsia="Arial" w:cs="Arial"/>
          <w:sz w:val="20"/>
          <w:szCs w:val="20"/>
        </w:rPr>
      </w:pPr>
      <w:r w:rsidRPr="00932134">
        <w:rPr>
          <w:rFonts w:eastAsia="Arial" w:cs="Arial"/>
          <w:sz w:val="20"/>
          <w:szCs w:val="20"/>
        </w:rPr>
        <w:t>3.1</w:t>
      </w:r>
      <w:r w:rsidR="005E7AC4">
        <w:rPr>
          <w:rFonts w:eastAsia="Arial" w:cs="Arial"/>
          <w:sz w:val="20"/>
          <w:szCs w:val="20"/>
        </w:rPr>
        <w:t>.1</w:t>
      </w:r>
      <w:r w:rsidRPr="00932134">
        <w:rPr>
          <w:rFonts w:eastAsia="Arial" w:cs="Arial"/>
          <w:sz w:val="20"/>
          <w:szCs w:val="20"/>
        </w:rPr>
        <w:t xml:space="preserve"> Pirkimo objektą sudaro Perkančiojo subjekto objektuose atliekami komunikacijos spintų sukomplektavimo (surinkimo), montavimo, kabelių trasų įrengimo, signalinių ir duomenų kabelių pajungimo darbai, taip pat su tuo susijusios paslaugos, reikalingos užtikrinti patikimą matavimo duomenų surinkimą ir jų perdavimą į dispečerinę stebėsenos sistemą.</w:t>
      </w:r>
    </w:p>
    <w:p w14:paraId="0D46D28A" w14:textId="7621423E" w:rsidR="00E567C2" w:rsidRDefault="00E567C2" w:rsidP="00612176">
      <w:pPr>
        <w:tabs>
          <w:tab w:val="left" w:pos="540"/>
        </w:tabs>
        <w:spacing w:before="60" w:after="60" w:line="276" w:lineRule="auto"/>
        <w:ind w:right="-1" w:firstLine="0"/>
        <w:rPr>
          <w:rFonts w:eastAsia="Arial" w:cs="Arial"/>
          <w:sz w:val="20"/>
          <w:szCs w:val="20"/>
          <w:highlight w:val="red"/>
        </w:rPr>
      </w:pPr>
      <w:r w:rsidRPr="00E567C2">
        <w:rPr>
          <w:rFonts w:eastAsia="Arial" w:cs="Arial"/>
          <w:sz w:val="20"/>
          <w:szCs w:val="20"/>
        </w:rPr>
        <w:t>3.1.2 Pirkimas neapima technologinių procesų valdymo, automatizuoto reguliavimo ar poveikio šilumos tiekimo įrenginių veikimui – sistema skirta tik duomenų surinkimui, perdavimui ir atvaizdavimui.</w:t>
      </w:r>
    </w:p>
    <w:p w14:paraId="40C80B98" w14:textId="753C5E32" w:rsidR="00E567C2" w:rsidRPr="00E567C2" w:rsidRDefault="00E567C2" w:rsidP="00E567C2">
      <w:pPr>
        <w:tabs>
          <w:tab w:val="left" w:pos="540"/>
        </w:tabs>
        <w:spacing w:before="60" w:after="60" w:line="276" w:lineRule="auto"/>
        <w:ind w:right="-1" w:firstLine="0"/>
        <w:rPr>
          <w:rFonts w:eastAsia="Arial" w:cs="Arial"/>
          <w:sz w:val="20"/>
          <w:szCs w:val="20"/>
        </w:rPr>
      </w:pPr>
      <w:r w:rsidRPr="00E567C2">
        <w:rPr>
          <w:rFonts w:eastAsia="Arial" w:cs="Arial"/>
          <w:sz w:val="20"/>
          <w:szCs w:val="20"/>
        </w:rPr>
        <w:t>3.2 Darbų apimtis</w:t>
      </w:r>
    </w:p>
    <w:p w14:paraId="01FC7DCD" w14:textId="750E7C61" w:rsidR="00E567C2" w:rsidRPr="00E567C2" w:rsidRDefault="00E567C2" w:rsidP="00E567C2">
      <w:pPr>
        <w:tabs>
          <w:tab w:val="left" w:pos="540"/>
        </w:tabs>
        <w:spacing w:before="60" w:after="60" w:line="276" w:lineRule="auto"/>
        <w:ind w:right="-1" w:firstLine="0"/>
        <w:rPr>
          <w:rFonts w:eastAsia="Arial" w:cs="Arial"/>
          <w:sz w:val="20"/>
          <w:szCs w:val="20"/>
        </w:rPr>
      </w:pPr>
      <w:r w:rsidRPr="00E567C2">
        <w:rPr>
          <w:rFonts w:eastAsia="Arial" w:cs="Arial"/>
          <w:sz w:val="20"/>
          <w:szCs w:val="20"/>
        </w:rPr>
        <w:t xml:space="preserve">3.2.1 Tiekėjas privalo atlikti šiuos </w:t>
      </w:r>
      <w:r w:rsidR="001D2209">
        <w:rPr>
          <w:rFonts w:eastAsia="Arial" w:cs="Arial"/>
          <w:sz w:val="20"/>
          <w:szCs w:val="20"/>
        </w:rPr>
        <w:t>D</w:t>
      </w:r>
      <w:r w:rsidRPr="00E567C2">
        <w:rPr>
          <w:rFonts w:eastAsia="Arial" w:cs="Arial"/>
          <w:sz w:val="20"/>
          <w:szCs w:val="20"/>
        </w:rPr>
        <w:t>arbus:</w:t>
      </w:r>
    </w:p>
    <w:p w14:paraId="4E72C25E" w14:textId="455E2164" w:rsidR="00E567C2" w:rsidRPr="00E567C2" w:rsidRDefault="008B7305" w:rsidP="00612176">
      <w:pPr>
        <w:tabs>
          <w:tab w:val="left" w:pos="540"/>
        </w:tabs>
        <w:spacing w:before="60" w:after="60" w:line="276" w:lineRule="auto"/>
        <w:ind w:right="-1" w:firstLine="0"/>
        <w:rPr>
          <w:rFonts w:eastAsia="Arial" w:cs="Arial"/>
          <w:sz w:val="20"/>
          <w:szCs w:val="20"/>
        </w:rPr>
      </w:pPr>
      <w:r>
        <w:rPr>
          <w:rFonts w:eastAsia="Arial" w:cs="Arial"/>
          <w:sz w:val="20"/>
          <w:szCs w:val="20"/>
        </w:rPr>
        <w:t>3.2.1.1</w:t>
      </w:r>
      <w:r w:rsidR="00E567C2" w:rsidRPr="00E567C2">
        <w:rPr>
          <w:rFonts w:eastAsia="Arial" w:cs="Arial"/>
          <w:sz w:val="20"/>
          <w:szCs w:val="20"/>
        </w:rPr>
        <w:t xml:space="preserve"> komunikacijos spintų </w:t>
      </w:r>
      <w:r w:rsidR="006328E5">
        <w:rPr>
          <w:rFonts w:eastAsia="Arial" w:cs="Arial"/>
          <w:sz w:val="20"/>
          <w:szCs w:val="20"/>
        </w:rPr>
        <w:t>sukomplektavimą (</w:t>
      </w:r>
      <w:r w:rsidR="00E567C2" w:rsidRPr="00E567C2">
        <w:rPr>
          <w:rFonts w:eastAsia="Arial" w:cs="Arial"/>
          <w:sz w:val="20"/>
          <w:szCs w:val="20"/>
        </w:rPr>
        <w:t>surinkimą</w:t>
      </w:r>
      <w:r w:rsidR="006328E5">
        <w:rPr>
          <w:rFonts w:eastAsia="Arial" w:cs="Arial"/>
          <w:sz w:val="20"/>
          <w:szCs w:val="20"/>
        </w:rPr>
        <w:t>)</w:t>
      </w:r>
      <w:r w:rsidR="00E567C2" w:rsidRPr="00E567C2">
        <w:rPr>
          <w:rFonts w:eastAsia="Arial" w:cs="Arial"/>
          <w:sz w:val="20"/>
          <w:szCs w:val="20"/>
        </w:rPr>
        <w:t xml:space="preserve"> pagal tipinius sprendinius (</w:t>
      </w:r>
      <w:r w:rsidR="00214543">
        <w:rPr>
          <w:rFonts w:eastAsia="Arial" w:cs="Arial"/>
          <w:sz w:val="20"/>
          <w:szCs w:val="20"/>
        </w:rPr>
        <w:t>V</w:t>
      </w:r>
      <w:r w:rsidR="00692749">
        <w:rPr>
          <w:rFonts w:eastAsia="Arial" w:cs="Arial"/>
          <w:sz w:val="20"/>
          <w:szCs w:val="20"/>
        </w:rPr>
        <w:t>K</w:t>
      </w:r>
      <w:r w:rsidR="00214543">
        <w:rPr>
          <w:rFonts w:eastAsia="Arial" w:cs="Arial"/>
          <w:sz w:val="20"/>
          <w:szCs w:val="20"/>
        </w:rPr>
        <w:t>AS</w:t>
      </w:r>
      <w:r w:rsidR="00E567C2" w:rsidRPr="00E567C2">
        <w:rPr>
          <w:rFonts w:eastAsia="Arial" w:cs="Arial"/>
          <w:sz w:val="20"/>
          <w:szCs w:val="20"/>
        </w:rPr>
        <w:t xml:space="preserve"> ir </w:t>
      </w:r>
      <w:r w:rsidR="00214543">
        <w:rPr>
          <w:rFonts w:eastAsia="Arial" w:cs="Arial"/>
          <w:sz w:val="20"/>
          <w:szCs w:val="20"/>
        </w:rPr>
        <w:t>L</w:t>
      </w:r>
      <w:r w:rsidR="00692749">
        <w:rPr>
          <w:rFonts w:eastAsia="Arial" w:cs="Arial"/>
          <w:sz w:val="20"/>
          <w:szCs w:val="20"/>
        </w:rPr>
        <w:t>K</w:t>
      </w:r>
      <w:r w:rsidR="00214543">
        <w:rPr>
          <w:rFonts w:eastAsia="Arial" w:cs="Arial"/>
          <w:sz w:val="20"/>
          <w:szCs w:val="20"/>
        </w:rPr>
        <w:t>AS</w:t>
      </w:r>
      <w:r w:rsidR="00E567C2" w:rsidRPr="00E567C2">
        <w:rPr>
          <w:rFonts w:eastAsia="Arial" w:cs="Arial"/>
          <w:sz w:val="20"/>
          <w:szCs w:val="20"/>
        </w:rPr>
        <w:t>);</w:t>
      </w:r>
    </w:p>
    <w:p w14:paraId="23976007" w14:textId="40FAC715" w:rsidR="00E567C2" w:rsidRPr="00E567C2" w:rsidRDefault="008B7305" w:rsidP="00612176">
      <w:pPr>
        <w:tabs>
          <w:tab w:val="left" w:pos="540"/>
        </w:tabs>
        <w:spacing w:before="60" w:after="60" w:line="276" w:lineRule="auto"/>
        <w:ind w:right="-1" w:firstLine="0"/>
        <w:rPr>
          <w:rFonts w:eastAsia="Arial" w:cs="Arial"/>
          <w:sz w:val="20"/>
          <w:szCs w:val="20"/>
        </w:rPr>
      </w:pPr>
      <w:r>
        <w:rPr>
          <w:rFonts w:eastAsia="Arial" w:cs="Arial"/>
          <w:sz w:val="20"/>
          <w:szCs w:val="20"/>
        </w:rPr>
        <w:t>3.2.1.2</w:t>
      </w:r>
      <w:r w:rsidRPr="00E567C2">
        <w:rPr>
          <w:rFonts w:eastAsia="Arial" w:cs="Arial"/>
          <w:sz w:val="20"/>
          <w:szCs w:val="20"/>
        </w:rPr>
        <w:t xml:space="preserve"> </w:t>
      </w:r>
      <w:r w:rsidR="00E567C2" w:rsidRPr="00E567C2">
        <w:rPr>
          <w:rFonts w:eastAsia="Arial" w:cs="Arial"/>
          <w:sz w:val="20"/>
          <w:szCs w:val="20"/>
        </w:rPr>
        <w:t xml:space="preserve"> komunikacijos</w:t>
      </w:r>
      <w:r w:rsidR="00C9243F">
        <w:rPr>
          <w:rFonts w:eastAsia="Arial" w:cs="Arial"/>
          <w:sz w:val="20"/>
          <w:szCs w:val="20"/>
        </w:rPr>
        <w:t xml:space="preserve"> ir automatikos</w:t>
      </w:r>
      <w:r w:rsidR="00E567C2" w:rsidRPr="00E567C2">
        <w:rPr>
          <w:rFonts w:eastAsia="Arial" w:cs="Arial"/>
          <w:sz w:val="20"/>
          <w:szCs w:val="20"/>
        </w:rPr>
        <w:t xml:space="preserve"> spintų montavimą Perkančiojo subjekto</w:t>
      </w:r>
      <w:r w:rsidR="003840B7">
        <w:rPr>
          <w:rFonts w:eastAsia="Arial" w:cs="Arial"/>
          <w:sz w:val="20"/>
          <w:szCs w:val="20"/>
        </w:rPr>
        <w:t xml:space="preserve"> nurodytuose</w:t>
      </w:r>
      <w:r w:rsidR="00E567C2" w:rsidRPr="00E567C2">
        <w:rPr>
          <w:rFonts w:eastAsia="Arial" w:cs="Arial"/>
          <w:sz w:val="20"/>
          <w:szCs w:val="20"/>
        </w:rPr>
        <w:t xml:space="preserve"> objektuose (pastatuose ir lauko sąlygomis);</w:t>
      </w:r>
    </w:p>
    <w:p w14:paraId="014BA8CA" w14:textId="26D61398" w:rsidR="00E567C2" w:rsidRPr="00E567C2" w:rsidRDefault="008B7305" w:rsidP="00E567C2">
      <w:pPr>
        <w:tabs>
          <w:tab w:val="left" w:pos="540"/>
        </w:tabs>
        <w:spacing w:before="60" w:after="60" w:line="276" w:lineRule="auto"/>
        <w:ind w:right="-1" w:firstLine="0"/>
        <w:rPr>
          <w:rFonts w:eastAsia="Arial" w:cs="Arial"/>
          <w:sz w:val="20"/>
          <w:szCs w:val="20"/>
        </w:rPr>
      </w:pPr>
      <w:r>
        <w:rPr>
          <w:rFonts w:eastAsia="Arial" w:cs="Arial"/>
          <w:sz w:val="20"/>
          <w:szCs w:val="20"/>
        </w:rPr>
        <w:t>3.2.1.3</w:t>
      </w:r>
      <w:r w:rsidRPr="00E567C2">
        <w:rPr>
          <w:rFonts w:eastAsia="Arial" w:cs="Arial"/>
          <w:sz w:val="20"/>
          <w:szCs w:val="20"/>
        </w:rPr>
        <w:t xml:space="preserve"> </w:t>
      </w:r>
      <w:r w:rsidR="00E567C2" w:rsidRPr="00E567C2">
        <w:rPr>
          <w:rFonts w:eastAsia="Arial" w:cs="Arial"/>
          <w:sz w:val="20"/>
          <w:szCs w:val="20"/>
        </w:rPr>
        <w:t>maitinimo, signalinių ir duomenų kabelių trasų įrengimą;</w:t>
      </w:r>
    </w:p>
    <w:p w14:paraId="4E97025B" w14:textId="72A756CF" w:rsidR="00E567C2" w:rsidRPr="00E567C2" w:rsidRDefault="008B7305" w:rsidP="00E567C2">
      <w:pPr>
        <w:tabs>
          <w:tab w:val="left" w:pos="540"/>
        </w:tabs>
        <w:spacing w:before="60" w:after="60" w:line="276" w:lineRule="auto"/>
        <w:ind w:right="-1" w:firstLine="0"/>
        <w:rPr>
          <w:rFonts w:eastAsia="Arial" w:cs="Arial"/>
          <w:sz w:val="20"/>
          <w:szCs w:val="20"/>
        </w:rPr>
      </w:pPr>
      <w:r>
        <w:rPr>
          <w:rFonts w:eastAsia="Arial" w:cs="Arial"/>
          <w:sz w:val="20"/>
          <w:szCs w:val="20"/>
        </w:rPr>
        <w:t xml:space="preserve">3.2.1.4 </w:t>
      </w:r>
      <w:r w:rsidR="00E567C2" w:rsidRPr="00E567C2">
        <w:rPr>
          <w:rFonts w:eastAsia="Arial" w:cs="Arial"/>
          <w:sz w:val="20"/>
          <w:szCs w:val="20"/>
        </w:rPr>
        <w:t>kabelių įvedimą į komunikacijos spintas, jų tvirtinimą, ženklinimą ir apsaugą;</w:t>
      </w:r>
    </w:p>
    <w:p w14:paraId="12424703" w14:textId="72F4F932" w:rsidR="00E567C2" w:rsidRPr="00E567C2" w:rsidRDefault="008B7305" w:rsidP="00612176">
      <w:pPr>
        <w:tabs>
          <w:tab w:val="left" w:pos="540"/>
        </w:tabs>
        <w:spacing w:before="60" w:after="60" w:line="276" w:lineRule="auto"/>
        <w:ind w:right="-1" w:firstLine="0"/>
        <w:rPr>
          <w:rFonts w:eastAsia="Arial" w:cs="Arial"/>
          <w:sz w:val="20"/>
          <w:szCs w:val="20"/>
        </w:rPr>
      </w:pPr>
      <w:r>
        <w:rPr>
          <w:rFonts w:eastAsia="Arial" w:cs="Arial"/>
          <w:sz w:val="20"/>
          <w:szCs w:val="20"/>
        </w:rPr>
        <w:t xml:space="preserve">3.2.1.5 </w:t>
      </w:r>
      <w:r w:rsidR="00E567C2" w:rsidRPr="00E567C2">
        <w:rPr>
          <w:rFonts w:eastAsia="Arial" w:cs="Arial"/>
          <w:sz w:val="20"/>
          <w:szCs w:val="20"/>
        </w:rPr>
        <w:t>matavimo signalų (temperatūros, slėgio, srauto – jei taikoma) pajungimą prie duomenų surinkimo įrangos;</w:t>
      </w:r>
    </w:p>
    <w:p w14:paraId="13AAF6E3" w14:textId="5FE92047" w:rsidR="00E567C2" w:rsidRPr="00E567C2" w:rsidRDefault="008B7305" w:rsidP="00612176">
      <w:pPr>
        <w:tabs>
          <w:tab w:val="left" w:pos="540"/>
        </w:tabs>
        <w:spacing w:before="60" w:after="60" w:line="276" w:lineRule="auto"/>
        <w:ind w:right="-1" w:firstLine="0"/>
        <w:rPr>
          <w:rFonts w:eastAsia="Arial" w:cs="Arial"/>
          <w:sz w:val="20"/>
          <w:szCs w:val="20"/>
        </w:rPr>
      </w:pPr>
      <w:r>
        <w:rPr>
          <w:rFonts w:eastAsia="Arial" w:cs="Arial"/>
          <w:sz w:val="20"/>
          <w:szCs w:val="20"/>
        </w:rPr>
        <w:t xml:space="preserve">3.2.1.6 </w:t>
      </w:r>
      <w:r w:rsidR="00E567C2" w:rsidRPr="00E567C2">
        <w:rPr>
          <w:rFonts w:eastAsia="Arial" w:cs="Arial"/>
          <w:sz w:val="20"/>
          <w:szCs w:val="20"/>
        </w:rPr>
        <w:t>duomenų surinkimo įrangos fizinį sumontavimą ir prijungimą komunikacijos</w:t>
      </w:r>
      <w:r>
        <w:rPr>
          <w:rFonts w:eastAsia="Arial" w:cs="Arial"/>
          <w:sz w:val="20"/>
          <w:szCs w:val="20"/>
        </w:rPr>
        <w:t xml:space="preserve"> ir automatikos</w:t>
      </w:r>
      <w:r w:rsidR="00E567C2" w:rsidRPr="00E567C2">
        <w:rPr>
          <w:rFonts w:eastAsia="Arial" w:cs="Arial"/>
          <w:sz w:val="20"/>
          <w:szCs w:val="20"/>
        </w:rPr>
        <w:t xml:space="preserve"> spintose;</w:t>
      </w:r>
    </w:p>
    <w:p w14:paraId="211AA2F6" w14:textId="1F411BD9" w:rsidR="00E567C2" w:rsidRPr="00E567C2" w:rsidRDefault="008B7305" w:rsidP="00E567C2">
      <w:pPr>
        <w:tabs>
          <w:tab w:val="left" w:pos="540"/>
        </w:tabs>
        <w:spacing w:before="60" w:after="60" w:line="276" w:lineRule="auto"/>
        <w:ind w:right="-1" w:firstLine="0"/>
        <w:rPr>
          <w:rFonts w:eastAsia="Arial" w:cs="Arial"/>
          <w:sz w:val="20"/>
          <w:szCs w:val="20"/>
        </w:rPr>
      </w:pPr>
      <w:r>
        <w:rPr>
          <w:rFonts w:eastAsia="Arial" w:cs="Arial"/>
          <w:sz w:val="20"/>
          <w:szCs w:val="20"/>
        </w:rPr>
        <w:t xml:space="preserve">3.2.1.7 </w:t>
      </w:r>
      <w:r w:rsidR="00E567C2" w:rsidRPr="00E567C2">
        <w:rPr>
          <w:rFonts w:eastAsia="Arial" w:cs="Arial"/>
          <w:sz w:val="20"/>
          <w:szCs w:val="20"/>
        </w:rPr>
        <w:t>atliktų darbų patikrinimą, testavimą ir parengimą eksploatacijai.</w:t>
      </w:r>
    </w:p>
    <w:p w14:paraId="669CF0EF" w14:textId="53BF0D40" w:rsidR="00372934" w:rsidRDefault="00E567C2" w:rsidP="00E567C2">
      <w:pPr>
        <w:tabs>
          <w:tab w:val="left" w:pos="540"/>
        </w:tabs>
        <w:spacing w:before="60" w:after="60" w:line="276" w:lineRule="auto"/>
        <w:ind w:right="-1" w:firstLine="0"/>
        <w:rPr>
          <w:rFonts w:eastAsia="Arial" w:cs="Arial"/>
          <w:sz w:val="20"/>
          <w:szCs w:val="20"/>
        </w:rPr>
      </w:pPr>
      <w:r w:rsidRPr="00E567C2">
        <w:rPr>
          <w:rFonts w:eastAsia="Arial" w:cs="Arial"/>
          <w:sz w:val="20"/>
          <w:szCs w:val="20"/>
        </w:rPr>
        <w:t xml:space="preserve">3.2.2 </w:t>
      </w:r>
      <w:r w:rsidR="004E0BC5" w:rsidRPr="004E0BC5">
        <w:rPr>
          <w:rFonts w:eastAsia="Arial" w:cs="Arial"/>
          <w:sz w:val="20"/>
          <w:szCs w:val="20"/>
        </w:rPr>
        <w:t>Atliekant darbus neatliekami vamzdynų gręžimo, pjovimo ar kiti intervenciniai darbai. Neinvazinių srauto matavimo jutiklių pirminių (ant vamzdyno montuojamų) prietaisų tiekimas ir montavimas nėra šio pirkimo dalis. Šio pirkimo apimtyje gali būti numatytas tik antrinių prietaisų montavimas spintose ir signalinių kabelių atvedimas iki pirminio prietaiso montavimo vietos</w:t>
      </w:r>
    </w:p>
    <w:p w14:paraId="50DB4BA6" w14:textId="77777777" w:rsidR="001560B9" w:rsidRDefault="001560B9" w:rsidP="00E567C2">
      <w:pPr>
        <w:tabs>
          <w:tab w:val="left" w:pos="540"/>
        </w:tabs>
        <w:spacing w:before="60" w:after="60" w:line="276" w:lineRule="auto"/>
        <w:ind w:right="-1" w:firstLine="0"/>
        <w:rPr>
          <w:rFonts w:eastAsia="Arial" w:cs="Arial"/>
          <w:sz w:val="20"/>
          <w:szCs w:val="20"/>
        </w:rPr>
      </w:pPr>
    </w:p>
    <w:p w14:paraId="1723E28B" w14:textId="06C2164C"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 xml:space="preserve">Lentelė Nr. 1. </w:t>
      </w:r>
      <w:r w:rsidR="00253B87" w:rsidRPr="007E7A54">
        <w:rPr>
          <w:rFonts w:eastAsia="Arial" w:cs="Arial"/>
          <w:sz w:val="20"/>
          <w:szCs w:val="20"/>
        </w:rPr>
        <w:t>Komunikacijos</w:t>
      </w:r>
      <w:r w:rsidR="00253B87">
        <w:rPr>
          <w:rFonts w:eastAsia="Arial" w:cs="Arial"/>
          <w:sz w:val="20"/>
          <w:szCs w:val="20"/>
        </w:rPr>
        <w:t xml:space="preserve"> ir automatikos</w:t>
      </w:r>
      <w:r w:rsidR="00253B87" w:rsidRPr="007E7A54">
        <w:rPr>
          <w:rFonts w:eastAsia="Arial" w:cs="Arial"/>
          <w:sz w:val="20"/>
          <w:szCs w:val="20"/>
        </w:rPr>
        <w:t xml:space="preserve"> spintų</w:t>
      </w:r>
      <w:r w:rsidR="00253B87">
        <w:rPr>
          <w:rFonts w:eastAsia="Arial" w:cs="Arial"/>
          <w:sz w:val="20"/>
          <w:szCs w:val="20"/>
        </w:rPr>
        <w:t xml:space="preserve"> </w:t>
      </w:r>
      <w:r w:rsidR="005B4588">
        <w:rPr>
          <w:rFonts w:eastAsia="Arial" w:cs="Arial"/>
          <w:sz w:val="20"/>
          <w:szCs w:val="20"/>
        </w:rPr>
        <w:t>D</w:t>
      </w:r>
      <w:r w:rsidR="00253B87">
        <w:rPr>
          <w:rFonts w:eastAsia="Arial" w:cs="Arial"/>
          <w:sz w:val="20"/>
          <w:szCs w:val="20"/>
        </w:rPr>
        <w:t>arbų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105"/>
        <w:gridCol w:w="1160"/>
        <w:gridCol w:w="2754"/>
      </w:tblGrid>
      <w:tr w:rsidR="00EA6886" w:rsidRPr="00D73817" w14:paraId="1CB05109" w14:textId="77777777" w:rsidTr="0021404F">
        <w:trPr>
          <w:trHeight w:val="525"/>
        </w:trPr>
        <w:tc>
          <w:tcPr>
            <w:tcW w:w="0" w:type="auto"/>
            <w:vAlign w:val="center"/>
            <w:hideMark/>
          </w:tcPr>
          <w:p w14:paraId="56B6AF62" w14:textId="77777777" w:rsidR="00D73817" w:rsidRPr="00D73817" w:rsidRDefault="00D73817" w:rsidP="00D73817">
            <w:pPr>
              <w:tabs>
                <w:tab w:val="left" w:pos="540"/>
              </w:tabs>
              <w:spacing w:before="60" w:after="60" w:line="276" w:lineRule="auto"/>
              <w:ind w:right="-1" w:firstLine="0"/>
              <w:rPr>
                <w:rFonts w:eastAsia="Arial" w:cs="Arial"/>
                <w:b/>
                <w:bCs/>
                <w:sz w:val="20"/>
                <w:szCs w:val="20"/>
              </w:rPr>
            </w:pPr>
            <w:r w:rsidRPr="00D73817">
              <w:rPr>
                <w:rFonts w:eastAsia="Arial" w:cs="Arial"/>
                <w:b/>
                <w:bCs/>
                <w:sz w:val="20"/>
                <w:szCs w:val="20"/>
              </w:rPr>
              <w:t>Eil. Nr.</w:t>
            </w:r>
            <w:r w:rsidRPr="00D73817">
              <w:rPr>
                <w:rFonts w:eastAsia="Arial" w:cs="Arial"/>
                <w:sz w:val="20"/>
                <w:szCs w:val="20"/>
              </w:rPr>
              <w:t> </w:t>
            </w:r>
          </w:p>
        </w:tc>
        <w:tc>
          <w:tcPr>
            <w:tcW w:w="0" w:type="auto"/>
            <w:vAlign w:val="center"/>
            <w:hideMark/>
          </w:tcPr>
          <w:p w14:paraId="397327FB" w14:textId="4FABAA20" w:rsidR="00D73817" w:rsidRPr="00D73817" w:rsidRDefault="004E29D7" w:rsidP="00D73817">
            <w:pPr>
              <w:tabs>
                <w:tab w:val="left" w:pos="540"/>
              </w:tabs>
              <w:spacing w:before="60" w:after="60" w:line="276" w:lineRule="auto"/>
              <w:ind w:right="-1" w:firstLine="0"/>
              <w:rPr>
                <w:rFonts w:eastAsia="Arial" w:cs="Arial"/>
                <w:b/>
                <w:bCs/>
                <w:sz w:val="20"/>
                <w:szCs w:val="20"/>
              </w:rPr>
            </w:pPr>
            <w:r>
              <w:rPr>
                <w:rFonts w:eastAsia="Arial" w:cs="Arial"/>
                <w:b/>
                <w:bCs/>
                <w:sz w:val="20"/>
                <w:szCs w:val="20"/>
              </w:rPr>
              <w:t>Darbų</w:t>
            </w:r>
            <w:r w:rsidR="00D73817" w:rsidRPr="00D73817">
              <w:rPr>
                <w:rFonts w:eastAsia="Arial" w:cs="Arial"/>
                <w:b/>
                <w:bCs/>
                <w:sz w:val="20"/>
                <w:szCs w:val="20"/>
              </w:rPr>
              <w:t xml:space="preserve"> pavadinimas</w:t>
            </w:r>
            <w:r w:rsidR="00D73817" w:rsidRPr="00D73817">
              <w:rPr>
                <w:rFonts w:eastAsia="Arial" w:cs="Arial"/>
                <w:sz w:val="20"/>
                <w:szCs w:val="20"/>
              </w:rPr>
              <w:t> </w:t>
            </w:r>
          </w:p>
        </w:tc>
        <w:tc>
          <w:tcPr>
            <w:tcW w:w="0" w:type="auto"/>
            <w:vAlign w:val="center"/>
            <w:hideMark/>
          </w:tcPr>
          <w:p w14:paraId="11D198CF" w14:textId="77777777" w:rsidR="00D73817" w:rsidRPr="00D73817" w:rsidRDefault="00D73817" w:rsidP="00D73817">
            <w:pPr>
              <w:tabs>
                <w:tab w:val="left" w:pos="540"/>
              </w:tabs>
              <w:spacing w:before="60" w:after="60" w:line="276" w:lineRule="auto"/>
              <w:ind w:right="-1" w:firstLine="0"/>
              <w:rPr>
                <w:rFonts w:eastAsia="Arial" w:cs="Arial"/>
                <w:b/>
                <w:bCs/>
                <w:sz w:val="20"/>
                <w:szCs w:val="20"/>
              </w:rPr>
            </w:pPr>
            <w:r w:rsidRPr="00D73817">
              <w:rPr>
                <w:rFonts w:eastAsia="Arial" w:cs="Arial"/>
                <w:b/>
                <w:bCs/>
                <w:sz w:val="20"/>
                <w:szCs w:val="20"/>
              </w:rPr>
              <w:t>Mato vienetas</w:t>
            </w:r>
            <w:r w:rsidRPr="00D73817">
              <w:rPr>
                <w:rFonts w:eastAsia="Arial" w:cs="Arial"/>
                <w:sz w:val="20"/>
                <w:szCs w:val="20"/>
              </w:rPr>
              <w:t> </w:t>
            </w:r>
          </w:p>
        </w:tc>
        <w:tc>
          <w:tcPr>
            <w:tcW w:w="0" w:type="auto"/>
            <w:vAlign w:val="center"/>
            <w:hideMark/>
          </w:tcPr>
          <w:p w14:paraId="30E001C3" w14:textId="2A3D027C" w:rsidR="00D73817" w:rsidRPr="00D73817" w:rsidRDefault="00EA6886" w:rsidP="00D73817">
            <w:pPr>
              <w:tabs>
                <w:tab w:val="left" w:pos="540"/>
              </w:tabs>
              <w:spacing w:before="60" w:after="60" w:line="276" w:lineRule="auto"/>
              <w:ind w:right="-1" w:firstLine="0"/>
              <w:rPr>
                <w:rFonts w:eastAsia="Arial" w:cs="Arial"/>
                <w:b/>
                <w:bCs/>
                <w:sz w:val="20"/>
                <w:szCs w:val="20"/>
              </w:rPr>
            </w:pPr>
            <w:r>
              <w:rPr>
                <w:rFonts w:eastAsia="Arial" w:cs="Arial"/>
                <w:b/>
                <w:bCs/>
                <w:sz w:val="20"/>
                <w:szCs w:val="20"/>
              </w:rPr>
              <w:t>Maksimalūs</w:t>
            </w:r>
            <w:r w:rsidR="00D73817" w:rsidRPr="00D73817">
              <w:rPr>
                <w:rFonts w:eastAsia="Arial" w:cs="Arial"/>
                <w:b/>
                <w:bCs/>
                <w:sz w:val="20"/>
                <w:szCs w:val="20"/>
              </w:rPr>
              <w:t> </w:t>
            </w:r>
            <w:r w:rsidR="00253B87">
              <w:rPr>
                <w:rFonts w:eastAsia="Arial" w:cs="Arial"/>
                <w:b/>
                <w:bCs/>
                <w:sz w:val="20"/>
                <w:szCs w:val="20"/>
              </w:rPr>
              <w:t>D</w:t>
            </w:r>
            <w:r w:rsidR="00D73817" w:rsidRPr="00D73817">
              <w:rPr>
                <w:rFonts w:eastAsia="Arial" w:cs="Arial"/>
                <w:b/>
                <w:bCs/>
                <w:sz w:val="20"/>
                <w:szCs w:val="20"/>
              </w:rPr>
              <w:t>a</w:t>
            </w:r>
            <w:r w:rsidR="00253B87">
              <w:rPr>
                <w:rFonts w:eastAsia="Arial" w:cs="Arial"/>
                <w:b/>
                <w:bCs/>
                <w:sz w:val="20"/>
                <w:szCs w:val="20"/>
              </w:rPr>
              <w:t xml:space="preserve">rbų </w:t>
            </w:r>
            <w:r w:rsidR="00D73817" w:rsidRPr="00D73817">
              <w:rPr>
                <w:rFonts w:eastAsia="Arial" w:cs="Arial"/>
                <w:b/>
                <w:bCs/>
                <w:sz w:val="20"/>
                <w:szCs w:val="20"/>
              </w:rPr>
              <w:t>kieki</w:t>
            </w:r>
            <w:r>
              <w:rPr>
                <w:rFonts w:eastAsia="Arial" w:cs="Arial"/>
                <w:b/>
                <w:bCs/>
                <w:sz w:val="20"/>
                <w:szCs w:val="20"/>
              </w:rPr>
              <w:t>ai</w:t>
            </w:r>
            <w:r w:rsidR="00D73817" w:rsidRPr="00D73817">
              <w:rPr>
                <w:rFonts w:eastAsia="Arial" w:cs="Arial"/>
                <w:b/>
                <w:bCs/>
                <w:sz w:val="20"/>
                <w:szCs w:val="20"/>
              </w:rPr>
              <w:t> Sutarties galiojimu laikotarpiu (</w:t>
            </w:r>
            <w:r w:rsidR="00564F4C">
              <w:rPr>
                <w:rFonts w:eastAsia="Arial" w:cs="Arial"/>
                <w:b/>
                <w:bCs/>
                <w:sz w:val="20"/>
                <w:szCs w:val="20"/>
              </w:rPr>
              <w:t>24</w:t>
            </w:r>
            <w:r w:rsidR="00D73817" w:rsidRPr="00D73817">
              <w:rPr>
                <w:rFonts w:eastAsia="Arial" w:cs="Arial"/>
                <w:b/>
                <w:bCs/>
                <w:sz w:val="20"/>
                <w:szCs w:val="20"/>
              </w:rPr>
              <w:t xml:space="preserve"> mėn.*) </w:t>
            </w:r>
          </w:p>
        </w:tc>
      </w:tr>
      <w:tr w:rsidR="00EA6886" w:rsidRPr="00D73817" w14:paraId="699A3C5B" w14:textId="77777777" w:rsidTr="0021404F">
        <w:trPr>
          <w:trHeight w:val="915"/>
        </w:trPr>
        <w:tc>
          <w:tcPr>
            <w:tcW w:w="0" w:type="auto"/>
            <w:vAlign w:val="center"/>
            <w:hideMark/>
          </w:tcPr>
          <w:p w14:paraId="33218CC7" w14:textId="61DCC317"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1</w:t>
            </w:r>
            <w:r w:rsidR="00237C3B">
              <w:rPr>
                <w:rFonts w:eastAsia="Arial" w:cs="Arial"/>
                <w:sz w:val="20"/>
                <w:szCs w:val="20"/>
              </w:rPr>
              <w:t>.</w:t>
            </w:r>
          </w:p>
        </w:tc>
        <w:tc>
          <w:tcPr>
            <w:tcW w:w="0" w:type="auto"/>
            <w:vAlign w:val="bottom"/>
            <w:hideMark/>
          </w:tcPr>
          <w:p w14:paraId="7ECFD94D" w14:textId="6D215771" w:rsidR="00C56743" w:rsidRPr="00C56743" w:rsidRDefault="00C56743" w:rsidP="00C56743">
            <w:pPr>
              <w:tabs>
                <w:tab w:val="left" w:pos="540"/>
              </w:tabs>
              <w:spacing w:before="60" w:after="60" w:line="276" w:lineRule="auto"/>
              <w:ind w:right="-1" w:firstLine="0"/>
              <w:rPr>
                <w:rFonts w:eastAsia="Arial" w:cs="Arial"/>
                <w:sz w:val="20"/>
                <w:szCs w:val="20"/>
              </w:rPr>
            </w:pPr>
            <w:r w:rsidRPr="00C56743">
              <w:rPr>
                <w:rFonts w:eastAsia="Arial" w:cs="Arial"/>
                <w:sz w:val="20"/>
                <w:szCs w:val="20"/>
              </w:rPr>
              <w:t xml:space="preserve">VKAS spintų sukomplektavimo ir montavimo </w:t>
            </w:r>
            <w:r w:rsidR="00A45725">
              <w:rPr>
                <w:rFonts w:eastAsia="Arial" w:cs="Arial"/>
                <w:sz w:val="20"/>
                <w:szCs w:val="20"/>
              </w:rPr>
              <w:t>D</w:t>
            </w:r>
            <w:r w:rsidRPr="00C56743">
              <w:rPr>
                <w:rFonts w:eastAsia="Arial" w:cs="Arial"/>
                <w:sz w:val="20"/>
                <w:szCs w:val="20"/>
              </w:rPr>
              <w:t xml:space="preserve">arbai pagal VKAS tipinį sprendinį, </w:t>
            </w:r>
          </w:p>
          <w:p w14:paraId="29228536" w14:textId="06D060E7" w:rsidR="00D73817" w:rsidRPr="00D73817" w:rsidRDefault="00C56743" w:rsidP="00C56743">
            <w:pPr>
              <w:tabs>
                <w:tab w:val="left" w:pos="540"/>
              </w:tabs>
              <w:spacing w:before="60" w:after="60" w:line="276" w:lineRule="auto"/>
              <w:ind w:right="-1" w:firstLine="0"/>
              <w:rPr>
                <w:rFonts w:eastAsia="Arial" w:cs="Arial"/>
                <w:sz w:val="20"/>
                <w:szCs w:val="20"/>
              </w:rPr>
            </w:pPr>
            <w:r w:rsidRPr="00C56743">
              <w:rPr>
                <w:rFonts w:eastAsia="Arial" w:cs="Arial"/>
                <w:sz w:val="20"/>
                <w:szCs w:val="20"/>
              </w:rPr>
              <w:t>įskaitant tipinių komponentų tiekimą, sumontavimą ir tarpusavio sujungimą</w:t>
            </w:r>
          </w:p>
        </w:tc>
        <w:tc>
          <w:tcPr>
            <w:tcW w:w="0" w:type="auto"/>
            <w:vAlign w:val="center"/>
            <w:hideMark/>
          </w:tcPr>
          <w:p w14:paraId="2C5D3712" w14:textId="77777777"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vnt. </w:t>
            </w:r>
          </w:p>
        </w:tc>
        <w:tc>
          <w:tcPr>
            <w:tcW w:w="0" w:type="auto"/>
            <w:vAlign w:val="center"/>
            <w:hideMark/>
          </w:tcPr>
          <w:p w14:paraId="0F1667D6" w14:textId="29BDD2AF"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1</w:t>
            </w:r>
            <w:r w:rsidR="00A8001A">
              <w:rPr>
                <w:rFonts w:eastAsia="Arial" w:cs="Arial"/>
                <w:sz w:val="20"/>
                <w:szCs w:val="20"/>
              </w:rPr>
              <w:t>4</w:t>
            </w:r>
          </w:p>
        </w:tc>
      </w:tr>
      <w:tr w:rsidR="00EA6886" w:rsidRPr="00D73817" w14:paraId="2B4FCF6F" w14:textId="77777777" w:rsidTr="0021404F">
        <w:trPr>
          <w:trHeight w:val="1215"/>
        </w:trPr>
        <w:tc>
          <w:tcPr>
            <w:tcW w:w="0" w:type="auto"/>
            <w:vAlign w:val="center"/>
            <w:hideMark/>
          </w:tcPr>
          <w:p w14:paraId="5D0A5110" w14:textId="2B09E189"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lastRenderedPageBreak/>
              <w:t>2</w:t>
            </w:r>
            <w:r w:rsidR="00237C3B">
              <w:rPr>
                <w:rFonts w:eastAsia="Arial" w:cs="Arial"/>
                <w:sz w:val="20"/>
                <w:szCs w:val="20"/>
              </w:rPr>
              <w:t>.</w:t>
            </w:r>
          </w:p>
        </w:tc>
        <w:tc>
          <w:tcPr>
            <w:tcW w:w="0" w:type="auto"/>
            <w:vAlign w:val="bottom"/>
            <w:hideMark/>
          </w:tcPr>
          <w:p w14:paraId="024F435B" w14:textId="17CDDFEC" w:rsidR="002565DF" w:rsidRPr="002565DF" w:rsidRDefault="002565DF" w:rsidP="002565DF">
            <w:pPr>
              <w:tabs>
                <w:tab w:val="left" w:pos="540"/>
              </w:tabs>
              <w:spacing w:before="60" w:after="60" w:line="276" w:lineRule="auto"/>
              <w:ind w:right="-1" w:firstLine="0"/>
              <w:rPr>
                <w:rFonts w:eastAsia="Arial" w:cs="Arial"/>
                <w:sz w:val="20"/>
                <w:szCs w:val="20"/>
              </w:rPr>
            </w:pPr>
            <w:r w:rsidRPr="002565DF">
              <w:rPr>
                <w:rFonts w:eastAsia="Arial" w:cs="Arial"/>
                <w:sz w:val="20"/>
                <w:szCs w:val="20"/>
              </w:rPr>
              <w:t xml:space="preserve">LKAS spintų sukomplektavimo ir montavimo </w:t>
            </w:r>
            <w:r w:rsidR="00A45725">
              <w:rPr>
                <w:rFonts w:eastAsia="Arial" w:cs="Arial"/>
                <w:sz w:val="20"/>
                <w:szCs w:val="20"/>
              </w:rPr>
              <w:t>D</w:t>
            </w:r>
            <w:r w:rsidRPr="002565DF">
              <w:rPr>
                <w:rFonts w:eastAsia="Arial" w:cs="Arial"/>
                <w:sz w:val="20"/>
                <w:szCs w:val="20"/>
              </w:rPr>
              <w:t xml:space="preserve">arbai pagal LKAS tipinį sprendinį, </w:t>
            </w:r>
          </w:p>
          <w:p w14:paraId="6FD4C321" w14:textId="35D7B1A8" w:rsidR="00D73817" w:rsidRPr="00D73817" w:rsidRDefault="002565DF" w:rsidP="002565DF">
            <w:pPr>
              <w:tabs>
                <w:tab w:val="left" w:pos="540"/>
              </w:tabs>
              <w:spacing w:before="60" w:after="60" w:line="276" w:lineRule="auto"/>
              <w:ind w:right="-1" w:firstLine="0"/>
              <w:rPr>
                <w:rFonts w:eastAsia="Arial" w:cs="Arial"/>
                <w:sz w:val="20"/>
                <w:szCs w:val="20"/>
              </w:rPr>
            </w:pPr>
            <w:r w:rsidRPr="002565DF">
              <w:rPr>
                <w:rFonts w:eastAsia="Arial" w:cs="Arial"/>
                <w:sz w:val="20"/>
                <w:szCs w:val="20"/>
              </w:rPr>
              <w:t>įskaitant tipinių komponentų tiekimą, sumontavimą ir tarpusavio sujungimą</w:t>
            </w:r>
          </w:p>
        </w:tc>
        <w:tc>
          <w:tcPr>
            <w:tcW w:w="0" w:type="auto"/>
            <w:vAlign w:val="center"/>
            <w:hideMark/>
          </w:tcPr>
          <w:p w14:paraId="504EAD8B" w14:textId="77777777"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vnt. </w:t>
            </w:r>
          </w:p>
        </w:tc>
        <w:tc>
          <w:tcPr>
            <w:tcW w:w="0" w:type="auto"/>
            <w:vAlign w:val="center"/>
            <w:hideMark/>
          </w:tcPr>
          <w:p w14:paraId="75647E57" w14:textId="72483E77" w:rsidR="00D73817" w:rsidRPr="00D73817" w:rsidRDefault="000428A1" w:rsidP="00D73817">
            <w:pPr>
              <w:tabs>
                <w:tab w:val="left" w:pos="540"/>
              </w:tabs>
              <w:spacing w:before="60" w:after="60" w:line="276" w:lineRule="auto"/>
              <w:ind w:right="-1" w:firstLine="0"/>
              <w:rPr>
                <w:rFonts w:eastAsia="Arial" w:cs="Arial"/>
                <w:sz w:val="20"/>
                <w:szCs w:val="20"/>
              </w:rPr>
            </w:pPr>
            <w:r>
              <w:rPr>
                <w:rFonts w:eastAsia="Arial" w:cs="Arial"/>
                <w:sz w:val="20"/>
                <w:szCs w:val="20"/>
              </w:rPr>
              <w:t>29</w:t>
            </w:r>
          </w:p>
        </w:tc>
      </w:tr>
      <w:tr w:rsidR="00EA6886" w:rsidRPr="00D73817" w14:paraId="03CFBBDA" w14:textId="77777777" w:rsidTr="0021404F">
        <w:trPr>
          <w:trHeight w:val="1215"/>
        </w:trPr>
        <w:tc>
          <w:tcPr>
            <w:tcW w:w="0" w:type="auto"/>
            <w:vAlign w:val="center"/>
            <w:hideMark/>
          </w:tcPr>
          <w:p w14:paraId="2FD5AAAB" w14:textId="5D27B3C2" w:rsidR="00D73817" w:rsidRPr="00D73817" w:rsidRDefault="00D73817" w:rsidP="00D73817">
            <w:pPr>
              <w:tabs>
                <w:tab w:val="left" w:pos="540"/>
              </w:tabs>
              <w:spacing w:before="60" w:after="60" w:line="276" w:lineRule="auto"/>
              <w:ind w:right="-1" w:firstLine="0"/>
              <w:rPr>
                <w:rFonts w:eastAsia="Arial" w:cs="Arial"/>
                <w:sz w:val="20"/>
                <w:szCs w:val="20"/>
              </w:rPr>
            </w:pPr>
            <w:r w:rsidRPr="00D73817">
              <w:rPr>
                <w:rFonts w:eastAsia="Arial" w:cs="Arial"/>
                <w:sz w:val="20"/>
                <w:szCs w:val="20"/>
              </w:rPr>
              <w:t>3</w:t>
            </w:r>
            <w:r w:rsidR="00237C3B">
              <w:rPr>
                <w:rFonts w:eastAsia="Arial" w:cs="Arial"/>
                <w:sz w:val="20"/>
                <w:szCs w:val="20"/>
              </w:rPr>
              <w:t>.</w:t>
            </w:r>
          </w:p>
        </w:tc>
        <w:tc>
          <w:tcPr>
            <w:tcW w:w="0" w:type="auto"/>
            <w:vAlign w:val="bottom"/>
            <w:hideMark/>
          </w:tcPr>
          <w:p w14:paraId="330137B1" w14:textId="267844D4" w:rsidR="00D73817" w:rsidRPr="00D73817" w:rsidRDefault="00F206A6" w:rsidP="009C6CA3">
            <w:pPr>
              <w:tabs>
                <w:tab w:val="left" w:pos="540"/>
              </w:tabs>
              <w:spacing w:before="60" w:after="60" w:line="276" w:lineRule="auto"/>
              <w:ind w:right="-1" w:firstLine="0"/>
              <w:rPr>
                <w:rFonts w:eastAsia="Arial" w:cs="Arial"/>
                <w:sz w:val="20"/>
                <w:szCs w:val="20"/>
              </w:rPr>
            </w:pPr>
            <w:r w:rsidRPr="00F206A6">
              <w:rPr>
                <w:rFonts w:eastAsia="Arial" w:cs="Arial"/>
                <w:sz w:val="20"/>
                <w:szCs w:val="20"/>
              </w:rPr>
              <w:t xml:space="preserve">Maitinimo (230 V) ir analoginių matavimo signalų (4–20 </w:t>
            </w:r>
            <w:proofErr w:type="spellStart"/>
            <w:r w:rsidRPr="00F206A6">
              <w:rPr>
                <w:rFonts w:eastAsia="Arial" w:cs="Arial"/>
                <w:sz w:val="20"/>
                <w:szCs w:val="20"/>
              </w:rPr>
              <w:t>mA</w:t>
            </w:r>
            <w:proofErr w:type="spellEnd"/>
            <w:r w:rsidRPr="00F206A6">
              <w:rPr>
                <w:rFonts w:eastAsia="Arial" w:cs="Arial"/>
                <w:sz w:val="20"/>
                <w:szCs w:val="20"/>
              </w:rPr>
              <w:t>) kabelių tiekimo, kabelių trasų įrengimo ir kabelių klojimo Darbai už komunikacijos ir automatikos spintų ribų, įskaitant kabelių apsaugos sistemas (vamzdžius, gofruotus vamzdelius ir kt.).</w:t>
            </w:r>
          </w:p>
        </w:tc>
        <w:tc>
          <w:tcPr>
            <w:tcW w:w="0" w:type="auto"/>
            <w:vAlign w:val="center"/>
            <w:hideMark/>
          </w:tcPr>
          <w:p w14:paraId="50C24569" w14:textId="53BA4AF8" w:rsidR="00D73817" w:rsidRPr="00D73817" w:rsidRDefault="006065B4" w:rsidP="00D73817">
            <w:pPr>
              <w:tabs>
                <w:tab w:val="left" w:pos="540"/>
              </w:tabs>
              <w:spacing w:before="60" w:after="60" w:line="276" w:lineRule="auto"/>
              <w:ind w:right="-1" w:firstLine="0"/>
              <w:rPr>
                <w:rFonts w:eastAsia="Arial" w:cs="Arial"/>
                <w:sz w:val="20"/>
                <w:szCs w:val="20"/>
              </w:rPr>
            </w:pPr>
            <w:r>
              <w:rPr>
                <w:rFonts w:eastAsia="Arial" w:cs="Arial"/>
                <w:sz w:val="20"/>
                <w:szCs w:val="20"/>
              </w:rPr>
              <w:t>m</w:t>
            </w:r>
            <w:r w:rsidR="00D73817" w:rsidRPr="00D73817">
              <w:rPr>
                <w:rFonts w:eastAsia="Arial" w:cs="Arial"/>
                <w:sz w:val="20"/>
                <w:szCs w:val="20"/>
              </w:rPr>
              <w:t>. </w:t>
            </w:r>
          </w:p>
        </w:tc>
        <w:tc>
          <w:tcPr>
            <w:tcW w:w="0" w:type="auto"/>
            <w:vAlign w:val="center"/>
            <w:hideMark/>
          </w:tcPr>
          <w:p w14:paraId="47EDAB41" w14:textId="01CB0557" w:rsidR="00D73817" w:rsidRPr="00D73817" w:rsidRDefault="00FD16E6" w:rsidP="00D73817">
            <w:pPr>
              <w:tabs>
                <w:tab w:val="left" w:pos="540"/>
              </w:tabs>
              <w:spacing w:before="60" w:after="60" w:line="276" w:lineRule="auto"/>
              <w:ind w:right="-1" w:firstLine="0"/>
              <w:rPr>
                <w:rFonts w:eastAsia="Arial" w:cs="Arial"/>
                <w:sz w:val="20"/>
                <w:szCs w:val="20"/>
              </w:rPr>
            </w:pPr>
            <w:r>
              <w:rPr>
                <w:rFonts w:eastAsia="Arial" w:cs="Arial"/>
                <w:sz w:val="20"/>
                <w:szCs w:val="20"/>
              </w:rPr>
              <w:t>2200</w:t>
            </w:r>
            <w:r w:rsidR="006065B4">
              <w:rPr>
                <w:rFonts w:eastAsia="Arial" w:cs="Arial"/>
                <w:sz w:val="20"/>
                <w:szCs w:val="20"/>
              </w:rPr>
              <w:t>**</w:t>
            </w:r>
          </w:p>
        </w:tc>
      </w:tr>
      <w:tr w:rsidR="006D239A" w:rsidRPr="00D73817" w14:paraId="1101F558" w14:textId="77777777" w:rsidTr="0021404F">
        <w:trPr>
          <w:trHeight w:val="1215"/>
        </w:trPr>
        <w:tc>
          <w:tcPr>
            <w:tcW w:w="0" w:type="auto"/>
            <w:vAlign w:val="center"/>
          </w:tcPr>
          <w:p w14:paraId="1D8F0782" w14:textId="660E73A4" w:rsidR="006D239A" w:rsidRPr="00D73817" w:rsidRDefault="006D239A" w:rsidP="00D73817">
            <w:pPr>
              <w:tabs>
                <w:tab w:val="left" w:pos="540"/>
              </w:tabs>
              <w:spacing w:before="60" w:after="60" w:line="276" w:lineRule="auto"/>
              <w:ind w:right="-1" w:firstLine="0"/>
              <w:rPr>
                <w:rFonts w:eastAsia="Arial" w:cs="Arial"/>
                <w:sz w:val="20"/>
                <w:szCs w:val="20"/>
              </w:rPr>
            </w:pPr>
            <w:r>
              <w:rPr>
                <w:rFonts w:eastAsia="Arial" w:cs="Arial"/>
                <w:sz w:val="20"/>
                <w:szCs w:val="20"/>
              </w:rPr>
              <w:t>4.</w:t>
            </w:r>
          </w:p>
        </w:tc>
        <w:tc>
          <w:tcPr>
            <w:tcW w:w="0" w:type="auto"/>
            <w:vAlign w:val="bottom"/>
          </w:tcPr>
          <w:p w14:paraId="131FC459" w14:textId="4737578E" w:rsidR="006D239A" w:rsidRPr="004D1EFE" w:rsidRDefault="00B12BC4" w:rsidP="003471F6">
            <w:pPr>
              <w:tabs>
                <w:tab w:val="left" w:pos="540"/>
              </w:tabs>
              <w:spacing w:before="60" w:after="60" w:line="276" w:lineRule="auto"/>
              <w:ind w:right="-1" w:firstLine="0"/>
              <w:rPr>
                <w:rFonts w:eastAsia="Arial" w:cs="Arial"/>
                <w:sz w:val="20"/>
                <w:szCs w:val="20"/>
              </w:rPr>
            </w:pPr>
            <w:r w:rsidRPr="00B12BC4">
              <w:rPr>
                <w:rFonts w:eastAsia="Arial" w:cs="Arial"/>
                <w:sz w:val="20"/>
                <w:szCs w:val="20"/>
              </w:rPr>
              <w:t xml:space="preserve">Prie jau sumontuotų temperatūros (Pt100) ir slėgio jutiklių signalų prijungimo darbai, įskaitant Pt100 signalų keitiklių (Pt100 → 4–20 </w:t>
            </w:r>
            <w:proofErr w:type="spellStart"/>
            <w:r w:rsidRPr="00B12BC4">
              <w:rPr>
                <w:rFonts w:eastAsia="Arial" w:cs="Arial"/>
                <w:sz w:val="20"/>
                <w:szCs w:val="20"/>
              </w:rPr>
              <w:t>mA</w:t>
            </w:r>
            <w:proofErr w:type="spellEnd"/>
            <w:r w:rsidRPr="00B12BC4">
              <w:rPr>
                <w:rFonts w:eastAsia="Arial" w:cs="Arial"/>
                <w:sz w:val="20"/>
                <w:szCs w:val="20"/>
              </w:rPr>
              <w:t>) tiekimą, montavimą ir pajungimą prie duomenų surinkimo įrangos.</w:t>
            </w:r>
          </w:p>
        </w:tc>
        <w:tc>
          <w:tcPr>
            <w:tcW w:w="0" w:type="auto"/>
            <w:vAlign w:val="center"/>
          </w:tcPr>
          <w:p w14:paraId="44BC44B4" w14:textId="7F2415FD" w:rsidR="006D239A" w:rsidRDefault="00B12BC4" w:rsidP="00D73817">
            <w:pPr>
              <w:tabs>
                <w:tab w:val="left" w:pos="540"/>
              </w:tabs>
              <w:spacing w:before="60" w:after="60" w:line="276" w:lineRule="auto"/>
              <w:ind w:right="-1" w:firstLine="0"/>
              <w:rPr>
                <w:rFonts w:eastAsia="Arial" w:cs="Arial"/>
                <w:sz w:val="20"/>
                <w:szCs w:val="20"/>
              </w:rPr>
            </w:pPr>
            <w:r>
              <w:rPr>
                <w:rFonts w:eastAsia="Arial" w:cs="Arial"/>
                <w:sz w:val="20"/>
                <w:szCs w:val="20"/>
              </w:rPr>
              <w:t>Vnt.</w:t>
            </w:r>
          </w:p>
        </w:tc>
        <w:tc>
          <w:tcPr>
            <w:tcW w:w="0" w:type="auto"/>
            <w:vAlign w:val="center"/>
          </w:tcPr>
          <w:p w14:paraId="05A473FA" w14:textId="25ACFBFF" w:rsidR="006D239A" w:rsidRDefault="00B12BC4" w:rsidP="00D73817">
            <w:pPr>
              <w:tabs>
                <w:tab w:val="left" w:pos="540"/>
              </w:tabs>
              <w:spacing w:before="60" w:after="60" w:line="276" w:lineRule="auto"/>
              <w:ind w:right="-1" w:firstLine="0"/>
              <w:rPr>
                <w:rFonts w:eastAsia="Arial" w:cs="Arial"/>
                <w:sz w:val="20"/>
                <w:szCs w:val="20"/>
              </w:rPr>
            </w:pPr>
            <w:r>
              <w:rPr>
                <w:rFonts w:eastAsia="Arial" w:cs="Arial"/>
                <w:sz w:val="20"/>
                <w:szCs w:val="20"/>
              </w:rPr>
              <w:t>164</w:t>
            </w:r>
          </w:p>
        </w:tc>
      </w:tr>
      <w:tr w:rsidR="00EA6886" w:rsidRPr="00D73817" w14:paraId="423FDFBC" w14:textId="77777777" w:rsidTr="0021404F">
        <w:trPr>
          <w:trHeight w:val="1215"/>
        </w:trPr>
        <w:tc>
          <w:tcPr>
            <w:tcW w:w="0" w:type="auto"/>
            <w:vAlign w:val="center"/>
            <w:hideMark/>
          </w:tcPr>
          <w:p w14:paraId="53664880" w14:textId="206D4FAC" w:rsidR="00D73817" w:rsidRPr="00D73817" w:rsidRDefault="006D239A" w:rsidP="00D73817">
            <w:pPr>
              <w:tabs>
                <w:tab w:val="left" w:pos="540"/>
              </w:tabs>
              <w:spacing w:before="60" w:after="60" w:line="276" w:lineRule="auto"/>
              <w:ind w:right="-1" w:firstLine="0"/>
              <w:rPr>
                <w:rFonts w:eastAsia="Arial" w:cs="Arial"/>
                <w:sz w:val="20"/>
                <w:szCs w:val="20"/>
              </w:rPr>
            </w:pPr>
            <w:r>
              <w:rPr>
                <w:rFonts w:eastAsia="Arial" w:cs="Arial"/>
                <w:sz w:val="20"/>
                <w:szCs w:val="20"/>
              </w:rPr>
              <w:t>5</w:t>
            </w:r>
            <w:r w:rsidR="00237C3B">
              <w:rPr>
                <w:rFonts w:eastAsia="Arial" w:cs="Arial"/>
                <w:sz w:val="20"/>
                <w:szCs w:val="20"/>
              </w:rPr>
              <w:t>.</w:t>
            </w:r>
          </w:p>
        </w:tc>
        <w:tc>
          <w:tcPr>
            <w:tcW w:w="0" w:type="auto"/>
            <w:vAlign w:val="bottom"/>
            <w:hideMark/>
          </w:tcPr>
          <w:p w14:paraId="15F83A15" w14:textId="5401D4D4" w:rsidR="00D73817" w:rsidRPr="00D73817" w:rsidRDefault="004D1EFE" w:rsidP="003471F6">
            <w:pPr>
              <w:tabs>
                <w:tab w:val="left" w:pos="540"/>
              </w:tabs>
              <w:spacing w:before="60" w:after="60" w:line="276" w:lineRule="auto"/>
              <w:ind w:right="-1" w:firstLine="0"/>
              <w:rPr>
                <w:rFonts w:eastAsia="Arial" w:cs="Arial"/>
                <w:sz w:val="20"/>
                <w:szCs w:val="20"/>
              </w:rPr>
            </w:pPr>
            <w:r w:rsidRPr="004D1EFE">
              <w:rPr>
                <w:rFonts w:eastAsia="Arial" w:cs="Arial"/>
                <w:sz w:val="20"/>
                <w:szCs w:val="20"/>
              </w:rPr>
              <w:t xml:space="preserve">Lauko kabelių trasų kasimo ir kabelių klojimo </w:t>
            </w:r>
            <w:r w:rsidR="00B0080B">
              <w:rPr>
                <w:rFonts w:eastAsia="Arial" w:cs="Arial"/>
                <w:sz w:val="20"/>
                <w:szCs w:val="20"/>
              </w:rPr>
              <w:t>D</w:t>
            </w:r>
            <w:r w:rsidRPr="004D1EFE">
              <w:rPr>
                <w:rFonts w:eastAsia="Arial" w:cs="Arial"/>
                <w:sz w:val="20"/>
                <w:szCs w:val="20"/>
              </w:rPr>
              <w:t>arbai esant vejos dangai, įskaitant dangos atstatymą</w:t>
            </w:r>
          </w:p>
        </w:tc>
        <w:tc>
          <w:tcPr>
            <w:tcW w:w="0" w:type="auto"/>
            <w:vAlign w:val="center"/>
            <w:hideMark/>
          </w:tcPr>
          <w:p w14:paraId="6ED8FA76" w14:textId="72860EB4" w:rsidR="00D73817" w:rsidRPr="00D73817" w:rsidRDefault="003471F6" w:rsidP="00D73817">
            <w:pPr>
              <w:tabs>
                <w:tab w:val="left" w:pos="540"/>
              </w:tabs>
              <w:spacing w:before="60" w:after="60" w:line="276" w:lineRule="auto"/>
              <w:ind w:right="-1" w:firstLine="0"/>
              <w:rPr>
                <w:rFonts w:eastAsia="Arial" w:cs="Arial"/>
                <w:sz w:val="20"/>
                <w:szCs w:val="20"/>
              </w:rPr>
            </w:pPr>
            <w:r>
              <w:rPr>
                <w:rFonts w:eastAsia="Arial" w:cs="Arial"/>
                <w:sz w:val="20"/>
                <w:szCs w:val="20"/>
              </w:rPr>
              <w:t>m.</w:t>
            </w:r>
            <w:r w:rsidR="00D73817" w:rsidRPr="00D73817">
              <w:rPr>
                <w:rFonts w:eastAsia="Arial" w:cs="Arial"/>
                <w:sz w:val="20"/>
                <w:szCs w:val="20"/>
              </w:rPr>
              <w:t> </w:t>
            </w:r>
          </w:p>
        </w:tc>
        <w:tc>
          <w:tcPr>
            <w:tcW w:w="0" w:type="auto"/>
            <w:vAlign w:val="center"/>
            <w:hideMark/>
          </w:tcPr>
          <w:p w14:paraId="150D81F9" w14:textId="3A0EFE14" w:rsidR="00D73817" w:rsidRPr="00D73817" w:rsidRDefault="003471F6" w:rsidP="00D73817">
            <w:pPr>
              <w:tabs>
                <w:tab w:val="left" w:pos="540"/>
              </w:tabs>
              <w:spacing w:before="60" w:after="60" w:line="276" w:lineRule="auto"/>
              <w:ind w:right="-1" w:firstLine="0"/>
              <w:rPr>
                <w:rFonts w:eastAsia="Arial" w:cs="Arial"/>
                <w:sz w:val="20"/>
                <w:szCs w:val="20"/>
              </w:rPr>
            </w:pPr>
            <w:r>
              <w:rPr>
                <w:rFonts w:eastAsia="Arial" w:cs="Arial"/>
                <w:sz w:val="20"/>
                <w:szCs w:val="20"/>
              </w:rPr>
              <w:t>100</w:t>
            </w:r>
            <w:r w:rsidR="00D73817" w:rsidRPr="00D73817">
              <w:rPr>
                <w:rFonts w:eastAsia="Arial" w:cs="Arial"/>
                <w:sz w:val="20"/>
                <w:szCs w:val="20"/>
              </w:rPr>
              <w:t>**</w:t>
            </w:r>
            <w:r>
              <w:rPr>
                <w:rFonts w:eastAsia="Arial" w:cs="Arial"/>
                <w:sz w:val="20"/>
                <w:szCs w:val="20"/>
              </w:rPr>
              <w:t>*</w:t>
            </w:r>
            <w:r w:rsidR="00D73817" w:rsidRPr="00D73817">
              <w:rPr>
                <w:rFonts w:eastAsia="Arial" w:cs="Arial"/>
                <w:sz w:val="20"/>
                <w:szCs w:val="20"/>
              </w:rPr>
              <w:t> </w:t>
            </w:r>
          </w:p>
        </w:tc>
      </w:tr>
      <w:tr w:rsidR="00EA6886" w:rsidRPr="00D73817" w14:paraId="6491058A" w14:textId="77777777" w:rsidTr="0021404F">
        <w:trPr>
          <w:trHeight w:val="1215"/>
        </w:trPr>
        <w:tc>
          <w:tcPr>
            <w:tcW w:w="0" w:type="auto"/>
            <w:vAlign w:val="center"/>
          </w:tcPr>
          <w:p w14:paraId="3F7AC1C8" w14:textId="4BEDE102" w:rsidR="001656B6" w:rsidRPr="00D73817" w:rsidRDefault="006D239A" w:rsidP="001656B6">
            <w:pPr>
              <w:tabs>
                <w:tab w:val="left" w:pos="540"/>
              </w:tabs>
              <w:spacing w:before="60" w:after="60" w:line="276" w:lineRule="auto"/>
              <w:ind w:right="-1" w:firstLine="0"/>
              <w:rPr>
                <w:rFonts w:eastAsia="Arial" w:cs="Arial"/>
                <w:sz w:val="20"/>
                <w:szCs w:val="20"/>
              </w:rPr>
            </w:pPr>
            <w:r>
              <w:rPr>
                <w:rFonts w:eastAsia="Arial" w:cs="Arial"/>
                <w:sz w:val="20"/>
                <w:szCs w:val="20"/>
              </w:rPr>
              <w:t>6</w:t>
            </w:r>
            <w:r w:rsidR="00237C3B">
              <w:rPr>
                <w:rFonts w:eastAsia="Arial" w:cs="Arial"/>
                <w:sz w:val="20"/>
                <w:szCs w:val="20"/>
              </w:rPr>
              <w:t>.</w:t>
            </w:r>
          </w:p>
        </w:tc>
        <w:tc>
          <w:tcPr>
            <w:tcW w:w="0" w:type="auto"/>
            <w:vAlign w:val="bottom"/>
          </w:tcPr>
          <w:p w14:paraId="6368F124" w14:textId="09117641" w:rsidR="001656B6" w:rsidRPr="003471F6" w:rsidRDefault="004D1EFE" w:rsidP="001656B6">
            <w:pPr>
              <w:tabs>
                <w:tab w:val="left" w:pos="540"/>
              </w:tabs>
              <w:spacing w:before="60" w:after="60" w:line="276" w:lineRule="auto"/>
              <w:ind w:right="-1" w:firstLine="0"/>
              <w:rPr>
                <w:rFonts w:eastAsia="Arial" w:cs="Arial"/>
                <w:sz w:val="20"/>
                <w:szCs w:val="20"/>
              </w:rPr>
            </w:pPr>
            <w:r w:rsidRPr="004D1EFE">
              <w:rPr>
                <w:rFonts w:eastAsia="Arial" w:cs="Arial"/>
                <w:sz w:val="20"/>
                <w:szCs w:val="20"/>
              </w:rPr>
              <w:t xml:space="preserve">Lauko kabelių trasų kasimo ir kabelių klojimo </w:t>
            </w:r>
            <w:r w:rsidR="00B0080B">
              <w:rPr>
                <w:rFonts w:eastAsia="Arial" w:cs="Arial"/>
                <w:sz w:val="20"/>
                <w:szCs w:val="20"/>
              </w:rPr>
              <w:t>D</w:t>
            </w:r>
            <w:r w:rsidRPr="004D1EFE">
              <w:rPr>
                <w:rFonts w:eastAsia="Arial" w:cs="Arial"/>
                <w:sz w:val="20"/>
                <w:szCs w:val="20"/>
              </w:rPr>
              <w:t xml:space="preserve">arbai esant </w:t>
            </w:r>
            <w:r>
              <w:rPr>
                <w:rFonts w:eastAsia="Arial" w:cs="Arial"/>
                <w:sz w:val="20"/>
                <w:szCs w:val="20"/>
              </w:rPr>
              <w:t>trinkelių</w:t>
            </w:r>
            <w:r w:rsidRPr="004D1EFE">
              <w:rPr>
                <w:rFonts w:eastAsia="Arial" w:cs="Arial"/>
                <w:sz w:val="20"/>
                <w:szCs w:val="20"/>
              </w:rPr>
              <w:t xml:space="preserve"> dangai, įskaitant dangos atstatymą</w:t>
            </w:r>
          </w:p>
        </w:tc>
        <w:tc>
          <w:tcPr>
            <w:tcW w:w="0" w:type="auto"/>
            <w:vAlign w:val="center"/>
          </w:tcPr>
          <w:p w14:paraId="4BF7E9F7" w14:textId="6A9B61CE" w:rsidR="001656B6" w:rsidRDefault="001656B6" w:rsidP="001656B6">
            <w:pPr>
              <w:tabs>
                <w:tab w:val="left" w:pos="540"/>
              </w:tabs>
              <w:spacing w:before="60" w:after="60" w:line="276" w:lineRule="auto"/>
              <w:ind w:right="-1" w:firstLine="0"/>
              <w:rPr>
                <w:rFonts w:eastAsia="Arial" w:cs="Arial"/>
                <w:sz w:val="20"/>
                <w:szCs w:val="20"/>
              </w:rPr>
            </w:pPr>
            <w:r w:rsidRPr="00D73A4C">
              <w:rPr>
                <w:rFonts w:eastAsia="Arial" w:cs="Arial"/>
                <w:sz w:val="20"/>
                <w:szCs w:val="20"/>
              </w:rPr>
              <w:t>m</w:t>
            </w:r>
            <w:r>
              <w:rPr>
                <w:rFonts w:eastAsia="Arial" w:cs="Arial"/>
                <w:sz w:val="20"/>
                <w:szCs w:val="20"/>
              </w:rPr>
              <w:t>.</w:t>
            </w:r>
          </w:p>
        </w:tc>
        <w:tc>
          <w:tcPr>
            <w:tcW w:w="0" w:type="auto"/>
            <w:vAlign w:val="center"/>
          </w:tcPr>
          <w:p w14:paraId="00D77430" w14:textId="2069C4AC" w:rsidR="001656B6" w:rsidRDefault="001656B6" w:rsidP="001656B6">
            <w:pPr>
              <w:tabs>
                <w:tab w:val="left" w:pos="540"/>
              </w:tabs>
              <w:spacing w:before="60" w:after="60" w:line="276" w:lineRule="auto"/>
              <w:ind w:right="-1" w:firstLine="0"/>
              <w:rPr>
                <w:rFonts w:eastAsia="Arial" w:cs="Arial"/>
                <w:sz w:val="20"/>
                <w:szCs w:val="20"/>
              </w:rPr>
            </w:pPr>
            <w:r>
              <w:rPr>
                <w:rFonts w:eastAsia="Arial" w:cs="Arial"/>
                <w:sz w:val="20"/>
                <w:szCs w:val="20"/>
              </w:rPr>
              <w:t>25</w:t>
            </w:r>
            <w:r w:rsidRPr="00D73817">
              <w:rPr>
                <w:rFonts w:eastAsia="Arial" w:cs="Arial"/>
                <w:sz w:val="20"/>
                <w:szCs w:val="20"/>
              </w:rPr>
              <w:t>**</w:t>
            </w:r>
            <w:r>
              <w:rPr>
                <w:rFonts w:eastAsia="Arial" w:cs="Arial"/>
                <w:sz w:val="20"/>
                <w:szCs w:val="20"/>
              </w:rPr>
              <w:t>*</w:t>
            </w:r>
            <w:r w:rsidRPr="00D73817">
              <w:rPr>
                <w:rFonts w:eastAsia="Arial" w:cs="Arial"/>
                <w:sz w:val="20"/>
                <w:szCs w:val="20"/>
              </w:rPr>
              <w:t> </w:t>
            </w:r>
          </w:p>
        </w:tc>
      </w:tr>
      <w:tr w:rsidR="00EA6886" w:rsidRPr="00D73817" w14:paraId="270B891C" w14:textId="77777777" w:rsidTr="0021404F">
        <w:trPr>
          <w:trHeight w:val="1215"/>
        </w:trPr>
        <w:tc>
          <w:tcPr>
            <w:tcW w:w="0" w:type="auto"/>
            <w:vAlign w:val="center"/>
          </w:tcPr>
          <w:p w14:paraId="78F981E8" w14:textId="0C720D4A" w:rsidR="001656B6" w:rsidRPr="00D73817" w:rsidRDefault="006D239A" w:rsidP="001656B6">
            <w:pPr>
              <w:tabs>
                <w:tab w:val="left" w:pos="540"/>
              </w:tabs>
              <w:spacing w:before="60" w:after="60" w:line="276" w:lineRule="auto"/>
              <w:ind w:right="-1" w:firstLine="0"/>
              <w:rPr>
                <w:rFonts w:eastAsia="Arial" w:cs="Arial"/>
                <w:sz w:val="20"/>
                <w:szCs w:val="20"/>
              </w:rPr>
            </w:pPr>
            <w:r>
              <w:rPr>
                <w:rFonts w:eastAsia="Arial" w:cs="Arial"/>
                <w:sz w:val="20"/>
                <w:szCs w:val="20"/>
              </w:rPr>
              <w:t>7</w:t>
            </w:r>
            <w:r w:rsidR="00237C3B">
              <w:rPr>
                <w:rFonts w:eastAsia="Arial" w:cs="Arial"/>
                <w:sz w:val="20"/>
                <w:szCs w:val="20"/>
              </w:rPr>
              <w:t>.</w:t>
            </w:r>
          </w:p>
        </w:tc>
        <w:tc>
          <w:tcPr>
            <w:tcW w:w="0" w:type="auto"/>
            <w:vAlign w:val="bottom"/>
          </w:tcPr>
          <w:p w14:paraId="16F98AA2" w14:textId="7267E8E1" w:rsidR="001656B6" w:rsidRPr="00D73A4C" w:rsidRDefault="00B73770" w:rsidP="001656B6">
            <w:pPr>
              <w:tabs>
                <w:tab w:val="left" w:pos="540"/>
              </w:tabs>
              <w:spacing w:before="60" w:after="60" w:line="276" w:lineRule="auto"/>
              <w:ind w:right="-1" w:firstLine="0"/>
              <w:rPr>
                <w:rFonts w:eastAsia="Arial" w:cs="Arial"/>
                <w:sz w:val="20"/>
                <w:szCs w:val="20"/>
              </w:rPr>
            </w:pPr>
            <w:r w:rsidRPr="004D1EFE">
              <w:rPr>
                <w:rFonts w:eastAsia="Arial" w:cs="Arial"/>
                <w:sz w:val="20"/>
                <w:szCs w:val="20"/>
              </w:rPr>
              <w:t xml:space="preserve">Lauko kabelių trasų kasimo ir kabelių klojimo </w:t>
            </w:r>
            <w:r w:rsidR="00B0080B">
              <w:rPr>
                <w:rFonts w:eastAsia="Arial" w:cs="Arial"/>
                <w:sz w:val="20"/>
                <w:szCs w:val="20"/>
              </w:rPr>
              <w:t>D</w:t>
            </w:r>
            <w:r w:rsidRPr="004D1EFE">
              <w:rPr>
                <w:rFonts w:eastAsia="Arial" w:cs="Arial"/>
                <w:sz w:val="20"/>
                <w:szCs w:val="20"/>
              </w:rPr>
              <w:t xml:space="preserve">arbai esant </w:t>
            </w:r>
            <w:r>
              <w:rPr>
                <w:rFonts w:eastAsia="Arial" w:cs="Arial"/>
                <w:sz w:val="20"/>
                <w:szCs w:val="20"/>
              </w:rPr>
              <w:t>asfalto</w:t>
            </w:r>
            <w:r w:rsidRPr="004D1EFE">
              <w:rPr>
                <w:rFonts w:eastAsia="Arial" w:cs="Arial"/>
                <w:sz w:val="20"/>
                <w:szCs w:val="20"/>
              </w:rPr>
              <w:t xml:space="preserve"> dangai, įskaitant dangos atstatymą</w:t>
            </w:r>
          </w:p>
        </w:tc>
        <w:tc>
          <w:tcPr>
            <w:tcW w:w="0" w:type="auto"/>
            <w:vAlign w:val="center"/>
          </w:tcPr>
          <w:p w14:paraId="7E482B4F" w14:textId="67D594D8" w:rsidR="001656B6" w:rsidRPr="00D73A4C" w:rsidRDefault="001656B6" w:rsidP="001656B6">
            <w:pPr>
              <w:tabs>
                <w:tab w:val="left" w:pos="540"/>
              </w:tabs>
              <w:spacing w:before="60" w:after="60" w:line="276" w:lineRule="auto"/>
              <w:ind w:right="-1" w:firstLine="0"/>
              <w:rPr>
                <w:rFonts w:eastAsia="Arial" w:cs="Arial"/>
                <w:sz w:val="20"/>
                <w:szCs w:val="20"/>
              </w:rPr>
            </w:pPr>
            <w:r>
              <w:rPr>
                <w:rFonts w:eastAsia="Arial" w:cs="Arial"/>
                <w:sz w:val="20"/>
                <w:szCs w:val="20"/>
              </w:rPr>
              <w:t>m.</w:t>
            </w:r>
          </w:p>
        </w:tc>
        <w:tc>
          <w:tcPr>
            <w:tcW w:w="0" w:type="auto"/>
            <w:vAlign w:val="center"/>
          </w:tcPr>
          <w:p w14:paraId="31B27A53" w14:textId="2708B7BD" w:rsidR="001656B6" w:rsidRDefault="001656B6" w:rsidP="001656B6">
            <w:pPr>
              <w:tabs>
                <w:tab w:val="left" w:pos="540"/>
              </w:tabs>
              <w:spacing w:before="60" w:after="60" w:line="276" w:lineRule="auto"/>
              <w:ind w:right="-1" w:firstLine="0"/>
              <w:rPr>
                <w:rFonts w:eastAsia="Arial" w:cs="Arial"/>
                <w:sz w:val="20"/>
                <w:szCs w:val="20"/>
              </w:rPr>
            </w:pPr>
            <w:r>
              <w:rPr>
                <w:rFonts w:eastAsia="Arial" w:cs="Arial"/>
                <w:sz w:val="20"/>
                <w:szCs w:val="20"/>
              </w:rPr>
              <w:t>6</w:t>
            </w:r>
            <w:r w:rsidR="00B91F72" w:rsidRPr="00D73817">
              <w:rPr>
                <w:rFonts w:eastAsia="Arial" w:cs="Arial"/>
                <w:sz w:val="20"/>
                <w:szCs w:val="20"/>
              </w:rPr>
              <w:t>**</w:t>
            </w:r>
            <w:r w:rsidR="00B91F72">
              <w:rPr>
                <w:rFonts w:eastAsia="Arial" w:cs="Arial"/>
                <w:sz w:val="20"/>
                <w:szCs w:val="20"/>
              </w:rPr>
              <w:t>*</w:t>
            </w:r>
            <w:r w:rsidR="00B91F72" w:rsidRPr="00D73817">
              <w:rPr>
                <w:rFonts w:eastAsia="Arial" w:cs="Arial"/>
                <w:sz w:val="20"/>
                <w:szCs w:val="20"/>
              </w:rPr>
              <w:t> </w:t>
            </w:r>
          </w:p>
        </w:tc>
      </w:tr>
      <w:tr w:rsidR="00EA6886" w:rsidRPr="00D73817" w14:paraId="5FDF54C8" w14:textId="77777777" w:rsidTr="0021404F">
        <w:trPr>
          <w:trHeight w:val="1215"/>
        </w:trPr>
        <w:tc>
          <w:tcPr>
            <w:tcW w:w="0" w:type="auto"/>
            <w:vAlign w:val="center"/>
          </w:tcPr>
          <w:p w14:paraId="4B5BD6F1" w14:textId="279DE98F" w:rsidR="001656B6" w:rsidRPr="00D73817" w:rsidRDefault="006D239A" w:rsidP="001656B6">
            <w:pPr>
              <w:tabs>
                <w:tab w:val="left" w:pos="540"/>
              </w:tabs>
              <w:spacing w:before="60" w:after="60" w:line="276" w:lineRule="auto"/>
              <w:ind w:right="-1" w:firstLine="0"/>
              <w:rPr>
                <w:rFonts w:eastAsia="Arial" w:cs="Arial"/>
                <w:sz w:val="20"/>
                <w:szCs w:val="20"/>
              </w:rPr>
            </w:pPr>
            <w:r>
              <w:rPr>
                <w:rFonts w:eastAsia="Arial" w:cs="Arial"/>
                <w:sz w:val="20"/>
                <w:szCs w:val="20"/>
              </w:rPr>
              <w:t>8</w:t>
            </w:r>
            <w:r w:rsidR="00237C3B">
              <w:rPr>
                <w:rFonts w:eastAsia="Arial" w:cs="Arial"/>
                <w:sz w:val="20"/>
                <w:szCs w:val="20"/>
              </w:rPr>
              <w:t>.</w:t>
            </w:r>
          </w:p>
        </w:tc>
        <w:tc>
          <w:tcPr>
            <w:tcW w:w="0" w:type="auto"/>
            <w:vAlign w:val="bottom"/>
          </w:tcPr>
          <w:p w14:paraId="1D51C67A" w14:textId="08D75D24" w:rsidR="001656B6" w:rsidRPr="00D73A4C" w:rsidRDefault="00DD2584" w:rsidP="001656B6">
            <w:pPr>
              <w:tabs>
                <w:tab w:val="left" w:pos="540"/>
              </w:tabs>
              <w:spacing w:before="60" w:after="60" w:line="276" w:lineRule="auto"/>
              <w:ind w:right="-1" w:firstLine="0"/>
              <w:rPr>
                <w:rFonts w:eastAsia="Arial" w:cs="Arial"/>
                <w:sz w:val="20"/>
                <w:szCs w:val="20"/>
              </w:rPr>
            </w:pPr>
            <w:r w:rsidRPr="004D1EFE">
              <w:rPr>
                <w:rFonts w:eastAsia="Arial" w:cs="Arial"/>
                <w:sz w:val="20"/>
                <w:szCs w:val="20"/>
              </w:rPr>
              <w:t xml:space="preserve">Lauko kabelių trasų kasimo ir kabelių klojimo </w:t>
            </w:r>
            <w:r w:rsidR="00B0080B">
              <w:rPr>
                <w:rFonts w:eastAsia="Arial" w:cs="Arial"/>
                <w:sz w:val="20"/>
                <w:szCs w:val="20"/>
              </w:rPr>
              <w:t>D</w:t>
            </w:r>
            <w:r w:rsidRPr="004D1EFE">
              <w:rPr>
                <w:rFonts w:eastAsia="Arial" w:cs="Arial"/>
                <w:sz w:val="20"/>
                <w:szCs w:val="20"/>
              </w:rPr>
              <w:t xml:space="preserve">arbai esant </w:t>
            </w:r>
            <w:r>
              <w:rPr>
                <w:rFonts w:eastAsia="Arial" w:cs="Arial"/>
                <w:sz w:val="20"/>
                <w:szCs w:val="20"/>
              </w:rPr>
              <w:t>žvyro</w:t>
            </w:r>
            <w:r w:rsidRPr="004D1EFE">
              <w:rPr>
                <w:rFonts w:eastAsia="Arial" w:cs="Arial"/>
                <w:sz w:val="20"/>
                <w:szCs w:val="20"/>
              </w:rPr>
              <w:t xml:space="preserve"> dangai, įskaitant dangos atstatymą</w:t>
            </w:r>
          </w:p>
        </w:tc>
        <w:tc>
          <w:tcPr>
            <w:tcW w:w="0" w:type="auto"/>
            <w:vAlign w:val="center"/>
          </w:tcPr>
          <w:p w14:paraId="6537F183" w14:textId="604FDF28" w:rsidR="001656B6" w:rsidRPr="00D73A4C" w:rsidRDefault="001656B6" w:rsidP="001656B6">
            <w:pPr>
              <w:tabs>
                <w:tab w:val="left" w:pos="540"/>
              </w:tabs>
              <w:spacing w:before="60" w:after="60" w:line="276" w:lineRule="auto"/>
              <w:ind w:right="-1" w:firstLine="0"/>
              <w:rPr>
                <w:rFonts w:eastAsia="Arial" w:cs="Arial"/>
                <w:sz w:val="20"/>
                <w:szCs w:val="20"/>
              </w:rPr>
            </w:pPr>
            <w:r>
              <w:rPr>
                <w:rFonts w:eastAsia="Arial" w:cs="Arial"/>
                <w:sz w:val="20"/>
                <w:szCs w:val="20"/>
              </w:rPr>
              <w:t>m.</w:t>
            </w:r>
          </w:p>
        </w:tc>
        <w:tc>
          <w:tcPr>
            <w:tcW w:w="0" w:type="auto"/>
            <w:vAlign w:val="center"/>
          </w:tcPr>
          <w:p w14:paraId="2E391B76" w14:textId="40D0DCEB" w:rsidR="001656B6" w:rsidRDefault="001656B6" w:rsidP="001656B6">
            <w:pPr>
              <w:tabs>
                <w:tab w:val="left" w:pos="540"/>
              </w:tabs>
              <w:spacing w:before="60" w:after="60" w:line="276" w:lineRule="auto"/>
              <w:ind w:right="-1" w:firstLine="0"/>
              <w:rPr>
                <w:rFonts w:eastAsia="Arial" w:cs="Arial"/>
                <w:sz w:val="20"/>
                <w:szCs w:val="20"/>
              </w:rPr>
            </w:pPr>
            <w:r>
              <w:rPr>
                <w:rFonts w:eastAsia="Arial" w:cs="Arial"/>
                <w:sz w:val="20"/>
                <w:szCs w:val="20"/>
              </w:rPr>
              <w:t>50</w:t>
            </w:r>
            <w:r w:rsidR="00B91F72" w:rsidRPr="00D73817">
              <w:rPr>
                <w:rFonts w:eastAsia="Arial" w:cs="Arial"/>
                <w:sz w:val="20"/>
                <w:szCs w:val="20"/>
              </w:rPr>
              <w:t>**</w:t>
            </w:r>
            <w:r w:rsidR="00B91F72">
              <w:rPr>
                <w:rFonts w:eastAsia="Arial" w:cs="Arial"/>
                <w:sz w:val="20"/>
                <w:szCs w:val="20"/>
              </w:rPr>
              <w:t>*</w:t>
            </w:r>
            <w:r w:rsidR="00B91F72" w:rsidRPr="00D73817">
              <w:rPr>
                <w:rFonts w:eastAsia="Arial" w:cs="Arial"/>
                <w:sz w:val="20"/>
                <w:szCs w:val="20"/>
              </w:rPr>
              <w:t> </w:t>
            </w:r>
          </w:p>
        </w:tc>
      </w:tr>
      <w:tr w:rsidR="00EA6886" w:rsidRPr="00D73817" w14:paraId="7D4A7983" w14:textId="77777777" w:rsidTr="0021404F">
        <w:trPr>
          <w:trHeight w:val="1215"/>
        </w:trPr>
        <w:tc>
          <w:tcPr>
            <w:tcW w:w="0" w:type="auto"/>
            <w:vAlign w:val="center"/>
          </w:tcPr>
          <w:p w14:paraId="2DFAE239" w14:textId="139459C8" w:rsidR="001656B6" w:rsidRPr="00D73817" w:rsidRDefault="006D239A" w:rsidP="001656B6">
            <w:pPr>
              <w:tabs>
                <w:tab w:val="left" w:pos="540"/>
              </w:tabs>
              <w:spacing w:before="60" w:after="60" w:line="276" w:lineRule="auto"/>
              <w:ind w:right="-1" w:firstLine="0"/>
              <w:rPr>
                <w:rFonts w:eastAsia="Arial" w:cs="Arial"/>
                <w:sz w:val="20"/>
                <w:szCs w:val="20"/>
              </w:rPr>
            </w:pPr>
            <w:r>
              <w:rPr>
                <w:rFonts w:eastAsia="Arial" w:cs="Arial"/>
                <w:sz w:val="20"/>
                <w:szCs w:val="20"/>
              </w:rPr>
              <w:t>9</w:t>
            </w:r>
            <w:r w:rsidR="00237C3B">
              <w:rPr>
                <w:rFonts w:eastAsia="Arial" w:cs="Arial"/>
                <w:sz w:val="20"/>
                <w:szCs w:val="20"/>
              </w:rPr>
              <w:t>.</w:t>
            </w:r>
          </w:p>
        </w:tc>
        <w:tc>
          <w:tcPr>
            <w:tcW w:w="0" w:type="auto"/>
            <w:vAlign w:val="bottom"/>
          </w:tcPr>
          <w:p w14:paraId="0CC562E7" w14:textId="6403BA49" w:rsidR="001656B6" w:rsidRPr="00D73A4C" w:rsidRDefault="00E661D2" w:rsidP="001656B6">
            <w:pPr>
              <w:tabs>
                <w:tab w:val="left" w:pos="540"/>
              </w:tabs>
              <w:spacing w:before="60" w:after="60" w:line="276" w:lineRule="auto"/>
              <w:ind w:right="-1" w:firstLine="0"/>
              <w:rPr>
                <w:rFonts w:eastAsia="Arial" w:cs="Arial"/>
                <w:sz w:val="20"/>
                <w:szCs w:val="20"/>
              </w:rPr>
            </w:pPr>
            <w:r w:rsidRPr="00E661D2">
              <w:rPr>
                <w:rFonts w:eastAsia="Arial" w:cs="Arial"/>
                <w:sz w:val="20"/>
                <w:szCs w:val="20"/>
              </w:rPr>
              <w:t xml:space="preserve">Neinvazinių srauto matavimo jutiklių antrinių prietaisų montavimo automatikos skyduose </w:t>
            </w:r>
            <w:r w:rsidR="00B0080B">
              <w:rPr>
                <w:rFonts w:eastAsia="Arial" w:cs="Arial"/>
                <w:sz w:val="20"/>
                <w:szCs w:val="20"/>
              </w:rPr>
              <w:t>D</w:t>
            </w:r>
            <w:r w:rsidRPr="00E661D2">
              <w:rPr>
                <w:rFonts w:eastAsia="Arial" w:cs="Arial"/>
                <w:sz w:val="20"/>
                <w:szCs w:val="20"/>
              </w:rPr>
              <w:t>arbai</w:t>
            </w:r>
          </w:p>
        </w:tc>
        <w:tc>
          <w:tcPr>
            <w:tcW w:w="0" w:type="auto"/>
            <w:vAlign w:val="center"/>
          </w:tcPr>
          <w:p w14:paraId="0B6FE242" w14:textId="472C4D1C" w:rsidR="001656B6" w:rsidRPr="00D73A4C" w:rsidRDefault="00E661D2" w:rsidP="001656B6">
            <w:pPr>
              <w:tabs>
                <w:tab w:val="left" w:pos="540"/>
              </w:tabs>
              <w:spacing w:before="60" w:after="60" w:line="276" w:lineRule="auto"/>
              <w:ind w:right="-1" w:firstLine="0"/>
              <w:rPr>
                <w:rFonts w:eastAsia="Arial" w:cs="Arial"/>
                <w:sz w:val="20"/>
                <w:szCs w:val="20"/>
              </w:rPr>
            </w:pPr>
            <w:r>
              <w:rPr>
                <w:rFonts w:eastAsia="Arial" w:cs="Arial"/>
                <w:sz w:val="20"/>
                <w:szCs w:val="20"/>
              </w:rPr>
              <w:t xml:space="preserve">vnt. </w:t>
            </w:r>
          </w:p>
        </w:tc>
        <w:tc>
          <w:tcPr>
            <w:tcW w:w="0" w:type="auto"/>
            <w:vAlign w:val="center"/>
          </w:tcPr>
          <w:p w14:paraId="5E47A324" w14:textId="7FBC8BDF" w:rsidR="001656B6" w:rsidRDefault="00E661D2" w:rsidP="001656B6">
            <w:pPr>
              <w:tabs>
                <w:tab w:val="left" w:pos="540"/>
              </w:tabs>
              <w:spacing w:before="60" w:after="60" w:line="276" w:lineRule="auto"/>
              <w:ind w:right="-1" w:firstLine="0"/>
              <w:rPr>
                <w:rFonts w:eastAsia="Arial" w:cs="Arial"/>
                <w:sz w:val="20"/>
                <w:szCs w:val="20"/>
              </w:rPr>
            </w:pPr>
            <w:r>
              <w:rPr>
                <w:rFonts w:eastAsia="Arial" w:cs="Arial"/>
                <w:sz w:val="20"/>
                <w:szCs w:val="20"/>
              </w:rPr>
              <w:t>20</w:t>
            </w:r>
          </w:p>
        </w:tc>
      </w:tr>
      <w:tr w:rsidR="00EA6886" w:rsidRPr="00D73817" w14:paraId="2605D805" w14:textId="77777777" w:rsidTr="0021404F">
        <w:trPr>
          <w:trHeight w:val="1215"/>
        </w:trPr>
        <w:tc>
          <w:tcPr>
            <w:tcW w:w="0" w:type="auto"/>
            <w:vAlign w:val="center"/>
          </w:tcPr>
          <w:p w14:paraId="0C36A56D" w14:textId="0FCE0F54" w:rsidR="00E661D2" w:rsidRDefault="00692749" w:rsidP="001656B6">
            <w:pPr>
              <w:tabs>
                <w:tab w:val="left" w:pos="540"/>
              </w:tabs>
              <w:spacing w:before="60" w:after="60" w:line="276" w:lineRule="auto"/>
              <w:ind w:right="-1" w:firstLine="0"/>
              <w:rPr>
                <w:rFonts w:eastAsia="Arial" w:cs="Arial"/>
                <w:sz w:val="20"/>
                <w:szCs w:val="20"/>
              </w:rPr>
            </w:pPr>
            <w:r>
              <w:rPr>
                <w:rFonts w:eastAsia="Arial" w:cs="Arial"/>
                <w:sz w:val="20"/>
                <w:szCs w:val="20"/>
              </w:rPr>
              <w:t>10</w:t>
            </w:r>
            <w:r w:rsidR="00237C3B">
              <w:rPr>
                <w:rFonts w:eastAsia="Arial" w:cs="Arial"/>
                <w:sz w:val="20"/>
                <w:szCs w:val="20"/>
              </w:rPr>
              <w:t>.</w:t>
            </w:r>
          </w:p>
        </w:tc>
        <w:tc>
          <w:tcPr>
            <w:tcW w:w="0" w:type="auto"/>
            <w:vAlign w:val="bottom"/>
          </w:tcPr>
          <w:p w14:paraId="4E38295D" w14:textId="69598DF8" w:rsidR="00A5709C" w:rsidRPr="00A5709C" w:rsidRDefault="00A5709C" w:rsidP="00A5709C">
            <w:pPr>
              <w:tabs>
                <w:tab w:val="left" w:pos="540"/>
              </w:tabs>
              <w:spacing w:before="60" w:after="60" w:line="276" w:lineRule="auto"/>
              <w:ind w:right="-1" w:firstLine="0"/>
              <w:rPr>
                <w:rFonts w:eastAsia="Arial" w:cs="Arial"/>
                <w:sz w:val="20"/>
                <w:szCs w:val="20"/>
              </w:rPr>
            </w:pPr>
            <w:r w:rsidRPr="00A5709C">
              <w:rPr>
                <w:rFonts w:eastAsia="Arial" w:cs="Arial"/>
                <w:sz w:val="20"/>
                <w:szCs w:val="20"/>
              </w:rPr>
              <w:t xml:space="preserve">Neinvazinių srauto matavimo jutiklių signalinių kabelių klojimo </w:t>
            </w:r>
            <w:r w:rsidR="0030493B">
              <w:rPr>
                <w:rFonts w:eastAsia="Arial" w:cs="Arial"/>
                <w:sz w:val="20"/>
                <w:szCs w:val="20"/>
              </w:rPr>
              <w:t>D</w:t>
            </w:r>
            <w:r w:rsidRPr="00A5709C">
              <w:rPr>
                <w:rFonts w:eastAsia="Arial" w:cs="Arial"/>
                <w:sz w:val="20"/>
                <w:szCs w:val="20"/>
              </w:rPr>
              <w:t xml:space="preserve">arbai </w:t>
            </w:r>
          </w:p>
          <w:p w14:paraId="277500BE" w14:textId="5B97B1EB" w:rsidR="00E661D2" w:rsidRPr="00E661D2" w:rsidRDefault="00A5709C" w:rsidP="00A5709C">
            <w:pPr>
              <w:tabs>
                <w:tab w:val="left" w:pos="540"/>
              </w:tabs>
              <w:spacing w:before="60" w:after="60" w:line="276" w:lineRule="auto"/>
              <w:ind w:right="-1" w:firstLine="0"/>
              <w:rPr>
                <w:rFonts w:eastAsia="Arial" w:cs="Arial"/>
                <w:sz w:val="20"/>
                <w:szCs w:val="20"/>
              </w:rPr>
            </w:pPr>
            <w:r w:rsidRPr="00A5709C">
              <w:rPr>
                <w:rFonts w:eastAsia="Arial" w:cs="Arial"/>
                <w:sz w:val="20"/>
                <w:szCs w:val="20"/>
              </w:rPr>
              <w:t>nuo antrinių prietaisų iki matavimo vietų (kamerų, techninių patalpų)</w:t>
            </w:r>
          </w:p>
        </w:tc>
        <w:tc>
          <w:tcPr>
            <w:tcW w:w="0" w:type="auto"/>
            <w:vAlign w:val="center"/>
          </w:tcPr>
          <w:p w14:paraId="4EAA5110" w14:textId="3611438F" w:rsidR="00E661D2" w:rsidRDefault="00A5709C" w:rsidP="001656B6">
            <w:pPr>
              <w:tabs>
                <w:tab w:val="left" w:pos="540"/>
              </w:tabs>
              <w:spacing w:before="60" w:after="60" w:line="276" w:lineRule="auto"/>
              <w:ind w:right="-1" w:firstLine="0"/>
              <w:rPr>
                <w:rFonts w:eastAsia="Arial" w:cs="Arial"/>
                <w:sz w:val="20"/>
                <w:szCs w:val="20"/>
              </w:rPr>
            </w:pPr>
            <w:r>
              <w:rPr>
                <w:rFonts w:eastAsia="Arial" w:cs="Arial"/>
                <w:sz w:val="20"/>
                <w:szCs w:val="20"/>
              </w:rPr>
              <w:t>m.</w:t>
            </w:r>
          </w:p>
        </w:tc>
        <w:tc>
          <w:tcPr>
            <w:tcW w:w="0" w:type="auto"/>
            <w:vAlign w:val="center"/>
          </w:tcPr>
          <w:p w14:paraId="76F4BD0F" w14:textId="02F69927" w:rsidR="00E661D2" w:rsidRDefault="00A5709C" w:rsidP="001656B6">
            <w:pPr>
              <w:tabs>
                <w:tab w:val="left" w:pos="540"/>
              </w:tabs>
              <w:spacing w:before="60" w:after="60" w:line="276" w:lineRule="auto"/>
              <w:ind w:right="-1" w:firstLine="0"/>
              <w:rPr>
                <w:rFonts w:eastAsia="Arial" w:cs="Arial"/>
                <w:sz w:val="20"/>
                <w:szCs w:val="20"/>
              </w:rPr>
            </w:pPr>
            <w:r>
              <w:rPr>
                <w:rFonts w:eastAsia="Arial" w:cs="Arial"/>
                <w:sz w:val="20"/>
                <w:szCs w:val="20"/>
              </w:rPr>
              <w:t>450</w:t>
            </w:r>
          </w:p>
        </w:tc>
      </w:tr>
      <w:tr w:rsidR="00EA6886" w:rsidRPr="00D73817" w14:paraId="7CA38C86" w14:textId="77777777" w:rsidTr="0021404F">
        <w:trPr>
          <w:trHeight w:val="1215"/>
        </w:trPr>
        <w:tc>
          <w:tcPr>
            <w:tcW w:w="0" w:type="auto"/>
            <w:vAlign w:val="center"/>
          </w:tcPr>
          <w:p w14:paraId="4965822B" w14:textId="6E041A3B" w:rsidR="009E33A4" w:rsidRDefault="008E14D8" w:rsidP="001656B6">
            <w:pPr>
              <w:tabs>
                <w:tab w:val="left" w:pos="540"/>
              </w:tabs>
              <w:spacing w:before="60" w:after="60" w:line="276" w:lineRule="auto"/>
              <w:ind w:right="-1" w:firstLine="0"/>
              <w:rPr>
                <w:rFonts w:eastAsia="Arial" w:cs="Arial"/>
                <w:sz w:val="20"/>
                <w:szCs w:val="20"/>
              </w:rPr>
            </w:pPr>
            <w:r>
              <w:rPr>
                <w:rFonts w:eastAsia="Arial" w:cs="Arial"/>
                <w:sz w:val="20"/>
                <w:szCs w:val="20"/>
              </w:rPr>
              <w:t>1</w:t>
            </w:r>
            <w:r w:rsidR="00692749">
              <w:rPr>
                <w:rFonts w:eastAsia="Arial" w:cs="Arial"/>
                <w:sz w:val="20"/>
                <w:szCs w:val="20"/>
              </w:rPr>
              <w:t>1</w:t>
            </w:r>
            <w:r>
              <w:rPr>
                <w:rFonts w:eastAsia="Arial" w:cs="Arial"/>
                <w:sz w:val="20"/>
                <w:szCs w:val="20"/>
              </w:rPr>
              <w:t>.</w:t>
            </w:r>
          </w:p>
        </w:tc>
        <w:tc>
          <w:tcPr>
            <w:tcW w:w="0" w:type="auto"/>
            <w:vAlign w:val="bottom"/>
          </w:tcPr>
          <w:p w14:paraId="16D9D03B" w14:textId="2307EC07" w:rsidR="009E33A4" w:rsidRPr="009E33A4" w:rsidRDefault="009E33A4" w:rsidP="009E33A4">
            <w:pPr>
              <w:tabs>
                <w:tab w:val="left" w:pos="540"/>
              </w:tabs>
              <w:spacing w:before="60" w:after="60" w:line="276" w:lineRule="auto"/>
              <w:ind w:right="-1" w:firstLine="0"/>
              <w:rPr>
                <w:rFonts w:eastAsia="Arial" w:cs="Arial"/>
                <w:sz w:val="20"/>
                <w:szCs w:val="20"/>
              </w:rPr>
            </w:pPr>
            <w:r w:rsidRPr="009E33A4">
              <w:rPr>
                <w:rFonts w:eastAsia="Arial" w:cs="Arial"/>
                <w:sz w:val="20"/>
                <w:szCs w:val="20"/>
              </w:rPr>
              <w:t>Kabelių įvedimo</w:t>
            </w:r>
            <w:r w:rsidR="008547D8">
              <w:rPr>
                <w:rFonts w:eastAsia="Arial" w:cs="Arial"/>
                <w:sz w:val="20"/>
                <w:szCs w:val="20"/>
              </w:rPr>
              <w:t xml:space="preserve"> nu</w:t>
            </w:r>
            <w:r w:rsidR="00D35108">
              <w:rPr>
                <w:rFonts w:eastAsia="Arial" w:cs="Arial"/>
                <w:sz w:val="20"/>
                <w:szCs w:val="20"/>
              </w:rPr>
              <w:t>o lauko trasų</w:t>
            </w:r>
            <w:r w:rsidRPr="009E33A4">
              <w:rPr>
                <w:rFonts w:eastAsia="Arial" w:cs="Arial"/>
                <w:sz w:val="20"/>
                <w:szCs w:val="20"/>
              </w:rPr>
              <w:t xml:space="preserve"> </w:t>
            </w:r>
            <w:r w:rsidR="006B5754">
              <w:rPr>
                <w:rFonts w:eastAsia="Arial" w:cs="Arial"/>
                <w:sz w:val="20"/>
                <w:szCs w:val="20"/>
              </w:rPr>
              <w:t>į</w:t>
            </w:r>
            <w:r w:rsidRPr="009E33A4">
              <w:rPr>
                <w:rFonts w:eastAsia="Arial" w:cs="Arial"/>
                <w:sz w:val="20"/>
                <w:szCs w:val="20"/>
              </w:rPr>
              <w:t xml:space="preserve"> pastat</w:t>
            </w:r>
            <w:r w:rsidR="006B5754">
              <w:rPr>
                <w:rFonts w:eastAsia="Arial" w:cs="Arial"/>
                <w:sz w:val="20"/>
                <w:szCs w:val="20"/>
              </w:rPr>
              <w:t>us</w:t>
            </w:r>
            <w:r w:rsidRPr="009E33A4">
              <w:rPr>
                <w:rFonts w:eastAsia="Arial" w:cs="Arial"/>
                <w:sz w:val="20"/>
                <w:szCs w:val="20"/>
              </w:rPr>
              <w:t xml:space="preserve">, </w:t>
            </w:r>
            <w:r w:rsidR="006B5754">
              <w:rPr>
                <w:rFonts w:eastAsia="Arial" w:cs="Arial"/>
                <w:sz w:val="20"/>
                <w:szCs w:val="20"/>
              </w:rPr>
              <w:t xml:space="preserve"> šilumines </w:t>
            </w:r>
            <w:r w:rsidRPr="009E33A4">
              <w:rPr>
                <w:rFonts w:eastAsia="Arial" w:cs="Arial"/>
                <w:sz w:val="20"/>
                <w:szCs w:val="20"/>
              </w:rPr>
              <w:t>kamer</w:t>
            </w:r>
            <w:r w:rsidR="006B5754">
              <w:rPr>
                <w:rFonts w:eastAsia="Arial" w:cs="Arial"/>
                <w:sz w:val="20"/>
                <w:szCs w:val="20"/>
              </w:rPr>
              <w:t>as</w:t>
            </w:r>
            <w:r w:rsidRPr="009E33A4">
              <w:rPr>
                <w:rFonts w:eastAsia="Arial" w:cs="Arial"/>
                <w:sz w:val="20"/>
                <w:szCs w:val="20"/>
              </w:rPr>
              <w:t xml:space="preserve"> ir technines patalpas </w:t>
            </w:r>
            <w:r w:rsidR="0030493B">
              <w:rPr>
                <w:rFonts w:eastAsia="Arial" w:cs="Arial"/>
                <w:sz w:val="20"/>
                <w:szCs w:val="20"/>
              </w:rPr>
              <w:t>D</w:t>
            </w:r>
            <w:r w:rsidRPr="009E33A4">
              <w:rPr>
                <w:rFonts w:eastAsia="Arial" w:cs="Arial"/>
                <w:sz w:val="20"/>
                <w:szCs w:val="20"/>
              </w:rPr>
              <w:t xml:space="preserve">arbai, </w:t>
            </w:r>
          </w:p>
          <w:p w14:paraId="563F75CD" w14:textId="3D163117" w:rsidR="009E33A4" w:rsidRPr="00A5709C" w:rsidRDefault="009E33A4" w:rsidP="009E33A4">
            <w:pPr>
              <w:tabs>
                <w:tab w:val="left" w:pos="540"/>
              </w:tabs>
              <w:spacing w:before="60" w:after="60" w:line="276" w:lineRule="auto"/>
              <w:ind w:right="-1" w:firstLine="0"/>
              <w:rPr>
                <w:rFonts w:eastAsia="Arial" w:cs="Arial"/>
                <w:sz w:val="20"/>
                <w:szCs w:val="20"/>
              </w:rPr>
            </w:pPr>
            <w:r w:rsidRPr="009E33A4">
              <w:rPr>
                <w:rFonts w:eastAsia="Arial" w:cs="Arial"/>
                <w:sz w:val="20"/>
                <w:szCs w:val="20"/>
              </w:rPr>
              <w:t>įskaitant mechaninę apsaugą ir sandarinimą</w:t>
            </w:r>
          </w:p>
        </w:tc>
        <w:tc>
          <w:tcPr>
            <w:tcW w:w="0" w:type="auto"/>
            <w:vAlign w:val="center"/>
          </w:tcPr>
          <w:p w14:paraId="5B970C91" w14:textId="084A719E" w:rsidR="009E33A4" w:rsidRDefault="008E14D8" w:rsidP="001656B6">
            <w:pPr>
              <w:tabs>
                <w:tab w:val="left" w:pos="540"/>
              </w:tabs>
              <w:spacing w:before="60" w:after="60" w:line="276" w:lineRule="auto"/>
              <w:ind w:right="-1" w:firstLine="0"/>
              <w:rPr>
                <w:rFonts w:eastAsia="Arial" w:cs="Arial"/>
                <w:sz w:val="20"/>
                <w:szCs w:val="20"/>
              </w:rPr>
            </w:pPr>
            <w:proofErr w:type="spellStart"/>
            <w:r>
              <w:rPr>
                <w:rFonts w:eastAsia="Arial" w:cs="Arial"/>
                <w:sz w:val="20"/>
                <w:szCs w:val="20"/>
              </w:rPr>
              <w:t>Kompl</w:t>
            </w:r>
            <w:proofErr w:type="spellEnd"/>
            <w:r>
              <w:rPr>
                <w:rFonts w:eastAsia="Arial" w:cs="Arial"/>
                <w:sz w:val="20"/>
                <w:szCs w:val="20"/>
              </w:rPr>
              <w:t>.</w:t>
            </w:r>
          </w:p>
        </w:tc>
        <w:tc>
          <w:tcPr>
            <w:tcW w:w="0" w:type="auto"/>
            <w:vAlign w:val="center"/>
          </w:tcPr>
          <w:p w14:paraId="4CCA0160" w14:textId="2E5B5611" w:rsidR="009E33A4" w:rsidRDefault="003D64E8" w:rsidP="001656B6">
            <w:pPr>
              <w:tabs>
                <w:tab w:val="left" w:pos="540"/>
              </w:tabs>
              <w:spacing w:before="60" w:after="60" w:line="276" w:lineRule="auto"/>
              <w:ind w:right="-1" w:firstLine="0"/>
              <w:rPr>
                <w:rFonts w:eastAsia="Arial" w:cs="Arial"/>
                <w:sz w:val="20"/>
                <w:szCs w:val="20"/>
              </w:rPr>
            </w:pPr>
            <w:r>
              <w:rPr>
                <w:rFonts w:eastAsia="Arial" w:cs="Arial"/>
                <w:sz w:val="20"/>
                <w:szCs w:val="20"/>
              </w:rPr>
              <w:t>19</w:t>
            </w:r>
          </w:p>
        </w:tc>
      </w:tr>
      <w:tr w:rsidR="00851998" w:rsidRPr="00D73817" w14:paraId="1CE2A531" w14:textId="77777777" w:rsidTr="0021404F">
        <w:trPr>
          <w:trHeight w:val="1215"/>
        </w:trPr>
        <w:tc>
          <w:tcPr>
            <w:tcW w:w="0" w:type="auto"/>
            <w:vAlign w:val="center"/>
          </w:tcPr>
          <w:p w14:paraId="6249F1AB" w14:textId="79C8793E" w:rsidR="00851998" w:rsidRDefault="00995718" w:rsidP="001656B6">
            <w:pPr>
              <w:tabs>
                <w:tab w:val="left" w:pos="540"/>
              </w:tabs>
              <w:spacing w:before="60" w:after="60" w:line="276" w:lineRule="auto"/>
              <w:ind w:right="-1" w:firstLine="0"/>
              <w:rPr>
                <w:rFonts w:eastAsia="Arial" w:cs="Arial"/>
                <w:sz w:val="20"/>
                <w:szCs w:val="20"/>
              </w:rPr>
            </w:pPr>
            <w:r>
              <w:rPr>
                <w:rFonts w:eastAsia="Arial" w:cs="Arial"/>
                <w:sz w:val="20"/>
                <w:szCs w:val="20"/>
              </w:rPr>
              <w:t>1</w:t>
            </w:r>
            <w:r w:rsidR="00692749">
              <w:rPr>
                <w:rFonts w:eastAsia="Arial" w:cs="Arial"/>
                <w:sz w:val="20"/>
                <w:szCs w:val="20"/>
              </w:rPr>
              <w:t>2</w:t>
            </w:r>
            <w:r>
              <w:rPr>
                <w:rFonts w:eastAsia="Arial" w:cs="Arial"/>
                <w:sz w:val="20"/>
                <w:szCs w:val="20"/>
              </w:rPr>
              <w:t>.</w:t>
            </w:r>
          </w:p>
        </w:tc>
        <w:tc>
          <w:tcPr>
            <w:tcW w:w="0" w:type="auto"/>
            <w:vAlign w:val="bottom"/>
          </w:tcPr>
          <w:p w14:paraId="3362F083" w14:textId="77777777" w:rsidR="00EB241C" w:rsidRPr="00EB241C" w:rsidRDefault="00EB241C" w:rsidP="00EB241C">
            <w:pPr>
              <w:tabs>
                <w:tab w:val="left" w:pos="540"/>
              </w:tabs>
              <w:spacing w:before="60" w:after="60" w:line="276" w:lineRule="auto"/>
              <w:ind w:right="-1" w:firstLine="0"/>
              <w:rPr>
                <w:rFonts w:eastAsia="Arial" w:cs="Arial"/>
                <w:sz w:val="20"/>
                <w:szCs w:val="20"/>
              </w:rPr>
            </w:pPr>
            <w:r w:rsidRPr="00EB241C">
              <w:rPr>
                <w:rFonts w:eastAsia="Arial" w:cs="Arial"/>
                <w:sz w:val="20"/>
                <w:szCs w:val="20"/>
              </w:rPr>
              <w:t xml:space="preserve">Komunikacijos ir automatikos spintų, jose sumontuotos įrangos, </w:t>
            </w:r>
          </w:p>
          <w:p w14:paraId="75B1A32F" w14:textId="3FCBF6F9" w:rsidR="00EB241C" w:rsidRPr="00EB241C" w:rsidRDefault="00EB241C" w:rsidP="00EB241C">
            <w:pPr>
              <w:tabs>
                <w:tab w:val="left" w:pos="540"/>
              </w:tabs>
              <w:spacing w:before="60" w:after="60" w:line="276" w:lineRule="auto"/>
              <w:ind w:right="-1" w:firstLine="0"/>
              <w:rPr>
                <w:rFonts w:eastAsia="Arial" w:cs="Arial"/>
                <w:sz w:val="20"/>
                <w:szCs w:val="20"/>
              </w:rPr>
            </w:pPr>
            <w:r w:rsidRPr="00EB241C">
              <w:rPr>
                <w:rFonts w:eastAsia="Arial" w:cs="Arial"/>
                <w:sz w:val="20"/>
                <w:szCs w:val="20"/>
              </w:rPr>
              <w:t xml:space="preserve">kabelių, gyslų ir prijungimo vietų ženklinimo </w:t>
            </w:r>
            <w:r w:rsidR="0030493B">
              <w:rPr>
                <w:rFonts w:eastAsia="Arial" w:cs="Arial"/>
                <w:sz w:val="20"/>
                <w:szCs w:val="20"/>
              </w:rPr>
              <w:t>D</w:t>
            </w:r>
            <w:r w:rsidRPr="00EB241C">
              <w:rPr>
                <w:rFonts w:eastAsia="Arial" w:cs="Arial"/>
                <w:sz w:val="20"/>
                <w:szCs w:val="20"/>
              </w:rPr>
              <w:t xml:space="preserve">arbai, </w:t>
            </w:r>
          </w:p>
          <w:p w14:paraId="49C92707" w14:textId="3ACE3ADC" w:rsidR="00851998" w:rsidRPr="009E33A4" w:rsidRDefault="00EB241C" w:rsidP="00EB241C">
            <w:pPr>
              <w:tabs>
                <w:tab w:val="left" w:pos="540"/>
              </w:tabs>
              <w:spacing w:before="60" w:after="60" w:line="276" w:lineRule="auto"/>
              <w:ind w:right="-1" w:firstLine="0"/>
              <w:rPr>
                <w:rFonts w:eastAsia="Arial" w:cs="Arial"/>
                <w:sz w:val="20"/>
                <w:szCs w:val="20"/>
              </w:rPr>
            </w:pPr>
            <w:r w:rsidRPr="00EB241C">
              <w:rPr>
                <w:rFonts w:eastAsia="Arial" w:cs="Arial"/>
                <w:sz w:val="20"/>
                <w:szCs w:val="20"/>
              </w:rPr>
              <w:t>įskaitant ženklinimo atitikimą pateiktoms schemoms</w:t>
            </w:r>
          </w:p>
        </w:tc>
        <w:tc>
          <w:tcPr>
            <w:tcW w:w="0" w:type="auto"/>
            <w:vAlign w:val="center"/>
          </w:tcPr>
          <w:p w14:paraId="44EB25B0" w14:textId="7DB1299A" w:rsidR="00851998" w:rsidRDefault="00EB241C" w:rsidP="001656B6">
            <w:pPr>
              <w:tabs>
                <w:tab w:val="left" w:pos="540"/>
              </w:tabs>
              <w:spacing w:before="60" w:after="60" w:line="276" w:lineRule="auto"/>
              <w:ind w:right="-1" w:firstLine="0"/>
              <w:rPr>
                <w:rFonts w:eastAsia="Arial" w:cs="Arial"/>
                <w:sz w:val="20"/>
                <w:szCs w:val="20"/>
              </w:rPr>
            </w:pPr>
            <w:proofErr w:type="spellStart"/>
            <w:r>
              <w:rPr>
                <w:rFonts w:eastAsia="Arial" w:cs="Arial"/>
                <w:sz w:val="20"/>
                <w:szCs w:val="20"/>
              </w:rPr>
              <w:t>Kompl</w:t>
            </w:r>
            <w:proofErr w:type="spellEnd"/>
            <w:r>
              <w:rPr>
                <w:rFonts w:eastAsia="Arial" w:cs="Arial"/>
                <w:sz w:val="20"/>
                <w:szCs w:val="20"/>
              </w:rPr>
              <w:t>.</w:t>
            </w:r>
          </w:p>
        </w:tc>
        <w:tc>
          <w:tcPr>
            <w:tcW w:w="0" w:type="auto"/>
            <w:vAlign w:val="center"/>
          </w:tcPr>
          <w:p w14:paraId="0C11AB3B" w14:textId="64365BF7" w:rsidR="00851998" w:rsidRDefault="00EB241C" w:rsidP="001656B6">
            <w:pPr>
              <w:tabs>
                <w:tab w:val="left" w:pos="540"/>
              </w:tabs>
              <w:spacing w:before="60" w:after="60" w:line="276" w:lineRule="auto"/>
              <w:ind w:right="-1" w:firstLine="0"/>
              <w:rPr>
                <w:rFonts w:eastAsia="Arial" w:cs="Arial"/>
                <w:sz w:val="20"/>
                <w:szCs w:val="20"/>
              </w:rPr>
            </w:pPr>
            <w:r>
              <w:rPr>
                <w:rFonts w:eastAsia="Arial" w:cs="Arial"/>
                <w:sz w:val="20"/>
                <w:szCs w:val="20"/>
              </w:rPr>
              <w:t>43</w:t>
            </w:r>
          </w:p>
        </w:tc>
      </w:tr>
    </w:tbl>
    <w:p w14:paraId="68F591DA" w14:textId="591C4A99" w:rsidR="001560B9" w:rsidRDefault="0027665F" w:rsidP="00E567C2">
      <w:pPr>
        <w:tabs>
          <w:tab w:val="left" w:pos="540"/>
        </w:tabs>
        <w:spacing w:before="60" w:after="60" w:line="276" w:lineRule="auto"/>
        <w:ind w:right="-1" w:firstLine="0"/>
        <w:rPr>
          <w:rFonts w:eastAsia="Arial" w:cs="Arial"/>
          <w:sz w:val="20"/>
          <w:szCs w:val="20"/>
        </w:rPr>
      </w:pPr>
      <w:r w:rsidRPr="0027665F">
        <w:rPr>
          <w:rFonts w:eastAsia="Arial" w:cs="Arial"/>
          <w:sz w:val="20"/>
          <w:szCs w:val="20"/>
        </w:rPr>
        <w:t>*Nurodytas Darbų kiekis yra maksimalus Sutarties galiojimo laikotarpiu. Perkantysis subjektas neįsipareigoja išpirkti viso maksimalaus kiekio ar bet kokios jų dalies. Perkantysis subjektas turi teisę koreguoti perkamų Darbų kiekius, t. y. atskirose eilutėse nurodytas Darbų kiekis gali būti keičiamas, neviršijant jame nurodyto Darbų maksimalaus kiekio</w:t>
      </w:r>
    </w:p>
    <w:p w14:paraId="414ED988" w14:textId="0EEE976A" w:rsidR="00813B37" w:rsidRDefault="00481B8A" w:rsidP="007C0C24">
      <w:pPr>
        <w:tabs>
          <w:tab w:val="left" w:pos="540"/>
        </w:tabs>
        <w:spacing w:before="60" w:after="60" w:line="276" w:lineRule="auto"/>
        <w:ind w:right="-1" w:firstLine="0"/>
        <w:rPr>
          <w:rFonts w:eastAsia="Arial" w:cs="Arial"/>
          <w:sz w:val="20"/>
          <w:szCs w:val="20"/>
        </w:rPr>
      </w:pPr>
      <w:r w:rsidRPr="00481B8A">
        <w:rPr>
          <w:rFonts w:eastAsia="Arial" w:cs="Arial"/>
          <w:b/>
          <w:bCs/>
          <w:sz w:val="20"/>
          <w:szCs w:val="20"/>
        </w:rPr>
        <w:t>**</w:t>
      </w:r>
      <w:r w:rsidRPr="00481B8A">
        <w:rPr>
          <w:rFonts w:eastAsia="Arial" w:cs="Arial"/>
          <w:sz w:val="20"/>
          <w:szCs w:val="20"/>
        </w:rPr>
        <w:t xml:space="preserve"> Kabelių trasų ilgiai pateikiami preliminariai, remiantis pagrindinių trasų (iki tolimiausių prijungimo taškų) įvertinimu, atliktu pagal tipinius VKAS ir LKAS sprendinius bei principinių schemų analizę.</w:t>
      </w:r>
      <w:r w:rsidRPr="00481B8A">
        <w:rPr>
          <w:rFonts w:eastAsia="Arial" w:cs="Arial"/>
          <w:sz w:val="20"/>
          <w:szCs w:val="20"/>
        </w:rPr>
        <w:br/>
        <w:t>Galutinis kabelių trasų ilgis, įskaitant atšakas iki atskirų prijungimo vietų, tikslinamas darbų vykdymo metu pagal faktines montavimo sąlygas.</w:t>
      </w:r>
      <w:r w:rsidR="00813B37" w:rsidRPr="00CC7901">
        <w:rPr>
          <w:rFonts w:eastAsia="Arial" w:cs="Arial"/>
          <w:sz w:val="20"/>
          <w:szCs w:val="20"/>
        </w:rPr>
        <w:t>.</w:t>
      </w:r>
    </w:p>
    <w:p w14:paraId="4A1B43CB" w14:textId="77777777" w:rsidR="0099403A" w:rsidRPr="0099403A" w:rsidRDefault="0099403A" w:rsidP="0099403A">
      <w:pPr>
        <w:tabs>
          <w:tab w:val="left" w:pos="540"/>
        </w:tabs>
        <w:spacing w:before="60" w:after="60" w:line="276" w:lineRule="auto"/>
        <w:ind w:right="-1" w:firstLine="0"/>
        <w:rPr>
          <w:rFonts w:eastAsia="Arial" w:cs="Arial"/>
          <w:sz w:val="20"/>
          <w:szCs w:val="20"/>
        </w:rPr>
      </w:pPr>
      <w:r w:rsidRPr="0099403A">
        <w:rPr>
          <w:rFonts w:eastAsia="Arial" w:cs="Arial"/>
          <w:sz w:val="20"/>
          <w:szCs w:val="20"/>
        </w:rPr>
        <w:t xml:space="preserve">*** Kabelių trasų sprendiniai ir jų </w:t>
      </w:r>
      <w:proofErr w:type="spellStart"/>
      <w:r w:rsidRPr="0099403A">
        <w:rPr>
          <w:rFonts w:eastAsia="Arial" w:cs="Arial"/>
          <w:sz w:val="20"/>
          <w:szCs w:val="20"/>
        </w:rPr>
        <w:t>trasuotė</w:t>
      </w:r>
      <w:proofErr w:type="spellEnd"/>
      <w:r w:rsidRPr="0099403A">
        <w:rPr>
          <w:rFonts w:eastAsia="Arial" w:cs="Arial"/>
          <w:sz w:val="20"/>
          <w:szCs w:val="20"/>
        </w:rPr>
        <w:t xml:space="preserve"> gali būti tikslinami rengiant techninį projektą ir jį derinant su atsakingomis institucijomis.</w:t>
      </w:r>
    </w:p>
    <w:p w14:paraId="424B624A" w14:textId="2B60B5AA" w:rsidR="001560B9" w:rsidRDefault="0099403A" w:rsidP="00E567C2">
      <w:pPr>
        <w:tabs>
          <w:tab w:val="left" w:pos="540"/>
        </w:tabs>
        <w:spacing w:before="60" w:after="60" w:line="276" w:lineRule="auto"/>
        <w:ind w:right="-1" w:firstLine="0"/>
        <w:rPr>
          <w:rFonts w:eastAsia="Arial" w:cs="Arial"/>
          <w:sz w:val="20"/>
          <w:szCs w:val="20"/>
        </w:rPr>
      </w:pPr>
      <w:r w:rsidRPr="0099403A">
        <w:rPr>
          <w:rFonts w:eastAsia="Arial" w:cs="Arial"/>
          <w:sz w:val="20"/>
          <w:szCs w:val="20"/>
        </w:rPr>
        <w:t>Kabelinių linijų projektavimo, techninio projekto rengimo ir derinimo darbai yra Perkančiojo subjekto atsakomybė ir nėra šio pirkimo objekto dalis.</w:t>
      </w:r>
    </w:p>
    <w:p w14:paraId="0246C38A" w14:textId="77777777" w:rsidR="00126E7E" w:rsidRPr="00126E7E" w:rsidRDefault="00126E7E" w:rsidP="00126E7E">
      <w:pPr>
        <w:tabs>
          <w:tab w:val="left" w:pos="540"/>
        </w:tabs>
        <w:spacing w:before="60" w:after="60" w:line="276" w:lineRule="auto"/>
        <w:ind w:right="-1" w:firstLine="0"/>
        <w:rPr>
          <w:rFonts w:eastAsia="Arial" w:cs="Arial"/>
          <w:sz w:val="20"/>
          <w:szCs w:val="20"/>
        </w:rPr>
      </w:pPr>
      <w:r w:rsidRPr="00126E7E">
        <w:rPr>
          <w:rFonts w:eastAsia="Arial" w:cs="Arial"/>
          <w:sz w:val="20"/>
          <w:szCs w:val="20"/>
        </w:rPr>
        <w:t>3.3 Paslaugų apimtis</w:t>
      </w:r>
    </w:p>
    <w:p w14:paraId="6FC83124" w14:textId="12089249" w:rsidR="00126E7E" w:rsidRPr="00126E7E" w:rsidRDefault="00126E7E" w:rsidP="00126E7E">
      <w:pPr>
        <w:tabs>
          <w:tab w:val="left" w:pos="540"/>
        </w:tabs>
        <w:spacing w:before="60" w:after="60" w:line="276" w:lineRule="auto"/>
        <w:ind w:right="-1" w:firstLine="0"/>
        <w:rPr>
          <w:rFonts w:eastAsia="Arial" w:cs="Arial"/>
          <w:sz w:val="20"/>
          <w:szCs w:val="20"/>
        </w:rPr>
      </w:pPr>
      <w:r w:rsidRPr="00126E7E">
        <w:rPr>
          <w:rFonts w:eastAsia="Arial" w:cs="Arial"/>
          <w:sz w:val="20"/>
          <w:szCs w:val="20"/>
        </w:rPr>
        <w:t xml:space="preserve">3.3.1 Pirkimo apimtyje taip pat yra šios </w:t>
      </w:r>
      <w:r>
        <w:rPr>
          <w:rFonts w:eastAsia="Arial" w:cs="Arial"/>
          <w:sz w:val="20"/>
          <w:szCs w:val="20"/>
        </w:rPr>
        <w:t>P</w:t>
      </w:r>
      <w:r w:rsidRPr="00126E7E">
        <w:rPr>
          <w:rFonts w:eastAsia="Arial" w:cs="Arial"/>
          <w:sz w:val="20"/>
          <w:szCs w:val="20"/>
        </w:rPr>
        <w:t>aslaugos:</w:t>
      </w:r>
    </w:p>
    <w:p w14:paraId="6E122B3A" w14:textId="30F0E16D" w:rsidR="00126E7E" w:rsidRPr="00126E7E" w:rsidRDefault="00126E7E" w:rsidP="00126E7E">
      <w:pPr>
        <w:tabs>
          <w:tab w:val="left" w:pos="540"/>
        </w:tabs>
        <w:spacing w:before="60" w:after="60" w:line="276" w:lineRule="auto"/>
        <w:ind w:right="-1" w:firstLine="0"/>
        <w:rPr>
          <w:rFonts w:eastAsia="Arial" w:cs="Arial"/>
          <w:sz w:val="20"/>
          <w:szCs w:val="20"/>
        </w:rPr>
      </w:pPr>
      <w:r w:rsidRPr="00126E7E">
        <w:rPr>
          <w:rFonts w:eastAsia="Arial" w:cs="Arial"/>
          <w:sz w:val="20"/>
          <w:szCs w:val="20"/>
        </w:rPr>
        <w:t>3.3.1</w:t>
      </w:r>
      <w:r>
        <w:rPr>
          <w:rFonts w:eastAsia="Arial" w:cs="Arial"/>
          <w:sz w:val="20"/>
          <w:szCs w:val="20"/>
        </w:rPr>
        <w:t xml:space="preserve">.1 </w:t>
      </w:r>
      <w:r w:rsidRPr="00126E7E">
        <w:rPr>
          <w:rFonts w:eastAsia="Arial" w:cs="Arial"/>
          <w:sz w:val="20"/>
          <w:szCs w:val="20"/>
        </w:rPr>
        <w:t>vietinės duomenų surinkimo įrangos programinė konfigūracija, skirta matavimo signalų nuskaitymui;</w:t>
      </w:r>
      <w:r w:rsidRPr="00126E7E">
        <w:rPr>
          <w:rFonts w:eastAsia="Arial" w:cs="Arial"/>
          <w:sz w:val="20"/>
          <w:szCs w:val="20"/>
        </w:rPr>
        <w:br/>
        <w:t>3.3.1</w:t>
      </w:r>
      <w:r>
        <w:rPr>
          <w:rFonts w:eastAsia="Arial" w:cs="Arial"/>
          <w:sz w:val="20"/>
          <w:szCs w:val="20"/>
        </w:rPr>
        <w:t xml:space="preserve">.2 </w:t>
      </w:r>
      <w:r w:rsidRPr="00126E7E">
        <w:rPr>
          <w:rFonts w:eastAsia="Arial" w:cs="Arial"/>
          <w:sz w:val="20"/>
          <w:szCs w:val="20"/>
        </w:rPr>
        <w:t>duomenų paruošimas ir struktūrizavimas perdavimui į dispečerinę stebėsenos sistemą;</w:t>
      </w:r>
      <w:r w:rsidRPr="00126E7E">
        <w:rPr>
          <w:rFonts w:eastAsia="Arial" w:cs="Arial"/>
          <w:sz w:val="20"/>
          <w:szCs w:val="20"/>
        </w:rPr>
        <w:br/>
        <w:t>3.3.1</w:t>
      </w:r>
      <w:r>
        <w:rPr>
          <w:rFonts w:eastAsia="Arial" w:cs="Arial"/>
          <w:sz w:val="20"/>
          <w:szCs w:val="20"/>
        </w:rPr>
        <w:t xml:space="preserve">.3 </w:t>
      </w:r>
      <w:r w:rsidRPr="00126E7E">
        <w:rPr>
          <w:rFonts w:eastAsia="Arial" w:cs="Arial"/>
          <w:sz w:val="20"/>
          <w:szCs w:val="20"/>
        </w:rPr>
        <w:t xml:space="preserve">duomenų integracija į Perkančiojo subjekto naudojamą </w:t>
      </w:r>
      <w:r w:rsidR="00D4694F">
        <w:rPr>
          <w:rFonts w:eastAsia="Arial" w:cs="Arial"/>
          <w:sz w:val="20"/>
          <w:szCs w:val="20"/>
        </w:rPr>
        <w:t>SCADA</w:t>
      </w:r>
      <w:r w:rsidRPr="00126E7E">
        <w:rPr>
          <w:rFonts w:eastAsia="Arial" w:cs="Arial"/>
          <w:sz w:val="20"/>
          <w:szCs w:val="20"/>
        </w:rPr>
        <w:t xml:space="preserve"> sistemą;</w:t>
      </w:r>
      <w:r w:rsidRPr="00126E7E">
        <w:rPr>
          <w:rFonts w:eastAsia="Arial" w:cs="Arial"/>
          <w:sz w:val="20"/>
          <w:szCs w:val="20"/>
        </w:rPr>
        <w:br/>
        <w:t>3.3.1</w:t>
      </w:r>
      <w:r>
        <w:rPr>
          <w:rFonts w:eastAsia="Arial" w:cs="Arial"/>
          <w:sz w:val="20"/>
          <w:szCs w:val="20"/>
        </w:rPr>
        <w:t xml:space="preserve">.4 </w:t>
      </w:r>
      <w:r w:rsidRPr="00126E7E">
        <w:rPr>
          <w:rFonts w:eastAsia="Arial" w:cs="Arial"/>
          <w:sz w:val="20"/>
          <w:szCs w:val="20"/>
        </w:rPr>
        <w:t xml:space="preserve">dispečerinės stebėsenos sistemos programinės įrangos licencijų suteikimas, aktyvavimas ir galiojimo užtikrinimas (įskaitant papildomus </w:t>
      </w:r>
      <w:proofErr w:type="spellStart"/>
      <w:r w:rsidRPr="00126E7E">
        <w:rPr>
          <w:rFonts w:eastAsia="Arial" w:cs="Arial"/>
          <w:sz w:val="20"/>
          <w:szCs w:val="20"/>
        </w:rPr>
        <w:t>PowerTags</w:t>
      </w:r>
      <w:proofErr w:type="spellEnd"/>
      <w:r w:rsidRPr="00126E7E">
        <w:rPr>
          <w:rFonts w:eastAsia="Arial" w:cs="Arial"/>
          <w:sz w:val="20"/>
          <w:szCs w:val="20"/>
        </w:rPr>
        <w:t>, archyvavimo ar komunikacijos kanalus), jei tai numatyta pirkimo dokumentuose;</w:t>
      </w:r>
      <w:r w:rsidRPr="00126E7E">
        <w:rPr>
          <w:rFonts w:eastAsia="Arial" w:cs="Arial"/>
          <w:sz w:val="20"/>
          <w:szCs w:val="20"/>
        </w:rPr>
        <w:br/>
        <w:t>3.3.1</w:t>
      </w:r>
      <w:r>
        <w:rPr>
          <w:rFonts w:eastAsia="Arial" w:cs="Arial"/>
          <w:sz w:val="20"/>
          <w:szCs w:val="20"/>
        </w:rPr>
        <w:t xml:space="preserve">.5 </w:t>
      </w:r>
      <w:r w:rsidRPr="00126E7E">
        <w:rPr>
          <w:rFonts w:eastAsia="Arial" w:cs="Arial"/>
          <w:sz w:val="20"/>
          <w:szCs w:val="20"/>
        </w:rPr>
        <w:t>sistemos veikimo patikra ir duomenų perdavimo testavimas.</w:t>
      </w:r>
    </w:p>
    <w:p w14:paraId="4A114D20" w14:textId="69807D35" w:rsidR="00126E7E" w:rsidRPr="00126E7E" w:rsidRDefault="00126E7E" w:rsidP="00126E7E">
      <w:pPr>
        <w:tabs>
          <w:tab w:val="left" w:pos="540"/>
        </w:tabs>
        <w:spacing w:before="60" w:after="60" w:line="276" w:lineRule="auto"/>
        <w:ind w:right="-1" w:firstLine="0"/>
        <w:rPr>
          <w:rFonts w:eastAsia="Arial" w:cs="Arial"/>
          <w:sz w:val="20"/>
          <w:szCs w:val="20"/>
        </w:rPr>
      </w:pPr>
      <w:r w:rsidRPr="00126E7E">
        <w:rPr>
          <w:rFonts w:eastAsia="Arial" w:cs="Arial"/>
          <w:sz w:val="20"/>
          <w:szCs w:val="20"/>
        </w:rPr>
        <w:t>3.3.2 Paslaugos neapima technologinių procesų valdymo log</w:t>
      </w:r>
      <w:r w:rsidR="004B6656">
        <w:rPr>
          <w:rFonts w:eastAsia="Arial" w:cs="Arial"/>
          <w:sz w:val="20"/>
          <w:szCs w:val="20"/>
        </w:rPr>
        <w:t>ik</w:t>
      </w:r>
      <w:r w:rsidRPr="00126E7E">
        <w:rPr>
          <w:rFonts w:eastAsia="Arial" w:cs="Arial"/>
          <w:sz w:val="20"/>
          <w:szCs w:val="20"/>
        </w:rPr>
        <w:t>os kūrimo, apsauginių ar reguliavimo algoritmų diegimo.</w:t>
      </w:r>
    </w:p>
    <w:p w14:paraId="6AD1BC7C" w14:textId="25EE7A68" w:rsidR="001F1586" w:rsidRPr="00D73817" w:rsidRDefault="001F1586" w:rsidP="001F1586">
      <w:pPr>
        <w:tabs>
          <w:tab w:val="left" w:pos="540"/>
        </w:tabs>
        <w:spacing w:before="60" w:after="60" w:line="276" w:lineRule="auto"/>
        <w:ind w:right="-1" w:firstLine="0"/>
        <w:rPr>
          <w:rFonts w:eastAsia="Arial" w:cs="Arial"/>
          <w:sz w:val="20"/>
          <w:szCs w:val="20"/>
        </w:rPr>
      </w:pPr>
      <w:r w:rsidRPr="00D73817">
        <w:rPr>
          <w:rFonts w:eastAsia="Arial" w:cs="Arial"/>
          <w:sz w:val="20"/>
          <w:szCs w:val="20"/>
        </w:rPr>
        <w:t xml:space="preserve">Lentelė Nr. </w:t>
      </w:r>
      <w:r w:rsidR="005B4588">
        <w:rPr>
          <w:rFonts w:eastAsia="Arial" w:cs="Arial"/>
          <w:sz w:val="20"/>
          <w:szCs w:val="20"/>
        </w:rPr>
        <w:t>2</w:t>
      </w:r>
      <w:r w:rsidRPr="00D73817">
        <w:rPr>
          <w:rFonts w:eastAsia="Arial" w:cs="Arial"/>
          <w:sz w:val="20"/>
          <w:szCs w:val="20"/>
        </w:rPr>
        <w:t xml:space="preserve">. </w:t>
      </w:r>
      <w:r w:rsidRPr="007E7A54">
        <w:rPr>
          <w:rFonts w:eastAsia="Arial" w:cs="Arial"/>
          <w:sz w:val="20"/>
          <w:szCs w:val="20"/>
        </w:rPr>
        <w:t>Komunikacijos</w:t>
      </w:r>
      <w:r>
        <w:rPr>
          <w:rFonts w:eastAsia="Arial" w:cs="Arial"/>
          <w:sz w:val="20"/>
          <w:szCs w:val="20"/>
        </w:rPr>
        <w:t xml:space="preserve"> ir automatikos</w:t>
      </w:r>
      <w:r w:rsidRPr="007E7A54">
        <w:rPr>
          <w:rFonts w:eastAsia="Arial" w:cs="Arial"/>
          <w:sz w:val="20"/>
          <w:szCs w:val="20"/>
        </w:rPr>
        <w:t xml:space="preserve"> spintų</w:t>
      </w:r>
      <w:r>
        <w:rPr>
          <w:rFonts w:eastAsia="Arial" w:cs="Arial"/>
          <w:sz w:val="20"/>
          <w:szCs w:val="20"/>
        </w:rPr>
        <w:t xml:space="preserve"> Paslaugų lentelė</w:t>
      </w:r>
    </w:p>
    <w:p w14:paraId="53F5D52F" w14:textId="77777777" w:rsidR="00D24106" w:rsidRDefault="00D24106" w:rsidP="00E567C2">
      <w:pPr>
        <w:tabs>
          <w:tab w:val="left" w:pos="540"/>
        </w:tabs>
        <w:spacing w:before="60" w:after="60" w:line="276" w:lineRule="auto"/>
        <w:ind w:right="-1" w:firstLine="0"/>
        <w:rPr>
          <w:rFonts w:eastAsia="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96"/>
        <w:gridCol w:w="1159"/>
        <w:gridCol w:w="3063"/>
      </w:tblGrid>
      <w:tr w:rsidR="0079600D" w:rsidRPr="00D73817" w14:paraId="465F8F91" w14:textId="77777777" w:rsidTr="0019380A">
        <w:trPr>
          <w:trHeight w:val="525"/>
        </w:trPr>
        <w:tc>
          <w:tcPr>
            <w:tcW w:w="0" w:type="auto"/>
            <w:vAlign w:val="center"/>
            <w:hideMark/>
          </w:tcPr>
          <w:p w14:paraId="376C4388" w14:textId="77777777" w:rsidR="004E29D7" w:rsidRPr="00D73817" w:rsidRDefault="004E29D7" w:rsidP="0019380A">
            <w:pPr>
              <w:tabs>
                <w:tab w:val="left" w:pos="540"/>
              </w:tabs>
              <w:spacing w:before="60" w:after="60" w:line="276" w:lineRule="auto"/>
              <w:ind w:right="-1" w:firstLine="0"/>
              <w:rPr>
                <w:rFonts w:eastAsia="Arial" w:cs="Arial"/>
                <w:b/>
                <w:bCs/>
                <w:sz w:val="20"/>
                <w:szCs w:val="20"/>
              </w:rPr>
            </w:pPr>
            <w:r w:rsidRPr="00D73817">
              <w:rPr>
                <w:rFonts w:eastAsia="Arial" w:cs="Arial"/>
                <w:b/>
                <w:bCs/>
                <w:sz w:val="20"/>
                <w:szCs w:val="20"/>
              </w:rPr>
              <w:t>Eil. Nr. </w:t>
            </w:r>
          </w:p>
        </w:tc>
        <w:tc>
          <w:tcPr>
            <w:tcW w:w="0" w:type="auto"/>
            <w:vAlign w:val="center"/>
            <w:hideMark/>
          </w:tcPr>
          <w:p w14:paraId="4F677ADE" w14:textId="77777777" w:rsidR="004E29D7" w:rsidRPr="00D73817" w:rsidRDefault="004E29D7" w:rsidP="0019380A">
            <w:pPr>
              <w:tabs>
                <w:tab w:val="left" w:pos="540"/>
              </w:tabs>
              <w:spacing w:before="60" w:after="60" w:line="276" w:lineRule="auto"/>
              <w:ind w:right="-1" w:firstLine="0"/>
              <w:rPr>
                <w:rFonts w:eastAsia="Arial" w:cs="Arial"/>
                <w:b/>
                <w:bCs/>
                <w:sz w:val="20"/>
                <w:szCs w:val="20"/>
              </w:rPr>
            </w:pPr>
            <w:r w:rsidRPr="00D73817">
              <w:rPr>
                <w:rFonts w:eastAsia="Arial" w:cs="Arial"/>
                <w:b/>
                <w:bCs/>
                <w:sz w:val="20"/>
                <w:szCs w:val="20"/>
              </w:rPr>
              <w:t>Paslaugos pavadinimas </w:t>
            </w:r>
          </w:p>
        </w:tc>
        <w:tc>
          <w:tcPr>
            <w:tcW w:w="0" w:type="auto"/>
            <w:vAlign w:val="center"/>
            <w:hideMark/>
          </w:tcPr>
          <w:p w14:paraId="4FE174E8" w14:textId="77777777" w:rsidR="004E29D7" w:rsidRPr="00D73817" w:rsidRDefault="004E29D7" w:rsidP="0019380A">
            <w:pPr>
              <w:tabs>
                <w:tab w:val="left" w:pos="540"/>
              </w:tabs>
              <w:spacing w:before="60" w:after="60" w:line="276" w:lineRule="auto"/>
              <w:ind w:right="-1" w:firstLine="0"/>
              <w:rPr>
                <w:rFonts w:eastAsia="Arial" w:cs="Arial"/>
                <w:b/>
                <w:bCs/>
                <w:sz w:val="20"/>
                <w:szCs w:val="20"/>
              </w:rPr>
            </w:pPr>
            <w:r w:rsidRPr="00D73817">
              <w:rPr>
                <w:rFonts w:eastAsia="Arial" w:cs="Arial"/>
                <w:b/>
                <w:bCs/>
                <w:sz w:val="20"/>
                <w:szCs w:val="20"/>
              </w:rPr>
              <w:t>Mato vienetas </w:t>
            </w:r>
          </w:p>
        </w:tc>
        <w:tc>
          <w:tcPr>
            <w:tcW w:w="0" w:type="auto"/>
            <w:vAlign w:val="center"/>
            <w:hideMark/>
          </w:tcPr>
          <w:p w14:paraId="174ED574" w14:textId="310760DB" w:rsidR="004E29D7" w:rsidRPr="00D73817" w:rsidRDefault="004E29D7" w:rsidP="0019380A">
            <w:pPr>
              <w:tabs>
                <w:tab w:val="left" w:pos="540"/>
              </w:tabs>
              <w:spacing w:before="60" w:after="60" w:line="276" w:lineRule="auto"/>
              <w:ind w:right="-1" w:firstLine="0"/>
              <w:rPr>
                <w:rFonts w:eastAsia="Arial" w:cs="Arial"/>
                <w:b/>
                <w:bCs/>
                <w:sz w:val="20"/>
                <w:szCs w:val="20"/>
              </w:rPr>
            </w:pPr>
            <w:r w:rsidRPr="00CE139E">
              <w:rPr>
                <w:rFonts w:eastAsia="Arial" w:cs="Arial"/>
                <w:b/>
                <w:bCs/>
                <w:sz w:val="20"/>
                <w:szCs w:val="20"/>
              </w:rPr>
              <w:t>Maksimalūs</w:t>
            </w:r>
            <w:r w:rsidRPr="00D73817">
              <w:rPr>
                <w:rFonts w:eastAsia="Arial" w:cs="Arial"/>
                <w:b/>
                <w:bCs/>
                <w:sz w:val="20"/>
                <w:szCs w:val="20"/>
              </w:rPr>
              <w:t> </w:t>
            </w:r>
            <w:r w:rsidRPr="00CE139E">
              <w:rPr>
                <w:rFonts w:eastAsia="Arial" w:cs="Arial"/>
                <w:b/>
                <w:bCs/>
                <w:sz w:val="20"/>
                <w:szCs w:val="20"/>
              </w:rPr>
              <w:t xml:space="preserve">Paslaugų </w:t>
            </w:r>
            <w:r w:rsidRPr="00D73817">
              <w:rPr>
                <w:rFonts w:eastAsia="Arial" w:cs="Arial"/>
                <w:b/>
                <w:bCs/>
                <w:sz w:val="20"/>
                <w:szCs w:val="20"/>
              </w:rPr>
              <w:t>kieki</w:t>
            </w:r>
            <w:r w:rsidRPr="00CE139E">
              <w:rPr>
                <w:rFonts w:eastAsia="Arial" w:cs="Arial"/>
                <w:b/>
                <w:bCs/>
                <w:sz w:val="20"/>
                <w:szCs w:val="20"/>
              </w:rPr>
              <w:t>ai</w:t>
            </w:r>
            <w:r w:rsidRPr="00D73817">
              <w:rPr>
                <w:rFonts w:eastAsia="Arial" w:cs="Arial"/>
                <w:b/>
                <w:bCs/>
                <w:sz w:val="20"/>
                <w:szCs w:val="20"/>
              </w:rPr>
              <w:t> Sutarties galiojimu laikotarpiu (</w:t>
            </w:r>
            <w:r w:rsidRPr="00CE139E">
              <w:rPr>
                <w:rFonts w:eastAsia="Arial" w:cs="Arial"/>
                <w:b/>
                <w:bCs/>
                <w:sz w:val="20"/>
                <w:szCs w:val="20"/>
              </w:rPr>
              <w:t>24</w:t>
            </w:r>
            <w:r w:rsidRPr="00D73817">
              <w:rPr>
                <w:rFonts w:eastAsia="Arial" w:cs="Arial"/>
                <w:b/>
                <w:bCs/>
                <w:sz w:val="20"/>
                <w:szCs w:val="20"/>
              </w:rPr>
              <w:t xml:space="preserve"> mėn.*) </w:t>
            </w:r>
          </w:p>
        </w:tc>
      </w:tr>
      <w:tr w:rsidR="0079600D" w:rsidRPr="00D73817" w14:paraId="3D99F11C" w14:textId="77777777" w:rsidTr="0019380A">
        <w:trPr>
          <w:trHeight w:val="915"/>
        </w:trPr>
        <w:tc>
          <w:tcPr>
            <w:tcW w:w="0" w:type="auto"/>
            <w:vAlign w:val="center"/>
            <w:hideMark/>
          </w:tcPr>
          <w:p w14:paraId="5B139201" w14:textId="77777777" w:rsidR="004E29D7" w:rsidRPr="00D73817" w:rsidRDefault="004E29D7" w:rsidP="0019380A">
            <w:pPr>
              <w:tabs>
                <w:tab w:val="left" w:pos="540"/>
              </w:tabs>
              <w:spacing w:before="60" w:after="60" w:line="276" w:lineRule="auto"/>
              <w:ind w:right="-1" w:firstLine="0"/>
              <w:rPr>
                <w:rFonts w:eastAsia="Arial" w:cs="Arial"/>
                <w:sz w:val="20"/>
                <w:szCs w:val="20"/>
              </w:rPr>
            </w:pPr>
            <w:r w:rsidRPr="00D73817">
              <w:rPr>
                <w:rFonts w:eastAsia="Arial" w:cs="Arial"/>
                <w:sz w:val="20"/>
                <w:szCs w:val="20"/>
              </w:rPr>
              <w:t>1</w:t>
            </w:r>
            <w:r>
              <w:rPr>
                <w:rFonts w:eastAsia="Arial" w:cs="Arial"/>
                <w:sz w:val="20"/>
                <w:szCs w:val="20"/>
              </w:rPr>
              <w:t>.</w:t>
            </w:r>
          </w:p>
        </w:tc>
        <w:tc>
          <w:tcPr>
            <w:tcW w:w="0" w:type="auto"/>
            <w:vAlign w:val="bottom"/>
            <w:hideMark/>
          </w:tcPr>
          <w:p w14:paraId="41345035" w14:textId="0125A9BB" w:rsidR="004E29D7" w:rsidRPr="00D73817" w:rsidRDefault="006B40F9" w:rsidP="0019380A">
            <w:pPr>
              <w:tabs>
                <w:tab w:val="left" w:pos="540"/>
              </w:tabs>
              <w:spacing w:before="60" w:after="60" w:line="276" w:lineRule="auto"/>
              <w:ind w:right="-1" w:firstLine="0"/>
              <w:rPr>
                <w:rFonts w:eastAsia="Arial" w:cs="Arial"/>
                <w:sz w:val="20"/>
                <w:szCs w:val="20"/>
              </w:rPr>
            </w:pPr>
            <w:r w:rsidRPr="006B40F9">
              <w:rPr>
                <w:rFonts w:eastAsia="Arial" w:cs="Arial"/>
                <w:sz w:val="20"/>
                <w:szCs w:val="20"/>
              </w:rPr>
              <w:t>Vietinės duomenų surinkimo įrangos (PL</w:t>
            </w:r>
            <w:r w:rsidR="00C860AA">
              <w:rPr>
                <w:rFonts w:eastAsia="Arial" w:cs="Arial"/>
                <w:sz w:val="20"/>
                <w:szCs w:val="20"/>
              </w:rPr>
              <w:t>V</w:t>
            </w:r>
            <w:r w:rsidRPr="006B40F9">
              <w:rPr>
                <w:rFonts w:eastAsia="Arial" w:cs="Arial"/>
                <w:sz w:val="20"/>
                <w:szCs w:val="20"/>
              </w:rPr>
              <w:t xml:space="preserve">) programinės konfigūracijos, matavimo signalų nuskaitymo ir paruošimo darbai vienai komunikacijos ir automatikos spintai, tipinei konfigūracijai (iki </w:t>
            </w:r>
            <w:r w:rsidR="003D4056">
              <w:rPr>
                <w:rFonts w:eastAsia="Arial" w:cs="Arial"/>
                <w:sz w:val="20"/>
                <w:szCs w:val="20"/>
              </w:rPr>
              <w:t>50</w:t>
            </w:r>
            <w:r w:rsidRPr="006B40F9">
              <w:rPr>
                <w:rFonts w:eastAsia="Arial" w:cs="Arial"/>
                <w:sz w:val="20"/>
                <w:szCs w:val="20"/>
              </w:rPr>
              <w:t xml:space="preserve"> duomenų taškų (</w:t>
            </w:r>
            <w:proofErr w:type="spellStart"/>
            <w:r w:rsidRPr="006B40F9">
              <w:rPr>
                <w:rFonts w:eastAsia="Arial" w:cs="Arial"/>
                <w:sz w:val="20"/>
                <w:szCs w:val="20"/>
              </w:rPr>
              <w:t>PowerTags</w:t>
            </w:r>
            <w:proofErr w:type="spellEnd"/>
            <w:r w:rsidRPr="006B40F9">
              <w:rPr>
                <w:rFonts w:eastAsia="Arial" w:cs="Arial"/>
                <w:sz w:val="20"/>
                <w:szCs w:val="20"/>
              </w:rPr>
              <w:t>) vienai spintai)</w:t>
            </w:r>
          </w:p>
        </w:tc>
        <w:tc>
          <w:tcPr>
            <w:tcW w:w="0" w:type="auto"/>
            <w:vAlign w:val="center"/>
            <w:hideMark/>
          </w:tcPr>
          <w:p w14:paraId="0EF5DD92" w14:textId="77777777" w:rsidR="004E29D7" w:rsidRPr="00D73817" w:rsidRDefault="004E29D7" w:rsidP="0019380A">
            <w:pPr>
              <w:tabs>
                <w:tab w:val="left" w:pos="540"/>
              </w:tabs>
              <w:spacing w:before="60" w:after="60" w:line="276" w:lineRule="auto"/>
              <w:ind w:right="-1" w:firstLine="0"/>
              <w:rPr>
                <w:rFonts w:eastAsia="Arial" w:cs="Arial"/>
                <w:sz w:val="20"/>
                <w:szCs w:val="20"/>
              </w:rPr>
            </w:pPr>
            <w:r w:rsidRPr="00D73817">
              <w:rPr>
                <w:rFonts w:eastAsia="Arial" w:cs="Arial"/>
                <w:sz w:val="20"/>
                <w:szCs w:val="20"/>
              </w:rPr>
              <w:t>vnt. </w:t>
            </w:r>
          </w:p>
        </w:tc>
        <w:tc>
          <w:tcPr>
            <w:tcW w:w="0" w:type="auto"/>
            <w:vAlign w:val="center"/>
            <w:hideMark/>
          </w:tcPr>
          <w:p w14:paraId="0941D520" w14:textId="70C73216" w:rsidR="004E29D7" w:rsidRPr="00D73817" w:rsidRDefault="006B40F9" w:rsidP="0019380A">
            <w:pPr>
              <w:tabs>
                <w:tab w:val="left" w:pos="540"/>
              </w:tabs>
              <w:spacing w:before="60" w:after="60" w:line="276" w:lineRule="auto"/>
              <w:ind w:right="-1" w:firstLine="0"/>
              <w:rPr>
                <w:rFonts w:eastAsia="Arial" w:cs="Arial"/>
                <w:sz w:val="20"/>
                <w:szCs w:val="20"/>
              </w:rPr>
            </w:pPr>
            <w:r>
              <w:rPr>
                <w:rFonts w:eastAsia="Arial" w:cs="Arial"/>
                <w:sz w:val="20"/>
                <w:szCs w:val="20"/>
              </w:rPr>
              <w:t>43</w:t>
            </w:r>
          </w:p>
        </w:tc>
      </w:tr>
      <w:tr w:rsidR="0079600D" w:rsidRPr="00D73817" w14:paraId="7ED76DD8" w14:textId="77777777" w:rsidTr="0019380A">
        <w:trPr>
          <w:trHeight w:val="1215"/>
        </w:trPr>
        <w:tc>
          <w:tcPr>
            <w:tcW w:w="0" w:type="auto"/>
            <w:vAlign w:val="center"/>
            <w:hideMark/>
          </w:tcPr>
          <w:p w14:paraId="55C399C2" w14:textId="77777777" w:rsidR="004E29D7" w:rsidRPr="00D73817" w:rsidRDefault="004E29D7" w:rsidP="0019380A">
            <w:pPr>
              <w:tabs>
                <w:tab w:val="left" w:pos="540"/>
              </w:tabs>
              <w:spacing w:before="60" w:after="60" w:line="276" w:lineRule="auto"/>
              <w:ind w:right="-1" w:firstLine="0"/>
              <w:rPr>
                <w:rFonts w:eastAsia="Arial" w:cs="Arial"/>
                <w:sz w:val="20"/>
                <w:szCs w:val="20"/>
              </w:rPr>
            </w:pPr>
            <w:r w:rsidRPr="00D73817">
              <w:rPr>
                <w:rFonts w:eastAsia="Arial" w:cs="Arial"/>
                <w:sz w:val="20"/>
                <w:szCs w:val="20"/>
              </w:rPr>
              <w:t>2</w:t>
            </w:r>
            <w:r>
              <w:rPr>
                <w:rFonts w:eastAsia="Arial" w:cs="Arial"/>
                <w:sz w:val="20"/>
                <w:szCs w:val="20"/>
              </w:rPr>
              <w:t>.</w:t>
            </w:r>
          </w:p>
        </w:tc>
        <w:tc>
          <w:tcPr>
            <w:tcW w:w="0" w:type="auto"/>
            <w:vAlign w:val="bottom"/>
            <w:hideMark/>
          </w:tcPr>
          <w:p w14:paraId="1B5C0A23" w14:textId="4C18789F" w:rsidR="004E29D7" w:rsidRPr="00D73817" w:rsidRDefault="00926E81" w:rsidP="0019380A">
            <w:pPr>
              <w:tabs>
                <w:tab w:val="left" w:pos="540"/>
              </w:tabs>
              <w:spacing w:before="60" w:after="60" w:line="276" w:lineRule="auto"/>
              <w:ind w:right="-1" w:firstLine="0"/>
              <w:rPr>
                <w:rFonts w:eastAsia="Arial" w:cs="Arial"/>
                <w:sz w:val="20"/>
                <w:szCs w:val="20"/>
              </w:rPr>
            </w:pPr>
            <w:r w:rsidRPr="00926E81">
              <w:rPr>
                <w:rFonts w:eastAsia="Arial" w:cs="Arial"/>
                <w:sz w:val="20"/>
                <w:szCs w:val="20"/>
              </w:rPr>
              <w:t>Duomenų struktūrizavimo ir integravimo į Perkančiojo subjekto naudojamą SCADA sistemą paslaugos, įskaitant ryšio su SCADA sistemos užtikrinimą</w:t>
            </w:r>
          </w:p>
        </w:tc>
        <w:tc>
          <w:tcPr>
            <w:tcW w:w="0" w:type="auto"/>
            <w:vAlign w:val="center"/>
            <w:hideMark/>
          </w:tcPr>
          <w:p w14:paraId="34FDB2B0" w14:textId="747B9C9D" w:rsidR="004E29D7" w:rsidRPr="00D73817" w:rsidRDefault="00926E81" w:rsidP="0019380A">
            <w:pPr>
              <w:tabs>
                <w:tab w:val="left" w:pos="540"/>
              </w:tabs>
              <w:spacing w:before="60" w:after="60" w:line="276" w:lineRule="auto"/>
              <w:ind w:right="-1" w:firstLine="0"/>
              <w:rPr>
                <w:rFonts w:eastAsia="Arial" w:cs="Arial"/>
                <w:sz w:val="20"/>
                <w:szCs w:val="20"/>
              </w:rPr>
            </w:pPr>
            <w:proofErr w:type="spellStart"/>
            <w:r>
              <w:rPr>
                <w:rFonts w:eastAsia="Arial" w:cs="Arial"/>
                <w:sz w:val="20"/>
                <w:szCs w:val="20"/>
              </w:rPr>
              <w:t>Kompl</w:t>
            </w:r>
            <w:proofErr w:type="spellEnd"/>
            <w:r>
              <w:rPr>
                <w:rFonts w:eastAsia="Arial" w:cs="Arial"/>
                <w:sz w:val="20"/>
                <w:szCs w:val="20"/>
              </w:rPr>
              <w:t>.</w:t>
            </w:r>
            <w:r w:rsidR="004E29D7" w:rsidRPr="00D73817">
              <w:rPr>
                <w:rFonts w:eastAsia="Arial" w:cs="Arial"/>
                <w:sz w:val="20"/>
                <w:szCs w:val="20"/>
              </w:rPr>
              <w:t> </w:t>
            </w:r>
          </w:p>
        </w:tc>
        <w:tc>
          <w:tcPr>
            <w:tcW w:w="0" w:type="auto"/>
            <w:vAlign w:val="center"/>
            <w:hideMark/>
          </w:tcPr>
          <w:p w14:paraId="03BCD8D7" w14:textId="7B76C152" w:rsidR="004E29D7" w:rsidRPr="00D73817" w:rsidRDefault="00926E81" w:rsidP="0019380A">
            <w:pPr>
              <w:tabs>
                <w:tab w:val="left" w:pos="540"/>
              </w:tabs>
              <w:spacing w:before="60" w:after="60" w:line="276" w:lineRule="auto"/>
              <w:ind w:right="-1" w:firstLine="0"/>
              <w:rPr>
                <w:rFonts w:eastAsia="Arial" w:cs="Arial"/>
                <w:sz w:val="20"/>
                <w:szCs w:val="20"/>
              </w:rPr>
            </w:pPr>
            <w:r>
              <w:rPr>
                <w:rFonts w:eastAsia="Arial" w:cs="Arial"/>
                <w:sz w:val="20"/>
                <w:szCs w:val="20"/>
              </w:rPr>
              <w:t>1</w:t>
            </w:r>
          </w:p>
        </w:tc>
      </w:tr>
      <w:tr w:rsidR="00926E81" w:rsidRPr="00D73817" w14:paraId="1E1ED7BE" w14:textId="77777777" w:rsidTr="0019380A">
        <w:trPr>
          <w:trHeight w:val="1215"/>
        </w:trPr>
        <w:tc>
          <w:tcPr>
            <w:tcW w:w="0" w:type="auto"/>
            <w:vAlign w:val="center"/>
            <w:hideMark/>
          </w:tcPr>
          <w:p w14:paraId="299DEB16" w14:textId="77777777" w:rsidR="00926E81" w:rsidRPr="00D73817" w:rsidRDefault="00926E81" w:rsidP="00926E81">
            <w:pPr>
              <w:tabs>
                <w:tab w:val="left" w:pos="540"/>
              </w:tabs>
              <w:spacing w:before="60" w:after="60" w:line="276" w:lineRule="auto"/>
              <w:ind w:right="-1" w:firstLine="0"/>
              <w:rPr>
                <w:rFonts w:eastAsia="Arial" w:cs="Arial"/>
                <w:sz w:val="20"/>
                <w:szCs w:val="20"/>
              </w:rPr>
            </w:pPr>
            <w:r w:rsidRPr="00D73817">
              <w:rPr>
                <w:rFonts w:eastAsia="Arial" w:cs="Arial"/>
                <w:sz w:val="20"/>
                <w:szCs w:val="20"/>
              </w:rPr>
              <w:t>3</w:t>
            </w:r>
            <w:r>
              <w:rPr>
                <w:rFonts w:eastAsia="Arial" w:cs="Arial"/>
                <w:sz w:val="20"/>
                <w:szCs w:val="20"/>
              </w:rPr>
              <w:t>.</w:t>
            </w:r>
          </w:p>
        </w:tc>
        <w:tc>
          <w:tcPr>
            <w:tcW w:w="0" w:type="auto"/>
            <w:vAlign w:val="bottom"/>
            <w:hideMark/>
          </w:tcPr>
          <w:p w14:paraId="3E30B055" w14:textId="41D4D99E" w:rsidR="00926E81" w:rsidRPr="00D73817" w:rsidRDefault="00926E81" w:rsidP="00926E81">
            <w:pPr>
              <w:tabs>
                <w:tab w:val="left" w:pos="540"/>
              </w:tabs>
              <w:spacing w:before="60" w:after="60" w:line="276" w:lineRule="auto"/>
              <w:ind w:right="-1" w:firstLine="0"/>
              <w:rPr>
                <w:rFonts w:eastAsia="Arial" w:cs="Arial"/>
                <w:sz w:val="20"/>
                <w:szCs w:val="20"/>
              </w:rPr>
            </w:pPr>
            <w:r w:rsidRPr="00926E81">
              <w:rPr>
                <w:rFonts w:eastAsia="Arial" w:cs="Arial"/>
                <w:sz w:val="20"/>
                <w:szCs w:val="20"/>
              </w:rPr>
              <w:t xml:space="preserve">SCADA </w:t>
            </w:r>
            <w:proofErr w:type="spellStart"/>
            <w:r w:rsidRPr="00926E81">
              <w:rPr>
                <w:rFonts w:eastAsia="Arial" w:cs="Arial"/>
                <w:sz w:val="20"/>
                <w:szCs w:val="20"/>
              </w:rPr>
              <w:t>Runtime</w:t>
            </w:r>
            <w:proofErr w:type="spellEnd"/>
            <w:r w:rsidRPr="00926E81">
              <w:rPr>
                <w:rFonts w:eastAsia="Arial" w:cs="Arial"/>
                <w:sz w:val="20"/>
                <w:szCs w:val="20"/>
              </w:rPr>
              <w:t xml:space="preserve"> licencijos suteikimo ir (ar) aktyvavimo paslaugos, užtikrinančios ne mažiau kaip </w:t>
            </w:r>
            <w:r w:rsidR="00510ABB">
              <w:rPr>
                <w:rFonts w:eastAsia="Arial" w:cs="Arial"/>
                <w:sz w:val="20"/>
                <w:szCs w:val="20"/>
              </w:rPr>
              <w:t>50</w:t>
            </w:r>
            <w:r w:rsidRPr="00926E81">
              <w:rPr>
                <w:rFonts w:eastAsia="Arial" w:cs="Arial"/>
                <w:sz w:val="20"/>
                <w:szCs w:val="20"/>
              </w:rPr>
              <w:t xml:space="preserve"> </w:t>
            </w:r>
            <w:proofErr w:type="spellStart"/>
            <w:r w:rsidRPr="00926E81">
              <w:rPr>
                <w:rFonts w:eastAsia="Arial" w:cs="Arial"/>
                <w:sz w:val="20"/>
                <w:szCs w:val="20"/>
              </w:rPr>
              <w:t>PowerTags</w:t>
            </w:r>
            <w:proofErr w:type="spellEnd"/>
            <w:r w:rsidRPr="00926E81">
              <w:rPr>
                <w:rFonts w:eastAsia="Arial" w:cs="Arial"/>
                <w:sz w:val="20"/>
                <w:szCs w:val="20"/>
              </w:rPr>
              <w:t xml:space="preserve"> vienai komunikacijos ir automatikos spintai, taikant bendrą rezervą sistemos plėtrai</w:t>
            </w:r>
            <w:r w:rsidR="0079600D">
              <w:rPr>
                <w:rFonts w:eastAsia="Arial" w:cs="Arial"/>
                <w:sz w:val="20"/>
                <w:szCs w:val="20"/>
              </w:rPr>
              <w:t>.</w:t>
            </w:r>
          </w:p>
        </w:tc>
        <w:tc>
          <w:tcPr>
            <w:tcW w:w="0" w:type="auto"/>
            <w:vAlign w:val="center"/>
            <w:hideMark/>
          </w:tcPr>
          <w:p w14:paraId="6CE97E53" w14:textId="65BE29BD" w:rsidR="00926E81" w:rsidRPr="00D73817" w:rsidRDefault="0079600D" w:rsidP="00926E81">
            <w:pPr>
              <w:tabs>
                <w:tab w:val="left" w:pos="540"/>
              </w:tabs>
              <w:spacing w:before="60" w:after="60" w:line="276" w:lineRule="auto"/>
              <w:ind w:right="-1" w:firstLine="0"/>
              <w:rPr>
                <w:rFonts w:eastAsia="Arial" w:cs="Arial"/>
                <w:sz w:val="20"/>
                <w:szCs w:val="20"/>
              </w:rPr>
            </w:pPr>
            <w:r>
              <w:rPr>
                <w:rFonts w:eastAsia="Arial" w:cs="Arial"/>
                <w:sz w:val="20"/>
                <w:szCs w:val="20"/>
              </w:rPr>
              <w:t>Vnt.</w:t>
            </w:r>
            <w:r w:rsidR="00926E81" w:rsidRPr="00D73817">
              <w:rPr>
                <w:rFonts w:eastAsia="Arial" w:cs="Arial"/>
                <w:sz w:val="20"/>
                <w:szCs w:val="20"/>
              </w:rPr>
              <w:t> </w:t>
            </w:r>
          </w:p>
        </w:tc>
        <w:tc>
          <w:tcPr>
            <w:tcW w:w="0" w:type="auto"/>
            <w:vAlign w:val="center"/>
            <w:hideMark/>
          </w:tcPr>
          <w:p w14:paraId="54A02100" w14:textId="0D683C2C" w:rsidR="00926E81" w:rsidRPr="00D73817" w:rsidRDefault="00926E81" w:rsidP="00926E81">
            <w:pPr>
              <w:tabs>
                <w:tab w:val="left" w:pos="540"/>
              </w:tabs>
              <w:spacing w:before="60" w:after="60" w:line="276" w:lineRule="auto"/>
              <w:ind w:right="-1" w:firstLine="0"/>
              <w:rPr>
                <w:rFonts w:eastAsia="Arial" w:cs="Arial"/>
                <w:sz w:val="20"/>
                <w:szCs w:val="20"/>
              </w:rPr>
            </w:pPr>
            <w:r>
              <w:rPr>
                <w:rFonts w:eastAsia="Arial" w:cs="Arial"/>
                <w:sz w:val="20"/>
                <w:szCs w:val="20"/>
              </w:rPr>
              <w:t>1</w:t>
            </w:r>
          </w:p>
        </w:tc>
      </w:tr>
      <w:tr w:rsidR="006116B6" w:rsidRPr="00D73817" w14:paraId="679BE0EC" w14:textId="77777777" w:rsidTr="0019380A">
        <w:trPr>
          <w:trHeight w:val="1215"/>
        </w:trPr>
        <w:tc>
          <w:tcPr>
            <w:tcW w:w="0" w:type="auto"/>
            <w:vAlign w:val="center"/>
            <w:hideMark/>
          </w:tcPr>
          <w:p w14:paraId="2047463A" w14:textId="77777777" w:rsidR="006116B6" w:rsidRPr="00D73817" w:rsidRDefault="006116B6" w:rsidP="006116B6">
            <w:pPr>
              <w:tabs>
                <w:tab w:val="left" w:pos="540"/>
              </w:tabs>
              <w:spacing w:before="60" w:after="60" w:line="276" w:lineRule="auto"/>
              <w:ind w:right="-1" w:firstLine="0"/>
              <w:rPr>
                <w:rFonts w:eastAsia="Arial" w:cs="Arial"/>
                <w:sz w:val="20"/>
                <w:szCs w:val="20"/>
              </w:rPr>
            </w:pPr>
            <w:r w:rsidRPr="00D73817">
              <w:rPr>
                <w:rFonts w:eastAsia="Arial" w:cs="Arial"/>
                <w:sz w:val="20"/>
                <w:szCs w:val="20"/>
              </w:rPr>
              <w:t>4</w:t>
            </w:r>
            <w:r>
              <w:rPr>
                <w:rFonts w:eastAsia="Arial" w:cs="Arial"/>
                <w:sz w:val="20"/>
                <w:szCs w:val="20"/>
              </w:rPr>
              <w:t>.</w:t>
            </w:r>
          </w:p>
        </w:tc>
        <w:tc>
          <w:tcPr>
            <w:tcW w:w="0" w:type="auto"/>
            <w:vAlign w:val="bottom"/>
            <w:hideMark/>
          </w:tcPr>
          <w:p w14:paraId="695DED5E" w14:textId="45FA3AE3" w:rsidR="006116B6" w:rsidRPr="00D73817" w:rsidRDefault="006116B6" w:rsidP="006116B6">
            <w:pPr>
              <w:tabs>
                <w:tab w:val="left" w:pos="540"/>
              </w:tabs>
              <w:spacing w:before="60" w:after="60" w:line="276" w:lineRule="auto"/>
              <w:ind w:right="-1" w:firstLine="0"/>
              <w:rPr>
                <w:rFonts w:eastAsia="Arial" w:cs="Arial"/>
                <w:sz w:val="20"/>
                <w:szCs w:val="20"/>
              </w:rPr>
            </w:pPr>
            <w:r w:rsidRPr="0079600D">
              <w:rPr>
                <w:rFonts w:eastAsia="Arial" w:cs="Arial"/>
                <w:sz w:val="20"/>
                <w:szCs w:val="20"/>
              </w:rPr>
              <w:t xml:space="preserve">SCADA archyvavimo funkcionalumo licencijos suteikimo ir (ar) aktyvavimo paslaugos (ne mažiau kaip </w:t>
            </w:r>
            <w:r w:rsidR="006111B7">
              <w:rPr>
                <w:rFonts w:eastAsia="Arial" w:cs="Arial"/>
                <w:sz w:val="20"/>
                <w:szCs w:val="20"/>
              </w:rPr>
              <w:t>800</w:t>
            </w:r>
            <w:r w:rsidRPr="0079600D">
              <w:rPr>
                <w:rFonts w:eastAsia="Arial" w:cs="Arial"/>
                <w:sz w:val="20"/>
                <w:szCs w:val="20"/>
              </w:rPr>
              <w:t xml:space="preserve"> archyvuojamų duomenų taškų)</w:t>
            </w:r>
            <w:r w:rsidR="00F4139B">
              <w:rPr>
                <w:rFonts w:eastAsia="Arial" w:cs="Arial"/>
                <w:sz w:val="20"/>
                <w:szCs w:val="20"/>
              </w:rPr>
              <w:t>.</w:t>
            </w:r>
          </w:p>
        </w:tc>
        <w:tc>
          <w:tcPr>
            <w:tcW w:w="0" w:type="auto"/>
            <w:vAlign w:val="center"/>
            <w:hideMark/>
          </w:tcPr>
          <w:p w14:paraId="5368283B" w14:textId="35E02B6C" w:rsidR="006116B6" w:rsidRPr="00D73817" w:rsidRDefault="006116B6" w:rsidP="006116B6">
            <w:pPr>
              <w:tabs>
                <w:tab w:val="left" w:pos="540"/>
              </w:tabs>
              <w:spacing w:before="60" w:after="60" w:line="276" w:lineRule="auto"/>
              <w:ind w:right="-1" w:firstLine="0"/>
              <w:rPr>
                <w:rFonts w:eastAsia="Arial" w:cs="Arial"/>
                <w:sz w:val="20"/>
                <w:szCs w:val="20"/>
              </w:rPr>
            </w:pPr>
            <w:r>
              <w:rPr>
                <w:rFonts w:eastAsia="Arial" w:cs="Arial"/>
                <w:sz w:val="20"/>
                <w:szCs w:val="20"/>
              </w:rPr>
              <w:t>Vnt.</w:t>
            </w:r>
            <w:r w:rsidRPr="00D73817">
              <w:rPr>
                <w:rFonts w:eastAsia="Arial" w:cs="Arial"/>
                <w:sz w:val="20"/>
                <w:szCs w:val="20"/>
              </w:rPr>
              <w:t> </w:t>
            </w:r>
          </w:p>
        </w:tc>
        <w:tc>
          <w:tcPr>
            <w:tcW w:w="0" w:type="auto"/>
            <w:vAlign w:val="center"/>
            <w:hideMark/>
          </w:tcPr>
          <w:p w14:paraId="5DDC4DA7" w14:textId="24D83C68" w:rsidR="006116B6" w:rsidRPr="00D73817" w:rsidRDefault="006116B6" w:rsidP="006116B6">
            <w:pPr>
              <w:tabs>
                <w:tab w:val="left" w:pos="540"/>
              </w:tabs>
              <w:spacing w:before="60" w:after="60" w:line="276" w:lineRule="auto"/>
              <w:ind w:right="-1" w:firstLine="0"/>
              <w:rPr>
                <w:rFonts w:eastAsia="Arial" w:cs="Arial"/>
                <w:sz w:val="20"/>
                <w:szCs w:val="20"/>
              </w:rPr>
            </w:pPr>
            <w:r>
              <w:rPr>
                <w:rFonts w:eastAsia="Arial" w:cs="Arial"/>
                <w:sz w:val="20"/>
                <w:szCs w:val="20"/>
              </w:rPr>
              <w:t>1</w:t>
            </w:r>
          </w:p>
        </w:tc>
      </w:tr>
      <w:tr w:rsidR="006116B6" w14:paraId="1447AA19" w14:textId="77777777" w:rsidTr="0019380A">
        <w:trPr>
          <w:trHeight w:val="1215"/>
        </w:trPr>
        <w:tc>
          <w:tcPr>
            <w:tcW w:w="0" w:type="auto"/>
            <w:vAlign w:val="center"/>
          </w:tcPr>
          <w:p w14:paraId="6210B518" w14:textId="77777777" w:rsidR="006116B6" w:rsidRPr="00D73817" w:rsidRDefault="006116B6" w:rsidP="006116B6">
            <w:pPr>
              <w:tabs>
                <w:tab w:val="left" w:pos="540"/>
              </w:tabs>
              <w:spacing w:before="60" w:after="60" w:line="276" w:lineRule="auto"/>
              <w:ind w:right="-1" w:firstLine="0"/>
              <w:rPr>
                <w:rFonts w:eastAsia="Arial" w:cs="Arial"/>
                <w:sz w:val="20"/>
                <w:szCs w:val="20"/>
              </w:rPr>
            </w:pPr>
            <w:r>
              <w:rPr>
                <w:rFonts w:eastAsia="Arial" w:cs="Arial"/>
                <w:sz w:val="20"/>
                <w:szCs w:val="20"/>
              </w:rPr>
              <w:t>5.</w:t>
            </w:r>
          </w:p>
        </w:tc>
        <w:tc>
          <w:tcPr>
            <w:tcW w:w="0" w:type="auto"/>
            <w:vAlign w:val="bottom"/>
          </w:tcPr>
          <w:p w14:paraId="3600411F" w14:textId="17F2AAC3" w:rsidR="006116B6" w:rsidRPr="003471F6" w:rsidRDefault="006116B6" w:rsidP="006116B6">
            <w:pPr>
              <w:tabs>
                <w:tab w:val="left" w:pos="540"/>
              </w:tabs>
              <w:spacing w:before="60" w:after="60" w:line="276" w:lineRule="auto"/>
              <w:ind w:right="-1" w:firstLine="0"/>
              <w:rPr>
                <w:rFonts w:eastAsia="Arial" w:cs="Arial"/>
                <w:sz w:val="20"/>
                <w:szCs w:val="20"/>
              </w:rPr>
            </w:pPr>
            <w:r w:rsidRPr="006116B6">
              <w:rPr>
                <w:rFonts w:eastAsia="Arial" w:cs="Arial"/>
                <w:sz w:val="20"/>
                <w:szCs w:val="20"/>
              </w:rPr>
              <w:t>SCADA komunikacijos ir IT sąsajų</w:t>
            </w:r>
            <w:r w:rsidR="00806E1D">
              <w:rPr>
                <w:rFonts w:eastAsia="Arial" w:cs="Arial"/>
                <w:sz w:val="20"/>
                <w:szCs w:val="20"/>
              </w:rPr>
              <w:t xml:space="preserve"> </w:t>
            </w:r>
            <w:r w:rsidRPr="006116B6">
              <w:rPr>
                <w:rFonts w:eastAsia="Arial" w:cs="Arial"/>
                <w:sz w:val="20"/>
                <w:szCs w:val="20"/>
              </w:rPr>
              <w:t>licencijų suteikimo ir (ar) aktyvavimo paslaugos, jei reikalinga pagal pasirinktą architektūrą</w:t>
            </w:r>
            <w:r w:rsidR="00F4139B">
              <w:rPr>
                <w:rFonts w:eastAsia="Arial" w:cs="Arial"/>
                <w:sz w:val="20"/>
                <w:szCs w:val="20"/>
              </w:rPr>
              <w:t>.</w:t>
            </w:r>
          </w:p>
        </w:tc>
        <w:tc>
          <w:tcPr>
            <w:tcW w:w="0" w:type="auto"/>
            <w:vAlign w:val="center"/>
          </w:tcPr>
          <w:p w14:paraId="42CF0F37" w14:textId="0D2D4FAA" w:rsidR="006116B6" w:rsidRDefault="006116B6" w:rsidP="006116B6">
            <w:pPr>
              <w:tabs>
                <w:tab w:val="left" w:pos="540"/>
              </w:tabs>
              <w:spacing w:before="60" w:after="60" w:line="276" w:lineRule="auto"/>
              <w:ind w:right="-1" w:firstLine="0"/>
              <w:rPr>
                <w:rFonts w:eastAsia="Arial" w:cs="Arial"/>
                <w:sz w:val="20"/>
                <w:szCs w:val="20"/>
              </w:rPr>
            </w:pPr>
            <w:proofErr w:type="spellStart"/>
            <w:r>
              <w:rPr>
                <w:rFonts w:eastAsia="Arial" w:cs="Arial"/>
                <w:sz w:val="20"/>
                <w:szCs w:val="20"/>
              </w:rPr>
              <w:t>Kompl</w:t>
            </w:r>
            <w:proofErr w:type="spellEnd"/>
            <w:r>
              <w:rPr>
                <w:rFonts w:eastAsia="Arial" w:cs="Arial"/>
                <w:sz w:val="20"/>
                <w:szCs w:val="20"/>
              </w:rPr>
              <w:t>.</w:t>
            </w:r>
            <w:r w:rsidRPr="00D73817">
              <w:rPr>
                <w:rFonts w:eastAsia="Arial" w:cs="Arial"/>
                <w:sz w:val="20"/>
                <w:szCs w:val="20"/>
              </w:rPr>
              <w:t> </w:t>
            </w:r>
          </w:p>
        </w:tc>
        <w:tc>
          <w:tcPr>
            <w:tcW w:w="0" w:type="auto"/>
            <w:vAlign w:val="center"/>
          </w:tcPr>
          <w:p w14:paraId="1C87795D" w14:textId="5E184005" w:rsidR="006116B6" w:rsidRDefault="006116B6" w:rsidP="006116B6">
            <w:pPr>
              <w:tabs>
                <w:tab w:val="left" w:pos="540"/>
              </w:tabs>
              <w:spacing w:before="60" w:after="60" w:line="276" w:lineRule="auto"/>
              <w:ind w:right="-1" w:firstLine="0"/>
              <w:rPr>
                <w:rFonts w:eastAsia="Arial" w:cs="Arial"/>
                <w:sz w:val="20"/>
                <w:szCs w:val="20"/>
              </w:rPr>
            </w:pPr>
            <w:r>
              <w:rPr>
                <w:rFonts w:eastAsia="Arial" w:cs="Arial"/>
                <w:sz w:val="20"/>
                <w:szCs w:val="20"/>
              </w:rPr>
              <w:t>1</w:t>
            </w:r>
          </w:p>
        </w:tc>
      </w:tr>
      <w:tr w:rsidR="00F4139B" w14:paraId="071152C5" w14:textId="77777777" w:rsidTr="0019380A">
        <w:trPr>
          <w:trHeight w:val="1215"/>
        </w:trPr>
        <w:tc>
          <w:tcPr>
            <w:tcW w:w="0" w:type="auto"/>
            <w:vAlign w:val="center"/>
          </w:tcPr>
          <w:p w14:paraId="1C55353C" w14:textId="77777777" w:rsidR="00F4139B" w:rsidRPr="00D73817" w:rsidRDefault="00F4139B" w:rsidP="00F4139B">
            <w:pPr>
              <w:tabs>
                <w:tab w:val="left" w:pos="540"/>
              </w:tabs>
              <w:spacing w:before="60" w:after="60" w:line="276" w:lineRule="auto"/>
              <w:ind w:right="-1" w:firstLine="0"/>
              <w:rPr>
                <w:rFonts w:eastAsia="Arial" w:cs="Arial"/>
                <w:sz w:val="20"/>
                <w:szCs w:val="20"/>
              </w:rPr>
            </w:pPr>
            <w:r>
              <w:rPr>
                <w:rFonts w:eastAsia="Arial" w:cs="Arial"/>
                <w:sz w:val="20"/>
                <w:szCs w:val="20"/>
              </w:rPr>
              <w:t>6.</w:t>
            </w:r>
          </w:p>
        </w:tc>
        <w:tc>
          <w:tcPr>
            <w:tcW w:w="0" w:type="auto"/>
            <w:vAlign w:val="bottom"/>
          </w:tcPr>
          <w:p w14:paraId="0BE80276" w14:textId="058344CA" w:rsidR="00F4139B" w:rsidRPr="00D73A4C" w:rsidRDefault="00F4139B" w:rsidP="00F4139B">
            <w:pPr>
              <w:tabs>
                <w:tab w:val="left" w:pos="540"/>
              </w:tabs>
              <w:spacing w:before="60" w:after="60" w:line="276" w:lineRule="auto"/>
              <w:ind w:right="-1" w:firstLine="0"/>
              <w:rPr>
                <w:rFonts w:eastAsia="Arial" w:cs="Arial"/>
                <w:sz w:val="20"/>
                <w:szCs w:val="20"/>
              </w:rPr>
            </w:pPr>
            <w:r w:rsidRPr="00F4139B">
              <w:rPr>
                <w:rFonts w:eastAsia="Arial" w:cs="Arial"/>
                <w:sz w:val="20"/>
                <w:szCs w:val="20"/>
              </w:rPr>
              <w:t>SCADA vizualizacijos sprendinių (grafikų, lentelių ir (ar) langų) sukūrimo ir konfigūravimo paslaugos</w:t>
            </w:r>
            <w:r>
              <w:rPr>
                <w:rFonts w:eastAsia="Arial" w:cs="Arial"/>
                <w:sz w:val="20"/>
                <w:szCs w:val="20"/>
              </w:rPr>
              <w:t>.</w:t>
            </w:r>
          </w:p>
        </w:tc>
        <w:tc>
          <w:tcPr>
            <w:tcW w:w="0" w:type="auto"/>
            <w:vAlign w:val="center"/>
          </w:tcPr>
          <w:p w14:paraId="5EB31D2A" w14:textId="24AA623A" w:rsidR="00F4139B" w:rsidRPr="00D73A4C" w:rsidRDefault="00F4139B" w:rsidP="00F4139B">
            <w:pPr>
              <w:tabs>
                <w:tab w:val="left" w:pos="540"/>
              </w:tabs>
              <w:spacing w:before="60" w:after="60" w:line="276" w:lineRule="auto"/>
              <w:ind w:right="-1" w:firstLine="0"/>
              <w:rPr>
                <w:rFonts w:eastAsia="Arial" w:cs="Arial"/>
                <w:sz w:val="20"/>
                <w:szCs w:val="20"/>
              </w:rPr>
            </w:pPr>
            <w:r>
              <w:rPr>
                <w:rFonts w:eastAsia="Arial" w:cs="Arial"/>
                <w:sz w:val="20"/>
                <w:szCs w:val="20"/>
              </w:rPr>
              <w:t>Vnt.</w:t>
            </w:r>
            <w:r w:rsidRPr="00D73817">
              <w:rPr>
                <w:rFonts w:eastAsia="Arial" w:cs="Arial"/>
                <w:sz w:val="20"/>
                <w:szCs w:val="20"/>
              </w:rPr>
              <w:t> </w:t>
            </w:r>
          </w:p>
        </w:tc>
        <w:tc>
          <w:tcPr>
            <w:tcW w:w="0" w:type="auto"/>
            <w:vAlign w:val="center"/>
          </w:tcPr>
          <w:p w14:paraId="1872CC39" w14:textId="5B9AFFE5" w:rsidR="00F4139B" w:rsidRDefault="00F4139B" w:rsidP="00F4139B">
            <w:pPr>
              <w:tabs>
                <w:tab w:val="left" w:pos="540"/>
              </w:tabs>
              <w:spacing w:before="60" w:after="60" w:line="276" w:lineRule="auto"/>
              <w:ind w:right="-1" w:firstLine="0"/>
              <w:rPr>
                <w:rFonts w:eastAsia="Arial" w:cs="Arial"/>
                <w:sz w:val="20"/>
                <w:szCs w:val="20"/>
              </w:rPr>
            </w:pPr>
            <w:r>
              <w:rPr>
                <w:rFonts w:eastAsia="Arial" w:cs="Arial"/>
                <w:sz w:val="20"/>
                <w:szCs w:val="20"/>
              </w:rPr>
              <w:t>5</w:t>
            </w:r>
          </w:p>
        </w:tc>
      </w:tr>
      <w:tr w:rsidR="00574474" w14:paraId="620D16C7" w14:textId="77777777" w:rsidTr="0019380A">
        <w:trPr>
          <w:trHeight w:val="1215"/>
        </w:trPr>
        <w:tc>
          <w:tcPr>
            <w:tcW w:w="0" w:type="auto"/>
            <w:vAlign w:val="center"/>
          </w:tcPr>
          <w:p w14:paraId="3EA0FB8D" w14:textId="77777777" w:rsidR="00574474" w:rsidRPr="00D73817" w:rsidRDefault="00574474" w:rsidP="00574474">
            <w:pPr>
              <w:tabs>
                <w:tab w:val="left" w:pos="540"/>
              </w:tabs>
              <w:spacing w:before="60" w:after="60" w:line="276" w:lineRule="auto"/>
              <w:ind w:right="-1" w:firstLine="0"/>
              <w:rPr>
                <w:rFonts w:eastAsia="Arial" w:cs="Arial"/>
                <w:sz w:val="20"/>
                <w:szCs w:val="20"/>
              </w:rPr>
            </w:pPr>
            <w:r>
              <w:rPr>
                <w:rFonts w:eastAsia="Arial" w:cs="Arial"/>
                <w:sz w:val="20"/>
                <w:szCs w:val="20"/>
              </w:rPr>
              <w:t>7.</w:t>
            </w:r>
          </w:p>
        </w:tc>
        <w:tc>
          <w:tcPr>
            <w:tcW w:w="0" w:type="auto"/>
            <w:vAlign w:val="bottom"/>
          </w:tcPr>
          <w:p w14:paraId="40DF1B9A" w14:textId="6C4A9D59" w:rsidR="00574474" w:rsidRPr="00D73A4C" w:rsidRDefault="00574474" w:rsidP="00574474">
            <w:pPr>
              <w:tabs>
                <w:tab w:val="left" w:pos="540"/>
              </w:tabs>
              <w:spacing w:before="60" w:after="60" w:line="276" w:lineRule="auto"/>
              <w:ind w:right="-1" w:firstLine="0"/>
              <w:rPr>
                <w:rFonts w:eastAsia="Arial" w:cs="Arial"/>
                <w:sz w:val="20"/>
                <w:szCs w:val="20"/>
              </w:rPr>
            </w:pPr>
            <w:r w:rsidRPr="00F4139B">
              <w:rPr>
                <w:rFonts w:eastAsia="Arial" w:cs="Arial"/>
                <w:sz w:val="20"/>
                <w:szCs w:val="20"/>
              </w:rPr>
              <w:t>Sistemos veikimo patikros, duomenų nuskaitymo, integracijos ir perdavimo testavimo bei parengimo eksploatacijai paslaugos</w:t>
            </w:r>
            <w:r>
              <w:rPr>
                <w:rFonts w:eastAsia="Arial" w:cs="Arial"/>
                <w:sz w:val="20"/>
                <w:szCs w:val="20"/>
              </w:rPr>
              <w:t>.</w:t>
            </w:r>
          </w:p>
        </w:tc>
        <w:tc>
          <w:tcPr>
            <w:tcW w:w="0" w:type="auto"/>
            <w:vAlign w:val="center"/>
          </w:tcPr>
          <w:p w14:paraId="4A32B272" w14:textId="12377D7D" w:rsidR="00574474" w:rsidRPr="00D73A4C" w:rsidRDefault="00574474" w:rsidP="00574474">
            <w:pPr>
              <w:tabs>
                <w:tab w:val="left" w:pos="540"/>
              </w:tabs>
              <w:spacing w:before="60" w:after="60" w:line="276" w:lineRule="auto"/>
              <w:ind w:right="-1" w:firstLine="0"/>
              <w:rPr>
                <w:rFonts w:eastAsia="Arial" w:cs="Arial"/>
                <w:sz w:val="20"/>
                <w:szCs w:val="20"/>
              </w:rPr>
            </w:pPr>
            <w:proofErr w:type="spellStart"/>
            <w:r w:rsidRPr="00CE139E">
              <w:rPr>
                <w:rFonts w:eastAsia="Arial" w:cs="Arial"/>
                <w:sz w:val="20"/>
                <w:szCs w:val="20"/>
              </w:rPr>
              <w:t>kompl</w:t>
            </w:r>
            <w:proofErr w:type="spellEnd"/>
            <w:r w:rsidRPr="00CE139E">
              <w:rPr>
                <w:rFonts w:eastAsia="Arial" w:cs="Arial"/>
                <w:sz w:val="20"/>
                <w:szCs w:val="20"/>
              </w:rPr>
              <w:t>.</w:t>
            </w:r>
          </w:p>
        </w:tc>
        <w:tc>
          <w:tcPr>
            <w:tcW w:w="0" w:type="auto"/>
            <w:vAlign w:val="center"/>
          </w:tcPr>
          <w:p w14:paraId="15F48E8B" w14:textId="273DF759" w:rsidR="00574474" w:rsidRDefault="00574474" w:rsidP="00574474">
            <w:pPr>
              <w:tabs>
                <w:tab w:val="left" w:pos="540"/>
              </w:tabs>
              <w:spacing w:before="60" w:after="60" w:line="276" w:lineRule="auto"/>
              <w:ind w:right="-1" w:firstLine="0"/>
              <w:rPr>
                <w:rFonts w:eastAsia="Arial" w:cs="Arial"/>
                <w:sz w:val="20"/>
                <w:szCs w:val="20"/>
              </w:rPr>
            </w:pPr>
            <w:r w:rsidRPr="00CE139E">
              <w:rPr>
                <w:rFonts w:eastAsia="Arial" w:cs="Arial"/>
                <w:sz w:val="20"/>
                <w:szCs w:val="20"/>
              </w:rPr>
              <w:t>1</w:t>
            </w:r>
          </w:p>
        </w:tc>
      </w:tr>
    </w:tbl>
    <w:p w14:paraId="7569D310" w14:textId="34A43A1B" w:rsidR="005B7998" w:rsidRPr="00577778" w:rsidRDefault="00CC436C" w:rsidP="00577778">
      <w:pPr>
        <w:tabs>
          <w:tab w:val="left" w:pos="540"/>
        </w:tabs>
        <w:spacing w:before="60" w:after="60" w:line="276" w:lineRule="auto"/>
        <w:ind w:right="-1" w:firstLine="0"/>
        <w:rPr>
          <w:rFonts w:eastAsia="Arial" w:cs="Arial"/>
          <w:sz w:val="20"/>
          <w:szCs w:val="20"/>
        </w:rPr>
      </w:pPr>
      <w:r w:rsidRPr="0027665F">
        <w:rPr>
          <w:rFonts w:eastAsia="Arial" w:cs="Arial"/>
          <w:sz w:val="20"/>
          <w:szCs w:val="20"/>
        </w:rPr>
        <w:t xml:space="preserve">*Nurodytas </w:t>
      </w:r>
      <w:r>
        <w:rPr>
          <w:rFonts w:eastAsia="Arial" w:cs="Arial"/>
          <w:sz w:val="20"/>
          <w:szCs w:val="20"/>
        </w:rPr>
        <w:t>Paslaugų</w:t>
      </w:r>
      <w:r w:rsidRPr="0027665F">
        <w:rPr>
          <w:rFonts w:eastAsia="Arial" w:cs="Arial"/>
          <w:sz w:val="20"/>
          <w:szCs w:val="20"/>
        </w:rPr>
        <w:t xml:space="preserve"> kiekis yra maksimalus Sutarties galiojimo laikotarpiu. Perkantysis subjektas neįsipareigoja išpirkti viso maksimalaus kiekio ar bet kokios jų dalies. Perkantysis subjektas turi teisę koreguoti perkamų </w:t>
      </w:r>
      <w:r w:rsidR="00DA44C3">
        <w:rPr>
          <w:rFonts w:eastAsia="Arial" w:cs="Arial"/>
          <w:sz w:val="20"/>
          <w:szCs w:val="20"/>
        </w:rPr>
        <w:t>Paslaugų</w:t>
      </w:r>
      <w:r w:rsidRPr="0027665F">
        <w:rPr>
          <w:rFonts w:eastAsia="Arial" w:cs="Arial"/>
          <w:sz w:val="20"/>
          <w:szCs w:val="20"/>
        </w:rPr>
        <w:t xml:space="preserve"> kiekius, t. y. atskirose eilutėse nurodytas </w:t>
      </w:r>
      <w:r w:rsidR="00DA44C3">
        <w:rPr>
          <w:rFonts w:eastAsia="Arial" w:cs="Arial"/>
          <w:sz w:val="20"/>
          <w:szCs w:val="20"/>
        </w:rPr>
        <w:t>Paslaugų</w:t>
      </w:r>
      <w:r w:rsidRPr="0027665F">
        <w:rPr>
          <w:rFonts w:eastAsia="Arial" w:cs="Arial"/>
          <w:sz w:val="20"/>
          <w:szCs w:val="20"/>
        </w:rPr>
        <w:t xml:space="preserve"> kiekis gali būti keičiamas, neviršijant jame nurodyto </w:t>
      </w:r>
      <w:r w:rsidR="00DA44C3">
        <w:rPr>
          <w:rFonts w:eastAsia="Arial" w:cs="Arial"/>
          <w:sz w:val="20"/>
          <w:szCs w:val="20"/>
        </w:rPr>
        <w:t>Paslaugų</w:t>
      </w:r>
      <w:r w:rsidRPr="0027665F">
        <w:rPr>
          <w:rFonts w:eastAsia="Arial" w:cs="Arial"/>
          <w:sz w:val="20"/>
          <w:szCs w:val="20"/>
        </w:rPr>
        <w:t xml:space="preserve"> maksimalaus kiekio</w:t>
      </w:r>
      <w:r w:rsidR="00DA44C3">
        <w:rPr>
          <w:rFonts w:eastAsia="Arial" w:cs="Arial"/>
          <w:sz w:val="20"/>
          <w:szCs w:val="20"/>
        </w:rPr>
        <w:t>.</w:t>
      </w:r>
    </w:p>
    <w:p w14:paraId="4DB88726" w14:textId="77777777" w:rsidR="00323B97" w:rsidRPr="009E15D9" w:rsidRDefault="00323B97" w:rsidP="00506227">
      <w:pPr>
        <w:tabs>
          <w:tab w:val="left" w:pos="567"/>
        </w:tabs>
        <w:spacing w:line="276" w:lineRule="auto"/>
        <w:ind w:firstLine="0"/>
        <w:jc w:val="both"/>
        <w:rPr>
          <w:rFonts w:eastAsia="Calibri" w:cs="Arial"/>
          <w:i/>
          <w:iCs/>
          <w:color w:val="747474" w:themeColor="background2" w:themeShade="80"/>
          <w:sz w:val="20"/>
          <w:szCs w:val="20"/>
          <w:highlight w:val="red"/>
        </w:rPr>
      </w:pPr>
    </w:p>
    <w:p w14:paraId="3154293D" w14:textId="77777777" w:rsidR="00FC1E11" w:rsidRPr="00FA12F0" w:rsidRDefault="00FC1E11" w:rsidP="00506227">
      <w:pPr>
        <w:pStyle w:val="ListParagraph"/>
        <w:numPr>
          <w:ilvl w:val="0"/>
          <w:numId w:val="3"/>
        </w:numPr>
        <w:pBdr>
          <w:top w:val="single" w:sz="4" w:space="1" w:color="auto"/>
          <w:bottom w:val="single" w:sz="4" w:space="1" w:color="auto"/>
        </w:pBdr>
        <w:shd w:val="clear" w:color="auto" w:fill="EDEDED"/>
        <w:tabs>
          <w:tab w:val="left" w:pos="284"/>
        </w:tabs>
        <w:spacing w:before="120" w:after="120" w:line="276" w:lineRule="auto"/>
        <w:ind w:left="0" w:firstLine="0"/>
        <w:contextualSpacing w:val="0"/>
        <w:rPr>
          <w:rFonts w:eastAsia="Arial" w:cs="Arial"/>
          <w:b/>
          <w:bCs/>
          <w:sz w:val="20"/>
          <w:szCs w:val="20"/>
        </w:rPr>
      </w:pPr>
      <w:r w:rsidRPr="00FA12F0">
        <w:rPr>
          <w:rFonts w:eastAsia="Arial" w:cs="Arial"/>
          <w:b/>
          <w:bCs/>
          <w:sz w:val="20"/>
          <w:szCs w:val="20"/>
        </w:rPr>
        <w:t>REIKALAVIMAI PIRKIMO OBJEKTUI</w:t>
      </w:r>
    </w:p>
    <w:p w14:paraId="7534265A" w14:textId="188C469F" w:rsidR="0082109C" w:rsidRPr="008F6317" w:rsidRDefault="008F6317" w:rsidP="00506227">
      <w:pPr>
        <w:tabs>
          <w:tab w:val="left" w:pos="567"/>
        </w:tabs>
        <w:spacing w:line="276" w:lineRule="auto"/>
        <w:ind w:firstLine="0"/>
        <w:jc w:val="both"/>
        <w:rPr>
          <w:rFonts w:eastAsia="Arial" w:cs="Arial"/>
          <w:sz w:val="20"/>
          <w:szCs w:val="20"/>
        </w:rPr>
      </w:pPr>
      <w:r>
        <w:rPr>
          <w:rFonts w:eastAsia="Arial" w:cs="Arial"/>
          <w:sz w:val="20"/>
          <w:szCs w:val="20"/>
        </w:rPr>
        <w:t xml:space="preserve">4.1 </w:t>
      </w:r>
      <w:r w:rsidRPr="008F6317">
        <w:rPr>
          <w:rFonts w:eastAsia="Arial" w:cs="Arial"/>
          <w:sz w:val="20"/>
          <w:szCs w:val="20"/>
        </w:rPr>
        <w:t>Bendrieji reikalavimai Darbams</w:t>
      </w:r>
      <w:r w:rsidR="00A50FD5">
        <w:rPr>
          <w:rFonts w:eastAsia="Arial" w:cs="Arial"/>
          <w:sz w:val="20"/>
          <w:szCs w:val="20"/>
        </w:rPr>
        <w:t>:</w:t>
      </w:r>
    </w:p>
    <w:p w14:paraId="40396244" w14:textId="6E3C111A" w:rsidR="0082109C" w:rsidRDefault="00A50FD5" w:rsidP="00506227">
      <w:pPr>
        <w:tabs>
          <w:tab w:val="left" w:pos="567"/>
        </w:tabs>
        <w:spacing w:line="276" w:lineRule="auto"/>
        <w:ind w:firstLine="0"/>
        <w:jc w:val="both"/>
        <w:rPr>
          <w:rFonts w:eastAsia="Arial" w:cs="Arial"/>
          <w:sz w:val="20"/>
          <w:szCs w:val="20"/>
        </w:rPr>
      </w:pPr>
      <w:r>
        <w:rPr>
          <w:rFonts w:eastAsia="Arial" w:cs="Arial"/>
          <w:sz w:val="20"/>
          <w:szCs w:val="20"/>
        </w:rPr>
        <w:t>4.1.1</w:t>
      </w:r>
      <w:r w:rsidR="004F363C">
        <w:rPr>
          <w:rFonts w:eastAsia="Arial" w:cs="Arial"/>
          <w:sz w:val="20"/>
          <w:szCs w:val="20"/>
        </w:rPr>
        <w:t xml:space="preserve"> </w:t>
      </w:r>
      <w:r w:rsidRPr="00A50FD5">
        <w:rPr>
          <w:rFonts w:eastAsia="Arial" w:cs="Arial"/>
          <w:sz w:val="20"/>
          <w:szCs w:val="20"/>
        </w:rPr>
        <w:t>Tiekėjas privalo atlikti komunikacijos ir automatikos spintų (VKAS ir LKAS) sukomplektavimo (surinkimo), montavimo, kabelių trasų įrengimo, kabelių įvedimo, signalinių, duomenų ir maitinimo kabelių pajungimo darbus Perkančiojo subjekto</w:t>
      </w:r>
      <w:r w:rsidR="004F363C">
        <w:rPr>
          <w:rFonts w:eastAsia="Arial" w:cs="Arial"/>
          <w:sz w:val="20"/>
          <w:szCs w:val="20"/>
        </w:rPr>
        <w:t xml:space="preserve"> nurodytuose</w:t>
      </w:r>
      <w:r w:rsidRPr="00A50FD5">
        <w:rPr>
          <w:rFonts w:eastAsia="Arial" w:cs="Arial"/>
          <w:sz w:val="20"/>
          <w:szCs w:val="20"/>
        </w:rPr>
        <w:t xml:space="preserve"> objektuose.</w:t>
      </w:r>
    </w:p>
    <w:p w14:paraId="73BD10C0" w14:textId="603F7493" w:rsidR="00A50FD5" w:rsidRPr="00A50FD5" w:rsidRDefault="00E94CF7" w:rsidP="00506227">
      <w:pPr>
        <w:tabs>
          <w:tab w:val="left" w:pos="567"/>
        </w:tabs>
        <w:spacing w:line="276" w:lineRule="auto"/>
        <w:ind w:firstLine="0"/>
        <w:jc w:val="both"/>
        <w:rPr>
          <w:rFonts w:eastAsia="Arial" w:cs="Arial"/>
          <w:sz w:val="20"/>
          <w:szCs w:val="20"/>
        </w:rPr>
      </w:pPr>
      <w:r>
        <w:rPr>
          <w:rFonts w:eastAsia="Arial" w:cs="Arial"/>
          <w:sz w:val="20"/>
          <w:szCs w:val="20"/>
        </w:rPr>
        <w:t xml:space="preserve">4.1.2 </w:t>
      </w:r>
      <w:r w:rsidR="00287661" w:rsidRPr="00287661">
        <w:rPr>
          <w:rFonts w:eastAsia="Arial" w:cs="Arial"/>
          <w:sz w:val="20"/>
          <w:szCs w:val="20"/>
        </w:rPr>
        <w:t>Darbai turi būti atliekami vadovaujantis VKAS ir LKAS tipiniais sprendiniais, pateiktais pirkimo dokumentų Prieduose Nr. 1 „VKAS tipinis projektas“ ir Nr. 2 „LKAS tipinis projektas“</w:t>
      </w:r>
      <w:r w:rsidR="00287661">
        <w:rPr>
          <w:rFonts w:eastAsia="Arial" w:cs="Arial"/>
          <w:sz w:val="20"/>
          <w:szCs w:val="20"/>
        </w:rPr>
        <w:t>.</w:t>
      </w:r>
    </w:p>
    <w:p w14:paraId="4880A1DB" w14:textId="628378C8" w:rsidR="0082109C" w:rsidRDefault="00C054F8" w:rsidP="00506227">
      <w:pPr>
        <w:tabs>
          <w:tab w:val="left" w:pos="567"/>
        </w:tabs>
        <w:spacing w:line="276" w:lineRule="auto"/>
        <w:ind w:firstLine="0"/>
        <w:jc w:val="both"/>
        <w:rPr>
          <w:rFonts w:eastAsia="Arial" w:cs="Arial"/>
          <w:sz w:val="20"/>
          <w:szCs w:val="20"/>
        </w:rPr>
      </w:pPr>
      <w:r w:rsidRPr="00C054F8">
        <w:rPr>
          <w:rFonts w:eastAsia="Arial" w:cs="Arial"/>
          <w:sz w:val="20"/>
          <w:szCs w:val="20"/>
        </w:rPr>
        <w:t>4.1.3 Konkrečios montavimo vietos, objektų sąrašas bei kiekviename objekte numatytų jutiklių, signalų ir matavimo kanalų kiekiai yra pateikti Priedas Nr. 3 – „Objektų sąrašas, montavimo vietos ir jutiklių bei signalų sąrašas“.</w:t>
      </w:r>
    </w:p>
    <w:p w14:paraId="541662A0" w14:textId="53CC6317" w:rsidR="00C05A38" w:rsidRDefault="00C05A38" w:rsidP="00506227">
      <w:pPr>
        <w:tabs>
          <w:tab w:val="left" w:pos="567"/>
        </w:tabs>
        <w:spacing w:line="276" w:lineRule="auto"/>
        <w:ind w:firstLine="0"/>
        <w:jc w:val="both"/>
        <w:rPr>
          <w:rFonts w:eastAsia="Arial" w:cs="Arial"/>
          <w:sz w:val="20"/>
          <w:szCs w:val="20"/>
        </w:rPr>
      </w:pPr>
      <w:r w:rsidRPr="00C05A38">
        <w:rPr>
          <w:rFonts w:eastAsia="Arial" w:cs="Arial"/>
          <w:sz w:val="20"/>
          <w:szCs w:val="20"/>
        </w:rPr>
        <w:t>4.1.</w:t>
      </w:r>
      <w:r>
        <w:rPr>
          <w:rFonts w:eastAsia="Arial" w:cs="Arial"/>
          <w:sz w:val="20"/>
          <w:szCs w:val="20"/>
        </w:rPr>
        <w:t>4</w:t>
      </w:r>
      <w:r w:rsidRPr="00C05A38">
        <w:rPr>
          <w:rFonts w:eastAsia="Arial" w:cs="Arial"/>
          <w:sz w:val="20"/>
          <w:szCs w:val="20"/>
        </w:rPr>
        <w:t xml:space="preserve"> Preliminarūs kabelių trasų sprendiniai, kabelių tipai ir jų vedimo principai pateikti Priedas Nr. 4 – „Principinės kabelių trasų ir signalų pajungimo schemos“. Šios schemos skirtos darbų apimties ir sprendinių suvokimui bei preliminarių kiekių nustatymui.</w:t>
      </w:r>
    </w:p>
    <w:p w14:paraId="32466F9F" w14:textId="4B4B489C" w:rsidR="00AF7EFB" w:rsidRDefault="00AF7EFB" w:rsidP="00506227">
      <w:pPr>
        <w:tabs>
          <w:tab w:val="left" w:pos="567"/>
        </w:tabs>
        <w:spacing w:line="276" w:lineRule="auto"/>
        <w:ind w:firstLine="0"/>
        <w:jc w:val="both"/>
        <w:rPr>
          <w:rFonts w:eastAsia="Arial" w:cs="Arial"/>
          <w:sz w:val="20"/>
          <w:szCs w:val="20"/>
        </w:rPr>
      </w:pPr>
      <w:r w:rsidRPr="00AF7EFB">
        <w:rPr>
          <w:rFonts w:eastAsia="Arial" w:cs="Arial"/>
          <w:sz w:val="20"/>
          <w:szCs w:val="20"/>
        </w:rPr>
        <w:t xml:space="preserve">4.1.5 </w:t>
      </w:r>
      <w:r w:rsidRPr="00C05A38">
        <w:rPr>
          <w:rFonts w:eastAsia="Arial" w:cs="Arial"/>
          <w:sz w:val="20"/>
          <w:szCs w:val="20"/>
        </w:rPr>
        <w:t>Priedas Nr. 4 – „Principinės kabelių trasų ir signalų pajungimo schemos“</w:t>
      </w:r>
      <w:r>
        <w:rPr>
          <w:rFonts w:eastAsia="Arial" w:cs="Arial"/>
          <w:sz w:val="20"/>
          <w:szCs w:val="20"/>
        </w:rPr>
        <w:t xml:space="preserve"> </w:t>
      </w:r>
      <w:r w:rsidRPr="00AF7EFB">
        <w:rPr>
          <w:rFonts w:eastAsia="Arial" w:cs="Arial"/>
          <w:sz w:val="20"/>
          <w:szCs w:val="20"/>
        </w:rPr>
        <w:t>pateiktos principinės schemos skirtos darbų apimties, sprendinių logikos ir preliminarių kiekių įvertinimui. Jos nėra vykdomieji brėžiniai ir gali būti tikslinamos darbų vykdymo metu, atsižvelgiant į faktines objektų sąlygas, nekeičiant tipinių sprendinių funkcinės paskirties.</w:t>
      </w:r>
    </w:p>
    <w:p w14:paraId="7CC01019" w14:textId="748F95E3" w:rsidR="008F2114" w:rsidRDefault="008F2114" w:rsidP="00D50538">
      <w:pPr>
        <w:tabs>
          <w:tab w:val="left" w:pos="567"/>
        </w:tabs>
        <w:spacing w:line="276" w:lineRule="auto"/>
        <w:ind w:firstLine="0"/>
        <w:jc w:val="both"/>
        <w:rPr>
          <w:rFonts w:eastAsia="Arial" w:cs="Arial"/>
          <w:sz w:val="20"/>
          <w:szCs w:val="20"/>
        </w:rPr>
      </w:pPr>
      <w:r>
        <w:rPr>
          <w:rFonts w:eastAsia="Arial" w:cs="Arial"/>
          <w:sz w:val="20"/>
          <w:szCs w:val="20"/>
        </w:rPr>
        <w:t xml:space="preserve">4.2 </w:t>
      </w:r>
      <w:r w:rsidR="001F1242" w:rsidRPr="001F1242">
        <w:rPr>
          <w:rFonts w:eastAsia="Arial" w:cs="Arial"/>
          <w:sz w:val="20"/>
          <w:szCs w:val="20"/>
        </w:rPr>
        <w:t>komunikacijos spintų sukomplektavim</w:t>
      </w:r>
      <w:r w:rsidR="00D50538">
        <w:rPr>
          <w:rFonts w:eastAsia="Arial" w:cs="Arial"/>
          <w:sz w:val="20"/>
          <w:szCs w:val="20"/>
        </w:rPr>
        <w:t>o (surinkimo) ir montavimo Darbų reikalavimai:</w:t>
      </w:r>
    </w:p>
    <w:p w14:paraId="1DE230A9" w14:textId="4BFE77ED" w:rsidR="0093135A" w:rsidRDefault="0093135A" w:rsidP="00D50538">
      <w:pPr>
        <w:tabs>
          <w:tab w:val="left" w:pos="567"/>
        </w:tabs>
        <w:spacing w:line="276" w:lineRule="auto"/>
        <w:ind w:firstLine="0"/>
        <w:jc w:val="both"/>
        <w:rPr>
          <w:rFonts w:eastAsia="Arial" w:cs="Arial"/>
          <w:sz w:val="20"/>
          <w:szCs w:val="20"/>
        </w:rPr>
      </w:pPr>
      <w:r>
        <w:rPr>
          <w:rFonts w:eastAsia="Arial" w:cs="Arial"/>
          <w:sz w:val="20"/>
          <w:szCs w:val="20"/>
        </w:rPr>
        <w:t xml:space="preserve">4.2.1 </w:t>
      </w:r>
      <w:r w:rsidRPr="0093135A">
        <w:rPr>
          <w:rFonts w:eastAsia="Arial" w:cs="Arial"/>
          <w:sz w:val="20"/>
          <w:szCs w:val="20"/>
        </w:rPr>
        <w:t>Perkančiojo subjekto tiekiami komponentai (</w:t>
      </w:r>
      <w:r w:rsidR="001D4939">
        <w:rPr>
          <w:rFonts w:eastAsia="Arial" w:cs="Arial"/>
          <w:sz w:val="20"/>
          <w:szCs w:val="20"/>
        </w:rPr>
        <w:t>VKAS ir LKAS spintoms</w:t>
      </w:r>
      <w:r w:rsidRPr="0093135A">
        <w:rPr>
          <w:rFonts w:eastAsia="Arial" w:cs="Arial"/>
          <w:sz w:val="20"/>
          <w:szCs w:val="20"/>
        </w:rPr>
        <w:t>)</w:t>
      </w:r>
      <w:r>
        <w:rPr>
          <w:rFonts w:eastAsia="Arial" w:cs="Arial"/>
          <w:sz w:val="20"/>
          <w:szCs w:val="20"/>
        </w:rPr>
        <w:t>:</w:t>
      </w:r>
    </w:p>
    <w:p w14:paraId="3527700D" w14:textId="6C04218F" w:rsidR="00105374" w:rsidRPr="00105374" w:rsidRDefault="0093135A" w:rsidP="00105374">
      <w:pPr>
        <w:tabs>
          <w:tab w:val="left" w:pos="567"/>
        </w:tabs>
        <w:spacing w:line="276" w:lineRule="auto"/>
        <w:ind w:firstLine="0"/>
        <w:jc w:val="both"/>
        <w:rPr>
          <w:rFonts w:eastAsia="Arial" w:cs="Arial"/>
          <w:sz w:val="20"/>
          <w:szCs w:val="20"/>
        </w:rPr>
      </w:pPr>
      <w:r>
        <w:rPr>
          <w:rFonts w:eastAsia="Arial" w:cs="Arial"/>
          <w:sz w:val="20"/>
          <w:szCs w:val="20"/>
        </w:rPr>
        <w:t xml:space="preserve">4.2.1.1 </w:t>
      </w:r>
      <w:r w:rsidR="00105374" w:rsidRPr="00105374">
        <w:rPr>
          <w:rFonts w:eastAsia="Arial" w:cs="Arial"/>
          <w:sz w:val="20"/>
          <w:szCs w:val="20"/>
        </w:rPr>
        <w:t>Programuojamas loginis valdiklis (PL</w:t>
      </w:r>
      <w:r w:rsidR="00105374">
        <w:rPr>
          <w:rFonts w:eastAsia="Arial" w:cs="Arial"/>
          <w:sz w:val="20"/>
          <w:szCs w:val="20"/>
        </w:rPr>
        <w:t>V</w:t>
      </w:r>
      <w:r w:rsidR="00105374" w:rsidRPr="00105374">
        <w:rPr>
          <w:rFonts w:eastAsia="Arial" w:cs="Arial"/>
          <w:sz w:val="20"/>
          <w:szCs w:val="20"/>
        </w:rPr>
        <w:t>) – Siemens S7-1200 G2 (6ES7214-1AH50-0XB0),</w:t>
      </w:r>
    </w:p>
    <w:p w14:paraId="3B3A175A" w14:textId="0AB7C932" w:rsidR="0093135A" w:rsidRDefault="00105374" w:rsidP="00105374">
      <w:pPr>
        <w:tabs>
          <w:tab w:val="left" w:pos="567"/>
        </w:tabs>
        <w:spacing w:line="276" w:lineRule="auto"/>
        <w:ind w:firstLine="0"/>
        <w:jc w:val="both"/>
        <w:rPr>
          <w:rFonts w:eastAsia="Arial" w:cs="Arial"/>
          <w:sz w:val="20"/>
          <w:szCs w:val="20"/>
        </w:rPr>
      </w:pPr>
      <w:r w:rsidRPr="00105374">
        <w:rPr>
          <w:rFonts w:eastAsia="Arial" w:cs="Arial"/>
          <w:sz w:val="20"/>
          <w:szCs w:val="20"/>
        </w:rPr>
        <w:t>techninė dokumentacija pateikiama Priedas Nr. 5 – „PL</w:t>
      </w:r>
      <w:r>
        <w:rPr>
          <w:rFonts w:eastAsia="Arial" w:cs="Arial"/>
          <w:sz w:val="20"/>
          <w:szCs w:val="20"/>
        </w:rPr>
        <w:t>V</w:t>
      </w:r>
      <w:r w:rsidRPr="00105374">
        <w:rPr>
          <w:rFonts w:eastAsia="Arial" w:cs="Arial"/>
          <w:sz w:val="20"/>
          <w:szCs w:val="20"/>
        </w:rPr>
        <w:t xml:space="preserve"> techninė dokumentacija“.</w:t>
      </w:r>
    </w:p>
    <w:p w14:paraId="1EB22105" w14:textId="07BA82F8" w:rsidR="00105374" w:rsidRPr="00105374" w:rsidRDefault="00105374" w:rsidP="00105374">
      <w:pPr>
        <w:tabs>
          <w:tab w:val="left" w:pos="567"/>
        </w:tabs>
        <w:spacing w:line="276" w:lineRule="auto"/>
        <w:ind w:firstLine="0"/>
        <w:jc w:val="both"/>
        <w:rPr>
          <w:rFonts w:eastAsia="Arial" w:cs="Arial"/>
          <w:sz w:val="20"/>
          <w:szCs w:val="20"/>
        </w:rPr>
      </w:pPr>
      <w:r>
        <w:rPr>
          <w:rFonts w:eastAsia="Arial" w:cs="Arial"/>
          <w:sz w:val="20"/>
          <w:szCs w:val="20"/>
        </w:rPr>
        <w:t xml:space="preserve">4.2.1.2 </w:t>
      </w:r>
      <w:r w:rsidRPr="00105374">
        <w:rPr>
          <w:rFonts w:eastAsia="Arial" w:cs="Arial"/>
          <w:sz w:val="20"/>
          <w:szCs w:val="20"/>
        </w:rPr>
        <w:t>Analoginių įėjimų plėtimo modulis – Siemens SM 1231 (6ES7231-4HF50-0XB0),</w:t>
      </w:r>
    </w:p>
    <w:p w14:paraId="02087C87" w14:textId="32A98B0B" w:rsidR="00105374" w:rsidRDefault="00105374" w:rsidP="00105374">
      <w:pPr>
        <w:tabs>
          <w:tab w:val="left" w:pos="567"/>
        </w:tabs>
        <w:spacing w:line="276" w:lineRule="auto"/>
        <w:ind w:firstLine="0"/>
        <w:jc w:val="both"/>
        <w:rPr>
          <w:rFonts w:eastAsia="Arial" w:cs="Arial"/>
          <w:sz w:val="20"/>
          <w:szCs w:val="20"/>
        </w:rPr>
      </w:pPr>
      <w:r w:rsidRPr="00105374">
        <w:rPr>
          <w:rFonts w:eastAsia="Arial" w:cs="Arial"/>
          <w:sz w:val="20"/>
          <w:szCs w:val="20"/>
        </w:rPr>
        <w:t>techninė dokumentacija pateikiama Priedas Nr. 6 – „Analoginių įėjimų modulio techninė dokumentacija“.</w:t>
      </w:r>
    </w:p>
    <w:p w14:paraId="02C5E318" w14:textId="57EBA006" w:rsidR="00205249" w:rsidRPr="00205249" w:rsidRDefault="00775E3D" w:rsidP="00205249">
      <w:pPr>
        <w:tabs>
          <w:tab w:val="left" w:pos="567"/>
        </w:tabs>
        <w:spacing w:line="276" w:lineRule="auto"/>
        <w:ind w:firstLine="0"/>
        <w:jc w:val="both"/>
        <w:rPr>
          <w:rFonts w:eastAsia="Arial" w:cs="Arial"/>
          <w:sz w:val="20"/>
          <w:szCs w:val="20"/>
        </w:rPr>
      </w:pPr>
      <w:r>
        <w:rPr>
          <w:rFonts w:eastAsia="Arial" w:cs="Arial"/>
          <w:sz w:val="20"/>
          <w:szCs w:val="20"/>
        </w:rPr>
        <w:t xml:space="preserve">4.2.1.3 </w:t>
      </w:r>
      <w:r w:rsidR="00205249" w:rsidRPr="00205249">
        <w:rPr>
          <w:rFonts w:eastAsia="Arial" w:cs="Arial"/>
          <w:sz w:val="20"/>
          <w:szCs w:val="20"/>
        </w:rPr>
        <w:t xml:space="preserve">Duomenų perdavimo (ryšio) įranga – modemas / maršrutizatorius su pagrindiniu laidiniu (optiniu arba </w:t>
      </w:r>
      <w:proofErr w:type="spellStart"/>
      <w:r w:rsidR="00205249" w:rsidRPr="00205249">
        <w:rPr>
          <w:rFonts w:eastAsia="Arial" w:cs="Arial"/>
          <w:sz w:val="20"/>
          <w:szCs w:val="20"/>
        </w:rPr>
        <w:t>Ethernet</w:t>
      </w:r>
      <w:proofErr w:type="spellEnd"/>
      <w:r w:rsidR="00205249" w:rsidRPr="00205249">
        <w:rPr>
          <w:rFonts w:eastAsia="Arial" w:cs="Arial"/>
          <w:sz w:val="20"/>
          <w:szCs w:val="20"/>
        </w:rPr>
        <w:t>) ir rezerviniu ryšiu.</w:t>
      </w:r>
    </w:p>
    <w:p w14:paraId="728F2F15" w14:textId="7CA5C0F1" w:rsidR="00205249" w:rsidRPr="00A50FD5" w:rsidRDefault="00205249" w:rsidP="00205249">
      <w:pPr>
        <w:tabs>
          <w:tab w:val="left" w:pos="567"/>
        </w:tabs>
        <w:spacing w:line="276" w:lineRule="auto"/>
        <w:ind w:firstLine="0"/>
        <w:jc w:val="both"/>
        <w:rPr>
          <w:rFonts w:eastAsia="Arial" w:cs="Arial"/>
          <w:sz w:val="20"/>
          <w:szCs w:val="20"/>
        </w:rPr>
      </w:pPr>
      <w:r w:rsidRPr="00205249">
        <w:rPr>
          <w:rFonts w:eastAsia="Arial" w:cs="Arial"/>
          <w:sz w:val="20"/>
          <w:szCs w:val="20"/>
        </w:rPr>
        <w:t>Konkreti ryšio įrangos sudėtis, modeliai ir techniniai parametrai bus patikslinti ir pateikti Perkančiojo subjekto sprendiniu iki montavimo darbų pradžios.</w:t>
      </w:r>
    </w:p>
    <w:p w14:paraId="43C5B02D" w14:textId="3CE42E92" w:rsidR="0082109C" w:rsidRPr="000E1502" w:rsidRDefault="00775E3D" w:rsidP="000E1502">
      <w:pPr>
        <w:tabs>
          <w:tab w:val="left" w:pos="567"/>
        </w:tabs>
        <w:spacing w:line="276" w:lineRule="auto"/>
        <w:ind w:firstLine="0"/>
        <w:jc w:val="both"/>
        <w:rPr>
          <w:rFonts w:eastAsia="Arial" w:cs="Arial"/>
          <w:sz w:val="20"/>
          <w:szCs w:val="20"/>
        </w:rPr>
      </w:pPr>
      <w:r>
        <w:rPr>
          <w:rFonts w:eastAsia="Arial" w:cs="Arial"/>
          <w:sz w:val="20"/>
          <w:szCs w:val="20"/>
        </w:rPr>
        <w:t xml:space="preserve">4.2.1.4 </w:t>
      </w:r>
      <w:r w:rsidR="000E1502" w:rsidRPr="000E1502">
        <w:rPr>
          <w:rFonts w:eastAsia="Arial" w:cs="Arial"/>
          <w:sz w:val="20"/>
          <w:szCs w:val="20"/>
        </w:rPr>
        <w:t>Antriniai neinvaziniai srauto matavimo prietaisai</w:t>
      </w:r>
      <w:r w:rsidR="001832D1">
        <w:rPr>
          <w:rFonts w:eastAsia="Arial" w:cs="Arial"/>
          <w:sz w:val="20"/>
          <w:szCs w:val="20"/>
        </w:rPr>
        <w:t xml:space="preserve"> - a</w:t>
      </w:r>
      <w:r w:rsidR="000E1502" w:rsidRPr="000E1502">
        <w:rPr>
          <w:rFonts w:eastAsia="Arial" w:cs="Arial"/>
          <w:sz w:val="20"/>
          <w:szCs w:val="20"/>
        </w:rPr>
        <w:t xml:space="preserve">ntriniai neinvaziniai srauto matavimo prietaisai numatomi naudoti konkrečiuose Perkančiojo subjekto </w:t>
      </w:r>
      <w:r w:rsidR="000E1502">
        <w:rPr>
          <w:rFonts w:eastAsia="Arial" w:cs="Arial"/>
          <w:sz w:val="20"/>
          <w:szCs w:val="20"/>
        </w:rPr>
        <w:t>nurodytuose objektuose.</w:t>
      </w:r>
      <w:r w:rsidR="0006091D">
        <w:rPr>
          <w:rFonts w:eastAsia="Arial" w:cs="Arial"/>
          <w:sz w:val="20"/>
          <w:szCs w:val="20"/>
        </w:rPr>
        <w:t xml:space="preserve"> </w:t>
      </w:r>
      <w:r w:rsidR="000E1502" w:rsidRPr="000E1502">
        <w:rPr>
          <w:rFonts w:eastAsia="Arial" w:cs="Arial"/>
          <w:sz w:val="20"/>
          <w:szCs w:val="20"/>
        </w:rPr>
        <w:t>Konkreti šių prietaisų techninė sudėtis, gamintoja</w:t>
      </w:r>
      <w:r w:rsidR="000E1502">
        <w:rPr>
          <w:rFonts w:eastAsia="Arial" w:cs="Arial"/>
          <w:sz w:val="20"/>
          <w:szCs w:val="20"/>
        </w:rPr>
        <w:t>s</w:t>
      </w:r>
      <w:r w:rsidR="000E1502" w:rsidRPr="000E1502">
        <w:rPr>
          <w:rFonts w:eastAsia="Arial" w:cs="Arial"/>
          <w:sz w:val="20"/>
          <w:szCs w:val="20"/>
        </w:rPr>
        <w:t>, modeli</w:t>
      </w:r>
      <w:r w:rsidR="000E1502">
        <w:rPr>
          <w:rFonts w:eastAsia="Arial" w:cs="Arial"/>
          <w:sz w:val="20"/>
          <w:szCs w:val="20"/>
        </w:rPr>
        <w:t>s</w:t>
      </w:r>
      <w:r w:rsidR="000E1502" w:rsidRPr="000E1502">
        <w:rPr>
          <w:rFonts w:eastAsia="Arial" w:cs="Arial"/>
          <w:sz w:val="20"/>
          <w:szCs w:val="20"/>
        </w:rPr>
        <w:t xml:space="preserve"> ir parametrai šio pirkimo metu nėra detalizuojami ir bus parenkami bei patikslinami Perkančiojo subjekto sprendimu vėlesniame etape</w:t>
      </w:r>
      <w:r w:rsidR="000E1502">
        <w:rPr>
          <w:rFonts w:eastAsia="Arial" w:cs="Arial"/>
          <w:sz w:val="20"/>
          <w:szCs w:val="20"/>
        </w:rPr>
        <w:t>.</w:t>
      </w:r>
    </w:p>
    <w:p w14:paraId="53D52081" w14:textId="428C7805" w:rsidR="0082109C" w:rsidRDefault="00900D6D" w:rsidP="00506227">
      <w:pPr>
        <w:tabs>
          <w:tab w:val="left" w:pos="567"/>
        </w:tabs>
        <w:spacing w:line="276" w:lineRule="auto"/>
        <w:ind w:firstLine="0"/>
        <w:jc w:val="both"/>
        <w:rPr>
          <w:rFonts w:eastAsia="Arial" w:cs="Arial"/>
          <w:sz w:val="20"/>
          <w:szCs w:val="20"/>
        </w:rPr>
      </w:pPr>
      <w:r>
        <w:rPr>
          <w:rFonts w:eastAsia="Arial" w:cs="Arial"/>
          <w:sz w:val="20"/>
          <w:szCs w:val="20"/>
        </w:rPr>
        <w:t>4.2</w:t>
      </w:r>
      <w:r w:rsidR="00CF3247">
        <w:rPr>
          <w:rFonts w:eastAsia="Arial" w:cs="Arial"/>
          <w:sz w:val="20"/>
          <w:szCs w:val="20"/>
        </w:rPr>
        <w:t xml:space="preserve">.2 </w:t>
      </w:r>
      <w:r w:rsidRPr="00900D6D">
        <w:rPr>
          <w:rFonts w:eastAsia="Arial" w:cs="Arial"/>
          <w:sz w:val="20"/>
          <w:szCs w:val="20"/>
        </w:rPr>
        <w:t xml:space="preserve">Visi kiti komunikacijos ir automatikos spintų sukomplektavimui, montavimui būtini komponentai, kurie nėra aiškiai įvardinti </w:t>
      </w:r>
      <w:r w:rsidR="00CF3247">
        <w:rPr>
          <w:rFonts w:eastAsia="Arial" w:cs="Arial"/>
          <w:sz w:val="20"/>
          <w:szCs w:val="20"/>
        </w:rPr>
        <w:t xml:space="preserve">4.2 </w:t>
      </w:r>
      <w:r w:rsidRPr="00900D6D">
        <w:rPr>
          <w:rFonts w:eastAsia="Arial" w:cs="Arial"/>
          <w:sz w:val="20"/>
          <w:szCs w:val="20"/>
        </w:rPr>
        <w:t xml:space="preserve"> </w:t>
      </w:r>
      <w:r w:rsidR="00CF3247">
        <w:rPr>
          <w:rFonts w:eastAsia="Arial" w:cs="Arial"/>
          <w:sz w:val="20"/>
          <w:szCs w:val="20"/>
        </w:rPr>
        <w:t>punkte</w:t>
      </w:r>
      <w:r w:rsidRPr="00900D6D">
        <w:rPr>
          <w:rFonts w:eastAsia="Arial" w:cs="Arial"/>
          <w:sz w:val="20"/>
          <w:szCs w:val="20"/>
        </w:rPr>
        <w:t>, perkam</w:t>
      </w:r>
      <w:r w:rsidR="00D40701">
        <w:rPr>
          <w:rFonts w:eastAsia="Arial" w:cs="Arial"/>
          <w:sz w:val="20"/>
          <w:szCs w:val="20"/>
        </w:rPr>
        <w:t>i</w:t>
      </w:r>
      <w:r w:rsidRPr="00900D6D">
        <w:rPr>
          <w:rFonts w:eastAsia="Arial" w:cs="Arial"/>
          <w:sz w:val="20"/>
          <w:szCs w:val="20"/>
        </w:rPr>
        <w:t xml:space="preserve"> ir tiekiam</w:t>
      </w:r>
      <w:r w:rsidR="00D40701">
        <w:rPr>
          <w:rFonts w:eastAsia="Arial" w:cs="Arial"/>
          <w:sz w:val="20"/>
          <w:szCs w:val="20"/>
        </w:rPr>
        <w:t>i</w:t>
      </w:r>
      <w:r w:rsidRPr="00900D6D">
        <w:rPr>
          <w:rFonts w:eastAsia="Arial" w:cs="Arial"/>
          <w:sz w:val="20"/>
          <w:szCs w:val="20"/>
        </w:rPr>
        <w:t xml:space="preserve"> Tiekėjo, vadovaujantis VKAS ir LKAS tipiniais projektais, pateiktais pirkimo dokumentų prieduose.</w:t>
      </w:r>
    </w:p>
    <w:p w14:paraId="2C7FCBA7" w14:textId="0B9F6F1E" w:rsidR="0006233E" w:rsidRDefault="00225A21" w:rsidP="00506227">
      <w:pPr>
        <w:tabs>
          <w:tab w:val="left" w:pos="567"/>
        </w:tabs>
        <w:spacing w:line="276" w:lineRule="auto"/>
        <w:ind w:firstLine="0"/>
        <w:jc w:val="both"/>
        <w:rPr>
          <w:rFonts w:eastAsia="Arial" w:cs="Arial"/>
          <w:sz w:val="20"/>
          <w:szCs w:val="20"/>
        </w:rPr>
      </w:pPr>
      <w:r>
        <w:rPr>
          <w:rFonts w:eastAsia="Arial" w:cs="Arial"/>
          <w:sz w:val="20"/>
          <w:szCs w:val="20"/>
        </w:rPr>
        <w:t xml:space="preserve">4.2.4 </w:t>
      </w:r>
      <w:r w:rsidRPr="00225A21">
        <w:rPr>
          <w:rFonts w:eastAsia="Arial" w:cs="Arial"/>
          <w:sz w:val="20"/>
          <w:szCs w:val="20"/>
        </w:rPr>
        <w:t>Kiekvienoje komunikacijos</w:t>
      </w:r>
      <w:r w:rsidR="002468B4">
        <w:rPr>
          <w:rFonts w:eastAsia="Arial" w:cs="Arial"/>
          <w:sz w:val="20"/>
          <w:szCs w:val="20"/>
        </w:rPr>
        <w:t xml:space="preserve"> ir automatikos</w:t>
      </w:r>
      <w:r w:rsidRPr="00225A21">
        <w:rPr>
          <w:rFonts w:eastAsia="Arial" w:cs="Arial"/>
          <w:sz w:val="20"/>
          <w:szCs w:val="20"/>
        </w:rPr>
        <w:t xml:space="preserve"> spintoje turi būti įrengta technologinė elektros energijos apskaita. Tais atvejais, kai technologinės elektros energijos apskaita nėra numatyta VKAS ar LKAS tipiniuose projektuose, ją parenka, tiekia ir sumontuoja Tiekėjas, naudodamas vienfazį elektros energijos skaitiklį </w:t>
      </w:r>
      <w:proofErr w:type="spellStart"/>
      <w:r w:rsidRPr="00225A21">
        <w:rPr>
          <w:rFonts w:eastAsia="Arial" w:cs="Arial"/>
          <w:sz w:val="20"/>
          <w:szCs w:val="20"/>
        </w:rPr>
        <w:t>Phoenix</w:t>
      </w:r>
      <w:proofErr w:type="spellEnd"/>
      <w:r w:rsidRPr="00225A21">
        <w:rPr>
          <w:rFonts w:eastAsia="Arial" w:cs="Arial"/>
          <w:sz w:val="20"/>
          <w:szCs w:val="20"/>
        </w:rPr>
        <w:t xml:space="preserve"> </w:t>
      </w:r>
      <w:proofErr w:type="spellStart"/>
      <w:r w:rsidRPr="00225A21">
        <w:rPr>
          <w:rFonts w:eastAsia="Arial" w:cs="Arial"/>
          <w:sz w:val="20"/>
          <w:szCs w:val="20"/>
        </w:rPr>
        <w:t>Contact</w:t>
      </w:r>
      <w:proofErr w:type="spellEnd"/>
      <w:r w:rsidRPr="00225A21">
        <w:rPr>
          <w:rFonts w:eastAsia="Arial" w:cs="Arial"/>
          <w:sz w:val="20"/>
          <w:szCs w:val="20"/>
        </w:rPr>
        <w:t xml:space="preserve"> EEM-MA370-R arba lygiavertį, montuojamą ant DIN bėgelio, užtikrinantį viso komunikacijos spintos elektros suvartojimo apskaitą ir duomenų perdavimą į duomenų surinkimo sistemą.</w:t>
      </w:r>
    </w:p>
    <w:p w14:paraId="0BB9AFB9" w14:textId="16453379" w:rsidR="00E760B0" w:rsidRPr="00497DF7" w:rsidRDefault="00E760B0" w:rsidP="00506227">
      <w:pPr>
        <w:tabs>
          <w:tab w:val="left" w:pos="567"/>
        </w:tabs>
        <w:spacing w:line="276" w:lineRule="auto"/>
        <w:ind w:firstLine="0"/>
        <w:jc w:val="both"/>
        <w:rPr>
          <w:rFonts w:eastAsia="Calibri" w:cs="Arial"/>
          <w:sz w:val="20"/>
          <w:szCs w:val="20"/>
        </w:rPr>
      </w:pPr>
      <w:r w:rsidRPr="00700850">
        <w:rPr>
          <w:rFonts w:eastAsia="Calibri" w:cs="Arial"/>
          <w:sz w:val="20"/>
          <w:szCs w:val="20"/>
        </w:rPr>
        <w:t>4.</w:t>
      </w:r>
      <w:r>
        <w:rPr>
          <w:rFonts w:eastAsia="Calibri" w:cs="Arial"/>
          <w:sz w:val="20"/>
          <w:szCs w:val="20"/>
        </w:rPr>
        <w:t>2</w:t>
      </w:r>
      <w:r w:rsidRPr="00700850">
        <w:rPr>
          <w:rFonts w:eastAsia="Calibri" w:cs="Arial"/>
          <w:sz w:val="20"/>
          <w:szCs w:val="20"/>
        </w:rPr>
        <w:t>.</w:t>
      </w:r>
      <w:r>
        <w:rPr>
          <w:rFonts w:eastAsia="Calibri" w:cs="Arial"/>
          <w:sz w:val="20"/>
          <w:szCs w:val="20"/>
        </w:rPr>
        <w:t>5</w:t>
      </w:r>
      <w:r w:rsidRPr="00700850">
        <w:rPr>
          <w:rFonts w:eastAsia="Calibri" w:cs="Arial"/>
          <w:sz w:val="20"/>
          <w:szCs w:val="20"/>
        </w:rPr>
        <w:t xml:space="preserve"> Tiekėjas, vadovaudamasis tipiniuose projektuose numatytais sprendiniais ir faktiniu signalinių kabelių, jutiklių bei signalų kiekiu, privalo įvertinti ir užtikrinti pakankamą kabelių įvadų, </w:t>
      </w:r>
      <w:proofErr w:type="spellStart"/>
      <w:r w:rsidRPr="00700850">
        <w:rPr>
          <w:rFonts w:eastAsia="Calibri" w:cs="Arial"/>
          <w:sz w:val="20"/>
          <w:szCs w:val="20"/>
        </w:rPr>
        <w:t>užspaudiklių</w:t>
      </w:r>
      <w:proofErr w:type="spellEnd"/>
      <w:r w:rsidRPr="00700850">
        <w:rPr>
          <w:rFonts w:eastAsia="Calibri" w:cs="Arial"/>
          <w:sz w:val="20"/>
          <w:szCs w:val="20"/>
        </w:rPr>
        <w:t>, sandariklių ir kitų kabelių įvedimui reikalingų komponentų kiekį.</w:t>
      </w:r>
      <w:r w:rsidR="00F963EF">
        <w:rPr>
          <w:rFonts w:eastAsia="Calibri" w:cs="Arial"/>
          <w:sz w:val="20"/>
          <w:szCs w:val="20"/>
        </w:rPr>
        <w:t xml:space="preserve"> </w:t>
      </w:r>
      <w:r w:rsidRPr="00700850">
        <w:rPr>
          <w:rFonts w:eastAsia="Calibri" w:cs="Arial"/>
          <w:sz w:val="20"/>
          <w:szCs w:val="20"/>
        </w:rPr>
        <w:t>Faktinis jutiklių ir signalų skaičius kiekviename objekte yra pateiktas Priedo Nr. 3 „Objektų sąrašas, montavimo vietos ir jutiklių bei signalų sąrašas“</w:t>
      </w:r>
      <w:r>
        <w:rPr>
          <w:rFonts w:eastAsia="Calibri" w:cs="Arial"/>
          <w:sz w:val="20"/>
          <w:szCs w:val="20"/>
        </w:rPr>
        <w:t>.</w:t>
      </w:r>
    </w:p>
    <w:p w14:paraId="6277E55C" w14:textId="2207D968" w:rsidR="00AA17EE" w:rsidRPr="00AA17EE" w:rsidRDefault="00AA17EE" w:rsidP="00AA17EE">
      <w:pPr>
        <w:tabs>
          <w:tab w:val="left" w:pos="567"/>
        </w:tabs>
        <w:spacing w:line="276" w:lineRule="auto"/>
        <w:ind w:firstLine="0"/>
        <w:jc w:val="both"/>
        <w:rPr>
          <w:rFonts w:eastAsia="Arial" w:cs="Arial"/>
          <w:sz w:val="20"/>
          <w:szCs w:val="20"/>
        </w:rPr>
      </w:pPr>
      <w:r>
        <w:rPr>
          <w:rFonts w:eastAsia="Arial" w:cs="Arial"/>
          <w:sz w:val="20"/>
          <w:szCs w:val="20"/>
        </w:rPr>
        <w:t>4</w:t>
      </w:r>
      <w:r w:rsidRPr="00AA17EE">
        <w:rPr>
          <w:rFonts w:eastAsia="Arial" w:cs="Arial"/>
          <w:sz w:val="20"/>
          <w:szCs w:val="20"/>
        </w:rPr>
        <w:t>.</w:t>
      </w:r>
      <w:r>
        <w:rPr>
          <w:rFonts w:eastAsia="Arial" w:cs="Arial"/>
          <w:sz w:val="20"/>
          <w:szCs w:val="20"/>
        </w:rPr>
        <w:t>3</w:t>
      </w:r>
      <w:r w:rsidRPr="00AA17EE">
        <w:rPr>
          <w:rFonts w:eastAsia="Arial" w:cs="Arial"/>
          <w:sz w:val="20"/>
          <w:szCs w:val="20"/>
        </w:rPr>
        <w:t xml:space="preserve"> LKAS spintos montuojamos lauko sąlygomis gavus parengtą ir su atsakingomis institucijomis suderintą projektą, pateiktą Perkančiojo subjekto.</w:t>
      </w:r>
    </w:p>
    <w:p w14:paraId="1857B26F" w14:textId="1B6162DD" w:rsidR="00AA17EE" w:rsidRPr="00AA17EE" w:rsidRDefault="00AA17EE" w:rsidP="00AA17EE">
      <w:pPr>
        <w:tabs>
          <w:tab w:val="left" w:pos="567"/>
        </w:tabs>
        <w:spacing w:line="276" w:lineRule="auto"/>
        <w:ind w:firstLine="0"/>
        <w:jc w:val="both"/>
        <w:rPr>
          <w:rFonts w:eastAsia="Arial" w:cs="Arial"/>
          <w:sz w:val="20"/>
          <w:szCs w:val="20"/>
        </w:rPr>
      </w:pPr>
      <w:r>
        <w:rPr>
          <w:rFonts w:eastAsia="Arial" w:cs="Arial"/>
          <w:sz w:val="20"/>
          <w:szCs w:val="20"/>
        </w:rPr>
        <w:t>4</w:t>
      </w:r>
      <w:r w:rsidRPr="00AA17EE">
        <w:rPr>
          <w:rFonts w:eastAsia="Arial" w:cs="Arial"/>
          <w:sz w:val="20"/>
          <w:szCs w:val="20"/>
        </w:rPr>
        <w:t>.</w:t>
      </w:r>
      <w:r>
        <w:rPr>
          <w:rFonts w:eastAsia="Arial" w:cs="Arial"/>
          <w:sz w:val="20"/>
          <w:szCs w:val="20"/>
        </w:rPr>
        <w:t>4</w:t>
      </w:r>
      <w:r w:rsidRPr="00AA17EE">
        <w:rPr>
          <w:rFonts w:eastAsia="Arial" w:cs="Arial"/>
          <w:sz w:val="20"/>
          <w:szCs w:val="20"/>
        </w:rPr>
        <w:t xml:space="preserve"> Tiekėjas, vadovaudamasis pateiktu suderintu projektu, privalo savo lėšomis ir atsakomybe gauti statybą leidžiantį dokumentą, reikalingą LKAS spintos pastatymui (įrengimui), jei toks dokumentas yra privalomas pagal galiojančius teisės aktus.</w:t>
      </w:r>
    </w:p>
    <w:p w14:paraId="48AB152A" w14:textId="159D7EF2" w:rsidR="0082109C" w:rsidRDefault="00AA17EE" w:rsidP="00AA17EE">
      <w:pPr>
        <w:tabs>
          <w:tab w:val="left" w:pos="567"/>
        </w:tabs>
        <w:spacing w:line="276" w:lineRule="auto"/>
        <w:ind w:firstLine="0"/>
        <w:jc w:val="both"/>
        <w:rPr>
          <w:rFonts w:eastAsia="Arial" w:cs="Arial"/>
          <w:sz w:val="20"/>
          <w:szCs w:val="20"/>
        </w:rPr>
      </w:pPr>
      <w:r>
        <w:rPr>
          <w:rFonts w:eastAsia="Arial" w:cs="Arial"/>
          <w:sz w:val="20"/>
          <w:szCs w:val="20"/>
        </w:rPr>
        <w:t>4</w:t>
      </w:r>
      <w:r w:rsidRPr="00AA17EE">
        <w:rPr>
          <w:rFonts w:eastAsia="Arial" w:cs="Arial"/>
          <w:sz w:val="20"/>
          <w:szCs w:val="20"/>
        </w:rPr>
        <w:t>.</w:t>
      </w:r>
      <w:r>
        <w:rPr>
          <w:rFonts w:eastAsia="Arial" w:cs="Arial"/>
          <w:sz w:val="20"/>
          <w:szCs w:val="20"/>
        </w:rPr>
        <w:t>5</w:t>
      </w:r>
      <w:r w:rsidRPr="00AA17EE">
        <w:rPr>
          <w:rFonts w:eastAsia="Arial" w:cs="Arial"/>
          <w:sz w:val="20"/>
          <w:szCs w:val="20"/>
        </w:rPr>
        <w:t xml:space="preserve"> LKAS spintos montavimo darbai gali būti pradedami tik gavus galiojantį statybą leidžiantį dokumentą (jei taikoma) ir suderinus darbų pradžią su Perkančiuoju subjektu.</w:t>
      </w:r>
    </w:p>
    <w:p w14:paraId="470C6AC4" w14:textId="0F343E8C" w:rsidR="003B7D64" w:rsidRPr="00AA17EE" w:rsidRDefault="003B7D64" w:rsidP="00AA17EE">
      <w:pPr>
        <w:tabs>
          <w:tab w:val="left" w:pos="567"/>
        </w:tabs>
        <w:spacing w:line="276" w:lineRule="auto"/>
        <w:ind w:firstLine="0"/>
        <w:jc w:val="both"/>
        <w:rPr>
          <w:rFonts w:eastAsia="Arial" w:cs="Arial"/>
          <w:sz w:val="20"/>
          <w:szCs w:val="20"/>
        </w:rPr>
      </w:pPr>
      <w:r>
        <w:rPr>
          <w:rFonts w:eastAsia="Arial" w:cs="Arial"/>
          <w:sz w:val="20"/>
          <w:szCs w:val="20"/>
        </w:rPr>
        <w:t xml:space="preserve">4.6 </w:t>
      </w:r>
      <w:r w:rsidRPr="003B7D64">
        <w:rPr>
          <w:rFonts w:eastAsia="Arial" w:cs="Arial"/>
          <w:sz w:val="20"/>
          <w:szCs w:val="20"/>
        </w:rPr>
        <w:t>LKAS spintos įrengiamos vadovaujantis pirkimo dokumentų Priedu Nr. 2 „LKAS tipiniai reikalavimai“</w:t>
      </w:r>
    </w:p>
    <w:p w14:paraId="0D5B8D0B" w14:textId="00C203F5" w:rsidR="0082109C" w:rsidRDefault="007D272A" w:rsidP="00506227">
      <w:pPr>
        <w:tabs>
          <w:tab w:val="left" w:pos="567"/>
        </w:tabs>
        <w:spacing w:line="276" w:lineRule="auto"/>
        <w:ind w:firstLine="0"/>
        <w:jc w:val="both"/>
        <w:rPr>
          <w:rFonts w:eastAsia="Calibri" w:cs="Arial"/>
          <w:sz w:val="20"/>
          <w:szCs w:val="20"/>
        </w:rPr>
      </w:pPr>
      <w:r w:rsidRPr="007D272A">
        <w:rPr>
          <w:rFonts w:eastAsia="Calibri" w:cs="Arial"/>
          <w:sz w:val="20"/>
          <w:szCs w:val="20"/>
        </w:rPr>
        <w:t>4.</w:t>
      </w:r>
      <w:r w:rsidR="003B7D64">
        <w:rPr>
          <w:rFonts w:eastAsia="Calibri" w:cs="Arial"/>
          <w:sz w:val="20"/>
          <w:szCs w:val="20"/>
        </w:rPr>
        <w:t>7</w:t>
      </w:r>
      <w:r w:rsidRPr="007D272A">
        <w:rPr>
          <w:rFonts w:eastAsia="Calibri" w:cs="Arial"/>
          <w:sz w:val="20"/>
          <w:szCs w:val="20"/>
        </w:rPr>
        <w:t xml:space="preserve"> VKAS spintos </w:t>
      </w:r>
      <w:r w:rsidR="00D86447">
        <w:rPr>
          <w:rFonts w:eastAsia="Calibri" w:cs="Arial"/>
          <w:sz w:val="20"/>
          <w:szCs w:val="20"/>
        </w:rPr>
        <w:t xml:space="preserve">konkreti </w:t>
      </w:r>
      <w:r w:rsidRPr="007D272A">
        <w:rPr>
          <w:rFonts w:eastAsia="Calibri" w:cs="Arial"/>
          <w:sz w:val="20"/>
          <w:szCs w:val="20"/>
        </w:rPr>
        <w:t>montavimo vieta objekte parenkama iš anksto suderinus su konkretaus objekto atsakingu už priežiūrą asmeniu – šilumos punktuose su šilumos punkto prižiūrėtoju, katilinėse su katilinės atsakingu asmeniu, o siurblinėse ir antžeminėse kamerose su už statinį atsakingu asmeniu – užtikrinant saugų priėjimą, patogią eksploataciją ir netrukdomą esamų technologinių įrenginių veikimą.</w:t>
      </w:r>
    </w:p>
    <w:p w14:paraId="2EDACFCD" w14:textId="73FE211C" w:rsidR="000F048D" w:rsidRPr="000F048D" w:rsidRDefault="000F048D" w:rsidP="000F048D">
      <w:pPr>
        <w:tabs>
          <w:tab w:val="left" w:pos="567"/>
        </w:tabs>
        <w:spacing w:line="276" w:lineRule="auto"/>
        <w:ind w:firstLine="0"/>
        <w:jc w:val="both"/>
        <w:rPr>
          <w:rFonts w:eastAsia="Calibri" w:cs="Arial"/>
          <w:sz w:val="20"/>
          <w:szCs w:val="20"/>
        </w:rPr>
      </w:pPr>
      <w:r w:rsidRPr="000F048D">
        <w:rPr>
          <w:rFonts w:eastAsia="Calibri" w:cs="Arial"/>
          <w:sz w:val="20"/>
          <w:szCs w:val="20"/>
        </w:rPr>
        <w:t>4.</w:t>
      </w:r>
      <w:r>
        <w:rPr>
          <w:rFonts w:eastAsia="Calibri" w:cs="Arial"/>
          <w:sz w:val="20"/>
          <w:szCs w:val="20"/>
        </w:rPr>
        <w:t>8</w:t>
      </w:r>
      <w:r w:rsidRPr="000F048D">
        <w:rPr>
          <w:rFonts w:eastAsia="Calibri" w:cs="Arial"/>
          <w:sz w:val="20"/>
          <w:szCs w:val="20"/>
        </w:rPr>
        <w:t>.1 Tais atvejais, kai komunikacijos ir automatikos spintos maitinimas numatomas iš ESO komercinės apskaitos spintos, Tiekėjas privalo atlikti prijungimo darbus pagal galiojančius ESO techninius reikalavimus ir teisės aktus.</w:t>
      </w:r>
    </w:p>
    <w:p w14:paraId="3771DD26" w14:textId="5A6D9178" w:rsidR="000F048D" w:rsidRPr="000F048D" w:rsidRDefault="000F048D" w:rsidP="000F048D">
      <w:pPr>
        <w:tabs>
          <w:tab w:val="left" w:pos="567"/>
        </w:tabs>
        <w:spacing w:line="276" w:lineRule="auto"/>
        <w:ind w:firstLine="0"/>
        <w:jc w:val="both"/>
        <w:rPr>
          <w:rFonts w:eastAsia="Calibri" w:cs="Arial"/>
          <w:sz w:val="20"/>
          <w:szCs w:val="20"/>
        </w:rPr>
      </w:pPr>
      <w:r w:rsidRPr="000F048D">
        <w:rPr>
          <w:rFonts w:eastAsia="Calibri" w:cs="Arial"/>
          <w:sz w:val="20"/>
          <w:szCs w:val="20"/>
        </w:rPr>
        <w:t>4.</w:t>
      </w:r>
      <w:r>
        <w:rPr>
          <w:rFonts w:eastAsia="Calibri" w:cs="Arial"/>
          <w:sz w:val="20"/>
          <w:szCs w:val="20"/>
        </w:rPr>
        <w:t>8</w:t>
      </w:r>
      <w:r w:rsidRPr="000F048D">
        <w:rPr>
          <w:rFonts w:eastAsia="Calibri" w:cs="Arial"/>
          <w:sz w:val="20"/>
          <w:szCs w:val="20"/>
        </w:rPr>
        <w:t>.2 Tiekėjas privalo užtikrinti, kad darbus atliktų atestuoti specialistai, turintys teisę vykdyti elektros įrenginių prijungimo darbus.</w:t>
      </w:r>
    </w:p>
    <w:p w14:paraId="2C27DA38" w14:textId="7F764C2E" w:rsidR="000F048D" w:rsidRPr="000F048D" w:rsidRDefault="000F048D" w:rsidP="000F048D">
      <w:pPr>
        <w:tabs>
          <w:tab w:val="left" w:pos="567"/>
        </w:tabs>
        <w:spacing w:line="276" w:lineRule="auto"/>
        <w:ind w:firstLine="0"/>
        <w:jc w:val="both"/>
        <w:rPr>
          <w:rFonts w:eastAsia="Calibri" w:cs="Arial"/>
          <w:sz w:val="20"/>
          <w:szCs w:val="20"/>
        </w:rPr>
      </w:pPr>
      <w:r w:rsidRPr="000F048D">
        <w:rPr>
          <w:rFonts w:eastAsia="Calibri" w:cs="Arial"/>
          <w:sz w:val="20"/>
          <w:szCs w:val="20"/>
        </w:rPr>
        <w:t>4.</w:t>
      </w:r>
      <w:r>
        <w:rPr>
          <w:rFonts w:eastAsia="Calibri" w:cs="Arial"/>
          <w:sz w:val="20"/>
          <w:szCs w:val="20"/>
        </w:rPr>
        <w:t>8</w:t>
      </w:r>
      <w:r w:rsidRPr="000F048D">
        <w:rPr>
          <w:rFonts w:eastAsia="Calibri" w:cs="Arial"/>
          <w:sz w:val="20"/>
          <w:szCs w:val="20"/>
        </w:rPr>
        <w:t>.3 Atlikus prijungimo darbus, Tiekėjas privalo parengti ir pateikti reikalingą rangovo aktą (ar kitą ESO reikalaujamą dokumentą), patvirtinantį atliktų darbų atitiktį, ir suderinti jį su ESO, jei tai privaloma pagal galiojančią tvarką.</w:t>
      </w:r>
    </w:p>
    <w:p w14:paraId="55FA9052" w14:textId="1D6FBD93" w:rsidR="000F048D" w:rsidRPr="008B1E03" w:rsidRDefault="000F048D" w:rsidP="000F048D">
      <w:pPr>
        <w:tabs>
          <w:tab w:val="left" w:pos="567"/>
        </w:tabs>
        <w:spacing w:line="276" w:lineRule="auto"/>
        <w:ind w:firstLine="0"/>
        <w:jc w:val="both"/>
        <w:rPr>
          <w:rFonts w:eastAsia="Calibri" w:cs="Arial"/>
          <w:sz w:val="20"/>
          <w:szCs w:val="20"/>
          <w:highlight w:val="red"/>
        </w:rPr>
      </w:pPr>
      <w:r w:rsidRPr="000F048D">
        <w:rPr>
          <w:rFonts w:eastAsia="Calibri" w:cs="Arial"/>
          <w:sz w:val="20"/>
          <w:szCs w:val="20"/>
        </w:rPr>
        <w:t>4.</w:t>
      </w:r>
      <w:r>
        <w:rPr>
          <w:rFonts w:eastAsia="Calibri" w:cs="Arial"/>
          <w:sz w:val="20"/>
          <w:szCs w:val="20"/>
        </w:rPr>
        <w:t>8</w:t>
      </w:r>
      <w:r w:rsidRPr="000F048D">
        <w:rPr>
          <w:rFonts w:eastAsia="Calibri" w:cs="Arial"/>
          <w:sz w:val="20"/>
          <w:szCs w:val="20"/>
        </w:rPr>
        <w:t>.4 Visi su prijungimu prie ESO komercinės apskaitos spintos susiję organizaciniai ir techniniai veiksmai, išskyrus pačios komercinės apskaitos įrangos tiekimą, yra Tiekėjo atsakomybė.</w:t>
      </w:r>
    </w:p>
    <w:p w14:paraId="500E9DD2" w14:textId="17063F72" w:rsidR="00462608" w:rsidRPr="008B1E03" w:rsidRDefault="00462608"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D83B8C">
        <w:rPr>
          <w:rFonts w:eastAsia="Calibri" w:cs="Arial"/>
          <w:sz w:val="20"/>
          <w:szCs w:val="20"/>
        </w:rPr>
        <w:t>9</w:t>
      </w:r>
      <w:r w:rsidRPr="008B1E03">
        <w:rPr>
          <w:rFonts w:eastAsia="Calibri" w:cs="Arial"/>
          <w:sz w:val="20"/>
          <w:szCs w:val="20"/>
        </w:rPr>
        <w:t xml:space="preserve"> Kabelinių linijų įrengimo reikalavimai</w:t>
      </w:r>
      <w:r w:rsidR="008B1E03" w:rsidRPr="008B1E03">
        <w:rPr>
          <w:rFonts w:eastAsia="Calibri" w:cs="Arial"/>
          <w:sz w:val="20"/>
          <w:szCs w:val="20"/>
        </w:rPr>
        <w:t>:</w:t>
      </w:r>
    </w:p>
    <w:p w14:paraId="59859275" w14:textId="15B2F21E" w:rsidR="00462608" w:rsidRPr="008B1E03" w:rsidRDefault="008B1E03"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462608" w:rsidRPr="008B1E03">
        <w:rPr>
          <w:rFonts w:eastAsia="Calibri" w:cs="Arial"/>
          <w:sz w:val="20"/>
          <w:szCs w:val="20"/>
        </w:rPr>
        <w:t>.</w:t>
      </w:r>
      <w:r w:rsidR="00D83B8C">
        <w:rPr>
          <w:rFonts w:eastAsia="Calibri" w:cs="Arial"/>
          <w:sz w:val="20"/>
          <w:szCs w:val="20"/>
        </w:rPr>
        <w:t>9</w:t>
      </w:r>
      <w:r w:rsidR="00462608" w:rsidRPr="008B1E03">
        <w:rPr>
          <w:rFonts w:eastAsia="Calibri" w:cs="Arial"/>
          <w:sz w:val="20"/>
          <w:szCs w:val="20"/>
        </w:rPr>
        <w:t>.1 Kabelinių linijų vedimas, trasų parinkimas, kabelių tipai, įvadų vietos ir kabelių įvedimo kryptys turi būti įgyvendinami vadovaujantis VKAS ir LKAS tipiniais projektais, pateiktais pirkimo dokumentų prieduose.</w:t>
      </w:r>
    </w:p>
    <w:p w14:paraId="4DBACDBC" w14:textId="3576F7F1" w:rsidR="00462608" w:rsidRPr="008B1E03" w:rsidRDefault="008B1E03"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462608" w:rsidRPr="008B1E03">
        <w:rPr>
          <w:rFonts w:eastAsia="Calibri" w:cs="Arial"/>
          <w:sz w:val="20"/>
          <w:szCs w:val="20"/>
        </w:rPr>
        <w:t>.</w:t>
      </w:r>
      <w:r w:rsidR="00D83B8C">
        <w:rPr>
          <w:rFonts w:eastAsia="Calibri" w:cs="Arial"/>
          <w:sz w:val="20"/>
          <w:szCs w:val="20"/>
        </w:rPr>
        <w:t>9</w:t>
      </w:r>
      <w:r w:rsidR="00462608" w:rsidRPr="008B1E03">
        <w:rPr>
          <w:rFonts w:eastAsia="Calibri" w:cs="Arial"/>
          <w:sz w:val="20"/>
          <w:szCs w:val="20"/>
        </w:rPr>
        <w:t>.2 Kabeliai iki komunikacijos ir automatikos spintų turi būti tiesiami apsauginiuose vamzdžiuose, užtikrinant kabelių mechaninę apsaugą ir galimybę juos pakeisti.</w:t>
      </w:r>
    </w:p>
    <w:p w14:paraId="72998221" w14:textId="540E2925" w:rsidR="00462608" w:rsidRPr="008B1E03" w:rsidRDefault="008B1E03"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462608" w:rsidRPr="008B1E03">
        <w:rPr>
          <w:rFonts w:eastAsia="Calibri" w:cs="Arial"/>
          <w:sz w:val="20"/>
          <w:szCs w:val="20"/>
        </w:rPr>
        <w:t>.</w:t>
      </w:r>
      <w:r w:rsidR="00D83B8C">
        <w:rPr>
          <w:rFonts w:eastAsia="Calibri" w:cs="Arial"/>
          <w:sz w:val="20"/>
          <w:szCs w:val="20"/>
        </w:rPr>
        <w:t>9</w:t>
      </w:r>
      <w:r w:rsidR="00462608" w:rsidRPr="008B1E03">
        <w:rPr>
          <w:rFonts w:eastAsia="Calibri" w:cs="Arial"/>
          <w:sz w:val="20"/>
          <w:szCs w:val="20"/>
        </w:rPr>
        <w:t xml:space="preserve">.3 Komunikacijos ir automatikos spintų kabelių įvaduose turi būti naudojami tinkami sandarūs </w:t>
      </w:r>
      <w:proofErr w:type="spellStart"/>
      <w:r w:rsidR="00462608" w:rsidRPr="008B1E03">
        <w:rPr>
          <w:rFonts w:eastAsia="Calibri" w:cs="Arial"/>
          <w:sz w:val="20"/>
          <w:szCs w:val="20"/>
        </w:rPr>
        <w:t>užspaudikliai</w:t>
      </w:r>
      <w:proofErr w:type="spellEnd"/>
      <w:r w:rsidR="00462608" w:rsidRPr="008B1E03">
        <w:rPr>
          <w:rFonts w:eastAsia="Calibri" w:cs="Arial"/>
          <w:sz w:val="20"/>
          <w:szCs w:val="20"/>
        </w:rPr>
        <w:t>, parinkti pagal kabelio ir apsauginio vamzdžio (</w:t>
      </w:r>
      <w:proofErr w:type="spellStart"/>
      <w:r w:rsidR="00462608" w:rsidRPr="008B1E03">
        <w:rPr>
          <w:rFonts w:eastAsia="Calibri" w:cs="Arial"/>
          <w:sz w:val="20"/>
          <w:szCs w:val="20"/>
        </w:rPr>
        <w:t>gofros</w:t>
      </w:r>
      <w:proofErr w:type="spellEnd"/>
      <w:r w:rsidR="00462608" w:rsidRPr="008B1E03">
        <w:rPr>
          <w:rFonts w:eastAsia="Calibri" w:cs="Arial"/>
          <w:sz w:val="20"/>
          <w:szCs w:val="20"/>
        </w:rPr>
        <w:t>) diametrą, užtikrinant sandarumą ir apsaugą nuo aplinkos poveikio.</w:t>
      </w:r>
    </w:p>
    <w:p w14:paraId="639F583E" w14:textId="350DCA81" w:rsidR="00462608" w:rsidRPr="008B1E03" w:rsidRDefault="008B1E03"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462608" w:rsidRPr="008B1E03">
        <w:rPr>
          <w:rFonts w:eastAsia="Calibri" w:cs="Arial"/>
          <w:sz w:val="20"/>
          <w:szCs w:val="20"/>
        </w:rPr>
        <w:t>.</w:t>
      </w:r>
      <w:r w:rsidR="00D83B8C">
        <w:rPr>
          <w:rFonts w:eastAsia="Calibri" w:cs="Arial"/>
          <w:sz w:val="20"/>
          <w:szCs w:val="20"/>
        </w:rPr>
        <w:t>9</w:t>
      </w:r>
      <w:r w:rsidRPr="008B1E03">
        <w:rPr>
          <w:rFonts w:eastAsia="Calibri" w:cs="Arial"/>
          <w:sz w:val="20"/>
          <w:szCs w:val="20"/>
        </w:rPr>
        <w:t>.</w:t>
      </w:r>
      <w:r w:rsidR="00462608" w:rsidRPr="008B1E03">
        <w:rPr>
          <w:rFonts w:eastAsia="Calibri" w:cs="Arial"/>
          <w:sz w:val="20"/>
          <w:szCs w:val="20"/>
        </w:rPr>
        <w:t>4 Komunikacijos ir automatikos spintų viduje kabeliai turi būti montuojami be apsauginių vamzdžių, tvarkingai suvedami iki gnybtų ar įrenginių pagal tipinių projektų sprendinius.</w:t>
      </w:r>
    </w:p>
    <w:p w14:paraId="55A8D319" w14:textId="45D93B23" w:rsidR="0082109C" w:rsidRPr="008B1E03" w:rsidRDefault="008B1E03" w:rsidP="00462608">
      <w:pPr>
        <w:tabs>
          <w:tab w:val="left" w:pos="567"/>
        </w:tabs>
        <w:spacing w:line="276" w:lineRule="auto"/>
        <w:ind w:firstLine="0"/>
        <w:jc w:val="both"/>
        <w:rPr>
          <w:rFonts w:eastAsia="Calibri" w:cs="Arial"/>
          <w:sz w:val="20"/>
          <w:szCs w:val="20"/>
        </w:rPr>
      </w:pPr>
      <w:r w:rsidRPr="008B1E03">
        <w:rPr>
          <w:rFonts w:eastAsia="Calibri" w:cs="Arial"/>
          <w:sz w:val="20"/>
          <w:szCs w:val="20"/>
        </w:rPr>
        <w:t>4</w:t>
      </w:r>
      <w:r w:rsidR="00462608" w:rsidRPr="008B1E03">
        <w:rPr>
          <w:rFonts w:eastAsia="Calibri" w:cs="Arial"/>
          <w:sz w:val="20"/>
          <w:szCs w:val="20"/>
        </w:rPr>
        <w:t>.</w:t>
      </w:r>
      <w:r w:rsidR="00D83B8C">
        <w:rPr>
          <w:rFonts w:eastAsia="Calibri" w:cs="Arial"/>
          <w:sz w:val="20"/>
          <w:szCs w:val="20"/>
        </w:rPr>
        <w:t>9</w:t>
      </w:r>
      <w:r w:rsidR="00462608" w:rsidRPr="008B1E03">
        <w:rPr>
          <w:rFonts w:eastAsia="Calibri" w:cs="Arial"/>
          <w:sz w:val="20"/>
          <w:szCs w:val="20"/>
        </w:rPr>
        <w:t xml:space="preserve">.5 Kabelių trasos, montavimo aukščiai, kabelių įvedimo kryptys ir tvirtinimo sprendiniai turi būti tikslinami montavimo metu, atsižvelgiant į faktines objekto sąlygas ir suderinus su Perkančiojo subjekto </w:t>
      </w:r>
      <w:r w:rsidR="00497DF7">
        <w:rPr>
          <w:rFonts w:eastAsia="Calibri" w:cs="Arial"/>
          <w:sz w:val="20"/>
          <w:szCs w:val="20"/>
        </w:rPr>
        <w:t>nurodytų</w:t>
      </w:r>
      <w:r w:rsidR="00462608" w:rsidRPr="008B1E03">
        <w:rPr>
          <w:rFonts w:eastAsia="Calibri" w:cs="Arial"/>
          <w:sz w:val="20"/>
          <w:szCs w:val="20"/>
        </w:rPr>
        <w:t xml:space="preserve"> objekt</w:t>
      </w:r>
      <w:r w:rsidR="00497DF7">
        <w:rPr>
          <w:rFonts w:eastAsia="Calibri" w:cs="Arial"/>
          <w:sz w:val="20"/>
          <w:szCs w:val="20"/>
        </w:rPr>
        <w:t xml:space="preserve">ų </w:t>
      </w:r>
      <w:r w:rsidR="00462608" w:rsidRPr="008B1E03">
        <w:rPr>
          <w:rFonts w:eastAsia="Calibri" w:cs="Arial"/>
          <w:sz w:val="20"/>
          <w:szCs w:val="20"/>
        </w:rPr>
        <w:t>priežiūrą atsakingu asmeniu.</w:t>
      </w:r>
    </w:p>
    <w:p w14:paraId="7BC9088D" w14:textId="6F6312BC" w:rsidR="0082109C" w:rsidRDefault="00AF7370" w:rsidP="00AF7370">
      <w:pPr>
        <w:tabs>
          <w:tab w:val="left" w:pos="567"/>
        </w:tabs>
        <w:spacing w:line="276" w:lineRule="auto"/>
        <w:ind w:firstLine="0"/>
        <w:jc w:val="both"/>
        <w:rPr>
          <w:rFonts w:eastAsia="Calibri" w:cs="Arial"/>
          <w:sz w:val="20"/>
          <w:szCs w:val="20"/>
        </w:rPr>
      </w:pPr>
      <w:r>
        <w:rPr>
          <w:rFonts w:eastAsia="Calibri" w:cs="Arial"/>
          <w:sz w:val="20"/>
          <w:szCs w:val="20"/>
        </w:rPr>
        <w:t>4</w:t>
      </w:r>
      <w:r w:rsidRPr="00AF7370">
        <w:rPr>
          <w:rFonts w:eastAsia="Calibri" w:cs="Arial"/>
          <w:sz w:val="20"/>
          <w:szCs w:val="20"/>
        </w:rPr>
        <w:t>.</w:t>
      </w:r>
      <w:r w:rsidR="00D83B8C">
        <w:rPr>
          <w:rFonts w:eastAsia="Calibri" w:cs="Arial"/>
          <w:sz w:val="20"/>
          <w:szCs w:val="20"/>
        </w:rPr>
        <w:t>9</w:t>
      </w:r>
      <w:r w:rsidRPr="00AF7370">
        <w:rPr>
          <w:rFonts w:eastAsia="Calibri" w:cs="Arial"/>
          <w:sz w:val="20"/>
          <w:szCs w:val="20"/>
        </w:rPr>
        <w:t>.</w:t>
      </w:r>
      <w:r>
        <w:rPr>
          <w:rFonts w:eastAsia="Calibri" w:cs="Arial"/>
          <w:sz w:val="20"/>
          <w:szCs w:val="20"/>
        </w:rPr>
        <w:t>6</w:t>
      </w:r>
      <w:r w:rsidRPr="00AF7370">
        <w:rPr>
          <w:rFonts w:eastAsia="Calibri" w:cs="Arial"/>
          <w:sz w:val="20"/>
          <w:szCs w:val="20"/>
        </w:rPr>
        <w:t xml:space="preserve"> </w:t>
      </w:r>
      <w:r w:rsidR="00C42CAE" w:rsidRPr="00C42CAE">
        <w:rPr>
          <w:rFonts w:eastAsia="Calibri" w:cs="Arial"/>
          <w:sz w:val="20"/>
          <w:szCs w:val="20"/>
        </w:rPr>
        <w:t>Kabelių trasų įrengimo darbai turi būti vykdomi pagal Perkančiojo subjekto parengtus ir su atsakingomis institucijomis suderintus projektinius sprendinius. Kabelinių linijų projektavimo, techninio projekto rengimo ir derinimo darbai yra Perkančiojo subjekto atsakomybė ir nėra šio pirkimo objekto dalis. Tais atvejais, kai pagal Lietuvos Respublikos teisės aktų reikalavimus kabelių trasų įrengimui (Tiekėjo vykdomiems darbams pagal suderintus projektinius sprendinius) yra būtinas statybą leidžiantis dokumentas ar kitas leidimas, tokį leidimą privalo gauti Tiekėjas savo lėšomis ir atsakomybe.</w:t>
      </w:r>
    </w:p>
    <w:p w14:paraId="340C0F08" w14:textId="35A61CF8" w:rsidR="00577628" w:rsidRPr="00577628" w:rsidRDefault="00577628" w:rsidP="00577628">
      <w:pPr>
        <w:tabs>
          <w:tab w:val="left" w:pos="567"/>
        </w:tabs>
        <w:spacing w:line="276" w:lineRule="auto"/>
        <w:ind w:firstLine="0"/>
        <w:jc w:val="both"/>
        <w:rPr>
          <w:rFonts w:eastAsia="Calibri" w:cs="Arial"/>
          <w:sz w:val="20"/>
          <w:szCs w:val="20"/>
        </w:rPr>
      </w:pPr>
      <w:r w:rsidRPr="00577628">
        <w:rPr>
          <w:rFonts w:eastAsia="Calibri" w:cs="Arial"/>
          <w:sz w:val="20"/>
          <w:szCs w:val="20"/>
        </w:rPr>
        <w:t>4.</w:t>
      </w:r>
      <w:r w:rsidR="00D83B8C">
        <w:rPr>
          <w:rFonts w:eastAsia="Calibri" w:cs="Arial"/>
          <w:sz w:val="20"/>
          <w:szCs w:val="20"/>
        </w:rPr>
        <w:t>10</w:t>
      </w:r>
      <w:r w:rsidRPr="00577628">
        <w:rPr>
          <w:rFonts w:eastAsia="Calibri" w:cs="Arial"/>
          <w:sz w:val="20"/>
          <w:szCs w:val="20"/>
        </w:rPr>
        <w:t xml:space="preserve"> Lauko kasimo ir kabelių klojimo darbų bendrieji reikalavimai</w:t>
      </w:r>
    </w:p>
    <w:p w14:paraId="4DA96E5D" w14:textId="42CAB2CF" w:rsidR="00577628" w:rsidRPr="00577628" w:rsidRDefault="00577628" w:rsidP="00577628">
      <w:pPr>
        <w:tabs>
          <w:tab w:val="left" w:pos="567"/>
        </w:tabs>
        <w:spacing w:line="276" w:lineRule="auto"/>
        <w:ind w:firstLine="0"/>
        <w:jc w:val="both"/>
        <w:rPr>
          <w:rFonts w:eastAsia="Calibri" w:cs="Arial"/>
          <w:sz w:val="20"/>
          <w:szCs w:val="20"/>
        </w:rPr>
      </w:pPr>
      <w:r>
        <w:rPr>
          <w:rFonts w:eastAsia="Calibri" w:cs="Arial"/>
          <w:sz w:val="20"/>
          <w:szCs w:val="20"/>
        </w:rPr>
        <w:t>4</w:t>
      </w:r>
      <w:r w:rsidRPr="00577628">
        <w:rPr>
          <w:rFonts w:eastAsia="Calibri" w:cs="Arial"/>
          <w:sz w:val="20"/>
          <w:szCs w:val="20"/>
        </w:rPr>
        <w:t>.</w:t>
      </w:r>
      <w:r w:rsidR="00D83B8C">
        <w:rPr>
          <w:rFonts w:eastAsia="Calibri" w:cs="Arial"/>
          <w:sz w:val="20"/>
          <w:szCs w:val="20"/>
        </w:rPr>
        <w:t>10</w:t>
      </w:r>
      <w:r w:rsidRPr="00577628">
        <w:rPr>
          <w:rFonts w:eastAsia="Calibri" w:cs="Arial"/>
          <w:sz w:val="20"/>
          <w:szCs w:val="20"/>
        </w:rPr>
        <w:t>.1 Lauko kabelių trasų kasimo ir kabelių klojimo darbai turi būti vykdomi laikantis galiojančių teisės aktų, statybos techninių reglamentų ir gerosios inžinerinės praktikos, užtikrinant esamų inžinerinių tinklų, statinių ir aplinkos apsaugą.</w:t>
      </w:r>
    </w:p>
    <w:p w14:paraId="77FBB20F" w14:textId="7E8CBC28" w:rsidR="00577628" w:rsidRPr="00577628" w:rsidRDefault="00577628" w:rsidP="00577628">
      <w:pPr>
        <w:tabs>
          <w:tab w:val="left" w:pos="567"/>
        </w:tabs>
        <w:spacing w:line="276" w:lineRule="auto"/>
        <w:ind w:firstLine="0"/>
        <w:jc w:val="both"/>
        <w:rPr>
          <w:rFonts w:eastAsia="Calibri" w:cs="Arial"/>
          <w:sz w:val="20"/>
          <w:szCs w:val="20"/>
        </w:rPr>
      </w:pPr>
      <w:r>
        <w:rPr>
          <w:rFonts w:eastAsia="Calibri" w:cs="Arial"/>
          <w:sz w:val="20"/>
          <w:szCs w:val="20"/>
        </w:rPr>
        <w:t>4</w:t>
      </w:r>
      <w:r w:rsidRPr="00577628">
        <w:rPr>
          <w:rFonts w:eastAsia="Calibri" w:cs="Arial"/>
          <w:sz w:val="20"/>
          <w:szCs w:val="20"/>
        </w:rPr>
        <w:t>.</w:t>
      </w:r>
      <w:r w:rsidR="00D83B8C">
        <w:rPr>
          <w:rFonts w:eastAsia="Calibri" w:cs="Arial"/>
          <w:sz w:val="20"/>
          <w:szCs w:val="20"/>
        </w:rPr>
        <w:t>10</w:t>
      </w:r>
      <w:r w:rsidRPr="00577628">
        <w:rPr>
          <w:rFonts w:eastAsia="Calibri" w:cs="Arial"/>
          <w:sz w:val="20"/>
          <w:szCs w:val="20"/>
        </w:rPr>
        <w:t>.2 Kabeliai turi būti klojami apsauginiuose vamzdžiuose arba kitomis techninėmis priemonėmis, užtikrinančiomis mechaninę apsaugą, ilgaamžiškumą ir galimybę kabelius pakeisti ateityje.</w:t>
      </w:r>
    </w:p>
    <w:p w14:paraId="0DEAE635" w14:textId="51466723" w:rsidR="00577628" w:rsidRPr="00577628" w:rsidRDefault="00577628" w:rsidP="00577628">
      <w:pPr>
        <w:tabs>
          <w:tab w:val="left" w:pos="567"/>
        </w:tabs>
        <w:spacing w:line="276" w:lineRule="auto"/>
        <w:ind w:firstLine="0"/>
        <w:jc w:val="both"/>
        <w:rPr>
          <w:rFonts w:eastAsia="Calibri" w:cs="Arial"/>
          <w:sz w:val="20"/>
          <w:szCs w:val="20"/>
        </w:rPr>
      </w:pPr>
      <w:r>
        <w:rPr>
          <w:rFonts w:eastAsia="Calibri" w:cs="Arial"/>
          <w:sz w:val="20"/>
          <w:szCs w:val="20"/>
        </w:rPr>
        <w:t>4</w:t>
      </w:r>
      <w:r w:rsidRPr="00577628">
        <w:rPr>
          <w:rFonts w:eastAsia="Calibri" w:cs="Arial"/>
          <w:sz w:val="20"/>
          <w:szCs w:val="20"/>
        </w:rPr>
        <w:t>.</w:t>
      </w:r>
      <w:r w:rsidR="00D83B8C">
        <w:rPr>
          <w:rFonts w:eastAsia="Calibri" w:cs="Arial"/>
          <w:sz w:val="20"/>
          <w:szCs w:val="20"/>
        </w:rPr>
        <w:t>10</w:t>
      </w:r>
      <w:r w:rsidRPr="00577628">
        <w:rPr>
          <w:rFonts w:eastAsia="Calibri" w:cs="Arial"/>
          <w:sz w:val="20"/>
          <w:szCs w:val="20"/>
        </w:rPr>
        <w:t>.3 Kasimo darbai, kabelių klojimas ir paviršinių dangų (vejos, trinkelių, asfalto, žvyro) atstatymas turi būti atliekami taip, kad po darbų būtų atkurta ne blogesnė būklė nei buvo prieš darbų pradžią.</w:t>
      </w:r>
    </w:p>
    <w:p w14:paraId="078E435E" w14:textId="51C7EB0A" w:rsidR="00577628" w:rsidRPr="00577628" w:rsidRDefault="00577628" w:rsidP="00577628">
      <w:pPr>
        <w:tabs>
          <w:tab w:val="left" w:pos="567"/>
        </w:tabs>
        <w:spacing w:line="276" w:lineRule="auto"/>
        <w:ind w:firstLine="0"/>
        <w:jc w:val="both"/>
        <w:rPr>
          <w:rFonts w:eastAsia="Calibri" w:cs="Arial"/>
          <w:sz w:val="20"/>
          <w:szCs w:val="20"/>
        </w:rPr>
      </w:pPr>
      <w:r>
        <w:rPr>
          <w:rFonts w:eastAsia="Calibri" w:cs="Arial"/>
          <w:sz w:val="20"/>
          <w:szCs w:val="20"/>
        </w:rPr>
        <w:t>4</w:t>
      </w:r>
      <w:r w:rsidRPr="00577628">
        <w:rPr>
          <w:rFonts w:eastAsia="Calibri" w:cs="Arial"/>
          <w:sz w:val="20"/>
          <w:szCs w:val="20"/>
        </w:rPr>
        <w:t>.</w:t>
      </w:r>
      <w:r w:rsidR="00D83B8C">
        <w:rPr>
          <w:rFonts w:eastAsia="Calibri" w:cs="Arial"/>
          <w:sz w:val="20"/>
          <w:szCs w:val="20"/>
        </w:rPr>
        <w:t>10</w:t>
      </w:r>
      <w:r w:rsidRPr="00577628">
        <w:rPr>
          <w:rFonts w:eastAsia="Calibri" w:cs="Arial"/>
          <w:sz w:val="20"/>
          <w:szCs w:val="20"/>
        </w:rPr>
        <w:t>.4 Konkretūs kabelių trasų sprendiniai, kasimo gyliai ir trasų eiga tikslinami vietoje montavimo metu</w:t>
      </w:r>
      <w:r w:rsidR="00331B5A">
        <w:rPr>
          <w:rFonts w:eastAsia="Calibri" w:cs="Arial"/>
          <w:sz w:val="20"/>
          <w:szCs w:val="20"/>
        </w:rPr>
        <w:t>,</w:t>
      </w:r>
      <w:r w:rsidRPr="00577628">
        <w:rPr>
          <w:rFonts w:eastAsia="Calibri" w:cs="Arial"/>
          <w:sz w:val="20"/>
          <w:szCs w:val="20"/>
        </w:rPr>
        <w:t xml:space="preserve"> atsižvelgiant į faktines objekto sąlygas.</w:t>
      </w:r>
    </w:p>
    <w:p w14:paraId="6C342842" w14:textId="326F5DBC" w:rsidR="00B8073C" w:rsidRP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 xml:space="preserve"> Jutiklių signalų prijungimo reikalavimai</w:t>
      </w:r>
      <w:r>
        <w:rPr>
          <w:rFonts w:eastAsia="Calibri" w:cs="Arial"/>
          <w:sz w:val="20"/>
          <w:szCs w:val="20"/>
        </w:rPr>
        <w:t>:</w:t>
      </w:r>
    </w:p>
    <w:p w14:paraId="20BFED0A" w14:textId="44244151" w:rsidR="006063CD" w:rsidRDefault="006063CD" w:rsidP="00B8073C">
      <w:pPr>
        <w:tabs>
          <w:tab w:val="left" w:pos="567"/>
        </w:tabs>
        <w:spacing w:line="276" w:lineRule="auto"/>
        <w:ind w:firstLine="0"/>
        <w:jc w:val="both"/>
        <w:rPr>
          <w:rFonts w:eastAsia="Calibri" w:cs="Arial"/>
          <w:sz w:val="20"/>
          <w:szCs w:val="20"/>
        </w:rPr>
      </w:pPr>
      <w:r w:rsidRPr="006063CD">
        <w:rPr>
          <w:rFonts w:eastAsia="Calibri" w:cs="Arial"/>
          <w:sz w:val="20"/>
          <w:szCs w:val="20"/>
        </w:rPr>
        <w:t>4.1</w:t>
      </w:r>
      <w:r w:rsidR="00D83B8C">
        <w:rPr>
          <w:rFonts w:eastAsia="Calibri" w:cs="Arial"/>
          <w:sz w:val="20"/>
          <w:szCs w:val="20"/>
        </w:rPr>
        <w:t>1</w:t>
      </w:r>
      <w:r w:rsidRPr="006063CD">
        <w:rPr>
          <w:rFonts w:eastAsia="Calibri" w:cs="Arial"/>
          <w:sz w:val="20"/>
          <w:szCs w:val="20"/>
        </w:rPr>
        <w:t>.1 Perkančiojo subjekto tiekiamų jutiklių techninė dokumentacija pateikiama pirkimo dokumentų prieduose: temperatūros jutiklių dokumentacija – Priedas Nr. 8 „Temperatūros jutikliai“, slėgio jutiklių dokumentacija – Priedas Nr. 9 „Slėgio jutikliai“. Neinvazinių srauto matavimo jutiklių techninė dokumentacija šio pirkimo metu nėra pateikiama, kadangi šie prietaisai bus įsigyjami atskiru pirkimu; jų techniniai duomenys Tiekėjui bus pateikti prieš montavimo darbus.</w:t>
      </w:r>
    </w:p>
    <w:p w14:paraId="27F9601E" w14:textId="6DBF6244" w:rsidR="00B8073C" w:rsidRP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w:t>
      </w:r>
      <w:r w:rsidR="006063CD">
        <w:rPr>
          <w:rFonts w:eastAsia="Calibri" w:cs="Arial"/>
          <w:sz w:val="20"/>
          <w:szCs w:val="20"/>
        </w:rPr>
        <w:t>2</w:t>
      </w:r>
      <w:r w:rsidRPr="00B8073C">
        <w:rPr>
          <w:rFonts w:eastAsia="Calibri" w:cs="Arial"/>
          <w:sz w:val="20"/>
          <w:szCs w:val="20"/>
        </w:rPr>
        <w:t xml:space="preserve"> Tiekėjas privalo nutiesti, atvesti iki jutiklių ir sujungti signalinius kabelius nuo komunikacijos ir automatikos spintų iki Perkančiojo subjekto nurodytų matavimo vietų.</w:t>
      </w:r>
    </w:p>
    <w:p w14:paraId="24E9275B" w14:textId="780F3B63" w:rsidR="00B8073C" w:rsidRP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w:t>
      </w:r>
      <w:r w:rsidR="006063CD">
        <w:rPr>
          <w:rFonts w:eastAsia="Calibri" w:cs="Arial"/>
          <w:sz w:val="20"/>
          <w:szCs w:val="20"/>
        </w:rPr>
        <w:t>3</w:t>
      </w:r>
      <w:r w:rsidRPr="00B8073C">
        <w:rPr>
          <w:rFonts w:eastAsia="Calibri" w:cs="Arial"/>
          <w:sz w:val="20"/>
          <w:szCs w:val="20"/>
        </w:rPr>
        <w:t xml:space="preserve"> Temperatūros jutiklių (Pt100) signalų prijungimo atveju, kai reikalingas signalo keitimas iš Pt100 į 4–20 </w:t>
      </w:r>
      <w:proofErr w:type="spellStart"/>
      <w:r w:rsidRPr="00B8073C">
        <w:rPr>
          <w:rFonts w:eastAsia="Calibri" w:cs="Arial"/>
          <w:sz w:val="20"/>
          <w:szCs w:val="20"/>
        </w:rPr>
        <w:t>mA</w:t>
      </w:r>
      <w:proofErr w:type="spellEnd"/>
      <w:r w:rsidRPr="00B8073C">
        <w:rPr>
          <w:rFonts w:eastAsia="Calibri" w:cs="Arial"/>
          <w:sz w:val="20"/>
          <w:szCs w:val="20"/>
        </w:rPr>
        <w:t>, reikalingus signalų keitiklius tiekia</w:t>
      </w:r>
      <w:r w:rsidR="00167C5F">
        <w:rPr>
          <w:rFonts w:eastAsia="Calibri" w:cs="Arial"/>
          <w:sz w:val="20"/>
          <w:szCs w:val="20"/>
        </w:rPr>
        <w:t xml:space="preserve"> (pagal VKAS, LKAS tipinius projektų reikalavimus)</w:t>
      </w:r>
      <w:r w:rsidRPr="00B8073C">
        <w:rPr>
          <w:rFonts w:eastAsia="Calibri" w:cs="Arial"/>
          <w:sz w:val="20"/>
          <w:szCs w:val="20"/>
        </w:rPr>
        <w:t>, montuoja ir pajungia Tiekėjas.</w:t>
      </w:r>
    </w:p>
    <w:p w14:paraId="1F979A57" w14:textId="1D41B6C1" w:rsidR="00B8073C" w:rsidRP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w:t>
      </w:r>
      <w:r w:rsidR="006063CD">
        <w:rPr>
          <w:rFonts w:eastAsia="Calibri" w:cs="Arial"/>
          <w:sz w:val="20"/>
          <w:szCs w:val="20"/>
        </w:rPr>
        <w:t>4</w:t>
      </w:r>
      <w:r w:rsidRPr="00B8073C">
        <w:rPr>
          <w:rFonts w:eastAsia="Calibri" w:cs="Arial"/>
          <w:sz w:val="20"/>
          <w:szCs w:val="20"/>
        </w:rPr>
        <w:t xml:space="preserve"> Neinvazinių srauto matavimo jutiklių atveju Tiekėjas privalo nutiesti ir atvesti signalinį kabelį iki planuojamos pirminio (jutiklio) prietaiso montavimo vietos.</w:t>
      </w:r>
    </w:p>
    <w:p w14:paraId="1608ABA3" w14:textId="6D001975" w:rsidR="00B8073C" w:rsidRP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w:t>
      </w:r>
      <w:r w:rsidR="006063CD">
        <w:rPr>
          <w:rFonts w:eastAsia="Calibri" w:cs="Arial"/>
          <w:sz w:val="20"/>
          <w:szCs w:val="20"/>
        </w:rPr>
        <w:t>5</w:t>
      </w:r>
      <w:r w:rsidRPr="00B8073C">
        <w:rPr>
          <w:rFonts w:eastAsia="Calibri" w:cs="Arial"/>
          <w:sz w:val="20"/>
          <w:szCs w:val="20"/>
        </w:rPr>
        <w:t xml:space="preserve"> Signalinį kabelį nuo komunikacijos ir automatikos spintos iki neinvazinio srauto matavimo jutiklio pirminio prietaiso tiekia Perkantysis subjektas.</w:t>
      </w:r>
    </w:p>
    <w:p w14:paraId="65AD503F" w14:textId="2C479699" w:rsidR="00B8073C" w:rsidRDefault="00B8073C" w:rsidP="00B8073C">
      <w:pPr>
        <w:tabs>
          <w:tab w:val="left" w:pos="567"/>
        </w:tabs>
        <w:spacing w:line="276" w:lineRule="auto"/>
        <w:ind w:firstLine="0"/>
        <w:jc w:val="both"/>
        <w:rPr>
          <w:rFonts w:eastAsia="Calibri" w:cs="Arial"/>
          <w:sz w:val="20"/>
          <w:szCs w:val="20"/>
        </w:rPr>
      </w:pPr>
      <w:r w:rsidRPr="00B8073C">
        <w:rPr>
          <w:rFonts w:eastAsia="Calibri" w:cs="Arial"/>
          <w:sz w:val="20"/>
          <w:szCs w:val="20"/>
        </w:rPr>
        <w:t>4.1</w:t>
      </w:r>
      <w:r w:rsidR="00D83B8C">
        <w:rPr>
          <w:rFonts w:eastAsia="Calibri" w:cs="Arial"/>
          <w:sz w:val="20"/>
          <w:szCs w:val="20"/>
        </w:rPr>
        <w:t>1</w:t>
      </w:r>
      <w:r w:rsidRPr="00B8073C">
        <w:rPr>
          <w:rFonts w:eastAsia="Calibri" w:cs="Arial"/>
          <w:sz w:val="20"/>
          <w:szCs w:val="20"/>
        </w:rPr>
        <w:t>.</w:t>
      </w:r>
      <w:r w:rsidR="006063CD">
        <w:rPr>
          <w:rFonts w:eastAsia="Calibri" w:cs="Arial"/>
          <w:sz w:val="20"/>
          <w:szCs w:val="20"/>
        </w:rPr>
        <w:t>6</w:t>
      </w:r>
      <w:r w:rsidRPr="00B8073C">
        <w:rPr>
          <w:rFonts w:eastAsia="Calibri" w:cs="Arial"/>
          <w:sz w:val="20"/>
          <w:szCs w:val="20"/>
        </w:rPr>
        <w:t xml:space="preserve"> Neinvazinių srauto matavimo jutiklių pirminių prietaisų montavimas, tvirtinimas prie vamzdyno ir mechaninis įrengimas nepriklauso Tiekėjo darbų apimčiai.</w:t>
      </w:r>
    </w:p>
    <w:p w14:paraId="34670977" w14:textId="12967104" w:rsidR="00801AFC" w:rsidRPr="00B8073C" w:rsidRDefault="00801AFC" w:rsidP="00B8073C">
      <w:pPr>
        <w:tabs>
          <w:tab w:val="left" w:pos="567"/>
        </w:tabs>
        <w:spacing w:line="276" w:lineRule="auto"/>
        <w:ind w:firstLine="0"/>
        <w:jc w:val="both"/>
        <w:rPr>
          <w:rFonts w:eastAsia="Calibri" w:cs="Arial"/>
          <w:sz w:val="20"/>
          <w:szCs w:val="20"/>
        </w:rPr>
      </w:pPr>
      <w:r>
        <w:rPr>
          <w:rFonts w:eastAsia="Calibri" w:cs="Arial"/>
          <w:sz w:val="20"/>
          <w:szCs w:val="20"/>
        </w:rPr>
        <w:t>4.1</w:t>
      </w:r>
      <w:r w:rsidR="00D83B8C">
        <w:rPr>
          <w:rFonts w:eastAsia="Calibri" w:cs="Arial"/>
          <w:sz w:val="20"/>
          <w:szCs w:val="20"/>
        </w:rPr>
        <w:t>2</w:t>
      </w:r>
      <w:r>
        <w:rPr>
          <w:rFonts w:eastAsia="Calibri" w:cs="Arial"/>
          <w:sz w:val="20"/>
          <w:szCs w:val="20"/>
        </w:rPr>
        <w:t xml:space="preserve"> </w:t>
      </w:r>
      <w:r w:rsidRPr="00801AFC">
        <w:rPr>
          <w:rFonts w:eastAsia="Calibri" w:cs="Arial"/>
          <w:sz w:val="20"/>
          <w:szCs w:val="20"/>
        </w:rPr>
        <w:t>Kabelių įvedimo nuo lauko trasų į pastatus, šilumines kameras ir technines patalpas darbai turi būti atliekami vadovaujantis tipiniuose projektuose ir šioje techninėje specifikacijoje nustatytais kabelių trasų, mechaninės apsaugos ir sandarinimo reikalavimais.</w:t>
      </w:r>
    </w:p>
    <w:p w14:paraId="4AE822C2" w14:textId="637692FF" w:rsidR="00566AD2" w:rsidRPr="00566AD2"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 xml:space="preserve"> Komunikacijos ir automatikos spintų bei įrangos ženklinimo reikalavimai</w:t>
      </w:r>
    </w:p>
    <w:p w14:paraId="3FBE79DC" w14:textId="2671EC7F" w:rsidR="00566AD2" w:rsidRPr="00566AD2"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.1 Visos komunikacijos ir automatikos spintos (VKAS ir LKAS), jose sumontuota įranga, kabeliai, gyslos, gnybtai ir prijungimo vietos turi būti paženklinti pagal Perkančiojo subjekto patvirtintą ženklinimo sistemą (operatyvinį ir (arba) KKS žymėjimą).</w:t>
      </w:r>
    </w:p>
    <w:p w14:paraId="3A1BBF7F" w14:textId="0B82E38B" w:rsidR="00566AD2" w:rsidRPr="00566AD2"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 xml:space="preserve">.2 Ženklinimas turi būti atliekamas vadovaujantis pirkimo dokumentų </w:t>
      </w:r>
      <w:r w:rsidR="002B542B">
        <w:rPr>
          <w:rFonts w:eastAsia="Calibri" w:cs="Arial"/>
          <w:sz w:val="20"/>
          <w:szCs w:val="20"/>
        </w:rPr>
        <w:t>7</w:t>
      </w:r>
      <w:r w:rsidRPr="00566AD2">
        <w:rPr>
          <w:rFonts w:eastAsia="Calibri" w:cs="Arial"/>
          <w:sz w:val="20"/>
          <w:szCs w:val="20"/>
        </w:rPr>
        <w:t xml:space="preserve"> priedo „Įrenginių žymėjimo reikalavimai“:</w:t>
      </w:r>
    </w:p>
    <w:p w14:paraId="4CC28A75" w14:textId="17242168" w:rsidR="00566AD2" w:rsidRPr="00566AD2" w:rsidRDefault="00566AD2" w:rsidP="00566AD2">
      <w:pPr>
        <w:tabs>
          <w:tab w:val="left" w:pos="567"/>
        </w:tabs>
        <w:spacing w:line="276" w:lineRule="auto"/>
        <w:ind w:firstLine="0"/>
        <w:jc w:val="both"/>
        <w:rPr>
          <w:rFonts w:eastAsia="Calibri" w:cs="Arial"/>
          <w:sz w:val="20"/>
          <w:szCs w:val="20"/>
        </w:rPr>
      </w:pPr>
      <w:r w:rsidRPr="00566AD2">
        <w:rPr>
          <w:rFonts w:eastAsia="Calibri" w:cs="Arial"/>
          <w:sz w:val="20"/>
          <w:szCs w:val="20"/>
        </w:rPr>
        <w:t>3.2 punkte nustatytais ženklinimo reikalavimais;</w:t>
      </w:r>
    </w:p>
    <w:p w14:paraId="55B40E95" w14:textId="2DCB5667" w:rsidR="00566AD2" w:rsidRPr="00566AD2" w:rsidRDefault="00566AD2" w:rsidP="00566AD2">
      <w:pPr>
        <w:tabs>
          <w:tab w:val="left" w:pos="567"/>
        </w:tabs>
        <w:spacing w:line="276" w:lineRule="auto"/>
        <w:ind w:firstLine="0"/>
        <w:jc w:val="both"/>
        <w:rPr>
          <w:rFonts w:eastAsia="Calibri" w:cs="Arial"/>
          <w:sz w:val="20"/>
          <w:szCs w:val="20"/>
        </w:rPr>
      </w:pPr>
      <w:r w:rsidRPr="00566AD2">
        <w:rPr>
          <w:rFonts w:eastAsia="Calibri" w:cs="Arial"/>
          <w:sz w:val="20"/>
          <w:szCs w:val="20"/>
        </w:rPr>
        <w:t>5 skyriuje nustatytais ženklinimo elementų tvirtinimo (pakabinimo) reikalavimais, atsižvelgiant į faktines montavimo sąlygas objekte.</w:t>
      </w:r>
    </w:p>
    <w:p w14:paraId="5D812E8E" w14:textId="7C0142E1" w:rsidR="00566AD2" w:rsidRPr="00566AD2"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.3 Žymėjimo plokšteles (lenteles) su užrašais, kabelių, gyslų ir įrangos žymeklius užsako, pagamina ir sumontuoja Tiekėjas.</w:t>
      </w:r>
    </w:p>
    <w:p w14:paraId="224DC7F6" w14:textId="7354F8EF" w:rsidR="00566AD2" w:rsidRPr="00566AD2"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.4 NFC žetonų tiekimą, jų priskyrimą objektams ir integraciją į Perkančiojo subjekto informacines sistemas užtikrina Perkantysis subjektas.</w:t>
      </w:r>
    </w:p>
    <w:p w14:paraId="5CF0B09D" w14:textId="08098C79" w:rsidR="00577628" w:rsidRDefault="00566AD2" w:rsidP="00566AD2">
      <w:pPr>
        <w:tabs>
          <w:tab w:val="left" w:pos="567"/>
        </w:tabs>
        <w:spacing w:line="276" w:lineRule="auto"/>
        <w:ind w:firstLine="0"/>
        <w:jc w:val="both"/>
        <w:rPr>
          <w:rFonts w:eastAsia="Calibri" w:cs="Arial"/>
          <w:sz w:val="20"/>
          <w:szCs w:val="20"/>
        </w:rPr>
      </w:pPr>
      <w:r>
        <w:rPr>
          <w:rFonts w:eastAsia="Calibri" w:cs="Arial"/>
          <w:sz w:val="20"/>
          <w:szCs w:val="20"/>
        </w:rPr>
        <w:t>4</w:t>
      </w:r>
      <w:r w:rsidRPr="00566AD2">
        <w:rPr>
          <w:rFonts w:eastAsia="Calibri" w:cs="Arial"/>
          <w:sz w:val="20"/>
          <w:szCs w:val="20"/>
        </w:rPr>
        <w:t>.</w:t>
      </w:r>
      <w:r>
        <w:rPr>
          <w:rFonts w:eastAsia="Calibri" w:cs="Arial"/>
          <w:sz w:val="20"/>
          <w:szCs w:val="20"/>
        </w:rPr>
        <w:t>1</w:t>
      </w:r>
      <w:r w:rsidR="00D83B8C">
        <w:rPr>
          <w:rFonts w:eastAsia="Calibri" w:cs="Arial"/>
          <w:sz w:val="20"/>
          <w:szCs w:val="20"/>
        </w:rPr>
        <w:t>3</w:t>
      </w:r>
      <w:r w:rsidRPr="00566AD2">
        <w:rPr>
          <w:rFonts w:eastAsia="Calibri" w:cs="Arial"/>
          <w:sz w:val="20"/>
          <w:szCs w:val="20"/>
        </w:rPr>
        <w:t>.5 Spintų ženklinimas turi apimti ir vizualinius elementus (</w:t>
      </w:r>
      <w:proofErr w:type="spellStart"/>
      <w:r w:rsidRPr="00566AD2">
        <w:rPr>
          <w:rFonts w:eastAsia="Calibri" w:cs="Arial"/>
          <w:sz w:val="20"/>
          <w:szCs w:val="20"/>
        </w:rPr>
        <w:t>mnemoschemas</w:t>
      </w:r>
      <w:proofErr w:type="spellEnd"/>
      <w:r w:rsidRPr="00566AD2">
        <w:rPr>
          <w:rFonts w:eastAsia="Calibri" w:cs="Arial"/>
          <w:sz w:val="20"/>
          <w:szCs w:val="20"/>
        </w:rPr>
        <w:t>, pagrindinius identifikacinius žymėjimus), užtikrinančius aiškią ir saugią eksploataciją.</w:t>
      </w:r>
    </w:p>
    <w:p w14:paraId="635DB2A7" w14:textId="5A42500E" w:rsidR="00996977" w:rsidRPr="00996977" w:rsidRDefault="00996977"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.1</w:t>
      </w:r>
      <w:r w:rsidR="00D83B8C">
        <w:rPr>
          <w:rFonts w:eastAsia="Calibri" w:cs="Arial"/>
          <w:sz w:val="20"/>
          <w:szCs w:val="20"/>
        </w:rPr>
        <w:t>4</w:t>
      </w:r>
      <w:r w:rsidRPr="00996977">
        <w:rPr>
          <w:rFonts w:eastAsia="Calibri" w:cs="Arial"/>
          <w:sz w:val="20"/>
          <w:szCs w:val="20"/>
        </w:rPr>
        <w:t xml:space="preserve"> Bendr</w:t>
      </w:r>
      <w:r>
        <w:rPr>
          <w:rFonts w:eastAsia="Calibri" w:cs="Arial"/>
          <w:sz w:val="20"/>
          <w:szCs w:val="20"/>
        </w:rPr>
        <w:t>ieji Paslaugų</w:t>
      </w:r>
      <w:r w:rsidRPr="00996977">
        <w:rPr>
          <w:rFonts w:eastAsia="Calibri" w:cs="Arial"/>
          <w:sz w:val="20"/>
          <w:szCs w:val="20"/>
        </w:rPr>
        <w:t xml:space="preserve"> </w:t>
      </w:r>
      <w:r>
        <w:rPr>
          <w:rFonts w:eastAsia="Calibri" w:cs="Arial"/>
          <w:sz w:val="20"/>
          <w:szCs w:val="20"/>
        </w:rPr>
        <w:t>reikalavimai</w:t>
      </w:r>
      <w:r w:rsidR="004F392D">
        <w:rPr>
          <w:rFonts w:eastAsia="Calibri" w:cs="Arial"/>
          <w:sz w:val="20"/>
          <w:szCs w:val="20"/>
        </w:rPr>
        <w:t>:</w:t>
      </w:r>
    </w:p>
    <w:p w14:paraId="17E67A57" w14:textId="346649B7" w:rsidR="00996977" w:rsidRDefault="00996977"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.1</w:t>
      </w:r>
      <w:r w:rsidR="00D83B8C">
        <w:rPr>
          <w:rFonts w:eastAsia="Calibri" w:cs="Arial"/>
          <w:sz w:val="20"/>
          <w:szCs w:val="20"/>
        </w:rPr>
        <w:t>4</w:t>
      </w:r>
      <w:r w:rsidRPr="00996977">
        <w:rPr>
          <w:rFonts w:eastAsia="Calibri" w:cs="Arial"/>
          <w:sz w:val="20"/>
          <w:szCs w:val="20"/>
        </w:rPr>
        <w:t>.</w:t>
      </w:r>
      <w:r>
        <w:rPr>
          <w:rFonts w:eastAsia="Calibri" w:cs="Arial"/>
          <w:sz w:val="20"/>
          <w:szCs w:val="20"/>
        </w:rPr>
        <w:t>1</w:t>
      </w:r>
      <w:r w:rsidRPr="00996977">
        <w:rPr>
          <w:rFonts w:eastAsia="Calibri" w:cs="Arial"/>
          <w:sz w:val="20"/>
          <w:szCs w:val="20"/>
        </w:rPr>
        <w:t xml:space="preserve"> Paslaugos apima programinės įrangos konfigūravimą, SCADA integraciją, duomenų struktūrizavimą, vizualizaciją, archyvavimą ir testavimą, tačiau neapima technologinių procesų valdymo, reguliavimo ar poveikio šilumos tiekimo įrenginių veikimui.</w:t>
      </w:r>
    </w:p>
    <w:p w14:paraId="66F9FE6A" w14:textId="0F61BC59" w:rsidR="00A06B7B" w:rsidRDefault="00A06B7B" w:rsidP="00996977">
      <w:pPr>
        <w:tabs>
          <w:tab w:val="left" w:pos="567"/>
        </w:tabs>
        <w:spacing w:line="276" w:lineRule="auto"/>
        <w:ind w:firstLine="0"/>
        <w:jc w:val="both"/>
        <w:rPr>
          <w:rFonts w:eastAsia="Calibri" w:cs="Arial"/>
          <w:sz w:val="20"/>
          <w:szCs w:val="20"/>
        </w:rPr>
      </w:pPr>
      <w:r w:rsidRPr="00A06B7B">
        <w:rPr>
          <w:rFonts w:eastAsia="Calibri" w:cs="Arial"/>
          <w:sz w:val="20"/>
          <w:szCs w:val="20"/>
        </w:rPr>
        <w:t>4.1</w:t>
      </w:r>
      <w:r w:rsidR="00D83B8C">
        <w:rPr>
          <w:rFonts w:eastAsia="Calibri" w:cs="Arial"/>
          <w:sz w:val="20"/>
          <w:szCs w:val="20"/>
        </w:rPr>
        <w:t>4</w:t>
      </w:r>
      <w:r w:rsidRPr="00A06B7B">
        <w:rPr>
          <w:rFonts w:eastAsia="Calibri" w:cs="Arial"/>
          <w:sz w:val="20"/>
          <w:szCs w:val="20"/>
        </w:rPr>
        <w:t>.</w:t>
      </w:r>
      <w:r>
        <w:rPr>
          <w:rFonts w:eastAsia="Calibri" w:cs="Arial"/>
          <w:sz w:val="20"/>
          <w:szCs w:val="20"/>
        </w:rPr>
        <w:t>2</w:t>
      </w:r>
      <w:r w:rsidRPr="00A06B7B">
        <w:rPr>
          <w:rFonts w:eastAsia="Calibri" w:cs="Arial"/>
          <w:sz w:val="20"/>
          <w:szCs w:val="20"/>
        </w:rPr>
        <w:t xml:space="preserve"> SCADA programavimo ir integravimo darbai atliekami Perkančiojo subjekto valdomoje SCADA aplinkoje. Perkantysis subjektas užtikrina reikalingas prieigas (vartotojų paskyras, nuotolinę prieigą ar fizinę darbo vietą), tinklo pasiekiamumą bei IP adresavimo informaciją pagal savo IT politiką.</w:t>
      </w:r>
    </w:p>
    <w:p w14:paraId="371E5852" w14:textId="51432F13" w:rsidR="0031282B" w:rsidRDefault="0031282B" w:rsidP="00996977">
      <w:pPr>
        <w:tabs>
          <w:tab w:val="left" w:pos="567"/>
        </w:tabs>
        <w:spacing w:line="276" w:lineRule="auto"/>
        <w:ind w:firstLine="0"/>
        <w:jc w:val="both"/>
        <w:rPr>
          <w:rFonts w:eastAsia="Calibri" w:cs="Arial"/>
          <w:sz w:val="20"/>
          <w:szCs w:val="20"/>
        </w:rPr>
      </w:pPr>
      <w:r w:rsidRPr="0031282B">
        <w:rPr>
          <w:rFonts w:eastAsia="Calibri" w:cs="Arial"/>
          <w:sz w:val="20"/>
          <w:szCs w:val="20"/>
        </w:rPr>
        <w:t>4.1</w:t>
      </w:r>
      <w:r w:rsidR="00D83B8C">
        <w:rPr>
          <w:rFonts w:eastAsia="Calibri" w:cs="Arial"/>
          <w:sz w:val="20"/>
          <w:szCs w:val="20"/>
        </w:rPr>
        <w:t>4</w:t>
      </w:r>
      <w:r w:rsidRPr="0031282B">
        <w:rPr>
          <w:rFonts w:eastAsia="Calibri" w:cs="Arial"/>
          <w:sz w:val="20"/>
          <w:szCs w:val="20"/>
        </w:rPr>
        <w:t>.</w:t>
      </w:r>
      <w:r w:rsidR="00F85F46">
        <w:rPr>
          <w:rFonts w:eastAsia="Calibri" w:cs="Arial"/>
          <w:sz w:val="20"/>
          <w:szCs w:val="20"/>
        </w:rPr>
        <w:t>3</w:t>
      </w:r>
      <w:r w:rsidRPr="0031282B">
        <w:rPr>
          <w:rFonts w:eastAsia="Calibri" w:cs="Arial"/>
          <w:sz w:val="20"/>
          <w:szCs w:val="20"/>
        </w:rPr>
        <w:t xml:space="preserve"> Tiekėjas privalo suderinti su Perkančiojo subjekto IT skyriumi kintamųjų prefiksą bei struktūrą, siekiant išvengti dubliavimosi esamoje </w:t>
      </w:r>
      <w:proofErr w:type="spellStart"/>
      <w:r w:rsidRPr="0031282B">
        <w:rPr>
          <w:rFonts w:eastAsia="Calibri" w:cs="Arial"/>
          <w:sz w:val="20"/>
          <w:szCs w:val="20"/>
        </w:rPr>
        <w:t>WinCC</w:t>
      </w:r>
      <w:proofErr w:type="spellEnd"/>
      <w:r w:rsidRPr="0031282B">
        <w:rPr>
          <w:rFonts w:eastAsia="Calibri" w:cs="Arial"/>
          <w:sz w:val="20"/>
          <w:szCs w:val="20"/>
        </w:rPr>
        <w:t xml:space="preserve"> SCADA sistemoje. Tiekėjas privalo pateikti kintamųjų importo failus </w:t>
      </w:r>
      <w:proofErr w:type="spellStart"/>
      <w:r w:rsidRPr="0031282B">
        <w:rPr>
          <w:rFonts w:eastAsia="Calibri" w:cs="Arial"/>
          <w:sz w:val="20"/>
          <w:szCs w:val="20"/>
        </w:rPr>
        <w:t>WinCC</w:t>
      </w:r>
      <w:proofErr w:type="spellEnd"/>
      <w:r w:rsidRPr="0031282B">
        <w:rPr>
          <w:rFonts w:eastAsia="Calibri" w:cs="Arial"/>
          <w:sz w:val="20"/>
          <w:szCs w:val="20"/>
        </w:rPr>
        <w:t xml:space="preserve"> formatu (TAG </w:t>
      </w:r>
      <w:proofErr w:type="spellStart"/>
      <w:r w:rsidRPr="0031282B">
        <w:rPr>
          <w:rFonts w:eastAsia="Calibri" w:cs="Arial"/>
          <w:sz w:val="20"/>
          <w:szCs w:val="20"/>
        </w:rPr>
        <w:t>Export</w:t>
      </w:r>
      <w:proofErr w:type="spellEnd"/>
      <w:r w:rsidRPr="0031282B">
        <w:rPr>
          <w:rFonts w:eastAsia="Calibri" w:cs="Arial"/>
          <w:sz w:val="20"/>
          <w:szCs w:val="20"/>
        </w:rPr>
        <w:t>/</w:t>
      </w:r>
      <w:proofErr w:type="spellStart"/>
      <w:r w:rsidRPr="0031282B">
        <w:rPr>
          <w:rFonts w:eastAsia="Calibri" w:cs="Arial"/>
          <w:sz w:val="20"/>
          <w:szCs w:val="20"/>
        </w:rPr>
        <w:t>Import</w:t>
      </w:r>
      <w:proofErr w:type="spellEnd"/>
      <w:r w:rsidRPr="0031282B">
        <w:rPr>
          <w:rFonts w:eastAsia="Calibri" w:cs="Arial"/>
          <w:sz w:val="20"/>
          <w:szCs w:val="20"/>
        </w:rPr>
        <w:t>), taip pat aliarmų/įvykių importo failus su atskirais suderintais laukais (pvz., PRANEŠIMAS, VIETA, KODAS).</w:t>
      </w:r>
    </w:p>
    <w:p w14:paraId="48899CD8" w14:textId="40A9EE6E" w:rsidR="00FE299A" w:rsidRDefault="00FE299A" w:rsidP="00996977">
      <w:pPr>
        <w:tabs>
          <w:tab w:val="left" w:pos="567"/>
        </w:tabs>
        <w:spacing w:line="276" w:lineRule="auto"/>
        <w:ind w:firstLine="0"/>
        <w:jc w:val="both"/>
        <w:rPr>
          <w:rFonts w:eastAsia="Calibri" w:cs="Arial"/>
          <w:sz w:val="20"/>
          <w:szCs w:val="20"/>
        </w:rPr>
      </w:pPr>
      <w:r w:rsidRPr="00FE299A">
        <w:rPr>
          <w:rFonts w:eastAsia="Calibri" w:cs="Arial"/>
          <w:sz w:val="20"/>
          <w:szCs w:val="20"/>
        </w:rPr>
        <w:t>4.1</w:t>
      </w:r>
      <w:r w:rsidR="00D83B8C">
        <w:rPr>
          <w:rFonts w:eastAsia="Calibri" w:cs="Arial"/>
          <w:sz w:val="20"/>
          <w:szCs w:val="20"/>
        </w:rPr>
        <w:t>4</w:t>
      </w:r>
      <w:r w:rsidRPr="00FE299A">
        <w:rPr>
          <w:rFonts w:eastAsia="Calibri" w:cs="Arial"/>
          <w:sz w:val="20"/>
          <w:szCs w:val="20"/>
        </w:rPr>
        <w:t>.4 Baigęs Paslaugas, Tiekėjas privalo perduoti Perkančiajam subjektui visus PLV projektų failus, SCADA konfigūracijų eksporto failus, naudotus parametrus, programinius išeities tekstus, taip pat visus su sprendiniu susijusius prisijungimo duomenis (įskaitant slaptažodžius), Perkančiojo subjekto IT skyriaus nustatyta tvarka, užtikrinant galimybę be apribojimų atidaryti, redaguoti, išsaugoti ir įkelti programas bei konfigūracijas į programuojamus įrenginius ir SCADA aplinką.</w:t>
      </w:r>
    </w:p>
    <w:p w14:paraId="7FF00B8E" w14:textId="1DD22F48" w:rsidR="00996977" w:rsidRPr="00996977" w:rsidRDefault="00996977"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 xml:space="preserve"> Programinės įrangos ir licencijų reikalavimai</w:t>
      </w:r>
      <w:r w:rsidR="004F392D">
        <w:rPr>
          <w:rFonts w:eastAsia="Calibri" w:cs="Arial"/>
          <w:sz w:val="20"/>
          <w:szCs w:val="20"/>
        </w:rPr>
        <w:t>:</w:t>
      </w:r>
    </w:p>
    <w:p w14:paraId="30F5155A" w14:textId="19DB0729" w:rsidR="00996977" w:rsidRPr="00996977" w:rsidRDefault="004F392D" w:rsidP="00996977">
      <w:pPr>
        <w:tabs>
          <w:tab w:val="left" w:pos="567"/>
        </w:tabs>
        <w:spacing w:line="276" w:lineRule="auto"/>
        <w:ind w:firstLine="0"/>
        <w:jc w:val="both"/>
        <w:rPr>
          <w:rFonts w:eastAsia="Calibri" w:cs="Arial"/>
          <w:sz w:val="20"/>
          <w:szCs w:val="20"/>
        </w:rPr>
      </w:pPr>
      <w:r>
        <w:rPr>
          <w:rFonts w:eastAsia="Calibri" w:cs="Arial"/>
          <w:sz w:val="20"/>
          <w:szCs w:val="20"/>
        </w:rPr>
        <w:t>4</w:t>
      </w:r>
      <w:r w:rsidR="00996977" w:rsidRPr="00996977">
        <w:rPr>
          <w:rFonts w:eastAsia="Calibri" w:cs="Arial"/>
          <w:sz w:val="20"/>
          <w:szCs w:val="20"/>
        </w:rPr>
        <w:t>.</w:t>
      </w:r>
      <w:r>
        <w:rPr>
          <w:rFonts w:eastAsia="Calibri" w:cs="Arial"/>
          <w:sz w:val="20"/>
          <w:szCs w:val="20"/>
        </w:rPr>
        <w:t>1</w:t>
      </w:r>
      <w:r w:rsidR="00D83B8C">
        <w:rPr>
          <w:rFonts w:eastAsia="Calibri" w:cs="Arial"/>
          <w:sz w:val="20"/>
          <w:szCs w:val="20"/>
        </w:rPr>
        <w:t>5</w:t>
      </w:r>
      <w:r w:rsidR="00996977" w:rsidRPr="00996977">
        <w:rPr>
          <w:rFonts w:eastAsia="Calibri" w:cs="Arial"/>
          <w:sz w:val="20"/>
          <w:szCs w:val="20"/>
        </w:rPr>
        <w:t>.1 Tiekėjas privalo užtikrinti, kad visos Paslaugoms suteikti reikalingos programinės įrangos licencijos būtų įsigytos, suteiktos ir (ar) aktyvuotos, įskaitant, bet neapsiribojant:</w:t>
      </w:r>
    </w:p>
    <w:p w14:paraId="677F1EC9" w14:textId="78B97313" w:rsidR="00996977" w:rsidRPr="00996977" w:rsidRDefault="004F392D"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.1</w:t>
      </w:r>
      <w:r w:rsidR="00984AB6">
        <w:rPr>
          <w:rFonts w:eastAsia="Calibri" w:cs="Arial"/>
          <w:sz w:val="20"/>
          <w:szCs w:val="20"/>
        </w:rPr>
        <w:t xml:space="preserve">.1 </w:t>
      </w:r>
      <w:proofErr w:type="spellStart"/>
      <w:r w:rsidR="00996977" w:rsidRPr="00996977">
        <w:rPr>
          <w:rFonts w:eastAsia="Calibri" w:cs="Arial"/>
          <w:sz w:val="20"/>
          <w:szCs w:val="20"/>
        </w:rPr>
        <w:t>WinCC</w:t>
      </w:r>
      <w:proofErr w:type="spellEnd"/>
      <w:r w:rsidR="00996977" w:rsidRPr="00996977">
        <w:rPr>
          <w:rFonts w:eastAsia="Calibri" w:cs="Arial"/>
          <w:sz w:val="20"/>
          <w:szCs w:val="20"/>
        </w:rPr>
        <w:t xml:space="preserve"> SCADA </w:t>
      </w:r>
      <w:proofErr w:type="spellStart"/>
      <w:r w:rsidR="00996977" w:rsidRPr="00996977">
        <w:rPr>
          <w:rFonts w:eastAsia="Calibri" w:cs="Arial"/>
          <w:sz w:val="20"/>
          <w:szCs w:val="20"/>
        </w:rPr>
        <w:t>Runtime</w:t>
      </w:r>
      <w:proofErr w:type="spellEnd"/>
      <w:r w:rsidR="00996977" w:rsidRPr="00996977">
        <w:rPr>
          <w:rFonts w:eastAsia="Calibri" w:cs="Arial"/>
          <w:sz w:val="20"/>
          <w:szCs w:val="20"/>
        </w:rPr>
        <w:t xml:space="preserve"> licencijas;</w:t>
      </w:r>
    </w:p>
    <w:p w14:paraId="5BE7090E" w14:textId="4A4057D8"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.1</w:t>
      </w:r>
      <w:r>
        <w:rPr>
          <w:rFonts w:eastAsia="Calibri" w:cs="Arial"/>
          <w:sz w:val="20"/>
          <w:szCs w:val="20"/>
        </w:rPr>
        <w:t xml:space="preserve">.2 </w:t>
      </w:r>
      <w:r w:rsidR="00996977" w:rsidRPr="00996977">
        <w:rPr>
          <w:rFonts w:eastAsia="Calibri" w:cs="Arial"/>
          <w:sz w:val="20"/>
          <w:szCs w:val="20"/>
        </w:rPr>
        <w:t>papildomas duomenų taškų (</w:t>
      </w:r>
      <w:proofErr w:type="spellStart"/>
      <w:r w:rsidR="00996977" w:rsidRPr="00996977">
        <w:rPr>
          <w:rFonts w:eastAsia="Calibri" w:cs="Arial"/>
          <w:sz w:val="20"/>
          <w:szCs w:val="20"/>
        </w:rPr>
        <w:t>PowerTags</w:t>
      </w:r>
      <w:proofErr w:type="spellEnd"/>
      <w:r w:rsidR="00996977" w:rsidRPr="00996977">
        <w:rPr>
          <w:rFonts w:eastAsia="Calibri" w:cs="Arial"/>
          <w:sz w:val="20"/>
          <w:szCs w:val="20"/>
        </w:rPr>
        <w:t>) licencijas;</w:t>
      </w:r>
    </w:p>
    <w:p w14:paraId="1872D253" w14:textId="69BA2B28"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.1</w:t>
      </w:r>
      <w:r>
        <w:rPr>
          <w:rFonts w:eastAsia="Calibri" w:cs="Arial"/>
          <w:sz w:val="20"/>
          <w:szCs w:val="20"/>
        </w:rPr>
        <w:t xml:space="preserve">.3 </w:t>
      </w:r>
      <w:r w:rsidR="00996977" w:rsidRPr="00996977">
        <w:rPr>
          <w:rFonts w:eastAsia="Calibri" w:cs="Arial"/>
          <w:sz w:val="20"/>
          <w:szCs w:val="20"/>
        </w:rPr>
        <w:t>duomenų archyvavimo (</w:t>
      </w:r>
      <w:proofErr w:type="spellStart"/>
      <w:r w:rsidR="00996977" w:rsidRPr="00996977">
        <w:rPr>
          <w:rFonts w:eastAsia="Calibri" w:cs="Arial"/>
          <w:sz w:val="20"/>
          <w:szCs w:val="20"/>
        </w:rPr>
        <w:t>TagLogging</w:t>
      </w:r>
      <w:proofErr w:type="spellEnd"/>
      <w:r w:rsidR="00996977" w:rsidRPr="00996977">
        <w:rPr>
          <w:rFonts w:eastAsia="Calibri" w:cs="Arial"/>
          <w:sz w:val="20"/>
          <w:szCs w:val="20"/>
        </w:rPr>
        <w:t>) funkcionalumo licencijas;</w:t>
      </w:r>
    </w:p>
    <w:p w14:paraId="5541B8CB" w14:textId="3D982CCA"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1</w:t>
      </w:r>
      <w:r>
        <w:rPr>
          <w:rFonts w:eastAsia="Calibri" w:cs="Arial"/>
          <w:sz w:val="20"/>
          <w:szCs w:val="20"/>
        </w:rPr>
        <w:t xml:space="preserve">.4 </w:t>
      </w:r>
      <w:r w:rsidR="00996977" w:rsidRPr="00996977">
        <w:rPr>
          <w:rFonts w:eastAsia="Calibri" w:cs="Arial"/>
          <w:sz w:val="20"/>
          <w:szCs w:val="20"/>
        </w:rPr>
        <w:t>komunikacijos, integracijos ar kitas SCADA funkcines licencijas, reikalingas pagal pasirinktą sistemos architektūrą.</w:t>
      </w:r>
    </w:p>
    <w:p w14:paraId="555B39C2" w14:textId="65EC126F"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w:t>
      </w:r>
      <w:r w:rsidR="00996977" w:rsidRPr="00996977">
        <w:rPr>
          <w:rFonts w:eastAsia="Calibri" w:cs="Arial"/>
          <w:sz w:val="20"/>
          <w:szCs w:val="20"/>
        </w:rPr>
        <w:t>.2 Licencijų apimtys turi būti parinktos taip, kad būtų užtikrintas:</w:t>
      </w:r>
    </w:p>
    <w:p w14:paraId="178C0C8A" w14:textId="154DAE7B"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w:t>
      </w:r>
      <w:r>
        <w:rPr>
          <w:rFonts w:eastAsia="Calibri" w:cs="Arial"/>
          <w:sz w:val="20"/>
          <w:szCs w:val="20"/>
        </w:rPr>
        <w:t xml:space="preserve">2.1 </w:t>
      </w:r>
      <w:r w:rsidR="00996977" w:rsidRPr="00996977">
        <w:rPr>
          <w:rFonts w:eastAsia="Calibri" w:cs="Arial"/>
          <w:sz w:val="20"/>
          <w:szCs w:val="20"/>
        </w:rPr>
        <w:t>visų projekte numatytų duomenų taškų veikimas;</w:t>
      </w:r>
    </w:p>
    <w:p w14:paraId="5496C5C4" w14:textId="7BED1707" w:rsidR="00996977" w:rsidRPr="00996977"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Pr="00996977">
        <w:rPr>
          <w:rFonts w:eastAsia="Calibri" w:cs="Arial"/>
          <w:sz w:val="20"/>
          <w:szCs w:val="20"/>
        </w:rPr>
        <w:t>.</w:t>
      </w:r>
      <w:r>
        <w:rPr>
          <w:rFonts w:eastAsia="Calibri" w:cs="Arial"/>
          <w:sz w:val="20"/>
          <w:szCs w:val="20"/>
        </w:rPr>
        <w:t>1</w:t>
      </w:r>
      <w:r w:rsidR="00D83B8C">
        <w:rPr>
          <w:rFonts w:eastAsia="Calibri" w:cs="Arial"/>
          <w:sz w:val="20"/>
          <w:szCs w:val="20"/>
        </w:rPr>
        <w:t>5</w:t>
      </w:r>
      <w:r w:rsidRPr="00996977">
        <w:rPr>
          <w:rFonts w:eastAsia="Calibri" w:cs="Arial"/>
          <w:sz w:val="20"/>
          <w:szCs w:val="20"/>
        </w:rPr>
        <w:t>.</w:t>
      </w:r>
      <w:r>
        <w:rPr>
          <w:rFonts w:eastAsia="Calibri" w:cs="Arial"/>
          <w:sz w:val="20"/>
          <w:szCs w:val="20"/>
        </w:rPr>
        <w:t xml:space="preserve">2.2 </w:t>
      </w:r>
      <w:r w:rsidR="00996977" w:rsidRPr="00996977">
        <w:rPr>
          <w:rFonts w:eastAsia="Calibri" w:cs="Arial"/>
          <w:sz w:val="20"/>
          <w:szCs w:val="20"/>
        </w:rPr>
        <w:t>ne mažesnis kaip 50 % rezervas sistemos plėtrai, skaičiuojamas nuo faktinio reikalingų licencijuojamų duomenų taškų skaičiaus.</w:t>
      </w:r>
    </w:p>
    <w:p w14:paraId="5BFC9E61" w14:textId="01F20162" w:rsidR="006F1C53" w:rsidRPr="00AF7370" w:rsidRDefault="00984AB6" w:rsidP="00996977">
      <w:pPr>
        <w:tabs>
          <w:tab w:val="left" w:pos="567"/>
        </w:tabs>
        <w:spacing w:line="276" w:lineRule="auto"/>
        <w:ind w:firstLine="0"/>
        <w:jc w:val="both"/>
        <w:rPr>
          <w:rFonts w:eastAsia="Calibri" w:cs="Arial"/>
          <w:sz w:val="20"/>
          <w:szCs w:val="20"/>
        </w:rPr>
      </w:pPr>
      <w:r>
        <w:rPr>
          <w:rFonts w:eastAsia="Calibri" w:cs="Arial"/>
          <w:sz w:val="20"/>
          <w:szCs w:val="20"/>
        </w:rPr>
        <w:t>4</w:t>
      </w:r>
      <w:r w:rsidR="00996977" w:rsidRPr="00996977">
        <w:rPr>
          <w:rFonts w:eastAsia="Calibri" w:cs="Arial"/>
          <w:sz w:val="20"/>
          <w:szCs w:val="20"/>
        </w:rPr>
        <w:t>.</w:t>
      </w:r>
      <w:r>
        <w:rPr>
          <w:rFonts w:eastAsia="Calibri" w:cs="Arial"/>
          <w:sz w:val="20"/>
          <w:szCs w:val="20"/>
        </w:rPr>
        <w:t>1</w:t>
      </w:r>
      <w:r w:rsidR="00D83B8C">
        <w:rPr>
          <w:rFonts w:eastAsia="Calibri" w:cs="Arial"/>
          <w:sz w:val="20"/>
          <w:szCs w:val="20"/>
        </w:rPr>
        <w:t>5</w:t>
      </w:r>
      <w:r w:rsidR="00996977" w:rsidRPr="00996977">
        <w:rPr>
          <w:rFonts w:eastAsia="Calibri" w:cs="Arial"/>
          <w:sz w:val="20"/>
          <w:szCs w:val="20"/>
        </w:rPr>
        <w:t>.3 Licencijos turi būti suderinamos su Perkančiojo subjekto naudojama SCADA sistemos versija ir leidžiančios pilnavertę sistemos eksploataciją visą Sutarties galiojimo laikotarpį.</w:t>
      </w:r>
    </w:p>
    <w:p w14:paraId="52C86CA6" w14:textId="7612A9D3" w:rsidR="00001B46" w:rsidRPr="00001B46" w:rsidRDefault="00001B46" w:rsidP="00001B46">
      <w:pPr>
        <w:tabs>
          <w:tab w:val="left" w:pos="567"/>
        </w:tabs>
        <w:spacing w:line="276" w:lineRule="auto"/>
        <w:ind w:firstLine="0"/>
        <w:jc w:val="both"/>
        <w:rPr>
          <w:rFonts w:eastAsia="Calibri" w:cs="Arial"/>
          <w:sz w:val="20"/>
          <w:szCs w:val="20"/>
        </w:rPr>
      </w:pPr>
      <w:r w:rsidRPr="00001B46">
        <w:rPr>
          <w:rFonts w:eastAsia="Calibri" w:cs="Arial"/>
          <w:sz w:val="20"/>
          <w:szCs w:val="20"/>
        </w:rPr>
        <w:t>4.1</w:t>
      </w:r>
      <w:r w:rsidR="00D83B8C">
        <w:rPr>
          <w:rFonts w:eastAsia="Calibri" w:cs="Arial"/>
          <w:sz w:val="20"/>
          <w:szCs w:val="20"/>
        </w:rPr>
        <w:t>5</w:t>
      </w:r>
      <w:r w:rsidRPr="00001B46">
        <w:rPr>
          <w:rFonts w:eastAsia="Calibri" w:cs="Arial"/>
          <w:sz w:val="20"/>
          <w:szCs w:val="20"/>
        </w:rPr>
        <w:t>.4 Archyvuojamų duomenų taškų kiekis ir sudėtis nustatomi pagal faktiškai SCADA sistemoje archyvuojamus signalus, daugiausia apimant analoginius matavimo duomenis (temperatūra, slėgis, srautas, spintos vidaus temperatūra, technologinės elektros energijos apskaitos parametrus) bei atskirus Perkančiojo subjekto sprendimu pasirinktus būsenos signalus.</w:t>
      </w:r>
    </w:p>
    <w:p w14:paraId="1B3C766D" w14:textId="6DFD0BA5" w:rsidR="0097744C" w:rsidRDefault="00001B46" w:rsidP="00001B46">
      <w:pPr>
        <w:tabs>
          <w:tab w:val="left" w:pos="567"/>
        </w:tabs>
        <w:spacing w:line="276" w:lineRule="auto"/>
        <w:ind w:firstLine="0"/>
        <w:jc w:val="both"/>
        <w:rPr>
          <w:rFonts w:eastAsia="Calibri" w:cs="Arial"/>
          <w:sz w:val="20"/>
          <w:szCs w:val="20"/>
        </w:rPr>
      </w:pPr>
      <w:r w:rsidRPr="00001B46">
        <w:rPr>
          <w:rFonts w:eastAsia="Calibri" w:cs="Arial"/>
          <w:sz w:val="20"/>
          <w:szCs w:val="20"/>
        </w:rPr>
        <w:t>Diskretiniai signalai (pvz., durų atidarymai, ryšio būsenos, maitinimo dingimas, gedimų indikacijos) archyvuojami tik tais atvejais, kai tai pagrįsta eksploataciniais ar analizės poreikiais.</w:t>
      </w:r>
    </w:p>
    <w:p w14:paraId="20ACD08D" w14:textId="2A6B4F84"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 xml:space="preserve"> SCADA vizualizacijos reikalavimai</w:t>
      </w:r>
    </w:p>
    <w:p w14:paraId="69D570F0" w14:textId="5ED6FB72"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 xml:space="preserve">.1 Grafiniai vaizdai turi būti sukurti naudojant </w:t>
      </w:r>
      <w:proofErr w:type="spellStart"/>
      <w:r w:rsidRPr="009700D1">
        <w:rPr>
          <w:rFonts w:eastAsia="Calibri" w:cs="Arial"/>
          <w:sz w:val="20"/>
          <w:szCs w:val="20"/>
        </w:rPr>
        <w:t>WinCC</w:t>
      </w:r>
      <w:proofErr w:type="spellEnd"/>
      <w:r w:rsidRPr="009700D1">
        <w:rPr>
          <w:rFonts w:eastAsia="Calibri" w:cs="Arial"/>
          <w:sz w:val="20"/>
          <w:szCs w:val="20"/>
        </w:rPr>
        <w:t xml:space="preserve"> ir pilnai integruoti į Perkančiojo subjekto esamą SCADA sistemą.</w:t>
      </w:r>
    </w:p>
    <w:p w14:paraId="3C5A95DB" w14:textId="59D2520D"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 Grafiniai vaizdai turi atitikti šiuos reikalavimus:</w:t>
      </w:r>
    </w:p>
    <w:p w14:paraId="7A33D742" w14:textId="1E374FD0"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w:t>
      </w:r>
      <w:r>
        <w:rPr>
          <w:rFonts w:eastAsia="Calibri" w:cs="Arial"/>
          <w:sz w:val="20"/>
          <w:szCs w:val="20"/>
        </w:rPr>
        <w:t xml:space="preserve">.1 </w:t>
      </w:r>
      <w:r w:rsidRPr="009700D1">
        <w:rPr>
          <w:rFonts w:eastAsia="Calibri" w:cs="Arial"/>
          <w:sz w:val="20"/>
          <w:szCs w:val="20"/>
        </w:rPr>
        <w:t>pagrindinių technologinių schemų langų rezoliucija turi būti iš anksto suderinta su Perkančiuoju subjektu;</w:t>
      </w:r>
    </w:p>
    <w:p w14:paraId="31D603FA" w14:textId="7E314BC8"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w:t>
      </w:r>
      <w:r>
        <w:rPr>
          <w:rFonts w:eastAsia="Calibri" w:cs="Arial"/>
          <w:sz w:val="20"/>
          <w:szCs w:val="20"/>
        </w:rPr>
        <w:t xml:space="preserve">.2 </w:t>
      </w:r>
      <w:r w:rsidRPr="009700D1">
        <w:rPr>
          <w:rFonts w:eastAsia="Calibri" w:cs="Arial"/>
          <w:sz w:val="20"/>
          <w:szCs w:val="20"/>
        </w:rPr>
        <w:t>papildomi langai (parametrų, grafikų, lentelių ir pan.) neturi viršyti Perkančiojo subjekto nurodytų ar suderintų išmatavimų;</w:t>
      </w:r>
    </w:p>
    <w:p w14:paraId="7A63512D" w14:textId="493C7E34"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w:t>
      </w:r>
      <w:r>
        <w:rPr>
          <w:rFonts w:eastAsia="Calibri" w:cs="Arial"/>
          <w:sz w:val="20"/>
          <w:szCs w:val="20"/>
        </w:rPr>
        <w:t xml:space="preserve">.3 </w:t>
      </w:r>
      <w:r w:rsidRPr="009700D1">
        <w:rPr>
          <w:rFonts w:eastAsia="Calibri" w:cs="Arial"/>
          <w:sz w:val="20"/>
          <w:szCs w:val="20"/>
        </w:rPr>
        <w:t>naudojami technologinių objektų simboliai (matuoklių, siurblių, sklendžių, jutiklių ir kt.) turi atitikti Perkančiojo subjekto šiuo metu naudojamus SCADA simbolius;</w:t>
      </w:r>
    </w:p>
    <w:p w14:paraId="4F2E36DD" w14:textId="2C5D46ED"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w:t>
      </w:r>
      <w:r>
        <w:rPr>
          <w:rFonts w:eastAsia="Calibri" w:cs="Arial"/>
          <w:sz w:val="20"/>
          <w:szCs w:val="20"/>
        </w:rPr>
        <w:t xml:space="preserve">.4 </w:t>
      </w:r>
      <w:r w:rsidRPr="009700D1">
        <w:rPr>
          <w:rFonts w:eastAsia="Calibri" w:cs="Arial"/>
          <w:sz w:val="20"/>
          <w:szCs w:val="20"/>
        </w:rPr>
        <w:t>objektų valdymo ir informaciniai langai turi būti kuriami pagal Perkančiojo subjekto naudojamus šablonus ir vizualinę sistematiką;</w:t>
      </w:r>
    </w:p>
    <w:p w14:paraId="3AFB9E84" w14:textId="15C8245F" w:rsidR="009700D1" w:rsidRPr="009700D1"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.2</w:t>
      </w:r>
      <w:r>
        <w:rPr>
          <w:rFonts w:eastAsia="Calibri" w:cs="Arial"/>
          <w:sz w:val="20"/>
          <w:szCs w:val="20"/>
        </w:rPr>
        <w:t xml:space="preserve">.5 </w:t>
      </w:r>
      <w:r w:rsidRPr="009700D1">
        <w:rPr>
          <w:rFonts w:eastAsia="Calibri" w:cs="Arial"/>
          <w:sz w:val="20"/>
          <w:szCs w:val="20"/>
        </w:rPr>
        <w:t>siekiant išvengti grafinių langų ir objektų dubliavimosi, visi naujai kuriami langai, objektai ir susiję SCADA elementai turi turėti su Perkančiuoju subjektu suderintą prefiksą (pvz., „X1_“).</w:t>
      </w:r>
    </w:p>
    <w:p w14:paraId="3033E4BE" w14:textId="2CAF2CC4" w:rsidR="00E75CB9" w:rsidRDefault="009700D1" w:rsidP="009700D1">
      <w:pPr>
        <w:tabs>
          <w:tab w:val="left" w:pos="567"/>
        </w:tabs>
        <w:spacing w:line="276" w:lineRule="auto"/>
        <w:ind w:firstLine="0"/>
        <w:jc w:val="both"/>
        <w:rPr>
          <w:rFonts w:eastAsia="Calibri" w:cs="Arial"/>
          <w:sz w:val="20"/>
          <w:szCs w:val="20"/>
        </w:rPr>
      </w:pPr>
      <w:r w:rsidRPr="009700D1">
        <w:rPr>
          <w:rFonts w:eastAsia="Calibri" w:cs="Arial"/>
          <w:sz w:val="20"/>
          <w:szCs w:val="20"/>
        </w:rPr>
        <w:t>4.1</w:t>
      </w:r>
      <w:r w:rsidR="00D83B8C">
        <w:rPr>
          <w:rFonts w:eastAsia="Calibri" w:cs="Arial"/>
          <w:sz w:val="20"/>
          <w:szCs w:val="20"/>
        </w:rPr>
        <w:t>6</w:t>
      </w:r>
      <w:r w:rsidRPr="009700D1">
        <w:rPr>
          <w:rFonts w:eastAsia="Calibri" w:cs="Arial"/>
          <w:sz w:val="20"/>
          <w:szCs w:val="20"/>
        </w:rPr>
        <w:t>.</w:t>
      </w:r>
      <w:r>
        <w:rPr>
          <w:rFonts w:eastAsia="Calibri" w:cs="Arial"/>
          <w:sz w:val="20"/>
          <w:szCs w:val="20"/>
        </w:rPr>
        <w:t xml:space="preserve">3 </w:t>
      </w:r>
      <w:r w:rsidRPr="009700D1">
        <w:rPr>
          <w:rFonts w:eastAsia="Calibri" w:cs="Arial"/>
          <w:sz w:val="20"/>
          <w:szCs w:val="20"/>
        </w:rPr>
        <w:t>Visi nauji grafiniai vaizdai turi būti įtraukti į esamą SCADA sistemos meniu struktūrą, išlaikant bendrą sistemos logiką, navigaciją ir duomenų vientisumą.</w:t>
      </w:r>
    </w:p>
    <w:p w14:paraId="2C9E22B3" w14:textId="760410AA" w:rsidR="009403D1" w:rsidRPr="009403D1" w:rsidRDefault="009403D1" w:rsidP="009403D1">
      <w:pPr>
        <w:tabs>
          <w:tab w:val="left" w:pos="567"/>
        </w:tabs>
        <w:spacing w:line="276" w:lineRule="auto"/>
        <w:ind w:firstLine="0"/>
        <w:jc w:val="both"/>
        <w:rPr>
          <w:rFonts w:eastAsia="Calibri" w:cs="Arial"/>
          <w:sz w:val="20"/>
          <w:szCs w:val="20"/>
        </w:rPr>
      </w:pPr>
      <w:r>
        <w:rPr>
          <w:rFonts w:eastAsia="Calibri" w:cs="Arial"/>
          <w:sz w:val="20"/>
          <w:szCs w:val="20"/>
        </w:rPr>
        <w:t>4</w:t>
      </w:r>
      <w:r w:rsidRPr="009403D1">
        <w:rPr>
          <w:rFonts w:eastAsia="Calibri" w:cs="Arial"/>
          <w:sz w:val="20"/>
          <w:szCs w:val="20"/>
        </w:rPr>
        <w:t>.</w:t>
      </w:r>
      <w:r>
        <w:rPr>
          <w:rFonts w:eastAsia="Calibri" w:cs="Arial"/>
          <w:sz w:val="20"/>
          <w:szCs w:val="20"/>
        </w:rPr>
        <w:t>1</w:t>
      </w:r>
      <w:r w:rsidR="00D83B8C">
        <w:rPr>
          <w:rFonts w:eastAsia="Calibri" w:cs="Arial"/>
          <w:sz w:val="20"/>
          <w:szCs w:val="20"/>
        </w:rPr>
        <w:t>7</w:t>
      </w:r>
      <w:r w:rsidRPr="009403D1">
        <w:rPr>
          <w:rFonts w:eastAsia="Calibri" w:cs="Arial"/>
          <w:sz w:val="20"/>
          <w:szCs w:val="20"/>
        </w:rPr>
        <w:t xml:space="preserve"> Atliekų tvarkymas</w:t>
      </w:r>
      <w:r w:rsidR="00A1432F">
        <w:rPr>
          <w:rFonts w:eastAsia="Calibri" w:cs="Arial"/>
          <w:sz w:val="20"/>
          <w:szCs w:val="20"/>
        </w:rPr>
        <w:t>:</w:t>
      </w:r>
    </w:p>
    <w:p w14:paraId="49A5F662" w14:textId="44453504" w:rsidR="009403D1" w:rsidRPr="009403D1" w:rsidRDefault="009403D1" w:rsidP="009403D1">
      <w:pPr>
        <w:tabs>
          <w:tab w:val="left" w:pos="567"/>
        </w:tabs>
        <w:spacing w:line="276" w:lineRule="auto"/>
        <w:ind w:firstLine="0"/>
        <w:jc w:val="both"/>
        <w:rPr>
          <w:rFonts w:eastAsia="Calibri" w:cs="Arial"/>
          <w:sz w:val="20"/>
          <w:szCs w:val="20"/>
        </w:rPr>
      </w:pPr>
      <w:r>
        <w:rPr>
          <w:rFonts w:eastAsia="Calibri" w:cs="Arial"/>
          <w:sz w:val="20"/>
          <w:szCs w:val="20"/>
        </w:rPr>
        <w:t>4</w:t>
      </w:r>
      <w:r w:rsidRPr="009403D1">
        <w:rPr>
          <w:rFonts w:eastAsia="Calibri" w:cs="Arial"/>
          <w:sz w:val="20"/>
          <w:szCs w:val="20"/>
        </w:rPr>
        <w:t>.</w:t>
      </w:r>
      <w:r>
        <w:rPr>
          <w:rFonts w:eastAsia="Calibri" w:cs="Arial"/>
          <w:sz w:val="20"/>
          <w:szCs w:val="20"/>
        </w:rPr>
        <w:t>1</w:t>
      </w:r>
      <w:r w:rsidR="00D83B8C">
        <w:rPr>
          <w:rFonts w:eastAsia="Calibri" w:cs="Arial"/>
          <w:sz w:val="20"/>
          <w:szCs w:val="20"/>
        </w:rPr>
        <w:t>7</w:t>
      </w:r>
      <w:r w:rsidRPr="009403D1">
        <w:rPr>
          <w:rFonts w:eastAsia="Calibri" w:cs="Arial"/>
          <w:sz w:val="20"/>
          <w:szCs w:val="20"/>
        </w:rPr>
        <w:t>.1 Vykdant Darbus, įskaitant demontavimo darbus (jei taikoma), susidariusios atliekos turi būti tvarkomos vadovaujantis galiojančiais Lietuvos Respublikos atliekų tvarkymo teisės aktais.</w:t>
      </w:r>
    </w:p>
    <w:p w14:paraId="7EE9E0C5" w14:textId="2DB4F9B3" w:rsidR="009403D1" w:rsidRPr="009403D1" w:rsidRDefault="009403D1" w:rsidP="009403D1">
      <w:pPr>
        <w:tabs>
          <w:tab w:val="left" w:pos="567"/>
        </w:tabs>
        <w:spacing w:line="276" w:lineRule="auto"/>
        <w:ind w:firstLine="0"/>
        <w:jc w:val="both"/>
        <w:rPr>
          <w:rFonts w:eastAsia="Calibri" w:cs="Arial"/>
          <w:sz w:val="20"/>
          <w:szCs w:val="20"/>
        </w:rPr>
      </w:pPr>
      <w:r>
        <w:rPr>
          <w:rFonts w:eastAsia="Calibri" w:cs="Arial"/>
          <w:sz w:val="20"/>
          <w:szCs w:val="20"/>
        </w:rPr>
        <w:t>4</w:t>
      </w:r>
      <w:r w:rsidRPr="009403D1">
        <w:rPr>
          <w:rFonts w:eastAsia="Calibri" w:cs="Arial"/>
          <w:sz w:val="20"/>
          <w:szCs w:val="20"/>
        </w:rPr>
        <w:t>.</w:t>
      </w:r>
      <w:r>
        <w:rPr>
          <w:rFonts w:eastAsia="Calibri" w:cs="Arial"/>
          <w:sz w:val="20"/>
          <w:szCs w:val="20"/>
        </w:rPr>
        <w:t>1</w:t>
      </w:r>
      <w:r w:rsidR="00D83B8C">
        <w:rPr>
          <w:rFonts w:eastAsia="Calibri" w:cs="Arial"/>
          <w:sz w:val="20"/>
          <w:szCs w:val="20"/>
        </w:rPr>
        <w:t>7</w:t>
      </w:r>
      <w:r w:rsidRPr="009403D1">
        <w:rPr>
          <w:rFonts w:eastAsia="Calibri" w:cs="Arial"/>
          <w:sz w:val="20"/>
          <w:szCs w:val="20"/>
        </w:rPr>
        <w:t>.2 Atliekos turi būti rūšiuojamos atskirai pagal atliekų pobūdį (pvz., metalas, kabeliai, izoliacinės medžiagos, plastikas, mišrios statybinės atliekos) ir perduodamos teisėtiems atliekų tvarkytojams utilizavimui / šalinimui.</w:t>
      </w:r>
    </w:p>
    <w:p w14:paraId="5FF0661F" w14:textId="2248709B" w:rsidR="009403D1" w:rsidRPr="009E15D9" w:rsidRDefault="009403D1" w:rsidP="009403D1">
      <w:pPr>
        <w:tabs>
          <w:tab w:val="left" w:pos="567"/>
        </w:tabs>
        <w:spacing w:line="276" w:lineRule="auto"/>
        <w:ind w:firstLine="0"/>
        <w:jc w:val="both"/>
        <w:rPr>
          <w:rFonts w:eastAsia="Calibri" w:cs="Arial"/>
          <w:sz w:val="20"/>
          <w:szCs w:val="20"/>
          <w:highlight w:val="red"/>
        </w:rPr>
      </w:pPr>
      <w:r>
        <w:rPr>
          <w:rFonts w:eastAsia="Calibri" w:cs="Arial"/>
          <w:sz w:val="20"/>
          <w:szCs w:val="20"/>
        </w:rPr>
        <w:t>4</w:t>
      </w:r>
      <w:r w:rsidRPr="009403D1">
        <w:rPr>
          <w:rFonts w:eastAsia="Calibri" w:cs="Arial"/>
          <w:sz w:val="20"/>
          <w:szCs w:val="20"/>
        </w:rPr>
        <w:t>.</w:t>
      </w:r>
      <w:r>
        <w:rPr>
          <w:rFonts w:eastAsia="Calibri" w:cs="Arial"/>
          <w:sz w:val="20"/>
          <w:szCs w:val="20"/>
        </w:rPr>
        <w:t>1</w:t>
      </w:r>
      <w:r w:rsidR="00D83B8C">
        <w:rPr>
          <w:rFonts w:eastAsia="Calibri" w:cs="Arial"/>
          <w:sz w:val="20"/>
          <w:szCs w:val="20"/>
        </w:rPr>
        <w:t>7</w:t>
      </w:r>
      <w:r w:rsidRPr="009403D1">
        <w:rPr>
          <w:rFonts w:eastAsia="Calibri" w:cs="Arial"/>
          <w:sz w:val="20"/>
          <w:szCs w:val="20"/>
        </w:rPr>
        <w:t>.3 Tiekėjas privalo užtikrinti, kad po darbų atlikimo darbo vieta būtų sutvarkyta, o atliekos išvežtos.</w:t>
      </w:r>
    </w:p>
    <w:p w14:paraId="50C8CD79" w14:textId="7B6952B4" w:rsidR="00FC1E11" w:rsidRPr="00D4654A" w:rsidRDefault="00F47AD6" w:rsidP="00506227">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line="276" w:lineRule="auto"/>
        <w:ind w:hanging="720"/>
        <w:contextualSpacing w:val="0"/>
        <w:jc w:val="both"/>
        <w:rPr>
          <w:rStyle w:val="Laukeliai"/>
          <w:rFonts w:eastAsia="Arial" w:cs="Arial"/>
          <w:b/>
          <w:bCs/>
          <w:szCs w:val="20"/>
        </w:rPr>
      </w:pPr>
      <w:r w:rsidRPr="00D4654A">
        <w:rPr>
          <w:rStyle w:val="Laukeliai"/>
          <w:rFonts w:eastAsia="Arial" w:cs="Arial"/>
          <w:b/>
          <w:bCs/>
          <w:szCs w:val="20"/>
        </w:rPr>
        <w:t xml:space="preserve">PASLAUGŲ </w:t>
      </w:r>
      <w:r w:rsidR="0091684E" w:rsidRPr="00D4654A">
        <w:rPr>
          <w:rStyle w:val="Laukeliai"/>
          <w:rFonts w:eastAsia="Arial" w:cs="Arial"/>
          <w:b/>
          <w:bCs/>
          <w:szCs w:val="20"/>
        </w:rPr>
        <w:t xml:space="preserve">TEIKIMO </w:t>
      </w:r>
      <w:r w:rsidR="00FC1E11" w:rsidRPr="00D4654A">
        <w:rPr>
          <w:rStyle w:val="Laukeliai"/>
          <w:rFonts w:eastAsia="Arial" w:cs="Arial"/>
          <w:b/>
          <w:bCs/>
          <w:szCs w:val="20"/>
        </w:rPr>
        <w:t xml:space="preserve">TVARKA IR TERMINAI </w:t>
      </w:r>
    </w:p>
    <w:p w14:paraId="2AF74749" w14:textId="0EDFEB5C" w:rsidR="00DB37C7" w:rsidRPr="00DB37C7" w:rsidRDefault="00DB37C7" w:rsidP="00DB37C7">
      <w:pPr>
        <w:tabs>
          <w:tab w:val="left" w:pos="567"/>
        </w:tabs>
        <w:spacing w:line="276" w:lineRule="auto"/>
        <w:ind w:firstLine="0"/>
        <w:jc w:val="both"/>
        <w:rPr>
          <w:rStyle w:val="Laukeliai"/>
          <w:rFonts w:eastAsia="Calibri" w:cs="Arial"/>
          <w:szCs w:val="20"/>
        </w:rPr>
      </w:pPr>
      <w:r>
        <w:rPr>
          <w:rStyle w:val="Laukeliai"/>
          <w:rFonts w:eastAsia="Calibri" w:cs="Arial"/>
          <w:szCs w:val="20"/>
        </w:rPr>
        <w:t>5</w:t>
      </w:r>
      <w:r w:rsidRPr="00DB37C7">
        <w:rPr>
          <w:rStyle w:val="Laukeliai"/>
          <w:rFonts w:eastAsia="Calibri" w:cs="Arial"/>
          <w:szCs w:val="20"/>
        </w:rPr>
        <w:t>.1 Darbai ir Paslaugos teikiami pagal Perkančiojo subjekto faktinį poreikį Sutarties galiojimo laikotarpiu.</w:t>
      </w:r>
    </w:p>
    <w:p w14:paraId="3A30D6F0" w14:textId="0D73792E"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5.2 Perkantysis subjektas apie planuojamų Darbų ir (ar) Paslaugų poreikį informuoja Tiekėją raštu (el. paštu ar kitomis Sutarties šalių suderintomis priemonėmis) ne vėliau kaip prieš 20 (dvidešimt) kalendorinių dienų iki planuojamos darbų ar paslaugų pradžios.</w:t>
      </w:r>
    </w:p>
    <w:p w14:paraId="33FBD39D" w14:textId="58479BD0" w:rsidR="00D351CA" w:rsidRPr="00D351CA" w:rsidRDefault="00D351CA" w:rsidP="0058369A">
      <w:pPr>
        <w:spacing w:line="276" w:lineRule="auto"/>
        <w:ind w:firstLine="0"/>
        <w:jc w:val="both"/>
        <w:rPr>
          <w:rStyle w:val="Laukeliai"/>
          <w:rFonts w:eastAsia="Arial" w:cs="Arial"/>
          <w:szCs w:val="20"/>
        </w:rPr>
      </w:pPr>
      <w:r w:rsidRPr="00D44C58">
        <w:rPr>
          <w:rStyle w:val="Laukeliai"/>
        </w:rPr>
        <w:t>5.3</w:t>
      </w:r>
      <w:r w:rsidR="00D44C58">
        <w:rPr>
          <w:rStyle w:val="Laukeliai"/>
        </w:rPr>
        <w:t xml:space="preserve"> </w:t>
      </w:r>
      <w:r w:rsidRPr="00D351CA">
        <w:rPr>
          <w:rStyle w:val="Laukeliai"/>
        </w:rPr>
        <w:t>Tiekėjas Paslaugas</w:t>
      </w:r>
      <w:r w:rsidR="0058369A">
        <w:rPr>
          <w:rStyle w:val="Laukeliai"/>
        </w:rPr>
        <w:t xml:space="preserve"> ir Darbus</w:t>
      </w:r>
      <w:r w:rsidRPr="00D351CA">
        <w:rPr>
          <w:rStyle w:val="Laukeliai"/>
        </w:rPr>
        <w:t xml:space="preserve"> turės teikti Techninės specifikacijos</w:t>
      </w:r>
      <w:r w:rsidR="0058369A">
        <w:rPr>
          <w:rStyle w:val="Laukeliai"/>
        </w:rPr>
        <w:t xml:space="preserve"> </w:t>
      </w:r>
      <w:proofErr w:type="spellStart"/>
      <w:r w:rsidR="0058369A">
        <w:rPr>
          <w:rStyle w:val="Laukeliai"/>
        </w:rPr>
        <w:t>Pried</w:t>
      </w:r>
      <w:proofErr w:type="spellEnd"/>
      <w:r w:rsidR="0058369A">
        <w:rPr>
          <w:rStyle w:val="Laukeliai"/>
        </w:rPr>
        <w:t xml:space="preserve"> </w:t>
      </w:r>
      <w:r w:rsidR="0058369A" w:rsidRPr="00C054F8">
        <w:rPr>
          <w:rFonts w:eastAsia="Arial" w:cs="Arial"/>
          <w:sz w:val="20"/>
          <w:szCs w:val="20"/>
        </w:rPr>
        <w:t>Nr. 3 – „Objektų sąrašas, montavimo vietos ir jutiklių bei signalų sąrašas“</w:t>
      </w:r>
      <w:r w:rsidR="0058369A">
        <w:rPr>
          <w:rFonts w:eastAsia="Arial" w:cs="Arial"/>
          <w:sz w:val="20"/>
          <w:szCs w:val="20"/>
        </w:rPr>
        <w:t xml:space="preserve"> </w:t>
      </w:r>
      <w:r w:rsidRPr="00D351CA">
        <w:rPr>
          <w:rStyle w:val="Laukeliai"/>
        </w:rPr>
        <w:t>nurodyt</w:t>
      </w:r>
      <w:r w:rsidR="005A120A">
        <w:rPr>
          <w:rStyle w:val="Laukeliai"/>
        </w:rPr>
        <w:t>ais</w:t>
      </w:r>
      <w:r w:rsidRPr="00D351CA">
        <w:rPr>
          <w:rStyle w:val="Laukeliai"/>
        </w:rPr>
        <w:t xml:space="preserve"> adresais Perkančiojo subjekto darbo metu (I–IV 07:30–16:30 val., V 07:30–14:00 val.).</w:t>
      </w:r>
    </w:p>
    <w:p w14:paraId="60DE7788" w14:textId="10B14366" w:rsidR="00D351CA" w:rsidRPr="00D44C58" w:rsidRDefault="00D44C58" w:rsidP="00D44C58">
      <w:pPr>
        <w:tabs>
          <w:tab w:val="left" w:pos="567"/>
        </w:tabs>
        <w:spacing w:line="276" w:lineRule="auto"/>
        <w:ind w:firstLine="0"/>
        <w:jc w:val="both"/>
        <w:rPr>
          <w:rStyle w:val="Laukeliai"/>
          <w:rFonts w:eastAsia="Calibri" w:cs="Arial"/>
          <w:szCs w:val="20"/>
        </w:rPr>
      </w:pPr>
      <w:r>
        <w:rPr>
          <w:rStyle w:val="Laukeliai"/>
        </w:rPr>
        <w:t xml:space="preserve">5.4 </w:t>
      </w:r>
      <w:r w:rsidR="00D351CA" w:rsidRPr="00D44C58">
        <w:rPr>
          <w:rStyle w:val="Laukeliai"/>
        </w:rPr>
        <w:t>Tiekėjui tenkanti atsakomybė už vėlavimą suteikti Paslaugas</w:t>
      </w:r>
      <w:r w:rsidR="005A120A">
        <w:rPr>
          <w:rStyle w:val="Laukeliai"/>
        </w:rPr>
        <w:t xml:space="preserve"> ir Darbus</w:t>
      </w:r>
      <w:r w:rsidR="00D351CA" w:rsidRPr="00D44C58">
        <w:rPr>
          <w:rStyle w:val="Laukeliai"/>
        </w:rPr>
        <w:t xml:space="preserve"> nurodyta Pirkimo–Pardavimo sutarties bendrosios dalies 6 dalyje.</w:t>
      </w:r>
    </w:p>
    <w:p w14:paraId="1BDBA906" w14:textId="27D465E2"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5</w:t>
      </w:r>
      <w:r w:rsidRPr="00DB37C7">
        <w:rPr>
          <w:rStyle w:val="Laukeliai"/>
          <w:rFonts w:eastAsia="Calibri" w:cs="Arial"/>
          <w:szCs w:val="20"/>
        </w:rPr>
        <w:t xml:space="preserve"> Darbai ir Paslaugos užsakomi etapais, atsižvelgiant į konkretaus objekto parengtį ir Perkančiojo subjekto poreikį</w:t>
      </w:r>
      <w:r>
        <w:rPr>
          <w:rStyle w:val="Laukeliai"/>
          <w:rFonts w:eastAsia="Calibri" w:cs="Arial"/>
          <w:szCs w:val="20"/>
        </w:rPr>
        <w:t>.</w:t>
      </w:r>
    </w:p>
    <w:p w14:paraId="19845C9D" w14:textId="564F1DC3"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6</w:t>
      </w:r>
      <w:r w:rsidRPr="00DB37C7">
        <w:rPr>
          <w:rStyle w:val="Laukeliai"/>
          <w:rFonts w:eastAsia="Calibri" w:cs="Arial"/>
          <w:szCs w:val="20"/>
        </w:rPr>
        <w:t xml:space="preserve"> Konkretūs Darbų ir Paslaugų atlikimo terminai, apimtys ir objektai kiekvienu atveju derinami raštu tarp Perkančiojo subjekto ir Tiekėjo, atsižvelgiant į:</w:t>
      </w:r>
    </w:p>
    <w:p w14:paraId="40B193BD" w14:textId="07A233E3" w:rsidR="00DB37C7" w:rsidRPr="00DB37C7" w:rsidRDefault="008D447C" w:rsidP="00DB37C7">
      <w:pPr>
        <w:tabs>
          <w:tab w:val="left" w:pos="567"/>
        </w:tabs>
        <w:spacing w:line="276" w:lineRule="auto"/>
        <w:ind w:firstLine="0"/>
        <w:jc w:val="both"/>
        <w:rPr>
          <w:rStyle w:val="Laukeliai"/>
          <w:rFonts w:eastAsia="Calibri" w:cs="Arial"/>
          <w:szCs w:val="20"/>
        </w:rPr>
      </w:pPr>
      <w:r>
        <w:rPr>
          <w:rStyle w:val="Laukeliai"/>
          <w:rFonts w:eastAsia="Calibri" w:cs="Arial"/>
          <w:szCs w:val="20"/>
        </w:rPr>
        <w:t>5.</w:t>
      </w:r>
      <w:r w:rsidR="00D44C58">
        <w:rPr>
          <w:rStyle w:val="Laukeliai"/>
          <w:rFonts w:eastAsia="Calibri" w:cs="Arial"/>
          <w:szCs w:val="20"/>
        </w:rPr>
        <w:t>6</w:t>
      </w:r>
      <w:r>
        <w:rPr>
          <w:rStyle w:val="Laukeliai"/>
          <w:rFonts w:eastAsia="Calibri" w:cs="Arial"/>
          <w:szCs w:val="20"/>
        </w:rPr>
        <w:t xml:space="preserve">.1 </w:t>
      </w:r>
      <w:r w:rsidR="00DB37C7" w:rsidRPr="00DB37C7">
        <w:rPr>
          <w:rStyle w:val="Laukeliai"/>
          <w:rFonts w:eastAsia="Calibri" w:cs="Arial"/>
          <w:szCs w:val="20"/>
        </w:rPr>
        <w:t>objekto techninę parengtį;</w:t>
      </w:r>
    </w:p>
    <w:p w14:paraId="28931B89" w14:textId="35433600" w:rsidR="00DB37C7" w:rsidRPr="00DB37C7" w:rsidRDefault="008D447C" w:rsidP="00DB37C7">
      <w:pPr>
        <w:tabs>
          <w:tab w:val="left" w:pos="567"/>
        </w:tabs>
        <w:spacing w:line="276" w:lineRule="auto"/>
        <w:ind w:firstLine="0"/>
        <w:jc w:val="both"/>
        <w:rPr>
          <w:rStyle w:val="Laukeliai"/>
          <w:rFonts w:eastAsia="Calibri" w:cs="Arial"/>
          <w:szCs w:val="20"/>
        </w:rPr>
      </w:pPr>
      <w:r>
        <w:rPr>
          <w:rStyle w:val="Laukeliai"/>
          <w:rFonts w:eastAsia="Calibri" w:cs="Arial"/>
          <w:szCs w:val="20"/>
        </w:rPr>
        <w:t>5.</w:t>
      </w:r>
      <w:r w:rsidR="00D44C58">
        <w:rPr>
          <w:rStyle w:val="Laukeliai"/>
          <w:rFonts w:eastAsia="Calibri" w:cs="Arial"/>
          <w:szCs w:val="20"/>
        </w:rPr>
        <w:t>6</w:t>
      </w:r>
      <w:r>
        <w:rPr>
          <w:rStyle w:val="Laukeliai"/>
          <w:rFonts w:eastAsia="Calibri" w:cs="Arial"/>
          <w:szCs w:val="20"/>
        </w:rPr>
        <w:t xml:space="preserve">.2 </w:t>
      </w:r>
      <w:r w:rsidR="00DB37C7" w:rsidRPr="00DB37C7">
        <w:rPr>
          <w:rStyle w:val="Laukeliai"/>
          <w:rFonts w:eastAsia="Calibri" w:cs="Arial"/>
          <w:szCs w:val="20"/>
        </w:rPr>
        <w:t>suderintų projektinių sprendinių prieinamumą;</w:t>
      </w:r>
    </w:p>
    <w:p w14:paraId="02314F5A" w14:textId="0F94DD18" w:rsidR="00DB37C7" w:rsidRPr="00DB37C7" w:rsidRDefault="008D447C" w:rsidP="00DB37C7">
      <w:pPr>
        <w:tabs>
          <w:tab w:val="left" w:pos="567"/>
        </w:tabs>
        <w:spacing w:line="276" w:lineRule="auto"/>
        <w:ind w:firstLine="0"/>
        <w:jc w:val="both"/>
        <w:rPr>
          <w:rStyle w:val="Laukeliai"/>
          <w:rFonts w:eastAsia="Calibri" w:cs="Arial"/>
          <w:szCs w:val="20"/>
        </w:rPr>
      </w:pPr>
      <w:r>
        <w:rPr>
          <w:rStyle w:val="Laukeliai"/>
          <w:rFonts w:eastAsia="Calibri" w:cs="Arial"/>
          <w:szCs w:val="20"/>
        </w:rPr>
        <w:t>5.</w:t>
      </w:r>
      <w:r w:rsidR="00D44C58">
        <w:rPr>
          <w:rStyle w:val="Laukeliai"/>
          <w:rFonts w:eastAsia="Calibri" w:cs="Arial"/>
          <w:szCs w:val="20"/>
        </w:rPr>
        <w:t>6</w:t>
      </w:r>
      <w:r>
        <w:rPr>
          <w:rStyle w:val="Laukeliai"/>
          <w:rFonts w:eastAsia="Calibri" w:cs="Arial"/>
          <w:szCs w:val="20"/>
        </w:rPr>
        <w:t xml:space="preserve">.3 </w:t>
      </w:r>
      <w:r w:rsidR="00DB37C7" w:rsidRPr="00DB37C7">
        <w:rPr>
          <w:rStyle w:val="Laukeliai"/>
          <w:rFonts w:eastAsia="Calibri" w:cs="Arial"/>
          <w:szCs w:val="20"/>
        </w:rPr>
        <w:t>šilumos tiekimo tinklų eksploatavimo sąlygas.</w:t>
      </w:r>
    </w:p>
    <w:p w14:paraId="69E30816" w14:textId="6266646B"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7</w:t>
      </w:r>
      <w:r w:rsidRPr="00DB37C7">
        <w:rPr>
          <w:rStyle w:val="Laukeliai"/>
          <w:rFonts w:eastAsia="Calibri" w:cs="Arial"/>
          <w:szCs w:val="20"/>
        </w:rPr>
        <w:t xml:space="preserve"> Darbai konkrečiame objekte gali būti vykdomi tik suderinus darbų pradžią su Perkančiuoju subjektu ir konkretaus objekto priežiūrą atsakingu asmeniu.</w:t>
      </w:r>
    </w:p>
    <w:p w14:paraId="0EB70A49" w14:textId="6E6F4FB7"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8</w:t>
      </w:r>
      <w:r w:rsidRPr="00DB37C7">
        <w:rPr>
          <w:rStyle w:val="Laukeliai"/>
          <w:rFonts w:eastAsia="Calibri" w:cs="Arial"/>
          <w:szCs w:val="20"/>
        </w:rPr>
        <w:t xml:space="preserve"> Paslaugos, susijusios su PLV programine konfigūracija, SCADA integracija, vizualizacija, archyvavimu ir </w:t>
      </w:r>
      <w:r w:rsidR="00D9170C">
        <w:rPr>
          <w:rStyle w:val="Laukeliai"/>
          <w:rFonts w:eastAsia="Calibri" w:cs="Arial"/>
          <w:szCs w:val="20"/>
        </w:rPr>
        <w:t>t</w:t>
      </w:r>
      <w:r w:rsidRPr="00DB37C7">
        <w:rPr>
          <w:rStyle w:val="Laukeliai"/>
          <w:rFonts w:eastAsia="Calibri" w:cs="Arial"/>
          <w:szCs w:val="20"/>
        </w:rPr>
        <w:t>estavimu, atliekamos tik po to, kai:</w:t>
      </w:r>
    </w:p>
    <w:p w14:paraId="1C4D6B37" w14:textId="47CC5584" w:rsidR="00DB37C7" w:rsidRPr="00DB37C7" w:rsidRDefault="008D447C"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8</w:t>
      </w:r>
      <w:r>
        <w:rPr>
          <w:rStyle w:val="Laukeliai"/>
          <w:rFonts w:eastAsia="Calibri" w:cs="Arial"/>
          <w:szCs w:val="20"/>
        </w:rPr>
        <w:t>.</w:t>
      </w:r>
      <w:r w:rsidR="00D9170C">
        <w:rPr>
          <w:rStyle w:val="Laukeliai"/>
          <w:rFonts w:eastAsia="Calibri" w:cs="Arial"/>
          <w:szCs w:val="20"/>
        </w:rPr>
        <w:t>1</w:t>
      </w:r>
      <w:r>
        <w:rPr>
          <w:rStyle w:val="Laukeliai"/>
          <w:rFonts w:eastAsia="Calibri" w:cs="Arial"/>
          <w:szCs w:val="20"/>
        </w:rPr>
        <w:t xml:space="preserve"> </w:t>
      </w:r>
      <w:r w:rsidR="00DB37C7" w:rsidRPr="00DB37C7">
        <w:rPr>
          <w:rStyle w:val="Laukeliai"/>
          <w:rFonts w:eastAsia="Calibri" w:cs="Arial"/>
          <w:szCs w:val="20"/>
        </w:rPr>
        <w:t>atitinkamos komunikacijos ir automatikos spintos yra sumontuotos;</w:t>
      </w:r>
    </w:p>
    <w:p w14:paraId="44E2F7AF" w14:textId="738B925F" w:rsidR="00DB37C7" w:rsidRPr="00DB37C7" w:rsidRDefault="008D447C"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8</w:t>
      </w:r>
      <w:r>
        <w:rPr>
          <w:rStyle w:val="Laukeliai"/>
          <w:rFonts w:eastAsia="Calibri" w:cs="Arial"/>
          <w:szCs w:val="20"/>
        </w:rPr>
        <w:t>.</w:t>
      </w:r>
      <w:r w:rsidR="00D9170C">
        <w:rPr>
          <w:rStyle w:val="Laukeliai"/>
          <w:rFonts w:eastAsia="Calibri" w:cs="Arial"/>
          <w:szCs w:val="20"/>
        </w:rPr>
        <w:t>2</w:t>
      </w:r>
      <w:r>
        <w:rPr>
          <w:rStyle w:val="Laukeliai"/>
          <w:rFonts w:eastAsia="Calibri" w:cs="Arial"/>
          <w:szCs w:val="20"/>
        </w:rPr>
        <w:t xml:space="preserve"> </w:t>
      </w:r>
      <w:r w:rsidR="00DB37C7" w:rsidRPr="00DB37C7">
        <w:rPr>
          <w:rStyle w:val="Laukeliai"/>
          <w:rFonts w:eastAsia="Calibri" w:cs="Arial"/>
          <w:szCs w:val="20"/>
        </w:rPr>
        <w:t>signalai fiziškai prijungti ir patikrinti;</w:t>
      </w:r>
    </w:p>
    <w:p w14:paraId="328A82E2" w14:textId="2C8E0502"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užtikrintas ryšio pasiekiamumas iki SCADA aplinkos.</w:t>
      </w:r>
    </w:p>
    <w:p w14:paraId="56363CF1" w14:textId="5C12AF52"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9</w:t>
      </w:r>
      <w:r w:rsidRPr="00DB37C7">
        <w:rPr>
          <w:rStyle w:val="Laukeliai"/>
          <w:rFonts w:eastAsia="Calibri" w:cs="Arial"/>
          <w:szCs w:val="20"/>
        </w:rPr>
        <w:t xml:space="preserve"> Atlikus Darbus ir (ar) Paslaugas konkrečiame objekte, Tiekėjas informuoja Perkantįjį subjektą ir suderina priėmimo–perdavimo procedūrą. Darbai laikomi atliktais tik po sėkmingo funkcionalumo patikrinimo.</w:t>
      </w:r>
    </w:p>
    <w:p w14:paraId="4064FA02" w14:textId="56B4D415"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10</w:t>
      </w:r>
      <w:r w:rsidRPr="00DB37C7">
        <w:rPr>
          <w:rStyle w:val="Laukeliai"/>
          <w:rFonts w:eastAsia="Calibri" w:cs="Arial"/>
          <w:szCs w:val="20"/>
        </w:rPr>
        <w:t xml:space="preserve"> Perkantysis subjektas turi teisę keisti Darbų ir Paslaugų eiliškumą, apimtis ar laikinai sustabdyti jų vykdymą atskiruose objektuose, apie tai raštu informuodamas Tiekėją ne vėliau kaip prieš 20 (dvidešimt) kalendorinių dienų.</w:t>
      </w:r>
    </w:p>
    <w:p w14:paraId="0398ADAA" w14:textId="7767F698" w:rsidR="00DB37C7" w:rsidRPr="00DB37C7" w:rsidRDefault="00DB37C7" w:rsidP="00DB37C7">
      <w:pPr>
        <w:tabs>
          <w:tab w:val="left" w:pos="567"/>
        </w:tabs>
        <w:spacing w:line="276" w:lineRule="auto"/>
        <w:ind w:firstLine="0"/>
        <w:jc w:val="both"/>
        <w:rPr>
          <w:rStyle w:val="Laukeliai"/>
          <w:rFonts w:eastAsia="Calibri" w:cs="Arial"/>
          <w:szCs w:val="20"/>
        </w:rPr>
      </w:pPr>
      <w:r w:rsidRPr="00DB37C7">
        <w:rPr>
          <w:rStyle w:val="Laukeliai"/>
          <w:rFonts w:eastAsia="Calibri" w:cs="Arial"/>
          <w:szCs w:val="20"/>
        </w:rPr>
        <w:t>5.</w:t>
      </w:r>
      <w:r w:rsidR="00D44C58">
        <w:rPr>
          <w:rStyle w:val="Laukeliai"/>
          <w:rFonts w:eastAsia="Calibri" w:cs="Arial"/>
          <w:szCs w:val="20"/>
        </w:rPr>
        <w:t>11</w:t>
      </w:r>
      <w:r w:rsidRPr="00DB37C7">
        <w:rPr>
          <w:rStyle w:val="Laukeliai"/>
          <w:rFonts w:eastAsia="Calibri" w:cs="Arial"/>
          <w:szCs w:val="20"/>
        </w:rPr>
        <w:t xml:space="preserve"> Perkančiojo subjekto planuojamas Darbų ir Paslaugų vykdymo intensyvumas yra orientacinis ir gali būti vykdomas palaipsniui, vidutiniškai po vieną komunikacijos ir automatikos spintą / matavimo vietą per vieną darbo dieną, jei raštu nesusitariama kitaip.</w:t>
      </w:r>
    </w:p>
    <w:p w14:paraId="1C31E5BD" w14:textId="4B0B54A0" w:rsidR="007C6793" w:rsidRPr="009E15D9" w:rsidRDefault="00DB37C7" w:rsidP="004D0DC2">
      <w:pPr>
        <w:tabs>
          <w:tab w:val="left" w:pos="567"/>
        </w:tabs>
        <w:spacing w:line="276" w:lineRule="auto"/>
        <w:ind w:firstLine="0"/>
        <w:jc w:val="both"/>
        <w:rPr>
          <w:rStyle w:val="Laukeliai"/>
          <w:rFonts w:eastAsia="Calibri" w:cs="Arial"/>
          <w:szCs w:val="20"/>
          <w:highlight w:val="red"/>
        </w:rPr>
      </w:pPr>
      <w:r w:rsidRPr="00DB37C7">
        <w:rPr>
          <w:rStyle w:val="Laukeliai"/>
          <w:rFonts w:eastAsia="Calibri" w:cs="Arial"/>
          <w:szCs w:val="20"/>
        </w:rPr>
        <w:t>5.1</w:t>
      </w:r>
      <w:r w:rsidR="00D44C58">
        <w:rPr>
          <w:rStyle w:val="Laukeliai"/>
          <w:rFonts w:eastAsia="Calibri" w:cs="Arial"/>
          <w:szCs w:val="20"/>
        </w:rPr>
        <w:t>2</w:t>
      </w:r>
      <w:r w:rsidRPr="00DB37C7">
        <w:rPr>
          <w:rStyle w:val="Laukeliai"/>
          <w:rFonts w:eastAsia="Calibri" w:cs="Arial"/>
          <w:szCs w:val="20"/>
        </w:rPr>
        <w:t xml:space="preserve"> Tiekėjas privalo užtikrinti, kad visi Darbai ir Paslaugos būtų vykdomi laikantis šios Techninės specifikacijos, VKAS ir LKAS tipinių sprendinių bei galiojančių teisės aktų reikalavimų.</w:t>
      </w:r>
      <w:r w:rsidR="007C6793" w:rsidRPr="009E15D9">
        <w:rPr>
          <w:rStyle w:val="Laukeliai"/>
          <w:rFonts w:eastAsia="Calibri" w:cs="Arial"/>
          <w:szCs w:val="20"/>
          <w:highlight w:val="red"/>
        </w:rPr>
        <w:t xml:space="preserve"> </w:t>
      </w:r>
    </w:p>
    <w:p w14:paraId="414747D8" w14:textId="66A78F8D" w:rsidR="007C6793" w:rsidRPr="00DF44F9" w:rsidRDefault="004D0DC2" w:rsidP="00DF44F9">
      <w:pPr>
        <w:spacing w:line="276" w:lineRule="auto"/>
        <w:ind w:firstLine="0"/>
        <w:jc w:val="both"/>
        <w:rPr>
          <w:rStyle w:val="Laukeliai"/>
          <w:rFonts w:eastAsia="Arial" w:cs="Arial"/>
          <w:szCs w:val="20"/>
        </w:rPr>
      </w:pPr>
      <w:r w:rsidRPr="00DF44F9">
        <w:rPr>
          <w:rStyle w:val="Laukeliai"/>
          <w:rFonts w:eastAsia="Calibri" w:cs="Arial"/>
          <w:szCs w:val="20"/>
        </w:rPr>
        <w:t>5</w:t>
      </w:r>
      <w:r w:rsidR="007C6793" w:rsidRPr="00DF44F9">
        <w:rPr>
          <w:rStyle w:val="Laukeliai"/>
          <w:rFonts w:eastAsia="Calibri" w:cs="Arial"/>
          <w:szCs w:val="20"/>
        </w:rPr>
        <w:t>.1</w:t>
      </w:r>
      <w:r w:rsidR="00D44C58">
        <w:rPr>
          <w:rStyle w:val="Laukeliai"/>
          <w:rFonts w:eastAsia="Calibri" w:cs="Arial"/>
          <w:szCs w:val="20"/>
        </w:rPr>
        <w:t>3</w:t>
      </w:r>
      <w:r w:rsidR="007C6793" w:rsidRPr="00DF44F9">
        <w:rPr>
          <w:rStyle w:val="Laukeliai"/>
          <w:rFonts w:eastAsia="Calibri" w:cs="Arial"/>
          <w:szCs w:val="20"/>
        </w:rPr>
        <w:t xml:space="preserve"> Paslaugų teikimo vietos nurodytos Techninės specifikacijos </w:t>
      </w:r>
      <w:r w:rsidR="00DF44F9" w:rsidRPr="00DF44F9">
        <w:rPr>
          <w:rStyle w:val="Laukeliai"/>
          <w:rFonts w:eastAsia="Calibri" w:cs="Arial"/>
          <w:szCs w:val="20"/>
        </w:rPr>
        <w:t xml:space="preserve">Priede </w:t>
      </w:r>
      <w:r w:rsidR="00DF44F9" w:rsidRPr="00DF44F9">
        <w:rPr>
          <w:rFonts w:eastAsia="Arial" w:cs="Arial"/>
          <w:sz w:val="20"/>
          <w:szCs w:val="20"/>
        </w:rPr>
        <w:t>Nr. 3 – „Objektų sąrašas, montavimo vietos ir jutiklių bei signalų sąrašas“</w:t>
      </w:r>
    </w:p>
    <w:p w14:paraId="6615B4CE" w14:textId="1BB0CA0B" w:rsidR="001C16E2" w:rsidRPr="00DF44F9" w:rsidRDefault="004D0DC2" w:rsidP="00506227">
      <w:pPr>
        <w:tabs>
          <w:tab w:val="left" w:pos="567"/>
        </w:tabs>
        <w:spacing w:line="276" w:lineRule="auto"/>
        <w:ind w:firstLine="0"/>
        <w:jc w:val="both"/>
        <w:rPr>
          <w:rStyle w:val="Laukeliai"/>
          <w:rFonts w:eastAsia="Calibri" w:cs="Arial"/>
          <w:szCs w:val="20"/>
        </w:rPr>
      </w:pPr>
      <w:r w:rsidRPr="00DF44F9">
        <w:rPr>
          <w:rStyle w:val="Laukeliai"/>
          <w:rFonts w:eastAsia="Calibri" w:cs="Arial"/>
          <w:szCs w:val="20"/>
        </w:rPr>
        <w:t>5</w:t>
      </w:r>
      <w:r w:rsidR="007C6793" w:rsidRPr="00DF44F9">
        <w:rPr>
          <w:rStyle w:val="Laukeliai"/>
          <w:rFonts w:eastAsia="Calibri" w:cs="Arial"/>
          <w:szCs w:val="20"/>
        </w:rPr>
        <w:t>.1</w:t>
      </w:r>
      <w:r w:rsidR="00D44C58">
        <w:rPr>
          <w:rStyle w:val="Laukeliai"/>
          <w:rFonts w:eastAsia="Calibri" w:cs="Arial"/>
          <w:szCs w:val="20"/>
        </w:rPr>
        <w:t>4</w:t>
      </w:r>
      <w:r w:rsidR="007C6793" w:rsidRPr="00DF44F9">
        <w:rPr>
          <w:rStyle w:val="Laukeliai"/>
          <w:rFonts w:eastAsia="Calibri" w:cs="Arial"/>
          <w:szCs w:val="20"/>
        </w:rPr>
        <w:t xml:space="preserve"> Tiekėjas privalo užtikrinti Paslaugų</w:t>
      </w:r>
      <w:r w:rsidR="00DF44F9" w:rsidRPr="00DF44F9">
        <w:rPr>
          <w:rStyle w:val="Laukeliai"/>
          <w:rFonts w:eastAsia="Calibri" w:cs="Arial"/>
          <w:szCs w:val="20"/>
        </w:rPr>
        <w:t xml:space="preserve"> ir Darbų</w:t>
      </w:r>
      <w:r w:rsidR="007C6793" w:rsidRPr="00DF44F9">
        <w:rPr>
          <w:rStyle w:val="Laukeliai"/>
          <w:rFonts w:eastAsia="Calibri" w:cs="Arial"/>
          <w:szCs w:val="20"/>
        </w:rPr>
        <w:t xml:space="preserve"> teikimo kokybę, atitiktį šiai Techninei specifikacijai ir pateikti dokumentus, nurodytus šios Techninės specifikacijos 8 dalyje.</w:t>
      </w:r>
    </w:p>
    <w:p w14:paraId="2D0F3C4E" w14:textId="2471EEC4" w:rsidR="00FC1E11" w:rsidRPr="001C46A4"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hanging="720"/>
        <w:contextualSpacing w:val="0"/>
        <w:jc w:val="both"/>
        <w:rPr>
          <w:rStyle w:val="Laukeliai"/>
          <w:rFonts w:eastAsia="Arial" w:cs="Arial"/>
          <w:b/>
          <w:bCs/>
          <w:szCs w:val="20"/>
        </w:rPr>
      </w:pPr>
      <w:r w:rsidRPr="001C46A4">
        <w:rPr>
          <w:rStyle w:val="Laukeliai"/>
          <w:rFonts w:eastAsia="Arial" w:cs="Arial"/>
          <w:b/>
          <w:bCs/>
          <w:szCs w:val="20"/>
        </w:rPr>
        <w:t>KOKYBĖ IR TRŪKUMŲ ŠALINIMAS</w:t>
      </w:r>
    </w:p>
    <w:p w14:paraId="6A251449" w14:textId="723179A6" w:rsidR="002A79EF" w:rsidRPr="007A1EC1" w:rsidRDefault="002E0E2B" w:rsidP="00506227">
      <w:pPr>
        <w:pStyle w:val="ListParagraph"/>
        <w:numPr>
          <w:ilvl w:val="1"/>
          <w:numId w:val="6"/>
        </w:numPr>
        <w:tabs>
          <w:tab w:val="left" w:pos="540"/>
        </w:tabs>
        <w:spacing w:before="60" w:after="60" w:line="276" w:lineRule="auto"/>
        <w:ind w:left="0" w:firstLine="0"/>
        <w:jc w:val="both"/>
        <w:rPr>
          <w:rStyle w:val="Laukeliai"/>
          <w:rFonts w:cs="Arial"/>
          <w:szCs w:val="20"/>
        </w:rPr>
      </w:pPr>
      <w:bookmarkStart w:id="2" w:name="_Hlk129609943"/>
      <w:r>
        <w:rPr>
          <w:rStyle w:val="Laukeliai"/>
          <w:rFonts w:cs="Arial"/>
          <w:szCs w:val="20"/>
        </w:rPr>
        <w:t>Darbų</w:t>
      </w:r>
      <w:r w:rsidR="002A79EF" w:rsidRPr="007A1EC1">
        <w:rPr>
          <w:rStyle w:val="Laukeliai"/>
          <w:rFonts w:cs="Arial"/>
          <w:szCs w:val="20"/>
        </w:rPr>
        <w:t xml:space="preserve"> ir (ar) Paslaugų rezultato trūkumais laikomi neatitikimai Techninės specifikacijos reikalavimams ir teisės aktams, reglamentuojantiems Paslaugų kokybę.</w:t>
      </w:r>
    </w:p>
    <w:p w14:paraId="2B8818A0" w14:textId="5AA8D809" w:rsidR="002A79EF" w:rsidRPr="007A1EC1" w:rsidRDefault="00E86887"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E86887">
        <w:rPr>
          <w:rFonts w:cs="Arial"/>
          <w:sz w:val="20"/>
          <w:szCs w:val="20"/>
        </w:rPr>
        <w:t>Perkantysis subjektas turi teisę kreiptis į Tiekėją dėl Darbų ir (ar) Paslaugų rezultatų trūkumų pašalinimo ne vėliau kaip per 5 (penkias) darbo dienas nuo trūkumų užfiksavimo dienos, pateikdamas informaciją apie nustatytą neatitikimą.</w:t>
      </w:r>
    </w:p>
    <w:p w14:paraId="1F257F61" w14:textId="47F5870F" w:rsidR="002A79EF" w:rsidRPr="007A1EC1" w:rsidRDefault="00F551D9" w:rsidP="00506227">
      <w:pPr>
        <w:pStyle w:val="ListParagraph"/>
        <w:numPr>
          <w:ilvl w:val="1"/>
          <w:numId w:val="6"/>
        </w:numPr>
        <w:tabs>
          <w:tab w:val="left" w:pos="540"/>
        </w:tabs>
        <w:spacing w:before="60" w:after="60" w:line="276" w:lineRule="auto"/>
        <w:ind w:left="0" w:firstLine="0"/>
        <w:jc w:val="both"/>
        <w:rPr>
          <w:rStyle w:val="Laukeliai"/>
          <w:rFonts w:cs="Arial"/>
          <w:szCs w:val="20"/>
        </w:rPr>
      </w:pPr>
      <w:r w:rsidRPr="00F551D9">
        <w:rPr>
          <w:rFonts w:cs="Arial"/>
          <w:sz w:val="20"/>
          <w:szCs w:val="20"/>
        </w:rPr>
        <w:t>Perkančiojo subjekto nustatytiems Darbų ir (ar) Paslaugų rezultatų trūkumams pašalinti nustatomas ne ilgesnis kaip 10 (dešimties) darbo dienų terminas, jei raštu nesusitariama kitaip.</w:t>
      </w:r>
    </w:p>
    <w:p w14:paraId="7C946A20" w14:textId="128E692A" w:rsidR="002A79EF" w:rsidRPr="007A1EC1" w:rsidRDefault="002A79EF" w:rsidP="00506227">
      <w:pPr>
        <w:pStyle w:val="ListParagraph"/>
        <w:numPr>
          <w:ilvl w:val="1"/>
          <w:numId w:val="6"/>
        </w:numPr>
        <w:tabs>
          <w:tab w:val="left" w:pos="540"/>
        </w:tabs>
        <w:spacing w:before="60" w:after="60" w:line="276" w:lineRule="auto"/>
        <w:ind w:left="0" w:firstLine="0"/>
        <w:jc w:val="both"/>
        <w:rPr>
          <w:rFonts w:cs="Arial"/>
          <w:sz w:val="20"/>
          <w:szCs w:val="20"/>
        </w:rPr>
      </w:pPr>
      <w:r w:rsidRPr="007A1EC1">
        <w:rPr>
          <w:rFonts w:cs="Arial"/>
          <w:sz w:val="20"/>
          <w:szCs w:val="20"/>
        </w:rPr>
        <w:t xml:space="preserve">Tiekėjui tenkanti atsakomybė už Paslaugų kokybę ir trūkumų šalinimą nurodyta </w:t>
      </w:r>
      <w:r w:rsidR="004C0CE4" w:rsidRPr="007A1EC1">
        <w:rPr>
          <w:rFonts w:cs="Arial"/>
          <w:sz w:val="20"/>
          <w:szCs w:val="20"/>
        </w:rPr>
        <w:t>S</w:t>
      </w:r>
      <w:r w:rsidRPr="007A1EC1">
        <w:rPr>
          <w:rFonts w:cs="Arial"/>
          <w:sz w:val="20"/>
          <w:szCs w:val="20"/>
        </w:rPr>
        <w:t xml:space="preserve">utarties bendrosios dalies 6 dalyje. </w:t>
      </w:r>
    </w:p>
    <w:p w14:paraId="0B2DA6F0" w14:textId="16135528" w:rsidR="007A1EC1" w:rsidRPr="007A1EC1" w:rsidRDefault="007A1EC1" w:rsidP="007A1EC1">
      <w:pPr>
        <w:pStyle w:val="ListParagraph"/>
        <w:numPr>
          <w:ilvl w:val="1"/>
          <w:numId w:val="6"/>
        </w:numPr>
        <w:tabs>
          <w:tab w:val="left" w:pos="540"/>
        </w:tabs>
        <w:spacing w:before="60" w:after="60" w:line="276" w:lineRule="auto"/>
        <w:ind w:left="0" w:firstLine="0"/>
        <w:jc w:val="both"/>
        <w:rPr>
          <w:rStyle w:val="Laukeliai"/>
        </w:rPr>
      </w:pPr>
      <w:r w:rsidRPr="007A1EC1">
        <w:rPr>
          <w:rStyle w:val="Laukeliai"/>
        </w:rPr>
        <w:t>Visi Tiekėjo tiekiami ir (ar) montuojami komponentai, medžiagos, įranga, programinės įrangos konfigūracijos, taip pat atlikti Darbai ir Paslaugos turi būti padengti ne trumpesne kaip 24 (dvidešimt keturių) mėnesių garantija, skaičiuojama nuo atitinkamų Darbų ar Paslaugų priėmimo–perdavimo akto pasirašymo dienos.</w:t>
      </w:r>
    </w:p>
    <w:p w14:paraId="074A9C65" w14:textId="3B38F302" w:rsidR="007A1EC1" w:rsidRPr="007A1EC1" w:rsidRDefault="007A1EC1" w:rsidP="007A1EC1">
      <w:pPr>
        <w:pStyle w:val="ListParagraph"/>
        <w:numPr>
          <w:ilvl w:val="1"/>
          <w:numId w:val="6"/>
        </w:numPr>
        <w:tabs>
          <w:tab w:val="left" w:pos="540"/>
        </w:tabs>
        <w:spacing w:before="60" w:after="60" w:line="276" w:lineRule="auto"/>
        <w:ind w:left="0" w:firstLine="0"/>
        <w:jc w:val="both"/>
        <w:rPr>
          <w:rStyle w:val="Laukeliai"/>
        </w:rPr>
      </w:pPr>
      <w:r w:rsidRPr="007A1EC1">
        <w:rPr>
          <w:rStyle w:val="Laukeliai"/>
        </w:rPr>
        <w:t>Garantijos laikotarpiu Tiekėjas įsipareigoja savo sąskaita pašalinti visus nustatytus trūkumus, atstatyti sistemos veikimą ir, jei būtina, pakeisti netinkamai veikiančius komponentus naujais arba lygiaverčiais.</w:t>
      </w:r>
    </w:p>
    <w:p w14:paraId="32071FF8" w14:textId="086E2BB5" w:rsidR="002A79EF" w:rsidRPr="007A1EC1" w:rsidRDefault="007A1EC1" w:rsidP="007A1EC1">
      <w:pPr>
        <w:pStyle w:val="ListParagraph"/>
        <w:numPr>
          <w:ilvl w:val="1"/>
          <w:numId w:val="6"/>
        </w:numPr>
        <w:tabs>
          <w:tab w:val="left" w:pos="540"/>
        </w:tabs>
        <w:spacing w:before="60" w:after="60" w:line="276" w:lineRule="auto"/>
        <w:ind w:left="0" w:firstLine="0"/>
        <w:jc w:val="both"/>
        <w:rPr>
          <w:rStyle w:val="Laukeliai"/>
        </w:rPr>
      </w:pPr>
      <w:r w:rsidRPr="007A1EC1">
        <w:rPr>
          <w:rStyle w:val="Laukeliai"/>
        </w:rPr>
        <w:t xml:space="preserve">Garantija netaikoma Perkančiojo subjekto pateiktoms prekėms, įskaitant, bet neapsiribojant: programuojamus loginius valdiklius (PLV), analoginių įėjimų modulius, ryšio įrangą, neinvazinių srauto matuoklių </w:t>
      </w:r>
      <w:r w:rsidR="003648FE">
        <w:rPr>
          <w:rStyle w:val="Laukeliai"/>
        </w:rPr>
        <w:t xml:space="preserve">prietaisams </w:t>
      </w:r>
      <w:r w:rsidRPr="007A1EC1">
        <w:rPr>
          <w:rStyle w:val="Laukeliai"/>
        </w:rPr>
        <w:t>ar kitą Perkančiojo subjekto tiekiamą įrangą. Tiekėjas atsako tik už šių komponentų tinkamą sumontavimą, pajungimą ir integravimą.</w:t>
      </w:r>
    </w:p>
    <w:bookmarkEnd w:id="0"/>
    <w:bookmarkEnd w:id="2"/>
    <w:p w14:paraId="7046E646" w14:textId="519DB8B9" w:rsidR="00FC1E11" w:rsidRPr="00D4654A" w:rsidRDefault="00FC1E11" w:rsidP="00506227">
      <w:pPr>
        <w:pStyle w:val="ListParagraph"/>
        <w:numPr>
          <w:ilvl w:val="0"/>
          <w:numId w:val="6"/>
        </w:numPr>
        <w:pBdr>
          <w:top w:val="single" w:sz="4" w:space="1" w:color="auto"/>
          <w:bottom w:val="single" w:sz="4" w:space="1" w:color="auto"/>
        </w:pBdr>
        <w:shd w:val="clear" w:color="auto" w:fill="EDEDED"/>
        <w:tabs>
          <w:tab w:val="left" w:pos="360"/>
        </w:tabs>
        <w:spacing w:before="120" w:after="120" w:line="276" w:lineRule="auto"/>
        <w:ind w:left="284" w:hanging="284"/>
        <w:contextualSpacing w:val="0"/>
        <w:jc w:val="both"/>
        <w:rPr>
          <w:rStyle w:val="Laukeliai"/>
          <w:rFonts w:eastAsia="Arial" w:cs="Arial"/>
          <w:b/>
          <w:bCs/>
          <w:szCs w:val="20"/>
        </w:rPr>
      </w:pPr>
      <w:r w:rsidRPr="00D4654A">
        <w:rPr>
          <w:rStyle w:val="Laukeliai"/>
          <w:rFonts w:eastAsia="Arial" w:cs="Arial"/>
          <w:b/>
          <w:bCs/>
          <w:szCs w:val="20"/>
        </w:rPr>
        <w:t xml:space="preserve">KARTU SU </w:t>
      </w:r>
      <w:r w:rsidR="001C46A4" w:rsidRPr="00D4654A">
        <w:rPr>
          <w:rStyle w:val="Laukeliai"/>
          <w:rFonts w:eastAsia="Arial" w:cs="Arial"/>
          <w:b/>
          <w:bCs/>
          <w:szCs w:val="20"/>
        </w:rPr>
        <w:t>DARBAIS IR</w:t>
      </w:r>
      <w:r w:rsidR="009F0EA4" w:rsidRPr="00D4654A">
        <w:rPr>
          <w:rStyle w:val="Laukeliai"/>
          <w:rFonts w:eastAsia="Arial" w:cs="Arial"/>
          <w:b/>
          <w:bCs/>
          <w:szCs w:val="20"/>
        </w:rPr>
        <w:t xml:space="preserve"> PASLAUGOMIS </w:t>
      </w:r>
      <w:r w:rsidRPr="00D4654A">
        <w:rPr>
          <w:rStyle w:val="Laukeliai"/>
          <w:rFonts w:eastAsia="Arial" w:cs="Arial"/>
          <w:b/>
          <w:bCs/>
          <w:szCs w:val="20"/>
        </w:rPr>
        <w:t>PATEIKIAMI DOKUMENTAI</w:t>
      </w:r>
    </w:p>
    <w:p w14:paraId="0417F881"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8.1 Tiekėjas, atlikęs Darbus ir (ar) suteikęs Paslaugas, privalo Perkančiajam subjektui pateikti dokumentus, patvirtinančius tinkamą Darbų ir Paslaugų atlikimą, įrangos atitiktį ir sistemos parengimą eksploatacijai.</w:t>
      </w:r>
    </w:p>
    <w:p w14:paraId="2A68BDAA"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 Kartu su Darbais pateikiami šie dokumentai:</w:t>
      </w:r>
    </w:p>
    <w:p w14:paraId="47A393BC"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8.2.1 atliktų Darbų priėmimo–perdavimo aktai;</w:t>
      </w:r>
    </w:p>
    <w:p w14:paraId="3D96A31F"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8.2.2 komunikacijos ir automatikos spintų (VKAS ir LKAS) sukomplektavimo ir montavimo vykdomoji dokumentacija (faktinė komplektacija, įrangos išdėstymas, kabelių įvadai);</w:t>
      </w:r>
    </w:p>
    <w:p w14:paraId="39FC5CEF" w14:textId="2E54F039"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8.2.3 kabelių trasų, kabelių įvedimų ir prijungimų vykdomosios schemos (</w:t>
      </w:r>
      <w:r>
        <w:rPr>
          <w:rFonts w:eastAsia="Times New Roman" w:cs="Arial"/>
          <w:sz w:val="20"/>
          <w:szCs w:val="20"/>
        </w:rPr>
        <w:t xml:space="preserve">angl. </w:t>
      </w:r>
      <w:proofErr w:type="spellStart"/>
      <w:r w:rsidRPr="00D4654A">
        <w:rPr>
          <w:rFonts w:eastAsia="Times New Roman" w:cs="Arial"/>
          <w:sz w:val="20"/>
          <w:szCs w:val="20"/>
        </w:rPr>
        <w:t>as-built</w:t>
      </w:r>
      <w:proofErr w:type="spellEnd"/>
      <w:r w:rsidRPr="00D4654A">
        <w:rPr>
          <w:rFonts w:eastAsia="Times New Roman" w:cs="Arial"/>
          <w:sz w:val="20"/>
          <w:szCs w:val="20"/>
        </w:rPr>
        <w:t>), parengtos pagal faktines montavimo sąlygas;</w:t>
      </w:r>
    </w:p>
    <w:p w14:paraId="2F8DB007"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8.2.4 kabelių ir gyslų žymėjimo atitikimo patvirtinimas pagal Perkančiojo subjekto patvirtintą ženklinimo metodiką;</w:t>
      </w:r>
    </w:p>
    <w:p w14:paraId="3D6A8294"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8.2.5 naudojamų medžiagų, komponentų ir įrangos atitikties dokumentai (CE deklaracijos, sertifikatai, gamintojų techniniai duomenys), taikomi Tiekėjo tiekiamai įrangai;</w:t>
      </w:r>
    </w:p>
    <w:p w14:paraId="0450742A"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8.2.6 statybą leidžiančių dokumentų kopijos (jei tokie buvo privalomi ir gauti Tiekėjo).</w:t>
      </w:r>
    </w:p>
    <w:p w14:paraId="15CF0C47"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 Kartu su Paslaugomis pateikiami šie dokumentai:</w:t>
      </w:r>
    </w:p>
    <w:p w14:paraId="58109970"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8.3.1 PLV programų projektų failai ir konfigūracijų aprašymai (su komentarais);</w:t>
      </w:r>
    </w:p>
    <w:p w14:paraId="683024BD"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 xml:space="preserve">8.3.2 SCADA kintamųjų (TAG) sąrašai ir importo failai (TAG </w:t>
      </w:r>
      <w:proofErr w:type="spellStart"/>
      <w:r w:rsidRPr="00D4654A">
        <w:rPr>
          <w:rFonts w:eastAsia="Times New Roman" w:cs="Arial"/>
          <w:sz w:val="20"/>
          <w:szCs w:val="20"/>
        </w:rPr>
        <w:t>Export</w:t>
      </w:r>
      <w:proofErr w:type="spellEnd"/>
      <w:r w:rsidRPr="00D4654A">
        <w:rPr>
          <w:rFonts w:eastAsia="Times New Roman" w:cs="Arial"/>
          <w:sz w:val="20"/>
          <w:szCs w:val="20"/>
        </w:rPr>
        <w:t>/</w:t>
      </w:r>
      <w:proofErr w:type="spellStart"/>
      <w:r w:rsidRPr="00D4654A">
        <w:rPr>
          <w:rFonts w:eastAsia="Times New Roman" w:cs="Arial"/>
          <w:sz w:val="20"/>
          <w:szCs w:val="20"/>
        </w:rPr>
        <w:t>Import</w:t>
      </w:r>
      <w:proofErr w:type="spellEnd"/>
      <w:r w:rsidRPr="00D4654A">
        <w:rPr>
          <w:rFonts w:eastAsia="Times New Roman" w:cs="Arial"/>
          <w:sz w:val="20"/>
          <w:szCs w:val="20"/>
        </w:rPr>
        <w:t xml:space="preserve"> formatu);</w:t>
      </w:r>
    </w:p>
    <w:p w14:paraId="19FE545C" w14:textId="77777777" w:rsidR="00D4654A" w:rsidRPr="00D4654A" w:rsidRDefault="00D4654A" w:rsidP="00D4654A">
      <w:pPr>
        <w:pStyle w:val="ListParagraph"/>
        <w:tabs>
          <w:tab w:val="left" w:pos="540"/>
        </w:tabs>
        <w:spacing w:before="60" w:after="60" w:line="276" w:lineRule="auto"/>
        <w:ind w:firstLine="0"/>
        <w:jc w:val="both"/>
        <w:rPr>
          <w:rFonts w:eastAsia="Times New Roman" w:cs="Arial"/>
          <w:sz w:val="20"/>
          <w:szCs w:val="20"/>
        </w:rPr>
      </w:pPr>
    </w:p>
    <w:p w14:paraId="3A774E66" w14:textId="2EF85685"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8.3.3 aliarmų ir įvykių sąrašai bei jų importo failai, su suderintais laukais (pvz., PRANEŠIMAS, VIETA, KODAS);</w:t>
      </w:r>
    </w:p>
    <w:p w14:paraId="515967FB" w14:textId="0564C8EC"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8.3.4 duomenų archyvavimo (</w:t>
      </w:r>
      <w:proofErr w:type="spellStart"/>
      <w:r w:rsidRPr="00D4654A">
        <w:rPr>
          <w:rFonts w:eastAsia="Times New Roman" w:cs="Arial"/>
          <w:sz w:val="20"/>
          <w:szCs w:val="20"/>
        </w:rPr>
        <w:t>TagLogging</w:t>
      </w:r>
      <w:proofErr w:type="spellEnd"/>
      <w:r w:rsidRPr="00D4654A">
        <w:rPr>
          <w:rFonts w:eastAsia="Times New Roman" w:cs="Arial"/>
          <w:sz w:val="20"/>
          <w:szCs w:val="20"/>
        </w:rPr>
        <w:t>) konfigūracijos aprašymai;</w:t>
      </w:r>
    </w:p>
    <w:p w14:paraId="6DF6EDB5"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8.3.5 SCADA vizualizacijos sprendinių (langų, grafikų, lentelių) aprašymai;</w:t>
      </w:r>
    </w:p>
    <w:p w14:paraId="64ECF8AD"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8.3.6 sistemos veikimo patikros ir testavimo protokolai.</w:t>
      </w:r>
    </w:p>
    <w:p w14:paraId="762350F0"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8.4 Tiekėjas privalo perduoti visus prisijungimo duomenis, slaptažodžius ir licencijų informaciją, susijusią su Tiekėjo atliktais programavimo ir konfigūravimo darbais, suderinta su Perkančiojo subjekto IT skyriumi.</w:t>
      </w:r>
    </w:p>
    <w:p w14:paraId="439BA19C" w14:textId="77777777" w:rsidR="00D4654A" w:rsidRPr="00D4654A" w:rsidRDefault="00D4654A" w:rsidP="00D4654A">
      <w:pPr>
        <w:tabs>
          <w:tab w:val="left" w:pos="540"/>
        </w:tabs>
        <w:spacing w:before="60" w:after="60" w:line="276" w:lineRule="auto"/>
        <w:ind w:firstLine="0"/>
        <w:jc w:val="both"/>
        <w:rPr>
          <w:rFonts w:eastAsia="Times New Roman" w:cs="Arial"/>
          <w:sz w:val="20"/>
          <w:szCs w:val="20"/>
        </w:rPr>
      </w:pPr>
      <w:r w:rsidRPr="00D4654A">
        <w:rPr>
          <w:rFonts w:eastAsia="Times New Roman" w:cs="Arial"/>
          <w:sz w:val="20"/>
          <w:szCs w:val="20"/>
        </w:rPr>
        <w:t>8.5 Visa dokumentacija turi būti pateikta lietuvių kalba, elektroniniu formatu (PDF, DWG, XLSX, TIA/</w:t>
      </w:r>
      <w:proofErr w:type="spellStart"/>
      <w:r w:rsidRPr="00D4654A">
        <w:rPr>
          <w:rFonts w:eastAsia="Times New Roman" w:cs="Arial"/>
          <w:sz w:val="20"/>
          <w:szCs w:val="20"/>
        </w:rPr>
        <w:t>WinCC</w:t>
      </w:r>
      <w:proofErr w:type="spellEnd"/>
      <w:r w:rsidRPr="00D4654A">
        <w:rPr>
          <w:rFonts w:eastAsia="Times New Roman" w:cs="Arial"/>
          <w:sz w:val="20"/>
          <w:szCs w:val="20"/>
        </w:rPr>
        <w:t xml:space="preserve"> projektų failai ar kiti suderinti formatai). Jei reikalinga – pateikiamos ir spausdintos kopijos.</w:t>
      </w:r>
    </w:p>
    <w:p w14:paraId="7DC443D2" w14:textId="73723D0F" w:rsidR="00C319D1" w:rsidRPr="00D4654A" w:rsidRDefault="00D4654A" w:rsidP="00D4654A">
      <w:pPr>
        <w:tabs>
          <w:tab w:val="left" w:pos="540"/>
        </w:tabs>
        <w:spacing w:before="60" w:after="60" w:line="276" w:lineRule="auto"/>
        <w:ind w:firstLine="0"/>
        <w:jc w:val="both"/>
        <w:rPr>
          <w:rStyle w:val="Laukeliai"/>
          <w:rFonts w:cs="Arial"/>
          <w:iCs/>
          <w:szCs w:val="20"/>
        </w:rPr>
      </w:pPr>
      <w:r w:rsidRPr="00D4654A">
        <w:rPr>
          <w:rFonts w:eastAsia="Times New Roman" w:cs="Arial"/>
          <w:sz w:val="20"/>
          <w:szCs w:val="20"/>
        </w:rPr>
        <w:t>8.6 Dokumentų pateikimas yra privaloma Darbų ir Paslaugų priėmimo sąlyga. Nepateikus visų šiame skyriuje nurodytų dokumentų, Darbai ir (ar) Paslaugos laikomi nebaigtais.</w:t>
      </w:r>
    </w:p>
    <w:p w14:paraId="10DE2A47" w14:textId="41EA208C" w:rsidR="00E82D0F" w:rsidRPr="00205249" w:rsidRDefault="00205249" w:rsidP="003340DA">
      <w:pPr>
        <w:pStyle w:val="ListParagraph"/>
        <w:numPr>
          <w:ilvl w:val="0"/>
          <w:numId w:val="6"/>
        </w:numPr>
        <w:pBdr>
          <w:top w:val="single" w:sz="4" w:space="1" w:color="auto"/>
          <w:bottom w:val="single" w:sz="4" w:space="0" w:color="auto"/>
        </w:pBdr>
        <w:shd w:val="clear" w:color="auto" w:fill="EDEDED"/>
        <w:tabs>
          <w:tab w:val="left" w:pos="360"/>
          <w:tab w:val="left" w:pos="540"/>
        </w:tabs>
        <w:spacing w:before="60" w:after="60" w:line="276" w:lineRule="auto"/>
        <w:ind w:left="284" w:hanging="284"/>
        <w:contextualSpacing w:val="0"/>
        <w:jc w:val="both"/>
        <w:rPr>
          <w:rStyle w:val="Laukeliai"/>
          <w:rFonts w:cs="Arial"/>
          <w:iCs/>
          <w:szCs w:val="20"/>
        </w:rPr>
      </w:pPr>
      <w:r>
        <w:rPr>
          <w:rStyle w:val="Laukeliai"/>
          <w:rFonts w:eastAsia="Arial" w:cs="Arial"/>
          <w:b/>
          <w:bCs/>
          <w:szCs w:val="20"/>
        </w:rPr>
        <w:t>PRIEDAI</w:t>
      </w:r>
    </w:p>
    <w:p w14:paraId="7BDDBD64" w14:textId="73BDB75A" w:rsidR="00205249" w:rsidRDefault="003340DA" w:rsidP="00205249">
      <w:pPr>
        <w:spacing w:line="276" w:lineRule="auto"/>
        <w:ind w:firstLine="0"/>
        <w:jc w:val="both"/>
        <w:rPr>
          <w:rFonts w:eastAsia="Arial" w:cs="Arial"/>
          <w:sz w:val="20"/>
          <w:szCs w:val="20"/>
        </w:rPr>
      </w:pPr>
      <w:r w:rsidRPr="00287661">
        <w:rPr>
          <w:rFonts w:eastAsia="Arial" w:cs="Arial"/>
          <w:sz w:val="20"/>
          <w:szCs w:val="20"/>
        </w:rPr>
        <w:t>Nr. 1</w:t>
      </w:r>
      <w:r w:rsidR="00261C2B">
        <w:rPr>
          <w:rFonts w:eastAsia="Arial" w:cs="Arial"/>
          <w:sz w:val="20"/>
          <w:szCs w:val="20"/>
        </w:rPr>
        <w:t xml:space="preserve"> </w:t>
      </w:r>
      <w:r w:rsidR="00261C2B" w:rsidRPr="00C054F8">
        <w:rPr>
          <w:rFonts w:eastAsia="Arial" w:cs="Arial"/>
          <w:sz w:val="20"/>
          <w:szCs w:val="20"/>
        </w:rPr>
        <w:t>–</w:t>
      </w:r>
      <w:r w:rsidRPr="00287661">
        <w:rPr>
          <w:rFonts w:eastAsia="Arial" w:cs="Arial"/>
          <w:sz w:val="20"/>
          <w:szCs w:val="20"/>
        </w:rPr>
        <w:t xml:space="preserve"> „VKAS tipinis projektas“</w:t>
      </w:r>
    </w:p>
    <w:p w14:paraId="1942C866" w14:textId="5433835D" w:rsidR="003340DA" w:rsidRDefault="003340DA" w:rsidP="00205249">
      <w:pPr>
        <w:spacing w:line="276" w:lineRule="auto"/>
        <w:ind w:firstLine="0"/>
        <w:jc w:val="both"/>
        <w:rPr>
          <w:rFonts w:eastAsia="Arial" w:cs="Arial"/>
          <w:sz w:val="20"/>
          <w:szCs w:val="20"/>
        </w:rPr>
      </w:pPr>
      <w:r w:rsidRPr="00287661">
        <w:rPr>
          <w:rFonts w:eastAsia="Arial" w:cs="Arial"/>
          <w:sz w:val="20"/>
          <w:szCs w:val="20"/>
        </w:rPr>
        <w:t>Nr. 2</w:t>
      </w:r>
      <w:r w:rsidR="00261C2B">
        <w:rPr>
          <w:rFonts w:eastAsia="Arial" w:cs="Arial"/>
          <w:sz w:val="20"/>
          <w:szCs w:val="20"/>
        </w:rPr>
        <w:t xml:space="preserve"> </w:t>
      </w:r>
      <w:r w:rsidR="00261C2B" w:rsidRPr="00C054F8">
        <w:rPr>
          <w:rFonts w:eastAsia="Arial" w:cs="Arial"/>
          <w:sz w:val="20"/>
          <w:szCs w:val="20"/>
        </w:rPr>
        <w:t>–</w:t>
      </w:r>
      <w:r w:rsidRPr="00287661">
        <w:rPr>
          <w:rFonts w:eastAsia="Arial" w:cs="Arial"/>
          <w:sz w:val="20"/>
          <w:szCs w:val="20"/>
        </w:rPr>
        <w:t xml:space="preserve"> „LKAS tipinis projektas“</w:t>
      </w:r>
    </w:p>
    <w:p w14:paraId="5403AB29" w14:textId="00AC8056" w:rsidR="003340DA" w:rsidRDefault="003340DA" w:rsidP="00205249">
      <w:pPr>
        <w:spacing w:line="276" w:lineRule="auto"/>
        <w:ind w:firstLine="0"/>
        <w:jc w:val="both"/>
        <w:rPr>
          <w:rFonts w:eastAsia="Arial" w:cs="Arial"/>
          <w:sz w:val="20"/>
          <w:szCs w:val="20"/>
        </w:rPr>
      </w:pPr>
      <w:r w:rsidRPr="00C054F8">
        <w:rPr>
          <w:rFonts w:eastAsia="Arial" w:cs="Arial"/>
          <w:sz w:val="20"/>
          <w:szCs w:val="20"/>
        </w:rPr>
        <w:t>Nr. 3 – „Objektų sąrašas, montavimo vietos ir jutiklių bei signalų sąrašas“</w:t>
      </w:r>
    </w:p>
    <w:p w14:paraId="433E7831" w14:textId="4E95D3FB" w:rsidR="003340DA" w:rsidRDefault="003340DA" w:rsidP="00205249">
      <w:pPr>
        <w:spacing w:line="276" w:lineRule="auto"/>
        <w:ind w:firstLine="0"/>
        <w:jc w:val="both"/>
        <w:rPr>
          <w:rFonts w:eastAsia="Arial" w:cs="Arial"/>
          <w:sz w:val="20"/>
          <w:szCs w:val="20"/>
        </w:rPr>
      </w:pPr>
      <w:r w:rsidRPr="00C05A38">
        <w:rPr>
          <w:rFonts w:eastAsia="Arial" w:cs="Arial"/>
          <w:sz w:val="20"/>
          <w:szCs w:val="20"/>
        </w:rPr>
        <w:t>Nr. 4 – „Principinės kabelių trasų ir signalų pajungimo schemos“</w:t>
      </w:r>
    </w:p>
    <w:p w14:paraId="04B56DAD" w14:textId="3F3D3773" w:rsidR="003340DA" w:rsidRDefault="003340DA" w:rsidP="00205249">
      <w:pPr>
        <w:spacing w:line="276" w:lineRule="auto"/>
        <w:ind w:firstLine="0"/>
        <w:jc w:val="both"/>
        <w:rPr>
          <w:rFonts w:eastAsia="Arial" w:cs="Arial"/>
          <w:sz w:val="20"/>
          <w:szCs w:val="20"/>
        </w:rPr>
      </w:pPr>
      <w:r w:rsidRPr="00105374">
        <w:rPr>
          <w:rFonts w:eastAsia="Arial" w:cs="Arial"/>
          <w:sz w:val="20"/>
          <w:szCs w:val="20"/>
        </w:rPr>
        <w:t>Nr. 5 – „PL</w:t>
      </w:r>
      <w:r>
        <w:rPr>
          <w:rFonts w:eastAsia="Arial" w:cs="Arial"/>
          <w:sz w:val="20"/>
          <w:szCs w:val="20"/>
        </w:rPr>
        <w:t>V</w:t>
      </w:r>
      <w:r w:rsidRPr="00105374">
        <w:rPr>
          <w:rFonts w:eastAsia="Arial" w:cs="Arial"/>
          <w:sz w:val="20"/>
          <w:szCs w:val="20"/>
        </w:rPr>
        <w:t xml:space="preserve"> techninė dokumentacija“</w:t>
      </w:r>
    </w:p>
    <w:p w14:paraId="621790B8" w14:textId="3D17C0D8" w:rsidR="00BF15C3" w:rsidRDefault="00BF15C3" w:rsidP="00205249">
      <w:pPr>
        <w:spacing w:line="276" w:lineRule="auto"/>
        <w:ind w:firstLine="0"/>
        <w:jc w:val="both"/>
        <w:rPr>
          <w:rFonts w:eastAsia="Arial" w:cs="Arial"/>
          <w:sz w:val="20"/>
          <w:szCs w:val="20"/>
        </w:rPr>
      </w:pPr>
      <w:r w:rsidRPr="00105374">
        <w:rPr>
          <w:rFonts w:eastAsia="Arial" w:cs="Arial"/>
          <w:sz w:val="20"/>
          <w:szCs w:val="20"/>
        </w:rPr>
        <w:t>Nr. 6 – „Analoginių įėjimų modulio techninė dokumentacija“</w:t>
      </w:r>
    </w:p>
    <w:p w14:paraId="2F7E9DF8" w14:textId="658D5FE4" w:rsidR="002B542B" w:rsidRDefault="002B542B" w:rsidP="00205249">
      <w:pPr>
        <w:spacing w:line="276" w:lineRule="auto"/>
        <w:ind w:firstLine="0"/>
        <w:jc w:val="both"/>
        <w:rPr>
          <w:rFonts w:eastAsia="Arial" w:cs="Arial"/>
          <w:sz w:val="20"/>
          <w:szCs w:val="20"/>
        </w:rPr>
      </w:pPr>
      <w:r>
        <w:rPr>
          <w:rFonts w:eastAsia="Arial" w:cs="Arial"/>
          <w:sz w:val="20"/>
          <w:szCs w:val="20"/>
        </w:rPr>
        <w:t xml:space="preserve">Nr. 7 - </w:t>
      </w:r>
      <w:r w:rsidRPr="002B542B">
        <w:rPr>
          <w:rFonts w:eastAsia="Arial" w:cs="Arial"/>
          <w:sz w:val="20"/>
          <w:szCs w:val="20"/>
        </w:rPr>
        <w:t>„Įrenginių žymėjimo reikalavimai“</w:t>
      </w:r>
    </w:p>
    <w:p w14:paraId="76456141" w14:textId="52FA0A42" w:rsidR="006063CD" w:rsidRDefault="006063CD" w:rsidP="00205249">
      <w:pPr>
        <w:spacing w:line="276" w:lineRule="auto"/>
        <w:ind w:firstLine="0"/>
        <w:jc w:val="both"/>
        <w:rPr>
          <w:rFonts w:eastAsia="Arial" w:cs="Arial"/>
          <w:sz w:val="20"/>
          <w:szCs w:val="20"/>
        </w:rPr>
      </w:pPr>
      <w:r>
        <w:rPr>
          <w:rFonts w:eastAsia="Arial" w:cs="Arial"/>
          <w:sz w:val="20"/>
          <w:szCs w:val="20"/>
        </w:rPr>
        <w:t xml:space="preserve">Nr. 8 - </w:t>
      </w:r>
      <w:r w:rsidRPr="002B542B">
        <w:rPr>
          <w:rFonts w:eastAsia="Arial" w:cs="Arial"/>
          <w:sz w:val="20"/>
          <w:szCs w:val="20"/>
        </w:rPr>
        <w:t>„</w:t>
      </w:r>
      <w:r>
        <w:rPr>
          <w:rFonts w:eastAsia="Arial" w:cs="Arial"/>
          <w:sz w:val="20"/>
          <w:szCs w:val="20"/>
        </w:rPr>
        <w:t>Temperatūros jutikliai</w:t>
      </w:r>
      <w:r w:rsidRPr="002B542B">
        <w:rPr>
          <w:rFonts w:eastAsia="Arial" w:cs="Arial"/>
          <w:sz w:val="20"/>
          <w:szCs w:val="20"/>
        </w:rPr>
        <w:t>“</w:t>
      </w:r>
    </w:p>
    <w:p w14:paraId="344A3DEB" w14:textId="40D99A90" w:rsidR="006063CD" w:rsidRPr="00205249" w:rsidRDefault="006063CD" w:rsidP="006063CD">
      <w:pPr>
        <w:spacing w:line="276" w:lineRule="auto"/>
        <w:ind w:firstLine="0"/>
        <w:jc w:val="both"/>
        <w:rPr>
          <w:rFonts w:eastAsia="Times New Roman" w:cs="Arial"/>
          <w:sz w:val="20"/>
          <w:szCs w:val="20"/>
          <w:highlight w:val="red"/>
        </w:rPr>
      </w:pPr>
      <w:r>
        <w:rPr>
          <w:rFonts w:eastAsia="Arial" w:cs="Arial"/>
          <w:sz w:val="20"/>
          <w:szCs w:val="20"/>
        </w:rPr>
        <w:t xml:space="preserve">Nr. 9 - </w:t>
      </w:r>
      <w:r w:rsidRPr="002B542B">
        <w:rPr>
          <w:rFonts w:eastAsia="Arial" w:cs="Arial"/>
          <w:sz w:val="20"/>
          <w:szCs w:val="20"/>
        </w:rPr>
        <w:t>„</w:t>
      </w:r>
      <w:r>
        <w:rPr>
          <w:rFonts w:eastAsia="Arial" w:cs="Arial"/>
          <w:sz w:val="20"/>
          <w:szCs w:val="20"/>
        </w:rPr>
        <w:t>Slėgio jutikliai</w:t>
      </w:r>
      <w:r w:rsidRPr="002B542B">
        <w:rPr>
          <w:rFonts w:eastAsia="Arial" w:cs="Arial"/>
          <w:sz w:val="20"/>
          <w:szCs w:val="20"/>
        </w:rPr>
        <w:t>“</w:t>
      </w:r>
    </w:p>
    <w:p w14:paraId="7A7016C0" w14:textId="77777777" w:rsidR="006063CD" w:rsidRPr="00205249" w:rsidRDefault="006063CD" w:rsidP="00205249">
      <w:pPr>
        <w:spacing w:line="276" w:lineRule="auto"/>
        <w:ind w:firstLine="0"/>
        <w:jc w:val="both"/>
        <w:rPr>
          <w:rFonts w:eastAsia="Times New Roman" w:cs="Arial"/>
          <w:sz w:val="20"/>
          <w:szCs w:val="20"/>
          <w:highlight w:val="red"/>
        </w:rPr>
      </w:pPr>
    </w:p>
    <w:sectPr w:rsidR="006063CD" w:rsidRPr="00205249"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0984" w14:textId="77777777" w:rsidR="00C5276E" w:rsidRDefault="00C5276E" w:rsidP="002D3D62">
      <w:r>
        <w:separator/>
      </w:r>
    </w:p>
  </w:endnote>
  <w:endnote w:type="continuationSeparator" w:id="0">
    <w:p w14:paraId="60313415" w14:textId="77777777" w:rsidR="00C5276E" w:rsidRDefault="00C5276E"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B5C8" w14:textId="77777777" w:rsidR="00C5276E" w:rsidRDefault="00C5276E" w:rsidP="002D3D62">
      <w:r>
        <w:separator/>
      </w:r>
    </w:p>
  </w:footnote>
  <w:footnote w:type="continuationSeparator" w:id="0">
    <w:p w14:paraId="5C8FBA28" w14:textId="77777777" w:rsidR="00C5276E" w:rsidRDefault="00C5276E"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367BA"/>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D3586B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C018F3"/>
    <w:multiLevelType w:val="multilevel"/>
    <w:tmpl w:val="9AB2326C"/>
    <w:lvl w:ilvl="0">
      <w:start w:val="4"/>
      <w:numFmt w:val="decimal"/>
      <w:lvlText w:val="%1"/>
      <w:lvlJc w:val="left"/>
      <w:pPr>
        <w:ind w:left="600" w:hanging="600"/>
      </w:pPr>
      <w:rPr>
        <w:rFonts w:hint="default"/>
      </w:rPr>
    </w:lvl>
    <w:lvl w:ilvl="1">
      <w:start w:val="2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D2165"/>
    <w:multiLevelType w:val="multilevel"/>
    <w:tmpl w:val="2134517A"/>
    <w:lvl w:ilvl="0">
      <w:start w:val="5"/>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B44641"/>
    <w:multiLevelType w:val="hybridMultilevel"/>
    <w:tmpl w:val="E272B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F4888"/>
    <w:multiLevelType w:val="multilevel"/>
    <w:tmpl w:val="B2EA2DC4"/>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7DB0"/>
    <w:multiLevelType w:val="multilevel"/>
    <w:tmpl w:val="3B8A9492"/>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8102A0"/>
    <w:multiLevelType w:val="multilevel"/>
    <w:tmpl w:val="DF66F6BA"/>
    <w:lvl w:ilvl="0">
      <w:start w:val="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20B14"/>
    <w:multiLevelType w:val="multilevel"/>
    <w:tmpl w:val="AB58D7BA"/>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E461CE0"/>
    <w:multiLevelType w:val="multilevel"/>
    <w:tmpl w:val="7BB071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8E7B7D"/>
    <w:multiLevelType w:val="multilevel"/>
    <w:tmpl w:val="6CEC0E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BF5049"/>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50605"/>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DD976"/>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4CA0E61"/>
    <w:multiLevelType w:val="multilevel"/>
    <w:tmpl w:val="B626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9470D"/>
    <w:multiLevelType w:val="multilevel"/>
    <w:tmpl w:val="FA64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5071E"/>
    <w:multiLevelType w:val="multilevel"/>
    <w:tmpl w:val="8CDAF1E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D426F5"/>
    <w:multiLevelType w:val="multilevel"/>
    <w:tmpl w:val="86C4A88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501A5"/>
    <w:multiLevelType w:val="multilevel"/>
    <w:tmpl w:val="8BB4E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5E7369"/>
    <w:multiLevelType w:val="multilevel"/>
    <w:tmpl w:val="BA8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6811554"/>
    <w:multiLevelType w:val="multilevel"/>
    <w:tmpl w:val="F6D296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134F59"/>
    <w:multiLevelType w:val="multilevel"/>
    <w:tmpl w:val="842860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02656"/>
    <w:multiLevelType w:val="multilevel"/>
    <w:tmpl w:val="B2B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8017286"/>
    <w:multiLevelType w:val="multilevel"/>
    <w:tmpl w:val="9E62A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8C21DB"/>
    <w:multiLevelType w:val="multilevel"/>
    <w:tmpl w:val="EBF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43548"/>
    <w:multiLevelType w:val="multilevel"/>
    <w:tmpl w:val="7D9C5C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6B3BA2"/>
    <w:multiLevelType w:val="multilevel"/>
    <w:tmpl w:val="EBB8830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54117F"/>
    <w:multiLevelType w:val="multilevel"/>
    <w:tmpl w:val="B8540B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494F85"/>
    <w:multiLevelType w:val="multilevel"/>
    <w:tmpl w:val="DD0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C0CCC"/>
    <w:multiLevelType w:val="multilevel"/>
    <w:tmpl w:val="5C8E4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02515E"/>
    <w:multiLevelType w:val="multilevel"/>
    <w:tmpl w:val="99609EE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5F428D"/>
    <w:multiLevelType w:val="multilevel"/>
    <w:tmpl w:val="CA12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07C8F"/>
    <w:multiLevelType w:val="multilevel"/>
    <w:tmpl w:val="8152C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3A3A3A" w:themeColor="background2" w:themeShade="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3007F"/>
    <w:multiLevelType w:val="hybridMultilevel"/>
    <w:tmpl w:val="8474C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CD6ACD"/>
    <w:multiLevelType w:val="multilevel"/>
    <w:tmpl w:val="1AEC48FC"/>
    <w:lvl w:ilvl="0">
      <w:start w:val="6"/>
      <w:numFmt w:val="none"/>
      <w:lvlText w:val="5."/>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595FD1"/>
    <w:multiLevelType w:val="multilevel"/>
    <w:tmpl w:val="6610F0C2"/>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2" w15:restartNumberingAfterBreak="0">
    <w:nsid w:val="742E66A5"/>
    <w:multiLevelType w:val="multilevel"/>
    <w:tmpl w:val="06265D1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815B46"/>
    <w:multiLevelType w:val="multilevel"/>
    <w:tmpl w:val="A06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BD52ED"/>
    <w:multiLevelType w:val="multilevel"/>
    <w:tmpl w:val="48D0C5EA"/>
    <w:lvl w:ilvl="0">
      <w:start w:val="4"/>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0"/>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2C071C"/>
    <w:multiLevelType w:val="multilevel"/>
    <w:tmpl w:val="D37024B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22"/>
  </w:num>
  <w:num w:numId="2" w16cid:durableId="390009096">
    <w:abstractNumId w:val="21"/>
  </w:num>
  <w:num w:numId="3" w16cid:durableId="288828410">
    <w:abstractNumId w:val="10"/>
  </w:num>
  <w:num w:numId="4" w16cid:durableId="1975020092">
    <w:abstractNumId w:val="45"/>
  </w:num>
  <w:num w:numId="5" w16cid:durableId="541359198">
    <w:abstractNumId w:val="40"/>
  </w:num>
  <w:num w:numId="6" w16cid:durableId="1317764691">
    <w:abstractNumId w:val="38"/>
  </w:num>
  <w:num w:numId="7" w16cid:durableId="610669460">
    <w:abstractNumId w:val="5"/>
  </w:num>
  <w:num w:numId="8" w16cid:durableId="447820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35"/>
  </w:num>
  <w:num w:numId="11" w16cid:durableId="1779913428">
    <w:abstractNumId w:val="27"/>
  </w:num>
  <w:num w:numId="12" w16cid:durableId="951741291">
    <w:abstractNumId w:val="33"/>
  </w:num>
  <w:num w:numId="13" w16cid:durableId="1727221373">
    <w:abstractNumId w:val="24"/>
  </w:num>
  <w:num w:numId="14" w16cid:durableId="902644036">
    <w:abstractNumId w:val="15"/>
  </w:num>
  <w:num w:numId="15" w16cid:durableId="1600020932">
    <w:abstractNumId w:val="8"/>
  </w:num>
  <w:num w:numId="16" w16cid:durableId="1737433606">
    <w:abstractNumId w:val="25"/>
  </w:num>
  <w:num w:numId="17" w16cid:durableId="1064793125">
    <w:abstractNumId w:val="46"/>
  </w:num>
  <w:num w:numId="18" w16cid:durableId="1397823910">
    <w:abstractNumId w:val="31"/>
  </w:num>
  <w:num w:numId="19" w16cid:durableId="920336681">
    <w:abstractNumId w:val="30"/>
  </w:num>
  <w:num w:numId="20" w16cid:durableId="516621749">
    <w:abstractNumId w:val="7"/>
  </w:num>
  <w:num w:numId="21" w16cid:durableId="1212956037">
    <w:abstractNumId w:val="19"/>
  </w:num>
  <w:num w:numId="22" w16cid:durableId="1492680123">
    <w:abstractNumId w:val="9"/>
  </w:num>
  <w:num w:numId="23" w16cid:durableId="1869638385">
    <w:abstractNumId w:val="41"/>
  </w:num>
  <w:num w:numId="24" w16cid:durableId="881133245">
    <w:abstractNumId w:val="34"/>
  </w:num>
  <w:num w:numId="25" w16cid:durableId="2143234269">
    <w:abstractNumId w:val="39"/>
  </w:num>
  <w:num w:numId="26" w16cid:durableId="137262325">
    <w:abstractNumId w:val="6"/>
  </w:num>
  <w:num w:numId="27" w16cid:durableId="929316770">
    <w:abstractNumId w:val="23"/>
  </w:num>
  <w:num w:numId="28" w16cid:durableId="1377704743">
    <w:abstractNumId w:val="42"/>
  </w:num>
  <w:num w:numId="29" w16cid:durableId="2019885356">
    <w:abstractNumId w:val="3"/>
  </w:num>
  <w:num w:numId="30" w16cid:durableId="1839225374">
    <w:abstractNumId w:val="28"/>
  </w:num>
  <w:num w:numId="31" w16cid:durableId="478960690">
    <w:abstractNumId w:val="0"/>
  </w:num>
  <w:num w:numId="32" w16cid:durableId="935553873">
    <w:abstractNumId w:val="1"/>
  </w:num>
  <w:num w:numId="33" w16cid:durableId="1591425060">
    <w:abstractNumId w:val="14"/>
  </w:num>
  <w:num w:numId="34" w16cid:durableId="867330634">
    <w:abstractNumId w:val="11"/>
  </w:num>
  <w:num w:numId="35" w16cid:durableId="854073744">
    <w:abstractNumId w:val="17"/>
  </w:num>
  <w:num w:numId="36" w16cid:durableId="1491410188">
    <w:abstractNumId w:val="2"/>
  </w:num>
  <w:num w:numId="37" w16cid:durableId="2056082575">
    <w:abstractNumId w:val="32"/>
  </w:num>
  <w:num w:numId="38" w16cid:durableId="362443497">
    <w:abstractNumId w:val="43"/>
  </w:num>
  <w:num w:numId="39" w16cid:durableId="780757851">
    <w:abstractNumId w:val="29"/>
  </w:num>
  <w:num w:numId="40" w16cid:durableId="648483176">
    <w:abstractNumId w:val="26"/>
  </w:num>
  <w:num w:numId="41" w16cid:durableId="1066800260">
    <w:abstractNumId w:val="37"/>
  </w:num>
  <w:num w:numId="42" w16cid:durableId="1451976835">
    <w:abstractNumId w:val="20"/>
  </w:num>
  <w:num w:numId="43" w16cid:durableId="892473288">
    <w:abstractNumId w:val="16"/>
  </w:num>
  <w:num w:numId="44" w16cid:durableId="206377611">
    <w:abstractNumId w:val="4"/>
  </w:num>
  <w:num w:numId="45" w16cid:durableId="1448429204">
    <w:abstractNumId w:val="12"/>
  </w:num>
  <w:num w:numId="46" w16cid:durableId="946502316">
    <w:abstractNumId w:val="36"/>
  </w:num>
  <w:num w:numId="47" w16cid:durableId="549847607">
    <w:abstractNumId w:val="13"/>
  </w:num>
  <w:num w:numId="48" w16cid:durableId="571812664">
    <w:abstractNumId w:val="44"/>
  </w:num>
  <w:num w:numId="49" w16cid:durableId="193884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1B46"/>
    <w:rsid w:val="00003893"/>
    <w:rsid w:val="00004570"/>
    <w:rsid w:val="00005F55"/>
    <w:rsid w:val="000075E9"/>
    <w:rsid w:val="0001243D"/>
    <w:rsid w:val="000141B1"/>
    <w:rsid w:val="0001423D"/>
    <w:rsid w:val="000145E9"/>
    <w:rsid w:val="00015FD9"/>
    <w:rsid w:val="00016BA9"/>
    <w:rsid w:val="00021E89"/>
    <w:rsid w:val="00023754"/>
    <w:rsid w:val="0003080C"/>
    <w:rsid w:val="00031C9C"/>
    <w:rsid w:val="000328F4"/>
    <w:rsid w:val="00033B3E"/>
    <w:rsid w:val="00036432"/>
    <w:rsid w:val="00040D16"/>
    <w:rsid w:val="000428A1"/>
    <w:rsid w:val="00043B84"/>
    <w:rsid w:val="000443D2"/>
    <w:rsid w:val="00044D6B"/>
    <w:rsid w:val="00055F99"/>
    <w:rsid w:val="00056910"/>
    <w:rsid w:val="0006091D"/>
    <w:rsid w:val="000620EC"/>
    <w:rsid w:val="0006233E"/>
    <w:rsid w:val="00062787"/>
    <w:rsid w:val="00062DF0"/>
    <w:rsid w:val="00067189"/>
    <w:rsid w:val="00073DCB"/>
    <w:rsid w:val="00074687"/>
    <w:rsid w:val="00074BAD"/>
    <w:rsid w:val="00074CDB"/>
    <w:rsid w:val="00082541"/>
    <w:rsid w:val="000873E7"/>
    <w:rsid w:val="00087498"/>
    <w:rsid w:val="0009363C"/>
    <w:rsid w:val="00093BEE"/>
    <w:rsid w:val="000978AA"/>
    <w:rsid w:val="000A2038"/>
    <w:rsid w:val="000A3D70"/>
    <w:rsid w:val="000A4D7C"/>
    <w:rsid w:val="000A516D"/>
    <w:rsid w:val="000B18E5"/>
    <w:rsid w:val="000C05CD"/>
    <w:rsid w:val="000C3717"/>
    <w:rsid w:val="000D1681"/>
    <w:rsid w:val="000D17ED"/>
    <w:rsid w:val="000D2AAF"/>
    <w:rsid w:val="000D2CEC"/>
    <w:rsid w:val="000D2FF0"/>
    <w:rsid w:val="000D34C8"/>
    <w:rsid w:val="000D3F5F"/>
    <w:rsid w:val="000E1502"/>
    <w:rsid w:val="000E2539"/>
    <w:rsid w:val="000E31DC"/>
    <w:rsid w:val="000E655D"/>
    <w:rsid w:val="000E6F54"/>
    <w:rsid w:val="000F048D"/>
    <w:rsid w:val="000F2EED"/>
    <w:rsid w:val="000F367E"/>
    <w:rsid w:val="000F43FB"/>
    <w:rsid w:val="000F536D"/>
    <w:rsid w:val="000F71E5"/>
    <w:rsid w:val="00100E53"/>
    <w:rsid w:val="001011D5"/>
    <w:rsid w:val="00101F91"/>
    <w:rsid w:val="0010483D"/>
    <w:rsid w:val="00105374"/>
    <w:rsid w:val="00106801"/>
    <w:rsid w:val="00110CAD"/>
    <w:rsid w:val="00111F3A"/>
    <w:rsid w:val="001141E2"/>
    <w:rsid w:val="0011556F"/>
    <w:rsid w:val="00115954"/>
    <w:rsid w:val="00117F46"/>
    <w:rsid w:val="00123EFB"/>
    <w:rsid w:val="00126E7E"/>
    <w:rsid w:val="00126ED0"/>
    <w:rsid w:val="001301C3"/>
    <w:rsid w:val="001302C6"/>
    <w:rsid w:val="00130543"/>
    <w:rsid w:val="00130E1D"/>
    <w:rsid w:val="00134E0D"/>
    <w:rsid w:val="00135A21"/>
    <w:rsid w:val="0013711B"/>
    <w:rsid w:val="001468DB"/>
    <w:rsid w:val="00152F31"/>
    <w:rsid w:val="0015388B"/>
    <w:rsid w:val="00154C0A"/>
    <w:rsid w:val="00154F48"/>
    <w:rsid w:val="001552A2"/>
    <w:rsid w:val="001560B9"/>
    <w:rsid w:val="00157216"/>
    <w:rsid w:val="00160B5F"/>
    <w:rsid w:val="00164D00"/>
    <w:rsid w:val="001656B6"/>
    <w:rsid w:val="00165BF0"/>
    <w:rsid w:val="00166164"/>
    <w:rsid w:val="001671F3"/>
    <w:rsid w:val="00167C5F"/>
    <w:rsid w:val="00170316"/>
    <w:rsid w:val="0017050B"/>
    <w:rsid w:val="001737D8"/>
    <w:rsid w:val="00176483"/>
    <w:rsid w:val="001779EF"/>
    <w:rsid w:val="00182F14"/>
    <w:rsid w:val="001832D1"/>
    <w:rsid w:val="00183894"/>
    <w:rsid w:val="00185BC1"/>
    <w:rsid w:val="001873A9"/>
    <w:rsid w:val="001879A0"/>
    <w:rsid w:val="00190685"/>
    <w:rsid w:val="001930D5"/>
    <w:rsid w:val="001A0230"/>
    <w:rsid w:val="001A055E"/>
    <w:rsid w:val="001A0E69"/>
    <w:rsid w:val="001A3061"/>
    <w:rsid w:val="001A409A"/>
    <w:rsid w:val="001A48C1"/>
    <w:rsid w:val="001B18DB"/>
    <w:rsid w:val="001B3F9F"/>
    <w:rsid w:val="001B56E6"/>
    <w:rsid w:val="001C105E"/>
    <w:rsid w:val="001C16E2"/>
    <w:rsid w:val="001C46A4"/>
    <w:rsid w:val="001C516C"/>
    <w:rsid w:val="001C5C37"/>
    <w:rsid w:val="001D0960"/>
    <w:rsid w:val="001D2209"/>
    <w:rsid w:val="001D4318"/>
    <w:rsid w:val="001D4939"/>
    <w:rsid w:val="001D5791"/>
    <w:rsid w:val="001E1755"/>
    <w:rsid w:val="001E17CA"/>
    <w:rsid w:val="001E1AFA"/>
    <w:rsid w:val="001E3258"/>
    <w:rsid w:val="001E3849"/>
    <w:rsid w:val="001E55A9"/>
    <w:rsid w:val="001F06BF"/>
    <w:rsid w:val="001F1242"/>
    <w:rsid w:val="001F1586"/>
    <w:rsid w:val="001F2411"/>
    <w:rsid w:val="001F26F7"/>
    <w:rsid w:val="001F2ABD"/>
    <w:rsid w:val="001F5CCC"/>
    <w:rsid w:val="001F6DC6"/>
    <w:rsid w:val="001F70D7"/>
    <w:rsid w:val="0020216A"/>
    <w:rsid w:val="00202ED0"/>
    <w:rsid w:val="00203513"/>
    <w:rsid w:val="00204E78"/>
    <w:rsid w:val="002051F1"/>
    <w:rsid w:val="00205249"/>
    <w:rsid w:val="00207575"/>
    <w:rsid w:val="002078D0"/>
    <w:rsid w:val="00210733"/>
    <w:rsid w:val="00211641"/>
    <w:rsid w:val="00214543"/>
    <w:rsid w:val="00214EC7"/>
    <w:rsid w:val="00216669"/>
    <w:rsid w:val="00217413"/>
    <w:rsid w:val="00217768"/>
    <w:rsid w:val="002247C4"/>
    <w:rsid w:val="00225A21"/>
    <w:rsid w:val="0023185B"/>
    <w:rsid w:val="002335D7"/>
    <w:rsid w:val="00234752"/>
    <w:rsid w:val="00237993"/>
    <w:rsid w:val="00237C3B"/>
    <w:rsid w:val="00240585"/>
    <w:rsid w:val="00242FBB"/>
    <w:rsid w:val="002449FE"/>
    <w:rsid w:val="00244D2B"/>
    <w:rsid w:val="002457DD"/>
    <w:rsid w:val="002468B4"/>
    <w:rsid w:val="00246A00"/>
    <w:rsid w:val="002473B0"/>
    <w:rsid w:val="00247988"/>
    <w:rsid w:val="0025128D"/>
    <w:rsid w:val="00251719"/>
    <w:rsid w:val="00253B87"/>
    <w:rsid w:val="0025412F"/>
    <w:rsid w:val="002548DC"/>
    <w:rsid w:val="00254C2F"/>
    <w:rsid w:val="0025632B"/>
    <w:rsid w:val="002565DF"/>
    <w:rsid w:val="00260D27"/>
    <w:rsid w:val="00261C2B"/>
    <w:rsid w:val="00267641"/>
    <w:rsid w:val="00275ACB"/>
    <w:rsid w:val="0027665F"/>
    <w:rsid w:val="002775AA"/>
    <w:rsid w:val="00284223"/>
    <w:rsid w:val="002871B9"/>
    <w:rsid w:val="002875A2"/>
    <w:rsid w:val="00287661"/>
    <w:rsid w:val="0028778E"/>
    <w:rsid w:val="00290FF8"/>
    <w:rsid w:val="002920F1"/>
    <w:rsid w:val="00295D1D"/>
    <w:rsid w:val="00295E10"/>
    <w:rsid w:val="00297F5C"/>
    <w:rsid w:val="002A58EC"/>
    <w:rsid w:val="002A5961"/>
    <w:rsid w:val="002A79EF"/>
    <w:rsid w:val="002B2C5E"/>
    <w:rsid w:val="002B542B"/>
    <w:rsid w:val="002B6650"/>
    <w:rsid w:val="002B6ECE"/>
    <w:rsid w:val="002C5C47"/>
    <w:rsid w:val="002D1050"/>
    <w:rsid w:val="002D3D62"/>
    <w:rsid w:val="002D4572"/>
    <w:rsid w:val="002E0E2B"/>
    <w:rsid w:val="002E3735"/>
    <w:rsid w:val="002E5189"/>
    <w:rsid w:val="002E5BE2"/>
    <w:rsid w:val="002E6E73"/>
    <w:rsid w:val="002E7929"/>
    <w:rsid w:val="002F1EB5"/>
    <w:rsid w:val="002F412A"/>
    <w:rsid w:val="002F5B41"/>
    <w:rsid w:val="00300853"/>
    <w:rsid w:val="00301578"/>
    <w:rsid w:val="0030493B"/>
    <w:rsid w:val="00305531"/>
    <w:rsid w:val="0030585F"/>
    <w:rsid w:val="00305EBE"/>
    <w:rsid w:val="0030736C"/>
    <w:rsid w:val="00311E9E"/>
    <w:rsid w:val="0031265C"/>
    <w:rsid w:val="0031282B"/>
    <w:rsid w:val="00314D35"/>
    <w:rsid w:val="003150AB"/>
    <w:rsid w:val="003163E7"/>
    <w:rsid w:val="00321CAC"/>
    <w:rsid w:val="00321DDF"/>
    <w:rsid w:val="00323B97"/>
    <w:rsid w:val="00330B94"/>
    <w:rsid w:val="00331B5A"/>
    <w:rsid w:val="00331D62"/>
    <w:rsid w:val="003340DA"/>
    <w:rsid w:val="00334E5C"/>
    <w:rsid w:val="00335ABA"/>
    <w:rsid w:val="0033642D"/>
    <w:rsid w:val="0034170E"/>
    <w:rsid w:val="00343624"/>
    <w:rsid w:val="00344161"/>
    <w:rsid w:val="00344EFF"/>
    <w:rsid w:val="00345734"/>
    <w:rsid w:val="003471F6"/>
    <w:rsid w:val="003476FD"/>
    <w:rsid w:val="00351E6E"/>
    <w:rsid w:val="003529A8"/>
    <w:rsid w:val="00355FC2"/>
    <w:rsid w:val="00356874"/>
    <w:rsid w:val="00362CF0"/>
    <w:rsid w:val="003648FE"/>
    <w:rsid w:val="00366476"/>
    <w:rsid w:val="003670CA"/>
    <w:rsid w:val="00372934"/>
    <w:rsid w:val="00375E97"/>
    <w:rsid w:val="003774E1"/>
    <w:rsid w:val="0038091B"/>
    <w:rsid w:val="0038355E"/>
    <w:rsid w:val="00383677"/>
    <w:rsid w:val="00383BC0"/>
    <w:rsid w:val="00383CEA"/>
    <w:rsid w:val="003840B7"/>
    <w:rsid w:val="0039041B"/>
    <w:rsid w:val="00395228"/>
    <w:rsid w:val="00395633"/>
    <w:rsid w:val="00396C4C"/>
    <w:rsid w:val="003A0178"/>
    <w:rsid w:val="003A017B"/>
    <w:rsid w:val="003A2250"/>
    <w:rsid w:val="003A2863"/>
    <w:rsid w:val="003A2917"/>
    <w:rsid w:val="003A66EB"/>
    <w:rsid w:val="003B09D1"/>
    <w:rsid w:val="003B7D64"/>
    <w:rsid w:val="003C1C92"/>
    <w:rsid w:val="003C4BED"/>
    <w:rsid w:val="003C524F"/>
    <w:rsid w:val="003C5276"/>
    <w:rsid w:val="003C52D7"/>
    <w:rsid w:val="003C731B"/>
    <w:rsid w:val="003C75BC"/>
    <w:rsid w:val="003D3BD3"/>
    <w:rsid w:val="003D4056"/>
    <w:rsid w:val="003D64E8"/>
    <w:rsid w:val="003D6DBD"/>
    <w:rsid w:val="003E0D1F"/>
    <w:rsid w:val="003E48AF"/>
    <w:rsid w:val="003E528B"/>
    <w:rsid w:val="003E5550"/>
    <w:rsid w:val="003E6F0E"/>
    <w:rsid w:val="003E7FAD"/>
    <w:rsid w:val="003F0809"/>
    <w:rsid w:val="003F1AC7"/>
    <w:rsid w:val="003F3367"/>
    <w:rsid w:val="003F40A0"/>
    <w:rsid w:val="003F704E"/>
    <w:rsid w:val="004014B8"/>
    <w:rsid w:val="00401500"/>
    <w:rsid w:val="004021F2"/>
    <w:rsid w:val="004036D4"/>
    <w:rsid w:val="00403B96"/>
    <w:rsid w:val="00403EC0"/>
    <w:rsid w:val="00406549"/>
    <w:rsid w:val="00410EC7"/>
    <w:rsid w:val="00414BEB"/>
    <w:rsid w:val="00421782"/>
    <w:rsid w:val="004261F4"/>
    <w:rsid w:val="0042723C"/>
    <w:rsid w:val="0043156D"/>
    <w:rsid w:val="00431C7E"/>
    <w:rsid w:val="0043566C"/>
    <w:rsid w:val="00443DFA"/>
    <w:rsid w:val="00443ED1"/>
    <w:rsid w:val="004447EC"/>
    <w:rsid w:val="00446F69"/>
    <w:rsid w:val="00447B4E"/>
    <w:rsid w:val="00450D7E"/>
    <w:rsid w:val="00456ACE"/>
    <w:rsid w:val="00462179"/>
    <w:rsid w:val="00462608"/>
    <w:rsid w:val="0046620F"/>
    <w:rsid w:val="00466CE1"/>
    <w:rsid w:val="00473807"/>
    <w:rsid w:val="0047704D"/>
    <w:rsid w:val="00477E07"/>
    <w:rsid w:val="004814B6"/>
    <w:rsid w:val="00481B8A"/>
    <w:rsid w:val="004867E9"/>
    <w:rsid w:val="004927CE"/>
    <w:rsid w:val="00492FF2"/>
    <w:rsid w:val="00497DF7"/>
    <w:rsid w:val="004A04E9"/>
    <w:rsid w:val="004A27E5"/>
    <w:rsid w:val="004A38F4"/>
    <w:rsid w:val="004A5C73"/>
    <w:rsid w:val="004B0F74"/>
    <w:rsid w:val="004B6656"/>
    <w:rsid w:val="004C0CE4"/>
    <w:rsid w:val="004C1563"/>
    <w:rsid w:val="004C404F"/>
    <w:rsid w:val="004C6CA5"/>
    <w:rsid w:val="004D0DC2"/>
    <w:rsid w:val="004D1EFE"/>
    <w:rsid w:val="004D273F"/>
    <w:rsid w:val="004D384D"/>
    <w:rsid w:val="004D404D"/>
    <w:rsid w:val="004D62D1"/>
    <w:rsid w:val="004E0BC5"/>
    <w:rsid w:val="004E1E8C"/>
    <w:rsid w:val="004E29D7"/>
    <w:rsid w:val="004E3EA9"/>
    <w:rsid w:val="004E540B"/>
    <w:rsid w:val="004E6864"/>
    <w:rsid w:val="004E7D9E"/>
    <w:rsid w:val="004F2528"/>
    <w:rsid w:val="004F363C"/>
    <w:rsid w:val="004F392D"/>
    <w:rsid w:val="004F6DE9"/>
    <w:rsid w:val="00502D2C"/>
    <w:rsid w:val="00503BC3"/>
    <w:rsid w:val="00504B52"/>
    <w:rsid w:val="00505F28"/>
    <w:rsid w:val="0050611E"/>
    <w:rsid w:val="00506227"/>
    <w:rsid w:val="005062ED"/>
    <w:rsid w:val="00510ABB"/>
    <w:rsid w:val="00510C8F"/>
    <w:rsid w:val="00510CB3"/>
    <w:rsid w:val="00511A62"/>
    <w:rsid w:val="005221BF"/>
    <w:rsid w:val="00524DD2"/>
    <w:rsid w:val="00531AE3"/>
    <w:rsid w:val="00531B99"/>
    <w:rsid w:val="0053391E"/>
    <w:rsid w:val="00535233"/>
    <w:rsid w:val="005361D3"/>
    <w:rsid w:val="00545492"/>
    <w:rsid w:val="005458C4"/>
    <w:rsid w:val="00545C45"/>
    <w:rsid w:val="00545DCE"/>
    <w:rsid w:val="005505EE"/>
    <w:rsid w:val="005508B8"/>
    <w:rsid w:val="00551527"/>
    <w:rsid w:val="0055188A"/>
    <w:rsid w:val="00552A44"/>
    <w:rsid w:val="00552DEC"/>
    <w:rsid w:val="0055342F"/>
    <w:rsid w:val="00555CB0"/>
    <w:rsid w:val="00557205"/>
    <w:rsid w:val="00557E7C"/>
    <w:rsid w:val="00560454"/>
    <w:rsid w:val="005606A6"/>
    <w:rsid w:val="00563292"/>
    <w:rsid w:val="00563C18"/>
    <w:rsid w:val="00564A88"/>
    <w:rsid w:val="00564F4C"/>
    <w:rsid w:val="005650B8"/>
    <w:rsid w:val="00565896"/>
    <w:rsid w:val="005664E0"/>
    <w:rsid w:val="00566AD2"/>
    <w:rsid w:val="0057152C"/>
    <w:rsid w:val="00572ED2"/>
    <w:rsid w:val="00574474"/>
    <w:rsid w:val="0057496B"/>
    <w:rsid w:val="00575759"/>
    <w:rsid w:val="00575AB0"/>
    <w:rsid w:val="00575B69"/>
    <w:rsid w:val="00575CA6"/>
    <w:rsid w:val="00577628"/>
    <w:rsid w:val="00577778"/>
    <w:rsid w:val="0058039D"/>
    <w:rsid w:val="00581AA9"/>
    <w:rsid w:val="00582BD9"/>
    <w:rsid w:val="0058369A"/>
    <w:rsid w:val="0058513B"/>
    <w:rsid w:val="00586510"/>
    <w:rsid w:val="00592589"/>
    <w:rsid w:val="005956A4"/>
    <w:rsid w:val="00595FE3"/>
    <w:rsid w:val="00596943"/>
    <w:rsid w:val="005A10B6"/>
    <w:rsid w:val="005A120A"/>
    <w:rsid w:val="005A51DF"/>
    <w:rsid w:val="005A681D"/>
    <w:rsid w:val="005B0586"/>
    <w:rsid w:val="005B2838"/>
    <w:rsid w:val="005B4014"/>
    <w:rsid w:val="005B4588"/>
    <w:rsid w:val="005B6317"/>
    <w:rsid w:val="005B7998"/>
    <w:rsid w:val="005C2723"/>
    <w:rsid w:val="005C71E8"/>
    <w:rsid w:val="005C7D5B"/>
    <w:rsid w:val="005D2388"/>
    <w:rsid w:val="005D2A04"/>
    <w:rsid w:val="005D647A"/>
    <w:rsid w:val="005D6887"/>
    <w:rsid w:val="005D736F"/>
    <w:rsid w:val="005E0259"/>
    <w:rsid w:val="005E0C42"/>
    <w:rsid w:val="005E102C"/>
    <w:rsid w:val="005E1D20"/>
    <w:rsid w:val="005E3F7A"/>
    <w:rsid w:val="005E7AC4"/>
    <w:rsid w:val="005F01A6"/>
    <w:rsid w:val="005F075E"/>
    <w:rsid w:val="005F1C5B"/>
    <w:rsid w:val="005F29BA"/>
    <w:rsid w:val="005F39C3"/>
    <w:rsid w:val="005F6FCC"/>
    <w:rsid w:val="0060104C"/>
    <w:rsid w:val="00601AB1"/>
    <w:rsid w:val="00602B5D"/>
    <w:rsid w:val="006063CD"/>
    <w:rsid w:val="006065B4"/>
    <w:rsid w:val="00606AE9"/>
    <w:rsid w:val="006111B7"/>
    <w:rsid w:val="006116B6"/>
    <w:rsid w:val="00612176"/>
    <w:rsid w:val="00613169"/>
    <w:rsid w:val="00613662"/>
    <w:rsid w:val="006177E9"/>
    <w:rsid w:val="00622A75"/>
    <w:rsid w:val="0062774B"/>
    <w:rsid w:val="00627B9F"/>
    <w:rsid w:val="0063198B"/>
    <w:rsid w:val="006328E5"/>
    <w:rsid w:val="00635DB4"/>
    <w:rsid w:val="00636F89"/>
    <w:rsid w:val="006376D1"/>
    <w:rsid w:val="006376EC"/>
    <w:rsid w:val="00637DC0"/>
    <w:rsid w:val="00644C99"/>
    <w:rsid w:val="006458CD"/>
    <w:rsid w:val="00647258"/>
    <w:rsid w:val="0064761B"/>
    <w:rsid w:val="00651BC9"/>
    <w:rsid w:val="006546DD"/>
    <w:rsid w:val="006552D0"/>
    <w:rsid w:val="00655491"/>
    <w:rsid w:val="00655FF0"/>
    <w:rsid w:val="00656344"/>
    <w:rsid w:val="00660865"/>
    <w:rsid w:val="00662728"/>
    <w:rsid w:val="006664DD"/>
    <w:rsid w:val="00667238"/>
    <w:rsid w:val="00670185"/>
    <w:rsid w:val="00671F55"/>
    <w:rsid w:val="006722B3"/>
    <w:rsid w:val="0067354B"/>
    <w:rsid w:val="0067422C"/>
    <w:rsid w:val="00674490"/>
    <w:rsid w:val="006813C8"/>
    <w:rsid w:val="00682BC8"/>
    <w:rsid w:val="006834C7"/>
    <w:rsid w:val="00684C1F"/>
    <w:rsid w:val="00692749"/>
    <w:rsid w:val="00692E7E"/>
    <w:rsid w:val="0069458C"/>
    <w:rsid w:val="006A0E5E"/>
    <w:rsid w:val="006A450A"/>
    <w:rsid w:val="006A637A"/>
    <w:rsid w:val="006A7633"/>
    <w:rsid w:val="006B09FA"/>
    <w:rsid w:val="006B40F9"/>
    <w:rsid w:val="006B5754"/>
    <w:rsid w:val="006B65B1"/>
    <w:rsid w:val="006B6980"/>
    <w:rsid w:val="006B6BFD"/>
    <w:rsid w:val="006B7018"/>
    <w:rsid w:val="006C2B96"/>
    <w:rsid w:val="006C377F"/>
    <w:rsid w:val="006C4027"/>
    <w:rsid w:val="006C4F9F"/>
    <w:rsid w:val="006C5114"/>
    <w:rsid w:val="006C708A"/>
    <w:rsid w:val="006C7F30"/>
    <w:rsid w:val="006D0EB5"/>
    <w:rsid w:val="006D239A"/>
    <w:rsid w:val="006D3EA2"/>
    <w:rsid w:val="006D479C"/>
    <w:rsid w:val="006D48ED"/>
    <w:rsid w:val="006D6114"/>
    <w:rsid w:val="006D6F33"/>
    <w:rsid w:val="006D709F"/>
    <w:rsid w:val="006D70BA"/>
    <w:rsid w:val="006E0BB8"/>
    <w:rsid w:val="006E2FC7"/>
    <w:rsid w:val="006E41EB"/>
    <w:rsid w:val="006E4582"/>
    <w:rsid w:val="006E598D"/>
    <w:rsid w:val="006F1C53"/>
    <w:rsid w:val="006F241D"/>
    <w:rsid w:val="006F4A70"/>
    <w:rsid w:val="006F744A"/>
    <w:rsid w:val="00700850"/>
    <w:rsid w:val="00701109"/>
    <w:rsid w:val="007032B7"/>
    <w:rsid w:val="00704D0B"/>
    <w:rsid w:val="0070630B"/>
    <w:rsid w:val="00706479"/>
    <w:rsid w:val="00710817"/>
    <w:rsid w:val="007177BC"/>
    <w:rsid w:val="00721693"/>
    <w:rsid w:val="00721696"/>
    <w:rsid w:val="00724064"/>
    <w:rsid w:val="0072512B"/>
    <w:rsid w:val="00725C1B"/>
    <w:rsid w:val="0072700D"/>
    <w:rsid w:val="007336CE"/>
    <w:rsid w:val="00733CD2"/>
    <w:rsid w:val="00734717"/>
    <w:rsid w:val="007351C5"/>
    <w:rsid w:val="00741619"/>
    <w:rsid w:val="00742E85"/>
    <w:rsid w:val="007432D4"/>
    <w:rsid w:val="00747D96"/>
    <w:rsid w:val="00750E1A"/>
    <w:rsid w:val="00754455"/>
    <w:rsid w:val="007571DA"/>
    <w:rsid w:val="00757E88"/>
    <w:rsid w:val="00760687"/>
    <w:rsid w:val="00762426"/>
    <w:rsid w:val="00765AE1"/>
    <w:rsid w:val="0076689E"/>
    <w:rsid w:val="00767721"/>
    <w:rsid w:val="0076775A"/>
    <w:rsid w:val="00770472"/>
    <w:rsid w:val="007713F1"/>
    <w:rsid w:val="007737E0"/>
    <w:rsid w:val="007742F6"/>
    <w:rsid w:val="00774FAA"/>
    <w:rsid w:val="00775E3D"/>
    <w:rsid w:val="0077735A"/>
    <w:rsid w:val="00777BB7"/>
    <w:rsid w:val="00777FF6"/>
    <w:rsid w:val="00780213"/>
    <w:rsid w:val="00784BF6"/>
    <w:rsid w:val="00786413"/>
    <w:rsid w:val="00790C99"/>
    <w:rsid w:val="007927F8"/>
    <w:rsid w:val="00794E24"/>
    <w:rsid w:val="0079566F"/>
    <w:rsid w:val="0079600D"/>
    <w:rsid w:val="00796907"/>
    <w:rsid w:val="007A1885"/>
    <w:rsid w:val="007A1EC1"/>
    <w:rsid w:val="007A30C1"/>
    <w:rsid w:val="007A442F"/>
    <w:rsid w:val="007A4F1C"/>
    <w:rsid w:val="007A522C"/>
    <w:rsid w:val="007B133B"/>
    <w:rsid w:val="007B1CA2"/>
    <w:rsid w:val="007B2810"/>
    <w:rsid w:val="007B31D3"/>
    <w:rsid w:val="007B4A77"/>
    <w:rsid w:val="007C0C24"/>
    <w:rsid w:val="007C6793"/>
    <w:rsid w:val="007D2195"/>
    <w:rsid w:val="007D272A"/>
    <w:rsid w:val="007D380C"/>
    <w:rsid w:val="007D39DC"/>
    <w:rsid w:val="007D3A3B"/>
    <w:rsid w:val="007D5E3B"/>
    <w:rsid w:val="007D5FF6"/>
    <w:rsid w:val="007D7980"/>
    <w:rsid w:val="007E10E5"/>
    <w:rsid w:val="007E2222"/>
    <w:rsid w:val="007E22FD"/>
    <w:rsid w:val="007E26D0"/>
    <w:rsid w:val="007E2957"/>
    <w:rsid w:val="007E3863"/>
    <w:rsid w:val="007E495A"/>
    <w:rsid w:val="007E6AC7"/>
    <w:rsid w:val="007E78CD"/>
    <w:rsid w:val="007E7A54"/>
    <w:rsid w:val="007F3202"/>
    <w:rsid w:val="007F5C02"/>
    <w:rsid w:val="007F6DB9"/>
    <w:rsid w:val="00801AFC"/>
    <w:rsid w:val="008025B0"/>
    <w:rsid w:val="0080283A"/>
    <w:rsid w:val="00802E33"/>
    <w:rsid w:val="00806819"/>
    <w:rsid w:val="00806E1D"/>
    <w:rsid w:val="008075EB"/>
    <w:rsid w:val="00807A3A"/>
    <w:rsid w:val="00810B3F"/>
    <w:rsid w:val="00811861"/>
    <w:rsid w:val="00811AC7"/>
    <w:rsid w:val="00811E37"/>
    <w:rsid w:val="00812230"/>
    <w:rsid w:val="00812A2B"/>
    <w:rsid w:val="00813B37"/>
    <w:rsid w:val="00813E1D"/>
    <w:rsid w:val="008179AE"/>
    <w:rsid w:val="00820A33"/>
    <w:rsid w:val="0082109C"/>
    <w:rsid w:val="00821595"/>
    <w:rsid w:val="00821C47"/>
    <w:rsid w:val="008231DF"/>
    <w:rsid w:val="00833661"/>
    <w:rsid w:val="00835560"/>
    <w:rsid w:val="00837745"/>
    <w:rsid w:val="00845773"/>
    <w:rsid w:val="00850AD8"/>
    <w:rsid w:val="00851998"/>
    <w:rsid w:val="00852CED"/>
    <w:rsid w:val="008547D8"/>
    <w:rsid w:val="008547F4"/>
    <w:rsid w:val="008557C8"/>
    <w:rsid w:val="008578F6"/>
    <w:rsid w:val="00867EB4"/>
    <w:rsid w:val="00870408"/>
    <w:rsid w:val="00873C8B"/>
    <w:rsid w:val="0087450B"/>
    <w:rsid w:val="008754F7"/>
    <w:rsid w:val="0088057C"/>
    <w:rsid w:val="00880CF9"/>
    <w:rsid w:val="00880FD1"/>
    <w:rsid w:val="0088188F"/>
    <w:rsid w:val="0088648B"/>
    <w:rsid w:val="00890D87"/>
    <w:rsid w:val="00890E73"/>
    <w:rsid w:val="00891801"/>
    <w:rsid w:val="00893D32"/>
    <w:rsid w:val="008954AE"/>
    <w:rsid w:val="008A1183"/>
    <w:rsid w:val="008A1614"/>
    <w:rsid w:val="008A2046"/>
    <w:rsid w:val="008A3452"/>
    <w:rsid w:val="008A3DB0"/>
    <w:rsid w:val="008A6D4A"/>
    <w:rsid w:val="008A71CE"/>
    <w:rsid w:val="008B0E2A"/>
    <w:rsid w:val="008B1E03"/>
    <w:rsid w:val="008B3E12"/>
    <w:rsid w:val="008B408B"/>
    <w:rsid w:val="008B7305"/>
    <w:rsid w:val="008C2B36"/>
    <w:rsid w:val="008C37E5"/>
    <w:rsid w:val="008C4716"/>
    <w:rsid w:val="008C5BB4"/>
    <w:rsid w:val="008D0C67"/>
    <w:rsid w:val="008D2277"/>
    <w:rsid w:val="008D447C"/>
    <w:rsid w:val="008D5442"/>
    <w:rsid w:val="008D708E"/>
    <w:rsid w:val="008E14D8"/>
    <w:rsid w:val="008E2769"/>
    <w:rsid w:val="008E3940"/>
    <w:rsid w:val="008E3DBB"/>
    <w:rsid w:val="008E5B36"/>
    <w:rsid w:val="008F154F"/>
    <w:rsid w:val="008F178A"/>
    <w:rsid w:val="008F2114"/>
    <w:rsid w:val="008F279C"/>
    <w:rsid w:val="008F440B"/>
    <w:rsid w:val="008F4C1A"/>
    <w:rsid w:val="008F53EB"/>
    <w:rsid w:val="008F6317"/>
    <w:rsid w:val="008F7517"/>
    <w:rsid w:val="00900D6D"/>
    <w:rsid w:val="0090567C"/>
    <w:rsid w:val="0090593A"/>
    <w:rsid w:val="00906DB3"/>
    <w:rsid w:val="009148F5"/>
    <w:rsid w:val="0091684E"/>
    <w:rsid w:val="00922755"/>
    <w:rsid w:val="00923667"/>
    <w:rsid w:val="00926E81"/>
    <w:rsid w:val="0093135A"/>
    <w:rsid w:val="00931B34"/>
    <w:rsid w:val="00932134"/>
    <w:rsid w:val="00932A3D"/>
    <w:rsid w:val="00934309"/>
    <w:rsid w:val="009344A2"/>
    <w:rsid w:val="00934B4D"/>
    <w:rsid w:val="009403D1"/>
    <w:rsid w:val="00944584"/>
    <w:rsid w:val="0094527F"/>
    <w:rsid w:val="00946004"/>
    <w:rsid w:val="00962850"/>
    <w:rsid w:val="00964A3D"/>
    <w:rsid w:val="0096640E"/>
    <w:rsid w:val="009700D1"/>
    <w:rsid w:val="0097054A"/>
    <w:rsid w:val="00971EA6"/>
    <w:rsid w:val="009761D6"/>
    <w:rsid w:val="00976A06"/>
    <w:rsid w:val="0097744C"/>
    <w:rsid w:val="00980A28"/>
    <w:rsid w:val="00984AB6"/>
    <w:rsid w:val="00985A94"/>
    <w:rsid w:val="00993974"/>
    <w:rsid w:val="0099403A"/>
    <w:rsid w:val="00994120"/>
    <w:rsid w:val="009949FB"/>
    <w:rsid w:val="00995718"/>
    <w:rsid w:val="00996977"/>
    <w:rsid w:val="009A0B00"/>
    <w:rsid w:val="009A15C0"/>
    <w:rsid w:val="009A223D"/>
    <w:rsid w:val="009A79F8"/>
    <w:rsid w:val="009B555B"/>
    <w:rsid w:val="009C1812"/>
    <w:rsid w:val="009C1E48"/>
    <w:rsid w:val="009C3AA8"/>
    <w:rsid w:val="009C3CA5"/>
    <w:rsid w:val="009C3CE2"/>
    <w:rsid w:val="009C4DA5"/>
    <w:rsid w:val="009C58E2"/>
    <w:rsid w:val="009C6CA3"/>
    <w:rsid w:val="009D0C77"/>
    <w:rsid w:val="009D2411"/>
    <w:rsid w:val="009D253E"/>
    <w:rsid w:val="009D35FF"/>
    <w:rsid w:val="009D4D19"/>
    <w:rsid w:val="009D4EC5"/>
    <w:rsid w:val="009D75D2"/>
    <w:rsid w:val="009E076C"/>
    <w:rsid w:val="009E0F94"/>
    <w:rsid w:val="009E15D9"/>
    <w:rsid w:val="009E33A4"/>
    <w:rsid w:val="009E643A"/>
    <w:rsid w:val="009E644A"/>
    <w:rsid w:val="009E78C5"/>
    <w:rsid w:val="009F0EA4"/>
    <w:rsid w:val="009F5A4A"/>
    <w:rsid w:val="009F5C02"/>
    <w:rsid w:val="00A00C95"/>
    <w:rsid w:val="00A036A4"/>
    <w:rsid w:val="00A04434"/>
    <w:rsid w:val="00A06526"/>
    <w:rsid w:val="00A06B7B"/>
    <w:rsid w:val="00A075AD"/>
    <w:rsid w:val="00A07C1D"/>
    <w:rsid w:val="00A10333"/>
    <w:rsid w:val="00A1382D"/>
    <w:rsid w:val="00A1432F"/>
    <w:rsid w:val="00A277E2"/>
    <w:rsid w:val="00A3078A"/>
    <w:rsid w:val="00A30F22"/>
    <w:rsid w:val="00A348EE"/>
    <w:rsid w:val="00A349B9"/>
    <w:rsid w:val="00A364B0"/>
    <w:rsid w:val="00A402C6"/>
    <w:rsid w:val="00A405B8"/>
    <w:rsid w:val="00A44E58"/>
    <w:rsid w:val="00A45588"/>
    <w:rsid w:val="00A45725"/>
    <w:rsid w:val="00A47B31"/>
    <w:rsid w:val="00A505B2"/>
    <w:rsid w:val="00A50FD5"/>
    <w:rsid w:val="00A51136"/>
    <w:rsid w:val="00A52B74"/>
    <w:rsid w:val="00A52CB5"/>
    <w:rsid w:val="00A530FF"/>
    <w:rsid w:val="00A53D3B"/>
    <w:rsid w:val="00A55870"/>
    <w:rsid w:val="00A56417"/>
    <w:rsid w:val="00A56A32"/>
    <w:rsid w:val="00A5709C"/>
    <w:rsid w:val="00A60FD1"/>
    <w:rsid w:val="00A65FF6"/>
    <w:rsid w:val="00A666B5"/>
    <w:rsid w:val="00A70469"/>
    <w:rsid w:val="00A72045"/>
    <w:rsid w:val="00A733E2"/>
    <w:rsid w:val="00A76512"/>
    <w:rsid w:val="00A7752C"/>
    <w:rsid w:val="00A8001A"/>
    <w:rsid w:val="00A80D4A"/>
    <w:rsid w:val="00A82A54"/>
    <w:rsid w:val="00A835F6"/>
    <w:rsid w:val="00A847B6"/>
    <w:rsid w:val="00A863FE"/>
    <w:rsid w:val="00A875AC"/>
    <w:rsid w:val="00A91F94"/>
    <w:rsid w:val="00A92C3F"/>
    <w:rsid w:val="00A952FA"/>
    <w:rsid w:val="00A95EBD"/>
    <w:rsid w:val="00AA17EE"/>
    <w:rsid w:val="00AA1DF4"/>
    <w:rsid w:val="00AA2401"/>
    <w:rsid w:val="00AA24E2"/>
    <w:rsid w:val="00AA3960"/>
    <w:rsid w:val="00AA3C46"/>
    <w:rsid w:val="00AA5557"/>
    <w:rsid w:val="00AB3A8C"/>
    <w:rsid w:val="00AB3CC3"/>
    <w:rsid w:val="00AB799B"/>
    <w:rsid w:val="00AB7A2A"/>
    <w:rsid w:val="00AB7A8D"/>
    <w:rsid w:val="00AC04EB"/>
    <w:rsid w:val="00AC70AD"/>
    <w:rsid w:val="00AD28ED"/>
    <w:rsid w:val="00AD2D56"/>
    <w:rsid w:val="00AD2F72"/>
    <w:rsid w:val="00AD500C"/>
    <w:rsid w:val="00AD5269"/>
    <w:rsid w:val="00AE0B20"/>
    <w:rsid w:val="00AE1C7A"/>
    <w:rsid w:val="00AE24B7"/>
    <w:rsid w:val="00AE3C7E"/>
    <w:rsid w:val="00AE79B7"/>
    <w:rsid w:val="00AF399E"/>
    <w:rsid w:val="00AF556D"/>
    <w:rsid w:val="00AF6451"/>
    <w:rsid w:val="00AF6733"/>
    <w:rsid w:val="00AF7370"/>
    <w:rsid w:val="00AF7520"/>
    <w:rsid w:val="00AF776C"/>
    <w:rsid w:val="00AF7EFB"/>
    <w:rsid w:val="00B0080B"/>
    <w:rsid w:val="00B0233D"/>
    <w:rsid w:val="00B03A45"/>
    <w:rsid w:val="00B0424D"/>
    <w:rsid w:val="00B06762"/>
    <w:rsid w:val="00B12BC4"/>
    <w:rsid w:val="00B17575"/>
    <w:rsid w:val="00B17C3D"/>
    <w:rsid w:val="00B2206C"/>
    <w:rsid w:val="00B26D2C"/>
    <w:rsid w:val="00B27E57"/>
    <w:rsid w:val="00B34051"/>
    <w:rsid w:val="00B34BB2"/>
    <w:rsid w:val="00B35122"/>
    <w:rsid w:val="00B36398"/>
    <w:rsid w:val="00B419DD"/>
    <w:rsid w:val="00B4506C"/>
    <w:rsid w:val="00B4614C"/>
    <w:rsid w:val="00B50284"/>
    <w:rsid w:val="00B507D4"/>
    <w:rsid w:val="00B552BE"/>
    <w:rsid w:val="00B6201D"/>
    <w:rsid w:val="00B623AC"/>
    <w:rsid w:val="00B63239"/>
    <w:rsid w:val="00B63BB9"/>
    <w:rsid w:val="00B65337"/>
    <w:rsid w:val="00B70432"/>
    <w:rsid w:val="00B7061B"/>
    <w:rsid w:val="00B70D8D"/>
    <w:rsid w:val="00B72545"/>
    <w:rsid w:val="00B73770"/>
    <w:rsid w:val="00B76444"/>
    <w:rsid w:val="00B8073C"/>
    <w:rsid w:val="00B80C50"/>
    <w:rsid w:val="00B80FBE"/>
    <w:rsid w:val="00B82726"/>
    <w:rsid w:val="00B8606B"/>
    <w:rsid w:val="00B8630E"/>
    <w:rsid w:val="00B9100D"/>
    <w:rsid w:val="00B91DD7"/>
    <w:rsid w:val="00B91F72"/>
    <w:rsid w:val="00B93014"/>
    <w:rsid w:val="00B938C3"/>
    <w:rsid w:val="00BA3866"/>
    <w:rsid w:val="00BA6BD8"/>
    <w:rsid w:val="00BA75CF"/>
    <w:rsid w:val="00BA792E"/>
    <w:rsid w:val="00BB1B0B"/>
    <w:rsid w:val="00BB5873"/>
    <w:rsid w:val="00BC09DE"/>
    <w:rsid w:val="00BC0F18"/>
    <w:rsid w:val="00BC3B48"/>
    <w:rsid w:val="00BC3CB0"/>
    <w:rsid w:val="00BC5D12"/>
    <w:rsid w:val="00BD18B8"/>
    <w:rsid w:val="00BD29AA"/>
    <w:rsid w:val="00BD4A34"/>
    <w:rsid w:val="00BD55FD"/>
    <w:rsid w:val="00BD7B14"/>
    <w:rsid w:val="00BE2FC3"/>
    <w:rsid w:val="00BE300C"/>
    <w:rsid w:val="00BF12A7"/>
    <w:rsid w:val="00BF15C3"/>
    <w:rsid w:val="00BF1F0A"/>
    <w:rsid w:val="00BF25D1"/>
    <w:rsid w:val="00BF2A6D"/>
    <w:rsid w:val="00BF31B5"/>
    <w:rsid w:val="00BF5EC2"/>
    <w:rsid w:val="00BF76B0"/>
    <w:rsid w:val="00C00057"/>
    <w:rsid w:val="00C00C76"/>
    <w:rsid w:val="00C01B08"/>
    <w:rsid w:val="00C03B19"/>
    <w:rsid w:val="00C03E94"/>
    <w:rsid w:val="00C04573"/>
    <w:rsid w:val="00C054F8"/>
    <w:rsid w:val="00C05A38"/>
    <w:rsid w:val="00C061B5"/>
    <w:rsid w:val="00C0646A"/>
    <w:rsid w:val="00C10848"/>
    <w:rsid w:val="00C16EAF"/>
    <w:rsid w:val="00C209A5"/>
    <w:rsid w:val="00C21BEE"/>
    <w:rsid w:val="00C25229"/>
    <w:rsid w:val="00C255D1"/>
    <w:rsid w:val="00C260F2"/>
    <w:rsid w:val="00C300D1"/>
    <w:rsid w:val="00C3052C"/>
    <w:rsid w:val="00C319D1"/>
    <w:rsid w:val="00C32BD3"/>
    <w:rsid w:val="00C3397E"/>
    <w:rsid w:val="00C34A76"/>
    <w:rsid w:val="00C405C3"/>
    <w:rsid w:val="00C415A7"/>
    <w:rsid w:val="00C42CAE"/>
    <w:rsid w:val="00C44798"/>
    <w:rsid w:val="00C4662F"/>
    <w:rsid w:val="00C47E64"/>
    <w:rsid w:val="00C51B40"/>
    <w:rsid w:val="00C5276E"/>
    <w:rsid w:val="00C53F79"/>
    <w:rsid w:val="00C54196"/>
    <w:rsid w:val="00C54604"/>
    <w:rsid w:val="00C5537F"/>
    <w:rsid w:val="00C56743"/>
    <w:rsid w:val="00C60C79"/>
    <w:rsid w:val="00C62D54"/>
    <w:rsid w:val="00C67042"/>
    <w:rsid w:val="00C67A7F"/>
    <w:rsid w:val="00C701FF"/>
    <w:rsid w:val="00C70FF6"/>
    <w:rsid w:val="00C7457F"/>
    <w:rsid w:val="00C7681C"/>
    <w:rsid w:val="00C77401"/>
    <w:rsid w:val="00C805CB"/>
    <w:rsid w:val="00C81803"/>
    <w:rsid w:val="00C81AAB"/>
    <w:rsid w:val="00C8554F"/>
    <w:rsid w:val="00C860AA"/>
    <w:rsid w:val="00C86D6C"/>
    <w:rsid w:val="00C9243F"/>
    <w:rsid w:val="00C9545E"/>
    <w:rsid w:val="00C95767"/>
    <w:rsid w:val="00CA1C98"/>
    <w:rsid w:val="00CA2D40"/>
    <w:rsid w:val="00CA325A"/>
    <w:rsid w:val="00CA5184"/>
    <w:rsid w:val="00CB2695"/>
    <w:rsid w:val="00CB2A68"/>
    <w:rsid w:val="00CB392C"/>
    <w:rsid w:val="00CB4730"/>
    <w:rsid w:val="00CB4FD7"/>
    <w:rsid w:val="00CC22F1"/>
    <w:rsid w:val="00CC436C"/>
    <w:rsid w:val="00CC756A"/>
    <w:rsid w:val="00CC7901"/>
    <w:rsid w:val="00CD027A"/>
    <w:rsid w:val="00CD06E1"/>
    <w:rsid w:val="00CE01DD"/>
    <w:rsid w:val="00CE0EA1"/>
    <w:rsid w:val="00CE139E"/>
    <w:rsid w:val="00CE20DF"/>
    <w:rsid w:val="00CE6BA4"/>
    <w:rsid w:val="00CE7F1F"/>
    <w:rsid w:val="00CF3247"/>
    <w:rsid w:val="00CF61FB"/>
    <w:rsid w:val="00CF6645"/>
    <w:rsid w:val="00D05DA9"/>
    <w:rsid w:val="00D0682A"/>
    <w:rsid w:val="00D07586"/>
    <w:rsid w:val="00D103A7"/>
    <w:rsid w:val="00D10AAC"/>
    <w:rsid w:val="00D11130"/>
    <w:rsid w:val="00D117FE"/>
    <w:rsid w:val="00D224D2"/>
    <w:rsid w:val="00D24106"/>
    <w:rsid w:val="00D24E3E"/>
    <w:rsid w:val="00D35108"/>
    <w:rsid w:val="00D351CA"/>
    <w:rsid w:val="00D35923"/>
    <w:rsid w:val="00D40701"/>
    <w:rsid w:val="00D41F49"/>
    <w:rsid w:val="00D42C2A"/>
    <w:rsid w:val="00D432A1"/>
    <w:rsid w:val="00D44C58"/>
    <w:rsid w:val="00D4654A"/>
    <w:rsid w:val="00D4694F"/>
    <w:rsid w:val="00D46FF9"/>
    <w:rsid w:val="00D50538"/>
    <w:rsid w:val="00D50F5B"/>
    <w:rsid w:val="00D5375F"/>
    <w:rsid w:val="00D54010"/>
    <w:rsid w:val="00D56346"/>
    <w:rsid w:val="00D576B6"/>
    <w:rsid w:val="00D60F2E"/>
    <w:rsid w:val="00D628F6"/>
    <w:rsid w:val="00D65405"/>
    <w:rsid w:val="00D66579"/>
    <w:rsid w:val="00D66A9C"/>
    <w:rsid w:val="00D70C2C"/>
    <w:rsid w:val="00D72BB0"/>
    <w:rsid w:val="00D73409"/>
    <w:rsid w:val="00D73817"/>
    <w:rsid w:val="00D73A4C"/>
    <w:rsid w:val="00D820CE"/>
    <w:rsid w:val="00D83B8C"/>
    <w:rsid w:val="00D86447"/>
    <w:rsid w:val="00D8654C"/>
    <w:rsid w:val="00D90A83"/>
    <w:rsid w:val="00D9170C"/>
    <w:rsid w:val="00D92464"/>
    <w:rsid w:val="00D976A0"/>
    <w:rsid w:val="00DA08F5"/>
    <w:rsid w:val="00DA1D6D"/>
    <w:rsid w:val="00DA2E43"/>
    <w:rsid w:val="00DA44C3"/>
    <w:rsid w:val="00DA4D7D"/>
    <w:rsid w:val="00DA53AD"/>
    <w:rsid w:val="00DB37C7"/>
    <w:rsid w:val="00DB4CD0"/>
    <w:rsid w:val="00DC017D"/>
    <w:rsid w:val="00DC1C55"/>
    <w:rsid w:val="00DC41D6"/>
    <w:rsid w:val="00DC75A4"/>
    <w:rsid w:val="00DD21B2"/>
    <w:rsid w:val="00DD2584"/>
    <w:rsid w:val="00DF0168"/>
    <w:rsid w:val="00DF0968"/>
    <w:rsid w:val="00DF0A2D"/>
    <w:rsid w:val="00DF2562"/>
    <w:rsid w:val="00DF44F9"/>
    <w:rsid w:val="00DF4535"/>
    <w:rsid w:val="00DF4D28"/>
    <w:rsid w:val="00DF72EB"/>
    <w:rsid w:val="00E0023B"/>
    <w:rsid w:val="00E1125E"/>
    <w:rsid w:val="00E11665"/>
    <w:rsid w:val="00E14BDD"/>
    <w:rsid w:val="00E23B1E"/>
    <w:rsid w:val="00E2760B"/>
    <w:rsid w:val="00E278A8"/>
    <w:rsid w:val="00E3323C"/>
    <w:rsid w:val="00E34EAE"/>
    <w:rsid w:val="00E3552D"/>
    <w:rsid w:val="00E35887"/>
    <w:rsid w:val="00E36CBF"/>
    <w:rsid w:val="00E4131E"/>
    <w:rsid w:val="00E413C7"/>
    <w:rsid w:val="00E41BA7"/>
    <w:rsid w:val="00E45265"/>
    <w:rsid w:val="00E51BA2"/>
    <w:rsid w:val="00E53C62"/>
    <w:rsid w:val="00E54579"/>
    <w:rsid w:val="00E567C2"/>
    <w:rsid w:val="00E57C0B"/>
    <w:rsid w:val="00E6085C"/>
    <w:rsid w:val="00E6131A"/>
    <w:rsid w:val="00E634AB"/>
    <w:rsid w:val="00E6481D"/>
    <w:rsid w:val="00E661D2"/>
    <w:rsid w:val="00E71C5E"/>
    <w:rsid w:val="00E73F58"/>
    <w:rsid w:val="00E757D0"/>
    <w:rsid w:val="00E75CB9"/>
    <w:rsid w:val="00E760B0"/>
    <w:rsid w:val="00E76B83"/>
    <w:rsid w:val="00E76D54"/>
    <w:rsid w:val="00E772E8"/>
    <w:rsid w:val="00E81548"/>
    <w:rsid w:val="00E818AF"/>
    <w:rsid w:val="00E8255C"/>
    <w:rsid w:val="00E82D0F"/>
    <w:rsid w:val="00E83809"/>
    <w:rsid w:val="00E852C8"/>
    <w:rsid w:val="00E8560B"/>
    <w:rsid w:val="00E86887"/>
    <w:rsid w:val="00E86F42"/>
    <w:rsid w:val="00E87B79"/>
    <w:rsid w:val="00E91B1C"/>
    <w:rsid w:val="00E9475F"/>
    <w:rsid w:val="00E94CF7"/>
    <w:rsid w:val="00E95582"/>
    <w:rsid w:val="00EA26D5"/>
    <w:rsid w:val="00EA3B21"/>
    <w:rsid w:val="00EA4131"/>
    <w:rsid w:val="00EA5A99"/>
    <w:rsid w:val="00EA6886"/>
    <w:rsid w:val="00EA6B67"/>
    <w:rsid w:val="00EB03F2"/>
    <w:rsid w:val="00EB1297"/>
    <w:rsid w:val="00EB241C"/>
    <w:rsid w:val="00EB477C"/>
    <w:rsid w:val="00EC212D"/>
    <w:rsid w:val="00ED0D67"/>
    <w:rsid w:val="00ED3BFD"/>
    <w:rsid w:val="00ED4900"/>
    <w:rsid w:val="00EE2A8C"/>
    <w:rsid w:val="00EE30C1"/>
    <w:rsid w:val="00EE3484"/>
    <w:rsid w:val="00EE4F78"/>
    <w:rsid w:val="00EE6220"/>
    <w:rsid w:val="00EE62A3"/>
    <w:rsid w:val="00EE774B"/>
    <w:rsid w:val="00EF0280"/>
    <w:rsid w:val="00EF7EF2"/>
    <w:rsid w:val="00F04B89"/>
    <w:rsid w:val="00F06C39"/>
    <w:rsid w:val="00F0709C"/>
    <w:rsid w:val="00F100F3"/>
    <w:rsid w:val="00F125B6"/>
    <w:rsid w:val="00F125C7"/>
    <w:rsid w:val="00F13C4D"/>
    <w:rsid w:val="00F17618"/>
    <w:rsid w:val="00F177F3"/>
    <w:rsid w:val="00F206A6"/>
    <w:rsid w:val="00F23AE6"/>
    <w:rsid w:val="00F241BB"/>
    <w:rsid w:val="00F3114C"/>
    <w:rsid w:val="00F32511"/>
    <w:rsid w:val="00F33429"/>
    <w:rsid w:val="00F33A34"/>
    <w:rsid w:val="00F37251"/>
    <w:rsid w:val="00F4139B"/>
    <w:rsid w:val="00F41600"/>
    <w:rsid w:val="00F42350"/>
    <w:rsid w:val="00F42C51"/>
    <w:rsid w:val="00F439AD"/>
    <w:rsid w:val="00F45757"/>
    <w:rsid w:val="00F45853"/>
    <w:rsid w:val="00F47AD6"/>
    <w:rsid w:val="00F50A2C"/>
    <w:rsid w:val="00F51B0A"/>
    <w:rsid w:val="00F53E75"/>
    <w:rsid w:val="00F551D9"/>
    <w:rsid w:val="00F5543A"/>
    <w:rsid w:val="00F55BB4"/>
    <w:rsid w:val="00F55BCB"/>
    <w:rsid w:val="00F577A6"/>
    <w:rsid w:val="00F6065A"/>
    <w:rsid w:val="00F62940"/>
    <w:rsid w:val="00F64FDB"/>
    <w:rsid w:val="00F65B45"/>
    <w:rsid w:val="00F70A00"/>
    <w:rsid w:val="00F76ED1"/>
    <w:rsid w:val="00F77DFC"/>
    <w:rsid w:val="00F81AEB"/>
    <w:rsid w:val="00F82EBC"/>
    <w:rsid w:val="00F82F1C"/>
    <w:rsid w:val="00F832AB"/>
    <w:rsid w:val="00F833F4"/>
    <w:rsid w:val="00F83846"/>
    <w:rsid w:val="00F85777"/>
    <w:rsid w:val="00F85F46"/>
    <w:rsid w:val="00F91C88"/>
    <w:rsid w:val="00F95671"/>
    <w:rsid w:val="00F963EF"/>
    <w:rsid w:val="00F97691"/>
    <w:rsid w:val="00FA12F0"/>
    <w:rsid w:val="00FA4944"/>
    <w:rsid w:val="00FA4D43"/>
    <w:rsid w:val="00FB2EF8"/>
    <w:rsid w:val="00FB3243"/>
    <w:rsid w:val="00FB5DC2"/>
    <w:rsid w:val="00FB5F2E"/>
    <w:rsid w:val="00FB6013"/>
    <w:rsid w:val="00FC1E11"/>
    <w:rsid w:val="00FC34DE"/>
    <w:rsid w:val="00FC701A"/>
    <w:rsid w:val="00FC7319"/>
    <w:rsid w:val="00FD16E6"/>
    <w:rsid w:val="00FD4934"/>
    <w:rsid w:val="00FD5CF3"/>
    <w:rsid w:val="00FD624A"/>
    <w:rsid w:val="00FE0811"/>
    <w:rsid w:val="00FE1E2C"/>
    <w:rsid w:val="00FE299A"/>
    <w:rsid w:val="00FE5BD4"/>
    <w:rsid w:val="00FE6BFB"/>
    <w:rsid w:val="00FF1F37"/>
    <w:rsid w:val="00FF5075"/>
    <w:rsid w:val="119091A5"/>
    <w:rsid w:val="3A796A60"/>
    <w:rsid w:val="4AC87234"/>
    <w:rsid w:val="6073EDD1"/>
    <w:rsid w:val="638F083D"/>
    <w:rsid w:val="6776F5A9"/>
    <w:rsid w:val="7569837D"/>
    <w:rsid w:val="7C02903B"/>
    <w:rsid w:val="7CDBF526"/>
    <w:rsid w:val="7FB89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FB992B56-F9E5-4C85-AC6D-E7431431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9A"/>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Default">
    <w:name w:val="Default"/>
    <w:rsid w:val="006D3EA2"/>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Strong">
    <w:name w:val="Strong"/>
    <w:basedOn w:val="DefaultParagraphFont"/>
    <w:uiPriority w:val="22"/>
    <w:qFormat/>
    <w:rsid w:val="003F0809"/>
    <w:rPr>
      <w:b/>
      <w:bCs/>
    </w:rPr>
  </w:style>
  <w:style w:type="table" w:customStyle="1" w:styleId="TableGrid2">
    <w:name w:val="Table Grid2"/>
    <w:basedOn w:val="TableNormal"/>
    <w:next w:val="TableGrid"/>
    <w:uiPriority w:val="59"/>
    <w:rsid w:val="00C86D6C"/>
    <w:pPr>
      <w:spacing w:after="0" w:line="240" w:lineRule="auto"/>
    </w:pPr>
    <w:rPr>
      <w:rFonts w:eastAsia="MS Mincho"/>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767">
      <w:marLeft w:val="0"/>
      <w:marRight w:val="0"/>
      <w:marTop w:val="0"/>
      <w:marBottom w:val="0"/>
      <w:divBdr>
        <w:top w:val="none" w:sz="0" w:space="0" w:color="auto"/>
        <w:left w:val="none" w:sz="0" w:space="0" w:color="auto"/>
        <w:bottom w:val="none" w:sz="0" w:space="0" w:color="auto"/>
        <w:right w:val="none" w:sz="0" w:space="0" w:color="auto"/>
      </w:divBdr>
      <w:divsChild>
        <w:div w:id="1109006758">
          <w:marLeft w:val="0"/>
          <w:marRight w:val="0"/>
          <w:marTop w:val="0"/>
          <w:marBottom w:val="0"/>
          <w:divBdr>
            <w:top w:val="none" w:sz="0" w:space="0" w:color="auto"/>
            <w:left w:val="none" w:sz="0" w:space="0" w:color="auto"/>
            <w:bottom w:val="none" w:sz="0" w:space="0" w:color="auto"/>
            <w:right w:val="none" w:sz="0" w:space="0" w:color="auto"/>
          </w:divBdr>
        </w:div>
      </w:divsChild>
    </w:div>
    <w:div w:id="8676510">
      <w:marLeft w:val="0"/>
      <w:marRight w:val="0"/>
      <w:marTop w:val="0"/>
      <w:marBottom w:val="0"/>
      <w:divBdr>
        <w:top w:val="none" w:sz="0" w:space="0" w:color="auto"/>
        <w:left w:val="none" w:sz="0" w:space="0" w:color="auto"/>
        <w:bottom w:val="none" w:sz="0" w:space="0" w:color="auto"/>
        <w:right w:val="none" w:sz="0" w:space="0" w:color="auto"/>
      </w:divBdr>
      <w:divsChild>
        <w:div w:id="1668820251">
          <w:marLeft w:val="0"/>
          <w:marRight w:val="0"/>
          <w:marTop w:val="0"/>
          <w:marBottom w:val="0"/>
          <w:divBdr>
            <w:top w:val="none" w:sz="0" w:space="0" w:color="auto"/>
            <w:left w:val="none" w:sz="0" w:space="0" w:color="auto"/>
            <w:bottom w:val="none" w:sz="0" w:space="0" w:color="auto"/>
            <w:right w:val="none" w:sz="0" w:space="0" w:color="auto"/>
          </w:divBdr>
        </w:div>
      </w:divsChild>
    </w:div>
    <w:div w:id="18823156">
      <w:marLeft w:val="0"/>
      <w:marRight w:val="0"/>
      <w:marTop w:val="0"/>
      <w:marBottom w:val="0"/>
      <w:divBdr>
        <w:top w:val="none" w:sz="0" w:space="0" w:color="auto"/>
        <w:left w:val="none" w:sz="0" w:space="0" w:color="auto"/>
        <w:bottom w:val="none" w:sz="0" w:space="0" w:color="auto"/>
        <w:right w:val="none" w:sz="0" w:space="0" w:color="auto"/>
      </w:divBdr>
      <w:divsChild>
        <w:div w:id="346516764">
          <w:marLeft w:val="0"/>
          <w:marRight w:val="0"/>
          <w:marTop w:val="0"/>
          <w:marBottom w:val="0"/>
          <w:divBdr>
            <w:top w:val="none" w:sz="0" w:space="0" w:color="auto"/>
            <w:left w:val="none" w:sz="0" w:space="0" w:color="auto"/>
            <w:bottom w:val="none" w:sz="0" w:space="0" w:color="auto"/>
            <w:right w:val="none" w:sz="0" w:space="0" w:color="auto"/>
          </w:divBdr>
        </w:div>
      </w:divsChild>
    </w:div>
    <w:div w:id="26687869">
      <w:marLeft w:val="0"/>
      <w:marRight w:val="0"/>
      <w:marTop w:val="0"/>
      <w:marBottom w:val="0"/>
      <w:divBdr>
        <w:top w:val="none" w:sz="0" w:space="0" w:color="auto"/>
        <w:left w:val="none" w:sz="0" w:space="0" w:color="auto"/>
        <w:bottom w:val="none" w:sz="0" w:space="0" w:color="auto"/>
        <w:right w:val="none" w:sz="0" w:space="0" w:color="auto"/>
      </w:divBdr>
      <w:divsChild>
        <w:div w:id="1407999653">
          <w:marLeft w:val="0"/>
          <w:marRight w:val="0"/>
          <w:marTop w:val="0"/>
          <w:marBottom w:val="0"/>
          <w:divBdr>
            <w:top w:val="none" w:sz="0" w:space="0" w:color="auto"/>
            <w:left w:val="none" w:sz="0" w:space="0" w:color="auto"/>
            <w:bottom w:val="none" w:sz="0" w:space="0" w:color="auto"/>
            <w:right w:val="none" w:sz="0" w:space="0" w:color="auto"/>
          </w:divBdr>
        </w:div>
      </w:divsChild>
    </w:div>
    <w:div w:id="27797924">
      <w:marLeft w:val="0"/>
      <w:marRight w:val="0"/>
      <w:marTop w:val="0"/>
      <w:marBottom w:val="0"/>
      <w:divBdr>
        <w:top w:val="none" w:sz="0" w:space="0" w:color="auto"/>
        <w:left w:val="none" w:sz="0" w:space="0" w:color="auto"/>
        <w:bottom w:val="none" w:sz="0" w:space="0" w:color="auto"/>
        <w:right w:val="none" w:sz="0" w:space="0" w:color="auto"/>
      </w:divBdr>
      <w:divsChild>
        <w:div w:id="1928690406">
          <w:marLeft w:val="0"/>
          <w:marRight w:val="0"/>
          <w:marTop w:val="0"/>
          <w:marBottom w:val="0"/>
          <w:divBdr>
            <w:top w:val="none" w:sz="0" w:space="0" w:color="auto"/>
            <w:left w:val="none" w:sz="0" w:space="0" w:color="auto"/>
            <w:bottom w:val="none" w:sz="0" w:space="0" w:color="auto"/>
            <w:right w:val="none" w:sz="0" w:space="0" w:color="auto"/>
          </w:divBdr>
        </w:div>
      </w:divsChild>
    </w:div>
    <w:div w:id="36395948">
      <w:marLeft w:val="0"/>
      <w:marRight w:val="0"/>
      <w:marTop w:val="0"/>
      <w:marBottom w:val="0"/>
      <w:divBdr>
        <w:top w:val="none" w:sz="0" w:space="0" w:color="auto"/>
        <w:left w:val="none" w:sz="0" w:space="0" w:color="auto"/>
        <w:bottom w:val="none" w:sz="0" w:space="0" w:color="auto"/>
        <w:right w:val="none" w:sz="0" w:space="0" w:color="auto"/>
      </w:divBdr>
      <w:divsChild>
        <w:div w:id="928194569">
          <w:marLeft w:val="0"/>
          <w:marRight w:val="0"/>
          <w:marTop w:val="0"/>
          <w:marBottom w:val="0"/>
          <w:divBdr>
            <w:top w:val="none" w:sz="0" w:space="0" w:color="auto"/>
            <w:left w:val="none" w:sz="0" w:space="0" w:color="auto"/>
            <w:bottom w:val="none" w:sz="0" w:space="0" w:color="auto"/>
            <w:right w:val="none" w:sz="0" w:space="0" w:color="auto"/>
          </w:divBdr>
        </w:div>
      </w:divsChild>
    </w:div>
    <w:div w:id="48844291">
      <w:marLeft w:val="0"/>
      <w:marRight w:val="0"/>
      <w:marTop w:val="0"/>
      <w:marBottom w:val="0"/>
      <w:divBdr>
        <w:top w:val="none" w:sz="0" w:space="0" w:color="auto"/>
        <w:left w:val="none" w:sz="0" w:space="0" w:color="auto"/>
        <w:bottom w:val="none" w:sz="0" w:space="0" w:color="auto"/>
        <w:right w:val="none" w:sz="0" w:space="0" w:color="auto"/>
      </w:divBdr>
      <w:divsChild>
        <w:div w:id="1263299928">
          <w:marLeft w:val="0"/>
          <w:marRight w:val="0"/>
          <w:marTop w:val="0"/>
          <w:marBottom w:val="0"/>
          <w:divBdr>
            <w:top w:val="none" w:sz="0" w:space="0" w:color="auto"/>
            <w:left w:val="none" w:sz="0" w:space="0" w:color="auto"/>
            <w:bottom w:val="none" w:sz="0" w:space="0" w:color="auto"/>
            <w:right w:val="none" w:sz="0" w:space="0" w:color="auto"/>
          </w:divBdr>
        </w:div>
      </w:divsChild>
    </w:div>
    <w:div w:id="51655947">
      <w:marLeft w:val="0"/>
      <w:marRight w:val="0"/>
      <w:marTop w:val="0"/>
      <w:marBottom w:val="0"/>
      <w:divBdr>
        <w:top w:val="none" w:sz="0" w:space="0" w:color="auto"/>
        <w:left w:val="none" w:sz="0" w:space="0" w:color="auto"/>
        <w:bottom w:val="none" w:sz="0" w:space="0" w:color="auto"/>
        <w:right w:val="none" w:sz="0" w:space="0" w:color="auto"/>
      </w:divBdr>
      <w:divsChild>
        <w:div w:id="623272306">
          <w:marLeft w:val="0"/>
          <w:marRight w:val="0"/>
          <w:marTop w:val="0"/>
          <w:marBottom w:val="0"/>
          <w:divBdr>
            <w:top w:val="none" w:sz="0" w:space="0" w:color="auto"/>
            <w:left w:val="none" w:sz="0" w:space="0" w:color="auto"/>
            <w:bottom w:val="none" w:sz="0" w:space="0" w:color="auto"/>
            <w:right w:val="none" w:sz="0" w:space="0" w:color="auto"/>
          </w:divBdr>
        </w:div>
      </w:divsChild>
    </w:div>
    <w:div w:id="68382176">
      <w:marLeft w:val="0"/>
      <w:marRight w:val="0"/>
      <w:marTop w:val="0"/>
      <w:marBottom w:val="0"/>
      <w:divBdr>
        <w:top w:val="none" w:sz="0" w:space="0" w:color="auto"/>
        <w:left w:val="none" w:sz="0" w:space="0" w:color="auto"/>
        <w:bottom w:val="none" w:sz="0" w:space="0" w:color="auto"/>
        <w:right w:val="none" w:sz="0" w:space="0" w:color="auto"/>
      </w:divBdr>
      <w:divsChild>
        <w:div w:id="12344156">
          <w:marLeft w:val="0"/>
          <w:marRight w:val="0"/>
          <w:marTop w:val="0"/>
          <w:marBottom w:val="0"/>
          <w:divBdr>
            <w:top w:val="none" w:sz="0" w:space="0" w:color="auto"/>
            <w:left w:val="none" w:sz="0" w:space="0" w:color="auto"/>
            <w:bottom w:val="none" w:sz="0" w:space="0" w:color="auto"/>
            <w:right w:val="none" w:sz="0" w:space="0" w:color="auto"/>
          </w:divBdr>
        </w:div>
      </w:divsChild>
    </w:div>
    <w:div w:id="76632022">
      <w:marLeft w:val="0"/>
      <w:marRight w:val="0"/>
      <w:marTop w:val="0"/>
      <w:marBottom w:val="0"/>
      <w:divBdr>
        <w:top w:val="none" w:sz="0" w:space="0" w:color="auto"/>
        <w:left w:val="none" w:sz="0" w:space="0" w:color="auto"/>
        <w:bottom w:val="none" w:sz="0" w:space="0" w:color="auto"/>
        <w:right w:val="none" w:sz="0" w:space="0" w:color="auto"/>
      </w:divBdr>
      <w:divsChild>
        <w:div w:id="1474253933">
          <w:marLeft w:val="0"/>
          <w:marRight w:val="0"/>
          <w:marTop w:val="0"/>
          <w:marBottom w:val="0"/>
          <w:divBdr>
            <w:top w:val="none" w:sz="0" w:space="0" w:color="auto"/>
            <w:left w:val="none" w:sz="0" w:space="0" w:color="auto"/>
            <w:bottom w:val="none" w:sz="0" w:space="0" w:color="auto"/>
            <w:right w:val="none" w:sz="0" w:space="0" w:color="auto"/>
          </w:divBdr>
        </w:div>
      </w:divsChild>
    </w:div>
    <w:div w:id="84621700">
      <w:marLeft w:val="0"/>
      <w:marRight w:val="0"/>
      <w:marTop w:val="0"/>
      <w:marBottom w:val="0"/>
      <w:divBdr>
        <w:top w:val="none" w:sz="0" w:space="0" w:color="auto"/>
        <w:left w:val="none" w:sz="0" w:space="0" w:color="auto"/>
        <w:bottom w:val="none" w:sz="0" w:space="0" w:color="auto"/>
        <w:right w:val="none" w:sz="0" w:space="0" w:color="auto"/>
      </w:divBdr>
      <w:divsChild>
        <w:div w:id="310596550">
          <w:marLeft w:val="0"/>
          <w:marRight w:val="0"/>
          <w:marTop w:val="0"/>
          <w:marBottom w:val="0"/>
          <w:divBdr>
            <w:top w:val="none" w:sz="0" w:space="0" w:color="auto"/>
            <w:left w:val="none" w:sz="0" w:space="0" w:color="auto"/>
            <w:bottom w:val="none" w:sz="0" w:space="0" w:color="auto"/>
            <w:right w:val="none" w:sz="0" w:space="0" w:color="auto"/>
          </w:divBdr>
        </w:div>
      </w:divsChild>
    </w:div>
    <w:div w:id="99422357">
      <w:marLeft w:val="0"/>
      <w:marRight w:val="0"/>
      <w:marTop w:val="0"/>
      <w:marBottom w:val="0"/>
      <w:divBdr>
        <w:top w:val="none" w:sz="0" w:space="0" w:color="auto"/>
        <w:left w:val="none" w:sz="0" w:space="0" w:color="auto"/>
        <w:bottom w:val="none" w:sz="0" w:space="0" w:color="auto"/>
        <w:right w:val="none" w:sz="0" w:space="0" w:color="auto"/>
      </w:divBdr>
      <w:divsChild>
        <w:div w:id="1493449752">
          <w:marLeft w:val="0"/>
          <w:marRight w:val="0"/>
          <w:marTop w:val="0"/>
          <w:marBottom w:val="0"/>
          <w:divBdr>
            <w:top w:val="none" w:sz="0" w:space="0" w:color="auto"/>
            <w:left w:val="none" w:sz="0" w:space="0" w:color="auto"/>
            <w:bottom w:val="none" w:sz="0" w:space="0" w:color="auto"/>
            <w:right w:val="none" w:sz="0" w:space="0" w:color="auto"/>
          </w:divBdr>
        </w:div>
      </w:divsChild>
    </w:div>
    <w:div w:id="111478263">
      <w:marLeft w:val="0"/>
      <w:marRight w:val="0"/>
      <w:marTop w:val="0"/>
      <w:marBottom w:val="0"/>
      <w:divBdr>
        <w:top w:val="none" w:sz="0" w:space="0" w:color="auto"/>
        <w:left w:val="none" w:sz="0" w:space="0" w:color="auto"/>
        <w:bottom w:val="none" w:sz="0" w:space="0" w:color="auto"/>
        <w:right w:val="none" w:sz="0" w:space="0" w:color="auto"/>
      </w:divBdr>
      <w:divsChild>
        <w:div w:id="773794038">
          <w:marLeft w:val="0"/>
          <w:marRight w:val="0"/>
          <w:marTop w:val="0"/>
          <w:marBottom w:val="0"/>
          <w:divBdr>
            <w:top w:val="none" w:sz="0" w:space="0" w:color="auto"/>
            <w:left w:val="none" w:sz="0" w:space="0" w:color="auto"/>
            <w:bottom w:val="none" w:sz="0" w:space="0" w:color="auto"/>
            <w:right w:val="none" w:sz="0" w:space="0" w:color="auto"/>
          </w:divBdr>
        </w:div>
      </w:divsChild>
    </w:div>
    <w:div w:id="122696733">
      <w:marLeft w:val="0"/>
      <w:marRight w:val="0"/>
      <w:marTop w:val="0"/>
      <w:marBottom w:val="0"/>
      <w:divBdr>
        <w:top w:val="none" w:sz="0" w:space="0" w:color="auto"/>
        <w:left w:val="none" w:sz="0" w:space="0" w:color="auto"/>
        <w:bottom w:val="none" w:sz="0" w:space="0" w:color="auto"/>
        <w:right w:val="none" w:sz="0" w:space="0" w:color="auto"/>
      </w:divBdr>
      <w:divsChild>
        <w:div w:id="330642569">
          <w:marLeft w:val="0"/>
          <w:marRight w:val="0"/>
          <w:marTop w:val="0"/>
          <w:marBottom w:val="0"/>
          <w:divBdr>
            <w:top w:val="none" w:sz="0" w:space="0" w:color="auto"/>
            <w:left w:val="none" w:sz="0" w:space="0" w:color="auto"/>
            <w:bottom w:val="none" w:sz="0" w:space="0" w:color="auto"/>
            <w:right w:val="none" w:sz="0" w:space="0" w:color="auto"/>
          </w:divBdr>
        </w:div>
      </w:divsChild>
    </w:div>
    <w:div w:id="133448540">
      <w:marLeft w:val="0"/>
      <w:marRight w:val="0"/>
      <w:marTop w:val="0"/>
      <w:marBottom w:val="0"/>
      <w:divBdr>
        <w:top w:val="none" w:sz="0" w:space="0" w:color="auto"/>
        <w:left w:val="none" w:sz="0" w:space="0" w:color="auto"/>
        <w:bottom w:val="none" w:sz="0" w:space="0" w:color="auto"/>
        <w:right w:val="none" w:sz="0" w:space="0" w:color="auto"/>
      </w:divBdr>
      <w:divsChild>
        <w:div w:id="869226963">
          <w:marLeft w:val="0"/>
          <w:marRight w:val="0"/>
          <w:marTop w:val="0"/>
          <w:marBottom w:val="0"/>
          <w:divBdr>
            <w:top w:val="none" w:sz="0" w:space="0" w:color="auto"/>
            <w:left w:val="none" w:sz="0" w:space="0" w:color="auto"/>
            <w:bottom w:val="none" w:sz="0" w:space="0" w:color="auto"/>
            <w:right w:val="none" w:sz="0" w:space="0" w:color="auto"/>
          </w:divBdr>
        </w:div>
      </w:divsChild>
    </w:div>
    <w:div w:id="139733367">
      <w:marLeft w:val="0"/>
      <w:marRight w:val="0"/>
      <w:marTop w:val="0"/>
      <w:marBottom w:val="0"/>
      <w:divBdr>
        <w:top w:val="none" w:sz="0" w:space="0" w:color="auto"/>
        <w:left w:val="none" w:sz="0" w:space="0" w:color="auto"/>
        <w:bottom w:val="none" w:sz="0" w:space="0" w:color="auto"/>
        <w:right w:val="none" w:sz="0" w:space="0" w:color="auto"/>
      </w:divBdr>
      <w:divsChild>
        <w:div w:id="1398355131">
          <w:marLeft w:val="0"/>
          <w:marRight w:val="0"/>
          <w:marTop w:val="0"/>
          <w:marBottom w:val="0"/>
          <w:divBdr>
            <w:top w:val="none" w:sz="0" w:space="0" w:color="auto"/>
            <w:left w:val="none" w:sz="0" w:space="0" w:color="auto"/>
            <w:bottom w:val="none" w:sz="0" w:space="0" w:color="auto"/>
            <w:right w:val="none" w:sz="0" w:space="0" w:color="auto"/>
          </w:divBdr>
        </w:div>
      </w:divsChild>
    </w:div>
    <w:div w:id="147132497">
      <w:marLeft w:val="0"/>
      <w:marRight w:val="0"/>
      <w:marTop w:val="0"/>
      <w:marBottom w:val="0"/>
      <w:divBdr>
        <w:top w:val="none" w:sz="0" w:space="0" w:color="auto"/>
        <w:left w:val="none" w:sz="0" w:space="0" w:color="auto"/>
        <w:bottom w:val="none" w:sz="0" w:space="0" w:color="auto"/>
        <w:right w:val="none" w:sz="0" w:space="0" w:color="auto"/>
      </w:divBdr>
      <w:divsChild>
        <w:div w:id="147718394">
          <w:marLeft w:val="0"/>
          <w:marRight w:val="0"/>
          <w:marTop w:val="0"/>
          <w:marBottom w:val="0"/>
          <w:divBdr>
            <w:top w:val="none" w:sz="0" w:space="0" w:color="auto"/>
            <w:left w:val="none" w:sz="0" w:space="0" w:color="auto"/>
            <w:bottom w:val="none" w:sz="0" w:space="0" w:color="auto"/>
            <w:right w:val="none" w:sz="0" w:space="0" w:color="auto"/>
          </w:divBdr>
        </w:div>
      </w:divsChild>
    </w:div>
    <w:div w:id="164055540">
      <w:marLeft w:val="0"/>
      <w:marRight w:val="0"/>
      <w:marTop w:val="0"/>
      <w:marBottom w:val="0"/>
      <w:divBdr>
        <w:top w:val="none" w:sz="0" w:space="0" w:color="auto"/>
        <w:left w:val="none" w:sz="0" w:space="0" w:color="auto"/>
        <w:bottom w:val="none" w:sz="0" w:space="0" w:color="auto"/>
        <w:right w:val="none" w:sz="0" w:space="0" w:color="auto"/>
      </w:divBdr>
      <w:divsChild>
        <w:div w:id="2061594478">
          <w:marLeft w:val="0"/>
          <w:marRight w:val="0"/>
          <w:marTop w:val="0"/>
          <w:marBottom w:val="0"/>
          <w:divBdr>
            <w:top w:val="none" w:sz="0" w:space="0" w:color="auto"/>
            <w:left w:val="none" w:sz="0" w:space="0" w:color="auto"/>
            <w:bottom w:val="none" w:sz="0" w:space="0" w:color="auto"/>
            <w:right w:val="none" w:sz="0" w:space="0" w:color="auto"/>
          </w:divBdr>
        </w:div>
      </w:divsChild>
    </w:div>
    <w:div w:id="166604030">
      <w:marLeft w:val="0"/>
      <w:marRight w:val="0"/>
      <w:marTop w:val="0"/>
      <w:marBottom w:val="0"/>
      <w:divBdr>
        <w:top w:val="none" w:sz="0" w:space="0" w:color="auto"/>
        <w:left w:val="none" w:sz="0" w:space="0" w:color="auto"/>
        <w:bottom w:val="none" w:sz="0" w:space="0" w:color="auto"/>
        <w:right w:val="none" w:sz="0" w:space="0" w:color="auto"/>
      </w:divBdr>
      <w:divsChild>
        <w:div w:id="1207252385">
          <w:marLeft w:val="0"/>
          <w:marRight w:val="0"/>
          <w:marTop w:val="0"/>
          <w:marBottom w:val="0"/>
          <w:divBdr>
            <w:top w:val="none" w:sz="0" w:space="0" w:color="auto"/>
            <w:left w:val="none" w:sz="0" w:space="0" w:color="auto"/>
            <w:bottom w:val="none" w:sz="0" w:space="0" w:color="auto"/>
            <w:right w:val="none" w:sz="0" w:space="0" w:color="auto"/>
          </w:divBdr>
        </w:div>
      </w:divsChild>
    </w:div>
    <w:div w:id="167446685">
      <w:marLeft w:val="0"/>
      <w:marRight w:val="0"/>
      <w:marTop w:val="0"/>
      <w:marBottom w:val="0"/>
      <w:divBdr>
        <w:top w:val="none" w:sz="0" w:space="0" w:color="auto"/>
        <w:left w:val="none" w:sz="0" w:space="0" w:color="auto"/>
        <w:bottom w:val="none" w:sz="0" w:space="0" w:color="auto"/>
        <w:right w:val="none" w:sz="0" w:space="0" w:color="auto"/>
      </w:divBdr>
      <w:divsChild>
        <w:div w:id="123936660">
          <w:marLeft w:val="0"/>
          <w:marRight w:val="0"/>
          <w:marTop w:val="0"/>
          <w:marBottom w:val="0"/>
          <w:divBdr>
            <w:top w:val="none" w:sz="0" w:space="0" w:color="auto"/>
            <w:left w:val="none" w:sz="0" w:space="0" w:color="auto"/>
            <w:bottom w:val="none" w:sz="0" w:space="0" w:color="auto"/>
            <w:right w:val="none" w:sz="0" w:space="0" w:color="auto"/>
          </w:divBdr>
        </w:div>
      </w:divsChild>
    </w:div>
    <w:div w:id="175268722">
      <w:bodyDiv w:val="1"/>
      <w:marLeft w:val="0"/>
      <w:marRight w:val="0"/>
      <w:marTop w:val="0"/>
      <w:marBottom w:val="0"/>
      <w:divBdr>
        <w:top w:val="none" w:sz="0" w:space="0" w:color="auto"/>
        <w:left w:val="none" w:sz="0" w:space="0" w:color="auto"/>
        <w:bottom w:val="none" w:sz="0" w:space="0" w:color="auto"/>
        <w:right w:val="none" w:sz="0" w:space="0" w:color="auto"/>
      </w:divBdr>
    </w:div>
    <w:div w:id="175661500">
      <w:marLeft w:val="0"/>
      <w:marRight w:val="0"/>
      <w:marTop w:val="0"/>
      <w:marBottom w:val="0"/>
      <w:divBdr>
        <w:top w:val="none" w:sz="0" w:space="0" w:color="auto"/>
        <w:left w:val="none" w:sz="0" w:space="0" w:color="auto"/>
        <w:bottom w:val="none" w:sz="0" w:space="0" w:color="auto"/>
        <w:right w:val="none" w:sz="0" w:space="0" w:color="auto"/>
      </w:divBdr>
      <w:divsChild>
        <w:div w:id="1493594887">
          <w:marLeft w:val="0"/>
          <w:marRight w:val="0"/>
          <w:marTop w:val="0"/>
          <w:marBottom w:val="0"/>
          <w:divBdr>
            <w:top w:val="none" w:sz="0" w:space="0" w:color="auto"/>
            <w:left w:val="none" w:sz="0" w:space="0" w:color="auto"/>
            <w:bottom w:val="none" w:sz="0" w:space="0" w:color="auto"/>
            <w:right w:val="none" w:sz="0" w:space="0" w:color="auto"/>
          </w:divBdr>
        </w:div>
      </w:divsChild>
    </w:div>
    <w:div w:id="184368234">
      <w:marLeft w:val="0"/>
      <w:marRight w:val="0"/>
      <w:marTop w:val="0"/>
      <w:marBottom w:val="0"/>
      <w:divBdr>
        <w:top w:val="none" w:sz="0" w:space="0" w:color="auto"/>
        <w:left w:val="none" w:sz="0" w:space="0" w:color="auto"/>
        <w:bottom w:val="none" w:sz="0" w:space="0" w:color="auto"/>
        <w:right w:val="none" w:sz="0" w:space="0" w:color="auto"/>
      </w:divBdr>
      <w:divsChild>
        <w:div w:id="1579709538">
          <w:marLeft w:val="0"/>
          <w:marRight w:val="0"/>
          <w:marTop w:val="0"/>
          <w:marBottom w:val="0"/>
          <w:divBdr>
            <w:top w:val="none" w:sz="0" w:space="0" w:color="auto"/>
            <w:left w:val="none" w:sz="0" w:space="0" w:color="auto"/>
            <w:bottom w:val="none" w:sz="0" w:space="0" w:color="auto"/>
            <w:right w:val="none" w:sz="0" w:space="0" w:color="auto"/>
          </w:divBdr>
        </w:div>
      </w:divsChild>
    </w:div>
    <w:div w:id="184681490">
      <w:marLeft w:val="0"/>
      <w:marRight w:val="0"/>
      <w:marTop w:val="0"/>
      <w:marBottom w:val="0"/>
      <w:divBdr>
        <w:top w:val="none" w:sz="0" w:space="0" w:color="auto"/>
        <w:left w:val="none" w:sz="0" w:space="0" w:color="auto"/>
        <w:bottom w:val="none" w:sz="0" w:space="0" w:color="auto"/>
        <w:right w:val="none" w:sz="0" w:space="0" w:color="auto"/>
      </w:divBdr>
      <w:divsChild>
        <w:div w:id="614217222">
          <w:marLeft w:val="0"/>
          <w:marRight w:val="0"/>
          <w:marTop w:val="0"/>
          <w:marBottom w:val="0"/>
          <w:divBdr>
            <w:top w:val="none" w:sz="0" w:space="0" w:color="auto"/>
            <w:left w:val="none" w:sz="0" w:space="0" w:color="auto"/>
            <w:bottom w:val="none" w:sz="0" w:space="0" w:color="auto"/>
            <w:right w:val="none" w:sz="0" w:space="0" w:color="auto"/>
          </w:divBdr>
        </w:div>
      </w:divsChild>
    </w:div>
    <w:div w:id="200291086">
      <w:marLeft w:val="0"/>
      <w:marRight w:val="0"/>
      <w:marTop w:val="0"/>
      <w:marBottom w:val="0"/>
      <w:divBdr>
        <w:top w:val="none" w:sz="0" w:space="0" w:color="auto"/>
        <w:left w:val="none" w:sz="0" w:space="0" w:color="auto"/>
        <w:bottom w:val="none" w:sz="0" w:space="0" w:color="auto"/>
        <w:right w:val="none" w:sz="0" w:space="0" w:color="auto"/>
      </w:divBdr>
      <w:divsChild>
        <w:div w:id="921992468">
          <w:marLeft w:val="0"/>
          <w:marRight w:val="0"/>
          <w:marTop w:val="0"/>
          <w:marBottom w:val="0"/>
          <w:divBdr>
            <w:top w:val="none" w:sz="0" w:space="0" w:color="auto"/>
            <w:left w:val="none" w:sz="0" w:space="0" w:color="auto"/>
            <w:bottom w:val="none" w:sz="0" w:space="0" w:color="auto"/>
            <w:right w:val="none" w:sz="0" w:space="0" w:color="auto"/>
          </w:divBdr>
        </w:div>
      </w:divsChild>
    </w:div>
    <w:div w:id="200477455">
      <w:marLeft w:val="0"/>
      <w:marRight w:val="0"/>
      <w:marTop w:val="0"/>
      <w:marBottom w:val="0"/>
      <w:divBdr>
        <w:top w:val="none" w:sz="0" w:space="0" w:color="auto"/>
        <w:left w:val="none" w:sz="0" w:space="0" w:color="auto"/>
        <w:bottom w:val="none" w:sz="0" w:space="0" w:color="auto"/>
        <w:right w:val="none" w:sz="0" w:space="0" w:color="auto"/>
      </w:divBdr>
      <w:divsChild>
        <w:div w:id="1378428093">
          <w:marLeft w:val="0"/>
          <w:marRight w:val="0"/>
          <w:marTop w:val="0"/>
          <w:marBottom w:val="0"/>
          <w:divBdr>
            <w:top w:val="none" w:sz="0" w:space="0" w:color="auto"/>
            <w:left w:val="none" w:sz="0" w:space="0" w:color="auto"/>
            <w:bottom w:val="none" w:sz="0" w:space="0" w:color="auto"/>
            <w:right w:val="none" w:sz="0" w:space="0" w:color="auto"/>
          </w:divBdr>
        </w:div>
      </w:divsChild>
    </w:div>
    <w:div w:id="208030893">
      <w:marLeft w:val="0"/>
      <w:marRight w:val="0"/>
      <w:marTop w:val="0"/>
      <w:marBottom w:val="0"/>
      <w:divBdr>
        <w:top w:val="none" w:sz="0" w:space="0" w:color="auto"/>
        <w:left w:val="none" w:sz="0" w:space="0" w:color="auto"/>
        <w:bottom w:val="none" w:sz="0" w:space="0" w:color="auto"/>
        <w:right w:val="none" w:sz="0" w:space="0" w:color="auto"/>
      </w:divBdr>
      <w:divsChild>
        <w:div w:id="1759668235">
          <w:marLeft w:val="0"/>
          <w:marRight w:val="0"/>
          <w:marTop w:val="0"/>
          <w:marBottom w:val="0"/>
          <w:divBdr>
            <w:top w:val="none" w:sz="0" w:space="0" w:color="auto"/>
            <w:left w:val="none" w:sz="0" w:space="0" w:color="auto"/>
            <w:bottom w:val="none" w:sz="0" w:space="0" w:color="auto"/>
            <w:right w:val="none" w:sz="0" w:space="0" w:color="auto"/>
          </w:divBdr>
        </w:div>
      </w:divsChild>
    </w:div>
    <w:div w:id="211773539">
      <w:marLeft w:val="0"/>
      <w:marRight w:val="0"/>
      <w:marTop w:val="0"/>
      <w:marBottom w:val="0"/>
      <w:divBdr>
        <w:top w:val="none" w:sz="0" w:space="0" w:color="auto"/>
        <w:left w:val="none" w:sz="0" w:space="0" w:color="auto"/>
        <w:bottom w:val="none" w:sz="0" w:space="0" w:color="auto"/>
        <w:right w:val="none" w:sz="0" w:space="0" w:color="auto"/>
      </w:divBdr>
      <w:divsChild>
        <w:div w:id="143939507">
          <w:marLeft w:val="0"/>
          <w:marRight w:val="0"/>
          <w:marTop w:val="0"/>
          <w:marBottom w:val="0"/>
          <w:divBdr>
            <w:top w:val="none" w:sz="0" w:space="0" w:color="auto"/>
            <w:left w:val="none" w:sz="0" w:space="0" w:color="auto"/>
            <w:bottom w:val="none" w:sz="0" w:space="0" w:color="auto"/>
            <w:right w:val="none" w:sz="0" w:space="0" w:color="auto"/>
          </w:divBdr>
        </w:div>
      </w:divsChild>
    </w:div>
    <w:div w:id="215623795">
      <w:marLeft w:val="0"/>
      <w:marRight w:val="0"/>
      <w:marTop w:val="0"/>
      <w:marBottom w:val="0"/>
      <w:divBdr>
        <w:top w:val="none" w:sz="0" w:space="0" w:color="auto"/>
        <w:left w:val="none" w:sz="0" w:space="0" w:color="auto"/>
        <w:bottom w:val="none" w:sz="0" w:space="0" w:color="auto"/>
        <w:right w:val="none" w:sz="0" w:space="0" w:color="auto"/>
      </w:divBdr>
      <w:divsChild>
        <w:div w:id="636448776">
          <w:marLeft w:val="0"/>
          <w:marRight w:val="0"/>
          <w:marTop w:val="0"/>
          <w:marBottom w:val="0"/>
          <w:divBdr>
            <w:top w:val="none" w:sz="0" w:space="0" w:color="auto"/>
            <w:left w:val="none" w:sz="0" w:space="0" w:color="auto"/>
            <w:bottom w:val="none" w:sz="0" w:space="0" w:color="auto"/>
            <w:right w:val="none" w:sz="0" w:space="0" w:color="auto"/>
          </w:divBdr>
        </w:div>
      </w:divsChild>
    </w:div>
    <w:div w:id="215707882">
      <w:marLeft w:val="0"/>
      <w:marRight w:val="0"/>
      <w:marTop w:val="0"/>
      <w:marBottom w:val="0"/>
      <w:divBdr>
        <w:top w:val="none" w:sz="0" w:space="0" w:color="auto"/>
        <w:left w:val="none" w:sz="0" w:space="0" w:color="auto"/>
        <w:bottom w:val="none" w:sz="0" w:space="0" w:color="auto"/>
        <w:right w:val="none" w:sz="0" w:space="0" w:color="auto"/>
      </w:divBdr>
      <w:divsChild>
        <w:div w:id="301081099">
          <w:marLeft w:val="0"/>
          <w:marRight w:val="0"/>
          <w:marTop w:val="0"/>
          <w:marBottom w:val="0"/>
          <w:divBdr>
            <w:top w:val="none" w:sz="0" w:space="0" w:color="auto"/>
            <w:left w:val="none" w:sz="0" w:space="0" w:color="auto"/>
            <w:bottom w:val="none" w:sz="0" w:space="0" w:color="auto"/>
            <w:right w:val="none" w:sz="0" w:space="0" w:color="auto"/>
          </w:divBdr>
        </w:div>
      </w:divsChild>
    </w:div>
    <w:div w:id="216817714">
      <w:marLeft w:val="0"/>
      <w:marRight w:val="0"/>
      <w:marTop w:val="0"/>
      <w:marBottom w:val="0"/>
      <w:divBdr>
        <w:top w:val="none" w:sz="0" w:space="0" w:color="auto"/>
        <w:left w:val="none" w:sz="0" w:space="0" w:color="auto"/>
        <w:bottom w:val="none" w:sz="0" w:space="0" w:color="auto"/>
        <w:right w:val="none" w:sz="0" w:space="0" w:color="auto"/>
      </w:divBdr>
      <w:divsChild>
        <w:div w:id="1214004292">
          <w:marLeft w:val="0"/>
          <w:marRight w:val="0"/>
          <w:marTop w:val="0"/>
          <w:marBottom w:val="0"/>
          <w:divBdr>
            <w:top w:val="none" w:sz="0" w:space="0" w:color="auto"/>
            <w:left w:val="none" w:sz="0" w:space="0" w:color="auto"/>
            <w:bottom w:val="none" w:sz="0" w:space="0" w:color="auto"/>
            <w:right w:val="none" w:sz="0" w:space="0" w:color="auto"/>
          </w:divBdr>
        </w:div>
      </w:divsChild>
    </w:div>
    <w:div w:id="227545444">
      <w:marLeft w:val="0"/>
      <w:marRight w:val="0"/>
      <w:marTop w:val="0"/>
      <w:marBottom w:val="0"/>
      <w:divBdr>
        <w:top w:val="none" w:sz="0" w:space="0" w:color="auto"/>
        <w:left w:val="none" w:sz="0" w:space="0" w:color="auto"/>
        <w:bottom w:val="none" w:sz="0" w:space="0" w:color="auto"/>
        <w:right w:val="none" w:sz="0" w:space="0" w:color="auto"/>
      </w:divBdr>
      <w:divsChild>
        <w:div w:id="625896566">
          <w:marLeft w:val="0"/>
          <w:marRight w:val="0"/>
          <w:marTop w:val="0"/>
          <w:marBottom w:val="0"/>
          <w:divBdr>
            <w:top w:val="none" w:sz="0" w:space="0" w:color="auto"/>
            <w:left w:val="none" w:sz="0" w:space="0" w:color="auto"/>
            <w:bottom w:val="none" w:sz="0" w:space="0" w:color="auto"/>
            <w:right w:val="none" w:sz="0" w:space="0" w:color="auto"/>
          </w:divBdr>
        </w:div>
      </w:divsChild>
    </w:div>
    <w:div w:id="233318664">
      <w:marLeft w:val="0"/>
      <w:marRight w:val="0"/>
      <w:marTop w:val="0"/>
      <w:marBottom w:val="0"/>
      <w:divBdr>
        <w:top w:val="none" w:sz="0" w:space="0" w:color="auto"/>
        <w:left w:val="none" w:sz="0" w:space="0" w:color="auto"/>
        <w:bottom w:val="none" w:sz="0" w:space="0" w:color="auto"/>
        <w:right w:val="none" w:sz="0" w:space="0" w:color="auto"/>
      </w:divBdr>
      <w:divsChild>
        <w:div w:id="683048232">
          <w:marLeft w:val="0"/>
          <w:marRight w:val="0"/>
          <w:marTop w:val="0"/>
          <w:marBottom w:val="0"/>
          <w:divBdr>
            <w:top w:val="none" w:sz="0" w:space="0" w:color="auto"/>
            <w:left w:val="none" w:sz="0" w:space="0" w:color="auto"/>
            <w:bottom w:val="none" w:sz="0" w:space="0" w:color="auto"/>
            <w:right w:val="none" w:sz="0" w:space="0" w:color="auto"/>
          </w:divBdr>
        </w:div>
      </w:divsChild>
    </w:div>
    <w:div w:id="252009295">
      <w:marLeft w:val="0"/>
      <w:marRight w:val="0"/>
      <w:marTop w:val="0"/>
      <w:marBottom w:val="0"/>
      <w:divBdr>
        <w:top w:val="none" w:sz="0" w:space="0" w:color="auto"/>
        <w:left w:val="none" w:sz="0" w:space="0" w:color="auto"/>
        <w:bottom w:val="none" w:sz="0" w:space="0" w:color="auto"/>
        <w:right w:val="none" w:sz="0" w:space="0" w:color="auto"/>
      </w:divBdr>
      <w:divsChild>
        <w:div w:id="857694425">
          <w:marLeft w:val="0"/>
          <w:marRight w:val="0"/>
          <w:marTop w:val="0"/>
          <w:marBottom w:val="0"/>
          <w:divBdr>
            <w:top w:val="none" w:sz="0" w:space="0" w:color="auto"/>
            <w:left w:val="none" w:sz="0" w:space="0" w:color="auto"/>
            <w:bottom w:val="none" w:sz="0" w:space="0" w:color="auto"/>
            <w:right w:val="none" w:sz="0" w:space="0" w:color="auto"/>
          </w:divBdr>
        </w:div>
      </w:divsChild>
    </w:div>
    <w:div w:id="266156103">
      <w:bodyDiv w:val="1"/>
      <w:marLeft w:val="0"/>
      <w:marRight w:val="0"/>
      <w:marTop w:val="0"/>
      <w:marBottom w:val="0"/>
      <w:divBdr>
        <w:top w:val="none" w:sz="0" w:space="0" w:color="auto"/>
        <w:left w:val="none" w:sz="0" w:space="0" w:color="auto"/>
        <w:bottom w:val="none" w:sz="0" w:space="0" w:color="auto"/>
        <w:right w:val="none" w:sz="0" w:space="0" w:color="auto"/>
      </w:divBdr>
    </w:div>
    <w:div w:id="275448610">
      <w:marLeft w:val="0"/>
      <w:marRight w:val="0"/>
      <w:marTop w:val="0"/>
      <w:marBottom w:val="0"/>
      <w:divBdr>
        <w:top w:val="none" w:sz="0" w:space="0" w:color="auto"/>
        <w:left w:val="none" w:sz="0" w:space="0" w:color="auto"/>
        <w:bottom w:val="none" w:sz="0" w:space="0" w:color="auto"/>
        <w:right w:val="none" w:sz="0" w:space="0" w:color="auto"/>
      </w:divBdr>
      <w:divsChild>
        <w:div w:id="498081658">
          <w:marLeft w:val="0"/>
          <w:marRight w:val="0"/>
          <w:marTop w:val="0"/>
          <w:marBottom w:val="0"/>
          <w:divBdr>
            <w:top w:val="none" w:sz="0" w:space="0" w:color="auto"/>
            <w:left w:val="none" w:sz="0" w:space="0" w:color="auto"/>
            <w:bottom w:val="none" w:sz="0" w:space="0" w:color="auto"/>
            <w:right w:val="none" w:sz="0" w:space="0" w:color="auto"/>
          </w:divBdr>
        </w:div>
      </w:divsChild>
    </w:div>
    <w:div w:id="280695877">
      <w:marLeft w:val="0"/>
      <w:marRight w:val="0"/>
      <w:marTop w:val="0"/>
      <w:marBottom w:val="0"/>
      <w:divBdr>
        <w:top w:val="none" w:sz="0" w:space="0" w:color="auto"/>
        <w:left w:val="none" w:sz="0" w:space="0" w:color="auto"/>
        <w:bottom w:val="none" w:sz="0" w:space="0" w:color="auto"/>
        <w:right w:val="none" w:sz="0" w:space="0" w:color="auto"/>
      </w:divBdr>
      <w:divsChild>
        <w:div w:id="1683706075">
          <w:marLeft w:val="0"/>
          <w:marRight w:val="0"/>
          <w:marTop w:val="0"/>
          <w:marBottom w:val="0"/>
          <w:divBdr>
            <w:top w:val="none" w:sz="0" w:space="0" w:color="auto"/>
            <w:left w:val="none" w:sz="0" w:space="0" w:color="auto"/>
            <w:bottom w:val="none" w:sz="0" w:space="0" w:color="auto"/>
            <w:right w:val="none" w:sz="0" w:space="0" w:color="auto"/>
          </w:divBdr>
        </w:div>
      </w:divsChild>
    </w:div>
    <w:div w:id="285963672">
      <w:marLeft w:val="0"/>
      <w:marRight w:val="0"/>
      <w:marTop w:val="0"/>
      <w:marBottom w:val="0"/>
      <w:divBdr>
        <w:top w:val="none" w:sz="0" w:space="0" w:color="auto"/>
        <w:left w:val="none" w:sz="0" w:space="0" w:color="auto"/>
        <w:bottom w:val="none" w:sz="0" w:space="0" w:color="auto"/>
        <w:right w:val="none" w:sz="0" w:space="0" w:color="auto"/>
      </w:divBdr>
      <w:divsChild>
        <w:div w:id="696346345">
          <w:marLeft w:val="0"/>
          <w:marRight w:val="0"/>
          <w:marTop w:val="0"/>
          <w:marBottom w:val="0"/>
          <w:divBdr>
            <w:top w:val="none" w:sz="0" w:space="0" w:color="auto"/>
            <w:left w:val="none" w:sz="0" w:space="0" w:color="auto"/>
            <w:bottom w:val="none" w:sz="0" w:space="0" w:color="auto"/>
            <w:right w:val="none" w:sz="0" w:space="0" w:color="auto"/>
          </w:divBdr>
        </w:div>
      </w:divsChild>
    </w:div>
    <w:div w:id="287661611">
      <w:marLeft w:val="0"/>
      <w:marRight w:val="0"/>
      <w:marTop w:val="0"/>
      <w:marBottom w:val="0"/>
      <w:divBdr>
        <w:top w:val="none" w:sz="0" w:space="0" w:color="auto"/>
        <w:left w:val="none" w:sz="0" w:space="0" w:color="auto"/>
        <w:bottom w:val="none" w:sz="0" w:space="0" w:color="auto"/>
        <w:right w:val="none" w:sz="0" w:space="0" w:color="auto"/>
      </w:divBdr>
      <w:divsChild>
        <w:div w:id="891235205">
          <w:marLeft w:val="0"/>
          <w:marRight w:val="0"/>
          <w:marTop w:val="0"/>
          <w:marBottom w:val="0"/>
          <w:divBdr>
            <w:top w:val="none" w:sz="0" w:space="0" w:color="auto"/>
            <w:left w:val="none" w:sz="0" w:space="0" w:color="auto"/>
            <w:bottom w:val="none" w:sz="0" w:space="0" w:color="auto"/>
            <w:right w:val="none" w:sz="0" w:space="0" w:color="auto"/>
          </w:divBdr>
        </w:div>
      </w:divsChild>
    </w:div>
    <w:div w:id="303702553">
      <w:marLeft w:val="0"/>
      <w:marRight w:val="0"/>
      <w:marTop w:val="0"/>
      <w:marBottom w:val="0"/>
      <w:divBdr>
        <w:top w:val="none" w:sz="0" w:space="0" w:color="auto"/>
        <w:left w:val="none" w:sz="0" w:space="0" w:color="auto"/>
        <w:bottom w:val="none" w:sz="0" w:space="0" w:color="auto"/>
        <w:right w:val="none" w:sz="0" w:space="0" w:color="auto"/>
      </w:divBdr>
      <w:divsChild>
        <w:div w:id="133832823">
          <w:marLeft w:val="0"/>
          <w:marRight w:val="0"/>
          <w:marTop w:val="0"/>
          <w:marBottom w:val="0"/>
          <w:divBdr>
            <w:top w:val="none" w:sz="0" w:space="0" w:color="auto"/>
            <w:left w:val="none" w:sz="0" w:space="0" w:color="auto"/>
            <w:bottom w:val="none" w:sz="0" w:space="0" w:color="auto"/>
            <w:right w:val="none" w:sz="0" w:space="0" w:color="auto"/>
          </w:divBdr>
        </w:div>
      </w:divsChild>
    </w:div>
    <w:div w:id="310909229">
      <w:marLeft w:val="0"/>
      <w:marRight w:val="0"/>
      <w:marTop w:val="0"/>
      <w:marBottom w:val="0"/>
      <w:divBdr>
        <w:top w:val="none" w:sz="0" w:space="0" w:color="auto"/>
        <w:left w:val="none" w:sz="0" w:space="0" w:color="auto"/>
        <w:bottom w:val="none" w:sz="0" w:space="0" w:color="auto"/>
        <w:right w:val="none" w:sz="0" w:space="0" w:color="auto"/>
      </w:divBdr>
      <w:divsChild>
        <w:div w:id="333000217">
          <w:marLeft w:val="0"/>
          <w:marRight w:val="0"/>
          <w:marTop w:val="0"/>
          <w:marBottom w:val="0"/>
          <w:divBdr>
            <w:top w:val="none" w:sz="0" w:space="0" w:color="auto"/>
            <w:left w:val="none" w:sz="0" w:space="0" w:color="auto"/>
            <w:bottom w:val="none" w:sz="0" w:space="0" w:color="auto"/>
            <w:right w:val="none" w:sz="0" w:space="0" w:color="auto"/>
          </w:divBdr>
        </w:div>
      </w:divsChild>
    </w:div>
    <w:div w:id="320039894">
      <w:bodyDiv w:val="1"/>
      <w:marLeft w:val="0"/>
      <w:marRight w:val="0"/>
      <w:marTop w:val="0"/>
      <w:marBottom w:val="0"/>
      <w:divBdr>
        <w:top w:val="none" w:sz="0" w:space="0" w:color="auto"/>
        <w:left w:val="none" w:sz="0" w:space="0" w:color="auto"/>
        <w:bottom w:val="none" w:sz="0" w:space="0" w:color="auto"/>
        <w:right w:val="none" w:sz="0" w:space="0" w:color="auto"/>
      </w:divBdr>
    </w:div>
    <w:div w:id="323969358">
      <w:bodyDiv w:val="1"/>
      <w:marLeft w:val="0"/>
      <w:marRight w:val="0"/>
      <w:marTop w:val="0"/>
      <w:marBottom w:val="0"/>
      <w:divBdr>
        <w:top w:val="none" w:sz="0" w:space="0" w:color="auto"/>
        <w:left w:val="none" w:sz="0" w:space="0" w:color="auto"/>
        <w:bottom w:val="none" w:sz="0" w:space="0" w:color="auto"/>
        <w:right w:val="none" w:sz="0" w:space="0" w:color="auto"/>
      </w:divBdr>
    </w:div>
    <w:div w:id="324867778">
      <w:marLeft w:val="0"/>
      <w:marRight w:val="0"/>
      <w:marTop w:val="0"/>
      <w:marBottom w:val="0"/>
      <w:divBdr>
        <w:top w:val="none" w:sz="0" w:space="0" w:color="auto"/>
        <w:left w:val="none" w:sz="0" w:space="0" w:color="auto"/>
        <w:bottom w:val="none" w:sz="0" w:space="0" w:color="auto"/>
        <w:right w:val="none" w:sz="0" w:space="0" w:color="auto"/>
      </w:divBdr>
      <w:divsChild>
        <w:div w:id="1408258838">
          <w:marLeft w:val="0"/>
          <w:marRight w:val="0"/>
          <w:marTop w:val="0"/>
          <w:marBottom w:val="0"/>
          <w:divBdr>
            <w:top w:val="none" w:sz="0" w:space="0" w:color="auto"/>
            <w:left w:val="none" w:sz="0" w:space="0" w:color="auto"/>
            <w:bottom w:val="none" w:sz="0" w:space="0" w:color="auto"/>
            <w:right w:val="none" w:sz="0" w:space="0" w:color="auto"/>
          </w:divBdr>
        </w:div>
      </w:divsChild>
    </w:div>
    <w:div w:id="326203131">
      <w:marLeft w:val="0"/>
      <w:marRight w:val="0"/>
      <w:marTop w:val="0"/>
      <w:marBottom w:val="0"/>
      <w:divBdr>
        <w:top w:val="none" w:sz="0" w:space="0" w:color="auto"/>
        <w:left w:val="none" w:sz="0" w:space="0" w:color="auto"/>
        <w:bottom w:val="none" w:sz="0" w:space="0" w:color="auto"/>
        <w:right w:val="none" w:sz="0" w:space="0" w:color="auto"/>
      </w:divBdr>
      <w:divsChild>
        <w:div w:id="448625213">
          <w:marLeft w:val="0"/>
          <w:marRight w:val="0"/>
          <w:marTop w:val="0"/>
          <w:marBottom w:val="0"/>
          <w:divBdr>
            <w:top w:val="none" w:sz="0" w:space="0" w:color="auto"/>
            <w:left w:val="none" w:sz="0" w:space="0" w:color="auto"/>
            <w:bottom w:val="none" w:sz="0" w:space="0" w:color="auto"/>
            <w:right w:val="none" w:sz="0" w:space="0" w:color="auto"/>
          </w:divBdr>
        </w:div>
      </w:divsChild>
    </w:div>
    <w:div w:id="334890108">
      <w:bodyDiv w:val="1"/>
      <w:marLeft w:val="0"/>
      <w:marRight w:val="0"/>
      <w:marTop w:val="0"/>
      <w:marBottom w:val="0"/>
      <w:divBdr>
        <w:top w:val="none" w:sz="0" w:space="0" w:color="auto"/>
        <w:left w:val="none" w:sz="0" w:space="0" w:color="auto"/>
        <w:bottom w:val="none" w:sz="0" w:space="0" w:color="auto"/>
        <w:right w:val="none" w:sz="0" w:space="0" w:color="auto"/>
      </w:divBdr>
    </w:div>
    <w:div w:id="338583330">
      <w:marLeft w:val="0"/>
      <w:marRight w:val="0"/>
      <w:marTop w:val="0"/>
      <w:marBottom w:val="0"/>
      <w:divBdr>
        <w:top w:val="none" w:sz="0" w:space="0" w:color="auto"/>
        <w:left w:val="none" w:sz="0" w:space="0" w:color="auto"/>
        <w:bottom w:val="none" w:sz="0" w:space="0" w:color="auto"/>
        <w:right w:val="none" w:sz="0" w:space="0" w:color="auto"/>
      </w:divBdr>
      <w:divsChild>
        <w:div w:id="1615210623">
          <w:marLeft w:val="0"/>
          <w:marRight w:val="0"/>
          <w:marTop w:val="0"/>
          <w:marBottom w:val="0"/>
          <w:divBdr>
            <w:top w:val="none" w:sz="0" w:space="0" w:color="auto"/>
            <w:left w:val="none" w:sz="0" w:space="0" w:color="auto"/>
            <w:bottom w:val="none" w:sz="0" w:space="0" w:color="auto"/>
            <w:right w:val="none" w:sz="0" w:space="0" w:color="auto"/>
          </w:divBdr>
        </w:div>
      </w:divsChild>
    </w:div>
    <w:div w:id="346905110">
      <w:marLeft w:val="0"/>
      <w:marRight w:val="0"/>
      <w:marTop w:val="0"/>
      <w:marBottom w:val="0"/>
      <w:divBdr>
        <w:top w:val="none" w:sz="0" w:space="0" w:color="auto"/>
        <w:left w:val="none" w:sz="0" w:space="0" w:color="auto"/>
        <w:bottom w:val="none" w:sz="0" w:space="0" w:color="auto"/>
        <w:right w:val="none" w:sz="0" w:space="0" w:color="auto"/>
      </w:divBdr>
      <w:divsChild>
        <w:div w:id="1777863287">
          <w:marLeft w:val="0"/>
          <w:marRight w:val="0"/>
          <w:marTop w:val="0"/>
          <w:marBottom w:val="0"/>
          <w:divBdr>
            <w:top w:val="none" w:sz="0" w:space="0" w:color="auto"/>
            <w:left w:val="none" w:sz="0" w:space="0" w:color="auto"/>
            <w:bottom w:val="none" w:sz="0" w:space="0" w:color="auto"/>
            <w:right w:val="none" w:sz="0" w:space="0" w:color="auto"/>
          </w:divBdr>
        </w:div>
      </w:divsChild>
    </w:div>
    <w:div w:id="356200218">
      <w:marLeft w:val="0"/>
      <w:marRight w:val="0"/>
      <w:marTop w:val="0"/>
      <w:marBottom w:val="0"/>
      <w:divBdr>
        <w:top w:val="none" w:sz="0" w:space="0" w:color="auto"/>
        <w:left w:val="none" w:sz="0" w:space="0" w:color="auto"/>
        <w:bottom w:val="none" w:sz="0" w:space="0" w:color="auto"/>
        <w:right w:val="none" w:sz="0" w:space="0" w:color="auto"/>
      </w:divBdr>
      <w:divsChild>
        <w:div w:id="246698807">
          <w:marLeft w:val="0"/>
          <w:marRight w:val="0"/>
          <w:marTop w:val="0"/>
          <w:marBottom w:val="0"/>
          <w:divBdr>
            <w:top w:val="none" w:sz="0" w:space="0" w:color="auto"/>
            <w:left w:val="none" w:sz="0" w:space="0" w:color="auto"/>
            <w:bottom w:val="none" w:sz="0" w:space="0" w:color="auto"/>
            <w:right w:val="none" w:sz="0" w:space="0" w:color="auto"/>
          </w:divBdr>
        </w:div>
      </w:divsChild>
    </w:div>
    <w:div w:id="358243730">
      <w:marLeft w:val="0"/>
      <w:marRight w:val="0"/>
      <w:marTop w:val="0"/>
      <w:marBottom w:val="0"/>
      <w:divBdr>
        <w:top w:val="none" w:sz="0" w:space="0" w:color="auto"/>
        <w:left w:val="none" w:sz="0" w:space="0" w:color="auto"/>
        <w:bottom w:val="none" w:sz="0" w:space="0" w:color="auto"/>
        <w:right w:val="none" w:sz="0" w:space="0" w:color="auto"/>
      </w:divBdr>
      <w:divsChild>
        <w:div w:id="1744251861">
          <w:marLeft w:val="0"/>
          <w:marRight w:val="0"/>
          <w:marTop w:val="0"/>
          <w:marBottom w:val="0"/>
          <w:divBdr>
            <w:top w:val="none" w:sz="0" w:space="0" w:color="auto"/>
            <w:left w:val="none" w:sz="0" w:space="0" w:color="auto"/>
            <w:bottom w:val="none" w:sz="0" w:space="0" w:color="auto"/>
            <w:right w:val="none" w:sz="0" w:space="0" w:color="auto"/>
          </w:divBdr>
        </w:div>
      </w:divsChild>
    </w:div>
    <w:div w:id="361590542">
      <w:marLeft w:val="0"/>
      <w:marRight w:val="0"/>
      <w:marTop w:val="0"/>
      <w:marBottom w:val="0"/>
      <w:divBdr>
        <w:top w:val="none" w:sz="0" w:space="0" w:color="auto"/>
        <w:left w:val="none" w:sz="0" w:space="0" w:color="auto"/>
        <w:bottom w:val="none" w:sz="0" w:space="0" w:color="auto"/>
        <w:right w:val="none" w:sz="0" w:space="0" w:color="auto"/>
      </w:divBdr>
      <w:divsChild>
        <w:div w:id="1942834345">
          <w:marLeft w:val="0"/>
          <w:marRight w:val="0"/>
          <w:marTop w:val="0"/>
          <w:marBottom w:val="0"/>
          <w:divBdr>
            <w:top w:val="none" w:sz="0" w:space="0" w:color="auto"/>
            <w:left w:val="none" w:sz="0" w:space="0" w:color="auto"/>
            <w:bottom w:val="none" w:sz="0" w:space="0" w:color="auto"/>
            <w:right w:val="none" w:sz="0" w:space="0" w:color="auto"/>
          </w:divBdr>
        </w:div>
      </w:divsChild>
    </w:div>
    <w:div w:id="376394413">
      <w:marLeft w:val="0"/>
      <w:marRight w:val="0"/>
      <w:marTop w:val="0"/>
      <w:marBottom w:val="0"/>
      <w:divBdr>
        <w:top w:val="none" w:sz="0" w:space="0" w:color="auto"/>
        <w:left w:val="none" w:sz="0" w:space="0" w:color="auto"/>
        <w:bottom w:val="none" w:sz="0" w:space="0" w:color="auto"/>
        <w:right w:val="none" w:sz="0" w:space="0" w:color="auto"/>
      </w:divBdr>
      <w:divsChild>
        <w:div w:id="1211452542">
          <w:marLeft w:val="0"/>
          <w:marRight w:val="0"/>
          <w:marTop w:val="0"/>
          <w:marBottom w:val="0"/>
          <w:divBdr>
            <w:top w:val="none" w:sz="0" w:space="0" w:color="auto"/>
            <w:left w:val="none" w:sz="0" w:space="0" w:color="auto"/>
            <w:bottom w:val="none" w:sz="0" w:space="0" w:color="auto"/>
            <w:right w:val="none" w:sz="0" w:space="0" w:color="auto"/>
          </w:divBdr>
        </w:div>
      </w:divsChild>
    </w:div>
    <w:div w:id="387149948">
      <w:marLeft w:val="0"/>
      <w:marRight w:val="0"/>
      <w:marTop w:val="0"/>
      <w:marBottom w:val="0"/>
      <w:divBdr>
        <w:top w:val="none" w:sz="0" w:space="0" w:color="auto"/>
        <w:left w:val="none" w:sz="0" w:space="0" w:color="auto"/>
        <w:bottom w:val="none" w:sz="0" w:space="0" w:color="auto"/>
        <w:right w:val="none" w:sz="0" w:space="0" w:color="auto"/>
      </w:divBdr>
      <w:divsChild>
        <w:div w:id="1181358282">
          <w:marLeft w:val="0"/>
          <w:marRight w:val="0"/>
          <w:marTop w:val="0"/>
          <w:marBottom w:val="0"/>
          <w:divBdr>
            <w:top w:val="none" w:sz="0" w:space="0" w:color="auto"/>
            <w:left w:val="none" w:sz="0" w:space="0" w:color="auto"/>
            <w:bottom w:val="none" w:sz="0" w:space="0" w:color="auto"/>
            <w:right w:val="none" w:sz="0" w:space="0" w:color="auto"/>
          </w:divBdr>
        </w:div>
      </w:divsChild>
    </w:div>
    <w:div w:id="390692744">
      <w:marLeft w:val="0"/>
      <w:marRight w:val="0"/>
      <w:marTop w:val="0"/>
      <w:marBottom w:val="0"/>
      <w:divBdr>
        <w:top w:val="none" w:sz="0" w:space="0" w:color="auto"/>
        <w:left w:val="none" w:sz="0" w:space="0" w:color="auto"/>
        <w:bottom w:val="none" w:sz="0" w:space="0" w:color="auto"/>
        <w:right w:val="none" w:sz="0" w:space="0" w:color="auto"/>
      </w:divBdr>
      <w:divsChild>
        <w:div w:id="635568228">
          <w:marLeft w:val="0"/>
          <w:marRight w:val="0"/>
          <w:marTop w:val="0"/>
          <w:marBottom w:val="0"/>
          <w:divBdr>
            <w:top w:val="none" w:sz="0" w:space="0" w:color="auto"/>
            <w:left w:val="none" w:sz="0" w:space="0" w:color="auto"/>
            <w:bottom w:val="none" w:sz="0" w:space="0" w:color="auto"/>
            <w:right w:val="none" w:sz="0" w:space="0" w:color="auto"/>
          </w:divBdr>
        </w:div>
      </w:divsChild>
    </w:div>
    <w:div w:id="391541268">
      <w:marLeft w:val="0"/>
      <w:marRight w:val="0"/>
      <w:marTop w:val="0"/>
      <w:marBottom w:val="0"/>
      <w:divBdr>
        <w:top w:val="none" w:sz="0" w:space="0" w:color="auto"/>
        <w:left w:val="none" w:sz="0" w:space="0" w:color="auto"/>
        <w:bottom w:val="none" w:sz="0" w:space="0" w:color="auto"/>
        <w:right w:val="none" w:sz="0" w:space="0" w:color="auto"/>
      </w:divBdr>
      <w:divsChild>
        <w:div w:id="556623790">
          <w:marLeft w:val="0"/>
          <w:marRight w:val="0"/>
          <w:marTop w:val="0"/>
          <w:marBottom w:val="0"/>
          <w:divBdr>
            <w:top w:val="none" w:sz="0" w:space="0" w:color="auto"/>
            <w:left w:val="none" w:sz="0" w:space="0" w:color="auto"/>
            <w:bottom w:val="none" w:sz="0" w:space="0" w:color="auto"/>
            <w:right w:val="none" w:sz="0" w:space="0" w:color="auto"/>
          </w:divBdr>
        </w:div>
      </w:divsChild>
    </w:div>
    <w:div w:id="398676293">
      <w:marLeft w:val="0"/>
      <w:marRight w:val="0"/>
      <w:marTop w:val="0"/>
      <w:marBottom w:val="0"/>
      <w:divBdr>
        <w:top w:val="none" w:sz="0" w:space="0" w:color="auto"/>
        <w:left w:val="none" w:sz="0" w:space="0" w:color="auto"/>
        <w:bottom w:val="none" w:sz="0" w:space="0" w:color="auto"/>
        <w:right w:val="none" w:sz="0" w:space="0" w:color="auto"/>
      </w:divBdr>
      <w:divsChild>
        <w:div w:id="1693725763">
          <w:marLeft w:val="0"/>
          <w:marRight w:val="0"/>
          <w:marTop w:val="0"/>
          <w:marBottom w:val="0"/>
          <w:divBdr>
            <w:top w:val="none" w:sz="0" w:space="0" w:color="auto"/>
            <w:left w:val="none" w:sz="0" w:space="0" w:color="auto"/>
            <w:bottom w:val="none" w:sz="0" w:space="0" w:color="auto"/>
            <w:right w:val="none" w:sz="0" w:space="0" w:color="auto"/>
          </w:divBdr>
        </w:div>
      </w:divsChild>
    </w:div>
    <w:div w:id="411049177">
      <w:marLeft w:val="0"/>
      <w:marRight w:val="0"/>
      <w:marTop w:val="0"/>
      <w:marBottom w:val="0"/>
      <w:divBdr>
        <w:top w:val="none" w:sz="0" w:space="0" w:color="auto"/>
        <w:left w:val="none" w:sz="0" w:space="0" w:color="auto"/>
        <w:bottom w:val="none" w:sz="0" w:space="0" w:color="auto"/>
        <w:right w:val="none" w:sz="0" w:space="0" w:color="auto"/>
      </w:divBdr>
      <w:divsChild>
        <w:div w:id="2029595948">
          <w:marLeft w:val="0"/>
          <w:marRight w:val="0"/>
          <w:marTop w:val="0"/>
          <w:marBottom w:val="0"/>
          <w:divBdr>
            <w:top w:val="none" w:sz="0" w:space="0" w:color="auto"/>
            <w:left w:val="none" w:sz="0" w:space="0" w:color="auto"/>
            <w:bottom w:val="none" w:sz="0" w:space="0" w:color="auto"/>
            <w:right w:val="none" w:sz="0" w:space="0" w:color="auto"/>
          </w:divBdr>
        </w:div>
      </w:divsChild>
    </w:div>
    <w:div w:id="413862289">
      <w:marLeft w:val="0"/>
      <w:marRight w:val="0"/>
      <w:marTop w:val="0"/>
      <w:marBottom w:val="0"/>
      <w:divBdr>
        <w:top w:val="none" w:sz="0" w:space="0" w:color="auto"/>
        <w:left w:val="none" w:sz="0" w:space="0" w:color="auto"/>
        <w:bottom w:val="none" w:sz="0" w:space="0" w:color="auto"/>
        <w:right w:val="none" w:sz="0" w:space="0" w:color="auto"/>
      </w:divBdr>
      <w:divsChild>
        <w:div w:id="1765883822">
          <w:marLeft w:val="0"/>
          <w:marRight w:val="0"/>
          <w:marTop w:val="0"/>
          <w:marBottom w:val="0"/>
          <w:divBdr>
            <w:top w:val="none" w:sz="0" w:space="0" w:color="auto"/>
            <w:left w:val="none" w:sz="0" w:space="0" w:color="auto"/>
            <w:bottom w:val="none" w:sz="0" w:space="0" w:color="auto"/>
            <w:right w:val="none" w:sz="0" w:space="0" w:color="auto"/>
          </w:divBdr>
        </w:div>
      </w:divsChild>
    </w:div>
    <w:div w:id="425463995">
      <w:marLeft w:val="0"/>
      <w:marRight w:val="0"/>
      <w:marTop w:val="0"/>
      <w:marBottom w:val="0"/>
      <w:divBdr>
        <w:top w:val="none" w:sz="0" w:space="0" w:color="auto"/>
        <w:left w:val="none" w:sz="0" w:space="0" w:color="auto"/>
        <w:bottom w:val="none" w:sz="0" w:space="0" w:color="auto"/>
        <w:right w:val="none" w:sz="0" w:space="0" w:color="auto"/>
      </w:divBdr>
      <w:divsChild>
        <w:div w:id="1015839063">
          <w:marLeft w:val="0"/>
          <w:marRight w:val="0"/>
          <w:marTop w:val="0"/>
          <w:marBottom w:val="0"/>
          <w:divBdr>
            <w:top w:val="none" w:sz="0" w:space="0" w:color="auto"/>
            <w:left w:val="none" w:sz="0" w:space="0" w:color="auto"/>
            <w:bottom w:val="none" w:sz="0" w:space="0" w:color="auto"/>
            <w:right w:val="none" w:sz="0" w:space="0" w:color="auto"/>
          </w:divBdr>
        </w:div>
      </w:divsChild>
    </w:div>
    <w:div w:id="445396328">
      <w:marLeft w:val="0"/>
      <w:marRight w:val="0"/>
      <w:marTop w:val="0"/>
      <w:marBottom w:val="0"/>
      <w:divBdr>
        <w:top w:val="none" w:sz="0" w:space="0" w:color="auto"/>
        <w:left w:val="none" w:sz="0" w:space="0" w:color="auto"/>
        <w:bottom w:val="none" w:sz="0" w:space="0" w:color="auto"/>
        <w:right w:val="none" w:sz="0" w:space="0" w:color="auto"/>
      </w:divBdr>
      <w:divsChild>
        <w:div w:id="402069803">
          <w:marLeft w:val="0"/>
          <w:marRight w:val="0"/>
          <w:marTop w:val="0"/>
          <w:marBottom w:val="0"/>
          <w:divBdr>
            <w:top w:val="none" w:sz="0" w:space="0" w:color="auto"/>
            <w:left w:val="none" w:sz="0" w:space="0" w:color="auto"/>
            <w:bottom w:val="none" w:sz="0" w:space="0" w:color="auto"/>
            <w:right w:val="none" w:sz="0" w:space="0" w:color="auto"/>
          </w:divBdr>
        </w:div>
      </w:divsChild>
    </w:div>
    <w:div w:id="446853239">
      <w:marLeft w:val="0"/>
      <w:marRight w:val="0"/>
      <w:marTop w:val="0"/>
      <w:marBottom w:val="0"/>
      <w:divBdr>
        <w:top w:val="none" w:sz="0" w:space="0" w:color="auto"/>
        <w:left w:val="none" w:sz="0" w:space="0" w:color="auto"/>
        <w:bottom w:val="none" w:sz="0" w:space="0" w:color="auto"/>
        <w:right w:val="none" w:sz="0" w:space="0" w:color="auto"/>
      </w:divBdr>
      <w:divsChild>
        <w:div w:id="446630550">
          <w:marLeft w:val="0"/>
          <w:marRight w:val="0"/>
          <w:marTop w:val="0"/>
          <w:marBottom w:val="0"/>
          <w:divBdr>
            <w:top w:val="none" w:sz="0" w:space="0" w:color="auto"/>
            <w:left w:val="none" w:sz="0" w:space="0" w:color="auto"/>
            <w:bottom w:val="none" w:sz="0" w:space="0" w:color="auto"/>
            <w:right w:val="none" w:sz="0" w:space="0" w:color="auto"/>
          </w:divBdr>
        </w:div>
      </w:divsChild>
    </w:div>
    <w:div w:id="449855842">
      <w:marLeft w:val="0"/>
      <w:marRight w:val="0"/>
      <w:marTop w:val="0"/>
      <w:marBottom w:val="0"/>
      <w:divBdr>
        <w:top w:val="none" w:sz="0" w:space="0" w:color="auto"/>
        <w:left w:val="none" w:sz="0" w:space="0" w:color="auto"/>
        <w:bottom w:val="none" w:sz="0" w:space="0" w:color="auto"/>
        <w:right w:val="none" w:sz="0" w:space="0" w:color="auto"/>
      </w:divBdr>
      <w:divsChild>
        <w:div w:id="989138582">
          <w:marLeft w:val="0"/>
          <w:marRight w:val="0"/>
          <w:marTop w:val="0"/>
          <w:marBottom w:val="0"/>
          <w:divBdr>
            <w:top w:val="none" w:sz="0" w:space="0" w:color="auto"/>
            <w:left w:val="none" w:sz="0" w:space="0" w:color="auto"/>
            <w:bottom w:val="none" w:sz="0" w:space="0" w:color="auto"/>
            <w:right w:val="none" w:sz="0" w:space="0" w:color="auto"/>
          </w:divBdr>
        </w:div>
      </w:divsChild>
    </w:div>
    <w:div w:id="464659261">
      <w:marLeft w:val="0"/>
      <w:marRight w:val="0"/>
      <w:marTop w:val="0"/>
      <w:marBottom w:val="0"/>
      <w:divBdr>
        <w:top w:val="none" w:sz="0" w:space="0" w:color="auto"/>
        <w:left w:val="none" w:sz="0" w:space="0" w:color="auto"/>
        <w:bottom w:val="none" w:sz="0" w:space="0" w:color="auto"/>
        <w:right w:val="none" w:sz="0" w:space="0" w:color="auto"/>
      </w:divBdr>
      <w:divsChild>
        <w:div w:id="63842834">
          <w:marLeft w:val="0"/>
          <w:marRight w:val="0"/>
          <w:marTop w:val="0"/>
          <w:marBottom w:val="0"/>
          <w:divBdr>
            <w:top w:val="none" w:sz="0" w:space="0" w:color="auto"/>
            <w:left w:val="none" w:sz="0" w:space="0" w:color="auto"/>
            <w:bottom w:val="none" w:sz="0" w:space="0" w:color="auto"/>
            <w:right w:val="none" w:sz="0" w:space="0" w:color="auto"/>
          </w:divBdr>
        </w:div>
      </w:divsChild>
    </w:div>
    <w:div w:id="481967838">
      <w:marLeft w:val="0"/>
      <w:marRight w:val="0"/>
      <w:marTop w:val="0"/>
      <w:marBottom w:val="0"/>
      <w:divBdr>
        <w:top w:val="none" w:sz="0" w:space="0" w:color="auto"/>
        <w:left w:val="none" w:sz="0" w:space="0" w:color="auto"/>
        <w:bottom w:val="none" w:sz="0" w:space="0" w:color="auto"/>
        <w:right w:val="none" w:sz="0" w:space="0" w:color="auto"/>
      </w:divBdr>
      <w:divsChild>
        <w:div w:id="1364282898">
          <w:marLeft w:val="0"/>
          <w:marRight w:val="0"/>
          <w:marTop w:val="0"/>
          <w:marBottom w:val="0"/>
          <w:divBdr>
            <w:top w:val="none" w:sz="0" w:space="0" w:color="auto"/>
            <w:left w:val="none" w:sz="0" w:space="0" w:color="auto"/>
            <w:bottom w:val="none" w:sz="0" w:space="0" w:color="auto"/>
            <w:right w:val="none" w:sz="0" w:space="0" w:color="auto"/>
          </w:divBdr>
        </w:div>
      </w:divsChild>
    </w:div>
    <w:div w:id="485436939">
      <w:bodyDiv w:val="1"/>
      <w:marLeft w:val="0"/>
      <w:marRight w:val="0"/>
      <w:marTop w:val="0"/>
      <w:marBottom w:val="0"/>
      <w:divBdr>
        <w:top w:val="none" w:sz="0" w:space="0" w:color="auto"/>
        <w:left w:val="none" w:sz="0" w:space="0" w:color="auto"/>
        <w:bottom w:val="none" w:sz="0" w:space="0" w:color="auto"/>
        <w:right w:val="none" w:sz="0" w:space="0" w:color="auto"/>
      </w:divBdr>
    </w:div>
    <w:div w:id="489172433">
      <w:marLeft w:val="0"/>
      <w:marRight w:val="0"/>
      <w:marTop w:val="0"/>
      <w:marBottom w:val="0"/>
      <w:divBdr>
        <w:top w:val="none" w:sz="0" w:space="0" w:color="auto"/>
        <w:left w:val="none" w:sz="0" w:space="0" w:color="auto"/>
        <w:bottom w:val="none" w:sz="0" w:space="0" w:color="auto"/>
        <w:right w:val="none" w:sz="0" w:space="0" w:color="auto"/>
      </w:divBdr>
      <w:divsChild>
        <w:div w:id="765854521">
          <w:marLeft w:val="0"/>
          <w:marRight w:val="0"/>
          <w:marTop w:val="0"/>
          <w:marBottom w:val="0"/>
          <w:divBdr>
            <w:top w:val="none" w:sz="0" w:space="0" w:color="auto"/>
            <w:left w:val="none" w:sz="0" w:space="0" w:color="auto"/>
            <w:bottom w:val="none" w:sz="0" w:space="0" w:color="auto"/>
            <w:right w:val="none" w:sz="0" w:space="0" w:color="auto"/>
          </w:divBdr>
        </w:div>
      </w:divsChild>
    </w:div>
    <w:div w:id="501118442">
      <w:marLeft w:val="0"/>
      <w:marRight w:val="0"/>
      <w:marTop w:val="0"/>
      <w:marBottom w:val="0"/>
      <w:divBdr>
        <w:top w:val="none" w:sz="0" w:space="0" w:color="auto"/>
        <w:left w:val="none" w:sz="0" w:space="0" w:color="auto"/>
        <w:bottom w:val="none" w:sz="0" w:space="0" w:color="auto"/>
        <w:right w:val="none" w:sz="0" w:space="0" w:color="auto"/>
      </w:divBdr>
      <w:divsChild>
        <w:div w:id="72746992">
          <w:marLeft w:val="0"/>
          <w:marRight w:val="0"/>
          <w:marTop w:val="0"/>
          <w:marBottom w:val="0"/>
          <w:divBdr>
            <w:top w:val="none" w:sz="0" w:space="0" w:color="auto"/>
            <w:left w:val="none" w:sz="0" w:space="0" w:color="auto"/>
            <w:bottom w:val="none" w:sz="0" w:space="0" w:color="auto"/>
            <w:right w:val="none" w:sz="0" w:space="0" w:color="auto"/>
          </w:divBdr>
        </w:div>
      </w:divsChild>
    </w:div>
    <w:div w:id="508564020">
      <w:marLeft w:val="0"/>
      <w:marRight w:val="0"/>
      <w:marTop w:val="0"/>
      <w:marBottom w:val="0"/>
      <w:divBdr>
        <w:top w:val="none" w:sz="0" w:space="0" w:color="auto"/>
        <w:left w:val="none" w:sz="0" w:space="0" w:color="auto"/>
        <w:bottom w:val="none" w:sz="0" w:space="0" w:color="auto"/>
        <w:right w:val="none" w:sz="0" w:space="0" w:color="auto"/>
      </w:divBdr>
      <w:divsChild>
        <w:div w:id="389113757">
          <w:marLeft w:val="0"/>
          <w:marRight w:val="0"/>
          <w:marTop w:val="0"/>
          <w:marBottom w:val="0"/>
          <w:divBdr>
            <w:top w:val="none" w:sz="0" w:space="0" w:color="auto"/>
            <w:left w:val="none" w:sz="0" w:space="0" w:color="auto"/>
            <w:bottom w:val="none" w:sz="0" w:space="0" w:color="auto"/>
            <w:right w:val="none" w:sz="0" w:space="0" w:color="auto"/>
          </w:divBdr>
        </w:div>
      </w:divsChild>
    </w:div>
    <w:div w:id="510991544">
      <w:marLeft w:val="0"/>
      <w:marRight w:val="0"/>
      <w:marTop w:val="0"/>
      <w:marBottom w:val="0"/>
      <w:divBdr>
        <w:top w:val="none" w:sz="0" w:space="0" w:color="auto"/>
        <w:left w:val="none" w:sz="0" w:space="0" w:color="auto"/>
        <w:bottom w:val="none" w:sz="0" w:space="0" w:color="auto"/>
        <w:right w:val="none" w:sz="0" w:space="0" w:color="auto"/>
      </w:divBdr>
      <w:divsChild>
        <w:div w:id="199246256">
          <w:marLeft w:val="0"/>
          <w:marRight w:val="0"/>
          <w:marTop w:val="0"/>
          <w:marBottom w:val="0"/>
          <w:divBdr>
            <w:top w:val="none" w:sz="0" w:space="0" w:color="auto"/>
            <w:left w:val="none" w:sz="0" w:space="0" w:color="auto"/>
            <w:bottom w:val="none" w:sz="0" w:space="0" w:color="auto"/>
            <w:right w:val="none" w:sz="0" w:space="0" w:color="auto"/>
          </w:divBdr>
        </w:div>
      </w:divsChild>
    </w:div>
    <w:div w:id="514925120">
      <w:marLeft w:val="0"/>
      <w:marRight w:val="0"/>
      <w:marTop w:val="0"/>
      <w:marBottom w:val="0"/>
      <w:divBdr>
        <w:top w:val="none" w:sz="0" w:space="0" w:color="auto"/>
        <w:left w:val="none" w:sz="0" w:space="0" w:color="auto"/>
        <w:bottom w:val="none" w:sz="0" w:space="0" w:color="auto"/>
        <w:right w:val="none" w:sz="0" w:space="0" w:color="auto"/>
      </w:divBdr>
      <w:divsChild>
        <w:div w:id="2027095671">
          <w:marLeft w:val="0"/>
          <w:marRight w:val="0"/>
          <w:marTop w:val="0"/>
          <w:marBottom w:val="0"/>
          <w:divBdr>
            <w:top w:val="none" w:sz="0" w:space="0" w:color="auto"/>
            <w:left w:val="none" w:sz="0" w:space="0" w:color="auto"/>
            <w:bottom w:val="none" w:sz="0" w:space="0" w:color="auto"/>
            <w:right w:val="none" w:sz="0" w:space="0" w:color="auto"/>
          </w:divBdr>
        </w:div>
      </w:divsChild>
    </w:div>
    <w:div w:id="526018470">
      <w:marLeft w:val="0"/>
      <w:marRight w:val="0"/>
      <w:marTop w:val="0"/>
      <w:marBottom w:val="0"/>
      <w:divBdr>
        <w:top w:val="none" w:sz="0" w:space="0" w:color="auto"/>
        <w:left w:val="none" w:sz="0" w:space="0" w:color="auto"/>
        <w:bottom w:val="none" w:sz="0" w:space="0" w:color="auto"/>
        <w:right w:val="none" w:sz="0" w:space="0" w:color="auto"/>
      </w:divBdr>
      <w:divsChild>
        <w:div w:id="1050306511">
          <w:marLeft w:val="0"/>
          <w:marRight w:val="0"/>
          <w:marTop w:val="0"/>
          <w:marBottom w:val="0"/>
          <w:divBdr>
            <w:top w:val="none" w:sz="0" w:space="0" w:color="auto"/>
            <w:left w:val="none" w:sz="0" w:space="0" w:color="auto"/>
            <w:bottom w:val="none" w:sz="0" w:space="0" w:color="auto"/>
            <w:right w:val="none" w:sz="0" w:space="0" w:color="auto"/>
          </w:divBdr>
        </w:div>
      </w:divsChild>
    </w:div>
    <w:div w:id="532965203">
      <w:marLeft w:val="0"/>
      <w:marRight w:val="0"/>
      <w:marTop w:val="0"/>
      <w:marBottom w:val="0"/>
      <w:divBdr>
        <w:top w:val="none" w:sz="0" w:space="0" w:color="auto"/>
        <w:left w:val="none" w:sz="0" w:space="0" w:color="auto"/>
        <w:bottom w:val="none" w:sz="0" w:space="0" w:color="auto"/>
        <w:right w:val="none" w:sz="0" w:space="0" w:color="auto"/>
      </w:divBdr>
      <w:divsChild>
        <w:div w:id="1034501916">
          <w:marLeft w:val="0"/>
          <w:marRight w:val="0"/>
          <w:marTop w:val="0"/>
          <w:marBottom w:val="0"/>
          <w:divBdr>
            <w:top w:val="none" w:sz="0" w:space="0" w:color="auto"/>
            <w:left w:val="none" w:sz="0" w:space="0" w:color="auto"/>
            <w:bottom w:val="none" w:sz="0" w:space="0" w:color="auto"/>
            <w:right w:val="none" w:sz="0" w:space="0" w:color="auto"/>
          </w:divBdr>
        </w:div>
      </w:divsChild>
    </w:div>
    <w:div w:id="542711087">
      <w:marLeft w:val="0"/>
      <w:marRight w:val="0"/>
      <w:marTop w:val="0"/>
      <w:marBottom w:val="0"/>
      <w:divBdr>
        <w:top w:val="none" w:sz="0" w:space="0" w:color="auto"/>
        <w:left w:val="none" w:sz="0" w:space="0" w:color="auto"/>
        <w:bottom w:val="none" w:sz="0" w:space="0" w:color="auto"/>
        <w:right w:val="none" w:sz="0" w:space="0" w:color="auto"/>
      </w:divBdr>
      <w:divsChild>
        <w:div w:id="927541762">
          <w:marLeft w:val="0"/>
          <w:marRight w:val="0"/>
          <w:marTop w:val="0"/>
          <w:marBottom w:val="0"/>
          <w:divBdr>
            <w:top w:val="none" w:sz="0" w:space="0" w:color="auto"/>
            <w:left w:val="none" w:sz="0" w:space="0" w:color="auto"/>
            <w:bottom w:val="none" w:sz="0" w:space="0" w:color="auto"/>
            <w:right w:val="none" w:sz="0" w:space="0" w:color="auto"/>
          </w:divBdr>
        </w:div>
      </w:divsChild>
    </w:div>
    <w:div w:id="542717170">
      <w:marLeft w:val="0"/>
      <w:marRight w:val="0"/>
      <w:marTop w:val="0"/>
      <w:marBottom w:val="0"/>
      <w:divBdr>
        <w:top w:val="none" w:sz="0" w:space="0" w:color="auto"/>
        <w:left w:val="none" w:sz="0" w:space="0" w:color="auto"/>
        <w:bottom w:val="none" w:sz="0" w:space="0" w:color="auto"/>
        <w:right w:val="none" w:sz="0" w:space="0" w:color="auto"/>
      </w:divBdr>
      <w:divsChild>
        <w:div w:id="1598174976">
          <w:marLeft w:val="0"/>
          <w:marRight w:val="0"/>
          <w:marTop w:val="0"/>
          <w:marBottom w:val="0"/>
          <w:divBdr>
            <w:top w:val="none" w:sz="0" w:space="0" w:color="auto"/>
            <w:left w:val="none" w:sz="0" w:space="0" w:color="auto"/>
            <w:bottom w:val="none" w:sz="0" w:space="0" w:color="auto"/>
            <w:right w:val="none" w:sz="0" w:space="0" w:color="auto"/>
          </w:divBdr>
        </w:div>
      </w:divsChild>
    </w:div>
    <w:div w:id="543636304">
      <w:bodyDiv w:val="1"/>
      <w:marLeft w:val="0"/>
      <w:marRight w:val="0"/>
      <w:marTop w:val="0"/>
      <w:marBottom w:val="0"/>
      <w:divBdr>
        <w:top w:val="none" w:sz="0" w:space="0" w:color="auto"/>
        <w:left w:val="none" w:sz="0" w:space="0" w:color="auto"/>
        <w:bottom w:val="none" w:sz="0" w:space="0" w:color="auto"/>
        <w:right w:val="none" w:sz="0" w:space="0" w:color="auto"/>
      </w:divBdr>
    </w:div>
    <w:div w:id="548110127">
      <w:marLeft w:val="0"/>
      <w:marRight w:val="0"/>
      <w:marTop w:val="0"/>
      <w:marBottom w:val="0"/>
      <w:divBdr>
        <w:top w:val="none" w:sz="0" w:space="0" w:color="auto"/>
        <w:left w:val="none" w:sz="0" w:space="0" w:color="auto"/>
        <w:bottom w:val="none" w:sz="0" w:space="0" w:color="auto"/>
        <w:right w:val="none" w:sz="0" w:space="0" w:color="auto"/>
      </w:divBdr>
      <w:divsChild>
        <w:div w:id="2140687249">
          <w:marLeft w:val="0"/>
          <w:marRight w:val="0"/>
          <w:marTop w:val="0"/>
          <w:marBottom w:val="0"/>
          <w:divBdr>
            <w:top w:val="none" w:sz="0" w:space="0" w:color="auto"/>
            <w:left w:val="none" w:sz="0" w:space="0" w:color="auto"/>
            <w:bottom w:val="none" w:sz="0" w:space="0" w:color="auto"/>
            <w:right w:val="none" w:sz="0" w:space="0" w:color="auto"/>
          </w:divBdr>
        </w:div>
      </w:divsChild>
    </w:div>
    <w:div w:id="559706452">
      <w:marLeft w:val="0"/>
      <w:marRight w:val="0"/>
      <w:marTop w:val="0"/>
      <w:marBottom w:val="0"/>
      <w:divBdr>
        <w:top w:val="none" w:sz="0" w:space="0" w:color="auto"/>
        <w:left w:val="none" w:sz="0" w:space="0" w:color="auto"/>
        <w:bottom w:val="none" w:sz="0" w:space="0" w:color="auto"/>
        <w:right w:val="none" w:sz="0" w:space="0" w:color="auto"/>
      </w:divBdr>
      <w:divsChild>
        <w:div w:id="821459227">
          <w:marLeft w:val="0"/>
          <w:marRight w:val="0"/>
          <w:marTop w:val="0"/>
          <w:marBottom w:val="0"/>
          <w:divBdr>
            <w:top w:val="none" w:sz="0" w:space="0" w:color="auto"/>
            <w:left w:val="none" w:sz="0" w:space="0" w:color="auto"/>
            <w:bottom w:val="none" w:sz="0" w:space="0" w:color="auto"/>
            <w:right w:val="none" w:sz="0" w:space="0" w:color="auto"/>
          </w:divBdr>
        </w:div>
      </w:divsChild>
    </w:div>
    <w:div w:id="563103579">
      <w:marLeft w:val="0"/>
      <w:marRight w:val="0"/>
      <w:marTop w:val="0"/>
      <w:marBottom w:val="0"/>
      <w:divBdr>
        <w:top w:val="none" w:sz="0" w:space="0" w:color="auto"/>
        <w:left w:val="none" w:sz="0" w:space="0" w:color="auto"/>
        <w:bottom w:val="none" w:sz="0" w:space="0" w:color="auto"/>
        <w:right w:val="none" w:sz="0" w:space="0" w:color="auto"/>
      </w:divBdr>
      <w:divsChild>
        <w:div w:id="1494375571">
          <w:marLeft w:val="0"/>
          <w:marRight w:val="0"/>
          <w:marTop w:val="0"/>
          <w:marBottom w:val="0"/>
          <w:divBdr>
            <w:top w:val="none" w:sz="0" w:space="0" w:color="auto"/>
            <w:left w:val="none" w:sz="0" w:space="0" w:color="auto"/>
            <w:bottom w:val="none" w:sz="0" w:space="0" w:color="auto"/>
            <w:right w:val="none" w:sz="0" w:space="0" w:color="auto"/>
          </w:divBdr>
        </w:div>
      </w:divsChild>
    </w:div>
    <w:div w:id="563877452">
      <w:marLeft w:val="0"/>
      <w:marRight w:val="0"/>
      <w:marTop w:val="0"/>
      <w:marBottom w:val="0"/>
      <w:divBdr>
        <w:top w:val="none" w:sz="0" w:space="0" w:color="auto"/>
        <w:left w:val="none" w:sz="0" w:space="0" w:color="auto"/>
        <w:bottom w:val="none" w:sz="0" w:space="0" w:color="auto"/>
        <w:right w:val="none" w:sz="0" w:space="0" w:color="auto"/>
      </w:divBdr>
      <w:divsChild>
        <w:div w:id="951320667">
          <w:marLeft w:val="0"/>
          <w:marRight w:val="0"/>
          <w:marTop w:val="0"/>
          <w:marBottom w:val="0"/>
          <w:divBdr>
            <w:top w:val="none" w:sz="0" w:space="0" w:color="auto"/>
            <w:left w:val="none" w:sz="0" w:space="0" w:color="auto"/>
            <w:bottom w:val="none" w:sz="0" w:space="0" w:color="auto"/>
            <w:right w:val="none" w:sz="0" w:space="0" w:color="auto"/>
          </w:divBdr>
        </w:div>
      </w:divsChild>
    </w:div>
    <w:div w:id="567812218">
      <w:marLeft w:val="0"/>
      <w:marRight w:val="0"/>
      <w:marTop w:val="0"/>
      <w:marBottom w:val="0"/>
      <w:divBdr>
        <w:top w:val="none" w:sz="0" w:space="0" w:color="auto"/>
        <w:left w:val="none" w:sz="0" w:space="0" w:color="auto"/>
        <w:bottom w:val="none" w:sz="0" w:space="0" w:color="auto"/>
        <w:right w:val="none" w:sz="0" w:space="0" w:color="auto"/>
      </w:divBdr>
      <w:divsChild>
        <w:div w:id="2071684281">
          <w:marLeft w:val="0"/>
          <w:marRight w:val="0"/>
          <w:marTop w:val="0"/>
          <w:marBottom w:val="0"/>
          <w:divBdr>
            <w:top w:val="none" w:sz="0" w:space="0" w:color="auto"/>
            <w:left w:val="none" w:sz="0" w:space="0" w:color="auto"/>
            <w:bottom w:val="none" w:sz="0" w:space="0" w:color="auto"/>
            <w:right w:val="none" w:sz="0" w:space="0" w:color="auto"/>
          </w:divBdr>
        </w:div>
      </w:divsChild>
    </w:div>
    <w:div w:id="569927312">
      <w:marLeft w:val="0"/>
      <w:marRight w:val="0"/>
      <w:marTop w:val="0"/>
      <w:marBottom w:val="0"/>
      <w:divBdr>
        <w:top w:val="none" w:sz="0" w:space="0" w:color="auto"/>
        <w:left w:val="none" w:sz="0" w:space="0" w:color="auto"/>
        <w:bottom w:val="none" w:sz="0" w:space="0" w:color="auto"/>
        <w:right w:val="none" w:sz="0" w:space="0" w:color="auto"/>
      </w:divBdr>
      <w:divsChild>
        <w:div w:id="431702782">
          <w:marLeft w:val="0"/>
          <w:marRight w:val="0"/>
          <w:marTop w:val="0"/>
          <w:marBottom w:val="0"/>
          <w:divBdr>
            <w:top w:val="none" w:sz="0" w:space="0" w:color="auto"/>
            <w:left w:val="none" w:sz="0" w:space="0" w:color="auto"/>
            <w:bottom w:val="none" w:sz="0" w:space="0" w:color="auto"/>
            <w:right w:val="none" w:sz="0" w:space="0" w:color="auto"/>
          </w:divBdr>
        </w:div>
      </w:divsChild>
    </w:div>
    <w:div w:id="582955214">
      <w:marLeft w:val="0"/>
      <w:marRight w:val="0"/>
      <w:marTop w:val="0"/>
      <w:marBottom w:val="0"/>
      <w:divBdr>
        <w:top w:val="none" w:sz="0" w:space="0" w:color="auto"/>
        <w:left w:val="none" w:sz="0" w:space="0" w:color="auto"/>
        <w:bottom w:val="none" w:sz="0" w:space="0" w:color="auto"/>
        <w:right w:val="none" w:sz="0" w:space="0" w:color="auto"/>
      </w:divBdr>
      <w:divsChild>
        <w:div w:id="1832527115">
          <w:marLeft w:val="0"/>
          <w:marRight w:val="0"/>
          <w:marTop w:val="0"/>
          <w:marBottom w:val="0"/>
          <w:divBdr>
            <w:top w:val="none" w:sz="0" w:space="0" w:color="auto"/>
            <w:left w:val="none" w:sz="0" w:space="0" w:color="auto"/>
            <w:bottom w:val="none" w:sz="0" w:space="0" w:color="auto"/>
            <w:right w:val="none" w:sz="0" w:space="0" w:color="auto"/>
          </w:divBdr>
        </w:div>
      </w:divsChild>
    </w:div>
    <w:div w:id="583077132">
      <w:marLeft w:val="0"/>
      <w:marRight w:val="0"/>
      <w:marTop w:val="0"/>
      <w:marBottom w:val="0"/>
      <w:divBdr>
        <w:top w:val="none" w:sz="0" w:space="0" w:color="auto"/>
        <w:left w:val="none" w:sz="0" w:space="0" w:color="auto"/>
        <w:bottom w:val="none" w:sz="0" w:space="0" w:color="auto"/>
        <w:right w:val="none" w:sz="0" w:space="0" w:color="auto"/>
      </w:divBdr>
      <w:divsChild>
        <w:div w:id="616106639">
          <w:marLeft w:val="0"/>
          <w:marRight w:val="0"/>
          <w:marTop w:val="0"/>
          <w:marBottom w:val="0"/>
          <w:divBdr>
            <w:top w:val="none" w:sz="0" w:space="0" w:color="auto"/>
            <w:left w:val="none" w:sz="0" w:space="0" w:color="auto"/>
            <w:bottom w:val="none" w:sz="0" w:space="0" w:color="auto"/>
            <w:right w:val="none" w:sz="0" w:space="0" w:color="auto"/>
          </w:divBdr>
        </w:div>
      </w:divsChild>
    </w:div>
    <w:div w:id="609241489">
      <w:marLeft w:val="0"/>
      <w:marRight w:val="0"/>
      <w:marTop w:val="0"/>
      <w:marBottom w:val="0"/>
      <w:divBdr>
        <w:top w:val="none" w:sz="0" w:space="0" w:color="auto"/>
        <w:left w:val="none" w:sz="0" w:space="0" w:color="auto"/>
        <w:bottom w:val="none" w:sz="0" w:space="0" w:color="auto"/>
        <w:right w:val="none" w:sz="0" w:space="0" w:color="auto"/>
      </w:divBdr>
      <w:divsChild>
        <w:div w:id="1793937478">
          <w:marLeft w:val="0"/>
          <w:marRight w:val="0"/>
          <w:marTop w:val="0"/>
          <w:marBottom w:val="0"/>
          <w:divBdr>
            <w:top w:val="none" w:sz="0" w:space="0" w:color="auto"/>
            <w:left w:val="none" w:sz="0" w:space="0" w:color="auto"/>
            <w:bottom w:val="none" w:sz="0" w:space="0" w:color="auto"/>
            <w:right w:val="none" w:sz="0" w:space="0" w:color="auto"/>
          </w:divBdr>
        </w:div>
      </w:divsChild>
    </w:div>
    <w:div w:id="611790383">
      <w:marLeft w:val="0"/>
      <w:marRight w:val="0"/>
      <w:marTop w:val="0"/>
      <w:marBottom w:val="0"/>
      <w:divBdr>
        <w:top w:val="none" w:sz="0" w:space="0" w:color="auto"/>
        <w:left w:val="none" w:sz="0" w:space="0" w:color="auto"/>
        <w:bottom w:val="none" w:sz="0" w:space="0" w:color="auto"/>
        <w:right w:val="none" w:sz="0" w:space="0" w:color="auto"/>
      </w:divBdr>
      <w:divsChild>
        <w:div w:id="1970546264">
          <w:marLeft w:val="0"/>
          <w:marRight w:val="0"/>
          <w:marTop w:val="0"/>
          <w:marBottom w:val="0"/>
          <w:divBdr>
            <w:top w:val="none" w:sz="0" w:space="0" w:color="auto"/>
            <w:left w:val="none" w:sz="0" w:space="0" w:color="auto"/>
            <w:bottom w:val="none" w:sz="0" w:space="0" w:color="auto"/>
            <w:right w:val="none" w:sz="0" w:space="0" w:color="auto"/>
          </w:divBdr>
        </w:div>
      </w:divsChild>
    </w:div>
    <w:div w:id="621107238">
      <w:marLeft w:val="0"/>
      <w:marRight w:val="0"/>
      <w:marTop w:val="0"/>
      <w:marBottom w:val="0"/>
      <w:divBdr>
        <w:top w:val="none" w:sz="0" w:space="0" w:color="auto"/>
        <w:left w:val="none" w:sz="0" w:space="0" w:color="auto"/>
        <w:bottom w:val="none" w:sz="0" w:space="0" w:color="auto"/>
        <w:right w:val="none" w:sz="0" w:space="0" w:color="auto"/>
      </w:divBdr>
      <w:divsChild>
        <w:div w:id="1395666985">
          <w:marLeft w:val="0"/>
          <w:marRight w:val="0"/>
          <w:marTop w:val="0"/>
          <w:marBottom w:val="0"/>
          <w:divBdr>
            <w:top w:val="none" w:sz="0" w:space="0" w:color="auto"/>
            <w:left w:val="none" w:sz="0" w:space="0" w:color="auto"/>
            <w:bottom w:val="none" w:sz="0" w:space="0" w:color="auto"/>
            <w:right w:val="none" w:sz="0" w:space="0" w:color="auto"/>
          </w:divBdr>
        </w:div>
      </w:divsChild>
    </w:div>
    <w:div w:id="623073682">
      <w:marLeft w:val="0"/>
      <w:marRight w:val="0"/>
      <w:marTop w:val="0"/>
      <w:marBottom w:val="0"/>
      <w:divBdr>
        <w:top w:val="none" w:sz="0" w:space="0" w:color="auto"/>
        <w:left w:val="none" w:sz="0" w:space="0" w:color="auto"/>
        <w:bottom w:val="none" w:sz="0" w:space="0" w:color="auto"/>
        <w:right w:val="none" w:sz="0" w:space="0" w:color="auto"/>
      </w:divBdr>
      <w:divsChild>
        <w:div w:id="992486650">
          <w:marLeft w:val="0"/>
          <w:marRight w:val="0"/>
          <w:marTop w:val="0"/>
          <w:marBottom w:val="0"/>
          <w:divBdr>
            <w:top w:val="none" w:sz="0" w:space="0" w:color="auto"/>
            <w:left w:val="none" w:sz="0" w:space="0" w:color="auto"/>
            <w:bottom w:val="none" w:sz="0" w:space="0" w:color="auto"/>
            <w:right w:val="none" w:sz="0" w:space="0" w:color="auto"/>
          </w:divBdr>
        </w:div>
      </w:divsChild>
    </w:div>
    <w:div w:id="640042316">
      <w:marLeft w:val="0"/>
      <w:marRight w:val="0"/>
      <w:marTop w:val="0"/>
      <w:marBottom w:val="0"/>
      <w:divBdr>
        <w:top w:val="none" w:sz="0" w:space="0" w:color="auto"/>
        <w:left w:val="none" w:sz="0" w:space="0" w:color="auto"/>
        <w:bottom w:val="none" w:sz="0" w:space="0" w:color="auto"/>
        <w:right w:val="none" w:sz="0" w:space="0" w:color="auto"/>
      </w:divBdr>
      <w:divsChild>
        <w:div w:id="879364488">
          <w:marLeft w:val="0"/>
          <w:marRight w:val="0"/>
          <w:marTop w:val="0"/>
          <w:marBottom w:val="0"/>
          <w:divBdr>
            <w:top w:val="none" w:sz="0" w:space="0" w:color="auto"/>
            <w:left w:val="none" w:sz="0" w:space="0" w:color="auto"/>
            <w:bottom w:val="none" w:sz="0" w:space="0" w:color="auto"/>
            <w:right w:val="none" w:sz="0" w:space="0" w:color="auto"/>
          </w:divBdr>
        </w:div>
      </w:divsChild>
    </w:div>
    <w:div w:id="641543772">
      <w:marLeft w:val="0"/>
      <w:marRight w:val="0"/>
      <w:marTop w:val="0"/>
      <w:marBottom w:val="0"/>
      <w:divBdr>
        <w:top w:val="none" w:sz="0" w:space="0" w:color="auto"/>
        <w:left w:val="none" w:sz="0" w:space="0" w:color="auto"/>
        <w:bottom w:val="none" w:sz="0" w:space="0" w:color="auto"/>
        <w:right w:val="none" w:sz="0" w:space="0" w:color="auto"/>
      </w:divBdr>
      <w:divsChild>
        <w:div w:id="27605888">
          <w:marLeft w:val="0"/>
          <w:marRight w:val="0"/>
          <w:marTop w:val="0"/>
          <w:marBottom w:val="0"/>
          <w:divBdr>
            <w:top w:val="none" w:sz="0" w:space="0" w:color="auto"/>
            <w:left w:val="none" w:sz="0" w:space="0" w:color="auto"/>
            <w:bottom w:val="none" w:sz="0" w:space="0" w:color="auto"/>
            <w:right w:val="none" w:sz="0" w:space="0" w:color="auto"/>
          </w:divBdr>
        </w:div>
      </w:divsChild>
    </w:div>
    <w:div w:id="646010545">
      <w:marLeft w:val="0"/>
      <w:marRight w:val="0"/>
      <w:marTop w:val="0"/>
      <w:marBottom w:val="0"/>
      <w:divBdr>
        <w:top w:val="none" w:sz="0" w:space="0" w:color="auto"/>
        <w:left w:val="none" w:sz="0" w:space="0" w:color="auto"/>
        <w:bottom w:val="none" w:sz="0" w:space="0" w:color="auto"/>
        <w:right w:val="none" w:sz="0" w:space="0" w:color="auto"/>
      </w:divBdr>
      <w:divsChild>
        <w:div w:id="996570381">
          <w:marLeft w:val="0"/>
          <w:marRight w:val="0"/>
          <w:marTop w:val="0"/>
          <w:marBottom w:val="0"/>
          <w:divBdr>
            <w:top w:val="none" w:sz="0" w:space="0" w:color="auto"/>
            <w:left w:val="none" w:sz="0" w:space="0" w:color="auto"/>
            <w:bottom w:val="none" w:sz="0" w:space="0" w:color="auto"/>
            <w:right w:val="none" w:sz="0" w:space="0" w:color="auto"/>
          </w:divBdr>
        </w:div>
      </w:divsChild>
    </w:div>
    <w:div w:id="648555460">
      <w:marLeft w:val="0"/>
      <w:marRight w:val="0"/>
      <w:marTop w:val="0"/>
      <w:marBottom w:val="0"/>
      <w:divBdr>
        <w:top w:val="none" w:sz="0" w:space="0" w:color="auto"/>
        <w:left w:val="none" w:sz="0" w:space="0" w:color="auto"/>
        <w:bottom w:val="none" w:sz="0" w:space="0" w:color="auto"/>
        <w:right w:val="none" w:sz="0" w:space="0" w:color="auto"/>
      </w:divBdr>
      <w:divsChild>
        <w:div w:id="511142226">
          <w:marLeft w:val="0"/>
          <w:marRight w:val="0"/>
          <w:marTop w:val="0"/>
          <w:marBottom w:val="0"/>
          <w:divBdr>
            <w:top w:val="none" w:sz="0" w:space="0" w:color="auto"/>
            <w:left w:val="none" w:sz="0" w:space="0" w:color="auto"/>
            <w:bottom w:val="none" w:sz="0" w:space="0" w:color="auto"/>
            <w:right w:val="none" w:sz="0" w:space="0" w:color="auto"/>
          </w:divBdr>
        </w:div>
      </w:divsChild>
    </w:div>
    <w:div w:id="657029088">
      <w:marLeft w:val="0"/>
      <w:marRight w:val="0"/>
      <w:marTop w:val="0"/>
      <w:marBottom w:val="0"/>
      <w:divBdr>
        <w:top w:val="none" w:sz="0" w:space="0" w:color="auto"/>
        <w:left w:val="none" w:sz="0" w:space="0" w:color="auto"/>
        <w:bottom w:val="none" w:sz="0" w:space="0" w:color="auto"/>
        <w:right w:val="none" w:sz="0" w:space="0" w:color="auto"/>
      </w:divBdr>
      <w:divsChild>
        <w:div w:id="1330213627">
          <w:marLeft w:val="0"/>
          <w:marRight w:val="0"/>
          <w:marTop w:val="0"/>
          <w:marBottom w:val="0"/>
          <w:divBdr>
            <w:top w:val="none" w:sz="0" w:space="0" w:color="auto"/>
            <w:left w:val="none" w:sz="0" w:space="0" w:color="auto"/>
            <w:bottom w:val="none" w:sz="0" w:space="0" w:color="auto"/>
            <w:right w:val="none" w:sz="0" w:space="0" w:color="auto"/>
          </w:divBdr>
        </w:div>
      </w:divsChild>
    </w:div>
    <w:div w:id="659315619">
      <w:marLeft w:val="0"/>
      <w:marRight w:val="0"/>
      <w:marTop w:val="0"/>
      <w:marBottom w:val="0"/>
      <w:divBdr>
        <w:top w:val="none" w:sz="0" w:space="0" w:color="auto"/>
        <w:left w:val="none" w:sz="0" w:space="0" w:color="auto"/>
        <w:bottom w:val="none" w:sz="0" w:space="0" w:color="auto"/>
        <w:right w:val="none" w:sz="0" w:space="0" w:color="auto"/>
      </w:divBdr>
      <w:divsChild>
        <w:div w:id="399601236">
          <w:marLeft w:val="0"/>
          <w:marRight w:val="0"/>
          <w:marTop w:val="0"/>
          <w:marBottom w:val="0"/>
          <w:divBdr>
            <w:top w:val="none" w:sz="0" w:space="0" w:color="auto"/>
            <w:left w:val="none" w:sz="0" w:space="0" w:color="auto"/>
            <w:bottom w:val="none" w:sz="0" w:space="0" w:color="auto"/>
            <w:right w:val="none" w:sz="0" w:space="0" w:color="auto"/>
          </w:divBdr>
        </w:div>
      </w:divsChild>
    </w:div>
    <w:div w:id="665286788">
      <w:marLeft w:val="0"/>
      <w:marRight w:val="0"/>
      <w:marTop w:val="0"/>
      <w:marBottom w:val="0"/>
      <w:divBdr>
        <w:top w:val="none" w:sz="0" w:space="0" w:color="auto"/>
        <w:left w:val="none" w:sz="0" w:space="0" w:color="auto"/>
        <w:bottom w:val="none" w:sz="0" w:space="0" w:color="auto"/>
        <w:right w:val="none" w:sz="0" w:space="0" w:color="auto"/>
      </w:divBdr>
      <w:divsChild>
        <w:div w:id="1609699430">
          <w:marLeft w:val="0"/>
          <w:marRight w:val="0"/>
          <w:marTop w:val="0"/>
          <w:marBottom w:val="0"/>
          <w:divBdr>
            <w:top w:val="none" w:sz="0" w:space="0" w:color="auto"/>
            <w:left w:val="none" w:sz="0" w:space="0" w:color="auto"/>
            <w:bottom w:val="none" w:sz="0" w:space="0" w:color="auto"/>
            <w:right w:val="none" w:sz="0" w:space="0" w:color="auto"/>
          </w:divBdr>
        </w:div>
      </w:divsChild>
    </w:div>
    <w:div w:id="668682225">
      <w:marLeft w:val="0"/>
      <w:marRight w:val="0"/>
      <w:marTop w:val="0"/>
      <w:marBottom w:val="0"/>
      <w:divBdr>
        <w:top w:val="none" w:sz="0" w:space="0" w:color="auto"/>
        <w:left w:val="none" w:sz="0" w:space="0" w:color="auto"/>
        <w:bottom w:val="none" w:sz="0" w:space="0" w:color="auto"/>
        <w:right w:val="none" w:sz="0" w:space="0" w:color="auto"/>
      </w:divBdr>
      <w:divsChild>
        <w:div w:id="788738473">
          <w:marLeft w:val="0"/>
          <w:marRight w:val="0"/>
          <w:marTop w:val="0"/>
          <w:marBottom w:val="0"/>
          <w:divBdr>
            <w:top w:val="none" w:sz="0" w:space="0" w:color="auto"/>
            <w:left w:val="none" w:sz="0" w:space="0" w:color="auto"/>
            <w:bottom w:val="none" w:sz="0" w:space="0" w:color="auto"/>
            <w:right w:val="none" w:sz="0" w:space="0" w:color="auto"/>
          </w:divBdr>
        </w:div>
      </w:divsChild>
    </w:div>
    <w:div w:id="672339484">
      <w:marLeft w:val="0"/>
      <w:marRight w:val="0"/>
      <w:marTop w:val="0"/>
      <w:marBottom w:val="0"/>
      <w:divBdr>
        <w:top w:val="none" w:sz="0" w:space="0" w:color="auto"/>
        <w:left w:val="none" w:sz="0" w:space="0" w:color="auto"/>
        <w:bottom w:val="none" w:sz="0" w:space="0" w:color="auto"/>
        <w:right w:val="none" w:sz="0" w:space="0" w:color="auto"/>
      </w:divBdr>
      <w:divsChild>
        <w:div w:id="1839424593">
          <w:marLeft w:val="0"/>
          <w:marRight w:val="0"/>
          <w:marTop w:val="0"/>
          <w:marBottom w:val="0"/>
          <w:divBdr>
            <w:top w:val="none" w:sz="0" w:space="0" w:color="auto"/>
            <w:left w:val="none" w:sz="0" w:space="0" w:color="auto"/>
            <w:bottom w:val="none" w:sz="0" w:space="0" w:color="auto"/>
            <w:right w:val="none" w:sz="0" w:space="0" w:color="auto"/>
          </w:divBdr>
        </w:div>
      </w:divsChild>
    </w:div>
    <w:div w:id="674457093">
      <w:marLeft w:val="0"/>
      <w:marRight w:val="0"/>
      <w:marTop w:val="0"/>
      <w:marBottom w:val="0"/>
      <w:divBdr>
        <w:top w:val="none" w:sz="0" w:space="0" w:color="auto"/>
        <w:left w:val="none" w:sz="0" w:space="0" w:color="auto"/>
        <w:bottom w:val="none" w:sz="0" w:space="0" w:color="auto"/>
        <w:right w:val="none" w:sz="0" w:space="0" w:color="auto"/>
      </w:divBdr>
      <w:divsChild>
        <w:div w:id="663440293">
          <w:marLeft w:val="0"/>
          <w:marRight w:val="0"/>
          <w:marTop w:val="0"/>
          <w:marBottom w:val="0"/>
          <w:divBdr>
            <w:top w:val="none" w:sz="0" w:space="0" w:color="auto"/>
            <w:left w:val="none" w:sz="0" w:space="0" w:color="auto"/>
            <w:bottom w:val="none" w:sz="0" w:space="0" w:color="auto"/>
            <w:right w:val="none" w:sz="0" w:space="0" w:color="auto"/>
          </w:divBdr>
        </w:div>
      </w:divsChild>
    </w:div>
    <w:div w:id="689724908">
      <w:bodyDiv w:val="1"/>
      <w:marLeft w:val="0"/>
      <w:marRight w:val="0"/>
      <w:marTop w:val="0"/>
      <w:marBottom w:val="0"/>
      <w:divBdr>
        <w:top w:val="none" w:sz="0" w:space="0" w:color="auto"/>
        <w:left w:val="none" w:sz="0" w:space="0" w:color="auto"/>
        <w:bottom w:val="none" w:sz="0" w:space="0" w:color="auto"/>
        <w:right w:val="none" w:sz="0" w:space="0" w:color="auto"/>
      </w:divBdr>
    </w:div>
    <w:div w:id="693381357">
      <w:marLeft w:val="0"/>
      <w:marRight w:val="0"/>
      <w:marTop w:val="0"/>
      <w:marBottom w:val="0"/>
      <w:divBdr>
        <w:top w:val="none" w:sz="0" w:space="0" w:color="auto"/>
        <w:left w:val="none" w:sz="0" w:space="0" w:color="auto"/>
        <w:bottom w:val="none" w:sz="0" w:space="0" w:color="auto"/>
        <w:right w:val="none" w:sz="0" w:space="0" w:color="auto"/>
      </w:divBdr>
      <w:divsChild>
        <w:div w:id="1547915437">
          <w:marLeft w:val="0"/>
          <w:marRight w:val="0"/>
          <w:marTop w:val="0"/>
          <w:marBottom w:val="0"/>
          <w:divBdr>
            <w:top w:val="none" w:sz="0" w:space="0" w:color="auto"/>
            <w:left w:val="none" w:sz="0" w:space="0" w:color="auto"/>
            <w:bottom w:val="none" w:sz="0" w:space="0" w:color="auto"/>
            <w:right w:val="none" w:sz="0" w:space="0" w:color="auto"/>
          </w:divBdr>
        </w:div>
      </w:divsChild>
    </w:div>
    <w:div w:id="696543478">
      <w:marLeft w:val="0"/>
      <w:marRight w:val="0"/>
      <w:marTop w:val="0"/>
      <w:marBottom w:val="0"/>
      <w:divBdr>
        <w:top w:val="none" w:sz="0" w:space="0" w:color="auto"/>
        <w:left w:val="none" w:sz="0" w:space="0" w:color="auto"/>
        <w:bottom w:val="none" w:sz="0" w:space="0" w:color="auto"/>
        <w:right w:val="none" w:sz="0" w:space="0" w:color="auto"/>
      </w:divBdr>
      <w:divsChild>
        <w:div w:id="1810394844">
          <w:marLeft w:val="0"/>
          <w:marRight w:val="0"/>
          <w:marTop w:val="0"/>
          <w:marBottom w:val="0"/>
          <w:divBdr>
            <w:top w:val="none" w:sz="0" w:space="0" w:color="auto"/>
            <w:left w:val="none" w:sz="0" w:space="0" w:color="auto"/>
            <w:bottom w:val="none" w:sz="0" w:space="0" w:color="auto"/>
            <w:right w:val="none" w:sz="0" w:space="0" w:color="auto"/>
          </w:divBdr>
        </w:div>
      </w:divsChild>
    </w:div>
    <w:div w:id="698972129">
      <w:marLeft w:val="0"/>
      <w:marRight w:val="0"/>
      <w:marTop w:val="0"/>
      <w:marBottom w:val="0"/>
      <w:divBdr>
        <w:top w:val="none" w:sz="0" w:space="0" w:color="auto"/>
        <w:left w:val="none" w:sz="0" w:space="0" w:color="auto"/>
        <w:bottom w:val="none" w:sz="0" w:space="0" w:color="auto"/>
        <w:right w:val="none" w:sz="0" w:space="0" w:color="auto"/>
      </w:divBdr>
      <w:divsChild>
        <w:div w:id="579825399">
          <w:marLeft w:val="0"/>
          <w:marRight w:val="0"/>
          <w:marTop w:val="0"/>
          <w:marBottom w:val="0"/>
          <w:divBdr>
            <w:top w:val="none" w:sz="0" w:space="0" w:color="auto"/>
            <w:left w:val="none" w:sz="0" w:space="0" w:color="auto"/>
            <w:bottom w:val="none" w:sz="0" w:space="0" w:color="auto"/>
            <w:right w:val="none" w:sz="0" w:space="0" w:color="auto"/>
          </w:divBdr>
        </w:div>
      </w:divsChild>
    </w:div>
    <w:div w:id="717361863">
      <w:marLeft w:val="0"/>
      <w:marRight w:val="0"/>
      <w:marTop w:val="0"/>
      <w:marBottom w:val="0"/>
      <w:divBdr>
        <w:top w:val="none" w:sz="0" w:space="0" w:color="auto"/>
        <w:left w:val="none" w:sz="0" w:space="0" w:color="auto"/>
        <w:bottom w:val="none" w:sz="0" w:space="0" w:color="auto"/>
        <w:right w:val="none" w:sz="0" w:space="0" w:color="auto"/>
      </w:divBdr>
      <w:divsChild>
        <w:div w:id="1233391188">
          <w:marLeft w:val="0"/>
          <w:marRight w:val="0"/>
          <w:marTop w:val="0"/>
          <w:marBottom w:val="0"/>
          <w:divBdr>
            <w:top w:val="none" w:sz="0" w:space="0" w:color="auto"/>
            <w:left w:val="none" w:sz="0" w:space="0" w:color="auto"/>
            <w:bottom w:val="none" w:sz="0" w:space="0" w:color="auto"/>
            <w:right w:val="none" w:sz="0" w:space="0" w:color="auto"/>
          </w:divBdr>
        </w:div>
      </w:divsChild>
    </w:div>
    <w:div w:id="728842331">
      <w:marLeft w:val="0"/>
      <w:marRight w:val="0"/>
      <w:marTop w:val="0"/>
      <w:marBottom w:val="0"/>
      <w:divBdr>
        <w:top w:val="none" w:sz="0" w:space="0" w:color="auto"/>
        <w:left w:val="none" w:sz="0" w:space="0" w:color="auto"/>
        <w:bottom w:val="none" w:sz="0" w:space="0" w:color="auto"/>
        <w:right w:val="none" w:sz="0" w:space="0" w:color="auto"/>
      </w:divBdr>
      <w:divsChild>
        <w:div w:id="360012544">
          <w:marLeft w:val="0"/>
          <w:marRight w:val="0"/>
          <w:marTop w:val="0"/>
          <w:marBottom w:val="0"/>
          <w:divBdr>
            <w:top w:val="none" w:sz="0" w:space="0" w:color="auto"/>
            <w:left w:val="none" w:sz="0" w:space="0" w:color="auto"/>
            <w:bottom w:val="none" w:sz="0" w:space="0" w:color="auto"/>
            <w:right w:val="none" w:sz="0" w:space="0" w:color="auto"/>
          </w:divBdr>
        </w:div>
      </w:divsChild>
    </w:div>
    <w:div w:id="733621405">
      <w:marLeft w:val="0"/>
      <w:marRight w:val="0"/>
      <w:marTop w:val="0"/>
      <w:marBottom w:val="0"/>
      <w:divBdr>
        <w:top w:val="none" w:sz="0" w:space="0" w:color="auto"/>
        <w:left w:val="none" w:sz="0" w:space="0" w:color="auto"/>
        <w:bottom w:val="none" w:sz="0" w:space="0" w:color="auto"/>
        <w:right w:val="none" w:sz="0" w:space="0" w:color="auto"/>
      </w:divBdr>
      <w:divsChild>
        <w:div w:id="79839564">
          <w:marLeft w:val="0"/>
          <w:marRight w:val="0"/>
          <w:marTop w:val="0"/>
          <w:marBottom w:val="0"/>
          <w:divBdr>
            <w:top w:val="none" w:sz="0" w:space="0" w:color="auto"/>
            <w:left w:val="none" w:sz="0" w:space="0" w:color="auto"/>
            <w:bottom w:val="none" w:sz="0" w:space="0" w:color="auto"/>
            <w:right w:val="none" w:sz="0" w:space="0" w:color="auto"/>
          </w:divBdr>
        </w:div>
      </w:divsChild>
    </w:div>
    <w:div w:id="736829629">
      <w:marLeft w:val="0"/>
      <w:marRight w:val="0"/>
      <w:marTop w:val="0"/>
      <w:marBottom w:val="0"/>
      <w:divBdr>
        <w:top w:val="none" w:sz="0" w:space="0" w:color="auto"/>
        <w:left w:val="none" w:sz="0" w:space="0" w:color="auto"/>
        <w:bottom w:val="none" w:sz="0" w:space="0" w:color="auto"/>
        <w:right w:val="none" w:sz="0" w:space="0" w:color="auto"/>
      </w:divBdr>
      <w:divsChild>
        <w:div w:id="350226777">
          <w:marLeft w:val="0"/>
          <w:marRight w:val="0"/>
          <w:marTop w:val="0"/>
          <w:marBottom w:val="0"/>
          <w:divBdr>
            <w:top w:val="none" w:sz="0" w:space="0" w:color="auto"/>
            <w:left w:val="none" w:sz="0" w:space="0" w:color="auto"/>
            <w:bottom w:val="none" w:sz="0" w:space="0" w:color="auto"/>
            <w:right w:val="none" w:sz="0" w:space="0" w:color="auto"/>
          </w:divBdr>
        </w:div>
      </w:divsChild>
    </w:div>
    <w:div w:id="750927559">
      <w:marLeft w:val="0"/>
      <w:marRight w:val="0"/>
      <w:marTop w:val="0"/>
      <w:marBottom w:val="0"/>
      <w:divBdr>
        <w:top w:val="none" w:sz="0" w:space="0" w:color="auto"/>
        <w:left w:val="none" w:sz="0" w:space="0" w:color="auto"/>
        <w:bottom w:val="none" w:sz="0" w:space="0" w:color="auto"/>
        <w:right w:val="none" w:sz="0" w:space="0" w:color="auto"/>
      </w:divBdr>
      <w:divsChild>
        <w:div w:id="2057731192">
          <w:marLeft w:val="0"/>
          <w:marRight w:val="0"/>
          <w:marTop w:val="0"/>
          <w:marBottom w:val="0"/>
          <w:divBdr>
            <w:top w:val="none" w:sz="0" w:space="0" w:color="auto"/>
            <w:left w:val="none" w:sz="0" w:space="0" w:color="auto"/>
            <w:bottom w:val="none" w:sz="0" w:space="0" w:color="auto"/>
            <w:right w:val="none" w:sz="0" w:space="0" w:color="auto"/>
          </w:divBdr>
        </w:div>
      </w:divsChild>
    </w:div>
    <w:div w:id="761879528">
      <w:marLeft w:val="0"/>
      <w:marRight w:val="0"/>
      <w:marTop w:val="0"/>
      <w:marBottom w:val="0"/>
      <w:divBdr>
        <w:top w:val="none" w:sz="0" w:space="0" w:color="auto"/>
        <w:left w:val="none" w:sz="0" w:space="0" w:color="auto"/>
        <w:bottom w:val="none" w:sz="0" w:space="0" w:color="auto"/>
        <w:right w:val="none" w:sz="0" w:space="0" w:color="auto"/>
      </w:divBdr>
      <w:divsChild>
        <w:div w:id="2141996028">
          <w:marLeft w:val="0"/>
          <w:marRight w:val="0"/>
          <w:marTop w:val="0"/>
          <w:marBottom w:val="0"/>
          <w:divBdr>
            <w:top w:val="none" w:sz="0" w:space="0" w:color="auto"/>
            <w:left w:val="none" w:sz="0" w:space="0" w:color="auto"/>
            <w:bottom w:val="none" w:sz="0" w:space="0" w:color="auto"/>
            <w:right w:val="none" w:sz="0" w:space="0" w:color="auto"/>
          </w:divBdr>
        </w:div>
      </w:divsChild>
    </w:div>
    <w:div w:id="772094465">
      <w:marLeft w:val="0"/>
      <w:marRight w:val="0"/>
      <w:marTop w:val="0"/>
      <w:marBottom w:val="0"/>
      <w:divBdr>
        <w:top w:val="none" w:sz="0" w:space="0" w:color="auto"/>
        <w:left w:val="none" w:sz="0" w:space="0" w:color="auto"/>
        <w:bottom w:val="none" w:sz="0" w:space="0" w:color="auto"/>
        <w:right w:val="none" w:sz="0" w:space="0" w:color="auto"/>
      </w:divBdr>
      <w:divsChild>
        <w:div w:id="73820055">
          <w:marLeft w:val="0"/>
          <w:marRight w:val="0"/>
          <w:marTop w:val="0"/>
          <w:marBottom w:val="0"/>
          <w:divBdr>
            <w:top w:val="none" w:sz="0" w:space="0" w:color="auto"/>
            <w:left w:val="none" w:sz="0" w:space="0" w:color="auto"/>
            <w:bottom w:val="none" w:sz="0" w:space="0" w:color="auto"/>
            <w:right w:val="none" w:sz="0" w:space="0" w:color="auto"/>
          </w:divBdr>
        </w:div>
      </w:divsChild>
    </w:div>
    <w:div w:id="776026635">
      <w:marLeft w:val="0"/>
      <w:marRight w:val="0"/>
      <w:marTop w:val="0"/>
      <w:marBottom w:val="0"/>
      <w:divBdr>
        <w:top w:val="none" w:sz="0" w:space="0" w:color="auto"/>
        <w:left w:val="none" w:sz="0" w:space="0" w:color="auto"/>
        <w:bottom w:val="none" w:sz="0" w:space="0" w:color="auto"/>
        <w:right w:val="none" w:sz="0" w:space="0" w:color="auto"/>
      </w:divBdr>
      <w:divsChild>
        <w:div w:id="982737287">
          <w:marLeft w:val="0"/>
          <w:marRight w:val="0"/>
          <w:marTop w:val="0"/>
          <w:marBottom w:val="0"/>
          <w:divBdr>
            <w:top w:val="none" w:sz="0" w:space="0" w:color="auto"/>
            <w:left w:val="none" w:sz="0" w:space="0" w:color="auto"/>
            <w:bottom w:val="none" w:sz="0" w:space="0" w:color="auto"/>
            <w:right w:val="none" w:sz="0" w:space="0" w:color="auto"/>
          </w:divBdr>
        </w:div>
      </w:divsChild>
    </w:div>
    <w:div w:id="781536703">
      <w:marLeft w:val="0"/>
      <w:marRight w:val="0"/>
      <w:marTop w:val="0"/>
      <w:marBottom w:val="0"/>
      <w:divBdr>
        <w:top w:val="none" w:sz="0" w:space="0" w:color="auto"/>
        <w:left w:val="none" w:sz="0" w:space="0" w:color="auto"/>
        <w:bottom w:val="none" w:sz="0" w:space="0" w:color="auto"/>
        <w:right w:val="none" w:sz="0" w:space="0" w:color="auto"/>
      </w:divBdr>
      <w:divsChild>
        <w:div w:id="1648895043">
          <w:marLeft w:val="0"/>
          <w:marRight w:val="0"/>
          <w:marTop w:val="0"/>
          <w:marBottom w:val="0"/>
          <w:divBdr>
            <w:top w:val="none" w:sz="0" w:space="0" w:color="auto"/>
            <w:left w:val="none" w:sz="0" w:space="0" w:color="auto"/>
            <w:bottom w:val="none" w:sz="0" w:space="0" w:color="auto"/>
            <w:right w:val="none" w:sz="0" w:space="0" w:color="auto"/>
          </w:divBdr>
        </w:div>
      </w:divsChild>
    </w:div>
    <w:div w:id="790051005">
      <w:marLeft w:val="0"/>
      <w:marRight w:val="0"/>
      <w:marTop w:val="0"/>
      <w:marBottom w:val="0"/>
      <w:divBdr>
        <w:top w:val="none" w:sz="0" w:space="0" w:color="auto"/>
        <w:left w:val="none" w:sz="0" w:space="0" w:color="auto"/>
        <w:bottom w:val="none" w:sz="0" w:space="0" w:color="auto"/>
        <w:right w:val="none" w:sz="0" w:space="0" w:color="auto"/>
      </w:divBdr>
      <w:divsChild>
        <w:div w:id="2076512235">
          <w:marLeft w:val="0"/>
          <w:marRight w:val="0"/>
          <w:marTop w:val="0"/>
          <w:marBottom w:val="0"/>
          <w:divBdr>
            <w:top w:val="none" w:sz="0" w:space="0" w:color="auto"/>
            <w:left w:val="none" w:sz="0" w:space="0" w:color="auto"/>
            <w:bottom w:val="none" w:sz="0" w:space="0" w:color="auto"/>
            <w:right w:val="none" w:sz="0" w:space="0" w:color="auto"/>
          </w:divBdr>
        </w:div>
      </w:divsChild>
    </w:div>
    <w:div w:id="803698335">
      <w:marLeft w:val="0"/>
      <w:marRight w:val="0"/>
      <w:marTop w:val="0"/>
      <w:marBottom w:val="0"/>
      <w:divBdr>
        <w:top w:val="none" w:sz="0" w:space="0" w:color="auto"/>
        <w:left w:val="none" w:sz="0" w:space="0" w:color="auto"/>
        <w:bottom w:val="none" w:sz="0" w:space="0" w:color="auto"/>
        <w:right w:val="none" w:sz="0" w:space="0" w:color="auto"/>
      </w:divBdr>
      <w:divsChild>
        <w:div w:id="1761950108">
          <w:marLeft w:val="0"/>
          <w:marRight w:val="0"/>
          <w:marTop w:val="0"/>
          <w:marBottom w:val="0"/>
          <w:divBdr>
            <w:top w:val="none" w:sz="0" w:space="0" w:color="auto"/>
            <w:left w:val="none" w:sz="0" w:space="0" w:color="auto"/>
            <w:bottom w:val="none" w:sz="0" w:space="0" w:color="auto"/>
            <w:right w:val="none" w:sz="0" w:space="0" w:color="auto"/>
          </w:divBdr>
        </w:div>
      </w:divsChild>
    </w:div>
    <w:div w:id="805707660">
      <w:marLeft w:val="0"/>
      <w:marRight w:val="0"/>
      <w:marTop w:val="0"/>
      <w:marBottom w:val="0"/>
      <w:divBdr>
        <w:top w:val="none" w:sz="0" w:space="0" w:color="auto"/>
        <w:left w:val="none" w:sz="0" w:space="0" w:color="auto"/>
        <w:bottom w:val="none" w:sz="0" w:space="0" w:color="auto"/>
        <w:right w:val="none" w:sz="0" w:space="0" w:color="auto"/>
      </w:divBdr>
      <w:divsChild>
        <w:div w:id="639773717">
          <w:marLeft w:val="0"/>
          <w:marRight w:val="0"/>
          <w:marTop w:val="0"/>
          <w:marBottom w:val="0"/>
          <w:divBdr>
            <w:top w:val="none" w:sz="0" w:space="0" w:color="auto"/>
            <w:left w:val="none" w:sz="0" w:space="0" w:color="auto"/>
            <w:bottom w:val="none" w:sz="0" w:space="0" w:color="auto"/>
            <w:right w:val="none" w:sz="0" w:space="0" w:color="auto"/>
          </w:divBdr>
        </w:div>
      </w:divsChild>
    </w:div>
    <w:div w:id="809395686">
      <w:marLeft w:val="0"/>
      <w:marRight w:val="0"/>
      <w:marTop w:val="0"/>
      <w:marBottom w:val="0"/>
      <w:divBdr>
        <w:top w:val="none" w:sz="0" w:space="0" w:color="auto"/>
        <w:left w:val="none" w:sz="0" w:space="0" w:color="auto"/>
        <w:bottom w:val="none" w:sz="0" w:space="0" w:color="auto"/>
        <w:right w:val="none" w:sz="0" w:space="0" w:color="auto"/>
      </w:divBdr>
      <w:divsChild>
        <w:div w:id="663320629">
          <w:marLeft w:val="0"/>
          <w:marRight w:val="0"/>
          <w:marTop w:val="0"/>
          <w:marBottom w:val="0"/>
          <w:divBdr>
            <w:top w:val="none" w:sz="0" w:space="0" w:color="auto"/>
            <w:left w:val="none" w:sz="0" w:space="0" w:color="auto"/>
            <w:bottom w:val="none" w:sz="0" w:space="0" w:color="auto"/>
            <w:right w:val="none" w:sz="0" w:space="0" w:color="auto"/>
          </w:divBdr>
        </w:div>
      </w:divsChild>
    </w:div>
    <w:div w:id="815268699">
      <w:marLeft w:val="0"/>
      <w:marRight w:val="0"/>
      <w:marTop w:val="0"/>
      <w:marBottom w:val="0"/>
      <w:divBdr>
        <w:top w:val="none" w:sz="0" w:space="0" w:color="auto"/>
        <w:left w:val="none" w:sz="0" w:space="0" w:color="auto"/>
        <w:bottom w:val="none" w:sz="0" w:space="0" w:color="auto"/>
        <w:right w:val="none" w:sz="0" w:space="0" w:color="auto"/>
      </w:divBdr>
      <w:divsChild>
        <w:div w:id="1108084804">
          <w:marLeft w:val="0"/>
          <w:marRight w:val="0"/>
          <w:marTop w:val="0"/>
          <w:marBottom w:val="0"/>
          <w:divBdr>
            <w:top w:val="none" w:sz="0" w:space="0" w:color="auto"/>
            <w:left w:val="none" w:sz="0" w:space="0" w:color="auto"/>
            <w:bottom w:val="none" w:sz="0" w:space="0" w:color="auto"/>
            <w:right w:val="none" w:sz="0" w:space="0" w:color="auto"/>
          </w:divBdr>
        </w:div>
      </w:divsChild>
    </w:div>
    <w:div w:id="832834354">
      <w:marLeft w:val="0"/>
      <w:marRight w:val="0"/>
      <w:marTop w:val="0"/>
      <w:marBottom w:val="0"/>
      <w:divBdr>
        <w:top w:val="none" w:sz="0" w:space="0" w:color="auto"/>
        <w:left w:val="none" w:sz="0" w:space="0" w:color="auto"/>
        <w:bottom w:val="none" w:sz="0" w:space="0" w:color="auto"/>
        <w:right w:val="none" w:sz="0" w:space="0" w:color="auto"/>
      </w:divBdr>
      <w:divsChild>
        <w:div w:id="1566598619">
          <w:marLeft w:val="0"/>
          <w:marRight w:val="0"/>
          <w:marTop w:val="0"/>
          <w:marBottom w:val="0"/>
          <w:divBdr>
            <w:top w:val="none" w:sz="0" w:space="0" w:color="auto"/>
            <w:left w:val="none" w:sz="0" w:space="0" w:color="auto"/>
            <w:bottom w:val="none" w:sz="0" w:space="0" w:color="auto"/>
            <w:right w:val="none" w:sz="0" w:space="0" w:color="auto"/>
          </w:divBdr>
        </w:div>
      </w:divsChild>
    </w:div>
    <w:div w:id="835804046">
      <w:bodyDiv w:val="1"/>
      <w:marLeft w:val="0"/>
      <w:marRight w:val="0"/>
      <w:marTop w:val="0"/>
      <w:marBottom w:val="0"/>
      <w:divBdr>
        <w:top w:val="none" w:sz="0" w:space="0" w:color="auto"/>
        <w:left w:val="none" w:sz="0" w:space="0" w:color="auto"/>
        <w:bottom w:val="none" w:sz="0" w:space="0" w:color="auto"/>
        <w:right w:val="none" w:sz="0" w:space="0" w:color="auto"/>
      </w:divBdr>
    </w:div>
    <w:div w:id="853568929">
      <w:marLeft w:val="0"/>
      <w:marRight w:val="0"/>
      <w:marTop w:val="0"/>
      <w:marBottom w:val="0"/>
      <w:divBdr>
        <w:top w:val="none" w:sz="0" w:space="0" w:color="auto"/>
        <w:left w:val="none" w:sz="0" w:space="0" w:color="auto"/>
        <w:bottom w:val="none" w:sz="0" w:space="0" w:color="auto"/>
        <w:right w:val="none" w:sz="0" w:space="0" w:color="auto"/>
      </w:divBdr>
      <w:divsChild>
        <w:div w:id="1902598999">
          <w:marLeft w:val="0"/>
          <w:marRight w:val="0"/>
          <w:marTop w:val="0"/>
          <w:marBottom w:val="0"/>
          <w:divBdr>
            <w:top w:val="none" w:sz="0" w:space="0" w:color="auto"/>
            <w:left w:val="none" w:sz="0" w:space="0" w:color="auto"/>
            <w:bottom w:val="none" w:sz="0" w:space="0" w:color="auto"/>
            <w:right w:val="none" w:sz="0" w:space="0" w:color="auto"/>
          </w:divBdr>
        </w:div>
      </w:divsChild>
    </w:div>
    <w:div w:id="861166488">
      <w:marLeft w:val="0"/>
      <w:marRight w:val="0"/>
      <w:marTop w:val="0"/>
      <w:marBottom w:val="0"/>
      <w:divBdr>
        <w:top w:val="none" w:sz="0" w:space="0" w:color="auto"/>
        <w:left w:val="none" w:sz="0" w:space="0" w:color="auto"/>
        <w:bottom w:val="none" w:sz="0" w:space="0" w:color="auto"/>
        <w:right w:val="none" w:sz="0" w:space="0" w:color="auto"/>
      </w:divBdr>
      <w:divsChild>
        <w:div w:id="668947356">
          <w:marLeft w:val="0"/>
          <w:marRight w:val="0"/>
          <w:marTop w:val="0"/>
          <w:marBottom w:val="0"/>
          <w:divBdr>
            <w:top w:val="none" w:sz="0" w:space="0" w:color="auto"/>
            <w:left w:val="none" w:sz="0" w:space="0" w:color="auto"/>
            <w:bottom w:val="none" w:sz="0" w:space="0" w:color="auto"/>
            <w:right w:val="none" w:sz="0" w:space="0" w:color="auto"/>
          </w:divBdr>
        </w:div>
      </w:divsChild>
    </w:div>
    <w:div w:id="862785577">
      <w:marLeft w:val="0"/>
      <w:marRight w:val="0"/>
      <w:marTop w:val="0"/>
      <w:marBottom w:val="0"/>
      <w:divBdr>
        <w:top w:val="none" w:sz="0" w:space="0" w:color="auto"/>
        <w:left w:val="none" w:sz="0" w:space="0" w:color="auto"/>
        <w:bottom w:val="none" w:sz="0" w:space="0" w:color="auto"/>
        <w:right w:val="none" w:sz="0" w:space="0" w:color="auto"/>
      </w:divBdr>
      <w:divsChild>
        <w:div w:id="1871839730">
          <w:marLeft w:val="0"/>
          <w:marRight w:val="0"/>
          <w:marTop w:val="0"/>
          <w:marBottom w:val="0"/>
          <w:divBdr>
            <w:top w:val="none" w:sz="0" w:space="0" w:color="auto"/>
            <w:left w:val="none" w:sz="0" w:space="0" w:color="auto"/>
            <w:bottom w:val="none" w:sz="0" w:space="0" w:color="auto"/>
            <w:right w:val="none" w:sz="0" w:space="0" w:color="auto"/>
          </w:divBdr>
        </w:div>
      </w:divsChild>
    </w:div>
    <w:div w:id="864052031">
      <w:marLeft w:val="0"/>
      <w:marRight w:val="0"/>
      <w:marTop w:val="0"/>
      <w:marBottom w:val="0"/>
      <w:divBdr>
        <w:top w:val="none" w:sz="0" w:space="0" w:color="auto"/>
        <w:left w:val="none" w:sz="0" w:space="0" w:color="auto"/>
        <w:bottom w:val="none" w:sz="0" w:space="0" w:color="auto"/>
        <w:right w:val="none" w:sz="0" w:space="0" w:color="auto"/>
      </w:divBdr>
      <w:divsChild>
        <w:div w:id="1766418767">
          <w:marLeft w:val="0"/>
          <w:marRight w:val="0"/>
          <w:marTop w:val="0"/>
          <w:marBottom w:val="0"/>
          <w:divBdr>
            <w:top w:val="none" w:sz="0" w:space="0" w:color="auto"/>
            <w:left w:val="none" w:sz="0" w:space="0" w:color="auto"/>
            <w:bottom w:val="none" w:sz="0" w:space="0" w:color="auto"/>
            <w:right w:val="none" w:sz="0" w:space="0" w:color="auto"/>
          </w:divBdr>
        </w:div>
      </w:divsChild>
    </w:div>
    <w:div w:id="873349152">
      <w:marLeft w:val="0"/>
      <w:marRight w:val="0"/>
      <w:marTop w:val="0"/>
      <w:marBottom w:val="0"/>
      <w:divBdr>
        <w:top w:val="none" w:sz="0" w:space="0" w:color="auto"/>
        <w:left w:val="none" w:sz="0" w:space="0" w:color="auto"/>
        <w:bottom w:val="none" w:sz="0" w:space="0" w:color="auto"/>
        <w:right w:val="none" w:sz="0" w:space="0" w:color="auto"/>
      </w:divBdr>
      <w:divsChild>
        <w:div w:id="2095738549">
          <w:marLeft w:val="0"/>
          <w:marRight w:val="0"/>
          <w:marTop w:val="0"/>
          <w:marBottom w:val="0"/>
          <w:divBdr>
            <w:top w:val="none" w:sz="0" w:space="0" w:color="auto"/>
            <w:left w:val="none" w:sz="0" w:space="0" w:color="auto"/>
            <w:bottom w:val="none" w:sz="0" w:space="0" w:color="auto"/>
            <w:right w:val="none" w:sz="0" w:space="0" w:color="auto"/>
          </w:divBdr>
        </w:div>
      </w:divsChild>
    </w:div>
    <w:div w:id="875968472">
      <w:marLeft w:val="0"/>
      <w:marRight w:val="0"/>
      <w:marTop w:val="0"/>
      <w:marBottom w:val="0"/>
      <w:divBdr>
        <w:top w:val="none" w:sz="0" w:space="0" w:color="auto"/>
        <w:left w:val="none" w:sz="0" w:space="0" w:color="auto"/>
        <w:bottom w:val="none" w:sz="0" w:space="0" w:color="auto"/>
        <w:right w:val="none" w:sz="0" w:space="0" w:color="auto"/>
      </w:divBdr>
      <w:divsChild>
        <w:div w:id="1574313484">
          <w:marLeft w:val="0"/>
          <w:marRight w:val="0"/>
          <w:marTop w:val="0"/>
          <w:marBottom w:val="0"/>
          <w:divBdr>
            <w:top w:val="none" w:sz="0" w:space="0" w:color="auto"/>
            <w:left w:val="none" w:sz="0" w:space="0" w:color="auto"/>
            <w:bottom w:val="none" w:sz="0" w:space="0" w:color="auto"/>
            <w:right w:val="none" w:sz="0" w:space="0" w:color="auto"/>
          </w:divBdr>
        </w:div>
      </w:divsChild>
    </w:div>
    <w:div w:id="879904988">
      <w:marLeft w:val="0"/>
      <w:marRight w:val="0"/>
      <w:marTop w:val="0"/>
      <w:marBottom w:val="0"/>
      <w:divBdr>
        <w:top w:val="none" w:sz="0" w:space="0" w:color="auto"/>
        <w:left w:val="none" w:sz="0" w:space="0" w:color="auto"/>
        <w:bottom w:val="none" w:sz="0" w:space="0" w:color="auto"/>
        <w:right w:val="none" w:sz="0" w:space="0" w:color="auto"/>
      </w:divBdr>
      <w:divsChild>
        <w:div w:id="363529668">
          <w:marLeft w:val="0"/>
          <w:marRight w:val="0"/>
          <w:marTop w:val="0"/>
          <w:marBottom w:val="0"/>
          <w:divBdr>
            <w:top w:val="none" w:sz="0" w:space="0" w:color="auto"/>
            <w:left w:val="none" w:sz="0" w:space="0" w:color="auto"/>
            <w:bottom w:val="none" w:sz="0" w:space="0" w:color="auto"/>
            <w:right w:val="none" w:sz="0" w:space="0" w:color="auto"/>
          </w:divBdr>
        </w:div>
      </w:divsChild>
    </w:div>
    <w:div w:id="883444557">
      <w:marLeft w:val="0"/>
      <w:marRight w:val="0"/>
      <w:marTop w:val="0"/>
      <w:marBottom w:val="0"/>
      <w:divBdr>
        <w:top w:val="none" w:sz="0" w:space="0" w:color="auto"/>
        <w:left w:val="none" w:sz="0" w:space="0" w:color="auto"/>
        <w:bottom w:val="none" w:sz="0" w:space="0" w:color="auto"/>
        <w:right w:val="none" w:sz="0" w:space="0" w:color="auto"/>
      </w:divBdr>
      <w:divsChild>
        <w:div w:id="903876120">
          <w:marLeft w:val="0"/>
          <w:marRight w:val="0"/>
          <w:marTop w:val="0"/>
          <w:marBottom w:val="0"/>
          <w:divBdr>
            <w:top w:val="none" w:sz="0" w:space="0" w:color="auto"/>
            <w:left w:val="none" w:sz="0" w:space="0" w:color="auto"/>
            <w:bottom w:val="none" w:sz="0" w:space="0" w:color="auto"/>
            <w:right w:val="none" w:sz="0" w:space="0" w:color="auto"/>
          </w:divBdr>
        </w:div>
      </w:divsChild>
    </w:div>
    <w:div w:id="897976300">
      <w:marLeft w:val="0"/>
      <w:marRight w:val="0"/>
      <w:marTop w:val="0"/>
      <w:marBottom w:val="0"/>
      <w:divBdr>
        <w:top w:val="none" w:sz="0" w:space="0" w:color="auto"/>
        <w:left w:val="none" w:sz="0" w:space="0" w:color="auto"/>
        <w:bottom w:val="none" w:sz="0" w:space="0" w:color="auto"/>
        <w:right w:val="none" w:sz="0" w:space="0" w:color="auto"/>
      </w:divBdr>
      <w:divsChild>
        <w:div w:id="1101610864">
          <w:marLeft w:val="0"/>
          <w:marRight w:val="0"/>
          <w:marTop w:val="0"/>
          <w:marBottom w:val="0"/>
          <w:divBdr>
            <w:top w:val="none" w:sz="0" w:space="0" w:color="auto"/>
            <w:left w:val="none" w:sz="0" w:space="0" w:color="auto"/>
            <w:bottom w:val="none" w:sz="0" w:space="0" w:color="auto"/>
            <w:right w:val="none" w:sz="0" w:space="0" w:color="auto"/>
          </w:divBdr>
        </w:div>
      </w:divsChild>
    </w:div>
    <w:div w:id="904340286">
      <w:bodyDiv w:val="1"/>
      <w:marLeft w:val="0"/>
      <w:marRight w:val="0"/>
      <w:marTop w:val="0"/>
      <w:marBottom w:val="0"/>
      <w:divBdr>
        <w:top w:val="none" w:sz="0" w:space="0" w:color="auto"/>
        <w:left w:val="none" w:sz="0" w:space="0" w:color="auto"/>
        <w:bottom w:val="none" w:sz="0" w:space="0" w:color="auto"/>
        <w:right w:val="none" w:sz="0" w:space="0" w:color="auto"/>
      </w:divBdr>
    </w:div>
    <w:div w:id="910313935">
      <w:marLeft w:val="0"/>
      <w:marRight w:val="0"/>
      <w:marTop w:val="0"/>
      <w:marBottom w:val="0"/>
      <w:divBdr>
        <w:top w:val="none" w:sz="0" w:space="0" w:color="auto"/>
        <w:left w:val="none" w:sz="0" w:space="0" w:color="auto"/>
        <w:bottom w:val="none" w:sz="0" w:space="0" w:color="auto"/>
        <w:right w:val="none" w:sz="0" w:space="0" w:color="auto"/>
      </w:divBdr>
      <w:divsChild>
        <w:div w:id="2024816576">
          <w:marLeft w:val="0"/>
          <w:marRight w:val="0"/>
          <w:marTop w:val="0"/>
          <w:marBottom w:val="0"/>
          <w:divBdr>
            <w:top w:val="none" w:sz="0" w:space="0" w:color="auto"/>
            <w:left w:val="none" w:sz="0" w:space="0" w:color="auto"/>
            <w:bottom w:val="none" w:sz="0" w:space="0" w:color="auto"/>
            <w:right w:val="none" w:sz="0" w:space="0" w:color="auto"/>
          </w:divBdr>
        </w:div>
      </w:divsChild>
    </w:div>
    <w:div w:id="923958798">
      <w:marLeft w:val="0"/>
      <w:marRight w:val="0"/>
      <w:marTop w:val="0"/>
      <w:marBottom w:val="0"/>
      <w:divBdr>
        <w:top w:val="none" w:sz="0" w:space="0" w:color="auto"/>
        <w:left w:val="none" w:sz="0" w:space="0" w:color="auto"/>
        <w:bottom w:val="none" w:sz="0" w:space="0" w:color="auto"/>
        <w:right w:val="none" w:sz="0" w:space="0" w:color="auto"/>
      </w:divBdr>
      <w:divsChild>
        <w:div w:id="644434020">
          <w:marLeft w:val="0"/>
          <w:marRight w:val="0"/>
          <w:marTop w:val="0"/>
          <w:marBottom w:val="0"/>
          <w:divBdr>
            <w:top w:val="none" w:sz="0" w:space="0" w:color="auto"/>
            <w:left w:val="none" w:sz="0" w:space="0" w:color="auto"/>
            <w:bottom w:val="none" w:sz="0" w:space="0" w:color="auto"/>
            <w:right w:val="none" w:sz="0" w:space="0" w:color="auto"/>
          </w:divBdr>
        </w:div>
      </w:divsChild>
    </w:div>
    <w:div w:id="927424426">
      <w:marLeft w:val="0"/>
      <w:marRight w:val="0"/>
      <w:marTop w:val="0"/>
      <w:marBottom w:val="0"/>
      <w:divBdr>
        <w:top w:val="none" w:sz="0" w:space="0" w:color="auto"/>
        <w:left w:val="none" w:sz="0" w:space="0" w:color="auto"/>
        <w:bottom w:val="none" w:sz="0" w:space="0" w:color="auto"/>
        <w:right w:val="none" w:sz="0" w:space="0" w:color="auto"/>
      </w:divBdr>
      <w:divsChild>
        <w:div w:id="123234856">
          <w:marLeft w:val="0"/>
          <w:marRight w:val="0"/>
          <w:marTop w:val="0"/>
          <w:marBottom w:val="0"/>
          <w:divBdr>
            <w:top w:val="none" w:sz="0" w:space="0" w:color="auto"/>
            <w:left w:val="none" w:sz="0" w:space="0" w:color="auto"/>
            <w:bottom w:val="none" w:sz="0" w:space="0" w:color="auto"/>
            <w:right w:val="none" w:sz="0" w:space="0" w:color="auto"/>
          </w:divBdr>
        </w:div>
      </w:divsChild>
    </w:div>
    <w:div w:id="932203479">
      <w:marLeft w:val="0"/>
      <w:marRight w:val="0"/>
      <w:marTop w:val="0"/>
      <w:marBottom w:val="0"/>
      <w:divBdr>
        <w:top w:val="none" w:sz="0" w:space="0" w:color="auto"/>
        <w:left w:val="none" w:sz="0" w:space="0" w:color="auto"/>
        <w:bottom w:val="none" w:sz="0" w:space="0" w:color="auto"/>
        <w:right w:val="none" w:sz="0" w:space="0" w:color="auto"/>
      </w:divBdr>
      <w:divsChild>
        <w:div w:id="702169417">
          <w:marLeft w:val="0"/>
          <w:marRight w:val="0"/>
          <w:marTop w:val="0"/>
          <w:marBottom w:val="0"/>
          <w:divBdr>
            <w:top w:val="none" w:sz="0" w:space="0" w:color="auto"/>
            <w:left w:val="none" w:sz="0" w:space="0" w:color="auto"/>
            <w:bottom w:val="none" w:sz="0" w:space="0" w:color="auto"/>
            <w:right w:val="none" w:sz="0" w:space="0" w:color="auto"/>
          </w:divBdr>
        </w:div>
      </w:divsChild>
    </w:div>
    <w:div w:id="933587286">
      <w:marLeft w:val="0"/>
      <w:marRight w:val="0"/>
      <w:marTop w:val="0"/>
      <w:marBottom w:val="0"/>
      <w:divBdr>
        <w:top w:val="none" w:sz="0" w:space="0" w:color="auto"/>
        <w:left w:val="none" w:sz="0" w:space="0" w:color="auto"/>
        <w:bottom w:val="none" w:sz="0" w:space="0" w:color="auto"/>
        <w:right w:val="none" w:sz="0" w:space="0" w:color="auto"/>
      </w:divBdr>
      <w:divsChild>
        <w:div w:id="622464633">
          <w:marLeft w:val="0"/>
          <w:marRight w:val="0"/>
          <w:marTop w:val="0"/>
          <w:marBottom w:val="0"/>
          <w:divBdr>
            <w:top w:val="none" w:sz="0" w:space="0" w:color="auto"/>
            <w:left w:val="none" w:sz="0" w:space="0" w:color="auto"/>
            <w:bottom w:val="none" w:sz="0" w:space="0" w:color="auto"/>
            <w:right w:val="none" w:sz="0" w:space="0" w:color="auto"/>
          </w:divBdr>
        </w:div>
      </w:divsChild>
    </w:div>
    <w:div w:id="935789516">
      <w:marLeft w:val="0"/>
      <w:marRight w:val="0"/>
      <w:marTop w:val="0"/>
      <w:marBottom w:val="0"/>
      <w:divBdr>
        <w:top w:val="none" w:sz="0" w:space="0" w:color="auto"/>
        <w:left w:val="none" w:sz="0" w:space="0" w:color="auto"/>
        <w:bottom w:val="none" w:sz="0" w:space="0" w:color="auto"/>
        <w:right w:val="none" w:sz="0" w:space="0" w:color="auto"/>
      </w:divBdr>
      <w:divsChild>
        <w:div w:id="1697579450">
          <w:marLeft w:val="0"/>
          <w:marRight w:val="0"/>
          <w:marTop w:val="0"/>
          <w:marBottom w:val="0"/>
          <w:divBdr>
            <w:top w:val="none" w:sz="0" w:space="0" w:color="auto"/>
            <w:left w:val="none" w:sz="0" w:space="0" w:color="auto"/>
            <w:bottom w:val="none" w:sz="0" w:space="0" w:color="auto"/>
            <w:right w:val="none" w:sz="0" w:space="0" w:color="auto"/>
          </w:divBdr>
        </w:div>
      </w:divsChild>
    </w:div>
    <w:div w:id="942611622">
      <w:marLeft w:val="0"/>
      <w:marRight w:val="0"/>
      <w:marTop w:val="0"/>
      <w:marBottom w:val="0"/>
      <w:divBdr>
        <w:top w:val="none" w:sz="0" w:space="0" w:color="auto"/>
        <w:left w:val="none" w:sz="0" w:space="0" w:color="auto"/>
        <w:bottom w:val="none" w:sz="0" w:space="0" w:color="auto"/>
        <w:right w:val="none" w:sz="0" w:space="0" w:color="auto"/>
      </w:divBdr>
      <w:divsChild>
        <w:div w:id="348410340">
          <w:marLeft w:val="0"/>
          <w:marRight w:val="0"/>
          <w:marTop w:val="0"/>
          <w:marBottom w:val="0"/>
          <w:divBdr>
            <w:top w:val="none" w:sz="0" w:space="0" w:color="auto"/>
            <w:left w:val="none" w:sz="0" w:space="0" w:color="auto"/>
            <w:bottom w:val="none" w:sz="0" w:space="0" w:color="auto"/>
            <w:right w:val="none" w:sz="0" w:space="0" w:color="auto"/>
          </w:divBdr>
        </w:div>
      </w:divsChild>
    </w:div>
    <w:div w:id="954407115">
      <w:marLeft w:val="0"/>
      <w:marRight w:val="0"/>
      <w:marTop w:val="0"/>
      <w:marBottom w:val="0"/>
      <w:divBdr>
        <w:top w:val="none" w:sz="0" w:space="0" w:color="auto"/>
        <w:left w:val="none" w:sz="0" w:space="0" w:color="auto"/>
        <w:bottom w:val="none" w:sz="0" w:space="0" w:color="auto"/>
        <w:right w:val="none" w:sz="0" w:space="0" w:color="auto"/>
      </w:divBdr>
      <w:divsChild>
        <w:div w:id="857812429">
          <w:marLeft w:val="0"/>
          <w:marRight w:val="0"/>
          <w:marTop w:val="0"/>
          <w:marBottom w:val="0"/>
          <w:divBdr>
            <w:top w:val="none" w:sz="0" w:space="0" w:color="auto"/>
            <w:left w:val="none" w:sz="0" w:space="0" w:color="auto"/>
            <w:bottom w:val="none" w:sz="0" w:space="0" w:color="auto"/>
            <w:right w:val="none" w:sz="0" w:space="0" w:color="auto"/>
          </w:divBdr>
        </w:div>
      </w:divsChild>
    </w:div>
    <w:div w:id="955407096">
      <w:marLeft w:val="0"/>
      <w:marRight w:val="0"/>
      <w:marTop w:val="0"/>
      <w:marBottom w:val="0"/>
      <w:divBdr>
        <w:top w:val="none" w:sz="0" w:space="0" w:color="auto"/>
        <w:left w:val="none" w:sz="0" w:space="0" w:color="auto"/>
        <w:bottom w:val="none" w:sz="0" w:space="0" w:color="auto"/>
        <w:right w:val="none" w:sz="0" w:space="0" w:color="auto"/>
      </w:divBdr>
      <w:divsChild>
        <w:div w:id="1194539731">
          <w:marLeft w:val="0"/>
          <w:marRight w:val="0"/>
          <w:marTop w:val="0"/>
          <w:marBottom w:val="0"/>
          <w:divBdr>
            <w:top w:val="none" w:sz="0" w:space="0" w:color="auto"/>
            <w:left w:val="none" w:sz="0" w:space="0" w:color="auto"/>
            <w:bottom w:val="none" w:sz="0" w:space="0" w:color="auto"/>
            <w:right w:val="none" w:sz="0" w:space="0" w:color="auto"/>
          </w:divBdr>
        </w:div>
      </w:divsChild>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973605159">
      <w:marLeft w:val="0"/>
      <w:marRight w:val="0"/>
      <w:marTop w:val="0"/>
      <w:marBottom w:val="0"/>
      <w:divBdr>
        <w:top w:val="none" w:sz="0" w:space="0" w:color="auto"/>
        <w:left w:val="none" w:sz="0" w:space="0" w:color="auto"/>
        <w:bottom w:val="none" w:sz="0" w:space="0" w:color="auto"/>
        <w:right w:val="none" w:sz="0" w:space="0" w:color="auto"/>
      </w:divBdr>
      <w:divsChild>
        <w:div w:id="151992002">
          <w:marLeft w:val="0"/>
          <w:marRight w:val="0"/>
          <w:marTop w:val="0"/>
          <w:marBottom w:val="0"/>
          <w:divBdr>
            <w:top w:val="none" w:sz="0" w:space="0" w:color="auto"/>
            <w:left w:val="none" w:sz="0" w:space="0" w:color="auto"/>
            <w:bottom w:val="none" w:sz="0" w:space="0" w:color="auto"/>
            <w:right w:val="none" w:sz="0" w:space="0" w:color="auto"/>
          </w:divBdr>
        </w:div>
      </w:divsChild>
    </w:div>
    <w:div w:id="977033214">
      <w:marLeft w:val="0"/>
      <w:marRight w:val="0"/>
      <w:marTop w:val="0"/>
      <w:marBottom w:val="0"/>
      <w:divBdr>
        <w:top w:val="none" w:sz="0" w:space="0" w:color="auto"/>
        <w:left w:val="none" w:sz="0" w:space="0" w:color="auto"/>
        <w:bottom w:val="none" w:sz="0" w:space="0" w:color="auto"/>
        <w:right w:val="none" w:sz="0" w:space="0" w:color="auto"/>
      </w:divBdr>
      <w:divsChild>
        <w:div w:id="353922137">
          <w:marLeft w:val="0"/>
          <w:marRight w:val="0"/>
          <w:marTop w:val="0"/>
          <w:marBottom w:val="0"/>
          <w:divBdr>
            <w:top w:val="none" w:sz="0" w:space="0" w:color="auto"/>
            <w:left w:val="none" w:sz="0" w:space="0" w:color="auto"/>
            <w:bottom w:val="none" w:sz="0" w:space="0" w:color="auto"/>
            <w:right w:val="none" w:sz="0" w:space="0" w:color="auto"/>
          </w:divBdr>
        </w:div>
      </w:divsChild>
    </w:div>
    <w:div w:id="988634226">
      <w:marLeft w:val="0"/>
      <w:marRight w:val="0"/>
      <w:marTop w:val="0"/>
      <w:marBottom w:val="0"/>
      <w:divBdr>
        <w:top w:val="none" w:sz="0" w:space="0" w:color="auto"/>
        <w:left w:val="none" w:sz="0" w:space="0" w:color="auto"/>
        <w:bottom w:val="none" w:sz="0" w:space="0" w:color="auto"/>
        <w:right w:val="none" w:sz="0" w:space="0" w:color="auto"/>
      </w:divBdr>
      <w:divsChild>
        <w:div w:id="210461684">
          <w:marLeft w:val="0"/>
          <w:marRight w:val="0"/>
          <w:marTop w:val="0"/>
          <w:marBottom w:val="0"/>
          <w:divBdr>
            <w:top w:val="none" w:sz="0" w:space="0" w:color="auto"/>
            <w:left w:val="none" w:sz="0" w:space="0" w:color="auto"/>
            <w:bottom w:val="none" w:sz="0" w:space="0" w:color="auto"/>
            <w:right w:val="none" w:sz="0" w:space="0" w:color="auto"/>
          </w:divBdr>
        </w:div>
      </w:divsChild>
    </w:div>
    <w:div w:id="997223771">
      <w:marLeft w:val="0"/>
      <w:marRight w:val="0"/>
      <w:marTop w:val="0"/>
      <w:marBottom w:val="0"/>
      <w:divBdr>
        <w:top w:val="none" w:sz="0" w:space="0" w:color="auto"/>
        <w:left w:val="none" w:sz="0" w:space="0" w:color="auto"/>
        <w:bottom w:val="none" w:sz="0" w:space="0" w:color="auto"/>
        <w:right w:val="none" w:sz="0" w:space="0" w:color="auto"/>
      </w:divBdr>
      <w:divsChild>
        <w:div w:id="287973667">
          <w:marLeft w:val="0"/>
          <w:marRight w:val="0"/>
          <w:marTop w:val="0"/>
          <w:marBottom w:val="0"/>
          <w:divBdr>
            <w:top w:val="none" w:sz="0" w:space="0" w:color="auto"/>
            <w:left w:val="none" w:sz="0" w:space="0" w:color="auto"/>
            <w:bottom w:val="none" w:sz="0" w:space="0" w:color="auto"/>
            <w:right w:val="none" w:sz="0" w:space="0" w:color="auto"/>
          </w:divBdr>
        </w:div>
      </w:divsChild>
    </w:div>
    <w:div w:id="999309279">
      <w:marLeft w:val="0"/>
      <w:marRight w:val="0"/>
      <w:marTop w:val="0"/>
      <w:marBottom w:val="0"/>
      <w:divBdr>
        <w:top w:val="none" w:sz="0" w:space="0" w:color="auto"/>
        <w:left w:val="none" w:sz="0" w:space="0" w:color="auto"/>
        <w:bottom w:val="none" w:sz="0" w:space="0" w:color="auto"/>
        <w:right w:val="none" w:sz="0" w:space="0" w:color="auto"/>
      </w:divBdr>
      <w:divsChild>
        <w:div w:id="1929073675">
          <w:marLeft w:val="0"/>
          <w:marRight w:val="0"/>
          <w:marTop w:val="0"/>
          <w:marBottom w:val="0"/>
          <w:divBdr>
            <w:top w:val="none" w:sz="0" w:space="0" w:color="auto"/>
            <w:left w:val="none" w:sz="0" w:space="0" w:color="auto"/>
            <w:bottom w:val="none" w:sz="0" w:space="0" w:color="auto"/>
            <w:right w:val="none" w:sz="0" w:space="0" w:color="auto"/>
          </w:divBdr>
        </w:div>
      </w:divsChild>
    </w:div>
    <w:div w:id="103364908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
      </w:divsChild>
    </w:div>
    <w:div w:id="1062218446">
      <w:marLeft w:val="0"/>
      <w:marRight w:val="0"/>
      <w:marTop w:val="0"/>
      <w:marBottom w:val="0"/>
      <w:divBdr>
        <w:top w:val="none" w:sz="0" w:space="0" w:color="auto"/>
        <w:left w:val="none" w:sz="0" w:space="0" w:color="auto"/>
        <w:bottom w:val="none" w:sz="0" w:space="0" w:color="auto"/>
        <w:right w:val="none" w:sz="0" w:space="0" w:color="auto"/>
      </w:divBdr>
      <w:divsChild>
        <w:div w:id="1097020191">
          <w:marLeft w:val="0"/>
          <w:marRight w:val="0"/>
          <w:marTop w:val="0"/>
          <w:marBottom w:val="0"/>
          <w:divBdr>
            <w:top w:val="none" w:sz="0" w:space="0" w:color="auto"/>
            <w:left w:val="none" w:sz="0" w:space="0" w:color="auto"/>
            <w:bottom w:val="none" w:sz="0" w:space="0" w:color="auto"/>
            <w:right w:val="none" w:sz="0" w:space="0" w:color="auto"/>
          </w:divBdr>
        </w:div>
      </w:divsChild>
    </w:div>
    <w:div w:id="1067385067">
      <w:bodyDiv w:val="1"/>
      <w:marLeft w:val="0"/>
      <w:marRight w:val="0"/>
      <w:marTop w:val="0"/>
      <w:marBottom w:val="0"/>
      <w:divBdr>
        <w:top w:val="none" w:sz="0" w:space="0" w:color="auto"/>
        <w:left w:val="none" w:sz="0" w:space="0" w:color="auto"/>
        <w:bottom w:val="none" w:sz="0" w:space="0" w:color="auto"/>
        <w:right w:val="none" w:sz="0" w:space="0" w:color="auto"/>
      </w:divBdr>
    </w:div>
    <w:div w:id="1072463267">
      <w:marLeft w:val="0"/>
      <w:marRight w:val="0"/>
      <w:marTop w:val="0"/>
      <w:marBottom w:val="0"/>
      <w:divBdr>
        <w:top w:val="none" w:sz="0" w:space="0" w:color="auto"/>
        <w:left w:val="none" w:sz="0" w:space="0" w:color="auto"/>
        <w:bottom w:val="none" w:sz="0" w:space="0" w:color="auto"/>
        <w:right w:val="none" w:sz="0" w:space="0" w:color="auto"/>
      </w:divBdr>
      <w:divsChild>
        <w:div w:id="633103492">
          <w:marLeft w:val="0"/>
          <w:marRight w:val="0"/>
          <w:marTop w:val="0"/>
          <w:marBottom w:val="0"/>
          <w:divBdr>
            <w:top w:val="none" w:sz="0" w:space="0" w:color="auto"/>
            <w:left w:val="none" w:sz="0" w:space="0" w:color="auto"/>
            <w:bottom w:val="none" w:sz="0" w:space="0" w:color="auto"/>
            <w:right w:val="none" w:sz="0" w:space="0" w:color="auto"/>
          </w:divBdr>
        </w:div>
      </w:divsChild>
    </w:div>
    <w:div w:id="1083455042">
      <w:marLeft w:val="0"/>
      <w:marRight w:val="0"/>
      <w:marTop w:val="0"/>
      <w:marBottom w:val="0"/>
      <w:divBdr>
        <w:top w:val="none" w:sz="0" w:space="0" w:color="auto"/>
        <w:left w:val="none" w:sz="0" w:space="0" w:color="auto"/>
        <w:bottom w:val="none" w:sz="0" w:space="0" w:color="auto"/>
        <w:right w:val="none" w:sz="0" w:space="0" w:color="auto"/>
      </w:divBdr>
      <w:divsChild>
        <w:div w:id="561336234">
          <w:marLeft w:val="0"/>
          <w:marRight w:val="0"/>
          <w:marTop w:val="0"/>
          <w:marBottom w:val="0"/>
          <w:divBdr>
            <w:top w:val="none" w:sz="0" w:space="0" w:color="auto"/>
            <w:left w:val="none" w:sz="0" w:space="0" w:color="auto"/>
            <w:bottom w:val="none" w:sz="0" w:space="0" w:color="auto"/>
            <w:right w:val="none" w:sz="0" w:space="0" w:color="auto"/>
          </w:divBdr>
        </w:div>
      </w:divsChild>
    </w:div>
    <w:div w:id="108665534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 w:id="1094860951">
      <w:marLeft w:val="0"/>
      <w:marRight w:val="0"/>
      <w:marTop w:val="0"/>
      <w:marBottom w:val="0"/>
      <w:divBdr>
        <w:top w:val="none" w:sz="0" w:space="0" w:color="auto"/>
        <w:left w:val="none" w:sz="0" w:space="0" w:color="auto"/>
        <w:bottom w:val="none" w:sz="0" w:space="0" w:color="auto"/>
        <w:right w:val="none" w:sz="0" w:space="0" w:color="auto"/>
      </w:divBdr>
      <w:divsChild>
        <w:div w:id="189531605">
          <w:marLeft w:val="0"/>
          <w:marRight w:val="0"/>
          <w:marTop w:val="0"/>
          <w:marBottom w:val="0"/>
          <w:divBdr>
            <w:top w:val="none" w:sz="0" w:space="0" w:color="auto"/>
            <w:left w:val="none" w:sz="0" w:space="0" w:color="auto"/>
            <w:bottom w:val="none" w:sz="0" w:space="0" w:color="auto"/>
            <w:right w:val="none" w:sz="0" w:space="0" w:color="auto"/>
          </w:divBdr>
        </w:div>
      </w:divsChild>
    </w:div>
    <w:div w:id="1112162583">
      <w:marLeft w:val="0"/>
      <w:marRight w:val="0"/>
      <w:marTop w:val="0"/>
      <w:marBottom w:val="0"/>
      <w:divBdr>
        <w:top w:val="none" w:sz="0" w:space="0" w:color="auto"/>
        <w:left w:val="none" w:sz="0" w:space="0" w:color="auto"/>
        <w:bottom w:val="none" w:sz="0" w:space="0" w:color="auto"/>
        <w:right w:val="none" w:sz="0" w:space="0" w:color="auto"/>
      </w:divBdr>
      <w:divsChild>
        <w:div w:id="1869027848">
          <w:marLeft w:val="0"/>
          <w:marRight w:val="0"/>
          <w:marTop w:val="0"/>
          <w:marBottom w:val="0"/>
          <w:divBdr>
            <w:top w:val="none" w:sz="0" w:space="0" w:color="auto"/>
            <w:left w:val="none" w:sz="0" w:space="0" w:color="auto"/>
            <w:bottom w:val="none" w:sz="0" w:space="0" w:color="auto"/>
            <w:right w:val="none" w:sz="0" w:space="0" w:color="auto"/>
          </w:divBdr>
        </w:div>
      </w:divsChild>
    </w:div>
    <w:div w:id="1114713040">
      <w:marLeft w:val="0"/>
      <w:marRight w:val="0"/>
      <w:marTop w:val="0"/>
      <w:marBottom w:val="0"/>
      <w:divBdr>
        <w:top w:val="none" w:sz="0" w:space="0" w:color="auto"/>
        <w:left w:val="none" w:sz="0" w:space="0" w:color="auto"/>
        <w:bottom w:val="none" w:sz="0" w:space="0" w:color="auto"/>
        <w:right w:val="none" w:sz="0" w:space="0" w:color="auto"/>
      </w:divBdr>
      <w:divsChild>
        <w:div w:id="1136147118">
          <w:marLeft w:val="0"/>
          <w:marRight w:val="0"/>
          <w:marTop w:val="0"/>
          <w:marBottom w:val="0"/>
          <w:divBdr>
            <w:top w:val="none" w:sz="0" w:space="0" w:color="auto"/>
            <w:left w:val="none" w:sz="0" w:space="0" w:color="auto"/>
            <w:bottom w:val="none" w:sz="0" w:space="0" w:color="auto"/>
            <w:right w:val="none" w:sz="0" w:space="0" w:color="auto"/>
          </w:divBdr>
        </w:div>
      </w:divsChild>
    </w:div>
    <w:div w:id="1115364633">
      <w:marLeft w:val="0"/>
      <w:marRight w:val="0"/>
      <w:marTop w:val="0"/>
      <w:marBottom w:val="0"/>
      <w:divBdr>
        <w:top w:val="none" w:sz="0" w:space="0" w:color="auto"/>
        <w:left w:val="none" w:sz="0" w:space="0" w:color="auto"/>
        <w:bottom w:val="none" w:sz="0" w:space="0" w:color="auto"/>
        <w:right w:val="none" w:sz="0" w:space="0" w:color="auto"/>
      </w:divBdr>
      <w:divsChild>
        <w:div w:id="1472865277">
          <w:marLeft w:val="0"/>
          <w:marRight w:val="0"/>
          <w:marTop w:val="0"/>
          <w:marBottom w:val="0"/>
          <w:divBdr>
            <w:top w:val="none" w:sz="0" w:space="0" w:color="auto"/>
            <w:left w:val="none" w:sz="0" w:space="0" w:color="auto"/>
            <w:bottom w:val="none" w:sz="0" w:space="0" w:color="auto"/>
            <w:right w:val="none" w:sz="0" w:space="0" w:color="auto"/>
          </w:divBdr>
        </w:div>
      </w:divsChild>
    </w:div>
    <w:div w:id="1115365459">
      <w:marLeft w:val="0"/>
      <w:marRight w:val="0"/>
      <w:marTop w:val="0"/>
      <w:marBottom w:val="0"/>
      <w:divBdr>
        <w:top w:val="none" w:sz="0" w:space="0" w:color="auto"/>
        <w:left w:val="none" w:sz="0" w:space="0" w:color="auto"/>
        <w:bottom w:val="none" w:sz="0" w:space="0" w:color="auto"/>
        <w:right w:val="none" w:sz="0" w:space="0" w:color="auto"/>
      </w:divBdr>
      <w:divsChild>
        <w:div w:id="317808335">
          <w:marLeft w:val="0"/>
          <w:marRight w:val="0"/>
          <w:marTop w:val="0"/>
          <w:marBottom w:val="0"/>
          <w:divBdr>
            <w:top w:val="none" w:sz="0" w:space="0" w:color="auto"/>
            <w:left w:val="none" w:sz="0" w:space="0" w:color="auto"/>
            <w:bottom w:val="none" w:sz="0" w:space="0" w:color="auto"/>
            <w:right w:val="none" w:sz="0" w:space="0" w:color="auto"/>
          </w:divBdr>
        </w:div>
      </w:divsChild>
    </w:div>
    <w:div w:id="1118448257">
      <w:marLeft w:val="0"/>
      <w:marRight w:val="0"/>
      <w:marTop w:val="0"/>
      <w:marBottom w:val="0"/>
      <w:divBdr>
        <w:top w:val="none" w:sz="0" w:space="0" w:color="auto"/>
        <w:left w:val="none" w:sz="0" w:space="0" w:color="auto"/>
        <w:bottom w:val="none" w:sz="0" w:space="0" w:color="auto"/>
        <w:right w:val="none" w:sz="0" w:space="0" w:color="auto"/>
      </w:divBdr>
      <w:divsChild>
        <w:div w:id="1027095885">
          <w:marLeft w:val="0"/>
          <w:marRight w:val="0"/>
          <w:marTop w:val="0"/>
          <w:marBottom w:val="0"/>
          <w:divBdr>
            <w:top w:val="none" w:sz="0" w:space="0" w:color="auto"/>
            <w:left w:val="none" w:sz="0" w:space="0" w:color="auto"/>
            <w:bottom w:val="none" w:sz="0" w:space="0" w:color="auto"/>
            <w:right w:val="none" w:sz="0" w:space="0" w:color="auto"/>
          </w:divBdr>
        </w:div>
      </w:divsChild>
    </w:div>
    <w:div w:id="1121846899">
      <w:marLeft w:val="0"/>
      <w:marRight w:val="0"/>
      <w:marTop w:val="0"/>
      <w:marBottom w:val="0"/>
      <w:divBdr>
        <w:top w:val="none" w:sz="0" w:space="0" w:color="auto"/>
        <w:left w:val="none" w:sz="0" w:space="0" w:color="auto"/>
        <w:bottom w:val="none" w:sz="0" w:space="0" w:color="auto"/>
        <w:right w:val="none" w:sz="0" w:space="0" w:color="auto"/>
      </w:divBdr>
      <w:divsChild>
        <w:div w:id="796946038">
          <w:marLeft w:val="0"/>
          <w:marRight w:val="0"/>
          <w:marTop w:val="0"/>
          <w:marBottom w:val="0"/>
          <w:divBdr>
            <w:top w:val="none" w:sz="0" w:space="0" w:color="auto"/>
            <w:left w:val="none" w:sz="0" w:space="0" w:color="auto"/>
            <w:bottom w:val="none" w:sz="0" w:space="0" w:color="auto"/>
            <w:right w:val="none" w:sz="0" w:space="0" w:color="auto"/>
          </w:divBdr>
        </w:div>
      </w:divsChild>
    </w:div>
    <w:div w:id="1127970986">
      <w:marLeft w:val="0"/>
      <w:marRight w:val="0"/>
      <w:marTop w:val="0"/>
      <w:marBottom w:val="0"/>
      <w:divBdr>
        <w:top w:val="none" w:sz="0" w:space="0" w:color="auto"/>
        <w:left w:val="none" w:sz="0" w:space="0" w:color="auto"/>
        <w:bottom w:val="none" w:sz="0" w:space="0" w:color="auto"/>
        <w:right w:val="none" w:sz="0" w:space="0" w:color="auto"/>
      </w:divBdr>
      <w:divsChild>
        <w:div w:id="685208052">
          <w:marLeft w:val="0"/>
          <w:marRight w:val="0"/>
          <w:marTop w:val="0"/>
          <w:marBottom w:val="0"/>
          <w:divBdr>
            <w:top w:val="none" w:sz="0" w:space="0" w:color="auto"/>
            <w:left w:val="none" w:sz="0" w:space="0" w:color="auto"/>
            <w:bottom w:val="none" w:sz="0" w:space="0" w:color="auto"/>
            <w:right w:val="none" w:sz="0" w:space="0" w:color="auto"/>
          </w:divBdr>
        </w:div>
      </w:divsChild>
    </w:div>
    <w:div w:id="1130708684">
      <w:marLeft w:val="0"/>
      <w:marRight w:val="0"/>
      <w:marTop w:val="0"/>
      <w:marBottom w:val="0"/>
      <w:divBdr>
        <w:top w:val="none" w:sz="0" w:space="0" w:color="auto"/>
        <w:left w:val="none" w:sz="0" w:space="0" w:color="auto"/>
        <w:bottom w:val="none" w:sz="0" w:space="0" w:color="auto"/>
        <w:right w:val="none" w:sz="0" w:space="0" w:color="auto"/>
      </w:divBdr>
      <w:divsChild>
        <w:div w:id="1854805912">
          <w:marLeft w:val="0"/>
          <w:marRight w:val="0"/>
          <w:marTop w:val="0"/>
          <w:marBottom w:val="0"/>
          <w:divBdr>
            <w:top w:val="none" w:sz="0" w:space="0" w:color="auto"/>
            <w:left w:val="none" w:sz="0" w:space="0" w:color="auto"/>
            <w:bottom w:val="none" w:sz="0" w:space="0" w:color="auto"/>
            <w:right w:val="none" w:sz="0" w:space="0" w:color="auto"/>
          </w:divBdr>
        </w:div>
      </w:divsChild>
    </w:div>
    <w:div w:id="1146311636">
      <w:marLeft w:val="0"/>
      <w:marRight w:val="0"/>
      <w:marTop w:val="0"/>
      <w:marBottom w:val="0"/>
      <w:divBdr>
        <w:top w:val="none" w:sz="0" w:space="0" w:color="auto"/>
        <w:left w:val="none" w:sz="0" w:space="0" w:color="auto"/>
        <w:bottom w:val="none" w:sz="0" w:space="0" w:color="auto"/>
        <w:right w:val="none" w:sz="0" w:space="0" w:color="auto"/>
      </w:divBdr>
      <w:divsChild>
        <w:div w:id="2028019769">
          <w:marLeft w:val="0"/>
          <w:marRight w:val="0"/>
          <w:marTop w:val="0"/>
          <w:marBottom w:val="0"/>
          <w:divBdr>
            <w:top w:val="none" w:sz="0" w:space="0" w:color="auto"/>
            <w:left w:val="none" w:sz="0" w:space="0" w:color="auto"/>
            <w:bottom w:val="none" w:sz="0" w:space="0" w:color="auto"/>
            <w:right w:val="none" w:sz="0" w:space="0" w:color="auto"/>
          </w:divBdr>
        </w:div>
      </w:divsChild>
    </w:div>
    <w:div w:id="1147749602">
      <w:marLeft w:val="0"/>
      <w:marRight w:val="0"/>
      <w:marTop w:val="0"/>
      <w:marBottom w:val="0"/>
      <w:divBdr>
        <w:top w:val="none" w:sz="0" w:space="0" w:color="auto"/>
        <w:left w:val="none" w:sz="0" w:space="0" w:color="auto"/>
        <w:bottom w:val="none" w:sz="0" w:space="0" w:color="auto"/>
        <w:right w:val="none" w:sz="0" w:space="0" w:color="auto"/>
      </w:divBdr>
      <w:divsChild>
        <w:div w:id="624847961">
          <w:marLeft w:val="0"/>
          <w:marRight w:val="0"/>
          <w:marTop w:val="0"/>
          <w:marBottom w:val="0"/>
          <w:divBdr>
            <w:top w:val="none" w:sz="0" w:space="0" w:color="auto"/>
            <w:left w:val="none" w:sz="0" w:space="0" w:color="auto"/>
            <w:bottom w:val="none" w:sz="0" w:space="0" w:color="auto"/>
            <w:right w:val="none" w:sz="0" w:space="0" w:color="auto"/>
          </w:divBdr>
        </w:div>
      </w:divsChild>
    </w:div>
    <w:div w:id="1152674515">
      <w:marLeft w:val="0"/>
      <w:marRight w:val="0"/>
      <w:marTop w:val="0"/>
      <w:marBottom w:val="0"/>
      <w:divBdr>
        <w:top w:val="none" w:sz="0" w:space="0" w:color="auto"/>
        <w:left w:val="none" w:sz="0" w:space="0" w:color="auto"/>
        <w:bottom w:val="none" w:sz="0" w:space="0" w:color="auto"/>
        <w:right w:val="none" w:sz="0" w:space="0" w:color="auto"/>
      </w:divBdr>
      <w:divsChild>
        <w:div w:id="1016226488">
          <w:marLeft w:val="0"/>
          <w:marRight w:val="0"/>
          <w:marTop w:val="0"/>
          <w:marBottom w:val="0"/>
          <w:divBdr>
            <w:top w:val="none" w:sz="0" w:space="0" w:color="auto"/>
            <w:left w:val="none" w:sz="0" w:space="0" w:color="auto"/>
            <w:bottom w:val="none" w:sz="0" w:space="0" w:color="auto"/>
            <w:right w:val="none" w:sz="0" w:space="0" w:color="auto"/>
          </w:divBdr>
        </w:div>
      </w:divsChild>
    </w:div>
    <w:div w:id="1172257000">
      <w:marLeft w:val="0"/>
      <w:marRight w:val="0"/>
      <w:marTop w:val="0"/>
      <w:marBottom w:val="0"/>
      <w:divBdr>
        <w:top w:val="none" w:sz="0" w:space="0" w:color="auto"/>
        <w:left w:val="none" w:sz="0" w:space="0" w:color="auto"/>
        <w:bottom w:val="none" w:sz="0" w:space="0" w:color="auto"/>
        <w:right w:val="none" w:sz="0" w:space="0" w:color="auto"/>
      </w:divBdr>
      <w:divsChild>
        <w:div w:id="871770273">
          <w:marLeft w:val="0"/>
          <w:marRight w:val="0"/>
          <w:marTop w:val="0"/>
          <w:marBottom w:val="0"/>
          <w:divBdr>
            <w:top w:val="none" w:sz="0" w:space="0" w:color="auto"/>
            <w:left w:val="none" w:sz="0" w:space="0" w:color="auto"/>
            <w:bottom w:val="none" w:sz="0" w:space="0" w:color="auto"/>
            <w:right w:val="none" w:sz="0" w:space="0" w:color="auto"/>
          </w:divBdr>
        </w:div>
      </w:divsChild>
    </w:div>
    <w:div w:id="1179659809">
      <w:marLeft w:val="0"/>
      <w:marRight w:val="0"/>
      <w:marTop w:val="0"/>
      <w:marBottom w:val="0"/>
      <w:divBdr>
        <w:top w:val="none" w:sz="0" w:space="0" w:color="auto"/>
        <w:left w:val="none" w:sz="0" w:space="0" w:color="auto"/>
        <w:bottom w:val="none" w:sz="0" w:space="0" w:color="auto"/>
        <w:right w:val="none" w:sz="0" w:space="0" w:color="auto"/>
      </w:divBdr>
      <w:divsChild>
        <w:div w:id="1418358070">
          <w:marLeft w:val="0"/>
          <w:marRight w:val="0"/>
          <w:marTop w:val="0"/>
          <w:marBottom w:val="0"/>
          <w:divBdr>
            <w:top w:val="none" w:sz="0" w:space="0" w:color="auto"/>
            <w:left w:val="none" w:sz="0" w:space="0" w:color="auto"/>
            <w:bottom w:val="none" w:sz="0" w:space="0" w:color="auto"/>
            <w:right w:val="none" w:sz="0" w:space="0" w:color="auto"/>
          </w:divBdr>
        </w:div>
      </w:divsChild>
    </w:div>
    <w:div w:id="1180117248">
      <w:marLeft w:val="0"/>
      <w:marRight w:val="0"/>
      <w:marTop w:val="0"/>
      <w:marBottom w:val="0"/>
      <w:divBdr>
        <w:top w:val="none" w:sz="0" w:space="0" w:color="auto"/>
        <w:left w:val="none" w:sz="0" w:space="0" w:color="auto"/>
        <w:bottom w:val="none" w:sz="0" w:space="0" w:color="auto"/>
        <w:right w:val="none" w:sz="0" w:space="0" w:color="auto"/>
      </w:divBdr>
      <w:divsChild>
        <w:div w:id="537357408">
          <w:marLeft w:val="0"/>
          <w:marRight w:val="0"/>
          <w:marTop w:val="0"/>
          <w:marBottom w:val="0"/>
          <w:divBdr>
            <w:top w:val="none" w:sz="0" w:space="0" w:color="auto"/>
            <w:left w:val="none" w:sz="0" w:space="0" w:color="auto"/>
            <w:bottom w:val="none" w:sz="0" w:space="0" w:color="auto"/>
            <w:right w:val="none" w:sz="0" w:space="0" w:color="auto"/>
          </w:divBdr>
        </w:div>
      </w:divsChild>
    </w:div>
    <w:div w:id="1185707654">
      <w:marLeft w:val="0"/>
      <w:marRight w:val="0"/>
      <w:marTop w:val="0"/>
      <w:marBottom w:val="0"/>
      <w:divBdr>
        <w:top w:val="none" w:sz="0" w:space="0" w:color="auto"/>
        <w:left w:val="none" w:sz="0" w:space="0" w:color="auto"/>
        <w:bottom w:val="none" w:sz="0" w:space="0" w:color="auto"/>
        <w:right w:val="none" w:sz="0" w:space="0" w:color="auto"/>
      </w:divBdr>
      <w:divsChild>
        <w:div w:id="1067068891">
          <w:marLeft w:val="0"/>
          <w:marRight w:val="0"/>
          <w:marTop w:val="0"/>
          <w:marBottom w:val="0"/>
          <w:divBdr>
            <w:top w:val="none" w:sz="0" w:space="0" w:color="auto"/>
            <w:left w:val="none" w:sz="0" w:space="0" w:color="auto"/>
            <w:bottom w:val="none" w:sz="0" w:space="0" w:color="auto"/>
            <w:right w:val="none" w:sz="0" w:space="0" w:color="auto"/>
          </w:divBdr>
        </w:div>
      </w:divsChild>
    </w:div>
    <w:div w:id="1191142373">
      <w:marLeft w:val="0"/>
      <w:marRight w:val="0"/>
      <w:marTop w:val="0"/>
      <w:marBottom w:val="0"/>
      <w:divBdr>
        <w:top w:val="none" w:sz="0" w:space="0" w:color="auto"/>
        <w:left w:val="none" w:sz="0" w:space="0" w:color="auto"/>
        <w:bottom w:val="none" w:sz="0" w:space="0" w:color="auto"/>
        <w:right w:val="none" w:sz="0" w:space="0" w:color="auto"/>
      </w:divBdr>
      <w:divsChild>
        <w:div w:id="646596458">
          <w:marLeft w:val="0"/>
          <w:marRight w:val="0"/>
          <w:marTop w:val="0"/>
          <w:marBottom w:val="0"/>
          <w:divBdr>
            <w:top w:val="none" w:sz="0" w:space="0" w:color="auto"/>
            <w:left w:val="none" w:sz="0" w:space="0" w:color="auto"/>
            <w:bottom w:val="none" w:sz="0" w:space="0" w:color="auto"/>
            <w:right w:val="none" w:sz="0" w:space="0" w:color="auto"/>
          </w:divBdr>
        </w:div>
      </w:divsChild>
    </w:div>
    <w:div w:id="1199969636">
      <w:marLeft w:val="0"/>
      <w:marRight w:val="0"/>
      <w:marTop w:val="0"/>
      <w:marBottom w:val="0"/>
      <w:divBdr>
        <w:top w:val="none" w:sz="0" w:space="0" w:color="auto"/>
        <w:left w:val="none" w:sz="0" w:space="0" w:color="auto"/>
        <w:bottom w:val="none" w:sz="0" w:space="0" w:color="auto"/>
        <w:right w:val="none" w:sz="0" w:space="0" w:color="auto"/>
      </w:divBdr>
      <w:divsChild>
        <w:div w:id="2124497529">
          <w:marLeft w:val="0"/>
          <w:marRight w:val="0"/>
          <w:marTop w:val="0"/>
          <w:marBottom w:val="0"/>
          <w:divBdr>
            <w:top w:val="none" w:sz="0" w:space="0" w:color="auto"/>
            <w:left w:val="none" w:sz="0" w:space="0" w:color="auto"/>
            <w:bottom w:val="none" w:sz="0" w:space="0" w:color="auto"/>
            <w:right w:val="none" w:sz="0" w:space="0" w:color="auto"/>
          </w:divBdr>
        </w:div>
      </w:divsChild>
    </w:div>
    <w:div w:id="1204097345">
      <w:marLeft w:val="0"/>
      <w:marRight w:val="0"/>
      <w:marTop w:val="0"/>
      <w:marBottom w:val="0"/>
      <w:divBdr>
        <w:top w:val="none" w:sz="0" w:space="0" w:color="auto"/>
        <w:left w:val="none" w:sz="0" w:space="0" w:color="auto"/>
        <w:bottom w:val="none" w:sz="0" w:space="0" w:color="auto"/>
        <w:right w:val="none" w:sz="0" w:space="0" w:color="auto"/>
      </w:divBdr>
      <w:divsChild>
        <w:div w:id="892614762">
          <w:marLeft w:val="0"/>
          <w:marRight w:val="0"/>
          <w:marTop w:val="0"/>
          <w:marBottom w:val="0"/>
          <w:divBdr>
            <w:top w:val="none" w:sz="0" w:space="0" w:color="auto"/>
            <w:left w:val="none" w:sz="0" w:space="0" w:color="auto"/>
            <w:bottom w:val="none" w:sz="0" w:space="0" w:color="auto"/>
            <w:right w:val="none" w:sz="0" w:space="0" w:color="auto"/>
          </w:divBdr>
        </w:div>
      </w:divsChild>
    </w:div>
    <w:div w:id="1210798754">
      <w:marLeft w:val="0"/>
      <w:marRight w:val="0"/>
      <w:marTop w:val="0"/>
      <w:marBottom w:val="0"/>
      <w:divBdr>
        <w:top w:val="none" w:sz="0" w:space="0" w:color="auto"/>
        <w:left w:val="none" w:sz="0" w:space="0" w:color="auto"/>
        <w:bottom w:val="none" w:sz="0" w:space="0" w:color="auto"/>
        <w:right w:val="none" w:sz="0" w:space="0" w:color="auto"/>
      </w:divBdr>
      <w:divsChild>
        <w:div w:id="1755976240">
          <w:marLeft w:val="0"/>
          <w:marRight w:val="0"/>
          <w:marTop w:val="0"/>
          <w:marBottom w:val="0"/>
          <w:divBdr>
            <w:top w:val="none" w:sz="0" w:space="0" w:color="auto"/>
            <w:left w:val="none" w:sz="0" w:space="0" w:color="auto"/>
            <w:bottom w:val="none" w:sz="0" w:space="0" w:color="auto"/>
            <w:right w:val="none" w:sz="0" w:space="0" w:color="auto"/>
          </w:divBdr>
        </w:div>
      </w:divsChild>
    </w:div>
    <w:div w:id="1217082820">
      <w:marLeft w:val="0"/>
      <w:marRight w:val="0"/>
      <w:marTop w:val="0"/>
      <w:marBottom w:val="0"/>
      <w:divBdr>
        <w:top w:val="none" w:sz="0" w:space="0" w:color="auto"/>
        <w:left w:val="none" w:sz="0" w:space="0" w:color="auto"/>
        <w:bottom w:val="none" w:sz="0" w:space="0" w:color="auto"/>
        <w:right w:val="none" w:sz="0" w:space="0" w:color="auto"/>
      </w:divBdr>
      <w:divsChild>
        <w:div w:id="1084300709">
          <w:marLeft w:val="0"/>
          <w:marRight w:val="0"/>
          <w:marTop w:val="0"/>
          <w:marBottom w:val="0"/>
          <w:divBdr>
            <w:top w:val="none" w:sz="0" w:space="0" w:color="auto"/>
            <w:left w:val="none" w:sz="0" w:space="0" w:color="auto"/>
            <w:bottom w:val="none" w:sz="0" w:space="0" w:color="auto"/>
            <w:right w:val="none" w:sz="0" w:space="0" w:color="auto"/>
          </w:divBdr>
        </w:div>
      </w:divsChild>
    </w:div>
    <w:div w:id="1228373805">
      <w:marLeft w:val="0"/>
      <w:marRight w:val="0"/>
      <w:marTop w:val="0"/>
      <w:marBottom w:val="0"/>
      <w:divBdr>
        <w:top w:val="none" w:sz="0" w:space="0" w:color="auto"/>
        <w:left w:val="none" w:sz="0" w:space="0" w:color="auto"/>
        <w:bottom w:val="none" w:sz="0" w:space="0" w:color="auto"/>
        <w:right w:val="none" w:sz="0" w:space="0" w:color="auto"/>
      </w:divBdr>
      <w:divsChild>
        <w:div w:id="15278651">
          <w:marLeft w:val="0"/>
          <w:marRight w:val="0"/>
          <w:marTop w:val="0"/>
          <w:marBottom w:val="0"/>
          <w:divBdr>
            <w:top w:val="none" w:sz="0" w:space="0" w:color="auto"/>
            <w:left w:val="none" w:sz="0" w:space="0" w:color="auto"/>
            <w:bottom w:val="none" w:sz="0" w:space="0" w:color="auto"/>
            <w:right w:val="none" w:sz="0" w:space="0" w:color="auto"/>
          </w:divBdr>
        </w:div>
      </w:divsChild>
    </w:div>
    <w:div w:id="1235317395">
      <w:marLeft w:val="0"/>
      <w:marRight w:val="0"/>
      <w:marTop w:val="0"/>
      <w:marBottom w:val="0"/>
      <w:divBdr>
        <w:top w:val="none" w:sz="0" w:space="0" w:color="auto"/>
        <w:left w:val="none" w:sz="0" w:space="0" w:color="auto"/>
        <w:bottom w:val="none" w:sz="0" w:space="0" w:color="auto"/>
        <w:right w:val="none" w:sz="0" w:space="0" w:color="auto"/>
      </w:divBdr>
      <w:divsChild>
        <w:div w:id="921992820">
          <w:marLeft w:val="0"/>
          <w:marRight w:val="0"/>
          <w:marTop w:val="0"/>
          <w:marBottom w:val="0"/>
          <w:divBdr>
            <w:top w:val="none" w:sz="0" w:space="0" w:color="auto"/>
            <w:left w:val="none" w:sz="0" w:space="0" w:color="auto"/>
            <w:bottom w:val="none" w:sz="0" w:space="0" w:color="auto"/>
            <w:right w:val="none" w:sz="0" w:space="0" w:color="auto"/>
          </w:divBdr>
        </w:div>
      </w:divsChild>
    </w:div>
    <w:div w:id="1236621599">
      <w:marLeft w:val="0"/>
      <w:marRight w:val="0"/>
      <w:marTop w:val="0"/>
      <w:marBottom w:val="0"/>
      <w:divBdr>
        <w:top w:val="none" w:sz="0" w:space="0" w:color="auto"/>
        <w:left w:val="none" w:sz="0" w:space="0" w:color="auto"/>
        <w:bottom w:val="none" w:sz="0" w:space="0" w:color="auto"/>
        <w:right w:val="none" w:sz="0" w:space="0" w:color="auto"/>
      </w:divBdr>
      <w:divsChild>
        <w:div w:id="516967137">
          <w:marLeft w:val="0"/>
          <w:marRight w:val="0"/>
          <w:marTop w:val="0"/>
          <w:marBottom w:val="0"/>
          <w:divBdr>
            <w:top w:val="none" w:sz="0" w:space="0" w:color="auto"/>
            <w:left w:val="none" w:sz="0" w:space="0" w:color="auto"/>
            <w:bottom w:val="none" w:sz="0" w:space="0" w:color="auto"/>
            <w:right w:val="none" w:sz="0" w:space="0" w:color="auto"/>
          </w:divBdr>
        </w:div>
      </w:divsChild>
    </w:div>
    <w:div w:id="1245065747">
      <w:bodyDiv w:val="1"/>
      <w:marLeft w:val="0"/>
      <w:marRight w:val="0"/>
      <w:marTop w:val="0"/>
      <w:marBottom w:val="0"/>
      <w:divBdr>
        <w:top w:val="none" w:sz="0" w:space="0" w:color="auto"/>
        <w:left w:val="none" w:sz="0" w:space="0" w:color="auto"/>
        <w:bottom w:val="none" w:sz="0" w:space="0" w:color="auto"/>
        <w:right w:val="none" w:sz="0" w:space="0" w:color="auto"/>
      </w:divBdr>
    </w:div>
    <w:div w:id="1256013829">
      <w:marLeft w:val="0"/>
      <w:marRight w:val="0"/>
      <w:marTop w:val="0"/>
      <w:marBottom w:val="0"/>
      <w:divBdr>
        <w:top w:val="none" w:sz="0" w:space="0" w:color="auto"/>
        <w:left w:val="none" w:sz="0" w:space="0" w:color="auto"/>
        <w:bottom w:val="none" w:sz="0" w:space="0" w:color="auto"/>
        <w:right w:val="none" w:sz="0" w:space="0" w:color="auto"/>
      </w:divBdr>
      <w:divsChild>
        <w:div w:id="638270433">
          <w:marLeft w:val="0"/>
          <w:marRight w:val="0"/>
          <w:marTop w:val="0"/>
          <w:marBottom w:val="0"/>
          <w:divBdr>
            <w:top w:val="none" w:sz="0" w:space="0" w:color="auto"/>
            <w:left w:val="none" w:sz="0" w:space="0" w:color="auto"/>
            <w:bottom w:val="none" w:sz="0" w:space="0" w:color="auto"/>
            <w:right w:val="none" w:sz="0" w:space="0" w:color="auto"/>
          </w:divBdr>
        </w:div>
      </w:divsChild>
    </w:div>
    <w:div w:id="1256091914">
      <w:bodyDiv w:val="1"/>
      <w:marLeft w:val="0"/>
      <w:marRight w:val="0"/>
      <w:marTop w:val="0"/>
      <w:marBottom w:val="0"/>
      <w:divBdr>
        <w:top w:val="none" w:sz="0" w:space="0" w:color="auto"/>
        <w:left w:val="none" w:sz="0" w:space="0" w:color="auto"/>
        <w:bottom w:val="none" w:sz="0" w:space="0" w:color="auto"/>
        <w:right w:val="none" w:sz="0" w:space="0" w:color="auto"/>
      </w:divBdr>
    </w:div>
    <w:div w:id="1258712143">
      <w:marLeft w:val="0"/>
      <w:marRight w:val="0"/>
      <w:marTop w:val="0"/>
      <w:marBottom w:val="0"/>
      <w:divBdr>
        <w:top w:val="none" w:sz="0" w:space="0" w:color="auto"/>
        <w:left w:val="none" w:sz="0" w:space="0" w:color="auto"/>
        <w:bottom w:val="none" w:sz="0" w:space="0" w:color="auto"/>
        <w:right w:val="none" w:sz="0" w:space="0" w:color="auto"/>
      </w:divBdr>
      <w:divsChild>
        <w:div w:id="51929924">
          <w:marLeft w:val="0"/>
          <w:marRight w:val="0"/>
          <w:marTop w:val="0"/>
          <w:marBottom w:val="0"/>
          <w:divBdr>
            <w:top w:val="none" w:sz="0" w:space="0" w:color="auto"/>
            <w:left w:val="none" w:sz="0" w:space="0" w:color="auto"/>
            <w:bottom w:val="none" w:sz="0" w:space="0" w:color="auto"/>
            <w:right w:val="none" w:sz="0" w:space="0" w:color="auto"/>
          </w:divBdr>
        </w:div>
      </w:divsChild>
    </w:div>
    <w:div w:id="1260798404">
      <w:marLeft w:val="0"/>
      <w:marRight w:val="0"/>
      <w:marTop w:val="0"/>
      <w:marBottom w:val="0"/>
      <w:divBdr>
        <w:top w:val="none" w:sz="0" w:space="0" w:color="auto"/>
        <w:left w:val="none" w:sz="0" w:space="0" w:color="auto"/>
        <w:bottom w:val="none" w:sz="0" w:space="0" w:color="auto"/>
        <w:right w:val="none" w:sz="0" w:space="0" w:color="auto"/>
      </w:divBdr>
      <w:divsChild>
        <w:div w:id="867063065">
          <w:marLeft w:val="0"/>
          <w:marRight w:val="0"/>
          <w:marTop w:val="0"/>
          <w:marBottom w:val="0"/>
          <w:divBdr>
            <w:top w:val="none" w:sz="0" w:space="0" w:color="auto"/>
            <w:left w:val="none" w:sz="0" w:space="0" w:color="auto"/>
            <w:bottom w:val="none" w:sz="0" w:space="0" w:color="auto"/>
            <w:right w:val="none" w:sz="0" w:space="0" w:color="auto"/>
          </w:divBdr>
        </w:div>
      </w:divsChild>
    </w:div>
    <w:div w:id="1261063578">
      <w:marLeft w:val="0"/>
      <w:marRight w:val="0"/>
      <w:marTop w:val="0"/>
      <w:marBottom w:val="0"/>
      <w:divBdr>
        <w:top w:val="none" w:sz="0" w:space="0" w:color="auto"/>
        <w:left w:val="none" w:sz="0" w:space="0" w:color="auto"/>
        <w:bottom w:val="none" w:sz="0" w:space="0" w:color="auto"/>
        <w:right w:val="none" w:sz="0" w:space="0" w:color="auto"/>
      </w:divBdr>
      <w:divsChild>
        <w:div w:id="1075322320">
          <w:marLeft w:val="0"/>
          <w:marRight w:val="0"/>
          <w:marTop w:val="0"/>
          <w:marBottom w:val="0"/>
          <w:divBdr>
            <w:top w:val="none" w:sz="0" w:space="0" w:color="auto"/>
            <w:left w:val="none" w:sz="0" w:space="0" w:color="auto"/>
            <w:bottom w:val="none" w:sz="0" w:space="0" w:color="auto"/>
            <w:right w:val="none" w:sz="0" w:space="0" w:color="auto"/>
          </w:divBdr>
        </w:div>
      </w:divsChild>
    </w:div>
    <w:div w:id="1272012181">
      <w:bodyDiv w:val="1"/>
      <w:marLeft w:val="0"/>
      <w:marRight w:val="0"/>
      <w:marTop w:val="0"/>
      <w:marBottom w:val="0"/>
      <w:divBdr>
        <w:top w:val="none" w:sz="0" w:space="0" w:color="auto"/>
        <w:left w:val="none" w:sz="0" w:space="0" w:color="auto"/>
        <w:bottom w:val="none" w:sz="0" w:space="0" w:color="auto"/>
        <w:right w:val="none" w:sz="0" w:space="0" w:color="auto"/>
      </w:divBdr>
    </w:div>
    <w:div w:id="1272981484">
      <w:marLeft w:val="0"/>
      <w:marRight w:val="0"/>
      <w:marTop w:val="0"/>
      <w:marBottom w:val="0"/>
      <w:divBdr>
        <w:top w:val="none" w:sz="0" w:space="0" w:color="auto"/>
        <w:left w:val="none" w:sz="0" w:space="0" w:color="auto"/>
        <w:bottom w:val="none" w:sz="0" w:space="0" w:color="auto"/>
        <w:right w:val="none" w:sz="0" w:space="0" w:color="auto"/>
      </w:divBdr>
      <w:divsChild>
        <w:div w:id="550726552">
          <w:marLeft w:val="0"/>
          <w:marRight w:val="0"/>
          <w:marTop w:val="0"/>
          <w:marBottom w:val="0"/>
          <w:divBdr>
            <w:top w:val="none" w:sz="0" w:space="0" w:color="auto"/>
            <w:left w:val="none" w:sz="0" w:space="0" w:color="auto"/>
            <w:bottom w:val="none" w:sz="0" w:space="0" w:color="auto"/>
            <w:right w:val="none" w:sz="0" w:space="0" w:color="auto"/>
          </w:divBdr>
        </w:div>
      </w:divsChild>
    </w:div>
    <w:div w:id="1274288573">
      <w:marLeft w:val="0"/>
      <w:marRight w:val="0"/>
      <w:marTop w:val="0"/>
      <w:marBottom w:val="0"/>
      <w:divBdr>
        <w:top w:val="none" w:sz="0" w:space="0" w:color="auto"/>
        <w:left w:val="none" w:sz="0" w:space="0" w:color="auto"/>
        <w:bottom w:val="none" w:sz="0" w:space="0" w:color="auto"/>
        <w:right w:val="none" w:sz="0" w:space="0" w:color="auto"/>
      </w:divBdr>
      <w:divsChild>
        <w:div w:id="1710883512">
          <w:marLeft w:val="0"/>
          <w:marRight w:val="0"/>
          <w:marTop w:val="0"/>
          <w:marBottom w:val="0"/>
          <w:divBdr>
            <w:top w:val="none" w:sz="0" w:space="0" w:color="auto"/>
            <w:left w:val="none" w:sz="0" w:space="0" w:color="auto"/>
            <w:bottom w:val="none" w:sz="0" w:space="0" w:color="auto"/>
            <w:right w:val="none" w:sz="0" w:space="0" w:color="auto"/>
          </w:divBdr>
        </w:div>
      </w:divsChild>
    </w:div>
    <w:div w:id="1275164675">
      <w:marLeft w:val="0"/>
      <w:marRight w:val="0"/>
      <w:marTop w:val="0"/>
      <w:marBottom w:val="0"/>
      <w:divBdr>
        <w:top w:val="none" w:sz="0" w:space="0" w:color="auto"/>
        <w:left w:val="none" w:sz="0" w:space="0" w:color="auto"/>
        <w:bottom w:val="none" w:sz="0" w:space="0" w:color="auto"/>
        <w:right w:val="none" w:sz="0" w:space="0" w:color="auto"/>
      </w:divBdr>
      <w:divsChild>
        <w:div w:id="715929339">
          <w:marLeft w:val="0"/>
          <w:marRight w:val="0"/>
          <w:marTop w:val="0"/>
          <w:marBottom w:val="0"/>
          <w:divBdr>
            <w:top w:val="none" w:sz="0" w:space="0" w:color="auto"/>
            <w:left w:val="none" w:sz="0" w:space="0" w:color="auto"/>
            <w:bottom w:val="none" w:sz="0" w:space="0" w:color="auto"/>
            <w:right w:val="none" w:sz="0" w:space="0" w:color="auto"/>
          </w:divBdr>
        </w:div>
      </w:divsChild>
    </w:div>
    <w:div w:id="1284000117">
      <w:marLeft w:val="0"/>
      <w:marRight w:val="0"/>
      <w:marTop w:val="0"/>
      <w:marBottom w:val="0"/>
      <w:divBdr>
        <w:top w:val="none" w:sz="0" w:space="0" w:color="auto"/>
        <w:left w:val="none" w:sz="0" w:space="0" w:color="auto"/>
        <w:bottom w:val="none" w:sz="0" w:space="0" w:color="auto"/>
        <w:right w:val="none" w:sz="0" w:space="0" w:color="auto"/>
      </w:divBdr>
      <w:divsChild>
        <w:div w:id="2082941290">
          <w:marLeft w:val="0"/>
          <w:marRight w:val="0"/>
          <w:marTop w:val="0"/>
          <w:marBottom w:val="0"/>
          <w:divBdr>
            <w:top w:val="none" w:sz="0" w:space="0" w:color="auto"/>
            <w:left w:val="none" w:sz="0" w:space="0" w:color="auto"/>
            <w:bottom w:val="none" w:sz="0" w:space="0" w:color="auto"/>
            <w:right w:val="none" w:sz="0" w:space="0" w:color="auto"/>
          </w:divBdr>
        </w:div>
      </w:divsChild>
    </w:div>
    <w:div w:id="1284116893">
      <w:marLeft w:val="0"/>
      <w:marRight w:val="0"/>
      <w:marTop w:val="0"/>
      <w:marBottom w:val="0"/>
      <w:divBdr>
        <w:top w:val="none" w:sz="0" w:space="0" w:color="auto"/>
        <w:left w:val="none" w:sz="0" w:space="0" w:color="auto"/>
        <w:bottom w:val="none" w:sz="0" w:space="0" w:color="auto"/>
        <w:right w:val="none" w:sz="0" w:space="0" w:color="auto"/>
      </w:divBdr>
      <w:divsChild>
        <w:div w:id="290592618">
          <w:marLeft w:val="0"/>
          <w:marRight w:val="0"/>
          <w:marTop w:val="0"/>
          <w:marBottom w:val="0"/>
          <w:divBdr>
            <w:top w:val="none" w:sz="0" w:space="0" w:color="auto"/>
            <w:left w:val="none" w:sz="0" w:space="0" w:color="auto"/>
            <w:bottom w:val="none" w:sz="0" w:space="0" w:color="auto"/>
            <w:right w:val="none" w:sz="0" w:space="0" w:color="auto"/>
          </w:divBdr>
        </w:div>
      </w:divsChild>
    </w:div>
    <w:div w:id="1284507329">
      <w:marLeft w:val="0"/>
      <w:marRight w:val="0"/>
      <w:marTop w:val="0"/>
      <w:marBottom w:val="0"/>
      <w:divBdr>
        <w:top w:val="none" w:sz="0" w:space="0" w:color="auto"/>
        <w:left w:val="none" w:sz="0" w:space="0" w:color="auto"/>
        <w:bottom w:val="none" w:sz="0" w:space="0" w:color="auto"/>
        <w:right w:val="none" w:sz="0" w:space="0" w:color="auto"/>
      </w:divBdr>
      <w:divsChild>
        <w:div w:id="1782218035">
          <w:marLeft w:val="0"/>
          <w:marRight w:val="0"/>
          <w:marTop w:val="0"/>
          <w:marBottom w:val="0"/>
          <w:divBdr>
            <w:top w:val="none" w:sz="0" w:space="0" w:color="auto"/>
            <w:left w:val="none" w:sz="0" w:space="0" w:color="auto"/>
            <w:bottom w:val="none" w:sz="0" w:space="0" w:color="auto"/>
            <w:right w:val="none" w:sz="0" w:space="0" w:color="auto"/>
          </w:divBdr>
        </w:div>
      </w:divsChild>
    </w:div>
    <w:div w:id="1297493911">
      <w:marLeft w:val="0"/>
      <w:marRight w:val="0"/>
      <w:marTop w:val="0"/>
      <w:marBottom w:val="0"/>
      <w:divBdr>
        <w:top w:val="none" w:sz="0" w:space="0" w:color="auto"/>
        <w:left w:val="none" w:sz="0" w:space="0" w:color="auto"/>
        <w:bottom w:val="none" w:sz="0" w:space="0" w:color="auto"/>
        <w:right w:val="none" w:sz="0" w:space="0" w:color="auto"/>
      </w:divBdr>
      <w:divsChild>
        <w:div w:id="382876324">
          <w:marLeft w:val="0"/>
          <w:marRight w:val="0"/>
          <w:marTop w:val="0"/>
          <w:marBottom w:val="0"/>
          <w:divBdr>
            <w:top w:val="none" w:sz="0" w:space="0" w:color="auto"/>
            <w:left w:val="none" w:sz="0" w:space="0" w:color="auto"/>
            <w:bottom w:val="none" w:sz="0" w:space="0" w:color="auto"/>
            <w:right w:val="none" w:sz="0" w:space="0" w:color="auto"/>
          </w:divBdr>
        </w:div>
      </w:divsChild>
    </w:div>
    <w:div w:id="1297762813">
      <w:marLeft w:val="0"/>
      <w:marRight w:val="0"/>
      <w:marTop w:val="0"/>
      <w:marBottom w:val="0"/>
      <w:divBdr>
        <w:top w:val="none" w:sz="0" w:space="0" w:color="auto"/>
        <w:left w:val="none" w:sz="0" w:space="0" w:color="auto"/>
        <w:bottom w:val="none" w:sz="0" w:space="0" w:color="auto"/>
        <w:right w:val="none" w:sz="0" w:space="0" w:color="auto"/>
      </w:divBdr>
      <w:divsChild>
        <w:div w:id="982462489">
          <w:marLeft w:val="0"/>
          <w:marRight w:val="0"/>
          <w:marTop w:val="0"/>
          <w:marBottom w:val="0"/>
          <w:divBdr>
            <w:top w:val="none" w:sz="0" w:space="0" w:color="auto"/>
            <w:left w:val="none" w:sz="0" w:space="0" w:color="auto"/>
            <w:bottom w:val="none" w:sz="0" w:space="0" w:color="auto"/>
            <w:right w:val="none" w:sz="0" w:space="0" w:color="auto"/>
          </w:divBdr>
        </w:div>
      </w:divsChild>
    </w:div>
    <w:div w:id="1308972042">
      <w:marLeft w:val="0"/>
      <w:marRight w:val="0"/>
      <w:marTop w:val="0"/>
      <w:marBottom w:val="0"/>
      <w:divBdr>
        <w:top w:val="none" w:sz="0" w:space="0" w:color="auto"/>
        <w:left w:val="none" w:sz="0" w:space="0" w:color="auto"/>
        <w:bottom w:val="none" w:sz="0" w:space="0" w:color="auto"/>
        <w:right w:val="none" w:sz="0" w:space="0" w:color="auto"/>
      </w:divBdr>
      <w:divsChild>
        <w:div w:id="870801477">
          <w:marLeft w:val="0"/>
          <w:marRight w:val="0"/>
          <w:marTop w:val="0"/>
          <w:marBottom w:val="0"/>
          <w:divBdr>
            <w:top w:val="none" w:sz="0" w:space="0" w:color="auto"/>
            <w:left w:val="none" w:sz="0" w:space="0" w:color="auto"/>
            <w:bottom w:val="none" w:sz="0" w:space="0" w:color="auto"/>
            <w:right w:val="none" w:sz="0" w:space="0" w:color="auto"/>
          </w:divBdr>
        </w:div>
      </w:divsChild>
    </w:div>
    <w:div w:id="1310479965">
      <w:marLeft w:val="0"/>
      <w:marRight w:val="0"/>
      <w:marTop w:val="0"/>
      <w:marBottom w:val="0"/>
      <w:divBdr>
        <w:top w:val="none" w:sz="0" w:space="0" w:color="auto"/>
        <w:left w:val="none" w:sz="0" w:space="0" w:color="auto"/>
        <w:bottom w:val="none" w:sz="0" w:space="0" w:color="auto"/>
        <w:right w:val="none" w:sz="0" w:space="0" w:color="auto"/>
      </w:divBdr>
      <w:divsChild>
        <w:div w:id="635916823">
          <w:marLeft w:val="0"/>
          <w:marRight w:val="0"/>
          <w:marTop w:val="0"/>
          <w:marBottom w:val="0"/>
          <w:divBdr>
            <w:top w:val="none" w:sz="0" w:space="0" w:color="auto"/>
            <w:left w:val="none" w:sz="0" w:space="0" w:color="auto"/>
            <w:bottom w:val="none" w:sz="0" w:space="0" w:color="auto"/>
            <w:right w:val="none" w:sz="0" w:space="0" w:color="auto"/>
          </w:divBdr>
        </w:div>
      </w:divsChild>
    </w:div>
    <w:div w:id="1311327105">
      <w:marLeft w:val="0"/>
      <w:marRight w:val="0"/>
      <w:marTop w:val="0"/>
      <w:marBottom w:val="0"/>
      <w:divBdr>
        <w:top w:val="none" w:sz="0" w:space="0" w:color="auto"/>
        <w:left w:val="none" w:sz="0" w:space="0" w:color="auto"/>
        <w:bottom w:val="none" w:sz="0" w:space="0" w:color="auto"/>
        <w:right w:val="none" w:sz="0" w:space="0" w:color="auto"/>
      </w:divBdr>
      <w:divsChild>
        <w:div w:id="1950042569">
          <w:marLeft w:val="0"/>
          <w:marRight w:val="0"/>
          <w:marTop w:val="0"/>
          <w:marBottom w:val="0"/>
          <w:divBdr>
            <w:top w:val="none" w:sz="0" w:space="0" w:color="auto"/>
            <w:left w:val="none" w:sz="0" w:space="0" w:color="auto"/>
            <w:bottom w:val="none" w:sz="0" w:space="0" w:color="auto"/>
            <w:right w:val="none" w:sz="0" w:space="0" w:color="auto"/>
          </w:divBdr>
        </w:div>
      </w:divsChild>
    </w:div>
    <w:div w:id="1316226920">
      <w:marLeft w:val="0"/>
      <w:marRight w:val="0"/>
      <w:marTop w:val="0"/>
      <w:marBottom w:val="0"/>
      <w:divBdr>
        <w:top w:val="none" w:sz="0" w:space="0" w:color="auto"/>
        <w:left w:val="none" w:sz="0" w:space="0" w:color="auto"/>
        <w:bottom w:val="none" w:sz="0" w:space="0" w:color="auto"/>
        <w:right w:val="none" w:sz="0" w:space="0" w:color="auto"/>
      </w:divBdr>
      <w:divsChild>
        <w:div w:id="1676882679">
          <w:marLeft w:val="0"/>
          <w:marRight w:val="0"/>
          <w:marTop w:val="0"/>
          <w:marBottom w:val="0"/>
          <w:divBdr>
            <w:top w:val="none" w:sz="0" w:space="0" w:color="auto"/>
            <w:left w:val="none" w:sz="0" w:space="0" w:color="auto"/>
            <w:bottom w:val="none" w:sz="0" w:space="0" w:color="auto"/>
            <w:right w:val="none" w:sz="0" w:space="0" w:color="auto"/>
          </w:divBdr>
        </w:div>
      </w:divsChild>
    </w:div>
    <w:div w:id="1322004061">
      <w:marLeft w:val="0"/>
      <w:marRight w:val="0"/>
      <w:marTop w:val="0"/>
      <w:marBottom w:val="0"/>
      <w:divBdr>
        <w:top w:val="none" w:sz="0" w:space="0" w:color="auto"/>
        <w:left w:val="none" w:sz="0" w:space="0" w:color="auto"/>
        <w:bottom w:val="none" w:sz="0" w:space="0" w:color="auto"/>
        <w:right w:val="none" w:sz="0" w:space="0" w:color="auto"/>
      </w:divBdr>
      <w:divsChild>
        <w:div w:id="716467470">
          <w:marLeft w:val="0"/>
          <w:marRight w:val="0"/>
          <w:marTop w:val="0"/>
          <w:marBottom w:val="0"/>
          <w:divBdr>
            <w:top w:val="none" w:sz="0" w:space="0" w:color="auto"/>
            <w:left w:val="none" w:sz="0" w:space="0" w:color="auto"/>
            <w:bottom w:val="none" w:sz="0" w:space="0" w:color="auto"/>
            <w:right w:val="none" w:sz="0" w:space="0" w:color="auto"/>
          </w:divBdr>
        </w:div>
      </w:divsChild>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332294844">
      <w:marLeft w:val="0"/>
      <w:marRight w:val="0"/>
      <w:marTop w:val="0"/>
      <w:marBottom w:val="0"/>
      <w:divBdr>
        <w:top w:val="none" w:sz="0" w:space="0" w:color="auto"/>
        <w:left w:val="none" w:sz="0" w:space="0" w:color="auto"/>
        <w:bottom w:val="none" w:sz="0" w:space="0" w:color="auto"/>
        <w:right w:val="none" w:sz="0" w:space="0" w:color="auto"/>
      </w:divBdr>
      <w:divsChild>
        <w:div w:id="28262727">
          <w:marLeft w:val="0"/>
          <w:marRight w:val="0"/>
          <w:marTop w:val="0"/>
          <w:marBottom w:val="0"/>
          <w:divBdr>
            <w:top w:val="none" w:sz="0" w:space="0" w:color="auto"/>
            <w:left w:val="none" w:sz="0" w:space="0" w:color="auto"/>
            <w:bottom w:val="none" w:sz="0" w:space="0" w:color="auto"/>
            <w:right w:val="none" w:sz="0" w:space="0" w:color="auto"/>
          </w:divBdr>
        </w:div>
      </w:divsChild>
    </w:div>
    <w:div w:id="1334260593">
      <w:marLeft w:val="0"/>
      <w:marRight w:val="0"/>
      <w:marTop w:val="0"/>
      <w:marBottom w:val="0"/>
      <w:divBdr>
        <w:top w:val="none" w:sz="0" w:space="0" w:color="auto"/>
        <w:left w:val="none" w:sz="0" w:space="0" w:color="auto"/>
        <w:bottom w:val="none" w:sz="0" w:space="0" w:color="auto"/>
        <w:right w:val="none" w:sz="0" w:space="0" w:color="auto"/>
      </w:divBdr>
      <w:divsChild>
        <w:div w:id="1769351089">
          <w:marLeft w:val="0"/>
          <w:marRight w:val="0"/>
          <w:marTop w:val="0"/>
          <w:marBottom w:val="0"/>
          <w:divBdr>
            <w:top w:val="none" w:sz="0" w:space="0" w:color="auto"/>
            <w:left w:val="none" w:sz="0" w:space="0" w:color="auto"/>
            <w:bottom w:val="none" w:sz="0" w:space="0" w:color="auto"/>
            <w:right w:val="none" w:sz="0" w:space="0" w:color="auto"/>
          </w:divBdr>
        </w:div>
      </w:divsChild>
    </w:div>
    <w:div w:id="1334798325">
      <w:marLeft w:val="0"/>
      <w:marRight w:val="0"/>
      <w:marTop w:val="0"/>
      <w:marBottom w:val="0"/>
      <w:divBdr>
        <w:top w:val="none" w:sz="0" w:space="0" w:color="auto"/>
        <w:left w:val="none" w:sz="0" w:space="0" w:color="auto"/>
        <w:bottom w:val="none" w:sz="0" w:space="0" w:color="auto"/>
        <w:right w:val="none" w:sz="0" w:space="0" w:color="auto"/>
      </w:divBdr>
      <w:divsChild>
        <w:div w:id="1113473140">
          <w:marLeft w:val="0"/>
          <w:marRight w:val="0"/>
          <w:marTop w:val="0"/>
          <w:marBottom w:val="0"/>
          <w:divBdr>
            <w:top w:val="none" w:sz="0" w:space="0" w:color="auto"/>
            <w:left w:val="none" w:sz="0" w:space="0" w:color="auto"/>
            <w:bottom w:val="none" w:sz="0" w:space="0" w:color="auto"/>
            <w:right w:val="none" w:sz="0" w:space="0" w:color="auto"/>
          </w:divBdr>
        </w:div>
      </w:divsChild>
    </w:div>
    <w:div w:id="1341548271">
      <w:marLeft w:val="0"/>
      <w:marRight w:val="0"/>
      <w:marTop w:val="0"/>
      <w:marBottom w:val="0"/>
      <w:divBdr>
        <w:top w:val="none" w:sz="0" w:space="0" w:color="auto"/>
        <w:left w:val="none" w:sz="0" w:space="0" w:color="auto"/>
        <w:bottom w:val="none" w:sz="0" w:space="0" w:color="auto"/>
        <w:right w:val="none" w:sz="0" w:space="0" w:color="auto"/>
      </w:divBdr>
      <w:divsChild>
        <w:div w:id="1173496586">
          <w:marLeft w:val="0"/>
          <w:marRight w:val="0"/>
          <w:marTop w:val="0"/>
          <w:marBottom w:val="0"/>
          <w:divBdr>
            <w:top w:val="none" w:sz="0" w:space="0" w:color="auto"/>
            <w:left w:val="none" w:sz="0" w:space="0" w:color="auto"/>
            <w:bottom w:val="none" w:sz="0" w:space="0" w:color="auto"/>
            <w:right w:val="none" w:sz="0" w:space="0" w:color="auto"/>
          </w:divBdr>
        </w:div>
      </w:divsChild>
    </w:div>
    <w:div w:id="1347518121">
      <w:marLeft w:val="0"/>
      <w:marRight w:val="0"/>
      <w:marTop w:val="0"/>
      <w:marBottom w:val="0"/>
      <w:divBdr>
        <w:top w:val="none" w:sz="0" w:space="0" w:color="auto"/>
        <w:left w:val="none" w:sz="0" w:space="0" w:color="auto"/>
        <w:bottom w:val="none" w:sz="0" w:space="0" w:color="auto"/>
        <w:right w:val="none" w:sz="0" w:space="0" w:color="auto"/>
      </w:divBdr>
      <w:divsChild>
        <w:div w:id="791438195">
          <w:marLeft w:val="0"/>
          <w:marRight w:val="0"/>
          <w:marTop w:val="0"/>
          <w:marBottom w:val="0"/>
          <w:divBdr>
            <w:top w:val="none" w:sz="0" w:space="0" w:color="auto"/>
            <w:left w:val="none" w:sz="0" w:space="0" w:color="auto"/>
            <w:bottom w:val="none" w:sz="0" w:space="0" w:color="auto"/>
            <w:right w:val="none" w:sz="0" w:space="0" w:color="auto"/>
          </w:divBdr>
        </w:div>
      </w:divsChild>
    </w:div>
    <w:div w:id="1352225015">
      <w:marLeft w:val="0"/>
      <w:marRight w:val="0"/>
      <w:marTop w:val="0"/>
      <w:marBottom w:val="0"/>
      <w:divBdr>
        <w:top w:val="none" w:sz="0" w:space="0" w:color="auto"/>
        <w:left w:val="none" w:sz="0" w:space="0" w:color="auto"/>
        <w:bottom w:val="none" w:sz="0" w:space="0" w:color="auto"/>
        <w:right w:val="none" w:sz="0" w:space="0" w:color="auto"/>
      </w:divBdr>
      <w:divsChild>
        <w:div w:id="515769229">
          <w:marLeft w:val="0"/>
          <w:marRight w:val="0"/>
          <w:marTop w:val="0"/>
          <w:marBottom w:val="0"/>
          <w:divBdr>
            <w:top w:val="none" w:sz="0" w:space="0" w:color="auto"/>
            <w:left w:val="none" w:sz="0" w:space="0" w:color="auto"/>
            <w:bottom w:val="none" w:sz="0" w:space="0" w:color="auto"/>
            <w:right w:val="none" w:sz="0" w:space="0" w:color="auto"/>
          </w:divBdr>
        </w:div>
      </w:divsChild>
    </w:div>
    <w:div w:id="1355301096">
      <w:marLeft w:val="0"/>
      <w:marRight w:val="0"/>
      <w:marTop w:val="0"/>
      <w:marBottom w:val="0"/>
      <w:divBdr>
        <w:top w:val="none" w:sz="0" w:space="0" w:color="auto"/>
        <w:left w:val="none" w:sz="0" w:space="0" w:color="auto"/>
        <w:bottom w:val="none" w:sz="0" w:space="0" w:color="auto"/>
        <w:right w:val="none" w:sz="0" w:space="0" w:color="auto"/>
      </w:divBdr>
      <w:divsChild>
        <w:div w:id="1447583776">
          <w:marLeft w:val="0"/>
          <w:marRight w:val="0"/>
          <w:marTop w:val="0"/>
          <w:marBottom w:val="0"/>
          <w:divBdr>
            <w:top w:val="none" w:sz="0" w:space="0" w:color="auto"/>
            <w:left w:val="none" w:sz="0" w:space="0" w:color="auto"/>
            <w:bottom w:val="none" w:sz="0" w:space="0" w:color="auto"/>
            <w:right w:val="none" w:sz="0" w:space="0" w:color="auto"/>
          </w:divBdr>
        </w:div>
      </w:divsChild>
    </w:div>
    <w:div w:id="1360550050">
      <w:marLeft w:val="0"/>
      <w:marRight w:val="0"/>
      <w:marTop w:val="0"/>
      <w:marBottom w:val="0"/>
      <w:divBdr>
        <w:top w:val="none" w:sz="0" w:space="0" w:color="auto"/>
        <w:left w:val="none" w:sz="0" w:space="0" w:color="auto"/>
        <w:bottom w:val="none" w:sz="0" w:space="0" w:color="auto"/>
        <w:right w:val="none" w:sz="0" w:space="0" w:color="auto"/>
      </w:divBdr>
      <w:divsChild>
        <w:div w:id="692877803">
          <w:marLeft w:val="0"/>
          <w:marRight w:val="0"/>
          <w:marTop w:val="0"/>
          <w:marBottom w:val="0"/>
          <w:divBdr>
            <w:top w:val="none" w:sz="0" w:space="0" w:color="auto"/>
            <w:left w:val="none" w:sz="0" w:space="0" w:color="auto"/>
            <w:bottom w:val="none" w:sz="0" w:space="0" w:color="auto"/>
            <w:right w:val="none" w:sz="0" w:space="0" w:color="auto"/>
          </w:divBdr>
        </w:div>
      </w:divsChild>
    </w:div>
    <w:div w:id="1362245058">
      <w:bodyDiv w:val="1"/>
      <w:marLeft w:val="0"/>
      <w:marRight w:val="0"/>
      <w:marTop w:val="0"/>
      <w:marBottom w:val="0"/>
      <w:divBdr>
        <w:top w:val="none" w:sz="0" w:space="0" w:color="auto"/>
        <w:left w:val="none" w:sz="0" w:space="0" w:color="auto"/>
        <w:bottom w:val="none" w:sz="0" w:space="0" w:color="auto"/>
        <w:right w:val="none" w:sz="0" w:space="0" w:color="auto"/>
      </w:divBdr>
    </w:div>
    <w:div w:id="1362780017">
      <w:marLeft w:val="0"/>
      <w:marRight w:val="0"/>
      <w:marTop w:val="0"/>
      <w:marBottom w:val="0"/>
      <w:divBdr>
        <w:top w:val="none" w:sz="0" w:space="0" w:color="auto"/>
        <w:left w:val="none" w:sz="0" w:space="0" w:color="auto"/>
        <w:bottom w:val="none" w:sz="0" w:space="0" w:color="auto"/>
        <w:right w:val="none" w:sz="0" w:space="0" w:color="auto"/>
      </w:divBdr>
      <w:divsChild>
        <w:div w:id="1790122655">
          <w:marLeft w:val="0"/>
          <w:marRight w:val="0"/>
          <w:marTop w:val="0"/>
          <w:marBottom w:val="0"/>
          <w:divBdr>
            <w:top w:val="none" w:sz="0" w:space="0" w:color="auto"/>
            <w:left w:val="none" w:sz="0" w:space="0" w:color="auto"/>
            <w:bottom w:val="none" w:sz="0" w:space="0" w:color="auto"/>
            <w:right w:val="none" w:sz="0" w:space="0" w:color="auto"/>
          </w:divBdr>
        </w:div>
      </w:divsChild>
    </w:div>
    <w:div w:id="1375226949">
      <w:marLeft w:val="0"/>
      <w:marRight w:val="0"/>
      <w:marTop w:val="0"/>
      <w:marBottom w:val="0"/>
      <w:divBdr>
        <w:top w:val="none" w:sz="0" w:space="0" w:color="auto"/>
        <w:left w:val="none" w:sz="0" w:space="0" w:color="auto"/>
        <w:bottom w:val="none" w:sz="0" w:space="0" w:color="auto"/>
        <w:right w:val="none" w:sz="0" w:space="0" w:color="auto"/>
      </w:divBdr>
      <w:divsChild>
        <w:div w:id="1147552595">
          <w:marLeft w:val="0"/>
          <w:marRight w:val="0"/>
          <w:marTop w:val="0"/>
          <w:marBottom w:val="0"/>
          <w:divBdr>
            <w:top w:val="none" w:sz="0" w:space="0" w:color="auto"/>
            <w:left w:val="none" w:sz="0" w:space="0" w:color="auto"/>
            <w:bottom w:val="none" w:sz="0" w:space="0" w:color="auto"/>
            <w:right w:val="none" w:sz="0" w:space="0" w:color="auto"/>
          </w:divBdr>
        </w:div>
      </w:divsChild>
    </w:div>
    <w:div w:id="1381443351">
      <w:marLeft w:val="0"/>
      <w:marRight w:val="0"/>
      <w:marTop w:val="0"/>
      <w:marBottom w:val="0"/>
      <w:divBdr>
        <w:top w:val="none" w:sz="0" w:space="0" w:color="auto"/>
        <w:left w:val="none" w:sz="0" w:space="0" w:color="auto"/>
        <w:bottom w:val="none" w:sz="0" w:space="0" w:color="auto"/>
        <w:right w:val="none" w:sz="0" w:space="0" w:color="auto"/>
      </w:divBdr>
      <w:divsChild>
        <w:div w:id="768279257">
          <w:marLeft w:val="0"/>
          <w:marRight w:val="0"/>
          <w:marTop w:val="0"/>
          <w:marBottom w:val="0"/>
          <w:divBdr>
            <w:top w:val="none" w:sz="0" w:space="0" w:color="auto"/>
            <w:left w:val="none" w:sz="0" w:space="0" w:color="auto"/>
            <w:bottom w:val="none" w:sz="0" w:space="0" w:color="auto"/>
            <w:right w:val="none" w:sz="0" w:space="0" w:color="auto"/>
          </w:divBdr>
        </w:div>
      </w:divsChild>
    </w:div>
    <w:div w:id="1384793524">
      <w:marLeft w:val="0"/>
      <w:marRight w:val="0"/>
      <w:marTop w:val="0"/>
      <w:marBottom w:val="0"/>
      <w:divBdr>
        <w:top w:val="none" w:sz="0" w:space="0" w:color="auto"/>
        <w:left w:val="none" w:sz="0" w:space="0" w:color="auto"/>
        <w:bottom w:val="none" w:sz="0" w:space="0" w:color="auto"/>
        <w:right w:val="none" w:sz="0" w:space="0" w:color="auto"/>
      </w:divBdr>
      <w:divsChild>
        <w:div w:id="1786148447">
          <w:marLeft w:val="0"/>
          <w:marRight w:val="0"/>
          <w:marTop w:val="0"/>
          <w:marBottom w:val="0"/>
          <w:divBdr>
            <w:top w:val="none" w:sz="0" w:space="0" w:color="auto"/>
            <w:left w:val="none" w:sz="0" w:space="0" w:color="auto"/>
            <w:bottom w:val="none" w:sz="0" w:space="0" w:color="auto"/>
            <w:right w:val="none" w:sz="0" w:space="0" w:color="auto"/>
          </w:divBdr>
        </w:div>
      </w:divsChild>
    </w:div>
    <w:div w:id="1387604875">
      <w:marLeft w:val="0"/>
      <w:marRight w:val="0"/>
      <w:marTop w:val="0"/>
      <w:marBottom w:val="0"/>
      <w:divBdr>
        <w:top w:val="none" w:sz="0" w:space="0" w:color="auto"/>
        <w:left w:val="none" w:sz="0" w:space="0" w:color="auto"/>
        <w:bottom w:val="none" w:sz="0" w:space="0" w:color="auto"/>
        <w:right w:val="none" w:sz="0" w:space="0" w:color="auto"/>
      </w:divBdr>
      <w:divsChild>
        <w:div w:id="1723794938">
          <w:marLeft w:val="0"/>
          <w:marRight w:val="0"/>
          <w:marTop w:val="0"/>
          <w:marBottom w:val="0"/>
          <w:divBdr>
            <w:top w:val="none" w:sz="0" w:space="0" w:color="auto"/>
            <w:left w:val="none" w:sz="0" w:space="0" w:color="auto"/>
            <w:bottom w:val="none" w:sz="0" w:space="0" w:color="auto"/>
            <w:right w:val="none" w:sz="0" w:space="0" w:color="auto"/>
          </w:divBdr>
        </w:div>
      </w:divsChild>
    </w:div>
    <w:div w:id="1393769125">
      <w:marLeft w:val="0"/>
      <w:marRight w:val="0"/>
      <w:marTop w:val="0"/>
      <w:marBottom w:val="0"/>
      <w:divBdr>
        <w:top w:val="none" w:sz="0" w:space="0" w:color="auto"/>
        <w:left w:val="none" w:sz="0" w:space="0" w:color="auto"/>
        <w:bottom w:val="none" w:sz="0" w:space="0" w:color="auto"/>
        <w:right w:val="none" w:sz="0" w:space="0" w:color="auto"/>
      </w:divBdr>
      <w:divsChild>
        <w:div w:id="124353917">
          <w:marLeft w:val="0"/>
          <w:marRight w:val="0"/>
          <w:marTop w:val="0"/>
          <w:marBottom w:val="0"/>
          <w:divBdr>
            <w:top w:val="none" w:sz="0" w:space="0" w:color="auto"/>
            <w:left w:val="none" w:sz="0" w:space="0" w:color="auto"/>
            <w:bottom w:val="none" w:sz="0" w:space="0" w:color="auto"/>
            <w:right w:val="none" w:sz="0" w:space="0" w:color="auto"/>
          </w:divBdr>
        </w:div>
      </w:divsChild>
    </w:div>
    <w:div w:id="1395858273">
      <w:marLeft w:val="0"/>
      <w:marRight w:val="0"/>
      <w:marTop w:val="0"/>
      <w:marBottom w:val="0"/>
      <w:divBdr>
        <w:top w:val="none" w:sz="0" w:space="0" w:color="auto"/>
        <w:left w:val="none" w:sz="0" w:space="0" w:color="auto"/>
        <w:bottom w:val="none" w:sz="0" w:space="0" w:color="auto"/>
        <w:right w:val="none" w:sz="0" w:space="0" w:color="auto"/>
      </w:divBdr>
      <w:divsChild>
        <w:div w:id="1544367553">
          <w:marLeft w:val="0"/>
          <w:marRight w:val="0"/>
          <w:marTop w:val="0"/>
          <w:marBottom w:val="0"/>
          <w:divBdr>
            <w:top w:val="none" w:sz="0" w:space="0" w:color="auto"/>
            <w:left w:val="none" w:sz="0" w:space="0" w:color="auto"/>
            <w:bottom w:val="none" w:sz="0" w:space="0" w:color="auto"/>
            <w:right w:val="none" w:sz="0" w:space="0" w:color="auto"/>
          </w:divBdr>
        </w:div>
      </w:divsChild>
    </w:div>
    <w:div w:id="1397127371">
      <w:marLeft w:val="0"/>
      <w:marRight w:val="0"/>
      <w:marTop w:val="0"/>
      <w:marBottom w:val="0"/>
      <w:divBdr>
        <w:top w:val="none" w:sz="0" w:space="0" w:color="auto"/>
        <w:left w:val="none" w:sz="0" w:space="0" w:color="auto"/>
        <w:bottom w:val="none" w:sz="0" w:space="0" w:color="auto"/>
        <w:right w:val="none" w:sz="0" w:space="0" w:color="auto"/>
      </w:divBdr>
      <w:divsChild>
        <w:div w:id="1153716862">
          <w:marLeft w:val="0"/>
          <w:marRight w:val="0"/>
          <w:marTop w:val="0"/>
          <w:marBottom w:val="0"/>
          <w:divBdr>
            <w:top w:val="none" w:sz="0" w:space="0" w:color="auto"/>
            <w:left w:val="none" w:sz="0" w:space="0" w:color="auto"/>
            <w:bottom w:val="none" w:sz="0" w:space="0" w:color="auto"/>
            <w:right w:val="none" w:sz="0" w:space="0" w:color="auto"/>
          </w:divBdr>
        </w:div>
      </w:divsChild>
    </w:div>
    <w:div w:id="1416904612">
      <w:marLeft w:val="0"/>
      <w:marRight w:val="0"/>
      <w:marTop w:val="0"/>
      <w:marBottom w:val="0"/>
      <w:divBdr>
        <w:top w:val="none" w:sz="0" w:space="0" w:color="auto"/>
        <w:left w:val="none" w:sz="0" w:space="0" w:color="auto"/>
        <w:bottom w:val="none" w:sz="0" w:space="0" w:color="auto"/>
        <w:right w:val="none" w:sz="0" w:space="0" w:color="auto"/>
      </w:divBdr>
      <w:divsChild>
        <w:div w:id="1403794101">
          <w:marLeft w:val="0"/>
          <w:marRight w:val="0"/>
          <w:marTop w:val="0"/>
          <w:marBottom w:val="0"/>
          <w:divBdr>
            <w:top w:val="none" w:sz="0" w:space="0" w:color="auto"/>
            <w:left w:val="none" w:sz="0" w:space="0" w:color="auto"/>
            <w:bottom w:val="none" w:sz="0" w:space="0" w:color="auto"/>
            <w:right w:val="none" w:sz="0" w:space="0" w:color="auto"/>
          </w:divBdr>
        </w:div>
      </w:divsChild>
    </w:div>
    <w:div w:id="1419131441">
      <w:marLeft w:val="0"/>
      <w:marRight w:val="0"/>
      <w:marTop w:val="0"/>
      <w:marBottom w:val="0"/>
      <w:divBdr>
        <w:top w:val="none" w:sz="0" w:space="0" w:color="auto"/>
        <w:left w:val="none" w:sz="0" w:space="0" w:color="auto"/>
        <w:bottom w:val="none" w:sz="0" w:space="0" w:color="auto"/>
        <w:right w:val="none" w:sz="0" w:space="0" w:color="auto"/>
      </w:divBdr>
      <w:divsChild>
        <w:div w:id="714812875">
          <w:marLeft w:val="0"/>
          <w:marRight w:val="0"/>
          <w:marTop w:val="0"/>
          <w:marBottom w:val="0"/>
          <w:divBdr>
            <w:top w:val="none" w:sz="0" w:space="0" w:color="auto"/>
            <w:left w:val="none" w:sz="0" w:space="0" w:color="auto"/>
            <w:bottom w:val="none" w:sz="0" w:space="0" w:color="auto"/>
            <w:right w:val="none" w:sz="0" w:space="0" w:color="auto"/>
          </w:divBdr>
        </w:div>
      </w:divsChild>
    </w:div>
    <w:div w:id="1419600399">
      <w:marLeft w:val="0"/>
      <w:marRight w:val="0"/>
      <w:marTop w:val="0"/>
      <w:marBottom w:val="0"/>
      <w:divBdr>
        <w:top w:val="none" w:sz="0" w:space="0" w:color="auto"/>
        <w:left w:val="none" w:sz="0" w:space="0" w:color="auto"/>
        <w:bottom w:val="none" w:sz="0" w:space="0" w:color="auto"/>
        <w:right w:val="none" w:sz="0" w:space="0" w:color="auto"/>
      </w:divBdr>
      <w:divsChild>
        <w:div w:id="1023554619">
          <w:marLeft w:val="0"/>
          <w:marRight w:val="0"/>
          <w:marTop w:val="0"/>
          <w:marBottom w:val="0"/>
          <w:divBdr>
            <w:top w:val="none" w:sz="0" w:space="0" w:color="auto"/>
            <w:left w:val="none" w:sz="0" w:space="0" w:color="auto"/>
            <w:bottom w:val="none" w:sz="0" w:space="0" w:color="auto"/>
            <w:right w:val="none" w:sz="0" w:space="0" w:color="auto"/>
          </w:divBdr>
        </w:div>
      </w:divsChild>
    </w:div>
    <w:div w:id="1421945382">
      <w:marLeft w:val="0"/>
      <w:marRight w:val="0"/>
      <w:marTop w:val="0"/>
      <w:marBottom w:val="0"/>
      <w:divBdr>
        <w:top w:val="none" w:sz="0" w:space="0" w:color="auto"/>
        <w:left w:val="none" w:sz="0" w:space="0" w:color="auto"/>
        <w:bottom w:val="none" w:sz="0" w:space="0" w:color="auto"/>
        <w:right w:val="none" w:sz="0" w:space="0" w:color="auto"/>
      </w:divBdr>
      <w:divsChild>
        <w:div w:id="621349384">
          <w:marLeft w:val="0"/>
          <w:marRight w:val="0"/>
          <w:marTop w:val="0"/>
          <w:marBottom w:val="0"/>
          <w:divBdr>
            <w:top w:val="none" w:sz="0" w:space="0" w:color="auto"/>
            <w:left w:val="none" w:sz="0" w:space="0" w:color="auto"/>
            <w:bottom w:val="none" w:sz="0" w:space="0" w:color="auto"/>
            <w:right w:val="none" w:sz="0" w:space="0" w:color="auto"/>
          </w:divBdr>
        </w:div>
      </w:divsChild>
    </w:div>
    <w:div w:id="1431967592">
      <w:marLeft w:val="0"/>
      <w:marRight w:val="0"/>
      <w:marTop w:val="0"/>
      <w:marBottom w:val="0"/>
      <w:divBdr>
        <w:top w:val="none" w:sz="0" w:space="0" w:color="auto"/>
        <w:left w:val="none" w:sz="0" w:space="0" w:color="auto"/>
        <w:bottom w:val="none" w:sz="0" w:space="0" w:color="auto"/>
        <w:right w:val="none" w:sz="0" w:space="0" w:color="auto"/>
      </w:divBdr>
      <w:divsChild>
        <w:div w:id="536964499">
          <w:marLeft w:val="0"/>
          <w:marRight w:val="0"/>
          <w:marTop w:val="0"/>
          <w:marBottom w:val="0"/>
          <w:divBdr>
            <w:top w:val="none" w:sz="0" w:space="0" w:color="auto"/>
            <w:left w:val="none" w:sz="0" w:space="0" w:color="auto"/>
            <w:bottom w:val="none" w:sz="0" w:space="0" w:color="auto"/>
            <w:right w:val="none" w:sz="0" w:space="0" w:color="auto"/>
          </w:divBdr>
        </w:div>
      </w:divsChild>
    </w:div>
    <w:div w:id="1449086216">
      <w:marLeft w:val="0"/>
      <w:marRight w:val="0"/>
      <w:marTop w:val="0"/>
      <w:marBottom w:val="0"/>
      <w:divBdr>
        <w:top w:val="none" w:sz="0" w:space="0" w:color="auto"/>
        <w:left w:val="none" w:sz="0" w:space="0" w:color="auto"/>
        <w:bottom w:val="none" w:sz="0" w:space="0" w:color="auto"/>
        <w:right w:val="none" w:sz="0" w:space="0" w:color="auto"/>
      </w:divBdr>
      <w:divsChild>
        <w:div w:id="1833108519">
          <w:marLeft w:val="0"/>
          <w:marRight w:val="0"/>
          <w:marTop w:val="0"/>
          <w:marBottom w:val="0"/>
          <w:divBdr>
            <w:top w:val="none" w:sz="0" w:space="0" w:color="auto"/>
            <w:left w:val="none" w:sz="0" w:space="0" w:color="auto"/>
            <w:bottom w:val="none" w:sz="0" w:space="0" w:color="auto"/>
            <w:right w:val="none" w:sz="0" w:space="0" w:color="auto"/>
          </w:divBdr>
        </w:div>
      </w:divsChild>
    </w:div>
    <w:div w:id="1457992988">
      <w:marLeft w:val="0"/>
      <w:marRight w:val="0"/>
      <w:marTop w:val="0"/>
      <w:marBottom w:val="0"/>
      <w:divBdr>
        <w:top w:val="none" w:sz="0" w:space="0" w:color="auto"/>
        <w:left w:val="none" w:sz="0" w:space="0" w:color="auto"/>
        <w:bottom w:val="none" w:sz="0" w:space="0" w:color="auto"/>
        <w:right w:val="none" w:sz="0" w:space="0" w:color="auto"/>
      </w:divBdr>
      <w:divsChild>
        <w:div w:id="2125827">
          <w:marLeft w:val="0"/>
          <w:marRight w:val="0"/>
          <w:marTop w:val="0"/>
          <w:marBottom w:val="0"/>
          <w:divBdr>
            <w:top w:val="none" w:sz="0" w:space="0" w:color="auto"/>
            <w:left w:val="none" w:sz="0" w:space="0" w:color="auto"/>
            <w:bottom w:val="none" w:sz="0" w:space="0" w:color="auto"/>
            <w:right w:val="none" w:sz="0" w:space="0" w:color="auto"/>
          </w:divBdr>
        </w:div>
      </w:divsChild>
    </w:div>
    <w:div w:id="1461728309">
      <w:marLeft w:val="0"/>
      <w:marRight w:val="0"/>
      <w:marTop w:val="0"/>
      <w:marBottom w:val="0"/>
      <w:divBdr>
        <w:top w:val="none" w:sz="0" w:space="0" w:color="auto"/>
        <w:left w:val="none" w:sz="0" w:space="0" w:color="auto"/>
        <w:bottom w:val="none" w:sz="0" w:space="0" w:color="auto"/>
        <w:right w:val="none" w:sz="0" w:space="0" w:color="auto"/>
      </w:divBdr>
      <w:divsChild>
        <w:div w:id="509491670">
          <w:marLeft w:val="0"/>
          <w:marRight w:val="0"/>
          <w:marTop w:val="0"/>
          <w:marBottom w:val="0"/>
          <w:divBdr>
            <w:top w:val="none" w:sz="0" w:space="0" w:color="auto"/>
            <w:left w:val="none" w:sz="0" w:space="0" w:color="auto"/>
            <w:bottom w:val="none" w:sz="0" w:space="0" w:color="auto"/>
            <w:right w:val="none" w:sz="0" w:space="0" w:color="auto"/>
          </w:divBdr>
        </w:div>
      </w:divsChild>
    </w:div>
    <w:div w:id="1464619743">
      <w:marLeft w:val="0"/>
      <w:marRight w:val="0"/>
      <w:marTop w:val="0"/>
      <w:marBottom w:val="0"/>
      <w:divBdr>
        <w:top w:val="none" w:sz="0" w:space="0" w:color="auto"/>
        <w:left w:val="none" w:sz="0" w:space="0" w:color="auto"/>
        <w:bottom w:val="none" w:sz="0" w:space="0" w:color="auto"/>
        <w:right w:val="none" w:sz="0" w:space="0" w:color="auto"/>
      </w:divBdr>
      <w:divsChild>
        <w:div w:id="1795439072">
          <w:marLeft w:val="0"/>
          <w:marRight w:val="0"/>
          <w:marTop w:val="0"/>
          <w:marBottom w:val="0"/>
          <w:divBdr>
            <w:top w:val="none" w:sz="0" w:space="0" w:color="auto"/>
            <w:left w:val="none" w:sz="0" w:space="0" w:color="auto"/>
            <w:bottom w:val="none" w:sz="0" w:space="0" w:color="auto"/>
            <w:right w:val="none" w:sz="0" w:space="0" w:color="auto"/>
          </w:divBdr>
        </w:div>
      </w:divsChild>
    </w:div>
    <w:div w:id="1465465167">
      <w:marLeft w:val="0"/>
      <w:marRight w:val="0"/>
      <w:marTop w:val="0"/>
      <w:marBottom w:val="0"/>
      <w:divBdr>
        <w:top w:val="none" w:sz="0" w:space="0" w:color="auto"/>
        <w:left w:val="none" w:sz="0" w:space="0" w:color="auto"/>
        <w:bottom w:val="none" w:sz="0" w:space="0" w:color="auto"/>
        <w:right w:val="none" w:sz="0" w:space="0" w:color="auto"/>
      </w:divBdr>
      <w:divsChild>
        <w:div w:id="2056394919">
          <w:marLeft w:val="0"/>
          <w:marRight w:val="0"/>
          <w:marTop w:val="0"/>
          <w:marBottom w:val="0"/>
          <w:divBdr>
            <w:top w:val="none" w:sz="0" w:space="0" w:color="auto"/>
            <w:left w:val="none" w:sz="0" w:space="0" w:color="auto"/>
            <w:bottom w:val="none" w:sz="0" w:space="0" w:color="auto"/>
            <w:right w:val="none" w:sz="0" w:space="0" w:color="auto"/>
          </w:divBdr>
        </w:div>
      </w:divsChild>
    </w:div>
    <w:div w:id="1477182375">
      <w:marLeft w:val="0"/>
      <w:marRight w:val="0"/>
      <w:marTop w:val="0"/>
      <w:marBottom w:val="0"/>
      <w:divBdr>
        <w:top w:val="none" w:sz="0" w:space="0" w:color="auto"/>
        <w:left w:val="none" w:sz="0" w:space="0" w:color="auto"/>
        <w:bottom w:val="none" w:sz="0" w:space="0" w:color="auto"/>
        <w:right w:val="none" w:sz="0" w:space="0" w:color="auto"/>
      </w:divBdr>
      <w:divsChild>
        <w:div w:id="339161571">
          <w:marLeft w:val="0"/>
          <w:marRight w:val="0"/>
          <w:marTop w:val="0"/>
          <w:marBottom w:val="0"/>
          <w:divBdr>
            <w:top w:val="none" w:sz="0" w:space="0" w:color="auto"/>
            <w:left w:val="none" w:sz="0" w:space="0" w:color="auto"/>
            <w:bottom w:val="none" w:sz="0" w:space="0" w:color="auto"/>
            <w:right w:val="none" w:sz="0" w:space="0" w:color="auto"/>
          </w:divBdr>
        </w:div>
      </w:divsChild>
    </w:div>
    <w:div w:id="1478760315">
      <w:marLeft w:val="0"/>
      <w:marRight w:val="0"/>
      <w:marTop w:val="0"/>
      <w:marBottom w:val="0"/>
      <w:divBdr>
        <w:top w:val="none" w:sz="0" w:space="0" w:color="auto"/>
        <w:left w:val="none" w:sz="0" w:space="0" w:color="auto"/>
        <w:bottom w:val="none" w:sz="0" w:space="0" w:color="auto"/>
        <w:right w:val="none" w:sz="0" w:space="0" w:color="auto"/>
      </w:divBdr>
      <w:divsChild>
        <w:div w:id="1703243035">
          <w:marLeft w:val="0"/>
          <w:marRight w:val="0"/>
          <w:marTop w:val="0"/>
          <w:marBottom w:val="0"/>
          <w:divBdr>
            <w:top w:val="none" w:sz="0" w:space="0" w:color="auto"/>
            <w:left w:val="none" w:sz="0" w:space="0" w:color="auto"/>
            <w:bottom w:val="none" w:sz="0" w:space="0" w:color="auto"/>
            <w:right w:val="none" w:sz="0" w:space="0" w:color="auto"/>
          </w:divBdr>
        </w:div>
      </w:divsChild>
    </w:div>
    <w:div w:id="1485586966">
      <w:marLeft w:val="0"/>
      <w:marRight w:val="0"/>
      <w:marTop w:val="0"/>
      <w:marBottom w:val="0"/>
      <w:divBdr>
        <w:top w:val="none" w:sz="0" w:space="0" w:color="auto"/>
        <w:left w:val="none" w:sz="0" w:space="0" w:color="auto"/>
        <w:bottom w:val="none" w:sz="0" w:space="0" w:color="auto"/>
        <w:right w:val="none" w:sz="0" w:space="0" w:color="auto"/>
      </w:divBdr>
      <w:divsChild>
        <w:div w:id="1061296432">
          <w:marLeft w:val="0"/>
          <w:marRight w:val="0"/>
          <w:marTop w:val="0"/>
          <w:marBottom w:val="0"/>
          <w:divBdr>
            <w:top w:val="none" w:sz="0" w:space="0" w:color="auto"/>
            <w:left w:val="none" w:sz="0" w:space="0" w:color="auto"/>
            <w:bottom w:val="none" w:sz="0" w:space="0" w:color="auto"/>
            <w:right w:val="none" w:sz="0" w:space="0" w:color="auto"/>
          </w:divBdr>
        </w:div>
      </w:divsChild>
    </w:div>
    <w:div w:id="1488208449">
      <w:marLeft w:val="0"/>
      <w:marRight w:val="0"/>
      <w:marTop w:val="0"/>
      <w:marBottom w:val="0"/>
      <w:divBdr>
        <w:top w:val="none" w:sz="0" w:space="0" w:color="auto"/>
        <w:left w:val="none" w:sz="0" w:space="0" w:color="auto"/>
        <w:bottom w:val="none" w:sz="0" w:space="0" w:color="auto"/>
        <w:right w:val="none" w:sz="0" w:space="0" w:color="auto"/>
      </w:divBdr>
      <w:divsChild>
        <w:div w:id="1707557531">
          <w:marLeft w:val="0"/>
          <w:marRight w:val="0"/>
          <w:marTop w:val="0"/>
          <w:marBottom w:val="0"/>
          <w:divBdr>
            <w:top w:val="none" w:sz="0" w:space="0" w:color="auto"/>
            <w:left w:val="none" w:sz="0" w:space="0" w:color="auto"/>
            <w:bottom w:val="none" w:sz="0" w:space="0" w:color="auto"/>
            <w:right w:val="none" w:sz="0" w:space="0" w:color="auto"/>
          </w:divBdr>
        </w:div>
      </w:divsChild>
    </w:div>
    <w:div w:id="1516462884">
      <w:marLeft w:val="0"/>
      <w:marRight w:val="0"/>
      <w:marTop w:val="0"/>
      <w:marBottom w:val="0"/>
      <w:divBdr>
        <w:top w:val="none" w:sz="0" w:space="0" w:color="auto"/>
        <w:left w:val="none" w:sz="0" w:space="0" w:color="auto"/>
        <w:bottom w:val="none" w:sz="0" w:space="0" w:color="auto"/>
        <w:right w:val="none" w:sz="0" w:space="0" w:color="auto"/>
      </w:divBdr>
      <w:divsChild>
        <w:div w:id="1197812247">
          <w:marLeft w:val="0"/>
          <w:marRight w:val="0"/>
          <w:marTop w:val="0"/>
          <w:marBottom w:val="0"/>
          <w:divBdr>
            <w:top w:val="none" w:sz="0" w:space="0" w:color="auto"/>
            <w:left w:val="none" w:sz="0" w:space="0" w:color="auto"/>
            <w:bottom w:val="none" w:sz="0" w:space="0" w:color="auto"/>
            <w:right w:val="none" w:sz="0" w:space="0" w:color="auto"/>
          </w:divBdr>
        </w:div>
      </w:divsChild>
    </w:div>
    <w:div w:id="1518419263">
      <w:marLeft w:val="0"/>
      <w:marRight w:val="0"/>
      <w:marTop w:val="0"/>
      <w:marBottom w:val="0"/>
      <w:divBdr>
        <w:top w:val="none" w:sz="0" w:space="0" w:color="auto"/>
        <w:left w:val="none" w:sz="0" w:space="0" w:color="auto"/>
        <w:bottom w:val="none" w:sz="0" w:space="0" w:color="auto"/>
        <w:right w:val="none" w:sz="0" w:space="0" w:color="auto"/>
      </w:divBdr>
      <w:divsChild>
        <w:div w:id="996498124">
          <w:marLeft w:val="0"/>
          <w:marRight w:val="0"/>
          <w:marTop w:val="0"/>
          <w:marBottom w:val="0"/>
          <w:divBdr>
            <w:top w:val="none" w:sz="0" w:space="0" w:color="auto"/>
            <w:left w:val="none" w:sz="0" w:space="0" w:color="auto"/>
            <w:bottom w:val="none" w:sz="0" w:space="0" w:color="auto"/>
            <w:right w:val="none" w:sz="0" w:space="0" w:color="auto"/>
          </w:divBdr>
        </w:div>
      </w:divsChild>
    </w:div>
    <w:div w:id="1522282624">
      <w:marLeft w:val="0"/>
      <w:marRight w:val="0"/>
      <w:marTop w:val="0"/>
      <w:marBottom w:val="0"/>
      <w:divBdr>
        <w:top w:val="none" w:sz="0" w:space="0" w:color="auto"/>
        <w:left w:val="none" w:sz="0" w:space="0" w:color="auto"/>
        <w:bottom w:val="none" w:sz="0" w:space="0" w:color="auto"/>
        <w:right w:val="none" w:sz="0" w:space="0" w:color="auto"/>
      </w:divBdr>
      <w:divsChild>
        <w:div w:id="1263755717">
          <w:marLeft w:val="0"/>
          <w:marRight w:val="0"/>
          <w:marTop w:val="0"/>
          <w:marBottom w:val="0"/>
          <w:divBdr>
            <w:top w:val="none" w:sz="0" w:space="0" w:color="auto"/>
            <w:left w:val="none" w:sz="0" w:space="0" w:color="auto"/>
            <w:bottom w:val="none" w:sz="0" w:space="0" w:color="auto"/>
            <w:right w:val="none" w:sz="0" w:space="0" w:color="auto"/>
          </w:divBdr>
        </w:div>
      </w:divsChild>
    </w:div>
    <w:div w:id="1532961605">
      <w:marLeft w:val="0"/>
      <w:marRight w:val="0"/>
      <w:marTop w:val="0"/>
      <w:marBottom w:val="0"/>
      <w:divBdr>
        <w:top w:val="none" w:sz="0" w:space="0" w:color="auto"/>
        <w:left w:val="none" w:sz="0" w:space="0" w:color="auto"/>
        <w:bottom w:val="none" w:sz="0" w:space="0" w:color="auto"/>
        <w:right w:val="none" w:sz="0" w:space="0" w:color="auto"/>
      </w:divBdr>
      <w:divsChild>
        <w:div w:id="1101687074">
          <w:marLeft w:val="0"/>
          <w:marRight w:val="0"/>
          <w:marTop w:val="0"/>
          <w:marBottom w:val="0"/>
          <w:divBdr>
            <w:top w:val="none" w:sz="0" w:space="0" w:color="auto"/>
            <w:left w:val="none" w:sz="0" w:space="0" w:color="auto"/>
            <w:bottom w:val="none" w:sz="0" w:space="0" w:color="auto"/>
            <w:right w:val="none" w:sz="0" w:space="0" w:color="auto"/>
          </w:divBdr>
        </w:div>
      </w:divsChild>
    </w:div>
    <w:div w:id="1544368426">
      <w:marLeft w:val="0"/>
      <w:marRight w:val="0"/>
      <w:marTop w:val="0"/>
      <w:marBottom w:val="0"/>
      <w:divBdr>
        <w:top w:val="none" w:sz="0" w:space="0" w:color="auto"/>
        <w:left w:val="none" w:sz="0" w:space="0" w:color="auto"/>
        <w:bottom w:val="none" w:sz="0" w:space="0" w:color="auto"/>
        <w:right w:val="none" w:sz="0" w:space="0" w:color="auto"/>
      </w:divBdr>
      <w:divsChild>
        <w:div w:id="2077824064">
          <w:marLeft w:val="0"/>
          <w:marRight w:val="0"/>
          <w:marTop w:val="0"/>
          <w:marBottom w:val="0"/>
          <w:divBdr>
            <w:top w:val="none" w:sz="0" w:space="0" w:color="auto"/>
            <w:left w:val="none" w:sz="0" w:space="0" w:color="auto"/>
            <w:bottom w:val="none" w:sz="0" w:space="0" w:color="auto"/>
            <w:right w:val="none" w:sz="0" w:space="0" w:color="auto"/>
          </w:divBdr>
        </w:div>
      </w:divsChild>
    </w:div>
    <w:div w:id="1550844197">
      <w:marLeft w:val="0"/>
      <w:marRight w:val="0"/>
      <w:marTop w:val="0"/>
      <w:marBottom w:val="0"/>
      <w:divBdr>
        <w:top w:val="none" w:sz="0" w:space="0" w:color="auto"/>
        <w:left w:val="none" w:sz="0" w:space="0" w:color="auto"/>
        <w:bottom w:val="none" w:sz="0" w:space="0" w:color="auto"/>
        <w:right w:val="none" w:sz="0" w:space="0" w:color="auto"/>
      </w:divBdr>
      <w:divsChild>
        <w:div w:id="1635480026">
          <w:marLeft w:val="0"/>
          <w:marRight w:val="0"/>
          <w:marTop w:val="0"/>
          <w:marBottom w:val="0"/>
          <w:divBdr>
            <w:top w:val="none" w:sz="0" w:space="0" w:color="auto"/>
            <w:left w:val="none" w:sz="0" w:space="0" w:color="auto"/>
            <w:bottom w:val="none" w:sz="0" w:space="0" w:color="auto"/>
            <w:right w:val="none" w:sz="0" w:space="0" w:color="auto"/>
          </w:divBdr>
        </w:div>
      </w:divsChild>
    </w:div>
    <w:div w:id="1559780689">
      <w:marLeft w:val="0"/>
      <w:marRight w:val="0"/>
      <w:marTop w:val="0"/>
      <w:marBottom w:val="0"/>
      <w:divBdr>
        <w:top w:val="none" w:sz="0" w:space="0" w:color="auto"/>
        <w:left w:val="none" w:sz="0" w:space="0" w:color="auto"/>
        <w:bottom w:val="none" w:sz="0" w:space="0" w:color="auto"/>
        <w:right w:val="none" w:sz="0" w:space="0" w:color="auto"/>
      </w:divBdr>
      <w:divsChild>
        <w:div w:id="200747870">
          <w:marLeft w:val="0"/>
          <w:marRight w:val="0"/>
          <w:marTop w:val="0"/>
          <w:marBottom w:val="0"/>
          <w:divBdr>
            <w:top w:val="none" w:sz="0" w:space="0" w:color="auto"/>
            <w:left w:val="none" w:sz="0" w:space="0" w:color="auto"/>
            <w:bottom w:val="none" w:sz="0" w:space="0" w:color="auto"/>
            <w:right w:val="none" w:sz="0" w:space="0" w:color="auto"/>
          </w:divBdr>
        </w:div>
      </w:divsChild>
    </w:div>
    <w:div w:id="1562784950">
      <w:marLeft w:val="0"/>
      <w:marRight w:val="0"/>
      <w:marTop w:val="0"/>
      <w:marBottom w:val="0"/>
      <w:divBdr>
        <w:top w:val="none" w:sz="0" w:space="0" w:color="auto"/>
        <w:left w:val="none" w:sz="0" w:space="0" w:color="auto"/>
        <w:bottom w:val="none" w:sz="0" w:space="0" w:color="auto"/>
        <w:right w:val="none" w:sz="0" w:space="0" w:color="auto"/>
      </w:divBdr>
      <w:divsChild>
        <w:div w:id="1212234141">
          <w:marLeft w:val="0"/>
          <w:marRight w:val="0"/>
          <w:marTop w:val="0"/>
          <w:marBottom w:val="0"/>
          <w:divBdr>
            <w:top w:val="none" w:sz="0" w:space="0" w:color="auto"/>
            <w:left w:val="none" w:sz="0" w:space="0" w:color="auto"/>
            <w:bottom w:val="none" w:sz="0" w:space="0" w:color="auto"/>
            <w:right w:val="none" w:sz="0" w:space="0" w:color="auto"/>
          </w:divBdr>
        </w:div>
      </w:divsChild>
    </w:div>
    <w:div w:id="1569071357">
      <w:marLeft w:val="0"/>
      <w:marRight w:val="0"/>
      <w:marTop w:val="0"/>
      <w:marBottom w:val="0"/>
      <w:divBdr>
        <w:top w:val="none" w:sz="0" w:space="0" w:color="auto"/>
        <w:left w:val="none" w:sz="0" w:space="0" w:color="auto"/>
        <w:bottom w:val="none" w:sz="0" w:space="0" w:color="auto"/>
        <w:right w:val="none" w:sz="0" w:space="0" w:color="auto"/>
      </w:divBdr>
      <w:divsChild>
        <w:div w:id="650409724">
          <w:marLeft w:val="0"/>
          <w:marRight w:val="0"/>
          <w:marTop w:val="0"/>
          <w:marBottom w:val="0"/>
          <w:divBdr>
            <w:top w:val="none" w:sz="0" w:space="0" w:color="auto"/>
            <w:left w:val="none" w:sz="0" w:space="0" w:color="auto"/>
            <w:bottom w:val="none" w:sz="0" w:space="0" w:color="auto"/>
            <w:right w:val="none" w:sz="0" w:space="0" w:color="auto"/>
          </w:divBdr>
        </w:div>
      </w:divsChild>
    </w:div>
    <w:div w:id="1570849581">
      <w:marLeft w:val="0"/>
      <w:marRight w:val="0"/>
      <w:marTop w:val="0"/>
      <w:marBottom w:val="0"/>
      <w:divBdr>
        <w:top w:val="none" w:sz="0" w:space="0" w:color="auto"/>
        <w:left w:val="none" w:sz="0" w:space="0" w:color="auto"/>
        <w:bottom w:val="none" w:sz="0" w:space="0" w:color="auto"/>
        <w:right w:val="none" w:sz="0" w:space="0" w:color="auto"/>
      </w:divBdr>
      <w:divsChild>
        <w:div w:id="681205345">
          <w:marLeft w:val="0"/>
          <w:marRight w:val="0"/>
          <w:marTop w:val="0"/>
          <w:marBottom w:val="0"/>
          <w:divBdr>
            <w:top w:val="none" w:sz="0" w:space="0" w:color="auto"/>
            <w:left w:val="none" w:sz="0" w:space="0" w:color="auto"/>
            <w:bottom w:val="none" w:sz="0" w:space="0" w:color="auto"/>
            <w:right w:val="none" w:sz="0" w:space="0" w:color="auto"/>
          </w:divBdr>
        </w:div>
      </w:divsChild>
    </w:div>
    <w:div w:id="1576815158">
      <w:marLeft w:val="0"/>
      <w:marRight w:val="0"/>
      <w:marTop w:val="0"/>
      <w:marBottom w:val="0"/>
      <w:divBdr>
        <w:top w:val="none" w:sz="0" w:space="0" w:color="auto"/>
        <w:left w:val="none" w:sz="0" w:space="0" w:color="auto"/>
        <w:bottom w:val="none" w:sz="0" w:space="0" w:color="auto"/>
        <w:right w:val="none" w:sz="0" w:space="0" w:color="auto"/>
      </w:divBdr>
      <w:divsChild>
        <w:div w:id="2064911737">
          <w:marLeft w:val="0"/>
          <w:marRight w:val="0"/>
          <w:marTop w:val="0"/>
          <w:marBottom w:val="0"/>
          <w:divBdr>
            <w:top w:val="none" w:sz="0" w:space="0" w:color="auto"/>
            <w:left w:val="none" w:sz="0" w:space="0" w:color="auto"/>
            <w:bottom w:val="none" w:sz="0" w:space="0" w:color="auto"/>
            <w:right w:val="none" w:sz="0" w:space="0" w:color="auto"/>
          </w:divBdr>
        </w:div>
      </w:divsChild>
    </w:div>
    <w:div w:id="1585603467">
      <w:marLeft w:val="0"/>
      <w:marRight w:val="0"/>
      <w:marTop w:val="0"/>
      <w:marBottom w:val="0"/>
      <w:divBdr>
        <w:top w:val="none" w:sz="0" w:space="0" w:color="auto"/>
        <w:left w:val="none" w:sz="0" w:space="0" w:color="auto"/>
        <w:bottom w:val="none" w:sz="0" w:space="0" w:color="auto"/>
        <w:right w:val="none" w:sz="0" w:space="0" w:color="auto"/>
      </w:divBdr>
      <w:divsChild>
        <w:div w:id="726992615">
          <w:marLeft w:val="0"/>
          <w:marRight w:val="0"/>
          <w:marTop w:val="0"/>
          <w:marBottom w:val="0"/>
          <w:divBdr>
            <w:top w:val="none" w:sz="0" w:space="0" w:color="auto"/>
            <w:left w:val="none" w:sz="0" w:space="0" w:color="auto"/>
            <w:bottom w:val="none" w:sz="0" w:space="0" w:color="auto"/>
            <w:right w:val="none" w:sz="0" w:space="0" w:color="auto"/>
          </w:divBdr>
        </w:div>
      </w:divsChild>
    </w:div>
    <w:div w:id="1588810081">
      <w:marLeft w:val="0"/>
      <w:marRight w:val="0"/>
      <w:marTop w:val="0"/>
      <w:marBottom w:val="0"/>
      <w:divBdr>
        <w:top w:val="none" w:sz="0" w:space="0" w:color="auto"/>
        <w:left w:val="none" w:sz="0" w:space="0" w:color="auto"/>
        <w:bottom w:val="none" w:sz="0" w:space="0" w:color="auto"/>
        <w:right w:val="none" w:sz="0" w:space="0" w:color="auto"/>
      </w:divBdr>
      <w:divsChild>
        <w:div w:id="1472676594">
          <w:marLeft w:val="0"/>
          <w:marRight w:val="0"/>
          <w:marTop w:val="0"/>
          <w:marBottom w:val="0"/>
          <w:divBdr>
            <w:top w:val="none" w:sz="0" w:space="0" w:color="auto"/>
            <w:left w:val="none" w:sz="0" w:space="0" w:color="auto"/>
            <w:bottom w:val="none" w:sz="0" w:space="0" w:color="auto"/>
            <w:right w:val="none" w:sz="0" w:space="0" w:color="auto"/>
          </w:divBdr>
        </w:div>
      </w:divsChild>
    </w:div>
    <w:div w:id="1590968775">
      <w:marLeft w:val="0"/>
      <w:marRight w:val="0"/>
      <w:marTop w:val="0"/>
      <w:marBottom w:val="0"/>
      <w:divBdr>
        <w:top w:val="none" w:sz="0" w:space="0" w:color="auto"/>
        <w:left w:val="none" w:sz="0" w:space="0" w:color="auto"/>
        <w:bottom w:val="none" w:sz="0" w:space="0" w:color="auto"/>
        <w:right w:val="none" w:sz="0" w:space="0" w:color="auto"/>
      </w:divBdr>
      <w:divsChild>
        <w:div w:id="1252814531">
          <w:marLeft w:val="0"/>
          <w:marRight w:val="0"/>
          <w:marTop w:val="0"/>
          <w:marBottom w:val="0"/>
          <w:divBdr>
            <w:top w:val="none" w:sz="0" w:space="0" w:color="auto"/>
            <w:left w:val="none" w:sz="0" w:space="0" w:color="auto"/>
            <w:bottom w:val="none" w:sz="0" w:space="0" w:color="auto"/>
            <w:right w:val="none" w:sz="0" w:space="0" w:color="auto"/>
          </w:divBdr>
        </w:div>
      </w:divsChild>
    </w:div>
    <w:div w:id="1616520333">
      <w:marLeft w:val="0"/>
      <w:marRight w:val="0"/>
      <w:marTop w:val="0"/>
      <w:marBottom w:val="0"/>
      <w:divBdr>
        <w:top w:val="none" w:sz="0" w:space="0" w:color="auto"/>
        <w:left w:val="none" w:sz="0" w:space="0" w:color="auto"/>
        <w:bottom w:val="none" w:sz="0" w:space="0" w:color="auto"/>
        <w:right w:val="none" w:sz="0" w:space="0" w:color="auto"/>
      </w:divBdr>
      <w:divsChild>
        <w:div w:id="1061904173">
          <w:marLeft w:val="0"/>
          <w:marRight w:val="0"/>
          <w:marTop w:val="0"/>
          <w:marBottom w:val="0"/>
          <w:divBdr>
            <w:top w:val="none" w:sz="0" w:space="0" w:color="auto"/>
            <w:left w:val="none" w:sz="0" w:space="0" w:color="auto"/>
            <w:bottom w:val="none" w:sz="0" w:space="0" w:color="auto"/>
            <w:right w:val="none" w:sz="0" w:space="0" w:color="auto"/>
          </w:divBdr>
        </w:div>
      </w:divsChild>
    </w:div>
    <w:div w:id="1631520707">
      <w:marLeft w:val="0"/>
      <w:marRight w:val="0"/>
      <w:marTop w:val="0"/>
      <w:marBottom w:val="0"/>
      <w:divBdr>
        <w:top w:val="none" w:sz="0" w:space="0" w:color="auto"/>
        <w:left w:val="none" w:sz="0" w:space="0" w:color="auto"/>
        <w:bottom w:val="none" w:sz="0" w:space="0" w:color="auto"/>
        <w:right w:val="none" w:sz="0" w:space="0" w:color="auto"/>
      </w:divBdr>
      <w:divsChild>
        <w:div w:id="1061565539">
          <w:marLeft w:val="0"/>
          <w:marRight w:val="0"/>
          <w:marTop w:val="0"/>
          <w:marBottom w:val="0"/>
          <w:divBdr>
            <w:top w:val="none" w:sz="0" w:space="0" w:color="auto"/>
            <w:left w:val="none" w:sz="0" w:space="0" w:color="auto"/>
            <w:bottom w:val="none" w:sz="0" w:space="0" w:color="auto"/>
            <w:right w:val="none" w:sz="0" w:space="0" w:color="auto"/>
          </w:divBdr>
        </w:div>
      </w:divsChild>
    </w:div>
    <w:div w:id="1648702303">
      <w:marLeft w:val="0"/>
      <w:marRight w:val="0"/>
      <w:marTop w:val="0"/>
      <w:marBottom w:val="0"/>
      <w:divBdr>
        <w:top w:val="none" w:sz="0" w:space="0" w:color="auto"/>
        <w:left w:val="none" w:sz="0" w:space="0" w:color="auto"/>
        <w:bottom w:val="none" w:sz="0" w:space="0" w:color="auto"/>
        <w:right w:val="none" w:sz="0" w:space="0" w:color="auto"/>
      </w:divBdr>
      <w:divsChild>
        <w:div w:id="138423382">
          <w:marLeft w:val="0"/>
          <w:marRight w:val="0"/>
          <w:marTop w:val="0"/>
          <w:marBottom w:val="0"/>
          <w:divBdr>
            <w:top w:val="none" w:sz="0" w:space="0" w:color="auto"/>
            <w:left w:val="none" w:sz="0" w:space="0" w:color="auto"/>
            <w:bottom w:val="none" w:sz="0" w:space="0" w:color="auto"/>
            <w:right w:val="none" w:sz="0" w:space="0" w:color="auto"/>
          </w:divBdr>
        </w:div>
      </w:divsChild>
    </w:div>
    <w:div w:id="1657489881">
      <w:marLeft w:val="0"/>
      <w:marRight w:val="0"/>
      <w:marTop w:val="0"/>
      <w:marBottom w:val="0"/>
      <w:divBdr>
        <w:top w:val="none" w:sz="0" w:space="0" w:color="auto"/>
        <w:left w:val="none" w:sz="0" w:space="0" w:color="auto"/>
        <w:bottom w:val="none" w:sz="0" w:space="0" w:color="auto"/>
        <w:right w:val="none" w:sz="0" w:space="0" w:color="auto"/>
      </w:divBdr>
      <w:divsChild>
        <w:div w:id="144203698">
          <w:marLeft w:val="0"/>
          <w:marRight w:val="0"/>
          <w:marTop w:val="0"/>
          <w:marBottom w:val="0"/>
          <w:divBdr>
            <w:top w:val="none" w:sz="0" w:space="0" w:color="auto"/>
            <w:left w:val="none" w:sz="0" w:space="0" w:color="auto"/>
            <w:bottom w:val="none" w:sz="0" w:space="0" w:color="auto"/>
            <w:right w:val="none" w:sz="0" w:space="0" w:color="auto"/>
          </w:divBdr>
        </w:div>
      </w:divsChild>
    </w:div>
    <w:div w:id="1667785004">
      <w:marLeft w:val="0"/>
      <w:marRight w:val="0"/>
      <w:marTop w:val="0"/>
      <w:marBottom w:val="0"/>
      <w:divBdr>
        <w:top w:val="none" w:sz="0" w:space="0" w:color="auto"/>
        <w:left w:val="none" w:sz="0" w:space="0" w:color="auto"/>
        <w:bottom w:val="none" w:sz="0" w:space="0" w:color="auto"/>
        <w:right w:val="none" w:sz="0" w:space="0" w:color="auto"/>
      </w:divBdr>
      <w:divsChild>
        <w:div w:id="878935455">
          <w:marLeft w:val="0"/>
          <w:marRight w:val="0"/>
          <w:marTop w:val="0"/>
          <w:marBottom w:val="0"/>
          <w:divBdr>
            <w:top w:val="none" w:sz="0" w:space="0" w:color="auto"/>
            <w:left w:val="none" w:sz="0" w:space="0" w:color="auto"/>
            <w:bottom w:val="none" w:sz="0" w:space="0" w:color="auto"/>
            <w:right w:val="none" w:sz="0" w:space="0" w:color="auto"/>
          </w:divBdr>
        </w:div>
      </w:divsChild>
    </w:div>
    <w:div w:id="1677539126">
      <w:marLeft w:val="0"/>
      <w:marRight w:val="0"/>
      <w:marTop w:val="0"/>
      <w:marBottom w:val="0"/>
      <w:divBdr>
        <w:top w:val="none" w:sz="0" w:space="0" w:color="auto"/>
        <w:left w:val="none" w:sz="0" w:space="0" w:color="auto"/>
        <w:bottom w:val="none" w:sz="0" w:space="0" w:color="auto"/>
        <w:right w:val="none" w:sz="0" w:space="0" w:color="auto"/>
      </w:divBdr>
      <w:divsChild>
        <w:div w:id="1962757898">
          <w:marLeft w:val="0"/>
          <w:marRight w:val="0"/>
          <w:marTop w:val="0"/>
          <w:marBottom w:val="0"/>
          <w:divBdr>
            <w:top w:val="none" w:sz="0" w:space="0" w:color="auto"/>
            <w:left w:val="none" w:sz="0" w:space="0" w:color="auto"/>
            <w:bottom w:val="none" w:sz="0" w:space="0" w:color="auto"/>
            <w:right w:val="none" w:sz="0" w:space="0" w:color="auto"/>
          </w:divBdr>
        </w:div>
      </w:divsChild>
    </w:div>
    <w:div w:id="1692490039">
      <w:marLeft w:val="0"/>
      <w:marRight w:val="0"/>
      <w:marTop w:val="0"/>
      <w:marBottom w:val="0"/>
      <w:divBdr>
        <w:top w:val="none" w:sz="0" w:space="0" w:color="auto"/>
        <w:left w:val="none" w:sz="0" w:space="0" w:color="auto"/>
        <w:bottom w:val="none" w:sz="0" w:space="0" w:color="auto"/>
        <w:right w:val="none" w:sz="0" w:space="0" w:color="auto"/>
      </w:divBdr>
      <w:divsChild>
        <w:div w:id="255984409">
          <w:marLeft w:val="0"/>
          <w:marRight w:val="0"/>
          <w:marTop w:val="0"/>
          <w:marBottom w:val="0"/>
          <w:divBdr>
            <w:top w:val="none" w:sz="0" w:space="0" w:color="auto"/>
            <w:left w:val="none" w:sz="0" w:space="0" w:color="auto"/>
            <w:bottom w:val="none" w:sz="0" w:space="0" w:color="auto"/>
            <w:right w:val="none" w:sz="0" w:space="0" w:color="auto"/>
          </w:divBdr>
        </w:div>
      </w:divsChild>
    </w:div>
    <w:div w:id="1693996055">
      <w:marLeft w:val="0"/>
      <w:marRight w:val="0"/>
      <w:marTop w:val="0"/>
      <w:marBottom w:val="0"/>
      <w:divBdr>
        <w:top w:val="none" w:sz="0" w:space="0" w:color="auto"/>
        <w:left w:val="none" w:sz="0" w:space="0" w:color="auto"/>
        <w:bottom w:val="none" w:sz="0" w:space="0" w:color="auto"/>
        <w:right w:val="none" w:sz="0" w:space="0" w:color="auto"/>
      </w:divBdr>
      <w:divsChild>
        <w:div w:id="1372723594">
          <w:marLeft w:val="0"/>
          <w:marRight w:val="0"/>
          <w:marTop w:val="0"/>
          <w:marBottom w:val="0"/>
          <w:divBdr>
            <w:top w:val="none" w:sz="0" w:space="0" w:color="auto"/>
            <w:left w:val="none" w:sz="0" w:space="0" w:color="auto"/>
            <w:bottom w:val="none" w:sz="0" w:space="0" w:color="auto"/>
            <w:right w:val="none" w:sz="0" w:space="0" w:color="auto"/>
          </w:divBdr>
        </w:div>
      </w:divsChild>
    </w:div>
    <w:div w:id="1697122293">
      <w:marLeft w:val="0"/>
      <w:marRight w:val="0"/>
      <w:marTop w:val="0"/>
      <w:marBottom w:val="0"/>
      <w:divBdr>
        <w:top w:val="none" w:sz="0" w:space="0" w:color="auto"/>
        <w:left w:val="none" w:sz="0" w:space="0" w:color="auto"/>
        <w:bottom w:val="none" w:sz="0" w:space="0" w:color="auto"/>
        <w:right w:val="none" w:sz="0" w:space="0" w:color="auto"/>
      </w:divBdr>
      <w:divsChild>
        <w:div w:id="536158920">
          <w:marLeft w:val="0"/>
          <w:marRight w:val="0"/>
          <w:marTop w:val="0"/>
          <w:marBottom w:val="0"/>
          <w:divBdr>
            <w:top w:val="none" w:sz="0" w:space="0" w:color="auto"/>
            <w:left w:val="none" w:sz="0" w:space="0" w:color="auto"/>
            <w:bottom w:val="none" w:sz="0" w:space="0" w:color="auto"/>
            <w:right w:val="none" w:sz="0" w:space="0" w:color="auto"/>
          </w:divBdr>
        </w:div>
      </w:divsChild>
    </w:div>
    <w:div w:id="1705515649">
      <w:marLeft w:val="0"/>
      <w:marRight w:val="0"/>
      <w:marTop w:val="0"/>
      <w:marBottom w:val="0"/>
      <w:divBdr>
        <w:top w:val="none" w:sz="0" w:space="0" w:color="auto"/>
        <w:left w:val="none" w:sz="0" w:space="0" w:color="auto"/>
        <w:bottom w:val="none" w:sz="0" w:space="0" w:color="auto"/>
        <w:right w:val="none" w:sz="0" w:space="0" w:color="auto"/>
      </w:divBdr>
      <w:divsChild>
        <w:div w:id="1035346342">
          <w:marLeft w:val="0"/>
          <w:marRight w:val="0"/>
          <w:marTop w:val="0"/>
          <w:marBottom w:val="0"/>
          <w:divBdr>
            <w:top w:val="none" w:sz="0" w:space="0" w:color="auto"/>
            <w:left w:val="none" w:sz="0" w:space="0" w:color="auto"/>
            <w:bottom w:val="none" w:sz="0" w:space="0" w:color="auto"/>
            <w:right w:val="none" w:sz="0" w:space="0" w:color="auto"/>
          </w:divBdr>
        </w:div>
      </w:divsChild>
    </w:div>
    <w:div w:id="1709649341">
      <w:marLeft w:val="0"/>
      <w:marRight w:val="0"/>
      <w:marTop w:val="0"/>
      <w:marBottom w:val="0"/>
      <w:divBdr>
        <w:top w:val="none" w:sz="0" w:space="0" w:color="auto"/>
        <w:left w:val="none" w:sz="0" w:space="0" w:color="auto"/>
        <w:bottom w:val="none" w:sz="0" w:space="0" w:color="auto"/>
        <w:right w:val="none" w:sz="0" w:space="0" w:color="auto"/>
      </w:divBdr>
      <w:divsChild>
        <w:div w:id="1628970786">
          <w:marLeft w:val="0"/>
          <w:marRight w:val="0"/>
          <w:marTop w:val="0"/>
          <w:marBottom w:val="0"/>
          <w:divBdr>
            <w:top w:val="none" w:sz="0" w:space="0" w:color="auto"/>
            <w:left w:val="none" w:sz="0" w:space="0" w:color="auto"/>
            <w:bottom w:val="none" w:sz="0" w:space="0" w:color="auto"/>
            <w:right w:val="none" w:sz="0" w:space="0" w:color="auto"/>
          </w:divBdr>
        </w:div>
      </w:divsChild>
    </w:div>
    <w:div w:id="1712419759">
      <w:marLeft w:val="0"/>
      <w:marRight w:val="0"/>
      <w:marTop w:val="0"/>
      <w:marBottom w:val="0"/>
      <w:divBdr>
        <w:top w:val="none" w:sz="0" w:space="0" w:color="auto"/>
        <w:left w:val="none" w:sz="0" w:space="0" w:color="auto"/>
        <w:bottom w:val="none" w:sz="0" w:space="0" w:color="auto"/>
        <w:right w:val="none" w:sz="0" w:space="0" w:color="auto"/>
      </w:divBdr>
      <w:divsChild>
        <w:div w:id="158811807">
          <w:marLeft w:val="0"/>
          <w:marRight w:val="0"/>
          <w:marTop w:val="0"/>
          <w:marBottom w:val="0"/>
          <w:divBdr>
            <w:top w:val="none" w:sz="0" w:space="0" w:color="auto"/>
            <w:left w:val="none" w:sz="0" w:space="0" w:color="auto"/>
            <w:bottom w:val="none" w:sz="0" w:space="0" w:color="auto"/>
            <w:right w:val="none" w:sz="0" w:space="0" w:color="auto"/>
          </w:divBdr>
        </w:div>
      </w:divsChild>
    </w:div>
    <w:div w:id="1720979328">
      <w:marLeft w:val="0"/>
      <w:marRight w:val="0"/>
      <w:marTop w:val="0"/>
      <w:marBottom w:val="0"/>
      <w:divBdr>
        <w:top w:val="none" w:sz="0" w:space="0" w:color="auto"/>
        <w:left w:val="none" w:sz="0" w:space="0" w:color="auto"/>
        <w:bottom w:val="none" w:sz="0" w:space="0" w:color="auto"/>
        <w:right w:val="none" w:sz="0" w:space="0" w:color="auto"/>
      </w:divBdr>
      <w:divsChild>
        <w:div w:id="572787275">
          <w:marLeft w:val="0"/>
          <w:marRight w:val="0"/>
          <w:marTop w:val="0"/>
          <w:marBottom w:val="0"/>
          <w:divBdr>
            <w:top w:val="none" w:sz="0" w:space="0" w:color="auto"/>
            <w:left w:val="none" w:sz="0" w:space="0" w:color="auto"/>
            <w:bottom w:val="none" w:sz="0" w:space="0" w:color="auto"/>
            <w:right w:val="none" w:sz="0" w:space="0" w:color="auto"/>
          </w:divBdr>
        </w:div>
      </w:divsChild>
    </w:div>
    <w:div w:id="1721591094">
      <w:bodyDiv w:val="1"/>
      <w:marLeft w:val="0"/>
      <w:marRight w:val="0"/>
      <w:marTop w:val="0"/>
      <w:marBottom w:val="0"/>
      <w:divBdr>
        <w:top w:val="none" w:sz="0" w:space="0" w:color="auto"/>
        <w:left w:val="none" w:sz="0" w:space="0" w:color="auto"/>
        <w:bottom w:val="none" w:sz="0" w:space="0" w:color="auto"/>
        <w:right w:val="none" w:sz="0" w:space="0" w:color="auto"/>
      </w:divBdr>
      <w:divsChild>
        <w:div w:id="1858346179">
          <w:marLeft w:val="0"/>
          <w:marRight w:val="0"/>
          <w:marTop w:val="0"/>
          <w:marBottom w:val="0"/>
          <w:divBdr>
            <w:top w:val="none" w:sz="0" w:space="0" w:color="auto"/>
            <w:left w:val="none" w:sz="0" w:space="0" w:color="auto"/>
            <w:bottom w:val="none" w:sz="0" w:space="0" w:color="auto"/>
            <w:right w:val="none" w:sz="0" w:space="0" w:color="auto"/>
          </w:divBdr>
          <w:divsChild>
            <w:div w:id="1365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332">
      <w:marLeft w:val="0"/>
      <w:marRight w:val="0"/>
      <w:marTop w:val="0"/>
      <w:marBottom w:val="0"/>
      <w:divBdr>
        <w:top w:val="none" w:sz="0" w:space="0" w:color="auto"/>
        <w:left w:val="none" w:sz="0" w:space="0" w:color="auto"/>
        <w:bottom w:val="none" w:sz="0" w:space="0" w:color="auto"/>
        <w:right w:val="none" w:sz="0" w:space="0" w:color="auto"/>
      </w:divBdr>
      <w:divsChild>
        <w:div w:id="340550769">
          <w:marLeft w:val="0"/>
          <w:marRight w:val="0"/>
          <w:marTop w:val="0"/>
          <w:marBottom w:val="0"/>
          <w:divBdr>
            <w:top w:val="none" w:sz="0" w:space="0" w:color="auto"/>
            <w:left w:val="none" w:sz="0" w:space="0" w:color="auto"/>
            <w:bottom w:val="none" w:sz="0" w:space="0" w:color="auto"/>
            <w:right w:val="none" w:sz="0" w:space="0" w:color="auto"/>
          </w:divBdr>
        </w:div>
      </w:divsChild>
    </w:div>
    <w:div w:id="1735080963">
      <w:bodyDiv w:val="1"/>
      <w:marLeft w:val="0"/>
      <w:marRight w:val="0"/>
      <w:marTop w:val="0"/>
      <w:marBottom w:val="0"/>
      <w:divBdr>
        <w:top w:val="none" w:sz="0" w:space="0" w:color="auto"/>
        <w:left w:val="none" w:sz="0" w:space="0" w:color="auto"/>
        <w:bottom w:val="none" w:sz="0" w:space="0" w:color="auto"/>
        <w:right w:val="none" w:sz="0" w:space="0" w:color="auto"/>
      </w:divBdr>
    </w:div>
    <w:div w:id="1738094282">
      <w:bodyDiv w:val="1"/>
      <w:marLeft w:val="0"/>
      <w:marRight w:val="0"/>
      <w:marTop w:val="0"/>
      <w:marBottom w:val="0"/>
      <w:divBdr>
        <w:top w:val="none" w:sz="0" w:space="0" w:color="auto"/>
        <w:left w:val="none" w:sz="0" w:space="0" w:color="auto"/>
        <w:bottom w:val="none" w:sz="0" w:space="0" w:color="auto"/>
        <w:right w:val="none" w:sz="0" w:space="0" w:color="auto"/>
      </w:divBdr>
    </w:div>
    <w:div w:id="1742874221">
      <w:marLeft w:val="0"/>
      <w:marRight w:val="0"/>
      <w:marTop w:val="0"/>
      <w:marBottom w:val="0"/>
      <w:divBdr>
        <w:top w:val="none" w:sz="0" w:space="0" w:color="auto"/>
        <w:left w:val="none" w:sz="0" w:space="0" w:color="auto"/>
        <w:bottom w:val="none" w:sz="0" w:space="0" w:color="auto"/>
        <w:right w:val="none" w:sz="0" w:space="0" w:color="auto"/>
      </w:divBdr>
      <w:divsChild>
        <w:div w:id="1037200955">
          <w:marLeft w:val="0"/>
          <w:marRight w:val="0"/>
          <w:marTop w:val="0"/>
          <w:marBottom w:val="0"/>
          <w:divBdr>
            <w:top w:val="none" w:sz="0" w:space="0" w:color="auto"/>
            <w:left w:val="none" w:sz="0" w:space="0" w:color="auto"/>
            <w:bottom w:val="none" w:sz="0" w:space="0" w:color="auto"/>
            <w:right w:val="none" w:sz="0" w:space="0" w:color="auto"/>
          </w:divBdr>
        </w:div>
      </w:divsChild>
    </w:div>
    <w:div w:id="1748336345">
      <w:marLeft w:val="0"/>
      <w:marRight w:val="0"/>
      <w:marTop w:val="0"/>
      <w:marBottom w:val="0"/>
      <w:divBdr>
        <w:top w:val="none" w:sz="0" w:space="0" w:color="auto"/>
        <w:left w:val="none" w:sz="0" w:space="0" w:color="auto"/>
        <w:bottom w:val="none" w:sz="0" w:space="0" w:color="auto"/>
        <w:right w:val="none" w:sz="0" w:space="0" w:color="auto"/>
      </w:divBdr>
      <w:divsChild>
        <w:div w:id="1264069935">
          <w:marLeft w:val="0"/>
          <w:marRight w:val="0"/>
          <w:marTop w:val="0"/>
          <w:marBottom w:val="0"/>
          <w:divBdr>
            <w:top w:val="none" w:sz="0" w:space="0" w:color="auto"/>
            <w:left w:val="none" w:sz="0" w:space="0" w:color="auto"/>
            <w:bottom w:val="none" w:sz="0" w:space="0" w:color="auto"/>
            <w:right w:val="none" w:sz="0" w:space="0" w:color="auto"/>
          </w:divBdr>
        </w:div>
      </w:divsChild>
    </w:div>
    <w:div w:id="1754547426">
      <w:marLeft w:val="0"/>
      <w:marRight w:val="0"/>
      <w:marTop w:val="0"/>
      <w:marBottom w:val="0"/>
      <w:divBdr>
        <w:top w:val="none" w:sz="0" w:space="0" w:color="auto"/>
        <w:left w:val="none" w:sz="0" w:space="0" w:color="auto"/>
        <w:bottom w:val="none" w:sz="0" w:space="0" w:color="auto"/>
        <w:right w:val="none" w:sz="0" w:space="0" w:color="auto"/>
      </w:divBdr>
      <w:divsChild>
        <w:div w:id="1744836012">
          <w:marLeft w:val="0"/>
          <w:marRight w:val="0"/>
          <w:marTop w:val="0"/>
          <w:marBottom w:val="0"/>
          <w:divBdr>
            <w:top w:val="none" w:sz="0" w:space="0" w:color="auto"/>
            <w:left w:val="none" w:sz="0" w:space="0" w:color="auto"/>
            <w:bottom w:val="none" w:sz="0" w:space="0" w:color="auto"/>
            <w:right w:val="none" w:sz="0" w:space="0" w:color="auto"/>
          </w:divBdr>
        </w:div>
      </w:divsChild>
    </w:div>
    <w:div w:id="1763136810">
      <w:marLeft w:val="0"/>
      <w:marRight w:val="0"/>
      <w:marTop w:val="0"/>
      <w:marBottom w:val="0"/>
      <w:divBdr>
        <w:top w:val="none" w:sz="0" w:space="0" w:color="auto"/>
        <w:left w:val="none" w:sz="0" w:space="0" w:color="auto"/>
        <w:bottom w:val="none" w:sz="0" w:space="0" w:color="auto"/>
        <w:right w:val="none" w:sz="0" w:space="0" w:color="auto"/>
      </w:divBdr>
      <w:divsChild>
        <w:div w:id="268393117">
          <w:marLeft w:val="0"/>
          <w:marRight w:val="0"/>
          <w:marTop w:val="0"/>
          <w:marBottom w:val="0"/>
          <w:divBdr>
            <w:top w:val="none" w:sz="0" w:space="0" w:color="auto"/>
            <w:left w:val="none" w:sz="0" w:space="0" w:color="auto"/>
            <w:bottom w:val="none" w:sz="0" w:space="0" w:color="auto"/>
            <w:right w:val="none" w:sz="0" w:space="0" w:color="auto"/>
          </w:divBdr>
        </w:div>
      </w:divsChild>
    </w:div>
    <w:div w:id="1764103269">
      <w:marLeft w:val="0"/>
      <w:marRight w:val="0"/>
      <w:marTop w:val="0"/>
      <w:marBottom w:val="0"/>
      <w:divBdr>
        <w:top w:val="none" w:sz="0" w:space="0" w:color="auto"/>
        <w:left w:val="none" w:sz="0" w:space="0" w:color="auto"/>
        <w:bottom w:val="none" w:sz="0" w:space="0" w:color="auto"/>
        <w:right w:val="none" w:sz="0" w:space="0" w:color="auto"/>
      </w:divBdr>
      <w:divsChild>
        <w:div w:id="578829969">
          <w:marLeft w:val="0"/>
          <w:marRight w:val="0"/>
          <w:marTop w:val="0"/>
          <w:marBottom w:val="0"/>
          <w:divBdr>
            <w:top w:val="none" w:sz="0" w:space="0" w:color="auto"/>
            <w:left w:val="none" w:sz="0" w:space="0" w:color="auto"/>
            <w:bottom w:val="none" w:sz="0" w:space="0" w:color="auto"/>
            <w:right w:val="none" w:sz="0" w:space="0" w:color="auto"/>
          </w:divBdr>
        </w:div>
      </w:divsChild>
    </w:div>
    <w:div w:id="1771315786">
      <w:marLeft w:val="0"/>
      <w:marRight w:val="0"/>
      <w:marTop w:val="0"/>
      <w:marBottom w:val="0"/>
      <w:divBdr>
        <w:top w:val="none" w:sz="0" w:space="0" w:color="auto"/>
        <w:left w:val="none" w:sz="0" w:space="0" w:color="auto"/>
        <w:bottom w:val="none" w:sz="0" w:space="0" w:color="auto"/>
        <w:right w:val="none" w:sz="0" w:space="0" w:color="auto"/>
      </w:divBdr>
      <w:divsChild>
        <w:div w:id="40054596">
          <w:marLeft w:val="0"/>
          <w:marRight w:val="0"/>
          <w:marTop w:val="0"/>
          <w:marBottom w:val="0"/>
          <w:divBdr>
            <w:top w:val="none" w:sz="0" w:space="0" w:color="auto"/>
            <w:left w:val="none" w:sz="0" w:space="0" w:color="auto"/>
            <w:bottom w:val="none" w:sz="0" w:space="0" w:color="auto"/>
            <w:right w:val="none" w:sz="0" w:space="0" w:color="auto"/>
          </w:divBdr>
        </w:div>
      </w:divsChild>
    </w:div>
    <w:div w:id="1772433497">
      <w:marLeft w:val="0"/>
      <w:marRight w:val="0"/>
      <w:marTop w:val="0"/>
      <w:marBottom w:val="0"/>
      <w:divBdr>
        <w:top w:val="none" w:sz="0" w:space="0" w:color="auto"/>
        <w:left w:val="none" w:sz="0" w:space="0" w:color="auto"/>
        <w:bottom w:val="none" w:sz="0" w:space="0" w:color="auto"/>
        <w:right w:val="none" w:sz="0" w:space="0" w:color="auto"/>
      </w:divBdr>
      <w:divsChild>
        <w:div w:id="729155430">
          <w:marLeft w:val="0"/>
          <w:marRight w:val="0"/>
          <w:marTop w:val="0"/>
          <w:marBottom w:val="0"/>
          <w:divBdr>
            <w:top w:val="none" w:sz="0" w:space="0" w:color="auto"/>
            <w:left w:val="none" w:sz="0" w:space="0" w:color="auto"/>
            <w:bottom w:val="none" w:sz="0" w:space="0" w:color="auto"/>
            <w:right w:val="none" w:sz="0" w:space="0" w:color="auto"/>
          </w:divBdr>
        </w:div>
      </w:divsChild>
    </w:div>
    <w:div w:id="1772510743">
      <w:marLeft w:val="0"/>
      <w:marRight w:val="0"/>
      <w:marTop w:val="0"/>
      <w:marBottom w:val="0"/>
      <w:divBdr>
        <w:top w:val="none" w:sz="0" w:space="0" w:color="auto"/>
        <w:left w:val="none" w:sz="0" w:space="0" w:color="auto"/>
        <w:bottom w:val="none" w:sz="0" w:space="0" w:color="auto"/>
        <w:right w:val="none" w:sz="0" w:space="0" w:color="auto"/>
      </w:divBdr>
      <w:divsChild>
        <w:div w:id="785931043">
          <w:marLeft w:val="0"/>
          <w:marRight w:val="0"/>
          <w:marTop w:val="0"/>
          <w:marBottom w:val="0"/>
          <w:divBdr>
            <w:top w:val="none" w:sz="0" w:space="0" w:color="auto"/>
            <w:left w:val="none" w:sz="0" w:space="0" w:color="auto"/>
            <w:bottom w:val="none" w:sz="0" w:space="0" w:color="auto"/>
            <w:right w:val="none" w:sz="0" w:space="0" w:color="auto"/>
          </w:divBdr>
        </w:div>
      </w:divsChild>
    </w:div>
    <w:div w:id="1777410956">
      <w:marLeft w:val="0"/>
      <w:marRight w:val="0"/>
      <w:marTop w:val="0"/>
      <w:marBottom w:val="0"/>
      <w:divBdr>
        <w:top w:val="none" w:sz="0" w:space="0" w:color="auto"/>
        <w:left w:val="none" w:sz="0" w:space="0" w:color="auto"/>
        <w:bottom w:val="none" w:sz="0" w:space="0" w:color="auto"/>
        <w:right w:val="none" w:sz="0" w:space="0" w:color="auto"/>
      </w:divBdr>
      <w:divsChild>
        <w:div w:id="721247378">
          <w:marLeft w:val="0"/>
          <w:marRight w:val="0"/>
          <w:marTop w:val="0"/>
          <w:marBottom w:val="0"/>
          <w:divBdr>
            <w:top w:val="none" w:sz="0" w:space="0" w:color="auto"/>
            <w:left w:val="none" w:sz="0" w:space="0" w:color="auto"/>
            <w:bottom w:val="none" w:sz="0" w:space="0" w:color="auto"/>
            <w:right w:val="none" w:sz="0" w:space="0" w:color="auto"/>
          </w:divBdr>
        </w:div>
      </w:divsChild>
    </w:div>
    <w:div w:id="1777601164">
      <w:marLeft w:val="0"/>
      <w:marRight w:val="0"/>
      <w:marTop w:val="0"/>
      <w:marBottom w:val="0"/>
      <w:divBdr>
        <w:top w:val="none" w:sz="0" w:space="0" w:color="auto"/>
        <w:left w:val="none" w:sz="0" w:space="0" w:color="auto"/>
        <w:bottom w:val="none" w:sz="0" w:space="0" w:color="auto"/>
        <w:right w:val="none" w:sz="0" w:space="0" w:color="auto"/>
      </w:divBdr>
      <w:divsChild>
        <w:div w:id="1003632977">
          <w:marLeft w:val="0"/>
          <w:marRight w:val="0"/>
          <w:marTop w:val="0"/>
          <w:marBottom w:val="0"/>
          <w:divBdr>
            <w:top w:val="none" w:sz="0" w:space="0" w:color="auto"/>
            <w:left w:val="none" w:sz="0" w:space="0" w:color="auto"/>
            <w:bottom w:val="none" w:sz="0" w:space="0" w:color="auto"/>
            <w:right w:val="none" w:sz="0" w:space="0" w:color="auto"/>
          </w:divBdr>
        </w:div>
      </w:divsChild>
    </w:div>
    <w:div w:id="1781753585">
      <w:marLeft w:val="0"/>
      <w:marRight w:val="0"/>
      <w:marTop w:val="0"/>
      <w:marBottom w:val="0"/>
      <w:divBdr>
        <w:top w:val="none" w:sz="0" w:space="0" w:color="auto"/>
        <w:left w:val="none" w:sz="0" w:space="0" w:color="auto"/>
        <w:bottom w:val="none" w:sz="0" w:space="0" w:color="auto"/>
        <w:right w:val="none" w:sz="0" w:space="0" w:color="auto"/>
      </w:divBdr>
      <w:divsChild>
        <w:div w:id="793251373">
          <w:marLeft w:val="0"/>
          <w:marRight w:val="0"/>
          <w:marTop w:val="0"/>
          <w:marBottom w:val="0"/>
          <w:divBdr>
            <w:top w:val="none" w:sz="0" w:space="0" w:color="auto"/>
            <w:left w:val="none" w:sz="0" w:space="0" w:color="auto"/>
            <w:bottom w:val="none" w:sz="0" w:space="0" w:color="auto"/>
            <w:right w:val="none" w:sz="0" w:space="0" w:color="auto"/>
          </w:divBdr>
        </w:div>
      </w:divsChild>
    </w:div>
    <w:div w:id="1782725845">
      <w:marLeft w:val="0"/>
      <w:marRight w:val="0"/>
      <w:marTop w:val="0"/>
      <w:marBottom w:val="0"/>
      <w:divBdr>
        <w:top w:val="none" w:sz="0" w:space="0" w:color="auto"/>
        <w:left w:val="none" w:sz="0" w:space="0" w:color="auto"/>
        <w:bottom w:val="none" w:sz="0" w:space="0" w:color="auto"/>
        <w:right w:val="none" w:sz="0" w:space="0" w:color="auto"/>
      </w:divBdr>
      <w:divsChild>
        <w:div w:id="1695031765">
          <w:marLeft w:val="0"/>
          <w:marRight w:val="0"/>
          <w:marTop w:val="0"/>
          <w:marBottom w:val="0"/>
          <w:divBdr>
            <w:top w:val="none" w:sz="0" w:space="0" w:color="auto"/>
            <w:left w:val="none" w:sz="0" w:space="0" w:color="auto"/>
            <w:bottom w:val="none" w:sz="0" w:space="0" w:color="auto"/>
            <w:right w:val="none" w:sz="0" w:space="0" w:color="auto"/>
          </w:divBdr>
        </w:div>
      </w:divsChild>
    </w:div>
    <w:div w:id="1785036027">
      <w:marLeft w:val="0"/>
      <w:marRight w:val="0"/>
      <w:marTop w:val="0"/>
      <w:marBottom w:val="0"/>
      <w:divBdr>
        <w:top w:val="none" w:sz="0" w:space="0" w:color="auto"/>
        <w:left w:val="none" w:sz="0" w:space="0" w:color="auto"/>
        <w:bottom w:val="none" w:sz="0" w:space="0" w:color="auto"/>
        <w:right w:val="none" w:sz="0" w:space="0" w:color="auto"/>
      </w:divBdr>
      <w:divsChild>
        <w:div w:id="1924414901">
          <w:marLeft w:val="0"/>
          <w:marRight w:val="0"/>
          <w:marTop w:val="0"/>
          <w:marBottom w:val="0"/>
          <w:divBdr>
            <w:top w:val="none" w:sz="0" w:space="0" w:color="auto"/>
            <w:left w:val="none" w:sz="0" w:space="0" w:color="auto"/>
            <w:bottom w:val="none" w:sz="0" w:space="0" w:color="auto"/>
            <w:right w:val="none" w:sz="0" w:space="0" w:color="auto"/>
          </w:divBdr>
        </w:div>
      </w:divsChild>
    </w:div>
    <w:div w:id="1800028625">
      <w:marLeft w:val="0"/>
      <w:marRight w:val="0"/>
      <w:marTop w:val="0"/>
      <w:marBottom w:val="0"/>
      <w:divBdr>
        <w:top w:val="none" w:sz="0" w:space="0" w:color="auto"/>
        <w:left w:val="none" w:sz="0" w:space="0" w:color="auto"/>
        <w:bottom w:val="none" w:sz="0" w:space="0" w:color="auto"/>
        <w:right w:val="none" w:sz="0" w:space="0" w:color="auto"/>
      </w:divBdr>
      <w:divsChild>
        <w:div w:id="28918167">
          <w:marLeft w:val="0"/>
          <w:marRight w:val="0"/>
          <w:marTop w:val="0"/>
          <w:marBottom w:val="0"/>
          <w:divBdr>
            <w:top w:val="none" w:sz="0" w:space="0" w:color="auto"/>
            <w:left w:val="none" w:sz="0" w:space="0" w:color="auto"/>
            <w:bottom w:val="none" w:sz="0" w:space="0" w:color="auto"/>
            <w:right w:val="none" w:sz="0" w:space="0" w:color="auto"/>
          </w:divBdr>
        </w:div>
      </w:divsChild>
    </w:div>
    <w:div w:id="1805850665">
      <w:bodyDiv w:val="1"/>
      <w:marLeft w:val="0"/>
      <w:marRight w:val="0"/>
      <w:marTop w:val="0"/>
      <w:marBottom w:val="0"/>
      <w:divBdr>
        <w:top w:val="none" w:sz="0" w:space="0" w:color="auto"/>
        <w:left w:val="none" w:sz="0" w:space="0" w:color="auto"/>
        <w:bottom w:val="none" w:sz="0" w:space="0" w:color="auto"/>
        <w:right w:val="none" w:sz="0" w:space="0" w:color="auto"/>
      </w:divBdr>
    </w:div>
    <w:div w:id="1815290158">
      <w:marLeft w:val="0"/>
      <w:marRight w:val="0"/>
      <w:marTop w:val="0"/>
      <w:marBottom w:val="0"/>
      <w:divBdr>
        <w:top w:val="none" w:sz="0" w:space="0" w:color="auto"/>
        <w:left w:val="none" w:sz="0" w:space="0" w:color="auto"/>
        <w:bottom w:val="none" w:sz="0" w:space="0" w:color="auto"/>
        <w:right w:val="none" w:sz="0" w:space="0" w:color="auto"/>
      </w:divBdr>
      <w:divsChild>
        <w:div w:id="344286054">
          <w:marLeft w:val="0"/>
          <w:marRight w:val="0"/>
          <w:marTop w:val="0"/>
          <w:marBottom w:val="0"/>
          <w:divBdr>
            <w:top w:val="none" w:sz="0" w:space="0" w:color="auto"/>
            <w:left w:val="none" w:sz="0" w:space="0" w:color="auto"/>
            <w:bottom w:val="none" w:sz="0" w:space="0" w:color="auto"/>
            <w:right w:val="none" w:sz="0" w:space="0" w:color="auto"/>
          </w:divBdr>
        </w:div>
      </w:divsChild>
    </w:div>
    <w:div w:id="1817798807">
      <w:marLeft w:val="0"/>
      <w:marRight w:val="0"/>
      <w:marTop w:val="0"/>
      <w:marBottom w:val="0"/>
      <w:divBdr>
        <w:top w:val="none" w:sz="0" w:space="0" w:color="auto"/>
        <w:left w:val="none" w:sz="0" w:space="0" w:color="auto"/>
        <w:bottom w:val="none" w:sz="0" w:space="0" w:color="auto"/>
        <w:right w:val="none" w:sz="0" w:space="0" w:color="auto"/>
      </w:divBdr>
      <w:divsChild>
        <w:div w:id="611086784">
          <w:marLeft w:val="0"/>
          <w:marRight w:val="0"/>
          <w:marTop w:val="0"/>
          <w:marBottom w:val="0"/>
          <w:divBdr>
            <w:top w:val="none" w:sz="0" w:space="0" w:color="auto"/>
            <w:left w:val="none" w:sz="0" w:space="0" w:color="auto"/>
            <w:bottom w:val="none" w:sz="0" w:space="0" w:color="auto"/>
            <w:right w:val="none" w:sz="0" w:space="0" w:color="auto"/>
          </w:divBdr>
        </w:div>
      </w:divsChild>
    </w:div>
    <w:div w:id="1824002726">
      <w:marLeft w:val="0"/>
      <w:marRight w:val="0"/>
      <w:marTop w:val="0"/>
      <w:marBottom w:val="0"/>
      <w:divBdr>
        <w:top w:val="none" w:sz="0" w:space="0" w:color="auto"/>
        <w:left w:val="none" w:sz="0" w:space="0" w:color="auto"/>
        <w:bottom w:val="none" w:sz="0" w:space="0" w:color="auto"/>
        <w:right w:val="none" w:sz="0" w:space="0" w:color="auto"/>
      </w:divBdr>
      <w:divsChild>
        <w:div w:id="1154446093">
          <w:marLeft w:val="0"/>
          <w:marRight w:val="0"/>
          <w:marTop w:val="0"/>
          <w:marBottom w:val="0"/>
          <w:divBdr>
            <w:top w:val="none" w:sz="0" w:space="0" w:color="auto"/>
            <w:left w:val="none" w:sz="0" w:space="0" w:color="auto"/>
            <w:bottom w:val="none" w:sz="0" w:space="0" w:color="auto"/>
            <w:right w:val="none" w:sz="0" w:space="0" w:color="auto"/>
          </w:divBdr>
        </w:div>
      </w:divsChild>
    </w:div>
    <w:div w:id="1824197248">
      <w:marLeft w:val="0"/>
      <w:marRight w:val="0"/>
      <w:marTop w:val="0"/>
      <w:marBottom w:val="0"/>
      <w:divBdr>
        <w:top w:val="none" w:sz="0" w:space="0" w:color="auto"/>
        <w:left w:val="none" w:sz="0" w:space="0" w:color="auto"/>
        <w:bottom w:val="none" w:sz="0" w:space="0" w:color="auto"/>
        <w:right w:val="none" w:sz="0" w:space="0" w:color="auto"/>
      </w:divBdr>
      <w:divsChild>
        <w:div w:id="1969778432">
          <w:marLeft w:val="0"/>
          <w:marRight w:val="0"/>
          <w:marTop w:val="0"/>
          <w:marBottom w:val="0"/>
          <w:divBdr>
            <w:top w:val="none" w:sz="0" w:space="0" w:color="auto"/>
            <w:left w:val="none" w:sz="0" w:space="0" w:color="auto"/>
            <w:bottom w:val="none" w:sz="0" w:space="0" w:color="auto"/>
            <w:right w:val="none" w:sz="0" w:space="0" w:color="auto"/>
          </w:divBdr>
        </w:div>
      </w:divsChild>
    </w:div>
    <w:div w:id="1824657945">
      <w:marLeft w:val="0"/>
      <w:marRight w:val="0"/>
      <w:marTop w:val="0"/>
      <w:marBottom w:val="0"/>
      <w:divBdr>
        <w:top w:val="none" w:sz="0" w:space="0" w:color="auto"/>
        <w:left w:val="none" w:sz="0" w:space="0" w:color="auto"/>
        <w:bottom w:val="none" w:sz="0" w:space="0" w:color="auto"/>
        <w:right w:val="none" w:sz="0" w:space="0" w:color="auto"/>
      </w:divBdr>
      <w:divsChild>
        <w:div w:id="1199201756">
          <w:marLeft w:val="0"/>
          <w:marRight w:val="0"/>
          <w:marTop w:val="0"/>
          <w:marBottom w:val="0"/>
          <w:divBdr>
            <w:top w:val="none" w:sz="0" w:space="0" w:color="auto"/>
            <w:left w:val="none" w:sz="0" w:space="0" w:color="auto"/>
            <w:bottom w:val="none" w:sz="0" w:space="0" w:color="auto"/>
            <w:right w:val="none" w:sz="0" w:space="0" w:color="auto"/>
          </w:divBdr>
        </w:div>
      </w:divsChild>
    </w:div>
    <w:div w:id="1832521718">
      <w:marLeft w:val="0"/>
      <w:marRight w:val="0"/>
      <w:marTop w:val="0"/>
      <w:marBottom w:val="0"/>
      <w:divBdr>
        <w:top w:val="none" w:sz="0" w:space="0" w:color="auto"/>
        <w:left w:val="none" w:sz="0" w:space="0" w:color="auto"/>
        <w:bottom w:val="none" w:sz="0" w:space="0" w:color="auto"/>
        <w:right w:val="none" w:sz="0" w:space="0" w:color="auto"/>
      </w:divBdr>
      <w:divsChild>
        <w:div w:id="2138642443">
          <w:marLeft w:val="0"/>
          <w:marRight w:val="0"/>
          <w:marTop w:val="0"/>
          <w:marBottom w:val="0"/>
          <w:divBdr>
            <w:top w:val="none" w:sz="0" w:space="0" w:color="auto"/>
            <w:left w:val="none" w:sz="0" w:space="0" w:color="auto"/>
            <w:bottom w:val="none" w:sz="0" w:space="0" w:color="auto"/>
            <w:right w:val="none" w:sz="0" w:space="0" w:color="auto"/>
          </w:divBdr>
        </w:div>
      </w:divsChild>
    </w:div>
    <w:div w:id="1847205589">
      <w:marLeft w:val="0"/>
      <w:marRight w:val="0"/>
      <w:marTop w:val="0"/>
      <w:marBottom w:val="0"/>
      <w:divBdr>
        <w:top w:val="none" w:sz="0" w:space="0" w:color="auto"/>
        <w:left w:val="none" w:sz="0" w:space="0" w:color="auto"/>
        <w:bottom w:val="none" w:sz="0" w:space="0" w:color="auto"/>
        <w:right w:val="none" w:sz="0" w:space="0" w:color="auto"/>
      </w:divBdr>
      <w:divsChild>
        <w:div w:id="1611666860">
          <w:marLeft w:val="0"/>
          <w:marRight w:val="0"/>
          <w:marTop w:val="0"/>
          <w:marBottom w:val="0"/>
          <w:divBdr>
            <w:top w:val="none" w:sz="0" w:space="0" w:color="auto"/>
            <w:left w:val="none" w:sz="0" w:space="0" w:color="auto"/>
            <w:bottom w:val="none" w:sz="0" w:space="0" w:color="auto"/>
            <w:right w:val="none" w:sz="0" w:space="0" w:color="auto"/>
          </w:divBdr>
        </w:div>
      </w:divsChild>
    </w:div>
    <w:div w:id="1850827641">
      <w:marLeft w:val="0"/>
      <w:marRight w:val="0"/>
      <w:marTop w:val="0"/>
      <w:marBottom w:val="0"/>
      <w:divBdr>
        <w:top w:val="none" w:sz="0" w:space="0" w:color="auto"/>
        <w:left w:val="none" w:sz="0" w:space="0" w:color="auto"/>
        <w:bottom w:val="none" w:sz="0" w:space="0" w:color="auto"/>
        <w:right w:val="none" w:sz="0" w:space="0" w:color="auto"/>
      </w:divBdr>
      <w:divsChild>
        <w:div w:id="2137941822">
          <w:marLeft w:val="0"/>
          <w:marRight w:val="0"/>
          <w:marTop w:val="0"/>
          <w:marBottom w:val="0"/>
          <w:divBdr>
            <w:top w:val="none" w:sz="0" w:space="0" w:color="auto"/>
            <w:left w:val="none" w:sz="0" w:space="0" w:color="auto"/>
            <w:bottom w:val="none" w:sz="0" w:space="0" w:color="auto"/>
            <w:right w:val="none" w:sz="0" w:space="0" w:color="auto"/>
          </w:divBdr>
        </w:div>
      </w:divsChild>
    </w:div>
    <w:div w:id="1860391096">
      <w:marLeft w:val="0"/>
      <w:marRight w:val="0"/>
      <w:marTop w:val="0"/>
      <w:marBottom w:val="0"/>
      <w:divBdr>
        <w:top w:val="none" w:sz="0" w:space="0" w:color="auto"/>
        <w:left w:val="none" w:sz="0" w:space="0" w:color="auto"/>
        <w:bottom w:val="none" w:sz="0" w:space="0" w:color="auto"/>
        <w:right w:val="none" w:sz="0" w:space="0" w:color="auto"/>
      </w:divBdr>
      <w:divsChild>
        <w:div w:id="694501130">
          <w:marLeft w:val="0"/>
          <w:marRight w:val="0"/>
          <w:marTop w:val="0"/>
          <w:marBottom w:val="0"/>
          <w:divBdr>
            <w:top w:val="none" w:sz="0" w:space="0" w:color="auto"/>
            <w:left w:val="none" w:sz="0" w:space="0" w:color="auto"/>
            <w:bottom w:val="none" w:sz="0" w:space="0" w:color="auto"/>
            <w:right w:val="none" w:sz="0" w:space="0" w:color="auto"/>
          </w:divBdr>
        </w:div>
      </w:divsChild>
    </w:div>
    <w:div w:id="1863518078">
      <w:marLeft w:val="0"/>
      <w:marRight w:val="0"/>
      <w:marTop w:val="0"/>
      <w:marBottom w:val="0"/>
      <w:divBdr>
        <w:top w:val="none" w:sz="0" w:space="0" w:color="auto"/>
        <w:left w:val="none" w:sz="0" w:space="0" w:color="auto"/>
        <w:bottom w:val="none" w:sz="0" w:space="0" w:color="auto"/>
        <w:right w:val="none" w:sz="0" w:space="0" w:color="auto"/>
      </w:divBdr>
      <w:divsChild>
        <w:div w:id="1619140273">
          <w:marLeft w:val="0"/>
          <w:marRight w:val="0"/>
          <w:marTop w:val="0"/>
          <w:marBottom w:val="0"/>
          <w:divBdr>
            <w:top w:val="none" w:sz="0" w:space="0" w:color="auto"/>
            <w:left w:val="none" w:sz="0" w:space="0" w:color="auto"/>
            <w:bottom w:val="none" w:sz="0" w:space="0" w:color="auto"/>
            <w:right w:val="none" w:sz="0" w:space="0" w:color="auto"/>
          </w:divBdr>
        </w:div>
      </w:divsChild>
    </w:div>
    <w:div w:id="1863780380">
      <w:marLeft w:val="0"/>
      <w:marRight w:val="0"/>
      <w:marTop w:val="0"/>
      <w:marBottom w:val="0"/>
      <w:divBdr>
        <w:top w:val="none" w:sz="0" w:space="0" w:color="auto"/>
        <w:left w:val="none" w:sz="0" w:space="0" w:color="auto"/>
        <w:bottom w:val="none" w:sz="0" w:space="0" w:color="auto"/>
        <w:right w:val="none" w:sz="0" w:space="0" w:color="auto"/>
      </w:divBdr>
      <w:divsChild>
        <w:div w:id="281573644">
          <w:marLeft w:val="0"/>
          <w:marRight w:val="0"/>
          <w:marTop w:val="0"/>
          <w:marBottom w:val="0"/>
          <w:divBdr>
            <w:top w:val="none" w:sz="0" w:space="0" w:color="auto"/>
            <w:left w:val="none" w:sz="0" w:space="0" w:color="auto"/>
            <w:bottom w:val="none" w:sz="0" w:space="0" w:color="auto"/>
            <w:right w:val="none" w:sz="0" w:space="0" w:color="auto"/>
          </w:divBdr>
        </w:div>
      </w:divsChild>
    </w:div>
    <w:div w:id="1868450624">
      <w:marLeft w:val="0"/>
      <w:marRight w:val="0"/>
      <w:marTop w:val="0"/>
      <w:marBottom w:val="0"/>
      <w:divBdr>
        <w:top w:val="none" w:sz="0" w:space="0" w:color="auto"/>
        <w:left w:val="none" w:sz="0" w:space="0" w:color="auto"/>
        <w:bottom w:val="none" w:sz="0" w:space="0" w:color="auto"/>
        <w:right w:val="none" w:sz="0" w:space="0" w:color="auto"/>
      </w:divBdr>
      <w:divsChild>
        <w:div w:id="784807175">
          <w:marLeft w:val="0"/>
          <w:marRight w:val="0"/>
          <w:marTop w:val="0"/>
          <w:marBottom w:val="0"/>
          <w:divBdr>
            <w:top w:val="none" w:sz="0" w:space="0" w:color="auto"/>
            <w:left w:val="none" w:sz="0" w:space="0" w:color="auto"/>
            <w:bottom w:val="none" w:sz="0" w:space="0" w:color="auto"/>
            <w:right w:val="none" w:sz="0" w:space="0" w:color="auto"/>
          </w:divBdr>
        </w:div>
      </w:divsChild>
    </w:div>
    <w:div w:id="1868906834">
      <w:marLeft w:val="0"/>
      <w:marRight w:val="0"/>
      <w:marTop w:val="0"/>
      <w:marBottom w:val="0"/>
      <w:divBdr>
        <w:top w:val="none" w:sz="0" w:space="0" w:color="auto"/>
        <w:left w:val="none" w:sz="0" w:space="0" w:color="auto"/>
        <w:bottom w:val="none" w:sz="0" w:space="0" w:color="auto"/>
        <w:right w:val="none" w:sz="0" w:space="0" w:color="auto"/>
      </w:divBdr>
      <w:divsChild>
        <w:div w:id="1052540389">
          <w:marLeft w:val="0"/>
          <w:marRight w:val="0"/>
          <w:marTop w:val="0"/>
          <w:marBottom w:val="0"/>
          <w:divBdr>
            <w:top w:val="none" w:sz="0" w:space="0" w:color="auto"/>
            <w:left w:val="none" w:sz="0" w:space="0" w:color="auto"/>
            <w:bottom w:val="none" w:sz="0" w:space="0" w:color="auto"/>
            <w:right w:val="none" w:sz="0" w:space="0" w:color="auto"/>
          </w:divBdr>
        </w:div>
      </w:divsChild>
    </w:div>
    <w:div w:id="1871725188">
      <w:marLeft w:val="0"/>
      <w:marRight w:val="0"/>
      <w:marTop w:val="0"/>
      <w:marBottom w:val="0"/>
      <w:divBdr>
        <w:top w:val="none" w:sz="0" w:space="0" w:color="auto"/>
        <w:left w:val="none" w:sz="0" w:space="0" w:color="auto"/>
        <w:bottom w:val="none" w:sz="0" w:space="0" w:color="auto"/>
        <w:right w:val="none" w:sz="0" w:space="0" w:color="auto"/>
      </w:divBdr>
      <w:divsChild>
        <w:div w:id="1950816517">
          <w:marLeft w:val="0"/>
          <w:marRight w:val="0"/>
          <w:marTop w:val="0"/>
          <w:marBottom w:val="0"/>
          <w:divBdr>
            <w:top w:val="none" w:sz="0" w:space="0" w:color="auto"/>
            <w:left w:val="none" w:sz="0" w:space="0" w:color="auto"/>
            <w:bottom w:val="none" w:sz="0" w:space="0" w:color="auto"/>
            <w:right w:val="none" w:sz="0" w:space="0" w:color="auto"/>
          </w:divBdr>
        </w:div>
      </w:divsChild>
    </w:div>
    <w:div w:id="1874534126">
      <w:marLeft w:val="0"/>
      <w:marRight w:val="0"/>
      <w:marTop w:val="0"/>
      <w:marBottom w:val="0"/>
      <w:divBdr>
        <w:top w:val="none" w:sz="0" w:space="0" w:color="auto"/>
        <w:left w:val="none" w:sz="0" w:space="0" w:color="auto"/>
        <w:bottom w:val="none" w:sz="0" w:space="0" w:color="auto"/>
        <w:right w:val="none" w:sz="0" w:space="0" w:color="auto"/>
      </w:divBdr>
      <w:divsChild>
        <w:div w:id="1724208163">
          <w:marLeft w:val="0"/>
          <w:marRight w:val="0"/>
          <w:marTop w:val="0"/>
          <w:marBottom w:val="0"/>
          <w:divBdr>
            <w:top w:val="none" w:sz="0" w:space="0" w:color="auto"/>
            <w:left w:val="none" w:sz="0" w:space="0" w:color="auto"/>
            <w:bottom w:val="none" w:sz="0" w:space="0" w:color="auto"/>
            <w:right w:val="none" w:sz="0" w:space="0" w:color="auto"/>
          </w:divBdr>
        </w:div>
      </w:divsChild>
    </w:div>
    <w:div w:id="1876846998">
      <w:marLeft w:val="0"/>
      <w:marRight w:val="0"/>
      <w:marTop w:val="0"/>
      <w:marBottom w:val="0"/>
      <w:divBdr>
        <w:top w:val="none" w:sz="0" w:space="0" w:color="auto"/>
        <w:left w:val="none" w:sz="0" w:space="0" w:color="auto"/>
        <w:bottom w:val="none" w:sz="0" w:space="0" w:color="auto"/>
        <w:right w:val="none" w:sz="0" w:space="0" w:color="auto"/>
      </w:divBdr>
      <w:divsChild>
        <w:div w:id="1986742060">
          <w:marLeft w:val="0"/>
          <w:marRight w:val="0"/>
          <w:marTop w:val="0"/>
          <w:marBottom w:val="0"/>
          <w:divBdr>
            <w:top w:val="none" w:sz="0" w:space="0" w:color="auto"/>
            <w:left w:val="none" w:sz="0" w:space="0" w:color="auto"/>
            <w:bottom w:val="none" w:sz="0" w:space="0" w:color="auto"/>
            <w:right w:val="none" w:sz="0" w:space="0" w:color="auto"/>
          </w:divBdr>
        </w:div>
      </w:divsChild>
    </w:div>
    <w:div w:id="1886864573">
      <w:marLeft w:val="0"/>
      <w:marRight w:val="0"/>
      <w:marTop w:val="0"/>
      <w:marBottom w:val="0"/>
      <w:divBdr>
        <w:top w:val="none" w:sz="0" w:space="0" w:color="auto"/>
        <w:left w:val="none" w:sz="0" w:space="0" w:color="auto"/>
        <w:bottom w:val="none" w:sz="0" w:space="0" w:color="auto"/>
        <w:right w:val="none" w:sz="0" w:space="0" w:color="auto"/>
      </w:divBdr>
      <w:divsChild>
        <w:div w:id="1068264652">
          <w:marLeft w:val="0"/>
          <w:marRight w:val="0"/>
          <w:marTop w:val="0"/>
          <w:marBottom w:val="0"/>
          <w:divBdr>
            <w:top w:val="none" w:sz="0" w:space="0" w:color="auto"/>
            <w:left w:val="none" w:sz="0" w:space="0" w:color="auto"/>
            <w:bottom w:val="none" w:sz="0" w:space="0" w:color="auto"/>
            <w:right w:val="none" w:sz="0" w:space="0" w:color="auto"/>
          </w:divBdr>
        </w:div>
      </w:divsChild>
    </w:div>
    <w:div w:id="1887986608">
      <w:marLeft w:val="0"/>
      <w:marRight w:val="0"/>
      <w:marTop w:val="0"/>
      <w:marBottom w:val="0"/>
      <w:divBdr>
        <w:top w:val="none" w:sz="0" w:space="0" w:color="auto"/>
        <w:left w:val="none" w:sz="0" w:space="0" w:color="auto"/>
        <w:bottom w:val="none" w:sz="0" w:space="0" w:color="auto"/>
        <w:right w:val="none" w:sz="0" w:space="0" w:color="auto"/>
      </w:divBdr>
      <w:divsChild>
        <w:div w:id="948705375">
          <w:marLeft w:val="0"/>
          <w:marRight w:val="0"/>
          <w:marTop w:val="0"/>
          <w:marBottom w:val="0"/>
          <w:divBdr>
            <w:top w:val="none" w:sz="0" w:space="0" w:color="auto"/>
            <w:left w:val="none" w:sz="0" w:space="0" w:color="auto"/>
            <w:bottom w:val="none" w:sz="0" w:space="0" w:color="auto"/>
            <w:right w:val="none" w:sz="0" w:space="0" w:color="auto"/>
          </w:divBdr>
        </w:div>
      </w:divsChild>
    </w:div>
    <w:div w:id="1891768977">
      <w:marLeft w:val="0"/>
      <w:marRight w:val="0"/>
      <w:marTop w:val="0"/>
      <w:marBottom w:val="0"/>
      <w:divBdr>
        <w:top w:val="none" w:sz="0" w:space="0" w:color="auto"/>
        <w:left w:val="none" w:sz="0" w:space="0" w:color="auto"/>
        <w:bottom w:val="none" w:sz="0" w:space="0" w:color="auto"/>
        <w:right w:val="none" w:sz="0" w:space="0" w:color="auto"/>
      </w:divBdr>
      <w:divsChild>
        <w:div w:id="81727942">
          <w:marLeft w:val="0"/>
          <w:marRight w:val="0"/>
          <w:marTop w:val="0"/>
          <w:marBottom w:val="0"/>
          <w:divBdr>
            <w:top w:val="none" w:sz="0" w:space="0" w:color="auto"/>
            <w:left w:val="none" w:sz="0" w:space="0" w:color="auto"/>
            <w:bottom w:val="none" w:sz="0" w:space="0" w:color="auto"/>
            <w:right w:val="none" w:sz="0" w:space="0" w:color="auto"/>
          </w:divBdr>
        </w:div>
      </w:divsChild>
    </w:div>
    <w:div w:id="1891962490">
      <w:marLeft w:val="0"/>
      <w:marRight w:val="0"/>
      <w:marTop w:val="0"/>
      <w:marBottom w:val="0"/>
      <w:divBdr>
        <w:top w:val="none" w:sz="0" w:space="0" w:color="auto"/>
        <w:left w:val="none" w:sz="0" w:space="0" w:color="auto"/>
        <w:bottom w:val="none" w:sz="0" w:space="0" w:color="auto"/>
        <w:right w:val="none" w:sz="0" w:space="0" w:color="auto"/>
      </w:divBdr>
      <w:divsChild>
        <w:div w:id="1646592253">
          <w:marLeft w:val="0"/>
          <w:marRight w:val="0"/>
          <w:marTop w:val="0"/>
          <w:marBottom w:val="0"/>
          <w:divBdr>
            <w:top w:val="none" w:sz="0" w:space="0" w:color="auto"/>
            <w:left w:val="none" w:sz="0" w:space="0" w:color="auto"/>
            <w:bottom w:val="none" w:sz="0" w:space="0" w:color="auto"/>
            <w:right w:val="none" w:sz="0" w:space="0" w:color="auto"/>
          </w:divBdr>
        </w:div>
      </w:divsChild>
    </w:div>
    <w:div w:id="1897081166">
      <w:marLeft w:val="0"/>
      <w:marRight w:val="0"/>
      <w:marTop w:val="0"/>
      <w:marBottom w:val="0"/>
      <w:divBdr>
        <w:top w:val="none" w:sz="0" w:space="0" w:color="auto"/>
        <w:left w:val="none" w:sz="0" w:space="0" w:color="auto"/>
        <w:bottom w:val="none" w:sz="0" w:space="0" w:color="auto"/>
        <w:right w:val="none" w:sz="0" w:space="0" w:color="auto"/>
      </w:divBdr>
      <w:divsChild>
        <w:div w:id="2128423695">
          <w:marLeft w:val="0"/>
          <w:marRight w:val="0"/>
          <w:marTop w:val="0"/>
          <w:marBottom w:val="0"/>
          <w:divBdr>
            <w:top w:val="none" w:sz="0" w:space="0" w:color="auto"/>
            <w:left w:val="none" w:sz="0" w:space="0" w:color="auto"/>
            <w:bottom w:val="none" w:sz="0" w:space="0" w:color="auto"/>
            <w:right w:val="none" w:sz="0" w:space="0" w:color="auto"/>
          </w:divBdr>
        </w:div>
      </w:divsChild>
    </w:div>
    <w:div w:id="1909074856">
      <w:marLeft w:val="0"/>
      <w:marRight w:val="0"/>
      <w:marTop w:val="0"/>
      <w:marBottom w:val="0"/>
      <w:divBdr>
        <w:top w:val="none" w:sz="0" w:space="0" w:color="auto"/>
        <w:left w:val="none" w:sz="0" w:space="0" w:color="auto"/>
        <w:bottom w:val="none" w:sz="0" w:space="0" w:color="auto"/>
        <w:right w:val="none" w:sz="0" w:space="0" w:color="auto"/>
      </w:divBdr>
      <w:divsChild>
        <w:div w:id="628246319">
          <w:marLeft w:val="0"/>
          <w:marRight w:val="0"/>
          <w:marTop w:val="0"/>
          <w:marBottom w:val="0"/>
          <w:divBdr>
            <w:top w:val="none" w:sz="0" w:space="0" w:color="auto"/>
            <w:left w:val="none" w:sz="0" w:space="0" w:color="auto"/>
            <w:bottom w:val="none" w:sz="0" w:space="0" w:color="auto"/>
            <w:right w:val="none" w:sz="0" w:space="0" w:color="auto"/>
          </w:divBdr>
        </w:div>
      </w:divsChild>
    </w:div>
    <w:div w:id="1916744195">
      <w:marLeft w:val="0"/>
      <w:marRight w:val="0"/>
      <w:marTop w:val="0"/>
      <w:marBottom w:val="0"/>
      <w:divBdr>
        <w:top w:val="none" w:sz="0" w:space="0" w:color="auto"/>
        <w:left w:val="none" w:sz="0" w:space="0" w:color="auto"/>
        <w:bottom w:val="none" w:sz="0" w:space="0" w:color="auto"/>
        <w:right w:val="none" w:sz="0" w:space="0" w:color="auto"/>
      </w:divBdr>
      <w:divsChild>
        <w:div w:id="1608194796">
          <w:marLeft w:val="0"/>
          <w:marRight w:val="0"/>
          <w:marTop w:val="0"/>
          <w:marBottom w:val="0"/>
          <w:divBdr>
            <w:top w:val="none" w:sz="0" w:space="0" w:color="auto"/>
            <w:left w:val="none" w:sz="0" w:space="0" w:color="auto"/>
            <w:bottom w:val="none" w:sz="0" w:space="0" w:color="auto"/>
            <w:right w:val="none" w:sz="0" w:space="0" w:color="auto"/>
          </w:divBdr>
        </w:div>
      </w:divsChild>
    </w:div>
    <w:div w:id="1919048035">
      <w:marLeft w:val="0"/>
      <w:marRight w:val="0"/>
      <w:marTop w:val="0"/>
      <w:marBottom w:val="0"/>
      <w:divBdr>
        <w:top w:val="none" w:sz="0" w:space="0" w:color="auto"/>
        <w:left w:val="none" w:sz="0" w:space="0" w:color="auto"/>
        <w:bottom w:val="none" w:sz="0" w:space="0" w:color="auto"/>
        <w:right w:val="none" w:sz="0" w:space="0" w:color="auto"/>
      </w:divBdr>
      <w:divsChild>
        <w:div w:id="2901964">
          <w:marLeft w:val="0"/>
          <w:marRight w:val="0"/>
          <w:marTop w:val="0"/>
          <w:marBottom w:val="0"/>
          <w:divBdr>
            <w:top w:val="none" w:sz="0" w:space="0" w:color="auto"/>
            <w:left w:val="none" w:sz="0" w:space="0" w:color="auto"/>
            <w:bottom w:val="none" w:sz="0" w:space="0" w:color="auto"/>
            <w:right w:val="none" w:sz="0" w:space="0" w:color="auto"/>
          </w:divBdr>
        </w:div>
      </w:divsChild>
    </w:div>
    <w:div w:id="1929803818">
      <w:marLeft w:val="0"/>
      <w:marRight w:val="0"/>
      <w:marTop w:val="0"/>
      <w:marBottom w:val="0"/>
      <w:divBdr>
        <w:top w:val="none" w:sz="0" w:space="0" w:color="auto"/>
        <w:left w:val="none" w:sz="0" w:space="0" w:color="auto"/>
        <w:bottom w:val="none" w:sz="0" w:space="0" w:color="auto"/>
        <w:right w:val="none" w:sz="0" w:space="0" w:color="auto"/>
      </w:divBdr>
      <w:divsChild>
        <w:div w:id="139078739">
          <w:marLeft w:val="0"/>
          <w:marRight w:val="0"/>
          <w:marTop w:val="0"/>
          <w:marBottom w:val="0"/>
          <w:divBdr>
            <w:top w:val="none" w:sz="0" w:space="0" w:color="auto"/>
            <w:left w:val="none" w:sz="0" w:space="0" w:color="auto"/>
            <w:bottom w:val="none" w:sz="0" w:space="0" w:color="auto"/>
            <w:right w:val="none" w:sz="0" w:space="0" w:color="auto"/>
          </w:divBdr>
        </w:div>
      </w:divsChild>
    </w:div>
    <w:div w:id="1939170474">
      <w:marLeft w:val="0"/>
      <w:marRight w:val="0"/>
      <w:marTop w:val="0"/>
      <w:marBottom w:val="0"/>
      <w:divBdr>
        <w:top w:val="none" w:sz="0" w:space="0" w:color="auto"/>
        <w:left w:val="none" w:sz="0" w:space="0" w:color="auto"/>
        <w:bottom w:val="none" w:sz="0" w:space="0" w:color="auto"/>
        <w:right w:val="none" w:sz="0" w:space="0" w:color="auto"/>
      </w:divBdr>
      <w:divsChild>
        <w:div w:id="1270546448">
          <w:marLeft w:val="0"/>
          <w:marRight w:val="0"/>
          <w:marTop w:val="0"/>
          <w:marBottom w:val="0"/>
          <w:divBdr>
            <w:top w:val="none" w:sz="0" w:space="0" w:color="auto"/>
            <w:left w:val="none" w:sz="0" w:space="0" w:color="auto"/>
            <w:bottom w:val="none" w:sz="0" w:space="0" w:color="auto"/>
            <w:right w:val="none" w:sz="0" w:space="0" w:color="auto"/>
          </w:divBdr>
        </w:div>
      </w:divsChild>
    </w:div>
    <w:div w:id="1947998619">
      <w:marLeft w:val="0"/>
      <w:marRight w:val="0"/>
      <w:marTop w:val="0"/>
      <w:marBottom w:val="0"/>
      <w:divBdr>
        <w:top w:val="none" w:sz="0" w:space="0" w:color="auto"/>
        <w:left w:val="none" w:sz="0" w:space="0" w:color="auto"/>
        <w:bottom w:val="none" w:sz="0" w:space="0" w:color="auto"/>
        <w:right w:val="none" w:sz="0" w:space="0" w:color="auto"/>
      </w:divBdr>
      <w:divsChild>
        <w:div w:id="1585141198">
          <w:marLeft w:val="0"/>
          <w:marRight w:val="0"/>
          <w:marTop w:val="0"/>
          <w:marBottom w:val="0"/>
          <w:divBdr>
            <w:top w:val="none" w:sz="0" w:space="0" w:color="auto"/>
            <w:left w:val="none" w:sz="0" w:space="0" w:color="auto"/>
            <w:bottom w:val="none" w:sz="0" w:space="0" w:color="auto"/>
            <w:right w:val="none" w:sz="0" w:space="0" w:color="auto"/>
          </w:divBdr>
        </w:div>
      </w:divsChild>
    </w:div>
    <w:div w:id="1959988541">
      <w:marLeft w:val="0"/>
      <w:marRight w:val="0"/>
      <w:marTop w:val="0"/>
      <w:marBottom w:val="0"/>
      <w:divBdr>
        <w:top w:val="none" w:sz="0" w:space="0" w:color="auto"/>
        <w:left w:val="none" w:sz="0" w:space="0" w:color="auto"/>
        <w:bottom w:val="none" w:sz="0" w:space="0" w:color="auto"/>
        <w:right w:val="none" w:sz="0" w:space="0" w:color="auto"/>
      </w:divBdr>
      <w:divsChild>
        <w:div w:id="1879976072">
          <w:marLeft w:val="0"/>
          <w:marRight w:val="0"/>
          <w:marTop w:val="0"/>
          <w:marBottom w:val="0"/>
          <w:divBdr>
            <w:top w:val="none" w:sz="0" w:space="0" w:color="auto"/>
            <w:left w:val="none" w:sz="0" w:space="0" w:color="auto"/>
            <w:bottom w:val="none" w:sz="0" w:space="0" w:color="auto"/>
            <w:right w:val="none" w:sz="0" w:space="0" w:color="auto"/>
          </w:divBdr>
        </w:div>
      </w:divsChild>
    </w:div>
    <w:div w:id="1966423583">
      <w:marLeft w:val="0"/>
      <w:marRight w:val="0"/>
      <w:marTop w:val="0"/>
      <w:marBottom w:val="0"/>
      <w:divBdr>
        <w:top w:val="none" w:sz="0" w:space="0" w:color="auto"/>
        <w:left w:val="none" w:sz="0" w:space="0" w:color="auto"/>
        <w:bottom w:val="none" w:sz="0" w:space="0" w:color="auto"/>
        <w:right w:val="none" w:sz="0" w:space="0" w:color="auto"/>
      </w:divBdr>
      <w:divsChild>
        <w:div w:id="458694034">
          <w:marLeft w:val="0"/>
          <w:marRight w:val="0"/>
          <w:marTop w:val="0"/>
          <w:marBottom w:val="0"/>
          <w:divBdr>
            <w:top w:val="none" w:sz="0" w:space="0" w:color="auto"/>
            <w:left w:val="none" w:sz="0" w:space="0" w:color="auto"/>
            <w:bottom w:val="none" w:sz="0" w:space="0" w:color="auto"/>
            <w:right w:val="none" w:sz="0" w:space="0" w:color="auto"/>
          </w:divBdr>
        </w:div>
      </w:divsChild>
    </w:div>
    <w:div w:id="1968706562">
      <w:marLeft w:val="0"/>
      <w:marRight w:val="0"/>
      <w:marTop w:val="0"/>
      <w:marBottom w:val="0"/>
      <w:divBdr>
        <w:top w:val="none" w:sz="0" w:space="0" w:color="auto"/>
        <w:left w:val="none" w:sz="0" w:space="0" w:color="auto"/>
        <w:bottom w:val="none" w:sz="0" w:space="0" w:color="auto"/>
        <w:right w:val="none" w:sz="0" w:space="0" w:color="auto"/>
      </w:divBdr>
      <w:divsChild>
        <w:div w:id="683165030">
          <w:marLeft w:val="0"/>
          <w:marRight w:val="0"/>
          <w:marTop w:val="0"/>
          <w:marBottom w:val="0"/>
          <w:divBdr>
            <w:top w:val="none" w:sz="0" w:space="0" w:color="auto"/>
            <w:left w:val="none" w:sz="0" w:space="0" w:color="auto"/>
            <w:bottom w:val="none" w:sz="0" w:space="0" w:color="auto"/>
            <w:right w:val="none" w:sz="0" w:space="0" w:color="auto"/>
          </w:divBdr>
        </w:div>
      </w:divsChild>
    </w:div>
    <w:div w:id="1969234743">
      <w:marLeft w:val="0"/>
      <w:marRight w:val="0"/>
      <w:marTop w:val="0"/>
      <w:marBottom w:val="0"/>
      <w:divBdr>
        <w:top w:val="none" w:sz="0" w:space="0" w:color="auto"/>
        <w:left w:val="none" w:sz="0" w:space="0" w:color="auto"/>
        <w:bottom w:val="none" w:sz="0" w:space="0" w:color="auto"/>
        <w:right w:val="none" w:sz="0" w:space="0" w:color="auto"/>
      </w:divBdr>
      <w:divsChild>
        <w:div w:id="870457536">
          <w:marLeft w:val="0"/>
          <w:marRight w:val="0"/>
          <w:marTop w:val="0"/>
          <w:marBottom w:val="0"/>
          <w:divBdr>
            <w:top w:val="none" w:sz="0" w:space="0" w:color="auto"/>
            <w:left w:val="none" w:sz="0" w:space="0" w:color="auto"/>
            <w:bottom w:val="none" w:sz="0" w:space="0" w:color="auto"/>
            <w:right w:val="none" w:sz="0" w:space="0" w:color="auto"/>
          </w:divBdr>
        </w:div>
      </w:divsChild>
    </w:div>
    <w:div w:id="1974018426">
      <w:marLeft w:val="0"/>
      <w:marRight w:val="0"/>
      <w:marTop w:val="0"/>
      <w:marBottom w:val="0"/>
      <w:divBdr>
        <w:top w:val="none" w:sz="0" w:space="0" w:color="auto"/>
        <w:left w:val="none" w:sz="0" w:space="0" w:color="auto"/>
        <w:bottom w:val="none" w:sz="0" w:space="0" w:color="auto"/>
        <w:right w:val="none" w:sz="0" w:space="0" w:color="auto"/>
      </w:divBdr>
      <w:divsChild>
        <w:div w:id="1784226494">
          <w:marLeft w:val="0"/>
          <w:marRight w:val="0"/>
          <w:marTop w:val="0"/>
          <w:marBottom w:val="0"/>
          <w:divBdr>
            <w:top w:val="none" w:sz="0" w:space="0" w:color="auto"/>
            <w:left w:val="none" w:sz="0" w:space="0" w:color="auto"/>
            <w:bottom w:val="none" w:sz="0" w:space="0" w:color="auto"/>
            <w:right w:val="none" w:sz="0" w:space="0" w:color="auto"/>
          </w:divBdr>
        </w:div>
      </w:divsChild>
    </w:div>
    <w:div w:id="1974287489">
      <w:marLeft w:val="0"/>
      <w:marRight w:val="0"/>
      <w:marTop w:val="0"/>
      <w:marBottom w:val="0"/>
      <w:divBdr>
        <w:top w:val="none" w:sz="0" w:space="0" w:color="auto"/>
        <w:left w:val="none" w:sz="0" w:space="0" w:color="auto"/>
        <w:bottom w:val="none" w:sz="0" w:space="0" w:color="auto"/>
        <w:right w:val="none" w:sz="0" w:space="0" w:color="auto"/>
      </w:divBdr>
      <w:divsChild>
        <w:div w:id="738094821">
          <w:marLeft w:val="0"/>
          <w:marRight w:val="0"/>
          <w:marTop w:val="0"/>
          <w:marBottom w:val="0"/>
          <w:divBdr>
            <w:top w:val="none" w:sz="0" w:space="0" w:color="auto"/>
            <w:left w:val="none" w:sz="0" w:space="0" w:color="auto"/>
            <w:bottom w:val="none" w:sz="0" w:space="0" w:color="auto"/>
            <w:right w:val="none" w:sz="0" w:space="0" w:color="auto"/>
          </w:divBdr>
        </w:div>
      </w:divsChild>
    </w:div>
    <w:div w:id="1984386266">
      <w:marLeft w:val="0"/>
      <w:marRight w:val="0"/>
      <w:marTop w:val="0"/>
      <w:marBottom w:val="0"/>
      <w:divBdr>
        <w:top w:val="none" w:sz="0" w:space="0" w:color="auto"/>
        <w:left w:val="none" w:sz="0" w:space="0" w:color="auto"/>
        <w:bottom w:val="none" w:sz="0" w:space="0" w:color="auto"/>
        <w:right w:val="none" w:sz="0" w:space="0" w:color="auto"/>
      </w:divBdr>
      <w:divsChild>
        <w:div w:id="570040369">
          <w:marLeft w:val="0"/>
          <w:marRight w:val="0"/>
          <w:marTop w:val="0"/>
          <w:marBottom w:val="0"/>
          <w:divBdr>
            <w:top w:val="none" w:sz="0" w:space="0" w:color="auto"/>
            <w:left w:val="none" w:sz="0" w:space="0" w:color="auto"/>
            <w:bottom w:val="none" w:sz="0" w:space="0" w:color="auto"/>
            <w:right w:val="none" w:sz="0" w:space="0" w:color="auto"/>
          </w:divBdr>
        </w:div>
      </w:divsChild>
    </w:div>
    <w:div w:id="1995989373">
      <w:marLeft w:val="0"/>
      <w:marRight w:val="0"/>
      <w:marTop w:val="0"/>
      <w:marBottom w:val="0"/>
      <w:divBdr>
        <w:top w:val="none" w:sz="0" w:space="0" w:color="auto"/>
        <w:left w:val="none" w:sz="0" w:space="0" w:color="auto"/>
        <w:bottom w:val="none" w:sz="0" w:space="0" w:color="auto"/>
        <w:right w:val="none" w:sz="0" w:space="0" w:color="auto"/>
      </w:divBdr>
      <w:divsChild>
        <w:div w:id="305819429">
          <w:marLeft w:val="0"/>
          <w:marRight w:val="0"/>
          <w:marTop w:val="0"/>
          <w:marBottom w:val="0"/>
          <w:divBdr>
            <w:top w:val="none" w:sz="0" w:space="0" w:color="auto"/>
            <w:left w:val="none" w:sz="0" w:space="0" w:color="auto"/>
            <w:bottom w:val="none" w:sz="0" w:space="0" w:color="auto"/>
            <w:right w:val="none" w:sz="0" w:space="0" w:color="auto"/>
          </w:divBdr>
        </w:div>
      </w:divsChild>
    </w:div>
    <w:div w:id="1996371054">
      <w:marLeft w:val="0"/>
      <w:marRight w:val="0"/>
      <w:marTop w:val="0"/>
      <w:marBottom w:val="0"/>
      <w:divBdr>
        <w:top w:val="none" w:sz="0" w:space="0" w:color="auto"/>
        <w:left w:val="none" w:sz="0" w:space="0" w:color="auto"/>
        <w:bottom w:val="none" w:sz="0" w:space="0" w:color="auto"/>
        <w:right w:val="none" w:sz="0" w:space="0" w:color="auto"/>
      </w:divBdr>
      <w:divsChild>
        <w:div w:id="2032760927">
          <w:marLeft w:val="0"/>
          <w:marRight w:val="0"/>
          <w:marTop w:val="0"/>
          <w:marBottom w:val="0"/>
          <w:divBdr>
            <w:top w:val="none" w:sz="0" w:space="0" w:color="auto"/>
            <w:left w:val="none" w:sz="0" w:space="0" w:color="auto"/>
            <w:bottom w:val="none" w:sz="0" w:space="0" w:color="auto"/>
            <w:right w:val="none" w:sz="0" w:space="0" w:color="auto"/>
          </w:divBdr>
        </w:div>
      </w:divsChild>
    </w:div>
    <w:div w:id="1998414177">
      <w:marLeft w:val="0"/>
      <w:marRight w:val="0"/>
      <w:marTop w:val="0"/>
      <w:marBottom w:val="0"/>
      <w:divBdr>
        <w:top w:val="none" w:sz="0" w:space="0" w:color="auto"/>
        <w:left w:val="none" w:sz="0" w:space="0" w:color="auto"/>
        <w:bottom w:val="none" w:sz="0" w:space="0" w:color="auto"/>
        <w:right w:val="none" w:sz="0" w:space="0" w:color="auto"/>
      </w:divBdr>
      <w:divsChild>
        <w:div w:id="699932767">
          <w:marLeft w:val="0"/>
          <w:marRight w:val="0"/>
          <w:marTop w:val="0"/>
          <w:marBottom w:val="0"/>
          <w:divBdr>
            <w:top w:val="none" w:sz="0" w:space="0" w:color="auto"/>
            <w:left w:val="none" w:sz="0" w:space="0" w:color="auto"/>
            <w:bottom w:val="none" w:sz="0" w:space="0" w:color="auto"/>
            <w:right w:val="none" w:sz="0" w:space="0" w:color="auto"/>
          </w:divBdr>
        </w:div>
      </w:divsChild>
    </w:div>
    <w:div w:id="2002930701">
      <w:marLeft w:val="0"/>
      <w:marRight w:val="0"/>
      <w:marTop w:val="0"/>
      <w:marBottom w:val="0"/>
      <w:divBdr>
        <w:top w:val="none" w:sz="0" w:space="0" w:color="auto"/>
        <w:left w:val="none" w:sz="0" w:space="0" w:color="auto"/>
        <w:bottom w:val="none" w:sz="0" w:space="0" w:color="auto"/>
        <w:right w:val="none" w:sz="0" w:space="0" w:color="auto"/>
      </w:divBdr>
      <w:divsChild>
        <w:div w:id="1773352336">
          <w:marLeft w:val="0"/>
          <w:marRight w:val="0"/>
          <w:marTop w:val="0"/>
          <w:marBottom w:val="0"/>
          <w:divBdr>
            <w:top w:val="none" w:sz="0" w:space="0" w:color="auto"/>
            <w:left w:val="none" w:sz="0" w:space="0" w:color="auto"/>
            <w:bottom w:val="none" w:sz="0" w:space="0" w:color="auto"/>
            <w:right w:val="none" w:sz="0" w:space="0" w:color="auto"/>
          </w:divBdr>
        </w:div>
      </w:divsChild>
    </w:div>
    <w:div w:id="2009937261">
      <w:bodyDiv w:val="1"/>
      <w:marLeft w:val="0"/>
      <w:marRight w:val="0"/>
      <w:marTop w:val="0"/>
      <w:marBottom w:val="0"/>
      <w:divBdr>
        <w:top w:val="none" w:sz="0" w:space="0" w:color="auto"/>
        <w:left w:val="none" w:sz="0" w:space="0" w:color="auto"/>
        <w:bottom w:val="none" w:sz="0" w:space="0" w:color="auto"/>
        <w:right w:val="none" w:sz="0" w:space="0" w:color="auto"/>
      </w:divBdr>
    </w:div>
    <w:div w:id="2012757525">
      <w:marLeft w:val="0"/>
      <w:marRight w:val="0"/>
      <w:marTop w:val="0"/>
      <w:marBottom w:val="0"/>
      <w:divBdr>
        <w:top w:val="none" w:sz="0" w:space="0" w:color="auto"/>
        <w:left w:val="none" w:sz="0" w:space="0" w:color="auto"/>
        <w:bottom w:val="none" w:sz="0" w:space="0" w:color="auto"/>
        <w:right w:val="none" w:sz="0" w:space="0" w:color="auto"/>
      </w:divBdr>
      <w:divsChild>
        <w:div w:id="1316763388">
          <w:marLeft w:val="0"/>
          <w:marRight w:val="0"/>
          <w:marTop w:val="0"/>
          <w:marBottom w:val="0"/>
          <w:divBdr>
            <w:top w:val="none" w:sz="0" w:space="0" w:color="auto"/>
            <w:left w:val="none" w:sz="0" w:space="0" w:color="auto"/>
            <w:bottom w:val="none" w:sz="0" w:space="0" w:color="auto"/>
            <w:right w:val="none" w:sz="0" w:space="0" w:color="auto"/>
          </w:divBdr>
        </w:div>
      </w:divsChild>
    </w:div>
    <w:div w:id="2013096520">
      <w:marLeft w:val="0"/>
      <w:marRight w:val="0"/>
      <w:marTop w:val="0"/>
      <w:marBottom w:val="0"/>
      <w:divBdr>
        <w:top w:val="none" w:sz="0" w:space="0" w:color="auto"/>
        <w:left w:val="none" w:sz="0" w:space="0" w:color="auto"/>
        <w:bottom w:val="none" w:sz="0" w:space="0" w:color="auto"/>
        <w:right w:val="none" w:sz="0" w:space="0" w:color="auto"/>
      </w:divBdr>
      <w:divsChild>
        <w:div w:id="1381395487">
          <w:marLeft w:val="0"/>
          <w:marRight w:val="0"/>
          <w:marTop w:val="0"/>
          <w:marBottom w:val="0"/>
          <w:divBdr>
            <w:top w:val="none" w:sz="0" w:space="0" w:color="auto"/>
            <w:left w:val="none" w:sz="0" w:space="0" w:color="auto"/>
            <w:bottom w:val="none" w:sz="0" w:space="0" w:color="auto"/>
            <w:right w:val="none" w:sz="0" w:space="0" w:color="auto"/>
          </w:divBdr>
        </w:div>
      </w:divsChild>
    </w:div>
    <w:div w:id="2015179330">
      <w:marLeft w:val="0"/>
      <w:marRight w:val="0"/>
      <w:marTop w:val="0"/>
      <w:marBottom w:val="0"/>
      <w:divBdr>
        <w:top w:val="none" w:sz="0" w:space="0" w:color="auto"/>
        <w:left w:val="none" w:sz="0" w:space="0" w:color="auto"/>
        <w:bottom w:val="none" w:sz="0" w:space="0" w:color="auto"/>
        <w:right w:val="none" w:sz="0" w:space="0" w:color="auto"/>
      </w:divBdr>
      <w:divsChild>
        <w:div w:id="750590244">
          <w:marLeft w:val="0"/>
          <w:marRight w:val="0"/>
          <w:marTop w:val="0"/>
          <w:marBottom w:val="0"/>
          <w:divBdr>
            <w:top w:val="none" w:sz="0" w:space="0" w:color="auto"/>
            <w:left w:val="none" w:sz="0" w:space="0" w:color="auto"/>
            <w:bottom w:val="none" w:sz="0" w:space="0" w:color="auto"/>
            <w:right w:val="none" w:sz="0" w:space="0" w:color="auto"/>
          </w:divBdr>
        </w:div>
      </w:divsChild>
    </w:div>
    <w:div w:id="2020310277">
      <w:marLeft w:val="0"/>
      <w:marRight w:val="0"/>
      <w:marTop w:val="0"/>
      <w:marBottom w:val="0"/>
      <w:divBdr>
        <w:top w:val="none" w:sz="0" w:space="0" w:color="auto"/>
        <w:left w:val="none" w:sz="0" w:space="0" w:color="auto"/>
        <w:bottom w:val="none" w:sz="0" w:space="0" w:color="auto"/>
        <w:right w:val="none" w:sz="0" w:space="0" w:color="auto"/>
      </w:divBdr>
      <w:divsChild>
        <w:div w:id="261189526">
          <w:marLeft w:val="0"/>
          <w:marRight w:val="0"/>
          <w:marTop w:val="0"/>
          <w:marBottom w:val="0"/>
          <w:divBdr>
            <w:top w:val="none" w:sz="0" w:space="0" w:color="auto"/>
            <w:left w:val="none" w:sz="0" w:space="0" w:color="auto"/>
            <w:bottom w:val="none" w:sz="0" w:space="0" w:color="auto"/>
            <w:right w:val="none" w:sz="0" w:space="0" w:color="auto"/>
          </w:divBdr>
        </w:div>
      </w:divsChild>
    </w:div>
    <w:div w:id="2054226428">
      <w:marLeft w:val="0"/>
      <w:marRight w:val="0"/>
      <w:marTop w:val="0"/>
      <w:marBottom w:val="0"/>
      <w:divBdr>
        <w:top w:val="none" w:sz="0" w:space="0" w:color="auto"/>
        <w:left w:val="none" w:sz="0" w:space="0" w:color="auto"/>
        <w:bottom w:val="none" w:sz="0" w:space="0" w:color="auto"/>
        <w:right w:val="none" w:sz="0" w:space="0" w:color="auto"/>
      </w:divBdr>
      <w:divsChild>
        <w:div w:id="2000765039">
          <w:marLeft w:val="0"/>
          <w:marRight w:val="0"/>
          <w:marTop w:val="0"/>
          <w:marBottom w:val="0"/>
          <w:divBdr>
            <w:top w:val="none" w:sz="0" w:space="0" w:color="auto"/>
            <w:left w:val="none" w:sz="0" w:space="0" w:color="auto"/>
            <w:bottom w:val="none" w:sz="0" w:space="0" w:color="auto"/>
            <w:right w:val="none" w:sz="0" w:space="0" w:color="auto"/>
          </w:divBdr>
        </w:div>
      </w:divsChild>
    </w:div>
    <w:div w:id="2062318383">
      <w:marLeft w:val="0"/>
      <w:marRight w:val="0"/>
      <w:marTop w:val="0"/>
      <w:marBottom w:val="0"/>
      <w:divBdr>
        <w:top w:val="none" w:sz="0" w:space="0" w:color="auto"/>
        <w:left w:val="none" w:sz="0" w:space="0" w:color="auto"/>
        <w:bottom w:val="none" w:sz="0" w:space="0" w:color="auto"/>
        <w:right w:val="none" w:sz="0" w:space="0" w:color="auto"/>
      </w:divBdr>
      <w:divsChild>
        <w:div w:id="1355424136">
          <w:marLeft w:val="0"/>
          <w:marRight w:val="0"/>
          <w:marTop w:val="0"/>
          <w:marBottom w:val="0"/>
          <w:divBdr>
            <w:top w:val="none" w:sz="0" w:space="0" w:color="auto"/>
            <w:left w:val="none" w:sz="0" w:space="0" w:color="auto"/>
            <w:bottom w:val="none" w:sz="0" w:space="0" w:color="auto"/>
            <w:right w:val="none" w:sz="0" w:space="0" w:color="auto"/>
          </w:divBdr>
        </w:div>
      </w:divsChild>
    </w:div>
    <w:div w:id="2063405508">
      <w:bodyDiv w:val="1"/>
      <w:marLeft w:val="0"/>
      <w:marRight w:val="0"/>
      <w:marTop w:val="0"/>
      <w:marBottom w:val="0"/>
      <w:divBdr>
        <w:top w:val="none" w:sz="0" w:space="0" w:color="auto"/>
        <w:left w:val="none" w:sz="0" w:space="0" w:color="auto"/>
        <w:bottom w:val="none" w:sz="0" w:space="0" w:color="auto"/>
        <w:right w:val="none" w:sz="0" w:space="0" w:color="auto"/>
      </w:divBdr>
    </w:div>
    <w:div w:id="2071074999">
      <w:marLeft w:val="0"/>
      <w:marRight w:val="0"/>
      <w:marTop w:val="0"/>
      <w:marBottom w:val="0"/>
      <w:divBdr>
        <w:top w:val="none" w:sz="0" w:space="0" w:color="auto"/>
        <w:left w:val="none" w:sz="0" w:space="0" w:color="auto"/>
        <w:bottom w:val="none" w:sz="0" w:space="0" w:color="auto"/>
        <w:right w:val="none" w:sz="0" w:space="0" w:color="auto"/>
      </w:divBdr>
      <w:divsChild>
        <w:div w:id="1789886293">
          <w:marLeft w:val="0"/>
          <w:marRight w:val="0"/>
          <w:marTop w:val="0"/>
          <w:marBottom w:val="0"/>
          <w:divBdr>
            <w:top w:val="none" w:sz="0" w:space="0" w:color="auto"/>
            <w:left w:val="none" w:sz="0" w:space="0" w:color="auto"/>
            <w:bottom w:val="none" w:sz="0" w:space="0" w:color="auto"/>
            <w:right w:val="none" w:sz="0" w:space="0" w:color="auto"/>
          </w:divBdr>
        </w:div>
      </w:divsChild>
    </w:div>
    <w:div w:id="2072385578">
      <w:marLeft w:val="0"/>
      <w:marRight w:val="0"/>
      <w:marTop w:val="0"/>
      <w:marBottom w:val="0"/>
      <w:divBdr>
        <w:top w:val="none" w:sz="0" w:space="0" w:color="auto"/>
        <w:left w:val="none" w:sz="0" w:space="0" w:color="auto"/>
        <w:bottom w:val="none" w:sz="0" w:space="0" w:color="auto"/>
        <w:right w:val="none" w:sz="0" w:space="0" w:color="auto"/>
      </w:divBdr>
      <w:divsChild>
        <w:div w:id="1045719427">
          <w:marLeft w:val="0"/>
          <w:marRight w:val="0"/>
          <w:marTop w:val="0"/>
          <w:marBottom w:val="0"/>
          <w:divBdr>
            <w:top w:val="none" w:sz="0" w:space="0" w:color="auto"/>
            <w:left w:val="none" w:sz="0" w:space="0" w:color="auto"/>
            <w:bottom w:val="none" w:sz="0" w:space="0" w:color="auto"/>
            <w:right w:val="none" w:sz="0" w:space="0" w:color="auto"/>
          </w:divBdr>
        </w:div>
      </w:divsChild>
    </w:div>
    <w:div w:id="2073194384">
      <w:marLeft w:val="0"/>
      <w:marRight w:val="0"/>
      <w:marTop w:val="0"/>
      <w:marBottom w:val="0"/>
      <w:divBdr>
        <w:top w:val="none" w:sz="0" w:space="0" w:color="auto"/>
        <w:left w:val="none" w:sz="0" w:space="0" w:color="auto"/>
        <w:bottom w:val="none" w:sz="0" w:space="0" w:color="auto"/>
        <w:right w:val="none" w:sz="0" w:space="0" w:color="auto"/>
      </w:divBdr>
      <w:divsChild>
        <w:div w:id="560946356">
          <w:marLeft w:val="0"/>
          <w:marRight w:val="0"/>
          <w:marTop w:val="0"/>
          <w:marBottom w:val="0"/>
          <w:divBdr>
            <w:top w:val="none" w:sz="0" w:space="0" w:color="auto"/>
            <w:left w:val="none" w:sz="0" w:space="0" w:color="auto"/>
            <w:bottom w:val="none" w:sz="0" w:space="0" w:color="auto"/>
            <w:right w:val="none" w:sz="0" w:space="0" w:color="auto"/>
          </w:divBdr>
        </w:div>
      </w:divsChild>
    </w:div>
    <w:div w:id="2076661297">
      <w:marLeft w:val="0"/>
      <w:marRight w:val="0"/>
      <w:marTop w:val="0"/>
      <w:marBottom w:val="0"/>
      <w:divBdr>
        <w:top w:val="none" w:sz="0" w:space="0" w:color="auto"/>
        <w:left w:val="none" w:sz="0" w:space="0" w:color="auto"/>
        <w:bottom w:val="none" w:sz="0" w:space="0" w:color="auto"/>
        <w:right w:val="none" w:sz="0" w:space="0" w:color="auto"/>
      </w:divBdr>
      <w:divsChild>
        <w:div w:id="440614686">
          <w:marLeft w:val="0"/>
          <w:marRight w:val="0"/>
          <w:marTop w:val="0"/>
          <w:marBottom w:val="0"/>
          <w:divBdr>
            <w:top w:val="none" w:sz="0" w:space="0" w:color="auto"/>
            <w:left w:val="none" w:sz="0" w:space="0" w:color="auto"/>
            <w:bottom w:val="none" w:sz="0" w:space="0" w:color="auto"/>
            <w:right w:val="none" w:sz="0" w:space="0" w:color="auto"/>
          </w:divBdr>
        </w:div>
      </w:divsChild>
    </w:div>
    <w:div w:id="2086025382">
      <w:marLeft w:val="0"/>
      <w:marRight w:val="0"/>
      <w:marTop w:val="0"/>
      <w:marBottom w:val="0"/>
      <w:divBdr>
        <w:top w:val="none" w:sz="0" w:space="0" w:color="auto"/>
        <w:left w:val="none" w:sz="0" w:space="0" w:color="auto"/>
        <w:bottom w:val="none" w:sz="0" w:space="0" w:color="auto"/>
        <w:right w:val="none" w:sz="0" w:space="0" w:color="auto"/>
      </w:divBdr>
      <w:divsChild>
        <w:div w:id="742484806">
          <w:marLeft w:val="0"/>
          <w:marRight w:val="0"/>
          <w:marTop w:val="0"/>
          <w:marBottom w:val="0"/>
          <w:divBdr>
            <w:top w:val="none" w:sz="0" w:space="0" w:color="auto"/>
            <w:left w:val="none" w:sz="0" w:space="0" w:color="auto"/>
            <w:bottom w:val="none" w:sz="0" w:space="0" w:color="auto"/>
            <w:right w:val="none" w:sz="0" w:space="0" w:color="auto"/>
          </w:divBdr>
        </w:div>
      </w:divsChild>
    </w:div>
    <w:div w:id="2087221215">
      <w:marLeft w:val="0"/>
      <w:marRight w:val="0"/>
      <w:marTop w:val="0"/>
      <w:marBottom w:val="0"/>
      <w:divBdr>
        <w:top w:val="none" w:sz="0" w:space="0" w:color="auto"/>
        <w:left w:val="none" w:sz="0" w:space="0" w:color="auto"/>
        <w:bottom w:val="none" w:sz="0" w:space="0" w:color="auto"/>
        <w:right w:val="none" w:sz="0" w:space="0" w:color="auto"/>
      </w:divBdr>
      <w:divsChild>
        <w:div w:id="767894831">
          <w:marLeft w:val="0"/>
          <w:marRight w:val="0"/>
          <w:marTop w:val="0"/>
          <w:marBottom w:val="0"/>
          <w:divBdr>
            <w:top w:val="none" w:sz="0" w:space="0" w:color="auto"/>
            <w:left w:val="none" w:sz="0" w:space="0" w:color="auto"/>
            <w:bottom w:val="none" w:sz="0" w:space="0" w:color="auto"/>
            <w:right w:val="none" w:sz="0" w:space="0" w:color="auto"/>
          </w:divBdr>
        </w:div>
      </w:divsChild>
    </w:div>
    <w:div w:id="2092001180">
      <w:marLeft w:val="0"/>
      <w:marRight w:val="0"/>
      <w:marTop w:val="0"/>
      <w:marBottom w:val="0"/>
      <w:divBdr>
        <w:top w:val="none" w:sz="0" w:space="0" w:color="auto"/>
        <w:left w:val="none" w:sz="0" w:space="0" w:color="auto"/>
        <w:bottom w:val="none" w:sz="0" w:space="0" w:color="auto"/>
        <w:right w:val="none" w:sz="0" w:space="0" w:color="auto"/>
      </w:divBdr>
      <w:divsChild>
        <w:div w:id="1788237096">
          <w:marLeft w:val="0"/>
          <w:marRight w:val="0"/>
          <w:marTop w:val="0"/>
          <w:marBottom w:val="0"/>
          <w:divBdr>
            <w:top w:val="none" w:sz="0" w:space="0" w:color="auto"/>
            <w:left w:val="none" w:sz="0" w:space="0" w:color="auto"/>
            <w:bottom w:val="none" w:sz="0" w:space="0" w:color="auto"/>
            <w:right w:val="none" w:sz="0" w:space="0" w:color="auto"/>
          </w:divBdr>
        </w:div>
      </w:divsChild>
    </w:div>
    <w:div w:id="2093120610">
      <w:marLeft w:val="0"/>
      <w:marRight w:val="0"/>
      <w:marTop w:val="0"/>
      <w:marBottom w:val="0"/>
      <w:divBdr>
        <w:top w:val="none" w:sz="0" w:space="0" w:color="auto"/>
        <w:left w:val="none" w:sz="0" w:space="0" w:color="auto"/>
        <w:bottom w:val="none" w:sz="0" w:space="0" w:color="auto"/>
        <w:right w:val="none" w:sz="0" w:space="0" w:color="auto"/>
      </w:divBdr>
      <w:divsChild>
        <w:div w:id="844128049">
          <w:marLeft w:val="0"/>
          <w:marRight w:val="0"/>
          <w:marTop w:val="0"/>
          <w:marBottom w:val="0"/>
          <w:divBdr>
            <w:top w:val="none" w:sz="0" w:space="0" w:color="auto"/>
            <w:left w:val="none" w:sz="0" w:space="0" w:color="auto"/>
            <w:bottom w:val="none" w:sz="0" w:space="0" w:color="auto"/>
            <w:right w:val="none" w:sz="0" w:space="0" w:color="auto"/>
          </w:divBdr>
        </w:div>
      </w:divsChild>
    </w:div>
    <w:div w:id="2101874748">
      <w:marLeft w:val="0"/>
      <w:marRight w:val="0"/>
      <w:marTop w:val="0"/>
      <w:marBottom w:val="0"/>
      <w:divBdr>
        <w:top w:val="none" w:sz="0" w:space="0" w:color="auto"/>
        <w:left w:val="none" w:sz="0" w:space="0" w:color="auto"/>
        <w:bottom w:val="none" w:sz="0" w:space="0" w:color="auto"/>
        <w:right w:val="none" w:sz="0" w:space="0" w:color="auto"/>
      </w:divBdr>
      <w:divsChild>
        <w:div w:id="1912500705">
          <w:marLeft w:val="0"/>
          <w:marRight w:val="0"/>
          <w:marTop w:val="0"/>
          <w:marBottom w:val="0"/>
          <w:divBdr>
            <w:top w:val="none" w:sz="0" w:space="0" w:color="auto"/>
            <w:left w:val="none" w:sz="0" w:space="0" w:color="auto"/>
            <w:bottom w:val="none" w:sz="0" w:space="0" w:color="auto"/>
            <w:right w:val="none" w:sz="0" w:space="0" w:color="auto"/>
          </w:divBdr>
        </w:div>
      </w:divsChild>
    </w:div>
    <w:div w:id="2127461304">
      <w:marLeft w:val="0"/>
      <w:marRight w:val="0"/>
      <w:marTop w:val="0"/>
      <w:marBottom w:val="0"/>
      <w:divBdr>
        <w:top w:val="none" w:sz="0" w:space="0" w:color="auto"/>
        <w:left w:val="none" w:sz="0" w:space="0" w:color="auto"/>
        <w:bottom w:val="none" w:sz="0" w:space="0" w:color="auto"/>
        <w:right w:val="none" w:sz="0" w:space="0" w:color="auto"/>
      </w:divBdr>
      <w:divsChild>
        <w:div w:id="1041900980">
          <w:marLeft w:val="0"/>
          <w:marRight w:val="0"/>
          <w:marTop w:val="0"/>
          <w:marBottom w:val="0"/>
          <w:divBdr>
            <w:top w:val="none" w:sz="0" w:space="0" w:color="auto"/>
            <w:left w:val="none" w:sz="0" w:space="0" w:color="auto"/>
            <w:bottom w:val="none" w:sz="0" w:space="0" w:color="auto"/>
            <w:right w:val="none" w:sz="0" w:space="0" w:color="auto"/>
          </w:divBdr>
        </w:div>
      </w:divsChild>
    </w:div>
    <w:div w:id="2133401626">
      <w:marLeft w:val="0"/>
      <w:marRight w:val="0"/>
      <w:marTop w:val="0"/>
      <w:marBottom w:val="0"/>
      <w:divBdr>
        <w:top w:val="none" w:sz="0" w:space="0" w:color="auto"/>
        <w:left w:val="none" w:sz="0" w:space="0" w:color="auto"/>
        <w:bottom w:val="none" w:sz="0" w:space="0" w:color="auto"/>
        <w:right w:val="none" w:sz="0" w:space="0" w:color="auto"/>
      </w:divBdr>
      <w:divsChild>
        <w:div w:id="262568358">
          <w:marLeft w:val="0"/>
          <w:marRight w:val="0"/>
          <w:marTop w:val="0"/>
          <w:marBottom w:val="0"/>
          <w:divBdr>
            <w:top w:val="none" w:sz="0" w:space="0" w:color="auto"/>
            <w:left w:val="none" w:sz="0" w:space="0" w:color="auto"/>
            <w:bottom w:val="none" w:sz="0" w:space="0" w:color="auto"/>
            <w:right w:val="none" w:sz="0" w:space="0" w:color="auto"/>
          </w:divBdr>
        </w:div>
      </w:divsChild>
    </w:div>
    <w:div w:id="2133590767">
      <w:marLeft w:val="0"/>
      <w:marRight w:val="0"/>
      <w:marTop w:val="0"/>
      <w:marBottom w:val="0"/>
      <w:divBdr>
        <w:top w:val="none" w:sz="0" w:space="0" w:color="auto"/>
        <w:left w:val="none" w:sz="0" w:space="0" w:color="auto"/>
        <w:bottom w:val="none" w:sz="0" w:space="0" w:color="auto"/>
        <w:right w:val="none" w:sz="0" w:space="0" w:color="auto"/>
      </w:divBdr>
      <w:divsChild>
        <w:div w:id="1836259593">
          <w:marLeft w:val="0"/>
          <w:marRight w:val="0"/>
          <w:marTop w:val="0"/>
          <w:marBottom w:val="0"/>
          <w:divBdr>
            <w:top w:val="none" w:sz="0" w:space="0" w:color="auto"/>
            <w:left w:val="none" w:sz="0" w:space="0" w:color="auto"/>
            <w:bottom w:val="none" w:sz="0" w:space="0" w:color="auto"/>
            <w:right w:val="none" w:sz="0" w:space="0" w:color="auto"/>
          </w:divBdr>
        </w:div>
      </w:divsChild>
    </w:div>
    <w:div w:id="2136018214">
      <w:marLeft w:val="0"/>
      <w:marRight w:val="0"/>
      <w:marTop w:val="0"/>
      <w:marBottom w:val="0"/>
      <w:divBdr>
        <w:top w:val="none" w:sz="0" w:space="0" w:color="auto"/>
        <w:left w:val="none" w:sz="0" w:space="0" w:color="auto"/>
        <w:bottom w:val="none" w:sz="0" w:space="0" w:color="auto"/>
        <w:right w:val="none" w:sz="0" w:space="0" w:color="auto"/>
      </w:divBdr>
      <w:divsChild>
        <w:div w:id="2145266250">
          <w:marLeft w:val="0"/>
          <w:marRight w:val="0"/>
          <w:marTop w:val="0"/>
          <w:marBottom w:val="0"/>
          <w:divBdr>
            <w:top w:val="none" w:sz="0" w:space="0" w:color="auto"/>
            <w:left w:val="none" w:sz="0" w:space="0" w:color="auto"/>
            <w:bottom w:val="none" w:sz="0" w:space="0" w:color="auto"/>
            <w:right w:val="none" w:sz="0" w:space="0" w:color="auto"/>
          </w:divBdr>
        </w:div>
      </w:divsChild>
    </w:div>
    <w:div w:id="2139446898">
      <w:marLeft w:val="0"/>
      <w:marRight w:val="0"/>
      <w:marTop w:val="0"/>
      <w:marBottom w:val="0"/>
      <w:divBdr>
        <w:top w:val="none" w:sz="0" w:space="0" w:color="auto"/>
        <w:left w:val="none" w:sz="0" w:space="0" w:color="auto"/>
        <w:bottom w:val="none" w:sz="0" w:space="0" w:color="auto"/>
        <w:right w:val="none" w:sz="0" w:space="0" w:color="auto"/>
      </w:divBdr>
      <w:divsChild>
        <w:div w:id="109469716">
          <w:marLeft w:val="0"/>
          <w:marRight w:val="0"/>
          <w:marTop w:val="0"/>
          <w:marBottom w:val="0"/>
          <w:divBdr>
            <w:top w:val="none" w:sz="0" w:space="0" w:color="auto"/>
            <w:left w:val="none" w:sz="0" w:space="0" w:color="auto"/>
            <w:bottom w:val="none" w:sz="0" w:space="0" w:color="auto"/>
            <w:right w:val="none" w:sz="0" w:space="0" w:color="auto"/>
          </w:divBdr>
        </w:div>
      </w:divsChild>
    </w:div>
    <w:div w:id="2139715847">
      <w:marLeft w:val="0"/>
      <w:marRight w:val="0"/>
      <w:marTop w:val="0"/>
      <w:marBottom w:val="0"/>
      <w:divBdr>
        <w:top w:val="none" w:sz="0" w:space="0" w:color="auto"/>
        <w:left w:val="none" w:sz="0" w:space="0" w:color="auto"/>
        <w:bottom w:val="none" w:sz="0" w:space="0" w:color="auto"/>
        <w:right w:val="none" w:sz="0" w:space="0" w:color="auto"/>
      </w:divBdr>
      <w:divsChild>
        <w:div w:id="781926164">
          <w:marLeft w:val="0"/>
          <w:marRight w:val="0"/>
          <w:marTop w:val="0"/>
          <w:marBottom w:val="0"/>
          <w:divBdr>
            <w:top w:val="none" w:sz="0" w:space="0" w:color="auto"/>
            <w:left w:val="none" w:sz="0" w:space="0" w:color="auto"/>
            <w:bottom w:val="none" w:sz="0" w:space="0" w:color="auto"/>
            <w:right w:val="none" w:sz="0" w:space="0" w:color="auto"/>
          </w:divBdr>
        </w:div>
      </w:divsChild>
    </w:div>
    <w:div w:id="2142116570">
      <w:marLeft w:val="0"/>
      <w:marRight w:val="0"/>
      <w:marTop w:val="0"/>
      <w:marBottom w:val="0"/>
      <w:divBdr>
        <w:top w:val="none" w:sz="0" w:space="0" w:color="auto"/>
        <w:left w:val="none" w:sz="0" w:space="0" w:color="auto"/>
        <w:bottom w:val="none" w:sz="0" w:space="0" w:color="auto"/>
        <w:right w:val="none" w:sz="0" w:space="0" w:color="auto"/>
      </w:divBdr>
      <w:divsChild>
        <w:div w:id="1904292224">
          <w:marLeft w:val="0"/>
          <w:marRight w:val="0"/>
          <w:marTop w:val="0"/>
          <w:marBottom w:val="0"/>
          <w:divBdr>
            <w:top w:val="none" w:sz="0" w:space="0" w:color="auto"/>
            <w:left w:val="none" w:sz="0" w:space="0" w:color="auto"/>
            <w:bottom w:val="none" w:sz="0" w:space="0" w:color="auto"/>
            <w:right w:val="none" w:sz="0" w:space="0" w:color="auto"/>
          </w:divBdr>
        </w:div>
      </w:divsChild>
    </w:div>
    <w:div w:id="2144344213">
      <w:marLeft w:val="0"/>
      <w:marRight w:val="0"/>
      <w:marTop w:val="0"/>
      <w:marBottom w:val="0"/>
      <w:divBdr>
        <w:top w:val="none" w:sz="0" w:space="0" w:color="auto"/>
        <w:left w:val="none" w:sz="0" w:space="0" w:color="auto"/>
        <w:bottom w:val="none" w:sz="0" w:space="0" w:color="auto"/>
        <w:right w:val="none" w:sz="0" w:space="0" w:color="auto"/>
      </w:divBdr>
      <w:divsChild>
        <w:div w:id="22437264">
          <w:marLeft w:val="0"/>
          <w:marRight w:val="0"/>
          <w:marTop w:val="0"/>
          <w:marBottom w:val="0"/>
          <w:divBdr>
            <w:top w:val="none" w:sz="0" w:space="0" w:color="auto"/>
            <w:left w:val="none" w:sz="0" w:space="0" w:color="auto"/>
            <w:bottom w:val="none" w:sz="0" w:space="0" w:color="auto"/>
            <w:right w:val="none" w:sz="0" w:space="0" w:color="auto"/>
          </w:divBdr>
        </w:div>
      </w:divsChild>
    </w:div>
    <w:div w:id="2145922176">
      <w:marLeft w:val="0"/>
      <w:marRight w:val="0"/>
      <w:marTop w:val="0"/>
      <w:marBottom w:val="0"/>
      <w:divBdr>
        <w:top w:val="none" w:sz="0" w:space="0" w:color="auto"/>
        <w:left w:val="none" w:sz="0" w:space="0" w:color="auto"/>
        <w:bottom w:val="none" w:sz="0" w:space="0" w:color="auto"/>
        <w:right w:val="none" w:sz="0" w:space="0" w:color="auto"/>
      </w:divBdr>
      <w:divsChild>
        <w:div w:id="146788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22087</Words>
  <Characters>12591</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Alekna</dc:creator>
  <cp:keywords/>
  <dc:description/>
  <cp:lastModifiedBy>Paulius Alekna</cp:lastModifiedBy>
  <cp:revision>15</cp:revision>
  <dcterms:created xsi:type="dcterms:W3CDTF">2026-02-10T14:43:00Z</dcterms:created>
  <dcterms:modified xsi:type="dcterms:W3CDTF">2026-02-11T08:29:00Z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2026-02-03T13:24:00Z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eedb4d08-66d9-48c2-af71-f115bad597dc</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