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72EAA" w14:textId="77777777" w:rsidR="00160D6A" w:rsidRDefault="00160D6A" w:rsidP="00160D6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  <w:lang w:eastAsia="lt-LT"/>
        </w:rPr>
        <w:t xml:space="preserve">bendriEJI duomenys apie planuojamą remontuoti statinį </w:t>
      </w:r>
    </w:p>
    <w:p w14:paraId="2375F0B9" w14:textId="77777777" w:rsidR="00160D6A" w:rsidRDefault="00160D6A" w:rsidP="00160D6A">
      <w:pPr>
        <w:jc w:val="center"/>
      </w:pPr>
    </w:p>
    <w:p w14:paraId="7EA0AF30" w14:textId="1A2D1AF8" w:rsidR="00160D6A" w:rsidRDefault="00160D6A" w:rsidP="00160D6A">
      <w:pPr>
        <w:jc w:val="center"/>
      </w:pPr>
      <w:r>
        <w:t>2025 m.</w:t>
      </w:r>
      <w:r w:rsidR="002E1875">
        <w:t xml:space="preserve"> lapkričio   </w:t>
      </w:r>
      <w:r w:rsidR="00196C17">
        <w:t>5</w:t>
      </w:r>
      <w:r>
        <w:t xml:space="preserve"> d. </w:t>
      </w:r>
    </w:p>
    <w:p w14:paraId="756DB74D" w14:textId="77777777" w:rsidR="00160D6A" w:rsidRDefault="00160D6A" w:rsidP="00160D6A">
      <w:pPr>
        <w:jc w:val="center"/>
      </w:pPr>
      <w:r>
        <w:t>Nemenčinė</w:t>
      </w:r>
    </w:p>
    <w:p w14:paraId="0D1DF059" w14:textId="77777777" w:rsidR="00160D6A" w:rsidRDefault="00160D6A" w:rsidP="00160D6A">
      <w:pPr>
        <w:jc w:val="center"/>
        <w:rPr>
          <w:sz w:val="18"/>
        </w:rPr>
      </w:pPr>
    </w:p>
    <w:p w14:paraId="509A450C" w14:textId="1A745FA3" w:rsidR="00160D6A" w:rsidRDefault="00160D6A" w:rsidP="009A77B6">
      <w:pPr>
        <w:spacing w:line="276" w:lineRule="auto"/>
        <w:ind w:firstLine="720"/>
        <w:jc w:val="both"/>
      </w:pPr>
      <w:r>
        <w:t>KAS institucija, jos padalinys, statinio pavadinimas, adresas: Lietuvos kariuomenė, Generolo Adolfo Ramanausko kovinio rengimo centras, Kiti inžineriniai statiniai -</w:t>
      </w:r>
      <w:r w:rsidR="009A77B6">
        <w:t xml:space="preserve"> </w:t>
      </w:r>
      <w:r>
        <w:t>Kiemo stat</w:t>
      </w:r>
      <w:r w:rsidR="009A77B6">
        <w:t>iniai (kiemo aikštelės, tvora)</w:t>
      </w:r>
      <w:r>
        <w:t>, (unikalus Nr.4195-8025-7239), Kalno g.</w:t>
      </w:r>
      <w:r w:rsidR="009A77B6">
        <w:t xml:space="preserve"> </w:t>
      </w:r>
      <w:r>
        <w:t>27, Nemenčinė, Vilniaus r.</w:t>
      </w:r>
      <w:r w:rsidR="009A77B6">
        <w:t xml:space="preserve"> </w:t>
      </w:r>
      <w:r>
        <w:t>sav.</w:t>
      </w:r>
    </w:p>
    <w:p w14:paraId="4957B879" w14:textId="43B6BA0F" w:rsidR="00160D6A" w:rsidRDefault="00160D6A" w:rsidP="009A77B6">
      <w:pPr>
        <w:spacing w:line="276" w:lineRule="auto"/>
        <w:ind w:firstLine="720"/>
        <w:jc w:val="both"/>
        <w:rPr>
          <w:u w:val="single"/>
        </w:rPr>
      </w:pPr>
      <w:r>
        <w:t>Teisinės registracijos ir unikalus Nr., kieno vardu registruota teisė į nekilnojamąjį turtą:  Nekilnojamojo turto registro Nr.</w:t>
      </w:r>
      <w:r w:rsidR="008D6B08">
        <w:t>10</w:t>
      </w:r>
      <w:r>
        <w:t>/</w:t>
      </w:r>
      <w:r w:rsidR="00015DE6">
        <w:t>42782</w:t>
      </w:r>
      <w:r>
        <w:t>, unikalus Nr.4195-8025-7039, savininkas Lietuvos Respublika, a. k. 111105555, patikėtinis Lietuvos kariuomenė, a. k. 188732677.</w:t>
      </w:r>
    </w:p>
    <w:p w14:paraId="454CCF00" w14:textId="28B149D3" w:rsidR="00160D6A" w:rsidRDefault="00160D6A" w:rsidP="009A77B6">
      <w:pPr>
        <w:spacing w:line="276" w:lineRule="auto"/>
        <w:jc w:val="both"/>
        <w:rPr>
          <w:u w:val="single"/>
        </w:rPr>
      </w:pPr>
      <w:r>
        <w:t>Naudojimo paskirtis: Kiti inžineriniai statiniai</w:t>
      </w:r>
    </w:p>
    <w:p w14:paraId="2EAE130F" w14:textId="77777777" w:rsidR="00160D6A" w:rsidRDefault="00160D6A" w:rsidP="009A77B6">
      <w:pPr>
        <w:spacing w:line="276" w:lineRule="auto"/>
        <w:jc w:val="both"/>
      </w:pPr>
      <w:r>
        <w:t>Statybos metai 1986 m.</w:t>
      </w:r>
    </w:p>
    <w:p w14:paraId="671DFB0B" w14:textId="77777777" w:rsidR="00160D6A" w:rsidRDefault="00160D6A" w:rsidP="009A77B6">
      <w:pPr>
        <w:spacing w:line="276" w:lineRule="auto"/>
        <w:jc w:val="both"/>
      </w:pPr>
      <w:r>
        <w:t>Rekonstravimo metai: rekonstravimo darbai neatlikti.</w:t>
      </w:r>
    </w:p>
    <w:p w14:paraId="0434B19D" w14:textId="77777777" w:rsidR="00160D6A" w:rsidRDefault="00160D6A" w:rsidP="009A77B6">
      <w:pPr>
        <w:spacing w:line="276" w:lineRule="auto"/>
        <w:jc w:val="both"/>
      </w:pPr>
      <w:r>
        <w:t>Kapitalinio remonto metai: kapitalinio remonto darbai neatlikti.</w:t>
      </w:r>
    </w:p>
    <w:p w14:paraId="748E74A0" w14:textId="77777777" w:rsidR="00160D6A" w:rsidRDefault="00160D6A" w:rsidP="009A77B6">
      <w:pPr>
        <w:spacing w:line="276" w:lineRule="auto"/>
        <w:jc w:val="both"/>
      </w:pPr>
      <w:r>
        <w:t>Paskutinį kartą paprastasis remontas atliktas: per pastaruosius penkerius metus paprastojo remonto darbai nebuvo atlikti.</w:t>
      </w:r>
    </w:p>
    <w:p w14:paraId="3C55F7A8" w14:textId="18B1D116" w:rsidR="008D6B08" w:rsidRDefault="008D6B08" w:rsidP="009A77B6">
      <w:pPr>
        <w:spacing w:line="276" w:lineRule="auto"/>
        <w:jc w:val="both"/>
      </w:pPr>
      <w:r>
        <w:t>Atkūrimo sąnaudos : 149 839  EUR.</w:t>
      </w:r>
    </w:p>
    <w:p w14:paraId="181D1EDB" w14:textId="77C6401B" w:rsidR="00160D6A" w:rsidRDefault="008D6B08" w:rsidP="009A77B6">
      <w:pPr>
        <w:spacing w:line="276" w:lineRule="auto"/>
        <w:jc w:val="both"/>
      </w:pPr>
      <w:r>
        <w:t>Atkuriamoji</w:t>
      </w:r>
      <w:r w:rsidR="00160D6A">
        <w:t xml:space="preserve"> vertė: </w:t>
      </w:r>
      <w:r>
        <w:t>66 797</w:t>
      </w:r>
      <w:r w:rsidR="00160D6A">
        <w:t xml:space="preserve">  EUR.</w:t>
      </w:r>
    </w:p>
    <w:p w14:paraId="30356D6F" w14:textId="1E20F5A4" w:rsidR="00160D6A" w:rsidRDefault="008D6B08" w:rsidP="009A77B6">
      <w:pPr>
        <w:spacing w:line="276" w:lineRule="auto"/>
        <w:jc w:val="both"/>
      </w:pPr>
      <w:r>
        <w:t>Vidutinė rinkos</w:t>
      </w:r>
      <w:r w:rsidR="00160D6A">
        <w:t xml:space="preserve"> vertė: 3</w:t>
      </w:r>
      <w:r>
        <w:t>0</w:t>
      </w:r>
      <w:r w:rsidR="00160D6A">
        <w:t xml:space="preserve"> </w:t>
      </w:r>
      <w:r>
        <w:t>449</w:t>
      </w:r>
      <w:r w:rsidR="00160D6A">
        <w:t xml:space="preserve"> EUR.</w:t>
      </w:r>
    </w:p>
    <w:p w14:paraId="0CB405CE" w14:textId="77777777" w:rsidR="00160D6A" w:rsidRDefault="00160D6A" w:rsidP="009A77B6">
      <w:pPr>
        <w:spacing w:line="276" w:lineRule="auto"/>
        <w:jc w:val="both"/>
      </w:pPr>
      <w:r>
        <w:t>Statinys nėra kultūros vertybė.</w:t>
      </w:r>
    </w:p>
    <w:p w14:paraId="714F7870" w14:textId="77777777" w:rsidR="00160D6A" w:rsidRDefault="00160D6A" w:rsidP="009A77B6">
      <w:pPr>
        <w:spacing w:line="276" w:lineRule="auto"/>
        <w:jc w:val="both"/>
      </w:pPr>
      <w:r>
        <w:t>Statinys yra perspektyvios infrastruktūros dalis pagal Lietuvos Respublikos krašto apsaugos ministerijos Gynybos resursų tarybos posėdžio protokolą 2022 m. sausio 10 d., Vilnius.</w:t>
      </w:r>
    </w:p>
    <w:p w14:paraId="10CC6145" w14:textId="77777777" w:rsidR="00160D6A" w:rsidRDefault="00160D6A" w:rsidP="009A77B6">
      <w:pPr>
        <w:jc w:val="both"/>
      </w:pPr>
    </w:p>
    <w:p w14:paraId="0BBC3BDB" w14:textId="7D85B4FF" w:rsidR="00160D6A" w:rsidRDefault="00160D6A" w:rsidP="009A77B6">
      <w:pPr>
        <w:jc w:val="both"/>
      </w:pPr>
    </w:p>
    <w:p w14:paraId="0D7D911A" w14:textId="25344CAB" w:rsidR="009A77B6" w:rsidRDefault="009A77B6" w:rsidP="009A77B6">
      <w:pPr>
        <w:jc w:val="both"/>
      </w:pPr>
    </w:p>
    <w:p w14:paraId="626DF4C4" w14:textId="77777777" w:rsidR="009A77B6" w:rsidRDefault="009A77B6" w:rsidP="009A77B6">
      <w:pPr>
        <w:jc w:val="both"/>
      </w:pPr>
    </w:p>
    <w:p w14:paraId="4F510558" w14:textId="77777777" w:rsidR="00160D6A" w:rsidRDefault="00160D6A" w:rsidP="009A77B6">
      <w:pPr>
        <w:jc w:val="both"/>
      </w:pPr>
      <w:r>
        <w:t>LK LV PRĮAC Infrastruktūros priežiūros</w:t>
      </w:r>
    </w:p>
    <w:p w14:paraId="7246D110" w14:textId="77777777" w:rsidR="00160D6A" w:rsidRDefault="00160D6A" w:rsidP="009A77B6">
      <w:pPr>
        <w:jc w:val="both"/>
      </w:pPr>
      <w:r>
        <w:t xml:space="preserve">Skyriaus statinių priežiūros </w:t>
      </w:r>
    </w:p>
    <w:p w14:paraId="21CF59B0" w14:textId="6305E4B5" w:rsidR="00160D6A" w:rsidRDefault="00160D6A" w:rsidP="009A77B6">
      <w:pPr>
        <w:jc w:val="both"/>
      </w:pPr>
      <w:r>
        <w:t xml:space="preserve">Inžinierius                                                                .………..……     </w:t>
      </w:r>
      <w:r w:rsidR="009A77B6">
        <w:t xml:space="preserve">            </w:t>
      </w:r>
      <w:r>
        <w:t xml:space="preserve">             Povilas Gurklys</w:t>
      </w:r>
    </w:p>
    <w:sectPr w:rsidR="00160D6A" w:rsidSect="009A77B6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6A"/>
    <w:rsid w:val="00015DE6"/>
    <w:rsid w:val="00160D6A"/>
    <w:rsid w:val="00196C17"/>
    <w:rsid w:val="00270ECC"/>
    <w:rsid w:val="002E1875"/>
    <w:rsid w:val="00494971"/>
    <w:rsid w:val="00553E5B"/>
    <w:rsid w:val="006064B4"/>
    <w:rsid w:val="008D6B08"/>
    <w:rsid w:val="00946DB8"/>
    <w:rsid w:val="009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0898"/>
  <w15:chartTrackingRefBased/>
  <w15:docId w15:val="{57AAC946-9A0C-4291-8D2D-76259E82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6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D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D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D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D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D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D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D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0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D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0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D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0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531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Gurklys</dc:creator>
  <cp:keywords/>
  <dc:description/>
  <cp:lastModifiedBy>Egidijus Tamosaitis</cp:lastModifiedBy>
  <cp:revision>2</cp:revision>
  <dcterms:created xsi:type="dcterms:W3CDTF">2026-02-17T10:57:00Z</dcterms:created>
  <dcterms:modified xsi:type="dcterms:W3CDTF">2026-02-17T10:57:00Z</dcterms:modified>
</cp:coreProperties>
</file>