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47B6" w14:textId="77777777" w:rsidR="00280CA0" w:rsidRPr="00777E23" w:rsidRDefault="00280CA0" w:rsidP="00280CA0">
      <w:pPr>
        <w:jc w:val="right"/>
      </w:pPr>
      <w:bookmarkStart w:id="0" w:name="_Toc222238743"/>
      <w:r w:rsidRPr="00777E23">
        <w:t xml:space="preserve">Pirkimo sąlygų </w:t>
      </w:r>
      <w:r w:rsidRPr="00777E23">
        <w:rPr>
          <w:lang w:val="en-US"/>
        </w:rPr>
        <w:t>6</w:t>
      </w:r>
      <w:r w:rsidRPr="00777E23">
        <w:t xml:space="preserve"> priedas „Tiekėjo įvykdytos sutartys“</w:t>
      </w:r>
      <w:bookmarkEnd w:id="0"/>
    </w:p>
    <w:p w14:paraId="5790D633" w14:textId="77777777" w:rsidR="00280CA0" w:rsidRPr="00777E23" w:rsidRDefault="00280CA0" w:rsidP="00280CA0">
      <w:pPr>
        <w:spacing w:after="160" w:line="276" w:lineRule="auto"/>
        <w:ind w:firstLine="0"/>
        <w:jc w:val="center"/>
        <w:rPr>
          <w:rFonts w:ascii="Aptos" w:eastAsia="Calibri" w:hAnsi="Aptos" w:cs="Calibri"/>
          <w:caps/>
          <w:color w:val="404040"/>
          <w:spacing w:val="20"/>
          <w:sz w:val="28"/>
          <w:szCs w:val="28"/>
        </w:rPr>
      </w:pPr>
    </w:p>
    <w:p w14:paraId="6A764E7F" w14:textId="77777777" w:rsidR="00280CA0" w:rsidRPr="00777E23" w:rsidRDefault="00280CA0" w:rsidP="00280CA0">
      <w:pPr>
        <w:spacing w:after="160" w:line="276" w:lineRule="auto"/>
        <w:ind w:firstLine="0"/>
        <w:jc w:val="center"/>
        <w:rPr>
          <w:rFonts w:ascii="Aptos" w:eastAsia="Calibri" w:hAnsi="Aptos" w:cs="Calibri"/>
          <w:caps/>
          <w:color w:val="404040"/>
          <w:spacing w:val="20"/>
          <w:sz w:val="28"/>
          <w:szCs w:val="28"/>
        </w:rPr>
      </w:pPr>
      <w:r w:rsidRPr="00777E23">
        <w:rPr>
          <w:rFonts w:ascii="Aptos" w:eastAsia="Calibri" w:hAnsi="Aptos" w:cs="Calibri"/>
          <w:caps/>
          <w:color w:val="404040"/>
          <w:spacing w:val="20"/>
          <w:sz w:val="28"/>
          <w:szCs w:val="28"/>
        </w:rPr>
        <w:t>tiekėjo ĮVYKDYTOS SUTARTYS</w:t>
      </w:r>
    </w:p>
    <w:p w14:paraId="57AE5486" w14:textId="77777777" w:rsidR="00280CA0" w:rsidRPr="00777E23" w:rsidRDefault="00280CA0" w:rsidP="00280CA0">
      <w:pPr>
        <w:spacing w:after="160" w:line="276" w:lineRule="auto"/>
        <w:ind w:firstLine="0"/>
        <w:jc w:val="left"/>
        <w:rPr>
          <w:rFonts w:ascii="Aptos" w:eastAsia="Calibri" w:hAnsi="Aptos" w:cs="Calibri"/>
          <w:caps/>
          <w:spacing w:val="20"/>
          <w:sz w:val="22"/>
          <w:szCs w:val="22"/>
        </w:rPr>
      </w:pPr>
    </w:p>
    <w:p w14:paraId="55ED7238" w14:textId="77777777" w:rsidR="00280CA0" w:rsidRPr="00777E23" w:rsidRDefault="00280CA0" w:rsidP="00280CA0">
      <w:pPr>
        <w:spacing w:line="240" w:lineRule="auto"/>
        <w:ind w:firstLine="567"/>
        <w:rPr>
          <w:rFonts w:ascii="Aptos" w:eastAsia="Calibri" w:hAnsi="Aptos" w:cs="Calibri"/>
        </w:rPr>
      </w:pPr>
      <w:r w:rsidRPr="00F93A03">
        <w:rPr>
          <w:rFonts w:ascii="Aptos" w:eastAsia="Calibri" w:hAnsi="Aptos" w:cs="Calibri"/>
          <w:caps/>
          <w:spacing w:val="20"/>
        </w:rPr>
        <w:t>1</w:t>
      </w:r>
      <w:r w:rsidRPr="00777E23">
        <w:rPr>
          <w:rFonts w:ascii="Aptos" w:eastAsia="Calibri" w:hAnsi="Aptos" w:cs="Calibri"/>
          <w:caps/>
          <w:spacing w:val="20"/>
          <w:sz w:val="22"/>
          <w:szCs w:val="22"/>
        </w:rPr>
        <w:t>.</w:t>
      </w:r>
      <w:r w:rsidRPr="00777E23">
        <w:rPr>
          <w:rFonts w:ascii="Aptos" w:eastAsia="Calibri" w:hAnsi="Aptos" w:cs="Calibri"/>
          <w:sz w:val="22"/>
          <w:szCs w:val="22"/>
        </w:rPr>
        <w:t xml:space="preserve"> </w:t>
      </w:r>
      <w:r w:rsidRPr="00777E23">
        <w:rPr>
          <w:rFonts w:ascii="Aptos" w:eastAsia="Calibri" w:hAnsi="Aptos" w:cs="Calibri"/>
        </w:rPr>
        <w:t xml:space="preserve">Tiekėjas turi užpildyti pateiktą lentelę, nurodydamas atliktus darbus ir įvykdytas sutartis, kurios pagrindžia tiekėjo atitikimą Pirkimo dokumentuose nustatytiems    kvalifikacijos reikalavimams. </w:t>
      </w:r>
    </w:p>
    <w:p w14:paraId="1143AA82" w14:textId="77777777" w:rsidR="00280CA0" w:rsidRPr="00777E23" w:rsidRDefault="00280CA0" w:rsidP="00280CA0">
      <w:pPr>
        <w:spacing w:line="240" w:lineRule="auto"/>
        <w:ind w:left="-709" w:firstLine="567"/>
        <w:jc w:val="left"/>
        <w:rPr>
          <w:rFonts w:ascii="Aptos" w:eastAsia="Calibri" w:hAnsi="Aptos" w:cs="Calibri"/>
        </w:rPr>
      </w:pPr>
    </w:p>
    <w:tbl>
      <w:tblPr>
        <w:tblStyle w:val="TableGrid5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1985"/>
        <w:gridCol w:w="1842"/>
        <w:gridCol w:w="1701"/>
        <w:gridCol w:w="1864"/>
        <w:gridCol w:w="1832"/>
        <w:gridCol w:w="1889"/>
        <w:gridCol w:w="2642"/>
      </w:tblGrid>
      <w:tr w:rsidR="00280CA0" w:rsidRPr="00280CA0" w14:paraId="6DB57CB2" w14:textId="77777777" w:rsidTr="00280CA0">
        <w:trPr>
          <w:jc w:val="center"/>
        </w:trPr>
        <w:tc>
          <w:tcPr>
            <w:tcW w:w="704" w:type="dxa"/>
            <w:vAlign w:val="center"/>
          </w:tcPr>
          <w:p w14:paraId="6BF100BC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985" w:type="dxa"/>
            <w:vAlign w:val="center"/>
          </w:tcPr>
          <w:p w14:paraId="17B61F64" w14:textId="6C240CBA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Sutarties pavadinimas</w:t>
            </w:r>
          </w:p>
        </w:tc>
        <w:tc>
          <w:tcPr>
            <w:tcW w:w="1842" w:type="dxa"/>
            <w:vAlign w:val="center"/>
          </w:tcPr>
          <w:p w14:paraId="40DEF2CE" w14:textId="3E0933C1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Užsakovo identifikavimo duomenys</w:t>
            </w:r>
          </w:p>
          <w:p w14:paraId="44159A82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(pavadinimas, adresas)</w:t>
            </w:r>
          </w:p>
        </w:tc>
        <w:tc>
          <w:tcPr>
            <w:tcW w:w="1701" w:type="dxa"/>
            <w:vAlign w:val="center"/>
          </w:tcPr>
          <w:p w14:paraId="0BD5469F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Sutarties darbų vertė</w:t>
            </w:r>
          </w:p>
          <w:p w14:paraId="1002E9A0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(Eur be PVM)</w:t>
            </w:r>
          </w:p>
        </w:tc>
        <w:tc>
          <w:tcPr>
            <w:tcW w:w="1864" w:type="dxa"/>
            <w:vAlign w:val="center"/>
          </w:tcPr>
          <w:p w14:paraId="5AC96AE0" w14:textId="02135A72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Tiekėjo savo jėgomis atliktų darbų dalies vertė</w:t>
            </w:r>
          </w:p>
          <w:p w14:paraId="7C1605B6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(Eur be PVM)</w:t>
            </w:r>
          </w:p>
        </w:tc>
        <w:tc>
          <w:tcPr>
            <w:tcW w:w="1832" w:type="dxa"/>
            <w:vAlign w:val="center"/>
          </w:tcPr>
          <w:p w14:paraId="73E61E5C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Tiekėjo grupės partnerių, ūkio</w:t>
            </w:r>
          </w:p>
          <w:p w14:paraId="5E27AA61" w14:textId="3B816709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subjektų, kurių pajėgumais tiekėjas remiasi, atliktų darbų dalies vertė</w:t>
            </w:r>
          </w:p>
          <w:p w14:paraId="32C027ED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(Eur be PVM)</w:t>
            </w:r>
          </w:p>
        </w:tc>
        <w:tc>
          <w:tcPr>
            <w:tcW w:w="1889" w:type="dxa"/>
            <w:vAlign w:val="center"/>
          </w:tcPr>
          <w:p w14:paraId="10C87D07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Sutarties įsigaliojimo ir pabaigos (įvykdymo) data</w:t>
            </w:r>
          </w:p>
        </w:tc>
        <w:tc>
          <w:tcPr>
            <w:tcW w:w="2642" w:type="dxa"/>
            <w:vAlign w:val="center"/>
          </w:tcPr>
          <w:p w14:paraId="7671256B" w14:textId="77777777" w:rsidR="00280CA0" w:rsidRPr="00280CA0" w:rsidRDefault="00280CA0" w:rsidP="00280CA0">
            <w:pPr>
              <w:spacing w:line="240" w:lineRule="auto"/>
              <w:ind w:firstLine="0"/>
              <w:jc w:val="center"/>
              <w:rPr>
                <w:rFonts w:ascii="Aptos" w:hAnsi="Aptos"/>
                <w:b/>
                <w:bCs/>
                <w:sz w:val="20"/>
                <w:szCs w:val="20"/>
                <w:highlight w:val="yellow"/>
              </w:rPr>
            </w:pPr>
            <w:r w:rsidRPr="00280CA0">
              <w:rPr>
                <w:rFonts w:ascii="Aptos" w:hAnsi="Aptos"/>
                <w:b/>
                <w:bCs/>
                <w:sz w:val="20"/>
                <w:szCs w:val="20"/>
              </w:rPr>
              <w:t>Sutarties objekto aprašymas (pagamintų ir sumontuotų kontrukcijų aprašymas)</w:t>
            </w:r>
          </w:p>
        </w:tc>
      </w:tr>
      <w:tr w:rsidR="00280CA0" w:rsidRPr="00280CA0" w14:paraId="6A3094D0" w14:textId="77777777" w:rsidTr="00280CA0">
        <w:trPr>
          <w:jc w:val="center"/>
        </w:trPr>
        <w:tc>
          <w:tcPr>
            <w:tcW w:w="704" w:type="dxa"/>
          </w:tcPr>
          <w:p w14:paraId="667D9832" w14:textId="77777777" w:rsidR="00280CA0" w:rsidRPr="00280CA0" w:rsidRDefault="00280CA0" w:rsidP="00280CA0">
            <w:pPr>
              <w:ind w:firstLine="0"/>
              <w:rPr>
                <w:rFonts w:ascii="Aptos" w:hAnsi="Aptos"/>
              </w:rPr>
            </w:pPr>
            <w:r w:rsidRPr="00280CA0">
              <w:rPr>
                <w:rFonts w:ascii="Aptos" w:hAnsi="Aptos"/>
              </w:rPr>
              <w:t>1.</w:t>
            </w:r>
          </w:p>
        </w:tc>
        <w:tc>
          <w:tcPr>
            <w:tcW w:w="1985" w:type="dxa"/>
          </w:tcPr>
          <w:p w14:paraId="7B44A6C7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13BF20B9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26571993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64" w:type="dxa"/>
          </w:tcPr>
          <w:p w14:paraId="767CD100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32" w:type="dxa"/>
          </w:tcPr>
          <w:p w14:paraId="2D6ADA79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89" w:type="dxa"/>
          </w:tcPr>
          <w:p w14:paraId="774C15F7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3CF3A5E8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</w:tr>
      <w:tr w:rsidR="00280CA0" w:rsidRPr="00280CA0" w14:paraId="54EABCD5" w14:textId="77777777" w:rsidTr="00280CA0">
        <w:trPr>
          <w:jc w:val="center"/>
        </w:trPr>
        <w:tc>
          <w:tcPr>
            <w:tcW w:w="704" w:type="dxa"/>
          </w:tcPr>
          <w:p w14:paraId="64C9E01A" w14:textId="77777777" w:rsidR="00280CA0" w:rsidRPr="00280CA0" w:rsidRDefault="00280CA0" w:rsidP="00280CA0">
            <w:pPr>
              <w:ind w:firstLine="0"/>
              <w:rPr>
                <w:rFonts w:ascii="Aptos" w:hAnsi="Aptos"/>
              </w:rPr>
            </w:pPr>
            <w:r w:rsidRPr="00280CA0">
              <w:rPr>
                <w:rFonts w:ascii="Aptos" w:hAnsi="Aptos"/>
              </w:rPr>
              <w:t>2.</w:t>
            </w:r>
          </w:p>
        </w:tc>
        <w:tc>
          <w:tcPr>
            <w:tcW w:w="1985" w:type="dxa"/>
          </w:tcPr>
          <w:p w14:paraId="2FA73EE8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3E250E9E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2EAE900D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64" w:type="dxa"/>
          </w:tcPr>
          <w:p w14:paraId="79D91597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32" w:type="dxa"/>
          </w:tcPr>
          <w:p w14:paraId="181E3E04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89" w:type="dxa"/>
          </w:tcPr>
          <w:p w14:paraId="5B3DD22E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6DB5076C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</w:tr>
      <w:tr w:rsidR="00280CA0" w:rsidRPr="00280CA0" w14:paraId="5E17323E" w14:textId="77777777" w:rsidTr="00280CA0">
        <w:trPr>
          <w:jc w:val="center"/>
        </w:trPr>
        <w:tc>
          <w:tcPr>
            <w:tcW w:w="704" w:type="dxa"/>
          </w:tcPr>
          <w:p w14:paraId="4C5B284C" w14:textId="77777777" w:rsidR="00280CA0" w:rsidRPr="00280CA0" w:rsidRDefault="00280CA0" w:rsidP="00280CA0">
            <w:pPr>
              <w:ind w:firstLine="0"/>
              <w:rPr>
                <w:rFonts w:ascii="Aptos" w:hAnsi="Aptos"/>
              </w:rPr>
            </w:pPr>
            <w:r w:rsidRPr="00280CA0">
              <w:rPr>
                <w:rFonts w:ascii="Aptos" w:hAnsi="Aptos"/>
              </w:rPr>
              <w:t>3.</w:t>
            </w:r>
          </w:p>
        </w:tc>
        <w:tc>
          <w:tcPr>
            <w:tcW w:w="1985" w:type="dxa"/>
          </w:tcPr>
          <w:p w14:paraId="6025BB2E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228AD02B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4260D025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64" w:type="dxa"/>
          </w:tcPr>
          <w:p w14:paraId="171E0312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32" w:type="dxa"/>
          </w:tcPr>
          <w:p w14:paraId="75688507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89" w:type="dxa"/>
          </w:tcPr>
          <w:p w14:paraId="45C46649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1A94EB65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</w:tr>
      <w:tr w:rsidR="00280CA0" w:rsidRPr="00280CA0" w14:paraId="2CA1AC22" w14:textId="77777777" w:rsidTr="00280CA0">
        <w:trPr>
          <w:jc w:val="center"/>
        </w:trPr>
        <w:tc>
          <w:tcPr>
            <w:tcW w:w="704" w:type="dxa"/>
          </w:tcPr>
          <w:p w14:paraId="3AEF6956" w14:textId="77777777" w:rsidR="00280CA0" w:rsidRPr="00280CA0" w:rsidRDefault="00280CA0" w:rsidP="00280CA0">
            <w:pPr>
              <w:ind w:firstLine="0"/>
              <w:rPr>
                <w:rFonts w:ascii="Aptos" w:hAnsi="Aptos"/>
              </w:rPr>
            </w:pPr>
            <w:r w:rsidRPr="00280CA0">
              <w:rPr>
                <w:rFonts w:ascii="Aptos" w:hAnsi="Aptos"/>
              </w:rPr>
              <w:t>...</w:t>
            </w:r>
          </w:p>
        </w:tc>
        <w:tc>
          <w:tcPr>
            <w:tcW w:w="1985" w:type="dxa"/>
          </w:tcPr>
          <w:p w14:paraId="0DA8E8E7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23FBA589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080A346B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64" w:type="dxa"/>
          </w:tcPr>
          <w:p w14:paraId="0A899077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32" w:type="dxa"/>
          </w:tcPr>
          <w:p w14:paraId="5A77E36B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89" w:type="dxa"/>
          </w:tcPr>
          <w:p w14:paraId="445C76EF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2A4B7A5B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</w:tr>
      <w:tr w:rsidR="00280CA0" w:rsidRPr="00280CA0" w14:paraId="5A9925C2" w14:textId="77777777" w:rsidTr="00280CA0">
        <w:trPr>
          <w:jc w:val="center"/>
        </w:trPr>
        <w:tc>
          <w:tcPr>
            <w:tcW w:w="704" w:type="dxa"/>
          </w:tcPr>
          <w:p w14:paraId="51555B3C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985" w:type="dxa"/>
          </w:tcPr>
          <w:p w14:paraId="5299E031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42" w:type="dxa"/>
          </w:tcPr>
          <w:p w14:paraId="743A9801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06E66743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64" w:type="dxa"/>
          </w:tcPr>
          <w:p w14:paraId="5014236C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32" w:type="dxa"/>
          </w:tcPr>
          <w:p w14:paraId="2F9FB4E9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1889" w:type="dxa"/>
          </w:tcPr>
          <w:p w14:paraId="1CEC1DD9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  <w:tc>
          <w:tcPr>
            <w:tcW w:w="2642" w:type="dxa"/>
          </w:tcPr>
          <w:p w14:paraId="2941C116" w14:textId="77777777" w:rsidR="00280CA0" w:rsidRPr="00280CA0" w:rsidRDefault="00280CA0" w:rsidP="00280CA0">
            <w:pPr>
              <w:rPr>
                <w:rFonts w:ascii="Aptos" w:hAnsi="Aptos"/>
              </w:rPr>
            </w:pPr>
          </w:p>
        </w:tc>
      </w:tr>
    </w:tbl>
    <w:p w14:paraId="404A693B" w14:textId="77777777" w:rsidR="00280CA0" w:rsidRPr="00280CA0" w:rsidRDefault="00280CA0" w:rsidP="00280CA0">
      <w:pPr>
        <w:rPr>
          <w:rFonts w:ascii="Aptos" w:hAnsi="Aptos"/>
        </w:rPr>
      </w:pPr>
    </w:p>
    <w:p w14:paraId="01B3C98A" w14:textId="77777777" w:rsidR="00280CA0" w:rsidRPr="00777E23" w:rsidRDefault="00280CA0" w:rsidP="00280CA0">
      <w:pPr>
        <w:spacing w:line="240" w:lineRule="auto"/>
        <w:ind w:firstLine="0"/>
        <w:rPr>
          <w:rFonts w:ascii="Aptos" w:eastAsia="Calibri" w:hAnsi="Aptos" w:cs="Calibri"/>
        </w:rPr>
      </w:pPr>
      <w:bookmarkStart w:id="1" w:name="_Hlk177462937"/>
    </w:p>
    <w:p w14:paraId="69476316" w14:textId="77777777" w:rsidR="00280CA0" w:rsidRPr="00777E23" w:rsidRDefault="00280CA0" w:rsidP="00280CA0">
      <w:pPr>
        <w:spacing w:line="240" w:lineRule="auto"/>
        <w:ind w:firstLine="0"/>
        <w:jc w:val="center"/>
        <w:rPr>
          <w:rFonts w:ascii="Aptos" w:eastAsia="Calibri" w:hAnsi="Aptos" w:cs="Calibri"/>
        </w:rPr>
      </w:pPr>
    </w:p>
    <w:p w14:paraId="72B1266C" w14:textId="77777777" w:rsidR="00280CA0" w:rsidRPr="00777E23" w:rsidRDefault="00280CA0" w:rsidP="00280CA0">
      <w:pPr>
        <w:spacing w:line="240" w:lineRule="auto"/>
        <w:ind w:left="567" w:firstLine="0"/>
        <w:contextualSpacing/>
        <w:jc w:val="center"/>
        <w:rPr>
          <w:rFonts w:ascii="Aptos" w:eastAsia="Calibri" w:hAnsi="Aptos" w:cs="Calibri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280CA0" w:rsidRPr="00777E23" w14:paraId="60D81076" w14:textId="77777777" w:rsidTr="008B6D97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BEF81" w14:textId="77777777" w:rsidR="00280CA0" w:rsidRPr="00777E23" w:rsidRDefault="00280CA0" w:rsidP="008B6D97">
            <w:pPr>
              <w:spacing w:line="240" w:lineRule="auto"/>
              <w:ind w:firstLine="0"/>
              <w:jc w:val="center"/>
              <w:rPr>
                <w:rFonts w:ascii="Aptos" w:eastAsia="Calibri" w:hAnsi="Aptos" w:cs="Calibri"/>
                <w:color w:val="808080"/>
                <w:vertAlign w:val="superscript"/>
              </w:rPr>
            </w:pPr>
            <w:r w:rsidRPr="00777E23">
              <w:rPr>
                <w:rFonts w:ascii="Aptos" w:eastAsia="Calibri" w:hAnsi="Aptos" w:cs="Calibri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7BFDB7C" w14:textId="77777777" w:rsidR="00280CA0" w:rsidRPr="00777E23" w:rsidRDefault="00280CA0" w:rsidP="008B6D97">
            <w:pPr>
              <w:spacing w:line="240" w:lineRule="auto"/>
              <w:ind w:firstLine="0"/>
              <w:jc w:val="center"/>
              <w:rPr>
                <w:rFonts w:ascii="Aptos" w:eastAsia="Calibri" w:hAnsi="Aptos" w:cs="Calibri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542A06" w14:textId="77777777" w:rsidR="00280CA0" w:rsidRPr="00777E23" w:rsidRDefault="00280CA0" w:rsidP="008B6D97">
            <w:pPr>
              <w:spacing w:line="240" w:lineRule="auto"/>
              <w:ind w:firstLine="0"/>
              <w:jc w:val="center"/>
              <w:rPr>
                <w:rFonts w:ascii="Aptos" w:eastAsia="Calibri" w:hAnsi="Aptos" w:cs="Calibri"/>
                <w:color w:val="808080"/>
                <w:vertAlign w:val="superscript"/>
              </w:rPr>
            </w:pPr>
            <w:r w:rsidRPr="00777E23">
              <w:rPr>
                <w:rFonts w:ascii="Aptos" w:eastAsia="Calibri" w:hAnsi="Aptos" w:cs="Calibri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5DCD2F7" w14:textId="77777777" w:rsidR="00280CA0" w:rsidRPr="00777E23" w:rsidRDefault="00280CA0" w:rsidP="008B6D97">
            <w:pPr>
              <w:spacing w:line="240" w:lineRule="auto"/>
              <w:ind w:firstLine="0"/>
              <w:jc w:val="center"/>
              <w:rPr>
                <w:rFonts w:ascii="Aptos" w:eastAsia="Calibri" w:hAnsi="Aptos" w:cs="Calibri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961CB4" w14:textId="77777777" w:rsidR="00280CA0" w:rsidRPr="00777E23" w:rsidRDefault="00280CA0" w:rsidP="008B6D97">
            <w:pPr>
              <w:spacing w:line="240" w:lineRule="auto"/>
              <w:ind w:firstLine="0"/>
              <w:jc w:val="center"/>
              <w:rPr>
                <w:rFonts w:ascii="Aptos" w:eastAsia="Calibri" w:hAnsi="Aptos" w:cs="Calibri"/>
                <w:color w:val="808080"/>
                <w:vertAlign w:val="superscript"/>
              </w:rPr>
            </w:pPr>
            <w:r w:rsidRPr="00777E23">
              <w:rPr>
                <w:rFonts w:ascii="Aptos" w:eastAsia="Calibri" w:hAnsi="Aptos" w:cs="Calibri"/>
                <w:i/>
                <w:color w:val="808080"/>
                <w:vertAlign w:val="superscript"/>
              </w:rPr>
              <w:t>(Vardas, pavardė)</w:t>
            </w:r>
          </w:p>
        </w:tc>
      </w:tr>
      <w:bookmarkEnd w:id="1"/>
    </w:tbl>
    <w:p w14:paraId="5BFC6E6F" w14:textId="77777777" w:rsidR="00280CA0" w:rsidRPr="00777E23" w:rsidRDefault="00280CA0" w:rsidP="00280CA0">
      <w:pPr>
        <w:spacing w:line="240" w:lineRule="auto"/>
        <w:ind w:left="7314" w:firstLine="0"/>
        <w:jc w:val="center"/>
        <w:rPr>
          <w:rFonts w:ascii="Aptos" w:hAnsi="Aptos" w:cs="Calibri"/>
        </w:rPr>
      </w:pPr>
    </w:p>
    <w:p w14:paraId="7E2583EB" w14:textId="77777777" w:rsidR="00280CA0" w:rsidRPr="00777E23" w:rsidRDefault="00280CA0" w:rsidP="00280CA0">
      <w:pPr>
        <w:spacing w:line="240" w:lineRule="auto"/>
        <w:ind w:left="7314" w:firstLine="0"/>
        <w:rPr>
          <w:rFonts w:ascii="Aptos" w:hAnsi="Aptos" w:cs="Calibri"/>
        </w:rPr>
      </w:pPr>
    </w:p>
    <w:p w14:paraId="3DDED733" w14:textId="77777777" w:rsidR="00E2526E" w:rsidRDefault="00E2526E"/>
    <w:sectPr w:rsidR="00E2526E" w:rsidSect="00280CA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A0"/>
    <w:rsid w:val="00280CA0"/>
    <w:rsid w:val="00411E2F"/>
    <w:rsid w:val="00575FBD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0D47"/>
  <w15:chartTrackingRefBased/>
  <w15:docId w15:val="{691C65D8-35D2-40A8-829E-0B9CB93E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A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CA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CA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CA0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CA0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CA0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CA0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CA0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CA0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CA0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CA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CA0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0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CA0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0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CA0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0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CA0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39"/>
    <w:rsid w:val="00280CA0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Normal"/>
    <w:link w:val="Style2Char"/>
    <w:qFormat/>
    <w:rsid w:val="00280CA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right"/>
      <w:outlineLvl w:val="0"/>
    </w:pPr>
    <w:rPr>
      <w:rFonts w:ascii="Calibri" w:eastAsia="Arial Unicode MS" w:hAnsi="Calibri" w:cs="Calibri"/>
      <w:b/>
      <w:bCs/>
      <w:caps/>
      <w:color w:val="434343"/>
      <w:spacing w:val="4"/>
      <w:sz w:val="22"/>
      <w:bdr w:val="nil"/>
    </w:rPr>
  </w:style>
  <w:style w:type="character" w:customStyle="1" w:styleId="Style2Char">
    <w:name w:val="Style2 Char"/>
    <w:basedOn w:val="DefaultParagraphFont"/>
    <w:link w:val="Style2"/>
    <w:rsid w:val="00280CA0"/>
    <w:rPr>
      <w:rFonts w:ascii="Calibri" w:eastAsia="Arial Unicode MS" w:hAnsi="Calibri" w:cs="Calibri"/>
      <w:b/>
      <w:bCs/>
      <w:caps/>
      <w:color w:val="434343"/>
      <w:spacing w:val="4"/>
      <w:kern w:val="0"/>
      <w:szCs w:val="21"/>
      <w:bdr w:val="nil"/>
      <w:lang w:eastAsia="lt-LT"/>
      <w14:ligatures w14:val="none"/>
    </w:rPr>
  </w:style>
  <w:style w:type="table" w:styleId="TableGrid">
    <w:name w:val="Table Grid"/>
    <w:basedOn w:val="TableNormal"/>
    <w:uiPriority w:val="39"/>
    <w:rsid w:val="00280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2026-02-17T14:40:00Z</dcterms:created>
  <dcterms:modified xsi:type="dcterms:W3CDTF">2026-02-17T14:43:00Z</dcterms:modified>
</cp:coreProperties>
</file>