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C753" w14:textId="77777777" w:rsidR="00AF4154" w:rsidRPr="00036DC3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Tiekėjams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dalyvaujantiems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pirkime</w:t>
      </w:r>
      <w:proofErr w:type="spellEnd"/>
    </w:p>
    <w:p w14:paraId="0EE7A39B" w14:textId="77777777" w:rsidR="00AF4154" w:rsidRPr="00036DC3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36DC3">
        <w:rPr>
          <w:rFonts w:ascii="Times New Roman" w:hAnsi="Times New Roman" w:cs="Times New Roman"/>
          <w:i/>
          <w:iCs/>
          <w:sz w:val="24"/>
          <w:szCs w:val="24"/>
        </w:rPr>
        <w:t>Siunčiama</w:t>
      </w:r>
      <w:proofErr w:type="spellEnd"/>
      <w:r w:rsidRPr="00036DC3">
        <w:rPr>
          <w:rFonts w:ascii="Times New Roman" w:hAnsi="Times New Roman" w:cs="Times New Roman"/>
          <w:i/>
          <w:iCs/>
          <w:sz w:val="24"/>
          <w:szCs w:val="24"/>
        </w:rPr>
        <w:t xml:space="preserve"> CVP IS </w:t>
      </w:r>
      <w:proofErr w:type="spellStart"/>
      <w:r w:rsidRPr="00036DC3">
        <w:rPr>
          <w:rFonts w:ascii="Times New Roman" w:hAnsi="Times New Roman" w:cs="Times New Roman"/>
          <w:i/>
          <w:iCs/>
          <w:sz w:val="24"/>
          <w:szCs w:val="24"/>
        </w:rPr>
        <w:t>priemonėmis</w:t>
      </w:r>
      <w:proofErr w:type="spellEnd"/>
    </w:p>
    <w:p w14:paraId="677C2CBA" w14:textId="77777777" w:rsidR="00AF4154" w:rsidRPr="00036DC3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CCB6FC" w14:textId="77777777" w:rsidR="00AF4154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33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DĖL PATEIKTŲ PAKLAUSIMŲ IR TEIKIAMŲ ATSAKYMŲ</w:t>
      </w:r>
    </w:p>
    <w:p w14:paraId="4594AC1A" w14:textId="77777777" w:rsidR="00AF4154" w:rsidRPr="00036DC3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9B3104" w14:textId="07C597E2" w:rsidR="00AF4154" w:rsidRPr="00503397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Lietuvos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neformaliojo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švietimo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agentūros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Viešųjų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pirkimų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komisija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toliau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Komisija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vykdydama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4EB5">
        <w:rPr>
          <w:rFonts w:ascii="Times New Roman" w:hAnsi="Times New Roman" w:cs="Times New Roman"/>
          <w:i/>
          <w:iCs/>
          <w:sz w:val="24"/>
          <w:szCs w:val="24"/>
        </w:rPr>
        <w:t>automobilių</w:t>
      </w:r>
      <w:proofErr w:type="spellEnd"/>
      <w:r w:rsidR="00B04E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4EB5">
        <w:rPr>
          <w:rFonts w:ascii="Times New Roman" w:hAnsi="Times New Roman" w:cs="Times New Roman"/>
          <w:i/>
          <w:iCs/>
          <w:sz w:val="24"/>
          <w:szCs w:val="24"/>
        </w:rPr>
        <w:t>nuomos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viešąjį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pirkimą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CVP IS (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Nr.</w:t>
      </w:r>
      <w:r w:rsidR="00B04EB5" w:rsidRPr="00B04E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EB5" w:rsidRPr="00B04EB5">
        <w:rPr>
          <w:rFonts w:ascii="Times New Roman" w:hAnsi="Times New Roman" w:cs="Times New Roman"/>
          <w:bCs/>
          <w:i/>
          <w:iCs/>
          <w:sz w:val="24"/>
          <w:szCs w:val="24"/>
        </w:rPr>
        <w:t>6487607</w:t>
      </w:r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informuoja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apie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gautus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tiekėjų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paklausimus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pateikia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hAnsi="Times New Roman" w:cs="Times New Roman"/>
          <w:i/>
          <w:iCs/>
          <w:sz w:val="24"/>
          <w:szCs w:val="24"/>
        </w:rPr>
        <w:t>atsakymus</w:t>
      </w:r>
      <w:proofErr w:type="spellEnd"/>
      <w:r w:rsidRPr="0050339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A43533E" w14:textId="77777777" w:rsidR="00AF4154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DD601E" w14:textId="140441A0" w:rsidR="00AF4154" w:rsidRPr="00687CA7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CA7">
        <w:rPr>
          <w:rFonts w:ascii="Times New Roman" w:hAnsi="Times New Roman" w:cs="Times New Roman"/>
          <w:i/>
          <w:iCs/>
          <w:sz w:val="24"/>
          <w:szCs w:val="24"/>
        </w:rPr>
        <w:t>1. 202</w:t>
      </w:r>
      <w:r w:rsidR="004F377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687CA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F377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6A48B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87CA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51B4E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7CA7">
        <w:rPr>
          <w:rFonts w:ascii="Times New Roman" w:hAnsi="Times New Roman" w:cs="Times New Roman"/>
          <w:i/>
          <w:iCs/>
          <w:sz w:val="24"/>
          <w:szCs w:val="24"/>
        </w:rPr>
        <w:t>tiekėjo</w:t>
      </w:r>
      <w:proofErr w:type="spellEnd"/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7CA7">
        <w:rPr>
          <w:rFonts w:ascii="Times New Roman" w:hAnsi="Times New Roman" w:cs="Times New Roman"/>
          <w:i/>
          <w:iCs/>
          <w:sz w:val="24"/>
          <w:szCs w:val="24"/>
        </w:rPr>
        <w:t>paklausimas</w:t>
      </w:r>
      <w:proofErr w:type="spellEnd"/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687CA7">
        <w:rPr>
          <w:rFonts w:ascii="Times New Roman" w:hAnsi="Times New Roman" w:cs="Times New Roman"/>
          <w:i/>
          <w:iCs/>
          <w:sz w:val="24"/>
          <w:szCs w:val="24"/>
        </w:rPr>
        <w:t>Pranešimo</w:t>
      </w:r>
      <w:proofErr w:type="spellEnd"/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Nr. </w:t>
      </w:r>
      <w:r w:rsidR="00351B4E" w:rsidRPr="00A356CF">
        <w:rPr>
          <w:rFonts w:ascii="Times New Roman" w:hAnsi="Times New Roman" w:cs="Times New Roman"/>
          <w:i/>
          <w:iCs/>
          <w:sz w:val="24"/>
          <w:szCs w:val="24"/>
        </w:rPr>
        <w:t>534772</w:t>
      </w:r>
      <w:r w:rsidRPr="00687CA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EBD3CA2" w14:textId="77777777" w:rsidR="00AF4154" w:rsidRPr="00687CA7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687CA7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Klausimas:</w:t>
      </w:r>
    </w:p>
    <w:p w14:paraId="1A9971A1" w14:textId="281615F7" w:rsidR="00351B4E" w:rsidRDefault="00351B4E" w:rsidP="00351B4E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Prašome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pakeisti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pristatymo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terminą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į 3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mėnesius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nes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4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automobilius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pristatyti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per 1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mėnesį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nebus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galimybės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356CF">
        <w:rPr>
          <w:rFonts w:ascii="Times New Roman" w:hAnsi="Times New Roman" w:cs="Times New Roman"/>
          <w:i/>
          <w:iCs/>
          <w:caps/>
          <w:sz w:val="24"/>
          <w:szCs w:val="24"/>
        </w:rPr>
        <w:br/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Prašome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pakeisti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nuomos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terminą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į 36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mėnesius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tiekėjo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atžvilgiu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tai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pasiūlytų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patrauklesnes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nuomos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sąlygas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norint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pasinaudoti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APVA</w:t>
      </w:r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parama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nuomos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sutartis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turi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būti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 xml:space="preserve"> bent 24 </w:t>
      </w:r>
      <w:proofErr w:type="spellStart"/>
      <w:r w:rsidRPr="00A356CF">
        <w:rPr>
          <w:rFonts w:ascii="Times New Roman" w:hAnsi="Times New Roman" w:cs="Times New Roman"/>
          <w:i/>
          <w:iCs/>
          <w:sz w:val="24"/>
          <w:szCs w:val="24"/>
        </w:rPr>
        <w:t>mėnesių</w:t>
      </w:r>
      <w:proofErr w:type="spellEnd"/>
      <w:r w:rsidRPr="00A356C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A8D552" w14:textId="77777777" w:rsidR="00351B4E" w:rsidRDefault="00351B4E" w:rsidP="00AF4154">
      <w:pPr>
        <w:tabs>
          <w:tab w:val="left" w:pos="3686"/>
        </w:tabs>
        <w:spacing w:after="0" w:line="240" w:lineRule="auto"/>
        <w:jc w:val="both"/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</w:pPr>
    </w:p>
    <w:p w14:paraId="18B64901" w14:textId="3E66ED42" w:rsidR="00AF4154" w:rsidRPr="00687CA7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</w:pPr>
      <w:r w:rsidRPr="00687CA7"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  <w:t>Atsakymas:</w:t>
      </w:r>
    </w:p>
    <w:p w14:paraId="06373B5A" w14:textId="77777777" w:rsidR="00704363" w:rsidRDefault="00704363" w:rsidP="0070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Komisija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val="lt-LT"/>
        </w:rPr>
        <w:t>įvertinusi tiekėjo prašymą, konstatuoja, kad nustatytas 1 mėnesio pristatymo terminas yra pagrįstas Perkančiosios organizacijos veiklos poreikiais ir proporcingas pirkimo objektui.</w:t>
      </w:r>
    </w:p>
    <w:p w14:paraId="0FEC9BA8" w14:textId="1585B565" w:rsidR="00704363" w:rsidRPr="004A730A" w:rsidRDefault="00704363" w:rsidP="00704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lt-LT"/>
        </w:rPr>
      </w:pPr>
      <w:proofErr w:type="spellStart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Nuomos</w:t>
      </w:r>
      <w:proofErr w:type="spellEnd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terminas</w:t>
      </w:r>
      <w:proofErr w:type="spellEnd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techninėje</w:t>
      </w:r>
      <w:proofErr w:type="spellEnd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specifikacijoje</w:t>
      </w:r>
      <w:proofErr w:type="spellEnd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j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au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numato</w:t>
      </w:r>
      <w:proofErr w:type="spellEnd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12 </w:t>
      </w:r>
      <w:proofErr w:type="spellStart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mėn</w:t>
      </w:r>
      <w:proofErr w:type="spellEnd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l</w:t>
      </w:r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aikotarp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į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su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galimybe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pratęsti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sutartį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dar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kartus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po 12 </w:t>
      </w:r>
      <w:proofErr w:type="spellStart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mėn</w:t>
      </w:r>
      <w:proofErr w:type="spellEnd"/>
      <w:r w:rsidRPr="00856A4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todėl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bendra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sutarties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trukmė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sudaro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>iki</w:t>
      </w:r>
      <w:proofErr w:type="spellEnd"/>
      <w:r w:rsidRPr="004A730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</w:rPr>
        <w:t xml:space="preserve"> 36 m</w:t>
      </w:r>
      <w:proofErr w:type="spellStart"/>
      <w:r w:rsidRPr="004A730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val="lt-LT"/>
        </w:rPr>
        <w:t>ėnesi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val="lt-LT"/>
        </w:rPr>
        <w:t>ų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val="lt-LT"/>
        </w:rPr>
        <w:t>.</w:t>
      </w:r>
    </w:p>
    <w:p w14:paraId="26B35ECF" w14:textId="77777777" w:rsidR="00704363" w:rsidRDefault="00704363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546E5B" w14:textId="5E9773BE" w:rsidR="00AF4154" w:rsidRPr="00687CA7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486A1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86A15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6A48B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A48B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>tiekėjo</w:t>
      </w:r>
      <w:proofErr w:type="spellEnd"/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>paklausimas</w:t>
      </w:r>
      <w:proofErr w:type="spellEnd"/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>Pranešimo</w:t>
      </w:r>
      <w:proofErr w:type="spellEnd"/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 xml:space="preserve"> Nr.</w:t>
      </w:r>
      <w:r w:rsidR="006758C4" w:rsidRPr="00704363">
        <w:rPr>
          <w:rFonts w:ascii="Times New Roman" w:hAnsi="Times New Roman" w:cs="Times New Roman"/>
          <w:i/>
          <w:iCs/>
          <w:sz w:val="24"/>
          <w:szCs w:val="24"/>
        </w:rPr>
        <w:t xml:space="preserve"> 534369</w:t>
      </w:r>
      <w:r w:rsidR="00486A15" w:rsidRPr="00687CA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A1A7D2A" w14:textId="77777777" w:rsidR="00AF4154" w:rsidRPr="00687CA7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</w:pPr>
      <w:r w:rsidRPr="00687CA7">
        <w:rPr>
          <w:rFonts w:ascii="Times New Roman" w:hAnsi="Times New Roman" w:cs="Times New Roman"/>
          <w:b/>
          <w:bCs/>
          <w:i/>
          <w:iCs/>
          <w:caps/>
          <w:sz w:val="24"/>
          <w:szCs w:val="24"/>
        </w:rPr>
        <w:t>Klausimas:</w:t>
      </w:r>
    </w:p>
    <w:p w14:paraId="67CD31B1" w14:textId="0E1BE11B" w:rsidR="006A48BB" w:rsidRPr="006A48BB" w:rsidRDefault="006A48BB" w:rsidP="006A48BB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i/>
          <w:iCs/>
          <w:caps/>
          <w:sz w:val="24"/>
          <w:szCs w:val="24"/>
        </w:rPr>
      </w:pP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Specifikacijoje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nurodote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>: „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Pagal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UAB „Auto </w:t>
      </w:r>
      <w:proofErr w:type="spellStart"/>
      <w:proofErr w:type="gram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tyrimai“</w:t>
      </w:r>
      <w:proofErr w:type="gramEnd"/>
      <w:r w:rsidRPr="006A48BB">
        <w:rPr>
          <w:rFonts w:ascii="Times New Roman" w:hAnsi="Times New Roman" w:cs="Times New Roman"/>
          <w:i/>
          <w:iCs/>
          <w:sz w:val="24"/>
          <w:szCs w:val="24"/>
        </w:rPr>
        <w:t>klasifikatorių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– ne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žemesnės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DE1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klasės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universalas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hečbekas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arba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SUV.“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Siekdami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išvengti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skirtingų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interpretacijų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maloniai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prašome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patikslinti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ar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būtų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priimtini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i2a2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klasifikacijos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automobiliai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jei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jie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atitinka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kitus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techninius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reikalavimus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A48BB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Taip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pat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prašytume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apsvarstyti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galimybę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pratęsti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automobilių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pristatymo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terminą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iki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4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mėnesių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. Toks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terminas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sudarytų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sąlygas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dalyvauti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platesniam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tiekėjų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ratui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bei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užtikrintų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didesnę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konkurenciją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A48BB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Šiuo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metu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numatytas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1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mėnesio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pristatymo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terminas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yra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itin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trumpas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reikšmingai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riboja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tiekėjų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galimybes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pateikti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48BB">
        <w:rPr>
          <w:rFonts w:ascii="Times New Roman" w:hAnsi="Times New Roman" w:cs="Times New Roman"/>
          <w:i/>
          <w:iCs/>
          <w:sz w:val="24"/>
          <w:szCs w:val="24"/>
        </w:rPr>
        <w:t>pasiūlymus</w:t>
      </w:r>
      <w:proofErr w:type="spellEnd"/>
      <w:r w:rsidRPr="006A48B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25A40C" w14:textId="77777777" w:rsidR="006A48BB" w:rsidRDefault="006A48BB" w:rsidP="00AF4154">
      <w:pPr>
        <w:tabs>
          <w:tab w:val="left" w:pos="3686"/>
        </w:tabs>
        <w:spacing w:after="0" w:line="240" w:lineRule="auto"/>
        <w:jc w:val="both"/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</w:pPr>
    </w:p>
    <w:p w14:paraId="36B53C7B" w14:textId="68E89193" w:rsidR="00AF4154" w:rsidRPr="00532F1F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</w:pPr>
      <w:r w:rsidRPr="00532F1F">
        <w:rPr>
          <w:rFonts w:ascii="Times New Roman Bold" w:hAnsi="Times New Roman Bold" w:cs="Times New Roman"/>
          <w:b/>
          <w:bCs/>
          <w:i/>
          <w:iCs/>
          <w:caps/>
          <w:sz w:val="24"/>
          <w:szCs w:val="24"/>
        </w:rPr>
        <w:t>Atsakymas:</w:t>
      </w:r>
    </w:p>
    <w:p w14:paraId="6B17759B" w14:textId="77777777" w:rsidR="003E6C40" w:rsidRPr="003B16C4" w:rsidRDefault="003E6C40" w:rsidP="003E6C40">
      <w:pPr>
        <w:framePr w:hSpace="180" w:wrap="around" w:vAnchor="text" w:hAnchor="text" w:y="1"/>
        <w:tabs>
          <w:tab w:val="left" w:pos="3686"/>
        </w:tabs>
        <w:spacing w:after="0" w:line="240" w:lineRule="auto"/>
        <w:suppressOverlap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Komisija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išnagrinėjusi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tiekėjo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paklausimą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dėl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i2a2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klasifikacijos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transporto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priemonių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įtraukimo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pažymi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kad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techninėje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specifikacijoje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aiškiai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nustatytas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reikalavimas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žemesnės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DE1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klasės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transporto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priemonių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pagal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UAB „Auto </w:t>
      </w:r>
      <w:proofErr w:type="spellStart"/>
      <w:proofErr w:type="gram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tyrimai“</w:t>
      </w:r>
      <w:proofErr w:type="gramEnd"/>
      <w:r w:rsidRPr="003B16C4">
        <w:rPr>
          <w:rFonts w:ascii="Times New Roman" w:hAnsi="Times New Roman" w:cs="Times New Roman"/>
          <w:i/>
          <w:iCs/>
          <w:sz w:val="24"/>
          <w:szCs w:val="24"/>
        </w:rPr>
        <w:t>klasifikatorių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82AACD5" w14:textId="6B77DDB5" w:rsidR="003E6C40" w:rsidRDefault="003E6C40" w:rsidP="003E6C4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dokumentuose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nebuvo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numatyta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alternatyvi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klasifikacija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todėl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jos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įtraukimas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reikštų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sąlygų</w:t>
      </w:r>
      <w:proofErr w:type="spellEnd"/>
      <w:r w:rsidRPr="003B16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16C4">
        <w:rPr>
          <w:rFonts w:ascii="Times New Roman" w:hAnsi="Times New Roman" w:cs="Times New Roman"/>
          <w:i/>
          <w:iCs/>
          <w:sz w:val="24"/>
          <w:szCs w:val="24"/>
        </w:rPr>
        <w:t>pakeitimą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87A764" w14:textId="77777777" w:rsidR="003E6C40" w:rsidRPr="009B042B" w:rsidRDefault="003E6C40" w:rsidP="003E6C4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20B4CA" w14:textId="6324B37D" w:rsidR="00AF4154" w:rsidRPr="00340228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40228">
        <w:rPr>
          <w:rFonts w:ascii="Times New Roman" w:hAnsi="Times New Roman" w:cs="Times New Roman"/>
          <w:i/>
          <w:iCs/>
          <w:sz w:val="24"/>
          <w:szCs w:val="24"/>
        </w:rPr>
        <w:t>Komisija</w:t>
      </w:r>
      <w:proofErr w:type="spellEnd"/>
      <w:r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0228">
        <w:rPr>
          <w:rFonts w:ascii="Times New Roman" w:hAnsi="Times New Roman" w:cs="Times New Roman"/>
          <w:i/>
          <w:iCs/>
          <w:sz w:val="24"/>
          <w:szCs w:val="24"/>
        </w:rPr>
        <w:t>informuoja</w:t>
      </w:r>
      <w:proofErr w:type="spellEnd"/>
      <w:r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40228">
        <w:rPr>
          <w:rFonts w:ascii="Times New Roman" w:hAnsi="Times New Roman" w:cs="Times New Roman"/>
          <w:i/>
          <w:iCs/>
          <w:sz w:val="24"/>
          <w:szCs w:val="24"/>
        </w:rPr>
        <w:t>kad</w:t>
      </w:r>
      <w:proofErr w:type="spellEnd"/>
      <w:r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>pristatymo</w:t>
      </w:r>
      <w:proofErr w:type="spellEnd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0228">
        <w:rPr>
          <w:rFonts w:ascii="Times New Roman" w:hAnsi="Times New Roman" w:cs="Times New Roman"/>
          <w:i/>
          <w:iCs/>
          <w:sz w:val="24"/>
          <w:szCs w:val="24"/>
        </w:rPr>
        <w:t>terminas</w:t>
      </w:r>
      <w:proofErr w:type="spellEnd"/>
      <w:r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0228">
        <w:rPr>
          <w:rFonts w:ascii="Times New Roman" w:hAnsi="Times New Roman" w:cs="Times New Roman"/>
          <w:i/>
          <w:iCs/>
          <w:sz w:val="24"/>
          <w:szCs w:val="24"/>
        </w:rPr>
        <w:t>nėra</w:t>
      </w:r>
      <w:proofErr w:type="spellEnd"/>
      <w:r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40228">
        <w:rPr>
          <w:rFonts w:ascii="Times New Roman" w:hAnsi="Times New Roman" w:cs="Times New Roman"/>
          <w:i/>
          <w:iCs/>
          <w:sz w:val="24"/>
          <w:szCs w:val="24"/>
        </w:rPr>
        <w:t>pratęsiamas</w:t>
      </w:r>
      <w:proofErr w:type="spellEnd"/>
      <w:r w:rsidRPr="0034022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>dėl</w:t>
      </w:r>
      <w:proofErr w:type="spellEnd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>Perkančios</w:t>
      </w:r>
      <w:proofErr w:type="spellEnd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>organizacijos</w:t>
      </w:r>
      <w:proofErr w:type="spellEnd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>poreikio</w:t>
      </w:r>
      <w:proofErr w:type="spellEnd"/>
      <w:r w:rsidR="00C056B4" w:rsidRPr="003402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FC487A5" w14:textId="36454796" w:rsidR="00AF4154" w:rsidRPr="00C056B4" w:rsidRDefault="004C56E7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40228">
        <w:rPr>
          <w:rFonts w:ascii="Times New Roman" w:hAnsi="Times New Roman" w:cs="Times New Roman"/>
          <w:i/>
          <w:iCs/>
          <w:sz w:val="24"/>
          <w:szCs w:val="24"/>
        </w:rPr>
        <w:t>Taip</w:t>
      </w:r>
      <w:proofErr w:type="spellEnd"/>
      <w:r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pat </w:t>
      </w:r>
      <w:proofErr w:type="spellStart"/>
      <w:r w:rsidRPr="00340228">
        <w:rPr>
          <w:rFonts w:ascii="Times New Roman" w:hAnsi="Times New Roman" w:cs="Times New Roman"/>
          <w:i/>
          <w:iCs/>
          <w:sz w:val="24"/>
          <w:szCs w:val="24"/>
        </w:rPr>
        <w:t>informuojame</w:t>
      </w:r>
      <w:proofErr w:type="spellEnd"/>
      <w:r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>kad</w:t>
      </w:r>
      <w:proofErr w:type="spellEnd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>paliekamas</w:t>
      </w:r>
      <w:proofErr w:type="spellEnd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>reikalavimas</w:t>
      </w:r>
      <w:proofErr w:type="spellEnd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ne </w:t>
      </w:r>
      <w:proofErr w:type="spellStart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>žemesnės</w:t>
      </w:r>
      <w:proofErr w:type="spellEnd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>kaip</w:t>
      </w:r>
      <w:proofErr w:type="spellEnd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DE1 </w:t>
      </w:r>
      <w:proofErr w:type="spellStart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>klasės</w:t>
      </w:r>
      <w:proofErr w:type="spellEnd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>transporto</w:t>
      </w:r>
      <w:proofErr w:type="spellEnd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>priemonių</w:t>
      </w:r>
      <w:proofErr w:type="spellEnd"/>
      <w:r w:rsidR="003E6C40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40228" w:rsidRPr="00340228">
        <w:rPr>
          <w:rFonts w:ascii="Times New Roman" w:hAnsi="Times New Roman" w:cs="Times New Roman"/>
          <w:i/>
          <w:iCs/>
          <w:sz w:val="24"/>
          <w:szCs w:val="24"/>
        </w:rPr>
        <w:t>pagal</w:t>
      </w:r>
      <w:proofErr w:type="spellEnd"/>
      <w:r w:rsidR="00340228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 UAB “Auto </w:t>
      </w:r>
      <w:proofErr w:type="spellStart"/>
      <w:r w:rsidR="00340228" w:rsidRPr="00340228">
        <w:rPr>
          <w:rFonts w:ascii="Times New Roman" w:hAnsi="Times New Roman" w:cs="Times New Roman"/>
          <w:i/>
          <w:iCs/>
          <w:sz w:val="24"/>
          <w:szCs w:val="24"/>
        </w:rPr>
        <w:t>tyrimai</w:t>
      </w:r>
      <w:proofErr w:type="spellEnd"/>
      <w:r w:rsidR="00340228" w:rsidRPr="00340228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="00340228" w:rsidRPr="00340228">
        <w:rPr>
          <w:rFonts w:ascii="Times New Roman" w:hAnsi="Times New Roman" w:cs="Times New Roman"/>
          <w:i/>
          <w:iCs/>
          <w:sz w:val="24"/>
          <w:szCs w:val="24"/>
        </w:rPr>
        <w:t>klasifikatorių</w:t>
      </w:r>
      <w:proofErr w:type="spellEnd"/>
      <w:r w:rsidR="00340228" w:rsidRPr="003402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1948BC1" w14:textId="77777777" w:rsidR="00AF4154" w:rsidRPr="00C056B4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C2112D" w14:textId="77777777" w:rsidR="00AF4154" w:rsidRPr="00036DC3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36DC3">
        <w:rPr>
          <w:rFonts w:ascii="Times New Roman" w:hAnsi="Times New Roman" w:cs="Times New Roman"/>
          <w:i/>
          <w:iCs/>
          <w:sz w:val="24"/>
          <w:szCs w:val="24"/>
        </w:rPr>
        <w:t>Viešojo</w:t>
      </w:r>
      <w:proofErr w:type="spellEnd"/>
      <w:r w:rsidRPr="00036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6DC3">
        <w:rPr>
          <w:rFonts w:ascii="Times New Roman" w:hAnsi="Times New Roman" w:cs="Times New Roman"/>
          <w:i/>
          <w:iCs/>
          <w:sz w:val="24"/>
          <w:szCs w:val="24"/>
        </w:rPr>
        <w:t>pirkimo</w:t>
      </w:r>
      <w:proofErr w:type="spellEnd"/>
      <w:r w:rsidRPr="00036D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6DC3">
        <w:rPr>
          <w:rFonts w:ascii="Times New Roman" w:hAnsi="Times New Roman" w:cs="Times New Roman"/>
          <w:i/>
          <w:iCs/>
          <w:sz w:val="24"/>
          <w:szCs w:val="24"/>
        </w:rPr>
        <w:t>komisija</w:t>
      </w:r>
      <w:proofErr w:type="spellEnd"/>
    </w:p>
    <w:p w14:paraId="4219CFAE" w14:textId="77777777" w:rsidR="00AF4154" w:rsidRDefault="00AF4154" w:rsidP="00AF4154">
      <w:pPr>
        <w:spacing w:after="0" w:line="240" w:lineRule="auto"/>
        <w:rPr>
          <w:rFonts w:asciiTheme="majorBidi" w:hAnsiTheme="majorBidi" w:cstheme="majorBidi"/>
          <w:sz w:val="24"/>
          <w:szCs w:val="24"/>
          <w:lang w:val="lt-LT"/>
        </w:rPr>
      </w:pPr>
    </w:p>
    <w:p w14:paraId="73410D77" w14:textId="77777777" w:rsidR="00AF4154" w:rsidRPr="008B13B8" w:rsidRDefault="00AF4154" w:rsidP="00AF4154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1D61BD" w14:textId="77777777" w:rsidR="009A7DED" w:rsidRDefault="009A7DED"/>
    <w:sectPr w:rsidR="009A7DED" w:rsidSect="00AF415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EB7B" w14:textId="77777777" w:rsidR="009B2770" w:rsidRDefault="009B2770" w:rsidP="00AF4154">
      <w:pPr>
        <w:spacing w:after="0" w:line="240" w:lineRule="auto"/>
      </w:pPr>
      <w:r>
        <w:separator/>
      </w:r>
    </w:p>
  </w:endnote>
  <w:endnote w:type="continuationSeparator" w:id="0">
    <w:p w14:paraId="46CE7156" w14:textId="77777777" w:rsidR="009B2770" w:rsidRDefault="009B2770" w:rsidP="00AF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B21D" w14:textId="77777777" w:rsidR="009B2770" w:rsidRDefault="009B2770" w:rsidP="00AF4154">
      <w:pPr>
        <w:spacing w:after="0" w:line="240" w:lineRule="auto"/>
      </w:pPr>
      <w:r>
        <w:separator/>
      </w:r>
    </w:p>
  </w:footnote>
  <w:footnote w:type="continuationSeparator" w:id="0">
    <w:p w14:paraId="326CC979" w14:textId="77777777" w:rsidR="009B2770" w:rsidRDefault="009B2770" w:rsidP="00AF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7F5"/>
    <w:multiLevelType w:val="hybridMultilevel"/>
    <w:tmpl w:val="E306FE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22EC"/>
    <w:multiLevelType w:val="hybridMultilevel"/>
    <w:tmpl w:val="D2522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40097">
    <w:abstractNumId w:val="0"/>
  </w:num>
  <w:num w:numId="2" w16cid:durableId="14617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54"/>
    <w:rsid w:val="00057EA3"/>
    <w:rsid w:val="000B45BC"/>
    <w:rsid w:val="00140BE1"/>
    <w:rsid w:val="00160268"/>
    <w:rsid w:val="00254EF6"/>
    <w:rsid w:val="002771DA"/>
    <w:rsid w:val="002C4AEA"/>
    <w:rsid w:val="002F1C86"/>
    <w:rsid w:val="00314A8C"/>
    <w:rsid w:val="00332C0B"/>
    <w:rsid w:val="00340228"/>
    <w:rsid w:val="003460EC"/>
    <w:rsid w:val="00351B4E"/>
    <w:rsid w:val="00356CEA"/>
    <w:rsid w:val="00382324"/>
    <w:rsid w:val="003D6901"/>
    <w:rsid w:val="003E3C3B"/>
    <w:rsid w:val="003E6C40"/>
    <w:rsid w:val="0044353B"/>
    <w:rsid w:val="00486A15"/>
    <w:rsid w:val="00492A1A"/>
    <w:rsid w:val="004C56E7"/>
    <w:rsid w:val="004D22DE"/>
    <w:rsid w:val="004F3770"/>
    <w:rsid w:val="00532ED0"/>
    <w:rsid w:val="00532F1F"/>
    <w:rsid w:val="00552232"/>
    <w:rsid w:val="005811C2"/>
    <w:rsid w:val="005911FB"/>
    <w:rsid w:val="00623081"/>
    <w:rsid w:val="0062326F"/>
    <w:rsid w:val="00663DF7"/>
    <w:rsid w:val="006758C4"/>
    <w:rsid w:val="006A48BB"/>
    <w:rsid w:val="0070379F"/>
    <w:rsid w:val="00704363"/>
    <w:rsid w:val="0070584E"/>
    <w:rsid w:val="00785FE4"/>
    <w:rsid w:val="007D34D2"/>
    <w:rsid w:val="00891348"/>
    <w:rsid w:val="00932372"/>
    <w:rsid w:val="009A7DED"/>
    <w:rsid w:val="009B042B"/>
    <w:rsid w:val="009B2770"/>
    <w:rsid w:val="00A7005D"/>
    <w:rsid w:val="00A839DE"/>
    <w:rsid w:val="00AD51DC"/>
    <w:rsid w:val="00AD766A"/>
    <w:rsid w:val="00AF4154"/>
    <w:rsid w:val="00AF7507"/>
    <w:rsid w:val="00B04EB5"/>
    <w:rsid w:val="00B07B90"/>
    <w:rsid w:val="00B34759"/>
    <w:rsid w:val="00B766FA"/>
    <w:rsid w:val="00C056B4"/>
    <w:rsid w:val="00C44AEA"/>
    <w:rsid w:val="00C851A3"/>
    <w:rsid w:val="00CA04F9"/>
    <w:rsid w:val="00DA4B8A"/>
    <w:rsid w:val="00E5614B"/>
    <w:rsid w:val="00ED0023"/>
    <w:rsid w:val="00EE0A72"/>
    <w:rsid w:val="00F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8FCA"/>
  <w15:chartTrackingRefBased/>
  <w15:docId w15:val="{A02C1010-F461-40C6-AD34-528841DE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15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15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F4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15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AF4154"/>
  </w:style>
  <w:style w:type="paragraph" w:styleId="Header">
    <w:name w:val="header"/>
    <w:basedOn w:val="Normal"/>
    <w:link w:val="HeaderChar"/>
    <w:uiPriority w:val="99"/>
    <w:unhideWhenUsed/>
    <w:rsid w:val="00AF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15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4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1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Graževičienė</dc:creator>
  <cp:lastModifiedBy>Lauryna Naprušytė</cp:lastModifiedBy>
  <cp:revision>43</cp:revision>
  <dcterms:created xsi:type="dcterms:W3CDTF">2026-01-12T12:21:00Z</dcterms:created>
  <dcterms:modified xsi:type="dcterms:W3CDTF">2026-02-17T13:33:00Z</dcterms:modified>
</cp:coreProperties>
</file>