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3FC" w14:textId="77777777" w:rsidR="005F0F6A" w:rsidRDefault="005F0F6A" w:rsidP="005F0F6A">
      <w:pPr>
        <w:rPr>
          <w:rFonts w:ascii="Arial" w:hAnsi="Arial" w:cs="Arial"/>
          <w:b/>
          <w:bCs/>
          <w:color w:val="000000"/>
          <w:szCs w:val="20"/>
          <w:lang w:val="lt-LT"/>
        </w:rPr>
      </w:pPr>
    </w:p>
    <w:p w14:paraId="59D1FB61" w14:textId="12D53909" w:rsidR="005F0F6A" w:rsidRPr="00122D34" w:rsidRDefault="005F0F6A" w:rsidP="00BF0A6E">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INKOS KONSULTACIJA DĖL</w:t>
      </w:r>
      <w:r w:rsidR="00DC0CD7">
        <w:rPr>
          <w:rFonts w:ascii="Arial" w:hAnsi="Arial" w:cs="Arial"/>
          <w:b/>
          <w:bCs/>
          <w:color w:val="000000"/>
          <w:szCs w:val="20"/>
          <w:lang w:val="lt-LT"/>
        </w:rPr>
        <w:t xml:space="preserve"> </w:t>
      </w:r>
      <w:r w:rsidR="00301D0E" w:rsidRPr="00990125">
        <w:rPr>
          <w:rFonts w:ascii="Arial" w:hAnsi="Arial" w:cs="Arial"/>
          <w:b/>
          <w:bCs/>
          <w:color w:val="000000"/>
          <w:szCs w:val="20"/>
          <w:u w:val="single"/>
          <w:lang w:val="lt-LT"/>
        </w:rPr>
        <w:t>VIDINIŲ IR IŠORINIŲ RENGINIŲ ORGANIZAVIMO</w:t>
      </w:r>
      <w:r w:rsidR="00BF0A6E">
        <w:rPr>
          <w:rFonts w:ascii="Arial" w:hAnsi="Arial" w:cs="Arial"/>
          <w:b/>
          <w:bCs/>
          <w:color w:val="000000"/>
          <w:szCs w:val="20"/>
          <w:lang w:val="lt-LT"/>
        </w:rPr>
        <w:t xml:space="preserve"> PASLAUGŲ</w:t>
      </w:r>
      <w:r w:rsidR="009E5B06">
        <w:rPr>
          <w:rFonts w:ascii="Arial" w:hAnsi="Arial" w:cs="Arial"/>
          <w:b/>
          <w:bCs/>
          <w:color w:val="000000"/>
          <w:szCs w:val="20"/>
          <w:lang w:val="lt-LT"/>
        </w:rPr>
        <w:t xml:space="preserve"> </w:t>
      </w:r>
      <w:r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21C2B3F1"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041F43" w:rsidRPr="00041F43">
        <w:rPr>
          <w:rFonts w:ascii="Arial" w:hAnsi="Arial" w:cs="Arial"/>
          <w:color w:val="000000" w:themeColor="text1"/>
          <w:szCs w:val="20"/>
          <w:lang w:val="lt-LT"/>
        </w:rPr>
        <w:t>202</w:t>
      </w:r>
      <w:r w:rsidR="00A65A53" w:rsidRPr="00A65A53">
        <w:rPr>
          <w:rFonts w:ascii="Arial" w:hAnsi="Arial" w:cs="Arial"/>
          <w:color w:val="000000" w:themeColor="text1"/>
          <w:szCs w:val="20"/>
          <w:lang w:val="lt-LT"/>
        </w:rPr>
        <w:t>6</w:t>
      </w:r>
      <w:r w:rsidR="00041F43" w:rsidRPr="00041F43">
        <w:rPr>
          <w:rFonts w:ascii="Arial" w:hAnsi="Arial" w:cs="Arial"/>
          <w:color w:val="000000" w:themeColor="text1"/>
          <w:szCs w:val="20"/>
          <w:lang w:val="lt-LT"/>
        </w:rPr>
        <w:t xml:space="preserve"> metų </w:t>
      </w:r>
      <w:r w:rsidR="00041F43">
        <w:rPr>
          <w:rFonts w:ascii="Arial" w:hAnsi="Arial" w:cs="Arial"/>
          <w:color w:val="000000" w:themeColor="text1"/>
          <w:szCs w:val="20"/>
          <w:lang w:val="lt-LT"/>
        </w:rPr>
        <w:t>I</w:t>
      </w:r>
      <w:r w:rsidR="00041F4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A65A53">
        <w:rPr>
          <w:rFonts w:ascii="Arial" w:hAnsi="Arial" w:cs="Arial"/>
          <w:b/>
          <w:bCs/>
          <w:color w:val="000000" w:themeColor="text1"/>
          <w:szCs w:val="20"/>
          <w:lang w:val="lt-LT"/>
        </w:rPr>
        <w:t>Vidinių ir išorinių</w:t>
      </w:r>
      <w:r w:rsidR="00E152DB">
        <w:rPr>
          <w:rFonts w:ascii="Arial" w:hAnsi="Arial" w:cs="Arial"/>
          <w:b/>
          <w:bCs/>
          <w:color w:val="000000" w:themeColor="text1"/>
          <w:szCs w:val="20"/>
          <w:lang w:val="lt-LT"/>
        </w:rPr>
        <w:t xml:space="preserve"> renginių</w:t>
      </w:r>
      <w:r w:rsidR="001801A3">
        <w:rPr>
          <w:rFonts w:ascii="Arial" w:hAnsi="Arial" w:cs="Arial"/>
          <w:b/>
          <w:bCs/>
          <w:color w:val="000000" w:themeColor="text1"/>
          <w:szCs w:val="20"/>
          <w:lang w:val="lt-LT"/>
        </w:rPr>
        <w:t xml:space="preserve"> organizavimo</w:t>
      </w:r>
      <w:r w:rsidR="00BF0A6E">
        <w:rPr>
          <w:rFonts w:ascii="Arial" w:hAnsi="Arial" w:cs="Arial"/>
          <w:b/>
          <w:bCs/>
          <w:color w:val="000000" w:themeColor="text1"/>
          <w:szCs w:val="20"/>
          <w:lang w:val="lt-LT"/>
        </w:rPr>
        <w:t xml:space="preserve"> paslaugų pirkimą</w:t>
      </w:r>
      <w:r w:rsidR="0097552B">
        <w:rPr>
          <w:rFonts w:ascii="Arial" w:hAnsi="Arial" w:cs="Arial"/>
          <w:b/>
          <w:bCs/>
          <w:color w:val="000000" w:themeColor="text1"/>
          <w:szCs w:val="20"/>
          <w:lang w:val="lt-LT"/>
        </w:rPr>
        <w:t xml:space="preserve"> </w:t>
      </w:r>
      <w:r w:rsidRPr="00545BF6">
        <w:rPr>
          <w:rFonts w:ascii="Arial" w:hAnsi="Arial" w:cs="Arial"/>
          <w:b/>
          <w:bCs/>
          <w:color w:val="000000" w:themeColor="text1"/>
          <w:szCs w:val="20"/>
          <w:lang w:val="lt-LT"/>
        </w:rPr>
        <w:t>(toliau – Pirkimas).</w:t>
      </w:r>
      <w:r w:rsidR="0097552B">
        <w:rPr>
          <w:rFonts w:ascii="Arial" w:hAnsi="Arial" w:cs="Arial"/>
          <w:b/>
          <w:bCs/>
          <w:color w:val="000000" w:themeColor="text1"/>
          <w:szCs w:val="20"/>
          <w:lang w:val="lt-LT"/>
        </w:rPr>
        <w:t xml:space="preserve"> </w:t>
      </w:r>
      <w:r w:rsidRPr="00311D37">
        <w:rPr>
          <w:rFonts w:ascii="Arial" w:hAnsi="Arial" w:cs="Arial"/>
          <w:color w:val="000000" w:themeColor="text1"/>
          <w:szCs w:val="20"/>
          <w:lang w:val="lt-LT"/>
        </w:rPr>
        <w:t xml:space="preserve">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w:t>
      </w:r>
      <w:r w:rsidRPr="001801A3">
        <w:rPr>
          <w:rFonts w:ascii="Arial" w:hAnsi="Arial" w:cs="Arial"/>
          <w:b/>
          <w:bCs/>
          <w:i/>
          <w:iCs/>
          <w:color w:val="000000" w:themeColor="text1"/>
          <w:szCs w:val="20"/>
          <w:u w:val="single"/>
          <w:lang w:val="lt-LT"/>
        </w:rPr>
        <w:t xml:space="preserve">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155033A9"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EndPr/>
        <w:sdtContent>
          <w:r w:rsidRPr="00813656">
            <w:rPr>
              <w:rFonts w:ascii="Arial" w:hAnsi="Arial" w:cs="Arial"/>
              <w:b/>
              <w:bCs/>
              <w:szCs w:val="20"/>
              <w:lang w:val="lt-LT"/>
            </w:rPr>
            <w:t>202</w:t>
          </w:r>
          <w:r w:rsidR="001801A3" w:rsidRPr="00813656">
            <w:rPr>
              <w:rFonts w:ascii="Arial" w:hAnsi="Arial" w:cs="Arial"/>
              <w:b/>
              <w:bCs/>
              <w:szCs w:val="20"/>
              <w:lang w:val="lt-LT"/>
            </w:rPr>
            <w:t>6</w:t>
          </w:r>
          <w:r w:rsidRPr="00813656">
            <w:rPr>
              <w:rFonts w:ascii="Arial" w:hAnsi="Arial" w:cs="Arial"/>
              <w:b/>
              <w:bCs/>
              <w:szCs w:val="20"/>
              <w:lang w:val="lt-LT"/>
            </w:rPr>
            <w:t xml:space="preserve"> m.</w:t>
          </w:r>
          <w:r w:rsidR="001F2100" w:rsidRPr="00813656">
            <w:rPr>
              <w:rFonts w:ascii="Arial" w:hAnsi="Arial" w:cs="Arial"/>
              <w:b/>
              <w:bCs/>
              <w:szCs w:val="20"/>
              <w:lang w:val="lt-LT"/>
            </w:rPr>
            <w:t xml:space="preserve"> </w:t>
          </w:r>
          <w:r w:rsidR="00813656" w:rsidRPr="00813656">
            <w:rPr>
              <w:rFonts w:ascii="Arial" w:hAnsi="Arial" w:cs="Arial"/>
              <w:b/>
              <w:bCs/>
              <w:szCs w:val="20"/>
              <w:lang w:val="lt-LT"/>
            </w:rPr>
            <w:t xml:space="preserve">kovo 3 </w:t>
          </w:r>
          <w:r w:rsidRPr="00813656">
            <w:rPr>
              <w:rFonts w:ascii="Arial" w:hAnsi="Arial" w:cs="Arial"/>
              <w:b/>
              <w:bCs/>
              <w:szCs w:val="20"/>
              <w:lang w:val="lt-LT"/>
            </w:rPr>
            <w:t>d.</w:t>
          </w:r>
        </w:sdtContent>
      </w:sdt>
      <w:r w:rsidRPr="00813656">
        <w:rPr>
          <w:rFonts w:ascii="Arial" w:eastAsia="Trebuchet MS" w:hAnsi="Arial" w:cs="Arial"/>
          <w:b/>
          <w:szCs w:val="20"/>
          <w:lang w:val="lt-LT"/>
        </w:rPr>
        <w:t xml:space="preserve"> 1</w:t>
      </w:r>
      <w:r w:rsidR="001377E2" w:rsidRPr="00813656">
        <w:rPr>
          <w:rFonts w:ascii="Arial" w:eastAsia="Trebuchet MS" w:hAnsi="Arial" w:cs="Arial"/>
          <w:b/>
          <w:szCs w:val="20"/>
          <w:lang w:val="lt-LT"/>
        </w:rPr>
        <w:t>5</w:t>
      </w:r>
      <w:r w:rsidRPr="00813656">
        <w:rPr>
          <w:rFonts w:ascii="Arial" w:eastAsia="Trebuchet MS" w:hAnsi="Arial" w:cs="Arial"/>
          <w:b/>
          <w:szCs w:val="20"/>
          <w:lang w:val="lt-LT"/>
        </w:rPr>
        <w:t xml:space="preserve">:00 val. </w:t>
      </w:r>
      <w:r w:rsidRPr="00813656">
        <w:rPr>
          <w:rFonts w:ascii="Arial" w:eastAsia="Trebuchet MS" w:hAnsi="Arial" w:cs="Arial"/>
          <w:szCs w:val="20"/>
          <w:lang w:val="lt-LT"/>
        </w:rPr>
        <w:t>CVP</w:t>
      </w:r>
      <w:r w:rsidRPr="00311D37">
        <w:rPr>
          <w:rFonts w:ascii="Arial" w:eastAsia="Trebuchet MS" w:hAnsi="Arial" w:cs="Arial"/>
          <w:szCs w:val="20"/>
          <w:lang w:val="lt-LT"/>
        </w:rPr>
        <w:t xml:space="preserve"> IS priemonėmis pateikti nuomones, siūlymus ir rekomendacijas pateiktiems su šiuo kvietimu dokumentams, užpildydami </w:t>
      </w:r>
      <w:r w:rsidR="006D7C58">
        <w:rPr>
          <w:rFonts w:ascii="Arial" w:eastAsia="Trebuchet MS" w:hAnsi="Arial" w:cs="Arial"/>
          <w:szCs w:val="20"/>
          <w:lang w:val="lt-LT"/>
        </w:rPr>
        <w:t>1 priedą - Klausimyną</w:t>
      </w:r>
      <w:r w:rsidRPr="00311D37">
        <w:rPr>
          <w:rFonts w:ascii="Arial" w:eastAsia="Trebuchet MS" w:hAnsi="Arial" w:cs="Arial"/>
          <w:szCs w:val="20"/>
          <w:lang w:val="lt-LT"/>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60186CC0" w14:textId="2F54197A" w:rsidR="005F0F6A" w:rsidRPr="002F79B6" w:rsidRDefault="005F0F6A" w:rsidP="005F0F6A">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sidR="009512FA">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w:t>
      </w:r>
      <w:r w:rsidR="00D91980">
        <w:rPr>
          <w:rFonts w:ascii="Arial" w:eastAsia="Tahoma" w:hAnsi="Arial" w:cs="Arial"/>
          <w:b/>
          <w:bCs/>
          <w:color w:val="000000" w:themeColor="text1"/>
          <w:szCs w:val="20"/>
          <w:lang w:val="lt-LT"/>
        </w:rPr>
        <w:t>techninę specifikaciją</w:t>
      </w:r>
      <w:r w:rsidRPr="00311D37">
        <w:rPr>
          <w:rFonts w:ascii="Arial" w:eastAsia="Tahoma" w:hAnsi="Arial" w:cs="Arial"/>
          <w:b/>
          <w:bCs/>
          <w:color w:val="000000" w:themeColor="text1"/>
          <w:szCs w:val="20"/>
          <w:lang w:val="lt-LT"/>
        </w:rPr>
        <w:t xml:space="preserve"> ir kviečia</w:t>
      </w:r>
      <w:r w:rsidR="00283D3E">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sidR="002A6CA1">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sidR="002A6CA1">
        <w:rPr>
          <w:rFonts w:ascii="Arial" w:eastAsia="Tahoma" w:hAnsi="Arial" w:cs="Arial"/>
          <w:b/>
          <w:bCs/>
          <w:color w:val="000000" w:themeColor="text1"/>
          <w:szCs w:val="20"/>
          <w:lang w:val="lt-LT"/>
        </w:rPr>
        <w:t>“</w:t>
      </w:r>
      <w:r w:rsidR="009B18FA">
        <w:rPr>
          <w:rFonts w:ascii="Arial" w:eastAsia="Tahoma" w:hAnsi="Arial" w:cs="Arial"/>
          <w:b/>
          <w:bCs/>
          <w:color w:val="000000" w:themeColor="text1"/>
          <w:szCs w:val="20"/>
          <w:lang w:val="lt-LT"/>
        </w:rPr>
        <w:t xml:space="preserve"> bei </w:t>
      </w:r>
      <w:r w:rsidR="009A44B1">
        <w:rPr>
          <w:rFonts w:ascii="Arial" w:eastAsia="Tahoma" w:hAnsi="Arial" w:cs="Arial"/>
          <w:b/>
          <w:bCs/>
          <w:color w:val="000000" w:themeColor="text1"/>
          <w:szCs w:val="20"/>
          <w:lang w:val="lt-LT"/>
        </w:rPr>
        <w:t xml:space="preserve">jo </w:t>
      </w:r>
      <w:r w:rsidR="009A44B1"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p>
    <w:p w14:paraId="2410DE97" w14:textId="77777777" w:rsidR="005F0F6A" w:rsidRDefault="005F0F6A" w:rsidP="005F0F6A">
      <w:pPr>
        <w:jc w:val="both"/>
        <w:rPr>
          <w:rFonts w:ascii="Arial" w:eastAsia="Times New Roman" w:hAnsi="Arial" w:cs="Arial"/>
          <w:color w:val="000000"/>
          <w:szCs w:val="20"/>
          <w:lang w:val="lt-LT"/>
        </w:rPr>
      </w:pPr>
    </w:p>
    <w:p w14:paraId="3637FC5B" w14:textId="77777777" w:rsidR="005F0F6A" w:rsidRDefault="005F0F6A" w:rsidP="005F0F6A">
      <w:pPr>
        <w:ind w:firstLine="27"/>
        <w:jc w:val="both"/>
        <w:rPr>
          <w:rFonts w:ascii="Arial" w:eastAsia="Times New Roman" w:hAnsi="Arial" w:cs="Arial"/>
          <w:color w:val="000000"/>
          <w:szCs w:val="20"/>
          <w:lang w:val="lt-LT"/>
        </w:rPr>
      </w:pPr>
    </w:p>
    <w:p w14:paraId="1CD8FD10" w14:textId="77777777" w:rsidR="005F0F6A" w:rsidRPr="002F79B6" w:rsidRDefault="005F0F6A" w:rsidP="005F0F6A">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03B132E3" w:rsidR="00B96ABB"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r w:rsidR="008E6A22">
        <w:rPr>
          <w:rFonts w:ascii="Arial" w:hAnsi="Arial" w:cs="Arial"/>
          <w:color w:val="000000"/>
          <w:sz w:val="20"/>
          <w:lang w:val="lt-LT"/>
        </w:rPr>
        <w:t xml:space="preserve"> </w:t>
      </w:r>
    </w:p>
    <w:p w14:paraId="03880B3D" w14:textId="4C88240E" w:rsidR="00D352DD" w:rsidRPr="00615E99" w:rsidRDefault="00D352DD" w:rsidP="00B96ABB">
      <w:pPr>
        <w:pStyle w:val="parasas"/>
        <w:shd w:val="clear" w:color="auto" w:fill="FFFFFF" w:themeFill="background1"/>
        <w:rPr>
          <w:rFonts w:ascii="Arial" w:hAnsi="Arial" w:cs="Arial"/>
          <w:color w:val="000000"/>
          <w:sz w:val="20"/>
          <w:lang w:val="lt-LT"/>
        </w:rPr>
      </w:pPr>
      <w:r w:rsidRPr="00301D0E">
        <w:rPr>
          <w:rFonts w:ascii="Arial" w:hAnsi="Arial" w:cs="Arial"/>
          <w:color w:val="000000"/>
          <w:sz w:val="20"/>
          <w:lang w:val="lt-LT"/>
        </w:rPr>
        <w:t xml:space="preserve">3 priedas – </w:t>
      </w:r>
      <w:r w:rsidR="00615E99" w:rsidRPr="00301D0E">
        <w:rPr>
          <w:rFonts w:ascii="Arial" w:hAnsi="Arial" w:cs="Arial"/>
          <w:color w:val="000000"/>
          <w:sz w:val="20"/>
          <w:lang w:val="lt-LT"/>
        </w:rPr>
        <w:t>Ekonomi</w:t>
      </w:r>
      <w:r w:rsidR="00615E99">
        <w:rPr>
          <w:rFonts w:ascii="Arial" w:hAnsi="Arial" w:cs="Arial"/>
          <w:color w:val="000000"/>
          <w:sz w:val="20"/>
          <w:lang w:val="lt-LT"/>
        </w:rPr>
        <w:t>škai naudingiausio pasiūlymo vertinimo metodika</w:t>
      </w:r>
    </w:p>
    <w:p w14:paraId="25A93E64" w14:textId="758CB724" w:rsidR="00DD5B44" w:rsidRDefault="00DD5B44"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4 priedas </w:t>
      </w:r>
      <w:r w:rsidR="004C7D30">
        <w:rPr>
          <w:rFonts w:ascii="Arial" w:hAnsi="Arial" w:cs="Arial"/>
          <w:color w:val="000000"/>
          <w:sz w:val="20"/>
          <w:lang w:val="lt-LT"/>
        </w:rPr>
        <w:t>–</w:t>
      </w:r>
      <w:r>
        <w:rPr>
          <w:rFonts w:ascii="Arial" w:hAnsi="Arial" w:cs="Arial"/>
          <w:color w:val="000000"/>
          <w:sz w:val="20"/>
          <w:lang w:val="lt-LT"/>
        </w:rPr>
        <w:t xml:space="preserve"> </w:t>
      </w:r>
      <w:r w:rsidR="00C437A7">
        <w:rPr>
          <w:rFonts w:ascii="Arial" w:hAnsi="Arial" w:cs="Arial"/>
          <w:color w:val="000000"/>
          <w:sz w:val="20"/>
          <w:lang w:val="lt-LT"/>
        </w:rPr>
        <w:t>Paslaugų pirkimo pardavimo sutarties specialios sąlygos</w:t>
      </w:r>
    </w:p>
    <w:p w14:paraId="1441B8C0" w14:textId="2D6A66B2" w:rsidR="004C7D30" w:rsidRDefault="004C7D30"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5 priedas</w:t>
      </w:r>
      <w:r w:rsidR="00615E99">
        <w:rPr>
          <w:rFonts w:ascii="Arial" w:hAnsi="Arial" w:cs="Arial"/>
          <w:color w:val="000000"/>
          <w:sz w:val="20"/>
          <w:lang w:val="lt-LT"/>
        </w:rPr>
        <w:t xml:space="preserve"> </w:t>
      </w:r>
      <w:r w:rsidR="00A30BCA">
        <w:rPr>
          <w:rFonts w:ascii="Arial" w:hAnsi="Arial" w:cs="Arial"/>
          <w:color w:val="000000"/>
          <w:sz w:val="20"/>
          <w:lang w:val="lt-LT"/>
        </w:rPr>
        <w:t>–</w:t>
      </w:r>
      <w:r w:rsidR="00615E99">
        <w:rPr>
          <w:rFonts w:ascii="Arial" w:hAnsi="Arial" w:cs="Arial"/>
          <w:color w:val="000000"/>
          <w:sz w:val="20"/>
          <w:lang w:val="lt-LT"/>
        </w:rPr>
        <w:t xml:space="preserve"> </w:t>
      </w:r>
      <w:r w:rsidR="002E10D7" w:rsidRPr="002E10D7">
        <w:rPr>
          <w:rFonts w:ascii="Arial" w:hAnsi="Arial" w:cs="Arial"/>
          <w:color w:val="000000"/>
          <w:sz w:val="20"/>
          <w:lang w:val="lt-LT"/>
        </w:rPr>
        <w:t>Paslaugų pirkimo pardavimo sutarties bendrosios sąlygos</w:t>
      </w:r>
    </w:p>
    <w:p w14:paraId="0780A4A4" w14:textId="08C595A0" w:rsidR="00A30BCA" w:rsidRPr="00D352DD" w:rsidRDefault="00A30BCA"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6 priedas </w:t>
      </w:r>
      <w:r w:rsidR="008C615D">
        <w:rPr>
          <w:rFonts w:ascii="Arial" w:hAnsi="Arial" w:cs="Arial"/>
          <w:color w:val="000000"/>
          <w:sz w:val="20"/>
          <w:lang w:val="lt-LT"/>
        </w:rPr>
        <w:t>–</w:t>
      </w:r>
      <w:r>
        <w:rPr>
          <w:rFonts w:ascii="Arial" w:hAnsi="Arial" w:cs="Arial"/>
          <w:color w:val="000000"/>
          <w:sz w:val="20"/>
          <w:lang w:val="lt-LT"/>
        </w:rPr>
        <w:t xml:space="preserve"> </w:t>
      </w:r>
      <w:r w:rsidR="00D14717">
        <w:rPr>
          <w:rFonts w:ascii="Arial" w:hAnsi="Arial" w:cs="Arial"/>
          <w:color w:val="000000"/>
          <w:sz w:val="20"/>
          <w:lang w:val="lt-LT"/>
        </w:rPr>
        <w:t>Kvalifikacijos reikalavimai</w:t>
      </w:r>
    </w:p>
    <w:p w14:paraId="1EA4C0A1" w14:textId="77777777" w:rsidR="00A23069" w:rsidRDefault="00A23069">
      <w:pPr>
        <w:rPr>
          <w:lang w:val="lt-LT"/>
        </w:rPr>
      </w:pPr>
    </w:p>
    <w:p w14:paraId="08FFDB35" w14:textId="77777777" w:rsidR="004647BE" w:rsidRDefault="004647BE">
      <w:pPr>
        <w:rPr>
          <w:lang w:val="lt-LT"/>
        </w:rPr>
      </w:pPr>
    </w:p>
    <w:p w14:paraId="533FEFD0" w14:textId="77777777" w:rsidR="00A23069" w:rsidRDefault="00A23069">
      <w:pPr>
        <w:rPr>
          <w:lang w:val="lt-LT"/>
        </w:rPr>
      </w:pPr>
    </w:p>
    <w:p w14:paraId="44A41474" w14:textId="6B4D0F4C" w:rsidR="006A5C83" w:rsidRPr="00553D84" w:rsidRDefault="006A5C83">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r w:rsidR="00FF1355">
        <w:rPr>
          <w:rFonts w:ascii="Arial" w:eastAsia="Trebuchet MS" w:hAnsi="Arial" w:cs="Arial"/>
          <w:color w:val="000000"/>
          <w:szCs w:val="22"/>
          <w:lang w:val="lt-LT"/>
        </w:rPr>
        <w:t xml:space="preserve"> </w:t>
      </w:r>
      <w:r w:rsidR="00553D84">
        <w:rPr>
          <w:rFonts w:ascii="Arial" w:eastAsia="Trebuchet MS" w:hAnsi="Arial" w:cs="Arial"/>
          <w:color w:val="000000"/>
          <w:szCs w:val="22"/>
          <w:lang w:val="lt-LT"/>
        </w:rPr>
        <w:t xml:space="preserve">Pirkimų projektų vadovė Jovita Buterlevičiūtė, el. paštas </w:t>
      </w:r>
      <w:hyperlink r:id="rId7" w:history="1">
        <w:r w:rsidR="00553D84" w:rsidRPr="00B8363F">
          <w:rPr>
            <w:rStyle w:val="Hipersaitas"/>
            <w:rFonts w:ascii="Arial" w:eastAsia="Trebuchet MS" w:hAnsi="Arial" w:cs="Arial"/>
            <w:szCs w:val="22"/>
            <w:lang w:val="lt-LT"/>
          </w:rPr>
          <w:t>jovita.buterleviciute@litgrid.eu</w:t>
        </w:r>
      </w:hyperlink>
      <w:r w:rsidR="00553D84">
        <w:rPr>
          <w:rFonts w:ascii="Arial" w:eastAsia="Trebuchet MS" w:hAnsi="Arial" w:cs="Arial"/>
          <w:color w:val="000000"/>
          <w:szCs w:val="22"/>
          <w:lang w:val="lt-LT"/>
        </w:rPr>
        <w:t xml:space="preserve"> , tel. nr.+370 648 41300</w:t>
      </w:r>
    </w:p>
    <w:p w14:paraId="63B1A245" w14:textId="77777777" w:rsidR="00A23069" w:rsidRPr="005F0F6A" w:rsidRDefault="00A23069">
      <w:pPr>
        <w:rPr>
          <w:lang w:val="lt-LT"/>
        </w:rPr>
      </w:pPr>
    </w:p>
    <w:sectPr w:rsidR="00A23069" w:rsidRPr="005F0F6A" w:rsidSect="005F0F6A">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CF11" w14:textId="77777777" w:rsidR="002F295E" w:rsidRDefault="002F295E" w:rsidP="005F0F6A">
      <w:r>
        <w:separator/>
      </w:r>
    </w:p>
  </w:endnote>
  <w:endnote w:type="continuationSeparator" w:id="0">
    <w:p w14:paraId="0625D167" w14:textId="77777777" w:rsidR="002F295E" w:rsidRDefault="002F295E"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C924" w14:textId="77777777" w:rsidR="002F295E" w:rsidRDefault="002F295E" w:rsidP="005F0F6A">
      <w:r>
        <w:separator/>
      </w:r>
    </w:p>
  </w:footnote>
  <w:footnote w:type="continuationSeparator" w:id="0">
    <w:p w14:paraId="6B81B0E9" w14:textId="77777777" w:rsidR="002F295E" w:rsidRDefault="002F295E"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A18" w14:textId="256256B6" w:rsidR="005F0F6A" w:rsidRDefault="005F0F6A">
    <w:pPr>
      <w:pStyle w:val="Antrats"/>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377E2"/>
    <w:rsid w:val="00144154"/>
    <w:rsid w:val="001747D8"/>
    <w:rsid w:val="001801A3"/>
    <w:rsid w:val="00184E10"/>
    <w:rsid w:val="001B0566"/>
    <w:rsid w:val="001F2100"/>
    <w:rsid w:val="00224300"/>
    <w:rsid w:val="002808F9"/>
    <w:rsid w:val="00283D3E"/>
    <w:rsid w:val="002A6CA1"/>
    <w:rsid w:val="002B6EB4"/>
    <w:rsid w:val="002E10D7"/>
    <w:rsid w:val="002F295E"/>
    <w:rsid w:val="00301D0E"/>
    <w:rsid w:val="00361E2C"/>
    <w:rsid w:val="0038574A"/>
    <w:rsid w:val="003D4A4B"/>
    <w:rsid w:val="004259F4"/>
    <w:rsid w:val="004647BE"/>
    <w:rsid w:val="004C7D30"/>
    <w:rsid w:val="00526B27"/>
    <w:rsid w:val="00533424"/>
    <w:rsid w:val="00545BF6"/>
    <w:rsid w:val="00553D84"/>
    <w:rsid w:val="005F0F6A"/>
    <w:rsid w:val="00610B26"/>
    <w:rsid w:val="00615E99"/>
    <w:rsid w:val="0062797E"/>
    <w:rsid w:val="006445DE"/>
    <w:rsid w:val="00684045"/>
    <w:rsid w:val="006A5C83"/>
    <w:rsid w:val="006B00C9"/>
    <w:rsid w:val="006D7C58"/>
    <w:rsid w:val="00704884"/>
    <w:rsid w:val="00721FFB"/>
    <w:rsid w:val="00742507"/>
    <w:rsid w:val="00793123"/>
    <w:rsid w:val="007E4E1D"/>
    <w:rsid w:val="00813656"/>
    <w:rsid w:val="00817251"/>
    <w:rsid w:val="00836DFE"/>
    <w:rsid w:val="00857D93"/>
    <w:rsid w:val="008845D6"/>
    <w:rsid w:val="00885ACA"/>
    <w:rsid w:val="0089072D"/>
    <w:rsid w:val="008C615D"/>
    <w:rsid w:val="008D799A"/>
    <w:rsid w:val="008E6A22"/>
    <w:rsid w:val="00902EFA"/>
    <w:rsid w:val="00934910"/>
    <w:rsid w:val="009512FA"/>
    <w:rsid w:val="0097552B"/>
    <w:rsid w:val="00990125"/>
    <w:rsid w:val="00991CE5"/>
    <w:rsid w:val="009A44B1"/>
    <w:rsid w:val="009B18FA"/>
    <w:rsid w:val="009D719D"/>
    <w:rsid w:val="009E5B06"/>
    <w:rsid w:val="00A23069"/>
    <w:rsid w:val="00A242F0"/>
    <w:rsid w:val="00A30BCA"/>
    <w:rsid w:val="00A44FF9"/>
    <w:rsid w:val="00A65A53"/>
    <w:rsid w:val="00AC2326"/>
    <w:rsid w:val="00B230F1"/>
    <w:rsid w:val="00B41529"/>
    <w:rsid w:val="00B523EF"/>
    <w:rsid w:val="00B96ABB"/>
    <w:rsid w:val="00BB66E6"/>
    <w:rsid w:val="00BD215D"/>
    <w:rsid w:val="00BF0A6E"/>
    <w:rsid w:val="00C1074F"/>
    <w:rsid w:val="00C113DA"/>
    <w:rsid w:val="00C437A7"/>
    <w:rsid w:val="00C77D3F"/>
    <w:rsid w:val="00C969F2"/>
    <w:rsid w:val="00CB29D1"/>
    <w:rsid w:val="00CE0AB4"/>
    <w:rsid w:val="00CF76E0"/>
    <w:rsid w:val="00D01FE7"/>
    <w:rsid w:val="00D14717"/>
    <w:rsid w:val="00D21244"/>
    <w:rsid w:val="00D352DD"/>
    <w:rsid w:val="00D91980"/>
    <w:rsid w:val="00DB1607"/>
    <w:rsid w:val="00DC0354"/>
    <w:rsid w:val="00DC0CD7"/>
    <w:rsid w:val="00DD5B44"/>
    <w:rsid w:val="00DF3778"/>
    <w:rsid w:val="00E152DB"/>
    <w:rsid w:val="00E45AB4"/>
    <w:rsid w:val="00F43528"/>
    <w:rsid w:val="00F86EAF"/>
    <w:rsid w:val="00F8776A"/>
    <w:rsid w:val="00FE504C"/>
    <w:rsid w:val="00FE595D"/>
    <w:rsid w:val="00FF1355"/>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sz w:val="20"/>
      <w:szCs w:val="24"/>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902EFA"/>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vita.buterleviciute@litg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361E2C"/>
    <w:rsid w:val="004B2E55"/>
    <w:rsid w:val="00526B27"/>
    <w:rsid w:val="00594523"/>
    <w:rsid w:val="00642E9A"/>
    <w:rsid w:val="006D1F38"/>
    <w:rsid w:val="00817251"/>
    <w:rsid w:val="00885ACA"/>
    <w:rsid w:val="0089072D"/>
    <w:rsid w:val="00A932AC"/>
    <w:rsid w:val="00BB66E6"/>
    <w:rsid w:val="00C113DA"/>
    <w:rsid w:val="00C969F2"/>
    <w:rsid w:val="00D01FE7"/>
    <w:rsid w:val="00DB1607"/>
    <w:rsid w:val="00DF60A7"/>
    <w:rsid w:val="00E33137"/>
    <w:rsid w:val="00E45AB4"/>
    <w:rsid w:val="00F43528"/>
    <w:rsid w:val="00F8391F"/>
    <w:rsid w:val="00FE504C"/>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449</Words>
  <Characters>3395</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39</cp:revision>
  <dcterms:created xsi:type="dcterms:W3CDTF">2025-07-21T09:57:00Z</dcterms:created>
  <dcterms:modified xsi:type="dcterms:W3CDTF">2026-02-18T11:50:00Z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