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62601DA" w14:textId="5875CABD" w:rsidR="00EB5F73" w:rsidRDefault="00EB5F73"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Žaneta Rudaitienė</w:t>
      </w:r>
    </w:p>
    <w:p w14:paraId="478C96F0" w14:textId="77777777" w:rsidR="00636D15" w:rsidRPr="004457AF" w:rsidRDefault="00636D15"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0D7BA71C"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202</w:t>
      </w:r>
      <w:r w:rsidR="009974D9" w:rsidRPr="00330B49">
        <w:rPr>
          <w:rFonts w:ascii="Times New Roman" w:eastAsia="Calibri" w:hAnsi="Times New Roman" w:cs="Times New Roman"/>
          <w:kern w:val="0"/>
          <w14:ligatures w14:val="none"/>
        </w:rPr>
        <w:t>6</w:t>
      </w:r>
      <w:r w:rsidRPr="00330B49">
        <w:rPr>
          <w:rFonts w:ascii="Times New Roman" w:eastAsia="Calibri" w:hAnsi="Times New Roman" w:cs="Times New Roman"/>
          <w:kern w:val="0"/>
          <w14:ligatures w14:val="none"/>
        </w:rPr>
        <w:t xml:space="preserve"> m.</w:t>
      </w:r>
      <w:r w:rsidR="00EE03CD">
        <w:rPr>
          <w:rFonts w:ascii="Times New Roman" w:eastAsia="Calibri" w:hAnsi="Times New Roman" w:cs="Times New Roman"/>
          <w:kern w:val="0"/>
          <w14:ligatures w14:val="none"/>
        </w:rPr>
        <w:t xml:space="preserve"> vasario 18 d.</w:t>
      </w:r>
      <w:r w:rsidR="00406DCB" w:rsidRPr="00330B49">
        <w:rPr>
          <w:rFonts w:ascii="Times New Roman" w:eastAsia="Calibri" w:hAnsi="Times New Roman" w:cs="Times New Roman"/>
          <w:kern w:val="0"/>
          <w14:ligatures w14:val="none"/>
        </w:rPr>
        <w:t xml:space="preserve">           </w:t>
      </w:r>
      <w:r w:rsidRPr="00330B49">
        <w:rPr>
          <w:rFonts w:ascii="Times New Roman" w:eastAsia="Calibri" w:hAnsi="Times New Roman" w:cs="Times New Roman"/>
          <w:kern w:val="0"/>
          <w14:ligatures w14:val="none"/>
        </w:rPr>
        <w:t>Nr. 7BE-</w:t>
      </w:r>
      <w:r w:rsidR="00EE03CD">
        <w:rPr>
          <w:rFonts w:ascii="Times New Roman" w:eastAsia="Calibri" w:hAnsi="Times New Roman" w:cs="Times New Roman"/>
          <w:kern w:val="0"/>
          <w14:ligatures w14:val="none"/>
        </w:rPr>
        <w:t>913</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330B49"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w:t>
      </w:r>
      <w:r w:rsidRPr="00330B49">
        <w:rPr>
          <w:rFonts w:ascii="Times New Roman" w:eastAsia="Calibri" w:hAnsi="Times New Roman" w:cs="Times New Roman"/>
          <w:b/>
          <w:color w:val="000000"/>
          <w:kern w:val="0"/>
          <w14:ligatures w14:val="none"/>
        </w:rPr>
        <w:t>TARPTAUTINIO) KONKURSO SĄLYGOS</w:t>
      </w:r>
    </w:p>
    <w:p w14:paraId="7A154C46" w14:textId="77777777" w:rsidR="004457AF" w:rsidRPr="00330B49"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519E0301" w:rsidR="004457AF" w:rsidRPr="00330B49" w:rsidRDefault="00174115" w:rsidP="00034055">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330B49">
        <w:rPr>
          <w:rFonts w:ascii="Times New Roman" w:eastAsia="MS Mincho" w:hAnsi="Times New Roman" w:cs="Times New Roman"/>
          <w:b/>
          <w:bCs/>
          <w:kern w:val="0"/>
          <w14:ligatures w14:val="none"/>
        </w:rPr>
        <w:t>KELEIVINIŲ LENGVŲJŲ PSEUDOVISUREIGIŲ</w:t>
      </w:r>
      <w:r w:rsidR="007B3378" w:rsidRPr="00330B49">
        <w:rPr>
          <w:rFonts w:ascii="Times New Roman" w:eastAsia="MS Mincho" w:hAnsi="Times New Roman" w:cs="Times New Roman"/>
          <w:b/>
          <w:bCs/>
          <w:kern w:val="0"/>
          <w14:ligatures w14:val="none"/>
        </w:rPr>
        <w:t xml:space="preserve"> </w:t>
      </w:r>
      <w:r w:rsidR="004457AF" w:rsidRPr="00330B49">
        <w:rPr>
          <w:rFonts w:ascii="Times New Roman" w:eastAsia="MS Mincho" w:hAnsi="Times New Roman" w:cs="Times New Roman"/>
          <w:b/>
          <w:bCs/>
          <w:kern w:val="0"/>
          <w14:ligatures w14:val="none"/>
        </w:rPr>
        <w:t>VIEŠASIS PIRKIMAS</w:t>
      </w:r>
      <w:bookmarkEnd w:id="2"/>
    </w:p>
    <w:p w14:paraId="1166FE58" w14:textId="77777777" w:rsidR="005833E9" w:rsidRPr="00330B49"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330B49"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330B49">
        <w:rPr>
          <w:rFonts w:ascii="Times New Roman" w:eastAsia="Calibri" w:hAnsi="Times New Roman" w:cs="Times New Roman"/>
          <w:b/>
          <w:color w:val="000000"/>
          <w:kern w:val="0"/>
          <w14:ligatures w14:val="none"/>
        </w:rPr>
        <w:t>TURINYS</w:t>
      </w:r>
    </w:p>
    <w:p w14:paraId="02B226F2" w14:textId="77777777" w:rsidR="004457AF" w:rsidRPr="00330B49"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330B49"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I.</w:t>
      </w:r>
      <w:r w:rsidRPr="00330B49">
        <w:rPr>
          <w:rFonts w:ascii="Times New Roman" w:eastAsia="Calibri" w:hAnsi="Times New Roman" w:cs="Times New Roman"/>
          <w:kern w:val="0"/>
          <w14:ligatures w14:val="none"/>
        </w:rPr>
        <w:tab/>
        <w:t>BENDROSIOS NUOSTATOS</w:t>
      </w:r>
    </w:p>
    <w:p w14:paraId="3C21BA29" w14:textId="77777777" w:rsidR="004457AF" w:rsidRPr="00330B49"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II.</w:t>
      </w:r>
      <w:r w:rsidRPr="00330B49">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III.</w:t>
      </w:r>
      <w:r w:rsidRPr="00330B49">
        <w:rPr>
          <w:rFonts w:ascii="Times New Roman" w:eastAsia="Calibri" w:hAnsi="Times New Roman" w:cs="Times New Roman"/>
          <w:kern w:val="0"/>
          <w14:ligatures w14:val="none"/>
        </w:rPr>
        <w:tab/>
        <w:t xml:space="preserve">TIEKĖJŲ PAŠALINIMO PAGRINDAI </w:t>
      </w:r>
      <w:r w:rsidR="002403B4" w:rsidRPr="00330B49">
        <w:rPr>
          <w:rFonts w:ascii="Times New Roman" w:eastAsia="Calibri" w:hAnsi="Times New Roman" w:cs="Times New Roman"/>
          <w:kern w:val="0"/>
          <w14:ligatures w14:val="none"/>
        </w:rPr>
        <w:t>IR KVALIFIKACIJOS</w:t>
      </w:r>
      <w:r w:rsidR="002403B4">
        <w:rPr>
          <w:rFonts w:ascii="Times New Roman" w:eastAsia="Calibri" w:hAnsi="Times New Roman" w:cs="Times New Roman"/>
          <w:kern w:val="0"/>
          <w14:ligatures w14:val="none"/>
        </w:rPr>
        <w:t xml:space="preserve">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3BB2BD78"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6A6C43A2"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004B294D">
        <w:rPr>
          <w:rFonts w:ascii="Times New Roman" w:eastAsia="Times New Roman" w:hAnsi="Times New Roman" w:cs="Times New Roman"/>
          <w:bCs/>
          <w:kern w:val="0"/>
          <w14:ligatures w14:val="none"/>
        </w:rPr>
        <w:t xml:space="preserve"> </w:t>
      </w:r>
      <w:r w:rsidR="004B294D" w:rsidRPr="004457AF">
        <w:rPr>
          <w:rFonts w:ascii="Times New Roman" w:eastAsia="Times New Roman" w:hAnsi="Times New Roman" w:cs="Times New Roman"/>
          <w:kern w:val="0"/>
          <w14:ligatures w14:val="none"/>
        </w:rPr>
        <w:t>(atskiras priedas)</w:t>
      </w:r>
      <w:r w:rsidRPr="00535953">
        <w:rPr>
          <w:rFonts w:ascii="Times New Roman" w:eastAsia="Times New Roman" w:hAnsi="Times New Roman" w:cs="Times New Roman"/>
          <w:kern w:val="0"/>
          <w14:ligatures w14:val="none"/>
        </w:rPr>
        <w:t>.</w:t>
      </w:r>
    </w:p>
    <w:p w14:paraId="47110118" w14:textId="77777777" w:rsidR="004457AF" w:rsidRP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67790B30" w:rsidR="004457AF" w:rsidRPr="006D1E22" w:rsidRDefault="004457AF" w:rsidP="0017411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1.1. Muitinės departamentas prie Lietuvos </w:t>
      </w:r>
      <w:r w:rsidRPr="006D1E22">
        <w:rPr>
          <w:rFonts w:ascii="Times New Roman" w:eastAsia="Calibri" w:hAnsi="Times New Roman" w:cs="Times New Roman"/>
          <w:kern w:val="0"/>
          <w14:ligatures w14:val="none"/>
        </w:rPr>
        <w:t>Respublikos finansų ministerijos (toliau – Muitinės departamentas, perkančioji organizacija)</w:t>
      </w:r>
      <w:bookmarkStart w:id="6" w:name="_Hlk10647241"/>
      <w:r w:rsidRPr="006D1E22">
        <w:rPr>
          <w:rFonts w:ascii="Times New Roman" w:eastAsia="Calibri" w:hAnsi="Times New Roman" w:cs="Times New Roman"/>
          <w:kern w:val="0"/>
          <w14:ligatures w14:val="none"/>
        </w:rPr>
        <w:t xml:space="preserve"> numato </w:t>
      </w:r>
      <w:bookmarkStart w:id="7" w:name="_Hlk94102053"/>
      <w:bookmarkStart w:id="8" w:name="_Hlk101513490"/>
      <w:r w:rsidRPr="006D1E22">
        <w:rPr>
          <w:rFonts w:ascii="Times New Roman" w:eastAsia="Calibri" w:hAnsi="Times New Roman" w:cs="Times New Roman"/>
          <w:kern w:val="0"/>
          <w14:ligatures w14:val="none"/>
        </w:rPr>
        <w:t xml:space="preserve">pirkti </w:t>
      </w:r>
      <w:r w:rsidR="00B62516" w:rsidRPr="006D1E22">
        <w:rPr>
          <w:rFonts w:ascii="Times New Roman" w:eastAsia="Calibri" w:hAnsi="Times New Roman" w:cs="Times New Roman"/>
          <w:b/>
          <w:bCs/>
          <w:kern w:val="0"/>
          <w14:ligatures w14:val="none"/>
        </w:rPr>
        <w:t>K</w:t>
      </w:r>
      <w:r w:rsidR="00174115" w:rsidRPr="006D1E22">
        <w:rPr>
          <w:rFonts w:ascii="Times New Roman" w:eastAsia="MS Mincho" w:hAnsi="Times New Roman" w:cs="Times New Roman"/>
          <w:b/>
          <w:bCs/>
          <w:kern w:val="0"/>
          <w14:ligatures w14:val="none"/>
        </w:rPr>
        <w:t xml:space="preserve">eleivinius lengvuosius pseudovisureigius </w:t>
      </w:r>
      <w:r w:rsidR="00BE768D" w:rsidRPr="006D1E22">
        <w:rPr>
          <w:rFonts w:ascii="Times New Roman" w:eastAsia="MS Mincho" w:hAnsi="Times New Roman" w:cs="Times New Roman"/>
          <w:b/>
          <w:bCs/>
          <w:kern w:val="0"/>
          <w14:ligatures w14:val="none"/>
        </w:rPr>
        <w:t>(</w:t>
      </w:r>
      <w:r w:rsidR="00E25C1E" w:rsidRPr="006D1E22">
        <w:rPr>
          <w:rFonts w:ascii="Times New Roman" w:eastAsia="MS Mincho" w:hAnsi="Times New Roman" w:cs="Times New Roman"/>
          <w:b/>
          <w:bCs/>
          <w:kern w:val="0"/>
          <w14:ligatures w14:val="none"/>
        </w:rPr>
        <w:t>15</w:t>
      </w:r>
      <w:r w:rsidR="00BE768D" w:rsidRPr="006D1E22">
        <w:rPr>
          <w:rFonts w:ascii="Times New Roman" w:eastAsia="MS Mincho" w:hAnsi="Times New Roman" w:cs="Times New Roman"/>
          <w:b/>
          <w:bCs/>
          <w:kern w:val="0"/>
          <w14:ligatures w14:val="none"/>
        </w:rPr>
        <w:t xml:space="preserve"> vnt</w:t>
      </w:r>
      <w:r w:rsidR="00E25C1E" w:rsidRPr="006D1E22">
        <w:rPr>
          <w:rFonts w:ascii="Times New Roman" w:eastAsia="MS Mincho" w:hAnsi="Times New Roman" w:cs="Times New Roman"/>
          <w:b/>
          <w:bCs/>
          <w:kern w:val="0"/>
          <w14:ligatures w14:val="none"/>
        </w:rPr>
        <w:t>.</w:t>
      </w:r>
      <w:r w:rsidR="00BE768D" w:rsidRPr="006D1E22">
        <w:rPr>
          <w:rFonts w:ascii="Times New Roman" w:eastAsia="MS Mincho" w:hAnsi="Times New Roman" w:cs="Times New Roman"/>
          <w:b/>
          <w:bCs/>
          <w:kern w:val="0"/>
          <w14:ligatures w14:val="none"/>
        </w:rPr>
        <w:t>)</w:t>
      </w:r>
      <w:r w:rsidRPr="006D1E22">
        <w:rPr>
          <w:rFonts w:ascii="Times New Roman" w:eastAsia="Calibri" w:hAnsi="Times New Roman" w:cs="Times New Roman"/>
          <w:b/>
          <w:kern w:val="0"/>
          <w14:ligatures w14:val="none"/>
        </w:rPr>
        <w:t xml:space="preserve"> </w:t>
      </w:r>
      <w:bookmarkEnd w:id="7"/>
      <w:bookmarkEnd w:id="8"/>
      <w:r w:rsidRPr="006D1E22">
        <w:rPr>
          <w:rFonts w:ascii="Times New Roman" w:eastAsia="Calibri" w:hAnsi="Times New Roman" w:cs="Times New Roman"/>
          <w:kern w:val="0"/>
          <w14:ligatures w14:val="none"/>
        </w:rPr>
        <w:t>atviro tarptautinio konkurso (toliau – Konkursas)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1.2. Pirkimas bus atliekamas elektroninėmis</w:t>
      </w:r>
      <w:r w:rsidRPr="004457AF">
        <w:rPr>
          <w:rFonts w:ascii="Times New Roman" w:eastAsia="Calibri" w:hAnsi="Times New Roman" w:cs="Times New Roman"/>
          <w:kern w:val="0"/>
          <w14:ligatures w14:val="none"/>
        </w:rPr>
        <w:t xml:space="preserve">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6D1E22"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1.6. Pirkimas atliekamas laikantis lygiateisiškumo, nediskriminavimo, abipusio pripažinimo, proporcingumo </w:t>
      </w:r>
      <w:r w:rsidRPr="006D1E22">
        <w:rPr>
          <w:rFonts w:ascii="Times New Roman" w:eastAsia="Calibri" w:hAnsi="Times New Roman" w:cs="Times New Roman"/>
          <w:kern w:val="0"/>
          <w14:ligatures w14:val="none"/>
        </w:rPr>
        <w:t>ir skaidrumo principų ir konfidencialumo bei nešališkumo reikalavimų. Priimant sprendimus dėl Konkurso sąlygų, vadovaujamasi racionalumo principu.</w:t>
      </w:r>
    </w:p>
    <w:p w14:paraId="28E2D7FC" w14:textId="5C50CB43" w:rsidR="004457AF" w:rsidRPr="006D1E22" w:rsidRDefault="004457AF" w:rsidP="000E6843">
      <w:pPr>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 xml:space="preserve">1.7. Pirkimą organizuoja ir vykdo perkančiosios organizacijos generalinio direktoriaus </w:t>
      </w:r>
      <w:r w:rsidRPr="006D1E22">
        <w:rPr>
          <w:rFonts w:ascii="Times New Roman" w:eastAsia="Calibri" w:hAnsi="Times New Roman" w:cs="Times New Roman"/>
          <w:kern w:val="0"/>
          <w14:ligatures w14:val="none"/>
        </w:rPr>
        <w:br/>
        <w:t>202</w:t>
      </w:r>
      <w:r w:rsidR="0073601D" w:rsidRPr="006D1E22">
        <w:rPr>
          <w:rFonts w:ascii="Times New Roman" w:eastAsia="Calibri" w:hAnsi="Times New Roman" w:cs="Times New Roman"/>
          <w:kern w:val="0"/>
          <w14:ligatures w14:val="none"/>
        </w:rPr>
        <w:t>6</w:t>
      </w:r>
      <w:r w:rsidRPr="006D1E22">
        <w:rPr>
          <w:rFonts w:ascii="Times New Roman" w:eastAsia="Calibri" w:hAnsi="Times New Roman" w:cs="Times New Roman"/>
          <w:kern w:val="0"/>
          <w14:ligatures w14:val="none"/>
        </w:rPr>
        <w:t xml:space="preserve"> m. </w:t>
      </w:r>
      <w:r w:rsidR="002E28EF" w:rsidRPr="006D1E22">
        <w:rPr>
          <w:rFonts w:ascii="Times New Roman" w:eastAsia="Calibri" w:hAnsi="Times New Roman" w:cs="Times New Roman"/>
          <w:kern w:val="0"/>
          <w14:ligatures w14:val="none"/>
        </w:rPr>
        <w:t>vasario</w:t>
      </w:r>
      <w:r w:rsidRPr="006D1E22">
        <w:rPr>
          <w:rFonts w:ascii="Times New Roman" w:eastAsia="Calibri" w:hAnsi="Times New Roman" w:cs="Times New Roman"/>
          <w:kern w:val="0"/>
          <w14:ligatures w14:val="none"/>
        </w:rPr>
        <w:t xml:space="preserve"> </w:t>
      </w:r>
      <w:r w:rsidR="002E28EF" w:rsidRPr="006D1E22">
        <w:rPr>
          <w:rFonts w:ascii="Times New Roman" w:eastAsia="Calibri" w:hAnsi="Times New Roman" w:cs="Times New Roman"/>
          <w:kern w:val="0"/>
          <w14:ligatures w14:val="none"/>
        </w:rPr>
        <w:t>5</w:t>
      </w:r>
      <w:r w:rsidRPr="006D1E22">
        <w:rPr>
          <w:rFonts w:ascii="Times New Roman" w:eastAsia="Calibri" w:hAnsi="Times New Roman" w:cs="Times New Roman"/>
          <w:kern w:val="0"/>
          <w14:ligatures w14:val="none"/>
        </w:rPr>
        <w:t xml:space="preserve"> d. įsakymu Nr. 1BE-</w:t>
      </w:r>
      <w:r w:rsidR="002E28EF" w:rsidRPr="006D1E22">
        <w:rPr>
          <w:rFonts w:ascii="Times New Roman" w:eastAsia="Calibri" w:hAnsi="Times New Roman" w:cs="Times New Roman"/>
          <w:kern w:val="0"/>
          <w14:ligatures w14:val="none"/>
        </w:rPr>
        <w:t>87</w:t>
      </w:r>
      <w:r w:rsidRPr="006D1E22">
        <w:rPr>
          <w:rFonts w:ascii="Times New Roman" w:eastAsia="Calibri" w:hAnsi="Times New Roman" w:cs="Times New Roman"/>
          <w:kern w:val="0"/>
          <w14:ligatures w14:val="none"/>
        </w:rPr>
        <w:t xml:space="preserve"> sudaryta Viešojo pirkimo komisija (toliau – </w:t>
      </w:r>
      <w:r w:rsidR="000E5EC6" w:rsidRPr="006D1E22">
        <w:rPr>
          <w:rFonts w:ascii="Times New Roman" w:eastAsia="Calibri" w:hAnsi="Times New Roman" w:cs="Times New Roman"/>
          <w:bCs/>
          <w:kern w:val="0"/>
          <w14:ligatures w14:val="none"/>
        </w:rPr>
        <w:t>K</w:t>
      </w:r>
      <w:r w:rsidRPr="006D1E22">
        <w:rPr>
          <w:rFonts w:ascii="Times New Roman" w:eastAsia="Calibri" w:hAnsi="Times New Roman" w:cs="Times New Roman"/>
          <w:bCs/>
          <w:kern w:val="0"/>
          <w14:ligatures w14:val="none"/>
        </w:rPr>
        <w:t>omisija</w:t>
      </w:r>
      <w:r w:rsidRPr="006D1E22">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6D1E22">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6D1E22"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w:t>
      </w:r>
      <w:r w:rsidRPr="006D1E22">
        <w:rPr>
          <w:rFonts w:ascii="Times New Roman" w:eastAsia="Calibri" w:hAnsi="Times New Roman" w:cs="Times New Roman"/>
          <w:color w:val="000000"/>
          <w:kern w:val="0"/>
          <w14:ligatures w14:val="none"/>
        </w:rPr>
        <w:t xml:space="preserve">22 straipsnyje imperatyviai nustatytais atvejais. </w:t>
      </w:r>
    </w:p>
    <w:p w14:paraId="29788355" w14:textId="7A53978C" w:rsidR="00510F1D" w:rsidRPr="006D1E22" w:rsidRDefault="004457AF" w:rsidP="00510F1D">
      <w:pPr>
        <w:spacing w:after="0" w:line="240" w:lineRule="auto"/>
        <w:ind w:firstLine="567"/>
        <w:jc w:val="both"/>
        <w:rPr>
          <w:rFonts w:ascii="Times New Roman" w:eastAsia="Calibri" w:hAnsi="Times New Roman" w:cs="Times New Roman"/>
          <w:kern w:val="0"/>
          <w:szCs w:val="22"/>
          <w:lang w:eastAsia="lt-LT"/>
          <w14:ligatures w14:val="none"/>
        </w:rPr>
      </w:pPr>
      <w:r w:rsidRPr="006D1E22">
        <w:rPr>
          <w:rFonts w:ascii="Times New Roman" w:eastAsia="Calibri" w:hAnsi="Times New Roman" w:cs="Times New Roman"/>
          <w:kern w:val="0"/>
          <w:lang w:eastAsia="lt-LT"/>
          <w14:ligatures w14:val="none"/>
        </w:rPr>
        <w:t xml:space="preserve">1.13. </w:t>
      </w:r>
      <w:r w:rsidRPr="006D1E22">
        <w:rPr>
          <w:rFonts w:ascii="Times New Roman" w:eastAsia="Calibri" w:hAnsi="Times New Roman" w:cs="Times New Roman"/>
          <w:kern w:val="0"/>
          <w:szCs w:val="22"/>
          <w:lang w:eastAsia="lt-LT"/>
          <w14:ligatures w14:val="none"/>
        </w:rPr>
        <w:t xml:space="preserve">Perkančiosios organizacijos kontaktinis asmuo: </w:t>
      </w:r>
      <w:r w:rsidR="00510F1D" w:rsidRPr="006D1E22">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2" w:history="1">
        <w:r w:rsidR="00CF1A31" w:rsidRPr="006D1E22">
          <w:rPr>
            <w:rStyle w:val="Hyperlink"/>
            <w:rFonts w:ascii="Times New Roman" w:eastAsia="Calibri" w:hAnsi="Times New Roman" w:cs="Times New Roman"/>
            <w:kern w:val="0"/>
            <w:szCs w:val="22"/>
            <w:lang w:eastAsia="lt-LT"/>
            <w14:ligatures w14:val="none"/>
          </w:rPr>
          <w:t>kristina.laucyte@lrmuitine.lt</w:t>
        </w:r>
      </w:hyperlink>
      <w:r w:rsidR="00510F1D" w:rsidRPr="006D1E22">
        <w:rPr>
          <w:rFonts w:ascii="Times New Roman" w:eastAsia="Calibri" w:hAnsi="Times New Roman" w:cs="Times New Roman"/>
          <w:kern w:val="0"/>
          <w:szCs w:val="22"/>
          <w:lang w:eastAsia="lt-LT"/>
          <w14:ligatures w14:val="none"/>
        </w:rPr>
        <w:t xml:space="preserve">. </w:t>
      </w:r>
    </w:p>
    <w:p w14:paraId="6862EF2C" w14:textId="72E72B64" w:rsidR="004457AF" w:rsidRPr="00E31578" w:rsidRDefault="004457AF" w:rsidP="00510F1D">
      <w:pPr>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lang w:eastAsia="lt-LT"/>
          <w14:ligatures w14:val="none"/>
        </w:rPr>
        <w:t>1.14. Tiekėjas privalo atidžiai perskaityti visas K</w:t>
      </w:r>
      <w:r w:rsidRPr="006D1E22">
        <w:rPr>
          <w:rFonts w:ascii="Times New Roman" w:eastAsia="Calibri" w:hAnsi="Times New Roman" w:cs="Times New Roman"/>
          <w:kern w:val="0"/>
          <w14:ligatures w14:val="none"/>
        </w:rPr>
        <w:t>onkurso sąlygas (reikalavimus, formas, techninę specifikaciją, sutarties sąlygas) jomis vadovautis ir jų laikytis</w:t>
      </w:r>
      <w:r w:rsidRPr="00E31578">
        <w:rPr>
          <w:rFonts w:ascii="Times New Roman" w:eastAsia="Calibri" w:hAnsi="Times New Roman" w:cs="Times New Roman"/>
          <w:kern w:val="0"/>
          <w14:ligatures w14:val="none"/>
        </w:rPr>
        <w:t>.</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4581D395" w:rsidR="004457AF" w:rsidRPr="006D1E22"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 Pirkimo objektas –</w:t>
      </w:r>
      <w:r w:rsidR="00EB32FC">
        <w:rPr>
          <w:rFonts w:ascii="Times New Roman" w:eastAsia="Calibri" w:hAnsi="Times New Roman" w:cs="Times New Roman"/>
          <w:kern w:val="0"/>
          <w14:ligatures w14:val="none"/>
        </w:rPr>
        <w:t xml:space="preserve"> </w:t>
      </w:r>
      <w:r w:rsidR="00EB32FC" w:rsidRPr="00EB32FC">
        <w:rPr>
          <w:rFonts w:ascii="Times New Roman" w:eastAsia="Calibri" w:hAnsi="Times New Roman" w:cs="Times New Roman"/>
          <w:b/>
          <w:bCs/>
          <w:kern w:val="0"/>
          <w14:ligatures w14:val="none"/>
        </w:rPr>
        <w:t>K</w:t>
      </w:r>
      <w:r w:rsidR="00174115" w:rsidRPr="00EB32FC">
        <w:rPr>
          <w:rFonts w:ascii="Times New Roman" w:eastAsia="MS Mincho" w:hAnsi="Times New Roman" w:cs="Times New Roman"/>
          <w:b/>
          <w:bCs/>
          <w:kern w:val="0"/>
          <w14:ligatures w14:val="none"/>
        </w:rPr>
        <w:t>eleiviniai</w:t>
      </w:r>
      <w:r w:rsidR="00174115" w:rsidRPr="00174115">
        <w:rPr>
          <w:rFonts w:ascii="Times New Roman" w:eastAsia="MS Mincho" w:hAnsi="Times New Roman" w:cs="Times New Roman"/>
          <w:b/>
          <w:bCs/>
          <w:kern w:val="0"/>
          <w14:ligatures w14:val="none"/>
        </w:rPr>
        <w:t xml:space="preserve"> lengv</w:t>
      </w:r>
      <w:r w:rsidR="00174115">
        <w:rPr>
          <w:rFonts w:ascii="Times New Roman" w:eastAsia="MS Mincho" w:hAnsi="Times New Roman" w:cs="Times New Roman"/>
          <w:b/>
          <w:bCs/>
          <w:kern w:val="0"/>
          <w14:ligatures w14:val="none"/>
        </w:rPr>
        <w:t>ieji</w:t>
      </w:r>
      <w:r w:rsidR="00174115" w:rsidRPr="00174115">
        <w:rPr>
          <w:rFonts w:ascii="Times New Roman" w:eastAsia="MS Mincho" w:hAnsi="Times New Roman" w:cs="Times New Roman"/>
          <w:b/>
          <w:bCs/>
          <w:kern w:val="0"/>
          <w14:ligatures w14:val="none"/>
        </w:rPr>
        <w:t xml:space="preserve"> pseudovisureigi</w:t>
      </w:r>
      <w:r w:rsidR="00174115">
        <w:rPr>
          <w:rFonts w:ascii="Times New Roman" w:eastAsia="MS Mincho" w:hAnsi="Times New Roman" w:cs="Times New Roman"/>
          <w:b/>
          <w:bCs/>
          <w:kern w:val="0"/>
          <w14:ligatures w14:val="none"/>
        </w:rPr>
        <w:t>ai</w:t>
      </w:r>
      <w:r w:rsidR="00174115" w:rsidRPr="00174115">
        <w:rPr>
          <w:rFonts w:ascii="Times New Roman" w:eastAsia="MS Mincho" w:hAnsi="Times New Roman" w:cs="Times New Roman"/>
          <w:b/>
          <w:bCs/>
          <w:kern w:val="0"/>
          <w14:ligatures w14:val="none"/>
        </w:rPr>
        <w:t xml:space="preserve"> </w:t>
      </w:r>
      <w:r w:rsidRPr="004457AF">
        <w:rPr>
          <w:rFonts w:ascii="Times New Roman" w:eastAsia="Calibri" w:hAnsi="Times New Roman" w:cs="Times New Roman"/>
          <w:kern w:val="0"/>
          <w14:ligatures w14:val="none"/>
        </w:rPr>
        <w:t xml:space="preserve">(toliau – </w:t>
      </w:r>
      <w:r w:rsidRPr="00BD6C7C">
        <w:rPr>
          <w:rFonts w:ascii="Times New Roman" w:eastAsia="Calibri" w:hAnsi="Times New Roman" w:cs="Times New Roman"/>
          <w:b/>
          <w:bCs/>
          <w:kern w:val="0"/>
          <w14:ligatures w14:val="none"/>
        </w:rPr>
        <w:t>P</w:t>
      </w:r>
      <w:r w:rsidR="00BB200D" w:rsidRPr="00BD6C7C">
        <w:rPr>
          <w:rFonts w:ascii="Times New Roman" w:eastAsia="Calibri" w:hAnsi="Times New Roman" w:cs="Times New Roman"/>
          <w:b/>
          <w:bCs/>
          <w:kern w:val="0"/>
          <w14:ligatures w14:val="none"/>
        </w:rPr>
        <w:t>rekės</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 xml:space="preserve">kurių savybės ir reikalavimai </w:t>
      </w:r>
      <w:r w:rsidRPr="006D1E22">
        <w:rPr>
          <w:rFonts w:ascii="Times New Roman" w:eastAsia="Calibri" w:hAnsi="Times New Roman" w:cs="Times New Roman"/>
          <w:kern w:val="0"/>
          <w14:ligatures w14:val="none"/>
        </w:rPr>
        <w:t>pateikti</w:t>
      </w:r>
      <w:r w:rsidRPr="006D1E22">
        <w:rPr>
          <w:rFonts w:ascii="Times New Roman" w:eastAsia="Calibri" w:hAnsi="Times New Roman" w:cs="Times New Roman"/>
          <w:color w:val="000000"/>
          <w:kern w:val="0"/>
          <w14:ligatures w14:val="none"/>
        </w:rPr>
        <w:t xml:space="preserve"> </w:t>
      </w:r>
      <w:r w:rsidRPr="006D1E22">
        <w:rPr>
          <w:rFonts w:ascii="Times New Roman" w:eastAsia="Calibri" w:hAnsi="Times New Roman" w:cs="Times New Roman"/>
          <w:kern w:val="0"/>
          <w14:ligatures w14:val="none"/>
        </w:rPr>
        <w:t xml:space="preserve">techninėje specifikacijoje </w:t>
      </w:r>
      <w:bookmarkStart w:id="14" w:name="_Hlk101950452"/>
      <w:r w:rsidRPr="006D1E22">
        <w:rPr>
          <w:rFonts w:ascii="Times New Roman" w:eastAsia="Calibri" w:hAnsi="Times New Roman" w:cs="Times New Roman"/>
          <w:kern w:val="0"/>
          <w14:ligatures w14:val="none"/>
        </w:rPr>
        <w:t>(</w:t>
      </w:r>
      <w:bookmarkStart w:id="15" w:name="_Hlk128994795"/>
      <w:r w:rsidRPr="006D1E22">
        <w:rPr>
          <w:rFonts w:ascii="Times New Roman" w:eastAsia="Calibri" w:hAnsi="Times New Roman" w:cs="Times New Roman"/>
          <w:kern w:val="0"/>
          <w14:ligatures w14:val="none"/>
        </w:rPr>
        <w:t>Konkurso sąlygų 1 priedas</w:t>
      </w:r>
      <w:bookmarkEnd w:id="14"/>
      <w:bookmarkEnd w:id="15"/>
      <w:r w:rsidRPr="006D1E22">
        <w:rPr>
          <w:rFonts w:ascii="Times New Roman" w:eastAsia="Calibri" w:hAnsi="Times New Roman" w:cs="Times New Roman"/>
          <w:kern w:val="0"/>
          <w14:ligatures w14:val="none"/>
        </w:rPr>
        <w:t xml:space="preserve">, toliau – </w:t>
      </w:r>
      <w:r w:rsidRPr="006D1E22">
        <w:rPr>
          <w:rFonts w:ascii="Times New Roman" w:eastAsia="Calibri" w:hAnsi="Times New Roman" w:cs="Times New Roman"/>
          <w:b/>
          <w:bCs/>
          <w:kern w:val="0"/>
          <w14:ligatures w14:val="none"/>
        </w:rPr>
        <w:t>techninė specifikacija</w:t>
      </w:r>
      <w:r w:rsidRPr="006D1E22">
        <w:rPr>
          <w:rFonts w:ascii="Times New Roman" w:eastAsia="Calibri" w:hAnsi="Times New Roman" w:cs="Times New Roman"/>
          <w:kern w:val="0"/>
          <w14:ligatures w14:val="none"/>
        </w:rPr>
        <w:t xml:space="preserve">). </w:t>
      </w:r>
      <w:bookmarkEnd w:id="13"/>
    </w:p>
    <w:p w14:paraId="5FB7C322" w14:textId="542B1C48" w:rsidR="004457AF" w:rsidRPr="006D1E22"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2.</w:t>
      </w:r>
      <w:r w:rsidR="00F0451A" w:rsidRPr="006D1E22">
        <w:rPr>
          <w:rFonts w:ascii="Times New Roman" w:eastAsia="Calibri" w:hAnsi="Times New Roman" w:cs="Times New Roman"/>
          <w:kern w:val="0"/>
          <w14:ligatures w14:val="none"/>
        </w:rPr>
        <w:t>2</w:t>
      </w:r>
      <w:r w:rsidRPr="006D1E22">
        <w:rPr>
          <w:rFonts w:ascii="Times New Roman" w:eastAsia="Calibri" w:hAnsi="Times New Roman" w:cs="Times New Roman"/>
          <w:kern w:val="0"/>
          <w14:ligatures w14:val="none"/>
        </w:rPr>
        <w:t xml:space="preserve">. </w:t>
      </w:r>
      <w:r w:rsidR="000A060C" w:rsidRPr="006D1E22">
        <w:rPr>
          <w:rFonts w:ascii="Times New Roman" w:eastAsia="Calibri" w:hAnsi="Times New Roman" w:cs="Times New Roman"/>
          <w:kern w:val="0"/>
          <w14:ligatures w14:val="none"/>
        </w:rPr>
        <w:t xml:space="preserve">Perkamas </w:t>
      </w:r>
      <w:r w:rsidR="00657EBA" w:rsidRPr="006D1E22">
        <w:rPr>
          <w:rFonts w:ascii="Times New Roman" w:eastAsia="Calibri" w:hAnsi="Times New Roman" w:cs="Times New Roman"/>
          <w:kern w:val="0"/>
          <w14:ligatures w14:val="none"/>
        </w:rPr>
        <w:t>P</w:t>
      </w:r>
      <w:r w:rsidR="000A060C" w:rsidRPr="006D1E22">
        <w:rPr>
          <w:rFonts w:ascii="Times New Roman" w:eastAsia="Calibri" w:hAnsi="Times New Roman" w:cs="Times New Roman"/>
          <w:kern w:val="0"/>
          <w14:ligatures w14:val="none"/>
        </w:rPr>
        <w:t xml:space="preserve">rekių kiekis – </w:t>
      </w:r>
      <w:r w:rsidR="009076B9" w:rsidRPr="006D1E22">
        <w:rPr>
          <w:rFonts w:ascii="Times New Roman" w:eastAsia="Calibri" w:hAnsi="Times New Roman" w:cs="Times New Roman"/>
          <w:kern w:val="0"/>
          <w14:ligatures w14:val="none"/>
        </w:rPr>
        <w:t>15</w:t>
      </w:r>
      <w:r w:rsidR="000A060C" w:rsidRPr="006D1E22">
        <w:rPr>
          <w:rFonts w:ascii="Times New Roman" w:eastAsia="Calibri" w:hAnsi="Times New Roman" w:cs="Times New Roman"/>
          <w:kern w:val="0"/>
          <w14:ligatures w14:val="none"/>
        </w:rPr>
        <w:t xml:space="preserve"> </w:t>
      </w:r>
      <w:r w:rsidR="00657EBA" w:rsidRPr="006D1E22">
        <w:rPr>
          <w:rFonts w:ascii="Times New Roman" w:eastAsia="Calibri" w:hAnsi="Times New Roman" w:cs="Times New Roman"/>
          <w:kern w:val="0"/>
          <w14:ligatures w14:val="none"/>
        </w:rPr>
        <w:t>vnt</w:t>
      </w:r>
      <w:r w:rsidR="00324049" w:rsidRPr="006D1E22">
        <w:rPr>
          <w:rFonts w:ascii="Times New Roman" w:eastAsia="Calibri" w:hAnsi="Times New Roman" w:cs="Times New Roman"/>
          <w:kern w:val="0"/>
          <w14:ligatures w14:val="none"/>
        </w:rPr>
        <w:t>.</w:t>
      </w:r>
    </w:p>
    <w:p w14:paraId="2645D3C0" w14:textId="58CEE99C" w:rsidR="004457AF" w:rsidRPr="006D1E22"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6D1E22">
        <w:rPr>
          <w:rFonts w:ascii="Times New Roman" w:eastAsia="Calibri" w:hAnsi="Times New Roman" w:cs="Times New Roman"/>
          <w:bCs/>
          <w:kern w:val="0"/>
          <w14:ligatures w14:val="none"/>
        </w:rPr>
        <w:t>2.</w:t>
      </w:r>
      <w:r w:rsidR="00F0451A" w:rsidRPr="006D1E22">
        <w:rPr>
          <w:rFonts w:ascii="Times New Roman" w:eastAsia="Calibri" w:hAnsi="Times New Roman" w:cs="Times New Roman"/>
          <w:bCs/>
          <w:kern w:val="0"/>
          <w14:ligatures w14:val="none"/>
        </w:rPr>
        <w:t>3</w:t>
      </w:r>
      <w:r w:rsidRPr="006D1E22">
        <w:rPr>
          <w:rFonts w:ascii="Times New Roman" w:eastAsia="Calibri" w:hAnsi="Times New Roman" w:cs="Times New Roman"/>
          <w:bCs/>
          <w:kern w:val="0"/>
          <w14:ligatures w14:val="none"/>
        </w:rPr>
        <w:t xml:space="preserve">. </w:t>
      </w:r>
      <w:r w:rsidRPr="006D1E22">
        <w:rPr>
          <w:rFonts w:ascii="Times New Roman" w:eastAsia="Calibri" w:hAnsi="Times New Roman" w:cs="Times New Roman"/>
          <w:kern w:val="0"/>
          <w14:ligatures w14:val="none"/>
        </w:rPr>
        <w:t xml:space="preserve">Su tiekėju bus sudaroma </w:t>
      </w:r>
      <w:r w:rsidR="00007654" w:rsidRPr="006D1E22">
        <w:rPr>
          <w:rFonts w:ascii="Times New Roman" w:eastAsia="Calibri" w:hAnsi="Times New Roman" w:cs="Times New Roman"/>
          <w:kern w:val="0"/>
          <w14:ligatures w14:val="none"/>
        </w:rPr>
        <w:t>prekių</w:t>
      </w:r>
      <w:r w:rsidRPr="006D1E22">
        <w:rPr>
          <w:rFonts w:ascii="Times New Roman" w:eastAsia="Calibri" w:hAnsi="Times New Roman" w:cs="Times New Roman"/>
          <w:kern w:val="0"/>
          <w14:ligatures w14:val="none"/>
        </w:rPr>
        <w:t xml:space="preserve"> viešojo pirkimo – pardavimo sutartis</w:t>
      </w:r>
      <w:r w:rsidR="00BC4DD2" w:rsidRPr="006D1E22">
        <w:rPr>
          <w:rFonts w:ascii="Times New Roman" w:eastAsia="Calibri" w:hAnsi="Times New Roman" w:cs="Times New Roman"/>
          <w:kern w:val="0"/>
          <w14:ligatures w14:val="none"/>
        </w:rPr>
        <w:t xml:space="preserve"> </w:t>
      </w:r>
      <w:r w:rsidR="00BC4DD2" w:rsidRPr="006D1E22">
        <w:rPr>
          <w:rFonts w:ascii="Times New Roman" w:eastAsia="Times New Roman" w:hAnsi="Times New Roman" w:cs="Times New Roman"/>
          <w:kern w:val="0"/>
          <w:lang w:eastAsia="lt-LT"/>
          <w14:ligatures w14:val="none"/>
        </w:rPr>
        <w:t>(toliau – Sutartis)</w:t>
      </w:r>
      <w:r w:rsidRPr="006D1E22">
        <w:rPr>
          <w:rFonts w:ascii="Times New Roman" w:eastAsia="Calibri" w:hAnsi="Times New Roman" w:cs="Times New Roman"/>
          <w:kern w:val="0"/>
          <w14:ligatures w14:val="none"/>
        </w:rPr>
        <w:t xml:space="preserve">. </w:t>
      </w:r>
    </w:p>
    <w:p w14:paraId="27F4D376" w14:textId="77777777" w:rsidR="009076B9" w:rsidRPr="006D1E22" w:rsidRDefault="004457AF" w:rsidP="009076B9">
      <w:pPr>
        <w:tabs>
          <w:tab w:val="left" w:pos="709"/>
        </w:tabs>
        <w:spacing w:after="0" w:line="240" w:lineRule="auto"/>
        <w:ind w:firstLine="567"/>
        <w:jc w:val="both"/>
        <w:rPr>
          <w:rFonts w:ascii="Times New Roman" w:eastAsia="Calibri" w:hAnsi="Times New Roman" w:cs="Times New Roman"/>
          <w:bCs/>
          <w:iCs/>
          <w:kern w:val="0"/>
          <w14:ligatures w14:val="none"/>
        </w:rPr>
      </w:pPr>
      <w:r w:rsidRPr="006D1E22">
        <w:rPr>
          <w:rFonts w:ascii="Times New Roman" w:eastAsia="Calibri" w:hAnsi="Times New Roman" w:cs="Times New Roman"/>
          <w:kern w:val="0"/>
          <w14:ligatures w14:val="none"/>
        </w:rPr>
        <w:t>2.</w:t>
      </w:r>
      <w:r w:rsidR="00F0451A" w:rsidRPr="006D1E22">
        <w:rPr>
          <w:rFonts w:ascii="Times New Roman" w:eastAsia="Calibri" w:hAnsi="Times New Roman" w:cs="Times New Roman"/>
          <w:kern w:val="0"/>
          <w14:ligatures w14:val="none"/>
        </w:rPr>
        <w:t>4</w:t>
      </w:r>
      <w:r w:rsidRPr="006D1E22">
        <w:rPr>
          <w:rFonts w:ascii="Times New Roman" w:eastAsia="Calibri" w:hAnsi="Times New Roman" w:cs="Times New Roman"/>
          <w:kern w:val="0"/>
          <w14:ligatures w14:val="none"/>
        </w:rPr>
        <w:t>. Pirkimo metu nebus deramasi.</w:t>
      </w:r>
    </w:p>
    <w:p w14:paraId="64B405AA" w14:textId="078F852D" w:rsidR="004457AF" w:rsidRPr="006D1E22" w:rsidRDefault="004457AF" w:rsidP="009076B9">
      <w:pPr>
        <w:tabs>
          <w:tab w:val="left" w:pos="709"/>
        </w:tabs>
        <w:spacing w:after="0" w:line="240" w:lineRule="auto"/>
        <w:ind w:firstLine="567"/>
        <w:jc w:val="both"/>
        <w:rPr>
          <w:rFonts w:ascii="Times New Roman" w:eastAsia="Calibri" w:hAnsi="Times New Roman" w:cs="Times New Roman"/>
          <w:bCs/>
          <w:iCs/>
          <w:kern w:val="0"/>
          <w14:ligatures w14:val="none"/>
        </w:rPr>
      </w:pPr>
      <w:r w:rsidRPr="006D1E22">
        <w:rPr>
          <w:rFonts w:ascii="Times New Roman" w:eastAsia="Calibri" w:hAnsi="Times New Roman" w:cs="Times New Roman"/>
          <w:kern w:val="0"/>
          <w14:ligatures w14:val="none"/>
        </w:rPr>
        <w:t>2.</w:t>
      </w:r>
      <w:r w:rsidR="00F0451A" w:rsidRPr="006D1E22">
        <w:rPr>
          <w:rFonts w:ascii="Times New Roman" w:eastAsia="Calibri" w:hAnsi="Times New Roman" w:cs="Times New Roman"/>
          <w:kern w:val="0"/>
          <w14:ligatures w14:val="none"/>
        </w:rPr>
        <w:t>5</w:t>
      </w:r>
      <w:r w:rsidRPr="006D1E22">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4457AF" w:rsidRPr="006D1E22" w14:paraId="1E806207" w14:textId="77777777" w:rsidTr="0016367B">
        <w:tc>
          <w:tcPr>
            <w:tcW w:w="6096" w:type="dxa"/>
          </w:tcPr>
          <w:p w14:paraId="694A33A8" w14:textId="045F5CFF" w:rsidR="004457AF" w:rsidRPr="006D1E22"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6D1E22">
              <w:rPr>
                <w:rFonts w:ascii="Times New Roman" w:eastAsia="Calibri" w:hAnsi="Times New Roman" w:cs="Times New Roman"/>
                <w:b/>
                <w:bCs/>
                <w:kern w:val="0"/>
                <w:lang w:eastAsia="lt-LT"/>
                <w14:ligatures w14:val="none"/>
              </w:rPr>
              <w:t xml:space="preserve"> </w:t>
            </w:r>
            <w:r w:rsidR="00940577" w:rsidRPr="006D1E22">
              <w:rPr>
                <w:rFonts w:ascii="Times New Roman" w:eastAsia="Calibri" w:hAnsi="Times New Roman" w:cs="Times New Roman"/>
                <w:b/>
                <w:bCs/>
                <w:kern w:val="0"/>
                <w:lang w:eastAsia="lt-LT"/>
                <w14:ligatures w14:val="none"/>
              </w:rPr>
              <w:t xml:space="preserve">508 264,46 </w:t>
            </w:r>
            <w:r w:rsidRPr="006D1E22">
              <w:rPr>
                <w:rFonts w:ascii="Times New Roman" w:eastAsia="Calibri" w:hAnsi="Times New Roman" w:cs="Times New Roman"/>
                <w:b/>
                <w:bCs/>
                <w:kern w:val="0"/>
                <w:lang w:eastAsia="lt-LT"/>
                <w14:ligatures w14:val="none"/>
              </w:rPr>
              <w:t xml:space="preserve">Eur </w:t>
            </w:r>
            <w:r w:rsidRPr="006D1E22">
              <w:rPr>
                <w:rFonts w:ascii="Times New Roman" w:eastAsia="Calibri" w:hAnsi="Times New Roman" w:cs="Times New Roman"/>
                <w:kern w:val="0"/>
                <w:lang w:eastAsia="lt-LT"/>
                <w14:ligatures w14:val="none"/>
              </w:rPr>
              <w:t>(</w:t>
            </w:r>
            <w:r w:rsidR="005D006E" w:rsidRPr="006D1E22">
              <w:rPr>
                <w:rFonts w:ascii="Times New Roman" w:eastAsia="Calibri" w:hAnsi="Times New Roman" w:cs="Times New Roman"/>
                <w:kern w:val="0"/>
                <w:lang w:eastAsia="lt-LT"/>
                <w14:ligatures w14:val="none"/>
              </w:rPr>
              <w:t>penki šimtai aštuoni tūkstančiai du šimtai šešiasdešimt keturi eurai 46 ct</w:t>
            </w:r>
            <w:r w:rsidRPr="006D1E22">
              <w:rPr>
                <w:rFonts w:ascii="Times New Roman" w:eastAsia="Calibri" w:hAnsi="Times New Roman" w:cs="Times New Roman"/>
                <w:kern w:val="0"/>
                <w:lang w:eastAsia="lt-LT"/>
                <w14:ligatures w14:val="none"/>
              </w:rPr>
              <w:t>)</w:t>
            </w:r>
          </w:p>
        </w:tc>
        <w:tc>
          <w:tcPr>
            <w:tcW w:w="3543" w:type="dxa"/>
          </w:tcPr>
          <w:p w14:paraId="5EAC9942" w14:textId="77777777" w:rsidR="004457AF" w:rsidRPr="006D1E22"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6D1E22">
              <w:rPr>
                <w:rFonts w:ascii="Times New Roman" w:eastAsia="Calibri" w:hAnsi="Times New Roman" w:cs="Times New Roman"/>
                <w:kern w:val="0"/>
                <w14:ligatures w14:val="none"/>
              </w:rPr>
              <w:t>Be PVM</w:t>
            </w:r>
          </w:p>
        </w:tc>
      </w:tr>
      <w:tr w:rsidR="004457AF" w:rsidRPr="006D1E22" w14:paraId="5B28BAD8" w14:textId="77777777" w:rsidTr="0016367B">
        <w:tc>
          <w:tcPr>
            <w:tcW w:w="6096" w:type="dxa"/>
          </w:tcPr>
          <w:p w14:paraId="3E3D7358" w14:textId="7348A8D0" w:rsidR="004457AF" w:rsidRPr="006D1E22"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6D1E22">
              <w:rPr>
                <w:rFonts w:ascii="Times New Roman" w:eastAsia="Calibri" w:hAnsi="Times New Roman" w:cs="Times New Roman"/>
                <w:b/>
                <w:bCs/>
                <w:kern w:val="0"/>
                <w:lang w:eastAsia="lt-LT"/>
                <w14:ligatures w14:val="none"/>
              </w:rPr>
              <w:t> </w:t>
            </w:r>
            <w:r w:rsidR="00B04B0F" w:rsidRPr="006D1E22">
              <w:rPr>
                <w:rFonts w:ascii="Times New Roman" w:eastAsia="Calibri" w:hAnsi="Times New Roman" w:cs="Times New Roman"/>
                <w:b/>
                <w:bCs/>
                <w:kern w:val="0"/>
                <w:lang w:eastAsia="lt-LT"/>
                <w14:ligatures w14:val="none"/>
              </w:rPr>
              <w:t>615 000,00</w:t>
            </w:r>
            <w:r w:rsidRPr="006D1E22">
              <w:rPr>
                <w:rFonts w:ascii="Times New Roman" w:eastAsia="Calibri" w:hAnsi="Times New Roman" w:cs="Times New Roman"/>
                <w:b/>
                <w:bCs/>
                <w:kern w:val="0"/>
                <w:lang w:eastAsia="lt-LT"/>
                <w14:ligatures w14:val="none"/>
              </w:rPr>
              <w:t xml:space="preserve"> Eur </w:t>
            </w:r>
            <w:r w:rsidRPr="006D1E22">
              <w:rPr>
                <w:rFonts w:ascii="Times New Roman" w:eastAsia="Calibri" w:hAnsi="Times New Roman" w:cs="Times New Roman"/>
                <w:kern w:val="0"/>
                <w:lang w:eastAsia="lt-LT"/>
                <w14:ligatures w14:val="none"/>
              </w:rPr>
              <w:t>(</w:t>
            </w:r>
            <w:r w:rsidR="000F7D8D" w:rsidRPr="006D1E22">
              <w:rPr>
                <w:rFonts w:ascii="Times New Roman" w:eastAsia="Calibri" w:hAnsi="Times New Roman" w:cs="Times New Roman"/>
                <w:kern w:val="0"/>
                <w:lang w:eastAsia="lt-LT"/>
                <w14:ligatures w14:val="none"/>
              </w:rPr>
              <w:t>šeši šimtai</w:t>
            </w:r>
            <w:r w:rsidR="0068505B" w:rsidRPr="006D1E22">
              <w:rPr>
                <w:rFonts w:ascii="Times New Roman" w:eastAsia="Calibri" w:hAnsi="Times New Roman" w:cs="Times New Roman"/>
                <w:kern w:val="0"/>
                <w:lang w:eastAsia="lt-LT"/>
                <w14:ligatures w14:val="none"/>
              </w:rPr>
              <w:t xml:space="preserve"> penkiolika</w:t>
            </w:r>
            <w:r w:rsidR="00357A92" w:rsidRPr="006D1E22">
              <w:rPr>
                <w:rFonts w:ascii="Times New Roman" w:eastAsia="Calibri" w:hAnsi="Times New Roman" w:cs="Times New Roman"/>
                <w:kern w:val="0"/>
                <w:lang w:eastAsia="lt-LT"/>
                <w14:ligatures w14:val="none"/>
              </w:rPr>
              <w:t xml:space="preserve"> </w:t>
            </w:r>
            <w:r w:rsidR="0068505B" w:rsidRPr="006D1E22">
              <w:rPr>
                <w:rFonts w:ascii="Times New Roman" w:eastAsia="Calibri" w:hAnsi="Times New Roman" w:cs="Times New Roman"/>
                <w:kern w:val="0"/>
                <w:lang w:eastAsia="lt-LT"/>
                <w14:ligatures w14:val="none"/>
              </w:rPr>
              <w:t xml:space="preserve">tūkstančių </w:t>
            </w:r>
            <w:r w:rsidRPr="006D1E22">
              <w:rPr>
                <w:rFonts w:ascii="Times New Roman" w:eastAsia="Calibri" w:hAnsi="Times New Roman" w:cs="Times New Roman"/>
                <w:color w:val="111827"/>
                <w:kern w:val="0"/>
                <w:shd w:val="clear" w:color="auto" w:fill="FFFFFF"/>
                <w14:ligatures w14:val="none"/>
              </w:rPr>
              <w:t>eurų</w:t>
            </w:r>
            <w:r w:rsidR="0068505B" w:rsidRPr="006D1E22">
              <w:rPr>
                <w:rFonts w:ascii="Times New Roman" w:eastAsia="Calibri" w:hAnsi="Times New Roman" w:cs="Times New Roman"/>
                <w:color w:val="111827"/>
                <w:kern w:val="0"/>
                <w:shd w:val="clear" w:color="auto" w:fill="FFFFFF"/>
                <w14:ligatures w14:val="none"/>
              </w:rPr>
              <w:t xml:space="preserve"> 00 ct</w:t>
            </w:r>
            <w:r w:rsidRPr="006D1E22">
              <w:rPr>
                <w:rFonts w:ascii="Times New Roman" w:eastAsia="Calibri" w:hAnsi="Times New Roman" w:cs="Times New Roman"/>
                <w:kern w:val="0"/>
                <w:lang w:eastAsia="lt-LT"/>
                <w14:ligatures w14:val="none"/>
              </w:rPr>
              <w:t>)</w:t>
            </w:r>
          </w:p>
        </w:tc>
        <w:tc>
          <w:tcPr>
            <w:tcW w:w="3543" w:type="dxa"/>
          </w:tcPr>
          <w:p w14:paraId="567ED7C6" w14:textId="77777777" w:rsidR="004457AF" w:rsidRPr="006D1E22"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6D1E22">
              <w:rPr>
                <w:rFonts w:ascii="Times New Roman" w:eastAsia="Calibri" w:hAnsi="Times New Roman" w:cs="Times New Roman"/>
                <w:kern w:val="0"/>
                <w:lang w:eastAsia="lt-LT"/>
                <w14:ligatures w14:val="none"/>
              </w:rPr>
              <w:t>Su 21 proc. PVM</w:t>
            </w:r>
          </w:p>
        </w:tc>
      </w:tr>
    </w:tbl>
    <w:p w14:paraId="4494CA3C" w14:textId="77777777" w:rsidR="004457AF" w:rsidRPr="006D1E22"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4947531E" w:rsidR="005378DC" w:rsidRPr="006D1E22"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6D1E22">
        <w:rPr>
          <w:rFonts w:ascii="Times New Roman" w:eastAsia="Calibri" w:hAnsi="Times New Roman" w:cs="Times New Roman"/>
          <w:kern w:val="0"/>
          <w14:ligatures w14:val="none"/>
        </w:rPr>
        <w:t>2.</w:t>
      </w:r>
      <w:r w:rsidR="00992C60" w:rsidRPr="006D1E22">
        <w:rPr>
          <w:rFonts w:ascii="Times New Roman" w:eastAsia="Calibri" w:hAnsi="Times New Roman" w:cs="Times New Roman"/>
          <w:kern w:val="0"/>
          <w14:ligatures w14:val="none"/>
        </w:rPr>
        <w:t>6</w:t>
      </w:r>
      <w:r w:rsidRPr="006D1E22">
        <w:rPr>
          <w:rFonts w:ascii="Times New Roman" w:eastAsia="Calibri" w:hAnsi="Times New Roman" w:cs="Times New Roman"/>
          <w:kern w:val="0"/>
          <w14:ligatures w14:val="none"/>
        </w:rPr>
        <w:t>. Prekių</w:t>
      </w:r>
      <w:r w:rsidRPr="006D1E22">
        <w:rPr>
          <w:rFonts w:ascii="Times New Roman" w:eastAsia="Times New Roman" w:hAnsi="Times New Roman" w:cs="Times New Roman"/>
          <w:kern w:val="0"/>
          <w14:ligatures w14:val="none"/>
        </w:rPr>
        <w:t xml:space="preserve"> pristatymo vieta:  </w:t>
      </w:r>
      <w:r w:rsidRPr="006D1E22">
        <w:rPr>
          <w:rFonts w:ascii="Times New Roman" w:eastAsia="Calibri" w:hAnsi="Times New Roman" w:cs="Times New Roman"/>
          <w:kern w:val="0"/>
          <w:lang w:eastAsia="lt-LT"/>
          <w14:ligatures w14:val="none"/>
        </w:rPr>
        <w:t>Muitinės mokymo centras, Jeruzalės g. 25, Vilnius.</w:t>
      </w:r>
      <w:r w:rsidR="00381129" w:rsidRPr="006D1E22">
        <w:rPr>
          <w:rFonts w:ascii="Times New Roman" w:eastAsia="Calibri" w:hAnsi="Times New Roman" w:cs="Times New Roman"/>
          <w:kern w:val="0"/>
          <w:lang w:eastAsia="lt-LT"/>
          <w14:ligatures w14:val="none"/>
        </w:rPr>
        <w:t xml:space="preserve"> </w:t>
      </w:r>
    </w:p>
    <w:p w14:paraId="6662A6B0" w14:textId="7522530F" w:rsid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2.</w:t>
      </w:r>
      <w:r w:rsidR="00992C60" w:rsidRPr="006D1E22">
        <w:rPr>
          <w:rFonts w:ascii="Times New Roman" w:eastAsia="Calibri" w:hAnsi="Times New Roman" w:cs="Times New Roman"/>
          <w:kern w:val="0"/>
          <w14:ligatures w14:val="none"/>
        </w:rPr>
        <w:t>7</w:t>
      </w:r>
      <w:r w:rsidRPr="006D1E22">
        <w:rPr>
          <w:rFonts w:ascii="Times New Roman" w:eastAsia="Calibri" w:hAnsi="Times New Roman" w:cs="Times New Roman"/>
          <w:kern w:val="0"/>
          <w14:ligatures w14:val="none"/>
        </w:rPr>
        <w:t>. Prekių pristatymo terminas: ne vėliau kaip per  6 (šeši) mėnesius nuo Sutarties įsigaliojimo dienos.</w:t>
      </w:r>
    </w:p>
    <w:p w14:paraId="7A14345E" w14:textId="5591A363"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992C60">
        <w:rPr>
          <w:rFonts w:ascii="Times New Roman" w:eastAsia="Calibri" w:hAnsi="Times New Roman" w:cs="Times New Roman"/>
          <w:kern w:val="0"/>
          <w:lang w:eastAsia="lt-LT"/>
          <w14:ligatures w14:val="none"/>
        </w:rPr>
        <w:t>8</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1B1F2A81" w14:textId="5EC0B292" w:rsidR="004457AF" w:rsidRPr="004457AF"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992C60">
        <w:rPr>
          <w:rFonts w:ascii="Times New Roman" w:eastAsia="Times New Roman" w:hAnsi="Times New Roman" w:cs="Times New Roman"/>
          <w:kern w:val="0"/>
          <w14:ligatures w14:val="none"/>
        </w:rPr>
        <w:t>9</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6316D664"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992C60">
        <w:rPr>
          <w:rFonts w:ascii="Times New Roman" w:eastAsia="Calibri" w:hAnsi="Times New Roman" w:cs="Times New Roman"/>
          <w:color w:val="000000"/>
          <w:kern w:val="0"/>
          <w:bdr w:val="none" w:sz="0" w:space="0" w:color="auto" w:frame="1"/>
          <w14:ligatures w14:val="none"/>
        </w:rPr>
        <w:t>10</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2055240C" w:rsidR="004457AF" w:rsidRPr="00E171C4"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 Tiekėjas, jo subtiekėjas arba ūkio subjektas, kurio pajėgumais remiamasi,  negali tenkinti nei </w:t>
      </w:r>
      <w:r w:rsidRPr="00E171C4">
        <w:rPr>
          <w:rFonts w:ascii="Times New Roman" w:eastAsia="Calibri" w:hAnsi="Times New Roman" w:cs="Times New Roman"/>
          <w:kern w:val="0"/>
          <w14:ligatures w14:val="none"/>
        </w:rPr>
        <w:t>vienos iš žemiau pateiktos sąlygos:</w:t>
      </w:r>
    </w:p>
    <w:p w14:paraId="4DF26AD3" w14:textId="2E43D5D0" w:rsidR="004457AF" w:rsidRPr="00E171C4" w:rsidRDefault="004457AF" w:rsidP="005F061C">
      <w:pPr>
        <w:spacing w:after="0" w:line="240" w:lineRule="auto"/>
        <w:ind w:firstLine="567"/>
        <w:jc w:val="both"/>
        <w:rPr>
          <w:rFonts w:ascii="Times New Roman" w:eastAsia="Calibri" w:hAnsi="Times New Roman" w:cs="Times New Roman"/>
          <w:kern w:val="0"/>
          <w14:ligatures w14:val="none"/>
        </w:rPr>
      </w:pPr>
      <w:r w:rsidRPr="00E171C4">
        <w:rPr>
          <w:rFonts w:ascii="Times New Roman" w:eastAsia="Calibri" w:hAnsi="Times New Roman" w:cs="Times New Roman"/>
          <w:kern w:val="0"/>
          <w14:ligatures w14:val="none"/>
        </w:rPr>
        <w:t>2.</w:t>
      </w:r>
      <w:r w:rsidR="00992C60" w:rsidRPr="00E171C4">
        <w:rPr>
          <w:rFonts w:ascii="Times New Roman" w:eastAsia="Calibri" w:hAnsi="Times New Roman" w:cs="Times New Roman"/>
          <w:kern w:val="0"/>
          <w14:ligatures w14:val="none"/>
        </w:rPr>
        <w:t>11</w:t>
      </w:r>
      <w:r w:rsidRPr="00E171C4">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25533B5D" w:rsidR="004457AF" w:rsidRPr="00E171C4" w:rsidRDefault="004457AF" w:rsidP="005F061C">
      <w:pPr>
        <w:spacing w:after="0" w:line="240" w:lineRule="auto"/>
        <w:ind w:firstLine="567"/>
        <w:jc w:val="both"/>
        <w:rPr>
          <w:rFonts w:ascii="Times New Roman" w:eastAsia="Calibri" w:hAnsi="Times New Roman" w:cs="Times New Roman"/>
          <w:kern w:val="0"/>
          <w14:ligatures w14:val="none"/>
        </w:rPr>
      </w:pPr>
      <w:r w:rsidRPr="00E171C4">
        <w:rPr>
          <w:rFonts w:ascii="Times New Roman" w:eastAsia="Calibri" w:hAnsi="Times New Roman" w:cs="Times New Roman"/>
          <w:kern w:val="0"/>
          <w14:ligatures w14:val="none"/>
        </w:rPr>
        <w:t>2.</w:t>
      </w:r>
      <w:r w:rsidR="00573F55" w:rsidRPr="00E171C4">
        <w:rPr>
          <w:rFonts w:ascii="Times New Roman" w:eastAsia="Calibri" w:hAnsi="Times New Roman" w:cs="Times New Roman"/>
          <w:kern w:val="0"/>
          <w14:ligatures w14:val="none"/>
        </w:rPr>
        <w:t>11.</w:t>
      </w:r>
      <w:r w:rsidRPr="00E171C4">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A686CFE" w:rsidR="004457AF" w:rsidRPr="00E171C4" w:rsidRDefault="004457AF" w:rsidP="005F061C">
      <w:pPr>
        <w:spacing w:after="0" w:line="240" w:lineRule="auto"/>
        <w:ind w:firstLine="567"/>
        <w:jc w:val="both"/>
        <w:rPr>
          <w:rFonts w:ascii="Times New Roman" w:eastAsia="Calibri" w:hAnsi="Times New Roman" w:cs="Times New Roman"/>
          <w:kern w:val="0"/>
          <w14:ligatures w14:val="none"/>
        </w:rPr>
      </w:pPr>
      <w:r w:rsidRPr="00E171C4">
        <w:rPr>
          <w:rFonts w:ascii="Times New Roman" w:eastAsia="Calibri" w:hAnsi="Times New Roman" w:cs="Times New Roman"/>
          <w:kern w:val="0"/>
          <w14:ligatures w14:val="none"/>
        </w:rPr>
        <w:t>2.</w:t>
      </w:r>
      <w:r w:rsidR="00573F55" w:rsidRPr="00E171C4">
        <w:rPr>
          <w:rFonts w:ascii="Times New Roman" w:eastAsia="Calibri" w:hAnsi="Times New Roman" w:cs="Times New Roman"/>
          <w:kern w:val="0"/>
          <w14:ligatures w14:val="none"/>
        </w:rPr>
        <w:t>11</w:t>
      </w:r>
      <w:r w:rsidRPr="00E171C4">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11B1CA1D" w:rsidR="004457AF" w:rsidRPr="00E171C4"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E171C4">
        <w:rPr>
          <w:rFonts w:ascii="Times New Roman" w:eastAsia="Calibri" w:hAnsi="Times New Roman" w:cs="Times New Roman"/>
          <w:kern w:val="0"/>
          <w14:ligatures w14:val="none"/>
        </w:rPr>
        <w:t>2.</w:t>
      </w:r>
      <w:r w:rsidR="00573F55" w:rsidRPr="00E171C4">
        <w:rPr>
          <w:rFonts w:ascii="Times New Roman" w:eastAsia="Calibri" w:hAnsi="Times New Roman" w:cs="Times New Roman"/>
          <w:kern w:val="0"/>
          <w14:ligatures w14:val="none"/>
        </w:rPr>
        <w:t>12</w:t>
      </w:r>
      <w:r w:rsidRPr="00E171C4">
        <w:rPr>
          <w:rFonts w:ascii="Times New Roman" w:eastAsia="Calibri" w:hAnsi="Times New Roman" w:cs="Times New Roman"/>
          <w:kern w:val="0"/>
          <w14:ligatures w14:val="none"/>
        </w:rPr>
        <w:t xml:space="preserve">. </w:t>
      </w:r>
      <w:r w:rsidRPr="00E171C4">
        <w:rPr>
          <w:rFonts w:ascii="Times New Roman" w:eastAsia="Calibri" w:hAnsi="Times New Roman" w:cs="Times New Roman"/>
          <w:b/>
          <w:bCs/>
          <w:i/>
          <w:iCs/>
          <w:kern w:val="0"/>
          <w14:ligatures w14:val="none"/>
        </w:rPr>
        <w:t>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laimėjusį pasiūlymą.</w:t>
      </w:r>
    </w:p>
    <w:p w14:paraId="13FE69DF" w14:textId="14D30E1E" w:rsidR="0028108C" w:rsidRPr="007A7AC8" w:rsidRDefault="00AD4B0B" w:rsidP="00712957">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E171C4">
        <w:rPr>
          <w:rFonts w:ascii="Times New Roman" w:eastAsia="Calibri" w:hAnsi="Times New Roman" w:cs="Times New Roman"/>
          <w:kern w:val="0"/>
          <w14:ligatures w14:val="none"/>
        </w:rPr>
        <w:t>2.1</w:t>
      </w:r>
      <w:r w:rsidR="00101646" w:rsidRPr="00E171C4">
        <w:rPr>
          <w:rFonts w:ascii="Times New Roman" w:eastAsia="Calibri" w:hAnsi="Times New Roman" w:cs="Times New Roman"/>
          <w:kern w:val="0"/>
          <w14:ligatures w14:val="none"/>
        </w:rPr>
        <w:t>3</w:t>
      </w:r>
      <w:r w:rsidRPr="00E171C4">
        <w:rPr>
          <w:rFonts w:ascii="Times New Roman" w:eastAsia="Calibri" w:hAnsi="Times New Roman" w:cs="Times New Roman"/>
          <w:kern w:val="0"/>
          <w14:ligatures w14:val="none"/>
        </w:rPr>
        <w:t xml:space="preserve">. </w:t>
      </w:r>
      <w:r w:rsidR="003A42C3" w:rsidRPr="00E171C4">
        <w:rPr>
          <w:rFonts w:ascii="Times New Roman" w:eastAsia="Calibri" w:hAnsi="Times New Roman" w:cs="Times New Roman"/>
          <w:b/>
          <w:bCs/>
          <w:kern w:val="0"/>
          <w14:ligatures w14:val="none"/>
        </w:rPr>
        <w:t>Pirkimui taikomi</w:t>
      </w:r>
      <w:r w:rsidR="003A42C3" w:rsidRPr="00C86D3A">
        <w:rPr>
          <w:rFonts w:ascii="Times New Roman" w:eastAsia="Calibri" w:hAnsi="Times New Roman" w:cs="Times New Roman"/>
          <w:b/>
          <w:bCs/>
          <w:kern w:val="0"/>
          <w14:ligatures w14:val="none"/>
        </w:rPr>
        <w:t xml:space="preserve"> aplinkos apsaugos kriterija</w:t>
      </w:r>
      <w:r w:rsidR="00202F34" w:rsidRPr="00C86D3A">
        <w:rPr>
          <w:rFonts w:ascii="Times New Roman" w:eastAsia="Calibri" w:hAnsi="Times New Roman" w:cs="Times New Roman"/>
          <w:b/>
          <w:bCs/>
          <w:kern w:val="0"/>
          <w14:ligatures w14:val="none"/>
        </w:rPr>
        <w:t>i</w:t>
      </w:r>
      <w:r w:rsidR="00070E5C" w:rsidRPr="00C86D3A">
        <w:rPr>
          <w:rFonts w:ascii="Times New Roman" w:eastAsia="Calibri" w:hAnsi="Times New Roman" w:cs="Times New Roman"/>
          <w:b/>
          <w:bCs/>
          <w:kern w:val="0"/>
          <w14:ligatures w14:val="none"/>
        </w:rPr>
        <w:t>.</w:t>
      </w:r>
      <w:r w:rsidR="00070E5C">
        <w:rPr>
          <w:rFonts w:ascii="Times New Roman" w:eastAsia="Calibri" w:hAnsi="Times New Roman" w:cs="Times New Roman"/>
          <w:kern w:val="0"/>
          <w14:ligatures w14:val="none"/>
        </w:rPr>
        <w:t xml:space="preserve"> </w:t>
      </w:r>
      <w:r w:rsidR="0028108C" w:rsidRPr="00756AF5">
        <w:rPr>
          <w:rFonts w:ascii="Times New Roman" w:eastAsia="Calibri" w:hAnsi="Times New Roman" w:cs="Times New Roman"/>
          <w:kern w:val="0"/>
          <w14:ligatures w14:val="none"/>
        </w:rPr>
        <w:t>Prekė</w:t>
      </w:r>
      <w:r w:rsidR="0028108C" w:rsidRPr="0028108C">
        <w:rPr>
          <w:rFonts w:ascii="Times New Roman" w:eastAsia="Calibri" w:hAnsi="Times New Roman" w:cs="Times New Roman"/>
          <w:kern w:val="0"/>
          <w14:ligatures w14:val="none"/>
        </w:rPr>
        <w:t xml:space="preserve"> turi atitikti aplinkos apsaugos kriterijus, nustatytus  Lietuvos Respublikos aplinkos ministro 2011 m. birželio 28 d. įsakymu Nr. DI-508 „Dėl produktų, kurių viešiesiems pirkimams ir pirkimams taikytini aplinkos apsaugos kriterijai, </w:t>
      </w:r>
      <w:r w:rsidR="0028108C" w:rsidRPr="0028108C">
        <w:rPr>
          <w:rFonts w:ascii="Times New Roman" w:eastAsia="Calibri" w:hAnsi="Times New Roman" w:cs="Times New Roman"/>
          <w:kern w:val="0"/>
          <w14:ligatures w14:val="none"/>
        </w:rPr>
        <w:lastRenderedPageBreak/>
        <w:t xml:space="preserve">sąrašo, aplinkos apsaugos kriterijų ir aplinkos apsaugos kriterijų, kuriuos perkančiosios organizacijos ir perkantieji subjektai turi </w:t>
      </w:r>
      <w:r w:rsidR="0028108C" w:rsidRPr="007A7AC8">
        <w:rPr>
          <w:rFonts w:ascii="Times New Roman" w:eastAsia="Calibri" w:hAnsi="Times New Roman" w:cs="Times New Roman"/>
          <w:kern w:val="0"/>
          <w14:ligatures w14:val="none"/>
        </w:rPr>
        <w:t xml:space="preserve">taikyti pirkdami prekes, paslaugas ar darbus, taikymo tvarkos aprašo patvirtinimo“ patvirtinto Aplinkos apsaugos kriterijų taikymo, vykdant žaliuosius pirkimus, tvarkos aprašo (toliau – Tvarkos aprašas) 4.1 papunkčiu: Prekė turi </w:t>
      </w:r>
      <w:r w:rsidR="0028108C" w:rsidRPr="007A7AC8">
        <w:rPr>
          <w:rFonts w:ascii="Times New Roman" w:eastAsia="Calibri" w:hAnsi="Times New Roman" w:cs="Times New Roman"/>
          <w:color w:val="000000"/>
          <w:kern w:val="0"/>
          <w:shd w:val="clear" w:color="auto" w:fill="FFFFFF"/>
          <w14:ligatures w14:val="none"/>
        </w:rPr>
        <w:t>atitikti Prekei nustatytus ir aplinkos ministro įsakymu patvirtintus minimalius aplinkos apsaugos kriterijus, nurodytus Tvarkos aprašo 2 priedo X skyriaus 10</w:t>
      </w:r>
      <w:r w:rsidR="00B3398F">
        <w:rPr>
          <w:rFonts w:ascii="Times New Roman" w:eastAsia="Calibri" w:hAnsi="Times New Roman" w:cs="Times New Roman"/>
          <w:color w:val="000000"/>
          <w:kern w:val="0"/>
          <w:shd w:val="clear" w:color="auto" w:fill="FFFFFF"/>
          <w14:ligatures w14:val="none"/>
        </w:rPr>
        <w:t>.1.2</w:t>
      </w:r>
      <w:r w:rsidR="0028108C" w:rsidRPr="007A7AC8">
        <w:rPr>
          <w:rFonts w:ascii="Times New Roman" w:eastAsia="Calibri" w:hAnsi="Times New Roman" w:cs="Times New Roman"/>
          <w:color w:val="000000"/>
          <w:kern w:val="0"/>
          <w:shd w:val="clear" w:color="auto" w:fill="FFFFFF"/>
          <w14:ligatures w14:val="none"/>
        </w:rPr>
        <w:t xml:space="preserve"> punkte.</w:t>
      </w:r>
      <w:r w:rsidR="00AE015D" w:rsidRPr="007A7AC8">
        <w:rPr>
          <w:rFonts w:ascii="Times New Roman" w:eastAsia="Calibri" w:hAnsi="Times New Roman" w:cs="Times New Roman"/>
          <w:color w:val="000000"/>
          <w:kern w:val="0"/>
          <w:shd w:val="clear" w:color="auto" w:fill="FFFFFF"/>
          <w14:ligatures w14:val="none"/>
        </w:rPr>
        <w:t xml:space="preserve"> </w:t>
      </w:r>
    </w:p>
    <w:p w14:paraId="6F6B6C73" w14:textId="145BCBE8" w:rsidR="004457AF" w:rsidRPr="00C8771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7A7AC8">
        <w:rPr>
          <w:rFonts w:ascii="Times New Roman" w:eastAsia="Calibri" w:hAnsi="Times New Roman" w:cs="Times New Roman"/>
          <w:kern w:val="0"/>
          <w14:ligatures w14:val="none"/>
        </w:rPr>
        <w:t>2.1</w:t>
      </w:r>
      <w:r w:rsidR="00101646" w:rsidRPr="007A7AC8">
        <w:rPr>
          <w:rFonts w:ascii="Times New Roman" w:eastAsia="Calibri" w:hAnsi="Times New Roman" w:cs="Times New Roman"/>
          <w:kern w:val="0"/>
          <w14:ligatures w14:val="none"/>
        </w:rPr>
        <w:t>4</w:t>
      </w:r>
      <w:r w:rsidRPr="007A7AC8">
        <w:rPr>
          <w:rFonts w:ascii="Times New Roman" w:eastAsia="Calibri" w:hAnsi="Times New Roman" w:cs="Times New Roman"/>
          <w:kern w:val="0"/>
          <w14:ligatures w14:val="none"/>
        </w:rPr>
        <w:t>. Apibūdinant pirkimo objektą</w:t>
      </w:r>
      <w:r w:rsidRPr="00C8771F">
        <w:rPr>
          <w:rFonts w:ascii="Times New Roman" w:eastAsia="Calibri" w:hAnsi="Times New Roman" w:cs="Times New Roman"/>
          <w:kern w:val="0"/>
          <w14:ligatures w14:val="none"/>
        </w:rPr>
        <w:t xml:space="preserve">,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w:t>
      </w:r>
    </w:p>
    <w:p w14:paraId="28C6CC85" w14:textId="3FC98235" w:rsidR="00244648" w:rsidRPr="00E2513E" w:rsidRDefault="008B2B31" w:rsidP="00244648">
      <w:pPr>
        <w:tabs>
          <w:tab w:val="left" w:pos="709"/>
        </w:tabs>
        <w:spacing w:after="0" w:line="240" w:lineRule="auto"/>
        <w:ind w:firstLine="567"/>
        <w:contextualSpacing/>
        <w:jc w:val="both"/>
        <w:rPr>
          <w:rFonts w:ascii="Times New Roman" w:eastAsia="Calibri" w:hAnsi="Times New Roman" w:cs="Times New Roman"/>
        </w:rPr>
      </w:pPr>
      <w:r w:rsidRPr="00C8771F">
        <w:rPr>
          <w:rFonts w:ascii="Times New Roman" w:eastAsia="Times New Roman" w:hAnsi="Times New Roman" w:cs="Times New Roman"/>
          <w:lang w:eastAsia="lt-LT"/>
        </w:rPr>
        <w:t>2.1</w:t>
      </w:r>
      <w:r w:rsidR="00101646" w:rsidRPr="00C8771F">
        <w:rPr>
          <w:rFonts w:ascii="Times New Roman" w:eastAsia="Times New Roman" w:hAnsi="Times New Roman" w:cs="Times New Roman"/>
          <w:lang w:eastAsia="lt-LT"/>
        </w:rPr>
        <w:t>5</w:t>
      </w:r>
      <w:r w:rsidRPr="00C8771F">
        <w:rPr>
          <w:rFonts w:ascii="Times New Roman" w:eastAsia="Times New Roman" w:hAnsi="Times New Roman" w:cs="Times New Roman"/>
          <w:lang w:eastAsia="lt-LT"/>
        </w:rPr>
        <w:t xml:space="preserve">. </w:t>
      </w:r>
      <w:r w:rsidRPr="00C8771F">
        <w:rPr>
          <w:rFonts w:ascii="Times New Roman" w:eastAsia="Calibri" w:hAnsi="Times New Roman" w:cs="Times New Roman"/>
        </w:rPr>
        <w:t>Pirkimas į dalis neskaidomas, nes yra siekiama racionaliai panaudoti lėšas – perkant didesnį kiekį, vieneto kaina paprastai būna žemesnė. Nepažeidžiama tiekėjų konkurencija – kiekvienas tiekėjas gali pasiūlyti</w:t>
      </w:r>
      <w:r w:rsidR="0028365D" w:rsidRPr="00C8771F">
        <w:rPr>
          <w:rFonts w:ascii="Times New Roman" w:eastAsia="Calibri" w:hAnsi="Times New Roman" w:cs="Times New Roman"/>
        </w:rPr>
        <w:t xml:space="preserve"> </w:t>
      </w:r>
      <w:r w:rsidRPr="00C8771F">
        <w:rPr>
          <w:rFonts w:ascii="Times New Roman" w:eastAsia="Calibri" w:hAnsi="Times New Roman" w:cs="Times New Roman"/>
        </w:rPr>
        <w:t>/ užsakyti reikiamą automobilių</w:t>
      </w:r>
      <w:r w:rsidRPr="00E2513E">
        <w:rPr>
          <w:rFonts w:ascii="Times New Roman" w:eastAsia="Calibri" w:hAnsi="Times New Roman" w:cs="Times New Roman"/>
        </w:rPr>
        <w:t xml:space="preserve"> </w:t>
      </w:r>
      <w:r w:rsidRPr="00107254">
        <w:rPr>
          <w:rFonts w:ascii="Times New Roman" w:eastAsia="Calibri" w:hAnsi="Times New Roman" w:cs="Times New Roman"/>
        </w:rPr>
        <w:t>kiekį.</w:t>
      </w:r>
      <w:r w:rsidR="00244648" w:rsidRPr="00107254">
        <w:rPr>
          <w:rFonts w:ascii="Times New Roman" w:eastAsia="Calibri" w:hAnsi="Times New Roman" w:cs="Times New Roman"/>
        </w:rPr>
        <w:t xml:space="preserve"> </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619D23BB"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19"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19"/>
      <w:r w:rsidR="0032314E">
        <w:rPr>
          <w:rFonts w:ascii="Times New Roman" w:eastAsia="Calibri" w:hAnsi="Times New Roman" w:cs="Times New Roman"/>
          <w:b/>
          <w:kern w:val="0"/>
          <w14:ligatures w14:val="none"/>
        </w:rPr>
        <w:t>IR KVALIFIKACIJOS REIKALAVIMAI</w:t>
      </w:r>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0" w:name="_Hlk514678857"/>
    </w:p>
    <w:p w14:paraId="48F1C0DA" w14:textId="0C4FBACF"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33CB9B90"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E3157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lastRenderedPageBreak/>
        <w:t xml:space="preserve">turi pateikti užsienio šalių teikėjai, informaciją Perkančioji organizacija pasitikrina „e-Certis“, adresu </w:t>
      </w:r>
      <w:hyperlink r:id="rId14">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bookmarkEnd w:id="20"/>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652155FC" w:rsidR="00D27DC0" w:rsidRDefault="00A52C3C" w:rsidP="0017795B">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52C3C">
        <w:rPr>
          <w:rFonts w:ascii="Times New Roman" w:eastAsia="Calibri" w:hAnsi="Times New Roman" w:cs="Times New Roman"/>
          <w:kern w:val="0"/>
          <w14:ligatures w14:val="none"/>
        </w:rPr>
        <w:t>11. Tiekėjui nenustatomi kvalifikacijos reikalavimai ir nereikalaujama laikytis kokybės vadybos sistemos ir (arba) aplinkos apsaugos vadybos sistemos standartų.</w:t>
      </w:r>
    </w:p>
    <w:p w14:paraId="179223FD" w14:textId="3585CAA3" w:rsidR="006A16A3" w:rsidRPr="006A16A3" w:rsidRDefault="006A16A3" w:rsidP="006A16A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1" w:name="_Toc489450842"/>
      <w:bookmarkStart w:id="22" w:name="_Toc488227451"/>
      <w:bookmarkStart w:id="23"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1"/>
      <w:bookmarkEnd w:id="22"/>
      <w:bookmarkEnd w:id="23"/>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lastRenderedPageBreak/>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4" w:name="_Toc200438121"/>
      <w:bookmarkStart w:id="25" w:name="_Toc258929291"/>
      <w:bookmarkStart w:id="26" w:name="_Toc251317981"/>
      <w:bookmarkStart w:id="27" w:name="_Toc61251134"/>
      <w:bookmarkEnd w:id="24"/>
      <w:r w:rsidRPr="004457AF">
        <w:rPr>
          <w:rFonts w:ascii="Times New Roman" w:eastAsia="Times New Roman" w:hAnsi="Times New Roman" w:cs="Times New Roman"/>
          <w:b/>
          <w:bCs/>
          <w:caps/>
          <w:kern w:val="0"/>
          <w14:ligatures w14:val="none"/>
        </w:rPr>
        <w:t>V. ŪKIO SUBJEKTŲ GRUPĖS DALYVAVIMAS PIRKIMO PROCEDŪROSE</w:t>
      </w:r>
      <w:bookmarkEnd w:id="25"/>
      <w:bookmarkEnd w:id="26"/>
      <w:bookmarkEnd w:id="27"/>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8" w:name="_Hlk519608840"/>
      <w:r w:rsidRPr="004457AF">
        <w:rPr>
          <w:rFonts w:ascii="Times New Roman" w:eastAsia="Calibri" w:hAnsi="Times New Roman" w:cs="Times New Roman"/>
          <w:kern w:val="0"/>
          <w14:ligatures w14:val="none"/>
        </w:rPr>
        <w:t>ūkio subjektų grupė</w:t>
      </w:r>
      <w:bookmarkEnd w:id="28"/>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9" w:name="_Hlk519608888"/>
      <w:r w:rsidRPr="004457AF">
        <w:rPr>
          <w:rFonts w:ascii="Times New Roman" w:eastAsia="Calibri" w:hAnsi="Times New Roman" w:cs="Times New Roman"/>
          <w:kern w:val="0"/>
          <w14:ligatures w14:val="none"/>
        </w:rPr>
        <w:t xml:space="preserve"> </w:t>
      </w:r>
      <w:bookmarkEnd w:id="29"/>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38A71E3A" w14:textId="77777777" w:rsidR="00C4718D" w:rsidRDefault="00C4718D" w:rsidP="00937801">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0" w:name="_Toc251317982"/>
      <w:bookmarkStart w:id="31" w:name="_Toc258929292"/>
      <w:bookmarkStart w:id="32" w:name="_Toc61251135"/>
      <w:r w:rsidRPr="004457AF">
        <w:rPr>
          <w:rFonts w:ascii="Times New Roman" w:eastAsia="Times New Roman" w:hAnsi="Times New Roman" w:cs="Times New Roman"/>
          <w:b/>
          <w:bCs/>
          <w:caps/>
          <w:kern w:val="0"/>
          <w14:ligatures w14:val="none"/>
        </w:rPr>
        <w:t>VI. PASIŪLYMŲ RENGIMAS, PATEIKIMAS, KEITIMAS</w:t>
      </w:r>
      <w:bookmarkEnd w:id="30"/>
      <w:bookmarkEnd w:id="31"/>
      <w:bookmarkEnd w:id="32"/>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w:t>
      </w:r>
      <w:r w:rsidRPr="004457AF">
        <w:rPr>
          <w:rFonts w:ascii="Times New Roman" w:eastAsia="Calibri" w:hAnsi="Times New Roman" w:cs="Times New Roman"/>
          <w:kern w:val="0"/>
          <w14:ligatures w14:val="none"/>
        </w:rPr>
        <w:lastRenderedPageBreak/>
        <w:t xml:space="preserve">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w:t>
      </w:r>
      <w:r w:rsidRPr="007B6DDE">
        <w:rPr>
          <w:rFonts w:ascii="Times New Roman" w:eastAsia="Calibri" w:hAnsi="Times New Roman" w:cs="Times New Roman"/>
          <w:b/>
          <w:bCs/>
          <w:i/>
          <w:kern w:val="0"/>
          <w14:ligatures w14:val="none"/>
        </w:rPr>
        <w:t>Tiekėjams nėra leidžiama pateikti alternatyvių pasiūlymų.</w:t>
      </w:r>
      <w:r w:rsidRPr="00AC1605">
        <w:rPr>
          <w:rFonts w:ascii="Times New Roman" w:eastAsia="Calibri" w:hAnsi="Times New Roman" w:cs="Times New Roman"/>
          <w:kern w:val="0"/>
          <w14:ligatures w14:val="none"/>
        </w:rPr>
        <w:t xml:space="preserve"> Tiekėjui pateikus alternatyvų pasiūlymą, jo pasiūlymas ir alternatyvus pasiūlymas (alternatyvūs pasiūlymai) bus atmesti. </w:t>
      </w:r>
      <w:bookmarkStart w:id="33"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4421B6">
        <w:rPr>
          <w:rFonts w:ascii="Times New Roman" w:eastAsia="Times New Roman" w:hAnsi="Times New Roman" w:cs="Times New Roman"/>
          <w:b/>
          <w:bCs/>
          <w:i/>
          <w:iCs/>
          <w:color w:val="000000"/>
          <w:kern w:val="0"/>
          <w14:ligatures w14:val="none"/>
        </w:rPr>
        <w:t>Pasiūlymas turi būti pateikiamas tik elektroninėmis priemonėmis, naudojant CVP IS</w:t>
      </w:r>
      <w:r w:rsidRPr="00AC1605">
        <w:rPr>
          <w:rFonts w:ascii="Times New Roman" w:eastAsia="Times New Roman" w:hAnsi="Times New Roman" w:cs="Times New Roman"/>
          <w:color w:val="000000"/>
          <w:kern w:val="0"/>
          <w14:ligatures w14:val="none"/>
        </w:rPr>
        <w:t xml:space="preserve">, pasiekiamoje adresu </w:t>
      </w:r>
      <w:hyperlink r:id="rId15"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3"/>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43BDE1DA" w:rsidR="004457AF" w:rsidRPr="0059666A"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w:t>
      </w:r>
      <w:r w:rsidRPr="0059666A">
        <w:rPr>
          <w:rFonts w:ascii="Times New Roman" w:eastAsia="Calibri" w:hAnsi="Times New Roman" w:cs="Times New Roman"/>
          <w:kern w:val="0"/>
          <w14:ligatures w14:val="none"/>
        </w:rPr>
        <w:t>problemoms, kai tiekėjas neturi galimybės pateikti slaptažodžio per CVP IS susirašinėjimo priemonę, tiekėjas turi teisę slaptažodį pateikti kitomis priemonėmis: perkančiosios organizacijos elektroniniu paštu:</w:t>
      </w:r>
      <w:r w:rsidRPr="0059666A">
        <w:rPr>
          <w:rFonts w:ascii="Times New Roman" w:eastAsia="Calibri" w:hAnsi="Times New Roman" w:cs="Times New Roman"/>
          <w:kern w:val="0"/>
          <w:sz w:val="22"/>
          <w:szCs w:val="22"/>
          <w14:ligatures w14:val="none"/>
        </w:rPr>
        <w:t xml:space="preserve"> </w:t>
      </w:r>
      <w:hyperlink r:id="rId17" w:history="1">
        <w:r w:rsidR="00C94237" w:rsidRPr="0059666A">
          <w:rPr>
            <w:rStyle w:val="Hyperlink"/>
            <w:rFonts w:ascii="Times New Roman" w:eastAsia="Calibri" w:hAnsi="Times New Roman" w:cs="Times New Roman"/>
            <w:kern w:val="0"/>
            <w14:ligatures w14:val="none"/>
          </w:rPr>
          <w:t>kristina.laucyte@lrmuitine.lt</w:t>
        </w:r>
      </w:hyperlink>
      <w:r w:rsidR="00C94237" w:rsidRPr="0059666A">
        <w:rPr>
          <w:rFonts w:ascii="Times New Roman" w:eastAsia="Calibri" w:hAnsi="Times New Roman" w:cs="Times New Roman"/>
          <w:kern w:val="0"/>
          <w14:ligatures w14:val="none"/>
        </w:rPr>
        <w:t xml:space="preserve">. Tokiu </w:t>
      </w:r>
      <w:r w:rsidRPr="0059666A">
        <w:rPr>
          <w:rFonts w:ascii="Times New Roman" w:eastAsia="Calibri" w:hAnsi="Times New Roman" w:cs="Times New Roman"/>
          <w:kern w:val="0"/>
          <w:lang w:eastAsia="lt-LT"/>
          <w14:ligatures w14:val="none"/>
        </w:rPr>
        <w:t xml:space="preserve">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59666A">
        <w:rPr>
          <w:rFonts w:ascii="Times New Roman" w:eastAsia="Calibri" w:hAnsi="Times New Roman" w:cs="Times New Roman"/>
          <w:kern w:val="0"/>
          <w14:ligatures w14:val="none"/>
        </w:rPr>
        <w:t>6.8. Tiekėjui užšifravus visą pasiūlymą ir iki vokų atplėšimo procedūros (posėdžio</w:t>
      </w:r>
      <w:r w:rsidRPr="004457AF">
        <w:rPr>
          <w:rFonts w:ascii="Times New Roman" w:eastAsia="Calibri" w:hAnsi="Times New Roman" w:cs="Times New Roman"/>
          <w:kern w:val="0"/>
          <w14:ligatures w14:val="none"/>
        </w:rPr>
        <w:t>)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6.11. </w:t>
      </w:r>
      <w:r w:rsidRPr="00C94237">
        <w:rPr>
          <w:rFonts w:ascii="Times New Roman" w:eastAsia="Calibri" w:hAnsi="Times New Roman" w:cs="Times New Roman"/>
          <w:b/>
          <w:i/>
          <w:iCs/>
          <w:kern w:val="0"/>
          <w14:ligatures w14:val="none"/>
        </w:rPr>
        <w:t>Tiekėjo pasiūlymas bei kita korespondencija pateikiama lietuvių kalba</w:t>
      </w:r>
      <w:r w:rsidRPr="004457AF">
        <w:rPr>
          <w:rFonts w:ascii="Times New Roman" w:eastAsia="Calibri" w:hAnsi="Times New Roman" w:cs="Times New Roman"/>
          <w:bCs/>
          <w:kern w:val="0"/>
          <w14:ligatures w14:val="none"/>
        </w:rPr>
        <w:t xml:space="preserve">.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lastRenderedPageBreak/>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830EB9">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4"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4"/>
    <w:p w14:paraId="7449D763" w14:textId="32999506" w:rsidR="004457AF" w:rsidRPr="004457AF" w:rsidRDefault="004457AF" w:rsidP="00830EB9">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5"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5"/>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830EB9">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6"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830EB9">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7" w:name="_Hlk515279963"/>
      <w:bookmarkEnd w:id="36"/>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830EB9">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7"/>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lastRenderedPageBreak/>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16EE4EA2" w:rsidR="004457AF" w:rsidRPr="004457AF"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8" w:name="_Hlk515280472"/>
      <w:r w:rsidRPr="004457AF">
        <w:rPr>
          <w:rFonts w:ascii="Times New Roman" w:eastAsia="Calibri" w:hAnsi="Times New Roman" w:cs="Times New Roman"/>
          <w:b/>
          <w:bCs/>
          <w:i/>
          <w:iCs/>
          <w:kern w:val="0"/>
          <w14:ligatures w14:val="none"/>
        </w:rPr>
        <w:t>užpildytos Tiekėjo</w:t>
      </w:r>
      <w:r w:rsidR="00EF3F3B">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2796CFC4" w14:textId="01089DC8" w:rsidR="004457AF" w:rsidRPr="00BA7D85"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BA7D85">
        <w:rPr>
          <w:rFonts w:ascii="Times New Roman" w:eastAsia="Calibri" w:hAnsi="Times New Roman" w:cs="Times New Roman"/>
          <w:b/>
          <w:bCs/>
          <w:i/>
          <w:iCs/>
          <w:kern w:val="0"/>
          <w14:ligatures w14:val="none"/>
        </w:rPr>
        <w:t>6.17.</w:t>
      </w:r>
      <w:r w:rsidR="008849A9" w:rsidRPr="00BA7D85">
        <w:rPr>
          <w:rFonts w:ascii="Times New Roman" w:eastAsia="Calibri" w:hAnsi="Times New Roman" w:cs="Times New Roman"/>
          <w:b/>
          <w:bCs/>
          <w:i/>
          <w:iCs/>
          <w:kern w:val="0"/>
          <w14:ligatures w14:val="none"/>
        </w:rPr>
        <w:t>7</w:t>
      </w:r>
      <w:r w:rsidRPr="00BA7D85">
        <w:rPr>
          <w:rFonts w:ascii="Times New Roman" w:eastAsia="Calibri" w:hAnsi="Times New Roman" w:cs="Times New Roman"/>
          <w:b/>
          <w:bCs/>
          <w:i/>
          <w:iCs/>
          <w:kern w:val="0"/>
          <w14:ligatures w14:val="none"/>
        </w:rPr>
        <w:t>.</w:t>
      </w:r>
      <w:r w:rsidR="00F0094C" w:rsidRPr="00BA7D85">
        <w:rPr>
          <w:rFonts w:ascii="Times New Roman" w:eastAsia="Calibri" w:hAnsi="Times New Roman" w:cs="Times New Roman"/>
          <w:b/>
          <w:bCs/>
          <w:i/>
          <w:iCs/>
          <w:kern w:val="0"/>
          <w14:ligatures w14:val="none"/>
        </w:rPr>
        <w:t xml:space="preserve"> </w:t>
      </w:r>
      <w:r w:rsidR="00DA5A4B" w:rsidRPr="00BA7D85">
        <w:rPr>
          <w:rFonts w:ascii="Times New Roman" w:eastAsia="Calibri" w:hAnsi="Times New Roman" w:cs="Times New Roman"/>
          <w:b/>
          <w:bCs/>
          <w:i/>
          <w:iCs/>
          <w:kern w:val="0"/>
          <w14:ligatures w14:val="none"/>
        </w:rPr>
        <w:t>siūlomos prekės techninių parametrų atitikimą Konkurso sąlygų 1 priede  nurodytiems reikalavimams įrodančių dokumentų</w:t>
      </w:r>
      <w:r w:rsidR="00DA5A4B" w:rsidRPr="00BA7D85">
        <w:rPr>
          <w:rFonts w:ascii="Times New Roman" w:eastAsia="Calibri" w:hAnsi="Times New Roman" w:cs="Times New Roman"/>
          <w:i/>
          <w:iCs/>
          <w:kern w:val="0"/>
          <w14:ligatures w14:val="none"/>
        </w:rPr>
        <w:t xml:space="preserve"> (nuoroda į gamintojo puslapį, kuriame yra tiksli pasiūlymą atitinkančios prekės techninė specifikacija, ar pridėtas gamintojo ar įgalioto atstovo parengtas prekės aprašymas); </w:t>
      </w:r>
    </w:p>
    <w:p w14:paraId="774DC7CC" w14:textId="1511C735" w:rsidR="004457AF" w:rsidRPr="00BA7D85"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BA7D85">
        <w:rPr>
          <w:rFonts w:ascii="Times New Roman" w:eastAsia="Calibri" w:hAnsi="Times New Roman" w:cs="Times New Roman"/>
          <w:bCs/>
          <w:i/>
          <w:iCs/>
          <w:kern w:val="0"/>
          <w14:ligatures w14:val="none"/>
        </w:rPr>
        <w:t>6.17.</w:t>
      </w:r>
      <w:r w:rsidR="00C376F3">
        <w:rPr>
          <w:rFonts w:ascii="Times New Roman" w:eastAsia="Calibri" w:hAnsi="Times New Roman" w:cs="Times New Roman"/>
          <w:bCs/>
          <w:i/>
          <w:iCs/>
          <w:kern w:val="0"/>
          <w14:ligatures w14:val="none"/>
        </w:rPr>
        <w:t>8</w:t>
      </w:r>
      <w:r w:rsidRPr="00BA7D85">
        <w:rPr>
          <w:rFonts w:ascii="Times New Roman" w:eastAsia="Calibri" w:hAnsi="Times New Roman" w:cs="Times New Roman"/>
          <w:bCs/>
          <w:i/>
          <w:iCs/>
          <w:kern w:val="0"/>
          <w14:ligatures w14:val="none"/>
        </w:rPr>
        <w:t xml:space="preserve">. </w:t>
      </w:r>
      <w:bookmarkEnd w:id="38"/>
      <w:r w:rsidRPr="00BA7D85">
        <w:rPr>
          <w:rFonts w:ascii="Times New Roman" w:eastAsia="Calibri" w:hAnsi="Times New Roman" w:cs="Times New Roman"/>
          <w:i/>
          <w:iCs/>
          <w:kern w:val="0"/>
          <w14:ligatures w14:val="none"/>
        </w:rPr>
        <w:t xml:space="preserve">kitų Konkurso sąlygose ir jų prieduose </w:t>
      </w:r>
      <w:bookmarkStart w:id="39" w:name="_Hlk515280622"/>
      <w:r w:rsidRPr="00BA7D85">
        <w:rPr>
          <w:rFonts w:ascii="Times New Roman" w:eastAsia="Calibri" w:hAnsi="Times New Roman" w:cs="Times New Roman"/>
          <w:i/>
          <w:iCs/>
          <w:kern w:val="0"/>
          <w14:ligatures w14:val="none"/>
        </w:rPr>
        <w:t xml:space="preserve">numatytų Tiekėjo teikiamų </w:t>
      </w:r>
      <w:bookmarkEnd w:id="39"/>
      <w:r w:rsidRPr="00BA7D85">
        <w:rPr>
          <w:rFonts w:ascii="Times New Roman" w:eastAsia="Calibri" w:hAnsi="Times New Roman" w:cs="Times New Roman"/>
          <w:i/>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876AC" w14:textId="77777777" w:rsidR="004D787E" w:rsidRDefault="004457AF" w:rsidP="004D787E">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50EF57CF" w:rsidR="004457AF" w:rsidRPr="004457AF" w:rsidRDefault="004457AF" w:rsidP="004D787E">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0" w:name="_Toc251317983"/>
      <w:bookmarkStart w:id="41" w:name="_Toc258929293"/>
    </w:p>
    <w:p w14:paraId="5CBE2C56" w14:textId="77777777" w:rsidR="00107254" w:rsidRPr="004457AF" w:rsidRDefault="00107254"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7"/>
      <w:r w:rsidRPr="004457AF">
        <w:rPr>
          <w:rFonts w:ascii="Times New Roman" w:eastAsia="Times New Roman" w:hAnsi="Times New Roman" w:cs="Times New Roman"/>
          <w:b/>
          <w:bCs/>
          <w:caps/>
          <w:kern w:val="0"/>
          <w14:ligatures w14:val="none"/>
        </w:rPr>
        <w:t>VII. PASIŪLYMŲ GALIOJIMO UŽTIKRINIMAS</w:t>
      </w:r>
      <w:bookmarkEnd w:id="40"/>
      <w:bookmarkEnd w:id="41"/>
      <w:bookmarkEnd w:id="42"/>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8"/>
      <w:r w:rsidRPr="004457AF">
        <w:rPr>
          <w:rFonts w:ascii="Times New Roman" w:eastAsia="Times New Roman" w:hAnsi="Times New Roman" w:cs="Times New Roman"/>
          <w:b/>
          <w:bCs/>
          <w:caps/>
          <w:kern w:val="0"/>
          <w14:ligatures w14:val="none"/>
        </w:rPr>
        <w:t>VIII. KONKURSO SĄLYGŲ PAAIŠKINIMAS IR PATIKSLINIMAS</w:t>
      </w:r>
      <w:bookmarkEnd w:id="43"/>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lastRenderedPageBreak/>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4" w:name="_Toc258929295"/>
      <w:bookmarkStart w:id="45" w:name="_Toc251317985"/>
      <w:bookmarkStart w:id="46"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4"/>
      <w:bookmarkEnd w:id="45"/>
      <w:bookmarkEnd w:id="46"/>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7" w:name="_Hlk515289772"/>
      <w:bookmarkStart w:id="48"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bookmarkEnd w:id="48"/>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9" w:name="_Toc251317986"/>
      <w:bookmarkStart w:id="50" w:name="_Toc258929296"/>
      <w:bookmarkStart w:id="51"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9"/>
      <w:bookmarkEnd w:id="50"/>
      <w:bookmarkEnd w:id="51"/>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lastRenderedPageBreak/>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9285FDD"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974518">
        <w:rPr>
          <w:rFonts w:ascii="Times New Roman" w:eastAsia="Times New Roman" w:hAnsi="Times New Roman" w:cs="Times New Roman"/>
          <w:kern w:val="0"/>
          <w:lang w:eastAsia="lt-LT"/>
          <w14:ligatures w14:val="none"/>
        </w:rPr>
        <w:t>.</w:t>
      </w:r>
    </w:p>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2" w:name="31z"/>
      <w:bookmarkEnd w:id="52"/>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3" w:name="32z"/>
      <w:bookmarkEnd w:id="53"/>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77044C" w:rsidRDefault="004457AF" w:rsidP="004457AF">
      <w:pPr>
        <w:tabs>
          <w:tab w:val="left" w:pos="709"/>
        </w:tabs>
        <w:spacing w:after="0" w:line="240" w:lineRule="auto"/>
        <w:ind w:firstLine="567"/>
        <w:jc w:val="both"/>
        <w:rPr>
          <w:rFonts w:ascii="Times New Roman" w:eastAsia="Times New Roman" w:hAnsi="Times New Roman" w:cs="Times New Roman"/>
          <w:i/>
          <w:iCs/>
          <w:kern w:val="0"/>
          <w:lang w:eastAsia="lt-LT"/>
          <w14:ligatures w14:val="none"/>
        </w:rPr>
      </w:pPr>
      <w:r w:rsidRPr="004457AF">
        <w:rPr>
          <w:rFonts w:ascii="Times New Roman" w:eastAsia="Times New Roman" w:hAnsi="Times New Roman" w:cs="Times New Roman"/>
          <w:kern w:val="0"/>
          <w:lang w:eastAsia="lt-LT"/>
          <w14:ligatures w14:val="none"/>
        </w:rPr>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77044C">
        <w:rPr>
          <w:rFonts w:ascii="Times New Roman" w:eastAsia="Times New Roman" w:hAnsi="Times New Roman" w:cs="Times New Roman"/>
          <w:i/>
          <w:iCs/>
          <w:kern w:val="0"/>
          <w:lang w:eastAsia="lt-LT"/>
          <w14:ligatures w14:val="none"/>
        </w:rPr>
        <w:t>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12121370"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sidR="00F21E33">
        <w:rPr>
          <w:rFonts w:ascii="Times New Roman" w:eastAsia="Times New Roman" w:hAnsi="Times New Roman" w:cs="Times New Roman"/>
          <w:kern w:val="0"/>
          <w:lang w:eastAsia="lt-LT"/>
          <w14:ligatures w14:val="none"/>
        </w:rPr>
        <w:t>5</w:t>
      </w:r>
      <w:r w:rsidRPr="004457AF">
        <w:rPr>
          <w:rFonts w:ascii="Times New Roman" w:eastAsia="Times New Roman" w:hAnsi="Times New Roman" w:cs="Times New Roman"/>
          <w:kern w:val="0"/>
          <w:lang w:eastAsia="lt-LT"/>
          <w14:ligatures w14:val="none"/>
        </w:rPr>
        <w:t>. papunktyje, pasiūlytų kainų aritmetinį vidurkį.</w:t>
      </w:r>
    </w:p>
    <w:p w14:paraId="494F9862" w14:textId="29C822F9"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w:t>
      </w:r>
      <w:r w:rsidR="009B245D">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32BA6C"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Konkurso </w:t>
      </w:r>
      <w:r w:rsidRPr="00A36BE1">
        <w:rPr>
          <w:rFonts w:ascii="Times New Roman" w:eastAsia="Calibri" w:hAnsi="Times New Roman" w:cs="Times New Roman"/>
          <w:kern w:val="0"/>
          <w14:ligatures w14:val="none"/>
        </w:rPr>
        <w:t>sąlygų 2.</w:t>
      </w:r>
      <w:r w:rsidR="00A36BE1" w:rsidRPr="00A36BE1">
        <w:rPr>
          <w:rFonts w:ascii="Times New Roman" w:eastAsia="Calibri" w:hAnsi="Times New Roman" w:cs="Times New Roman"/>
          <w:kern w:val="0"/>
          <w14:ligatures w14:val="none"/>
        </w:rPr>
        <w:t>5</w:t>
      </w:r>
      <w:r w:rsidRPr="00A36BE1">
        <w:rPr>
          <w:rFonts w:ascii="Times New Roman" w:eastAsia="Calibri" w:hAnsi="Times New Roman" w:cs="Times New Roman"/>
          <w:kern w:val="0"/>
          <w14:ligatures w14:val="none"/>
        </w:rPr>
        <w:t xml:space="preserve"> papunktyje</w:t>
      </w:r>
      <w:r w:rsidRPr="004457AF">
        <w:rPr>
          <w:rFonts w:ascii="Times New Roman" w:eastAsia="Calibri" w:hAnsi="Times New Roman" w:cs="Times New Roman"/>
          <w:kern w:val="0"/>
          <w14:ligatures w14:val="none"/>
        </w:rPr>
        <w:t xml:space="preserv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4D09B342" w14:textId="598146D1" w:rsid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neatitinka kitų Konkurso sąlygose nustatytų reikalavimų.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4" w:name="_Toc258929297"/>
      <w:bookmarkStart w:id="55" w:name="_Toc61251141"/>
      <w:bookmarkStart w:id="56" w:name="_Toc251317988"/>
      <w:r w:rsidRPr="0044507E">
        <w:rPr>
          <w:rFonts w:ascii="Times New Roman" w:eastAsia="Times New Roman" w:hAnsi="Times New Roman" w:cs="Times New Roman"/>
          <w:b/>
          <w:bCs/>
          <w:caps/>
          <w:kern w:val="0"/>
          <w14:ligatures w14:val="none"/>
        </w:rPr>
        <w:t>XI. PASIŪLYMŲ VERTINIMAS</w:t>
      </w:r>
      <w:bookmarkEnd w:id="54"/>
      <w:bookmarkEnd w:id="55"/>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A22FFF"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7" w:name="_Toc258929298"/>
      <w:bookmarkStart w:id="58"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w:t>
      </w:r>
      <w:r w:rsidRPr="00A22FFF">
        <w:rPr>
          <w:rFonts w:ascii="Times New Roman" w:eastAsia="Calibri" w:hAnsi="Times New Roman" w:cs="Times New Roman"/>
          <w:kern w:val="0"/>
          <w:szCs w:val="22"/>
          <w14:ligatures w14:val="none"/>
        </w:rPr>
        <w:t>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A22FFF">
        <w:rPr>
          <w:rFonts w:ascii="Times New Roman" w:eastAsia="Calibri" w:hAnsi="Times New Roman" w:cs="Times New Roman"/>
          <w:kern w:val="0"/>
          <w:szCs w:val="22"/>
          <w14:ligatures w14:val="none"/>
        </w:rPr>
        <w:t>11.</w:t>
      </w:r>
      <w:r w:rsidR="00A2651F" w:rsidRPr="00A22FFF">
        <w:rPr>
          <w:rFonts w:ascii="Times New Roman" w:eastAsia="Calibri" w:hAnsi="Times New Roman" w:cs="Times New Roman"/>
          <w:kern w:val="0"/>
          <w:szCs w:val="22"/>
          <w14:ligatures w14:val="none"/>
        </w:rPr>
        <w:t>2</w:t>
      </w:r>
      <w:r w:rsidRPr="00A22FFF">
        <w:rPr>
          <w:rFonts w:ascii="Times New Roman" w:eastAsia="Calibri" w:hAnsi="Times New Roman" w:cs="Times New Roman"/>
          <w:kern w:val="0"/>
          <w:szCs w:val="22"/>
          <w14:ligatures w14:val="none"/>
        </w:rPr>
        <w:t xml:space="preserve">. </w:t>
      </w:r>
      <w:bookmarkStart w:id="59" w:name="_Hlk515371519"/>
      <w:r w:rsidRPr="00A22FFF">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A22FFF">
        <w:rPr>
          <w:rFonts w:ascii="Times New Roman" w:eastAsia="Calibri" w:hAnsi="Times New Roman" w:cs="Times New Roman"/>
          <w:b/>
          <w:i/>
          <w:iCs/>
          <w:kern w:val="0"/>
          <w14:ligatures w14:val="none"/>
        </w:rPr>
        <w:t>Ekonomiškai naudingiausias pasiūlymas išrenkamas pagal kainą</w:t>
      </w:r>
      <w:r w:rsidR="00D85036" w:rsidRPr="00A22FFF">
        <w:rPr>
          <w:rFonts w:ascii="Times New Roman" w:eastAsia="Calibri" w:hAnsi="Times New Roman" w:cs="Times New Roman"/>
          <w:kern w:val="0"/>
          <w14:ligatures w14:val="none"/>
        </w:rPr>
        <w:t xml:space="preserve">. </w:t>
      </w:r>
      <w:r w:rsidR="00D85036" w:rsidRPr="00A22FFF">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59"/>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6"/>
      <w:r w:rsidRPr="004457AF">
        <w:rPr>
          <w:rFonts w:ascii="Times New Roman" w:eastAsia="Times New Roman" w:hAnsi="Times New Roman" w:cs="Times New Roman"/>
          <w:b/>
          <w:bCs/>
          <w:caps/>
          <w:kern w:val="0"/>
          <w14:ligatures w14:val="none"/>
        </w:rPr>
        <w:t xml:space="preserve">I. PASIŪLYMŲ EILĖ IR </w:t>
      </w:r>
      <w:bookmarkEnd w:id="57"/>
      <w:r w:rsidRPr="004457AF">
        <w:rPr>
          <w:rFonts w:ascii="Times New Roman" w:eastAsia="Times New Roman" w:hAnsi="Times New Roman" w:cs="Times New Roman"/>
          <w:b/>
          <w:bCs/>
          <w:caps/>
          <w:color w:val="000000"/>
          <w:kern w:val="0"/>
          <w14:ligatures w14:val="none"/>
        </w:rPr>
        <w:t>LAIMĖJUSIO PASIŪLYMO NUSTATYMAS</w:t>
      </w:r>
      <w:bookmarkEnd w:id="58"/>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0"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0"/>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1"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1"/>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2"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2"/>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53C11A06" w:rsidR="004457AF" w:rsidRPr="002C6DE1" w:rsidRDefault="004457AF" w:rsidP="004457AF">
      <w:pPr>
        <w:tabs>
          <w:tab w:val="left" w:pos="993"/>
        </w:tabs>
        <w:spacing w:after="0" w:line="240" w:lineRule="auto"/>
        <w:ind w:firstLine="567"/>
        <w:jc w:val="both"/>
        <w:rPr>
          <w:rFonts w:ascii="Times New Roman" w:eastAsia="Calibri" w:hAnsi="Times New Roman" w:cs="Times New Roman"/>
          <w:kern w:val="0"/>
          <w:lang w:val="en-US"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3" w:name="_Toc251317989"/>
      <w:bookmarkStart w:id="64"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5579EE">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5" w:name="_Toc61251143"/>
      <w:r w:rsidRPr="004457AF">
        <w:rPr>
          <w:rFonts w:ascii="Times New Roman" w:eastAsia="Times New Roman" w:hAnsi="Times New Roman" w:cs="Times New Roman"/>
          <w:b/>
          <w:bCs/>
          <w:caps/>
          <w:kern w:val="0"/>
          <w14:ligatures w14:val="none"/>
        </w:rPr>
        <w:t>XIII. GINČŲ NAGRINĖJIMO TVARKA</w:t>
      </w:r>
      <w:bookmarkEnd w:id="63"/>
      <w:bookmarkEnd w:id="64"/>
      <w:bookmarkEnd w:id="65"/>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6"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6E7330BB" w14:textId="7F19E2FC" w:rsidR="001F639C" w:rsidRDefault="004457AF" w:rsidP="004920D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bookmarkStart w:id="67" w:name="_Toc61251144"/>
      <w:bookmarkEnd w:id="66"/>
    </w:p>
    <w:p w14:paraId="0A4BA56A" w14:textId="77777777" w:rsidR="004920D2" w:rsidRPr="004920D2" w:rsidRDefault="004920D2" w:rsidP="004920D2">
      <w:pPr>
        <w:spacing w:after="0" w:line="240" w:lineRule="auto"/>
        <w:ind w:firstLine="567"/>
        <w:jc w:val="both"/>
        <w:rPr>
          <w:rFonts w:ascii="Times New Roman" w:eastAsia="Calibri" w:hAnsi="Times New Roman" w:cs="Times New Roman"/>
          <w:kern w:val="0"/>
          <w14:ligatures w14:val="none"/>
        </w:rPr>
      </w:pPr>
    </w:p>
    <w:p w14:paraId="31CAA567" w14:textId="6FDE3A47" w:rsidR="00EA6216" w:rsidRPr="004457AF" w:rsidRDefault="004457AF" w:rsidP="00EA6216">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lastRenderedPageBreak/>
        <w:t>XIV. PIRKIMO SUTARTIES SĄLYGOS</w:t>
      </w:r>
      <w:bookmarkEnd w:id="67"/>
    </w:p>
    <w:p w14:paraId="1DEA702F" w14:textId="77777777" w:rsidR="00EA6216" w:rsidRDefault="00EA6216" w:rsidP="004457AF">
      <w:pPr>
        <w:shd w:val="clear" w:color="auto" w:fill="FFFFFF"/>
        <w:spacing w:after="0" w:line="240" w:lineRule="auto"/>
        <w:ind w:firstLine="567"/>
        <w:jc w:val="both"/>
        <w:rPr>
          <w:rFonts w:ascii="Times New Roman" w:eastAsia="Calibri" w:hAnsi="Times New Roman" w:cs="Times New Roman"/>
          <w:kern w:val="0"/>
          <w14:ligatures w14:val="none"/>
        </w:rPr>
      </w:pPr>
    </w:p>
    <w:p w14:paraId="703B25C9" w14:textId="3B6E9F84"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5DA88EEA"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05E34679"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1E6A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E3887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EA57AD6"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172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C6B8F7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14B879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602C27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7FCEAE0"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4601AAF"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0002B9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76AAED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710F9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A293E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E08F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5076A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5D497DB"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BE6548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7ABF4D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97D6C05"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B480101"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3F83AC07"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69BB037A"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67C25CD2"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76BA006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F1790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DEBCAC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2EBDA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A0772EA"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93F13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64AE61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3C71CB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6B65C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4ABB6A8" w14:textId="5A0F8A94" w:rsidR="00D8335B" w:rsidRDefault="00D8335B">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2144415C"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709C883B"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6D827E99" w14:textId="77777777" w:rsidR="00305318" w:rsidRPr="00305318" w:rsidRDefault="00305318" w:rsidP="00305318">
      <w:pPr>
        <w:tabs>
          <w:tab w:val="left" w:pos="142"/>
        </w:tabs>
        <w:spacing w:after="0" w:line="240" w:lineRule="auto"/>
        <w:jc w:val="center"/>
        <w:rPr>
          <w:rFonts w:ascii="Times New Roman" w:eastAsia="Calibri" w:hAnsi="Times New Roman" w:cs="Times New Roman"/>
          <w:b/>
          <w:kern w:val="0"/>
          <w14:ligatures w14:val="none"/>
        </w:rPr>
      </w:pPr>
      <w:bookmarkStart w:id="68" w:name="_Hlk66723170"/>
      <w:bookmarkStart w:id="69" w:name="_Hlk66109558"/>
      <w:bookmarkStart w:id="70" w:name="_Hlk66110276"/>
      <w:r w:rsidRPr="00305318">
        <w:rPr>
          <w:rFonts w:ascii="Times New Roman" w:eastAsia="Calibri" w:hAnsi="Times New Roman" w:cs="Times New Roman"/>
          <w:b/>
          <w:bCs/>
          <w:kern w:val="0"/>
          <w:lang w:eastAsia="lt-LT"/>
          <w14:ligatures w14:val="none"/>
        </w:rPr>
        <w:t xml:space="preserve">TARNYBINIŲ KELEIVINIŲ LENGVŲJŲ AUTOMOBILIŲ (PSEUDOVISUREIGIŲ) </w:t>
      </w:r>
      <w:bookmarkEnd w:id="68"/>
      <w:r w:rsidRPr="00305318">
        <w:rPr>
          <w:rFonts w:ascii="Times New Roman" w:eastAsia="Calibri" w:hAnsi="Times New Roman" w:cs="Times New Roman"/>
          <w:b/>
          <w:kern w:val="0"/>
          <w14:ligatures w14:val="none"/>
        </w:rPr>
        <w:t>TECHNINĖ SPECIFIKACIJA</w:t>
      </w:r>
      <w:bookmarkEnd w:id="69"/>
      <w:bookmarkEnd w:id="70"/>
    </w:p>
    <w:p w14:paraId="423F942A" w14:textId="77777777" w:rsidR="00305318" w:rsidRPr="00305318" w:rsidRDefault="00305318" w:rsidP="00305318">
      <w:pPr>
        <w:tabs>
          <w:tab w:val="left" w:pos="142"/>
        </w:tabs>
        <w:spacing w:after="0" w:line="240" w:lineRule="auto"/>
        <w:jc w:val="center"/>
        <w:rPr>
          <w:rFonts w:ascii="Times New Roman" w:eastAsia="Calibri" w:hAnsi="Times New Roman" w:cs="Times New Roman"/>
          <w:b/>
          <w:kern w:val="0"/>
          <w14:ligatures w14:val="none"/>
        </w:rPr>
      </w:pPr>
    </w:p>
    <w:p w14:paraId="1C23EE58" w14:textId="77777777" w:rsidR="00305318" w:rsidRPr="00305318" w:rsidRDefault="00305318" w:rsidP="00305318">
      <w:pPr>
        <w:tabs>
          <w:tab w:val="left" w:pos="736"/>
        </w:tabs>
        <w:suppressAutoHyphens/>
        <w:autoSpaceDN w:val="0"/>
        <w:spacing w:after="0" w:line="240" w:lineRule="auto"/>
        <w:ind w:firstLine="567"/>
        <w:jc w:val="both"/>
        <w:textAlignment w:val="baseline"/>
        <w:rPr>
          <w:rFonts w:ascii="Times New Roman" w:eastAsia="NSimSun" w:hAnsi="Times New Roman" w:cs="Times New Roman"/>
          <w:kern w:val="3"/>
          <w:lang w:eastAsia="zh-CN" w:bidi="hi-IN"/>
          <w14:ligatures w14:val="none"/>
        </w:rPr>
      </w:pPr>
      <w:r w:rsidRPr="00305318">
        <w:rPr>
          <w:rFonts w:ascii="Times New Roman" w:eastAsia="Calibri" w:hAnsi="Times New Roman" w:cs="Times New Roman"/>
          <w:kern w:val="3"/>
          <w:lang w:eastAsia="zh-CN" w:bidi="hi-IN"/>
          <w14:ligatures w14:val="none"/>
        </w:rPr>
        <w:t xml:space="preserve">Automobilis turi atitikti techninius reikalavimus patvirtintus </w:t>
      </w:r>
      <w:r w:rsidRPr="00305318">
        <w:rPr>
          <w:rFonts w:ascii="Times New Roman" w:eastAsia="NSimSun" w:hAnsi="Times New Roman" w:cs="Times New Roman"/>
          <w:kern w:val="3"/>
          <w:lang w:eastAsia="zh-CN" w:bidi="hi-IN"/>
          <w14:ligatures w14:val="none"/>
        </w:rPr>
        <w:t>Lietuvos transporto saugos administracijos direktoriaus 2022 m. spalio 20 d. įsakymu Nr. 2BE-260 „Dėl techninių motorinių transporto priemonių ir jų priekabų reikalavimų patvirtinimo“. Automobilio</w:t>
      </w:r>
      <w:r w:rsidRPr="00305318">
        <w:rPr>
          <w:rFonts w:ascii="Times New Roman" w:eastAsia="Calibri" w:hAnsi="Times New Roman" w:cs="Times New Roman"/>
          <w:kern w:val="3"/>
          <w:lang w:eastAsia="zh-CN" w:bidi="hi-IN"/>
          <w14:ligatures w14:val="none"/>
        </w:rPr>
        <w:t xml:space="preserve"> k</w:t>
      </w:r>
      <w:r w:rsidRPr="00305318">
        <w:rPr>
          <w:rFonts w:ascii="Times New Roman" w:eastAsia="Calibri" w:hAnsi="Times New Roman" w:cs="Times New Roman"/>
          <w:color w:val="000000"/>
          <w:kern w:val="3"/>
          <w:lang w:eastAsia="zh-CN" w:bidi="hi-IN"/>
          <w14:ligatures w14:val="none"/>
        </w:rPr>
        <w:t xml:space="preserve">ategorija M1, kėbulo tipo kodas (pagal </w:t>
      </w:r>
      <w:r w:rsidRPr="00305318">
        <w:rPr>
          <w:rFonts w:ascii="Times New Roman" w:eastAsia="NSimSun" w:hAnsi="Times New Roman" w:cs="Times New Roman"/>
          <w:kern w:val="3"/>
          <w:lang w:eastAsia="zh-CN" w:bidi="hi-IN"/>
          <w14:ligatures w14:val="none"/>
        </w:rPr>
        <w:t>Lietuvos transporto saugos administracijos direktoriaus 2008 m. gruodžio 2 d. įsakymo Nr. 2B-479 „Dėl motorinių transporto priemonių ir jų priekabų kategorijų ir klasių pagal konstrukciją reikalavimų patvirtinimo“ V skyriaus13.3 arba 13.6 punktą</w:t>
      </w:r>
      <w:r w:rsidRPr="00305318">
        <w:rPr>
          <w:rFonts w:ascii="Times New Roman" w:eastAsia="Calibri" w:hAnsi="Times New Roman" w:cs="Times New Roman"/>
          <w:kern w:val="3"/>
          <w:lang w:eastAsia="zh-CN" w:bidi="hi-IN"/>
          <w14:ligatures w14:val="none"/>
        </w:rPr>
        <w:t>) AC arba AF</w:t>
      </w:r>
      <w:r w:rsidRPr="00305318">
        <w:rPr>
          <w:rFonts w:ascii="Times New Roman" w:eastAsia="Calibri" w:hAnsi="Times New Roman" w:cs="Times New Roman"/>
          <w:color w:val="000000"/>
          <w:kern w:val="3"/>
          <w:lang w:eastAsia="zh-CN" w:bidi="hi-IN"/>
          <w14:ligatures w14:val="none"/>
        </w:rPr>
        <w:t>. Remiantis „autotyrimai.lt“ klasifikacija turi būti priskiriamas pseudovisureigiui arba visureigiui.</w:t>
      </w:r>
    </w:p>
    <w:p w14:paraId="297B6CB4" w14:textId="77777777" w:rsidR="00305318" w:rsidRPr="00305318" w:rsidRDefault="00305318" w:rsidP="00305318">
      <w:pPr>
        <w:tabs>
          <w:tab w:val="left" w:pos="142"/>
        </w:tabs>
        <w:spacing w:after="0" w:line="240" w:lineRule="auto"/>
        <w:jc w:val="center"/>
        <w:rPr>
          <w:rFonts w:ascii="Times New Roman" w:eastAsia="Calibri" w:hAnsi="Times New Roman" w:cs="Times New Roman"/>
          <w:b/>
          <w:i/>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305318" w:rsidRPr="00305318" w14:paraId="22EF7A48" w14:textId="77777777" w:rsidTr="001264D2">
        <w:trPr>
          <w:trHeight w:val="601"/>
        </w:trPr>
        <w:tc>
          <w:tcPr>
            <w:tcW w:w="570" w:type="dxa"/>
            <w:vAlign w:val="center"/>
          </w:tcPr>
          <w:p w14:paraId="7F05FAD8" w14:textId="77777777" w:rsidR="00305318" w:rsidRPr="00305318" w:rsidRDefault="00305318" w:rsidP="00305318">
            <w:pPr>
              <w:spacing w:after="0" w:line="240" w:lineRule="auto"/>
              <w:jc w:val="center"/>
              <w:rPr>
                <w:rFonts w:ascii="Times New Roman" w:eastAsia="Times New Roman" w:hAnsi="Times New Roman" w:cs="Times New Roman"/>
                <w:b/>
                <w:bCs/>
                <w:kern w:val="0"/>
                <w:lang w:eastAsia="lt-LT"/>
                <w14:ligatures w14:val="none"/>
              </w:rPr>
            </w:pPr>
            <w:r w:rsidRPr="00305318">
              <w:rPr>
                <w:rFonts w:ascii="Times New Roman" w:eastAsia="Times New Roman" w:hAnsi="Times New Roman" w:cs="Times New Roman"/>
                <w:b/>
                <w:bCs/>
                <w:kern w:val="0"/>
                <w:lang w:eastAsia="lt-LT"/>
                <w14:ligatures w14:val="none"/>
              </w:rPr>
              <w:t>Eil.</w:t>
            </w:r>
          </w:p>
          <w:p w14:paraId="23753F49" w14:textId="77777777" w:rsidR="00305318" w:rsidRPr="00305318" w:rsidRDefault="00305318" w:rsidP="00305318">
            <w:pPr>
              <w:spacing w:after="0" w:line="240" w:lineRule="auto"/>
              <w:jc w:val="center"/>
              <w:rPr>
                <w:rFonts w:ascii="Times New Roman" w:eastAsia="Times New Roman" w:hAnsi="Times New Roman" w:cs="Times New Roman"/>
                <w:b/>
                <w:bCs/>
                <w:kern w:val="0"/>
                <w:lang w:eastAsia="lt-LT"/>
                <w14:ligatures w14:val="none"/>
              </w:rPr>
            </w:pPr>
            <w:r w:rsidRPr="00305318">
              <w:rPr>
                <w:rFonts w:ascii="Times New Roman" w:eastAsia="Times New Roman" w:hAnsi="Times New Roman" w:cs="Times New Roman"/>
                <w:b/>
                <w:bCs/>
                <w:kern w:val="0"/>
                <w:lang w:eastAsia="lt-LT"/>
                <w14:ligatures w14:val="none"/>
              </w:rPr>
              <w:t>Nr.</w:t>
            </w:r>
          </w:p>
        </w:tc>
        <w:tc>
          <w:tcPr>
            <w:tcW w:w="3283" w:type="dxa"/>
            <w:noWrap/>
            <w:vAlign w:val="center"/>
            <w:hideMark/>
          </w:tcPr>
          <w:p w14:paraId="64098F16" w14:textId="77777777" w:rsidR="00305318" w:rsidRPr="00305318" w:rsidRDefault="00305318" w:rsidP="00305318">
            <w:pPr>
              <w:spacing w:after="0" w:line="240" w:lineRule="auto"/>
              <w:jc w:val="center"/>
              <w:rPr>
                <w:rFonts w:ascii="Times New Roman" w:eastAsia="Times New Roman" w:hAnsi="Times New Roman" w:cs="Times New Roman"/>
                <w:b/>
                <w:bCs/>
                <w:kern w:val="0"/>
                <w:lang w:eastAsia="lt-LT"/>
                <w14:ligatures w14:val="none"/>
              </w:rPr>
            </w:pPr>
            <w:r w:rsidRPr="00305318">
              <w:rPr>
                <w:rFonts w:ascii="Times New Roman" w:eastAsia="Calibri" w:hAnsi="Times New Roman" w:cs="Times New Roman"/>
                <w:b/>
                <w:bCs/>
                <w:kern w:val="0"/>
                <w14:ligatures w14:val="none"/>
              </w:rPr>
              <w:t>Savybė</w:t>
            </w:r>
          </w:p>
        </w:tc>
        <w:tc>
          <w:tcPr>
            <w:tcW w:w="5781" w:type="dxa"/>
            <w:vAlign w:val="center"/>
          </w:tcPr>
          <w:p w14:paraId="5DC32857" w14:textId="77777777" w:rsidR="00305318" w:rsidRPr="00305318" w:rsidRDefault="00305318" w:rsidP="00305318">
            <w:pPr>
              <w:spacing w:after="0" w:line="240" w:lineRule="auto"/>
              <w:jc w:val="center"/>
              <w:rPr>
                <w:rFonts w:ascii="Times New Roman" w:eastAsia="Times New Roman" w:hAnsi="Times New Roman" w:cs="Times New Roman"/>
                <w:b/>
                <w:bCs/>
                <w:kern w:val="0"/>
                <w:lang w:eastAsia="lt-LT"/>
                <w14:ligatures w14:val="none"/>
              </w:rPr>
            </w:pPr>
            <w:r w:rsidRPr="00305318">
              <w:rPr>
                <w:rFonts w:ascii="Times New Roman" w:eastAsia="Calibri" w:hAnsi="Times New Roman" w:cs="Times New Roman"/>
                <w:b/>
                <w:bCs/>
                <w:kern w:val="0"/>
                <w14:ligatures w14:val="none"/>
              </w:rPr>
              <w:t>Reikalavimai</w:t>
            </w:r>
          </w:p>
        </w:tc>
      </w:tr>
      <w:tr w:rsidR="00305318" w:rsidRPr="00305318" w14:paraId="71AC77D4" w14:textId="77777777" w:rsidTr="001264D2">
        <w:trPr>
          <w:trHeight w:val="374"/>
        </w:trPr>
        <w:tc>
          <w:tcPr>
            <w:tcW w:w="570" w:type="dxa"/>
            <w:vAlign w:val="center"/>
          </w:tcPr>
          <w:p w14:paraId="5832EC7A"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5318">
              <w:rPr>
                <w:rFonts w:ascii="Times New Roman" w:eastAsia="Calibri" w:hAnsi="Times New Roman" w:cs="Times New Roman"/>
                <w:noProof/>
                <w:kern w:val="0"/>
                <w:lang w:val="en-US"/>
                <w14:ligatures w14:val="none"/>
              </w:rPr>
              <w:t>1</w:t>
            </w:r>
          </w:p>
        </w:tc>
        <w:tc>
          <w:tcPr>
            <w:tcW w:w="3283" w:type="dxa"/>
            <w:vAlign w:val="center"/>
          </w:tcPr>
          <w:p w14:paraId="34A6F9BC"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Automobilio kategorija</w:t>
            </w:r>
          </w:p>
        </w:tc>
        <w:tc>
          <w:tcPr>
            <w:tcW w:w="5781" w:type="dxa"/>
            <w:vAlign w:val="center"/>
          </w:tcPr>
          <w:p w14:paraId="04C76CFA"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Keleivinis lengvasis automobilis M1.</w:t>
            </w:r>
          </w:p>
        </w:tc>
      </w:tr>
      <w:tr w:rsidR="00305318" w:rsidRPr="00305318" w14:paraId="69C14EA0" w14:textId="77777777" w:rsidTr="001264D2">
        <w:trPr>
          <w:trHeight w:val="374"/>
        </w:trPr>
        <w:tc>
          <w:tcPr>
            <w:tcW w:w="570" w:type="dxa"/>
            <w:vAlign w:val="center"/>
          </w:tcPr>
          <w:p w14:paraId="007DE50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5318">
              <w:rPr>
                <w:rFonts w:ascii="Times New Roman" w:eastAsia="Calibri" w:hAnsi="Times New Roman" w:cs="Times New Roman"/>
                <w:noProof/>
                <w:kern w:val="0"/>
                <w:lang w:val="en-US"/>
                <w14:ligatures w14:val="none"/>
              </w:rPr>
              <w:t>2</w:t>
            </w:r>
          </w:p>
        </w:tc>
        <w:tc>
          <w:tcPr>
            <w:tcW w:w="3283" w:type="dxa"/>
            <w:vAlign w:val="center"/>
          </w:tcPr>
          <w:p w14:paraId="78C7C4F5"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color w:val="000000"/>
                <w:kern w:val="0"/>
                <w:szCs w:val="22"/>
                <w14:ligatures w14:val="none"/>
              </w:rPr>
              <w:t>Kėbulo tipo kodas</w:t>
            </w:r>
          </w:p>
        </w:tc>
        <w:tc>
          <w:tcPr>
            <w:tcW w:w="5781" w:type="dxa"/>
            <w:vAlign w:val="center"/>
          </w:tcPr>
          <w:p w14:paraId="22DBEA89"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AC arba AF.</w:t>
            </w:r>
          </w:p>
        </w:tc>
      </w:tr>
      <w:tr w:rsidR="00305318" w:rsidRPr="00305318" w14:paraId="67DED5BC" w14:textId="77777777" w:rsidTr="001264D2">
        <w:trPr>
          <w:trHeight w:val="374"/>
        </w:trPr>
        <w:tc>
          <w:tcPr>
            <w:tcW w:w="570" w:type="dxa"/>
            <w:vAlign w:val="center"/>
          </w:tcPr>
          <w:p w14:paraId="37F24D8E"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5318">
              <w:rPr>
                <w:rFonts w:ascii="Times New Roman" w:eastAsia="Calibri" w:hAnsi="Times New Roman" w:cs="Times New Roman"/>
                <w:noProof/>
                <w:kern w:val="0"/>
                <w14:ligatures w14:val="none"/>
              </w:rPr>
              <w:t>3</w:t>
            </w:r>
          </w:p>
        </w:tc>
        <w:tc>
          <w:tcPr>
            <w:tcW w:w="3283" w:type="dxa"/>
            <w:vAlign w:val="center"/>
          </w:tcPr>
          <w:p w14:paraId="65961CF8"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Automobilio pagaminimas</w:t>
            </w:r>
          </w:p>
        </w:tc>
        <w:tc>
          <w:tcPr>
            <w:tcW w:w="5781" w:type="dxa"/>
            <w:vAlign w:val="center"/>
          </w:tcPr>
          <w:p w14:paraId="4AE254D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Automobilis naujas, neeksploatuotas, pagamintas ne anksčiau kaip prieš 6 mėnesius iki pasiūlymo pateikimo termino pabaigos.</w:t>
            </w:r>
          </w:p>
        </w:tc>
      </w:tr>
      <w:tr w:rsidR="00305318" w:rsidRPr="00305318" w14:paraId="7C56B223" w14:textId="77777777" w:rsidTr="001264D2">
        <w:trPr>
          <w:trHeight w:val="374"/>
        </w:trPr>
        <w:tc>
          <w:tcPr>
            <w:tcW w:w="570" w:type="dxa"/>
            <w:vAlign w:val="center"/>
          </w:tcPr>
          <w:p w14:paraId="6ABA8E9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4</w:t>
            </w:r>
          </w:p>
        </w:tc>
        <w:tc>
          <w:tcPr>
            <w:tcW w:w="3283" w:type="dxa"/>
            <w:vAlign w:val="center"/>
          </w:tcPr>
          <w:p w14:paraId="11FE573C"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Automobilio bendras ilgis, mm</w:t>
            </w:r>
          </w:p>
        </w:tc>
        <w:tc>
          <w:tcPr>
            <w:tcW w:w="5781" w:type="dxa"/>
            <w:vAlign w:val="center"/>
          </w:tcPr>
          <w:p w14:paraId="65655AB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4700 – 5000.</w:t>
            </w:r>
          </w:p>
        </w:tc>
      </w:tr>
      <w:tr w:rsidR="00305318" w:rsidRPr="00305318" w14:paraId="2F603E89" w14:textId="77777777" w:rsidTr="001264D2">
        <w:trPr>
          <w:trHeight w:val="374"/>
        </w:trPr>
        <w:tc>
          <w:tcPr>
            <w:tcW w:w="570" w:type="dxa"/>
            <w:vAlign w:val="center"/>
          </w:tcPr>
          <w:p w14:paraId="24FCF2BC"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5</w:t>
            </w:r>
          </w:p>
        </w:tc>
        <w:tc>
          <w:tcPr>
            <w:tcW w:w="3283" w:type="dxa"/>
            <w:vAlign w:val="center"/>
          </w:tcPr>
          <w:p w14:paraId="16F8E041"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Transporto priemonės masės</w:t>
            </w:r>
          </w:p>
        </w:tc>
        <w:tc>
          <w:tcPr>
            <w:tcW w:w="5781" w:type="dxa"/>
            <w:vAlign w:val="center"/>
          </w:tcPr>
          <w:p w14:paraId="64BFDBCD"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Leistina bendroji masė iki 3,5 t.</w:t>
            </w:r>
          </w:p>
        </w:tc>
      </w:tr>
      <w:tr w:rsidR="00305318" w:rsidRPr="00305318" w14:paraId="663ECB11"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A4BD94D"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6</w:t>
            </w:r>
          </w:p>
        </w:tc>
        <w:tc>
          <w:tcPr>
            <w:tcW w:w="3283" w:type="dxa"/>
            <w:tcBorders>
              <w:top w:val="single" w:sz="4" w:space="0" w:color="auto"/>
              <w:left w:val="single" w:sz="4" w:space="0" w:color="auto"/>
              <w:bottom w:val="single" w:sz="4" w:space="0" w:color="auto"/>
              <w:right w:val="single" w:sz="4" w:space="0" w:color="auto"/>
            </w:tcBorders>
            <w:vAlign w:val="center"/>
          </w:tcPr>
          <w:p w14:paraId="6ADC160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Durų skaičius</w:t>
            </w:r>
          </w:p>
        </w:tc>
        <w:tc>
          <w:tcPr>
            <w:tcW w:w="5781" w:type="dxa"/>
            <w:tcBorders>
              <w:top w:val="single" w:sz="4" w:space="0" w:color="auto"/>
              <w:left w:val="single" w:sz="4" w:space="0" w:color="auto"/>
              <w:bottom w:val="single" w:sz="4" w:space="0" w:color="auto"/>
              <w:right w:val="single" w:sz="4" w:space="0" w:color="auto"/>
            </w:tcBorders>
            <w:vAlign w:val="center"/>
          </w:tcPr>
          <w:p w14:paraId="1846913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Vairuotojo ir priekinio keleivio, dvejos galiniams keleiviams, bagažo skyriaus durys.</w:t>
            </w:r>
          </w:p>
        </w:tc>
      </w:tr>
      <w:tr w:rsidR="00305318" w:rsidRPr="00305318" w14:paraId="4532FBA1"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013953"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7</w:t>
            </w:r>
          </w:p>
        </w:tc>
        <w:tc>
          <w:tcPr>
            <w:tcW w:w="3283" w:type="dxa"/>
            <w:tcBorders>
              <w:top w:val="single" w:sz="4" w:space="0" w:color="auto"/>
              <w:left w:val="single" w:sz="4" w:space="0" w:color="auto"/>
              <w:bottom w:val="single" w:sz="4" w:space="0" w:color="auto"/>
              <w:right w:val="single" w:sz="4" w:space="0" w:color="auto"/>
            </w:tcBorders>
            <w:vAlign w:val="center"/>
          </w:tcPr>
          <w:p w14:paraId="5400D914"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3F94A962" w14:textId="77777777" w:rsidR="00305318" w:rsidRPr="00305318" w:rsidRDefault="00305318" w:rsidP="00305318">
            <w:pPr>
              <w:autoSpaceDE w:val="0"/>
              <w:autoSpaceDN w:val="0"/>
              <w:adjustRightInd w:val="0"/>
              <w:spacing w:after="0" w:line="240" w:lineRule="auto"/>
              <w:jc w:val="center"/>
              <w:rPr>
                <w:rFonts w:ascii="Times New Roman" w:eastAsia="Calibri" w:hAnsi="Times New Roman" w:cs="Times New Roman"/>
                <w:kern w:val="0"/>
                <w:lang w:val="en-US"/>
                <w14:ligatures w14:val="none"/>
              </w:rPr>
            </w:pPr>
            <w:r w:rsidRPr="00305318">
              <w:rPr>
                <w:rFonts w:ascii="Times New Roman" w:eastAsia="Times New Roman" w:hAnsi="Times New Roman" w:cs="Times New Roman"/>
                <w:kern w:val="0"/>
                <w:lang w:eastAsia="lt-LT"/>
                <w14:ligatures w14:val="none"/>
              </w:rPr>
              <w:t>5.</w:t>
            </w:r>
          </w:p>
        </w:tc>
      </w:tr>
      <w:tr w:rsidR="00305318" w:rsidRPr="00305318" w14:paraId="4A0C80E5"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EC1FF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8</w:t>
            </w:r>
          </w:p>
        </w:tc>
        <w:tc>
          <w:tcPr>
            <w:tcW w:w="3283" w:type="dxa"/>
            <w:tcBorders>
              <w:top w:val="single" w:sz="4" w:space="0" w:color="auto"/>
              <w:left w:val="single" w:sz="4" w:space="0" w:color="auto"/>
              <w:bottom w:val="single" w:sz="4" w:space="0" w:color="auto"/>
              <w:right w:val="single" w:sz="4" w:space="0" w:color="auto"/>
            </w:tcBorders>
            <w:vAlign w:val="center"/>
          </w:tcPr>
          <w:p w14:paraId="3092FD5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Kėbulo spalva</w:t>
            </w:r>
          </w:p>
        </w:tc>
        <w:tc>
          <w:tcPr>
            <w:tcW w:w="5781" w:type="dxa"/>
            <w:tcBorders>
              <w:top w:val="single" w:sz="4" w:space="0" w:color="auto"/>
              <w:left w:val="single" w:sz="4" w:space="0" w:color="auto"/>
              <w:bottom w:val="single" w:sz="4" w:space="0" w:color="auto"/>
              <w:right w:val="single" w:sz="4" w:space="0" w:color="auto"/>
            </w:tcBorders>
            <w:vAlign w:val="center"/>
          </w:tcPr>
          <w:p w14:paraId="120E4F7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Juoda (blizgi).</w:t>
            </w:r>
          </w:p>
        </w:tc>
      </w:tr>
      <w:tr w:rsidR="00305318" w:rsidRPr="00305318" w14:paraId="40690DE9"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CB9AF2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9</w:t>
            </w:r>
          </w:p>
        </w:tc>
        <w:tc>
          <w:tcPr>
            <w:tcW w:w="3283" w:type="dxa"/>
            <w:tcBorders>
              <w:top w:val="single" w:sz="4" w:space="0" w:color="auto"/>
              <w:left w:val="single" w:sz="4" w:space="0" w:color="auto"/>
              <w:bottom w:val="single" w:sz="4" w:space="0" w:color="auto"/>
              <w:right w:val="single" w:sz="4" w:space="0" w:color="auto"/>
            </w:tcBorders>
            <w:vAlign w:val="center"/>
          </w:tcPr>
          <w:p w14:paraId="5A813C77"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Degalų rūšis</w:t>
            </w:r>
          </w:p>
        </w:tc>
        <w:tc>
          <w:tcPr>
            <w:tcW w:w="5781" w:type="dxa"/>
            <w:tcBorders>
              <w:top w:val="single" w:sz="4" w:space="0" w:color="auto"/>
              <w:left w:val="single" w:sz="4" w:space="0" w:color="auto"/>
              <w:bottom w:val="single" w:sz="4" w:space="0" w:color="auto"/>
              <w:right w:val="single" w:sz="4" w:space="0" w:color="auto"/>
            </w:tcBorders>
            <w:vAlign w:val="center"/>
          </w:tcPr>
          <w:p w14:paraId="2AF97E25"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Įkraunamas hibridas (benzinas / elektra).</w:t>
            </w:r>
          </w:p>
        </w:tc>
      </w:tr>
      <w:tr w:rsidR="00305318" w:rsidRPr="00305318" w14:paraId="2D50D3D6"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9476D87"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10</w:t>
            </w:r>
          </w:p>
        </w:tc>
        <w:tc>
          <w:tcPr>
            <w:tcW w:w="3283" w:type="dxa"/>
            <w:tcBorders>
              <w:top w:val="single" w:sz="4" w:space="0" w:color="auto"/>
              <w:left w:val="single" w:sz="4" w:space="0" w:color="auto"/>
              <w:bottom w:val="single" w:sz="4" w:space="0" w:color="auto"/>
              <w:right w:val="single" w:sz="4" w:space="0" w:color="auto"/>
            </w:tcBorders>
            <w:vAlign w:val="center"/>
          </w:tcPr>
          <w:p w14:paraId="64418B43"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Bendra variklių galia, kW</w:t>
            </w:r>
          </w:p>
        </w:tc>
        <w:tc>
          <w:tcPr>
            <w:tcW w:w="5781" w:type="dxa"/>
            <w:tcBorders>
              <w:top w:val="single" w:sz="4" w:space="0" w:color="auto"/>
              <w:left w:val="single" w:sz="4" w:space="0" w:color="auto"/>
              <w:bottom w:val="single" w:sz="4" w:space="0" w:color="auto"/>
              <w:right w:val="single" w:sz="4" w:space="0" w:color="auto"/>
            </w:tcBorders>
            <w:vAlign w:val="center"/>
          </w:tcPr>
          <w:p w14:paraId="4188848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Ne mažiau kaip 150.</w:t>
            </w:r>
          </w:p>
        </w:tc>
      </w:tr>
      <w:tr w:rsidR="00305318" w:rsidRPr="00305318" w14:paraId="227BDBF5"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0DB7357"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11</w:t>
            </w:r>
          </w:p>
        </w:tc>
        <w:tc>
          <w:tcPr>
            <w:tcW w:w="3283" w:type="dxa"/>
            <w:tcBorders>
              <w:top w:val="single" w:sz="4" w:space="0" w:color="auto"/>
              <w:left w:val="single" w:sz="4" w:space="0" w:color="auto"/>
              <w:bottom w:val="single" w:sz="4" w:space="0" w:color="auto"/>
              <w:right w:val="single" w:sz="4" w:space="0" w:color="auto"/>
            </w:tcBorders>
            <w:vAlign w:val="center"/>
          </w:tcPr>
          <w:p w14:paraId="4DE485B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Pavarų dėžė</w:t>
            </w:r>
          </w:p>
        </w:tc>
        <w:tc>
          <w:tcPr>
            <w:tcW w:w="5781" w:type="dxa"/>
            <w:tcBorders>
              <w:top w:val="single" w:sz="4" w:space="0" w:color="auto"/>
              <w:left w:val="single" w:sz="4" w:space="0" w:color="auto"/>
              <w:bottom w:val="single" w:sz="4" w:space="0" w:color="auto"/>
              <w:right w:val="single" w:sz="4" w:space="0" w:color="auto"/>
            </w:tcBorders>
            <w:vAlign w:val="center"/>
          </w:tcPr>
          <w:p w14:paraId="52EB2874"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Automatinė.</w:t>
            </w:r>
          </w:p>
        </w:tc>
      </w:tr>
      <w:tr w:rsidR="00305318" w:rsidRPr="00305318" w14:paraId="1D4A5A70"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4B21C7A"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12</w:t>
            </w:r>
          </w:p>
        </w:tc>
        <w:tc>
          <w:tcPr>
            <w:tcW w:w="3283" w:type="dxa"/>
            <w:tcBorders>
              <w:top w:val="single" w:sz="4" w:space="0" w:color="auto"/>
              <w:left w:val="single" w:sz="4" w:space="0" w:color="auto"/>
              <w:bottom w:val="single" w:sz="4" w:space="0" w:color="auto"/>
              <w:right w:val="single" w:sz="4" w:space="0" w:color="auto"/>
            </w:tcBorders>
            <w:vAlign w:val="center"/>
          </w:tcPr>
          <w:p w14:paraId="3FFB18F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Aukštos įtampos baterijos</w:t>
            </w:r>
          </w:p>
          <w:p w14:paraId="1EF96864"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talpa, kWh</w:t>
            </w:r>
          </w:p>
        </w:tc>
        <w:tc>
          <w:tcPr>
            <w:tcW w:w="5781" w:type="dxa"/>
            <w:tcBorders>
              <w:top w:val="single" w:sz="4" w:space="0" w:color="auto"/>
              <w:left w:val="single" w:sz="4" w:space="0" w:color="auto"/>
              <w:bottom w:val="single" w:sz="4" w:space="0" w:color="auto"/>
              <w:right w:val="single" w:sz="4" w:space="0" w:color="auto"/>
            </w:tcBorders>
            <w:vAlign w:val="center"/>
          </w:tcPr>
          <w:p w14:paraId="612681B1"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Ne mažiau kaip 25.</w:t>
            </w:r>
          </w:p>
        </w:tc>
      </w:tr>
      <w:tr w:rsidR="00305318" w:rsidRPr="00305318" w14:paraId="1EB2A65E"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87C4D2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lang w:val="en-US"/>
                <w14:ligatures w14:val="none"/>
              </w:rPr>
              <w:t>13</w:t>
            </w:r>
          </w:p>
        </w:tc>
        <w:tc>
          <w:tcPr>
            <w:tcW w:w="3283" w:type="dxa"/>
            <w:tcBorders>
              <w:top w:val="single" w:sz="4" w:space="0" w:color="auto"/>
              <w:left w:val="single" w:sz="4" w:space="0" w:color="auto"/>
              <w:bottom w:val="single" w:sz="4" w:space="0" w:color="auto"/>
              <w:right w:val="single" w:sz="4" w:space="0" w:color="auto"/>
            </w:tcBorders>
            <w:vAlign w:val="center"/>
          </w:tcPr>
          <w:p w14:paraId="63A9DD63"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Vidutinė CO</w:t>
            </w:r>
            <w:r w:rsidRPr="00305318">
              <w:rPr>
                <w:rFonts w:ascii="Times New Roman" w:eastAsia="Calibri" w:hAnsi="Times New Roman" w:cs="Times New Roman"/>
                <w:kern w:val="0"/>
                <w:vertAlign w:val="subscript"/>
                <w14:ligatures w14:val="none"/>
              </w:rPr>
              <w:t xml:space="preserve">2 </w:t>
            </w:r>
            <w:r w:rsidRPr="00305318">
              <w:rPr>
                <w:rFonts w:ascii="Times New Roman" w:eastAsia="Calibri" w:hAnsi="Times New Roman" w:cs="Times New Roman"/>
                <w:kern w:val="0"/>
                <w14:ligatures w14:val="none"/>
              </w:rPr>
              <w:t>emisija, g/km (WLPT)</w:t>
            </w:r>
          </w:p>
        </w:tc>
        <w:tc>
          <w:tcPr>
            <w:tcW w:w="5781" w:type="dxa"/>
            <w:tcBorders>
              <w:top w:val="single" w:sz="4" w:space="0" w:color="auto"/>
              <w:left w:val="single" w:sz="4" w:space="0" w:color="auto"/>
              <w:bottom w:val="single" w:sz="4" w:space="0" w:color="auto"/>
              <w:right w:val="single" w:sz="4" w:space="0" w:color="auto"/>
            </w:tcBorders>
            <w:vAlign w:val="center"/>
          </w:tcPr>
          <w:p w14:paraId="069F0C97"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Ne daugiau kaip 50.</w:t>
            </w:r>
          </w:p>
        </w:tc>
      </w:tr>
      <w:tr w:rsidR="00305318" w:rsidRPr="00305318" w14:paraId="50B89304"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6A52FC0"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14</w:t>
            </w:r>
          </w:p>
        </w:tc>
        <w:tc>
          <w:tcPr>
            <w:tcW w:w="3283" w:type="dxa"/>
            <w:tcBorders>
              <w:top w:val="single" w:sz="4" w:space="0" w:color="auto"/>
              <w:left w:val="single" w:sz="4" w:space="0" w:color="auto"/>
              <w:bottom w:val="single" w:sz="4" w:space="0" w:color="auto"/>
              <w:right w:val="single" w:sz="4" w:space="0" w:color="auto"/>
            </w:tcBorders>
            <w:vAlign w:val="center"/>
          </w:tcPr>
          <w:p w14:paraId="4A25BD27"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Įkrovimo kabeliai</w:t>
            </w:r>
          </w:p>
        </w:tc>
        <w:tc>
          <w:tcPr>
            <w:tcW w:w="5781" w:type="dxa"/>
            <w:tcBorders>
              <w:top w:val="single" w:sz="4" w:space="0" w:color="auto"/>
              <w:left w:val="single" w:sz="4" w:space="0" w:color="auto"/>
              <w:bottom w:val="single" w:sz="4" w:space="0" w:color="auto"/>
              <w:right w:val="single" w:sz="4" w:space="0" w:color="auto"/>
            </w:tcBorders>
            <w:vAlign w:val="center"/>
          </w:tcPr>
          <w:p w14:paraId="24D66A4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Įkrovimo kabelis įkrovimo stotelei (nuolatinė srovė DC) ir įkrovimo kabelis (kroviklis) namų ūkio kištukiniams lizdams (vienos fazės kintama srovė AC).</w:t>
            </w:r>
          </w:p>
        </w:tc>
      </w:tr>
      <w:tr w:rsidR="00305318" w:rsidRPr="00305318" w14:paraId="29190EF6"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3ECDD23"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15</w:t>
            </w:r>
          </w:p>
        </w:tc>
        <w:tc>
          <w:tcPr>
            <w:tcW w:w="3283" w:type="dxa"/>
            <w:tcBorders>
              <w:top w:val="single" w:sz="4" w:space="0" w:color="auto"/>
              <w:left w:val="single" w:sz="4" w:space="0" w:color="auto"/>
              <w:bottom w:val="single" w:sz="4" w:space="0" w:color="auto"/>
              <w:right w:val="single" w:sz="4" w:space="0" w:color="auto"/>
            </w:tcBorders>
            <w:vAlign w:val="center"/>
          </w:tcPr>
          <w:p w14:paraId="40EC7C01"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Kėbulo stiklai</w:t>
            </w:r>
          </w:p>
        </w:tc>
        <w:tc>
          <w:tcPr>
            <w:tcW w:w="5781" w:type="dxa"/>
            <w:tcBorders>
              <w:top w:val="single" w:sz="4" w:space="0" w:color="auto"/>
              <w:left w:val="single" w:sz="4" w:space="0" w:color="auto"/>
              <w:bottom w:val="single" w:sz="4" w:space="0" w:color="auto"/>
              <w:right w:val="single" w:sz="4" w:space="0" w:color="auto"/>
            </w:tcBorders>
          </w:tcPr>
          <w:p w14:paraId="4B5E089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Šildomas priekinis stiklas.</w:t>
            </w:r>
          </w:p>
          <w:p w14:paraId="717CFEC4"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Elektra valdomi šoniniai priekiniai ir galiniai (keleivių) langų kėlikliai.</w:t>
            </w:r>
          </w:p>
          <w:p w14:paraId="6346AAF3"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Tamsinti šoniniai ir galiniai (keleivių ir bagažo skyriaus) stiklai.</w:t>
            </w:r>
          </w:p>
        </w:tc>
      </w:tr>
      <w:tr w:rsidR="00305318" w:rsidRPr="00305318" w14:paraId="701BA4BB"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15FAF4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5318">
              <w:rPr>
                <w:rFonts w:ascii="Times New Roman" w:eastAsia="Calibri" w:hAnsi="Times New Roman" w:cs="Times New Roman"/>
                <w:noProof/>
                <w:kern w:val="0"/>
                <w14:ligatures w14:val="none"/>
              </w:rPr>
              <w:t>16</w:t>
            </w:r>
          </w:p>
        </w:tc>
        <w:tc>
          <w:tcPr>
            <w:tcW w:w="3283" w:type="dxa"/>
            <w:tcBorders>
              <w:top w:val="single" w:sz="4" w:space="0" w:color="auto"/>
              <w:left w:val="single" w:sz="4" w:space="0" w:color="auto"/>
              <w:bottom w:val="single" w:sz="4" w:space="0" w:color="auto"/>
              <w:right w:val="single" w:sz="4" w:space="0" w:color="auto"/>
            </w:tcBorders>
            <w:vAlign w:val="center"/>
          </w:tcPr>
          <w:p w14:paraId="0ED54F88"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2858C21D"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Gamykliniai lengvojo lydinio su vasarinėmis padangomis. Papildomas gamyklinių lengvojo lydinio arba plieninių ratlankių su ratų gaubtais komplektas su žieminėmis, gamintojo standartus atitinkančiomis, padangomis.</w:t>
            </w:r>
          </w:p>
        </w:tc>
      </w:tr>
      <w:tr w:rsidR="00305318" w:rsidRPr="00305318" w14:paraId="217C9E12"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F8B7DBC"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lastRenderedPageBreak/>
              <w:t>17</w:t>
            </w:r>
          </w:p>
        </w:tc>
        <w:tc>
          <w:tcPr>
            <w:tcW w:w="3283" w:type="dxa"/>
            <w:tcBorders>
              <w:top w:val="single" w:sz="4" w:space="0" w:color="auto"/>
              <w:left w:val="single" w:sz="4" w:space="0" w:color="auto"/>
              <w:bottom w:val="single" w:sz="4" w:space="0" w:color="auto"/>
              <w:right w:val="single" w:sz="4" w:space="0" w:color="auto"/>
            </w:tcBorders>
            <w:noWrap/>
            <w:vAlign w:val="center"/>
          </w:tcPr>
          <w:p w14:paraId="5563936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681AA4DE"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Vairuotojo sėdynės daugiakrypčio elektra reguliavimo funkcija.</w:t>
            </w:r>
          </w:p>
          <w:p w14:paraId="6133B94E"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Vairuotojo sėdynė su atminties (bent 2 pozicijų) funkcija.</w:t>
            </w:r>
          </w:p>
          <w:p w14:paraId="1858CB51"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Elektra šildomos sėdynės.</w:t>
            </w:r>
          </w:p>
        </w:tc>
      </w:tr>
      <w:tr w:rsidR="00305318" w:rsidRPr="00305318" w14:paraId="11BCCAAB"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4C8E27E"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18</w:t>
            </w:r>
          </w:p>
        </w:tc>
        <w:tc>
          <w:tcPr>
            <w:tcW w:w="3283" w:type="dxa"/>
            <w:tcBorders>
              <w:top w:val="single" w:sz="4" w:space="0" w:color="auto"/>
              <w:left w:val="single" w:sz="4" w:space="0" w:color="auto"/>
              <w:bottom w:val="single" w:sz="4" w:space="0" w:color="auto"/>
              <w:right w:val="single" w:sz="4" w:space="0" w:color="auto"/>
            </w:tcBorders>
            <w:noWrap/>
            <w:vAlign w:val="center"/>
          </w:tcPr>
          <w:p w14:paraId="69A5E053"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1B9BC737"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Vairuotojo ir priekinio keleivio oro pagalvės.</w:t>
            </w:r>
          </w:p>
          <w:p w14:paraId="42365482"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Vairuotojo ir priekinio keleivio kelių oro pagalvės.</w:t>
            </w:r>
          </w:p>
          <w:p w14:paraId="3954DCAA"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Vairuotojo ir priekinio keleivio šoninės oro pagalvės.</w:t>
            </w:r>
          </w:p>
          <w:p w14:paraId="07A22CA5"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Vairuotojo ir priekinių bei galinių šoninių keleivių galvos oro pagalvės.</w:t>
            </w:r>
          </w:p>
          <w:p w14:paraId="739762F8"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 xml:space="preserve">Galinių šoninių keleivių </w:t>
            </w:r>
            <w:r w:rsidRPr="00305318">
              <w:rPr>
                <w:rFonts w:ascii="Times New Roman" w:eastAsia="Calibri" w:hAnsi="Times New Roman" w:cs="Times New Roman"/>
                <w:kern w:val="0"/>
                <w14:ligatures w14:val="none"/>
              </w:rPr>
              <w:t>šoninės oro pagalvės.</w:t>
            </w:r>
          </w:p>
        </w:tc>
      </w:tr>
      <w:tr w:rsidR="00305318" w:rsidRPr="00305318" w14:paraId="59FCBFB9"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B7BE4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19</w:t>
            </w:r>
          </w:p>
        </w:tc>
        <w:tc>
          <w:tcPr>
            <w:tcW w:w="3283" w:type="dxa"/>
            <w:tcBorders>
              <w:top w:val="single" w:sz="4" w:space="0" w:color="auto"/>
              <w:left w:val="single" w:sz="4" w:space="0" w:color="auto"/>
              <w:bottom w:val="single" w:sz="4" w:space="0" w:color="auto"/>
              <w:right w:val="single" w:sz="4" w:space="0" w:color="auto"/>
            </w:tcBorders>
            <w:noWrap/>
            <w:vAlign w:val="center"/>
          </w:tcPr>
          <w:p w14:paraId="2E0BF141"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1B331252"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Šildomas daugiafunkcinis vairas kairėje pusėje su vairo stiprintuvu. Vairo kampo ir atstumo reguliavimas.</w:t>
            </w:r>
          </w:p>
          <w:p w14:paraId="1152A71D"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Elektroninė stabilumo sistema (ESC, ESP ar lygiavertė).</w:t>
            </w:r>
          </w:p>
          <w:p w14:paraId="2AE1B66A"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Vairuotojo dėmesingumo stebėjimo sistema.</w:t>
            </w:r>
          </w:p>
          <w:p w14:paraId="301FC0CC"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Adaptyvi pastovaus greičio palaikymo sistema.</w:t>
            </w:r>
          </w:p>
          <w:p w14:paraId="4D34261A"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Susidūrimo įspėjimo sistema (aktyvi).</w:t>
            </w:r>
          </w:p>
          <w:p w14:paraId="64A6A509"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Aklosios zonos stebėjimo sistema.</w:t>
            </w:r>
          </w:p>
          <w:p w14:paraId="68163231"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Eismo juostos palaikymo sistema (aktyvi).</w:t>
            </w:r>
          </w:p>
          <w:p w14:paraId="36907F88"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Kelio ženklų stebėjimo sistema.</w:t>
            </w:r>
          </w:p>
          <w:p w14:paraId="6079564D"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Automatinio stabdymo sistema.</w:t>
            </w:r>
          </w:p>
          <w:p w14:paraId="29F0B645"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Pagalbinė automobilio parkavimo sistema.</w:t>
            </w:r>
          </w:p>
          <w:p w14:paraId="128D36EE"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Slėgio padangose stebėjimo arba įspėjimo sistema.</w:t>
            </w:r>
          </w:p>
          <w:p w14:paraId="4E811556"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Priekiniai ir galiniai parkavimo jutikliai (gamykliniai).</w:t>
            </w:r>
          </w:p>
          <w:p w14:paraId="491C6C05"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Kritulių jutiklis, įjungiantis stiklų valytuvus.</w:t>
            </w:r>
          </w:p>
          <w:p w14:paraId="6268C53F"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Išvažiavimo iš parkavimo vietos susidūrimo stebėjimo sistema.</w:t>
            </w:r>
          </w:p>
          <w:p w14:paraId="6863DC06" w14:textId="77777777" w:rsidR="00305318" w:rsidRPr="00305318" w:rsidRDefault="00305318" w:rsidP="00305318">
            <w:pPr>
              <w:spacing w:after="0" w:line="276" w:lineRule="auto"/>
              <w:jc w:val="center"/>
              <w:rPr>
                <w:rFonts w:ascii="Times New Roman" w:eastAsia="Calibri" w:hAnsi="Times New Roman" w:cs="Times New Roman"/>
                <w:kern w:val="0"/>
                <w:szCs w:val="22"/>
                <w14:ligatures w14:val="none"/>
              </w:rPr>
            </w:pPr>
            <w:r w:rsidRPr="00305318">
              <w:rPr>
                <w:rFonts w:ascii="Times New Roman" w:eastAsia="Calibri" w:hAnsi="Times New Roman" w:cs="Times New Roman"/>
                <w:kern w:val="0"/>
                <w:szCs w:val="22"/>
                <w14:ligatures w14:val="none"/>
              </w:rPr>
              <w:t>Kelių išorės vaizdo kamerų sistema.</w:t>
            </w:r>
          </w:p>
        </w:tc>
      </w:tr>
      <w:tr w:rsidR="00305318" w:rsidRPr="00305318" w14:paraId="215A7B98"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0540B7A"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20</w:t>
            </w:r>
          </w:p>
        </w:tc>
        <w:tc>
          <w:tcPr>
            <w:tcW w:w="3283" w:type="dxa"/>
            <w:tcBorders>
              <w:top w:val="single" w:sz="4" w:space="0" w:color="auto"/>
              <w:left w:val="single" w:sz="4" w:space="0" w:color="auto"/>
              <w:bottom w:val="single" w:sz="4" w:space="0" w:color="auto"/>
              <w:right w:val="single" w:sz="4" w:space="0" w:color="auto"/>
            </w:tcBorders>
            <w:noWrap/>
            <w:vAlign w:val="center"/>
          </w:tcPr>
          <w:p w14:paraId="4349170B"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6605E50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Automatiškai įsijungiantys / išsijungiantys dienos žibintai ir trumpieji žibintai.</w:t>
            </w:r>
          </w:p>
          <w:p w14:paraId="0B3003D4"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Adaptyvūs (karpantys) automatiškai įsijungiantys / išsijungiantys tolimųjų šviesų žibintai.</w:t>
            </w:r>
          </w:p>
          <w:p w14:paraId="4C0F9E07"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szCs w:val="22"/>
                <w14:ligatures w14:val="none"/>
              </w:rPr>
              <w:t xml:space="preserve">Priekiniai artimųjų ir tolimų šviesų LED </w:t>
            </w:r>
            <w:r w:rsidRPr="00305318">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0E2E4D5C"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Galiniai LED (šviesos diodų) žibintai.</w:t>
            </w:r>
          </w:p>
        </w:tc>
      </w:tr>
      <w:tr w:rsidR="00305318" w:rsidRPr="00305318" w14:paraId="335FEE31"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7444066"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21</w:t>
            </w:r>
          </w:p>
        </w:tc>
        <w:tc>
          <w:tcPr>
            <w:tcW w:w="3283" w:type="dxa"/>
            <w:tcBorders>
              <w:top w:val="single" w:sz="4" w:space="0" w:color="auto"/>
              <w:left w:val="single" w:sz="4" w:space="0" w:color="auto"/>
              <w:bottom w:val="single" w:sz="4" w:space="0" w:color="auto"/>
              <w:right w:val="single" w:sz="4" w:space="0" w:color="auto"/>
            </w:tcBorders>
            <w:noWrap/>
            <w:vAlign w:val="center"/>
          </w:tcPr>
          <w:p w14:paraId="00675C28"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18470881"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Borto kompiuteris (vidutinių, momentinių degalų sąnaudų, vidutinio greičio rodmenys ir kt.).</w:t>
            </w:r>
          </w:p>
          <w:p w14:paraId="781E0983"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Ne mažiau kaip du 12V ir 2 USB lizdus salone (gamykliniai).</w:t>
            </w:r>
          </w:p>
        </w:tc>
      </w:tr>
      <w:tr w:rsidR="00305318" w:rsidRPr="00305318" w14:paraId="3CC98775"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41A6B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22</w:t>
            </w:r>
          </w:p>
        </w:tc>
        <w:tc>
          <w:tcPr>
            <w:tcW w:w="3283" w:type="dxa"/>
            <w:tcBorders>
              <w:top w:val="single" w:sz="4" w:space="0" w:color="auto"/>
              <w:left w:val="single" w:sz="4" w:space="0" w:color="auto"/>
              <w:bottom w:val="single" w:sz="4" w:space="0" w:color="auto"/>
              <w:right w:val="single" w:sz="4" w:space="0" w:color="auto"/>
            </w:tcBorders>
            <w:noWrap/>
            <w:vAlign w:val="center"/>
          </w:tcPr>
          <w:p w14:paraId="2BA691CE"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Garso /multimedios</w:t>
            </w:r>
            <w:r w:rsidRPr="00305318">
              <w:rPr>
                <w:rFonts w:ascii="Times New Roman" w:eastAsia="Calibri" w:hAnsi="Times New Roman" w:cs="Times New Roman"/>
                <w:kern w:val="0"/>
                <w:lang w:val="en-US"/>
                <w14:ligatures w14:val="none"/>
              </w:rPr>
              <w:t xml:space="preserve"> </w:t>
            </w:r>
            <w:r w:rsidRPr="00305318">
              <w:rPr>
                <w:rFonts w:ascii="Times New Roman" w:eastAsia="Calibri" w:hAnsi="Times New Roman" w:cs="Times New Roman"/>
                <w:kern w:val="0"/>
                <w14:ligatures w14:val="none"/>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303449F5"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Radijo imtuvas (grotuvas) su bevieliu „Android auto“ ir „CarPlay“.</w:t>
            </w:r>
          </w:p>
          <w:p w14:paraId="6105F65F"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„Bluetooth“ laisvų rankų įranga.</w:t>
            </w:r>
          </w:p>
        </w:tc>
      </w:tr>
      <w:tr w:rsidR="00305318" w:rsidRPr="00305318" w14:paraId="40BBC779"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A5E7164"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Times New Roman" w:hAnsi="Times New Roman" w:cs="Times New Roman"/>
                <w:kern w:val="0"/>
                <w:lang w:eastAsia="lt-LT"/>
                <w14:ligatures w14:val="none"/>
              </w:rPr>
              <w:t>23</w:t>
            </w:r>
          </w:p>
        </w:tc>
        <w:tc>
          <w:tcPr>
            <w:tcW w:w="3283" w:type="dxa"/>
            <w:tcBorders>
              <w:top w:val="single" w:sz="4" w:space="0" w:color="auto"/>
              <w:left w:val="single" w:sz="4" w:space="0" w:color="auto"/>
              <w:bottom w:val="single" w:sz="4" w:space="0" w:color="auto"/>
              <w:right w:val="single" w:sz="4" w:space="0" w:color="auto"/>
            </w:tcBorders>
            <w:noWrap/>
            <w:vAlign w:val="center"/>
          </w:tcPr>
          <w:p w14:paraId="3430D3A8"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5034B510"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Sustiprinta apatinė variklio apsauga.</w:t>
            </w:r>
          </w:p>
          <w:p w14:paraId="11130945"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Medžiaginiai originalūs kilimėliai salono priekyje ir gale.</w:t>
            </w:r>
          </w:p>
          <w:p w14:paraId="22576978"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Guminiai originalūs kilimėliai salono priekyje ir gale.</w:t>
            </w:r>
          </w:p>
          <w:p w14:paraId="0E75EC6D"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Bagažo skyriaus apsauginis kilimėlis.</w:t>
            </w:r>
          </w:p>
          <w:p w14:paraId="5CFBBE2E"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noProof/>
                <w:kern w:val="0"/>
                <w14:ligatures w14:val="none"/>
              </w:rPr>
              <w:t>Priekiniai ir galiniai purvasaugiai.</w:t>
            </w:r>
          </w:p>
        </w:tc>
      </w:tr>
      <w:tr w:rsidR="00305318" w:rsidRPr="00305318" w14:paraId="18555048"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EE041D9"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Times New Roman" w:hAnsi="Times New Roman" w:cs="Times New Roman"/>
                <w:kern w:val="0"/>
                <w:lang w:eastAsia="lt-LT"/>
                <w14:ligatures w14:val="none"/>
              </w:rPr>
              <w:t>24</w:t>
            </w:r>
          </w:p>
        </w:tc>
        <w:tc>
          <w:tcPr>
            <w:tcW w:w="3283" w:type="dxa"/>
            <w:tcBorders>
              <w:top w:val="single" w:sz="4" w:space="0" w:color="auto"/>
              <w:left w:val="single" w:sz="4" w:space="0" w:color="auto"/>
              <w:bottom w:val="single" w:sz="4" w:space="0" w:color="auto"/>
              <w:right w:val="single" w:sz="4" w:space="0" w:color="auto"/>
            </w:tcBorders>
            <w:noWrap/>
            <w:vAlign w:val="center"/>
          </w:tcPr>
          <w:p w14:paraId="7C4B1A50"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683D7243"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Elektra valdomi / nustatomi šildomi galinio vaizdo šoniniai veidrodėliai su automatinio užlenkimo funkcija.</w:t>
            </w:r>
          </w:p>
        </w:tc>
      </w:tr>
      <w:tr w:rsidR="00305318" w:rsidRPr="00305318" w14:paraId="36C53296"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BF588C4"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Times New Roman" w:hAnsi="Times New Roman" w:cs="Times New Roman"/>
                <w:kern w:val="0"/>
                <w:lang w:eastAsia="lt-LT"/>
                <w14:ligatures w14:val="none"/>
              </w:rPr>
              <w:t>25</w:t>
            </w:r>
          </w:p>
        </w:tc>
        <w:tc>
          <w:tcPr>
            <w:tcW w:w="3283" w:type="dxa"/>
            <w:tcBorders>
              <w:top w:val="single" w:sz="4" w:space="0" w:color="auto"/>
              <w:left w:val="single" w:sz="4" w:space="0" w:color="auto"/>
              <w:bottom w:val="single" w:sz="4" w:space="0" w:color="auto"/>
              <w:right w:val="single" w:sz="4" w:space="0" w:color="auto"/>
            </w:tcBorders>
            <w:noWrap/>
            <w:vAlign w:val="center"/>
          </w:tcPr>
          <w:p w14:paraId="358C79EE"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5318">
              <w:rPr>
                <w:rFonts w:ascii="Times New Roman" w:eastAsia="Calibri" w:hAnsi="Times New Roman" w:cs="Times New Roman"/>
                <w:kern w:val="0"/>
                <w14:ligatures w14:val="none"/>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692E782D" w14:textId="77777777" w:rsidR="00305318" w:rsidRPr="00305318" w:rsidRDefault="00305318" w:rsidP="00305318">
            <w:pPr>
              <w:tabs>
                <w:tab w:val="left" w:pos="444"/>
                <w:tab w:val="left" w:pos="550"/>
              </w:tabs>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Automatinė 3 zonų klimato kontrolė su oro kondicionieriumi ir šildymu.</w:t>
            </w:r>
          </w:p>
        </w:tc>
      </w:tr>
      <w:tr w:rsidR="00305318" w:rsidRPr="00305318" w14:paraId="5EB52E72" w14:textId="77777777" w:rsidTr="001264D2">
        <w:trPr>
          <w:trHeight w:val="374"/>
        </w:trPr>
        <w:tc>
          <w:tcPr>
            <w:tcW w:w="570" w:type="dxa"/>
            <w:vAlign w:val="center"/>
          </w:tcPr>
          <w:p w14:paraId="46326EF9"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Times New Roman" w:hAnsi="Times New Roman" w:cs="Times New Roman"/>
                <w:kern w:val="0"/>
                <w:lang w:eastAsia="lt-LT"/>
                <w14:ligatures w14:val="none"/>
              </w:rPr>
              <w:lastRenderedPageBreak/>
              <w:t>26</w:t>
            </w:r>
          </w:p>
        </w:tc>
        <w:tc>
          <w:tcPr>
            <w:tcW w:w="3283" w:type="dxa"/>
            <w:noWrap/>
            <w:vAlign w:val="center"/>
          </w:tcPr>
          <w:p w14:paraId="17D80F11"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Užraktas</w:t>
            </w:r>
          </w:p>
        </w:tc>
        <w:tc>
          <w:tcPr>
            <w:tcW w:w="5781" w:type="dxa"/>
            <w:vAlign w:val="center"/>
          </w:tcPr>
          <w:p w14:paraId="56C6B306"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Centrinis visų durelių užraktas su nuotoliniu valdymu (2 raktai su pulteliais).</w:t>
            </w:r>
          </w:p>
          <w:p w14:paraId="1FCEE1B2"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Be rakto atrakinimas ir užvedimas.</w:t>
            </w:r>
          </w:p>
        </w:tc>
      </w:tr>
      <w:tr w:rsidR="00A40CF9" w:rsidRPr="00305318" w14:paraId="532CBEB8" w14:textId="77777777" w:rsidTr="001264D2">
        <w:trPr>
          <w:trHeight w:val="374"/>
        </w:trPr>
        <w:tc>
          <w:tcPr>
            <w:tcW w:w="570" w:type="dxa"/>
            <w:vMerge w:val="restart"/>
            <w:vAlign w:val="center"/>
          </w:tcPr>
          <w:p w14:paraId="67C3C1E0" w14:textId="77777777" w:rsidR="00A40CF9" w:rsidRPr="00305318" w:rsidRDefault="00A40CF9" w:rsidP="00305318">
            <w:pPr>
              <w:spacing w:after="0" w:line="240" w:lineRule="auto"/>
              <w:jc w:val="center"/>
              <w:rPr>
                <w:rFonts w:ascii="Times New Roman" w:eastAsia="Calibri" w:hAnsi="Times New Roman" w:cs="Times New Roman"/>
                <w:kern w:val="0"/>
                <w14:ligatures w14:val="none"/>
              </w:rPr>
            </w:pPr>
            <w:r w:rsidRPr="00305318">
              <w:rPr>
                <w:rFonts w:ascii="Times New Roman" w:eastAsia="Times New Roman" w:hAnsi="Times New Roman" w:cs="Times New Roman"/>
                <w:kern w:val="0"/>
                <w:lang w:eastAsia="lt-LT"/>
                <w14:ligatures w14:val="none"/>
              </w:rPr>
              <w:t>27</w:t>
            </w:r>
          </w:p>
        </w:tc>
        <w:tc>
          <w:tcPr>
            <w:tcW w:w="3283" w:type="dxa"/>
            <w:vMerge w:val="restart"/>
            <w:noWrap/>
            <w:vAlign w:val="center"/>
          </w:tcPr>
          <w:p w14:paraId="5BF18EE2" w14:textId="77777777" w:rsidR="00A40CF9" w:rsidRPr="00305318" w:rsidRDefault="00A40CF9"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Minimalūs aplinkos apsaugos kriterijai</w:t>
            </w:r>
          </w:p>
        </w:tc>
        <w:tc>
          <w:tcPr>
            <w:tcW w:w="5781" w:type="dxa"/>
            <w:vAlign w:val="center"/>
          </w:tcPr>
          <w:p w14:paraId="628CEB53" w14:textId="68F1ABE8" w:rsidR="00A40CF9" w:rsidRPr="00305318" w:rsidRDefault="00CC1AD3" w:rsidP="006F11E9">
            <w:pPr>
              <w:spacing w:after="0" w:line="240" w:lineRule="auto"/>
              <w:jc w:val="center"/>
              <w:rPr>
                <w:rFonts w:ascii="Times New Roman" w:eastAsia="Calibri" w:hAnsi="Times New Roman" w:cs="Times New Roman"/>
                <w:kern w:val="0"/>
                <w14:ligatures w14:val="none"/>
              </w:rPr>
            </w:pPr>
            <w:r w:rsidRPr="00CC1AD3">
              <w:rPr>
                <w:rFonts w:ascii="Times New Roman" w:eastAsia="Calibri" w:hAnsi="Times New Roman" w:cs="Times New Roman"/>
                <w:kern w:val="0"/>
                <w14:ligatures w14:val="none"/>
              </w:rPr>
              <w:t>1. Transporto priemonės išmetamas anglies dioksido (CO</w:t>
            </w:r>
            <w:r w:rsidRPr="00CC1AD3">
              <w:rPr>
                <w:rFonts w:ascii="Times New Roman" w:eastAsia="Calibri" w:hAnsi="Times New Roman" w:cs="Times New Roman"/>
                <w:kern w:val="0"/>
                <w:vertAlign w:val="subscript"/>
                <w14:ligatures w14:val="none"/>
              </w:rPr>
              <w:t>2</w:t>
            </w:r>
            <w:r w:rsidRPr="00CC1AD3">
              <w:rPr>
                <w:rFonts w:ascii="Times New Roman" w:eastAsia="Calibri" w:hAnsi="Times New Roman" w:cs="Times New Roman"/>
                <w:kern w:val="0"/>
                <w14:ligatures w14:val="none"/>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CC1AD3">
              <w:rPr>
                <w:rFonts w:ascii="Times New Roman" w:eastAsia="Calibri" w:hAnsi="Times New Roman" w:cs="Times New Roman"/>
                <w:kern w:val="0"/>
                <w:vertAlign w:val="subscript"/>
                <w14:ligatures w14:val="none"/>
              </w:rPr>
              <w:t>1</w:t>
            </w:r>
            <w:r w:rsidRPr="00CC1AD3">
              <w:rPr>
                <w:rFonts w:ascii="Times New Roman" w:eastAsia="Calibri" w:hAnsi="Times New Roman" w:cs="Times New Roman"/>
                <w:kern w:val="0"/>
                <w14:ligatures w14:val="none"/>
              </w:rPr>
              <w:t xml:space="preserve"> kategorijos transporto priemonėms neturi viršyti 95 g/km.</w:t>
            </w:r>
          </w:p>
        </w:tc>
      </w:tr>
      <w:tr w:rsidR="00A40CF9" w:rsidRPr="00305318" w14:paraId="2EB026DA" w14:textId="77777777" w:rsidTr="001264D2">
        <w:trPr>
          <w:trHeight w:val="374"/>
        </w:trPr>
        <w:tc>
          <w:tcPr>
            <w:tcW w:w="570" w:type="dxa"/>
            <w:vMerge/>
            <w:vAlign w:val="center"/>
          </w:tcPr>
          <w:p w14:paraId="5CAB29A6" w14:textId="77777777" w:rsidR="00A40CF9" w:rsidRPr="00305318" w:rsidRDefault="00A40CF9" w:rsidP="00305318">
            <w:pPr>
              <w:spacing w:after="0" w:line="240" w:lineRule="auto"/>
              <w:jc w:val="center"/>
              <w:rPr>
                <w:rFonts w:ascii="Times New Roman" w:eastAsia="Times New Roman" w:hAnsi="Times New Roman" w:cs="Times New Roman"/>
                <w:kern w:val="0"/>
                <w:lang w:eastAsia="lt-LT"/>
                <w14:ligatures w14:val="none"/>
              </w:rPr>
            </w:pPr>
          </w:p>
        </w:tc>
        <w:tc>
          <w:tcPr>
            <w:tcW w:w="3283" w:type="dxa"/>
            <w:vMerge/>
            <w:noWrap/>
            <w:vAlign w:val="center"/>
          </w:tcPr>
          <w:p w14:paraId="2D69A55D" w14:textId="77777777" w:rsidR="00A40CF9" w:rsidRPr="00305318" w:rsidRDefault="00A40CF9" w:rsidP="00305318">
            <w:pPr>
              <w:spacing w:after="0" w:line="240" w:lineRule="auto"/>
              <w:jc w:val="center"/>
              <w:rPr>
                <w:rFonts w:ascii="Times New Roman" w:eastAsia="Calibri" w:hAnsi="Times New Roman" w:cs="Times New Roman"/>
                <w:kern w:val="0"/>
                <w14:ligatures w14:val="none"/>
              </w:rPr>
            </w:pPr>
          </w:p>
        </w:tc>
        <w:tc>
          <w:tcPr>
            <w:tcW w:w="5781" w:type="dxa"/>
            <w:vAlign w:val="center"/>
          </w:tcPr>
          <w:p w14:paraId="48F9B561" w14:textId="1AAC5838" w:rsidR="00A40CF9" w:rsidRPr="00305318" w:rsidRDefault="00E97A57" w:rsidP="00305318">
            <w:pPr>
              <w:spacing w:after="0" w:line="240" w:lineRule="auto"/>
              <w:jc w:val="center"/>
              <w:rPr>
                <w:rFonts w:ascii="Times New Roman" w:eastAsia="Calibri" w:hAnsi="Times New Roman" w:cs="Times New Roman"/>
                <w:kern w:val="0"/>
                <w14:ligatures w14:val="none"/>
              </w:rPr>
            </w:pPr>
            <w:r w:rsidRPr="00E97A57">
              <w:rPr>
                <w:rFonts w:ascii="Times New Roman" w:eastAsia="Calibri" w:hAnsi="Times New Roman" w:cs="Times New Roman"/>
                <w:kern w:val="0"/>
                <w14:ligatures w14:val="none"/>
              </w:rPr>
              <w:t>2. Realiomis važiavimo sąlygomis transporto priemonės išmetamų teršalų kiekis neviršija 80 procentų ribinės vertės (neatsižvelgiant į taikomą atitikties faktorių ir (ar) matavimo metodo paklaidą), nustatytos Reglamente (EB) Nr. 715/2007</w:t>
            </w:r>
            <w:r w:rsidRPr="00E97A57">
              <w:rPr>
                <w:rFonts w:ascii="Times New Roman" w:eastAsia="Calibri" w:hAnsi="Times New Roman" w:cs="Times New Roman"/>
                <w:i/>
                <w:iCs/>
                <w:kern w:val="0"/>
                <w14:ligatures w14:val="none"/>
              </w:rPr>
              <w:t xml:space="preserve"> (atitikimas tikrinamas sutarties vykdymo metu, kartu su pristatomais automobiliais turi būti pateikiami atitiktį pagrindžiantys dokumentai (pvz. C</w:t>
            </w:r>
            <w:r w:rsidR="00CF0839">
              <w:rPr>
                <w:rFonts w:ascii="Times New Roman" w:eastAsia="Calibri" w:hAnsi="Times New Roman" w:cs="Times New Roman"/>
                <w:i/>
                <w:iCs/>
                <w:kern w:val="0"/>
                <w14:ligatures w14:val="none"/>
              </w:rPr>
              <w:t>O</w:t>
            </w:r>
            <w:r w:rsidRPr="00E97A57">
              <w:rPr>
                <w:rFonts w:ascii="Times New Roman" w:eastAsia="Calibri" w:hAnsi="Times New Roman" w:cs="Times New Roman"/>
                <w:i/>
                <w:iCs/>
                <w:kern w:val="0"/>
                <w14:ligatures w14:val="none"/>
              </w:rPr>
              <w:t>C sertifikatas ar kiti lygiaverčiai dokumentai)</w:t>
            </w:r>
          </w:p>
        </w:tc>
      </w:tr>
      <w:tr w:rsidR="00305318" w:rsidRPr="00305318" w14:paraId="3941E61F" w14:textId="77777777" w:rsidTr="001264D2">
        <w:trPr>
          <w:trHeight w:val="374"/>
        </w:trPr>
        <w:tc>
          <w:tcPr>
            <w:tcW w:w="570" w:type="dxa"/>
            <w:vAlign w:val="center"/>
          </w:tcPr>
          <w:p w14:paraId="769D8470"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Times New Roman" w:hAnsi="Times New Roman" w:cs="Times New Roman"/>
                <w:kern w:val="0"/>
                <w:lang w:eastAsia="lt-LT"/>
                <w14:ligatures w14:val="none"/>
              </w:rPr>
              <w:t>28</w:t>
            </w:r>
          </w:p>
        </w:tc>
        <w:tc>
          <w:tcPr>
            <w:tcW w:w="3283" w:type="dxa"/>
            <w:noWrap/>
            <w:vAlign w:val="center"/>
            <w:hideMark/>
          </w:tcPr>
          <w:p w14:paraId="13EEB699"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Automobilio komplektacija</w:t>
            </w:r>
          </w:p>
        </w:tc>
        <w:tc>
          <w:tcPr>
            <w:tcW w:w="5781" w:type="dxa"/>
            <w:vAlign w:val="center"/>
          </w:tcPr>
          <w:p w14:paraId="47DFD370"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70BF50F1"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769124E9"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 xml:space="preserve">Automobilis pateikiamas užregistruotas teisės aktų nustatyta tvarka, t. y. </w:t>
            </w:r>
            <w:r w:rsidRPr="00305318">
              <w:rPr>
                <w:rFonts w:ascii="Times New Roman" w:eastAsia="Times New Roman" w:hAnsi="Times New Roman" w:cs="Times New Roman"/>
                <w:kern w:val="0"/>
                <w:lang w:eastAsia="lt-LT"/>
                <w14:ligatures w14:val="none"/>
              </w:rPr>
              <w:t xml:space="preserve">visiškai sukomplektuotas ir </w:t>
            </w:r>
            <w:r w:rsidRPr="00305318">
              <w:rPr>
                <w:rFonts w:ascii="Times New Roman" w:eastAsia="Calibri" w:hAnsi="Times New Roman" w:cs="Times New Roman"/>
                <w:kern w:val="0"/>
                <w14:ligatures w14:val="none"/>
              </w:rPr>
              <w:t>užsakovo nurodytos įstaigos/ų vardu</w:t>
            </w:r>
            <w:r w:rsidRPr="00305318">
              <w:rPr>
                <w:rFonts w:ascii="Times New Roman" w:eastAsia="Times New Roman" w:hAnsi="Times New Roman" w:cs="Times New Roman"/>
                <w:kern w:val="0"/>
                <w:lang w:eastAsia="lt-LT"/>
                <w14:ligatures w14:val="none"/>
              </w:rPr>
              <w:t xml:space="preserve"> VĮ „Regitra“ įregistruotas (pagal įgaliojimą).</w:t>
            </w:r>
          </w:p>
        </w:tc>
      </w:tr>
      <w:tr w:rsidR="00305318" w:rsidRPr="00305318" w14:paraId="04555D4C" w14:textId="77777777" w:rsidTr="001264D2">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30260742"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Times New Roman" w:hAnsi="Times New Roman" w:cs="Times New Roman"/>
                <w:kern w:val="0"/>
                <w:lang w:eastAsia="lt-LT"/>
                <w14:ligatures w14:val="none"/>
              </w:rPr>
              <w:t>29</w:t>
            </w:r>
          </w:p>
        </w:tc>
        <w:tc>
          <w:tcPr>
            <w:tcW w:w="3283" w:type="dxa"/>
            <w:tcBorders>
              <w:top w:val="single" w:sz="4" w:space="0" w:color="auto"/>
              <w:left w:val="single" w:sz="4" w:space="0" w:color="auto"/>
              <w:bottom w:val="single" w:sz="4" w:space="0" w:color="auto"/>
              <w:right w:val="single" w:sz="4" w:space="0" w:color="auto"/>
            </w:tcBorders>
            <w:noWrap/>
            <w:vAlign w:val="center"/>
          </w:tcPr>
          <w:p w14:paraId="3DF13A34"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6A52C4D0"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Automobilyje turi būti naudojimosi juo instrukcija lietuvių kalba, kurioje turi būti nurodyta automobilio garantinio aptarnavimo atlikėjų adresai ir telefonų numeriai bei atliekamų garantinių aptarnavimų periodiškumas.</w:t>
            </w:r>
          </w:p>
        </w:tc>
      </w:tr>
      <w:tr w:rsidR="00305318" w:rsidRPr="00305318" w14:paraId="26793A06" w14:textId="77777777" w:rsidTr="001264D2">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59E8D824"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Times New Roman" w:hAnsi="Times New Roman" w:cs="Times New Roman"/>
                <w:kern w:val="0"/>
                <w:lang w:eastAsia="lt-LT"/>
                <w14:ligatures w14:val="none"/>
              </w:rPr>
              <w:t>30</w:t>
            </w:r>
          </w:p>
        </w:tc>
        <w:tc>
          <w:tcPr>
            <w:tcW w:w="3283" w:type="dxa"/>
            <w:tcBorders>
              <w:top w:val="single" w:sz="4" w:space="0" w:color="auto"/>
              <w:left w:val="single" w:sz="4" w:space="0" w:color="auto"/>
              <w:bottom w:val="single" w:sz="4" w:space="0" w:color="auto"/>
              <w:right w:val="single" w:sz="4" w:space="0" w:color="auto"/>
            </w:tcBorders>
            <w:noWrap/>
            <w:vAlign w:val="center"/>
            <w:hideMark/>
          </w:tcPr>
          <w:p w14:paraId="54B8CB5F"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505EE3BC"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 xml:space="preserve">Ne mažiau kaip 60 mėnesių ar 150 tūkst. km ridos (kas įvyks anksčiau). </w:t>
            </w:r>
          </w:p>
          <w:p w14:paraId="63539689"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Aukštos įtampos akumuliatoriui ne mažiau kaip 8 metai</w:t>
            </w:r>
          </w:p>
          <w:p w14:paraId="18C2ED8C"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arba 150 000 km (70 proc. baterijos).</w:t>
            </w:r>
          </w:p>
          <w:p w14:paraId="091FDD4B"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Kėbulo garantija nuo kiauryminio prarūdijimo nemažiau kaip 10 metų.</w:t>
            </w:r>
          </w:p>
        </w:tc>
      </w:tr>
      <w:tr w:rsidR="00305318" w:rsidRPr="00305318" w14:paraId="55A93B35"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3B3BF5D"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Times New Roman" w:hAnsi="Times New Roman" w:cs="Times New Roman"/>
                <w:kern w:val="0"/>
                <w:lang w:eastAsia="lt-LT"/>
                <w14:ligatures w14:val="none"/>
              </w:rPr>
              <w:lastRenderedPageBreak/>
              <w:t>31</w:t>
            </w:r>
          </w:p>
        </w:tc>
        <w:tc>
          <w:tcPr>
            <w:tcW w:w="3283" w:type="dxa"/>
            <w:tcBorders>
              <w:top w:val="single" w:sz="4" w:space="0" w:color="auto"/>
              <w:left w:val="single" w:sz="4" w:space="0" w:color="auto"/>
              <w:bottom w:val="single" w:sz="4" w:space="0" w:color="auto"/>
              <w:right w:val="single" w:sz="4" w:space="0" w:color="auto"/>
            </w:tcBorders>
            <w:noWrap/>
            <w:vAlign w:val="center"/>
          </w:tcPr>
          <w:p w14:paraId="71C11BB0"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18502507"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305318" w:rsidRPr="00305318" w14:paraId="42C0C0F7" w14:textId="77777777" w:rsidTr="001264D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8514CE6" w14:textId="77777777" w:rsidR="00305318" w:rsidRPr="00305318" w:rsidRDefault="00305318" w:rsidP="00305318">
            <w:pPr>
              <w:spacing w:after="0" w:line="240" w:lineRule="auto"/>
              <w:jc w:val="center"/>
              <w:rPr>
                <w:rFonts w:ascii="Times New Roman" w:eastAsia="Times New Roman" w:hAnsi="Times New Roman" w:cs="Times New Roman"/>
                <w:kern w:val="0"/>
                <w:lang w:eastAsia="lt-LT"/>
                <w14:ligatures w14:val="none"/>
              </w:rPr>
            </w:pPr>
            <w:r w:rsidRPr="00305318">
              <w:rPr>
                <w:rFonts w:ascii="Times New Roman" w:eastAsia="Times New Roman" w:hAnsi="Times New Roman" w:cs="Times New Roman"/>
                <w:kern w:val="0"/>
                <w:lang w:eastAsia="lt-LT"/>
                <w14:ligatures w14:val="none"/>
              </w:rPr>
              <w:t>32</w:t>
            </w:r>
          </w:p>
        </w:tc>
        <w:tc>
          <w:tcPr>
            <w:tcW w:w="3283" w:type="dxa"/>
            <w:tcBorders>
              <w:top w:val="single" w:sz="4" w:space="0" w:color="auto"/>
              <w:left w:val="single" w:sz="4" w:space="0" w:color="auto"/>
              <w:bottom w:val="single" w:sz="4" w:space="0" w:color="auto"/>
              <w:right w:val="single" w:sz="4" w:space="0" w:color="auto"/>
            </w:tcBorders>
            <w:noWrap/>
            <w:vAlign w:val="center"/>
          </w:tcPr>
          <w:p w14:paraId="41FFFBEE"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1470B447" w14:textId="77777777" w:rsidR="00305318" w:rsidRPr="00305318" w:rsidRDefault="00305318" w:rsidP="00305318">
            <w:pPr>
              <w:autoSpaceDE w:val="0"/>
              <w:autoSpaceDN w:val="0"/>
              <w:adjustRightInd w:val="0"/>
              <w:spacing w:after="0" w:line="240" w:lineRule="auto"/>
              <w:jc w:val="center"/>
              <w:rPr>
                <w:rFonts w:ascii="Times New Roman" w:eastAsia="Calibri" w:hAnsi="Times New Roman" w:cs="Times New Roman"/>
                <w:kern w:val="0"/>
                <w14:ligatures w14:val="none"/>
              </w:rPr>
            </w:pPr>
            <w:r w:rsidRPr="00305318">
              <w:rPr>
                <w:rFonts w:ascii="Times New Roman" w:eastAsia="Times New Roman" w:hAnsi="Times New Roman" w:cs="Times New Roman"/>
                <w:kern w:val="0"/>
                <w:lang w:eastAsia="lt-LT"/>
                <w14:ligatures w14:val="none"/>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r>
    </w:tbl>
    <w:p w14:paraId="77B78DE8" w14:textId="77777777" w:rsidR="00305318" w:rsidRPr="00305318" w:rsidRDefault="00305318" w:rsidP="00305318">
      <w:pPr>
        <w:tabs>
          <w:tab w:val="left" w:pos="142"/>
        </w:tabs>
        <w:spacing w:after="0" w:line="240" w:lineRule="auto"/>
        <w:jc w:val="center"/>
        <w:rPr>
          <w:rFonts w:ascii="Times New Roman" w:eastAsia="Times New Roman" w:hAnsi="Times New Roman" w:cs="Times New Roman"/>
          <w:kern w:val="0"/>
          <w:lang w:eastAsia="lt-LT"/>
          <w14:ligatures w14:val="none"/>
        </w:rPr>
      </w:pPr>
    </w:p>
    <w:p w14:paraId="57CBF6BD" w14:textId="77777777" w:rsidR="00305318" w:rsidRPr="00305318" w:rsidRDefault="00305318" w:rsidP="00305318">
      <w:pPr>
        <w:spacing w:after="0" w:line="240" w:lineRule="auto"/>
        <w:jc w:val="center"/>
        <w:rPr>
          <w:rFonts w:ascii="Times New Roman" w:eastAsia="Calibri" w:hAnsi="Times New Roman" w:cs="Times New Roman"/>
          <w:kern w:val="0"/>
          <w14:ligatures w14:val="none"/>
        </w:rPr>
      </w:pPr>
      <w:r w:rsidRPr="00305318">
        <w:rPr>
          <w:rFonts w:ascii="Times New Roman" w:eastAsia="Calibri" w:hAnsi="Times New Roman" w:cs="Times New Roman"/>
          <w:kern w:val="0"/>
          <w14:ligatures w14:val="none"/>
        </w:rPr>
        <w:t>___________________</w:t>
      </w:r>
    </w:p>
    <w:p w14:paraId="07C671E5" w14:textId="77777777" w:rsidR="00040C2B" w:rsidRDefault="00040C2B" w:rsidP="00071552">
      <w:pPr>
        <w:spacing w:after="0" w:line="240" w:lineRule="auto"/>
        <w:ind w:right="-178"/>
        <w:rPr>
          <w:rFonts w:ascii="Times New Roman" w:eastAsia="Calibri" w:hAnsi="Times New Roman" w:cs="Times New Roman"/>
          <w:kern w:val="0"/>
          <w14:ligatures w14:val="none"/>
        </w:rPr>
      </w:pPr>
    </w:p>
    <w:p w14:paraId="655B56F1" w14:textId="54D735BC" w:rsidR="00260B65" w:rsidRDefault="00260B65">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5F3555E5" w14:textId="77777777" w:rsidR="00305318" w:rsidRDefault="00305318" w:rsidP="00350DAC">
      <w:pPr>
        <w:spacing w:after="0" w:line="240" w:lineRule="auto"/>
        <w:ind w:right="-178" w:firstLine="7371"/>
        <w:jc w:val="right"/>
        <w:rPr>
          <w:rFonts w:ascii="Times New Roman" w:eastAsia="Calibri" w:hAnsi="Times New Roman" w:cs="Times New Roman"/>
          <w:kern w:val="0"/>
          <w14:ligatures w14:val="none"/>
        </w:rPr>
      </w:pPr>
    </w:p>
    <w:p w14:paraId="7A4AD5FE" w14:textId="3564569B"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404D6439" w14:textId="77777777" w:rsidR="000422A4" w:rsidRPr="000422A4" w:rsidRDefault="000422A4" w:rsidP="000422A4">
      <w:pPr>
        <w:spacing w:after="0" w:line="240" w:lineRule="auto"/>
        <w:ind w:right="-178" w:firstLine="7371"/>
        <w:jc w:val="both"/>
        <w:rPr>
          <w:rFonts w:ascii="Times New Roman" w:eastAsia="Calibri" w:hAnsi="Times New Roman" w:cs="Times New Roman"/>
          <w:kern w:val="0"/>
          <w14:ligatures w14:val="none"/>
        </w:rPr>
      </w:pP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C33229" w:rsidRDefault="000422A4" w:rsidP="000422A4">
      <w:pPr>
        <w:spacing w:after="0" w:line="240" w:lineRule="auto"/>
        <w:ind w:right="-178"/>
        <w:jc w:val="center"/>
        <w:rPr>
          <w:rFonts w:ascii="Times New Roman" w:eastAsia="Times New Roman" w:hAnsi="Times New Roman" w:cs="Times New Roman"/>
          <w:i/>
          <w:iCs/>
          <w:kern w:val="0"/>
          <w14:ligatures w14:val="none"/>
        </w:rPr>
      </w:pPr>
      <w:r w:rsidRPr="00C33229">
        <w:rPr>
          <w:rFonts w:ascii="Times New Roman" w:eastAsia="Times New Roman" w:hAnsi="Times New Roman" w:cs="Times New Roman"/>
          <w:i/>
          <w:iCs/>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862C15"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862C15">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ACCE649" w14:textId="77777777" w:rsidR="00B85EBF" w:rsidRPr="00F9630F" w:rsidRDefault="000422A4" w:rsidP="000422A4">
      <w:pPr>
        <w:tabs>
          <w:tab w:val="left" w:pos="6663"/>
          <w:tab w:val="left" w:pos="7797"/>
        </w:tabs>
        <w:spacing w:after="0" w:line="240" w:lineRule="auto"/>
        <w:ind w:left="142"/>
        <w:jc w:val="center"/>
        <w:rPr>
          <w:rFonts w:ascii="Times New Roman" w:eastAsia="Times New Roman" w:hAnsi="Times New Roman" w:cs="Times New Roman"/>
          <w:b/>
          <w:bCs/>
          <w:kern w:val="0"/>
          <w14:ligatures w14:val="none"/>
        </w:rPr>
      </w:pPr>
      <w:r w:rsidRPr="00F9630F">
        <w:rPr>
          <w:rFonts w:ascii="Times New Roman" w:eastAsia="Times New Roman" w:hAnsi="Times New Roman" w:cs="Times New Roman"/>
          <w:b/>
          <w:kern w:val="0"/>
          <w14:ligatures w14:val="none"/>
        </w:rPr>
        <w:t>PASIŪLYMAS DĖL</w:t>
      </w:r>
      <w:r w:rsidRPr="00F9630F">
        <w:rPr>
          <w:rFonts w:ascii="Times New Roman" w:eastAsia="Times New Roman" w:hAnsi="Times New Roman" w:cs="Times New Roman"/>
          <w:kern w:val="0"/>
          <w14:ligatures w14:val="none"/>
        </w:rPr>
        <w:t xml:space="preserve"> </w:t>
      </w:r>
      <w:r w:rsidR="0020163B" w:rsidRPr="00F9630F">
        <w:rPr>
          <w:rFonts w:ascii="Times New Roman" w:eastAsia="Times New Roman" w:hAnsi="Times New Roman" w:cs="Times New Roman"/>
          <w:b/>
          <w:bCs/>
          <w:kern w:val="0"/>
          <w14:ligatures w14:val="none"/>
        </w:rPr>
        <w:t xml:space="preserve">KELEIVINIŲ LENGVŲJŲ PSEUDOVISUREIGIŲ </w:t>
      </w:r>
    </w:p>
    <w:p w14:paraId="01DBB78D" w14:textId="22900999" w:rsidR="000422A4" w:rsidRPr="00F9630F"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F9630F">
        <w:rPr>
          <w:rFonts w:ascii="Times New Roman" w:eastAsia="Times New Roman" w:hAnsi="Times New Roman" w:cs="Times New Roman"/>
          <w:b/>
          <w:kern w:val="0"/>
          <w14:ligatures w14:val="none"/>
        </w:rPr>
        <w:t>VIEŠOJO PIRKIMO</w:t>
      </w:r>
    </w:p>
    <w:p w14:paraId="651D59E3" w14:textId="77777777" w:rsidR="000422A4" w:rsidRPr="00F9630F" w:rsidRDefault="000422A4" w:rsidP="000422A4">
      <w:pPr>
        <w:spacing w:after="0" w:line="240" w:lineRule="auto"/>
        <w:jc w:val="center"/>
        <w:rPr>
          <w:rFonts w:ascii="Times New Roman" w:eastAsia="Times New Roman" w:hAnsi="Times New Roman" w:cs="Times New Roman"/>
          <w:kern w:val="0"/>
          <w14:ligatures w14:val="none"/>
        </w:rPr>
      </w:pPr>
    </w:p>
    <w:p w14:paraId="320E461D" w14:textId="566EA5C7" w:rsidR="000422A4" w:rsidRPr="00F9630F"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F9630F">
        <w:rPr>
          <w:rFonts w:ascii="Times New Roman" w:eastAsia="Times New Roman" w:hAnsi="Times New Roman" w:cs="Times New Roman"/>
          <w:kern w:val="0"/>
          <w14:ligatures w14:val="none"/>
        </w:rPr>
        <w:t>202</w:t>
      </w:r>
      <w:r w:rsidR="00BE76CD" w:rsidRPr="00F9630F">
        <w:rPr>
          <w:rFonts w:ascii="Times New Roman" w:eastAsia="Times New Roman" w:hAnsi="Times New Roman" w:cs="Times New Roman"/>
          <w:kern w:val="0"/>
          <w14:ligatures w14:val="none"/>
        </w:rPr>
        <w:t>6</w:t>
      </w:r>
      <w:r w:rsidRPr="00F9630F">
        <w:rPr>
          <w:rFonts w:ascii="Times New Roman" w:eastAsia="Times New Roman" w:hAnsi="Times New Roman" w:cs="Times New Roman"/>
          <w:kern w:val="0"/>
          <w14:ligatures w14:val="none"/>
        </w:rPr>
        <w:t xml:space="preserve"> m. ________</w:t>
      </w:r>
      <w:r w:rsidRPr="00F9630F">
        <w:rPr>
          <w:rFonts w:ascii="Times New Roman" w:eastAsia="Times New Roman" w:hAnsi="Times New Roman" w:cs="Times New Roman"/>
          <w:b/>
          <w:bCs/>
          <w:color w:val="000000"/>
          <w:kern w:val="0"/>
          <w14:ligatures w14:val="none"/>
        </w:rPr>
        <w:t xml:space="preserve"> </w:t>
      </w:r>
      <w:r w:rsidRPr="00F9630F">
        <w:rPr>
          <w:rFonts w:ascii="Times New Roman" w:eastAsia="Times New Roman" w:hAnsi="Times New Roman" w:cs="Times New Roman"/>
          <w:kern w:val="0"/>
          <w14:ligatures w14:val="none"/>
        </w:rPr>
        <w:t>Nr.______</w:t>
      </w:r>
    </w:p>
    <w:p w14:paraId="68A49F8C" w14:textId="77777777" w:rsidR="000422A4" w:rsidRPr="00C33229"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F9630F">
        <w:rPr>
          <w:rFonts w:ascii="Times New Roman" w:eastAsia="Times New Roman" w:hAnsi="Times New Roman" w:cs="Times New Roman"/>
          <w:bCs/>
          <w:i/>
          <w:iCs/>
          <w:color w:val="000000"/>
          <w:kern w:val="0"/>
          <w:sz w:val="22"/>
          <w:szCs w:val="22"/>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C33229"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C33229">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277585">
      <w:pPr>
        <w:pStyle w:val="ListParagraph"/>
        <w:keepNext/>
        <w:numPr>
          <w:ilvl w:val="0"/>
          <w:numId w:val="192"/>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42477B37" w14:textId="77777777" w:rsidR="00803EAB" w:rsidRDefault="00803EAB" w:rsidP="00803EAB">
      <w:pPr>
        <w:rPr>
          <w:rFonts w:ascii="Times New Roman" w:eastAsia="Calibri" w:hAnsi="Times New Roman" w:cs="Times New Roman"/>
          <w:b/>
          <w:bCs/>
          <w:kern w:val="0"/>
          <w14:ligatures w14:val="none"/>
        </w:rPr>
      </w:pPr>
    </w:p>
    <w:p w14:paraId="28D722A9" w14:textId="24D96013" w:rsidR="000D55CC" w:rsidRPr="00803EAB" w:rsidRDefault="000422A4" w:rsidP="00803EAB">
      <w:pP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r w:rsidRPr="000422A4">
              <w:rPr>
                <w:sz w:val="24"/>
                <w:szCs w:val="24"/>
              </w:rPr>
              <w:t>Kvazisubtiekėjo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76AB7FF3" w14:textId="6098366B" w:rsidR="000422A4" w:rsidRPr="00453C35"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0422A4" w:rsidRPr="000422A4" w14:paraId="11128C2D" w14:textId="77777777" w:rsidTr="00C22414">
        <w:trPr>
          <w:trHeight w:val="995"/>
        </w:trPr>
        <w:tc>
          <w:tcPr>
            <w:tcW w:w="613"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C22414">
        <w:tc>
          <w:tcPr>
            <w:tcW w:w="613" w:type="dxa"/>
            <w:vAlign w:val="center"/>
          </w:tcPr>
          <w:p w14:paraId="0F9847C3" w14:textId="77777777" w:rsidR="000422A4" w:rsidRPr="000422A4" w:rsidRDefault="000422A4" w:rsidP="000422A4">
            <w:pPr>
              <w:jc w:val="center"/>
              <w:rPr>
                <w:i/>
              </w:rPr>
            </w:pPr>
            <w:r w:rsidRPr="000422A4">
              <w:rPr>
                <w:i/>
              </w:rPr>
              <w:t>1</w:t>
            </w:r>
          </w:p>
        </w:tc>
        <w:tc>
          <w:tcPr>
            <w:tcW w:w="4349" w:type="dxa"/>
            <w:vAlign w:val="center"/>
          </w:tcPr>
          <w:p w14:paraId="6005AACD" w14:textId="77777777" w:rsidR="000422A4" w:rsidRPr="000422A4" w:rsidRDefault="000422A4" w:rsidP="000422A4">
            <w:pPr>
              <w:jc w:val="center"/>
              <w:rPr>
                <w:i/>
              </w:rPr>
            </w:pPr>
            <w:r w:rsidRPr="000422A4">
              <w:rPr>
                <w:i/>
              </w:rPr>
              <w:t>2</w:t>
            </w:r>
          </w:p>
        </w:tc>
        <w:tc>
          <w:tcPr>
            <w:tcW w:w="1984" w:type="dxa"/>
            <w:vAlign w:val="center"/>
          </w:tcPr>
          <w:p w14:paraId="547665B2" w14:textId="77777777" w:rsidR="000422A4" w:rsidRPr="000422A4" w:rsidRDefault="000422A4" w:rsidP="000422A4">
            <w:pPr>
              <w:jc w:val="center"/>
              <w:rPr>
                <w:i/>
              </w:rPr>
            </w:pPr>
            <w:r w:rsidRPr="000422A4">
              <w:rPr>
                <w:i/>
              </w:rPr>
              <w:t>3</w:t>
            </w:r>
          </w:p>
        </w:tc>
        <w:tc>
          <w:tcPr>
            <w:tcW w:w="2693" w:type="dxa"/>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C22414">
        <w:tc>
          <w:tcPr>
            <w:tcW w:w="613"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098"/>
        <w:gridCol w:w="1417"/>
        <w:gridCol w:w="879"/>
        <w:gridCol w:w="993"/>
        <w:gridCol w:w="1530"/>
        <w:gridCol w:w="2058"/>
      </w:tblGrid>
      <w:tr w:rsidR="001C55DC" w:rsidRPr="000422A4" w14:paraId="2B963619" w14:textId="77777777" w:rsidTr="009076C3">
        <w:tc>
          <w:tcPr>
            <w:tcW w:w="596" w:type="dxa"/>
            <w:vAlign w:val="center"/>
          </w:tcPr>
          <w:p w14:paraId="5E4E6C90" w14:textId="77777777" w:rsidR="00827936" w:rsidRPr="005E2422" w:rsidRDefault="00827936" w:rsidP="005E2422">
            <w:pPr>
              <w:spacing w:after="0" w:line="240" w:lineRule="auto"/>
              <w:jc w:val="center"/>
              <w:rPr>
                <w:rFonts w:ascii="Times New Roman" w:eastAsia="Times New Roman" w:hAnsi="Times New Roman" w:cs="Times New Roman"/>
                <w:b/>
                <w:bCs/>
                <w:kern w:val="0"/>
                <w14:ligatures w14:val="none"/>
              </w:rPr>
            </w:pPr>
            <w:bookmarkStart w:id="72" w:name="_Hlk143500348"/>
            <w:r w:rsidRPr="005E2422">
              <w:rPr>
                <w:rFonts w:ascii="Times New Roman" w:eastAsia="Times New Roman" w:hAnsi="Times New Roman" w:cs="Times New Roman"/>
                <w:b/>
                <w:bCs/>
                <w:kern w:val="0"/>
                <w14:ligatures w14:val="none"/>
              </w:rPr>
              <w:t>Eil. Nr.</w:t>
            </w:r>
          </w:p>
        </w:tc>
        <w:tc>
          <w:tcPr>
            <w:tcW w:w="2098" w:type="dxa"/>
            <w:vAlign w:val="center"/>
          </w:tcPr>
          <w:p w14:paraId="18DB4479" w14:textId="26E9382F" w:rsidR="00827936" w:rsidRPr="005E2422" w:rsidRDefault="00827936" w:rsidP="005E2422">
            <w:pPr>
              <w:spacing w:after="0" w:line="240" w:lineRule="auto"/>
              <w:jc w:val="center"/>
              <w:rPr>
                <w:rFonts w:ascii="Times New Roman" w:eastAsia="Times New Roman" w:hAnsi="Times New Roman" w:cs="Times New Roman"/>
                <w:b/>
                <w:bCs/>
                <w:kern w:val="0"/>
                <w14:ligatures w14:val="none"/>
              </w:rPr>
            </w:pPr>
            <w:r w:rsidRPr="005E2422">
              <w:rPr>
                <w:rFonts w:ascii="Times New Roman" w:eastAsia="Times New Roman" w:hAnsi="Times New Roman" w:cs="Times New Roman"/>
                <w:b/>
                <w:bCs/>
                <w:kern w:val="0"/>
                <w14:ligatures w14:val="none"/>
              </w:rPr>
              <w:t>Prekės pavadinimas</w:t>
            </w:r>
          </w:p>
        </w:tc>
        <w:tc>
          <w:tcPr>
            <w:tcW w:w="1417" w:type="dxa"/>
            <w:vAlign w:val="center"/>
          </w:tcPr>
          <w:p w14:paraId="51516F02" w14:textId="0FF8ED95" w:rsidR="00827936" w:rsidRPr="005E2422" w:rsidRDefault="00F20170" w:rsidP="005E2422">
            <w:pPr>
              <w:spacing w:before="40" w:after="60" w:line="240" w:lineRule="auto"/>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Tiekėjo siūlomos prekės modelis, gamintojo pavadinimas</w:t>
            </w:r>
          </w:p>
        </w:tc>
        <w:tc>
          <w:tcPr>
            <w:tcW w:w="879" w:type="dxa"/>
            <w:vAlign w:val="center"/>
          </w:tcPr>
          <w:p w14:paraId="2EDE8444" w14:textId="1AE6A025" w:rsidR="00827936" w:rsidRPr="005E2422" w:rsidRDefault="00827936" w:rsidP="005E2422">
            <w:pPr>
              <w:spacing w:before="40" w:after="60" w:line="240" w:lineRule="auto"/>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Mato vnt.</w:t>
            </w:r>
          </w:p>
        </w:tc>
        <w:tc>
          <w:tcPr>
            <w:tcW w:w="993" w:type="dxa"/>
            <w:vAlign w:val="center"/>
          </w:tcPr>
          <w:p w14:paraId="2984ED6C" w14:textId="1EE110BE" w:rsidR="00827936" w:rsidRPr="005E2422" w:rsidRDefault="00827936" w:rsidP="005E2422">
            <w:pPr>
              <w:spacing w:before="40" w:after="60" w:line="240" w:lineRule="auto"/>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Kiekis</w:t>
            </w:r>
          </w:p>
        </w:tc>
        <w:tc>
          <w:tcPr>
            <w:tcW w:w="1530" w:type="dxa"/>
            <w:vAlign w:val="center"/>
          </w:tcPr>
          <w:p w14:paraId="6B9519B7" w14:textId="73F15114" w:rsidR="00827936" w:rsidRPr="005E2422" w:rsidRDefault="00827936" w:rsidP="005E2422">
            <w:pPr>
              <w:spacing w:before="40" w:after="60" w:line="240" w:lineRule="auto"/>
              <w:ind w:left="23"/>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Vieneto kaina, Eur, be PVM</w:t>
            </w:r>
          </w:p>
        </w:tc>
        <w:tc>
          <w:tcPr>
            <w:tcW w:w="2058" w:type="dxa"/>
            <w:vAlign w:val="center"/>
          </w:tcPr>
          <w:p w14:paraId="2A90DEE9" w14:textId="79C068B2" w:rsidR="001C55DC" w:rsidRPr="005E2422" w:rsidRDefault="00827936" w:rsidP="005E2422">
            <w:pPr>
              <w:spacing w:before="40" w:after="60" w:line="240" w:lineRule="auto"/>
              <w:ind w:left="23"/>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Suma</w:t>
            </w:r>
            <w:r w:rsidR="00E021C8">
              <w:rPr>
                <w:rFonts w:ascii="Times New Roman" w:eastAsia="Times New Roman" w:hAnsi="Times New Roman" w:cs="Times New Roman"/>
                <w:b/>
                <w:bCs/>
                <w:kern w:val="0"/>
                <w:lang w:eastAsia="pl-PL"/>
                <w14:ligatures w14:val="none"/>
              </w:rPr>
              <w:t>,</w:t>
            </w:r>
            <w:r w:rsidRPr="005E2422">
              <w:rPr>
                <w:rFonts w:ascii="Times New Roman" w:eastAsia="Times New Roman" w:hAnsi="Times New Roman" w:cs="Times New Roman"/>
                <w:b/>
                <w:bCs/>
                <w:kern w:val="0"/>
                <w:lang w:eastAsia="pl-PL"/>
                <w14:ligatures w14:val="none"/>
              </w:rPr>
              <w:t xml:space="preserve"> Eur</w:t>
            </w:r>
            <w:r w:rsidR="00E021C8">
              <w:rPr>
                <w:rFonts w:ascii="Times New Roman" w:eastAsia="Times New Roman" w:hAnsi="Times New Roman" w:cs="Times New Roman"/>
                <w:b/>
                <w:bCs/>
                <w:kern w:val="0"/>
                <w:lang w:eastAsia="pl-PL"/>
                <w14:ligatures w14:val="none"/>
              </w:rPr>
              <w:t>,</w:t>
            </w:r>
          </w:p>
          <w:p w14:paraId="520882FE" w14:textId="6EA3D9A2" w:rsidR="00827936" w:rsidRPr="005E2422" w:rsidRDefault="00827936" w:rsidP="005E2422">
            <w:pPr>
              <w:spacing w:before="40" w:after="60" w:line="240" w:lineRule="auto"/>
              <w:ind w:left="23"/>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be PVM</w:t>
            </w:r>
          </w:p>
        </w:tc>
      </w:tr>
      <w:tr w:rsidR="001C55DC" w:rsidRPr="000422A4" w:rsidDel="00E85927" w14:paraId="54983454" w14:textId="77777777" w:rsidTr="009076C3">
        <w:tc>
          <w:tcPr>
            <w:tcW w:w="596" w:type="dxa"/>
            <w:vAlign w:val="center"/>
          </w:tcPr>
          <w:p w14:paraId="3CA61F2B" w14:textId="77777777" w:rsidR="00827936" w:rsidRPr="005E2422" w:rsidRDefault="00827936" w:rsidP="000422A4">
            <w:pPr>
              <w:tabs>
                <w:tab w:val="left" w:pos="589"/>
              </w:tabs>
              <w:spacing w:after="0" w:line="240" w:lineRule="auto"/>
              <w:contextualSpacing/>
              <w:jc w:val="both"/>
              <w:rPr>
                <w:rFonts w:ascii="Times New Roman" w:eastAsia="Times New Roman" w:hAnsi="Times New Roman" w:cs="Times New Roman"/>
                <w:b/>
                <w:bCs/>
                <w:kern w:val="0"/>
                <w:lang w:eastAsia="ar-SA"/>
                <w14:ligatures w14:val="none"/>
              </w:rPr>
            </w:pPr>
            <w:r w:rsidRPr="005E2422">
              <w:rPr>
                <w:rFonts w:ascii="Times New Roman" w:eastAsia="Times New Roman" w:hAnsi="Times New Roman" w:cs="Times New Roman"/>
                <w:b/>
                <w:bCs/>
                <w:kern w:val="0"/>
                <w:lang w:eastAsia="ar-SA"/>
                <w14:ligatures w14:val="none"/>
              </w:rPr>
              <w:t>1</w:t>
            </w:r>
          </w:p>
        </w:tc>
        <w:tc>
          <w:tcPr>
            <w:tcW w:w="2098" w:type="dxa"/>
          </w:tcPr>
          <w:p w14:paraId="4C069667" w14:textId="77777777" w:rsidR="00827936" w:rsidRPr="000422A4" w:rsidRDefault="00827936" w:rsidP="000422A4">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417" w:type="dxa"/>
          </w:tcPr>
          <w:p w14:paraId="0EBF3065" w14:textId="06D5508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79" w:type="dxa"/>
          </w:tcPr>
          <w:p w14:paraId="33C4C8D5" w14:textId="498B2AC8"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tcPr>
          <w:p w14:paraId="1F595DEF" w14:textId="2839D12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42756966" w14:textId="50DD8DF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2D594426" w14:textId="14EFA2D1" w:rsidR="00827936" w:rsidRPr="000422A4" w:rsidDel="00E85927" w:rsidRDefault="001C55DC" w:rsidP="000422A4">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00827936"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00827936"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2"/>
      <w:tr w:rsidR="001C55DC" w:rsidRPr="000422A4" w:rsidDel="00E85927" w14:paraId="4C94004A" w14:textId="77777777" w:rsidTr="009076C3">
        <w:tc>
          <w:tcPr>
            <w:tcW w:w="596" w:type="dxa"/>
            <w:vAlign w:val="center"/>
          </w:tcPr>
          <w:p w14:paraId="6E1C6224" w14:textId="77777777" w:rsidR="00827936" w:rsidRPr="005E2422" w:rsidRDefault="00827936" w:rsidP="000422A4">
            <w:pPr>
              <w:tabs>
                <w:tab w:val="left" w:pos="306"/>
              </w:tabs>
              <w:spacing w:after="0" w:line="240" w:lineRule="auto"/>
              <w:contextualSpacing/>
              <w:rPr>
                <w:rFonts w:ascii="Times New Roman" w:eastAsia="Times New Roman" w:hAnsi="Times New Roman" w:cs="Times New Roman"/>
                <w:b/>
                <w:bCs/>
                <w:kern w:val="0"/>
                <w:lang w:eastAsia="ar-SA"/>
                <w14:ligatures w14:val="none"/>
              </w:rPr>
            </w:pPr>
            <w:r w:rsidRPr="005E2422">
              <w:rPr>
                <w:rFonts w:ascii="Times New Roman" w:eastAsia="Times New Roman" w:hAnsi="Times New Roman" w:cs="Times New Roman"/>
                <w:b/>
                <w:bCs/>
                <w:kern w:val="0"/>
                <w:lang w:eastAsia="ar-SA"/>
                <w14:ligatures w14:val="none"/>
              </w:rPr>
              <w:t>1.</w:t>
            </w:r>
          </w:p>
        </w:tc>
        <w:tc>
          <w:tcPr>
            <w:tcW w:w="2098" w:type="dxa"/>
            <w:vAlign w:val="center"/>
          </w:tcPr>
          <w:p w14:paraId="51EDE0EF" w14:textId="1FD0AFEB" w:rsidR="00827936" w:rsidRPr="005E2422" w:rsidRDefault="00B85EBF" w:rsidP="005E2422">
            <w:pPr>
              <w:tabs>
                <w:tab w:val="num" w:pos="3030"/>
                <w:tab w:val="num" w:pos="5488"/>
              </w:tabs>
              <w:spacing w:before="24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K</w:t>
            </w:r>
            <w:r w:rsidR="009076C3" w:rsidRPr="009076C3">
              <w:rPr>
                <w:rFonts w:ascii="Times New Roman" w:eastAsia="Times New Roman" w:hAnsi="Times New Roman" w:cs="Times New Roman"/>
                <w:kern w:val="0"/>
                <w:lang w:eastAsia="en-GB"/>
                <w14:ligatures w14:val="none"/>
              </w:rPr>
              <w:t>eleivini</w:t>
            </w:r>
            <w:r w:rsidR="009076C3">
              <w:rPr>
                <w:rFonts w:ascii="Times New Roman" w:eastAsia="Times New Roman" w:hAnsi="Times New Roman" w:cs="Times New Roman"/>
                <w:kern w:val="0"/>
                <w:lang w:eastAsia="en-GB"/>
                <w14:ligatures w14:val="none"/>
              </w:rPr>
              <w:t>ai</w:t>
            </w:r>
            <w:r w:rsidR="009076C3" w:rsidRPr="009076C3">
              <w:rPr>
                <w:rFonts w:ascii="Times New Roman" w:eastAsia="Times New Roman" w:hAnsi="Times New Roman" w:cs="Times New Roman"/>
                <w:kern w:val="0"/>
                <w:lang w:eastAsia="en-GB"/>
                <w14:ligatures w14:val="none"/>
              </w:rPr>
              <w:t xml:space="preserve"> lengv</w:t>
            </w:r>
            <w:r w:rsidR="009076C3">
              <w:rPr>
                <w:rFonts w:ascii="Times New Roman" w:eastAsia="Times New Roman" w:hAnsi="Times New Roman" w:cs="Times New Roman"/>
                <w:kern w:val="0"/>
                <w:lang w:eastAsia="en-GB"/>
                <w14:ligatures w14:val="none"/>
              </w:rPr>
              <w:t>ieji</w:t>
            </w:r>
            <w:r w:rsidR="009076C3" w:rsidRPr="009076C3">
              <w:rPr>
                <w:rFonts w:ascii="Times New Roman" w:eastAsia="Times New Roman" w:hAnsi="Times New Roman" w:cs="Times New Roman"/>
                <w:kern w:val="0"/>
                <w:lang w:eastAsia="en-GB"/>
                <w14:ligatures w14:val="none"/>
              </w:rPr>
              <w:t xml:space="preserve"> pseudovisureig</w:t>
            </w:r>
            <w:r w:rsidR="009076C3">
              <w:rPr>
                <w:rFonts w:ascii="Times New Roman" w:eastAsia="Times New Roman" w:hAnsi="Times New Roman" w:cs="Times New Roman"/>
                <w:kern w:val="0"/>
                <w:lang w:eastAsia="en-GB"/>
                <w14:ligatures w14:val="none"/>
              </w:rPr>
              <w:t>iai</w:t>
            </w:r>
          </w:p>
        </w:tc>
        <w:tc>
          <w:tcPr>
            <w:tcW w:w="1417" w:type="dxa"/>
          </w:tcPr>
          <w:p w14:paraId="7ED757D0" w14:textId="77777777" w:rsidR="00827936" w:rsidRDefault="00827936" w:rsidP="000422A4">
            <w:pPr>
              <w:spacing w:after="0" w:line="240" w:lineRule="auto"/>
              <w:jc w:val="center"/>
              <w:rPr>
                <w:rFonts w:ascii="Times New Roman" w:eastAsia="Times New Roman" w:hAnsi="Times New Roman" w:cs="Times New Roman"/>
                <w:kern w:val="0"/>
                <w14:ligatures w14:val="none"/>
              </w:rPr>
            </w:pPr>
          </w:p>
          <w:p w14:paraId="2D5EC375" w14:textId="5DC15E7A" w:rsidR="00F20170" w:rsidRPr="00F20170" w:rsidRDefault="00F20170" w:rsidP="00F20170">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879" w:type="dxa"/>
          </w:tcPr>
          <w:p w14:paraId="350ECE36" w14:textId="2B7E7517" w:rsidR="00827936" w:rsidRPr="00F9630F" w:rsidRDefault="00827936" w:rsidP="000422A4">
            <w:pPr>
              <w:spacing w:after="0" w:line="240" w:lineRule="auto"/>
              <w:jc w:val="center"/>
              <w:rPr>
                <w:rFonts w:ascii="Times New Roman" w:eastAsia="Times New Roman" w:hAnsi="Times New Roman" w:cs="Times New Roman"/>
                <w:kern w:val="0"/>
                <w14:ligatures w14:val="none"/>
              </w:rPr>
            </w:pPr>
          </w:p>
          <w:p w14:paraId="2DDB135B" w14:textId="184F0085" w:rsidR="00827936" w:rsidRPr="00F9630F" w:rsidRDefault="00E71E2A" w:rsidP="000422A4">
            <w:pPr>
              <w:spacing w:after="0" w:line="240" w:lineRule="auto"/>
              <w:jc w:val="center"/>
              <w:rPr>
                <w:rFonts w:ascii="Times New Roman" w:eastAsia="Times New Roman" w:hAnsi="Times New Roman" w:cs="Times New Roman"/>
                <w:kern w:val="0"/>
                <w14:ligatures w14:val="none"/>
              </w:rPr>
            </w:pPr>
            <w:r w:rsidRPr="00F9630F">
              <w:rPr>
                <w:rFonts w:ascii="Times New Roman" w:eastAsia="Times New Roman" w:hAnsi="Times New Roman" w:cs="Times New Roman"/>
                <w:kern w:val="0"/>
                <w14:ligatures w14:val="none"/>
              </w:rPr>
              <w:t>V</w:t>
            </w:r>
            <w:r w:rsidR="00827936" w:rsidRPr="00F9630F">
              <w:rPr>
                <w:rFonts w:ascii="Times New Roman" w:eastAsia="Times New Roman" w:hAnsi="Times New Roman" w:cs="Times New Roman"/>
                <w:kern w:val="0"/>
                <w14:ligatures w14:val="none"/>
              </w:rPr>
              <w:t>nt</w:t>
            </w:r>
            <w:r w:rsidRPr="00F9630F">
              <w:rPr>
                <w:rFonts w:ascii="Times New Roman" w:eastAsia="Times New Roman" w:hAnsi="Times New Roman" w:cs="Times New Roman"/>
                <w:kern w:val="0"/>
                <w14:ligatures w14:val="none"/>
              </w:rPr>
              <w:t>.</w:t>
            </w:r>
          </w:p>
        </w:tc>
        <w:tc>
          <w:tcPr>
            <w:tcW w:w="993" w:type="dxa"/>
            <w:tcBorders>
              <w:top w:val="single" w:sz="4" w:space="0" w:color="000000"/>
              <w:left w:val="single" w:sz="4" w:space="0" w:color="000000"/>
              <w:bottom w:val="single" w:sz="4" w:space="0" w:color="000000"/>
              <w:right w:val="single" w:sz="4" w:space="0" w:color="000000"/>
            </w:tcBorders>
          </w:tcPr>
          <w:p w14:paraId="5222341F" w14:textId="77777777" w:rsidR="00827936" w:rsidRPr="00F9630F" w:rsidRDefault="00827936" w:rsidP="000422A4">
            <w:pPr>
              <w:spacing w:after="0" w:line="240" w:lineRule="auto"/>
              <w:jc w:val="center"/>
              <w:rPr>
                <w:rFonts w:ascii="Times New Roman" w:eastAsia="Times New Roman" w:hAnsi="Times New Roman" w:cs="Times New Roman"/>
                <w:kern w:val="0"/>
                <w14:ligatures w14:val="none"/>
              </w:rPr>
            </w:pPr>
          </w:p>
          <w:p w14:paraId="48825E6D" w14:textId="54EDB16F" w:rsidR="00827936" w:rsidRPr="00F9630F" w:rsidRDefault="005E2422" w:rsidP="000422A4">
            <w:pPr>
              <w:spacing w:after="0" w:line="240" w:lineRule="auto"/>
              <w:jc w:val="center"/>
              <w:rPr>
                <w:rFonts w:ascii="Times New Roman" w:eastAsia="Times New Roman" w:hAnsi="Times New Roman" w:cs="Times New Roman"/>
                <w:kern w:val="0"/>
                <w14:ligatures w14:val="none"/>
              </w:rPr>
            </w:pPr>
            <w:r w:rsidRPr="00F9630F">
              <w:rPr>
                <w:rFonts w:ascii="Times New Roman" w:eastAsia="Times New Roman" w:hAnsi="Times New Roman" w:cs="Times New Roman"/>
                <w:kern w:val="0"/>
                <w14:ligatures w14:val="none"/>
              </w:rPr>
              <w:t>15</w:t>
            </w:r>
          </w:p>
        </w:tc>
        <w:tc>
          <w:tcPr>
            <w:tcW w:w="1530" w:type="dxa"/>
          </w:tcPr>
          <w:p w14:paraId="4C6D69AB" w14:textId="77777777" w:rsidR="00827936" w:rsidRPr="00F9630F" w:rsidRDefault="00827936" w:rsidP="000422A4">
            <w:pPr>
              <w:spacing w:after="0" w:line="240" w:lineRule="auto"/>
              <w:jc w:val="center"/>
              <w:rPr>
                <w:rFonts w:ascii="Times New Roman" w:eastAsia="Times New Roman" w:hAnsi="Times New Roman" w:cs="Times New Roman"/>
                <w:kern w:val="0"/>
                <w14:ligatures w14:val="none"/>
              </w:rPr>
            </w:pPr>
          </w:p>
        </w:tc>
        <w:tc>
          <w:tcPr>
            <w:tcW w:w="2058" w:type="dxa"/>
          </w:tcPr>
          <w:p w14:paraId="1C7B9872" w14:textId="77777777" w:rsidR="00827936" w:rsidRPr="000422A4" w:rsidDel="00E85927" w:rsidRDefault="00827936" w:rsidP="000422A4">
            <w:pPr>
              <w:spacing w:after="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245E18">
        <w:tc>
          <w:tcPr>
            <w:tcW w:w="7513" w:type="dxa"/>
            <w:gridSpan w:val="6"/>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88384A">
        <w:tc>
          <w:tcPr>
            <w:tcW w:w="7513" w:type="dxa"/>
            <w:gridSpan w:val="6"/>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3D7B4C">
        <w:tc>
          <w:tcPr>
            <w:tcW w:w="7513" w:type="dxa"/>
            <w:gridSpan w:val="6"/>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924A8B">
        <w:tc>
          <w:tcPr>
            <w:tcW w:w="7513" w:type="dxa"/>
            <w:gridSpan w:val="6"/>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65A70334" w:rsidR="000422A4" w:rsidRPr="000422A4" w:rsidRDefault="000422A4" w:rsidP="00874C50">
      <w:pPr>
        <w:shd w:val="clear" w:color="auto" w:fill="FFFFFF"/>
        <w:tabs>
          <w:tab w:val="left" w:pos="405"/>
        </w:tabs>
        <w:spacing w:after="0" w:line="240" w:lineRule="auto"/>
        <w:ind w:firstLine="567"/>
        <w:rPr>
          <w:rFonts w:ascii="Times New Roman" w:eastAsia="Times New Roman" w:hAnsi="Times New Roman" w:cs="Times New Roman"/>
          <w:kern w:val="0"/>
          <w14:ligatures w14:val="none"/>
        </w:rPr>
      </w:pPr>
      <w:r w:rsidRPr="005A1593">
        <w:rPr>
          <w:rFonts w:ascii="Times New Roman" w:eastAsia="Times New Roman" w:hAnsi="Times New Roman" w:cs="Times New Roman"/>
          <w:b/>
          <w:bCs/>
          <w:kern w:val="0"/>
          <w14:ligatures w14:val="none"/>
        </w:rPr>
        <w:t>Bendra pasiūlymo kaina</w:t>
      </w:r>
      <w:r w:rsidRPr="000422A4">
        <w:rPr>
          <w:rFonts w:ascii="Times New Roman" w:eastAsia="Times New Roman" w:hAnsi="Times New Roman" w:cs="Times New Roman"/>
          <w:kern w:val="0"/>
          <w14:ligatures w14:val="none"/>
        </w:rPr>
        <w:t xml:space="preserve"> </w:t>
      </w:r>
      <w:r w:rsidRPr="00570879">
        <w:rPr>
          <w:rFonts w:ascii="Times New Roman" w:eastAsia="Times New Roman" w:hAnsi="Times New Roman" w:cs="Times New Roman"/>
          <w:i/>
          <w:iCs/>
          <w:kern w:val="0"/>
          <w14:ligatures w14:val="none"/>
        </w:rPr>
        <w:t>(skaičiais ir žodžiais)</w:t>
      </w:r>
      <w:r w:rsidR="00570879">
        <w:rPr>
          <w:rFonts w:ascii="Times New Roman" w:eastAsia="Times New Roman" w:hAnsi="Times New Roman" w:cs="Times New Roman"/>
          <w:kern w:val="0"/>
          <w14:ligatures w14:val="none"/>
        </w:rPr>
        <w:t xml:space="preserve"> </w:t>
      </w:r>
      <w:r w:rsidR="00570879" w:rsidRPr="00570879">
        <w:rPr>
          <w:rFonts w:ascii="Times New Roman" w:eastAsia="Times New Roman" w:hAnsi="Times New Roman" w:cs="Times New Roman"/>
          <w:b/>
          <w:bCs/>
          <w:kern w:val="0"/>
          <w14:ligatures w14:val="none"/>
        </w:rPr>
        <w:t>Eur</w:t>
      </w:r>
      <w:r w:rsidR="00570879">
        <w:rPr>
          <w:rFonts w:ascii="Times New Roman" w:eastAsia="Times New Roman" w:hAnsi="Times New Roman" w:cs="Times New Roman"/>
          <w:kern w:val="0"/>
          <w14:ligatures w14:val="none"/>
        </w:rPr>
        <w:t xml:space="preserve"> </w:t>
      </w:r>
      <w:r w:rsidRPr="000422A4">
        <w:rPr>
          <w:rFonts w:ascii="Times New Roman" w:eastAsia="Times New Roman" w:hAnsi="Times New Roman" w:cs="Times New Roman"/>
          <w:kern w:val="0"/>
          <w14:ligatures w14:val="none"/>
        </w:rPr>
        <w:t xml:space="preserve">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108F8CA9" w14:textId="77777777" w:rsidR="00055E44" w:rsidRPr="000422A4" w:rsidRDefault="00055E44" w:rsidP="000422A4">
      <w:pPr>
        <w:spacing w:after="120" w:line="240" w:lineRule="auto"/>
        <w:rPr>
          <w:rFonts w:ascii="Times New Roman" w:eastAsia="Times New Roman" w:hAnsi="Times New Roman" w:cs="Times New Roman"/>
          <w:kern w:val="0"/>
          <w14:ligatures w14:val="none"/>
        </w:rPr>
      </w:pPr>
    </w:p>
    <w:p w14:paraId="17107E6D" w14:textId="2C58CC6C" w:rsidR="00570879" w:rsidRDefault="000422A4" w:rsidP="00874C50">
      <w:pPr>
        <w:tabs>
          <w:tab w:val="left" w:pos="709"/>
          <w:tab w:val="num" w:pos="851"/>
          <w:tab w:val="left" w:pos="1276"/>
          <w:tab w:val="left" w:pos="1418"/>
          <w:tab w:val="left" w:pos="1701"/>
          <w:tab w:val="left" w:pos="1985"/>
        </w:tabs>
        <w:suppressAutoHyphens/>
        <w:spacing w:after="0" w:line="20" w:lineRule="atLeast"/>
        <w:ind w:firstLine="567"/>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6705A01A" w:rsidR="000422A4" w:rsidRPr="00570879" w:rsidRDefault="000422A4" w:rsidP="00874C50">
      <w:pPr>
        <w:tabs>
          <w:tab w:val="left" w:pos="709"/>
          <w:tab w:val="num" w:pos="851"/>
          <w:tab w:val="left" w:pos="1276"/>
          <w:tab w:val="left" w:pos="1418"/>
          <w:tab w:val="left" w:pos="1701"/>
          <w:tab w:val="left" w:pos="1985"/>
        </w:tabs>
        <w:suppressAutoHyphens/>
        <w:spacing w:after="0" w:line="20" w:lineRule="atLeast"/>
        <w:ind w:firstLine="567"/>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10EBE0A" w14:textId="77777777" w:rsidR="00511DEC" w:rsidRDefault="00511DEC" w:rsidP="000422A4">
      <w:pPr>
        <w:spacing w:after="0" w:line="259" w:lineRule="auto"/>
        <w:ind w:firstLine="567"/>
        <w:jc w:val="both"/>
        <w:rPr>
          <w:rFonts w:ascii="Times New Roman" w:eastAsia="Calibri" w:hAnsi="Times New Roman" w:cs="Times New Roman"/>
          <w:kern w:val="0"/>
          <w14:ligatures w14:val="none"/>
        </w:rPr>
      </w:pPr>
    </w:p>
    <w:p w14:paraId="1B1BD6FD" w14:textId="5B961193" w:rsidR="00905E15" w:rsidRPr="00024E58" w:rsidRDefault="00040C2B" w:rsidP="00905E15">
      <w:pPr>
        <w:ind w:firstLine="567"/>
        <w:jc w:val="both"/>
        <w:rPr>
          <w:b/>
          <w:bCs/>
          <w:i/>
          <w:lang w:val="en-US"/>
        </w:rPr>
      </w:pPr>
      <w:r w:rsidRPr="00401197">
        <w:rPr>
          <w:rFonts w:ascii="Times New Roman" w:eastAsia="Times New Roman" w:hAnsi="Times New Roman" w:cs="Calibri"/>
          <w:b/>
          <w:bCs/>
          <w:kern w:val="0"/>
          <w:lang w:eastAsia="lt-LT"/>
          <w14:ligatures w14:val="none"/>
        </w:rPr>
        <w:t xml:space="preserve">5. </w:t>
      </w:r>
      <w:r w:rsidR="00905E15" w:rsidRPr="00401197">
        <w:rPr>
          <w:rFonts w:ascii="Times New Roman" w:eastAsia="Calibri" w:hAnsi="Times New Roman" w:cs="Times New Roman"/>
          <w:b/>
          <w:bCs/>
        </w:rPr>
        <w:t>Įsipareigojame pateikti Konkurso sąlygų 1 priedo (techninės specifikacijos) reikalavimus atitinkančias prekes</w:t>
      </w:r>
      <w:r w:rsidR="00DC56AF" w:rsidRPr="00401197">
        <w:rPr>
          <w:rFonts w:ascii="Times New Roman" w:eastAsia="Calibri" w:hAnsi="Times New Roman" w:cs="Times New Roman"/>
          <w:b/>
          <w:bCs/>
        </w:rPr>
        <w:t xml:space="preserve"> su šiomis</w:t>
      </w:r>
      <w:r w:rsidR="00905E15" w:rsidRPr="00401197">
        <w:rPr>
          <w:rFonts w:ascii="Times New Roman" w:eastAsia="Calibri" w:hAnsi="Times New Roman" w:cs="Times New Roman"/>
          <w:b/>
          <w:bCs/>
        </w:rPr>
        <w:t xml:space="preserve"> </w:t>
      </w:r>
      <w:r w:rsidR="00DC56AF" w:rsidRPr="00401197">
        <w:rPr>
          <w:rFonts w:ascii="Times New Roman" w:eastAsia="Calibri" w:hAnsi="Times New Roman" w:cs="Times New Roman"/>
          <w:b/>
          <w:bCs/>
        </w:rPr>
        <w:t>nu</w:t>
      </w:r>
      <w:r w:rsidR="00896A99" w:rsidRPr="00401197">
        <w:rPr>
          <w:rFonts w:ascii="Times New Roman" w:eastAsia="Calibri" w:hAnsi="Times New Roman" w:cs="Times New Roman"/>
          <w:b/>
          <w:bCs/>
        </w:rPr>
        <w:t>rodytomis charakteristikomis:</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76"/>
        <w:gridCol w:w="4512"/>
        <w:gridCol w:w="3007"/>
      </w:tblGrid>
      <w:tr w:rsidR="002F597D" w:rsidRPr="002F597D" w14:paraId="1B9284CB" w14:textId="576C38C4" w:rsidTr="003F63B9">
        <w:trPr>
          <w:trHeight w:val="601"/>
        </w:trPr>
        <w:tc>
          <w:tcPr>
            <w:tcW w:w="570" w:type="dxa"/>
            <w:vAlign w:val="center"/>
          </w:tcPr>
          <w:p w14:paraId="4E675CA0"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Times New Roman" w:hAnsi="Times New Roman" w:cs="Times New Roman"/>
                <w:b/>
                <w:bCs/>
                <w:kern w:val="0"/>
                <w:lang w:eastAsia="lt-LT"/>
                <w14:ligatures w14:val="none"/>
              </w:rPr>
              <w:t>Eil.</w:t>
            </w:r>
          </w:p>
          <w:p w14:paraId="6E59407C"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Times New Roman" w:hAnsi="Times New Roman" w:cs="Times New Roman"/>
                <w:b/>
                <w:bCs/>
                <w:kern w:val="0"/>
                <w:lang w:eastAsia="lt-LT"/>
                <w14:ligatures w14:val="none"/>
              </w:rPr>
              <w:t>Nr.</w:t>
            </w:r>
          </w:p>
        </w:tc>
        <w:tc>
          <w:tcPr>
            <w:tcW w:w="1576" w:type="dxa"/>
            <w:noWrap/>
            <w:vAlign w:val="center"/>
            <w:hideMark/>
          </w:tcPr>
          <w:p w14:paraId="710BD77F"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Calibri" w:hAnsi="Times New Roman" w:cs="Times New Roman"/>
                <w:b/>
                <w:bCs/>
                <w:kern w:val="0"/>
                <w14:ligatures w14:val="none"/>
              </w:rPr>
              <w:t>Savybė</w:t>
            </w:r>
          </w:p>
        </w:tc>
        <w:tc>
          <w:tcPr>
            <w:tcW w:w="4512" w:type="dxa"/>
            <w:vAlign w:val="center"/>
          </w:tcPr>
          <w:p w14:paraId="6E57061D"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Calibri" w:hAnsi="Times New Roman" w:cs="Times New Roman"/>
                <w:b/>
                <w:bCs/>
                <w:kern w:val="0"/>
                <w14:ligatures w14:val="none"/>
              </w:rPr>
              <w:t>Reikalavimai</w:t>
            </w:r>
          </w:p>
        </w:tc>
        <w:tc>
          <w:tcPr>
            <w:tcW w:w="3007" w:type="dxa"/>
          </w:tcPr>
          <w:p w14:paraId="70A0D777" w14:textId="77777777" w:rsidR="002F597D" w:rsidRPr="00CD7C59" w:rsidRDefault="002F597D" w:rsidP="005A564A">
            <w:pPr>
              <w:spacing w:after="0" w:line="240" w:lineRule="auto"/>
              <w:jc w:val="center"/>
              <w:rPr>
                <w:rFonts w:ascii="Times New Roman" w:hAnsi="Times New Roman" w:cs="Times New Roman"/>
                <w:b/>
                <w:i/>
                <w:iCs/>
                <w:sz w:val="22"/>
                <w:szCs w:val="22"/>
                <w:u w:val="single"/>
              </w:rPr>
            </w:pPr>
            <w:r w:rsidRPr="00CD7C59">
              <w:rPr>
                <w:rFonts w:ascii="Times New Roman" w:hAnsi="Times New Roman" w:cs="Times New Roman"/>
                <w:b/>
                <w:sz w:val="22"/>
                <w:szCs w:val="22"/>
              </w:rPr>
              <w:t>Siūlomos prekės techninės charakteristikos (</w:t>
            </w:r>
            <w:r w:rsidRPr="00CD7C59">
              <w:rPr>
                <w:rFonts w:ascii="Times New Roman" w:hAnsi="Times New Roman" w:cs="Times New Roman"/>
                <w:b/>
                <w:i/>
                <w:iCs/>
                <w:sz w:val="22"/>
                <w:szCs w:val="22"/>
                <w:u w:val="single"/>
              </w:rPr>
              <w:t>pildo tiekėjas)</w:t>
            </w:r>
          </w:p>
          <w:p w14:paraId="6576F1A1" w14:textId="77777777" w:rsidR="002F597D" w:rsidRPr="00CD7C59" w:rsidRDefault="002F597D" w:rsidP="005A564A">
            <w:pPr>
              <w:spacing w:after="0" w:line="240" w:lineRule="auto"/>
              <w:jc w:val="center"/>
              <w:rPr>
                <w:rFonts w:ascii="Times New Roman" w:hAnsi="Times New Roman" w:cs="Times New Roman"/>
                <w:b/>
                <w:sz w:val="22"/>
                <w:szCs w:val="22"/>
              </w:rPr>
            </w:pPr>
          </w:p>
          <w:p w14:paraId="1F20A201" w14:textId="2490172C" w:rsidR="002F597D" w:rsidRPr="00CD7C59" w:rsidRDefault="002F597D" w:rsidP="005A564A">
            <w:pPr>
              <w:spacing w:after="0" w:line="240" w:lineRule="auto"/>
              <w:jc w:val="center"/>
              <w:rPr>
                <w:rFonts w:ascii="Times New Roman" w:hAnsi="Times New Roman" w:cs="Times New Roman"/>
                <w:bCs/>
                <w:i/>
                <w:sz w:val="22"/>
                <w:szCs w:val="22"/>
              </w:rPr>
            </w:pPr>
            <w:r w:rsidRPr="00CD7C59">
              <w:rPr>
                <w:rFonts w:ascii="Times New Roman" w:hAnsi="Times New Roman" w:cs="Times New Roman"/>
                <w:bCs/>
                <w:i/>
                <w:sz w:val="22"/>
                <w:szCs w:val="22"/>
              </w:rPr>
              <w:t>Siūloma reikalavimo atitikimo reikšmė (būtina nurodyti).</w:t>
            </w:r>
          </w:p>
          <w:p w14:paraId="30311887" w14:textId="5D09445F" w:rsidR="00CD7C59" w:rsidRDefault="002F597D" w:rsidP="005A564A">
            <w:pPr>
              <w:spacing w:after="0" w:line="240" w:lineRule="auto"/>
              <w:jc w:val="center"/>
              <w:rPr>
                <w:rFonts w:ascii="Times New Roman" w:hAnsi="Times New Roman" w:cs="Times New Roman"/>
                <w:b/>
                <w:bCs/>
                <w:i/>
                <w:iCs/>
                <w:sz w:val="22"/>
                <w:szCs w:val="22"/>
                <w:lang w:eastAsia="zh-CN"/>
              </w:rPr>
            </w:pPr>
            <w:r w:rsidRPr="00CD7C59">
              <w:rPr>
                <w:rFonts w:ascii="Times New Roman" w:hAnsi="Times New Roman" w:cs="Times New Roman"/>
                <w:b/>
                <w:bCs/>
                <w:i/>
                <w:iCs/>
                <w:sz w:val="22"/>
                <w:szCs w:val="22"/>
              </w:rPr>
              <w:t xml:space="preserve">Jei reikalaujama, turi būti pateikta </w:t>
            </w:r>
            <w:r w:rsidRPr="00CD7C59">
              <w:rPr>
                <w:rFonts w:ascii="Times New Roman" w:hAnsi="Times New Roman" w:cs="Times New Roman"/>
                <w:b/>
                <w:bCs/>
                <w:i/>
                <w:iCs/>
                <w:sz w:val="22"/>
                <w:szCs w:val="22"/>
                <w:u w:val="single"/>
              </w:rPr>
              <w:t>nuoroda į gamintojo ar įgalioto atstovo</w:t>
            </w:r>
            <w:r w:rsidRPr="00CD7C59">
              <w:rPr>
                <w:rFonts w:ascii="Times New Roman" w:hAnsi="Times New Roman" w:cs="Times New Roman"/>
                <w:b/>
                <w:bCs/>
                <w:i/>
                <w:iCs/>
                <w:sz w:val="22"/>
                <w:szCs w:val="22"/>
              </w:rPr>
              <w:t xml:space="preserve"> </w:t>
            </w:r>
            <w:r w:rsidRPr="00CD7C59">
              <w:rPr>
                <w:rFonts w:ascii="Times New Roman" w:hAnsi="Times New Roman" w:cs="Times New Roman"/>
                <w:b/>
                <w:bCs/>
                <w:i/>
                <w:iCs/>
                <w:sz w:val="22"/>
                <w:szCs w:val="22"/>
                <w:u w:val="single"/>
              </w:rPr>
              <w:t xml:space="preserve">puslapį, </w:t>
            </w:r>
            <w:r w:rsidRPr="00CD7C59">
              <w:rPr>
                <w:rFonts w:ascii="Times New Roman" w:hAnsi="Times New Roman" w:cs="Times New Roman"/>
                <w:b/>
                <w:bCs/>
                <w:i/>
                <w:iCs/>
                <w:sz w:val="22"/>
                <w:szCs w:val="22"/>
              </w:rPr>
              <w:t>kuriame yra nurodyta tiksli reikalaujamo parametro techninė charakteristika, arba</w:t>
            </w:r>
            <w:r w:rsidRPr="00CD7C59">
              <w:rPr>
                <w:rFonts w:ascii="Times New Roman" w:hAnsi="Times New Roman" w:cs="Times New Roman"/>
                <w:b/>
                <w:bCs/>
                <w:i/>
                <w:iCs/>
                <w:sz w:val="22"/>
                <w:szCs w:val="22"/>
                <w:u w:val="single"/>
                <w:lang w:eastAsia="zh-CN"/>
              </w:rPr>
              <w:t xml:space="preserve"> kartu su pasiūlymu privalo būti pridėtas gamintojo ar įgalioto atstovo parengtas prekės aprašymas,</w:t>
            </w:r>
            <w:r w:rsidRPr="00CD7C59">
              <w:rPr>
                <w:rFonts w:ascii="Times New Roman" w:hAnsi="Times New Roman" w:cs="Times New Roman"/>
                <w:b/>
                <w:bCs/>
                <w:i/>
                <w:iCs/>
                <w:sz w:val="22"/>
                <w:szCs w:val="22"/>
                <w:lang w:eastAsia="zh-CN"/>
              </w:rPr>
              <w:t xml:space="preserve"> kuriame pateikta visa informacija apie siūlomą parametrą.</w:t>
            </w:r>
          </w:p>
          <w:p w14:paraId="1BD76C07" w14:textId="77777777" w:rsidR="00CD7C59" w:rsidRPr="00CD7C59" w:rsidRDefault="00CD7C59" w:rsidP="005A564A">
            <w:pPr>
              <w:spacing w:after="0" w:line="240" w:lineRule="auto"/>
              <w:jc w:val="center"/>
              <w:rPr>
                <w:rFonts w:ascii="Times New Roman" w:hAnsi="Times New Roman" w:cs="Times New Roman"/>
                <w:b/>
                <w:bCs/>
                <w:i/>
                <w:iCs/>
                <w:sz w:val="22"/>
                <w:szCs w:val="22"/>
                <w:lang w:eastAsia="zh-CN"/>
              </w:rPr>
            </w:pPr>
          </w:p>
          <w:p w14:paraId="6DCA8BB8" w14:textId="642228EA" w:rsidR="002F597D" w:rsidRPr="00CD7C59" w:rsidRDefault="002F597D" w:rsidP="005A564A">
            <w:pPr>
              <w:spacing w:after="0" w:line="240" w:lineRule="auto"/>
              <w:jc w:val="center"/>
              <w:rPr>
                <w:rFonts w:ascii="Times New Roman" w:hAnsi="Times New Roman" w:cs="Times New Roman"/>
                <w:b/>
                <w:bCs/>
                <w:i/>
                <w:iCs/>
                <w:sz w:val="22"/>
                <w:szCs w:val="22"/>
                <w:lang w:eastAsia="zh-CN"/>
              </w:rPr>
            </w:pPr>
            <w:r w:rsidRPr="00CD7C59">
              <w:rPr>
                <w:rFonts w:ascii="Times New Roman" w:hAnsi="Times New Roman" w:cs="Times New Roman"/>
                <w:b/>
                <w:i/>
                <w:sz w:val="22"/>
                <w:szCs w:val="22"/>
              </w:rPr>
              <w:lastRenderedPageBreak/>
              <w:t xml:space="preserve">Pasiūlymai, kuriuose bus įrašyta „Taip/Ne“ arba „Atitinka“ </w:t>
            </w:r>
            <w:r w:rsidRPr="00CD7C59">
              <w:rPr>
                <w:rFonts w:ascii="Times New Roman" w:hAnsi="Times New Roman" w:cs="Times New Roman"/>
                <w:b/>
                <w:i/>
                <w:sz w:val="22"/>
                <w:szCs w:val="22"/>
                <w:u w:val="single"/>
              </w:rPr>
              <w:t>bus atmesti kaip neatitinkantys</w:t>
            </w:r>
            <w:r w:rsidRPr="00CD7C59">
              <w:rPr>
                <w:rFonts w:ascii="Times New Roman" w:hAnsi="Times New Roman" w:cs="Times New Roman"/>
                <w:b/>
                <w:i/>
                <w:color w:val="002060"/>
                <w:sz w:val="22"/>
                <w:szCs w:val="22"/>
                <w:u w:val="single"/>
              </w:rPr>
              <w:t xml:space="preserve"> </w:t>
            </w:r>
            <w:r w:rsidRPr="00CD7C59">
              <w:rPr>
                <w:rFonts w:ascii="Times New Roman" w:hAnsi="Times New Roman" w:cs="Times New Roman"/>
                <w:b/>
                <w:i/>
                <w:sz w:val="22"/>
                <w:szCs w:val="22"/>
                <w:u w:val="single"/>
              </w:rPr>
              <w:t>reikalavimų</w:t>
            </w:r>
          </w:p>
        </w:tc>
      </w:tr>
      <w:tr w:rsidR="002F597D" w:rsidRPr="002F597D" w14:paraId="5C40CA9B" w14:textId="625C4A4A" w:rsidTr="003F63B9">
        <w:trPr>
          <w:trHeight w:val="374"/>
        </w:trPr>
        <w:tc>
          <w:tcPr>
            <w:tcW w:w="570" w:type="dxa"/>
            <w:vAlign w:val="center"/>
          </w:tcPr>
          <w:p w14:paraId="5EFD15C5" w14:textId="77777777" w:rsidR="002F597D" w:rsidRPr="002F597D" w:rsidRDefault="002F597D" w:rsidP="002F597D">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2F597D">
              <w:rPr>
                <w:rFonts w:ascii="Times New Roman" w:eastAsia="Calibri" w:hAnsi="Times New Roman" w:cs="Times New Roman"/>
                <w:noProof/>
                <w:kern w:val="0"/>
                <w:lang w:val="en-US"/>
                <w14:ligatures w14:val="none"/>
              </w:rPr>
              <w:lastRenderedPageBreak/>
              <w:t>1</w:t>
            </w:r>
          </w:p>
        </w:tc>
        <w:tc>
          <w:tcPr>
            <w:tcW w:w="1576" w:type="dxa"/>
            <w:vAlign w:val="center"/>
          </w:tcPr>
          <w:p w14:paraId="2E38FEFC" w14:textId="77777777" w:rsidR="002F597D" w:rsidRPr="00A60AB2" w:rsidRDefault="002F597D" w:rsidP="002F597D">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Automobilio kategorija</w:t>
            </w:r>
          </w:p>
        </w:tc>
        <w:tc>
          <w:tcPr>
            <w:tcW w:w="4512" w:type="dxa"/>
            <w:vAlign w:val="center"/>
          </w:tcPr>
          <w:p w14:paraId="5B9AC9E9" w14:textId="77777777" w:rsidR="002F597D" w:rsidRPr="002F597D" w:rsidRDefault="002F597D" w:rsidP="002F597D">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Keleivinis lengvasis automobilis M1.</w:t>
            </w:r>
          </w:p>
        </w:tc>
        <w:tc>
          <w:tcPr>
            <w:tcW w:w="3007" w:type="dxa"/>
          </w:tcPr>
          <w:p w14:paraId="099AD486" w14:textId="70FE8308" w:rsidR="002F597D" w:rsidRPr="002F597D" w:rsidRDefault="001D524E" w:rsidP="005A564A">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2F597D" w:rsidRPr="002F597D" w14:paraId="73364F77" w14:textId="24766615" w:rsidTr="003F63B9">
        <w:trPr>
          <w:trHeight w:val="374"/>
        </w:trPr>
        <w:tc>
          <w:tcPr>
            <w:tcW w:w="570" w:type="dxa"/>
            <w:vAlign w:val="center"/>
          </w:tcPr>
          <w:p w14:paraId="3CA989C8" w14:textId="77777777" w:rsidR="002F597D" w:rsidRPr="002F597D" w:rsidRDefault="002F597D" w:rsidP="002F597D">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2F597D">
              <w:rPr>
                <w:rFonts w:ascii="Times New Roman" w:eastAsia="Calibri" w:hAnsi="Times New Roman" w:cs="Times New Roman"/>
                <w:noProof/>
                <w:kern w:val="0"/>
                <w:lang w:val="en-US"/>
                <w14:ligatures w14:val="none"/>
              </w:rPr>
              <w:t>2</w:t>
            </w:r>
          </w:p>
        </w:tc>
        <w:tc>
          <w:tcPr>
            <w:tcW w:w="1576" w:type="dxa"/>
            <w:vAlign w:val="center"/>
          </w:tcPr>
          <w:p w14:paraId="4F177F98" w14:textId="77777777" w:rsidR="002F597D" w:rsidRPr="00A60AB2" w:rsidRDefault="002F597D" w:rsidP="002F597D">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color w:val="000000"/>
                <w:kern w:val="0"/>
                <w:szCs w:val="22"/>
                <w14:ligatures w14:val="none"/>
              </w:rPr>
              <w:t>Kėbulo tipo kodas</w:t>
            </w:r>
          </w:p>
        </w:tc>
        <w:tc>
          <w:tcPr>
            <w:tcW w:w="4512" w:type="dxa"/>
            <w:vAlign w:val="center"/>
          </w:tcPr>
          <w:p w14:paraId="5386BE10" w14:textId="77777777" w:rsidR="002F597D" w:rsidRPr="002F597D" w:rsidRDefault="002F597D" w:rsidP="002F597D">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AC arba AF.</w:t>
            </w:r>
          </w:p>
        </w:tc>
        <w:tc>
          <w:tcPr>
            <w:tcW w:w="3007" w:type="dxa"/>
          </w:tcPr>
          <w:p w14:paraId="6D36F796" w14:textId="1E67FF8B" w:rsidR="002F597D" w:rsidRPr="00FA07C7" w:rsidRDefault="00ED1B62" w:rsidP="005A564A">
            <w:pPr>
              <w:tabs>
                <w:tab w:val="left" w:pos="444"/>
                <w:tab w:val="left" w:pos="550"/>
              </w:tabs>
              <w:spacing w:after="0" w:line="240" w:lineRule="auto"/>
              <w:jc w:val="center"/>
              <w:rPr>
                <w:rFonts w:ascii="Times New Roman" w:eastAsia="Calibri" w:hAnsi="Times New Roman" w:cs="Times New Roman"/>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941BF3" w:rsidRPr="002F597D" w14:paraId="089DFC45" w14:textId="71A8838D" w:rsidTr="003F63B9">
        <w:trPr>
          <w:trHeight w:val="374"/>
        </w:trPr>
        <w:tc>
          <w:tcPr>
            <w:tcW w:w="570" w:type="dxa"/>
            <w:vAlign w:val="center"/>
          </w:tcPr>
          <w:p w14:paraId="05937867" w14:textId="77777777" w:rsidR="00941BF3" w:rsidRPr="002F597D" w:rsidRDefault="00941BF3" w:rsidP="00941BF3">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2F597D">
              <w:rPr>
                <w:rFonts w:ascii="Times New Roman" w:eastAsia="Calibri" w:hAnsi="Times New Roman" w:cs="Times New Roman"/>
                <w:noProof/>
                <w:kern w:val="0"/>
                <w14:ligatures w14:val="none"/>
              </w:rPr>
              <w:t>3</w:t>
            </w:r>
          </w:p>
        </w:tc>
        <w:tc>
          <w:tcPr>
            <w:tcW w:w="1576" w:type="dxa"/>
            <w:vAlign w:val="center"/>
          </w:tcPr>
          <w:p w14:paraId="057EB7C0" w14:textId="77777777" w:rsidR="00941BF3" w:rsidRPr="00A60AB2" w:rsidRDefault="00941BF3" w:rsidP="00941BF3">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Automobilio pagaminimas</w:t>
            </w:r>
          </w:p>
        </w:tc>
        <w:tc>
          <w:tcPr>
            <w:tcW w:w="4512" w:type="dxa"/>
            <w:vAlign w:val="center"/>
          </w:tcPr>
          <w:p w14:paraId="695BFA4B" w14:textId="77777777" w:rsidR="00941BF3" w:rsidRPr="002F597D" w:rsidRDefault="00941BF3" w:rsidP="00941BF3">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kern w:val="0"/>
                <w14:ligatures w14:val="none"/>
              </w:rPr>
              <w:t>Automobilis naujas, neeksploatuotas, pagamintas ne anksčiau kaip prieš 6 mėnesius iki pasiūlymo pateikimo termino pabaigos.</w:t>
            </w:r>
          </w:p>
        </w:tc>
        <w:tc>
          <w:tcPr>
            <w:tcW w:w="3007" w:type="dxa"/>
          </w:tcPr>
          <w:p w14:paraId="68CBA192" w14:textId="31CEC27E" w:rsidR="00941BF3" w:rsidRPr="002F597D" w:rsidRDefault="00941BF3" w:rsidP="00941BF3">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941BF3" w:rsidRPr="002F597D" w14:paraId="109ED220" w14:textId="16B543AB" w:rsidTr="003F63B9">
        <w:trPr>
          <w:trHeight w:val="374"/>
        </w:trPr>
        <w:tc>
          <w:tcPr>
            <w:tcW w:w="570" w:type="dxa"/>
            <w:vAlign w:val="center"/>
          </w:tcPr>
          <w:p w14:paraId="2FE3A18F" w14:textId="77777777" w:rsidR="00941BF3" w:rsidRPr="002F597D" w:rsidRDefault="00941BF3" w:rsidP="00941BF3">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4</w:t>
            </w:r>
          </w:p>
        </w:tc>
        <w:tc>
          <w:tcPr>
            <w:tcW w:w="1576" w:type="dxa"/>
            <w:vAlign w:val="center"/>
          </w:tcPr>
          <w:p w14:paraId="4AB9B128" w14:textId="77777777" w:rsidR="00941BF3" w:rsidRPr="00A60AB2" w:rsidRDefault="00941BF3" w:rsidP="00941BF3">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Automobilio bendras ilgis, mm</w:t>
            </w:r>
          </w:p>
        </w:tc>
        <w:tc>
          <w:tcPr>
            <w:tcW w:w="4512" w:type="dxa"/>
            <w:vAlign w:val="center"/>
          </w:tcPr>
          <w:p w14:paraId="50CE2CF0" w14:textId="77777777" w:rsidR="00941BF3" w:rsidRPr="002F597D" w:rsidRDefault="00941BF3" w:rsidP="00941BF3">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kern w:val="0"/>
                <w14:ligatures w14:val="none"/>
              </w:rPr>
              <w:t>4700 – 5000.</w:t>
            </w:r>
          </w:p>
        </w:tc>
        <w:tc>
          <w:tcPr>
            <w:tcW w:w="3007" w:type="dxa"/>
          </w:tcPr>
          <w:p w14:paraId="42F1C38C" w14:textId="0B659286" w:rsidR="00941BF3" w:rsidRPr="0079779C" w:rsidRDefault="00941BF3" w:rsidP="0079779C">
            <w:pPr>
              <w:tabs>
                <w:tab w:val="left" w:pos="444"/>
                <w:tab w:val="left" w:pos="550"/>
              </w:tabs>
              <w:spacing w:after="0" w:line="240" w:lineRule="auto"/>
              <w:jc w:val="center"/>
              <w:rPr>
                <w:rFonts w:ascii="Times New Roman" w:eastAsia="Calibri" w:hAnsi="Times New Roman" w:cs="Times New Roman"/>
                <w:kern w:val="0"/>
                <w:sz w:val="22"/>
                <w:szCs w:val="22"/>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79779C" w:rsidRPr="002F597D" w14:paraId="2590B782" w14:textId="048C6C1D" w:rsidTr="003F63B9">
        <w:trPr>
          <w:trHeight w:val="374"/>
        </w:trPr>
        <w:tc>
          <w:tcPr>
            <w:tcW w:w="570" w:type="dxa"/>
            <w:vAlign w:val="center"/>
          </w:tcPr>
          <w:p w14:paraId="37EFCE6C" w14:textId="77777777" w:rsidR="0079779C" w:rsidRPr="002F597D" w:rsidRDefault="0079779C" w:rsidP="0079779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5</w:t>
            </w:r>
          </w:p>
        </w:tc>
        <w:tc>
          <w:tcPr>
            <w:tcW w:w="1576" w:type="dxa"/>
            <w:vAlign w:val="center"/>
          </w:tcPr>
          <w:p w14:paraId="05CED2F0" w14:textId="77777777" w:rsidR="0079779C" w:rsidRPr="00A60AB2" w:rsidRDefault="0079779C" w:rsidP="0079779C">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Transporto priemonės masės</w:t>
            </w:r>
          </w:p>
        </w:tc>
        <w:tc>
          <w:tcPr>
            <w:tcW w:w="4512" w:type="dxa"/>
            <w:vAlign w:val="center"/>
          </w:tcPr>
          <w:p w14:paraId="6A7F0286" w14:textId="77777777" w:rsidR="0079779C" w:rsidRPr="002F597D" w:rsidRDefault="0079779C" w:rsidP="0079779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Leistina bendroji masė iki 3,5 t.</w:t>
            </w:r>
          </w:p>
        </w:tc>
        <w:tc>
          <w:tcPr>
            <w:tcW w:w="3007" w:type="dxa"/>
          </w:tcPr>
          <w:p w14:paraId="1A1C4A7C" w14:textId="3BA3D0D6" w:rsidR="0079779C" w:rsidRPr="002F597D" w:rsidRDefault="00CE2D8B" w:rsidP="0079779C">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79779C" w:rsidRPr="002F597D" w14:paraId="7803A813" w14:textId="5C4C5259"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BDCAE20" w14:textId="77777777" w:rsidR="0079779C" w:rsidRPr="002F597D" w:rsidRDefault="0079779C" w:rsidP="0079779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6</w:t>
            </w:r>
          </w:p>
        </w:tc>
        <w:tc>
          <w:tcPr>
            <w:tcW w:w="1576" w:type="dxa"/>
            <w:tcBorders>
              <w:top w:val="single" w:sz="4" w:space="0" w:color="auto"/>
              <w:left w:val="single" w:sz="4" w:space="0" w:color="auto"/>
              <w:bottom w:val="single" w:sz="4" w:space="0" w:color="auto"/>
              <w:right w:val="single" w:sz="4" w:space="0" w:color="auto"/>
            </w:tcBorders>
            <w:vAlign w:val="center"/>
          </w:tcPr>
          <w:p w14:paraId="1C10C86F" w14:textId="77777777" w:rsidR="0079779C" w:rsidRPr="00A60AB2" w:rsidRDefault="0079779C" w:rsidP="0079779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Durų skaičius</w:t>
            </w:r>
          </w:p>
        </w:tc>
        <w:tc>
          <w:tcPr>
            <w:tcW w:w="4512" w:type="dxa"/>
            <w:tcBorders>
              <w:top w:val="single" w:sz="4" w:space="0" w:color="auto"/>
              <w:left w:val="single" w:sz="4" w:space="0" w:color="auto"/>
              <w:bottom w:val="single" w:sz="4" w:space="0" w:color="auto"/>
              <w:right w:val="single" w:sz="4" w:space="0" w:color="auto"/>
            </w:tcBorders>
            <w:vAlign w:val="center"/>
          </w:tcPr>
          <w:p w14:paraId="4AE616C0" w14:textId="77777777" w:rsidR="0079779C" w:rsidRPr="002F597D" w:rsidRDefault="0079779C" w:rsidP="0079779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kern w:val="0"/>
                <w14:ligatures w14:val="none"/>
              </w:rPr>
              <w:t>Vairuotojo ir priekinio keleivio, dvejos galiniams keleiviams, bagažo skyriaus durys.</w:t>
            </w:r>
          </w:p>
        </w:tc>
        <w:tc>
          <w:tcPr>
            <w:tcW w:w="3007" w:type="dxa"/>
          </w:tcPr>
          <w:p w14:paraId="77001152" w14:textId="665669A5" w:rsidR="0079779C" w:rsidRPr="002F597D" w:rsidRDefault="0079779C" w:rsidP="0079779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CB5EC6" w:rsidRPr="002F597D" w14:paraId="3292536B" w14:textId="62032CFC"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F53E96C" w14:textId="77777777"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7</w:t>
            </w:r>
          </w:p>
        </w:tc>
        <w:tc>
          <w:tcPr>
            <w:tcW w:w="1576" w:type="dxa"/>
            <w:tcBorders>
              <w:top w:val="single" w:sz="4" w:space="0" w:color="auto"/>
              <w:left w:val="single" w:sz="4" w:space="0" w:color="auto"/>
              <w:bottom w:val="single" w:sz="4" w:space="0" w:color="auto"/>
              <w:right w:val="single" w:sz="4" w:space="0" w:color="auto"/>
            </w:tcBorders>
            <w:vAlign w:val="center"/>
          </w:tcPr>
          <w:p w14:paraId="112EAC47" w14:textId="77777777" w:rsidR="00CB5EC6" w:rsidRPr="00A60AB2" w:rsidRDefault="00CB5EC6" w:rsidP="00CB5EC6">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Sėdimų vietų skaičius (įskaitant vairuotoją)</w:t>
            </w:r>
          </w:p>
        </w:tc>
        <w:tc>
          <w:tcPr>
            <w:tcW w:w="4512" w:type="dxa"/>
            <w:tcBorders>
              <w:top w:val="single" w:sz="4" w:space="0" w:color="auto"/>
              <w:left w:val="single" w:sz="4" w:space="0" w:color="auto"/>
              <w:bottom w:val="single" w:sz="4" w:space="0" w:color="auto"/>
              <w:right w:val="single" w:sz="4" w:space="0" w:color="auto"/>
            </w:tcBorders>
            <w:vAlign w:val="center"/>
          </w:tcPr>
          <w:p w14:paraId="4693E3AE" w14:textId="77777777" w:rsidR="00CB5EC6" w:rsidRPr="002F597D" w:rsidRDefault="00CB5EC6" w:rsidP="00CB5EC6">
            <w:pPr>
              <w:autoSpaceDE w:val="0"/>
              <w:autoSpaceDN w:val="0"/>
              <w:adjustRightInd w:val="0"/>
              <w:spacing w:after="0" w:line="240" w:lineRule="auto"/>
              <w:jc w:val="center"/>
              <w:rPr>
                <w:rFonts w:ascii="Times New Roman" w:eastAsia="Calibri" w:hAnsi="Times New Roman" w:cs="Times New Roman"/>
                <w:kern w:val="0"/>
                <w:lang w:val="en-US"/>
                <w14:ligatures w14:val="none"/>
              </w:rPr>
            </w:pPr>
            <w:r w:rsidRPr="002F597D">
              <w:rPr>
                <w:rFonts w:ascii="Times New Roman" w:eastAsia="Times New Roman" w:hAnsi="Times New Roman" w:cs="Times New Roman"/>
                <w:kern w:val="0"/>
                <w:lang w:eastAsia="lt-LT"/>
                <w14:ligatures w14:val="none"/>
              </w:rPr>
              <w:t>5.</w:t>
            </w:r>
          </w:p>
        </w:tc>
        <w:tc>
          <w:tcPr>
            <w:tcW w:w="3007" w:type="dxa"/>
          </w:tcPr>
          <w:p w14:paraId="2EE19F88" w14:textId="2129A240" w:rsidR="0011068C" w:rsidRPr="0011068C" w:rsidRDefault="00F00692" w:rsidP="00F00692">
            <w:pPr>
              <w:autoSpaceDE w:val="0"/>
              <w:autoSpaceDN w:val="0"/>
              <w:adjustRightInd w:val="0"/>
              <w:spacing w:after="0" w:line="240" w:lineRule="auto"/>
              <w:jc w:val="center"/>
              <w:rPr>
                <w:rFonts w:ascii="Times New Roman" w:eastAsia="Times New Roman" w:hAnsi="Times New Roman" w:cs="Times New Roman"/>
                <w:lang w:eastAsia="lt-LT"/>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CB5EC6" w:rsidRPr="002F597D" w14:paraId="50BE7465" w14:textId="1F75432A"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296F51B" w14:textId="77777777"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8</w:t>
            </w:r>
          </w:p>
        </w:tc>
        <w:tc>
          <w:tcPr>
            <w:tcW w:w="1576" w:type="dxa"/>
            <w:tcBorders>
              <w:top w:val="single" w:sz="4" w:space="0" w:color="auto"/>
              <w:left w:val="single" w:sz="4" w:space="0" w:color="auto"/>
              <w:bottom w:val="single" w:sz="4" w:space="0" w:color="auto"/>
              <w:right w:val="single" w:sz="4" w:space="0" w:color="auto"/>
            </w:tcBorders>
            <w:vAlign w:val="center"/>
          </w:tcPr>
          <w:p w14:paraId="6445E05A" w14:textId="77777777" w:rsidR="00CB5EC6" w:rsidRPr="00A60AB2"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Kėbulo spalva</w:t>
            </w:r>
          </w:p>
        </w:tc>
        <w:tc>
          <w:tcPr>
            <w:tcW w:w="4512" w:type="dxa"/>
            <w:tcBorders>
              <w:top w:val="single" w:sz="4" w:space="0" w:color="auto"/>
              <w:left w:val="single" w:sz="4" w:space="0" w:color="auto"/>
              <w:bottom w:val="single" w:sz="4" w:space="0" w:color="auto"/>
              <w:right w:val="single" w:sz="4" w:space="0" w:color="auto"/>
            </w:tcBorders>
            <w:vAlign w:val="center"/>
          </w:tcPr>
          <w:p w14:paraId="67BCCAD6" w14:textId="77777777"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kern w:val="0"/>
                <w14:ligatures w14:val="none"/>
              </w:rPr>
              <w:t>Juoda (blizgi).</w:t>
            </w:r>
          </w:p>
        </w:tc>
        <w:tc>
          <w:tcPr>
            <w:tcW w:w="3007" w:type="dxa"/>
          </w:tcPr>
          <w:p w14:paraId="709E59C7" w14:textId="6A366F50" w:rsidR="00CB5EC6" w:rsidRPr="002F597D" w:rsidRDefault="00F00692" w:rsidP="00CB5EC6">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 xml:space="preserve">kuriame yra nurodyta tiksli reikalaujamo parametro </w:t>
            </w:r>
            <w:r w:rsidRPr="005A564A">
              <w:rPr>
                <w:rFonts w:ascii="Times New Roman" w:eastAsia="Calibri" w:hAnsi="Times New Roman" w:cs="Times New Roman"/>
                <w:i/>
                <w:iCs/>
                <w:kern w:val="0"/>
                <w:sz w:val="22"/>
                <w:szCs w:val="22"/>
                <w14:ligatures w14:val="none"/>
              </w:rPr>
              <w:lastRenderedPageBreak/>
              <w:t>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CB5EC6" w:rsidRPr="002F597D" w14:paraId="7B7C617B" w14:textId="684CB338"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5841BD0" w14:textId="77777777"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lastRenderedPageBreak/>
              <w:t>9</w:t>
            </w:r>
          </w:p>
        </w:tc>
        <w:tc>
          <w:tcPr>
            <w:tcW w:w="1576" w:type="dxa"/>
            <w:tcBorders>
              <w:top w:val="single" w:sz="4" w:space="0" w:color="auto"/>
              <w:left w:val="single" w:sz="4" w:space="0" w:color="auto"/>
              <w:bottom w:val="single" w:sz="4" w:space="0" w:color="auto"/>
              <w:right w:val="single" w:sz="4" w:space="0" w:color="auto"/>
            </w:tcBorders>
            <w:vAlign w:val="center"/>
          </w:tcPr>
          <w:p w14:paraId="282BBB3A" w14:textId="77777777" w:rsidR="00CB5EC6" w:rsidRPr="00A60AB2" w:rsidRDefault="00CB5EC6" w:rsidP="00CB5EC6">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Degalų rūšis</w:t>
            </w:r>
          </w:p>
        </w:tc>
        <w:tc>
          <w:tcPr>
            <w:tcW w:w="4512" w:type="dxa"/>
            <w:tcBorders>
              <w:top w:val="single" w:sz="4" w:space="0" w:color="auto"/>
              <w:left w:val="single" w:sz="4" w:space="0" w:color="auto"/>
              <w:bottom w:val="single" w:sz="4" w:space="0" w:color="auto"/>
              <w:right w:val="single" w:sz="4" w:space="0" w:color="auto"/>
            </w:tcBorders>
            <w:vAlign w:val="center"/>
          </w:tcPr>
          <w:p w14:paraId="30BA708B" w14:textId="77777777"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Įkraunamas hibridas (benzinas / elektra).</w:t>
            </w:r>
          </w:p>
        </w:tc>
        <w:tc>
          <w:tcPr>
            <w:tcW w:w="3007" w:type="dxa"/>
          </w:tcPr>
          <w:p w14:paraId="61845F1B" w14:textId="4CD3313E"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CB5EC6" w:rsidRPr="002F597D" w14:paraId="16F82248" w14:textId="42B0B3AD"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DB4957B" w14:textId="77777777"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10</w:t>
            </w:r>
          </w:p>
        </w:tc>
        <w:tc>
          <w:tcPr>
            <w:tcW w:w="1576" w:type="dxa"/>
            <w:tcBorders>
              <w:top w:val="single" w:sz="4" w:space="0" w:color="auto"/>
              <w:left w:val="single" w:sz="4" w:space="0" w:color="auto"/>
              <w:bottom w:val="single" w:sz="4" w:space="0" w:color="auto"/>
              <w:right w:val="single" w:sz="4" w:space="0" w:color="auto"/>
            </w:tcBorders>
            <w:vAlign w:val="center"/>
          </w:tcPr>
          <w:p w14:paraId="43D77BCE" w14:textId="77777777" w:rsidR="00CB5EC6" w:rsidRPr="00A60AB2"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Bendra variklių galia, kW</w:t>
            </w:r>
          </w:p>
        </w:tc>
        <w:tc>
          <w:tcPr>
            <w:tcW w:w="4512" w:type="dxa"/>
            <w:tcBorders>
              <w:top w:val="single" w:sz="4" w:space="0" w:color="auto"/>
              <w:left w:val="single" w:sz="4" w:space="0" w:color="auto"/>
              <w:bottom w:val="single" w:sz="4" w:space="0" w:color="auto"/>
              <w:right w:val="single" w:sz="4" w:space="0" w:color="auto"/>
            </w:tcBorders>
            <w:vAlign w:val="center"/>
          </w:tcPr>
          <w:p w14:paraId="3CB56BDF" w14:textId="77777777"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kern w:val="0"/>
                <w14:ligatures w14:val="none"/>
              </w:rPr>
              <w:t>Ne mažiau kaip 150.</w:t>
            </w:r>
          </w:p>
        </w:tc>
        <w:tc>
          <w:tcPr>
            <w:tcW w:w="3007" w:type="dxa"/>
          </w:tcPr>
          <w:p w14:paraId="0FE9C8BF" w14:textId="1C23C6CE" w:rsidR="00CB5EC6" w:rsidRPr="002F597D" w:rsidRDefault="00CB5EC6" w:rsidP="00CB5EC6">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11068C" w:rsidRPr="002F597D" w14:paraId="04649EEE" w14:textId="3CD312A8"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847D695"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11</w:t>
            </w:r>
          </w:p>
        </w:tc>
        <w:tc>
          <w:tcPr>
            <w:tcW w:w="1576" w:type="dxa"/>
            <w:tcBorders>
              <w:top w:val="single" w:sz="4" w:space="0" w:color="auto"/>
              <w:left w:val="single" w:sz="4" w:space="0" w:color="auto"/>
              <w:bottom w:val="single" w:sz="4" w:space="0" w:color="auto"/>
              <w:right w:val="single" w:sz="4" w:space="0" w:color="auto"/>
            </w:tcBorders>
            <w:vAlign w:val="center"/>
          </w:tcPr>
          <w:p w14:paraId="06FFF556"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Pavarų dėžė</w:t>
            </w:r>
          </w:p>
        </w:tc>
        <w:tc>
          <w:tcPr>
            <w:tcW w:w="4512" w:type="dxa"/>
            <w:tcBorders>
              <w:top w:val="single" w:sz="4" w:space="0" w:color="auto"/>
              <w:left w:val="single" w:sz="4" w:space="0" w:color="auto"/>
              <w:bottom w:val="single" w:sz="4" w:space="0" w:color="auto"/>
              <w:right w:val="single" w:sz="4" w:space="0" w:color="auto"/>
            </w:tcBorders>
            <w:vAlign w:val="center"/>
          </w:tcPr>
          <w:p w14:paraId="2473AA9A"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Automatinė.</w:t>
            </w:r>
          </w:p>
        </w:tc>
        <w:tc>
          <w:tcPr>
            <w:tcW w:w="3007" w:type="dxa"/>
          </w:tcPr>
          <w:p w14:paraId="087F8509" w14:textId="3A612F69"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11068C" w:rsidRPr="002F597D" w14:paraId="4167804A" w14:textId="7C8CC7EA"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331C0CB"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12</w:t>
            </w:r>
          </w:p>
        </w:tc>
        <w:tc>
          <w:tcPr>
            <w:tcW w:w="1576" w:type="dxa"/>
            <w:tcBorders>
              <w:top w:val="single" w:sz="4" w:space="0" w:color="auto"/>
              <w:left w:val="single" w:sz="4" w:space="0" w:color="auto"/>
              <w:bottom w:val="single" w:sz="4" w:space="0" w:color="auto"/>
              <w:right w:val="single" w:sz="4" w:space="0" w:color="auto"/>
            </w:tcBorders>
            <w:vAlign w:val="center"/>
          </w:tcPr>
          <w:p w14:paraId="7E1234E6" w14:textId="0E7D7CAC"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Aukštos įtampos baterijos talpa, kWh</w:t>
            </w:r>
          </w:p>
        </w:tc>
        <w:tc>
          <w:tcPr>
            <w:tcW w:w="4512" w:type="dxa"/>
            <w:tcBorders>
              <w:top w:val="single" w:sz="4" w:space="0" w:color="auto"/>
              <w:left w:val="single" w:sz="4" w:space="0" w:color="auto"/>
              <w:bottom w:val="single" w:sz="4" w:space="0" w:color="auto"/>
              <w:right w:val="single" w:sz="4" w:space="0" w:color="auto"/>
            </w:tcBorders>
            <w:vAlign w:val="center"/>
          </w:tcPr>
          <w:p w14:paraId="1B8466C6"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Ne mažiau kaip 25.</w:t>
            </w:r>
          </w:p>
        </w:tc>
        <w:tc>
          <w:tcPr>
            <w:tcW w:w="3007" w:type="dxa"/>
          </w:tcPr>
          <w:p w14:paraId="3FDE6175" w14:textId="074D543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11068C" w:rsidRPr="002F597D" w14:paraId="4A1D7997" w14:textId="2B3590BE"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AB15FDD"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lang w:val="en-US"/>
                <w14:ligatures w14:val="none"/>
              </w:rPr>
              <w:lastRenderedPageBreak/>
              <w:t>13</w:t>
            </w:r>
          </w:p>
        </w:tc>
        <w:tc>
          <w:tcPr>
            <w:tcW w:w="1576" w:type="dxa"/>
            <w:tcBorders>
              <w:top w:val="single" w:sz="4" w:space="0" w:color="auto"/>
              <w:left w:val="single" w:sz="4" w:space="0" w:color="auto"/>
              <w:bottom w:val="single" w:sz="4" w:space="0" w:color="auto"/>
              <w:right w:val="single" w:sz="4" w:space="0" w:color="auto"/>
            </w:tcBorders>
            <w:vAlign w:val="center"/>
          </w:tcPr>
          <w:p w14:paraId="41B777FA"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Vidutinė CO</w:t>
            </w:r>
            <w:r w:rsidRPr="00A60AB2">
              <w:rPr>
                <w:rFonts w:ascii="Times New Roman" w:eastAsia="Calibri" w:hAnsi="Times New Roman" w:cs="Times New Roman"/>
                <w:kern w:val="0"/>
                <w:vertAlign w:val="subscript"/>
                <w14:ligatures w14:val="none"/>
              </w:rPr>
              <w:t xml:space="preserve">2 </w:t>
            </w:r>
            <w:r w:rsidRPr="00A60AB2">
              <w:rPr>
                <w:rFonts w:ascii="Times New Roman" w:eastAsia="Calibri" w:hAnsi="Times New Roman" w:cs="Times New Roman"/>
                <w:kern w:val="0"/>
                <w14:ligatures w14:val="none"/>
              </w:rPr>
              <w:t>emisija, g/km (WLPT)</w:t>
            </w:r>
          </w:p>
        </w:tc>
        <w:tc>
          <w:tcPr>
            <w:tcW w:w="4512" w:type="dxa"/>
            <w:tcBorders>
              <w:top w:val="single" w:sz="4" w:space="0" w:color="auto"/>
              <w:left w:val="single" w:sz="4" w:space="0" w:color="auto"/>
              <w:bottom w:val="single" w:sz="4" w:space="0" w:color="auto"/>
              <w:right w:val="single" w:sz="4" w:space="0" w:color="auto"/>
            </w:tcBorders>
            <w:vAlign w:val="center"/>
          </w:tcPr>
          <w:p w14:paraId="368291BB"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Ne daugiau kaip 50.</w:t>
            </w:r>
          </w:p>
        </w:tc>
        <w:tc>
          <w:tcPr>
            <w:tcW w:w="3007" w:type="dxa"/>
          </w:tcPr>
          <w:p w14:paraId="40FE84D1" w14:textId="000376C1"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11068C" w:rsidRPr="002F597D" w14:paraId="710087E1" w14:textId="7800709B"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7CE7AB5"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14</w:t>
            </w:r>
          </w:p>
        </w:tc>
        <w:tc>
          <w:tcPr>
            <w:tcW w:w="1576" w:type="dxa"/>
            <w:tcBorders>
              <w:top w:val="single" w:sz="4" w:space="0" w:color="auto"/>
              <w:left w:val="single" w:sz="4" w:space="0" w:color="auto"/>
              <w:bottom w:val="single" w:sz="4" w:space="0" w:color="auto"/>
              <w:right w:val="single" w:sz="4" w:space="0" w:color="auto"/>
            </w:tcBorders>
            <w:vAlign w:val="center"/>
          </w:tcPr>
          <w:p w14:paraId="77465E52"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Įkrovimo kabeliai</w:t>
            </w:r>
          </w:p>
        </w:tc>
        <w:tc>
          <w:tcPr>
            <w:tcW w:w="4512" w:type="dxa"/>
            <w:tcBorders>
              <w:top w:val="single" w:sz="4" w:space="0" w:color="auto"/>
              <w:left w:val="single" w:sz="4" w:space="0" w:color="auto"/>
              <w:bottom w:val="single" w:sz="4" w:space="0" w:color="auto"/>
              <w:right w:val="single" w:sz="4" w:space="0" w:color="auto"/>
            </w:tcBorders>
            <w:vAlign w:val="center"/>
          </w:tcPr>
          <w:p w14:paraId="619D778F"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Įkrovimo kabelis įkrovimo stotelei (nuolatinė srovė DC) ir įkrovimo kabelis (kroviklis) namų ūkio kištukiniams lizdams (vienos fazės kintama srovė AC).</w:t>
            </w:r>
          </w:p>
        </w:tc>
        <w:tc>
          <w:tcPr>
            <w:tcW w:w="3007" w:type="dxa"/>
          </w:tcPr>
          <w:p w14:paraId="43ECD53B" w14:textId="18776630" w:rsidR="0011068C" w:rsidRPr="002F597D" w:rsidRDefault="00C8442A"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r>
              <w:rPr>
                <w:rFonts w:ascii="Times New Roman" w:eastAsia="Calibri" w:hAnsi="Times New Roman" w:cs="Times New Roman"/>
                <w:i/>
                <w:iCs/>
                <w:kern w:val="0"/>
                <w:sz w:val="22"/>
                <w:szCs w:val="22"/>
                <w14:ligatures w14:val="none"/>
              </w:rPr>
              <w:t>.</w:t>
            </w:r>
          </w:p>
        </w:tc>
      </w:tr>
      <w:tr w:rsidR="0011068C" w:rsidRPr="002F597D" w14:paraId="48DAA737" w14:textId="749A989C"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C69C843"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15</w:t>
            </w:r>
          </w:p>
        </w:tc>
        <w:tc>
          <w:tcPr>
            <w:tcW w:w="1576" w:type="dxa"/>
            <w:tcBorders>
              <w:top w:val="single" w:sz="4" w:space="0" w:color="auto"/>
              <w:left w:val="single" w:sz="4" w:space="0" w:color="auto"/>
              <w:bottom w:val="single" w:sz="4" w:space="0" w:color="auto"/>
              <w:right w:val="single" w:sz="4" w:space="0" w:color="auto"/>
            </w:tcBorders>
            <w:vAlign w:val="center"/>
          </w:tcPr>
          <w:p w14:paraId="41348031"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Kėbulo stiklai</w:t>
            </w:r>
          </w:p>
        </w:tc>
        <w:tc>
          <w:tcPr>
            <w:tcW w:w="4512" w:type="dxa"/>
            <w:tcBorders>
              <w:top w:val="single" w:sz="4" w:space="0" w:color="auto"/>
              <w:left w:val="single" w:sz="4" w:space="0" w:color="auto"/>
              <w:bottom w:val="single" w:sz="4" w:space="0" w:color="auto"/>
              <w:right w:val="single" w:sz="4" w:space="0" w:color="auto"/>
            </w:tcBorders>
          </w:tcPr>
          <w:p w14:paraId="1626A714"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Šildomas priekinis stiklas.</w:t>
            </w:r>
          </w:p>
          <w:p w14:paraId="63E4647C"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Elektra valdomi šoniniai priekiniai ir galiniai (keleivių) langų kėlikliai.</w:t>
            </w:r>
          </w:p>
          <w:p w14:paraId="4BEFC80E"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Tamsinti šoniniai ir galiniai (keleivių ir bagažo skyriaus) stiklai.</w:t>
            </w:r>
          </w:p>
        </w:tc>
        <w:tc>
          <w:tcPr>
            <w:tcW w:w="3007" w:type="dxa"/>
          </w:tcPr>
          <w:p w14:paraId="69DD9BCB" w14:textId="6837D891" w:rsidR="0011068C" w:rsidRPr="007B335E" w:rsidRDefault="0080755D" w:rsidP="007B335E">
            <w:pPr>
              <w:autoSpaceDE w:val="0"/>
              <w:autoSpaceDN w:val="0"/>
              <w:adjustRightInd w:val="0"/>
              <w:spacing w:after="0" w:line="240" w:lineRule="auto"/>
              <w:jc w:val="center"/>
              <w:rPr>
                <w:rFonts w:ascii="Times New Roman" w:eastAsia="Calibri" w:hAnsi="Times New Roman" w:cs="Times New Roman"/>
                <w:i/>
                <w:iCs/>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5A4C1DB3" w14:textId="64BD43D0"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74DB290"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2F597D">
              <w:rPr>
                <w:rFonts w:ascii="Times New Roman" w:eastAsia="Calibri" w:hAnsi="Times New Roman" w:cs="Times New Roman"/>
                <w:noProof/>
                <w:kern w:val="0"/>
                <w14:ligatures w14:val="none"/>
              </w:rPr>
              <w:t>16</w:t>
            </w:r>
          </w:p>
        </w:tc>
        <w:tc>
          <w:tcPr>
            <w:tcW w:w="1576" w:type="dxa"/>
            <w:tcBorders>
              <w:top w:val="single" w:sz="4" w:space="0" w:color="auto"/>
              <w:left w:val="single" w:sz="4" w:space="0" w:color="auto"/>
              <w:bottom w:val="single" w:sz="4" w:space="0" w:color="auto"/>
              <w:right w:val="single" w:sz="4" w:space="0" w:color="auto"/>
            </w:tcBorders>
            <w:vAlign w:val="center"/>
          </w:tcPr>
          <w:p w14:paraId="4AC80006"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noProof/>
                <w:kern w:val="0"/>
                <w14:ligatures w14:val="none"/>
              </w:rPr>
              <w:t>Ratai</w:t>
            </w:r>
          </w:p>
        </w:tc>
        <w:tc>
          <w:tcPr>
            <w:tcW w:w="4512" w:type="dxa"/>
            <w:tcBorders>
              <w:top w:val="single" w:sz="4" w:space="0" w:color="auto"/>
              <w:left w:val="single" w:sz="4" w:space="0" w:color="auto"/>
              <w:bottom w:val="single" w:sz="4" w:space="0" w:color="auto"/>
              <w:right w:val="single" w:sz="4" w:space="0" w:color="auto"/>
            </w:tcBorders>
            <w:vAlign w:val="center"/>
          </w:tcPr>
          <w:p w14:paraId="75B5CB7B"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Gamykliniai lengvojo lydinio su vasarinėmis padangomis. Papildomas gamyklinių lengvojo lydinio arba plieninių ratlankių su ratų gaubtais komplektas su žieminėmis, gamintojo standartus atitinkančiomis, padangomis.</w:t>
            </w:r>
          </w:p>
        </w:tc>
        <w:tc>
          <w:tcPr>
            <w:tcW w:w="3007" w:type="dxa"/>
          </w:tcPr>
          <w:p w14:paraId="4BDF6D1C" w14:textId="4957CFC7" w:rsidR="0011068C" w:rsidRPr="007B335E" w:rsidRDefault="007B335E" w:rsidP="007B335E">
            <w:pPr>
              <w:autoSpaceDE w:val="0"/>
              <w:autoSpaceDN w:val="0"/>
              <w:adjustRightInd w:val="0"/>
              <w:spacing w:after="0" w:line="240" w:lineRule="auto"/>
              <w:jc w:val="center"/>
              <w:rPr>
                <w:rFonts w:ascii="Times New Roman" w:eastAsia="Calibri" w:hAnsi="Times New Roman" w:cs="Times New Roman"/>
                <w:i/>
                <w:iCs/>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0C5F14F6" w14:textId="2E195ED5"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51C4B26"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17</w:t>
            </w:r>
          </w:p>
        </w:tc>
        <w:tc>
          <w:tcPr>
            <w:tcW w:w="1576" w:type="dxa"/>
            <w:tcBorders>
              <w:top w:val="single" w:sz="4" w:space="0" w:color="auto"/>
              <w:left w:val="single" w:sz="4" w:space="0" w:color="auto"/>
              <w:bottom w:val="single" w:sz="4" w:space="0" w:color="auto"/>
              <w:right w:val="single" w:sz="4" w:space="0" w:color="auto"/>
            </w:tcBorders>
            <w:noWrap/>
            <w:vAlign w:val="center"/>
          </w:tcPr>
          <w:p w14:paraId="197BB298"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Sėdynės</w:t>
            </w:r>
          </w:p>
        </w:tc>
        <w:tc>
          <w:tcPr>
            <w:tcW w:w="4512" w:type="dxa"/>
            <w:tcBorders>
              <w:top w:val="single" w:sz="4" w:space="0" w:color="auto"/>
              <w:left w:val="single" w:sz="4" w:space="0" w:color="auto"/>
              <w:bottom w:val="single" w:sz="4" w:space="0" w:color="auto"/>
              <w:right w:val="single" w:sz="4" w:space="0" w:color="auto"/>
            </w:tcBorders>
            <w:vAlign w:val="center"/>
          </w:tcPr>
          <w:p w14:paraId="397F3721"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Vairuotojo sėdynės daugiakrypčio elektra reguliavimo funkcija.</w:t>
            </w:r>
          </w:p>
          <w:p w14:paraId="6072B285"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Vairuotojo sėdynė su atminties (bent 2 pozicijų) funkcija.</w:t>
            </w:r>
          </w:p>
          <w:p w14:paraId="2B3787BD"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Elektra šildomos sėdynės.</w:t>
            </w:r>
          </w:p>
        </w:tc>
        <w:tc>
          <w:tcPr>
            <w:tcW w:w="3007" w:type="dxa"/>
          </w:tcPr>
          <w:p w14:paraId="1E57CB13" w14:textId="532E5442" w:rsidR="0011068C" w:rsidRPr="002F597D" w:rsidRDefault="007B335E"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78F6DB32" w14:textId="15EE2CB6"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6B3D6CB"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18</w:t>
            </w:r>
          </w:p>
        </w:tc>
        <w:tc>
          <w:tcPr>
            <w:tcW w:w="1576" w:type="dxa"/>
            <w:tcBorders>
              <w:top w:val="single" w:sz="4" w:space="0" w:color="auto"/>
              <w:left w:val="single" w:sz="4" w:space="0" w:color="auto"/>
              <w:bottom w:val="single" w:sz="4" w:space="0" w:color="auto"/>
              <w:right w:val="single" w:sz="4" w:space="0" w:color="auto"/>
            </w:tcBorders>
            <w:noWrap/>
            <w:vAlign w:val="center"/>
          </w:tcPr>
          <w:p w14:paraId="2C43F0C8"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Oro pagalvės</w:t>
            </w:r>
          </w:p>
        </w:tc>
        <w:tc>
          <w:tcPr>
            <w:tcW w:w="4512" w:type="dxa"/>
            <w:tcBorders>
              <w:top w:val="single" w:sz="4" w:space="0" w:color="auto"/>
              <w:left w:val="single" w:sz="4" w:space="0" w:color="auto"/>
              <w:bottom w:val="single" w:sz="4" w:space="0" w:color="auto"/>
              <w:right w:val="single" w:sz="4" w:space="0" w:color="auto"/>
            </w:tcBorders>
            <w:vAlign w:val="center"/>
          </w:tcPr>
          <w:p w14:paraId="4578E3A0"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Vairuotojo ir priekinio keleivio oro pagalvės.</w:t>
            </w:r>
          </w:p>
          <w:p w14:paraId="49C14917"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Vairuotojo ir priekinio keleivio kelių oro pagalvės.</w:t>
            </w:r>
          </w:p>
          <w:p w14:paraId="171DDAA3"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Vairuotojo ir priekinio keleivio šoninės oro pagalvės.</w:t>
            </w:r>
          </w:p>
          <w:p w14:paraId="6F596C8A"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Vairuotojo ir priekinių bei galinių šoninių keleivių galvos oro pagalvės.</w:t>
            </w:r>
          </w:p>
          <w:p w14:paraId="54A5D55B"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 xml:space="preserve">Galinių šoninių keleivių </w:t>
            </w:r>
            <w:r w:rsidRPr="002F597D">
              <w:rPr>
                <w:rFonts w:ascii="Times New Roman" w:eastAsia="Calibri" w:hAnsi="Times New Roman" w:cs="Times New Roman"/>
                <w:kern w:val="0"/>
                <w14:ligatures w14:val="none"/>
              </w:rPr>
              <w:t>šoninės oro pagalvės.</w:t>
            </w:r>
          </w:p>
        </w:tc>
        <w:tc>
          <w:tcPr>
            <w:tcW w:w="3007" w:type="dxa"/>
          </w:tcPr>
          <w:p w14:paraId="6D35F61D" w14:textId="60A86917" w:rsidR="0011068C" w:rsidRPr="002F597D" w:rsidRDefault="00E55A2E"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01D2F9A2" w14:textId="437AD8DC"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14416E2"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19</w:t>
            </w:r>
          </w:p>
        </w:tc>
        <w:tc>
          <w:tcPr>
            <w:tcW w:w="1576" w:type="dxa"/>
            <w:tcBorders>
              <w:top w:val="single" w:sz="4" w:space="0" w:color="auto"/>
              <w:left w:val="single" w:sz="4" w:space="0" w:color="auto"/>
              <w:bottom w:val="single" w:sz="4" w:space="0" w:color="auto"/>
              <w:right w:val="single" w:sz="4" w:space="0" w:color="auto"/>
            </w:tcBorders>
            <w:noWrap/>
            <w:vAlign w:val="center"/>
          </w:tcPr>
          <w:p w14:paraId="1C2EB08C"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Automobilio valdymo ir saugumo sistemos</w:t>
            </w:r>
          </w:p>
        </w:tc>
        <w:tc>
          <w:tcPr>
            <w:tcW w:w="4512" w:type="dxa"/>
            <w:tcBorders>
              <w:top w:val="single" w:sz="4" w:space="0" w:color="auto"/>
              <w:left w:val="single" w:sz="4" w:space="0" w:color="auto"/>
              <w:bottom w:val="single" w:sz="4" w:space="0" w:color="auto"/>
              <w:right w:val="single" w:sz="4" w:space="0" w:color="auto"/>
            </w:tcBorders>
            <w:vAlign w:val="center"/>
          </w:tcPr>
          <w:p w14:paraId="4637B989"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Šildomas daugiafunkcinis vairas kairėje pusėje su vairo stiprintuvu. Vairo kampo ir atstumo reguliavimas.</w:t>
            </w:r>
          </w:p>
          <w:p w14:paraId="62D58BF8"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Elektroninė stabilumo sistema (ESC, ESP ar lygiavertė).</w:t>
            </w:r>
          </w:p>
          <w:p w14:paraId="356782B5"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Vairuotojo dėmesingumo stebėjimo sistema.</w:t>
            </w:r>
          </w:p>
          <w:p w14:paraId="5F0E3CE2"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Adaptyvi pastovaus greičio palaikymo sistema.</w:t>
            </w:r>
          </w:p>
          <w:p w14:paraId="40428FDB"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Susidūrimo įspėjimo sistema (aktyvi).</w:t>
            </w:r>
          </w:p>
          <w:p w14:paraId="549591A9"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Aklosios zonos stebėjimo sistema.</w:t>
            </w:r>
          </w:p>
          <w:p w14:paraId="0901D6B7"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Eismo juostos palaikymo sistema (aktyvi).</w:t>
            </w:r>
          </w:p>
          <w:p w14:paraId="2696E78D"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lastRenderedPageBreak/>
              <w:t>Kelio ženklų stebėjimo sistema.</w:t>
            </w:r>
          </w:p>
          <w:p w14:paraId="063DC120"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Automatinio stabdymo sistema.</w:t>
            </w:r>
          </w:p>
          <w:p w14:paraId="0A26A53F"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Pagalbinė automobilio parkavimo sistema.</w:t>
            </w:r>
          </w:p>
          <w:p w14:paraId="079E1358"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Slėgio padangose stebėjimo arba įspėjimo sistema.</w:t>
            </w:r>
          </w:p>
          <w:p w14:paraId="5658C5F3"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Priekiniai ir galiniai parkavimo jutikliai (gamykliniai).</w:t>
            </w:r>
          </w:p>
          <w:p w14:paraId="26AED0D9"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Kritulių jutiklis, įjungiantis stiklų valytuvus.</w:t>
            </w:r>
          </w:p>
          <w:p w14:paraId="1B8ED8F2"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Išvažiavimo iš parkavimo vietos susidūrimo stebėjimo sistema.</w:t>
            </w:r>
          </w:p>
          <w:p w14:paraId="522573A9" w14:textId="77777777" w:rsidR="0011068C" w:rsidRPr="002F597D" w:rsidRDefault="0011068C" w:rsidP="0011068C">
            <w:pPr>
              <w:spacing w:after="0" w:line="276" w:lineRule="auto"/>
              <w:jc w:val="center"/>
              <w:rPr>
                <w:rFonts w:ascii="Times New Roman" w:eastAsia="Calibri" w:hAnsi="Times New Roman" w:cs="Times New Roman"/>
                <w:kern w:val="0"/>
                <w:szCs w:val="22"/>
                <w14:ligatures w14:val="none"/>
              </w:rPr>
            </w:pPr>
            <w:r w:rsidRPr="002F597D">
              <w:rPr>
                <w:rFonts w:ascii="Times New Roman" w:eastAsia="Calibri" w:hAnsi="Times New Roman" w:cs="Times New Roman"/>
                <w:kern w:val="0"/>
                <w:szCs w:val="22"/>
                <w14:ligatures w14:val="none"/>
              </w:rPr>
              <w:t>Kelių išorės vaizdo kamerų sistema.</w:t>
            </w:r>
          </w:p>
        </w:tc>
        <w:tc>
          <w:tcPr>
            <w:tcW w:w="3007" w:type="dxa"/>
          </w:tcPr>
          <w:p w14:paraId="5ADE4544" w14:textId="37D474A4" w:rsidR="0011068C" w:rsidRPr="002F597D" w:rsidRDefault="00E55A2E" w:rsidP="0011068C">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lastRenderedPageBreak/>
              <w:t>Privaloma išsamiai aprašyti siūlomą reikalavimo atitikimą.</w:t>
            </w:r>
          </w:p>
        </w:tc>
      </w:tr>
      <w:tr w:rsidR="0011068C" w:rsidRPr="002F597D" w14:paraId="6633F346" w14:textId="6FFB383D"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5BF6A29"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20</w:t>
            </w:r>
          </w:p>
        </w:tc>
        <w:tc>
          <w:tcPr>
            <w:tcW w:w="1576" w:type="dxa"/>
            <w:tcBorders>
              <w:top w:val="single" w:sz="4" w:space="0" w:color="auto"/>
              <w:left w:val="single" w:sz="4" w:space="0" w:color="auto"/>
              <w:bottom w:val="single" w:sz="4" w:space="0" w:color="auto"/>
              <w:right w:val="single" w:sz="4" w:space="0" w:color="auto"/>
            </w:tcBorders>
            <w:noWrap/>
            <w:vAlign w:val="center"/>
          </w:tcPr>
          <w:p w14:paraId="6B58641C"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Žibintai</w:t>
            </w:r>
          </w:p>
        </w:tc>
        <w:tc>
          <w:tcPr>
            <w:tcW w:w="4512" w:type="dxa"/>
            <w:tcBorders>
              <w:top w:val="single" w:sz="4" w:space="0" w:color="auto"/>
              <w:left w:val="single" w:sz="4" w:space="0" w:color="auto"/>
              <w:bottom w:val="single" w:sz="4" w:space="0" w:color="auto"/>
              <w:right w:val="single" w:sz="4" w:space="0" w:color="auto"/>
            </w:tcBorders>
            <w:vAlign w:val="center"/>
          </w:tcPr>
          <w:p w14:paraId="39058660"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Automatiškai įsijungiantys / išsijungiantys dienos žibintai ir trumpieji žibintai.</w:t>
            </w:r>
          </w:p>
          <w:p w14:paraId="2400E2A0"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Adaptyvūs (karpantys) automatiškai įsijungiantys / išsijungiantys tolimųjų šviesų žibintai.</w:t>
            </w:r>
          </w:p>
          <w:p w14:paraId="5102CE1E"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szCs w:val="22"/>
                <w14:ligatures w14:val="none"/>
              </w:rPr>
              <w:t xml:space="preserve">Priekiniai artimųjų ir tolimų šviesų LED </w:t>
            </w:r>
            <w:r w:rsidRPr="002F597D">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73AA455D"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Galiniai LED (šviesos diodų) žibintai.</w:t>
            </w:r>
          </w:p>
        </w:tc>
        <w:tc>
          <w:tcPr>
            <w:tcW w:w="3007" w:type="dxa"/>
          </w:tcPr>
          <w:p w14:paraId="13A981C3" w14:textId="04894CFC" w:rsidR="0011068C" w:rsidRPr="002F597D" w:rsidRDefault="009A4AA3"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30A3AB22" w14:textId="5A0949E8"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208B33F"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21</w:t>
            </w:r>
          </w:p>
        </w:tc>
        <w:tc>
          <w:tcPr>
            <w:tcW w:w="1576" w:type="dxa"/>
            <w:tcBorders>
              <w:top w:val="single" w:sz="4" w:space="0" w:color="auto"/>
              <w:left w:val="single" w:sz="4" w:space="0" w:color="auto"/>
              <w:bottom w:val="single" w:sz="4" w:space="0" w:color="auto"/>
              <w:right w:val="single" w:sz="4" w:space="0" w:color="auto"/>
            </w:tcBorders>
            <w:noWrap/>
            <w:vAlign w:val="center"/>
          </w:tcPr>
          <w:p w14:paraId="52D16A87"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Funkcinė įranga</w:t>
            </w:r>
          </w:p>
        </w:tc>
        <w:tc>
          <w:tcPr>
            <w:tcW w:w="4512" w:type="dxa"/>
            <w:tcBorders>
              <w:top w:val="single" w:sz="4" w:space="0" w:color="auto"/>
              <w:left w:val="single" w:sz="4" w:space="0" w:color="auto"/>
              <w:bottom w:val="single" w:sz="4" w:space="0" w:color="auto"/>
              <w:right w:val="single" w:sz="4" w:space="0" w:color="auto"/>
            </w:tcBorders>
            <w:vAlign w:val="center"/>
          </w:tcPr>
          <w:p w14:paraId="46F09396"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Borto kompiuteris (vidutinių, momentinių degalų sąnaudų, vidutinio greičio rodmenys ir kt.).</w:t>
            </w:r>
          </w:p>
          <w:p w14:paraId="165AB377"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kern w:val="0"/>
                <w14:ligatures w14:val="none"/>
              </w:rPr>
              <w:t>Ne mažiau kaip du 12V ir 2 USB lizdus salone (gamykliniai).</w:t>
            </w:r>
          </w:p>
        </w:tc>
        <w:tc>
          <w:tcPr>
            <w:tcW w:w="3007" w:type="dxa"/>
          </w:tcPr>
          <w:p w14:paraId="31652465" w14:textId="225B0683" w:rsidR="0011068C" w:rsidRPr="002F597D" w:rsidRDefault="009A4AA3"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268A9355" w14:textId="6F3576A6"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1E8F518"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22</w:t>
            </w:r>
          </w:p>
        </w:tc>
        <w:tc>
          <w:tcPr>
            <w:tcW w:w="1576" w:type="dxa"/>
            <w:tcBorders>
              <w:top w:val="single" w:sz="4" w:space="0" w:color="auto"/>
              <w:left w:val="single" w:sz="4" w:space="0" w:color="auto"/>
              <w:bottom w:val="single" w:sz="4" w:space="0" w:color="auto"/>
              <w:right w:val="single" w:sz="4" w:space="0" w:color="auto"/>
            </w:tcBorders>
            <w:noWrap/>
            <w:vAlign w:val="center"/>
          </w:tcPr>
          <w:p w14:paraId="310F66F9"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Garso /multimedios</w:t>
            </w:r>
            <w:r w:rsidRPr="00A60AB2">
              <w:rPr>
                <w:rFonts w:ascii="Times New Roman" w:eastAsia="Calibri" w:hAnsi="Times New Roman" w:cs="Times New Roman"/>
                <w:kern w:val="0"/>
                <w:lang w:val="en-US"/>
                <w14:ligatures w14:val="none"/>
              </w:rPr>
              <w:t xml:space="preserve"> </w:t>
            </w:r>
            <w:r w:rsidRPr="00A60AB2">
              <w:rPr>
                <w:rFonts w:ascii="Times New Roman" w:eastAsia="Calibri" w:hAnsi="Times New Roman" w:cs="Times New Roman"/>
                <w:kern w:val="0"/>
                <w14:ligatures w14:val="none"/>
              </w:rPr>
              <w:t>įranga (gamyklinė)</w:t>
            </w:r>
          </w:p>
        </w:tc>
        <w:tc>
          <w:tcPr>
            <w:tcW w:w="4512" w:type="dxa"/>
            <w:tcBorders>
              <w:top w:val="single" w:sz="4" w:space="0" w:color="auto"/>
              <w:left w:val="single" w:sz="4" w:space="0" w:color="auto"/>
              <w:bottom w:val="single" w:sz="4" w:space="0" w:color="auto"/>
              <w:right w:val="single" w:sz="4" w:space="0" w:color="auto"/>
            </w:tcBorders>
            <w:vAlign w:val="center"/>
          </w:tcPr>
          <w:p w14:paraId="36EE1C59"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Radijo imtuvas (grotuvas) su bevieliu „Android auto“ ir „CarPlay“.</w:t>
            </w:r>
          </w:p>
          <w:p w14:paraId="67C25D85"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„Bluetooth“ laisvų rankų įranga.</w:t>
            </w:r>
          </w:p>
        </w:tc>
        <w:tc>
          <w:tcPr>
            <w:tcW w:w="3007" w:type="dxa"/>
          </w:tcPr>
          <w:p w14:paraId="7115C15A" w14:textId="56759A62" w:rsidR="0011068C" w:rsidRPr="002F597D" w:rsidRDefault="00701B81"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2DB8AE17" w14:textId="1132B59C"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D42D974"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Times New Roman" w:hAnsi="Times New Roman" w:cs="Times New Roman"/>
                <w:kern w:val="0"/>
                <w:lang w:eastAsia="lt-LT"/>
                <w14:ligatures w14:val="none"/>
              </w:rPr>
              <w:t>23</w:t>
            </w:r>
          </w:p>
        </w:tc>
        <w:tc>
          <w:tcPr>
            <w:tcW w:w="1576" w:type="dxa"/>
            <w:tcBorders>
              <w:top w:val="single" w:sz="4" w:space="0" w:color="auto"/>
              <w:left w:val="single" w:sz="4" w:space="0" w:color="auto"/>
              <w:bottom w:val="single" w:sz="4" w:space="0" w:color="auto"/>
              <w:right w:val="single" w:sz="4" w:space="0" w:color="auto"/>
            </w:tcBorders>
            <w:noWrap/>
            <w:vAlign w:val="center"/>
          </w:tcPr>
          <w:p w14:paraId="789D0C1B"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Kita įranga</w:t>
            </w:r>
          </w:p>
        </w:tc>
        <w:tc>
          <w:tcPr>
            <w:tcW w:w="4512" w:type="dxa"/>
            <w:tcBorders>
              <w:top w:val="single" w:sz="4" w:space="0" w:color="auto"/>
              <w:left w:val="single" w:sz="4" w:space="0" w:color="auto"/>
              <w:bottom w:val="single" w:sz="4" w:space="0" w:color="auto"/>
              <w:right w:val="single" w:sz="4" w:space="0" w:color="auto"/>
            </w:tcBorders>
            <w:vAlign w:val="center"/>
          </w:tcPr>
          <w:p w14:paraId="3BE66743"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Sustiprinta apatinė variklio apsauga.</w:t>
            </w:r>
          </w:p>
          <w:p w14:paraId="11144E22"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Medžiaginiai originalūs kilimėliai salono priekyje ir gale.</w:t>
            </w:r>
          </w:p>
          <w:p w14:paraId="53062B31"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Guminiai originalūs kilimėliai salono priekyje ir gale.</w:t>
            </w:r>
          </w:p>
          <w:p w14:paraId="2EB3E386"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Bagažo skyriaus apsauginis kilimėlis.</w:t>
            </w:r>
          </w:p>
          <w:p w14:paraId="462C54A9"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Calibri" w:hAnsi="Times New Roman" w:cs="Times New Roman"/>
                <w:noProof/>
                <w:kern w:val="0"/>
                <w14:ligatures w14:val="none"/>
              </w:rPr>
              <w:t>Priekiniai ir galiniai purvasaugiai.</w:t>
            </w:r>
          </w:p>
        </w:tc>
        <w:tc>
          <w:tcPr>
            <w:tcW w:w="3007" w:type="dxa"/>
          </w:tcPr>
          <w:p w14:paraId="616DD6F2" w14:textId="78B07F8F" w:rsidR="0011068C" w:rsidRPr="002F597D" w:rsidRDefault="00701B81"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1288CF30" w14:textId="51519A35"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0FB61E7"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Times New Roman" w:hAnsi="Times New Roman" w:cs="Times New Roman"/>
                <w:kern w:val="0"/>
                <w:lang w:eastAsia="lt-LT"/>
                <w14:ligatures w14:val="none"/>
              </w:rPr>
              <w:t>24</w:t>
            </w:r>
          </w:p>
        </w:tc>
        <w:tc>
          <w:tcPr>
            <w:tcW w:w="1576" w:type="dxa"/>
            <w:tcBorders>
              <w:top w:val="single" w:sz="4" w:space="0" w:color="auto"/>
              <w:left w:val="single" w:sz="4" w:space="0" w:color="auto"/>
              <w:bottom w:val="single" w:sz="4" w:space="0" w:color="auto"/>
              <w:right w:val="single" w:sz="4" w:space="0" w:color="auto"/>
            </w:tcBorders>
            <w:noWrap/>
            <w:vAlign w:val="center"/>
          </w:tcPr>
          <w:p w14:paraId="66E7A193"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Veidrodėliai</w:t>
            </w:r>
          </w:p>
        </w:tc>
        <w:tc>
          <w:tcPr>
            <w:tcW w:w="4512" w:type="dxa"/>
            <w:tcBorders>
              <w:top w:val="single" w:sz="4" w:space="0" w:color="auto"/>
              <w:left w:val="single" w:sz="4" w:space="0" w:color="auto"/>
              <w:bottom w:val="single" w:sz="4" w:space="0" w:color="auto"/>
              <w:right w:val="single" w:sz="4" w:space="0" w:color="auto"/>
            </w:tcBorders>
            <w:vAlign w:val="center"/>
          </w:tcPr>
          <w:p w14:paraId="5F2E6941"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Elektra valdomi / nustatomi šildomi galinio vaizdo šoniniai veidrodėliai su automatinio užlenkimo funkcija.</w:t>
            </w:r>
          </w:p>
        </w:tc>
        <w:tc>
          <w:tcPr>
            <w:tcW w:w="3007" w:type="dxa"/>
          </w:tcPr>
          <w:p w14:paraId="4295CD94" w14:textId="261A889D" w:rsidR="0011068C" w:rsidRPr="002F597D" w:rsidRDefault="00701B81" w:rsidP="0011068C">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675B27A6" w14:textId="6F3199AD"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5811F7C"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2F597D">
              <w:rPr>
                <w:rFonts w:ascii="Times New Roman" w:eastAsia="Times New Roman" w:hAnsi="Times New Roman" w:cs="Times New Roman"/>
                <w:kern w:val="0"/>
                <w:lang w:eastAsia="lt-LT"/>
                <w14:ligatures w14:val="none"/>
              </w:rPr>
              <w:t>25</w:t>
            </w:r>
          </w:p>
        </w:tc>
        <w:tc>
          <w:tcPr>
            <w:tcW w:w="1576" w:type="dxa"/>
            <w:tcBorders>
              <w:top w:val="single" w:sz="4" w:space="0" w:color="auto"/>
              <w:left w:val="single" w:sz="4" w:space="0" w:color="auto"/>
              <w:bottom w:val="single" w:sz="4" w:space="0" w:color="auto"/>
              <w:right w:val="single" w:sz="4" w:space="0" w:color="auto"/>
            </w:tcBorders>
            <w:noWrap/>
            <w:vAlign w:val="center"/>
          </w:tcPr>
          <w:p w14:paraId="65A1909E" w14:textId="77777777" w:rsidR="0011068C" w:rsidRPr="00A60AB2" w:rsidRDefault="0011068C" w:rsidP="0011068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60AB2">
              <w:rPr>
                <w:rFonts w:ascii="Times New Roman" w:eastAsia="Calibri" w:hAnsi="Times New Roman" w:cs="Times New Roman"/>
                <w:kern w:val="0"/>
                <w14:ligatures w14:val="none"/>
              </w:rPr>
              <w:t>Salono šildymas ir vėdinimas</w:t>
            </w:r>
          </w:p>
        </w:tc>
        <w:tc>
          <w:tcPr>
            <w:tcW w:w="4512" w:type="dxa"/>
            <w:tcBorders>
              <w:top w:val="single" w:sz="4" w:space="0" w:color="auto"/>
              <w:left w:val="single" w:sz="4" w:space="0" w:color="auto"/>
              <w:bottom w:val="single" w:sz="4" w:space="0" w:color="auto"/>
              <w:right w:val="single" w:sz="4" w:space="0" w:color="auto"/>
            </w:tcBorders>
            <w:vAlign w:val="center"/>
          </w:tcPr>
          <w:p w14:paraId="0235DC90" w14:textId="77777777" w:rsidR="0011068C" w:rsidRPr="002F597D" w:rsidRDefault="0011068C"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Automatinė 3 zonų klimato kontrolė su oro kondicionieriumi ir šildymu.</w:t>
            </w:r>
          </w:p>
        </w:tc>
        <w:tc>
          <w:tcPr>
            <w:tcW w:w="3007" w:type="dxa"/>
          </w:tcPr>
          <w:p w14:paraId="5CE16C78" w14:textId="62F7A5A8" w:rsidR="0011068C" w:rsidRPr="002F597D" w:rsidRDefault="00701B81" w:rsidP="0011068C">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1068C" w:rsidRPr="002F597D" w14:paraId="27ED166C" w14:textId="59521D59" w:rsidTr="003F63B9">
        <w:trPr>
          <w:trHeight w:val="374"/>
        </w:trPr>
        <w:tc>
          <w:tcPr>
            <w:tcW w:w="570" w:type="dxa"/>
            <w:vAlign w:val="center"/>
          </w:tcPr>
          <w:p w14:paraId="2F0CF302" w14:textId="77777777" w:rsidR="0011068C" w:rsidRPr="002F597D" w:rsidRDefault="0011068C" w:rsidP="0011068C">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Times New Roman" w:hAnsi="Times New Roman" w:cs="Times New Roman"/>
                <w:kern w:val="0"/>
                <w:lang w:eastAsia="lt-LT"/>
                <w14:ligatures w14:val="none"/>
              </w:rPr>
              <w:t>26</w:t>
            </w:r>
          </w:p>
        </w:tc>
        <w:tc>
          <w:tcPr>
            <w:tcW w:w="1576" w:type="dxa"/>
            <w:noWrap/>
            <w:vAlign w:val="center"/>
          </w:tcPr>
          <w:p w14:paraId="1ED36D31" w14:textId="77777777" w:rsidR="0011068C" w:rsidRPr="00A60AB2" w:rsidRDefault="0011068C" w:rsidP="0011068C">
            <w:pPr>
              <w:spacing w:after="0" w:line="240" w:lineRule="auto"/>
              <w:jc w:val="center"/>
              <w:rPr>
                <w:rFonts w:ascii="Times New Roman" w:eastAsia="Times New Roman" w:hAnsi="Times New Roman" w:cs="Times New Roman"/>
                <w:kern w:val="0"/>
                <w:lang w:eastAsia="lt-LT"/>
                <w14:ligatures w14:val="none"/>
              </w:rPr>
            </w:pPr>
            <w:r w:rsidRPr="00A60AB2">
              <w:rPr>
                <w:rFonts w:ascii="Times New Roman" w:eastAsia="Calibri" w:hAnsi="Times New Roman" w:cs="Times New Roman"/>
                <w:kern w:val="0"/>
                <w14:ligatures w14:val="none"/>
              </w:rPr>
              <w:t>Užraktas</w:t>
            </w:r>
          </w:p>
        </w:tc>
        <w:tc>
          <w:tcPr>
            <w:tcW w:w="4512" w:type="dxa"/>
            <w:vAlign w:val="center"/>
          </w:tcPr>
          <w:p w14:paraId="3010C5FF" w14:textId="77777777" w:rsidR="0011068C" w:rsidRPr="002F597D" w:rsidRDefault="0011068C" w:rsidP="0011068C">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Centrinis visų durelių užraktas su nuotoliniu valdymu (2 raktai su pulteliais).</w:t>
            </w:r>
          </w:p>
          <w:p w14:paraId="0E888F46" w14:textId="77777777" w:rsidR="0011068C" w:rsidRPr="002F597D" w:rsidRDefault="0011068C" w:rsidP="0011068C">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Calibri" w:hAnsi="Times New Roman" w:cs="Times New Roman"/>
                <w:kern w:val="0"/>
                <w14:ligatures w14:val="none"/>
              </w:rPr>
              <w:t>Be rakto atrakinimas ir užvedimas.</w:t>
            </w:r>
          </w:p>
        </w:tc>
        <w:tc>
          <w:tcPr>
            <w:tcW w:w="3007" w:type="dxa"/>
          </w:tcPr>
          <w:p w14:paraId="3E3CBC52" w14:textId="79E92BBF" w:rsidR="0011068C" w:rsidRPr="002F597D" w:rsidRDefault="003C7D34" w:rsidP="0011068C">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CA29A3" w:rsidRPr="002F597D" w14:paraId="620D87A0" w14:textId="37D061FA" w:rsidTr="003F63B9">
        <w:trPr>
          <w:trHeight w:val="374"/>
        </w:trPr>
        <w:tc>
          <w:tcPr>
            <w:tcW w:w="570" w:type="dxa"/>
            <w:vMerge w:val="restart"/>
            <w:vAlign w:val="center"/>
          </w:tcPr>
          <w:p w14:paraId="4D81E43B" w14:textId="77777777" w:rsidR="00CA29A3" w:rsidRPr="002F597D" w:rsidRDefault="00CA29A3" w:rsidP="00CA29A3">
            <w:pPr>
              <w:spacing w:after="0" w:line="240" w:lineRule="auto"/>
              <w:jc w:val="center"/>
              <w:rPr>
                <w:rFonts w:ascii="Times New Roman" w:eastAsia="Calibri" w:hAnsi="Times New Roman" w:cs="Times New Roman"/>
                <w:kern w:val="0"/>
                <w14:ligatures w14:val="none"/>
              </w:rPr>
            </w:pPr>
            <w:r w:rsidRPr="002F597D">
              <w:rPr>
                <w:rFonts w:ascii="Times New Roman" w:eastAsia="Times New Roman" w:hAnsi="Times New Roman" w:cs="Times New Roman"/>
                <w:kern w:val="0"/>
                <w:lang w:eastAsia="lt-LT"/>
                <w14:ligatures w14:val="none"/>
              </w:rPr>
              <w:t>27</w:t>
            </w:r>
          </w:p>
        </w:tc>
        <w:tc>
          <w:tcPr>
            <w:tcW w:w="1576" w:type="dxa"/>
            <w:vMerge w:val="restart"/>
            <w:noWrap/>
            <w:vAlign w:val="center"/>
          </w:tcPr>
          <w:p w14:paraId="0B1D91B7" w14:textId="77777777" w:rsidR="00CA29A3" w:rsidRPr="00A60AB2" w:rsidRDefault="00CA29A3" w:rsidP="00CA29A3">
            <w:pPr>
              <w:spacing w:after="0" w:line="240" w:lineRule="auto"/>
              <w:jc w:val="center"/>
              <w:rPr>
                <w:rFonts w:ascii="Times New Roman" w:eastAsia="Times New Roman" w:hAnsi="Times New Roman" w:cs="Times New Roman"/>
                <w:kern w:val="0"/>
                <w:lang w:eastAsia="lt-LT"/>
                <w14:ligatures w14:val="none"/>
              </w:rPr>
            </w:pPr>
            <w:r w:rsidRPr="00A60AB2">
              <w:rPr>
                <w:rFonts w:ascii="Times New Roman" w:eastAsia="Calibri" w:hAnsi="Times New Roman" w:cs="Times New Roman"/>
                <w:kern w:val="0"/>
                <w14:ligatures w14:val="none"/>
              </w:rPr>
              <w:t>Minimalūs aplinkos apsaugos kriterijai</w:t>
            </w:r>
          </w:p>
        </w:tc>
        <w:tc>
          <w:tcPr>
            <w:tcW w:w="4512" w:type="dxa"/>
            <w:vAlign w:val="center"/>
          </w:tcPr>
          <w:p w14:paraId="2A4988B0" w14:textId="3B6ABDC6" w:rsidR="00CA29A3" w:rsidRPr="002F597D" w:rsidRDefault="00CA29A3" w:rsidP="00CA29A3">
            <w:pPr>
              <w:spacing w:after="0" w:line="240" w:lineRule="auto"/>
              <w:jc w:val="center"/>
              <w:rPr>
                <w:rFonts w:ascii="Times New Roman" w:eastAsia="Calibri" w:hAnsi="Times New Roman" w:cs="Times New Roman"/>
                <w:kern w:val="0"/>
                <w14:ligatures w14:val="none"/>
              </w:rPr>
            </w:pPr>
            <w:r w:rsidRPr="00CC1AD3">
              <w:rPr>
                <w:rFonts w:ascii="Times New Roman" w:eastAsia="Calibri" w:hAnsi="Times New Roman" w:cs="Times New Roman"/>
                <w:kern w:val="0"/>
                <w14:ligatures w14:val="none"/>
              </w:rPr>
              <w:t>1. Transporto priemonės išmetamas anglies dioksido (CO</w:t>
            </w:r>
            <w:r w:rsidRPr="00CC1AD3">
              <w:rPr>
                <w:rFonts w:ascii="Times New Roman" w:eastAsia="Calibri" w:hAnsi="Times New Roman" w:cs="Times New Roman"/>
                <w:kern w:val="0"/>
                <w:vertAlign w:val="subscript"/>
                <w14:ligatures w14:val="none"/>
              </w:rPr>
              <w:t>2</w:t>
            </w:r>
            <w:r w:rsidRPr="00CC1AD3">
              <w:rPr>
                <w:rFonts w:ascii="Times New Roman" w:eastAsia="Calibri" w:hAnsi="Times New Roman" w:cs="Times New Roman"/>
                <w:kern w:val="0"/>
                <w14:ligatures w14:val="none"/>
              </w:rPr>
              <w:t xml:space="preserve">) kiekis, išmatuotas pagal 2007 m. birželio 20 d. Europos Parlamento ir Tarybos reglamentą (EB) Nr. 715/2007 dėl variklinių transporto priemonių tipo </w:t>
            </w:r>
            <w:r w:rsidRPr="00CC1AD3">
              <w:rPr>
                <w:rFonts w:ascii="Times New Roman" w:eastAsia="Calibri" w:hAnsi="Times New Roman" w:cs="Times New Roman"/>
                <w:kern w:val="0"/>
                <w14:ligatures w14:val="none"/>
              </w:rPr>
              <w:lastRenderedPageBreak/>
              <w:t>patvirtinimo, atsižvelgiant į išmetamųjų teršalų kiekį iš lengvųjų keleivinių ir komercinių transporto priemonių („Euro 5“ ir „Euro 6“) su visais pakeitimais (toliau – Reglamentas (EB) Nr. 715/2007) ir jo įgyvendinimo priemonėmis, M</w:t>
            </w:r>
            <w:r w:rsidRPr="00CC1AD3">
              <w:rPr>
                <w:rFonts w:ascii="Times New Roman" w:eastAsia="Calibri" w:hAnsi="Times New Roman" w:cs="Times New Roman"/>
                <w:kern w:val="0"/>
                <w:vertAlign w:val="subscript"/>
                <w14:ligatures w14:val="none"/>
              </w:rPr>
              <w:t>1</w:t>
            </w:r>
            <w:r w:rsidRPr="00CC1AD3">
              <w:rPr>
                <w:rFonts w:ascii="Times New Roman" w:eastAsia="Calibri" w:hAnsi="Times New Roman" w:cs="Times New Roman"/>
                <w:kern w:val="0"/>
                <w14:ligatures w14:val="none"/>
              </w:rPr>
              <w:t xml:space="preserve"> kategorijos transporto priemonėms neturi viršyti 95 g/km.</w:t>
            </w:r>
          </w:p>
        </w:tc>
        <w:tc>
          <w:tcPr>
            <w:tcW w:w="3007" w:type="dxa"/>
          </w:tcPr>
          <w:p w14:paraId="504B851E" w14:textId="01403E98" w:rsidR="00CA29A3" w:rsidRPr="002F597D" w:rsidRDefault="00CA29A3" w:rsidP="00CA29A3">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lastRenderedPageBreak/>
              <w:t>Privaloma išsamiai aprašyti siūlomą reikalavimo atitikimą.</w:t>
            </w:r>
          </w:p>
        </w:tc>
      </w:tr>
      <w:tr w:rsidR="00A11C0D" w:rsidRPr="002F597D" w14:paraId="16AF6368" w14:textId="77777777" w:rsidTr="003F63B9">
        <w:trPr>
          <w:trHeight w:val="374"/>
        </w:trPr>
        <w:tc>
          <w:tcPr>
            <w:tcW w:w="570" w:type="dxa"/>
            <w:vMerge/>
            <w:vAlign w:val="center"/>
          </w:tcPr>
          <w:p w14:paraId="5FE15AF2"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p>
        </w:tc>
        <w:tc>
          <w:tcPr>
            <w:tcW w:w="1576" w:type="dxa"/>
            <w:vMerge/>
            <w:noWrap/>
            <w:vAlign w:val="center"/>
          </w:tcPr>
          <w:p w14:paraId="636AD60C" w14:textId="77777777" w:rsidR="00A11C0D" w:rsidRPr="00A60AB2" w:rsidRDefault="00A11C0D" w:rsidP="00A11C0D">
            <w:pPr>
              <w:spacing w:after="0" w:line="240" w:lineRule="auto"/>
              <w:jc w:val="center"/>
              <w:rPr>
                <w:rFonts w:ascii="Times New Roman" w:eastAsia="Calibri" w:hAnsi="Times New Roman" w:cs="Times New Roman"/>
                <w:kern w:val="0"/>
                <w14:ligatures w14:val="none"/>
              </w:rPr>
            </w:pPr>
          </w:p>
        </w:tc>
        <w:tc>
          <w:tcPr>
            <w:tcW w:w="4512" w:type="dxa"/>
            <w:vAlign w:val="center"/>
          </w:tcPr>
          <w:p w14:paraId="14A265ED" w14:textId="08FF3A9C"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E97A57">
              <w:rPr>
                <w:rFonts w:ascii="Times New Roman" w:eastAsia="Calibri" w:hAnsi="Times New Roman" w:cs="Times New Roman"/>
                <w:kern w:val="0"/>
                <w14:ligatures w14:val="none"/>
              </w:rPr>
              <w:t>2. Realiomis važiavimo sąlygomis transporto priemonės išmetamų teršalų kiekis neviršija 80 procentų ribinės vertės (neatsižvelgiant į taikomą atitikties faktorių ir (ar) matavimo metodo paklaidą), nustatytos Reglamente (EB) Nr. 715/2007</w:t>
            </w:r>
            <w:r w:rsidRPr="00E97A57">
              <w:rPr>
                <w:rFonts w:ascii="Times New Roman" w:eastAsia="Calibri" w:hAnsi="Times New Roman" w:cs="Times New Roman"/>
                <w:i/>
                <w:iCs/>
                <w:kern w:val="0"/>
                <w14:ligatures w14:val="none"/>
              </w:rPr>
              <w:t xml:space="preserve"> (atitikimas tikrinamas sutarties vykdymo metu, kartu su pristatomais automobiliais turi būti pateikiami atitiktį pagrindžiantys dokumentai (pvz. C</w:t>
            </w:r>
            <w:r>
              <w:rPr>
                <w:rFonts w:ascii="Times New Roman" w:eastAsia="Calibri" w:hAnsi="Times New Roman" w:cs="Times New Roman"/>
                <w:i/>
                <w:iCs/>
                <w:kern w:val="0"/>
                <w14:ligatures w14:val="none"/>
              </w:rPr>
              <w:t>O</w:t>
            </w:r>
            <w:r w:rsidRPr="00E97A57">
              <w:rPr>
                <w:rFonts w:ascii="Times New Roman" w:eastAsia="Calibri" w:hAnsi="Times New Roman" w:cs="Times New Roman"/>
                <w:i/>
                <w:iCs/>
                <w:kern w:val="0"/>
                <w14:ligatures w14:val="none"/>
              </w:rPr>
              <w:t>C sertifikatas ar kiti lygiaverčiai dokumentai)</w:t>
            </w:r>
          </w:p>
        </w:tc>
        <w:tc>
          <w:tcPr>
            <w:tcW w:w="3007" w:type="dxa"/>
          </w:tcPr>
          <w:p w14:paraId="352CE73A" w14:textId="210F8D1D" w:rsidR="00A11C0D" w:rsidRPr="00ED1B62" w:rsidRDefault="00A11C0D" w:rsidP="00A11C0D">
            <w:pPr>
              <w:spacing w:after="0" w:line="240" w:lineRule="auto"/>
              <w:jc w:val="center"/>
              <w:rPr>
                <w:rFonts w:ascii="Times New Roman" w:eastAsia="Calibri" w:hAnsi="Times New Roman" w:cs="Times New Roman"/>
                <w:i/>
                <w:iCs/>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A11C0D" w:rsidRPr="002F597D" w14:paraId="27B28EC7" w14:textId="24A250DD" w:rsidTr="003F63B9">
        <w:trPr>
          <w:trHeight w:val="374"/>
        </w:trPr>
        <w:tc>
          <w:tcPr>
            <w:tcW w:w="570" w:type="dxa"/>
            <w:vAlign w:val="center"/>
          </w:tcPr>
          <w:p w14:paraId="3C18EE1A"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Times New Roman" w:hAnsi="Times New Roman" w:cs="Times New Roman"/>
                <w:kern w:val="0"/>
                <w:lang w:eastAsia="lt-LT"/>
                <w14:ligatures w14:val="none"/>
              </w:rPr>
              <w:t>28</w:t>
            </w:r>
          </w:p>
        </w:tc>
        <w:tc>
          <w:tcPr>
            <w:tcW w:w="1576" w:type="dxa"/>
            <w:noWrap/>
            <w:vAlign w:val="center"/>
            <w:hideMark/>
          </w:tcPr>
          <w:p w14:paraId="23732148" w14:textId="77777777" w:rsidR="00A11C0D" w:rsidRPr="00A60AB2" w:rsidRDefault="00A11C0D" w:rsidP="00A11C0D">
            <w:pPr>
              <w:spacing w:after="0" w:line="240" w:lineRule="auto"/>
              <w:jc w:val="center"/>
              <w:rPr>
                <w:rFonts w:ascii="Times New Roman" w:eastAsia="Times New Roman" w:hAnsi="Times New Roman" w:cs="Times New Roman"/>
                <w:kern w:val="0"/>
                <w:lang w:eastAsia="lt-LT"/>
                <w14:ligatures w14:val="none"/>
              </w:rPr>
            </w:pPr>
            <w:r w:rsidRPr="00A60AB2">
              <w:rPr>
                <w:rFonts w:ascii="Times New Roman" w:eastAsia="Calibri" w:hAnsi="Times New Roman" w:cs="Times New Roman"/>
                <w:kern w:val="0"/>
                <w14:ligatures w14:val="none"/>
              </w:rPr>
              <w:t>Automobilio komplektacija</w:t>
            </w:r>
          </w:p>
        </w:tc>
        <w:tc>
          <w:tcPr>
            <w:tcW w:w="4512" w:type="dxa"/>
            <w:vAlign w:val="center"/>
          </w:tcPr>
          <w:p w14:paraId="12D085B9" w14:textId="77777777"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64A6D762" w14:textId="77777777"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6FA1A7E2"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Calibri" w:hAnsi="Times New Roman" w:cs="Times New Roman"/>
                <w:kern w:val="0"/>
                <w14:ligatures w14:val="none"/>
              </w:rPr>
              <w:t xml:space="preserve">Automobilis pateikiamas užregistruotas teisės aktų nustatyta tvarka, t. y. </w:t>
            </w:r>
            <w:r w:rsidRPr="002F597D">
              <w:rPr>
                <w:rFonts w:ascii="Times New Roman" w:eastAsia="Times New Roman" w:hAnsi="Times New Roman" w:cs="Times New Roman"/>
                <w:kern w:val="0"/>
                <w:lang w:eastAsia="lt-LT"/>
                <w14:ligatures w14:val="none"/>
              </w:rPr>
              <w:t xml:space="preserve">visiškai sukomplektuotas ir </w:t>
            </w:r>
            <w:r w:rsidRPr="002F597D">
              <w:rPr>
                <w:rFonts w:ascii="Times New Roman" w:eastAsia="Calibri" w:hAnsi="Times New Roman" w:cs="Times New Roman"/>
                <w:kern w:val="0"/>
                <w14:ligatures w14:val="none"/>
              </w:rPr>
              <w:t>užsakovo nurodytos įstaigos/ų vardu</w:t>
            </w:r>
            <w:r w:rsidRPr="002F597D">
              <w:rPr>
                <w:rFonts w:ascii="Times New Roman" w:eastAsia="Times New Roman" w:hAnsi="Times New Roman" w:cs="Times New Roman"/>
                <w:kern w:val="0"/>
                <w:lang w:eastAsia="lt-LT"/>
                <w14:ligatures w14:val="none"/>
              </w:rPr>
              <w:t xml:space="preserve"> VĮ „Regitra“ įregistruotas (pagal įgaliojimą).</w:t>
            </w:r>
          </w:p>
        </w:tc>
        <w:tc>
          <w:tcPr>
            <w:tcW w:w="3007" w:type="dxa"/>
          </w:tcPr>
          <w:p w14:paraId="0204EC7B" w14:textId="4CC02FC2"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A11C0D" w:rsidRPr="002F597D" w14:paraId="62F23350" w14:textId="3FFFE068" w:rsidTr="003F63B9">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081C1D92"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Times New Roman" w:hAnsi="Times New Roman" w:cs="Times New Roman"/>
                <w:kern w:val="0"/>
                <w:lang w:eastAsia="lt-LT"/>
                <w14:ligatures w14:val="none"/>
              </w:rPr>
              <w:t>29</w:t>
            </w:r>
          </w:p>
        </w:tc>
        <w:tc>
          <w:tcPr>
            <w:tcW w:w="1576" w:type="dxa"/>
            <w:tcBorders>
              <w:top w:val="single" w:sz="4" w:space="0" w:color="auto"/>
              <w:left w:val="single" w:sz="4" w:space="0" w:color="auto"/>
              <w:bottom w:val="single" w:sz="4" w:space="0" w:color="auto"/>
              <w:right w:val="single" w:sz="4" w:space="0" w:color="auto"/>
            </w:tcBorders>
            <w:noWrap/>
            <w:vAlign w:val="center"/>
          </w:tcPr>
          <w:p w14:paraId="39A72323" w14:textId="77777777" w:rsidR="00A11C0D" w:rsidRPr="00A60AB2" w:rsidRDefault="00A11C0D" w:rsidP="00A11C0D">
            <w:pPr>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Naudojimo instrukcija</w:t>
            </w:r>
          </w:p>
        </w:tc>
        <w:tc>
          <w:tcPr>
            <w:tcW w:w="4512" w:type="dxa"/>
            <w:tcBorders>
              <w:top w:val="single" w:sz="4" w:space="0" w:color="auto"/>
              <w:left w:val="single" w:sz="4" w:space="0" w:color="auto"/>
              <w:bottom w:val="single" w:sz="4" w:space="0" w:color="auto"/>
              <w:right w:val="single" w:sz="4" w:space="0" w:color="auto"/>
            </w:tcBorders>
            <w:vAlign w:val="center"/>
          </w:tcPr>
          <w:p w14:paraId="5BFBB8ED" w14:textId="77777777"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Automobilyje turi būti naudojimosi juo instrukcija lietuvių kalba, kurioje turi būti nurodyta automobilio garantinio aptarnavimo atlikėjų adresai ir telefonų numeriai bei atliekamų garantinių aptarnavimų periodiškumas.</w:t>
            </w:r>
          </w:p>
        </w:tc>
        <w:tc>
          <w:tcPr>
            <w:tcW w:w="3007" w:type="dxa"/>
          </w:tcPr>
          <w:p w14:paraId="5650D9F6" w14:textId="03F512F3"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A11C0D" w:rsidRPr="002F597D" w14:paraId="5E6DE7F6" w14:textId="0325BDC4" w:rsidTr="003F63B9">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00A76E64"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Times New Roman" w:hAnsi="Times New Roman" w:cs="Times New Roman"/>
                <w:kern w:val="0"/>
                <w:lang w:eastAsia="lt-LT"/>
                <w14:ligatures w14:val="none"/>
              </w:rPr>
              <w:lastRenderedPageBreak/>
              <w:t>30</w:t>
            </w: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32429C24" w14:textId="77777777" w:rsidR="00A11C0D" w:rsidRPr="00A60AB2" w:rsidRDefault="00A11C0D" w:rsidP="00A11C0D">
            <w:pPr>
              <w:spacing w:after="0" w:line="240" w:lineRule="auto"/>
              <w:jc w:val="center"/>
              <w:rPr>
                <w:rFonts w:ascii="Times New Roman" w:eastAsia="Times New Roman" w:hAnsi="Times New Roman" w:cs="Times New Roman"/>
                <w:kern w:val="0"/>
                <w:lang w:eastAsia="lt-LT"/>
                <w14:ligatures w14:val="none"/>
              </w:rPr>
            </w:pPr>
            <w:r w:rsidRPr="00A60AB2">
              <w:rPr>
                <w:rFonts w:ascii="Times New Roman" w:eastAsia="Calibri" w:hAnsi="Times New Roman" w:cs="Times New Roman"/>
                <w:kern w:val="0"/>
                <w14:ligatures w14:val="none"/>
              </w:rPr>
              <w:t>Garantija</w:t>
            </w:r>
          </w:p>
        </w:tc>
        <w:tc>
          <w:tcPr>
            <w:tcW w:w="4512" w:type="dxa"/>
            <w:tcBorders>
              <w:top w:val="single" w:sz="4" w:space="0" w:color="auto"/>
              <w:left w:val="single" w:sz="4" w:space="0" w:color="auto"/>
              <w:bottom w:val="single" w:sz="4" w:space="0" w:color="auto"/>
              <w:right w:val="single" w:sz="4" w:space="0" w:color="auto"/>
            </w:tcBorders>
            <w:vAlign w:val="center"/>
          </w:tcPr>
          <w:p w14:paraId="406CD231" w14:textId="77777777"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 xml:space="preserve">Ne mažiau kaip 60 mėnesių ar 150 tūkst. km ridos (kas įvyks anksčiau). </w:t>
            </w:r>
          </w:p>
          <w:p w14:paraId="29C88139" w14:textId="77777777"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Aukštos įtampos akumuliatoriui ne mažiau kaip 8 metai</w:t>
            </w:r>
          </w:p>
          <w:p w14:paraId="0C123A95" w14:textId="77777777"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2F597D">
              <w:rPr>
                <w:rFonts w:ascii="Times New Roman" w:eastAsia="Calibri" w:hAnsi="Times New Roman" w:cs="Times New Roman"/>
                <w:kern w:val="0"/>
                <w14:ligatures w14:val="none"/>
              </w:rPr>
              <w:t>arba 150 000 km (70 proc. baterijos).</w:t>
            </w:r>
          </w:p>
          <w:p w14:paraId="325E158F"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Calibri" w:hAnsi="Times New Roman" w:cs="Times New Roman"/>
                <w:kern w:val="0"/>
                <w14:ligatures w14:val="none"/>
              </w:rPr>
              <w:t>Kėbulo garantija nuo kiauryminio prarūdijimo nemažiau kaip 10 metų.</w:t>
            </w:r>
          </w:p>
        </w:tc>
        <w:tc>
          <w:tcPr>
            <w:tcW w:w="3007" w:type="dxa"/>
          </w:tcPr>
          <w:p w14:paraId="59EDC14C" w14:textId="6BE4B636"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A11C0D" w:rsidRPr="002F597D" w14:paraId="160F608F" w14:textId="25A9CD81"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968C07A"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Times New Roman" w:hAnsi="Times New Roman" w:cs="Times New Roman"/>
                <w:kern w:val="0"/>
                <w:lang w:eastAsia="lt-LT"/>
                <w14:ligatures w14:val="none"/>
              </w:rPr>
              <w:t>31</w:t>
            </w:r>
          </w:p>
        </w:tc>
        <w:tc>
          <w:tcPr>
            <w:tcW w:w="1576" w:type="dxa"/>
            <w:tcBorders>
              <w:top w:val="single" w:sz="4" w:space="0" w:color="auto"/>
              <w:left w:val="single" w:sz="4" w:space="0" w:color="auto"/>
              <w:bottom w:val="single" w:sz="4" w:space="0" w:color="auto"/>
              <w:right w:val="single" w:sz="4" w:space="0" w:color="auto"/>
            </w:tcBorders>
            <w:noWrap/>
            <w:vAlign w:val="center"/>
          </w:tcPr>
          <w:p w14:paraId="02ACE8AF" w14:textId="77777777" w:rsidR="00A11C0D" w:rsidRPr="00A60AB2" w:rsidRDefault="00A11C0D" w:rsidP="00A11C0D">
            <w:pPr>
              <w:spacing w:after="0" w:line="240" w:lineRule="auto"/>
              <w:jc w:val="center"/>
              <w:rPr>
                <w:rFonts w:ascii="Times New Roman" w:eastAsia="Times New Roman" w:hAnsi="Times New Roman" w:cs="Times New Roman"/>
                <w:kern w:val="0"/>
                <w:lang w:eastAsia="lt-LT"/>
                <w14:ligatures w14:val="none"/>
              </w:rPr>
            </w:pPr>
            <w:r w:rsidRPr="00A60AB2">
              <w:rPr>
                <w:rFonts w:ascii="Times New Roman" w:eastAsia="Calibri" w:hAnsi="Times New Roman" w:cs="Times New Roman"/>
                <w:kern w:val="0"/>
                <w14:ligatures w14:val="none"/>
              </w:rPr>
              <w:t>Techninė priežiūra</w:t>
            </w:r>
          </w:p>
        </w:tc>
        <w:tc>
          <w:tcPr>
            <w:tcW w:w="4512" w:type="dxa"/>
            <w:tcBorders>
              <w:top w:val="single" w:sz="4" w:space="0" w:color="auto"/>
              <w:left w:val="single" w:sz="4" w:space="0" w:color="auto"/>
              <w:bottom w:val="single" w:sz="4" w:space="0" w:color="auto"/>
              <w:right w:val="single" w:sz="4" w:space="0" w:color="auto"/>
            </w:tcBorders>
            <w:vAlign w:val="center"/>
          </w:tcPr>
          <w:p w14:paraId="3E672551"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3007" w:type="dxa"/>
          </w:tcPr>
          <w:p w14:paraId="7E3D9EDB" w14:textId="646CF68F" w:rsidR="00A11C0D" w:rsidRPr="002F597D" w:rsidRDefault="00A11C0D" w:rsidP="00A11C0D">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A11C0D" w:rsidRPr="002F597D" w14:paraId="5A54E9EF" w14:textId="1C952A31" w:rsidTr="003F63B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6F8070B" w14:textId="77777777" w:rsidR="00A11C0D" w:rsidRPr="002F597D" w:rsidRDefault="00A11C0D" w:rsidP="00A11C0D">
            <w:pPr>
              <w:spacing w:after="0" w:line="240" w:lineRule="auto"/>
              <w:jc w:val="center"/>
              <w:rPr>
                <w:rFonts w:ascii="Times New Roman" w:eastAsia="Times New Roman" w:hAnsi="Times New Roman" w:cs="Times New Roman"/>
                <w:kern w:val="0"/>
                <w:lang w:eastAsia="lt-LT"/>
                <w14:ligatures w14:val="none"/>
              </w:rPr>
            </w:pPr>
            <w:r w:rsidRPr="002F597D">
              <w:rPr>
                <w:rFonts w:ascii="Times New Roman" w:eastAsia="Times New Roman" w:hAnsi="Times New Roman" w:cs="Times New Roman"/>
                <w:kern w:val="0"/>
                <w:lang w:eastAsia="lt-LT"/>
                <w14:ligatures w14:val="none"/>
              </w:rPr>
              <w:t>32</w:t>
            </w:r>
          </w:p>
        </w:tc>
        <w:tc>
          <w:tcPr>
            <w:tcW w:w="1576" w:type="dxa"/>
            <w:tcBorders>
              <w:top w:val="single" w:sz="4" w:space="0" w:color="auto"/>
              <w:left w:val="single" w:sz="4" w:space="0" w:color="auto"/>
              <w:bottom w:val="single" w:sz="4" w:space="0" w:color="auto"/>
              <w:right w:val="single" w:sz="4" w:space="0" w:color="auto"/>
            </w:tcBorders>
            <w:noWrap/>
            <w:vAlign w:val="center"/>
          </w:tcPr>
          <w:p w14:paraId="54331A92" w14:textId="77777777" w:rsidR="00A11C0D" w:rsidRPr="00A60AB2" w:rsidRDefault="00A11C0D" w:rsidP="00A11C0D">
            <w:pPr>
              <w:spacing w:after="0" w:line="240" w:lineRule="auto"/>
              <w:jc w:val="center"/>
              <w:rPr>
                <w:rFonts w:ascii="Times New Roman" w:eastAsia="Calibri" w:hAnsi="Times New Roman" w:cs="Times New Roman"/>
                <w:kern w:val="0"/>
                <w14:ligatures w14:val="none"/>
              </w:rPr>
            </w:pPr>
            <w:r w:rsidRPr="00A60AB2">
              <w:rPr>
                <w:rFonts w:ascii="Times New Roman" w:eastAsia="Calibri" w:hAnsi="Times New Roman" w:cs="Times New Roman"/>
                <w:kern w:val="0"/>
                <w14:ligatures w14:val="none"/>
              </w:rPr>
              <w:t>Papildomos sąlygos</w:t>
            </w:r>
          </w:p>
        </w:tc>
        <w:tc>
          <w:tcPr>
            <w:tcW w:w="4512" w:type="dxa"/>
            <w:tcBorders>
              <w:top w:val="single" w:sz="4" w:space="0" w:color="auto"/>
              <w:left w:val="single" w:sz="4" w:space="0" w:color="auto"/>
              <w:bottom w:val="single" w:sz="4" w:space="0" w:color="auto"/>
              <w:right w:val="single" w:sz="4" w:space="0" w:color="auto"/>
            </w:tcBorders>
            <w:vAlign w:val="center"/>
          </w:tcPr>
          <w:p w14:paraId="478F2A41" w14:textId="77777777" w:rsidR="00A11C0D" w:rsidRPr="002F597D" w:rsidRDefault="00A11C0D" w:rsidP="00A11C0D">
            <w:pPr>
              <w:autoSpaceDE w:val="0"/>
              <w:autoSpaceDN w:val="0"/>
              <w:adjustRightInd w:val="0"/>
              <w:spacing w:after="0" w:line="240" w:lineRule="auto"/>
              <w:jc w:val="center"/>
              <w:rPr>
                <w:rFonts w:ascii="Times New Roman" w:eastAsia="Calibri" w:hAnsi="Times New Roman" w:cs="Times New Roman"/>
                <w:kern w:val="0"/>
                <w14:ligatures w14:val="none"/>
              </w:rPr>
            </w:pPr>
            <w:r w:rsidRPr="002F597D">
              <w:rPr>
                <w:rFonts w:ascii="Times New Roman" w:eastAsia="Times New Roman" w:hAnsi="Times New Roman" w:cs="Times New Roman"/>
                <w:kern w:val="0"/>
                <w:lang w:eastAsia="lt-LT"/>
                <w14:ligatures w14:val="none"/>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c>
          <w:tcPr>
            <w:tcW w:w="3007" w:type="dxa"/>
          </w:tcPr>
          <w:p w14:paraId="21805F1D" w14:textId="433BB9B8" w:rsidR="00A11C0D" w:rsidRPr="002F597D" w:rsidRDefault="00A11C0D" w:rsidP="00A11C0D">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bl>
    <w:p w14:paraId="64C8E450" w14:textId="77777777" w:rsidR="00A0292F" w:rsidRDefault="00A0292F" w:rsidP="00932BF4">
      <w:pPr>
        <w:spacing w:after="0" w:line="240" w:lineRule="auto"/>
        <w:contextualSpacing/>
        <w:rPr>
          <w:rFonts w:ascii="Times New Roman" w:eastAsia="Times New Roman" w:hAnsi="Times New Roman" w:cs="Calibri"/>
          <w:b/>
          <w:bCs/>
          <w:kern w:val="0"/>
          <w:lang w:eastAsia="lt-LT"/>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2839F46C" w14:textId="137ED6A8" w:rsidR="008F4921" w:rsidRDefault="000422A4" w:rsidP="008F4921">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7AC97DD5" w14:textId="77777777" w:rsidR="008F4921" w:rsidRDefault="008F4921" w:rsidP="008F4921">
      <w:pPr>
        <w:spacing w:after="0" w:line="240" w:lineRule="auto"/>
        <w:contextualSpacing/>
        <w:jc w:val="both"/>
        <w:rPr>
          <w:rFonts w:ascii="Times New Roman" w:eastAsia="Times New Roman" w:hAnsi="Times New Roman" w:cs="Calibri"/>
          <w:kern w:val="0"/>
          <w:lang w:eastAsia="lt-LT"/>
          <w14:ligatures w14:val="none"/>
        </w:rPr>
      </w:pPr>
    </w:p>
    <w:p w14:paraId="350CC382" w14:textId="77777777" w:rsidR="008F4921" w:rsidRPr="008F4921" w:rsidRDefault="008F4921" w:rsidP="008F4921">
      <w:pPr>
        <w:spacing w:after="0" w:line="240" w:lineRule="auto"/>
        <w:contextualSpacing/>
        <w:jc w:val="both"/>
        <w:rPr>
          <w:rFonts w:ascii="Times New Roman" w:eastAsia="Times New Roman" w:hAnsi="Times New Roman" w:cs="Calibri"/>
          <w:kern w:val="0"/>
          <w:lang w:eastAsia="lt-LT"/>
          <w14:ligatures w14:val="none"/>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F4921" w:rsidRPr="001C5758" w14:paraId="5DF5105B" w14:textId="77777777" w:rsidTr="008F4921">
        <w:trPr>
          <w:trHeight w:val="186"/>
        </w:trPr>
        <w:tc>
          <w:tcPr>
            <w:tcW w:w="3888" w:type="dxa"/>
            <w:tcBorders>
              <w:top w:val="single" w:sz="4" w:space="0" w:color="auto"/>
              <w:left w:val="nil"/>
              <w:bottom w:val="nil"/>
              <w:right w:val="nil"/>
            </w:tcBorders>
          </w:tcPr>
          <w:p w14:paraId="52628D3A" w14:textId="612A55B4" w:rsidR="008F4921" w:rsidRPr="008F4921" w:rsidRDefault="008F4921" w:rsidP="001264D2">
            <w:pPr>
              <w:jc w:val="center"/>
              <w:rPr>
                <w:rFonts w:ascii="Times New Roman" w:eastAsia="Calibri" w:hAnsi="Times New Roman" w:cs="Times New Roman"/>
                <w:color w:val="808080"/>
                <w:vertAlign w:val="superscript"/>
              </w:rPr>
            </w:pPr>
            <w:r w:rsidRPr="008F4921">
              <w:rPr>
                <w:rFonts w:ascii="Times New Roman" w:eastAsia="Calibri" w:hAnsi="Times New Roman" w:cs="Times New Roman"/>
                <w:i/>
                <w:color w:val="808080"/>
                <w:vertAlign w:val="superscript"/>
              </w:rPr>
              <w:t>(</w:t>
            </w:r>
            <w:r>
              <w:rPr>
                <w:rFonts w:ascii="Times New Roman" w:eastAsia="Calibri" w:hAnsi="Times New Roman" w:cs="Times New Roman"/>
                <w:i/>
                <w:color w:val="808080"/>
                <w:vertAlign w:val="superscript"/>
              </w:rPr>
              <w:t>Tie</w:t>
            </w:r>
            <w:r w:rsidRPr="008F4921">
              <w:rPr>
                <w:rFonts w:ascii="Times New Roman" w:eastAsia="Calibri" w:hAnsi="Times New Roman" w:cs="Times New Roman"/>
                <w:i/>
                <w:color w:val="808080"/>
                <w:vertAlign w:val="superscript"/>
              </w:rPr>
              <w:t>kėjo arba jo įgalioto asmens pareigų pavadinimas)</w:t>
            </w:r>
          </w:p>
        </w:tc>
        <w:tc>
          <w:tcPr>
            <w:tcW w:w="607" w:type="dxa"/>
            <w:tcBorders>
              <w:top w:val="nil"/>
              <w:left w:val="nil"/>
              <w:bottom w:val="nil"/>
              <w:right w:val="nil"/>
            </w:tcBorders>
          </w:tcPr>
          <w:p w14:paraId="29D0DA8A" w14:textId="77777777" w:rsidR="008F4921" w:rsidRPr="008F4921" w:rsidRDefault="008F4921" w:rsidP="001264D2">
            <w:pPr>
              <w:jc w:val="both"/>
              <w:rPr>
                <w:rFonts w:ascii="Times New Roman" w:eastAsia="Calibri" w:hAnsi="Times New Roman" w:cs="Times New Roman"/>
                <w:color w:val="808080"/>
                <w:vertAlign w:val="superscript"/>
              </w:rPr>
            </w:pPr>
          </w:p>
        </w:tc>
        <w:tc>
          <w:tcPr>
            <w:tcW w:w="1989" w:type="dxa"/>
            <w:tcBorders>
              <w:top w:val="single" w:sz="4" w:space="0" w:color="auto"/>
              <w:left w:val="nil"/>
              <w:bottom w:val="nil"/>
              <w:right w:val="nil"/>
            </w:tcBorders>
            <w:hideMark/>
          </w:tcPr>
          <w:p w14:paraId="4C5CAC42" w14:textId="77777777" w:rsidR="008F4921" w:rsidRPr="008F4921" w:rsidRDefault="008F4921" w:rsidP="001264D2">
            <w:pPr>
              <w:jc w:val="center"/>
              <w:rPr>
                <w:rFonts w:ascii="Times New Roman" w:eastAsia="Calibri" w:hAnsi="Times New Roman" w:cs="Times New Roman"/>
                <w:color w:val="808080"/>
                <w:vertAlign w:val="superscript"/>
              </w:rPr>
            </w:pPr>
            <w:r w:rsidRPr="008F4921">
              <w:rPr>
                <w:rFonts w:ascii="Times New Roman" w:eastAsia="Calibri" w:hAnsi="Times New Roman" w:cs="Times New Roman"/>
                <w:i/>
                <w:color w:val="808080"/>
                <w:vertAlign w:val="superscript"/>
              </w:rPr>
              <w:t>(Parašas)</w:t>
            </w:r>
          </w:p>
        </w:tc>
        <w:tc>
          <w:tcPr>
            <w:tcW w:w="704" w:type="dxa"/>
            <w:tcBorders>
              <w:top w:val="nil"/>
              <w:left w:val="nil"/>
              <w:bottom w:val="nil"/>
              <w:right w:val="nil"/>
            </w:tcBorders>
          </w:tcPr>
          <w:p w14:paraId="1A494ECC" w14:textId="77777777" w:rsidR="008F4921" w:rsidRPr="008F4921" w:rsidRDefault="008F4921" w:rsidP="001264D2">
            <w:pPr>
              <w:jc w:val="both"/>
              <w:rPr>
                <w:rFonts w:ascii="Times New Roman" w:eastAsia="Calibri" w:hAnsi="Times New Roman" w:cs="Times New Roman"/>
                <w:color w:val="808080"/>
                <w:vertAlign w:val="superscript"/>
              </w:rPr>
            </w:pPr>
          </w:p>
        </w:tc>
        <w:tc>
          <w:tcPr>
            <w:tcW w:w="2456" w:type="dxa"/>
            <w:tcBorders>
              <w:top w:val="single" w:sz="4" w:space="0" w:color="auto"/>
              <w:left w:val="nil"/>
              <w:bottom w:val="nil"/>
              <w:right w:val="nil"/>
            </w:tcBorders>
            <w:hideMark/>
          </w:tcPr>
          <w:p w14:paraId="0960B464" w14:textId="77777777" w:rsidR="008F4921" w:rsidRPr="008F4921" w:rsidRDefault="008F4921" w:rsidP="001264D2">
            <w:pPr>
              <w:jc w:val="center"/>
              <w:rPr>
                <w:rFonts w:ascii="Times New Roman" w:eastAsia="Calibri" w:hAnsi="Times New Roman" w:cs="Times New Roman"/>
                <w:color w:val="808080"/>
                <w:vertAlign w:val="superscript"/>
              </w:rPr>
            </w:pPr>
            <w:r w:rsidRPr="008F4921">
              <w:rPr>
                <w:rFonts w:ascii="Times New Roman" w:eastAsia="Calibri" w:hAnsi="Times New Roman" w:cs="Times New Roman"/>
                <w:i/>
                <w:color w:val="808080"/>
                <w:vertAlign w:val="superscript"/>
              </w:rPr>
              <w:t>(Vardas, pavardė)</w:t>
            </w:r>
          </w:p>
        </w:tc>
      </w:tr>
    </w:tbl>
    <w:p w14:paraId="504CAA9C" w14:textId="761669C5" w:rsidR="00CA315F" w:rsidRDefault="00CA315F" w:rsidP="00CA315F">
      <w:pPr>
        <w:spacing w:after="0" w:line="240" w:lineRule="auto"/>
        <w:contextualSpacing/>
        <w:jc w:val="right"/>
        <w:rPr>
          <w:rFonts w:ascii="Times New Roman" w:eastAsia="Times New Roman" w:hAnsi="Times New Roman" w:cs="Calibri"/>
          <w:kern w:val="0"/>
          <w:lang w:eastAsia="lt-LT"/>
          <w14:ligatures w14:val="none"/>
        </w:rPr>
      </w:pPr>
    </w:p>
    <w:p w14:paraId="54E48F32" w14:textId="77777777" w:rsidR="00CA315F" w:rsidRDefault="00CA315F">
      <w:pPr>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br w:type="page"/>
      </w:r>
    </w:p>
    <w:p w14:paraId="4C0850F3" w14:textId="77777777" w:rsidR="008F4921" w:rsidRPr="008F4921" w:rsidRDefault="008F4921" w:rsidP="00CA315F">
      <w:pPr>
        <w:spacing w:after="0" w:line="240" w:lineRule="auto"/>
        <w:contextualSpacing/>
        <w:jc w:val="right"/>
        <w:rPr>
          <w:rFonts w:ascii="Times New Roman" w:eastAsia="Times New Roman" w:hAnsi="Times New Roman" w:cs="Calibri"/>
          <w:kern w:val="0"/>
          <w:lang w:eastAsia="lt-LT"/>
          <w14:ligatures w14:val="none"/>
        </w:rPr>
      </w:pPr>
    </w:p>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tcPr>
          <w:p w14:paraId="671D887D" w14:textId="1A508740"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042F3564"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CA315F">
            <w:pPr>
              <w:spacing w:after="0" w:line="240"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19"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0"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1"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3"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CA315F">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5"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23D0940D" w14:textId="77777777" w:rsidR="00B10B08" w:rsidRDefault="00B10B08">
      <w:r>
        <w:br w:type="page"/>
      </w:r>
    </w:p>
    <w:tbl>
      <w:tblPr>
        <w:tblW w:w="2121" w:type="dxa"/>
        <w:tblInd w:w="7655" w:type="dxa"/>
        <w:tblLayout w:type="fixed"/>
        <w:tblLook w:val="04A0" w:firstRow="1" w:lastRow="0" w:firstColumn="1" w:lastColumn="0" w:noHBand="0" w:noVBand="1"/>
      </w:tblPr>
      <w:tblGrid>
        <w:gridCol w:w="425"/>
        <w:gridCol w:w="1696"/>
      </w:tblGrid>
      <w:tr w:rsidR="0067459D" w:rsidRPr="0067459D" w14:paraId="0FC90B3D" w14:textId="77777777" w:rsidTr="00EE2B7C">
        <w:tc>
          <w:tcPr>
            <w:tcW w:w="2121" w:type="dxa"/>
            <w:gridSpan w:val="2"/>
          </w:tcPr>
          <w:p w14:paraId="6993D212" w14:textId="77777777" w:rsidR="00EE2B7C" w:rsidRDefault="00EE2B7C" w:rsidP="00CF42D6">
            <w:pPr>
              <w:spacing w:after="0" w:line="240" w:lineRule="auto"/>
              <w:jc w:val="right"/>
              <w:rPr>
                <w:rFonts w:ascii="Times New Roman" w:eastAsia="Calibri" w:hAnsi="Times New Roman" w:cs="Times New Roman"/>
                <w:kern w:val="0"/>
                <w14:ligatures w14:val="none"/>
              </w:rPr>
            </w:pPr>
          </w:p>
          <w:p w14:paraId="275555CB" w14:textId="70B84DF6"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Konkurso sąlygų</w:t>
            </w:r>
          </w:p>
        </w:tc>
      </w:tr>
      <w:tr w:rsidR="0067459D" w:rsidRPr="0067459D" w14:paraId="39C59C8E" w14:textId="77777777" w:rsidTr="00EE2B7C">
        <w:trPr>
          <w:gridBefore w:val="1"/>
          <w:wBefore w:w="425" w:type="dxa"/>
          <w:trHeight w:val="68"/>
        </w:trPr>
        <w:tc>
          <w:tcPr>
            <w:tcW w:w="1696" w:type="dxa"/>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4 priedas</w:t>
            </w:r>
          </w:p>
        </w:tc>
      </w:tr>
    </w:tbl>
    <w:p w14:paraId="062014AD" w14:textId="77777777" w:rsidR="00855C52" w:rsidRDefault="00855C52" w:rsidP="0067459D">
      <w:pPr>
        <w:spacing w:line="259" w:lineRule="auto"/>
        <w:jc w:val="center"/>
        <w:rPr>
          <w:rFonts w:ascii="Times New Roman" w:eastAsia="Calibri" w:hAnsi="Times New Roman" w:cs="Times New Roman"/>
          <w:color w:val="000000"/>
          <w:kern w:val="0"/>
          <w:u w:val="single"/>
          <w:lang w:eastAsia="lt-LT"/>
          <w14:ligatures w14:val="none"/>
        </w:rPr>
      </w:pPr>
    </w:p>
    <w:p w14:paraId="608BE88F" w14:textId="7D1768E5"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nustatytas ribas t.y.:</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425B2B69" w14:textId="6A3FC3E1" w:rsidR="0067459D" w:rsidRPr="00344584" w:rsidRDefault="00171ED4" w:rsidP="00171ED4">
      <w:pPr>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br/>
      </w:r>
      <w:r w:rsidR="0067459D" w:rsidRPr="00344584">
        <w:rPr>
          <w:rFonts w:ascii="Times New Roman" w:eastAsia="Calibri" w:hAnsi="Times New Roman" w:cs="Times New Roman"/>
          <w:kern w:val="0"/>
          <w14:ligatures w14:val="none"/>
        </w:rPr>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7E9E0440" w:rsidR="0067459D" w:rsidRPr="006C38CA" w:rsidRDefault="008E63E1" w:rsidP="0067459D">
      <w:pPr>
        <w:spacing w:after="0" w:line="20" w:lineRule="atLeast"/>
        <w:ind w:left="283"/>
        <w:jc w:val="center"/>
        <w:rPr>
          <w:rFonts w:ascii="Times New Roman" w:eastAsia="Times New Roman" w:hAnsi="Times New Roman" w:cs="Times New Roman"/>
          <w:kern w:val="0"/>
          <w14:ligatures w14:val="none"/>
        </w:rPr>
      </w:pPr>
      <w:r w:rsidRPr="006C38CA">
        <w:rPr>
          <w:rFonts w:ascii="Times New Roman" w:eastAsia="Times New Roman" w:hAnsi="Times New Roman" w:cs="Times New Roman"/>
          <w:b/>
          <w:color w:val="000000"/>
          <w:kern w:val="0"/>
          <w14:ligatures w14:val="none"/>
        </w:rPr>
        <w:t>KELEIVINIŲ LENGVŲJŲ PSEUDOVISUREIGIŲ</w:t>
      </w:r>
      <w:r w:rsidR="0067459D" w:rsidRPr="006C38CA">
        <w:rPr>
          <w:rFonts w:ascii="Times New Roman" w:eastAsia="Times New Roman" w:hAnsi="Times New Roman" w:cs="Times New Roman"/>
          <w:b/>
          <w:bCs/>
          <w:kern w:val="0"/>
          <w14:ligatures w14:val="none"/>
        </w:rPr>
        <w:t xml:space="preserve"> VIEŠOJO PIRKIMO SUTARTIS </w:t>
      </w:r>
      <w:r w:rsidR="0067459D" w:rsidRPr="006C38CA">
        <w:rPr>
          <w:rFonts w:ascii="Times New Roman" w:eastAsia="Times New Roman" w:hAnsi="Times New Roman" w:cs="Times New Roman"/>
          <w:kern w:val="0"/>
          <w14:ligatures w14:val="none"/>
        </w:rPr>
        <w:t>(projektas)</w:t>
      </w:r>
    </w:p>
    <w:p w14:paraId="1EE47EC3" w14:textId="77777777" w:rsidR="00457305" w:rsidRPr="006C38CA"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29BEBAAB" w:rsidR="00A6305A" w:rsidRPr="00C16027"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3" w:name="_Hlk196899863"/>
      <w:r w:rsidRPr="006C38CA">
        <w:rPr>
          <w:rFonts w:ascii="Times New Roman" w:eastAsia="Times New Roman" w:hAnsi="Times New Roman" w:cs="Times New Roman"/>
          <w:color w:val="000000"/>
          <w:kern w:val="0"/>
          <w:lang w:eastAsia="lt-LT"/>
          <w14:ligatures w14:val="none"/>
        </w:rPr>
        <w:t> </w:t>
      </w:r>
      <w:r w:rsidR="00AB077B" w:rsidRPr="006C38CA">
        <w:rPr>
          <w:rFonts w:ascii="Times New Roman" w:eastAsia="Times New Roman" w:hAnsi="Times New Roman" w:cs="Times New Roman"/>
          <w:color w:val="000000"/>
          <w:kern w:val="0"/>
          <w:lang w:eastAsia="lt-LT"/>
          <w14:ligatures w14:val="none"/>
        </w:rPr>
        <w:t>(</w:t>
      </w:r>
      <w:r w:rsidR="00E05538" w:rsidRPr="006C38CA">
        <w:rPr>
          <w:rFonts w:ascii="Times New Roman" w:eastAsia="Times New Roman" w:hAnsi="Times New Roman" w:cs="Times New Roman"/>
          <w:color w:val="000000"/>
          <w:kern w:val="0"/>
          <w:lang w:eastAsia="lt-LT"/>
          <w14:ligatures w14:val="none"/>
        </w:rPr>
        <w:t>Pateikiama a</w:t>
      </w:r>
      <w:r w:rsidR="00B45959" w:rsidRPr="006C38CA">
        <w:rPr>
          <w:rFonts w:ascii="Times New Roman" w:eastAsia="Times New Roman" w:hAnsi="Times New Roman" w:cs="Times New Roman"/>
          <w:color w:val="000000"/>
          <w:kern w:val="0"/>
          <w:lang w:eastAsia="lt-LT"/>
          <w14:ligatures w14:val="none"/>
        </w:rPr>
        <w:t>tskir</w:t>
      </w:r>
      <w:r w:rsidR="00E05538" w:rsidRPr="006C38CA">
        <w:rPr>
          <w:rFonts w:ascii="Times New Roman" w:eastAsia="Times New Roman" w:hAnsi="Times New Roman" w:cs="Times New Roman"/>
          <w:color w:val="000000"/>
          <w:kern w:val="0"/>
          <w:lang w:eastAsia="lt-LT"/>
          <w14:ligatures w14:val="none"/>
        </w:rPr>
        <w:t>u</w:t>
      </w:r>
      <w:r w:rsidR="00B45959" w:rsidRPr="006C38CA">
        <w:rPr>
          <w:rFonts w:ascii="Times New Roman" w:eastAsia="Times New Roman" w:hAnsi="Times New Roman" w:cs="Times New Roman"/>
          <w:color w:val="000000"/>
          <w:kern w:val="0"/>
          <w:lang w:eastAsia="lt-LT"/>
          <w14:ligatures w14:val="none"/>
        </w:rPr>
        <w:t xml:space="preserve"> fail</w:t>
      </w:r>
      <w:r w:rsidR="00C16027" w:rsidRPr="006C38CA">
        <w:rPr>
          <w:rFonts w:ascii="Times New Roman" w:eastAsia="Times New Roman" w:hAnsi="Times New Roman" w:cs="Times New Roman"/>
          <w:color w:val="000000"/>
          <w:kern w:val="0"/>
          <w:lang w:eastAsia="lt-LT"/>
          <w14:ligatures w14:val="none"/>
        </w:rPr>
        <w:t>u</w:t>
      </w:r>
      <w:r w:rsidR="00AB077B" w:rsidRPr="006C38CA">
        <w:rPr>
          <w:rFonts w:ascii="Times New Roman" w:eastAsia="Times New Roman" w:hAnsi="Times New Roman" w:cs="Times New Roman"/>
          <w:color w:val="000000"/>
          <w:kern w:val="0"/>
          <w:lang w:eastAsia="lt-LT"/>
          <w14:ligatures w14:val="none"/>
        </w:rPr>
        <w:t>)</w:t>
      </w: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4" w:name="part_74106829db8f4899abc596029e4f5d68"/>
      <w:bookmarkEnd w:id="73"/>
      <w:bookmarkEnd w:id="74"/>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3D5697" w14:textId="77777777" w:rsidR="0012209D" w:rsidRDefault="0012209D">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D4236E1" w14:textId="463E0472" w:rsidR="00422396" w:rsidRDefault="00F141E7" w:rsidP="0012209D">
      <w:pPr>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w:t>
      </w:r>
      <w:r w:rsidR="00422396">
        <w:rPr>
          <w:rFonts w:ascii="Times New Roman" w:eastAsia="Times New Roman" w:hAnsi="Times New Roman" w:cs="Times New Roman"/>
          <w:szCs w:val="20"/>
        </w:rPr>
        <w:t>onkurso sąlygų</w:t>
      </w:r>
      <w:r w:rsidR="00941FDA">
        <w:rPr>
          <w:rFonts w:ascii="Times New Roman" w:eastAsia="Times New Roman" w:hAnsi="Times New Roman" w:cs="Times New Roman"/>
          <w:szCs w:val="20"/>
        </w:rPr>
        <w:br/>
      </w:r>
      <w:r w:rsidR="00422396">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5EE09EDC" w14:textId="77777777" w:rsidR="00E05538" w:rsidRPr="00C16027" w:rsidRDefault="00E05538" w:rsidP="00E05538">
      <w:pPr>
        <w:spacing w:after="0" w:line="257" w:lineRule="atLeast"/>
        <w:jc w:val="both"/>
        <w:rPr>
          <w:rFonts w:ascii="Times New Roman" w:eastAsia="Times New Roman" w:hAnsi="Times New Roman" w:cs="Times New Roman"/>
          <w:color w:val="000000"/>
          <w:kern w:val="0"/>
          <w:lang w:eastAsia="lt-LT"/>
          <w14:ligatures w14:val="none"/>
        </w:rPr>
      </w:pPr>
      <w:r w:rsidRPr="00C16027">
        <w:rPr>
          <w:rFonts w:ascii="Times New Roman" w:eastAsia="Times New Roman" w:hAnsi="Times New Roman" w:cs="Times New Roman"/>
          <w:color w:val="000000"/>
          <w:kern w:val="0"/>
          <w:lang w:eastAsia="lt-LT"/>
          <w14:ligatures w14:val="none"/>
        </w:rPr>
        <w:t> (</w:t>
      </w:r>
      <w:r>
        <w:rPr>
          <w:rFonts w:ascii="Times New Roman" w:eastAsia="Times New Roman" w:hAnsi="Times New Roman" w:cs="Times New Roman"/>
          <w:color w:val="000000"/>
          <w:kern w:val="0"/>
          <w:lang w:eastAsia="lt-LT"/>
          <w14:ligatures w14:val="none"/>
        </w:rPr>
        <w:t>Pateikiama a</w:t>
      </w:r>
      <w:r w:rsidRPr="00C16027">
        <w:rPr>
          <w:rFonts w:ascii="Times New Roman" w:eastAsia="Times New Roman" w:hAnsi="Times New Roman" w:cs="Times New Roman"/>
          <w:color w:val="000000"/>
          <w:kern w:val="0"/>
          <w:lang w:eastAsia="lt-LT"/>
          <w14:ligatures w14:val="none"/>
        </w:rPr>
        <w:t>tskir</w:t>
      </w:r>
      <w:r>
        <w:rPr>
          <w:rFonts w:ascii="Times New Roman" w:eastAsia="Times New Roman" w:hAnsi="Times New Roman" w:cs="Times New Roman"/>
          <w:color w:val="000000"/>
          <w:kern w:val="0"/>
          <w:lang w:eastAsia="lt-LT"/>
          <w14:ligatures w14:val="none"/>
        </w:rPr>
        <w:t>u</w:t>
      </w:r>
      <w:r w:rsidRPr="00C16027">
        <w:rPr>
          <w:rFonts w:ascii="Times New Roman" w:eastAsia="Times New Roman" w:hAnsi="Times New Roman" w:cs="Times New Roman"/>
          <w:color w:val="000000"/>
          <w:kern w:val="0"/>
          <w:lang w:eastAsia="lt-LT"/>
          <w14:ligatures w14:val="none"/>
        </w:rPr>
        <w:t xml:space="preserve"> failu)</w:t>
      </w:r>
    </w:p>
    <w:p w14:paraId="089C1C97" w14:textId="3DFE466D" w:rsidR="002D3CE2" w:rsidRPr="00B45959" w:rsidRDefault="002D3CE2" w:rsidP="00E05538">
      <w:pPr>
        <w:rPr>
          <w:rFonts w:ascii="Times New Roman" w:hAnsi="Times New Roman" w:cs="Times New Roman"/>
          <w:b/>
          <w:bCs/>
        </w:rPr>
      </w:pPr>
    </w:p>
    <w:sectPr w:rsidR="002D3CE2" w:rsidRPr="00B45959"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2F29" w14:textId="77777777" w:rsidR="00AB7800" w:rsidRDefault="00AB7800" w:rsidP="005178FD">
      <w:pPr>
        <w:spacing w:after="0" w:line="240" w:lineRule="auto"/>
      </w:pPr>
      <w:r>
        <w:separator/>
      </w:r>
    </w:p>
  </w:endnote>
  <w:endnote w:type="continuationSeparator" w:id="0">
    <w:p w14:paraId="09BA8410" w14:textId="77777777" w:rsidR="00AB7800" w:rsidRDefault="00AB7800"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auto"/>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4B10" w14:textId="77777777" w:rsidR="00AB7800" w:rsidRDefault="00AB7800" w:rsidP="005178FD">
      <w:pPr>
        <w:spacing w:after="0" w:line="240" w:lineRule="auto"/>
      </w:pPr>
      <w:r>
        <w:separator/>
      </w:r>
    </w:p>
  </w:footnote>
  <w:footnote w:type="continuationSeparator" w:id="0">
    <w:p w14:paraId="03D3E608" w14:textId="77777777" w:rsidR="00AB7800" w:rsidRDefault="00AB7800"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7"/>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8"/>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6"/>
  </w:num>
  <w:num w:numId="26" w16cid:durableId="1345520987">
    <w:abstractNumId w:val="186"/>
  </w:num>
  <w:num w:numId="27" w16cid:durableId="302198368">
    <w:abstractNumId w:val="76"/>
  </w:num>
  <w:num w:numId="28" w16cid:durableId="1642072144">
    <w:abstractNumId w:val="179"/>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7"/>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1"/>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80"/>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7"/>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3"/>
  </w:num>
  <w:num w:numId="113" w16cid:durableId="950668594">
    <w:abstractNumId w:val="175"/>
  </w:num>
  <w:num w:numId="114" w16cid:durableId="1497259725">
    <w:abstractNumId w:val="155"/>
  </w:num>
  <w:num w:numId="115" w16cid:durableId="481700572">
    <w:abstractNumId w:val="12"/>
  </w:num>
  <w:num w:numId="116" w16cid:durableId="89740893">
    <w:abstractNumId w:val="38"/>
  </w:num>
  <w:num w:numId="117" w16cid:durableId="32003927">
    <w:abstractNumId w:val="188"/>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3"/>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4"/>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2"/>
  </w:num>
  <w:num w:numId="141" w16cid:durableId="1131363541">
    <w:abstractNumId w:val="63"/>
  </w:num>
  <w:num w:numId="142" w16cid:durableId="1825320431">
    <w:abstractNumId w:val="182"/>
  </w:num>
  <w:num w:numId="143" w16cid:durableId="1911840145">
    <w:abstractNumId w:val="100"/>
  </w:num>
  <w:num w:numId="144" w16cid:durableId="1620918405">
    <w:abstractNumId w:val="181"/>
  </w:num>
  <w:num w:numId="145" w16cid:durableId="1836339435">
    <w:abstractNumId w:val="60"/>
  </w:num>
  <w:num w:numId="146" w16cid:durableId="453595102">
    <w:abstractNumId w:val="185"/>
  </w:num>
  <w:num w:numId="147" w16cid:durableId="1084766443">
    <w:abstractNumId w:val="119"/>
  </w:num>
  <w:num w:numId="148" w16cid:durableId="1246304792">
    <w:abstractNumId w:val="178"/>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6"/>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9"/>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4"/>
  </w:num>
  <w:num w:numId="188" w16cid:durableId="2147235571">
    <w:abstractNumId w:val="111"/>
  </w:num>
  <w:num w:numId="189" w16cid:durableId="1044520445">
    <w:abstractNumId w:val="128"/>
  </w:num>
  <w:num w:numId="190" w16cid:durableId="561989861">
    <w:abstractNumId w:val="170"/>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76973944">
    <w:abstractNumId w:val="16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07962"/>
    <w:rsid w:val="00024CA2"/>
    <w:rsid w:val="00024E58"/>
    <w:rsid w:val="00024F61"/>
    <w:rsid w:val="00032195"/>
    <w:rsid w:val="0003313B"/>
    <w:rsid w:val="00034055"/>
    <w:rsid w:val="0003700A"/>
    <w:rsid w:val="00040C2B"/>
    <w:rsid w:val="0004119D"/>
    <w:rsid w:val="000422A4"/>
    <w:rsid w:val="00045A22"/>
    <w:rsid w:val="000520ED"/>
    <w:rsid w:val="00054952"/>
    <w:rsid w:val="00055E44"/>
    <w:rsid w:val="00062D32"/>
    <w:rsid w:val="00063617"/>
    <w:rsid w:val="00066033"/>
    <w:rsid w:val="000664B4"/>
    <w:rsid w:val="00066731"/>
    <w:rsid w:val="00070E5C"/>
    <w:rsid w:val="00071552"/>
    <w:rsid w:val="00071AC3"/>
    <w:rsid w:val="00076D58"/>
    <w:rsid w:val="000810D7"/>
    <w:rsid w:val="00082FAE"/>
    <w:rsid w:val="00083BDC"/>
    <w:rsid w:val="00090CD1"/>
    <w:rsid w:val="000941CB"/>
    <w:rsid w:val="000961C7"/>
    <w:rsid w:val="000A060C"/>
    <w:rsid w:val="000A1C08"/>
    <w:rsid w:val="000A4C36"/>
    <w:rsid w:val="000A7488"/>
    <w:rsid w:val="000C003E"/>
    <w:rsid w:val="000C34DA"/>
    <w:rsid w:val="000C7882"/>
    <w:rsid w:val="000D41E8"/>
    <w:rsid w:val="000D55CC"/>
    <w:rsid w:val="000D7843"/>
    <w:rsid w:val="000D7AD8"/>
    <w:rsid w:val="000E1805"/>
    <w:rsid w:val="000E4727"/>
    <w:rsid w:val="000E4FF7"/>
    <w:rsid w:val="000E5EC6"/>
    <w:rsid w:val="000E6843"/>
    <w:rsid w:val="000F3326"/>
    <w:rsid w:val="000F69D9"/>
    <w:rsid w:val="000F6A40"/>
    <w:rsid w:val="000F7297"/>
    <w:rsid w:val="000F7D8D"/>
    <w:rsid w:val="0010064D"/>
    <w:rsid w:val="00101646"/>
    <w:rsid w:val="00107254"/>
    <w:rsid w:val="0011068C"/>
    <w:rsid w:val="00113F5A"/>
    <w:rsid w:val="00121007"/>
    <w:rsid w:val="0012209D"/>
    <w:rsid w:val="00127B57"/>
    <w:rsid w:val="00130424"/>
    <w:rsid w:val="00130CE6"/>
    <w:rsid w:val="001314E1"/>
    <w:rsid w:val="00131A70"/>
    <w:rsid w:val="001364C9"/>
    <w:rsid w:val="0014677F"/>
    <w:rsid w:val="00146E91"/>
    <w:rsid w:val="001559EA"/>
    <w:rsid w:val="0016367B"/>
    <w:rsid w:val="00167CB5"/>
    <w:rsid w:val="00167EBC"/>
    <w:rsid w:val="001705FD"/>
    <w:rsid w:val="00171ED4"/>
    <w:rsid w:val="00173E31"/>
    <w:rsid w:val="00174115"/>
    <w:rsid w:val="001745CE"/>
    <w:rsid w:val="0017795B"/>
    <w:rsid w:val="0018699F"/>
    <w:rsid w:val="00191E1F"/>
    <w:rsid w:val="00191F56"/>
    <w:rsid w:val="00197290"/>
    <w:rsid w:val="001A32B1"/>
    <w:rsid w:val="001A4110"/>
    <w:rsid w:val="001A4222"/>
    <w:rsid w:val="001A5202"/>
    <w:rsid w:val="001A5CFD"/>
    <w:rsid w:val="001A6B9B"/>
    <w:rsid w:val="001B6FEF"/>
    <w:rsid w:val="001C3DCE"/>
    <w:rsid w:val="001C55DC"/>
    <w:rsid w:val="001C65A8"/>
    <w:rsid w:val="001D524E"/>
    <w:rsid w:val="001E1C41"/>
    <w:rsid w:val="001E3172"/>
    <w:rsid w:val="001E7D29"/>
    <w:rsid w:val="001F0A2B"/>
    <w:rsid w:val="001F139A"/>
    <w:rsid w:val="001F3312"/>
    <w:rsid w:val="001F639C"/>
    <w:rsid w:val="0020163B"/>
    <w:rsid w:val="002023DA"/>
    <w:rsid w:val="00202F34"/>
    <w:rsid w:val="0021053E"/>
    <w:rsid w:val="00214D49"/>
    <w:rsid w:val="0022006F"/>
    <w:rsid w:val="00221248"/>
    <w:rsid w:val="00221AB8"/>
    <w:rsid w:val="00237EF1"/>
    <w:rsid w:val="002403B4"/>
    <w:rsid w:val="00240DD2"/>
    <w:rsid w:val="0024165A"/>
    <w:rsid w:val="00241D66"/>
    <w:rsid w:val="002439CE"/>
    <w:rsid w:val="00244648"/>
    <w:rsid w:val="00250777"/>
    <w:rsid w:val="00251863"/>
    <w:rsid w:val="00256529"/>
    <w:rsid w:val="00256E74"/>
    <w:rsid w:val="0025790A"/>
    <w:rsid w:val="00260B65"/>
    <w:rsid w:val="00267632"/>
    <w:rsid w:val="002702EC"/>
    <w:rsid w:val="002758DC"/>
    <w:rsid w:val="00277585"/>
    <w:rsid w:val="0028108C"/>
    <w:rsid w:val="0028365D"/>
    <w:rsid w:val="0029143C"/>
    <w:rsid w:val="00291EA5"/>
    <w:rsid w:val="0029201D"/>
    <w:rsid w:val="00292CAC"/>
    <w:rsid w:val="00296D8B"/>
    <w:rsid w:val="00297931"/>
    <w:rsid w:val="00297E85"/>
    <w:rsid w:val="002A580C"/>
    <w:rsid w:val="002A6845"/>
    <w:rsid w:val="002B4ED9"/>
    <w:rsid w:val="002C0B1E"/>
    <w:rsid w:val="002C4AF3"/>
    <w:rsid w:val="002C643F"/>
    <w:rsid w:val="002C6DE1"/>
    <w:rsid w:val="002D0045"/>
    <w:rsid w:val="002D3AEF"/>
    <w:rsid w:val="002D3CE2"/>
    <w:rsid w:val="002D67AB"/>
    <w:rsid w:val="002E1AB5"/>
    <w:rsid w:val="002E28EF"/>
    <w:rsid w:val="002E32FD"/>
    <w:rsid w:val="002E5A79"/>
    <w:rsid w:val="002E7964"/>
    <w:rsid w:val="002F1FE8"/>
    <w:rsid w:val="002F27CF"/>
    <w:rsid w:val="002F3E77"/>
    <w:rsid w:val="002F597D"/>
    <w:rsid w:val="002F6975"/>
    <w:rsid w:val="003046A9"/>
    <w:rsid w:val="00305318"/>
    <w:rsid w:val="003119C0"/>
    <w:rsid w:val="0032314E"/>
    <w:rsid w:val="00324049"/>
    <w:rsid w:val="00330B49"/>
    <w:rsid w:val="00331C4A"/>
    <w:rsid w:val="003346F2"/>
    <w:rsid w:val="00337F82"/>
    <w:rsid w:val="00340C71"/>
    <w:rsid w:val="00341684"/>
    <w:rsid w:val="00344584"/>
    <w:rsid w:val="00350B03"/>
    <w:rsid w:val="00350DAC"/>
    <w:rsid w:val="00351DC2"/>
    <w:rsid w:val="00354A69"/>
    <w:rsid w:val="00357A92"/>
    <w:rsid w:val="00361638"/>
    <w:rsid w:val="003631D8"/>
    <w:rsid w:val="003702B4"/>
    <w:rsid w:val="00381129"/>
    <w:rsid w:val="003844D9"/>
    <w:rsid w:val="00386AA2"/>
    <w:rsid w:val="0038789C"/>
    <w:rsid w:val="0039389A"/>
    <w:rsid w:val="003A2468"/>
    <w:rsid w:val="003A25FF"/>
    <w:rsid w:val="003A3162"/>
    <w:rsid w:val="003A42C3"/>
    <w:rsid w:val="003A68C4"/>
    <w:rsid w:val="003B0B1A"/>
    <w:rsid w:val="003C11E2"/>
    <w:rsid w:val="003C1967"/>
    <w:rsid w:val="003C2111"/>
    <w:rsid w:val="003C3AB7"/>
    <w:rsid w:val="003C7D34"/>
    <w:rsid w:val="003E334E"/>
    <w:rsid w:val="003E67B5"/>
    <w:rsid w:val="003F1BE1"/>
    <w:rsid w:val="003F63B9"/>
    <w:rsid w:val="00401197"/>
    <w:rsid w:val="00402053"/>
    <w:rsid w:val="00406DCB"/>
    <w:rsid w:val="00410272"/>
    <w:rsid w:val="004105AF"/>
    <w:rsid w:val="00415298"/>
    <w:rsid w:val="00420026"/>
    <w:rsid w:val="004206DE"/>
    <w:rsid w:val="00422396"/>
    <w:rsid w:val="004262ED"/>
    <w:rsid w:val="004364E3"/>
    <w:rsid w:val="004421B6"/>
    <w:rsid w:val="0044507E"/>
    <w:rsid w:val="004457AF"/>
    <w:rsid w:val="00450944"/>
    <w:rsid w:val="00453C35"/>
    <w:rsid w:val="0045426D"/>
    <w:rsid w:val="00457305"/>
    <w:rsid w:val="00467B64"/>
    <w:rsid w:val="00481FAD"/>
    <w:rsid w:val="004920D2"/>
    <w:rsid w:val="004946D0"/>
    <w:rsid w:val="00496500"/>
    <w:rsid w:val="004B2261"/>
    <w:rsid w:val="004B294D"/>
    <w:rsid w:val="004B60C2"/>
    <w:rsid w:val="004B6CDD"/>
    <w:rsid w:val="004C4F3B"/>
    <w:rsid w:val="004C56B9"/>
    <w:rsid w:val="004D2805"/>
    <w:rsid w:val="004D541D"/>
    <w:rsid w:val="004D787E"/>
    <w:rsid w:val="004F3025"/>
    <w:rsid w:val="004F35FB"/>
    <w:rsid w:val="004F3F58"/>
    <w:rsid w:val="00502B0C"/>
    <w:rsid w:val="0050698C"/>
    <w:rsid w:val="00510F1D"/>
    <w:rsid w:val="005117DB"/>
    <w:rsid w:val="00511B08"/>
    <w:rsid w:val="00511DEC"/>
    <w:rsid w:val="005135E4"/>
    <w:rsid w:val="005178FD"/>
    <w:rsid w:val="0052212F"/>
    <w:rsid w:val="00532B3A"/>
    <w:rsid w:val="00533F4D"/>
    <w:rsid w:val="00535953"/>
    <w:rsid w:val="00536071"/>
    <w:rsid w:val="005378DC"/>
    <w:rsid w:val="0054407A"/>
    <w:rsid w:val="00550907"/>
    <w:rsid w:val="00557435"/>
    <w:rsid w:val="005579EE"/>
    <w:rsid w:val="0057085C"/>
    <w:rsid w:val="00570879"/>
    <w:rsid w:val="0057173B"/>
    <w:rsid w:val="00573F55"/>
    <w:rsid w:val="005779A3"/>
    <w:rsid w:val="005833E9"/>
    <w:rsid w:val="00586D4D"/>
    <w:rsid w:val="005943E7"/>
    <w:rsid w:val="0059666A"/>
    <w:rsid w:val="005A1593"/>
    <w:rsid w:val="005A49EF"/>
    <w:rsid w:val="005A564A"/>
    <w:rsid w:val="005C2436"/>
    <w:rsid w:val="005D006E"/>
    <w:rsid w:val="005D7D03"/>
    <w:rsid w:val="005E2422"/>
    <w:rsid w:val="005F061C"/>
    <w:rsid w:val="005F0B99"/>
    <w:rsid w:val="005F428B"/>
    <w:rsid w:val="005F4957"/>
    <w:rsid w:val="005F609F"/>
    <w:rsid w:val="006000FC"/>
    <w:rsid w:val="00610C8E"/>
    <w:rsid w:val="00613FD2"/>
    <w:rsid w:val="006142F0"/>
    <w:rsid w:val="00616CD0"/>
    <w:rsid w:val="00625834"/>
    <w:rsid w:val="00627CF2"/>
    <w:rsid w:val="0063351F"/>
    <w:rsid w:val="0063356F"/>
    <w:rsid w:val="006358B1"/>
    <w:rsid w:val="00636D15"/>
    <w:rsid w:val="00647D46"/>
    <w:rsid w:val="00654E84"/>
    <w:rsid w:val="00657EBA"/>
    <w:rsid w:val="006653A7"/>
    <w:rsid w:val="00667E12"/>
    <w:rsid w:val="0067020D"/>
    <w:rsid w:val="0067459D"/>
    <w:rsid w:val="0068505B"/>
    <w:rsid w:val="00685523"/>
    <w:rsid w:val="00687F7C"/>
    <w:rsid w:val="00691C01"/>
    <w:rsid w:val="006959B0"/>
    <w:rsid w:val="006969DF"/>
    <w:rsid w:val="006A040D"/>
    <w:rsid w:val="006A16A3"/>
    <w:rsid w:val="006A3554"/>
    <w:rsid w:val="006A35D9"/>
    <w:rsid w:val="006A4251"/>
    <w:rsid w:val="006A4F8F"/>
    <w:rsid w:val="006B7286"/>
    <w:rsid w:val="006C229F"/>
    <w:rsid w:val="006C38CA"/>
    <w:rsid w:val="006C4DC3"/>
    <w:rsid w:val="006C63FC"/>
    <w:rsid w:val="006C76BD"/>
    <w:rsid w:val="006D1E22"/>
    <w:rsid w:val="006D6F34"/>
    <w:rsid w:val="006D74EA"/>
    <w:rsid w:val="006E369F"/>
    <w:rsid w:val="006E6BB5"/>
    <w:rsid w:val="006E7E15"/>
    <w:rsid w:val="006F11E9"/>
    <w:rsid w:val="006F12F7"/>
    <w:rsid w:val="006F4F18"/>
    <w:rsid w:val="006F6466"/>
    <w:rsid w:val="006F6D29"/>
    <w:rsid w:val="00700C0A"/>
    <w:rsid w:val="00701B81"/>
    <w:rsid w:val="00706CA6"/>
    <w:rsid w:val="00710350"/>
    <w:rsid w:val="0071174D"/>
    <w:rsid w:val="00712957"/>
    <w:rsid w:val="007164F7"/>
    <w:rsid w:val="0072028C"/>
    <w:rsid w:val="007212C7"/>
    <w:rsid w:val="00732001"/>
    <w:rsid w:val="00734008"/>
    <w:rsid w:val="007346C7"/>
    <w:rsid w:val="00735302"/>
    <w:rsid w:val="0073601D"/>
    <w:rsid w:val="00737FF4"/>
    <w:rsid w:val="007523FB"/>
    <w:rsid w:val="007533D5"/>
    <w:rsid w:val="0075438E"/>
    <w:rsid w:val="00756AF5"/>
    <w:rsid w:val="00760739"/>
    <w:rsid w:val="007626F0"/>
    <w:rsid w:val="0076290B"/>
    <w:rsid w:val="007659CA"/>
    <w:rsid w:val="00767515"/>
    <w:rsid w:val="0077044C"/>
    <w:rsid w:val="00774EE3"/>
    <w:rsid w:val="00775C48"/>
    <w:rsid w:val="00776010"/>
    <w:rsid w:val="00776E97"/>
    <w:rsid w:val="00782043"/>
    <w:rsid w:val="007839FB"/>
    <w:rsid w:val="00784656"/>
    <w:rsid w:val="007928D1"/>
    <w:rsid w:val="00793327"/>
    <w:rsid w:val="0079779C"/>
    <w:rsid w:val="007A0D8C"/>
    <w:rsid w:val="007A19B4"/>
    <w:rsid w:val="007A4136"/>
    <w:rsid w:val="007A454B"/>
    <w:rsid w:val="007A513C"/>
    <w:rsid w:val="007A7AC8"/>
    <w:rsid w:val="007B335E"/>
    <w:rsid w:val="007B3378"/>
    <w:rsid w:val="007B6DDE"/>
    <w:rsid w:val="007C6208"/>
    <w:rsid w:val="007E4987"/>
    <w:rsid w:val="007F03F9"/>
    <w:rsid w:val="007F642B"/>
    <w:rsid w:val="00801DCB"/>
    <w:rsid w:val="00803EAB"/>
    <w:rsid w:val="008054EF"/>
    <w:rsid w:val="008061E6"/>
    <w:rsid w:val="0080755D"/>
    <w:rsid w:val="00827936"/>
    <w:rsid w:val="00830EB9"/>
    <w:rsid w:val="00832985"/>
    <w:rsid w:val="00833B7A"/>
    <w:rsid w:val="008370AB"/>
    <w:rsid w:val="00840943"/>
    <w:rsid w:val="00841DF6"/>
    <w:rsid w:val="0084403D"/>
    <w:rsid w:val="00845439"/>
    <w:rsid w:val="00845CC7"/>
    <w:rsid w:val="00852F3F"/>
    <w:rsid w:val="008538A9"/>
    <w:rsid w:val="00855C52"/>
    <w:rsid w:val="00862892"/>
    <w:rsid w:val="00862C15"/>
    <w:rsid w:val="00864000"/>
    <w:rsid w:val="0086466A"/>
    <w:rsid w:val="008700BA"/>
    <w:rsid w:val="008710C4"/>
    <w:rsid w:val="00871E3A"/>
    <w:rsid w:val="00874C50"/>
    <w:rsid w:val="00876199"/>
    <w:rsid w:val="00881497"/>
    <w:rsid w:val="008849A9"/>
    <w:rsid w:val="00887813"/>
    <w:rsid w:val="0089306B"/>
    <w:rsid w:val="00896684"/>
    <w:rsid w:val="00896A99"/>
    <w:rsid w:val="008A2CCE"/>
    <w:rsid w:val="008A56D8"/>
    <w:rsid w:val="008B2B31"/>
    <w:rsid w:val="008B46A4"/>
    <w:rsid w:val="008B673A"/>
    <w:rsid w:val="008C43A7"/>
    <w:rsid w:val="008E17E1"/>
    <w:rsid w:val="008E19DA"/>
    <w:rsid w:val="008E3C66"/>
    <w:rsid w:val="008E3E2E"/>
    <w:rsid w:val="008E63E1"/>
    <w:rsid w:val="008E7C94"/>
    <w:rsid w:val="008F2A4A"/>
    <w:rsid w:val="008F2B97"/>
    <w:rsid w:val="008F307C"/>
    <w:rsid w:val="008F4921"/>
    <w:rsid w:val="00903A5F"/>
    <w:rsid w:val="00904BB6"/>
    <w:rsid w:val="00905E15"/>
    <w:rsid w:val="009076B9"/>
    <w:rsid w:val="009076C3"/>
    <w:rsid w:val="009103B9"/>
    <w:rsid w:val="00930AFA"/>
    <w:rsid w:val="00932BF4"/>
    <w:rsid w:val="00935CDE"/>
    <w:rsid w:val="00937801"/>
    <w:rsid w:val="00940577"/>
    <w:rsid w:val="00941BF3"/>
    <w:rsid w:val="00941FDA"/>
    <w:rsid w:val="009475CA"/>
    <w:rsid w:val="00956B72"/>
    <w:rsid w:val="00974518"/>
    <w:rsid w:val="00976AE1"/>
    <w:rsid w:val="00982A0D"/>
    <w:rsid w:val="009847DC"/>
    <w:rsid w:val="00985004"/>
    <w:rsid w:val="00986415"/>
    <w:rsid w:val="009904FB"/>
    <w:rsid w:val="00992C60"/>
    <w:rsid w:val="009974D9"/>
    <w:rsid w:val="009A2E59"/>
    <w:rsid w:val="009A4097"/>
    <w:rsid w:val="009A4AA3"/>
    <w:rsid w:val="009B1DE3"/>
    <w:rsid w:val="009B245D"/>
    <w:rsid w:val="009B3112"/>
    <w:rsid w:val="009C44F0"/>
    <w:rsid w:val="009E03E2"/>
    <w:rsid w:val="009E09A5"/>
    <w:rsid w:val="009E136A"/>
    <w:rsid w:val="009E1B07"/>
    <w:rsid w:val="009E2E21"/>
    <w:rsid w:val="009E4ACC"/>
    <w:rsid w:val="009E756D"/>
    <w:rsid w:val="009F0CC0"/>
    <w:rsid w:val="00A021B0"/>
    <w:rsid w:val="00A0292F"/>
    <w:rsid w:val="00A10C2B"/>
    <w:rsid w:val="00A11C0D"/>
    <w:rsid w:val="00A20FCA"/>
    <w:rsid w:val="00A22F83"/>
    <w:rsid w:val="00A22FFF"/>
    <w:rsid w:val="00A2309F"/>
    <w:rsid w:val="00A2651F"/>
    <w:rsid w:val="00A3248F"/>
    <w:rsid w:val="00A3305E"/>
    <w:rsid w:val="00A36600"/>
    <w:rsid w:val="00A3695E"/>
    <w:rsid w:val="00A36BE1"/>
    <w:rsid w:val="00A40C20"/>
    <w:rsid w:val="00A40CF9"/>
    <w:rsid w:val="00A41707"/>
    <w:rsid w:val="00A460DB"/>
    <w:rsid w:val="00A52C3C"/>
    <w:rsid w:val="00A565F8"/>
    <w:rsid w:val="00A60AB2"/>
    <w:rsid w:val="00A61033"/>
    <w:rsid w:val="00A6305A"/>
    <w:rsid w:val="00A63F9F"/>
    <w:rsid w:val="00A70C25"/>
    <w:rsid w:val="00A71746"/>
    <w:rsid w:val="00A821A7"/>
    <w:rsid w:val="00A91DF0"/>
    <w:rsid w:val="00AA5539"/>
    <w:rsid w:val="00AB077B"/>
    <w:rsid w:val="00AB0A64"/>
    <w:rsid w:val="00AB6AB0"/>
    <w:rsid w:val="00AB7800"/>
    <w:rsid w:val="00AC106A"/>
    <w:rsid w:val="00AC1605"/>
    <w:rsid w:val="00AC423C"/>
    <w:rsid w:val="00AD3161"/>
    <w:rsid w:val="00AD3ACB"/>
    <w:rsid w:val="00AD4B0B"/>
    <w:rsid w:val="00AD6112"/>
    <w:rsid w:val="00AE015D"/>
    <w:rsid w:val="00AE18B1"/>
    <w:rsid w:val="00AE46AA"/>
    <w:rsid w:val="00AF0BDB"/>
    <w:rsid w:val="00AF75C1"/>
    <w:rsid w:val="00B04B0F"/>
    <w:rsid w:val="00B05CB8"/>
    <w:rsid w:val="00B06EF7"/>
    <w:rsid w:val="00B07024"/>
    <w:rsid w:val="00B073BA"/>
    <w:rsid w:val="00B10B08"/>
    <w:rsid w:val="00B12CCF"/>
    <w:rsid w:val="00B13ECA"/>
    <w:rsid w:val="00B1421B"/>
    <w:rsid w:val="00B3398F"/>
    <w:rsid w:val="00B35DEA"/>
    <w:rsid w:val="00B40E5E"/>
    <w:rsid w:val="00B416C1"/>
    <w:rsid w:val="00B45959"/>
    <w:rsid w:val="00B55AAC"/>
    <w:rsid w:val="00B55BF9"/>
    <w:rsid w:val="00B62516"/>
    <w:rsid w:val="00B63861"/>
    <w:rsid w:val="00B6486B"/>
    <w:rsid w:val="00B7330B"/>
    <w:rsid w:val="00B80065"/>
    <w:rsid w:val="00B85EBF"/>
    <w:rsid w:val="00B90AB8"/>
    <w:rsid w:val="00B9124C"/>
    <w:rsid w:val="00B91C9E"/>
    <w:rsid w:val="00B92FB0"/>
    <w:rsid w:val="00B930D4"/>
    <w:rsid w:val="00BA7D85"/>
    <w:rsid w:val="00BB200D"/>
    <w:rsid w:val="00BC0E4D"/>
    <w:rsid w:val="00BC0E68"/>
    <w:rsid w:val="00BC42A4"/>
    <w:rsid w:val="00BC4DD2"/>
    <w:rsid w:val="00BD2203"/>
    <w:rsid w:val="00BD3F5C"/>
    <w:rsid w:val="00BD6C7C"/>
    <w:rsid w:val="00BE12B5"/>
    <w:rsid w:val="00BE1829"/>
    <w:rsid w:val="00BE41B9"/>
    <w:rsid w:val="00BE768D"/>
    <w:rsid w:val="00BE76CD"/>
    <w:rsid w:val="00BF504B"/>
    <w:rsid w:val="00BF60FC"/>
    <w:rsid w:val="00BF6B33"/>
    <w:rsid w:val="00BF7696"/>
    <w:rsid w:val="00C00385"/>
    <w:rsid w:val="00C0116F"/>
    <w:rsid w:val="00C12DC8"/>
    <w:rsid w:val="00C16027"/>
    <w:rsid w:val="00C176DF"/>
    <w:rsid w:val="00C22414"/>
    <w:rsid w:val="00C24C93"/>
    <w:rsid w:val="00C33229"/>
    <w:rsid w:val="00C36169"/>
    <w:rsid w:val="00C36FFE"/>
    <w:rsid w:val="00C3751A"/>
    <w:rsid w:val="00C376F3"/>
    <w:rsid w:val="00C4718D"/>
    <w:rsid w:val="00C5050B"/>
    <w:rsid w:val="00C55401"/>
    <w:rsid w:val="00C7137F"/>
    <w:rsid w:val="00C713F3"/>
    <w:rsid w:val="00C7253F"/>
    <w:rsid w:val="00C76104"/>
    <w:rsid w:val="00C76B63"/>
    <w:rsid w:val="00C76CA7"/>
    <w:rsid w:val="00C77AB9"/>
    <w:rsid w:val="00C82E9D"/>
    <w:rsid w:val="00C83FD9"/>
    <w:rsid w:val="00C8442A"/>
    <w:rsid w:val="00C86D3A"/>
    <w:rsid w:val="00C874BB"/>
    <w:rsid w:val="00C8771F"/>
    <w:rsid w:val="00C92F4E"/>
    <w:rsid w:val="00C94237"/>
    <w:rsid w:val="00CA29A3"/>
    <w:rsid w:val="00CA315F"/>
    <w:rsid w:val="00CA7F6B"/>
    <w:rsid w:val="00CA7FA4"/>
    <w:rsid w:val="00CB2EE4"/>
    <w:rsid w:val="00CB5EC6"/>
    <w:rsid w:val="00CC1AD3"/>
    <w:rsid w:val="00CD6E75"/>
    <w:rsid w:val="00CD7C59"/>
    <w:rsid w:val="00CE008E"/>
    <w:rsid w:val="00CE2D8B"/>
    <w:rsid w:val="00CE56D8"/>
    <w:rsid w:val="00CF0839"/>
    <w:rsid w:val="00CF1A31"/>
    <w:rsid w:val="00CF4059"/>
    <w:rsid w:val="00CF42D6"/>
    <w:rsid w:val="00D0003C"/>
    <w:rsid w:val="00D23C5C"/>
    <w:rsid w:val="00D23EEC"/>
    <w:rsid w:val="00D27DC0"/>
    <w:rsid w:val="00D36610"/>
    <w:rsid w:val="00D37BD2"/>
    <w:rsid w:val="00D5304F"/>
    <w:rsid w:val="00D654E1"/>
    <w:rsid w:val="00D6603E"/>
    <w:rsid w:val="00D8335B"/>
    <w:rsid w:val="00D85036"/>
    <w:rsid w:val="00D86A57"/>
    <w:rsid w:val="00D96179"/>
    <w:rsid w:val="00DA05E9"/>
    <w:rsid w:val="00DA0A5F"/>
    <w:rsid w:val="00DA5A4B"/>
    <w:rsid w:val="00DA61C7"/>
    <w:rsid w:val="00DA63B0"/>
    <w:rsid w:val="00DA777D"/>
    <w:rsid w:val="00DB2062"/>
    <w:rsid w:val="00DB210D"/>
    <w:rsid w:val="00DC56AF"/>
    <w:rsid w:val="00DC6366"/>
    <w:rsid w:val="00DD17E5"/>
    <w:rsid w:val="00DD5A73"/>
    <w:rsid w:val="00DD5AAF"/>
    <w:rsid w:val="00DE0FD9"/>
    <w:rsid w:val="00DE44F8"/>
    <w:rsid w:val="00DF4392"/>
    <w:rsid w:val="00DF6371"/>
    <w:rsid w:val="00E009A6"/>
    <w:rsid w:val="00E021C8"/>
    <w:rsid w:val="00E03F4E"/>
    <w:rsid w:val="00E05538"/>
    <w:rsid w:val="00E13884"/>
    <w:rsid w:val="00E13CCC"/>
    <w:rsid w:val="00E171C4"/>
    <w:rsid w:val="00E228DA"/>
    <w:rsid w:val="00E25C1E"/>
    <w:rsid w:val="00E25D1D"/>
    <w:rsid w:val="00E306F0"/>
    <w:rsid w:val="00E31578"/>
    <w:rsid w:val="00E32B34"/>
    <w:rsid w:val="00E32F3D"/>
    <w:rsid w:val="00E34521"/>
    <w:rsid w:val="00E34573"/>
    <w:rsid w:val="00E4087B"/>
    <w:rsid w:val="00E42DBF"/>
    <w:rsid w:val="00E45A64"/>
    <w:rsid w:val="00E55A2E"/>
    <w:rsid w:val="00E57450"/>
    <w:rsid w:val="00E71E2A"/>
    <w:rsid w:val="00E73D51"/>
    <w:rsid w:val="00E872B5"/>
    <w:rsid w:val="00E93CC8"/>
    <w:rsid w:val="00E96A56"/>
    <w:rsid w:val="00E97A57"/>
    <w:rsid w:val="00EA2E80"/>
    <w:rsid w:val="00EA6216"/>
    <w:rsid w:val="00EA63F8"/>
    <w:rsid w:val="00EB24E6"/>
    <w:rsid w:val="00EB32FC"/>
    <w:rsid w:val="00EB5F73"/>
    <w:rsid w:val="00EB77E8"/>
    <w:rsid w:val="00EC3EAB"/>
    <w:rsid w:val="00ED0013"/>
    <w:rsid w:val="00ED1B62"/>
    <w:rsid w:val="00ED3561"/>
    <w:rsid w:val="00EE03CD"/>
    <w:rsid w:val="00EE0404"/>
    <w:rsid w:val="00EE1E51"/>
    <w:rsid w:val="00EE2B7C"/>
    <w:rsid w:val="00EF0A3C"/>
    <w:rsid w:val="00EF3F3B"/>
    <w:rsid w:val="00EF55B8"/>
    <w:rsid w:val="00F00692"/>
    <w:rsid w:val="00F0094C"/>
    <w:rsid w:val="00F00D05"/>
    <w:rsid w:val="00F0131B"/>
    <w:rsid w:val="00F032AC"/>
    <w:rsid w:val="00F0451A"/>
    <w:rsid w:val="00F0498B"/>
    <w:rsid w:val="00F10FCE"/>
    <w:rsid w:val="00F134FC"/>
    <w:rsid w:val="00F141E7"/>
    <w:rsid w:val="00F156C7"/>
    <w:rsid w:val="00F16079"/>
    <w:rsid w:val="00F20170"/>
    <w:rsid w:val="00F21E33"/>
    <w:rsid w:val="00F277CB"/>
    <w:rsid w:val="00F3215A"/>
    <w:rsid w:val="00F4753D"/>
    <w:rsid w:val="00F50357"/>
    <w:rsid w:val="00F5095A"/>
    <w:rsid w:val="00F5205A"/>
    <w:rsid w:val="00F54D43"/>
    <w:rsid w:val="00F565B4"/>
    <w:rsid w:val="00F56F1E"/>
    <w:rsid w:val="00F57728"/>
    <w:rsid w:val="00F627B2"/>
    <w:rsid w:val="00F65996"/>
    <w:rsid w:val="00F65DCC"/>
    <w:rsid w:val="00F66337"/>
    <w:rsid w:val="00F72C03"/>
    <w:rsid w:val="00F816A5"/>
    <w:rsid w:val="00F90891"/>
    <w:rsid w:val="00F9630F"/>
    <w:rsid w:val="00F9741D"/>
    <w:rsid w:val="00F97CE0"/>
    <w:rsid w:val="00FA07C7"/>
    <w:rsid w:val="00FA41EB"/>
    <w:rsid w:val="00FB17F6"/>
    <w:rsid w:val="00FB3382"/>
    <w:rsid w:val="00FB42E4"/>
    <w:rsid w:val="00FC56A7"/>
    <w:rsid w:val="00FD4E33"/>
    <w:rsid w:val="00FE2913"/>
    <w:rsid w:val="00FE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eader" Target="header1.xml"/><Relationship Id="rId12" Type="http://schemas.openxmlformats.org/officeDocument/2006/relationships/hyperlink" Target="mailto:kristina.laucyte@lrmuitine.lt" TargetMode="External"/><Relationship Id="rId17" Type="http://schemas.openxmlformats.org/officeDocument/2006/relationships/hyperlink" Target="mailto:kristina.laucyte@lrmuitine.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lt/pasalinimo-pagrindai-1/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s://viesiejipirkimai.lt)" TargetMode="Externa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2123</TotalTime>
  <Pages>38</Pages>
  <Words>61943</Words>
  <Characters>35308</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97057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Kristina Laucytė</cp:lastModifiedBy>
  <cp:revision>667</cp:revision>
  <dcterms:created xsi:type="dcterms:W3CDTF">2025-02-28T09:21:00Z</dcterms:created>
  <dcterms:modified xsi:type="dcterms:W3CDTF">2026-02-18T12:24:00Z</dcterms:modified>
</cp:coreProperties>
</file>