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7A7F5E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FD5C6A" w:rsidRPr="00FD5C6A">
        <w:rPr>
          <w:color w:val="333333"/>
          <w:shd w:val="clear" w:color="auto" w:fill="FFFFFF"/>
        </w:rPr>
        <w:t>Keleiviniai autobusai pritaikyti vežti neįgaliuosius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B25806"/>
    <w:rsid w:val="00B32505"/>
    <w:rsid w:val="00B362F8"/>
    <w:rsid w:val="00B3754B"/>
    <w:rsid w:val="00B665FD"/>
    <w:rsid w:val="00B77FB3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2026-02-18T12:46:00Z</dcterms:created>
  <dcterms:modified xsi:type="dcterms:W3CDTF">2026-02-18T12:47:00Z</dcterms:modified>
</cp:coreProperties>
</file>