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4C7294E" w:rsidR="00771D04" w:rsidRPr="00BC645D" w:rsidRDefault="0083112E" w:rsidP="00771D04">
      <w:pPr>
        <w:jc w:val="center"/>
        <w:rPr>
          <w:sz w:val="18"/>
          <w:szCs w:val="18"/>
        </w:rPr>
      </w:pPr>
      <w:r>
        <w:rPr>
          <w:b/>
          <w:bCs/>
          <w:sz w:val="18"/>
          <w:szCs w:val="18"/>
        </w:rPr>
        <w:t xml:space="preserve">DĖL </w:t>
      </w:r>
      <w:r w:rsidR="008607DD">
        <w:rPr>
          <w:b/>
          <w:bCs/>
          <w:sz w:val="18"/>
          <w:szCs w:val="18"/>
        </w:rPr>
        <w:t>BIURO KONTEINERIŲ</w:t>
      </w:r>
      <w:r w:rsidR="00BF29D3">
        <w:rPr>
          <w:b/>
          <w:bCs/>
          <w:sz w:val="18"/>
          <w:szCs w:val="18"/>
        </w:rPr>
        <w:t xml:space="preserve"> IR </w:t>
      </w:r>
      <w:r w:rsidR="001B5CB4">
        <w:rPr>
          <w:b/>
          <w:bCs/>
          <w:sz w:val="18"/>
          <w:szCs w:val="18"/>
        </w:rPr>
        <w:t>SANDĖLIAVIMO</w:t>
      </w:r>
      <w:r w:rsidR="00BF29D3">
        <w:rPr>
          <w:b/>
          <w:bCs/>
          <w:sz w:val="18"/>
          <w:szCs w:val="18"/>
        </w:rPr>
        <w:t xml:space="preserve"> KONTEINERIŲ</w:t>
      </w:r>
      <w:r w:rsidR="008607DD">
        <w:rPr>
          <w:b/>
          <w:bCs/>
          <w:sz w:val="18"/>
          <w:szCs w:val="18"/>
        </w:rPr>
        <w:t xml:space="preserve"> NUOMOS</w:t>
      </w:r>
      <w:r w:rsidR="005C52BD">
        <w:rPr>
          <w:b/>
          <w:bCs/>
          <w:sz w:val="18"/>
          <w:szCs w:val="18"/>
        </w:rPr>
        <w:t xml:space="preserve"> PASLAUGŲ</w:t>
      </w:r>
      <w:r>
        <w:rPr>
          <w:b/>
          <w:bCs/>
          <w:sz w:val="18"/>
          <w:szCs w:val="18"/>
        </w:rPr>
        <w:t xml:space="preserve">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28FB929"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5C52BD">
        <w:rPr>
          <w:color w:val="FF0000"/>
          <w:sz w:val="18"/>
          <w:szCs w:val="18"/>
        </w:rPr>
        <w:t>aslaugoms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5340EE88" w:rsidR="00771D04" w:rsidRPr="0083112E" w:rsidRDefault="00771D04" w:rsidP="005C52BD">
            <w:pPr>
              <w:jc w:val="center"/>
              <w:rPr>
                <w:sz w:val="18"/>
                <w:szCs w:val="18"/>
              </w:rPr>
            </w:pPr>
            <w:r w:rsidRPr="0083112E">
              <w:rPr>
                <w:sz w:val="18"/>
                <w:szCs w:val="18"/>
              </w:rPr>
              <w:t xml:space="preserve">*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230D1147" w:rsidR="007D07A5" w:rsidRPr="00DA4A0B" w:rsidRDefault="00BF29D3" w:rsidP="00887E75">
            <w:pPr>
              <w:rPr>
                <w:sz w:val="18"/>
                <w:szCs w:val="18"/>
              </w:rPr>
            </w:pPr>
            <w:r w:rsidRPr="00BF29D3">
              <w:rPr>
                <w:sz w:val="18"/>
                <w:szCs w:val="18"/>
              </w:rPr>
              <w:t xml:space="preserve">Paslaugos tiekėjas turi suteikti 1 vnt konteinerio 9 mėn. nuomos paslaugą. Modulinio biuro konteineris turi būti: ilgis – ne mažiau kaip 5 800 mm ir ne daugiau kaip 6 100 mm, plotis – ne mažiau kaip 2 400 mm ir ne daugiau kaip 2 550 mm aukštis – ne mažiau kaip 2 580 mm ir ne daugiau kaip 2 900 mm. Konteineris turi būti pristatytas, pastatytas ir paruoštas eksplotacijai tiekėjo lėšomis ir priemonėmis  nurodytoje vietoje adresu: Laumės g. 3, Rukla. Konteineris turi būti tiekėjo lėšomis ir priemonėmis pastatyti ant žolės ir žvyro (ne mažiau kaip ant keturių </w:t>
            </w:r>
            <w:r w:rsidRPr="00BF29D3">
              <w:rPr>
                <w:sz w:val="18"/>
                <w:szCs w:val="18"/>
              </w:rPr>
              <w:lastRenderedPageBreak/>
              <w:t>atraminių taškų), horizontaliai išlyginti (paklaida iki 2 proc.) ir pilnai paruošti eksploatacijai, įžeminti ir prijungti prie išorės elektros tinklo (atstumas iki užsakovo elektros skydo ne didesnis kaip 50 m). Pasibaigus nuomos laikotarpiui, Tiekėjas savo lėšomis ir priemonėmis turi išmontuoti ir išvežti konteinerį bei perduoti tvarkingą teritoriją užsakovui. Konteineris turi būti tinkamas naudoti: tvarkingas, nesulankstyta konstrukcija, be deformacijų, korozijos židinių, įtrūkimų. Išorės ir vidaus apdaila nesusidėvėjusi, dažai neatsilupę, švarios, dažytos šviesia spalva sienos, grindų danga nenusitrynusi, veikiantys be užstrigimų langų ir durų mechanizmai, sandarūs langai ir durys. Konteinerio išorė turi būti nudažyta pilka spalva. Konteinerio grindys turi būti padengtos neslidžia, atsparia mechaniniams poveikiams, lengvai valoma danga (gali būti iš vinilo medžiagos). Konteineryje turi būti sumontuota po du (2 vnt.) langus su 3 padėčių varstymo mechanizmu, turi turėti integruotas iš vidaus valdomas žaliuzes, turi būti įmontuotas tinklelis nuo uodų. Langai priešais duris. Konteineryje turi būti sumontuotos vienos (1 vnt.) durys su užraktu iš išorės ir vidaus. Konteineryje turi būti sumontuota šildymo įrenginys ir kondicionavimo įrenginys (prietaisai), užtikrinantys +20 °C (±2° C) temperatūrą konteineryje.</w:t>
            </w:r>
            <w:r>
              <w:rPr>
                <w:sz w:val="18"/>
                <w:szCs w:val="18"/>
              </w:rPr>
              <w:t xml:space="preserve"> </w:t>
            </w:r>
            <w:r w:rsidRPr="00BF29D3">
              <w:rPr>
                <w:sz w:val="18"/>
                <w:szCs w:val="18"/>
              </w:rPr>
              <w:t xml:space="preserve">Vidinėse sienose turi būti instaliuotos ne mažiau kaip 4 (keturios) rozetės, 230 V, 16 A, su įžeminimu. Lubose turi būti sumontuoti ne mažiau kaip 2 (du), po ne mažiau nei 200 lx liuminescenciniai šviestuvai su skaidriu gaubtu. Šviestuvai turi būti valdomi jungikliu. Konteineryje turi būti sumontuotas dūmų detektorius. Tiekėjas turi </w:t>
            </w:r>
            <w:r w:rsidRPr="00BF29D3">
              <w:rPr>
                <w:sz w:val="18"/>
                <w:szCs w:val="18"/>
              </w:rPr>
              <w:lastRenderedPageBreak/>
              <w:t>teisę ir galimybę įvertinti konteinerių pastatymo vietas paruošiamiesiems darbams, būtiniems konteinerių pastatymui ir užtikrinantiems konteinerių funkcionavimą užsakovo nurodytoje vietoje. Tiekėjas visą nuomos laikotarpį atsako už biuro konteineriuose sumontuotos įrangos ir įrengimų techninę priežiūrą. Įrangai sugedus, Tiekėjas turi ją suremontuoti arba pakeisti kita ne vėliau kaip per 24 val. nuo raštiško (el. paštu,) užsakovo pranešimo. Tiekėjas turi užtikrinti kokybišką nuomą ir techninę priežiūrą, laikydamasis teisinių ir techninių reikalavimų.</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09245E43" w:rsidR="007D07A5" w:rsidRPr="0083112E" w:rsidRDefault="005C52BD" w:rsidP="002C0516">
            <w:pPr>
              <w:rPr>
                <w:sz w:val="18"/>
                <w:szCs w:val="18"/>
              </w:rPr>
            </w:pPr>
            <w:r>
              <w:rPr>
                <w:sz w:val="18"/>
                <w:szCs w:val="18"/>
              </w:rPr>
              <w:t>Mėn.</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55B288C0" w:rsidR="007D07A5" w:rsidRPr="0083112E" w:rsidRDefault="00BF29D3" w:rsidP="007D07A5">
            <w:pPr>
              <w:rPr>
                <w:sz w:val="18"/>
                <w:szCs w:val="18"/>
              </w:rPr>
            </w:pPr>
            <w:r>
              <w:rPr>
                <w:sz w:val="18"/>
                <w:szCs w:val="18"/>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BF29D3" w:rsidRPr="0083112E" w14:paraId="0DE22D53"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2FE9C0" w14:textId="38F180AD" w:rsidR="00BF29D3" w:rsidRPr="0083112E" w:rsidRDefault="00BF29D3" w:rsidP="007D07A5">
            <w:pPr>
              <w:jc w:val="center"/>
              <w:rPr>
                <w:sz w:val="18"/>
                <w:szCs w:val="18"/>
              </w:rPr>
            </w:pPr>
            <w:r>
              <w:rPr>
                <w:sz w:val="18"/>
                <w:szCs w:val="18"/>
              </w:rPr>
              <w:lastRenderedPageBreak/>
              <w:t>2</w:t>
            </w:r>
          </w:p>
        </w:tc>
        <w:tc>
          <w:tcPr>
            <w:tcW w:w="2036" w:type="dxa"/>
            <w:tcBorders>
              <w:top w:val="single" w:sz="4" w:space="0" w:color="auto"/>
              <w:left w:val="nil"/>
              <w:bottom w:val="single" w:sz="4" w:space="0" w:color="auto"/>
              <w:right w:val="single" w:sz="4" w:space="0" w:color="auto"/>
            </w:tcBorders>
            <w:shd w:val="clear" w:color="auto" w:fill="auto"/>
          </w:tcPr>
          <w:p w14:paraId="32277525" w14:textId="71C68100" w:rsidR="00BF29D3" w:rsidRPr="00DA4A0B" w:rsidRDefault="00BF29D3" w:rsidP="00887E75">
            <w:pPr>
              <w:rPr>
                <w:sz w:val="18"/>
                <w:szCs w:val="18"/>
              </w:rPr>
            </w:pPr>
            <w:r w:rsidRPr="00BF29D3">
              <w:rPr>
                <w:sz w:val="18"/>
                <w:szCs w:val="18"/>
              </w:rPr>
              <w:t>Konteinerio nuoma</w:t>
            </w:r>
            <w:r>
              <w:rPr>
                <w:sz w:val="18"/>
                <w:szCs w:val="18"/>
              </w:rPr>
              <w:t xml:space="preserve">. </w:t>
            </w:r>
            <w:r w:rsidRPr="00BF29D3">
              <w:rPr>
                <w:sz w:val="18"/>
                <w:szCs w:val="18"/>
              </w:rPr>
              <w:t>Paslaugos tiekėjas turi suteikti 8 vnt konteinerių, 8 mėn. nuomos paslaugą. Konteinerio matmenys: vidaus matmenys (IxPxA) apie 5,90 x 2,34 x 2,37 m. Išorės matmenys (IxPxA) apie 6,06 x 2,44 x 2,59 m. Konteinerys turi būti tinakamas sandėliuoti įvairiausius daiktus ir įrangą. Konteinerio durys turi būti apsaugotos  vertikaliomis fiksavimo juostomis, bei įmontuota aukšto saugumo konteinerio spyna. Konteineris turi būti pritaikytas visoms oro sąlygoms ir turėti minimalias angas, kad užtikrintų oro cirkuliaciją ir sumažintų kondensato susidarymą konteinerio viduje.</w:t>
            </w:r>
            <w:r>
              <w:rPr>
                <w:sz w:val="18"/>
                <w:szCs w:val="18"/>
              </w:rPr>
              <w:t xml:space="preserve"> </w:t>
            </w:r>
            <w:r w:rsidRPr="00BF29D3">
              <w:rPr>
                <w:color w:val="FF0000"/>
                <w:sz w:val="18"/>
                <w:szCs w:val="18"/>
              </w:rPr>
              <w:t>(TIEKĖJAS TURI NURODYTI 8 VNT KONTEINERIŲ NUOMOS KAINA VIENAM MĖNESIUI)</w:t>
            </w:r>
            <w:r>
              <w:rPr>
                <w:color w:val="FF0000"/>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2EC5D2CD" w14:textId="4872AF01" w:rsidR="00BF29D3" w:rsidRPr="0083112E" w:rsidRDefault="00BF29D3" w:rsidP="007D07A5">
            <w:pPr>
              <w:tabs>
                <w:tab w:val="left" w:pos="851"/>
              </w:tabs>
              <w:rPr>
                <w:color w:val="FF0000"/>
                <w:sz w:val="18"/>
                <w:szCs w:val="18"/>
              </w:rPr>
            </w:pPr>
            <w:r>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7634CB73" w14:textId="77777777" w:rsidR="00BF29D3" w:rsidRPr="0083112E" w:rsidRDefault="00BF29D3"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26DF7D5" w14:textId="2E5384E6" w:rsidR="00BF29D3" w:rsidRDefault="00BF29D3" w:rsidP="002C0516">
            <w:pPr>
              <w:rPr>
                <w:sz w:val="18"/>
                <w:szCs w:val="18"/>
              </w:rPr>
            </w:pPr>
            <w:r>
              <w:rPr>
                <w:sz w:val="18"/>
                <w:szCs w:val="18"/>
              </w:rPr>
              <w:t>mėn</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FC9865D" w14:textId="551E2878" w:rsidR="00BF29D3" w:rsidRDefault="00BF29D3" w:rsidP="007D07A5">
            <w:pPr>
              <w:rPr>
                <w:sz w:val="18"/>
                <w:szCs w:val="18"/>
              </w:rPr>
            </w:pPr>
            <w:r>
              <w:rPr>
                <w:sz w:val="18"/>
                <w:szCs w:val="18"/>
              </w:rPr>
              <w:t>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346B69" w14:textId="77777777" w:rsidR="00BF29D3" w:rsidRPr="0083112E" w:rsidRDefault="00BF29D3"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3097BE1" w14:textId="77777777" w:rsidR="00BF29D3" w:rsidRPr="0083112E" w:rsidRDefault="00BF29D3"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r w:rsidRPr="00BC645D">
              <w:rPr>
                <w:sz w:val="18"/>
                <w:szCs w:val="18"/>
              </w:rPr>
              <w:t>Eil.Nr.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r w:rsidRPr="00BC645D">
                    <w:rPr>
                      <w:sz w:val="18"/>
                      <w:szCs w:val="18"/>
                    </w:rPr>
                    <w:lastRenderedPageBreak/>
                    <w:t>Eil.Nr.</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lastRenderedPageBreak/>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90859337">
    <w:abstractNumId w:val="2"/>
  </w:num>
  <w:num w:numId="2" w16cid:durableId="119155236">
    <w:abstractNumId w:val="0"/>
  </w:num>
  <w:num w:numId="3" w16cid:durableId="64567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18120F"/>
    <w:rsid w:val="0018430B"/>
    <w:rsid w:val="001945E5"/>
    <w:rsid w:val="001A6C76"/>
    <w:rsid w:val="001B5CB4"/>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5C52BD"/>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73D6"/>
    <w:rsid w:val="00803BBC"/>
    <w:rsid w:val="0083112E"/>
    <w:rsid w:val="008607DD"/>
    <w:rsid w:val="00873810"/>
    <w:rsid w:val="00887E75"/>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04314"/>
    <w:rsid w:val="00B26A83"/>
    <w:rsid w:val="00B35D03"/>
    <w:rsid w:val="00B47E81"/>
    <w:rsid w:val="00B607A2"/>
    <w:rsid w:val="00B64803"/>
    <w:rsid w:val="00B66D4A"/>
    <w:rsid w:val="00B93C7B"/>
    <w:rsid w:val="00B94815"/>
    <w:rsid w:val="00B94EC5"/>
    <w:rsid w:val="00BA5E0F"/>
    <w:rsid w:val="00BA6A1F"/>
    <w:rsid w:val="00BC645D"/>
    <w:rsid w:val="00BE1346"/>
    <w:rsid w:val="00BE231C"/>
    <w:rsid w:val="00BF29D3"/>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E22B-9DA5-4EDC-8CB6-F72B4044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4347</Words>
  <Characters>2478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32</cp:revision>
  <cp:lastPrinted>2017-02-07T13:26:00Z</cp:lastPrinted>
  <dcterms:created xsi:type="dcterms:W3CDTF">2024-01-10T10:35:00Z</dcterms:created>
  <dcterms:modified xsi:type="dcterms:W3CDTF">2026-02-18T08:13:00Z</dcterms:modified>
</cp:coreProperties>
</file>