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39E4" w14:textId="77777777" w:rsidR="0020737F" w:rsidRPr="00A75D6D" w:rsidRDefault="0020737F" w:rsidP="0020737F">
      <w:pPr>
        <w:pStyle w:val="Antrat2"/>
        <w:ind w:left="5103"/>
        <w:rPr>
          <w:rFonts w:eastAsia="Times New Roman" w:cs="Times New Roman"/>
          <w:color w:val="000000"/>
          <w:szCs w:val="24"/>
        </w:rPr>
      </w:pPr>
      <w:bookmarkStart w:id="0" w:name="_Toc214456020"/>
      <w:bookmarkStart w:id="1" w:name="_Hlk186546894"/>
      <w:r w:rsidRPr="00A75D6D">
        <w:rPr>
          <w:rFonts w:eastAsia="Times New Roman" w:cs="Times New Roman"/>
          <w:color w:val="000000"/>
          <w:szCs w:val="24"/>
        </w:rPr>
        <w:t>Pirkimo sąlygų 5 priedas „Sutarties projektas“</w:t>
      </w:r>
      <w:bookmarkEnd w:id="0"/>
    </w:p>
    <w:p w14:paraId="6082BF1A" w14:textId="77777777" w:rsidR="0020737F" w:rsidRDefault="0020737F" w:rsidP="004B5D26">
      <w:pPr>
        <w:spacing w:line="276" w:lineRule="auto"/>
        <w:ind w:left="5245"/>
        <w:rPr>
          <w:caps/>
          <w:szCs w:val="24"/>
        </w:rPr>
      </w:pPr>
    </w:p>
    <w:p w14:paraId="120646CD" w14:textId="37194BEE" w:rsidR="00027B83" w:rsidRPr="004B5D26" w:rsidRDefault="1423DB00" w:rsidP="004B5D26">
      <w:pPr>
        <w:spacing w:line="276" w:lineRule="auto"/>
        <w:ind w:left="5245"/>
        <w:rPr>
          <w:caps/>
          <w:szCs w:val="24"/>
        </w:rPr>
      </w:pPr>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 xml:space="preserve">Jeigu Sutartyje nenurodyta kitaip, žodžiai, vartojami vienaskaitos forma, taip pat reiškia ir daugiskaitą ir atvirkščiai, vienos giminės žodžiai apima ir kitos giminės atitinkamus žodžius, žodis </w:t>
      </w:r>
      <w:r w:rsidRPr="004B5D26">
        <w:rPr>
          <w:rFonts w:eastAsia="Arial"/>
          <w:szCs w:val="24"/>
          <w:shd w:val="clear" w:color="auto" w:fill="FFFFFF"/>
        </w:rPr>
        <w:lastRenderedPageBreak/>
        <w:t>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Jeigu Sutartyje nurodyta reikšmė skaičiais ir žodžiais skiriasi, vadovaujamasi žodžiais 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393B8B">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1"/>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1342BD">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5D0F1E32" w:rsidR="00061E02" w:rsidRPr="004B5D26" w:rsidRDefault="006D7913" w:rsidP="004B5D26">
            <w:pPr>
              <w:spacing w:line="276" w:lineRule="auto"/>
              <w:jc w:val="both"/>
              <w:rPr>
                <w:kern w:val="2"/>
                <w:szCs w:val="24"/>
              </w:rPr>
            </w:pPr>
            <w:r>
              <w:rPr>
                <w:kern w:val="2"/>
                <w:szCs w:val="24"/>
              </w:rPr>
              <w:t xml:space="preserve">Sutartis dėl </w:t>
            </w:r>
            <w:r w:rsidR="00464BF6" w:rsidRPr="00464BF6">
              <w:rPr>
                <w:kern w:val="2"/>
                <w:szCs w:val="24"/>
              </w:rPr>
              <w:t>Gėl</w:t>
            </w:r>
            <w:r w:rsidR="00464BF6">
              <w:rPr>
                <w:kern w:val="2"/>
                <w:szCs w:val="24"/>
              </w:rPr>
              <w:t>ių</w:t>
            </w:r>
            <w:r w:rsidR="00464BF6" w:rsidRPr="00464BF6">
              <w:rPr>
                <w:kern w:val="2"/>
                <w:szCs w:val="24"/>
              </w:rPr>
              <w:t>, jų sodinim</w:t>
            </w:r>
            <w:r w:rsidR="00464BF6">
              <w:rPr>
                <w:kern w:val="2"/>
                <w:szCs w:val="24"/>
              </w:rPr>
              <w:t>o</w:t>
            </w:r>
            <w:r w:rsidR="00464BF6" w:rsidRPr="00464BF6">
              <w:rPr>
                <w:kern w:val="2"/>
                <w:szCs w:val="24"/>
              </w:rPr>
              <w:t xml:space="preserve"> ir priežiūr</w:t>
            </w:r>
            <w:r w:rsidR="00464BF6">
              <w:rPr>
                <w:kern w:val="2"/>
                <w:szCs w:val="24"/>
              </w:rPr>
              <w:t>os</w:t>
            </w:r>
            <w:r w:rsidR="00464BF6" w:rsidRPr="00464BF6">
              <w:rPr>
                <w:kern w:val="2"/>
                <w:szCs w:val="24"/>
              </w:rPr>
              <w:t xml:space="preserve"> Vilniaus mieste</w:t>
            </w:r>
            <w:r w:rsidR="00464BF6" w:rsidRPr="00464BF6" w:rsidDel="00464BF6">
              <w:rPr>
                <w:kern w:val="2"/>
                <w:szCs w:val="24"/>
              </w:rPr>
              <w:t xml:space="preserve"> </w:t>
            </w:r>
            <w:r>
              <w:rPr>
                <w:i/>
                <w:iCs/>
                <w:color w:val="FF0000"/>
                <w:kern w:val="2"/>
                <w:szCs w:val="24"/>
              </w:rPr>
              <w:t>(</w:t>
            </w:r>
            <w:r w:rsidRPr="00182BA1">
              <w:rPr>
                <w:i/>
                <w:iCs/>
                <w:color w:val="FF0000"/>
                <w:kern w:val="2"/>
                <w:szCs w:val="24"/>
              </w:rPr>
              <w:t xml:space="preserve">I pirkimo objekto dalis </w:t>
            </w:r>
            <w:r>
              <w:rPr>
                <w:i/>
                <w:iCs/>
                <w:color w:val="FF0000"/>
                <w:kern w:val="2"/>
                <w:szCs w:val="24"/>
              </w:rPr>
              <w:t xml:space="preserve">- </w:t>
            </w:r>
            <w:r w:rsidR="002F19F8" w:rsidRPr="002F19F8">
              <w:rPr>
                <w:i/>
                <w:iCs/>
                <w:color w:val="FF0000"/>
                <w:kern w:val="2"/>
                <w:szCs w:val="24"/>
              </w:rPr>
              <w:t>(Dešinysis krantas) – Verkiai, Fabijoniškės, Pašilaičiai, Justiniškės, Viršuliškės, Šeškinė, Pilaitė, Žvėrynas, Karoliniškės, Lazdynai, Žirmūnai, Šnipiškės</w:t>
            </w:r>
            <w:r>
              <w:rPr>
                <w:i/>
                <w:iCs/>
                <w:color w:val="FF0000"/>
                <w:kern w:val="2"/>
                <w:szCs w:val="24"/>
              </w:rPr>
              <w:t xml:space="preserve">; </w:t>
            </w:r>
            <w:r w:rsidRPr="00581012">
              <w:rPr>
                <w:i/>
                <w:iCs/>
                <w:color w:val="FF0000"/>
                <w:kern w:val="2"/>
                <w:szCs w:val="24"/>
              </w:rPr>
              <w:t xml:space="preserve">II pirkimo objekto dalis </w:t>
            </w:r>
            <w:r>
              <w:rPr>
                <w:i/>
                <w:iCs/>
                <w:color w:val="FF0000"/>
                <w:kern w:val="2"/>
                <w:szCs w:val="24"/>
              </w:rPr>
              <w:t xml:space="preserve">- </w:t>
            </w:r>
            <w:r w:rsidR="00AE1F46" w:rsidRPr="00AE1F46">
              <w:rPr>
                <w:i/>
                <w:iCs/>
                <w:color w:val="FF0000"/>
                <w:kern w:val="2"/>
                <w:szCs w:val="24"/>
              </w:rPr>
              <w:t>(Kairysis krantas) – Grigiškės, Paneriai, Vilkpėdė, Naujininkai, Naujamiestis, Rasos, N. Vilnia, Senamiestis, Antakalnis</w:t>
            </w:r>
            <w:r w:rsidR="00AE1F46">
              <w:rPr>
                <w:i/>
                <w:iCs/>
                <w:color w:val="FF0000"/>
                <w:kern w:val="2"/>
                <w:szCs w:val="24"/>
              </w:rPr>
              <w:t>)</w:t>
            </w:r>
          </w:p>
        </w:tc>
      </w:tr>
      <w:tr w:rsidR="00061E02" w:rsidRPr="004B5D26" w14:paraId="1A84EF63" w14:textId="77777777" w:rsidTr="001342BD">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1342BD">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1342BD">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1342BD">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1342BD">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1342BD">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1342BD">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proofErr w:type="spellStart"/>
            <w:r w:rsidRPr="004B5D26">
              <w:rPr>
                <w:kern w:val="2"/>
                <w:szCs w:val="24"/>
              </w:rPr>
              <w:t>Luminor</w:t>
            </w:r>
            <w:proofErr w:type="spellEnd"/>
            <w:r w:rsidRPr="004B5D26">
              <w:rPr>
                <w:kern w:val="2"/>
                <w:szCs w:val="24"/>
              </w:rPr>
              <w:t xml:space="preserve"> Bank AS,</w:t>
            </w:r>
          </w:p>
          <w:p w14:paraId="24CEF86A" w14:textId="77777777" w:rsidR="00061E02" w:rsidRPr="004B5D26" w:rsidRDefault="00061E02" w:rsidP="00F04052">
            <w:pPr>
              <w:spacing w:line="276" w:lineRule="auto"/>
              <w:rPr>
                <w:kern w:val="2"/>
                <w:szCs w:val="24"/>
              </w:rPr>
            </w:pPr>
            <w:r w:rsidRPr="004B5D26">
              <w:rPr>
                <w:kern w:val="2"/>
                <w:szCs w:val="24"/>
              </w:rPr>
              <w:t xml:space="preserve">atstovaujama </w:t>
            </w:r>
            <w:proofErr w:type="spellStart"/>
            <w:r w:rsidRPr="004B5D26">
              <w:rPr>
                <w:kern w:val="2"/>
                <w:szCs w:val="24"/>
              </w:rPr>
              <w:t>Luminor</w:t>
            </w:r>
            <w:proofErr w:type="spellEnd"/>
            <w:r w:rsidRPr="004B5D26">
              <w:rPr>
                <w:kern w:val="2"/>
                <w:szCs w:val="24"/>
              </w:rPr>
              <w:t xml:space="preserve"> Bank AS Lietuvos skyriaus (banko kodas 40100)</w:t>
            </w:r>
          </w:p>
        </w:tc>
      </w:tr>
      <w:tr w:rsidR="00061E02" w:rsidRPr="004B5D26" w14:paraId="5648186E" w14:textId="77777777" w:rsidTr="001342BD">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5005F424" w:rsidR="00061E02" w:rsidRPr="004B5D26" w:rsidRDefault="00061E02" w:rsidP="00F04052">
            <w:pPr>
              <w:spacing w:line="276" w:lineRule="auto"/>
              <w:rPr>
                <w:kern w:val="2"/>
                <w:szCs w:val="24"/>
              </w:rPr>
            </w:pPr>
            <w:r w:rsidRPr="004B5D26">
              <w:rPr>
                <w:kern w:val="2"/>
                <w:szCs w:val="24"/>
              </w:rPr>
              <w:t>+370 5 211 2000</w:t>
            </w:r>
          </w:p>
        </w:tc>
      </w:tr>
      <w:tr w:rsidR="00061E02" w:rsidRPr="004B5D26" w14:paraId="401B23BD" w14:textId="77777777" w:rsidTr="001342BD">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1342BD">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1342BD">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392A746B" w:rsidR="00061E02" w:rsidRPr="004B5D26" w:rsidRDefault="00470704" w:rsidP="004B5D26">
            <w:pPr>
              <w:spacing w:line="276" w:lineRule="auto"/>
              <w:jc w:val="center"/>
              <w:rPr>
                <w:kern w:val="2"/>
                <w:szCs w:val="24"/>
              </w:rPr>
            </w:pPr>
            <w:r>
              <w:rPr>
                <w:kern w:val="2"/>
                <w:szCs w:val="24"/>
              </w:rPr>
              <w:t>Vilniaus miesto savivaldybės administracijos nuostatai</w:t>
            </w:r>
          </w:p>
        </w:tc>
      </w:tr>
      <w:tr w:rsidR="00061E02" w:rsidRPr="004B5D26" w14:paraId="1C0D1D59" w14:textId="77777777" w:rsidTr="001342BD">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1342BD">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1342BD">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1342BD">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1342BD">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1342BD">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1342BD">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1342BD">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1342BD">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1342BD">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1342BD">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1342BD">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1342BD">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ECD95DD" w:rsidR="00061E02" w:rsidRPr="004B5D26" w:rsidRDefault="00061E02" w:rsidP="004B5D26">
            <w:pPr>
              <w:spacing w:line="276" w:lineRule="auto"/>
              <w:rPr>
                <w:i/>
                <w:kern w:val="2"/>
                <w:szCs w:val="24"/>
              </w:rPr>
            </w:pPr>
          </w:p>
        </w:tc>
        <w:tc>
          <w:tcPr>
            <w:tcW w:w="6441" w:type="dxa"/>
          </w:tcPr>
          <w:p w14:paraId="58541E36" w14:textId="35F4891C" w:rsidR="00061E02" w:rsidRPr="004B5D26" w:rsidRDefault="00061E02" w:rsidP="004B5D26">
            <w:pPr>
              <w:spacing w:line="276" w:lineRule="auto"/>
              <w:rPr>
                <w:color w:val="000000"/>
                <w:kern w:val="2"/>
                <w:szCs w:val="24"/>
              </w:rPr>
            </w:pPr>
            <w:r w:rsidRPr="004B5D26">
              <w:rPr>
                <w:kern w:val="2"/>
                <w:szCs w:val="24"/>
              </w:rPr>
              <w:t>Tiekėjas įsipareigoja Sutartyje numatytomis sąlygomis suteikti Pirkėjui šias Paslaugas</w:t>
            </w:r>
            <w:r w:rsidR="00EC1AB9">
              <w:rPr>
                <w:kern w:val="2"/>
                <w:szCs w:val="24"/>
              </w:rPr>
              <w:t xml:space="preserve"> ir su jomis susijusias prekes</w:t>
            </w:r>
            <w:r w:rsidR="00C5540B">
              <w:rPr>
                <w:kern w:val="2"/>
                <w:szCs w:val="24"/>
              </w:rPr>
              <w:t xml:space="preserve">: </w:t>
            </w:r>
            <w:r w:rsidR="00464BF6" w:rsidRPr="00464BF6">
              <w:rPr>
                <w:kern w:val="2"/>
                <w:szCs w:val="24"/>
              </w:rPr>
              <w:t>Gėlės, jų sodinimas ir priežiūra Vilniaus mieste</w:t>
            </w:r>
            <w:r w:rsidRPr="004B5D26" w:rsidDel="00E6495F">
              <w:rPr>
                <w:color w:val="000000"/>
                <w:kern w:val="2"/>
                <w:szCs w:val="24"/>
              </w:rPr>
              <w:t xml:space="preserve"> </w:t>
            </w:r>
            <w:r w:rsidRPr="004B5D26">
              <w:rPr>
                <w:color w:val="000000"/>
                <w:kern w:val="2"/>
                <w:szCs w:val="24"/>
              </w:rPr>
              <w:t>(toliau – Paslaugos).</w:t>
            </w:r>
          </w:p>
          <w:p w14:paraId="19718D8E" w14:textId="77777777" w:rsidR="003732F4" w:rsidRPr="004B5D26" w:rsidRDefault="003732F4" w:rsidP="004B5D26">
            <w:pPr>
              <w:spacing w:line="276" w:lineRule="auto"/>
              <w:rPr>
                <w:color w:val="000000"/>
                <w:kern w:val="2"/>
                <w:szCs w:val="24"/>
              </w:rPr>
            </w:pPr>
          </w:p>
          <w:p w14:paraId="033DA33F" w14:textId="3C8B7E3B" w:rsidR="003732F4" w:rsidRPr="00AA561F" w:rsidRDefault="001E4F55" w:rsidP="004B5D26">
            <w:pPr>
              <w:spacing w:line="276" w:lineRule="auto"/>
              <w:rPr>
                <w:kern w:val="2"/>
                <w:szCs w:val="24"/>
              </w:rPr>
            </w:pPr>
            <w:r w:rsidRPr="00AA561F">
              <w:rPr>
                <w:kern w:val="2"/>
                <w:szCs w:val="24"/>
              </w:rPr>
              <w:t xml:space="preserve">Esant poreikiui, </w:t>
            </w:r>
            <w:r w:rsidR="00025BC9" w:rsidRPr="00AA561F">
              <w:rPr>
                <w:kern w:val="2"/>
                <w:szCs w:val="24"/>
              </w:rPr>
              <w:t xml:space="preserve">Pirkėjas gali įsigyti Sutartyje ir (ar) Techninėje specifikacijoje nenurodytų, tačiau su Pirkimo objektu susijusių </w:t>
            </w:r>
            <w:r w:rsidR="00F123A1">
              <w:rPr>
                <w:kern w:val="2"/>
                <w:szCs w:val="24"/>
              </w:rPr>
              <w:t>P</w:t>
            </w:r>
            <w:r w:rsidR="00025BC9" w:rsidRPr="00AA561F">
              <w:rPr>
                <w:kern w:val="2"/>
                <w:szCs w:val="24"/>
              </w:rPr>
              <w:t>aslaugų neviršijant 10 procentų pradinės sutarties vertės</w:t>
            </w:r>
            <w:r w:rsidRPr="00AA561F">
              <w:rPr>
                <w:kern w:val="2"/>
                <w:szCs w:val="24"/>
              </w:rPr>
              <w:t>.</w:t>
            </w:r>
            <w:r w:rsidR="00AC6AC4" w:rsidRPr="00AA561F">
              <w:rPr>
                <w:kern w:val="2"/>
                <w:szCs w:val="24"/>
              </w:rPr>
              <w:t xml:space="preserve"> </w:t>
            </w:r>
          </w:p>
          <w:p w14:paraId="2E17E70B" w14:textId="77777777" w:rsidR="00061E02" w:rsidRPr="004B5D26" w:rsidRDefault="00061E02" w:rsidP="004B5D26">
            <w:pPr>
              <w:spacing w:line="276" w:lineRule="auto"/>
              <w:rPr>
                <w:color w:val="000000"/>
                <w:kern w:val="2"/>
                <w:szCs w:val="24"/>
              </w:rPr>
            </w:pPr>
          </w:p>
          <w:p w14:paraId="66075A46" w14:textId="7A5EEFC1"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 xml:space="preserve">„Techninė specifikacija“ (toliau – Techninė specifikacija) </w:t>
            </w:r>
            <w:r w:rsidR="00EA6C3C">
              <w:rPr>
                <w:color w:val="000000"/>
                <w:kern w:val="2"/>
                <w:szCs w:val="24"/>
              </w:rPr>
              <w:t>Sutarties 2 priede „</w:t>
            </w:r>
            <w:r w:rsidR="00016626" w:rsidRPr="00016626">
              <w:rPr>
                <w:color w:val="000000"/>
                <w:kern w:val="2"/>
                <w:szCs w:val="24"/>
              </w:rPr>
              <w:t>Paslaugų ir prekių apimčių</w:t>
            </w:r>
            <w:r w:rsidR="00F014C7">
              <w:rPr>
                <w:color w:val="000000"/>
                <w:kern w:val="2"/>
                <w:szCs w:val="24"/>
              </w:rPr>
              <w:t xml:space="preserve"> ž</w:t>
            </w:r>
            <w:r w:rsidR="00EA6C3C">
              <w:rPr>
                <w:color w:val="000000"/>
                <w:kern w:val="2"/>
                <w:szCs w:val="24"/>
              </w:rPr>
              <w:t>iniaraščiai“</w:t>
            </w:r>
            <w:r w:rsidR="00EA6C3C" w:rsidRPr="006F633C">
              <w:rPr>
                <w:color w:val="000000"/>
                <w:kern w:val="2"/>
                <w:szCs w:val="24"/>
              </w:rPr>
              <w:t xml:space="preserve"> ir Sutarties </w:t>
            </w:r>
            <w:r w:rsidR="00EA6C3C">
              <w:rPr>
                <w:color w:val="000000"/>
                <w:kern w:val="2"/>
                <w:szCs w:val="24"/>
              </w:rPr>
              <w:t>3</w:t>
            </w:r>
            <w:r w:rsidR="00EA6C3C" w:rsidRPr="006F633C">
              <w:rPr>
                <w:color w:val="000000"/>
                <w:kern w:val="2"/>
                <w:szCs w:val="24"/>
              </w:rPr>
              <w:t xml:space="preserve"> priede „Pasiūlymas“.</w:t>
            </w:r>
          </w:p>
        </w:tc>
      </w:tr>
      <w:tr w:rsidR="00061E02" w:rsidRPr="004B5D26" w14:paraId="0544B4DD" w14:textId="77777777" w:rsidTr="001342BD">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149B783B" w:rsidR="00061E02" w:rsidRPr="004B5D26" w:rsidRDefault="00464BF6" w:rsidP="004B5D26">
            <w:pPr>
              <w:spacing w:line="276" w:lineRule="auto"/>
              <w:rPr>
                <w:kern w:val="2"/>
                <w:szCs w:val="24"/>
              </w:rPr>
            </w:pPr>
            <w:r w:rsidRPr="00464BF6">
              <w:rPr>
                <w:kern w:val="2"/>
                <w:szCs w:val="24"/>
              </w:rPr>
              <w:t>Gėlės, jų sodinimas ir priežiūra Vilniaus mieste</w:t>
            </w:r>
            <w:r w:rsidRPr="00464BF6" w:rsidDel="00464BF6">
              <w:rPr>
                <w:kern w:val="2"/>
                <w:szCs w:val="24"/>
              </w:rPr>
              <w:t xml:space="preserve"> </w:t>
            </w:r>
            <w:r w:rsidR="0042669C">
              <w:rPr>
                <w:i/>
                <w:iCs/>
                <w:color w:val="FF0000"/>
                <w:kern w:val="2"/>
                <w:szCs w:val="24"/>
              </w:rPr>
              <w:t>(</w:t>
            </w:r>
            <w:r w:rsidR="0042669C" w:rsidRPr="00182BA1">
              <w:rPr>
                <w:i/>
                <w:iCs/>
                <w:color w:val="FF0000"/>
                <w:kern w:val="2"/>
                <w:szCs w:val="24"/>
              </w:rPr>
              <w:t xml:space="preserve">I pirkimo objekto dalis </w:t>
            </w:r>
            <w:r w:rsidR="0042669C">
              <w:rPr>
                <w:i/>
                <w:iCs/>
                <w:color w:val="FF0000"/>
                <w:kern w:val="2"/>
                <w:szCs w:val="24"/>
              </w:rPr>
              <w:t xml:space="preserve">- </w:t>
            </w:r>
            <w:r w:rsidR="0042669C" w:rsidRPr="002F19F8">
              <w:rPr>
                <w:i/>
                <w:iCs/>
                <w:color w:val="FF0000"/>
                <w:kern w:val="2"/>
                <w:szCs w:val="24"/>
              </w:rPr>
              <w:t>(Dešinysis krantas) – Verkiai, Fabijoniškės, Pašilaičiai, Justiniškės, Viršuliškės, Šeškinė, Pilaitė, Žvėrynas, Karoliniškės, Lazdynai, Žirmūnai, Šnipiškės</w:t>
            </w:r>
            <w:r w:rsidR="0042669C">
              <w:rPr>
                <w:i/>
                <w:iCs/>
                <w:color w:val="FF0000"/>
                <w:kern w:val="2"/>
                <w:szCs w:val="24"/>
              </w:rPr>
              <w:t xml:space="preserve">; </w:t>
            </w:r>
            <w:r w:rsidR="0042669C" w:rsidRPr="00581012">
              <w:rPr>
                <w:i/>
                <w:iCs/>
                <w:color w:val="FF0000"/>
                <w:kern w:val="2"/>
                <w:szCs w:val="24"/>
              </w:rPr>
              <w:t xml:space="preserve">II pirkimo objekto dalis </w:t>
            </w:r>
            <w:r w:rsidR="0042669C">
              <w:rPr>
                <w:i/>
                <w:iCs/>
                <w:color w:val="FF0000"/>
                <w:kern w:val="2"/>
                <w:szCs w:val="24"/>
              </w:rPr>
              <w:t xml:space="preserve">- </w:t>
            </w:r>
            <w:r w:rsidR="0042669C" w:rsidRPr="00AE1F46">
              <w:rPr>
                <w:i/>
                <w:iCs/>
                <w:color w:val="FF0000"/>
                <w:kern w:val="2"/>
                <w:szCs w:val="24"/>
              </w:rPr>
              <w:t>(Kairysis krantas) – Grigiškės, Paneriai, Vilkpėdė, Naujininkai, Naujamiestis, Rasos, N. Vilnia, Senamiestis, Antakalnis</w:t>
            </w:r>
            <w:r w:rsidR="0042669C">
              <w:rPr>
                <w:i/>
                <w:iCs/>
                <w:color w:val="FF0000"/>
                <w:kern w:val="2"/>
                <w:szCs w:val="24"/>
              </w:rPr>
              <w:t>)</w:t>
            </w:r>
            <w:r w:rsidR="0042669C" w:rsidRPr="0042669C">
              <w:rPr>
                <w:kern w:val="2"/>
                <w:szCs w:val="24"/>
              </w:rPr>
              <w:t xml:space="preserve"> </w:t>
            </w:r>
            <w:r w:rsidR="00061E02" w:rsidRPr="004B5D26">
              <w:rPr>
                <w:color w:val="4472C4" w:themeColor="accent1"/>
                <w:kern w:val="2"/>
                <w:szCs w:val="24"/>
              </w:rPr>
              <w:t>(nurodyti ID iš CVPIS)</w:t>
            </w:r>
          </w:p>
        </w:tc>
      </w:tr>
      <w:tr w:rsidR="00061E02" w:rsidRPr="004B5D26" w14:paraId="1A529CD0" w14:textId="77777777" w:rsidTr="001342BD">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31FEE4DF"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 xml:space="preserve">4. </w:t>
      </w:r>
      <w:r w:rsidRPr="006B055F">
        <w:rPr>
          <w:rFonts w:cs="Times New Roman"/>
          <w:b/>
          <w:bCs/>
          <w:color w:val="auto"/>
          <w:kern w:val="2"/>
          <w:szCs w:val="24"/>
        </w:rPr>
        <w:t>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39B59F6" w14:textId="77777777" w:rsidTr="001342BD">
        <w:trPr>
          <w:trHeight w:val="300"/>
        </w:trPr>
        <w:tc>
          <w:tcPr>
            <w:tcW w:w="3094" w:type="dxa"/>
          </w:tcPr>
          <w:p w14:paraId="16673671" w14:textId="77777777" w:rsidR="00061E02" w:rsidRPr="004B5D26" w:rsidRDefault="00061E02" w:rsidP="004B5D26">
            <w:pPr>
              <w:spacing w:line="276" w:lineRule="auto"/>
              <w:rPr>
                <w:b/>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terminai, kai </w:t>
            </w:r>
            <w:r w:rsidRPr="004B5D26">
              <w:rPr>
                <w:b/>
                <w:szCs w:val="24"/>
              </w:rPr>
              <w:t>Paslaugos</w:t>
            </w:r>
            <w:r w:rsidRPr="004B5D26">
              <w:rPr>
                <w:b/>
                <w:kern w:val="2"/>
                <w:szCs w:val="24"/>
              </w:rPr>
              <w:t xml:space="preserve"> </w:t>
            </w:r>
            <w:r w:rsidRPr="004B5D26">
              <w:rPr>
                <w:b/>
                <w:szCs w:val="24"/>
              </w:rPr>
              <w:t>teikiamos</w:t>
            </w:r>
            <w:r w:rsidRPr="004B5D26">
              <w:rPr>
                <w:b/>
                <w:kern w:val="2"/>
                <w:szCs w:val="24"/>
              </w:rPr>
              <w:t xml:space="preserve"> </w:t>
            </w:r>
            <w:r w:rsidRPr="004B5D26">
              <w:rPr>
                <w:b/>
                <w:szCs w:val="24"/>
              </w:rPr>
              <w:t>etapais</w:t>
            </w:r>
          </w:p>
          <w:p w14:paraId="10A042A1" w14:textId="0A8AFDF4" w:rsidR="00061E02" w:rsidRPr="004B5D26" w:rsidRDefault="00061E02" w:rsidP="004B5D26">
            <w:pPr>
              <w:spacing w:line="276" w:lineRule="auto"/>
              <w:rPr>
                <w:b/>
                <w:kern w:val="2"/>
                <w:szCs w:val="24"/>
              </w:rPr>
            </w:pPr>
          </w:p>
        </w:tc>
        <w:tc>
          <w:tcPr>
            <w:tcW w:w="6441" w:type="dxa"/>
          </w:tcPr>
          <w:p w14:paraId="3C808FE4" w14:textId="23E880F3" w:rsidR="00B95723" w:rsidRDefault="00B75F86" w:rsidP="00B95723">
            <w:pPr>
              <w:spacing w:line="276" w:lineRule="auto"/>
              <w:rPr>
                <w:kern w:val="2"/>
                <w:szCs w:val="24"/>
              </w:rPr>
            </w:pPr>
            <w:r>
              <w:rPr>
                <w:kern w:val="2"/>
                <w:szCs w:val="24"/>
              </w:rPr>
              <w:t xml:space="preserve">Paslaugos teikiamos </w:t>
            </w:r>
            <w:r w:rsidR="00B95723" w:rsidRPr="00274DA6">
              <w:rPr>
                <w:kern w:val="2"/>
                <w:szCs w:val="24"/>
              </w:rPr>
              <w:t xml:space="preserve">Techninėje specifikacijoje nustatytais </w:t>
            </w:r>
            <w:r w:rsidR="00B95723" w:rsidRPr="006F633C">
              <w:rPr>
                <w:kern w:val="2"/>
                <w:szCs w:val="24"/>
              </w:rPr>
              <w:t>terminais ir sąlygomis.</w:t>
            </w:r>
          </w:p>
          <w:p w14:paraId="6D529141" w14:textId="622F2930" w:rsidR="00061E02" w:rsidRPr="004B5D26" w:rsidRDefault="00391354" w:rsidP="00B95723">
            <w:pPr>
              <w:spacing w:line="276" w:lineRule="auto"/>
              <w:rPr>
                <w:kern w:val="2"/>
                <w:szCs w:val="24"/>
              </w:rPr>
            </w:pPr>
            <w:r w:rsidRPr="00391354">
              <w:rPr>
                <w:kern w:val="2"/>
                <w:szCs w:val="24"/>
              </w:rPr>
              <w:t>Tiekėjas Paslaugas teikia nuo Sutarties įsigaliojimo dienos kol bus suteikta Paslaugų už maksimalią pirkimui skirtą lėšų sumą įskaitant visus mokesčius, nurodytą S</w:t>
            </w:r>
            <w:r w:rsidR="00A16530">
              <w:rPr>
                <w:kern w:val="2"/>
                <w:szCs w:val="24"/>
              </w:rPr>
              <w:t>pecialiųjų s</w:t>
            </w:r>
            <w:r w:rsidRPr="00391354">
              <w:rPr>
                <w:kern w:val="2"/>
                <w:szCs w:val="24"/>
              </w:rPr>
              <w:t>utarties</w:t>
            </w:r>
            <w:r w:rsidR="00A16530">
              <w:rPr>
                <w:kern w:val="2"/>
                <w:szCs w:val="24"/>
              </w:rPr>
              <w:t xml:space="preserve"> sąlygų</w:t>
            </w:r>
            <w:r w:rsidRPr="00391354">
              <w:rPr>
                <w:kern w:val="2"/>
                <w:szCs w:val="24"/>
              </w:rPr>
              <w:t xml:space="preserve"> </w:t>
            </w:r>
            <w:r w:rsidR="00113DC8">
              <w:rPr>
                <w:kern w:val="2"/>
                <w:szCs w:val="24"/>
              </w:rPr>
              <w:t>5.2</w:t>
            </w:r>
            <w:r w:rsidRPr="00391354">
              <w:rPr>
                <w:kern w:val="2"/>
                <w:szCs w:val="24"/>
              </w:rPr>
              <w:t xml:space="preserve"> punkte, bet ne ilgiau kaip 36 mėn., priklausomai nuo to, kas įvyksta anksčiau.</w:t>
            </w:r>
          </w:p>
        </w:tc>
      </w:tr>
      <w:tr w:rsidR="00061E02" w:rsidRPr="004B5D26" w14:paraId="6F5B2B1A" w14:textId="77777777" w:rsidTr="001342BD">
        <w:trPr>
          <w:trHeight w:val="300"/>
        </w:trPr>
        <w:tc>
          <w:tcPr>
            <w:tcW w:w="3094" w:type="dxa"/>
          </w:tcPr>
          <w:p w14:paraId="53C96650" w14:textId="6D8184B4" w:rsidR="00061E02" w:rsidRPr="005F4691"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15CEB8C4" w:rsidR="00061E02" w:rsidRPr="00DF3ECB" w:rsidRDefault="00061E02" w:rsidP="004B5D26">
            <w:pPr>
              <w:spacing w:line="276" w:lineRule="auto"/>
              <w:rPr>
                <w:kern w:val="2"/>
                <w:szCs w:val="24"/>
              </w:rPr>
            </w:pPr>
            <w:r w:rsidRPr="00DF3ECB">
              <w:rPr>
                <w:kern w:val="2"/>
                <w:szCs w:val="24"/>
              </w:rPr>
              <w:t>Netaikoma</w:t>
            </w:r>
          </w:p>
          <w:p w14:paraId="4807D3F5" w14:textId="77777777" w:rsidR="00061E02" w:rsidRPr="004B5D26" w:rsidRDefault="00061E02" w:rsidP="005F4691">
            <w:pPr>
              <w:spacing w:line="276" w:lineRule="auto"/>
              <w:rPr>
                <w:szCs w:val="24"/>
              </w:rPr>
            </w:pPr>
          </w:p>
        </w:tc>
      </w:tr>
      <w:tr w:rsidR="00061E02" w:rsidRPr="004B5D26" w14:paraId="53F14BA2" w14:textId="77777777" w:rsidTr="001342BD">
        <w:trPr>
          <w:trHeight w:val="300"/>
        </w:trPr>
        <w:tc>
          <w:tcPr>
            <w:tcW w:w="3094" w:type="dxa"/>
          </w:tcPr>
          <w:p w14:paraId="44138C0E" w14:textId="4777FE5D" w:rsidR="00061E02" w:rsidRPr="004B5D26" w:rsidRDefault="00061E02" w:rsidP="004B5D26">
            <w:pPr>
              <w:spacing w:line="276" w:lineRule="auto"/>
              <w:rPr>
                <w:b/>
                <w:kern w:val="2"/>
                <w:szCs w:val="24"/>
              </w:rPr>
            </w:pPr>
            <w:r w:rsidRPr="004B5D26">
              <w:rPr>
                <w:b/>
                <w:kern w:val="2"/>
                <w:szCs w:val="24"/>
              </w:rPr>
              <w:t>4.3. Užsakymų teikimo tvarka</w:t>
            </w:r>
          </w:p>
        </w:tc>
        <w:tc>
          <w:tcPr>
            <w:tcW w:w="6441" w:type="dxa"/>
          </w:tcPr>
          <w:p w14:paraId="205ABC2A" w14:textId="69F6D8A9" w:rsidR="00061E02" w:rsidRPr="004B5D26" w:rsidRDefault="00C03CDA" w:rsidP="004B5D26">
            <w:pPr>
              <w:spacing w:line="276" w:lineRule="auto"/>
              <w:rPr>
                <w:szCs w:val="24"/>
              </w:rPr>
            </w:pPr>
            <w:r w:rsidRPr="004B5D26">
              <w:rPr>
                <w:szCs w:val="24"/>
              </w:rPr>
              <w:t xml:space="preserve">Užsakymų teikimo tvarka yra </w:t>
            </w:r>
            <w:r w:rsidRPr="00AB0B49">
              <w:rPr>
                <w:szCs w:val="24"/>
              </w:rPr>
              <w:t>nurodyta Techninėje specifikacijoje.</w:t>
            </w:r>
          </w:p>
        </w:tc>
      </w:tr>
      <w:tr w:rsidR="00061E02" w:rsidRPr="004B5D26" w14:paraId="393E61DA" w14:textId="77777777" w:rsidTr="00FB156F">
        <w:trPr>
          <w:trHeight w:val="115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t>Netaikoma</w:t>
            </w:r>
          </w:p>
          <w:p w14:paraId="78ED0DFB" w14:textId="3BB1EB15" w:rsidR="00061E02" w:rsidRPr="004B5D26" w:rsidRDefault="00061E02" w:rsidP="004B5D26">
            <w:pPr>
              <w:spacing w:line="276" w:lineRule="auto"/>
              <w:rPr>
                <w:szCs w:val="24"/>
              </w:rPr>
            </w:pPr>
          </w:p>
        </w:tc>
      </w:tr>
      <w:tr w:rsidR="00061E02" w:rsidRPr="004B5D26" w14:paraId="00E56179" w14:textId="77777777" w:rsidTr="001342BD">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15EB8A05" w:rsidR="00061E02" w:rsidRPr="004B5D26" w:rsidRDefault="00061E02" w:rsidP="004B5D26">
            <w:pPr>
              <w:spacing w:line="276" w:lineRule="auto"/>
              <w:rPr>
                <w:b/>
                <w:kern w:val="2"/>
                <w:szCs w:val="24"/>
              </w:rPr>
            </w:pPr>
          </w:p>
        </w:tc>
        <w:tc>
          <w:tcPr>
            <w:tcW w:w="6441" w:type="dxa"/>
          </w:tcPr>
          <w:p w14:paraId="7817328E" w14:textId="081AAE06" w:rsidR="00061E02" w:rsidRPr="004B5D26" w:rsidRDefault="00061E02" w:rsidP="004B5D26">
            <w:pPr>
              <w:spacing w:line="276" w:lineRule="auto"/>
              <w:rPr>
                <w:color w:val="4472C4"/>
                <w:kern w:val="2"/>
                <w:szCs w:val="24"/>
              </w:rPr>
            </w:pPr>
            <w:r w:rsidRPr="004B5D26">
              <w:rPr>
                <w:kern w:val="2"/>
                <w:szCs w:val="24"/>
              </w:rPr>
              <w:t xml:space="preserve">Turi būti pateikiami šie dokumentai: </w:t>
            </w:r>
          </w:p>
          <w:p w14:paraId="2CFB61FB" w14:textId="4A89A52B" w:rsidR="00061E02" w:rsidRPr="00196D83" w:rsidRDefault="00061E02" w:rsidP="004B5D26">
            <w:pPr>
              <w:pStyle w:val="Sraopastraipa"/>
              <w:numPr>
                <w:ilvl w:val="0"/>
                <w:numId w:val="5"/>
              </w:numPr>
              <w:tabs>
                <w:tab w:val="left" w:pos="286"/>
              </w:tabs>
              <w:spacing w:line="276" w:lineRule="auto"/>
              <w:ind w:left="52" w:firstLine="0"/>
              <w:rPr>
                <w:kern w:val="2"/>
                <w:szCs w:val="24"/>
              </w:rPr>
            </w:pPr>
            <w:r w:rsidRPr="00196D83">
              <w:rPr>
                <w:kern w:val="2"/>
                <w:szCs w:val="24"/>
              </w:rPr>
              <w:t>Paslaugų perdavimo-priėmimo aktas</w:t>
            </w:r>
            <w:r w:rsidR="000D7C96">
              <w:rPr>
                <w:kern w:val="2"/>
                <w:szCs w:val="24"/>
              </w:rPr>
              <w:t xml:space="preserve"> įrengimui ir (arba) priežiūrai</w:t>
            </w:r>
            <w:r w:rsidRPr="00196D83">
              <w:rPr>
                <w:kern w:val="2"/>
                <w:szCs w:val="24"/>
              </w:rPr>
              <w:t>;</w:t>
            </w:r>
          </w:p>
          <w:p w14:paraId="42EA9F58" w14:textId="3ED9F6DC" w:rsidR="00061E02" w:rsidRDefault="00061E02" w:rsidP="004B5D26">
            <w:pPr>
              <w:pStyle w:val="Sraopastraipa"/>
              <w:numPr>
                <w:ilvl w:val="0"/>
                <w:numId w:val="5"/>
              </w:numPr>
              <w:tabs>
                <w:tab w:val="left" w:pos="286"/>
              </w:tabs>
              <w:spacing w:line="276" w:lineRule="auto"/>
              <w:ind w:left="52" w:firstLine="0"/>
              <w:rPr>
                <w:szCs w:val="24"/>
              </w:rPr>
            </w:pPr>
            <w:r w:rsidRPr="00196D83">
              <w:rPr>
                <w:szCs w:val="24"/>
              </w:rPr>
              <w:t>Sąskaita</w:t>
            </w:r>
            <w:r w:rsidR="007E47C2" w:rsidRPr="00196D83">
              <w:rPr>
                <w:szCs w:val="24"/>
              </w:rPr>
              <w:t xml:space="preserve"> (per SABIS)</w:t>
            </w:r>
            <w:r w:rsidR="00196D83" w:rsidRPr="00196D83">
              <w:rPr>
                <w:szCs w:val="24"/>
              </w:rPr>
              <w:t>.</w:t>
            </w:r>
          </w:p>
          <w:p w14:paraId="731AA733" w14:textId="2FD89F86" w:rsidR="00A06D44" w:rsidRPr="00776CB0" w:rsidRDefault="00A06D44" w:rsidP="00A06D44">
            <w:pPr>
              <w:pStyle w:val="Sraopastraipa"/>
              <w:numPr>
                <w:ilvl w:val="0"/>
                <w:numId w:val="5"/>
              </w:numPr>
              <w:tabs>
                <w:tab w:val="left" w:pos="286"/>
              </w:tabs>
              <w:spacing w:line="276" w:lineRule="auto"/>
              <w:ind w:left="52" w:firstLine="0"/>
            </w:pPr>
            <w:r w:rsidRPr="00776CB0">
              <w:t xml:space="preserve">Pagal atitinkamą užsakymą (užsakymus) </w:t>
            </w:r>
            <w:r>
              <w:t>P</w:t>
            </w:r>
            <w:r w:rsidRPr="00776CB0">
              <w:t xml:space="preserve">aslaugas teikusių ir </w:t>
            </w:r>
            <w:r w:rsidR="00395425">
              <w:t>Pirkėjo</w:t>
            </w:r>
            <w:r w:rsidRPr="00776CB0">
              <w:t xml:space="preserve"> nurodytas užduotis atlikusių darbuotojų sąrašą   (vardus, pavardes, gimimo datas) ir jiems mokėtą darbo užmokesčio mėnesio medianą.</w:t>
            </w:r>
          </w:p>
          <w:p w14:paraId="297B1D2A" w14:textId="3E44E2A5" w:rsidR="00A06D44" w:rsidRPr="00196D83" w:rsidRDefault="006F7DD3" w:rsidP="004B5D26">
            <w:pPr>
              <w:pStyle w:val="Sraopastraipa"/>
              <w:numPr>
                <w:ilvl w:val="0"/>
                <w:numId w:val="5"/>
              </w:numPr>
              <w:tabs>
                <w:tab w:val="left" w:pos="286"/>
              </w:tabs>
              <w:spacing w:line="276" w:lineRule="auto"/>
              <w:ind w:left="52" w:firstLine="0"/>
              <w:rPr>
                <w:szCs w:val="24"/>
              </w:rPr>
            </w:pPr>
            <w:r w:rsidRPr="00776CB0">
              <w:t xml:space="preserve">Pagal atitinkamą užsakymą (užsakymus) </w:t>
            </w:r>
            <w:r>
              <w:t>P</w:t>
            </w:r>
            <w:r w:rsidRPr="00776CB0">
              <w:t xml:space="preserve">aslaugas teikusių ir </w:t>
            </w:r>
            <w:r w:rsidR="00395425">
              <w:t>Pirkėjo</w:t>
            </w:r>
            <w:r w:rsidRPr="00776CB0">
              <w:t xml:space="preserve"> nurodytas užduotis atlikusių darbuotojų sąrašą   (</w:t>
            </w:r>
            <w:r w:rsidRPr="002B0084">
              <w:t>vardus</w:t>
            </w:r>
            <w:r w:rsidR="00395425">
              <w:t>,</w:t>
            </w:r>
            <w:r w:rsidRPr="002B0084">
              <w:t xml:space="preserve"> pavardes</w:t>
            </w:r>
            <w:r w:rsidR="00395425">
              <w:t>,</w:t>
            </w:r>
            <w:r w:rsidRPr="002B0084">
              <w:t xml:space="preserve"> gimimo datas</w:t>
            </w:r>
            <w:r w:rsidR="00395425">
              <w:t>,</w:t>
            </w:r>
            <w:r w:rsidRPr="002B0084">
              <w:t xml:space="preserve"> įdarbinto asmens funkcijos, vykdomos t</w:t>
            </w:r>
            <w:r w:rsidR="00484CF5">
              <w:t>ei</w:t>
            </w:r>
            <w:r w:rsidRPr="002B0084">
              <w:t xml:space="preserve">kiant </w:t>
            </w:r>
            <w:r w:rsidR="00C964ED">
              <w:t>Paslaugas</w:t>
            </w:r>
            <w:r w:rsidR="00C964ED" w:rsidRPr="002B0084">
              <w:t xml:space="preserve"> </w:t>
            </w:r>
            <w:r w:rsidRPr="002B0084">
              <w:t xml:space="preserve">ir (arba) </w:t>
            </w:r>
            <w:r w:rsidR="00C964ED">
              <w:t>tiekiant</w:t>
            </w:r>
            <w:r w:rsidR="00C964ED" w:rsidRPr="002B0084">
              <w:t xml:space="preserve"> </w:t>
            </w:r>
            <w:r w:rsidRPr="002B0084">
              <w:t xml:space="preserve">susijusias </w:t>
            </w:r>
            <w:r w:rsidR="00C964ED">
              <w:t>prekes</w:t>
            </w:r>
            <w:r w:rsidRPr="002B0084">
              <w:t>, tikslinė grupė, kuriai priklauso asmuo</w:t>
            </w:r>
            <w:r w:rsidR="00C964ED">
              <w:t>,</w:t>
            </w:r>
            <w:r w:rsidRPr="002B0084">
              <w:t xml:space="preserve"> įdarbinimo pagrindas (darbo sutartis, pameistrystės sutartis, stažuotė</w:t>
            </w:r>
            <w:r w:rsidRPr="00776CB0">
              <w:t>)</w:t>
            </w:r>
            <w:r w:rsidR="00DC1C87">
              <w:t>,</w:t>
            </w:r>
            <w:r w:rsidRPr="00776CB0">
              <w:t xml:space="preserve"> </w:t>
            </w:r>
            <w:r w:rsidR="0022723B" w:rsidRPr="00733273">
              <w:rPr>
                <w:szCs w:val="24"/>
              </w:rPr>
              <w:t>įdarbinto asmens darbdavio pavadinimas</w:t>
            </w:r>
            <w:r w:rsidR="0022723B">
              <w:rPr>
                <w:szCs w:val="24"/>
              </w:rPr>
              <w:t>,</w:t>
            </w:r>
            <w:r w:rsidR="0022723B" w:rsidRPr="00733273">
              <w:rPr>
                <w:szCs w:val="24"/>
              </w:rPr>
              <w:t xml:space="preserve"> juridinio asmens kodas)</w:t>
            </w:r>
            <w:r w:rsidR="001371FC">
              <w:rPr>
                <w:szCs w:val="24"/>
              </w:rPr>
              <w:t xml:space="preserve"> </w:t>
            </w:r>
            <w:r>
              <w:t>iš nepalankioje padėtyje esančių tikslinių asmenų grupių.</w:t>
            </w:r>
          </w:p>
          <w:p w14:paraId="319429C3" w14:textId="7F455D0F" w:rsidR="00061E02" w:rsidRPr="004B5D26" w:rsidRDefault="00061E02" w:rsidP="004B5D26">
            <w:pPr>
              <w:spacing w:line="276" w:lineRule="auto"/>
              <w:rPr>
                <w:kern w:val="2"/>
                <w:szCs w:val="24"/>
              </w:rPr>
            </w:pPr>
            <w:r w:rsidRPr="004B5D26">
              <w:rPr>
                <w:kern w:val="2"/>
                <w:szCs w:val="24"/>
              </w:rPr>
              <w:t xml:space="preserve">Tiekėjui nepateikus nurodytų dokumentų, laikoma, kad Paslaugos </w:t>
            </w:r>
            <w:r w:rsidRPr="004C6E25">
              <w:rPr>
                <w:kern w:val="2"/>
                <w:szCs w:val="24"/>
              </w:rPr>
              <w:t>nesuteiktos</w:t>
            </w:r>
            <w:r w:rsidR="0098072F">
              <w:rPr>
                <w:kern w:val="2"/>
                <w:szCs w:val="24"/>
              </w:rPr>
              <w:t xml:space="preserve"> </w:t>
            </w:r>
            <w:r w:rsidRPr="004C6E25">
              <w:rPr>
                <w:kern w:val="2"/>
                <w:szCs w:val="24"/>
              </w:rPr>
              <w:t xml:space="preserve">ir (ar) neatitinka Sutartyje nustatytų </w:t>
            </w:r>
            <w:r w:rsidRPr="004B5D26">
              <w:rPr>
                <w:kern w:val="2"/>
                <w:szCs w:val="24"/>
              </w:rPr>
              <w:t>reikalavimų.</w:t>
            </w:r>
          </w:p>
          <w:p w14:paraId="1959E7BF" w14:textId="77777777" w:rsidR="008F53BC" w:rsidRDefault="008F53BC" w:rsidP="004B5D26">
            <w:pPr>
              <w:spacing w:line="276" w:lineRule="auto"/>
              <w:rPr>
                <w:color w:val="FF0000"/>
                <w:szCs w:val="24"/>
              </w:rPr>
            </w:pPr>
          </w:p>
          <w:p w14:paraId="41554FDB" w14:textId="05122483" w:rsidR="008F53BC" w:rsidRPr="0098072F" w:rsidRDefault="008F53BC" w:rsidP="004B5D26">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1342BD">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2A816B23" w:rsidR="00061E02" w:rsidRPr="004B5D26" w:rsidRDefault="00061E02" w:rsidP="004B5D26">
            <w:pPr>
              <w:spacing w:line="276" w:lineRule="auto"/>
              <w:rPr>
                <w:b/>
                <w:kern w:val="2"/>
                <w:szCs w:val="24"/>
              </w:rPr>
            </w:pPr>
          </w:p>
        </w:tc>
        <w:tc>
          <w:tcPr>
            <w:tcW w:w="6441" w:type="dxa"/>
          </w:tcPr>
          <w:p w14:paraId="3FF01149" w14:textId="349BD728" w:rsidR="00BF331E" w:rsidRPr="006F633C" w:rsidRDefault="00BF331E" w:rsidP="00BF331E">
            <w:pPr>
              <w:spacing w:line="276" w:lineRule="auto"/>
              <w:rPr>
                <w:kern w:val="2"/>
                <w:szCs w:val="24"/>
              </w:rPr>
            </w:pPr>
            <w:r>
              <w:rPr>
                <w:kern w:val="2"/>
                <w:szCs w:val="24"/>
              </w:rPr>
              <w:t>Sutarčiai taikoma f</w:t>
            </w:r>
            <w:r w:rsidRPr="006F633C">
              <w:rPr>
                <w:kern w:val="2"/>
                <w:szCs w:val="24"/>
              </w:rPr>
              <w:t>iksuoto įkainio kainodara</w:t>
            </w:r>
            <w:r>
              <w:rPr>
                <w:kern w:val="2"/>
                <w:szCs w:val="24"/>
              </w:rPr>
              <w:t>.</w:t>
            </w:r>
          </w:p>
          <w:p w14:paraId="727497C4" w14:textId="77D4036B" w:rsidR="00061E02" w:rsidRPr="004B5D26" w:rsidRDefault="00BF331E" w:rsidP="00BF331E">
            <w:pPr>
              <w:spacing w:line="276" w:lineRule="auto"/>
              <w:rPr>
                <w:color w:val="4472C4"/>
                <w:kern w:val="2"/>
                <w:szCs w:val="24"/>
              </w:rPr>
            </w:pPr>
            <w:r w:rsidRPr="00256F0F">
              <w:rPr>
                <w:kern w:val="2"/>
                <w:szCs w:val="24"/>
              </w:rPr>
              <w:t>Šis kainos apskaičiavimo būdas yra viena iš esminių Sutarties sąlygų, kuri negali būti keičiama.</w:t>
            </w:r>
          </w:p>
        </w:tc>
      </w:tr>
      <w:tr w:rsidR="00061E02" w:rsidRPr="004B5D26" w14:paraId="15AAF63A" w14:textId="77777777" w:rsidTr="001342BD">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5C550700" w14:textId="77777777" w:rsidR="00061E02" w:rsidRPr="004B5D26" w:rsidRDefault="00061E02" w:rsidP="004B5D26">
            <w:pPr>
              <w:spacing w:line="276" w:lineRule="auto"/>
              <w:rPr>
                <w:b/>
                <w:kern w:val="2"/>
                <w:szCs w:val="24"/>
              </w:rPr>
            </w:pPr>
          </w:p>
          <w:p w14:paraId="44FA7AF1" w14:textId="77777777" w:rsidR="00061E02" w:rsidRPr="004B5D26" w:rsidRDefault="00061E02" w:rsidP="004B5D26">
            <w:pPr>
              <w:spacing w:line="276" w:lineRule="auto"/>
              <w:rPr>
                <w:b/>
                <w:kern w:val="2"/>
                <w:szCs w:val="24"/>
              </w:rPr>
            </w:pPr>
          </w:p>
          <w:p w14:paraId="584B57A0" w14:textId="77777777" w:rsidR="00061E02" w:rsidRPr="004B5D26" w:rsidRDefault="00061E02" w:rsidP="004B5D26">
            <w:pPr>
              <w:spacing w:line="276" w:lineRule="auto"/>
              <w:rPr>
                <w:b/>
                <w:kern w:val="2"/>
                <w:szCs w:val="24"/>
              </w:rPr>
            </w:pPr>
          </w:p>
          <w:p w14:paraId="5D6D7A6D" w14:textId="77777777" w:rsidR="00061E02" w:rsidRPr="004B5D26" w:rsidRDefault="00061E02" w:rsidP="004B5D26">
            <w:pPr>
              <w:spacing w:line="276" w:lineRule="auto"/>
              <w:rPr>
                <w:b/>
                <w:kern w:val="2"/>
                <w:szCs w:val="24"/>
              </w:rPr>
            </w:pPr>
          </w:p>
          <w:p w14:paraId="4BFE979D" w14:textId="77777777" w:rsidR="00061E02" w:rsidRPr="004B5D26" w:rsidRDefault="00061E02" w:rsidP="004B5D26">
            <w:pPr>
              <w:spacing w:line="276" w:lineRule="auto"/>
              <w:rPr>
                <w:b/>
                <w:kern w:val="2"/>
                <w:szCs w:val="24"/>
              </w:rPr>
            </w:pPr>
          </w:p>
          <w:p w14:paraId="010B5115" w14:textId="77777777" w:rsidR="00061E02" w:rsidRPr="004B5D26" w:rsidRDefault="00061E02" w:rsidP="004B5D26">
            <w:pPr>
              <w:spacing w:line="276" w:lineRule="auto"/>
              <w:rPr>
                <w:b/>
                <w:kern w:val="2"/>
                <w:szCs w:val="24"/>
              </w:rPr>
            </w:pPr>
          </w:p>
          <w:p w14:paraId="2A324D73" w14:textId="77777777" w:rsidR="00061E02" w:rsidRPr="004B5D26" w:rsidRDefault="00061E02" w:rsidP="004B5D26">
            <w:pPr>
              <w:spacing w:line="276" w:lineRule="auto"/>
              <w:rPr>
                <w:b/>
                <w:kern w:val="2"/>
                <w:szCs w:val="24"/>
              </w:rPr>
            </w:pPr>
          </w:p>
          <w:p w14:paraId="66D1FECE" w14:textId="77777777" w:rsidR="00061E02" w:rsidRPr="004B5D26" w:rsidRDefault="00061E02" w:rsidP="004B5D26">
            <w:pPr>
              <w:spacing w:line="276" w:lineRule="auto"/>
              <w:rPr>
                <w:b/>
                <w:kern w:val="2"/>
                <w:szCs w:val="24"/>
              </w:rPr>
            </w:pPr>
          </w:p>
          <w:p w14:paraId="21291BDD" w14:textId="77777777" w:rsidR="00061E02" w:rsidRPr="004B5D26" w:rsidRDefault="00061E02" w:rsidP="004B5D26">
            <w:pPr>
              <w:spacing w:line="276" w:lineRule="auto"/>
              <w:rPr>
                <w:b/>
                <w:kern w:val="2"/>
                <w:szCs w:val="24"/>
              </w:rPr>
            </w:pPr>
          </w:p>
          <w:p w14:paraId="411EA22F" w14:textId="77777777" w:rsidR="00061E02" w:rsidRPr="004B5D26" w:rsidRDefault="00061E02" w:rsidP="004B5D26">
            <w:pPr>
              <w:spacing w:line="276" w:lineRule="auto"/>
              <w:rPr>
                <w:b/>
                <w:kern w:val="2"/>
                <w:szCs w:val="24"/>
              </w:rPr>
            </w:pPr>
          </w:p>
          <w:p w14:paraId="6CC1AB42" w14:textId="77777777" w:rsidR="00061E02" w:rsidRPr="004B5D26" w:rsidRDefault="00061E02" w:rsidP="00F62D76">
            <w:pPr>
              <w:spacing w:line="276" w:lineRule="auto"/>
              <w:jc w:val="both"/>
              <w:rPr>
                <w:b/>
                <w:kern w:val="2"/>
                <w:szCs w:val="24"/>
              </w:rPr>
            </w:pPr>
          </w:p>
        </w:tc>
        <w:tc>
          <w:tcPr>
            <w:tcW w:w="6441" w:type="dxa"/>
          </w:tcPr>
          <w:p w14:paraId="16AB56A8" w14:textId="5A1B68BF" w:rsidR="00F66DA9" w:rsidRPr="004B5D26" w:rsidRDefault="00F66DA9" w:rsidP="00F66DA9">
            <w:pPr>
              <w:spacing w:line="276" w:lineRule="auto"/>
              <w:rPr>
                <w:kern w:val="2"/>
                <w:szCs w:val="24"/>
              </w:rPr>
            </w:pPr>
            <w:r w:rsidRPr="004B5D26">
              <w:rPr>
                <w:kern w:val="2"/>
                <w:szCs w:val="24"/>
              </w:rPr>
              <w:t xml:space="preserve">Pradinės </w:t>
            </w:r>
            <w:r w:rsidR="00F85495">
              <w:rPr>
                <w:kern w:val="2"/>
                <w:szCs w:val="24"/>
              </w:rPr>
              <w:t>s</w:t>
            </w:r>
            <w:r w:rsidRPr="004B5D26">
              <w:rPr>
                <w:kern w:val="2"/>
                <w:szCs w:val="24"/>
              </w:rPr>
              <w:t xml:space="preserve">utarties vertė </w:t>
            </w:r>
            <w:r w:rsidRPr="00C4635B">
              <w:rPr>
                <w:kern w:val="2"/>
                <w:szCs w:val="24"/>
              </w:rPr>
              <w:t xml:space="preserve">yra </w:t>
            </w:r>
            <w:r w:rsidRPr="00C4635B">
              <w:rPr>
                <w:i/>
                <w:iCs/>
                <w:kern w:val="2"/>
                <w:szCs w:val="24"/>
              </w:rPr>
              <w:t>(I pirkimo objekto dalis – 2.351.239,67 / II pirkimo objekto dalis – 1.545.454,55)</w:t>
            </w:r>
            <w:r w:rsidRPr="00C4635B">
              <w:rPr>
                <w:kern w:val="2"/>
                <w:szCs w:val="24"/>
              </w:rPr>
              <w:t xml:space="preserve">  </w:t>
            </w:r>
            <w:r w:rsidRPr="004B5D26">
              <w:rPr>
                <w:kern w:val="2"/>
                <w:szCs w:val="24"/>
              </w:rPr>
              <w:t>Eur be PVM.</w:t>
            </w:r>
          </w:p>
          <w:p w14:paraId="46282AB8" w14:textId="3903622C" w:rsidR="00F66DA9" w:rsidRPr="004B5D26" w:rsidRDefault="00F66DA9" w:rsidP="00F66DA9">
            <w:pPr>
              <w:spacing w:line="276" w:lineRule="auto"/>
              <w:rPr>
                <w:kern w:val="2"/>
                <w:szCs w:val="24"/>
              </w:rPr>
            </w:pPr>
            <w:r w:rsidRPr="004B5D26">
              <w:rPr>
                <w:color w:val="000000"/>
                <w:kern w:val="2"/>
                <w:szCs w:val="24"/>
              </w:rPr>
              <w:t xml:space="preserve">Šioje Sutartyje Pradinės </w:t>
            </w:r>
            <w:r w:rsidR="00C964ED">
              <w:rPr>
                <w:color w:val="000000"/>
                <w:kern w:val="2"/>
                <w:szCs w:val="24"/>
              </w:rPr>
              <w:t>s</w:t>
            </w:r>
            <w:r w:rsidRPr="004B5D26">
              <w:rPr>
                <w:color w:val="000000"/>
                <w:kern w:val="2"/>
                <w:szCs w:val="24"/>
              </w:rPr>
              <w:t xml:space="preserve">utarties vertė yra lygi </w:t>
            </w:r>
            <w:r w:rsidRPr="004B5D26">
              <w:rPr>
                <w:b/>
                <w:color w:val="000000"/>
                <w:kern w:val="2"/>
                <w:szCs w:val="24"/>
              </w:rPr>
              <w:t>maksimaliai pirkimui skirtai lėšų sumai be PVM</w:t>
            </w:r>
            <w:r w:rsidRPr="00A617AB">
              <w:rPr>
                <w:bCs/>
                <w:color w:val="000000"/>
                <w:kern w:val="2"/>
                <w:szCs w:val="24"/>
              </w:rPr>
              <w:t xml:space="preserve"> </w:t>
            </w:r>
            <w:r w:rsidR="00D54B6F">
              <w:rPr>
                <w:bCs/>
                <w:color w:val="000000"/>
                <w:kern w:val="2"/>
                <w:szCs w:val="24"/>
              </w:rPr>
              <w:t xml:space="preserve">Paslaugų </w:t>
            </w:r>
            <w:r w:rsidRPr="004B5D26">
              <w:rPr>
                <w:color w:val="000000"/>
                <w:kern w:val="2"/>
                <w:szCs w:val="24"/>
              </w:rPr>
              <w:t>įsigijimui Tiekėjo pasiūlyme nurodytais įkainiais be PVM.</w:t>
            </w:r>
          </w:p>
          <w:p w14:paraId="0DFBBDD2" w14:textId="77777777" w:rsidR="00F66DA9" w:rsidRPr="004B5D26" w:rsidRDefault="00F66DA9" w:rsidP="00F66DA9">
            <w:pPr>
              <w:spacing w:line="276" w:lineRule="auto"/>
              <w:rPr>
                <w:szCs w:val="24"/>
              </w:rPr>
            </w:pPr>
          </w:p>
          <w:p w14:paraId="0DADE720" w14:textId="77777777" w:rsidR="00F66DA9" w:rsidRPr="00C4635B" w:rsidRDefault="00F66DA9" w:rsidP="00F66DA9">
            <w:pPr>
              <w:spacing w:line="276" w:lineRule="auto"/>
              <w:rPr>
                <w:kern w:val="2"/>
                <w:szCs w:val="24"/>
              </w:rPr>
            </w:pPr>
            <w:r w:rsidRPr="004B5D26">
              <w:rPr>
                <w:kern w:val="2"/>
                <w:szCs w:val="24"/>
              </w:rPr>
              <w:t xml:space="preserve">Sutarties </w:t>
            </w:r>
            <w:r w:rsidRPr="00C4635B">
              <w:rPr>
                <w:kern w:val="2"/>
                <w:szCs w:val="24"/>
              </w:rPr>
              <w:t xml:space="preserve">kaina  yra </w:t>
            </w:r>
            <w:r w:rsidRPr="00C4635B">
              <w:rPr>
                <w:i/>
                <w:iCs/>
                <w:kern w:val="2"/>
                <w:szCs w:val="24"/>
              </w:rPr>
              <w:t>(I pirkimo objekto dalis  – 2.845.000,00 / II pirkimo objekto dalis  – 1.870.000,00)</w:t>
            </w:r>
            <w:r w:rsidRPr="00C4635B">
              <w:rPr>
                <w:kern w:val="2"/>
                <w:szCs w:val="24"/>
              </w:rPr>
              <w:t xml:space="preserve"> Eur su PVM. PVM sudaro </w:t>
            </w:r>
            <w:r w:rsidRPr="00C4635B">
              <w:rPr>
                <w:i/>
                <w:iCs/>
                <w:kern w:val="2"/>
                <w:szCs w:val="24"/>
              </w:rPr>
              <w:t xml:space="preserve">(I pirkimo objekto dalis  – </w:t>
            </w:r>
            <w:r w:rsidRPr="00C4635B">
              <w:t xml:space="preserve"> </w:t>
            </w:r>
            <w:r w:rsidRPr="00C4635B">
              <w:rPr>
                <w:i/>
                <w:iCs/>
                <w:kern w:val="2"/>
                <w:szCs w:val="24"/>
              </w:rPr>
              <w:t>493.760,33 / II pirkimo objekto dalis  – 324.545,45)</w:t>
            </w:r>
            <w:r w:rsidRPr="00C4635B">
              <w:rPr>
                <w:kern w:val="2"/>
                <w:szCs w:val="24"/>
              </w:rPr>
              <w:t xml:space="preserve"> Eur.</w:t>
            </w:r>
          </w:p>
          <w:p w14:paraId="63887530" w14:textId="77777777" w:rsidR="00F66DA9" w:rsidRPr="004B5D26" w:rsidRDefault="00F66DA9" w:rsidP="00F66DA9">
            <w:pPr>
              <w:spacing w:line="276" w:lineRule="auto"/>
              <w:rPr>
                <w:szCs w:val="24"/>
              </w:rPr>
            </w:pPr>
          </w:p>
          <w:p w14:paraId="0504A5FB" w14:textId="77777777" w:rsidR="00F66DA9" w:rsidRDefault="00F66DA9" w:rsidP="00F66DA9">
            <w:pPr>
              <w:spacing w:line="276" w:lineRule="auto"/>
              <w:rPr>
                <w:color w:val="4472C4"/>
                <w:kern w:val="2"/>
                <w:szCs w:val="24"/>
              </w:rPr>
            </w:pPr>
            <w:r w:rsidRPr="004B5D26">
              <w:rPr>
                <w:szCs w:val="24"/>
              </w:rPr>
              <w:t xml:space="preserve">Bendra sutarties vertė (įskaitant visas mokėtinas sumas, visus </w:t>
            </w:r>
            <w:r w:rsidRPr="00C4635B">
              <w:rPr>
                <w:szCs w:val="24"/>
              </w:rPr>
              <w:t xml:space="preserve">mokesčius, pratęsimo ir pakeitimų, atnaujinimo galimybes) yra </w:t>
            </w:r>
            <w:r w:rsidRPr="00C4635B">
              <w:rPr>
                <w:i/>
                <w:iCs/>
                <w:kern w:val="2"/>
                <w:szCs w:val="24"/>
              </w:rPr>
              <w:t>(I pirkimo objekto dalis  – 2.845.000,00 / II pirkimo objekto dalis  – 1.870.000,00)</w:t>
            </w:r>
            <w:r w:rsidRPr="00C4635B">
              <w:rPr>
                <w:kern w:val="2"/>
                <w:szCs w:val="24"/>
              </w:rPr>
              <w:t xml:space="preserve">  Eur su PVM. PVM </w:t>
            </w:r>
            <w:r w:rsidRPr="00C4635B">
              <w:rPr>
                <w:i/>
                <w:iCs/>
                <w:kern w:val="2"/>
                <w:szCs w:val="24"/>
              </w:rPr>
              <w:t xml:space="preserve">(I pirkimo objekto dalis  – </w:t>
            </w:r>
            <w:r w:rsidRPr="00C4635B">
              <w:t xml:space="preserve"> </w:t>
            </w:r>
            <w:r w:rsidRPr="00C4635B">
              <w:rPr>
                <w:i/>
                <w:iCs/>
                <w:kern w:val="2"/>
                <w:szCs w:val="24"/>
              </w:rPr>
              <w:t>493.760,33 / II pirkimo objekto dalis  – 324.545,45)</w:t>
            </w:r>
            <w:r w:rsidRPr="00C4635B">
              <w:rPr>
                <w:kern w:val="2"/>
                <w:szCs w:val="24"/>
              </w:rPr>
              <w:t xml:space="preserve">   Eur. </w:t>
            </w:r>
          </w:p>
          <w:p w14:paraId="33D33551" w14:textId="77777777" w:rsidR="00F66DA9" w:rsidRDefault="00F66DA9" w:rsidP="00985FE4">
            <w:pPr>
              <w:spacing w:line="276" w:lineRule="auto"/>
              <w:rPr>
                <w:kern w:val="2"/>
                <w:szCs w:val="24"/>
              </w:rPr>
            </w:pPr>
          </w:p>
          <w:p w14:paraId="22BAF104" w14:textId="5999F0D2" w:rsidR="00F3630C" w:rsidRPr="006F633C" w:rsidRDefault="00F3630C" w:rsidP="00F3630C">
            <w:pPr>
              <w:spacing w:line="276" w:lineRule="auto"/>
              <w:rPr>
                <w:color w:val="000000"/>
                <w:kern w:val="2"/>
                <w:szCs w:val="24"/>
              </w:rPr>
            </w:pPr>
            <w:r w:rsidRPr="006F633C">
              <w:rPr>
                <w:color w:val="000000"/>
                <w:kern w:val="2"/>
                <w:szCs w:val="24"/>
              </w:rPr>
              <w:t>Pirkėjas perka P</w:t>
            </w:r>
            <w:r>
              <w:rPr>
                <w:color w:val="000000"/>
                <w:kern w:val="2"/>
                <w:szCs w:val="24"/>
              </w:rPr>
              <w:t>aslaugas</w:t>
            </w:r>
            <w:r w:rsidRPr="006F633C">
              <w:rPr>
                <w:color w:val="000000"/>
                <w:kern w:val="2"/>
                <w:szCs w:val="24"/>
              </w:rPr>
              <w:t xml:space="preserve"> pagal </w:t>
            </w:r>
            <w:r w:rsidRPr="00DE0CE6">
              <w:rPr>
                <w:kern w:val="2"/>
                <w:szCs w:val="24"/>
              </w:rPr>
              <w:t xml:space="preserve">poreikį Sutarties </w:t>
            </w:r>
            <w:r w:rsidR="00DE0CE6" w:rsidRPr="00DE0CE6">
              <w:rPr>
                <w:kern w:val="2"/>
                <w:szCs w:val="24"/>
              </w:rPr>
              <w:t>2</w:t>
            </w:r>
            <w:r w:rsidRPr="00DE0CE6">
              <w:rPr>
                <w:kern w:val="2"/>
                <w:szCs w:val="24"/>
              </w:rPr>
              <w:t xml:space="preserve">  priede </w:t>
            </w:r>
            <w:r w:rsidR="00DE0CE6" w:rsidRPr="00DE0CE6">
              <w:rPr>
                <w:kern w:val="2"/>
                <w:szCs w:val="24"/>
              </w:rPr>
              <w:t>„</w:t>
            </w:r>
            <w:r w:rsidR="00016626" w:rsidRPr="00016626">
              <w:rPr>
                <w:kern w:val="2"/>
                <w:szCs w:val="24"/>
              </w:rPr>
              <w:t xml:space="preserve">Paslaugų ir prekių apimčių </w:t>
            </w:r>
            <w:r w:rsidR="00B47A7E">
              <w:rPr>
                <w:kern w:val="2"/>
                <w:szCs w:val="24"/>
              </w:rPr>
              <w:t>ž</w:t>
            </w:r>
            <w:r w:rsidR="00DE0CE6" w:rsidRPr="00DE0CE6">
              <w:rPr>
                <w:kern w:val="2"/>
                <w:szCs w:val="24"/>
              </w:rPr>
              <w:t xml:space="preserve">iniaraščiai“ </w:t>
            </w:r>
            <w:r w:rsidRPr="00DE0CE6">
              <w:rPr>
                <w:kern w:val="2"/>
                <w:szCs w:val="24"/>
              </w:rPr>
              <w:t xml:space="preserve">nurodytais įkainiais, neviršijant maksimalios pirkimui skirtos lėšų sumos be PVM. </w:t>
            </w:r>
          </w:p>
          <w:p w14:paraId="1A1EC204" w14:textId="77777777" w:rsidR="00F62D76" w:rsidRDefault="00F62D76" w:rsidP="004B5D26">
            <w:pPr>
              <w:spacing w:line="276" w:lineRule="auto"/>
              <w:rPr>
                <w:color w:val="0070C0"/>
                <w:szCs w:val="24"/>
              </w:rPr>
            </w:pPr>
          </w:p>
          <w:p w14:paraId="41BFEC58" w14:textId="5D10FE82" w:rsidR="00061E02" w:rsidRPr="00F62D76" w:rsidRDefault="00061E02" w:rsidP="00F62D76">
            <w:pPr>
              <w:spacing w:line="276" w:lineRule="auto"/>
              <w:rPr>
                <w:szCs w:val="24"/>
              </w:rPr>
            </w:pPr>
            <w:r w:rsidRPr="00F62D76">
              <w:rPr>
                <w:szCs w:val="24"/>
              </w:rPr>
              <w:t xml:space="preserve">Paslaugų įkainiai nurodyti Sutarties </w:t>
            </w:r>
            <w:r w:rsidR="00F62D76" w:rsidRPr="00F62D76">
              <w:rPr>
                <w:szCs w:val="24"/>
              </w:rPr>
              <w:t>2</w:t>
            </w:r>
            <w:r w:rsidRPr="00F62D76">
              <w:rPr>
                <w:szCs w:val="24"/>
              </w:rPr>
              <w:t xml:space="preserve"> priede</w:t>
            </w:r>
            <w:r w:rsidR="00F62D76">
              <w:rPr>
                <w:szCs w:val="24"/>
              </w:rPr>
              <w:t xml:space="preserve"> „</w:t>
            </w:r>
            <w:r w:rsidR="00016626" w:rsidRPr="00016626">
              <w:rPr>
                <w:szCs w:val="24"/>
              </w:rPr>
              <w:t xml:space="preserve">Paslaugų ir prekių apimčių </w:t>
            </w:r>
            <w:r w:rsidR="00B47A7E">
              <w:rPr>
                <w:szCs w:val="24"/>
              </w:rPr>
              <w:t>ž</w:t>
            </w:r>
            <w:r w:rsidR="00F62D76">
              <w:rPr>
                <w:szCs w:val="24"/>
              </w:rPr>
              <w:t>iniaraščiai“</w:t>
            </w:r>
            <w:r w:rsidRPr="00F62D76">
              <w:rPr>
                <w:szCs w:val="24"/>
              </w:rPr>
              <w:t xml:space="preserve">. </w:t>
            </w:r>
          </w:p>
          <w:p w14:paraId="4FB0B981" w14:textId="77777777" w:rsidR="00F62D76" w:rsidRPr="004B5D26" w:rsidRDefault="00F62D76" w:rsidP="00F62D76">
            <w:pPr>
              <w:spacing w:line="276" w:lineRule="auto"/>
              <w:rPr>
                <w:kern w:val="2"/>
                <w:szCs w:val="24"/>
              </w:rPr>
            </w:pPr>
          </w:p>
          <w:p w14:paraId="7ADABCBD" w14:textId="1440BE9B" w:rsidR="00061E02" w:rsidRPr="004B5D26"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vienetais arba suma), o išpirkti mažesnį kiekį, Pirkėjas gali.</w:t>
            </w:r>
          </w:p>
          <w:p w14:paraId="34879785" w14:textId="77777777" w:rsidR="00061E02" w:rsidRPr="004B5D26" w:rsidRDefault="00061E02" w:rsidP="004B5D26">
            <w:pPr>
              <w:spacing w:line="276" w:lineRule="auto"/>
              <w:rPr>
                <w:kern w:val="2"/>
                <w:szCs w:val="24"/>
              </w:rPr>
            </w:pPr>
          </w:p>
          <w:p w14:paraId="7E458E23" w14:textId="3391A002" w:rsidR="00061E02" w:rsidRPr="0041368F" w:rsidRDefault="0041368F" w:rsidP="004B5D26">
            <w:pPr>
              <w:spacing w:line="276" w:lineRule="auto"/>
              <w:rPr>
                <w:kern w:val="2"/>
                <w:szCs w:val="24"/>
              </w:rPr>
            </w:pPr>
            <w:r w:rsidRPr="0041368F">
              <w:rPr>
                <w:kern w:val="2"/>
                <w:szCs w:val="24"/>
              </w:rPr>
              <w:t>E</w:t>
            </w:r>
            <w:r w:rsidR="00061E02" w:rsidRPr="0041368F">
              <w:rPr>
                <w:kern w:val="2"/>
                <w:szCs w:val="24"/>
              </w:rPr>
              <w:t xml:space="preserve">sant poreikiui, Pirkėjas gali įsigyti </w:t>
            </w:r>
            <w:r w:rsidR="00D146C2" w:rsidRPr="0041368F">
              <w:rPr>
                <w:kern w:val="2"/>
                <w:szCs w:val="24"/>
              </w:rPr>
              <w:t>Sutartyje ir (ar)</w:t>
            </w:r>
            <w:r w:rsidR="00465256" w:rsidRPr="0041368F">
              <w:rPr>
                <w:kern w:val="2"/>
                <w:szCs w:val="24"/>
              </w:rPr>
              <w:t xml:space="preserve"> </w:t>
            </w:r>
            <w:r w:rsidR="00061E02" w:rsidRPr="0041368F">
              <w:rPr>
                <w:kern w:val="2"/>
                <w:szCs w:val="24"/>
              </w:rPr>
              <w:t xml:space="preserve">Techninėje specifikacijoje nenurodytų, tačiau su Pirkimo objektu susijusių </w:t>
            </w:r>
            <w:r w:rsidR="003745D5">
              <w:rPr>
                <w:kern w:val="2"/>
                <w:szCs w:val="24"/>
              </w:rPr>
              <w:t>Paslaugų</w:t>
            </w:r>
            <w:r w:rsidR="00061E02" w:rsidRPr="0041368F">
              <w:rPr>
                <w:kern w:val="2"/>
                <w:szCs w:val="24"/>
              </w:rPr>
              <w:t xml:space="preserve"> neviršijant 10 procentų </w:t>
            </w:r>
            <w:r w:rsidR="0002373B">
              <w:rPr>
                <w:kern w:val="2"/>
                <w:szCs w:val="24"/>
              </w:rPr>
              <w:t>P</w:t>
            </w:r>
            <w:r w:rsidR="00061E02" w:rsidRPr="0041368F">
              <w:rPr>
                <w:kern w:val="2"/>
                <w:szCs w:val="24"/>
              </w:rPr>
              <w:t xml:space="preserve">radinės sutarties vertės, tokių </w:t>
            </w:r>
            <w:r w:rsidR="0043181F">
              <w:rPr>
                <w:kern w:val="2"/>
                <w:szCs w:val="24"/>
              </w:rPr>
              <w:t>Paslaugų</w:t>
            </w:r>
            <w:r w:rsidR="00061E02" w:rsidRPr="0041368F">
              <w:rPr>
                <w:kern w:val="2"/>
                <w:szCs w:val="24"/>
              </w:rPr>
              <w:t xml:space="preserve"> kaina nustatoma vadovaujantis Specialiųjų sąlygų 5.4 punktu.</w:t>
            </w:r>
            <w:r w:rsidR="00446DAA" w:rsidRPr="0041368F">
              <w:rPr>
                <w:kern w:val="2"/>
                <w:szCs w:val="24"/>
              </w:rPr>
              <w:t xml:space="preserve"> Šiuo atveju </w:t>
            </w:r>
            <w:r w:rsidR="0002373B">
              <w:rPr>
                <w:kern w:val="2"/>
                <w:szCs w:val="24"/>
              </w:rPr>
              <w:t>P</w:t>
            </w:r>
            <w:r w:rsidR="00446DAA" w:rsidRPr="0041368F">
              <w:rPr>
                <w:kern w:val="2"/>
                <w:szCs w:val="24"/>
              </w:rPr>
              <w:t>radinės sutarties</w:t>
            </w:r>
            <w:r w:rsidR="00A5742A" w:rsidRPr="0041368F">
              <w:rPr>
                <w:kern w:val="2"/>
                <w:szCs w:val="24"/>
              </w:rPr>
              <w:t xml:space="preserve"> vertė, </w:t>
            </w:r>
            <w:r w:rsidR="00FA3EBA">
              <w:rPr>
                <w:kern w:val="2"/>
                <w:szCs w:val="24"/>
              </w:rPr>
              <w:t>S</w:t>
            </w:r>
            <w:r w:rsidR="00A5742A" w:rsidRPr="0041368F">
              <w:rPr>
                <w:kern w:val="2"/>
                <w:szCs w:val="24"/>
              </w:rPr>
              <w:t xml:space="preserve">utarties kaina ir bendra </w:t>
            </w:r>
            <w:r w:rsidR="00FA3EBA">
              <w:rPr>
                <w:kern w:val="2"/>
                <w:szCs w:val="24"/>
              </w:rPr>
              <w:t>S</w:t>
            </w:r>
            <w:r w:rsidR="00A5742A" w:rsidRPr="0041368F">
              <w:rPr>
                <w:kern w:val="2"/>
                <w:szCs w:val="24"/>
              </w:rPr>
              <w:t>utarties vertė nekeičiama.</w:t>
            </w:r>
          </w:p>
          <w:p w14:paraId="7A7890C8" w14:textId="77777777" w:rsidR="00761202" w:rsidRPr="004B5D26" w:rsidRDefault="00761202" w:rsidP="004B5D26">
            <w:pPr>
              <w:spacing w:line="276" w:lineRule="auto"/>
              <w:rPr>
                <w:color w:val="4471C4"/>
                <w:kern w:val="2"/>
                <w:szCs w:val="24"/>
              </w:rPr>
            </w:pPr>
          </w:p>
          <w:p w14:paraId="4D6ACF99" w14:textId="55F4FCDC" w:rsidR="00061E02" w:rsidRPr="00612123"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 xml:space="preserve">(didėja arba mažėja) </w:t>
            </w:r>
            <w:r w:rsidR="00910BB1">
              <w:rPr>
                <w:kern w:val="2"/>
                <w:szCs w:val="24"/>
              </w:rPr>
              <w:t>P</w:t>
            </w:r>
            <w:r w:rsidRPr="004B5D26">
              <w:rPr>
                <w:kern w:val="2"/>
                <w:szCs w:val="24"/>
              </w:rPr>
              <w:t>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 xml:space="preserve">Sutarties kaina ir bendra </w:t>
            </w:r>
            <w:r w:rsidR="00BB3BE0">
              <w:rPr>
                <w:kern w:val="2"/>
                <w:szCs w:val="24"/>
              </w:rPr>
              <w:t>S</w:t>
            </w:r>
            <w:r w:rsidR="00CF1FFB" w:rsidRPr="004B5D26">
              <w:rPr>
                <w:kern w:val="2"/>
                <w:szCs w:val="24"/>
              </w:rPr>
              <w:t>utarties vertė nekeičiama</w:t>
            </w:r>
            <w:r w:rsidRPr="004B5D26">
              <w:rPr>
                <w:kern w:val="2"/>
                <w:szCs w:val="24"/>
              </w:rPr>
              <w:t>.</w:t>
            </w:r>
          </w:p>
        </w:tc>
      </w:tr>
      <w:tr w:rsidR="00061E02" w:rsidRPr="004B5D26" w14:paraId="63B79280" w14:textId="77777777" w:rsidTr="001342BD">
        <w:trPr>
          <w:trHeight w:val="300"/>
        </w:trPr>
        <w:tc>
          <w:tcPr>
            <w:tcW w:w="3094" w:type="dxa"/>
          </w:tcPr>
          <w:p w14:paraId="24C2BB89" w14:textId="56BCBE23" w:rsidR="00061E02" w:rsidRPr="00AE36C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tc>
        <w:tc>
          <w:tcPr>
            <w:tcW w:w="6441" w:type="dxa"/>
          </w:tcPr>
          <w:p w14:paraId="03986B05" w14:textId="35D44A62" w:rsidR="00061E02" w:rsidRPr="00AE36C6" w:rsidRDefault="00700135" w:rsidP="004B5D26">
            <w:pPr>
              <w:spacing w:line="276" w:lineRule="auto"/>
              <w:rPr>
                <w:szCs w:val="24"/>
              </w:rPr>
            </w:pPr>
            <w:r w:rsidRPr="00AE36C6">
              <w:rPr>
                <w:kern w:val="2"/>
                <w:szCs w:val="24"/>
              </w:rPr>
              <w:t>K</w:t>
            </w:r>
            <w:r w:rsidR="00061E02" w:rsidRPr="00AE36C6">
              <w:rPr>
                <w:kern w:val="2"/>
                <w:szCs w:val="24"/>
              </w:rPr>
              <w:t>aina / įkainiai bus perskaičiuojami:</w:t>
            </w:r>
          </w:p>
          <w:p w14:paraId="094E5166" w14:textId="77777777" w:rsidR="00061E02" w:rsidRPr="00AE36C6" w:rsidRDefault="00061E02" w:rsidP="004B5D26">
            <w:pPr>
              <w:spacing w:line="276" w:lineRule="auto"/>
              <w:rPr>
                <w:kern w:val="2"/>
                <w:szCs w:val="24"/>
              </w:rPr>
            </w:pPr>
            <w:r w:rsidRPr="00AE36C6">
              <w:rPr>
                <w:kern w:val="2"/>
                <w:szCs w:val="24"/>
              </w:rPr>
              <w:t>5.3.1. dėl PVM tarifo pasikeitimo;</w:t>
            </w:r>
          </w:p>
          <w:p w14:paraId="653CACA1" w14:textId="20EE9040" w:rsidR="00061E02" w:rsidRPr="004B5D26" w:rsidRDefault="00061E02" w:rsidP="00AE36C6">
            <w:pPr>
              <w:spacing w:line="276" w:lineRule="auto"/>
              <w:rPr>
                <w:color w:val="4472C4" w:themeColor="accent1"/>
                <w:kern w:val="2"/>
                <w:szCs w:val="24"/>
              </w:rPr>
            </w:pPr>
            <w:r w:rsidRPr="00AE36C6">
              <w:rPr>
                <w:kern w:val="2"/>
                <w:szCs w:val="24"/>
              </w:rPr>
              <w:t>5.3.</w:t>
            </w:r>
            <w:r w:rsidR="00AE36C6" w:rsidRPr="00AE36C6">
              <w:rPr>
                <w:kern w:val="2"/>
                <w:szCs w:val="24"/>
              </w:rPr>
              <w:t>2</w:t>
            </w:r>
            <w:r w:rsidRPr="00AE36C6">
              <w:rPr>
                <w:kern w:val="2"/>
                <w:szCs w:val="24"/>
              </w:rPr>
              <w:t>. dėl kainų lygio pokyčio</w:t>
            </w:r>
            <w:r w:rsidR="00AE36C6" w:rsidRPr="00AE36C6">
              <w:rPr>
                <w:kern w:val="2"/>
                <w:szCs w:val="24"/>
              </w:rPr>
              <w:t>.</w:t>
            </w:r>
          </w:p>
        </w:tc>
      </w:tr>
      <w:tr w:rsidR="00061E02" w:rsidRPr="004B5D26" w14:paraId="006475AC" w14:textId="77777777" w:rsidTr="001342BD">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1342BD">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D8DCECC" w14:textId="77777777" w:rsidR="00061E02" w:rsidRPr="004B5D26" w:rsidRDefault="00061E02" w:rsidP="00AC6817">
            <w:pPr>
              <w:spacing w:line="276" w:lineRule="auto"/>
              <w:rPr>
                <w:szCs w:val="24"/>
              </w:rPr>
            </w:pPr>
          </w:p>
        </w:tc>
      </w:tr>
      <w:tr w:rsidR="00061E02" w:rsidRPr="004B5D26" w14:paraId="5CF31897" w14:textId="77777777" w:rsidTr="001342BD">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1ED4D0C9" w:rsidR="00061E02" w:rsidRPr="004B5D26" w:rsidRDefault="00061E02" w:rsidP="00E92664">
            <w:pPr>
              <w:suppressAutoHyphens/>
              <w:autoSpaceDN w:val="0"/>
              <w:jc w:val="both"/>
              <w:textAlignment w:val="baseline"/>
              <w:rPr>
                <w:b/>
                <w:kern w:val="2"/>
                <w:szCs w:val="24"/>
              </w:rPr>
            </w:pPr>
          </w:p>
        </w:tc>
        <w:tc>
          <w:tcPr>
            <w:tcW w:w="6441" w:type="dxa"/>
          </w:tcPr>
          <w:p w14:paraId="3015C662" w14:textId="28EF6475"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w:t>
            </w:r>
            <w:r w:rsidRPr="003A206D">
              <w:rPr>
                <w:szCs w:val="24"/>
              </w:rPr>
              <w:t xml:space="preserve">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3A206D">
              <w:rPr>
                <w:szCs w:val="24"/>
              </w:rPr>
              <w:t xml:space="preserve">indeksas pakis 5 </w:t>
            </w:r>
            <w:r w:rsidR="007B7BBC" w:rsidRPr="003A206D">
              <w:rPr>
                <w:szCs w:val="24"/>
              </w:rPr>
              <w:t xml:space="preserve">(penkis) </w:t>
            </w:r>
            <w:r w:rsidR="004C51DD" w:rsidRPr="003A206D">
              <w:rPr>
                <w:szCs w:val="24"/>
              </w:rPr>
              <w:t>ar daugiau procentų lyginant su bazinės kainos indeksu</w:t>
            </w:r>
            <w:r w:rsidR="003D7233" w:rsidRPr="003A206D">
              <w:rPr>
                <w:szCs w:val="24"/>
              </w:rPr>
              <w:t>.</w:t>
            </w:r>
            <w:r w:rsidR="004C51DD" w:rsidRPr="003A206D" w:rsidDel="004C51DD">
              <w:rPr>
                <w:szCs w:val="24"/>
              </w:rPr>
              <w:t xml:space="preserve"> </w:t>
            </w:r>
          </w:p>
          <w:p w14:paraId="4E6868E7" w14:textId="22684D4C"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w:t>
            </w:r>
            <w:r w:rsidR="00D40053">
              <w:rPr>
                <w:kern w:val="2"/>
                <w:szCs w:val="24"/>
                <w:shd w:val="clear" w:color="auto" w:fill="FFFFFF"/>
              </w:rPr>
              <w:t xml:space="preserve"> įrengimui ir (arba</w:t>
            </w:r>
            <w:r w:rsidR="00064A8B">
              <w:rPr>
                <w:kern w:val="2"/>
                <w:szCs w:val="24"/>
                <w:shd w:val="clear" w:color="auto" w:fill="FFFFFF"/>
              </w:rPr>
              <w:t>)</w:t>
            </w:r>
            <w:r w:rsidR="00D40053">
              <w:rPr>
                <w:kern w:val="2"/>
                <w:szCs w:val="24"/>
                <w:shd w:val="clear" w:color="auto" w:fill="FFFFFF"/>
              </w:rPr>
              <w:t xml:space="preserve"> priežiūrai</w:t>
            </w:r>
            <w:r w:rsidRPr="004B5D26">
              <w:rPr>
                <w:kern w:val="2"/>
                <w:szCs w:val="24"/>
                <w:shd w:val="clear" w:color="auto" w:fill="FFFFFF"/>
              </w:rPr>
              <w:t>).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1237B43A" w14:textId="77777777" w:rsidR="00855518" w:rsidRPr="00855518" w:rsidRDefault="00061E02" w:rsidP="00855518">
            <w:pPr>
              <w:spacing w:line="276" w:lineRule="auto"/>
              <w:rPr>
                <w:color w:val="000000"/>
                <w:kern w:val="2"/>
                <w:szCs w:val="24"/>
              </w:rPr>
            </w:pPr>
            <w:r w:rsidRPr="004B5D26">
              <w:rPr>
                <w:color w:val="000000"/>
                <w:kern w:val="2"/>
                <w:szCs w:val="24"/>
              </w:rPr>
              <w:t xml:space="preserve">5.3.3.4. </w:t>
            </w:r>
            <w:r w:rsidR="00855518" w:rsidRPr="00855518">
              <w:rPr>
                <w:color w:val="000000"/>
                <w:kern w:val="2"/>
                <w:szCs w:val="24"/>
              </w:rPr>
              <w:t>Atlikdamos kainos (įkainių) peržiūrą Šalys vadovaujasi Valstybės duomenų agentūros viešai Oficialiosios statistikos portale paskelbtais Rodiklių duomenų bazės duomenimis (https://osp.stat.gov.lt/) „Vartotojų kainų indeksai (VKI), kainų pokyčiai, svoriai, vidutinės kainos“ grupėje skelbiamas indeksas – „0933 Sodai, augalai ir gėlės (</w:t>
            </w:r>
            <w:proofErr w:type="spellStart"/>
            <w:r w:rsidR="00855518" w:rsidRPr="00855518">
              <w:rPr>
                <w:color w:val="000000"/>
                <w:kern w:val="2"/>
                <w:szCs w:val="24"/>
              </w:rPr>
              <w:t>nd</w:t>
            </w:r>
            <w:proofErr w:type="spellEnd"/>
            <w:r w:rsidR="00855518" w:rsidRPr="00855518">
              <w:rPr>
                <w:color w:val="000000"/>
                <w:kern w:val="2"/>
                <w:szCs w:val="24"/>
              </w:rPr>
              <w:t>)“.</w:t>
            </w:r>
          </w:p>
          <w:p w14:paraId="15AA1DF5" w14:textId="77777777" w:rsidR="00855518" w:rsidRDefault="00855518" w:rsidP="00855518">
            <w:pPr>
              <w:spacing w:line="276" w:lineRule="auto"/>
              <w:rPr>
                <w:color w:val="000000"/>
                <w:kern w:val="2"/>
                <w:szCs w:val="24"/>
              </w:rPr>
            </w:pPr>
            <w:r w:rsidRPr="00855518">
              <w:rPr>
                <w:color w:val="000000"/>
                <w:kern w:val="2"/>
                <w:szCs w:val="24"/>
              </w:rPr>
              <w:t>Iš kitos Šalies nereikalaujama pateikti oficialaus Valstybės duomenų agentūros arba kitos institucijos išduoto dokumento ar patvirtinimo.</w:t>
            </w:r>
          </w:p>
          <w:p w14:paraId="6469135D" w14:textId="02EDAF61" w:rsidR="00061E02" w:rsidRPr="004B5D26" w:rsidRDefault="00061E02" w:rsidP="00855518">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sidR="00874EBC">
              <w:rPr>
                <w:color w:val="000000"/>
                <w:kern w:val="2"/>
                <w:szCs w:val="24"/>
                <w:shd w:val="clear" w:color="auto" w:fill="FFFFFF"/>
              </w:rPr>
              <w:t>s</w:t>
            </w:r>
            <w:r w:rsidRPr="004B5D26">
              <w:rPr>
                <w:color w:val="000000"/>
                <w:kern w:val="2"/>
                <w:szCs w:val="24"/>
                <w:shd w:val="clear" w:color="auto" w:fill="FFFFFF"/>
              </w:rPr>
              <w:t>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4B5D26"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w:t>
            </w:r>
            <w:r w:rsidRPr="004852D4">
              <w:rPr>
                <w:kern w:val="2"/>
                <w:szCs w:val="24"/>
              </w:rPr>
              <w:t xml:space="preserve">icientas, apskaičiuojamas pagal formulę (apvalinama iki </w:t>
            </w:r>
            <w:r w:rsidRPr="004852D4">
              <w:rPr>
                <w:b/>
                <w:bCs/>
                <w:kern w:val="2"/>
                <w:szCs w:val="24"/>
              </w:rPr>
              <w:t xml:space="preserve">4 (keturių) </w:t>
            </w:r>
            <w:r w:rsidRPr="004852D4">
              <w:rPr>
                <w:kern w:val="2"/>
                <w:szCs w:val="24"/>
              </w:rPr>
              <w:t xml:space="preserve">skaitmenų </w:t>
            </w:r>
            <w:r w:rsidRPr="004B5D26">
              <w:rPr>
                <w:kern w:val="2"/>
                <w:szCs w:val="24"/>
              </w:rPr>
              <w:t>po kablelio)</w:t>
            </w:r>
            <w:r w:rsidRPr="004B5D26">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4EE3C7F6"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4852D4">
              <w:rPr>
                <w:kern w:val="2"/>
                <w:szCs w:val="24"/>
                <w:shd w:val="clear" w:color="auto" w:fill="FFFFFF"/>
              </w:rPr>
              <w:t xml:space="preserve">imamos </w:t>
            </w:r>
            <w:r w:rsidRPr="004852D4">
              <w:rPr>
                <w:b/>
                <w:kern w:val="2"/>
                <w:szCs w:val="24"/>
                <w:shd w:val="clear" w:color="auto" w:fill="FFFFFF"/>
              </w:rPr>
              <w:t>4 (keturių)</w:t>
            </w:r>
            <w:r w:rsidRPr="004852D4">
              <w:rPr>
                <w:kern w:val="2"/>
                <w:szCs w:val="24"/>
                <w:shd w:val="clear" w:color="auto" w:fill="FFFFFF"/>
              </w:rPr>
              <w:t xml:space="preserve"> skaitmenų po kablelio tikslumu. Apskaičiuota kaina (įkainis) „a</w:t>
            </w:r>
            <w:r w:rsidRPr="004852D4">
              <w:rPr>
                <w:kern w:val="2"/>
                <w:szCs w:val="24"/>
                <w:shd w:val="clear" w:color="auto" w:fill="FFFFFF"/>
                <w:vertAlign w:val="subscript"/>
              </w:rPr>
              <w:t>1</w:t>
            </w:r>
            <w:r w:rsidRPr="004852D4">
              <w:rPr>
                <w:kern w:val="2"/>
                <w:szCs w:val="24"/>
                <w:shd w:val="clear" w:color="auto" w:fill="FFFFFF"/>
              </w:rPr>
              <w:t xml:space="preserve">“ suapvalinama iki </w:t>
            </w:r>
            <w:r w:rsidRPr="004852D4">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w:t>
            </w:r>
            <w:r w:rsidRPr="00731FF9">
              <w:rPr>
                <w:kern w:val="2"/>
                <w:szCs w:val="24"/>
                <w:shd w:val="clear" w:color="auto" w:fill="FFFFFF"/>
              </w:rPr>
              <w:t>sąlygų 5.3.3.4</w:t>
            </w:r>
            <w:r w:rsidRPr="004B5D26">
              <w:rPr>
                <w:kern w:val="2"/>
                <w:szCs w:val="24"/>
                <w:shd w:val="clear" w:color="auto" w:fill="FFFFFF"/>
              </w:rPr>
              <w:t xml:space="preserve"> p. 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5982CF55"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w:t>
            </w:r>
            <w:r w:rsidRPr="00731FF9">
              <w:rPr>
                <w:rFonts w:eastAsia="Calibri"/>
                <w:szCs w:val="24"/>
              </w:rPr>
              <w:t xml:space="preserve">pagrindžiančius dokumentus. </w:t>
            </w:r>
            <w:r w:rsidRPr="00731FF9">
              <w:rPr>
                <w:kern w:val="2"/>
                <w:szCs w:val="24"/>
                <w:shd w:val="clear" w:color="auto" w:fill="FFFFFF"/>
              </w:rPr>
              <w:t xml:space="preserve">Susitarimas turi būti sudarytas per 10 (dešimt) darbo dienų nuo </w:t>
            </w:r>
            <w:r w:rsidRPr="004B5D26">
              <w:rPr>
                <w:kern w:val="2"/>
                <w:szCs w:val="24"/>
                <w:shd w:val="clear" w:color="auto" w:fill="FFFFFF"/>
              </w:rPr>
              <w:t>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3A16ADAF" w:rsidR="00061E02" w:rsidRPr="00731FF9"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1342BD">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49955003" w:rsidR="00061E02" w:rsidRPr="004B5D26" w:rsidRDefault="00061E02" w:rsidP="004B5D26">
            <w:pPr>
              <w:spacing w:line="276" w:lineRule="auto"/>
              <w:rPr>
                <w:szCs w:val="24"/>
              </w:rPr>
            </w:pPr>
          </w:p>
        </w:tc>
      </w:tr>
      <w:tr w:rsidR="00061E02" w:rsidRPr="004B5D26" w14:paraId="31FE0072" w14:textId="77777777" w:rsidTr="001342BD">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07ADCF7F" w14:textId="4FC76AB2" w:rsidR="00061E02" w:rsidRPr="00C1630B" w:rsidRDefault="00061E02" w:rsidP="004B5D26">
            <w:pPr>
              <w:spacing w:line="276" w:lineRule="auto"/>
              <w:rPr>
                <w:kern w:val="2"/>
                <w:szCs w:val="24"/>
              </w:rPr>
            </w:pPr>
            <w:r w:rsidRPr="00C1630B">
              <w:rPr>
                <w:kern w:val="2"/>
                <w:szCs w:val="24"/>
              </w:rPr>
              <w:t xml:space="preserve">Pirkėjas numato galimybę įsigyti Sutartimi įsigyjamų Paslaugų sąraše nenurodytų, tačiau su Pirkimo objektu susijusių Paslaugų (toliau – Nenumatytos paslaugos) neviršijant 10 (dešimt) proc. Pradinės </w:t>
            </w:r>
            <w:r w:rsidR="00874EBC">
              <w:rPr>
                <w:kern w:val="2"/>
                <w:szCs w:val="24"/>
              </w:rPr>
              <w:t>s</w:t>
            </w:r>
            <w:r w:rsidRPr="00C1630B">
              <w:rPr>
                <w:kern w:val="2"/>
                <w:szCs w:val="24"/>
              </w:rPr>
              <w:t>utarties vertės (jos nedidinant), už Nenumatytas</w:t>
            </w:r>
            <w:r w:rsidR="00C1630B" w:rsidRPr="00C1630B">
              <w:rPr>
                <w:kern w:val="2"/>
                <w:szCs w:val="24"/>
              </w:rPr>
              <w:t xml:space="preserve"> paslaugas</w:t>
            </w:r>
            <w:r w:rsidRPr="00C1630B">
              <w:rPr>
                <w:kern w:val="2"/>
                <w:szCs w:val="24"/>
              </w:rPr>
              <w:t xml:space="preserve"> bus apmokama ne didesnėmis nei Užsakymo dieną Tiekėjo prekybos vietoje, kataloge ar interneto svetainėje nurodytomis galiojančiomis šių </w:t>
            </w:r>
            <w:r w:rsidRPr="00C1630B">
              <w:rPr>
                <w:szCs w:val="24"/>
              </w:rPr>
              <w:t xml:space="preserve">paslaugų </w:t>
            </w:r>
            <w:r w:rsidRPr="00C1630B">
              <w:rPr>
                <w:kern w:val="2"/>
                <w:szCs w:val="24"/>
              </w:rPr>
              <w:t xml:space="preserve">kainomis arba, jei tokios kainos neskelbiamos, </w:t>
            </w:r>
            <w:r w:rsidR="000B47E3">
              <w:rPr>
                <w:kern w:val="2"/>
                <w:szCs w:val="24"/>
              </w:rPr>
              <w:t>T</w:t>
            </w:r>
            <w:r w:rsidRPr="00C1630B">
              <w:rPr>
                <w:kern w:val="2"/>
                <w:szCs w:val="24"/>
              </w:rPr>
              <w:t>iekėjo pasiūlytomis, konkurencingomis ir rinką atitinkančiomis kainomis. Nenumatytų p</w:t>
            </w:r>
            <w:r w:rsidRPr="00C1630B">
              <w:rPr>
                <w:szCs w:val="24"/>
              </w:rPr>
              <w:t>aslaugų</w:t>
            </w:r>
            <w:r w:rsidRPr="00C1630B">
              <w:rPr>
                <w:kern w:val="2"/>
                <w:szCs w:val="24"/>
              </w:rPr>
              <w:t xml:space="preserve"> kaina su Pirkėju turi būti derinama iš anksto. Gavęs Tiekėjo pateiktas Nenumatytų </w:t>
            </w:r>
            <w:r w:rsidRPr="00C1630B">
              <w:rPr>
                <w:szCs w:val="24"/>
              </w:rPr>
              <w:t xml:space="preserve">paslaugų </w:t>
            </w:r>
            <w:r w:rsidRPr="00C1630B">
              <w:rPr>
                <w:kern w:val="2"/>
                <w:szCs w:val="24"/>
              </w:rPr>
              <w:t xml:space="preserve">kainas (komercinį pasiūlymą), Pirkėjas atlieka rinkos kainų tyrimą (apklausą telefonu ir (ar) raštu, ir (ar) paiešką elektroninėje erdvėje ar kt.), tokiu būdu įvertindamas, ar Tiekėjo pateiktos Nenumatytų </w:t>
            </w:r>
            <w:r w:rsidRPr="00C1630B">
              <w:rPr>
                <w:szCs w:val="24"/>
              </w:rPr>
              <w:t>paslaugų</w:t>
            </w:r>
            <w:r w:rsidRPr="00C1630B">
              <w:rPr>
                <w:kern w:val="2"/>
                <w:szCs w:val="24"/>
              </w:rPr>
              <w:t xml:space="preserve"> kainos atitinka rinkos kainas. Nustačius, kad Tiekėjo pasiūlytos Nenumatytų </w:t>
            </w:r>
            <w:r w:rsidRPr="00C1630B">
              <w:rPr>
                <w:szCs w:val="24"/>
              </w:rPr>
              <w:t>paslaugų</w:t>
            </w:r>
            <w:r w:rsidRPr="00C1630B">
              <w:rPr>
                <w:kern w:val="2"/>
                <w:szCs w:val="24"/>
              </w:rPr>
              <w:t xml:space="preserve"> kainos yra didesnės nei rinkos, Pirkėjas prašo Tiekėjo jas sumažinti. Tiekėjui nesutikus sumažinti Nenumatytų </w:t>
            </w:r>
            <w:r w:rsidRPr="00C1630B">
              <w:rPr>
                <w:szCs w:val="24"/>
              </w:rPr>
              <w:t>paslaugų</w:t>
            </w:r>
            <w:r w:rsidRPr="00C1630B">
              <w:rPr>
                <w:kern w:val="2"/>
                <w:szCs w:val="24"/>
              </w:rPr>
              <w:t xml:space="preserve"> kainos iki rinkos kainos, Pirkėjas pasilieka teisę Nenumatytas </w:t>
            </w:r>
            <w:r w:rsidRPr="00C1630B">
              <w:rPr>
                <w:szCs w:val="24"/>
              </w:rPr>
              <w:t>paslaugas</w:t>
            </w:r>
            <w:r w:rsidRPr="00C1630B">
              <w:rPr>
                <w:kern w:val="2"/>
                <w:szCs w:val="24"/>
              </w:rPr>
              <w:t xml:space="preserve"> įsigyti atskiru pirkimu.</w:t>
            </w:r>
          </w:p>
        </w:tc>
      </w:tr>
      <w:tr w:rsidR="00061E02" w:rsidRPr="004B5D26" w14:paraId="48AD00EA" w14:textId="77777777" w:rsidTr="001342BD">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6C608687"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10F2AB94" w14:textId="29C9F601" w:rsidR="00061E02" w:rsidRPr="00BF5BDF" w:rsidRDefault="00061E02" w:rsidP="004B5D26">
            <w:pPr>
              <w:spacing w:line="276" w:lineRule="auto"/>
              <w:rPr>
                <w:color w:val="4472C4" w:themeColor="accent1"/>
                <w:kern w:val="2"/>
                <w:szCs w:val="24"/>
                <w:shd w:val="clear" w:color="auto" w:fill="FFFFFF"/>
              </w:rPr>
            </w:pPr>
            <w:r w:rsidRPr="00BF5BDF">
              <w:rPr>
                <w:kern w:val="2"/>
                <w:szCs w:val="24"/>
                <w:shd w:val="clear" w:color="auto" w:fill="FFFFFF"/>
              </w:rPr>
              <w:t>Apmokėjimo sąlygos</w:t>
            </w:r>
            <w:r w:rsidR="00BF5BDF" w:rsidRPr="00BF5BDF">
              <w:rPr>
                <w:kern w:val="2"/>
                <w:szCs w:val="24"/>
                <w:shd w:val="clear" w:color="auto" w:fill="FFFFFF"/>
              </w:rPr>
              <w:t xml:space="preserve">: </w:t>
            </w:r>
            <w:r w:rsidRPr="00BF5BDF">
              <w:rPr>
                <w:kern w:val="2"/>
                <w:szCs w:val="24"/>
                <w:shd w:val="clear" w:color="auto" w:fill="FFFFFF"/>
              </w:rPr>
              <w:t>už įvykdytus Užsakymus mokama kartą per mėnesį</w:t>
            </w:r>
            <w:r w:rsidR="00BF5BDF" w:rsidRPr="00BF5BDF">
              <w:rPr>
                <w:kern w:val="2"/>
                <w:szCs w:val="24"/>
                <w:shd w:val="clear" w:color="auto" w:fill="FFFFFF"/>
              </w:rPr>
              <w:t>.</w:t>
            </w:r>
          </w:p>
        </w:tc>
      </w:tr>
      <w:tr w:rsidR="00061E02" w:rsidRPr="004B5D26" w14:paraId="2A62B22B" w14:textId="77777777" w:rsidTr="001342BD">
        <w:trPr>
          <w:trHeight w:val="300"/>
        </w:trPr>
        <w:tc>
          <w:tcPr>
            <w:tcW w:w="3094" w:type="dxa"/>
          </w:tcPr>
          <w:p w14:paraId="63933C91" w14:textId="2537ACA8" w:rsidR="00061E02" w:rsidRPr="006228D5" w:rsidRDefault="00061E02" w:rsidP="004B5D26">
            <w:pPr>
              <w:spacing w:line="276" w:lineRule="auto"/>
              <w:rPr>
                <w:b/>
                <w:kern w:val="2"/>
                <w:szCs w:val="24"/>
              </w:rPr>
            </w:pPr>
            <w:r w:rsidRPr="004B5D26">
              <w:rPr>
                <w:b/>
                <w:kern w:val="2"/>
                <w:szCs w:val="24"/>
              </w:rPr>
              <w:t>5.6. Avansas</w:t>
            </w:r>
          </w:p>
        </w:tc>
        <w:tc>
          <w:tcPr>
            <w:tcW w:w="6441" w:type="dxa"/>
          </w:tcPr>
          <w:p w14:paraId="3A715F52" w14:textId="18585DD0" w:rsidR="00061E02" w:rsidRPr="006228D5" w:rsidRDefault="00061E02" w:rsidP="006228D5">
            <w:pPr>
              <w:spacing w:line="276" w:lineRule="auto"/>
              <w:rPr>
                <w:kern w:val="2"/>
                <w:szCs w:val="24"/>
              </w:rPr>
            </w:pPr>
            <w:r w:rsidRPr="004B5D26">
              <w:rPr>
                <w:kern w:val="2"/>
                <w:szCs w:val="24"/>
              </w:rPr>
              <w:t>Netaikoma</w:t>
            </w:r>
          </w:p>
        </w:tc>
      </w:tr>
      <w:tr w:rsidR="00061E02" w:rsidRPr="004B5D26" w14:paraId="26EC367C" w14:textId="77777777" w:rsidTr="001342BD">
        <w:trPr>
          <w:trHeight w:val="300"/>
        </w:trPr>
        <w:tc>
          <w:tcPr>
            <w:tcW w:w="3094" w:type="dxa"/>
          </w:tcPr>
          <w:p w14:paraId="3FC8F172" w14:textId="11505D43" w:rsidR="00061E02" w:rsidRPr="004B5D26" w:rsidRDefault="00061E02" w:rsidP="004B5D26">
            <w:pPr>
              <w:spacing w:line="276" w:lineRule="auto"/>
              <w:rPr>
                <w:b/>
                <w:kern w:val="2"/>
                <w:szCs w:val="24"/>
              </w:rPr>
            </w:pPr>
            <w:r w:rsidRPr="004B5D26">
              <w:rPr>
                <w:b/>
                <w:kern w:val="2"/>
                <w:szCs w:val="24"/>
              </w:rPr>
              <w:t>5.7. Avanso užtikrinimas</w:t>
            </w:r>
          </w:p>
        </w:tc>
        <w:tc>
          <w:tcPr>
            <w:tcW w:w="6441" w:type="dxa"/>
          </w:tcPr>
          <w:p w14:paraId="7EC000D0" w14:textId="24EEB911" w:rsidR="00061E02" w:rsidRPr="004B5D26" w:rsidRDefault="00061E02" w:rsidP="00B45112">
            <w:pPr>
              <w:spacing w:line="276" w:lineRule="auto"/>
              <w:rPr>
                <w:color w:val="000000"/>
                <w:kern w:val="2"/>
                <w:szCs w:val="24"/>
                <w:shd w:val="clear" w:color="auto" w:fill="FFFFFF"/>
              </w:rPr>
            </w:pPr>
            <w:r w:rsidRPr="00B45112">
              <w:rPr>
                <w:kern w:val="2"/>
                <w:szCs w:val="24"/>
              </w:rPr>
              <w:t>Netaikoma</w:t>
            </w:r>
            <w:r w:rsidR="00B45112" w:rsidRPr="00B45112">
              <w:rPr>
                <w:kern w:val="2"/>
                <w:szCs w:val="24"/>
              </w:rPr>
              <w:t>.</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1342BD">
        <w:trPr>
          <w:trHeight w:val="300"/>
        </w:trPr>
        <w:tc>
          <w:tcPr>
            <w:tcW w:w="3094" w:type="dxa"/>
          </w:tcPr>
          <w:p w14:paraId="54545A69" w14:textId="2EC92439" w:rsidR="00061E02" w:rsidRPr="004B5D26" w:rsidRDefault="00061E02" w:rsidP="004B5D26">
            <w:pPr>
              <w:spacing w:line="276" w:lineRule="auto"/>
              <w:rPr>
                <w:b/>
                <w:kern w:val="2"/>
                <w:szCs w:val="24"/>
              </w:rPr>
            </w:pPr>
            <w:r w:rsidRPr="004B5D26">
              <w:rPr>
                <w:b/>
                <w:kern w:val="2"/>
                <w:szCs w:val="24"/>
              </w:rPr>
              <w:t>6.1. Garantinis terminas</w:t>
            </w:r>
          </w:p>
        </w:tc>
        <w:tc>
          <w:tcPr>
            <w:tcW w:w="6441" w:type="dxa"/>
          </w:tcPr>
          <w:p w14:paraId="6D851C5E" w14:textId="4727FEBD" w:rsidR="00061E02" w:rsidRPr="00AD17F7" w:rsidRDefault="00061E02" w:rsidP="004B5D26">
            <w:pPr>
              <w:spacing w:line="276" w:lineRule="auto"/>
              <w:rPr>
                <w:kern w:val="2"/>
                <w:szCs w:val="24"/>
              </w:rPr>
            </w:pPr>
            <w:r w:rsidRPr="004B5D26">
              <w:rPr>
                <w:kern w:val="2"/>
                <w:szCs w:val="24"/>
              </w:rPr>
              <w:t>Netaikoma</w:t>
            </w:r>
          </w:p>
        </w:tc>
      </w:tr>
      <w:tr w:rsidR="00061E02" w:rsidRPr="004B5D26" w14:paraId="6BE4192F" w14:textId="77777777" w:rsidTr="001342BD">
        <w:trPr>
          <w:trHeight w:val="300"/>
        </w:trPr>
        <w:tc>
          <w:tcPr>
            <w:tcW w:w="3094" w:type="dxa"/>
          </w:tcPr>
          <w:p w14:paraId="2F590BC0" w14:textId="4A49B50E" w:rsidR="00061E02" w:rsidRPr="009908B8" w:rsidRDefault="00061E02" w:rsidP="004B5D26">
            <w:pPr>
              <w:spacing w:line="276" w:lineRule="auto"/>
              <w:rPr>
                <w:b/>
                <w:szCs w:val="24"/>
              </w:rPr>
            </w:pPr>
            <w:r w:rsidRPr="004B5D26">
              <w:rPr>
                <w:b/>
                <w:szCs w:val="24"/>
              </w:rPr>
              <w:t>6.2. Terminas Paslaugų trūkumams pašalinti</w:t>
            </w:r>
          </w:p>
        </w:tc>
        <w:tc>
          <w:tcPr>
            <w:tcW w:w="6441" w:type="dxa"/>
          </w:tcPr>
          <w:p w14:paraId="13923ABD" w14:textId="63436560" w:rsidR="00061E02" w:rsidRPr="004B5D26" w:rsidRDefault="00C63E27" w:rsidP="004B5D26">
            <w:pPr>
              <w:spacing w:line="276" w:lineRule="auto"/>
              <w:rPr>
                <w:kern w:val="2"/>
                <w:szCs w:val="24"/>
              </w:rPr>
            </w:pPr>
            <w:r>
              <w:rPr>
                <w:kern w:val="2"/>
                <w:szCs w:val="24"/>
              </w:rPr>
              <w:t>Paslaugų</w:t>
            </w:r>
            <w:r w:rsidR="009908B8" w:rsidRPr="009908B8">
              <w:rPr>
                <w:kern w:val="2"/>
                <w:szCs w:val="24"/>
              </w:rPr>
              <w:t xml:space="preserve"> trūkumų nustatymo bei šalinimo tvarka nustatyta Bendrųjų sąlygų 7 skyriuje</w:t>
            </w:r>
            <w:r w:rsidR="00854A2F">
              <w:rPr>
                <w:kern w:val="2"/>
                <w:szCs w:val="24"/>
              </w:rPr>
              <w:t xml:space="preserve"> ir Sutarties</w:t>
            </w:r>
            <w:r w:rsidR="00E56F05">
              <w:rPr>
                <w:kern w:val="2"/>
                <w:szCs w:val="24"/>
              </w:rPr>
              <w:t xml:space="preserve"> 1 priede „Techninė specifikacija“</w:t>
            </w:r>
            <w:r w:rsidR="009908B8" w:rsidRPr="009908B8">
              <w:rPr>
                <w:kern w:val="2"/>
                <w:szCs w:val="24"/>
              </w:rPr>
              <w:t>.</w:t>
            </w:r>
          </w:p>
        </w:tc>
      </w:tr>
      <w:tr w:rsidR="00061E02" w:rsidRPr="004B5D26" w14:paraId="3152509C" w14:textId="77777777" w:rsidTr="001342BD">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6FF8880E" w14:textId="77777777" w:rsidR="00F86572" w:rsidRPr="00A16E7A" w:rsidRDefault="00F86572" w:rsidP="00F86572">
            <w:pPr>
              <w:spacing w:line="276" w:lineRule="auto"/>
              <w:rPr>
                <w:iCs/>
                <w:kern w:val="2"/>
                <w:szCs w:val="24"/>
              </w:rPr>
            </w:pPr>
            <w:r w:rsidRPr="00A16E7A">
              <w:rPr>
                <w:iCs/>
                <w:kern w:val="2"/>
                <w:szCs w:val="24"/>
              </w:rPr>
              <w:t xml:space="preserve">Tiekėjas privalo užtikrinti pasiūlyme pirkimui nurodytų kokybinių kriterijų įgyvendinimą. </w:t>
            </w:r>
            <w:r>
              <w:rPr>
                <w:iCs/>
                <w:kern w:val="2"/>
                <w:szCs w:val="24"/>
              </w:rPr>
              <w:t>Sutarties 3 priede „</w:t>
            </w:r>
            <w:r w:rsidRPr="00A16E7A">
              <w:rPr>
                <w:iCs/>
                <w:kern w:val="2"/>
                <w:szCs w:val="24"/>
              </w:rPr>
              <w:t>Pasiūlym</w:t>
            </w:r>
            <w:r>
              <w:rPr>
                <w:iCs/>
                <w:kern w:val="2"/>
                <w:szCs w:val="24"/>
              </w:rPr>
              <w:t>as“</w:t>
            </w:r>
            <w:r w:rsidRPr="00A16E7A">
              <w:rPr>
                <w:iCs/>
                <w:kern w:val="2"/>
                <w:szCs w:val="24"/>
              </w:rPr>
              <w:t xml:space="preserve"> pirkimui nurodyti kokybiniai kriterijai:</w:t>
            </w:r>
          </w:p>
          <w:p w14:paraId="4C5BAA3D" w14:textId="77777777" w:rsidR="0086326D" w:rsidRDefault="0086326D" w:rsidP="0086326D">
            <w:pPr>
              <w:spacing w:line="276" w:lineRule="auto"/>
              <w:rPr>
                <w:kern w:val="2"/>
                <w:szCs w:val="24"/>
              </w:rPr>
            </w:pPr>
            <w:r>
              <w:rPr>
                <w:kern w:val="2"/>
                <w:szCs w:val="24"/>
              </w:rPr>
              <w:t xml:space="preserve">6.3.1. </w:t>
            </w:r>
            <w:r w:rsidRPr="007C0917">
              <w:rPr>
                <w:kern w:val="2"/>
                <w:szCs w:val="24"/>
              </w:rPr>
              <w:t xml:space="preserve">Sutarties vykdymo metu </w:t>
            </w:r>
            <w:r>
              <w:rPr>
                <w:kern w:val="2"/>
                <w:szCs w:val="24"/>
              </w:rPr>
              <w:t>Tiekėjas</w:t>
            </w:r>
            <w:r w:rsidRPr="007C0917">
              <w:rPr>
                <w:kern w:val="2"/>
                <w:szCs w:val="24"/>
              </w:rPr>
              <w:t xml:space="preserve"> įsipareigoja laikytis </w:t>
            </w:r>
            <w:r>
              <w:rPr>
                <w:kern w:val="2"/>
                <w:szCs w:val="24"/>
              </w:rPr>
              <w:t>Tiekėjo</w:t>
            </w:r>
            <w:r w:rsidRPr="007C0917">
              <w:rPr>
                <w:kern w:val="2"/>
                <w:szCs w:val="24"/>
              </w:rPr>
              <w:t xml:space="preserve"> pasiūlyme nurodytos darbo užmokesčio mėnesio medianos – .... </w:t>
            </w:r>
            <w:r w:rsidRPr="007C0917">
              <w:rPr>
                <w:i/>
                <w:iCs/>
                <w:color w:val="FF0000"/>
                <w:kern w:val="2"/>
                <w:szCs w:val="24"/>
              </w:rPr>
              <w:t xml:space="preserve">[įrašoma suma, nurodyta </w:t>
            </w:r>
            <w:r>
              <w:rPr>
                <w:i/>
                <w:iCs/>
                <w:color w:val="FF0000"/>
                <w:kern w:val="2"/>
                <w:szCs w:val="24"/>
              </w:rPr>
              <w:t>Tiekėjo</w:t>
            </w:r>
            <w:r w:rsidRPr="007C0917">
              <w:rPr>
                <w:i/>
                <w:iCs/>
                <w:color w:val="FF0000"/>
                <w:kern w:val="2"/>
                <w:szCs w:val="24"/>
              </w:rPr>
              <w:t xml:space="preserve"> pasiūlyme]</w:t>
            </w:r>
            <w:r w:rsidRPr="007C0917">
              <w:rPr>
                <w:kern w:val="2"/>
                <w:szCs w:val="24"/>
              </w:rPr>
              <w:t xml:space="preserve"> EUR</w:t>
            </w:r>
            <w:r>
              <w:rPr>
                <w:kern w:val="2"/>
                <w:szCs w:val="24"/>
              </w:rPr>
              <w:t>:</w:t>
            </w:r>
          </w:p>
          <w:p w14:paraId="739ED4D4" w14:textId="1CF6B888" w:rsidR="0086326D" w:rsidRPr="00DC0786" w:rsidRDefault="0086326D" w:rsidP="0086326D">
            <w:pPr>
              <w:spacing w:line="276" w:lineRule="auto"/>
              <w:rPr>
                <w:kern w:val="2"/>
                <w:szCs w:val="24"/>
              </w:rPr>
            </w:pPr>
            <w:r>
              <w:rPr>
                <w:kern w:val="2"/>
                <w:szCs w:val="24"/>
              </w:rPr>
              <w:t xml:space="preserve">6.3.1.1. </w:t>
            </w:r>
            <w:r w:rsidR="006264B2" w:rsidRPr="006264B2">
              <w:rPr>
                <w:kern w:val="2"/>
                <w:szCs w:val="24"/>
              </w:rPr>
              <w:t xml:space="preserve">kartu su </w:t>
            </w:r>
            <w:r w:rsidR="00901497">
              <w:rPr>
                <w:kern w:val="2"/>
                <w:szCs w:val="24"/>
              </w:rPr>
              <w:t>Paslaugų</w:t>
            </w:r>
            <w:r w:rsidR="006264B2" w:rsidRPr="006264B2">
              <w:rPr>
                <w:kern w:val="2"/>
                <w:szCs w:val="24"/>
              </w:rPr>
              <w:t xml:space="preserve"> perdavimo-priėmimo aktu</w:t>
            </w:r>
            <w:r w:rsidR="007919FB">
              <w:rPr>
                <w:kern w:val="2"/>
                <w:szCs w:val="24"/>
              </w:rPr>
              <w:t xml:space="preserve"> įrengimui ir (arba) priežiūrai</w:t>
            </w:r>
            <w:r w:rsidR="006264B2" w:rsidRPr="006264B2">
              <w:rPr>
                <w:kern w:val="2"/>
                <w:szCs w:val="24"/>
              </w:rPr>
              <w:t xml:space="preserve"> ir sąskaita Tiekėjas turės pateikti </w:t>
            </w:r>
            <w:r w:rsidR="006264B2">
              <w:rPr>
                <w:kern w:val="2"/>
                <w:szCs w:val="24"/>
              </w:rPr>
              <w:t>P</w:t>
            </w:r>
            <w:r w:rsidR="006264B2" w:rsidRPr="006264B2">
              <w:rPr>
                <w:kern w:val="2"/>
                <w:szCs w:val="24"/>
              </w:rPr>
              <w:t xml:space="preserve">aslaugas teikusių ir </w:t>
            </w:r>
            <w:r w:rsidR="00BB217D">
              <w:rPr>
                <w:kern w:val="2"/>
                <w:szCs w:val="24"/>
              </w:rPr>
              <w:t>Pirkėjo</w:t>
            </w:r>
            <w:r w:rsidR="006264B2" w:rsidRPr="006264B2">
              <w:rPr>
                <w:kern w:val="2"/>
                <w:szCs w:val="24"/>
              </w:rPr>
              <w:t xml:space="preserve"> nurodytas užduotis atlikusių darbuotojų sąrašą   (vardus, pavardes, gimimo datas) ir jiems mokėtą darbo užmokesčio mėnesio medianą</w:t>
            </w:r>
            <w:r w:rsidR="006264B2">
              <w:rPr>
                <w:kern w:val="2"/>
                <w:szCs w:val="24"/>
              </w:rPr>
              <w:t>;</w:t>
            </w:r>
          </w:p>
          <w:p w14:paraId="2F57ADB8" w14:textId="77777777" w:rsidR="0086326D" w:rsidRPr="00DC0786" w:rsidRDefault="0086326D" w:rsidP="0086326D">
            <w:pPr>
              <w:spacing w:line="276" w:lineRule="auto"/>
              <w:rPr>
                <w:kern w:val="2"/>
                <w:szCs w:val="24"/>
              </w:rPr>
            </w:pPr>
            <w:r>
              <w:rPr>
                <w:kern w:val="2"/>
                <w:szCs w:val="24"/>
              </w:rPr>
              <w:t>6.3.1.2.</w:t>
            </w:r>
            <w:r w:rsidRPr="00DC0786">
              <w:rPr>
                <w:kern w:val="2"/>
                <w:szCs w:val="24"/>
              </w:rPr>
              <w:t xml:space="preserve"> visą Sutarties galiojimo laikotarpį mokėti nurodytų darbuotojų sąraše nurodytiems darbuotojams (nurodytam jų skaičiui) ne mažesnio dydžio nei nurodyta </w:t>
            </w:r>
            <w:r w:rsidRPr="000F45A6">
              <w:rPr>
                <w:kern w:val="2"/>
                <w:szCs w:val="24"/>
              </w:rPr>
              <w:t xml:space="preserve">Sutarties </w:t>
            </w:r>
            <w:r>
              <w:rPr>
                <w:kern w:val="2"/>
                <w:szCs w:val="24"/>
              </w:rPr>
              <w:t>3</w:t>
            </w:r>
            <w:r w:rsidRPr="000F45A6">
              <w:rPr>
                <w:kern w:val="2"/>
                <w:szCs w:val="24"/>
              </w:rPr>
              <w:t xml:space="preserve"> priede „Pasiūlymas“</w:t>
            </w:r>
            <w:r>
              <w:rPr>
                <w:kern w:val="2"/>
                <w:szCs w:val="24"/>
              </w:rPr>
              <w:t xml:space="preserve"> </w:t>
            </w:r>
            <w:r w:rsidRPr="00DC0786">
              <w:rPr>
                <w:kern w:val="2"/>
                <w:szCs w:val="24"/>
              </w:rPr>
              <w:t>darbo užmokesčio mėnesio medianą (neatskaičius mokesčių);</w:t>
            </w:r>
          </w:p>
          <w:p w14:paraId="51B04A7A" w14:textId="77777777" w:rsidR="0086326D" w:rsidRDefault="0086326D" w:rsidP="0086326D">
            <w:pPr>
              <w:spacing w:line="276" w:lineRule="auto"/>
              <w:rPr>
                <w:kern w:val="2"/>
                <w:szCs w:val="24"/>
              </w:rPr>
            </w:pPr>
            <w:r>
              <w:rPr>
                <w:kern w:val="2"/>
                <w:szCs w:val="24"/>
              </w:rPr>
              <w:t>6</w:t>
            </w:r>
            <w:r w:rsidRPr="00DC0786">
              <w:rPr>
                <w:kern w:val="2"/>
                <w:szCs w:val="24"/>
              </w:rPr>
              <w:t>.</w:t>
            </w:r>
            <w:r>
              <w:rPr>
                <w:kern w:val="2"/>
                <w:szCs w:val="24"/>
              </w:rPr>
              <w:t>3</w:t>
            </w:r>
            <w:r w:rsidRPr="00DC0786">
              <w:rPr>
                <w:kern w:val="2"/>
                <w:szCs w:val="24"/>
              </w:rPr>
              <w:t>.</w:t>
            </w:r>
            <w:r>
              <w:rPr>
                <w:kern w:val="2"/>
                <w:szCs w:val="24"/>
              </w:rPr>
              <w:t xml:space="preserve">1.3. </w:t>
            </w:r>
            <w:r w:rsidRPr="00DC0786">
              <w:rPr>
                <w:kern w:val="2"/>
                <w:szCs w:val="24"/>
              </w:rPr>
              <w:t xml:space="preserve">Sutarties vykdymo metu </w:t>
            </w:r>
            <w:r>
              <w:rPr>
                <w:kern w:val="2"/>
                <w:szCs w:val="24"/>
              </w:rPr>
              <w:t>Pirkėjas</w:t>
            </w:r>
            <w:r w:rsidRPr="00DC0786">
              <w:rPr>
                <w:kern w:val="2"/>
                <w:szCs w:val="24"/>
              </w:rPr>
              <w:t xml:space="preserve"> bet kada gali patikrinti </w:t>
            </w:r>
            <w:r>
              <w:rPr>
                <w:kern w:val="2"/>
                <w:szCs w:val="24"/>
              </w:rPr>
              <w:t>Tiekėjo</w:t>
            </w:r>
            <w:r w:rsidRPr="00DC0786">
              <w:rPr>
                <w:kern w:val="2"/>
                <w:szCs w:val="24"/>
              </w:rPr>
              <w:t xml:space="preserve"> įsipareigojimus ir informaciją dėl Sutartį vykdysiantiems darbuotojams mokamos darbo užmokesčio medianos ir kreiptis į Valstybinio socialinio draudimo fondo valdybą prie Socialinės apsaugos ir darbo ministerijos jos nustatyta tvarka</w:t>
            </w:r>
            <w:r>
              <w:rPr>
                <w:kern w:val="2"/>
                <w:szCs w:val="24"/>
              </w:rPr>
              <w:t>.</w:t>
            </w:r>
            <w:r w:rsidRPr="00DC0786">
              <w:rPr>
                <w:kern w:val="2"/>
                <w:szCs w:val="24"/>
              </w:rPr>
              <w:t xml:space="preserve">   </w:t>
            </w:r>
          </w:p>
          <w:p w14:paraId="56B4F7EE" w14:textId="4B449B8B" w:rsidR="00394B2A" w:rsidRDefault="00394B2A" w:rsidP="00394B2A">
            <w:pPr>
              <w:pStyle w:val="Sraopastraipa"/>
              <w:numPr>
                <w:ilvl w:val="2"/>
                <w:numId w:val="8"/>
              </w:numPr>
              <w:ind w:left="0" w:firstLine="0"/>
              <w:jc w:val="both"/>
              <w:rPr>
                <w:szCs w:val="24"/>
              </w:rPr>
            </w:pPr>
            <w:r w:rsidRPr="00927FE1">
              <w:rPr>
                <w:szCs w:val="24"/>
              </w:rPr>
              <w:t xml:space="preserve">Sutarties vykdymo metu </w:t>
            </w:r>
            <w:r>
              <w:rPr>
                <w:szCs w:val="24"/>
              </w:rPr>
              <w:t xml:space="preserve">Tiekėjas </w:t>
            </w:r>
            <w:r w:rsidRPr="00927FE1">
              <w:rPr>
                <w:i/>
                <w:iCs/>
                <w:color w:val="FF0000"/>
                <w:szCs w:val="24"/>
              </w:rPr>
              <w:t>(įsipareigoja/neįsipareigoja)</w:t>
            </w:r>
            <w:r w:rsidRPr="00927FE1">
              <w:rPr>
                <w:szCs w:val="24"/>
              </w:rPr>
              <w:t xml:space="preserve"> </w:t>
            </w:r>
            <w:r w:rsidR="00426E14">
              <w:rPr>
                <w:szCs w:val="24"/>
              </w:rPr>
              <w:t>Paslaugas teikti</w:t>
            </w:r>
            <w:r>
              <w:rPr>
                <w:szCs w:val="24"/>
              </w:rPr>
              <w:t xml:space="preserve"> ir susijusias </w:t>
            </w:r>
            <w:r w:rsidR="00426E14">
              <w:rPr>
                <w:szCs w:val="24"/>
              </w:rPr>
              <w:t>prekes tiekti</w:t>
            </w:r>
            <w:r w:rsidRPr="00927FE1">
              <w:rPr>
                <w:szCs w:val="24"/>
              </w:rPr>
              <w:t xml:space="preserve"> naudodamasis transporto priemonėmis (</w:t>
            </w:r>
            <w:r w:rsidR="003710AA" w:rsidRPr="003710AA">
              <w:rPr>
                <w:szCs w:val="24"/>
              </w:rPr>
              <w:t xml:space="preserve">transporto priemonės augalų laistymui, transporto priemonės-savivarčiai su </w:t>
            </w:r>
            <w:proofErr w:type="spellStart"/>
            <w:r w:rsidR="003710AA" w:rsidRPr="003710AA">
              <w:rPr>
                <w:szCs w:val="24"/>
              </w:rPr>
              <w:t>greiferiniu</w:t>
            </w:r>
            <w:proofErr w:type="spellEnd"/>
            <w:r w:rsidR="003710AA" w:rsidRPr="003710AA">
              <w:rPr>
                <w:szCs w:val="24"/>
              </w:rPr>
              <w:t xml:space="preserve"> krautuvu, lengvieji automobiliai</w:t>
            </w:r>
            <w:r w:rsidRPr="00927FE1">
              <w:rPr>
                <w:szCs w:val="24"/>
              </w:rPr>
              <w:t xml:space="preserve">), kurios atitinka EURO 6 </w:t>
            </w:r>
            <w:r w:rsidR="00C87AC8" w:rsidRPr="00927FE1">
              <w:rPr>
                <w:szCs w:val="24"/>
              </w:rPr>
              <w:t xml:space="preserve">(arba lygiaverčio) </w:t>
            </w:r>
            <w:r w:rsidR="00C87AC8">
              <w:rPr>
                <w:szCs w:val="24"/>
              </w:rPr>
              <w:t>ir (</w:t>
            </w:r>
            <w:r w:rsidRPr="00927FE1">
              <w:rPr>
                <w:szCs w:val="24"/>
              </w:rPr>
              <w:t>arba</w:t>
            </w:r>
            <w:r w:rsidR="00C87AC8">
              <w:rPr>
                <w:szCs w:val="24"/>
              </w:rPr>
              <w:t>)</w:t>
            </w:r>
            <w:r w:rsidRPr="00927FE1">
              <w:rPr>
                <w:szCs w:val="24"/>
              </w:rPr>
              <w:t xml:space="preserve"> STAGE V standarto (arba lygiaverčio) reikalavimus</w:t>
            </w:r>
            <w:r w:rsidR="00422714">
              <w:rPr>
                <w:szCs w:val="24"/>
              </w:rPr>
              <w:t xml:space="preserve">, </w:t>
            </w:r>
            <w:r w:rsidR="00C87AC8">
              <w:rPr>
                <w:szCs w:val="24"/>
              </w:rPr>
              <w:t>ir (</w:t>
            </w:r>
            <w:r w:rsidR="00422714">
              <w:rPr>
                <w:szCs w:val="24"/>
              </w:rPr>
              <w:t>arba</w:t>
            </w:r>
            <w:r w:rsidR="00C87AC8">
              <w:rPr>
                <w:szCs w:val="24"/>
              </w:rPr>
              <w:t>)</w:t>
            </w:r>
            <w:r w:rsidR="00422714">
              <w:rPr>
                <w:szCs w:val="24"/>
              </w:rPr>
              <w:t xml:space="preserve"> varom</w:t>
            </w:r>
            <w:r w:rsidR="00C87AC8">
              <w:rPr>
                <w:szCs w:val="24"/>
              </w:rPr>
              <w:t>os</w:t>
            </w:r>
            <w:r w:rsidR="00422714">
              <w:rPr>
                <w:szCs w:val="24"/>
              </w:rPr>
              <w:t xml:space="preserve"> elektra</w:t>
            </w:r>
            <w:r w:rsidRPr="00927FE1">
              <w:rPr>
                <w:szCs w:val="24"/>
              </w:rPr>
              <w:t>.</w:t>
            </w:r>
          </w:p>
          <w:p w14:paraId="196A2D5F" w14:textId="77777777" w:rsidR="00901497" w:rsidRPr="0027759C" w:rsidRDefault="00901497" w:rsidP="00901497">
            <w:pPr>
              <w:pStyle w:val="Sraopastraipa"/>
              <w:numPr>
                <w:ilvl w:val="2"/>
                <w:numId w:val="8"/>
              </w:numPr>
              <w:ind w:left="0" w:firstLine="0"/>
              <w:rPr>
                <w:szCs w:val="24"/>
              </w:rPr>
            </w:pPr>
            <w:r>
              <w:rPr>
                <w:szCs w:val="24"/>
              </w:rPr>
              <w:t>Sutarties vykdymo metu Tiekėjas</w:t>
            </w:r>
            <w:r w:rsidRPr="0031342A">
              <w:rPr>
                <w:szCs w:val="24"/>
              </w:rPr>
              <w:t xml:space="preserve"> įsipareigoja, kad Sutarčiai vykdyti bus pasitelkta ....... </w:t>
            </w:r>
            <w:r w:rsidRPr="0031342A">
              <w:rPr>
                <w:i/>
                <w:iCs/>
                <w:color w:val="FF0000"/>
                <w:szCs w:val="24"/>
              </w:rPr>
              <w:t xml:space="preserve">[įrašomas </w:t>
            </w:r>
            <w:r>
              <w:rPr>
                <w:i/>
                <w:iCs/>
                <w:color w:val="FF0000"/>
                <w:szCs w:val="24"/>
              </w:rPr>
              <w:t>Tiekėjo</w:t>
            </w:r>
            <w:r w:rsidRPr="0031342A">
              <w:rPr>
                <w:i/>
                <w:iCs/>
                <w:color w:val="FF0000"/>
                <w:szCs w:val="24"/>
              </w:rPr>
              <w:t xml:space="preserve"> pasiūlyme nurodytas pasitelkiamų nepalankioje padėtyje esančių asmenų  Sutarčiai vykdyti skaičius]</w:t>
            </w:r>
            <w:r>
              <w:rPr>
                <w:i/>
                <w:iCs/>
                <w:color w:val="FF0000"/>
                <w:szCs w:val="24"/>
              </w:rPr>
              <w:t xml:space="preserve"> </w:t>
            </w:r>
            <w:r w:rsidRPr="00D83C29">
              <w:rPr>
                <w:szCs w:val="24"/>
              </w:rPr>
              <w:t>darbuotojų, iš nepalankioje padėtyje esančių tikslinių asmenų grupių:</w:t>
            </w:r>
            <w:r w:rsidRPr="00776CB0">
              <w:rPr>
                <w:i/>
                <w:iCs/>
                <w:color w:val="FF0000"/>
                <w:kern w:val="2"/>
                <w:szCs w:val="24"/>
              </w:rPr>
              <w:t xml:space="preserve"> </w:t>
            </w:r>
          </w:p>
          <w:p w14:paraId="00856B18" w14:textId="55C7267A" w:rsidR="00901497" w:rsidRDefault="00901497" w:rsidP="00901497">
            <w:pPr>
              <w:pStyle w:val="Sraopastraipa"/>
              <w:ind w:left="0"/>
              <w:rPr>
                <w:szCs w:val="24"/>
              </w:rPr>
            </w:pPr>
            <w:r>
              <w:rPr>
                <w:szCs w:val="24"/>
              </w:rPr>
              <w:t>6.3.</w:t>
            </w:r>
            <w:r w:rsidR="00B34730">
              <w:rPr>
                <w:szCs w:val="24"/>
              </w:rPr>
              <w:t>3</w:t>
            </w:r>
            <w:r>
              <w:rPr>
                <w:szCs w:val="24"/>
              </w:rPr>
              <w:t xml:space="preserve">.1. </w:t>
            </w:r>
            <w:r w:rsidRPr="00733273">
              <w:rPr>
                <w:szCs w:val="24"/>
              </w:rPr>
              <w:t xml:space="preserve">Kartu su </w:t>
            </w:r>
            <w:r>
              <w:rPr>
                <w:szCs w:val="24"/>
              </w:rPr>
              <w:t>Paslaugų</w:t>
            </w:r>
            <w:r w:rsidRPr="00733273">
              <w:rPr>
                <w:szCs w:val="24"/>
              </w:rPr>
              <w:t xml:space="preserve"> perdavimo-priėmimo aktu</w:t>
            </w:r>
            <w:r w:rsidR="007919FB">
              <w:rPr>
                <w:szCs w:val="24"/>
              </w:rPr>
              <w:t xml:space="preserve"> įrengimui ir (arba) priežiūrai</w:t>
            </w:r>
            <w:r w:rsidRPr="00733273">
              <w:rPr>
                <w:szCs w:val="24"/>
              </w:rPr>
              <w:t xml:space="preserve"> ir sąskaita Tiekėjas turės pateikti </w:t>
            </w:r>
            <w:r>
              <w:rPr>
                <w:szCs w:val="24"/>
              </w:rPr>
              <w:t>P</w:t>
            </w:r>
            <w:r w:rsidRPr="00733273">
              <w:rPr>
                <w:szCs w:val="24"/>
              </w:rPr>
              <w:t xml:space="preserve">aslaugas teikusių ir </w:t>
            </w:r>
            <w:r w:rsidR="0085362F">
              <w:rPr>
                <w:szCs w:val="24"/>
              </w:rPr>
              <w:t>Pirkėjo</w:t>
            </w:r>
            <w:r w:rsidRPr="00733273">
              <w:rPr>
                <w:szCs w:val="24"/>
              </w:rPr>
              <w:t xml:space="preserve"> nurodytas užduotis atlikusių darbuotojų, iš nepalankioje padėtyje esančių tikslinių asmenų grupių, sąrašą (vardus</w:t>
            </w:r>
            <w:r w:rsidR="0085362F">
              <w:rPr>
                <w:szCs w:val="24"/>
              </w:rPr>
              <w:t>,</w:t>
            </w:r>
            <w:r w:rsidRPr="00733273">
              <w:rPr>
                <w:szCs w:val="24"/>
              </w:rPr>
              <w:t xml:space="preserve"> pavardes</w:t>
            </w:r>
            <w:r w:rsidR="0085362F">
              <w:rPr>
                <w:szCs w:val="24"/>
              </w:rPr>
              <w:t>,</w:t>
            </w:r>
            <w:r w:rsidRPr="00733273">
              <w:rPr>
                <w:szCs w:val="24"/>
              </w:rPr>
              <w:t xml:space="preserve"> gimimo datas</w:t>
            </w:r>
            <w:r w:rsidR="0085362F">
              <w:rPr>
                <w:szCs w:val="24"/>
              </w:rPr>
              <w:t>,</w:t>
            </w:r>
            <w:r w:rsidRPr="00733273">
              <w:rPr>
                <w:szCs w:val="24"/>
              </w:rPr>
              <w:t xml:space="preserve"> įdarbinto asmens funkcijos, vykdomos </w:t>
            </w:r>
            <w:r w:rsidR="0085362F">
              <w:rPr>
                <w:szCs w:val="24"/>
              </w:rPr>
              <w:t>teikiant Paslaugas</w:t>
            </w:r>
            <w:r w:rsidRPr="00733273">
              <w:rPr>
                <w:szCs w:val="24"/>
              </w:rPr>
              <w:t xml:space="preserve"> ir (arba) </w:t>
            </w:r>
            <w:r w:rsidR="0085362F">
              <w:rPr>
                <w:szCs w:val="24"/>
              </w:rPr>
              <w:t>tiekian</w:t>
            </w:r>
            <w:r w:rsidR="00077D20">
              <w:rPr>
                <w:szCs w:val="24"/>
              </w:rPr>
              <w:t>t</w:t>
            </w:r>
            <w:r w:rsidR="0085362F" w:rsidRPr="00733273">
              <w:rPr>
                <w:szCs w:val="24"/>
              </w:rPr>
              <w:t xml:space="preserve"> </w:t>
            </w:r>
            <w:r w:rsidRPr="00733273">
              <w:rPr>
                <w:szCs w:val="24"/>
              </w:rPr>
              <w:t xml:space="preserve">susijusias </w:t>
            </w:r>
            <w:r w:rsidR="00077D20">
              <w:rPr>
                <w:szCs w:val="24"/>
              </w:rPr>
              <w:t>prekes</w:t>
            </w:r>
            <w:r w:rsidRPr="00733273">
              <w:rPr>
                <w:szCs w:val="24"/>
              </w:rPr>
              <w:t>, tikslinė grupė, kuriai priklauso asmuo</w:t>
            </w:r>
            <w:r w:rsidR="00077D20">
              <w:rPr>
                <w:szCs w:val="24"/>
              </w:rPr>
              <w:t>,</w:t>
            </w:r>
            <w:r w:rsidRPr="00733273">
              <w:rPr>
                <w:szCs w:val="24"/>
              </w:rPr>
              <w:t xml:space="preserve"> įdarbinimo pagrindas (darbo sutartis, pameistrystės sutartis, stažuotė)</w:t>
            </w:r>
            <w:r w:rsidR="00077D20">
              <w:rPr>
                <w:szCs w:val="24"/>
              </w:rPr>
              <w:t>,</w:t>
            </w:r>
            <w:r w:rsidRPr="00733273">
              <w:rPr>
                <w:szCs w:val="24"/>
              </w:rPr>
              <w:t xml:space="preserve"> įdarbinto asmens darbdavio pavadinimas</w:t>
            </w:r>
            <w:r w:rsidR="00077D20">
              <w:rPr>
                <w:szCs w:val="24"/>
              </w:rPr>
              <w:t>,</w:t>
            </w:r>
            <w:r w:rsidRPr="00733273">
              <w:rPr>
                <w:szCs w:val="24"/>
              </w:rPr>
              <w:t xml:space="preserve"> juridinio asmens kodas).</w:t>
            </w:r>
            <w:r>
              <w:rPr>
                <w:szCs w:val="24"/>
              </w:rPr>
              <w:t xml:space="preserve"> </w:t>
            </w:r>
          </w:p>
          <w:p w14:paraId="331B171C" w14:textId="06EB8ADE" w:rsidR="00061E02" w:rsidRPr="004B5D26" w:rsidRDefault="00422714" w:rsidP="00394B2A">
            <w:pPr>
              <w:spacing w:line="276" w:lineRule="auto"/>
              <w:rPr>
                <w:kern w:val="2"/>
                <w:szCs w:val="24"/>
              </w:rPr>
            </w:pPr>
            <w:r>
              <w:rPr>
                <w:iCs/>
                <w:kern w:val="2"/>
                <w:szCs w:val="24"/>
              </w:rPr>
              <w:t>6.3.</w:t>
            </w:r>
            <w:r w:rsidR="00B34730">
              <w:rPr>
                <w:iCs/>
                <w:kern w:val="2"/>
                <w:szCs w:val="24"/>
              </w:rPr>
              <w:t>4</w:t>
            </w:r>
            <w:r w:rsidR="0029291F">
              <w:rPr>
                <w:iCs/>
                <w:kern w:val="2"/>
                <w:szCs w:val="24"/>
              </w:rPr>
              <w:t xml:space="preserve">. </w:t>
            </w:r>
            <w:r w:rsidR="00394B2A" w:rsidRPr="00EF2085">
              <w:rPr>
                <w:iCs/>
                <w:kern w:val="2"/>
                <w:szCs w:val="24"/>
              </w:rPr>
              <w:t>Tiekėjui nesilaikant prisiimtų įsipareigojimų taikom</w:t>
            </w:r>
            <w:r w:rsidR="00077D20">
              <w:rPr>
                <w:iCs/>
                <w:kern w:val="2"/>
                <w:szCs w:val="24"/>
              </w:rPr>
              <w:t>o</w:t>
            </w:r>
            <w:r w:rsidR="00394B2A" w:rsidRPr="00EF2085">
              <w:rPr>
                <w:iCs/>
                <w:kern w:val="2"/>
                <w:szCs w:val="24"/>
              </w:rPr>
              <w:t xml:space="preserve">s 9.7 papunktyje numatytos netesybos arba laikoma esminiu </w:t>
            </w:r>
            <w:r w:rsidR="00077D20">
              <w:rPr>
                <w:iCs/>
                <w:kern w:val="2"/>
                <w:szCs w:val="24"/>
              </w:rPr>
              <w:t>S</w:t>
            </w:r>
            <w:r w:rsidR="00394B2A" w:rsidRPr="00EF2085">
              <w:rPr>
                <w:iCs/>
                <w:kern w:val="2"/>
                <w:szCs w:val="24"/>
              </w:rPr>
              <w:t>utarties pažeidimu, kaip tai nurodyta 12.2.</w:t>
            </w:r>
            <w:r w:rsidR="001056F2">
              <w:rPr>
                <w:iCs/>
                <w:kern w:val="2"/>
                <w:szCs w:val="24"/>
              </w:rPr>
              <w:t>2</w:t>
            </w:r>
            <w:r w:rsidR="00394B2A" w:rsidRPr="00EF2085">
              <w:rPr>
                <w:iCs/>
                <w:kern w:val="2"/>
                <w:szCs w:val="24"/>
              </w:rPr>
              <w:t xml:space="preserve"> papunk</w:t>
            </w:r>
            <w:r w:rsidR="00394B2A">
              <w:rPr>
                <w:iCs/>
                <w:kern w:val="2"/>
                <w:szCs w:val="24"/>
              </w:rPr>
              <w:t>tyje</w:t>
            </w:r>
            <w:r w:rsidR="00394B2A" w:rsidRPr="00EF2085">
              <w:rPr>
                <w:iCs/>
                <w:kern w:val="2"/>
                <w:szCs w:val="24"/>
              </w:rPr>
              <w:t>.</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1342BD">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0ED0ACC8"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0849D809" w:rsidR="00061E02" w:rsidRPr="00FA79E8"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0147A0CA"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77777777" w:rsidR="00061E02" w:rsidRPr="00D90088"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w:t>
            </w:r>
            <w:r w:rsidRPr="00D90088">
              <w:rPr>
                <w:kern w:val="2"/>
                <w:szCs w:val="24"/>
              </w:rPr>
              <w:t xml:space="preserve">bauda); </w:t>
            </w:r>
          </w:p>
          <w:p w14:paraId="0A116AB9" w14:textId="6C0101EE" w:rsidR="00061E02" w:rsidRPr="00D90088" w:rsidRDefault="00061E02" w:rsidP="004B5D26">
            <w:pPr>
              <w:pStyle w:val="Sraopastraipa"/>
              <w:numPr>
                <w:ilvl w:val="0"/>
                <w:numId w:val="6"/>
              </w:numPr>
              <w:spacing w:line="276" w:lineRule="auto"/>
              <w:rPr>
                <w:kern w:val="2"/>
                <w:szCs w:val="24"/>
              </w:rPr>
            </w:pPr>
            <w:r w:rsidRPr="00D90088">
              <w:rPr>
                <w:kern w:val="2"/>
                <w:szCs w:val="24"/>
              </w:rPr>
              <w:t>pirmo pareikalavimo besąlygine ir neatšaukiama banko garantija arba besąlyginiu ir neatšaukiamu draudimo bendrovės laidavimo draudimu</w:t>
            </w:r>
            <w:r w:rsidR="00F2223F" w:rsidRPr="00D90088">
              <w:rPr>
                <w:kern w:val="2"/>
                <w:szCs w:val="24"/>
              </w:rPr>
              <w:t xml:space="preserve"> arba </w:t>
            </w:r>
            <w:r w:rsidRPr="00D90088">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0F6126C0"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w:t>
            </w:r>
            <w:r w:rsidR="00AD024C">
              <w:rPr>
                <w:color w:val="000000"/>
                <w:szCs w:val="24"/>
                <w:shd w:val="clear" w:color="auto" w:fill="FFFFFF"/>
              </w:rPr>
              <w:t>Tiekėjas</w:t>
            </w:r>
            <w:r w:rsidRPr="004B5D26">
              <w:rPr>
                <w:color w:val="000000"/>
                <w:szCs w:val="24"/>
                <w:shd w:val="clear" w:color="auto" w:fill="FFFFFF"/>
              </w:rPr>
              <w:t xml:space="preserve">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įvykdymo užtikrinimo dokumentas turi būti parengtas pagal </w:t>
            </w:r>
            <w:r w:rsidRPr="00D90088">
              <w:rPr>
                <w:color w:val="000000"/>
                <w:szCs w:val="24"/>
                <w:shd w:val="clear" w:color="auto" w:fill="FFFFFF"/>
              </w:rPr>
              <w:t>Pirkimo dokumentuose nustatytas sąlygas.</w:t>
            </w:r>
          </w:p>
          <w:p w14:paraId="0F7698A3" w14:textId="4C735172" w:rsidR="00061E02" w:rsidRPr="00D90088"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Bendrųjų sąlygų 10 </w:t>
            </w:r>
            <w:r w:rsidR="00B32BA5" w:rsidRPr="004B5D26">
              <w:rPr>
                <w:color w:val="000000"/>
                <w:szCs w:val="24"/>
                <w:shd w:val="clear" w:color="auto" w:fill="FFFFFF"/>
              </w:rPr>
              <w:t>skyriuje</w:t>
            </w:r>
            <w:r w:rsidRPr="004B5D26">
              <w:rPr>
                <w:color w:val="000000"/>
                <w:szCs w:val="24"/>
                <w:shd w:val="clear" w:color="auto" w:fill="FFFFFF"/>
              </w:rPr>
              <w:t xml:space="preserve"> yra </w:t>
            </w:r>
            <w:r w:rsidR="00B32BA5" w:rsidRPr="004B5D26">
              <w:rPr>
                <w:color w:val="000000"/>
                <w:szCs w:val="24"/>
                <w:shd w:val="clear" w:color="auto" w:fill="FFFFFF"/>
              </w:rPr>
              <w:t xml:space="preserve">nustatytos </w:t>
            </w:r>
            <w:r w:rsidRPr="004B5D26">
              <w:rPr>
                <w:color w:val="000000"/>
                <w:szCs w:val="24"/>
                <w:shd w:val="clear" w:color="auto" w:fill="FFFFFF"/>
              </w:rPr>
              <w:t xml:space="preserve">kitokios sąlygos, susiję su banko garantija ar </w:t>
            </w:r>
            <w:r w:rsidR="00654E7A" w:rsidRPr="004B5D26">
              <w:rPr>
                <w:color w:val="000000"/>
                <w:szCs w:val="24"/>
                <w:shd w:val="clear" w:color="auto" w:fill="FFFFFF"/>
              </w:rPr>
              <w:t>draudimo bendrovės</w:t>
            </w:r>
            <w:r w:rsidR="000F5C9A" w:rsidRPr="004B5D26">
              <w:rPr>
                <w:color w:val="000000"/>
                <w:szCs w:val="24"/>
                <w:shd w:val="clear" w:color="auto" w:fill="FFFFFF"/>
              </w:rPr>
              <w:t xml:space="preserve"> </w:t>
            </w:r>
            <w:r w:rsidRPr="004B5D26">
              <w:rPr>
                <w:color w:val="000000"/>
                <w:szCs w:val="24"/>
                <w:shd w:val="clear" w:color="auto" w:fill="FFFFFF"/>
              </w:rPr>
              <w:t xml:space="preserve">laidavimo draudimu, </w:t>
            </w:r>
            <w:r w:rsidRPr="00D90088">
              <w:rPr>
                <w:color w:val="000000"/>
                <w:szCs w:val="24"/>
                <w:shd w:val="clear" w:color="auto" w:fill="FFFFFF"/>
              </w:rPr>
              <w:t>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1BB6C78" w14:textId="071D9594" w:rsidR="00061E02" w:rsidRPr="004B5D26" w:rsidRDefault="00061E02" w:rsidP="004B5D26">
            <w:pPr>
              <w:spacing w:line="276" w:lineRule="auto"/>
              <w:rPr>
                <w:kern w:val="2"/>
                <w:szCs w:val="24"/>
              </w:rPr>
            </w:pPr>
            <w:r w:rsidRPr="004B5D26">
              <w:rPr>
                <w:kern w:val="2"/>
                <w:szCs w:val="24"/>
              </w:rPr>
              <w:t>Sutarties įvykdymo užtikrinimo galiojimo terminas –</w:t>
            </w:r>
            <w:r w:rsidR="00DA718E">
              <w:rPr>
                <w:kern w:val="2"/>
                <w:szCs w:val="24"/>
              </w:rPr>
              <w:t xml:space="preserve"> </w:t>
            </w:r>
            <w:r w:rsidR="00DA718E" w:rsidRPr="00CA58FA">
              <w:rPr>
                <w:color w:val="00B050"/>
                <w:kern w:val="2"/>
                <w:szCs w:val="24"/>
              </w:rPr>
              <w:t>37</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70950EB9"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w:t>
            </w:r>
            <w:r w:rsidRPr="0065569F">
              <w:rPr>
                <w:kern w:val="2"/>
                <w:szCs w:val="24"/>
                <w:shd w:val="clear" w:color="auto" w:fill="FFFFFF"/>
              </w:rPr>
              <w:t xml:space="preserve">per 10 (dešimt) darbo dienų nuo </w:t>
            </w:r>
            <w:r w:rsidRPr="004B5D26">
              <w:rPr>
                <w:color w:val="000000"/>
                <w:kern w:val="2"/>
                <w:szCs w:val="24"/>
                <w:shd w:val="clear" w:color="auto" w:fill="FFFFFF"/>
              </w:rPr>
              <w:t xml:space="preserve">Sutarties </w:t>
            </w:r>
            <w:r w:rsidRPr="0008262B">
              <w:rPr>
                <w:kern w:val="2"/>
                <w:szCs w:val="24"/>
                <w:shd w:val="clear" w:color="auto" w:fill="FFFFFF"/>
              </w:rPr>
              <w:t xml:space="preserve">pasirašymo dienos turi pateikti Pirkėjui </w:t>
            </w:r>
            <w:r w:rsidR="007E1EDB" w:rsidRPr="0008262B">
              <w:rPr>
                <w:i/>
                <w:iCs/>
                <w:kern w:val="2"/>
                <w:szCs w:val="24"/>
                <w:shd w:val="clear" w:color="auto" w:fill="FFFFFF"/>
              </w:rPr>
              <w:t xml:space="preserve">(I pirkimo objekto dalis – </w:t>
            </w:r>
            <w:r w:rsidR="00BB63C2" w:rsidRPr="0008262B">
              <w:rPr>
                <w:i/>
                <w:iCs/>
                <w:kern w:val="2"/>
                <w:szCs w:val="24"/>
                <w:shd w:val="clear" w:color="auto" w:fill="FFFFFF"/>
              </w:rPr>
              <w:t xml:space="preserve">118.000,00 </w:t>
            </w:r>
            <w:r w:rsidR="007E1EDB" w:rsidRPr="0008262B">
              <w:rPr>
                <w:i/>
                <w:iCs/>
                <w:kern w:val="2"/>
                <w:szCs w:val="24"/>
                <w:shd w:val="clear" w:color="auto" w:fill="FFFFFF"/>
              </w:rPr>
              <w:t xml:space="preserve">EUR/ II pirkimo objekto dalis – </w:t>
            </w:r>
            <w:r w:rsidR="0013026B" w:rsidRPr="0008262B">
              <w:rPr>
                <w:i/>
                <w:iCs/>
                <w:kern w:val="2"/>
                <w:szCs w:val="24"/>
                <w:shd w:val="clear" w:color="auto" w:fill="FFFFFF"/>
              </w:rPr>
              <w:t xml:space="preserve">77.000,00 </w:t>
            </w:r>
            <w:r w:rsidR="007E1EDB" w:rsidRPr="0008262B">
              <w:rPr>
                <w:i/>
                <w:iCs/>
                <w:kern w:val="2"/>
                <w:szCs w:val="24"/>
                <w:shd w:val="clear" w:color="auto" w:fill="FFFFFF"/>
              </w:rPr>
              <w:t>EUR)</w:t>
            </w:r>
            <w:r w:rsidRPr="0008262B">
              <w:rPr>
                <w:kern w:val="2"/>
                <w:szCs w:val="24"/>
                <w:shd w:val="clear" w:color="auto" w:fill="FFFFFF"/>
              </w:rPr>
              <w:t xml:space="preserve"> pirmo </w:t>
            </w:r>
            <w:r w:rsidRPr="004B5D26">
              <w:rPr>
                <w:kern w:val="2"/>
                <w:szCs w:val="24"/>
                <w:shd w:val="clear" w:color="auto" w:fill="FFFFFF"/>
              </w:rPr>
              <w:t>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w:t>
            </w:r>
            <w:r w:rsidRPr="006D6388">
              <w:t xml:space="preserve">dokumentuose nurodytą užtikrinimo sumą </w:t>
            </w:r>
            <w:r w:rsidRPr="006D6388">
              <w:rPr>
                <w:kern w:val="2"/>
                <w:shd w:val="clear" w:color="auto" w:fill="FFFFFF"/>
              </w:rPr>
              <w:t xml:space="preserve">per 10 (dešimt) darbo dienų nuo </w:t>
            </w:r>
            <w:r w:rsidRPr="292BDA10">
              <w:rPr>
                <w:color w:val="000000"/>
                <w:kern w:val="2"/>
                <w:shd w:val="clear" w:color="auto" w:fill="FFFFFF"/>
              </w:rPr>
              <w:t>Sutarties pasirašymo dienos</w:t>
            </w:r>
            <w:r w:rsidRPr="292BDA10">
              <w:t xml:space="preserve"> pervesti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proofErr w:type="spellStart"/>
            <w:r w:rsidR="55A63882" w:rsidRPr="292BDA10">
              <w:rPr>
                <w:szCs w:val="24"/>
              </w:rPr>
              <w:t>Artea</w:t>
            </w:r>
            <w:proofErr w:type="spellEnd"/>
            <w:r>
              <w:t xml:space="preserve"> banke arba </w:t>
            </w:r>
          </w:p>
          <w:p w14:paraId="53ABA9EA" w14:textId="34977621" w:rsidR="00061E02" w:rsidRPr="004B5D26" w:rsidRDefault="00061E02" w:rsidP="004B5D26">
            <w:pPr>
              <w:spacing w:line="276" w:lineRule="auto"/>
              <w:rPr>
                <w:color w:val="FF0000"/>
                <w:szCs w:val="24"/>
              </w:rPr>
            </w:pPr>
            <w:r w:rsidRPr="004B5D26">
              <w:rPr>
                <w:szCs w:val="24"/>
              </w:rPr>
              <w:t xml:space="preserve">LT50 4010 0424 0394 3983 </w:t>
            </w:r>
            <w:proofErr w:type="spellStart"/>
            <w:r w:rsidRPr="004B5D26">
              <w:rPr>
                <w:szCs w:val="24"/>
              </w:rPr>
              <w:t>Luminor</w:t>
            </w:r>
            <w:proofErr w:type="spellEnd"/>
            <w:r w:rsidRPr="004B5D26">
              <w:rPr>
                <w:szCs w:val="24"/>
              </w:rPr>
              <w:t xml:space="preserve"> Bank AS Lietuvos skyriaus banke.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342B13D6">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09B71B8C" w:rsidR="00061E02" w:rsidRPr="00194D68" w:rsidRDefault="00061E02" w:rsidP="00194D68">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194D68">
              <w:rPr>
                <w:kern w:val="2"/>
                <w:szCs w:val="24"/>
              </w:rPr>
              <w:t>Pirkėjui 0,02 (dvi šimtosios) procento</w:t>
            </w:r>
            <w:r w:rsidRPr="004B5D26">
              <w:rPr>
                <w:color w:val="000000"/>
                <w:kern w:val="2"/>
                <w:szCs w:val="24"/>
              </w:rPr>
              <w:t xml:space="preserve"> dydžio delspinigius nuo neapmokėtos sumos be PVM už </w:t>
            </w:r>
            <w:r w:rsidRPr="00194D68">
              <w:rPr>
                <w:kern w:val="2"/>
                <w:szCs w:val="24"/>
              </w:rPr>
              <w:t>kiekvieną vėlavimo dieną.</w:t>
            </w:r>
          </w:p>
        </w:tc>
      </w:tr>
      <w:tr w:rsidR="00061E02" w:rsidRPr="004B5D26" w14:paraId="14A90F91" w14:textId="77777777" w:rsidTr="342B13D6">
        <w:trPr>
          <w:trHeight w:val="300"/>
        </w:trPr>
        <w:tc>
          <w:tcPr>
            <w:tcW w:w="3094" w:type="dxa"/>
          </w:tcPr>
          <w:p w14:paraId="38C6C92A" w14:textId="77777777" w:rsidR="00061E02" w:rsidRPr="004B5D26" w:rsidRDefault="00061E02" w:rsidP="342B13D6">
            <w:pPr>
              <w:spacing w:line="276" w:lineRule="auto"/>
              <w:rPr>
                <w:b/>
                <w:bCs/>
                <w:kern w:val="2"/>
              </w:rPr>
            </w:pPr>
            <w:r w:rsidRPr="342B13D6">
              <w:rPr>
                <w:b/>
                <w:bCs/>
              </w:rPr>
              <w:t>9.2. Tiekėjui taikomos netesybos</w:t>
            </w:r>
          </w:p>
        </w:tc>
        <w:tc>
          <w:tcPr>
            <w:tcW w:w="6441" w:type="dxa"/>
          </w:tcPr>
          <w:p w14:paraId="360AA3C8" w14:textId="55B9122B" w:rsidR="00061E02" w:rsidRPr="004B5D26" w:rsidRDefault="00061E02" w:rsidP="004B5D26">
            <w:pPr>
              <w:spacing w:line="276" w:lineRule="auto"/>
              <w:rPr>
                <w:szCs w:val="24"/>
              </w:rPr>
            </w:pPr>
            <w:r w:rsidRPr="004B5D26">
              <w:rPr>
                <w:color w:val="000000"/>
                <w:kern w:val="2"/>
                <w:szCs w:val="24"/>
              </w:rPr>
              <w:t xml:space="preserve">9.2.1. Jeigu Tiekėjas vėluoja suteikti Paslaugas arba nevykdo kitų </w:t>
            </w:r>
            <w:r w:rsidRPr="00013CC0">
              <w:rPr>
                <w:kern w:val="2"/>
                <w:szCs w:val="24"/>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013CC0">
              <w:rPr>
                <w:kern w:val="2"/>
                <w:szCs w:val="24"/>
              </w:rPr>
              <w:t xml:space="preserve"> </w:t>
            </w:r>
          </w:p>
          <w:p w14:paraId="5FA1793C" w14:textId="37FAD6A9" w:rsidR="00E43BB0" w:rsidRDefault="00E43BB0" w:rsidP="004B5D26">
            <w:pPr>
              <w:spacing w:line="276" w:lineRule="auto"/>
              <w:rPr>
                <w:color w:val="000000"/>
                <w:kern w:val="2"/>
                <w:szCs w:val="24"/>
              </w:rPr>
            </w:pPr>
            <w:r w:rsidRPr="004B5D26">
              <w:rPr>
                <w:color w:val="000000"/>
                <w:kern w:val="2"/>
                <w:szCs w:val="24"/>
              </w:rPr>
              <w:t xml:space="preserve">9.2.2. Jeigu Tiekėjas vėluoja grąžinti dėl Tiekėjui mokėtinos sumos sumažinimo susidariusią permoką pagal Bendrųjų sąlygų 7.4.1.2 papunktį, Pirkėjas nuo kitos nei nustatytas terminas dienos Tiekėjui skaičiuoja </w:t>
            </w:r>
            <w:r w:rsidRPr="00013CC0">
              <w:rPr>
                <w:kern w:val="2"/>
                <w:szCs w:val="24"/>
              </w:rPr>
              <w:t xml:space="preserve">0,02 (dvi šimtosios) procento </w:t>
            </w:r>
            <w:r w:rsidRPr="004B5D26">
              <w:rPr>
                <w:color w:val="000000"/>
                <w:kern w:val="2"/>
                <w:szCs w:val="24"/>
              </w:rPr>
              <w:t xml:space="preserve">dydžio delspinigius už kiekvieną </w:t>
            </w:r>
            <w:r w:rsidRPr="00013CC0">
              <w:rPr>
                <w:kern w:val="2"/>
                <w:szCs w:val="24"/>
              </w:rPr>
              <w:t xml:space="preserve">uždelstą dieną nuo laiku </w:t>
            </w:r>
            <w:r w:rsidRPr="004B5D26">
              <w:rPr>
                <w:color w:val="000000"/>
                <w:kern w:val="2"/>
                <w:szCs w:val="24"/>
              </w:rPr>
              <w:t>negrąžintos permokos kainos be PVM.</w:t>
            </w:r>
          </w:p>
          <w:p w14:paraId="16F8F121" w14:textId="397B05DE" w:rsidR="001B7EA7" w:rsidRDefault="001B7EA7" w:rsidP="004B5D26">
            <w:pPr>
              <w:spacing w:line="276" w:lineRule="auto"/>
              <w:rPr>
                <w:szCs w:val="24"/>
              </w:rPr>
            </w:pPr>
            <w:r w:rsidRPr="006F633C">
              <w:rPr>
                <w:color w:val="000000"/>
                <w:kern w:val="2"/>
                <w:szCs w:val="24"/>
              </w:rPr>
              <w:t xml:space="preserve">Tiekėjas </w:t>
            </w:r>
            <w:r w:rsidRPr="00013CC0">
              <w:rPr>
                <w:kern w:val="2"/>
                <w:szCs w:val="24"/>
              </w:rPr>
              <w:t xml:space="preserve">privalo sumokėti Pirkėjui netesybas per </w:t>
            </w:r>
            <w:r w:rsidR="00013CC0" w:rsidRPr="00013CC0">
              <w:rPr>
                <w:kern w:val="2"/>
                <w:szCs w:val="24"/>
              </w:rPr>
              <w:t>10 kalendorinių</w:t>
            </w:r>
            <w:r w:rsidRPr="00013CC0">
              <w:rPr>
                <w:kern w:val="2"/>
                <w:szCs w:val="24"/>
              </w:rPr>
              <w:t xml:space="preserve"> dienų </w:t>
            </w:r>
            <w:r w:rsidRPr="006F633C">
              <w:rPr>
                <w:color w:val="000000"/>
                <w:kern w:val="2"/>
                <w:szCs w:val="24"/>
              </w:rPr>
              <w:t xml:space="preserve">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sidR="002E428E">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2481256C" w14:textId="3F9CEA05" w:rsidR="004E1538" w:rsidRDefault="004E1538" w:rsidP="004B5D26">
            <w:pPr>
              <w:spacing w:line="276" w:lineRule="auto"/>
              <w:rPr>
                <w:color w:val="000000"/>
                <w:kern w:val="2"/>
                <w:szCs w:val="24"/>
              </w:rPr>
            </w:pPr>
            <w:r>
              <w:rPr>
                <w:color w:val="000000"/>
                <w:kern w:val="2"/>
                <w:szCs w:val="24"/>
              </w:rPr>
              <w:t>9.2.</w:t>
            </w:r>
            <w:r w:rsidR="00AD024C">
              <w:rPr>
                <w:color w:val="000000"/>
                <w:kern w:val="2"/>
                <w:szCs w:val="24"/>
              </w:rPr>
              <w:t>3</w:t>
            </w:r>
            <w:r>
              <w:rPr>
                <w:color w:val="000000"/>
                <w:kern w:val="2"/>
                <w:szCs w:val="24"/>
              </w:rPr>
              <w:t>. J</w:t>
            </w:r>
            <w:r w:rsidRPr="004E1538">
              <w:rPr>
                <w:color w:val="000000"/>
                <w:kern w:val="2"/>
                <w:szCs w:val="24"/>
              </w:rPr>
              <w:t>eigu patikrinimo metu gėlynuose/rožynuose ir gėlinėse neprigijusių, nužydėjusių, nuvytusių, nunykusių ar nudžiūvusių žiedų/žiedynų/ augalų ar jų dalių randama daugiau negu 2 vnt. /10 kv. m, - gėlynuose/rožynuose ir 1 vnt. /1 gėlinėje – 10,00 EUR (dešimt eurų) už kiekvieną fiksuotą pažeidimą;</w:t>
            </w:r>
          </w:p>
          <w:p w14:paraId="0D7FA660" w14:textId="01CA8987" w:rsidR="00B231C1" w:rsidRDefault="00B231C1" w:rsidP="004B5D26">
            <w:pPr>
              <w:spacing w:line="276" w:lineRule="auto"/>
              <w:rPr>
                <w:rFonts w:eastAsia="Calibri"/>
                <w:szCs w:val="24"/>
              </w:rPr>
            </w:pPr>
            <w:r>
              <w:rPr>
                <w:rFonts w:eastAsia="Calibri"/>
                <w:szCs w:val="24"/>
              </w:rPr>
              <w:t>9.2.</w:t>
            </w:r>
            <w:r w:rsidR="00AD024C">
              <w:rPr>
                <w:rFonts w:eastAsia="Calibri"/>
                <w:szCs w:val="24"/>
              </w:rPr>
              <w:t>4</w:t>
            </w:r>
            <w:r>
              <w:rPr>
                <w:rFonts w:eastAsia="Calibri"/>
                <w:szCs w:val="24"/>
              </w:rPr>
              <w:t>. J</w:t>
            </w:r>
            <w:r w:rsidRPr="00D85D24">
              <w:rPr>
                <w:rFonts w:eastAsia="Calibri"/>
                <w:szCs w:val="24"/>
              </w:rPr>
              <w:t xml:space="preserve">eigu patikrinimo metu gėlynuose/rožynuose ir gėlinėse šiukšlių ir/ar ekskrementų randama daugiau negu 2 vnt. /10 kv. m, - gėlynuose/rožynuose ir 1 vnt. /1 gėlinėje – </w:t>
            </w:r>
            <w:r w:rsidRPr="00913314">
              <w:rPr>
                <w:rFonts w:eastAsia="Calibri"/>
                <w:szCs w:val="24"/>
              </w:rPr>
              <w:t>10,00</w:t>
            </w:r>
            <w:r w:rsidRPr="00D85D24">
              <w:rPr>
                <w:rFonts w:eastAsia="Calibri"/>
                <w:szCs w:val="24"/>
              </w:rPr>
              <w:t xml:space="preserve"> EUR (dešimt eurų) už kiekvieną fiksuotą pažeidimą;</w:t>
            </w:r>
          </w:p>
          <w:p w14:paraId="208E7847" w14:textId="520AAD00" w:rsidR="00420336" w:rsidRPr="004B5D26" w:rsidRDefault="003808D2" w:rsidP="004B5D26">
            <w:pPr>
              <w:spacing w:line="276" w:lineRule="auto"/>
              <w:rPr>
                <w:bCs/>
                <w:kern w:val="2"/>
                <w:szCs w:val="24"/>
              </w:rPr>
            </w:pPr>
            <w:r w:rsidRPr="004B5D26">
              <w:rPr>
                <w:bCs/>
                <w:kern w:val="2"/>
                <w:szCs w:val="24"/>
              </w:rPr>
              <w:t>9.2.</w:t>
            </w:r>
            <w:r w:rsidR="00AD024C">
              <w:rPr>
                <w:bCs/>
                <w:kern w:val="2"/>
                <w:szCs w:val="24"/>
              </w:rPr>
              <w:t>5</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342B13D6">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2B3A6F51" w:rsidR="0073615D" w:rsidRPr="004B5D26" w:rsidRDefault="0073615D" w:rsidP="008760BE">
            <w:pPr>
              <w:spacing w:line="276" w:lineRule="auto"/>
              <w:rPr>
                <w:szCs w:val="24"/>
              </w:rPr>
            </w:pPr>
          </w:p>
        </w:tc>
      </w:tr>
      <w:tr w:rsidR="00061E02" w:rsidRPr="004B5D26" w14:paraId="0B92CE55" w14:textId="77777777" w:rsidTr="342B13D6">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0E4D67FF" w:rsidR="00061E02" w:rsidRPr="004B5D26" w:rsidRDefault="00676AA3" w:rsidP="004B5D26">
            <w:pPr>
              <w:spacing w:line="276" w:lineRule="auto"/>
              <w:rPr>
                <w:kern w:val="2"/>
                <w:szCs w:val="24"/>
              </w:rPr>
            </w:pPr>
            <w:r w:rsidRPr="004606B6">
              <w:rPr>
                <w:color w:val="000000"/>
                <w:kern w:val="2"/>
                <w:szCs w:val="24"/>
              </w:rPr>
              <w:t xml:space="preserve">Tiekėjas, pasitelkęs papildomus ūkio subjektus, kurių pajėgumais rėmėsi, kad atitiktų kvalifikacijos reikalavimus, atsisakęs Sutartyje numatytų ūkio subjektų, kurių pajėgumais rėmėsi, kad atitiktų kvalifikacijos reikalavimus, sukeitęs vietomis Sutartyje numatytus ūkio subjektus, kurių pajėgumais rėmėsi, kad atitiktų kvalifikacijos reikalavimus, ir (ar) perdavęs didesnę (mažesnę) </w:t>
            </w:r>
            <w:r w:rsidR="00F13CF1">
              <w:rPr>
                <w:color w:val="000000"/>
                <w:kern w:val="2"/>
                <w:szCs w:val="24"/>
              </w:rPr>
              <w:t>P</w:t>
            </w:r>
            <w:r>
              <w:rPr>
                <w:color w:val="000000"/>
                <w:kern w:val="2"/>
                <w:szCs w:val="24"/>
              </w:rPr>
              <w:t>aslaugų</w:t>
            </w:r>
            <w:r w:rsidRPr="004606B6">
              <w:rPr>
                <w:color w:val="000000"/>
                <w:kern w:val="2"/>
                <w:szCs w:val="24"/>
              </w:rPr>
              <w:t xml:space="preserve"> dalį, negu buvo nurodyta pasiūlyme, kitam Sutartyje numatytam ūkio subjektam, kurių pajėgumais rėmėsi, kad atitiktų kvalifikacijos reikalavimus, ir apie tai neinformavęs Pirkėjo, t. y. nesilaikęs Bendrosiose sutarties sąlygose nurodytos subtiekėjų ir (ar) specialistų keitimo tvarkos, įsipareigoja sumokėti Pirkėjui 1.000,00 eurų dydžio baudą už nustatytą atvejį.</w:t>
            </w:r>
          </w:p>
        </w:tc>
      </w:tr>
      <w:tr w:rsidR="00061E02" w:rsidRPr="004B5D26" w14:paraId="3338B54B" w14:textId="77777777" w:rsidTr="342B13D6">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4452B00D" w14:textId="027ED160" w:rsidR="00061E02" w:rsidRPr="004B5D26" w:rsidRDefault="00D927CE" w:rsidP="004B5D26">
            <w:pPr>
              <w:spacing w:line="276" w:lineRule="auto"/>
              <w:rPr>
                <w:color w:val="4472C4"/>
                <w:kern w:val="2"/>
                <w:szCs w:val="24"/>
              </w:rPr>
            </w:pPr>
            <w:r w:rsidRPr="009D2228">
              <w:rPr>
                <w:color w:val="000000"/>
                <w:kern w:val="2"/>
                <w:szCs w:val="24"/>
              </w:rPr>
              <w:t>Tiekėjui nesilaikant prisiimtų įsipareigojimų nurodytų Specialiųjų sutarties sąlygų  6.3.1</w:t>
            </w:r>
            <w:r>
              <w:rPr>
                <w:color w:val="000000"/>
                <w:kern w:val="2"/>
                <w:szCs w:val="24"/>
              </w:rPr>
              <w:t>,</w:t>
            </w:r>
            <w:r w:rsidR="00AA1E53">
              <w:rPr>
                <w:color w:val="000000"/>
                <w:kern w:val="2"/>
                <w:szCs w:val="24"/>
              </w:rPr>
              <w:t xml:space="preserve"> 6.3.2,</w:t>
            </w:r>
            <w:r w:rsidR="00901497">
              <w:rPr>
                <w:color w:val="000000"/>
                <w:kern w:val="2"/>
                <w:szCs w:val="24"/>
              </w:rPr>
              <w:t xml:space="preserve"> 6.3.3,</w:t>
            </w:r>
            <w:r>
              <w:rPr>
                <w:color w:val="000000"/>
                <w:kern w:val="2"/>
                <w:szCs w:val="24"/>
              </w:rPr>
              <w:t xml:space="preserve"> 13.1</w:t>
            </w:r>
            <w:r w:rsidRPr="009D2228">
              <w:rPr>
                <w:color w:val="000000"/>
                <w:kern w:val="2"/>
                <w:szCs w:val="24"/>
              </w:rPr>
              <w:t xml:space="preserve"> ir 13.2 punktuose, Tiekėjas Pirkėjui moka 1.000,00 eurų baudą už kiekvieną nustatytą tokio pažeidimo atvejį.</w:t>
            </w:r>
          </w:p>
        </w:tc>
      </w:tr>
      <w:tr w:rsidR="00061E02" w:rsidRPr="004B5D26" w14:paraId="60AF6D06" w14:textId="77777777" w:rsidTr="342B13D6">
        <w:trPr>
          <w:trHeight w:val="300"/>
        </w:trPr>
        <w:tc>
          <w:tcPr>
            <w:tcW w:w="3094" w:type="dxa"/>
          </w:tcPr>
          <w:p w14:paraId="2758CA8B" w14:textId="6CB50E0E" w:rsidR="00061E02" w:rsidRPr="00903C08"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162FFC89" w:rsidR="00061E02" w:rsidRPr="004B5D26" w:rsidRDefault="00061E02" w:rsidP="004B5D26">
            <w:pPr>
              <w:spacing w:line="276" w:lineRule="auto"/>
              <w:rPr>
                <w:kern w:val="2"/>
                <w:szCs w:val="24"/>
              </w:rPr>
            </w:pPr>
            <w:r w:rsidRPr="004B5D26">
              <w:rPr>
                <w:kern w:val="2"/>
                <w:szCs w:val="24"/>
              </w:rPr>
              <w:t>Netaikoma</w:t>
            </w:r>
            <w:r w:rsidR="00187A10">
              <w:rPr>
                <w:kern w:val="2"/>
                <w:szCs w:val="24"/>
              </w:rPr>
              <w:t>.</w:t>
            </w:r>
          </w:p>
          <w:p w14:paraId="46AFC899" w14:textId="19BD8DE2" w:rsidR="00A556DD" w:rsidRPr="004B5D26" w:rsidRDefault="00A556DD" w:rsidP="004B5D26">
            <w:pPr>
              <w:spacing w:line="276" w:lineRule="auto"/>
              <w:rPr>
                <w:kern w:val="2"/>
                <w:szCs w:val="24"/>
              </w:rPr>
            </w:pPr>
          </w:p>
        </w:tc>
      </w:tr>
      <w:tr w:rsidR="00061E02" w:rsidRPr="004B5D26" w14:paraId="07523DD2" w14:textId="77777777" w:rsidTr="342B13D6">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0BC107BB" w14:textId="3CDA0675" w:rsidR="00061E02" w:rsidRPr="004B5D26" w:rsidRDefault="00C67156" w:rsidP="00DD461A">
            <w:pPr>
              <w:spacing w:line="276" w:lineRule="auto"/>
              <w:rPr>
                <w:color w:val="4472C4"/>
                <w:kern w:val="2"/>
                <w:szCs w:val="24"/>
              </w:rPr>
            </w:pPr>
            <w:r>
              <w:rPr>
                <w:szCs w:val="24"/>
              </w:rPr>
              <w:t xml:space="preserve">Netesybos susijusios su </w:t>
            </w:r>
            <w:r w:rsidRPr="00766237">
              <w:rPr>
                <w:szCs w:val="24"/>
              </w:rPr>
              <w:t xml:space="preserve">Kokybinių kriterijų </w:t>
            </w:r>
            <w:proofErr w:type="spellStart"/>
            <w:r w:rsidRPr="00766237">
              <w:rPr>
                <w:szCs w:val="24"/>
              </w:rPr>
              <w:t>nepasiekim</w:t>
            </w:r>
            <w:r>
              <w:rPr>
                <w:szCs w:val="24"/>
              </w:rPr>
              <w:t>u</w:t>
            </w:r>
            <w:proofErr w:type="spellEnd"/>
            <w:r w:rsidRPr="00766237">
              <w:rPr>
                <w:szCs w:val="24"/>
              </w:rPr>
              <w:t xml:space="preserve"> Sutarties vykdymo metu</w:t>
            </w:r>
            <w:r>
              <w:rPr>
                <w:szCs w:val="24"/>
              </w:rPr>
              <w:t xml:space="preserve"> numatytos Specialiųjų sutarties sąlygų 9.5 punkte.</w:t>
            </w:r>
          </w:p>
        </w:tc>
      </w:tr>
      <w:tr w:rsidR="00061E02" w:rsidRPr="004B5D26" w14:paraId="6BE54A51" w14:textId="77777777" w:rsidTr="342B13D6">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1FC0E8FF" w:rsidR="00093D47" w:rsidRPr="004B5D26" w:rsidRDefault="00093D47" w:rsidP="004B5D26">
            <w:pPr>
              <w:spacing w:line="276" w:lineRule="auto"/>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pradinės sutarties vertės be PVM </w:t>
            </w:r>
            <w:r w:rsidRPr="004B5D26">
              <w:rPr>
                <w:color w:val="000000"/>
                <w:kern w:val="2"/>
                <w:szCs w:val="24"/>
              </w:rPr>
              <w:t xml:space="preserve">už kiekvieną uždelstą </w:t>
            </w:r>
            <w:r w:rsidR="00003CA8">
              <w:rPr>
                <w:color w:val="000000"/>
                <w:kern w:val="2"/>
                <w:szCs w:val="24"/>
              </w:rPr>
              <w:t xml:space="preserve">darbo </w:t>
            </w:r>
            <w:r w:rsidRPr="004B5D26">
              <w:rPr>
                <w:kern w:val="2"/>
                <w:szCs w:val="24"/>
              </w:rPr>
              <w:t>dieną</w:t>
            </w:r>
            <w:r w:rsidR="00BC0C8D" w:rsidRPr="004B5D26">
              <w:rPr>
                <w:kern w:val="2"/>
                <w:szCs w:val="24"/>
              </w:rPr>
              <w:t>.</w:t>
            </w:r>
          </w:p>
          <w:p w14:paraId="7F853254" w14:textId="77777777" w:rsidR="00093D47" w:rsidRPr="004B5D26" w:rsidRDefault="00093D47" w:rsidP="004B5D26">
            <w:pPr>
              <w:spacing w:line="276" w:lineRule="auto"/>
              <w:rPr>
                <w:color w:val="000000"/>
                <w:kern w:val="2"/>
                <w:szCs w:val="24"/>
              </w:rPr>
            </w:pPr>
          </w:p>
          <w:p w14:paraId="26E2F532" w14:textId="66125BCA" w:rsidR="00061E02" w:rsidRPr="004B5D26" w:rsidRDefault="00093D47" w:rsidP="004B5D26">
            <w:pPr>
              <w:spacing w:line="276" w:lineRule="auto"/>
              <w:rPr>
                <w:color w:val="4472C4"/>
                <w:kern w:val="2"/>
                <w:szCs w:val="24"/>
              </w:rPr>
            </w:pP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dienų nuo Pirkėjo pareikalavimo</w:t>
            </w:r>
            <w:r w:rsidR="009C7D93">
              <w:rPr>
                <w:color w:val="000000"/>
                <w:kern w:val="2"/>
                <w:szCs w:val="24"/>
              </w:rPr>
              <w:t>.</w:t>
            </w:r>
            <w:r w:rsidRPr="004B5D26">
              <w:rPr>
                <w:color w:val="000000"/>
                <w:kern w:val="2"/>
                <w:szCs w:val="24"/>
              </w:rPr>
              <w:t xml:space="preserve"> Jeigu Tiekėjas nesumoka netesybų, </w:t>
            </w:r>
            <w:r w:rsidR="009C7D93">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p>
        </w:tc>
      </w:tr>
      <w:tr w:rsidR="00061E02" w:rsidRPr="004B5D26" w14:paraId="021ED927" w14:textId="77777777" w:rsidTr="342B13D6">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293C948" w:rsidR="00061E02" w:rsidRPr="004B5D26" w:rsidRDefault="00061E02" w:rsidP="004B5D26">
            <w:pPr>
              <w:spacing w:line="276" w:lineRule="auto"/>
              <w:rPr>
                <w:szCs w:val="24"/>
              </w:rPr>
            </w:pPr>
            <w:r w:rsidRPr="004B5D26">
              <w:rPr>
                <w:szCs w:val="24"/>
              </w:rPr>
              <w:t xml:space="preserve">Pažeidus reikalavimą dėl Pirkėjo simbolių, pavadinimo ir ženklo reklamoje, rinkodaroje, taip pat naudotis </w:t>
            </w:r>
            <w:r w:rsidRPr="005F0622">
              <w:rPr>
                <w:szCs w:val="24"/>
              </w:rPr>
              <w:t xml:space="preserve">Pirkėjo sukurtais intelektiniais veiklos rezultatais, Tiekėjui taikoma 1 (vieno) procento bauda nuo Pradinės </w:t>
            </w:r>
            <w:r w:rsidR="003A314D">
              <w:rPr>
                <w:szCs w:val="24"/>
              </w:rPr>
              <w:t>s</w:t>
            </w:r>
            <w:r w:rsidRPr="004B5D26">
              <w:rPr>
                <w:szCs w:val="24"/>
              </w:rPr>
              <w:t>utarties vertės.</w:t>
            </w:r>
          </w:p>
          <w:p w14:paraId="3E3E9675" w14:textId="52723CD0" w:rsidR="00061E02" w:rsidRPr="004B5D26" w:rsidRDefault="00061E02" w:rsidP="004B5D26">
            <w:pPr>
              <w:spacing w:line="276" w:lineRule="auto"/>
              <w:rPr>
                <w:i/>
                <w:color w:val="4472C4"/>
                <w:kern w:val="2"/>
                <w:szCs w:val="24"/>
              </w:rPr>
            </w:pPr>
          </w:p>
        </w:tc>
      </w:tr>
      <w:tr w:rsidR="00061E02" w:rsidRPr="004B5D26" w14:paraId="1EB52A4A" w14:textId="77777777" w:rsidTr="342B13D6">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470ECDD9" w:rsidR="00061E02" w:rsidRPr="00B7390D" w:rsidRDefault="00B7390D" w:rsidP="004B5D26">
            <w:pPr>
              <w:spacing w:line="276" w:lineRule="auto"/>
              <w:rPr>
                <w:kern w:val="2"/>
                <w:szCs w:val="24"/>
              </w:rPr>
            </w:pPr>
            <w:r w:rsidRPr="00E96BEA">
              <w:rPr>
                <w:kern w:val="2"/>
                <w:szCs w:val="24"/>
              </w:rPr>
              <w:t>Netaikoma.</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1342BD">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0A525646" w:rsidR="00061E02" w:rsidRPr="004B5D26" w:rsidRDefault="00BE4BA8" w:rsidP="004B5D26">
            <w:pPr>
              <w:spacing w:line="276" w:lineRule="auto"/>
              <w:rPr>
                <w:color w:val="4472C4"/>
                <w:kern w:val="2"/>
                <w:szCs w:val="24"/>
              </w:rPr>
            </w:pPr>
            <w:r>
              <w:rPr>
                <w:kern w:val="2"/>
                <w:szCs w:val="24"/>
              </w:rPr>
              <w:t>S</w:t>
            </w:r>
            <w:r w:rsidRPr="009D2220">
              <w:rPr>
                <w:kern w:val="2"/>
                <w:szCs w:val="24"/>
              </w:rPr>
              <w:t>utarties sąlygos, kurias pažeidus atsiranda Sutarties specialiųjų sąlygų 12.2 p. numatyti esminiai Sutarties pažeidimai.</w:t>
            </w:r>
          </w:p>
        </w:tc>
      </w:tr>
      <w:tr w:rsidR="00AB1A00" w:rsidRPr="004B5D26" w14:paraId="6A287A61" w14:textId="77777777" w:rsidTr="001342BD">
        <w:trPr>
          <w:trHeight w:val="300"/>
        </w:trPr>
        <w:tc>
          <w:tcPr>
            <w:tcW w:w="3094" w:type="dxa"/>
          </w:tcPr>
          <w:p w14:paraId="5F52DCDB" w14:textId="6C31329C"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6F01D2A0" w:rsidR="000B22F3" w:rsidRPr="00CE6E47" w:rsidRDefault="00CE6E47" w:rsidP="004B5D26">
            <w:pPr>
              <w:spacing w:line="276" w:lineRule="auto"/>
              <w:rPr>
                <w:kern w:val="2"/>
                <w:szCs w:val="24"/>
              </w:rPr>
            </w:pPr>
            <w:r w:rsidRPr="00E96DCB">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1342BD">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2A9DBD61" w:rsidR="00061E02" w:rsidRPr="004B5D26" w:rsidRDefault="00061E02" w:rsidP="004B5D26">
            <w:pPr>
              <w:spacing w:line="276" w:lineRule="auto"/>
              <w:rPr>
                <w:color w:val="4472C4"/>
                <w:kern w:val="2"/>
                <w:szCs w:val="24"/>
              </w:rPr>
            </w:pPr>
            <w:r w:rsidRPr="004B5D26">
              <w:rPr>
                <w:color w:val="000000"/>
                <w:kern w:val="2"/>
                <w:szCs w:val="24"/>
              </w:rPr>
              <w:t xml:space="preserve">Nutraukus </w:t>
            </w:r>
            <w:r w:rsidR="003A314D">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1342BD">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6160FA6C"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B5D26" w:rsidRDefault="00061E02" w:rsidP="004B5D26">
            <w:pPr>
              <w:spacing w:line="276" w:lineRule="auto"/>
              <w:rPr>
                <w:kern w:val="2"/>
                <w:szCs w:val="24"/>
              </w:rPr>
            </w:pPr>
            <w:r w:rsidRPr="004B5D26">
              <w:rPr>
                <w:kern w:val="2"/>
                <w:szCs w:val="24"/>
              </w:rPr>
              <w:t>Sutartis gali būti nutraukiama rašytiniu Šalių susitarimu arba vienašališkai, Bendrosiose sąlygose ir šiais Specialiosiose sąlygose nurodytais atvejais ir nustatyta tvarka:</w:t>
            </w:r>
          </w:p>
          <w:p w14:paraId="5B2F1685" w14:textId="17A76261" w:rsidR="007B5C18" w:rsidRPr="00FD7858" w:rsidRDefault="003F522B" w:rsidP="004B5D26">
            <w:pPr>
              <w:spacing w:line="276" w:lineRule="auto"/>
              <w:rPr>
                <w:kern w:val="2"/>
                <w:szCs w:val="24"/>
              </w:rPr>
            </w:pPr>
            <w:r w:rsidRPr="00FD7858">
              <w:rPr>
                <w:kern w:val="2"/>
                <w:szCs w:val="24"/>
              </w:rPr>
              <w:t xml:space="preserve">12.1.1. Pirkėjas turi teisę vienašališkai nutraukti </w:t>
            </w:r>
            <w:r w:rsidR="003944CC" w:rsidRPr="00FD7858">
              <w:rPr>
                <w:kern w:val="2"/>
                <w:szCs w:val="24"/>
              </w:rPr>
              <w:t>S</w:t>
            </w:r>
            <w:r w:rsidRPr="00FD7858">
              <w:rPr>
                <w:kern w:val="2"/>
                <w:szCs w:val="24"/>
              </w:rPr>
              <w:t xml:space="preserve">utartį, nepaisydamas to, kad </w:t>
            </w:r>
            <w:r w:rsidR="003944CC" w:rsidRPr="00FD7858">
              <w:rPr>
                <w:kern w:val="2"/>
                <w:szCs w:val="24"/>
              </w:rPr>
              <w:t>Tiekėjas</w:t>
            </w:r>
            <w:r w:rsidRPr="00FD7858">
              <w:rPr>
                <w:kern w:val="2"/>
                <w:szCs w:val="24"/>
              </w:rPr>
              <w:t xml:space="preserve"> jau pradėjo ją vykdyti</w:t>
            </w:r>
            <w:r w:rsidR="003944CC" w:rsidRPr="00FD7858">
              <w:rPr>
                <w:kern w:val="2"/>
                <w:szCs w:val="24"/>
              </w:rPr>
              <w:t>, įspėjęs</w:t>
            </w:r>
            <w:r w:rsidR="006A4E38" w:rsidRPr="00FD7858">
              <w:rPr>
                <w:kern w:val="2"/>
                <w:szCs w:val="24"/>
              </w:rPr>
              <w:t xml:space="preserve"> </w:t>
            </w:r>
            <w:r w:rsidR="00D95E68" w:rsidRPr="00FD7858">
              <w:rPr>
                <w:kern w:val="2"/>
                <w:szCs w:val="24"/>
              </w:rPr>
              <w:t xml:space="preserve">Tiekėją </w:t>
            </w:r>
            <w:r w:rsidR="006A4E38" w:rsidRPr="00FD7858">
              <w:rPr>
                <w:kern w:val="2"/>
                <w:szCs w:val="24"/>
              </w:rPr>
              <w:t>prieš ne trumpesnį nei 30 (trisdešimties) dienų terminą</w:t>
            </w:r>
            <w:r w:rsidRPr="00FD7858">
              <w:rPr>
                <w:kern w:val="2"/>
                <w:szCs w:val="24"/>
              </w:rPr>
              <w:t xml:space="preserve">. Šiuo atveju </w:t>
            </w:r>
            <w:r w:rsidR="00BF3D6A" w:rsidRPr="00FD7858">
              <w:rPr>
                <w:kern w:val="2"/>
                <w:szCs w:val="24"/>
              </w:rPr>
              <w:t>Pirkėjas</w:t>
            </w:r>
            <w:r w:rsidRPr="00FD7858">
              <w:rPr>
                <w:kern w:val="2"/>
                <w:szCs w:val="24"/>
              </w:rPr>
              <w:t xml:space="preserve"> privalo sumokėti </w:t>
            </w:r>
            <w:r w:rsidR="00BF3D6A" w:rsidRPr="00FD7858">
              <w:rPr>
                <w:kern w:val="2"/>
                <w:szCs w:val="24"/>
              </w:rPr>
              <w:t>Tiekėjui</w:t>
            </w:r>
            <w:r w:rsidRPr="00FD7858">
              <w:rPr>
                <w:kern w:val="2"/>
                <w:szCs w:val="24"/>
              </w:rPr>
              <w:t xml:space="preserve"> kainos dalį, proporcingą suteiktoms paslaugoms, ir atlyginti kitas protingas </w:t>
            </w:r>
            <w:r w:rsidR="00936036" w:rsidRPr="00FD7858">
              <w:rPr>
                <w:kern w:val="2"/>
                <w:szCs w:val="24"/>
              </w:rPr>
              <w:t xml:space="preserve">pagrįstas </w:t>
            </w:r>
            <w:r w:rsidRPr="00FD7858">
              <w:rPr>
                <w:kern w:val="2"/>
                <w:szCs w:val="24"/>
              </w:rPr>
              <w:t xml:space="preserve">išlaidas, kurias </w:t>
            </w:r>
            <w:r w:rsidR="00936036" w:rsidRPr="00FD7858">
              <w:rPr>
                <w:kern w:val="2"/>
                <w:szCs w:val="24"/>
              </w:rPr>
              <w:t>Tiekėjas</w:t>
            </w:r>
            <w:r w:rsidRPr="00FD7858">
              <w:rPr>
                <w:kern w:val="2"/>
                <w:szCs w:val="24"/>
              </w:rPr>
              <w:t xml:space="preserve">, norėdamas įvykdyti </w:t>
            </w:r>
            <w:r w:rsidR="00936036" w:rsidRPr="00FD7858">
              <w:rPr>
                <w:kern w:val="2"/>
                <w:szCs w:val="24"/>
              </w:rPr>
              <w:t>S</w:t>
            </w:r>
            <w:r w:rsidRPr="00FD7858">
              <w:rPr>
                <w:kern w:val="2"/>
                <w:szCs w:val="24"/>
              </w:rPr>
              <w:t xml:space="preserve">utartį, padarė iki pranešimo apie </w:t>
            </w:r>
            <w:r w:rsidR="00414E57" w:rsidRPr="00FD7858">
              <w:rPr>
                <w:kern w:val="2"/>
                <w:szCs w:val="24"/>
              </w:rPr>
              <w:t>S</w:t>
            </w:r>
            <w:r w:rsidRPr="00FD7858">
              <w:rPr>
                <w:kern w:val="2"/>
                <w:szCs w:val="24"/>
              </w:rPr>
              <w:t xml:space="preserve">utarties nutraukimą gavimo iš </w:t>
            </w:r>
            <w:r w:rsidR="00936036" w:rsidRPr="00FD7858">
              <w:rPr>
                <w:kern w:val="2"/>
                <w:szCs w:val="24"/>
              </w:rPr>
              <w:t>Pirkėjo</w:t>
            </w:r>
            <w:r w:rsidRPr="00FD7858">
              <w:rPr>
                <w:kern w:val="2"/>
                <w:szCs w:val="24"/>
              </w:rPr>
              <w:t xml:space="preserve"> momento</w:t>
            </w:r>
            <w:r w:rsidR="00573076" w:rsidRPr="00FD7858">
              <w:rPr>
                <w:kern w:val="2"/>
                <w:szCs w:val="24"/>
              </w:rPr>
              <w:t>;</w:t>
            </w:r>
          </w:p>
          <w:p w14:paraId="3A9A263D" w14:textId="149C38C2" w:rsidR="00061E02" w:rsidRPr="00FD7858" w:rsidRDefault="00573076" w:rsidP="004B5D26">
            <w:pPr>
              <w:spacing w:line="276" w:lineRule="auto"/>
              <w:rPr>
                <w:kern w:val="2"/>
                <w:szCs w:val="24"/>
              </w:rPr>
            </w:pPr>
            <w:r w:rsidRPr="00FD7858">
              <w:rPr>
                <w:kern w:val="2"/>
                <w:szCs w:val="24"/>
              </w:rPr>
              <w:t>12.1.</w:t>
            </w:r>
            <w:r w:rsidR="008E3A11" w:rsidRPr="00FD7858">
              <w:rPr>
                <w:kern w:val="2"/>
                <w:szCs w:val="24"/>
              </w:rPr>
              <w:t>2. Pirkėjas turi teisę vienašališkai nutraukti Sutartį, kai Tiekėjo mokėtinų pagal šią Sutartį netesybų suma viršija 20 (dvidešimt) procentų nuo Sutarties kainos be PVM</w:t>
            </w:r>
            <w:r w:rsidR="001F46C1" w:rsidRPr="00FD7858">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7416E9" w:rsidRDefault="00061E02" w:rsidP="004B5D26">
            <w:pPr>
              <w:spacing w:line="276" w:lineRule="auto"/>
              <w:rPr>
                <w:kern w:val="2"/>
                <w:szCs w:val="24"/>
              </w:rPr>
            </w:pPr>
            <w:r w:rsidRPr="007416E9">
              <w:rPr>
                <w:kern w:val="2"/>
                <w:szCs w:val="24"/>
              </w:rPr>
              <w:t xml:space="preserve">12.2.1. jeigu Tiekėjas nevykdo prisiimtų įsipareigojimų už Sutartyje nustatytą kainą </w:t>
            </w:r>
            <w:r w:rsidR="00D35BB3" w:rsidRPr="007416E9">
              <w:rPr>
                <w:kern w:val="2"/>
                <w:szCs w:val="24"/>
              </w:rPr>
              <w:t>(</w:t>
            </w:r>
            <w:r w:rsidRPr="007416E9">
              <w:rPr>
                <w:kern w:val="2"/>
                <w:szCs w:val="24"/>
              </w:rPr>
              <w:t>įkainius</w:t>
            </w:r>
            <w:r w:rsidR="00D35BB3" w:rsidRPr="007416E9">
              <w:rPr>
                <w:kern w:val="2"/>
                <w:szCs w:val="24"/>
              </w:rPr>
              <w:t>)</w:t>
            </w:r>
            <w:r w:rsidRPr="007416E9">
              <w:rPr>
                <w:kern w:val="2"/>
                <w:szCs w:val="24"/>
              </w:rPr>
              <w:t>;</w:t>
            </w:r>
          </w:p>
          <w:p w14:paraId="305BBF74" w14:textId="5037E0A1" w:rsidR="00061E02" w:rsidRPr="007416E9" w:rsidRDefault="00061E02" w:rsidP="004B5D26">
            <w:pPr>
              <w:spacing w:line="276" w:lineRule="auto"/>
              <w:rPr>
                <w:kern w:val="2"/>
                <w:szCs w:val="24"/>
              </w:rPr>
            </w:pPr>
            <w:r w:rsidRPr="007416E9">
              <w:rPr>
                <w:kern w:val="2"/>
                <w:szCs w:val="24"/>
              </w:rPr>
              <w:t>12.2.</w:t>
            </w:r>
            <w:r w:rsidR="00437E98">
              <w:rPr>
                <w:kern w:val="2"/>
                <w:szCs w:val="24"/>
              </w:rPr>
              <w:t>2</w:t>
            </w:r>
            <w:r w:rsidRPr="007416E9">
              <w:rPr>
                <w:kern w:val="2"/>
                <w:szCs w:val="24"/>
              </w:rPr>
              <w:t xml:space="preserve">. </w:t>
            </w:r>
            <w:r w:rsidR="00583763" w:rsidRPr="00583763">
              <w:rPr>
                <w:kern w:val="2"/>
                <w:szCs w:val="24"/>
              </w:rPr>
              <w:t xml:space="preserve">jeigu nustatoma, kad Tiekėjas 5 ir daugiau kartų nevykdo įsipareigojimų nurodytų Specialiųjų sutarties sąlygų 6.3.1 ir </w:t>
            </w:r>
            <w:r w:rsidR="00B34730">
              <w:rPr>
                <w:kern w:val="2"/>
                <w:szCs w:val="24"/>
              </w:rPr>
              <w:t xml:space="preserve">(arba) 6.3.2, ir </w:t>
            </w:r>
            <w:r w:rsidR="00583763" w:rsidRPr="00583763">
              <w:rPr>
                <w:kern w:val="2"/>
                <w:szCs w:val="24"/>
              </w:rPr>
              <w:t>(arba) 6.3.3</w:t>
            </w:r>
            <w:r w:rsidR="00B34730">
              <w:rPr>
                <w:kern w:val="2"/>
                <w:szCs w:val="24"/>
              </w:rPr>
              <w:t xml:space="preserve"> </w:t>
            </w:r>
            <w:r w:rsidR="00583763" w:rsidRPr="00583763">
              <w:rPr>
                <w:kern w:val="2"/>
                <w:szCs w:val="24"/>
              </w:rPr>
              <w:t>punktuose, ir Tiekėjas per 30 kalendorinių dienų neištaiso pažeidimų;</w:t>
            </w:r>
          </w:p>
          <w:p w14:paraId="4ACC859E" w14:textId="0AB1516A" w:rsidR="00061E02" w:rsidRPr="007416E9" w:rsidRDefault="00061E02" w:rsidP="004B5D26">
            <w:pPr>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3</w:t>
            </w:r>
            <w:r w:rsidRPr="007416E9">
              <w:rPr>
                <w:rFonts w:eastAsia="Arial"/>
                <w:kern w:val="2"/>
                <w:szCs w:val="24"/>
                <w:lang w:val="lt"/>
              </w:rPr>
              <w:t xml:space="preserve">. jeigu Tiekėjas nesilaiko Sutartyje nustatytų Paslaugų teikimo terminų 2 (du) kartus iš eilės arba vėluoja suteikti Paslaugas daugiau nei </w:t>
            </w:r>
            <w:r w:rsidR="007416E9" w:rsidRPr="007416E9">
              <w:rPr>
                <w:rFonts w:eastAsia="Arial"/>
                <w:kern w:val="2"/>
                <w:szCs w:val="24"/>
                <w:lang w:val="lt"/>
              </w:rPr>
              <w:t>30 kalendorinių dienų</w:t>
            </w:r>
            <w:r w:rsidRPr="007416E9">
              <w:rPr>
                <w:rFonts w:eastAsia="Arial"/>
                <w:kern w:val="2"/>
                <w:szCs w:val="24"/>
                <w:lang w:val="lt"/>
              </w:rPr>
              <w:t xml:space="preserve"> nuo Sutartyje nustatyto Paslaugų suteikimo termino;</w:t>
            </w:r>
          </w:p>
          <w:p w14:paraId="232ED0A2" w14:textId="4F8D0994" w:rsidR="00061E02" w:rsidRPr="007416E9" w:rsidRDefault="00061E02" w:rsidP="004B5D26">
            <w:pPr>
              <w:tabs>
                <w:tab w:val="left" w:pos="567"/>
                <w:tab w:val="left" w:pos="851"/>
                <w:tab w:val="left" w:pos="992"/>
                <w:tab w:val="left" w:pos="1134"/>
              </w:tabs>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4</w:t>
            </w:r>
            <w:r w:rsidRPr="007416E9">
              <w:rPr>
                <w:rFonts w:eastAsia="Arial"/>
                <w:kern w:val="2"/>
                <w:szCs w:val="24"/>
                <w:lang w:val="lt"/>
              </w:rPr>
              <w:t>. jeigu Tiekėjas pažeidžia Paslaugų suteikimo terminus ir priskaičiuotų netesybų už vėlavimą suma viršija 20 (dvidešimt) proc. Pradinės sutarties vertės;</w:t>
            </w:r>
          </w:p>
          <w:p w14:paraId="5606AAEC" w14:textId="70B543D6" w:rsidR="00061E02" w:rsidRPr="007416E9" w:rsidRDefault="00061E02" w:rsidP="004B5D26">
            <w:pPr>
              <w:tabs>
                <w:tab w:val="left" w:pos="567"/>
                <w:tab w:val="left" w:pos="851"/>
                <w:tab w:val="left" w:pos="992"/>
                <w:tab w:val="left" w:pos="1134"/>
              </w:tabs>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5</w:t>
            </w:r>
            <w:r w:rsidRPr="007416E9">
              <w:rPr>
                <w:rFonts w:eastAsia="Arial"/>
                <w:kern w:val="2"/>
                <w:szCs w:val="24"/>
                <w:lang w:val="lt"/>
              </w:rPr>
              <w:t>. Tiekėjas pažeidžia Paslaugų suteikimo terminus ir dėl Paslaugų suteikimo vėlavimo Paslaugos tampa nebereikalingos;</w:t>
            </w:r>
          </w:p>
          <w:p w14:paraId="58D7F1EE" w14:textId="74F8571C" w:rsidR="00061E02" w:rsidRPr="007416E9" w:rsidRDefault="00061E02" w:rsidP="004B5D26">
            <w:pPr>
              <w:tabs>
                <w:tab w:val="left" w:pos="567"/>
                <w:tab w:val="left" w:pos="851"/>
                <w:tab w:val="left" w:pos="992"/>
                <w:tab w:val="left" w:pos="1134"/>
              </w:tabs>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6</w:t>
            </w:r>
            <w:r w:rsidRPr="007416E9">
              <w:rPr>
                <w:rFonts w:eastAsia="Arial"/>
                <w:kern w:val="2"/>
                <w:szCs w:val="24"/>
                <w:lang w:val="lt"/>
              </w:rPr>
              <w:t>. Tiekėjas daugiau kaip 2 (du) kartus suteikia Paslaugas, kurios neatitinka Sutartyje ir (ar) įstatymuose nustatytų reikalavimų Paslaugoms;</w:t>
            </w:r>
          </w:p>
          <w:p w14:paraId="6F691B43" w14:textId="7632BC70" w:rsidR="00061E02" w:rsidRPr="007416E9" w:rsidRDefault="00061E02" w:rsidP="004B5D26">
            <w:pPr>
              <w:tabs>
                <w:tab w:val="left" w:pos="567"/>
                <w:tab w:val="left" w:pos="851"/>
                <w:tab w:val="left" w:pos="992"/>
                <w:tab w:val="left" w:pos="1134"/>
              </w:tabs>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7</w:t>
            </w:r>
            <w:r w:rsidRPr="007416E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13740ADA" w:rsidR="00061E02" w:rsidRPr="007416E9" w:rsidRDefault="00061E02" w:rsidP="004B5D26">
            <w:pPr>
              <w:tabs>
                <w:tab w:val="left" w:pos="567"/>
                <w:tab w:val="left" w:pos="851"/>
                <w:tab w:val="left" w:pos="992"/>
                <w:tab w:val="left" w:pos="1134"/>
              </w:tabs>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8</w:t>
            </w:r>
            <w:r w:rsidRPr="007416E9">
              <w:rPr>
                <w:rFonts w:eastAsia="Arial"/>
                <w:kern w:val="2"/>
                <w:szCs w:val="24"/>
                <w:lang w:val="lt"/>
              </w:rPr>
              <w:t>. Tiekėjas pažeidžia šios Sutarties nuostatas, reglamentuojančias konkurenciją, intelektinės nuosavybės ar konfidencialios informacijos valdymą;</w:t>
            </w:r>
          </w:p>
          <w:p w14:paraId="6F4A5C54" w14:textId="65D111E7" w:rsidR="00061E02" w:rsidRDefault="00061E02" w:rsidP="00C30739">
            <w:pPr>
              <w:spacing w:line="276" w:lineRule="auto"/>
              <w:rPr>
                <w:kern w:val="2"/>
                <w:szCs w:val="24"/>
                <w:shd w:val="clear" w:color="auto" w:fill="FFFFFF"/>
              </w:rPr>
            </w:pPr>
            <w:r w:rsidRPr="007416E9">
              <w:rPr>
                <w:rFonts w:eastAsia="Arial"/>
                <w:kern w:val="2"/>
                <w:szCs w:val="24"/>
                <w:lang w:val="lt"/>
              </w:rPr>
              <w:t>12.2.</w:t>
            </w:r>
            <w:r w:rsidR="00437E98">
              <w:rPr>
                <w:rFonts w:eastAsia="Arial"/>
                <w:kern w:val="2"/>
                <w:szCs w:val="24"/>
                <w:lang w:val="lt"/>
              </w:rPr>
              <w:t>9</w:t>
            </w:r>
            <w:r w:rsidRPr="007416E9">
              <w:rPr>
                <w:rFonts w:eastAsia="Arial"/>
                <w:kern w:val="2"/>
                <w:szCs w:val="24"/>
                <w:lang w:val="lt"/>
              </w:rPr>
              <w:t>.</w:t>
            </w:r>
            <w:r w:rsidRPr="007416E9">
              <w:rPr>
                <w:kern w:val="2"/>
                <w:szCs w:val="24"/>
                <w:shd w:val="clear" w:color="auto" w:fill="FFFFFF"/>
              </w:rPr>
              <w:t xml:space="preserve"> Tiekėjas ir (ar) jungtinės veiklos parneris (jei taikoma), ir (ar) subtiekėjas (jei taikoma) </w:t>
            </w:r>
            <w:r w:rsidRPr="007416E9">
              <w:rPr>
                <w:szCs w:val="24"/>
                <w:shd w:val="clear" w:color="auto" w:fill="FFFFFF"/>
              </w:rPr>
              <w:t>p</w:t>
            </w:r>
            <w:r w:rsidRPr="007416E9">
              <w:rPr>
                <w:kern w:val="2"/>
                <w:szCs w:val="24"/>
                <w:shd w:val="clear" w:color="auto" w:fill="FFFFFF"/>
              </w:rPr>
              <w:t>aslaugų</w:t>
            </w:r>
            <w:r w:rsidRPr="007416E9">
              <w:rPr>
                <w:szCs w:val="24"/>
              </w:rPr>
              <w:t>, kurioms Sutartyje nustatyti aplinkos apsaugos vadybos sistemos reikalavimai,</w:t>
            </w:r>
            <w:r w:rsidRPr="007416E9">
              <w:rPr>
                <w:kern w:val="2"/>
                <w:szCs w:val="24"/>
                <w:shd w:val="clear" w:color="auto" w:fill="FFFFFF"/>
              </w:rPr>
              <w:t xml:space="preserve"> teikimo metu</w:t>
            </w:r>
            <w:r w:rsidRPr="007416E9">
              <w:rPr>
                <w:szCs w:val="24"/>
              </w:rPr>
              <w:t xml:space="preserve">, </w:t>
            </w:r>
            <w:r w:rsidRPr="007416E9">
              <w:rPr>
                <w:kern w:val="2"/>
                <w:szCs w:val="24"/>
                <w:shd w:val="clear" w:color="auto" w:fill="FFFFFF"/>
              </w:rPr>
              <w:t>neturi galiojančio aplinkos apsaugos vadybos sistemos sertifikato, ir (ar) nepateikia sertifikato pratęsimo (neįsigyja naujo)</w:t>
            </w:r>
            <w:r w:rsidR="005C06F4">
              <w:rPr>
                <w:kern w:val="2"/>
                <w:szCs w:val="24"/>
                <w:shd w:val="clear" w:color="auto" w:fill="FFFFFF"/>
              </w:rPr>
              <w:t>;</w:t>
            </w:r>
          </w:p>
          <w:p w14:paraId="1D66A7BE" w14:textId="20A8BA6A" w:rsidR="005C06F4" w:rsidRPr="00A50206" w:rsidRDefault="005C06F4" w:rsidP="00C30739">
            <w:pPr>
              <w:spacing w:line="276" w:lineRule="auto"/>
              <w:rPr>
                <w:rFonts w:eastAsia="Arial"/>
                <w:kern w:val="2"/>
                <w:szCs w:val="24"/>
              </w:rPr>
            </w:pPr>
            <w:r w:rsidRPr="00A50206">
              <w:rPr>
                <w:rFonts w:eastAsia="Arial"/>
                <w:kern w:val="2"/>
                <w:szCs w:val="24"/>
              </w:rPr>
              <w:t>12.2.1</w:t>
            </w:r>
            <w:r w:rsidR="00437E98">
              <w:rPr>
                <w:rFonts w:eastAsia="Arial"/>
                <w:kern w:val="2"/>
                <w:szCs w:val="24"/>
              </w:rPr>
              <w:t>0</w:t>
            </w:r>
            <w:r w:rsidRPr="00A50206">
              <w:rPr>
                <w:rFonts w:eastAsia="Arial"/>
                <w:kern w:val="2"/>
                <w:szCs w:val="24"/>
              </w:rPr>
              <w:t xml:space="preserve">. </w:t>
            </w:r>
            <w:r w:rsidR="00682D5C" w:rsidRPr="00A50206">
              <w:rPr>
                <w:rFonts w:eastAsia="Arial"/>
                <w:kern w:val="2"/>
                <w:szCs w:val="24"/>
              </w:rPr>
              <w:t>D</w:t>
            </w:r>
            <w:r w:rsidRPr="00A50206">
              <w:rPr>
                <w:rFonts w:eastAsia="Arial"/>
                <w:kern w:val="2"/>
                <w:szCs w:val="24"/>
              </w:rPr>
              <w:t>augiau negu 10 kartų per 1 mėnesį yra surašomas Apžiūros aktas nurodant, kad patikrinimo metu gėlynuose/rožynuose ir (ar) gėlinėse nepašalinti neprigiję, nužydėję, nuvytę, nunykę ar nudžiūvę žiedai/žiedynai/ augalai ar jų dalys ir jų randama daugiau negu 2 vnt. /10 kv. m, - gėlynuose/rožynuose ir 1 vnt. /1 gėlinėje ir (arba) patikrinimo metu gėlynuose/rožynuose ir gėlinėse šiukšlių ir/ar ekskrementų randama daugiau negu 2 vnt. /10 kv. m, - gėlynuose/rožynuose ir 1 vnt. /1 gėlinėje;</w:t>
            </w:r>
          </w:p>
          <w:p w14:paraId="4307B787" w14:textId="040432C7" w:rsidR="00682D5C" w:rsidRPr="004B5D26" w:rsidRDefault="00682D5C" w:rsidP="00C30739">
            <w:pPr>
              <w:spacing w:line="276" w:lineRule="auto"/>
              <w:rPr>
                <w:rFonts w:eastAsia="Arial"/>
                <w:color w:val="FF0000"/>
                <w:kern w:val="2"/>
                <w:szCs w:val="24"/>
              </w:rPr>
            </w:pPr>
            <w:r w:rsidRPr="00A50206">
              <w:rPr>
                <w:rFonts w:eastAsia="Arial"/>
                <w:kern w:val="2"/>
                <w:szCs w:val="24"/>
              </w:rPr>
              <w:t>12.2.1</w:t>
            </w:r>
            <w:r w:rsidR="00437E98">
              <w:rPr>
                <w:rFonts w:eastAsia="Arial"/>
                <w:kern w:val="2"/>
                <w:szCs w:val="24"/>
              </w:rPr>
              <w:t>1</w:t>
            </w:r>
            <w:r w:rsidRPr="00A50206">
              <w:rPr>
                <w:rFonts w:eastAsia="Arial"/>
                <w:kern w:val="2"/>
                <w:szCs w:val="24"/>
              </w:rPr>
              <w:t>.</w:t>
            </w:r>
            <w:r w:rsidR="00932B10" w:rsidRPr="00A50206">
              <w:rPr>
                <w:rFonts w:eastAsia="Arial"/>
                <w:kern w:val="2"/>
                <w:szCs w:val="24"/>
              </w:rPr>
              <w:t xml:space="preserve"> </w:t>
            </w:r>
            <w:r w:rsidR="00A50206" w:rsidRPr="00A50206">
              <w:rPr>
                <w:rFonts w:eastAsia="Arial"/>
                <w:kern w:val="2"/>
                <w:szCs w:val="24"/>
              </w:rPr>
              <w:t xml:space="preserve">Tiekėjas pakartotinai (antrą kartą) pasitelkė subtiekėją, atsisakė subtiekėjo, sukeitė subtiekėjus vietomis ir (ar) didesnę (mažesnę) </w:t>
            </w:r>
            <w:r w:rsidR="00F13CF1">
              <w:rPr>
                <w:rFonts w:eastAsia="Arial"/>
                <w:kern w:val="2"/>
                <w:szCs w:val="24"/>
              </w:rPr>
              <w:t>P</w:t>
            </w:r>
            <w:r w:rsidR="00A50206" w:rsidRPr="00A50206">
              <w:rPr>
                <w:rFonts w:eastAsia="Arial"/>
                <w:kern w:val="2"/>
                <w:szCs w:val="24"/>
              </w:rPr>
              <w:t>aslaugų dalį negu buvo nurodyta pasiūlyme perdavė kitam Sutartyje numatytam subtiekėjui, prieš tai nesuderinus su Pirkėju</w:t>
            </w:r>
            <w:r w:rsidR="002742F4" w:rsidRPr="00A50206">
              <w:rPr>
                <w:rFonts w:eastAsia="Arial"/>
                <w:kern w:val="2"/>
                <w:szCs w:val="24"/>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1342BD">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78018856" w14:textId="4954C9CB" w:rsidR="00951889" w:rsidRDefault="00951889" w:rsidP="00951889">
            <w:pPr>
              <w:spacing w:line="276" w:lineRule="auto"/>
              <w:rPr>
                <w:color w:val="000000"/>
                <w:kern w:val="2"/>
                <w:szCs w:val="24"/>
                <w:shd w:val="clear" w:color="auto" w:fill="FFFFFF"/>
              </w:rPr>
            </w:pPr>
            <w:r w:rsidRPr="006F633C">
              <w:rPr>
                <w:color w:val="000000"/>
                <w:kern w:val="2"/>
                <w:szCs w:val="24"/>
                <w:shd w:val="clear" w:color="auto" w:fill="FFFFFF"/>
              </w:rPr>
              <w:t xml:space="preserve">Aplinkosauginiai kriterijai </w:t>
            </w:r>
            <w:r>
              <w:rPr>
                <w:color w:val="000000"/>
                <w:kern w:val="2"/>
                <w:szCs w:val="24"/>
                <w:shd w:val="clear" w:color="auto" w:fill="FFFFFF"/>
              </w:rPr>
              <w:t>Paslaugoms</w:t>
            </w:r>
            <w:r w:rsidRPr="006F633C">
              <w:rPr>
                <w:color w:val="000000"/>
                <w:kern w:val="2"/>
                <w:szCs w:val="24"/>
                <w:shd w:val="clear" w:color="auto" w:fill="FFFFFF"/>
              </w:rPr>
              <w:t xml:space="preserve">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žaliuosius pirkimus, tvarkos aprašo patvirtinimo“ (toliau – Tvarkos </w:t>
            </w:r>
            <w:r w:rsidRPr="007C608C">
              <w:rPr>
                <w:kern w:val="2"/>
                <w:szCs w:val="24"/>
                <w:shd w:val="clear" w:color="auto" w:fill="FFFFFF"/>
              </w:rPr>
              <w:t xml:space="preserve">aprašas) </w:t>
            </w:r>
            <w:r w:rsidR="00CD4474">
              <w:rPr>
                <w:kern w:val="2"/>
                <w:szCs w:val="24"/>
                <w:shd w:val="clear" w:color="auto" w:fill="FFFFFF"/>
              </w:rPr>
              <w:t>4.3</w:t>
            </w:r>
            <w:r w:rsidR="00682969">
              <w:rPr>
                <w:kern w:val="2"/>
                <w:szCs w:val="24"/>
                <w:shd w:val="clear" w:color="auto" w:fill="FFFFFF"/>
              </w:rPr>
              <w:t xml:space="preserve">, </w:t>
            </w:r>
            <w:r>
              <w:rPr>
                <w:kern w:val="2"/>
                <w:szCs w:val="24"/>
                <w:shd w:val="clear" w:color="auto" w:fill="FFFFFF"/>
              </w:rPr>
              <w:t xml:space="preserve">4.4.4.1 ir </w:t>
            </w:r>
            <w:r w:rsidRPr="007C608C">
              <w:rPr>
                <w:kern w:val="2"/>
                <w:szCs w:val="24"/>
                <w:shd w:val="clear" w:color="auto" w:fill="FFFFFF"/>
              </w:rPr>
              <w:t>4.4.4.5 papunkči</w:t>
            </w:r>
            <w:r>
              <w:rPr>
                <w:kern w:val="2"/>
                <w:szCs w:val="24"/>
                <w:shd w:val="clear" w:color="auto" w:fill="FFFFFF"/>
              </w:rPr>
              <w:t>ais</w:t>
            </w:r>
            <w:r w:rsidRPr="006F633C">
              <w:rPr>
                <w:color w:val="000000"/>
                <w:kern w:val="2"/>
                <w:szCs w:val="24"/>
                <w:shd w:val="clear" w:color="auto" w:fill="FFFFFF"/>
              </w:rPr>
              <w:t>.</w:t>
            </w:r>
          </w:p>
          <w:p w14:paraId="6DD8545C" w14:textId="77777777" w:rsidR="00951889" w:rsidRDefault="00951889" w:rsidP="00951889">
            <w:pPr>
              <w:spacing w:line="276" w:lineRule="auto"/>
              <w:rPr>
                <w:color w:val="000000"/>
                <w:kern w:val="2"/>
                <w:szCs w:val="24"/>
                <w:shd w:val="clear" w:color="auto" w:fill="FFFFFF"/>
              </w:rPr>
            </w:pPr>
          </w:p>
          <w:p w14:paraId="1F2936D9" w14:textId="77777777" w:rsidR="00951889" w:rsidRPr="00A76004" w:rsidRDefault="00951889" w:rsidP="00951889">
            <w:pPr>
              <w:spacing w:line="276" w:lineRule="auto"/>
              <w:rPr>
                <w:kern w:val="2"/>
                <w:szCs w:val="24"/>
                <w:shd w:val="clear" w:color="auto" w:fill="FFFFFF"/>
              </w:rPr>
            </w:pPr>
            <w:r w:rsidRPr="00A76004">
              <w:rPr>
                <w:kern w:val="2"/>
                <w:szCs w:val="24"/>
                <w:shd w:val="clear" w:color="auto" w:fill="FFFFFF"/>
              </w:rPr>
              <w:t>Aplinkos apsaugos kriterijai nustatyti Techninėje specifikacijoje</w:t>
            </w:r>
            <w:r>
              <w:rPr>
                <w:kern w:val="2"/>
                <w:szCs w:val="24"/>
                <w:shd w:val="clear" w:color="auto" w:fill="FFFFFF"/>
              </w:rPr>
              <w:t xml:space="preserve"> ir Sutarties 3 priede „Pasiūlymas“</w:t>
            </w:r>
            <w:r w:rsidRPr="00A76004">
              <w:rPr>
                <w:kern w:val="2"/>
                <w:szCs w:val="24"/>
                <w:shd w:val="clear" w:color="auto" w:fill="FFFFFF"/>
              </w:rPr>
              <w:t>.</w:t>
            </w:r>
          </w:p>
          <w:p w14:paraId="0B29EC31" w14:textId="77777777" w:rsidR="00951889" w:rsidRPr="006F633C" w:rsidRDefault="00951889" w:rsidP="00951889">
            <w:pPr>
              <w:spacing w:line="276" w:lineRule="auto"/>
              <w:rPr>
                <w:color w:val="000000"/>
                <w:kern w:val="2"/>
                <w:szCs w:val="24"/>
              </w:rPr>
            </w:pPr>
          </w:p>
          <w:p w14:paraId="1553AC6D" w14:textId="6256C09B" w:rsidR="00061E02" w:rsidRPr="004B5D26" w:rsidRDefault="00951889" w:rsidP="00951889">
            <w:pPr>
              <w:spacing w:line="276" w:lineRule="auto"/>
              <w:rPr>
                <w:kern w:val="2"/>
                <w:szCs w:val="24"/>
              </w:rPr>
            </w:pPr>
            <w:r w:rsidRPr="006F633C">
              <w:rPr>
                <w:color w:val="000000"/>
                <w:kern w:val="2"/>
                <w:szCs w:val="24"/>
                <w:shd w:val="clear" w:color="auto" w:fill="FFFFFF"/>
              </w:rPr>
              <w:t>Nustačius, kad Tiekėjas šiame papunktyje nustatyto kriterijaus (-jų) nesilaiko</w:t>
            </w:r>
            <w:r w:rsidRPr="00777C61">
              <w:rPr>
                <w:color w:val="000000"/>
                <w:kern w:val="2"/>
                <w:szCs w:val="24"/>
                <w:shd w:val="clear" w:color="auto" w:fill="FFFFFF"/>
              </w:rPr>
              <w:t>, Tiekėjui taikoma Specialiųjų sąlygų 9.5 punkte nurodyto dydžio bauda.</w:t>
            </w:r>
          </w:p>
        </w:tc>
      </w:tr>
      <w:tr w:rsidR="00061E02" w:rsidRPr="004B5D26" w14:paraId="13861623" w14:textId="77777777" w:rsidTr="001342BD">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 xml:space="preserve">13.2. </w:t>
            </w:r>
            <w:r w:rsidRPr="000653AB">
              <w:rPr>
                <w:b/>
                <w:kern w:val="2"/>
                <w:szCs w:val="24"/>
              </w:rPr>
              <w:t>Su perkamomis Paslaugomis susiję socialiniai kriterijai</w:t>
            </w:r>
          </w:p>
        </w:tc>
        <w:tc>
          <w:tcPr>
            <w:tcW w:w="6477" w:type="dxa"/>
          </w:tcPr>
          <w:p w14:paraId="39B30335" w14:textId="77777777" w:rsidR="00142758" w:rsidRPr="009D15E1" w:rsidRDefault="00142758" w:rsidP="00142758">
            <w:pPr>
              <w:rPr>
                <w:color w:val="000000"/>
                <w:kern w:val="2"/>
                <w:szCs w:val="24"/>
                <w:shd w:val="clear" w:color="auto" w:fill="FFFFFF"/>
              </w:rPr>
            </w:pPr>
            <w:r w:rsidRPr="009D15E1">
              <w:rPr>
                <w:color w:val="000000"/>
                <w:kern w:val="2"/>
                <w:szCs w:val="24"/>
                <w:shd w:val="clear" w:color="auto" w:fill="FFFFFF"/>
              </w:rPr>
              <w:t xml:space="preserve">13.2.1. Sutarties vykdymo metu Tiekėjas įsipareigoja laikytis Pasiūlyme nurodytos darbo užmokesčio mėnesio medianos – ... </w:t>
            </w:r>
            <w:r w:rsidRPr="009D15E1">
              <w:rPr>
                <w:i/>
                <w:iCs/>
                <w:color w:val="FF0000"/>
                <w:kern w:val="2"/>
                <w:szCs w:val="24"/>
                <w:shd w:val="clear" w:color="auto" w:fill="FFFFFF"/>
              </w:rPr>
              <w:t xml:space="preserve">[įrašoma suma, nurodyta </w:t>
            </w:r>
            <w:r>
              <w:rPr>
                <w:i/>
                <w:iCs/>
                <w:color w:val="FF0000"/>
                <w:kern w:val="2"/>
                <w:szCs w:val="24"/>
                <w:shd w:val="clear" w:color="auto" w:fill="FFFFFF"/>
              </w:rPr>
              <w:t>Tiekėjo</w:t>
            </w:r>
            <w:r w:rsidRPr="009D15E1">
              <w:rPr>
                <w:i/>
                <w:iCs/>
                <w:color w:val="FF0000"/>
                <w:kern w:val="2"/>
                <w:szCs w:val="24"/>
                <w:shd w:val="clear" w:color="auto" w:fill="FFFFFF"/>
              </w:rPr>
              <w:t xml:space="preserve"> pasiūlyme]</w:t>
            </w:r>
            <w:r w:rsidRPr="009D15E1">
              <w:rPr>
                <w:color w:val="000000"/>
                <w:kern w:val="2"/>
                <w:szCs w:val="24"/>
                <w:shd w:val="clear" w:color="auto" w:fill="FFFFFF"/>
              </w:rPr>
              <w:t xml:space="preserve"> EUR:</w:t>
            </w:r>
          </w:p>
          <w:p w14:paraId="238EE8C3" w14:textId="77777777" w:rsidR="00142758" w:rsidRDefault="00142758" w:rsidP="00142758">
            <w:pPr>
              <w:rPr>
                <w:color w:val="000000"/>
                <w:kern w:val="2"/>
                <w:szCs w:val="24"/>
                <w:shd w:val="clear" w:color="auto" w:fill="FFFFFF"/>
              </w:rPr>
            </w:pPr>
            <w:r w:rsidRPr="009D15E1">
              <w:rPr>
                <w:color w:val="000000"/>
                <w:kern w:val="2"/>
                <w:szCs w:val="24"/>
                <w:shd w:val="clear" w:color="auto" w:fill="FFFFFF"/>
              </w:rPr>
              <w:t>13.2.1.1. visą Sutarties galiojimo laikotarpį mokėti nurodytų darbuotojų sąraše nurodytiems darbuotojams (nurodytam jų skaičiui) ne mažesnio dydžio nei nurodyta Pasiūlyme darbo užmokesčio mėnesio medianą (neatskaičius mokesčių).</w:t>
            </w:r>
          </w:p>
          <w:p w14:paraId="62968EE7" w14:textId="2019CC1D" w:rsidR="00D56AC7" w:rsidRPr="009D15E1" w:rsidRDefault="00D56AC7" w:rsidP="00142758">
            <w:pPr>
              <w:rPr>
                <w:color w:val="000000"/>
                <w:kern w:val="2"/>
                <w:szCs w:val="24"/>
                <w:shd w:val="clear" w:color="auto" w:fill="FFFFFF"/>
              </w:rPr>
            </w:pPr>
            <w:r>
              <w:rPr>
                <w:color w:val="000000"/>
                <w:kern w:val="2"/>
                <w:szCs w:val="24"/>
                <w:shd w:val="clear" w:color="auto" w:fill="FFFFFF"/>
              </w:rPr>
              <w:t xml:space="preserve">13.2.2. </w:t>
            </w:r>
            <w:r w:rsidRPr="00460220">
              <w:rPr>
                <w:color w:val="000000"/>
                <w:kern w:val="2"/>
                <w:szCs w:val="24"/>
                <w:shd w:val="clear" w:color="auto" w:fill="FFFFFF"/>
              </w:rPr>
              <w:t xml:space="preserve">Sutarties vykdymo metu Tiekėjas įsipareigoja, kad Sutarčiai vykdyti bus pasitelkta ....... </w:t>
            </w:r>
            <w:r w:rsidRPr="00D56AC7">
              <w:rPr>
                <w:i/>
                <w:iCs/>
                <w:color w:val="FF0000"/>
                <w:kern w:val="2"/>
                <w:szCs w:val="24"/>
                <w:shd w:val="clear" w:color="auto" w:fill="FFFFFF"/>
              </w:rPr>
              <w:t>[įrašomas Tiekėjo pasiūlyme nurodytas pasitelkiamų nepalankioje padėtyje esančių asmenų  Sutarčiai vykdyti skaičius]</w:t>
            </w:r>
            <w:r w:rsidRPr="00D56AC7">
              <w:rPr>
                <w:color w:val="FF0000"/>
                <w:kern w:val="2"/>
                <w:szCs w:val="24"/>
                <w:shd w:val="clear" w:color="auto" w:fill="FFFFFF"/>
              </w:rPr>
              <w:t xml:space="preserve"> </w:t>
            </w:r>
            <w:r w:rsidRPr="00460220">
              <w:rPr>
                <w:color w:val="000000"/>
                <w:kern w:val="2"/>
                <w:szCs w:val="24"/>
                <w:shd w:val="clear" w:color="auto" w:fill="FFFFFF"/>
              </w:rPr>
              <w:t>darbuotojų, iš nepalankioje padėtyje esančių tikslinių asmenų grupių</w:t>
            </w:r>
            <w:r>
              <w:rPr>
                <w:color w:val="000000"/>
                <w:kern w:val="2"/>
                <w:szCs w:val="24"/>
                <w:shd w:val="clear" w:color="auto" w:fill="FFFFFF"/>
              </w:rPr>
              <w:t>.</w:t>
            </w:r>
          </w:p>
          <w:p w14:paraId="7EBF7F5D" w14:textId="301CAD99" w:rsidR="00061E02" w:rsidRPr="004B5D26" w:rsidRDefault="00142758" w:rsidP="00142758">
            <w:pPr>
              <w:spacing w:line="276" w:lineRule="auto"/>
              <w:rPr>
                <w:color w:val="0070C0"/>
                <w:kern w:val="2"/>
                <w:szCs w:val="24"/>
              </w:rPr>
            </w:pPr>
            <w:r w:rsidRPr="009D15E1">
              <w:rPr>
                <w:color w:val="000000"/>
                <w:kern w:val="2"/>
                <w:szCs w:val="24"/>
                <w:shd w:val="clear" w:color="auto" w:fill="FFFFFF"/>
              </w:rPr>
              <w:t>Nustačius, kad Tiekėjas šiame papunktyje nustatyto kriterijaus (-jų) nesilaiko, Tiekėjui taikoma Specialiųjų sąlygų 9.5</w:t>
            </w:r>
            <w:r>
              <w:rPr>
                <w:color w:val="000000"/>
                <w:kern w:val="2"/>
                <w:szCs w:val="24"/>
                <w:shd w:val="clear" w:color="auto" w:fill="FFFFFF"/>
              </w:rPr>
              <w:t xml:space="preserve"> ir 12.2</w:t>
            </w:r>
            <w:r w:rsidR="00781AB9">
              <w:rPr>
                <w:color w:val="000000"/>
                <w:kern w:val="2"/>
                <w:szCs w:val="24"/>
                <w:shd w:val="clear" w:color="auto" w:fill="FFFFFF"/>
              </w:rPr>
              <w:t>.</w:t>
            </w:r>
            <w:r w:rsidR="001056F2">
              <w:rPr>
                <w:color w:val="000000"/>
                <w:kern w:val="2"/>
                <w:szCs w:val="24"/>
                <w:shd w:val="clear" w:color="auto" w:fill="FFFFFF"/>
              </w:rPr>
              <w:t>2</w:t>
            </w:r>
            <w:r w:rsidRPr="009D15E1">
              <w:rPr>
                <w:color w:val="000000"/>
                <w:kern w:val="2"/>
                <w:szCs w:val="24"/>
                <w:shd w:val="clear" w:color="auto" w:fill="FFFFFF"/>
              </w:rPr>
              <w:t xml:space="preserve"> punkt</w:t>
            </w:r>
            <w:r>
              <w:rPr>
                <w:color w:val="000000"/>
                <w:kern w:val="2"/>
                <w:szCs w:val="24"/>
                <w:shd w:val="clear" w:color="auto" w:fill="FFFFFF"/>
              </w:rPr>
              <w:t>uose</w:t>
            </w:r>
            <w:r w:rsidRPr="009D15E1">
              <w:rPr>
                <w:color w:val="000000"/>
                <w:kern w:val="2"/>
                <w:szCs w:val="24"/>
                <w:shd w:val="clear" w:color="auto" w:fill="FFFFFF"/>
              </w:rPr>
              <w:t xml:space="preserve"> </w:t>
            </w:r>
            <w:r>
              <w:rPr>
                <w:color w:val="000000"/>
                <w:kern w:val="2"/>
                <w:szCs w:val="24"/>
                <w:shd w:val="clear" w:color="auto" w:fill="FFFFFF"/>
              </w:rPr>
              <w:t>nustatytos užtikrinimo priemonės</w:t>
            </w:r>
            <w:r w:rsidRPr="009D15E1">
              <w:rPr>
                <w:color w:val="000000"/>
                <w:kern w:val="2"/>
                <w:szCs w:val="24"/>
                <w:shd w:val="clear" w:color="auto" w:fill="FFFFFF"/>
              </w:rPr>
              <w:t>.</w:t>
            </w: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5FD874B3"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6342EE31" w14:textId="42C35BEA" w:rsidR="00061E02" w:rsidRPr="00D0754A" w:rsidRDefault="00061E02" w:rsidP="004B5D26">
            <w:pPr>
              <w:spacing w:line="276" w:lineRule="auto"/>
              <w:rPr>
                <w:kern w:val="2"/>
              </w:rPr>
            </w:pPr>
            <w:r w:rsidRPr="00D0754A">
              <w:rPr>
                <w:kern w:val="2"/>
              </w:rPr>
              <w:t xml:space="preserve">Šalys susitaria pakeisti nurodytus Sutarties Bendrųjų sąlygų punktus ir </w:t>
            </w:r>
            <w:r w:rsidR="11F31379" w:rsidRPr="00D0754A">
              <w:rPr>
                <w:kern w:val="2"/>
              </w:rPr>
              <w:t xml:space="preserve">(arba) </w:t>
            </w:r>
            <w:r w:rsidRPr="00D0754A">
              <w:rPr>
                <w:kern w:val="2"/>
              </w:rPr>
              <w:t>išdėstyti juos nauja redakcija:</w:t>
            </w:r>
          </w:p>
          <w:p w14:paraId="19B8A672" w14:textId="7B366BA4"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14.1.1. Jeigu Bendrųjų </w:t>
            </w:r>
            <w:r w:rsidR="151EAF74" w:rsidRPr="004B5D26">
              <w:rPr>
                <w:color w:val="000000"/>
                <w:szCs w:val="24"/>
                <w:shd w:val="clear" w:color="auto" w:fill="FFFFFF"/>
              </w:rPr>
              <w:t xml:space="preserve"> </w:t>
            </w:r>
            <w:r w:rsidRPr="004B5D26">
              <w:rPr>
                <w:color w:val="000000"/>
                <w:szCs w:val="24"/>
                <w:shd w:val="clear" w:color="auto" w:fill="FFFFFF"/>
              </w:rPr>
              <w:t xml:space="preserve">sąlygų 10 p. yra nustatyti kitokios sąlygos, susiję su sutarties įvykdymo užrikinimu banko garantija ar laidavimo draudimu, </w:t>
            </w:r>
            <w:r w:rsidRPr="00D0754A">
              <w:rPr>
                <w:color w:val="000000"/>
                <w:szCs w:val="24"/>
                <w:shd w:val="clear" w:color="auto" w:fill="FFFFFF"/>
              </w:rPr>
              <w:t>taikomos Pirkimo dokumentuose nustatytos sąlygos.</w:t>
            </w:r>
          </w:p>
          <w:p w14:paraId="17066240" w14:textId="20886CCA" w:rsidR="0068714D" w:rsidRPr="004B5D26" w:rsidRDefault="00D35BB3" w:rsidP="004B5D26">
            <w:pPr>
              <w:spacing w:line="276" w:lineRule="auto"/>
              <w:rPr>
                <w:szCs w:val="24"/>
              </w:rPr>
            </w:pPr>
            <w:r>
              <w:rPr>
                <w:szCs w:val="24"/>
              </w:rPr>
              <w:t xml:space="preserve">14.1.3. </w:t>
            </w:r>
            <w:r w:rsidR="00897451" w:rsidRPr="004B5D26">
              <w:rPr>
                <w:szCs w:val="24"/>
              </w:rPr>
              <w:t>B</w:t>
            </w:r>
            <w:r w:rsidR="00D7034E" w:rsidRPr="004B5D26">
              <w:rPr>
                <w:szCs w:val="24"/>
              </w:rPr>
              <w:t>endrųjų sutarties sąlygų 22.2.2.10. punktą išdėstyti taip:</w:t>
            </w:r>
          </w:p>
          <w:p w14:paraId="562AE3DB" w14:textId="694D890C" w:rsidR="00D7034E" w:rsidRPr="004B5D26" w:rsidRDefault="00D35BB3" w:rsidP="004B5D26">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6F198EED" w14:textId="3432EDE9" w:rsidR="00AB6D99" w:rsidRPr="004B5D26" w:rsidRDefault="001D617F" w:rsidP="004B5D26">
            <w:pPr>
              <w:spacing w:line="276" w:lineRule="auto"/>
              <w:rPr>
                <w:szCs w:val="24"/>
                <w:shd w:val="clear" w:color="auto" w:fill="FFFFFF"/>
              </w:rPr>
            </w:pPr>
            <w:r w:rsidRPr="004B5D26">
              <w:rPr>
                <w:szCs w:val="24"/>
                <w:shd w:val="clear" w:color="auto" w:fill="FFFFFF"/>
              </w:rPr>
              <w:t>14.1.</w:t>
            </w:r>
            <w:r w:rsidR="00D35BB3">
              <w:rPr>
                <w:szCs w:val="24"/>
                <w:shd w:val="clear" w:color="auto" w:fill="FFFFFF"/>
              </w:rPr>
              <w:t>4</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5BD61251" w14:textId="00E4BFB0" w:rsidR="00061E02" w:rsidRPr="00D0754A" w:rsidRDefault="00C86E55" w:rsidP="00D0754A">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67BC44D6" w14:textId="77777777" w:rsidR="00B963F5" w:rsidRDefault="00B963F5" w:rsidP="00B963F5">
            <w:pPr>
              <w:spacing w:line="276" w:lineRule="auto"/>
              <w:rPr>
                <w:kern w:val="2"/>
                <w:szCs w:val="24"/>
              </w:rPr>
            </w:pPr>
            <w:r>
              <w:rPr>
                <w:kern w:val="2"/>
                <w:szCs w:val="24"/>
              </w:rPr>
              <w:t>Netaikoma.</w:t>
            </w:r>
          </w:p>
          <w:p w14:paraId="06D435CE" w14:textId="195EDFCC" w:rsidR="00061E02" w:rsidRPr="004B5D26" w:rsidRDefault="00061E02" w:rsidP="004B5D26">
            <w:pPr>
              <w:spacing w:line="276" w:lineRule="auto"/>
              <w:rPr>
                <w:kern w:val="2"/>
                <w:szCs w:val="24"/>
              </w:rPr>
            </w:pP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1065F2C" w14:textId="77777777" w:rsidR="0079517C" w:rsidRDefault="0079517C" w:rsidP="0079517C">
            <w:pPr>
              <w:spacing w:line="276" w:lineRule="auto"/>
              <w:rPr>
                <w:kern w:val="2"/>
                <w:szCs w:val="24"/>
              </w:rPr>
            </w:pPr>
            <w:r>
              <w:rPr>
                <w:kern w:val="2"/>
                <w:szCs w:val="24"/>
              </w:rPr>
              <w:t>Netaikoma.</w:t>
            </w:r>
          </w:p>
          <w:p w14:paraId="1C88C009" w14:textId="77777777" w:rsidR="00061E02" w:rsidRPr="004B5D26" w:rsidRDefault="00061E02" w:rsidP="004B5D26">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7F3D7A9C" w14:textId="77777777" w:rsidR="00262110" w:rsidRDefault="00262110" w:rsidP="00262110">
            <w:pPr>
              <w:spacing w:line="276" w:lineRule="auto"/>
              <w:rPr>
                <w:kern w:val="2"/>
                <w:szCs w:val="24"/>
              </w:rPr>
            </w:pPr>
            <w:r>
              <w:rPr>
                <w:kern w:val="2"/>
                <w:szCs w:val="24"/>
              </w:rPr>
              <w:t>Netaikoma.</w:t>
            </w:r>
          </w:p>
          <w:p w14:paraId="083BBBAE" w14:textId="25210805"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17A5F4C1" w:rsidR="00061E02" w:rsidRPr="004B5D26" w:rsidRDefault="00061E02" w:rsidP="342B13D6">
      <w:pPr>
        <w:pStyle w:val="Antrat1"/>
        <w:spacing w:line="276" w:lineRule="auto"/>
        <w:jc w:val="center"/>
        <w:rPr>
          <w:rFonts w:cs="Times New Roman"/>
          <w:b/>
          <w:bCs/>
        </w:rPr>
      </w:pPr>
      <w:r w:rsidRPr="342B13D6">
        <w:rPr>
          <w:rFonts w:cs="Times New Roman"/>
          <w:b/>
          <w:bCs/>
          <w:color w:val="auto"/>
          <w:kern w:val="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026D7" w:rsidRPr="004B5D26" w14:paraId="2BA20571" w14:textId="77777777" w:rsidTr="001342BD">
        <w:trPr>
          <w:trHeight w:val="300"/>
        </w:trPr>
        <w:tc>
          <w:tcPr>
            <w:tcW w:w="3058" w:type="dxa"/>
          </w:tcPr>
          <w:p w14:paraId="569A1B12" w14:textId="2C0491B1" w:rsidR="004026D7" w:rsidRPr="004B5D26" w:rsidRDefault="004026D7" w:rsidP="004026D7">
            <w:pPr>
              <w:spacing w:line="276" w:lineRule="auto"/>
              <w:jc w:val="center"/>
              <w:rPr>
                <w:b/>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6477" w:type="dxa"/>
          </w:tcPr>
          <w:p w14:paraId="710D7081" w14:textId="6C32078B" w:rsidR="004026D7" w:rsidRPr="004B5D26" w:rsidRDefault="004026D7" w:rsidP="004026D7">
            <w:pPr>
              <w:spacing w:line="276" w:lineRule="auto"/>
              <w:rPr>
                <w:color w:val="4472C4" w:themeColor="accent1"/>
                <w:kern w:val="2"/>
                <w:szCs w:val="24"/>
              </w:rPr>
            </w:pPr>
            <w:r>
              <w:rPr>
                <w:b/>
                <w:bCs/>
                <w:kern w:val="2"/>
                <w:szCs w:val="24"/>
              </w:rPr>
              <w:t>Techninė specifikacija</w:t>
            </w:r>
          </w:p>
        </w:tc>
      </w:tr>
      <w:tr w:rsidR="004026D7" w:rsidRPr="004B5D26" w14:paraId="4DCD2DF3" w14:textId="77777777" w:rsidTr="001342BD">
        <w:trPr>
          <w:trHeight w:val="300"/>
        </w:trPr>
        <w:tc>
          <w:tcPr>
            <w:tcW w:w="3058" w:type="dxa"/>
          </w:tcPr>
          <w:p w14:paraId="01B78E35" w14:textId="15F1F812" w:rsidR="004026D7" w:rsidRPr="004B5D26" w:rsidRDefault="004026D7" w:rsidP="004026D7">
            <w:pPr>
              <w:spacing w:line="276" w:lineRule="auto"/>
              <w:jc w:val="center"/>
              <w:rPr>
                <w:b/>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6477" w:type="dxa"/>
          </w:tcPr>
          <w:p w14:paraId="79D725AC" w14:textId="1E987371" w:rsidR="004026D7" w:rsidRPr="004B5D26" w:rsidRDefault="00016626" w:rsidP="004026D7">
            <w:pPr>
              <w:spacing w:line="276" w:lineRule="auto"/>
              <w:rPr>
                <w:color w:val="4472C4" w:themeColor="accent1"/>
                <w:kern w:val="2"/>
                <w:szCs w:val="24"/>
              </w:rPr>
            </w:pPr>
            <w:r w:rsidRPr="00016626">
              <w:rPr>
                <w:b/>
                <w:bCs/>
                <w:kern w:val="2"/>
                <w:szCs w:val="24"/>
              </w:rPr>
              <w:t xml:space="preserve">Paslaugų ir prekių apimčių </w:t>
            </w:r>
            <w:r w:rsidR="00B47A7E">
              <w:rPr>
                <w:b/>
                <w:bCs/>
                <w:kern w:val="2"/>
                <w:szCs w:val="24"/>
              </w:rPr>
              <w:t>ž</w:t>
            </w:r>
            <w:r w:rsidR="004026D7">
              <w:rPr>
                <w:b/>
                <w:bCs/>
                <w:kern w:val="2"/>
                <w:szCs w:val="24"/>
              </w:rPr>
              <w:t>iniaraščiai</w:t>
            </w:r>
          </w:p>
        </w:tc>
      </w:tr>
      <w:tr w:rsidR="004026D7" w:rsidRPr="004B5D26" w14:paraId="6671141C" w14:textId="77777777" w:rsidTr="001342BD">
        <w:trPr>
          <w:trHeight w:val="300"/>
        </w:trPr>
        <w:tc>
          <w:tcPr>
            <w:tcW w:w="3058" w:type="dxa"/>
          </w:tcPr>
          <w:p w14:paraId="5368946C" w14:textId="166CCAC0" w:rsidR="004026D7" w:rsidRPr="004B5D26" w:rsidRDefault="004026D7" w:rsidP="004026D7">
            <w:pPr>
              <w:spacing w:line="276" w:lineRule="auto"/>
              <w:jc w:val="center"/>
              <w:rPr>
                <w:b/>
                <w:kern w:val="2"/>
                <w:szCs w:val="24"/>
              </w:rPr>
            </w:pPr>
            <w:r w:rsidRPr="006F633C">
              <w:rPr>
                <w:b/>
                <w:bCs/>
                <w:kern w:val="2"/>
                <w:szCs w:val="24"/>
              </w:rPr>
              <w:t>15.3.</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3</w:t>
            </w:r>
          </w:p>
        </w:tc>
        <w:tc>
          <w:tcPr>
            <w:tcW w:w="6477" w:type="dxa"/>
          </w:tcPr>
          <w:p w14:paraId="6E12E892" w14:textId="66AAEA0F" w:rsidR="004026D7" w:rsidRPr="004B5D26" w:rsidRDefault="004026D7" w:rsidP="004026D7">
            <w:pPr>
              <w:spacing w:line="276" w:lineRule="auto"/>
              <w:rPr>
                <w:kern w:val="2"/>
                <w:szCs w:val="24"/>
              </w:rPr>
            </w:pPr>
            <w:r>
              <w:rPr>
                <w:b/>
                <w:bCs/>
                <w:kern w:val="2"/>
                <w:szCs w:val="24"/>
              </w:rPr>
              <w:t>Pasiūlymas</w:t>
            </w:r>
          </w:p>
        </w:tc>
      </w:tr>
      <w:tr w:rsidR="004026D7" w:rsidRPr="004B5D26" w14:paraId="70EB8A85" w14:textId="77777777" w:rsidTr="001342BD">
        <w:trPr>
          <w:trHeight w:val="300"/>
        </w:trPr>
        <w:tc>
          <w:tcPr>
            <w:tcW w:w="3058" w:type="dxa"/>
          </w:tcPr>
          <w:p w14:paraId="1B1D65BE" w14:textId="129065C4" w:rsidR="004026D7" w:rsidRPr="004B5D26" w:rsidRDefault="004026D7" w:rsidP="004026D7">
            <w:pPr>
              <w:spacing w:line="276" w:lineRule="auto"/>
              <w:jc w:val="center"/>
              <w:rPr>
                <w:b/>
                <w:kern w:val="2"/>
                <w:szCs w:val="24"/>
              </w:rPr>
            </w:pPr>
            <w:r w:rsidRPr="006F633C">
              <w:rPr>
                <w:b/>
                <w:bCs/>
                <w:kern w:val="2"/>
                <w:szCs w:val="24"/>
              </w:rPr>
              <w:t>15.4</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4</w:t>
            </w:r>
          </w:p>
        </w:tc>
        <w:tc>
          <w:tcPr>
            <w:tcW w:w="6477" w:type="dxa"/>
          </w:tcPr>
          <w:p w14:paraId="51D4EF42" w14:textId="3714F395" w:rsidR="004026D7" w:rsidRPr="004B5D26" w:rsidRDefault="00DB67F9" w:rsidP="004026D7">
            <w:pPr>
              <w:spacing w:line="276" w:lineRule="auto"/>
              <w:rPr>
                <w:kern w:val="2"/>
                <w:szCs w:val="24"/>
              </w:rPr>
            </w:pPr>
            <w:r>
              <w:rPr>
                <w:b/>
                <w:bCs/>
                <w:kern w:val="2"/>
                <w:szCs w:val="24"/>
              </w:rPr>
              <w:t>Užsakym</w:t>
            </w:r>
            <w:r w:rsidR="0057255B">
              <w:rPr>
                <w:b/>
                <w:bCs/>
                <w:kern w:val="2"/>
                <w:szCs w:val="24"/>
              </w:rPr>
              <w:t>as</w:t>
            </w:r>
          </w:p>
        </w:tc>
      </w:tr>
      <w:tr w:rsidR="004026D7" w:rsidRPr="004B5D26" w14:paraId="2728C665" w14:textId="77777777" w:rsidTr="001342BD">
        <w:trPr>
          <w:trHeight w:val="300"/>
        </w:trPr>
        <w:tc>
          <w:tcPr>
            <w:tcW w:w="3058" w:type="dxa"/>
          </w:tcPr>
          <w:p w14:paraId="172DFE77" w14:textId="1D0B412D" w:rsidR="004026D7" w:rsidRPr="004B5D26" w:rsidRDefault="004026D7" w:rsidP="004026D7">
            <w:pPr>
              <w:spacing w:line="276" w:lineRule="auto"/>
              <w:jc w:val="center"/>
              <w:rPr>
                <w:b/>
                <w:kern w:val="2"/>
                <w:szCs w:val="24"/>
              </w:rPr>
            </w:pPr>
            <w:r w:rsidRPr="006F633C">
              <w:rPr>
                <w:b/>
                <w:bCs/>
                <w:kern w:val="2"/>
                <w:szCs w:val="24"/>
              </w:rPr>
              <w:t>15.5.</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5</w:t>
            </w:r>
          </w:p>
        </w:tc>
        <w:tc>
          <w:tcPr>
            <w:tcW w:w="6477" w:type="dxa"/>
          </w:tcPr>
          <w:p w14:paraId="5A87CF4E" w14:textId="72A0DC86" w:rsidR="004026D7" w:rsidRPr="004B5D26" w:rsidRDefault="00DB67F9" w:rsidP="004026D7">
            <w:pPr>
              <w:spacing w:line="276" w:lineRule="auto"/>
              <w:rPr>
                <w:kern w:val="2"/>
                <w:szCs w:val="24"/>
              </w:rPr>
            </w:pPr>
            <w:r>
              <w:rPr>
                <w:b/>
                <w:bCs/>
                <w:kern w:val="2"/>
                <w:szCs w:val="24"/>
              </w:rPr>
              <w:t>Apžiūros aktas</w:t>
            </w:r>
          </w:p>
        </w:tc>
      </w:tr>
      <w:tr w:rsidR="004026D7" w:rsidRPr="004B5D26" w14:paraId="2946B16E" w14:textId="77777777" w:rsidTr="001342BD">
        <w:trPr>
          <w:trHeight w:val="300"/>
        </w:trPr>
        <w:tc>
          <w:tcPr>
            <w:tcW w:w="3058" w:type="dxa"/>
          </w:tcPr>
          <w:p w14:paraId="48760103" w14:textId="74BACDEF" w:rsidR="004026D7" w:rsidRPr="004B5D26" w:rsidRDefault="004026D7" w:rsidP="004026D7">
            <w:pPr>
              <w:spacing w:line="276" w:lineRule="auto"/>
              <w:jc w:val="center"/>
              <w:rPr>
                <w:b/>
                <w:kern w:val="2"/>
                <w:szCs w:val="24"/>
              </w:rPr>
            </w:pPr>
            <w:r>
              <w:rPr>
                <w:b/>
                <w:bCs/>
                <w:kern w:val="2"/>
                <w:szCs w:val="24"/>
              </w:rPr>
              <w:t>15.6. Priedas Nr. 6</w:t>
            </w:r>
          </w:p>
        </w:tc>
        <w:tc>
          <w:tcPr>
            <w:tcW w:w="6477" w:type="dxa"/>
          </w:tcPr>
          <w:p w14:paraId="7211A07C" w14:textId="37ABF191" w:rsidR="004026D7" w:rsidRPr="004B5D26" w:rsidRDefault="00DB67F9" w:rsidP="004026D7">
            <w:pPr>
              <w:spacing w:line="276" w:lineRule="auto"/>
              <w:rPr>
                <w:kern w:val="2"/>
                <w:szCs w:val="24"/>
              </w:rPr>
            </w:pPr>
            <w:r>
              <w:rPr>
                <w:b/>
                <w:bCs/>
                <w:kern w:val="2"/>
                <w:szCs w:val="24"/>
              </w:rPr>
              <w:t>Paslaugų</w:t>
            </w:r>
            <w:r w:rsidR="004026D7">
              <w:rPr>
                <w:b/>
                <w:bCs/>
                <w:kern w:val="2"/>
                <w:szCs w:val="24"/>
              </w:rPr>
              <w:t xml:space="preserve"> perdavimo – priėmimo aktas</w:t>
            </w:r>
            <w:r w:rsidR="001342BD">
              <w:rPr>
                <w:b/>
                <w:bCs/>
                <w:kern w:val="2"/>
                <w:szCs w:val="24"/>
              </w:rPr>
              <w:t xml:space="preserve"> įrengimui</w:t>
            </w:r>
          </w:p>
        </w:tc>
      </w:tr>
      <w:tr w:rsidR="00C94C50" w:rsidRPr="004B5D26" w14:paraId="328B1354" w14:textId="77777777" w:rsidTr="001342BD">
        <w:trPr>
          <w:trHeight w:val="300"/>
        </w:trPr>
        <w:tc>
          <w:tcPr>
            <w:tcW w:w="3058" w:type="dxa"/>
          </w:tcPr>
          <w:p w14:paraId="6900DCA1" w14:textId="6E5BA941" w:rsidR="00C94C50" w:rsidRDefault="00C94C50" w:rsidP="004026D7">
            <w:pPr>
              <w:spacing w:line="276" w:lineRule="auto"/>
              <w:jc w:val="center"/>
              <w:rPr>
                <w:b/>
                <w:bCs/>
                <w:kern w:val="2"/>
                <w:szCs w:val="24"/>
              </w:rPr>
            </w:pPr>
            <w:r>
              <w:rPr>
                <w:b/>
                <w:bCs/>
                <w:kern w:val="2"/>
                <w:szCs w:val="24"/>
              </w:rPr>
              <w:t>15.7. Priedas Nr. 7</w:t>
            </w:r>
          </w:p>
        </w:tc>
        <w:tc>
          <w:tcPr>
            <w:tcW w:w="6477" w:type="dxa"/>
          </w:tcPr>
          <w:p w14:paraId="611D0D10" w14:textId="1AA316C9" w:rsidR="00C94C50" w:rsidRDefault="009F7733" w:rsidP="004026D7">
            <w:pPr>
              <w:spacing w:line="276" w:lineRule="auto"/>
              <w:rPr>
                <w:b/>
                <w:bCs/>
                <w:kern w:val="2"/>
                <w:szCs w:val="24"/>
              </w:rPr>
            </w:pPr>
            <w:r w:rsidRPr="009F7733">
              <w:rPr>
                <w:b/>
                <w:bCs/>
                <w:kern w:val="2"/>
                <w:szCs w:val="24"/>
              </w:rPr>
              <w:t>Paslaugų perdavimo – priėmimo aktas priežiūrai</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1342BD">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1342BD">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1342BD">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4D86C31F" w:rsidR="0085414D" w:rsidRDefault="0085414D">
      <w:pPr>
        <w:rPr>
          <w:szCs w:val="24"/>
        </w:rPr>
      </w:pPr>
      <w:r>
        <w:rPr>
          <w:szCs w:val="24"/>
        </w:rPr>
        <w:br w:type="page"/>
      </w:r>
    </w:p>
    <w:p w14:paraId="0F6B33B2" w14:textId="5F62C7CE" w:rsidR="00FF35F8" w:rsidRPr="00FF35F8" w:rsidRDefault="00FF35F8" w:rsidP="00FF35F8">
      <w:pPr>
        <w:jc w:val="right"/>
        <w:rPr>
          <w:szCs w:val="24"/>
        </w:rPr>
      </w:pPr>
      <w:r w:rsidRPr="00FF35F8">
        <w:rPr>
          <w:szCs w:val="24"/>
        </w:rPr>
        <w:t xml:space="preserve">Sutarties </w:t>
      </w:r>
      <w:r w:rsidR="00D74281">
        <w:rPr>
          <w:szCs w:val="24"/>
        </w:rPr>
        <w:t>4</w:t>
      </w:r>
      <w:r w:rsidRPr="00FF35F8">
        <w:rPr>
          <w:szCs w:val="24"/>
        </w:rPr>
        <w:t xml:space="preserve"> priedas</w:t>
      </w:r>
      <w:r>
        <w:rPr>
          <w:szCs w:val="24"/>
        </w:rPr>
        <w:t xml:space="preserve"> „Užsakymas“</w:t>
      </w:r>
    </w:p>
    <w:p w14:paraId="31DD3C9D" w14:textId="77777777" w:rsidR="00FF35F8" w:rsidRDefault="00FF35F8" w:rsidP="0085414D">
      <w:pPr>
        <w:ind w:left="3888" w:firstLine="81"/>
        <w:rPr>
          <w:b/>
          <w:szCs w:val="24"/>
          <w:lang w:eastAsia="lt-LT"/>
        </w:rPr>
      </w:pPr>
    </w:p>
    <w:p w14:paraId="6253FD64" w14:textId="357DB032" w:rsidR="0085414D" w:rsidRPr="004B5DD1" w:rsidRDefault="0085414D" w:rsidP="0085414D">
      <w:pPr>
        <w:ind w:left="3888" w:firstLine="81"/>
        <w:rPr>
          <w:szCs w:val="24"/>
          <w:lang w:eastAsia="lt-LT"/>
        </w:rPr>
      </w:pPr>
      <w:r w:rsidRPr="004B5DD1">
        <w:rPr>
          <w:b/>
          <w:szCs w:val="24"/>
          <w:lang w:eastAsia="lt-LT"/>
        </w:rPr>
        <w:t xml:space="preserve">TVIRTINU: </w:t>
      </w:r>
      <w:r w:rsidRPr="004B5DD1">
        <w:rPr>
          <w:szCs w:val="24"/>
          <w:lang w:eastAsia="lt-LT"/>
        </w:rPr>
        <w:t>_________________________</w:t>
      </w:r>
    </w:p>
    <w:p w14:paraId="4B2CE049" w14:textId="77777777" w:rsidR="0085414D" w:rsidRPr="004B5DD1" w:rsidRDefault="0085414D" w:rsidP="0085414D">
      <w:pPr>
        <w:tabs>
          <w:tab w:val="left" w:pos="4536"/>
        </w:tabs>
        <w:ind w:firstLine="81"/>
        <w:rPr>
          <w:szCs w:val="24"/>
          <w:lang w:eastAsia="lt-LT"/>
        </w:rPr>
      </w:pPr>
      <w:r w:rsidRPr="004B5DD1">
        <w:rPr>
          <w:szCs w:val="24"/>
          <w:lang w:eastAsia="lt-LT"/>
        </w:rPr>
        <w:t xml:space="preserve">                                                                 Vilniaus miesto savivaldybės administracijos</w:t>
      </w:r>
    </w:p>
    <w:p w14:paraId="13A52D22" w14:textId="77777777" w:rsidR="0085414D" w:rsidRPr="004B5DD1" w:rsidRDefault="0085414D" w:rsidP="0085414D">
      <w:pPr>
        <w:ind w:firstLine="81"/>
        <w:rPr>
          <w:szCs w:val="24"/>
          <w:lang w:eastAsia="lt-LT"/>
        </w:rPr>
      </w:pPr>
      <w:r w:rsidRPr="004B5DD1">
        <w:rPr>
          <w:szCs w:val="24"/>
          <w:lang w:eastAsia="lt-LT"/>
        </w:rPr>
        <w:tab/>
      </w:r>
      <w:r w:rsidRPr="004B5DD1">
        <w:rPr>
          <w:szCs w:val="24"/>
          <w:lang w:eastAsia="lt-LT"/>
        </w:rPr>
        <w:tab/>
      </w:r>
      <w:r w:rsidRPr="004B5DD1">
        <w:rPr>
          <w:szCs w:val="24"/>
          <w:lang w:eastAsia="lt-LT"/>
        </w:rPr>
        <w:tab/>
        <w:t xml:space="preserve">  </w:t>
      </w:r>
    </w:p>
    <w:p w14:paraId="42C1384F" w14:textId="77777777" w:rsidR="0085414D" w:rsidRPr="00257716" w:rsidRDefault="0085414D" w:rsidP="0085414D">
      <w:pPr>
        <w:ind w:firstLine="81"/>
        <w:rPr>
          <w:szCs w:val="24"/>
          <w:lang w:eastAsia="lt-LT"/>
        </w:rPr>
      </w:pPr>
      <w:r w:rsidRPr="004B5DD1">
        <w:rPr>
          <w:szCs w:val="24"/>
          <w:lang w:eastAsia="lt-LT"/>
        </w:rPr>
        <w:tab/>
      </w:r>
      <w:r w:rsidRPr="004B5DD1">
        <w:rPr>
          <w:szCs w:val="24"/>
          <w:lang w:eastAsia="lt-LT"/>
        </w:rPr>
        <w:tab/>
      </w:r>
      <w:r w:rsidRPr="004B5DD1">
        <w:rPr>
          <w:szCs w:val="24"/>
          <w:lang w:eastAsia="lt-LT"/>
        </w:rPr>
        <w:tab/>
        <w:t xml:space="preserve">  20__ m. _______________ mėn. ___ d.</w:t>
      </w:r>
    </w:p>
    <w:p w14:paraId="099A0911" w14:textId="77777777" w:rsidR="0085414D" w:rsidRPr="00257716" w:rsidRDefault="0085414D" w:rsidP="0085414D">
      <w:pPr>
        <w:jc w:val="center"/>
        <w:rPr>
          <w:b/>
          <w:sz w:val="32"/>
          <w:szCs w:val="32"/>
          <w:lang w:eastAsia="lt-LT"/>
        </w:rPr>
      </w:pPr>
    </w:p>
    <w:p w14:paraId="755A86E5" w14:textId="77777777" w:rsidR="0085414D" w:rsidRDefault="0085414D" w:rsidP="0085414D">
      <w:pPr>
        <w:jc w:val="center"/>
        <w:rPr>
          <w:b/>
          <w:sz w:val="32"/>
          <w:szCs w:val="32"/>
          <w:lang w:eastAsia="lt-LT"/>
        </w:rPr>
      </w:pPr>
    </w:p>
    <w:p w14:paraId="2CF60876" w14:textId="1C17A342" w:rsidR="0085414D" w:rsidRPr="00257716" w:rsidRDefault="0085414D" w:rsidP="342B13D6">
      <w:pPr>
        <w:jc w:val="center"/>
        <w:rPr>
          <w:b/>
          <w:bCs/>
          <w:sz w:val="32"/>
          <w:szCs w:val="32"/>
          <w:lang w:eastAsia="lt-LT"/>
        </w:rPr>
      </w:pPr>
      <w:r w:rsidRPr="342B13D6">
        <w:rPr>
          <w:b/>
          <w:bCs/>
          <w:sz w:val="32"/>
          <w:szCs w:val="32"/>
          <w:lang w:eastAsia="lt-LT"/>
        </w:rPr>
        <w:t>U Ž S A K Y M A S</w:t>
      </w:r>
      <w:r w:rsidR="073D5008" w:rsidRPr="342B13D6">
        <w:rPr>
          <w:b/>
          <w:bCs/>
          <w:sz w:val="32"/>
          <w:szCs w:val="32"/>
          <w:lang w:eastAsia="lt-LT"/>
        </w:rPr>
        <w:t>*</w:t>
      </w:r>
    </w:p>
    <w:p w14:paraId="75AF67B6" w14:textId="77777777" w:rsidR="0085414D" w:rsidRPr="00257716" w:rsidRDefault="0085414D" w:rsidP="0085414D">
      <w:pPr>
        <w:jc w:val="center"/>
        <w:rPr>
          <w:b/>
          <w:szCs w:val="24"/>
          <w:lang w:eastAsia="lt-LT"/>
        </w:rPr>
      </w:pPr>
    </w:p>
    <w:p w14:paraId="652AB0F1" w14:textId="77777777" w:rsidR="0085414D" w:rsidRDefault="0085414D" w:rsidP="0085414D">
      <w:pPr>
        <w:jc w:val="center"/>
        <w:rPr>
          <w:b/>
          <w:bCs/>
          <w:szCs w:val="24"/>
        </w:rPr>
      </w:pPr>
      <w:bookmarkStart w:id="2" w:name="_Hlk121997230"/>
      <w:r w:rsidRPr="425755B0">
        <w:rPr>
          <w:b/>
          <w:bCs/>
          <w:szCs w:val="24"/>
        </w:rPr>
        <w:t>GĖLYNŲ, JŲ ĮRENGIMO IR PRIEŽIŪROS</w:t>
      </w:r>
      <w:r>
        <w:rPr>
          <w:b/>
          <w:bCs/>
          <w:szCs w:val="24"/>
        </w:rPr>
        <w:t xml:space="preserve"> PASLAUGOS</w:t>
      </w:r>
    </w:p>
    <w:bookmarkEnd w:id="2"/>
    <w:p w14:paraId="31D30942" w14:textId="77777777" w:rsidR="0085414D" w:rsidRPr="00257716" w:rsidRDefault="0085414D" w:rsidP="0085414D">
      <w:pPr>
        <w:jc w:val="center"/>
        <w:rPr>
          <w:szCs w:val="24"/>
          <w:lang w:eastAsia="lt-LT"/>
        </w:rPr>
      </w:pPr>
    </w:p>
    <w:p w14:paraId="0816FE8C" w14:textId="77777777" w:rsidR="0085414D" w:rsidRPr="00257716" w:rsidRDefault="0085414D" w:rsidP="0085414D">
      <w:pPr>
        <w:jc w:val="center"/>
        <w:rPr>
          <w:szCs w:val="24"/>
          <w:lang w:eastAsia="lt-LT"/>
        </w:rPr>
      </w:pPr>
      <w:r w:rsidRPr="00257716">
        <w:rPr>
          <w:szCs w:val="24"/>
          <w:lang w:eastAsia="lt-LT"/>
        </w:rPr>
        <w:t>20__  m. __________ mėn. ___ d.</w:t>
      </w:r>
    </w:p>
    <w:p w14:paraId="753004F7" w14:textId="77777777" w:rsidR="0085414D" w:rsidRPr="00257716" w:rsidRDefault="0085414D" w:rsidP="0085414D">
      <w:pPr>
        <w:jc w:val="center"/>
        <w:rPr>
          <w:szCs w:val="24"/>
          <w:lang w:eastAsia="lt-LT"/>
        </w:rPr>
      </w:pPr>
      <w:r w:rsidRPr="00257716">
        <w:rPr>
          <w:szCs w:val="24"/>
          <w:lang w:eastAsia="lt-LT"/>
        </w:rPr>
        <w:t>Vilnius</w:t>
      </w:r>
    </w:p>
    <w:p w14:paraId="4E3B7C34" w14:textId="77777777" w:rsidR="0085414D" w:rsidRPr="00257716" w:rsidRDefault="0085414D" w:rsidP="0085414D">
      <w:pPr>
        <w:jc w:val="both"/>
        <w:rPr>
          <w:szCs w:val="24"/>
          <w:lang w:eastAsia="lt-LT"/>
        </w:rPr>
      </w:pPr>
    </w:p>
    <w:p w14:paraId="5B18B620" w14:textId="28ED4E72" w:rsidR="0085414D" w:rsidRPr="00257716" w:rsidRDefault="002A7000" w:rsidP="0085414D">
      <w:pPr>
        <w:numPr>
          <w:ilvl w:val="0"/>
          <w:numId w:val="9"/>
        </w:numPr>
        <w:tabs>
          <w:tab w:val="num" w:pos="720"/>
        </w:tabs>
        <w:spacing w:line="360" w:lineRule="auto"/>
        <w:jc w:val="both"/>
        <w:rPr>
          <w:szCs w:val="24"/>
          <w:lang w:eastAsia="lt-LT"/>
        </w:rPr>
      </w:pPr>
      <w:r>
        <w:rPr>
          <w:szCs w:val="24"/>
          <w:lang w:eastAsia="lt-LT"/>
        </w:rPr>
        <w:t>Tiekėjas</w:t>
      </w:r>
      <w:r w:rsidR="0085414D" w:rsidRPr="00257716">
        <w:rPr>
          <w:szCs w:val="24"/>
          <w:lang w:eastAsia="lt-LT"/>
        </w:rPr>
        <w:t xml:space="preserve">: </w:t>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t>__________________________________________________________</w:t>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p>
    <w:p w14:paraId="5E0FBE4B" w14:textId="32E7469A" w:rsidR="0085414D" w:rsidRPr="004B5DD1" w:rsidRDefault="00470D77" w:rsidP="0085414D">
      <w:pPr>
        <w:numPr>
          <w:ilvl w:val="0"/>
          <w:numId w:val="9"/>
        </w:numPr>
        <w:tabs>
          <w:tab w:val="num" w:pos="720"/>
        </w:tabs>
        <w:spacing w:line="360" w:lineRule="auto"/>
        <w:jc w:val="both"/>
        <w:rPr>
          <w:szCs w:val="24"/>
          <w:lang w:eastAsia="lt-LT"/>
        </w:rPr>
      </w:pPr>
      <w:r>
        <w:rPr>
          <w:szCs w:val="24"/>
          <w:lang w:eastAsia="lt-LT"/>
        </w:rPr>
        <w:t>Pirkėjas</w:t>
      </w:r>
      <w:r w:rsidR="0085414D" w:rsidRPr="00257716">
        <w:rPr>
          <w:szCs w:val="24"/>
          <w:lang w:eastAsia="lt-LT"/>
        </w:rPr>
        <w:t xml:space="preserve">: </w:t>
      </w:r>
      <w:r w:rsidR="0085414D" w:rsidRPr="004B5DD1">
        <w:rPr>
          <w:szCs w:val="24"/>
          <w:lang w:eastAsia="lt-LT"/>
        </w:rPr>
        <w:t>Vilniaus miesto savivaldybės administracij</w:t>
      </w:r>
      <w:r w:rsidR="0085414D">
        <w:rPr>
          <w:szCs w:val="24"/>
          <w:lang w:eastAsia="lt-LT"/>
        </w:rPr>
        <w:t>a</w:t>
      </w:r>
    </w:p>
    <w:p w14:paraId="1D0426D4" w14:textId="77777777" w:rsidR="0085414D" w:rsidRPr="00257716" w:rsidRDefault="0085414D" w:rsidP="0085414D">
      <w:pPr>
        <w:numPr>
          <w:ilvl w:val="0"/>
          <w:numId w:val="9"/>
        </w:numPr>
        <w:tabs>
          <w:tab w:val="num" w:pos="720"/>
        </w:tabs>
        <w:spacing w:line="360" w:lineRule="auto"/>
        <w:jc w:val="both"/>
        <w:rPr>
          <w:szCs w:val="24"/>
          <w:lang w:eastAsia="lt-LT"/>
        </w:rPr>
      </w:pPr>
      <w:r w:rsidRPr="00257716">
        <w:rPr>
          <w:szCs w:val="24"/>
          <w:lang w:eastAsia="lt-LT"/>
        </w:rPr>
        <w:t>Sutarties pavadinimas: _______________________________________________</w:t>
      </w:r>
    </w:p>
    <w:p w14:paraId="435255DA" w14:textId="77777777" w:rsidR="0085414D" w:rsidRPr="00257716" w:rsidRDefault="0085414D" w:rsidP="0085414D">
      <w:pPr>
        <w:numPr>
          <w:ilvl w:val="0"/>
          <w:numId w:val="9"/>
        </w:numPr>
        <w:tabs>
          <w:tab w:val="num" w:pos="720"/>
        </w:tabs>
        <w:spacing w:line="360" w:lineRule="auto"/>
        <w:jc w:val="both"/>
        <w:rPr>
          <w:szCs w:val="24"/>
          <w:lang w:eastAsia="lt-LT"/>
        </w:rPr>
      </w:pPr>
      <w:r w:rsidRPr="00257716">
        <w:rPr>
          <w:szCs w:val="24"/>
          <w:lang w:eastAsia="lt-LT"/>
        </w:rPr>
        <w:t>Sutarties Nr._______________________________________________________</w:t>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p>
    <w:p w14:paraId="48B466EF" w14:textId="77777777" w:rsidR="0085414D" w:rsidRPr="00257716" w:rsidRDefault="0085414D" w:rsidP="0085414D">
      <w:pPr>
        <w:numPr>
          <w:ilvl w:val="0"/>
          <w:numId w:val="9"/>
        </w:numPr>
        <w:tabs>
          <w:tab w:val="num" w:pos="720"/>
        </w:tabs>
        <w:spacing w:line="360" w:lineRule="auto"/>
        <w:jc w:val="both"/>
        <w:rPr>
          <w:szCs w:val="24"/>
          <w:lang w:eastAsia="lt-LT"/>
        </w:rPr>
      </w:pPr>
      <w:r w:rsidRPr="00257716">
        <w:rPr>
          <w:szCs w:val="24"/>
          <w:lang w:eastAsia="lt-LT"/>
        </w:rPr>
        <w:t>Sutarties pasirašymo data:  ___________________________________________</w:t>
      </w:r>
    </w:p>
    <w:p w14:paraId="4BDDB764" w14:textId="77777777" w:rsidR="0085414D" w:rsidRPr="00A0351E" w:rsidRDefault="0085414D" w:rsidP="0085414D">
      <w:pPr>
        <w:numPr>
          <w:ilvl w:val="0"/>
          <w:numId w:val="9"/>
        </w:numPr>
        <w:tabs>
          <w:tab w:val="left" w:pos="0"/>
          <w:tab w:val="left" w:pos="180"/>
        </w:tabs>
        <w:suppressAutoHyphens/>
        <w:autoSpaceDN w:val="0"/>
        <w:jc w:val="both"/>
        <w:textAlignment w:val="baseline"/>
        <w:rPr>
          <w:szCs w:val="24"/>
          <w:lang w:eastAsia="lt-LT"/>
        </w:rPr>
      </w:pPr>
      <w:bookmarkStart w:id="3" w:name="_Hlk2941025"/>
      <w:r>
        <w:rPr>
          <w:szCs w:val="24"/>
          <w:lang w:eastAsia="lt-LT"/>
        </w:rPr>
        <w:t>Vadovaujantis sudarytos sutarties sąlygomis, prašome suteikti šias paslaugas:</w:t>
      </w:r>
    </w:p>
    <w:p w14:paraId="13D145A2" w14:textId="77777777" w:rsidR="0085414D" w:rsidRPr="00CD5A3B" w:rsidRDefault="0085414D" w:rsidP="0085414D">
      <w:pPr>
        <w:tabs>
          <w:tab w:val="left" w:pos="0"/>
          <w:tab w:val="left" w:pos="180"/>
        </w:tabs>
        <w:suppressAutoHyphens/>
        <w:autoSpaceDN w:val="0"/>
        <w:ind w:left="540"/>
        <w:jc w:val="both"/>
        <w:textAlignment w:val="baseline"/>
        <w:rPr>
          <w:color w:val="FF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4"/>
        <w:gridCol w:w="5399"/>
      </w:tblGrid>
      <w:tr w:rsidR="0085414D" w:rsidRPr="00CD5A3B" w14:paraId="2F362A37" w14:textId="77777777" w:rsidTr="342B13D6">
        <w:tc>
          <w:tcPr>
            <w:tcW w:w="3964" w:type="dxa"/>
          </w:tcPr>
          <w:p w14:paraId="5E690435" w14:textId="16ADA413" w:rsidR="0085414D" w:rsidRPr="007D3D68" w:rsidRDefault="045DBA4D" w:rsidP="342B13D6">
            <w:pPr>
              <w:spacing w:line="259" w:lineRule="auto"/>
              <w:rPr>
                <w:b/>
                <w:bCs/>
                <w:color w:val="C00000"/>
              </w:rPr>
            </w:pPr>
            <w:r w:rsidRPr="001865F7">
              <w:rPr>
                <w:b/>
                <w:bCs/>
              </w:rPr>
              <w:t>Gėlyno/ų vieta/adresas</w:t>
            </w:r>
          </w:p>
        </w:tc>
        <w:tc>
          <w:tcPr>
            <w:tcW w:w="5399" w:type="dxa"/>
          </w:tcPr>
          <w:p w14:paraId="7DD35378" w14:textId="77777777" w:rsidR="0085414D" w:rsidRPr="00CD5A3B" w:rsidRDefault="0085414D" w:rsidP="001342BD">
            <w:pPr>
              <w:rPr>
                <w:color w:val="FF0000"/>
                <w:szCs w:val="24"/>
              </w:rPr>
            </w:pPr>
          </w:p>
        </w:tc>
      </w:tr>
      <w:tr w:rsidR="0085414D" w:rsidRPr="00CD5A3B" w14:paraId="007A4D0A" w14:textId="77777777" w:rsidTr="342B13D6">
        <w:trPr>
          <w:trHeight w:val="420"/>
        </w:trPr>
        <w:tc>
          <w:tcPr>
            <w:tcW w:w="3964" w:type="dxa"/>
          </w:tcPr>
          <w:p w14:paraId="69D2B541" w14:textId="77777777" w:rsidR="0085414D" w:rsidRPr="007D3D68" w:rsidRDefault="0085414D" w:rsidP="001342BD">
            <w:pPr>
              <w:rPr>
                <w:b/>
                <w:szCs w:val="24"/>
              </w:rPr>
            </w:pPr>
            <w:r>
              <w:rPr>
                <w:b/>
                <w:szCs w:val="24"/>
              </w:rPr>
              <w:t>Prekių/</w:t>
            </w:r>
            <w:r w:rsidRPr="007D3D68">
              <w:rPr>
                <w:b/>
                <w:szCs w:val="24"/>
              </w:rPr>
              <w:t>Paslaugų pavadinimas/apimtys</w:t>
            </w:r>
          </w:p>
        </w:tc>
        <w:tc>
          <w:tcPr>
            <w:tcW w:w="5399" w:type="dxa"/>
          </w:tcPr>
          <w:p w14:paraId="53806A49" w14:textId="77777777" w:rsidR="0085414D" w:rsidRPr="00CD5A3B" w:rsidRDefault="0085414D" w:rsidP="001342BD">
            <w:pPr>
              <w:rPr>
                <w:color w:val="FF0000"/>
              </w:rPr>
            </w:pPr>
          </w:p>
        </w:tc>
      </w:tr>
      <w:tr w:rsidR="0085414D" w:rsidRPr="00CD5A3B" w14:paraId="41BB76C3" w14:textId="77777777" w:rsidTr="342B13D6">
        <w:tc>
          <w:tcPr>
            <w:tcW w:w="3964" w:type="dxa"/>
          </w:tcPr>
          <w:p w14:paraId="6EEA15ED" w14:textId="77777777" w:rsidR="0085414D" w:rsidRPr="007D3D68" w:rsidRDefault="0085414D" w:rsidP="001342BD">
            <w:pPr>
              <w:rPr>
                <w:b/>
                <w:szCs w:val="24"/>
              </w:rPr>
            </w:pPr>
            <w:r>
              <w:rPr>
                <w:b/>
                <w:szCs w:val="24"/>
              </w:rPr>
              <w:t>Prekių tiekimo/</w:t>
            </w:r>
            <w:r w:rsidRPr="007D3D68">
              <w:rPr>
                <w:b/>
                <w:szCs w:val="24"/>
              </w:rPr>
              <w:t>Paslaugų suteikimo</w:t>
            </w:r>
            <w:r>
              <w:rPr>
                <w:b/>
                <w:szCs w:val="24"/>
              </w:rPr>
              <w:t xml:space="preserve"> termino pradžia</w:t>
            </w:r>
          </w:p>
        </w:tc>
        <w:tc>
          <w:tcPr>
            <w:tcW w:w="5399" w:type="dxa"/>
          </w:tcPr>
          <w:p w14:paraId="25582621" w14:textId="77777777" w:rsidR="0085414D" w:rsidRPr="00CD5A3B" w:rsidRDefault="0085414D" w:rsidP="001342BD">
            <w:pPr>
              <w:rPr>
                <w:bCs/>
                <w:color w:val="FF0000"/>
                <w:szCs w:val="24"/>
              </w:rPr>
            </w:pPr>
          </w:p>
        </w:tc>
      </w:tr>
      <w:tr w:rsidR="0085414D" w:rsidRPr="00CD5A3B" w14:paraId="613E3DD8" w14:textId="77777777" w:rsidTr="342B13D6">
        <w:tc>
          <w:tcPr>
            <w:tcW w:w="3964" w:type="dxa"/>
          </w:tcPr>
          <w:p w14:paraId="4FC7E836" w14:textId="77777777" w:rsidR="0085414D" w:rsidRPr="007D3D68" w:rsidRDefault="0085414D" w:rsidP="001342BD">
            <w:pPr>
              <w:rPr>
                <w:b/>
                <w:szCs w:val="24"/>
              </w:rPr>
            </w:pPr>
            <w:r>
              <w:rPr>
                <w:b/>
                <w:szCs w:val="24"/>
              </w:rPr>
              <w:t>Prekių tiekimo/</w:t>
            </w:r>
            <w:r w:rsidRPr="007D3D68">
              <w:rPr>
                <w:b/>
                <w:szCs w:val="24"/>
              </w:rPr>
              <w:t>Paslaugų suteikimo</w:t>
            </w:r>
            <w:r>
              <w:rPr>
                <w:b/>
                <w:szCs w:val="24"/>
              </w:rPr>
              <w:t xml:space="preserve"> termino pabaiga</w:t>
            </w:r>
          </w:p>
        </w:tc>
        <w:tc>
          <w:tcPr>
            <w:tcW w:w="5399" w:type="dxa"/>
          </w:tcPr>
          <w:p w14:paraId="4324437F" w14:textId="77777777" w:rsidR="0085414D" w:rsidRPr="00CD5A3B" w:rsidRDefault="0085414D" w:rsidP="001342BD">
            <w:pPr>
              <w:rPr>
                <w:bCs/>
                <w:color w:val="FF0000"/>
                <w:szCs w:val="24"/>
              </w:rPr>
            </w:pPr>
          </w:p>
        </w:tc>
      </w:tr>
      <w:tr w:rsidR="0085414D" w:rsidRPr="00CD5A3B" w14:paraId="5D5605A9" w14:textId="77777777" w:rsidTr="342B13D6">
        <w:trPr>
          <w:trHeight w:val="177"/>
        </w:trPr>
        <w:tc>
          <w:tcPr>
            <w:tcW w:w="3964" w:type="dxa"/>
          </w:tcPr>
          <w:p w14:paraId="2BD77816" w14:textId="77777777" w:rsidR="0085414D" w:rsidRPr="007D3D68" w:rsidRDefault="0085414D" w:rsidP="001342BD">
            <w:pPr>
              <w:rPr>
                <w:b/>
                <w:szCs w:val="24"/>
              </w:rPr>
            </w:pPr>
            <w:r w:rsidRPr="007D3D68">
              <w:rPr>
                <w:b/>
                <w:szCs w:val="24"/>
              </w:rPr>
              <w:t>Kita informacija (pastabos)</w:t>
            </w:r>
          </w:p>
        </w:tc>
        <w:tc>
          <w:tcPr>
            <w:tcW w:w="5399" w:type="dxa"/>
          </w:tcPr>
          <w:p w14:paraId="0426BE0F" w14:textId="77777777" w:rsidR="0085414D" w:rsidRPr="00CD5A3B" w:rsidRDefault="0085414D" w:rsidP="001342BD">
            <w:pPr>
              <w:rPr>
                <w:color w:val="FF0000"/>
                <w:szCs w:val="24"/>
              </w:rPr>
            </w:pPr>
          </w:p>
        </w:tc>
      </w:tr>
    </w:tbl>
    <w:p w14:paraId="482417C9" w14:textId="77777777" w:rsidR="0085414D" w:rsidRDefault="0085414D" w:rsidP="0085414D"/>
    <w:p w14:paraId="2BB1495F" w14:textId="77777777" w:rsidR="0085414D" w:rsidRDefault="0085414D" w:rsidP="0085414D"/>
    <w:bookmarkEnd w:id="3"/>
    <w:p w14:paraId="4B5882B3" w14:textId="3CFD5BF1" w:rsidR="0085414D" w:rsidRPr="00257716" w:rsidRDefault="00617F1E" w:rsidP="0085414D">
      <w:pPr>
        <w:ind w:left="360"/>
        <w:jc w:val="both"/>
        <w:rPr>
          <w:b/>
          <w:szCs w:val="24"/>
          <w:lang w:eastAsia="lt-LT"/>
        </w:rPr>
      </w:pPr>
      <w:r>
        <w:rPr>
          <w:b/>
          <w:szCs w:val="24"/>
          <w:lang w:eastAsia="lt-LT"/>
        </w:rPr>
        <w:t>Pirkėjas</w:t>
      </w:r>
      <w:r w:rsidR="0085414D" w:rsidRPr="00617F1E">
        <w:rPr>
          <w:b/>
          <w:szCs w:val="24"/>
          <w:lang w:eastAsia="lt-LT"/>
        </w:rPr>
        <w:t>:</w:t>
      </w:r>
      <w:r w:rsidR="0085414D" w:rsidRPr="00617F1E">
        <w:rPr>
          <w:b/>
          <w:szCs w:val="24"/>
          <w:lang w:eastAsia="lt-LT"/>
        </w:rPr>
        <w:tab/>
      </w:r>
      <w:r w:rsidR="0085414D" w:rsidRPr="00617F1E">
        <w:rPr>
          <w:b/>
          <w:szCs w:val="24"/>
          <w:lang w:eastAsia="lt-LT"/>
        </w:rPr>
        <w:tab/>
      </w:r>
      <w:r w:rsidR="0085414D" w:rsidRPr="00617F1E">
        <w:rPr>
          <w:b/>
          <w:szCs w:val="24"/>
          <w:lang w:eastAsia="lt-LT"/>
        </w:rPr>
        <w:tab/>
        <w:t xml:space="preserve">                     </w:t>
      </w:r>
      <w:r>
        <w:rPr>
          <w:b/>
          <w:szCs w:val="24"/>
          <w:lang w:eastAsia="lt-LT"/>
        </w:rPr>
        <w:t>Tiekėjas</w:t>
      </w:r>
      <w:r w:rsidR="0085414D" w:rsidRPr="00617F1E">
        <w:rPr>
          <w:b/>
          <w:szCs w:val="24"/>
          <w:lang w:eastAsia="lt-LT"/>
        </w:rPr>
        <w:t>:</w:t>
      </w:r>
    </w:p>
    <w:p w14:paraId="45F8514E" w14:textId="1D9AE7EB" w:rsidR="00061E02" w:rsidRDefault="0085414D" w:rsidP="0085414D">
      <w:pPr>
        <w:spacing w:line="276" w:lineRule="auto"/>
        <w:jc w:val="center"/>
        <w:rPr>
          <w:szCs w:val="24"/>
          <w:lang w:eastAsia="lt-LT"/>
        </w:rPr>
      </w:pPr>
      <w:r w:rsidRPr="00257716">
        <w:rPr>
          <w:szCs w:val="24"/>
          <w:lang w:eastAsia="lt-LT"/>
        </w:rPr>
        <w:t>______________</w:t>
      </w:r>
      <w:r>
        <w:rPr>
          <w:szCs w:val="24"/>
          <w:lang w:eastAsia="lt-LT"/>
        </w:rPr>
        <w:t>_________</w:t>
      </w:r>
      <w:r>
        <w:rPr>
          <w:szCs w:val="24"/>
          <w:lang w:eastAsia="lt-LT"/>
        </w:rPr>
        <w:tab/>
      </w:r>
      <w:r>
        <w:rPr>
          <w:szCs w:val="24"/>
          <w:lang w:eastAsia="lt-LT"/>
        </w:rPr>
        <w:tab/>
      </w:r>
      <w:r w:rsidRPr="00257716">
        <w:rPr>
          <w:szCs w:val="24"/>
          <w:lang w:eastAsia="lt-LT"/>
        </w:rPr>
        <w:t xml:space="preserve"> __________________________</w:t>
      </w:r>
    </w:p>
    <w:p w14:paraId="497E8B20" w14:textId="77777777" w:rsidR="00FF35F8" w:rsidRDefault="00FF35F8" w:rsidP="342B13D6">
      <w:pPr>
        <w:spacing w:line="276" w:lineRule="auto"/>
        <w:jc w:val="center"/>
        <w:rPr>
          <w:lang w:eastAsia="lt-LT"/>
        </w:rPr>
      </w:pPr>
    </w:p>
    <w:p w14:paraId="0CA1B900" w14:textId="0A6856D9" w:rsidR="342B13D6" w:rsidRDefault="342B13D6" w:rsidP="342B13D6">
      <w:pPr>
        <w:spacing w:line="276" w:lineRule="auto"/>
        <w:jc w:val="center"/>
        <w:rPr>
          <w:lang w:eastAsia="lt-LT"/>
        </w:rPr>
      </w:pPr>
    </w:p>
    <w:p w14:paraId="6DA4AD94" w14:textId="308141CF" w:rsidR="342B13D6" w:rsidRDefault="342B13D6" w:rsidP="342B13D6">
      <w:pPr>
        <w:spacing w:line="276" w:lineRule="auto"/>
        <w:jc w:val="center"/>
        <w:rPr>
          <w:lang w:eastAsia="lt-LT"/>
        </w:rPr>
      </w:pPr>
    </w:p>
    <w:p w14:paraId="7887E832" w14:textId="0F569917" w:rsidR="342B13D6" w:rsidRDefault="342B13D6" w:rsidP="342B13D6">
      <w:pPr>
        <w:spacing w:line="276" w:lineRule="auto"/>
        <w:jc w:val="center"/>
        <w:rPr>
          <w:lang w:eastAsia="lt-LT"/>
        </w:rPr>
      </w:pPr>
    </w:p>
    <w:p w14:paraId="109DB153" w14:textId="6362A504" w:rsidR="342B13D6" w:rsidRDefault="342B13D6" w:rsidP="342B13D6">
      <w:pPr>
        <w:spacing w:line="276" w:lineRule="auto"/>
        <w:jc w:val="center"/>
        <w:rPr>
          <w:lang w:eastAsia="lt-LT"/>
        </w:rPr>
      </w:pPr>
    </w:p>
    <w:p w14:paraId="7C91C015" w14:textId="13FD4BC6" w:rsidR="342B13D6" w:rsidRDefault="342B13D6" w:rsidP="342B13D6">
      <w:pPr>
        <w:spacing w:line="276" w:lineRule="auto"/>
        <w:jc w:val="center"/>
        <w:rPr>
          <w:lang w:eastAsia="lt-LT"/>
        </w:rPr>
      </w:pPr>
    </w:p>
    <w:p w14:paraId="701C13D2" w14:textId="7B929345" w:rsidR="342B13D6" w:rsidRDefault="342B13D6" w:rsidP="342B13D6">
      <w:pPr>
        <w:spacing w:line="276" w:lineRule="auto"/>
        <w:rPr>
          <w:lang w:eastAsia="lt-LT"/>
        </w:rPr>
      </w:pPr>
    </w:p>
    <w:p w14:paraId="01920D2D" w14:textId="435C1581" w:rsidR="02583418" w:rsidRDefault="02583418" w:rsidP="342B13D6">
      <w:pPr>
        <w:rPr>
          <w:sz w:val="20"/>
          <w:lang w:eastAsia="lt-LT"/>
        </w:rPr>
      </w:pPr>
      <w:r w:rsidRPr="342B13D6">
        <w:rPr>
          <w:sz w:val="20"/>
          <w:lang w:eastAsia="lt-LT"/>
        </w:rPr>
        <w:t xml:space="preserve"> *Užsakymas taip pat gali būti teikiamas elektroniniu paštu, tiesiogiai laiške nurodant  </w:t>
      </w:r>
      <w:proofErr w:type="spellStart"/>
      <w:r w:rsidRPr="342B13D6">
        <w:rPr>
          <w:sz w:val="20"/>
          <w:lang w:eastAsia="lt-LT"/>
        </w:rPr>
        <w:t>nurodant</w:t>
      </w:r>
      <w:proofErr w:type="spellEnd"/>
      <w:r w:rsidRPr="342B13D6">
        <w:rPr>
          <w:sz w:val="20"/>
          <w:lang w:eastAsia="lt-LT"/>
        </w:rPr>
        <w:t xml:space="preserve"> reikalingus duomenis</w:t>
      </w:r>
    </w:p>
    <w:p w14:paraId="7F934EC9" w14:textId="73D3CF03" w:rsidR="342B13D6" w:rsidRDefault="342B13D6" w:rsidP="342B13D6">
      <w:pPr>
        <w:spacing w:line="276" w:lineRule="auto"/>
        <w:jc w:val="center"/>
        <w:rPr>
          <w:lang w:eastAsia="lt-LT"/>
        </w:rPr>
      </w:pPr>
    </w:p>
    <w:p w14:paraId="677DDE31" w14:textId="62C1DD08" w:rsidR="00FF35F8" w:rsidRDefault="00FF35F8">
      <w:pPr>
        <w:rPr>
          <w:szCs w:val="24"/>
          <w:lang w:eastAsia="lt-LT"/>
        </w:rPr>
      </w:pPr>
      <w:r>
        <w:rPr>
          <w:szCs w:val="24"/>
          <w:lang w:eastAsia="lt-LT"/>
        </w:rPr>
        <w:br w:type="page"/>
      </w:r>
    </w:p>
    <w:p w14:paraId="0E376ED5" w14:textId="0DF9C1DD" w:rsidR="00D74281" w:rsidRPr="00257716" w:rsidRDefault="00D74281" w:rsidP="00D74281">
      <w:pPr>
        <w:tabs>
          <w:tab w:val="left" w:pos="4410"/>
        </w:tabs>
        <w:suppressAutoHyphens/>
        <w:ind w:firstLine="770"/>
        <w:jc w:val="right"/>
      </w:pPr>
      <w:r w:rsidRPr="00257716">
        <w:t xml:space="preserve">Sutarties </w:t>
      </w:r>
      <w:r>
        <w:t>5</w:t>
      </w:r>
      <w:r w:rsidRPr="00257716">
        <w:t xml:space="preserve"> priedas </w:t>
      </w:r>
      <w:r>
        <w:t>„Apžiūros aktas“</w:t>
      </w:r>
    </w:p>
    <w:p w14:paraId="7FA39D8B" w14:textId="77777777" w:rsidR="00D74281" w:rsidRDefault="00D74281" w:rsidP="00D74281">
      <w:pPr>
        <w:suppressAutoHyphens/>
        <w:ind w:firstLine="770"/>
        <w:jc w:val="right"/>
      </w:pPr>
    </w:p>
    <w:p w14:paraId="42DFD83B" w14:textId="77777777" w:rsidR="00D74281" w:rsidRPr="00257716" w:rsidRDefault="00D74281" w:rsidP="00D74281">
      <w:pPr>
        <w:suppressAutoHyphens/>
      </w:pPr>
    </w:p>
    <w:p w14:paraId="2077174B" w14:textId="0E7C402B" w:rsidR="00D74281" w:rsidRPr="00257716" w:rsidRDefault="00D74281" w:rsidP="342B13D6">
      <w:pPr>
        <w:jc w:val="center"/>
        <w:rPr>
          <w:b/>
          <w:bCs/>
          <w:sz w:val="28"/>
          <w:szCs w:val="28"/>
          <w:lang w:eastAsia="lt-LT"/>
        </w:rPr>
      </w:pPr>
      <w:r w:rsidRPr="342B13D6">
        <w:rPr>
          <w:b/>
          <w:bCs/>
          <w:sz w:val="28"/>
          <w:szCs w:val="28"/>
          <w:lang w:eastAsia="lt-LT"/>
        </w:rPr>
        <w:t>G</w:t>
      </w:r>
      <w:r w:rsidR="6CB080D5" w:rsidRPr="342B13D6">
        <w:rPr>
          <w:b/>
          <w:bCs/>
          <w:sz w:val="28"/>
          <w:szCs w:val="28"/>
          <w:lang w:eastAsia="lt-LT"/>
        </w:rPr>
        <w:t>ĖLYNŲ</w:t>
      </w:r>
      <w:r w:rsidRPr="342B13D6">
        <w:rPr>
          <w:b/>
          <w:bCs/>
          <w:sz w:val="28"/>
          <w:szCs w:val="28"/>
          <w:lang w:eastAsia="lt-LT"/>
        </w:rPr>
        <w:t>/GĖLINIŲ PRIEŽIŪROS APŽIŪROS AKTAS</w:t>
      </w:r>
      <w:r w:rsidR="5940144B" w:rsidRPr="342B13D6">
        <w:rPr>
          <w:b/>
          <w:bCs/>
          <w:sz w:val="28"/>
          <w:szCs w:val="28"/>
          <w:lang w:eastAsia="lt-LT"/>
        </w:rPr>
        <w:t>*</w:t>
      </w:r>
      <w:r w:rsidRPr="342B13D6">
        <w:rPr>
          <w:b/>
          <w:bCs/>
          <w:sz w:val="28"/>
          <w:szCs w:val="28"/>
          <w:lang w:eastAsia="lt-LT"/>
        </w:rPr>
        <w:t xml:space="preserve"> </w:t>
      </w:r>
    </w:p>
    <w:p w14:paraId="13C55325" w14:textId="77777777" w:rsidR="00D74281" w:rsidRPr="00257716" w:rsidRDefault="00D74281" w:rsidP="00D74281">
      <w:pPr>
        <w:jc w:val="center"/>
        <w:rPr>
          <w:b/>
          <w:szCs w:val="24"/>
          <w:lang w:eastAsia="lt-LT"/>
        </w:rPr>
      </w:pPr>
    </w:p>
    <w:p w14:paraId="14135D14" w14:textId="77777777" w:rsidR="00D74281" w:rsidRPr="00257716" w:rsidRDefault="00D74281" w:rsidP="00D74281">
      <w:pPr>
        <w:jc w:val="center"/>
        <w:rPr>
          <w:szCs w:val="24"/>
          <w:lang w:eastAsia="lt-LT"/>
        </w:rPr>
      </w:pPr>
      <w:r w:rsidRPr="00257716">
        <w:rPr>
          <w:szCs w:val="24"/>
          <w:lang w:eastAsia="lt-LT"/>
        </w:rPr>
        <w:t xml:space="preserve">pagal </w:t>
      </w:r>
      <w:r w:rsidRPr="00257716">
        <w:rPr>
          <w:szCs w:val="24"/>
        </w:rPr>
        <w:t>20</w:t>
      </w:r>
      <w:r w:rsidRPr="00257716">
        <w:rPr>
          <w:szCs w:val="24"/>
        </w:rPr>
        <w:softHyphen/>
      </w:r>
      <w:r w:rsidRPr="00257716">
        <w:rPr>
          <w:szCs w:val="24"/>
          <w:lang w:eastAsia="lt-LT"/>
        </w:rPr>
        <w:t xml:space="preserve">_ </w:t>
      </w:r>
      <w:r w:rsidRPr="00257716">
        <w:rPr>
          <w:szCs w:val="24"/>
        </w:rPr>
        <w:t xml:space="preserve">_ -....-....  </w:t>
      </w:r>
      <w:r w:rsidRPr="00257716">
        <w:rPr>
          <w:szCs w:val="24"/>
          <w:lang w:eastAsia="lt-LT"/>
        </w:rPr>
        <w:t>sutartį Nr. ________</w:t>
      </w:r>
    </w:p>
    <w:p w14:paraId="45E6894E" w14:textId="77777777" w:rsidR="00D74281" w:rsidRPr="00257716" w:rsidRDefault="00D74281" w:rsidP="00D74281">
      <w:pPr>
        <w:jc w:val="center"/>
        <w:rPr>
          <w:szCs w:val="24"/>
          <w:lang w:eastAsia="lt-LT"/>
        </w:rPr>
      </w:pPr>
    </w:p>
    <w:p w14:paraId="382E424A" w14:textId="77777777" w:rsidR="00D74281" w:rsidRPr="00257716" w:rsidRDefault="00D74281" w:rsidP="00D74281">
      <w:pPr>
        <w:jc w:val="center"/>
        <w:rPr>
          <w:szCs w:val="24"/>
          <w:lang w:eastAsia="lt-LT"/>
        </w:rPr>
      </w:pPr>
      <w:r w:rsidRPr="00257716">
        <w:rPr>
          <w:szCs w:val="24"/>
          <w:lang w:eastAsia="lt-LT"/>
        </w:rPr>
        <w:t>20_ _ m. __________ mėn. ___ d.</w:t>
      </w:r>
      <w:r>
        <w:rPr>
          <w:szCs w:val="24"/>
          <w:lang w:eastAsia="lt-LT"/>
        </w:rPr>
        <w:t xml:space="preserve"> Nr. _________________</w:t>
      </w:r>
    </w:p>
    <w:p w14:paraId="61B1D943" w14:textId="77777777" w:rsidR="00D74281" w:rsidRPr="00257716" w:rsidRDefault="00D74281" w:rsidP="00D74281">
      <w:pPr>
        <w:jc w:val="center"/>
        <w:rPr>
          <w:szCs w:val="24"/>
          <w:lang w:eastAsia="lt-LT"/>
        </w:rPr>
      </w:pPr>
    </w:p>
    <w:p w14:paraId="7EE8CB02" w14:textId="5FDE1A98" w:rsidR="00D74281" w:rsidRPr="00257716" w:rsidRDefault="00D74281" w:rsidP="342B13D6">
      <w:pPr>
        <w:jc w:val="center"/>
        <w:rPr>
          <w:lang w:eastAsia="lt-LT"/>
        </w:rPr>
      </w:pPr>
    </w:p>
    <w:p w14:paraId="43C10C9A" w14:textId="77777777" w:rsidR="00D74281" w:rsidRPr="00257716" w:rsidRDefault="00D74281" w:rsidP="00D74281">
      <w:pPr>
        <w:jc w:val="center"/>
        <w:rPr>
          <w:szCs w:val="24"/>
          <w:lang w:eastAsia="lt-LT"/>
        </w:rPr>
      </w:pPr>
    </w:p>
    <w:p w14:paraId="600D59F8" w14:textId="77777777" w:rsidR="00D74281" w:rsidRPr="00257716" w:rsidRDefault="00D74281" w:rsidP="00D74281">
      <w:pPr>
        <w:jc w:val="both"/>
        <w:rPr>
          <w:szCs w:val="24"/>
          <w:lang w:eastAsia="lt-LT"/>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596"/>
        <w:gridCol w:w="1140"/>
        <w:gridCol w:w="5046"/>
      </w:tblGrid>
      <w:tr w:rsidR="00D74281" w:rsidRPr="00257716" w14:paraId="4629E086" w14:textId="77777777" w:rsidTr="342B13D6">
        <w:trPr>
          <w:trHeight w:val="1056"/>
        </w:trPr>
        <w:tc>
          <w:tcPr>
            <w:tcW w:w="738" w:type="dxa"/>
            <w:vAlign w:val="center"/>
          </w:tcPr>
          <w:p w14:paraId="7B4159C1" w14:textId="77777777" w:rsidR="00D74281" w:rsidRPr="00257716" w:rsidRDefault="00D74281" w:rsidP="001342BD">
            <w:pPr>
              <w:jc w:val="center"/>
              <w:rPr>
                <w:b/>
                <w:szCs w:val="24"/>
                <w:lang w:eastAsia="lt-LT"/>
              </w:rPr>
            </w:pPr>
            <w:r w:rsidRPr="00257716">
              <w:rPr>
                <w:b/>
                <w:szCs w:val="24"/>
                <w:lang w:eastAsia="lt-LT"/>
              </w:rPr>
              <w:t>Eil. Nr.</w:t>
            </w:r>
          </w:p>
        </w:tc>
        <w:tc>
          <w:tcPr>
            <w:tcW w:w="2596" w:type="dxa"/>
            <w:vAlign w:val="center"/>
          </w:tcPr>
          <w:p w14:paraId="151D3914" w14:textId="77777777" w:rsidR="00D74281" w:rsidRPr="00257716" w:rsidRDefault="00D74281" w:rsidP="001342BD">
            <w:pPr>
              <w:jc w:val="center"/>
              <w:rPr>
                <w:b/>
                <w:szCs w:val="24"/>
                <w:lang w:eastAsia="lt-LT"/>
              </w:rPr>
            </w:pPr>
            <w:r w:rsidRPr="00257716">
              <w:rPr>
                <w:b/>
                <w:szCs w:val="24"/>
                <w:lang w:eastAsia="lt-LT"/>
              </w:rPr>
              <w:t>Vieta</w:t>
            </w:r>
            <w:r>
              <w:rPr>
                <w:b/>
                <w:szCs w:val="24"/>
                <w:lang w:eastAsia="lt-LT"/>
              </w:rPr>
              <w:t>/Adresas</w:t>
            </w:r>
          </w:p>
        </w:tc>
        <w:tc>
          <w:tcPr>
            <w:tcW w:w="1140" w:type="dxa"/>
            <w:vAlign w:val="center"/>
          </w:tcPr>
          <w:p w14:paraId="1D236067" w14:textId="77777777" w:rsidR="00D74281" w:rsidRPr="00257716" w:rsidRDefault="00D74281" w:rsidP="001342BD">
            <w:pPr>
              <w:jc w:val="center"/>
              <w:rPr>
                <w:b/>
                <w:szCs w:val="24"/>
                <w:lang w:eastAsia="lt-LT"/>
              </w:rPr>
            </w:pPr>
          </w:p>
          <w:p w14:paraId="1E0C623E" w14:textId="2F4E9F25" w:rsidR="3B94C681" w:rsidRDefault="3B94C681" w:rsidP="342B13D6">
            <w:pPr>
              <w:spacing w:line="259" w:lineRule="auto"/>
              <w:jc w:val="center"/>
              <w:rPr>
                <w:b/>
                <w:bCs/>
                <w:lang w:eastAsia="lt-LT"/>
              </w:rPr>
            </w:pPr>
            <w:r w:rsidRPr="342B13D6">
              <w:rPr>
                <w:b/>
                <w:bCs/>
                <w:lang w:eastAsia="lt-LT"/>
              </w:rPr>
              <w:t>Plotas</w:t>
            </w:r>
          </w:p>
          <w:p w14:paraId="4005BDC5" w14:textId="77777777" w:rsidR="00D74281" w:rsidRPr="00257716" w:rsidRDefault="00D74281" w:rsidP="001342BD">
            <w:pPr>
              <w:jc w:val="center"/>
              <w:rPr>
                <w:b/>
                <w:szCs w:val="24"/>
                <w:lang w:eastAsia="lt-LT"/>
              </w:rPr>
            </w:pPr>
          </w:p>
        </w:tc>
        <w:tc>
          <w:tcPr>
            <w:tcW w:w="5046" w:type="dxa"/>
            <w:vAlign w:val="center"/>
          </w:tcPr>
          <w:p w14:paraId="374DFE84" w14:textId="77777777" w:rsidR="00D74281" w:rsidRPr="00257716" w:rsidRDefault="00D74281" w:rsidP="001342BD">
            <w:pPr>
              <w:jc w:val="center"/>
              <w:rPr>
                <w:b/>
                <w:szCs w:val="24"/>
                <w:lang w:eastAsia="lt-LT"/>
              </w:rPr>
            </w:pPr>
            <w:r w:rsidRPr="00257716">
              <w:rPr>
                <w:b/>
                <w:szCs w:val="24"/>
                <w:lang w:eastAsia="lt-LT"/>
              </w:rPr>
              <w:t>Pastabos</w:t>
            </w:r>
          </w:p>
        </w:tc>
      </w:tr>
      <w:tr w:rsidR="00D74281" w:rsidRPr="00257716" w14:paraId="409E25E2" w14:textId="77777777" w:rsidTr="342B13D6">
        <w:trPr>
          <w:trHeight w:val="345"/>
        </w:trPr>
        <w:tc>
          <w:tcPr>
            <w:tcW w:w="738" w:type="dxa"/>
          </w:tcPr>
          <w:p w14:paraId="4F9754F6" w14:textId="77777777" w:rsidR="00D74281" w:rsidRPr="00257716" w:rsidRDefault="00D74281" w:rsidP="001342BD">
            <w:pPr>
              <w:jc w:val="both"/>
              <w:rPr>
                <w:szCs w:val="24"/>
                <w:lang w:eastAsia="lt-LT"/>
              </w:rPr>
            </w:pPr>
          </w:p>
        </w:tc>
        <w:tc>
          <w:tcPr>
            <w:tcW w:w="2596" w:type="dxa"/>
          </w:tcPr>
          <w:p w14:paraId="7BA34ADD" w14:textId="77777777" w:rsidR="00D74281" w:rsidRPr="00257716" w:rsidRDefault="00D74281" w:rsidP="001342BD">
            <w:pPr>
              <w:jc w:val="both"/>
              <w:rPr>
                <w:szCs w:val="24"/>
                <w:lang w:eastAsia="lt-LT"/>
              </w:rPr>
            </w:pPr>
          </w:p>
        </w:tc>
        <w:tc>
          <w:tcPr>
            <w:tcW w:w="1140" w:type="dxa"/>
          </w:tcPr>
          <w:p w14:paraId="427BF6E6" w14:textId="77777777" w:rsidR="00D74281" w:rsidRPr="00257716" w:rsidRDefault="00D74281" w:rsidP="001342BD">
            <w:pPr>
              <w:jc w:val="both"/>
              <w:rPr>
                <w:szCs w:val="24"/>
                <w:lang w:eastAsia="lt-LT"/>
              </w:rPr>
            </w:pPr>
          </w:p>
        </w:tc>
        <w:tc>
          <w:tcPr>
            <w:tcW w:w="5046" w:type="dxa"/>
          </w:tcPr>
          <w:p w14:paraId="28BB9DB6" w14:textId="77777777" w:rsidR="00D74281" w:rsidRPr="00257716" w:rsidRDefault="00D74281" w:rsidP="001342BD">
            <w:pPr>
              <w:jc w:val="both"/>
              <w:rPr>
                <w:szCs w:val="24"/>
                <w:lang w:eastAsia="lt-LT"/>
              </w:rPr>
            </w:pPr>
          </w:p>
        </w:tc>
      </w:tr>
      <w:tr w:rsidR="00D74281" w:rsidRPr="00257716" w14:paraId="490114A8" w14:textId="77777777" w:rsidTr="342B13D6">
        <w:trPr>
          <w:trHeight w:val="345"/>
        </w:trPr>
        <w:tc>
          <w:tcPr>
            <w:tcW w:w="738" w:type="dxa"/>
          </w:tcPr>
          <w:p w14:paraId="0E2035FB" w14:textId="77777777" w:rsidR="00D74281" w:rsidRPr="00257716" w:rsidRDefault="00D74281" w:rsidP="001342BD">
            <w:pPr>
              <w:jc w:val="both"/>
              <w:rPr>
                <w:szCs w:val="24"/>
                <w:lang w:eastAsia="lt-LT"/>
              </w:rPr>
            </w:pPr>
          </w:p>
        </w:tc>
        <w:tc>
          <w:tcPr>
            <w:tcW w:w="2596" w:type="dxa"/>
          </w:tcPr>
          <w:p w14:paraId="04C3A0B9" w14:textId="77777777" w:rsidR="00D74281" w:rsidRPr="00257716" w:rsidRDefault="00D74281" w:rsidP="001342BD">
            <w:pPr>
              <w:jc w:val="both"/>
              <w:rPr>
                <w:szCs w:val="24"/>
                <w:lang w:eastAsia="lt-LT"/>
              </w:rPr>
            </w:pPr>
          </w:p>
        </w:tc>
        <w:tc>
          <w:tcPr>
            <w:tcW w:w="1140" w:type="dxa"/>
          </w:tcPr>
          <w:p w14:paraId="5FF99812" w14:textId="77777777" w:rsidR="00D74281" w:rsidRPr="00257716" w:rsidRDefault="00D74281" w:rsidP="001342BD">
            <w:pPr>
              <w:jc w:val="both"/>
              <w:rPr>
                <w:szCs w:val="24"/>
                <w:lang w:eastAsia="lt-LT"/>
              </w:rPr>
            </w:pPr>
          </w:p>
        </w:tc>
        <w:tc>
          <w:tcPr>
            <w:tcW w:w="5046" w:type="dxa"/>
          </w:tcPr>
          <w:p w14:paraId="054BD398" w14:textId="77777777" w:rsidR="00D74281" w:rsidRPr="00257716" w:rsidRDefault="00D74281" w:rsidP="001342BD">
            <w:pPr>
              <w:jc w:val="both"/>
              <w:rPr>
                <w:szCs w:val="24"/>
                <w:lang w:eastAsia="lt-LT"/>
              </w:rPr>
            </w:pPr>
          </w:p>
        </w:tc>
      </w:tr>
      <w:tr w:rsidR="00D74281" w:rsidRPr="00257716" w14:paraId="2BA16513" w14:textId="77777777" w:rsidTr="342B13D6">
        <w:trPr>
          <w:trHeight w:val="345"/>
        </w:trPr>
        <w:tc>
          <w:tcPr>
            <w:tcW w:w="738" w:type="dxa"/>
          </w:tcPr>
          <w:p w14:paraId="498251D7" w14:textId="77777777" w:rsidR="00D74281" w:rsidRPr="00257716" w:rsidRDefault="00D74281" w:rsidP="001342BD">
            <w:pPr>
              <w:jc w:val="both"/>
              <w:rPr>
                <w:szCs w:val="24"/>
                <w:lang w:eastAsia="lt-LT"/>
              </w:rPr>
            </w:pPr>
          </w:p>
        </w:tc>
        <w:tc>
          <w:tcPr>
            <w:tcW w:w="2596" w:type="dxa"/>
          </w:tcPr>
          <w:p w14:paraId="278A72A8" w14:textId="77777777" w:rsidR="00D74281" w:rsidRPr="00257716" w:rsidRDefault="00D74281" w:rsidP="001342BD">
            <w:pPr>
              <w:jc w:val="both"/>
              <w:rPr>
                <w:szCs w:val="24"/>
                <w:lang w:eastAsia="lt-LT"/>
              </w:rPr>
            </w:pPr>
          </w:p>
        </w:tc>
        <w:tc>
          <w:tcPr>
            <w:tcW w:w="1140" w:type="dxa"/>
          </w:tcPr>
          <w:p w14:paraId="055D70CD" w14:textId="77777777" w:rsidR="00D74281" w:rsidRPr="00257716" w:rsidRDefault="00D74281" w:rsidP="001342BD">
            <w:pPr>
              <w:jc w:val="both"/>
              <w:rPr>
                <w:szCs w:val="24"/>
                <w:lang w:eastAsia="lt-LT"/>
              </w:rPr>
            </w:pPr>
          </w:p>
        </w:tc>
        <w:tc>
          <w:tcPr>
            <w:tcW w:w="5046" w:type="dxa"/>
          </w:tcPr>
          <w:p w14:paraId="6CBD0CCF" w14:textId="77777777" w:rsidR="00D74281" w:rsidRPr="00257716" w:rsidRDefault="00D74281" w:rsidP="001342BD">
            <w:pPr>
              <w:jc w:val="both"/>
              <w:rPr>
                <w:szCs w:val="24"/>
                <w:lang w:eastAsia="lt-LT"/>
              </w:rPr>
            </w:pPr>
          </w:p>
        </w:tc>
      </w:tr>
      <w:tr w:rsidR="00D74281" w:rsidRPr="00257716" w14:paraId="7BDF93C6" w14:textId="77777777" w:rsidTr="342B13D6">
        <w:trPr>
          <w:trHeight w:val="345"/>
        </w:trPr>
        <w:tc>
          <w:tcPr>
            <w:tcW w:w="738" w:type="dxa"/>
          </w:tcPr>
          <w:p w14:paraId="69AF57C0" w14:textId="77777777" w:rsidR="00D74281" w:rsidRPr="00257716" w:rsidRDefault="00D74281" w:rsidP="001342BD">
            <w:pPr>
              <w:jc w:val="both"/>
              <w:rPr>
                <w:szCs w:val="24"/>
                <w:lang w:eastAsia="lt-LT"/>
              </w:rPr>
            </w:pPr>
          </w:p>
        </w:tc>
        <w:tc>
          <w:tcPr>
            <w:tcW w:w="2596" w:type="dxa"/>
          </w:tcPr>
          <w:p w14:paraId="06C65664" w14:textId="77777777" w:rsidR="00D74281" w:rsidRPr="00257716" w:rsidRDefault="00D74281" w:rsidP="001342BD">
            <w:pPr>
              <w:jc w:val="both"/>
              <w:rPr>
                <w:szCs w:val="24"/>
                <w:lang w:eastAsia="lt-LT"/>
              </w:rPr>
            </w:pPr>
          </w:p>
        </w:tc>
        <w:tc>
          <w:tcPr>
            <w:tcW w:w="1140" w:type="dxa"/>
          </w:tcPr>
          <w:p w14:paraId="01ECF48D" w14:textId="77777777" w:rsidR="00D74281" w:rsidRPr="00257716" w:rsidRDefault="00D74281" w:rsidP="001342BD">
            <w:pPr>
              <w:jc w:val="both"/>
              <w:rPr>
                <w:szCs w:val="24"/>
                <w:lang w:eastAsia="lt-LT"/>
              </w:rPr>
            </w:pPr>
          </w:p>
        </w:tc>
        <w:tc>
          <w:tcPr>
            <w:tcW w:w="5046" w:type="dxa"/>
          </w:tcPr>
          <w:p w14:paraId="7A6E7DDD" w14:textId="77777777" w:rsidR="00D74281" w:rsidRPr="00257716" w:rsidRDefault="00D74281" w:rsidP="001342BD">
            <w:pPr>
              <w:jc w:val="both"/>
              <w:rPr>
                <w:szCs w:val="24"/>
                <w:lang w:eastAsia="lt-LT"/>
              </w:rPr>
            </w:pPr>
          </w:p>
        </w:tc>
      </w:tr>
      <w:tr w:rsidR="00D74281" w:rsidRPr="00257716" w14:paraId="5E73A2DE" w14:textId="77777777" w:rsidTr="342B13D6">
        <w:trPr>
          <w:trHeight w:val="345"/>
        </w:trPr>
        <w:tc>
          <w:tcPr>
            <w:tcW w:w="738" w:type="dxa"/>
          </w:tcPr>
          <w:p w14:paraId="4B3519E0" w14:textId="77777777" w:rsidR="00D74281" w:rsidRPr="00257716" w:rsidRDefault="00D74281" w:rsidP="001342BD">
            <w:pPr>
              <w:jc w:val="both"/>
              <w:rPr>
                <w:szCs w:val="24"/>
                <w:lang w:eastAsia="lt-LT"/>
              </w:rPr>
            </w:pPr>
          </w:p>
        </w:tc>
        <w:tc>
          <w:tcPr>
            <w:tcW w:w="2596" w:type="dxa"/>
          </w:tcPr>
          <w:p w14:paraId="4F2E8575" w14:textId="77777777" w:rsidR="00D74281" w:rsidRPr="00257716" w:rsidRDefault="00D74281" w:rsidP="001342BD">
            <w:pPr>
              <w:jc w:val="both"/>
              <w:rPr>
                <w:szCs w:val="24"/>
                <w:lang w:eastAsia="lt-LT"/>
              </w:rPr>
            </w:pPr>
          </w:p>
        </w:tc>
        <w:tc>
          <w:tcPr>
            <w:tcW w:w="1140" w:type="dxa"/>
          </w:tcPr>
          <w:p w14:paraId="46C2C699" w14:textId="77777777" w:rsidR="00D74281" w:rsidRPr="00257716" w:rsidRDefault="00D74281" w:rsidP="001342BD">
            <w:pPr>
              <w:jc w:val="both"/>
              <w:rPr>
                <w:szCs w:val="24"/>
                <w:lang w:eastAsia="lt-LT"/>
              </w:rPr>
            </w:pPr>
          </w:p>
        </w:tc>
        <w:tc>
          <w:tcPr>
            <w:tcW w:w="5046" w:type="dxa"/>
          </w:tcPr>
          <w:p w14:paraId="3949C768" w14:textId="77777777" w:rsidR="00D74281" w:rsidRPr="00257716" w:rsidRDefault="00D74281" w:rsidP="001342BD">
            <w:pPr>
              <w:jc w:val="both"/>
              <w:rPr>
                <w:szCs w:val="24"/>
                <w:lang w:eastAsia="lt-LT"/>
              </w:rPr>
            </w:pPr>
          </w:p>
        </w:tc>
      </w:tr>
    </w:tbl>
    <w:p w14:paraId="153C006F" w14:textId="77777777" w:rsidR="00D74281" w:rsidRPr="00257716" w:rsidRDefault="00D74281" w:rsidP="00D74281">
      <w:pPr>
        <w:ind w:left="360"/>
        <w:jc w:val="both"/>
        <w:rPr>
          <w:szCs w:val="24"/>
          <w:lang w:eastAsia="lt-LT"/>
        </w:rPr>
      </w:pPr>
    </w:p>
    <w:p w14:paraId="39E95760" w14:textId="77777777" w:rsidR="00D74281" w:rsidRPr="00257716" w:rsidRDefault="00D74281" w:rsidP="00D74281">
      <w:pPr>
        <w:ind w:left="360"/>
        <w:jc w:val="both"/>
        <w:rPr>
          <w:szCs w:val="24"/>
          <w:lang w:eastAsia="lt-LT"/>
        </w:rPr>
      </w:pPr>
    </w:p>
    <w:p w14:paraId="47C9C86E" w14:textId="77777777" w:rsidR="00D74281" w:rsidRPr="00257716" w:rsidRDefault="00D74281" w:rsidP="00D74281">
      <w:pPr>
        <w:ind w:left="360"/>
        <w:jc w:val="both"/>
        <w:rPr>
          <w:szCs w:val="24"/>
          <w:lang w:eastAsia="lt-LT"/>
        </w:rPr>
      </w:pPr>
    </w:p>
    <w:p w14:paraId="231AF389" w14:textId="77777777" w:rsidR="00D74281" w:rsidRPr="00257716" w:rsidRDefault="00D74281" w:rsidP="00D74281">
      <w:pPr>
        <w:ind w:left="360"/>
        <w:jc w:val="both"/>
        <w:rPr>
          <w:szCs w:val="24"/>
          <w:lang w:eastAsia="lt-LT"/>
        </w:rPr>
      </w:pPr>
    </w:p>
    <w:p w14:paraId="5BFDA4DC" w14:textId="7E346E93" w:rsidR="00D74281" w:rsidRPr="00257716" w:rsidRDefault="005A3783" w:rsidP="00D74281">
      <w:pPr>
        <w:jc w:val="both"/>
        <w:rPr>
          <w:b/>
          <w:szCs w:val="24"/>
          <w:lang w:eastAsia="lt-LT"/>
        </w:rPr>
      </w:pPr>
      <w:r>
        <w:rPr>
          <w:b/>
          <w:szCs w:val="24"/>
          <w:lang w:eastAsia="lt-LT"/>
        </w:rPr>
        <w:t>Pirkėjas</w:t>
      </w:r>
      <w:r w:rsidR="00D74281" w:rsidRPr="00257716">
        <w:rPr>
          <w:b/>
          <w:szCs w:val="24"/>
          <w:lang w:eastAsia="lt-LT"/>
        </w:rPr>
        <w:t>:</w:t>
      </w:r>
      <w:r w:rsidR="00D74281" w:rsidRPr="00257716">
        <w:rPr>
          <w:b/>
          <w:szCs w:val="24"/>
          <w:lang w:eastAsia="lt-LT"/>
        </w:rPr>
        <w:tab/>
      </w:r>
      <w:r w:rsidR="00D74281" w:rsidRPr="00257716">
        <w:rPr>
          <w:b/>
          <w:szCs w:val="24"/>
          <w:lang w:eastAsia="lt-LT"/>
        </w:rPr>
        <w:tab/>
      </w:r>
      <w:r w:rsidR="00D74281" w:rsidRPr="00257716">
        <w:rPr>
          <w:b/>
          <w:szCs w:val="24"/>
          <w:lang w:eastAsia="lt-LT"/>
        </w:rPr>
        <w:tab/>
      </w:r>
      <w:r w:rsidR="00D74281" w:rsidRPr="00257716">
        <w:rPr>
          <w:b/>
          <w:szCs w:val="24"/>
          <w:lang w:eastAsia="lt-LT"/>
        </w:rPr>
        <w:tab/>
        <w:t xml:space="preserve">                     </w:t>
      </w:r>
      <w:r w:rsidR="00574D70">
        <w:rPr>
          <w:b/>
          <w:szCs w:val="24"/>
          <w:lang w:eastAsia="lt-LT"/>
        </w:rPr>
        <w:t>Tiekėjas</w:t>
      </w:r>
      <w:r w:rsidR="00D74281" w:rsidRPr="00257716">
        <w:rPr>
          <w:b/>
          <w:szCs w:val="24"/>
          <w:lang w:eastAsia="lt-LT"/>
        </w:rPr>
        <w:t>:</w:t>
      </w:r>
    </w:p>
    <w:p w14:paraId="2CAA80D0" w14:textId="77777777" w:rsidR="00D74281" w:rsidRPr="00257716" w:rsidRDefault="00D74281" w:rsidP="00D74281">
      <w:pPr>
        <w:tabs>
          <w:tab w:val="left" w:pos="426"/>
        </w:tabs>
        <w:jc w:val="both"/>
        <w:rPr>
          <w:szCs w:val="24"/>
          <w:lang w:eastAsia="lt-LT"/>
        </w:rPr>
      </w:pPr>
      <w:r w:rsidRPr="00257716">
        <w:rPr>
          <w:szCs w:val="24"/>
          <w:lang w:eastAsia="lt-LT"/>
        </w:rPr>
        <w:tab/>
        <w:t xml:space="preserve">                                                                                       </w:t>
      </w:r>
    </w:p>
    <w:p w14:paraId="241C6CD4" w14:textId="77777777" w:rsidR="00D74281" w:rsidRPr="00257716" w:rsidRDefault="00D74281" w:rsidP="00D74281">
      <w:pPr>
        <w:jc w:val="both"/>
        <w:rPr>
          <w:szCs w:val="24"/>
          <w:lang w:eastAsia="lt-LT"/>
        </w:rPr>
      </w:pPr>
      <w:r w:rsidRPr="00257716">
        <w:rPr>
          <w:szCs w:val="24"/>
          <w:lang w:eastAsia="lt-LT"/>
        </w:rPr>
        <w:t xml:space="preserve">                                                  </w:t>
      </w:r>
    </w:p>
    <w:p w14:paraId="7187BC82" w14:textId="77777777" w:rsidR="00D74281" w:rsidRPr="00257716" w:rsidRDefault="00D74281" w:rsidP="00D74281">
      <w:pPr>
        <w:jc w:val="both"/>
        <w:rPr>
          <w:szCs w:val="24"/>
          <w:lang w:eastAsia="lt-LT"/>
        </w:rPr>
      </w:pPr>
      <w:r w:rsidRPr="342B13D6">
        <w:rPr>
          <w:lang w:eastAsia="lt-LT"/>
        </w:rPr>
        <w:t>___________________________</w:t>
      </w:r>
      <w:r>
        <w:tab/>
      </w:r>
      <w:r>
        <w:tab/>
      </w:r>
      <w:r w:rsidRPr="342B13D6">
        <w:rPr>
          <w:lang w:eastAsia="lt-LT"/>
        </w:rPr>
        <w:t xml:space="preserve">                      __________________________</w:t>
      </w:r>
    </w:p>
    <w:p w14:paraId="5FD1EF24" w14:textId="2AC55ACD" w:rsidR="342B13D6" w:rsidRDefault="342B13D6" w:rsidP="342B13D6">
      <w:pPr>
        <w:jc w:val="both"/>
        <w:rPr>
          <w:lang w:eastAsia="lt-LT"/>
        </w:rPr>
      </w:pPr>
    </w:p>
    <w:p w14:paraId="02E19515" w14:textId="7AF8E45F" w:rsidR="342B13D6" w:rsidRDefault="342B13D6" w:rsidP="342B13D6">
      <w:pPr>
        <w:jc w:val="both"/>
        <w:rPr>
          <w:lang w:eastAsia="lt-LT"/>
        </w:rPr>
      </w:pPr>
    </w:p>
    <w:p w14:paraId="706A4711" w14:textId="06D86A52" w:rsidR="342B13D6" w:rsidRDefault="342B13D6" w:rsidP="342B13D6">
      <w:pPr>
        <w:jc w:val="both"/>
        <w:rPr>
          <w:lang w:eastAsia="lt-LT"/>
        </w:rPr>
      </w:pPr>
    </w:p>
    <w:p w14:paraId="3A10E5F9" w14:textId="24642BF3" w:rsidR="342B13D6" w:rsidRDefault="342B13D6" w:rsidP="342B13D6">
      <w:pPr>
        <w:jc w:val="both"/>
        <w:rPr>
          <w:lang w:eastAsia="lt-LT"/>
        </w:rPr>
      </w:pPr>
    </w:p>
    <w:p w14:paraId="56BEBCAB" w14:textId="711824FB" w:rsidR="342B13D6" w:rsidRDefault="342B13D6" w:rsidP="342B13D6">
      <w:pPr>
        <w:jc w:val="both"/>
        <w:rPr>
          <w:lang w:eastAsia="lt-LT"/>
        </w:rPr>
      </w:pPr>
    </w:p>
    <w:p w14:paraId="4D58DF39" w14:textId="68B96DF5" w:rsidR="342B13D6" w:rsidRDefault="342B13D6" w:rsidP="342B13D6">
      <w:pPr>
        <w:jc w:val="both"/>
        <w:rPr>
          <w:lang w:eastAsia="lt-LT"/>
        </w:rPr>
      </w:pPr>
    </w:p>
    <w:p w14:paraId="0BF11CE3" w14:textId="146745AA" w:rsidR="342B13D6" w:rsidRDefault="342B13D6" w:rsidP="342B13D6">
      <w:pPr>
        <w:jc w:val="both"/>
        <w:rPr>
          <w:lang w:eastAsia="lt-LT"/>
        </w:rPr>
      </w:pPr>
    </w:p>
    <w:p w14:paraId="29614466" w14:textId="3B8E7F09" w:rsidR="342B13D6" w:rsidRDefault="342B13D6" w:rsidP="342B13D6">
      <w:pPr>
        <w:jc w:val="both"/>
        <w:rPr>
          <w:lang w:eastAsia="lt-LT"/>
        </w:rPr>
      </w:pPr>
    </w:p>
    <w:p w14:paraId="5BA53E83" w14:textId="4F95413A" w:rsidR="342B13D6" w:rsidRDefault="342B13D6" w:rsidP="342B13D6">
      <w:pPr>
        <w:jc w:val="both"/>
        <w:rPr>
          <w:lang w:eastAsia="lt-LT"/>
        </w:rPr>
      </w:pPr>
    </w:p>
    <w:p w14:paraId="0044C7BA" w14:textId="793A3F3C" w:rsidR="342B13D6" w:rsidRDefault="342B13D6" w:rsidP="342B13D6">
      <w:pPr>
        <w:jc w:val="both"/>
        <w:rPr>
          <w:lang w:eastAsia="lt-LT"/>
        </w:rPr>
      </w:pPr>
    </w:p>
    <w:p w14:paraId="7B1B2371" w14:textId="5909B869" w:rsidR="342B13D6" w:rsidRDefault="342B13D6" w:rsidP="342B13D6">
      <w:pPr>
        <w:jc w:val="both"/>
        <w:rPr>
          <w:lang w:eastAsia="lt-LT"/>
        </w:rPr>
      </w:pPr>
    </w:p>
    <w:p w14:paraId="0A2CC182" w14:textId="1E53317F" w:rsidR="29A74B7F" w:rsidRDefault="29A74B7F" w:rsidP="342B13D6">
      <w:pPr>
        <w:tabs>
          <w:tab w:val="left" w:pos="4410"/>
        </w:tabs>
        <w:ind w:firstLine="770"/>
        <w:jc w:val="both"/>
        <w:rPr>
          <w:sz w:val="20"/>
        </w:rPr>
      </w:pPr>
      <w:r w:rsidRPr="342B13D6">
        <w:rPr>
          <w:sz w:val="20"/>
        </w:rPr>
        <w:t xml:space="preserve">*Apžiūra gali būti fiksuojama elektroniniu paštu, tiesiogiai laiške nurodant  </w:t>
      </w:r>
      <w:proofErr w:type="spellStart"/>
      <w:r w:rsidRPr="342B13D6">
        <w:rPr>
          <w:sz w:val="20"/>
        </w:rPr>
        <w:t>nurodant</w:t>
      </w:r>
      <w:proofErr w:type="spellEnd"/>
      <w:r w:rsidRPr="342B13D6">
        <w:rPr>
          <w:sz w:val="20"/>
        </w:rPr>
        <w:t xml:space="preserve"> reikalingus duomenis</w:t>
      </w:r>
    </w:p>
    <w:p w14:paraId="3BA30A35" w14:textId="22CAD856" w:rsidR="342B13D6" w:rsidRDefault="342B13D6" w:rsidP="342B13D6">
      <w:pPr>
        <w:jc w:val="both"/>
        <w:rPr>
          <w:lang w:eastAsia="lt-LT"/>
        </w:rPr>
      </w:pPr>
    </w:p>
    <w:p w14:paraId="424976F0" w14:textId="6357DD7A" w:rsidR="002B5DD1" w:rsidRDefault="002B5DD1">
      <w:pPr>
        <w:rPr>
          <w:szCs w:val="24"/>
        </w:rPr>
      </w:pPr>
      <w:r>
        <w:rPr>
          <w:szCs w:val="24"/>
        </w:rPr>
        <w:br w:type="page"/>
      </w:r>
    </w:p>
    <w:p w14:paraId="529FB54A" w14:textId="17AD8A74" w:rsidR="008961C7" w:rsidRPr="00257716" w:rsidRDefault="008961C7" w:rsidP="008961C7">
      <w:pPr>
        <w:suppressAutoHyphens/>
        <w:ind w:firstLine="770"/>
        <w:jc w:val="right"/>
      </w:pPr>
      <w:r>
        <w:t xml:space="preserve">Sutarties 6 priedas „Paslaugų perdavimo – priėmimo </w:t>
      </w:r>
      <w:r w:rsidRPr="001342BD">
        <w:t>aktas</w:t>
      </w:r>
      <w:r w:rsidR="147D9755" w:rsidRPr="001342BD">
        <w:t xml:space="preserve"> įrengimui</w:t>
      </w:r>
      <w:r>
        <w:t>“</w:t>
      </w:r>
    </w:p>
    <w:p w14:paraId="53FAC727" w14:textId="77777777" w:rsidR="008961C7" w:rsidRPr="00257716" w:rsidRDefault="008961C7" w:rsidP="008961C7">
      <w:pPr>
        <w:jc w:val="right"/>
        <w:rPr>
          <w:szCs w:val="24"/>
          <w:lang w:val="pt-BR"/>
        </w:rPr>
      </w:pPr>
    </w:p>
    <w:p w14:paraId="56B6F2E4" w14:textId="3C82EAB9" w:rsidR="008961C7" w:rsidRPr="00257716" w:rsidRDefault="005A3783" w:rsidP="008961C7">
      <w:pPr>
        <w:rPr>
          <w:szCs w:val="24"/>
        </w:rPr>
      </w:pPr>
      <w:r>
        <w:rPr>
          <w:b/>
          <w:szCs w:val="24"/>
        </w:rPr>
        <w:t>Pirkėjas</w:t>
      </w:r>
      <w:r w:rsidR="008961C7" w:rsidRPr="00257716">
        <w:rPr>
          <w:b/>
          <w:szCs w:val="24"/>
        </w:rPr>
        <w:t>:</w:t>
      </w:r>
      <w:r w:rsidR="008961C7" w:rsidRPr="00257716">
        <w:rPr>
          <w:szCs w:val="24"/>
        </w:rPr>
        <w:t xml:space="preserve"> </w:t>
      </w:r>
    </w:p>
    <w:p w14:paraId="4390F8DC" w14:textId="77777777" w:rsidR="008961C7" w:rsidRPr="00257716" w:rsidRDefault="008961C7" w:rsidP="008961C7">
      <w:pPr>
        <w:rPr>
          <w:szCs w:val="24"/>
        </w:rPr>
      </w:pPr>
      <w:r w:rsidRPr="00257716">
        <w:rPr>
          <w:szCs w:val="24"/>
        </w:rPr>
        <w:t>Vilniaus miesto savivaldybės administracija</w:t>
      </w:r>
    </w:p>
    <w:p w14:paraId="2BA7D635" w14:textId="77777777" w:rsidR="008961C7" w:rsidRPr="00257716" w:rsidRDefault="008961C7" w:rsidP="008961C7">
      <w:pPr>
        <w:rPr>
          <w:szCs w:val="24"/>
          <w:lang w:eastAsia="lt-LT"/>
        </w:rPr>
      </w:pPr>
    </w:p>
    <w:p w14:paraId="60D17144" w14:textId="77777777" w:rsidR="008961C7" w:rsidRPr="00257716" w:rsidRDefault="008961C7" w:rsidP="008961C7">
      <w:pPr>
        <w:rPr>
          <w:b/>
          <w:szCs w:val="24"/>
        </w:rPr>
      </w:pPr>
    </w:p>
    <w:p w14:paraId="5DF31884" w14:textId="3E40BDFF" w:rsidR="008961C7" w:rsidRPr="00257716" w:rsidRDefault="00574D70" w:rsidP="008961C7">
      <w:pPr>
        <w:rPr>
          <w:szCs w:val="24"/>
        </w:rPr>
      </w:pPr>
      <w:r>
        <w:rPr>
          <w:b/>
          <w:szCs w:val="24"/>
        </w:rPr>
        <w:t>Tiekėjas</w:t>
      </w:r>
      <w:r w:rsidR="008961C7" w:rsidRPr="00257716">
        <w:rPr>
          <w:b/>
          <w:szCs w:val="24"/>
        </w:rPr>
        <w:t>:</w:t>
      </w:r>
      <w:r w:rsidR="008961C7" w:rsidRPr="00257716">
        <w:rPr>
          <w:szCs w:val="24"/>
        </w:rPr>
        <w:t xml:space="preserve"> __________________</w:t>
      </w:r>
    </w:p>
    <w:p w14:paraId="52005F7C" w14:textId="77777777" w:rsidR="008961C7" w:rsidRPr="00257716" w:rsidRDefault="008961C7" w:rsidP="008961C7">
      <w:pPr>
        <w:rPr>
          <w:b/>
          <w:szCs w:val="24"/>
        </w:rPr>
      </w:pPr>
    </w:p>
    <w:p w14:paraId="735C0896" w14:textId="77777777" w:rsidR="008961C7" w:rsidRPr="00257716" w:rsidRDefault="008961C7" w:rsidP="008961C7">
      <w:pPr>
        <w:rPr>
          <w:szCs w:val="24"/>
        </w:rPr>
      </w:pPr>
      <w:r w:rsidRPr="00257716">
        <w:rPr>
          <w:b/>
          <w:szCs w:val="24"/>
        </w:rPr>
        <w:t>Sutartis:</w:t>
      </w:r>
      <w:r w:rsidRPr="00257716">
        <w:rPr>
          <w:szCs w:val="24"/>
        </w:rPr>
        <w:t xml:space="preserve"> data ________,  Nr.________</w:t>
      </w:r>
    </w:p>
    <w:p w14:paraId="2CC25BF4" w14:textId="77777777" w:rsidR="008961C7" w:rsidRPr="00257716" w:rsidRDefault="008961C7" w:rsidP="008961C7">
      <w:pPr>
        <w:rPr>
          <w:szCs w:val="24"/>
        </w:rPr>
      </w:pPr>
    </w:p>
    <w:p w14:paraId="374E640D" w14:textId="77777777" w:rsidR="008961C7" w:rsidRPr="00257716" w:rsidRDefault="008961C7" w:rsidP="008961C7">
      <w:pPr>
        <w:jc w:val="center"/>
        <w:rPr>
          <w:b/>
          <w:sz w:val="28"/>
          <w:szCs w:val="28"/>
          <w:lang w:val="en-GB"/>
        </w:rPr>
      </w:pPr>
    </w:p>
    <w:p w14:paraId="55611A57" w14:textId="77777777" w:rsidR="008961C7" w:rsidRPr="00257716" w:rsidRDefault="008961C7" w:rsidP="008961C7">
      <w:pPr>
        <w:jc w:val="center"/>
        <w:rPr>
          <w:b/>
          <w:sz w:val="28"/>
          <w:szCs w:val="28"/>
          <w:lang w:val="en-GB"/>
        </w:rPr>
      </w:pPr>
    </w:p>
    <w:p w14:paraId="093C70B9" w14:textId="77777777" w:rsidR="008961C7" w:rsidRPr="00257716" w:rsidRDefault="008961C7" w:rsidP="008961C7">
      <w:pPr>
        <w:jc w:val="center"/>
        <w:rPr>
          <w:b/>
          <w:sz w:val="28"/>
          <w:szCs w:val="28"/>
        </w:rPr>
      </w:pPr>
    </w:p>
    <w:p w14:paraId="6EBD1902" w14:textId="2B0AE0E1" w:rsidR="008961C7" w:rsidRDefault="008961C7" w:rsidP="342B13D6">
      <w:pPr>
        <w:jc w:val="center"/>
        <w:rPr>
          <w:b/>
          <w:bCs/>
        </w:rPr>
      </w:pPr>
      <w:bookmarkStart w:id="4" w:name="_Hlk121997433"/>
      <w:r w:rsidRPr="001342BD">
        <w:rPr>
          <w:b/>
          <w:bCs/>
        </w:rPr>
        <w:t>Gėlynų</w:t>
      </w:r>
      <w:r w:rsidR="04E760C4" w:rsidRPr="001342BD">
        <w:rPr>
          <w:b/>
          <w:bCs/>
        </w:rPr>
        <w:t>, gėlinių</w:t>
      </w:r>
      <w:r w:rsidRPr="001342BD">
        <w:rPr>
          <w:b/>
          <w:bCs/>
        </w:rPr>
        <w:t xml:space="preserve"> įrengimo </w:t>
      </w:r>
      <w:r w:rsidRPr="342B13D6">
        <w:rPr>
          <w:b/>
          <w:bCs/>
        </w:rPr>
        <w:t>paslaugų</w:t>
      </w:r>
    </w:p>
    <w:p w14:paraId="67755D95" w14:textId="77777777" w:rsidR="008961C7" w:rsidRPr="00257716" w:rsidRDefault="008961C7" w:rsidP="008961C7">
      <w:pPr>
        <w:jc w:val="center"/>
        <w:rPr>
          <w:sz w:val="28"/>
          <w:szCs w:val="28"/>
        </w:rPr>
      </w:pPr>
      <w:r w:rsidRPr="00257716">
        <w:rPr>
          <w:b/>
          <w:szCs w:val="24"/>
        </w:rPr>
        <w:t>perdavimo</w:t>
      </w:r>
      <w:r w:rsidRPr="005C36FA">
        <w:rPr>
          <w:b/>
          <w:szCs w:val="24"/>
        </w:rPr>
        <w:t xml:space="preserve"> </w:t>
      </w:r>
      <w:r w:rsidRPr="00257716">
        <w:rPr>
          <w:b/>
          <w:szCs w:val="24"/>
        </w:rPr>
        <w:t>–</w:t>
      </w:r>
      <w:r>
        <w:rPr>
          <w:b/>
          <w:szCs w:val="24"/>
        </w:rPr>
        <w:t xml:space="preserve"> </w:t>
      </w:r>
      <w:r w:rsidRPr="00257716">
        <w:rPr>
          <w:b/>
          <w:szCs w:val="24"/>
        </w:rPr>
        <w:t>priėmimo – AKTAS</w:t>
      </w:r>
      <w:bookmarkEnd w:id="4"/>
    </w:p>
    <w:p w14:paraId="1C9400B6" w14:textId="77777777" w:rsidR="008961C7" w:rsidRPr="00257716" w:rsidRDefault="008961C7" w:rsidP="008961C7">
      <w:pPr>
        <w:jc w:val="center"/>
        <w:rPr>
          <w:sz w:val="28"/>
          <w:szCs w:val="28"/>
        </w:rPr>
      </w:pPr>
    </w:p>
    <w:p w14:paraId="74EC08F3" w14:textId="77777777" w:rsidR="008961C7" w:rsidRPr="00257716" w:rsidRDefault="008961C7" w:rsidP="008961C7">
      <w:pPr>
        <w:jc w:val="center"/>
        <w:rPr>
          <w:szCs w:val="24"/>
        </w:rPr>
      </w:pPr>
      <w:r>
        <w:t xml:space="preserve">20 </w:t>
      </w:r>
      <w:r w:rsidRPr="342B13D6">
        <w:rPr>
          <w:lang w:eastAsia="lt-LT"/>
        </w:rPr>
        <w:t xml:space="preserve">_ </w:t>
      </w:r>
      <w:r>
        <w:t>__ m. _________ mėn. ___ d. Nr._________</w:t>
      </w:r>
    </w:p>
    <w:p w14:paraId="0E737BAE" w14:textId="58486FE1" w:rsidR="008961C7" w:rsidRPr="00257716" w:rsidRDefault="1963D263" w:rsidP="342B13D6">
      <w:pPr>
        <w:tabs>
          <w:tab w:val="left" w:pos="810"/>
        </w:tabs>
        <w:rPr>
          <w:sz w:val="22"/>
          <w:szCs w:val="22"/>
        </w:rPr>
      </w:pPr>
      <w:r w:rsidRPr="342B13D6">
        <w:rPr>
          <w:sz w:val="22"/>
          <w:szCs w:val="22"/>
        </w:rPr>
        <w:t xml:space="preserve">Viso įrengta naujų gėlynų – kv. m. </w:t>
      </w:r>
    </w:p>
    <w:p w14:paraId="0D34488A" w14:textId="5FAEABA4" w:rsidR="008961C7" w:rsidRPr="00257716" w:rsidRDefault="1963D263" w:rsidP="342B13D6">
      <w:pPr>
        <w:tabs>
          <w:tab w:val="left" w:pos="810"/>
        </w:tabs>
        <w:rPr>
          <w:sz w:val="22"/>
          <w:szCs w:val="22"/>
        </w:rPr>
      </w:pPr>
      <w:r w:rsidRPr="342B13D6">
        <w:rPr>
          <w:sz w:val="22"/>
          <w:szCs w:val="22"/>
        </w:rPr>
        <w:t>Viso pasodinta gėlių sodinukų – vnt.</w:t>
      </w:r>
    </w:p>
    <w:p w14:paraId="592B88E1" w14:textId="0A1A70C2" w:rsidR="008961C7" w:rsidRPr="00257716" w:rsidRDefault="008961C7" w:rsidP="342B13D6">
      <w:pPr>
        <w:jc w:val="center"/>
        <w:rPr>
          <w:b/>
          <w:bCs/>
          <w:sz w:val="28"/>
          <w:szCs w:val="2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685"/>
        <w:gridCol w:w="1455"/>
        <w:gridCol w:w="2025"/>
        <w:gridCol w:w="1365"/>
        <w:gridCol w:w="1395"/>
      </w:tblGrid>
      <w:tr w:rsidR="008961C7" w:rsidRPr="00257716" w14:paraId="431A8A3A" w14:textId="77777777" w:rsidTr="342B13D6">
        <w:tc>
          <w:tcPr>
            <w:tcW w:w="703" w:type="dxa"/>
            <w:vMerge w:val="restart"/>
            <w:vAlign w:val="center"/>
          </w:tcPr>
          <w:p w14:paraId="762EF501" w14:textId="77777777" w:rsidR="008961C7" w:rsidRPr="00257716" w:rsidRDefault="008961C7" w:rsidP="001342BD">
            <w:pPr>
              <w:jc w:val="center"/>
              <w:rPr>
                <w:b/>
                <w:szCs w:val="24"/>
              </w:rPr>
            </w:pPr>
            <w:r w:rsidRPr="00257716">
              <w:rPr>
                <w:b/>
                <w:szCs w:val="24"/>
              </w:rPr>
              <w:t xml:space="preserve">Eil. </w:t>
            </w:r>
            <w:proofErr w:type="spellStart"/>
            <w:r w:rsidRPr="00257716">
              <w:rPr>
                <w:b/>
                <w:szCs w:val="24"/>
              </w:rPr>
              <w:t>nr.</w:t>
            </w:r>
            <w:proofErr w:type="spellEnd"/>
          </w:p>
        </w:tc>
        <w:tc>
          <w:tcPr>
            <w:tcW w:w="2685" w:type="dxa"/>
            <w:vMerge w:val="restart"/>
            <w:vAlign w:val="center"/>
          </w:tcPr>
          <w:p w14:paraId="027A1C55" w14:textId="6F78693D" w:rsidR="008961C7" w:rsidRPr="00257716" w:rsidRDefault="444D3431" w:rsidP="342B13D6">
            <w:pPr>
              <w:spacing w:line="259" w:lineRule="auto"/>
              <w:jc w:val="center"/>
            </w:pPr>
            <w:r w:rsidRPr="342B13D6">
              <w:rPr>
                <w:b/>
                <w:bCs/>
              </w:rPr>
              <w:t>Vieta/Adresas</w:t>
            </w:r>
          </w:p>
        </w:tc>
        <w:tc>
          <w:tcPr>
            <w:tcW w:w="1455" w:type="dxa"/>
            <w:vMerge w:val="restart"/>
            <w:vAlign w:val="center"/>
          </w:tcPr>
          <w:p w14:paraId="062B9B07" w14:textId="5CB1F054" w:rsidR="008961C7" w:rsidRPr="00257716" w:rsidRDefault="008961C7" w:rsidP="342B13D6">
            <w:pPr>
              <w:jc w:val="center"/>
              <w:rPr>
                <w:b/>
                <w:bCs/>
              </w:rPr>
            </w:pPr>
            <w:r w:rsidRPr="342B13D6">
              <w:rPr>
                <w:b/>
                <w:bCs/>
              </w:rPr>
              <w:t>Mato vnt.</w:t>
            </w:r>
          </w:p>
          <w:p w14:paraId="219D8AD3" w14:textId="5CFC5A23" w:rsidR="008961C7" w:rsidRPr="00257716" w:rsidRDefault="6690FF15" w:rsidP="342B13D6">
            <w:pPr>
              <w:jc w:val="center"/>
              <w:rPr>
                <w:b/>
                <w:bCs/>
              </w:rPr>
            </w:pPr>
            <w:r w:rsidRPr="342B13D6">
              <w:rPr>
                <w:b/>
                <w:bCs/>
              </w:rPr>
              <w:t xml:space="preserve">(vnt., </w:t>
            </w:r>
            <w:proofErr w:type="spellStart"/>
            <w:r w:rsidRPr="342B13D6">
              <w:rPr>
                <w:b/>
                <w:bCs/>
              </w:rPr>
              <w:t>kv</w:t>
            </w:r>
            <w:proofErr w:type="spellEnd"/>
            <w:r w:rsidRPr="342B13D6">
              <w:rPr>
                <w:b/>
                <w:bCs/>
              </w:rPr>
              <w:t xml:space="preserve"> m. kub. m., m)</w:t>
            </w:r>
          </w:p>
        </w:tc>
        <w:tc>
          <w:tcPr>
            <w:tcW w:w="2025" w:type="dxa"/>
            <w:vMerge w:val="restart"/>
            <w:vAlign w:val="center"/>
          </w:tcPr>
          <w:p w14:paraId="33E37EFF" w14:textId="77777777" w:rsidR="008961C7" w:rsidRPr="00257716" w:rsidRDefault="008961C7" w:rsidP="001342BD">
            <w:pPr>
              <w:jc w:val="center"/>
              <w:rPr>
                <w:b/>
                <w:szCs w:val="24"/>
              </w:rPr>
            </w:pPr>
            <w:r w:rsidRPr="00257716">
              <w:rPr>
                <w:b/>
                <w:szCs w:val="24"/>
              </w:rPr>
              <w:t>Kiekis</w:t>
            </w:r>
          </w:p>
        </w:tc>
        <w:tc>
          <w:tcPr>
            <w:tcW w:w="2760" w:type="dxa"/>
            <w:gridSpan w:val="2"/>
            <w:vAlign w:val="center"/>
          </w:tcPr>
          <w:p w14:paraId="398BCBE9" w14:textId="77777777" w:rsidR="008961C7" w:rsidRPr="00257716" w:rsidRDefault="008961C7" w:rsidP="001342BD">
            <w:pPr>
              <w:jc w:val="center"/>
              <w:rPr>
                <w:b/>
                <w:szCs w:val="24"/>
              </w:rPr>
            </w:pPr>
            <w:r w:rsidRPr="00257716">
              <w:rPr>
                <w:b/>
                <w:szCs w:val="24"/>
              </w:rPr>
              <w:t>Kaina (EUR) be PVM</w:t>
            </w:r>
          </w:p>
        </w:tc>
      </w:tr>
      <w:tr w:rsidR="008961C7" w:rsidRPr="00257716" w14:paraId="0DD3DD08" w14:textId="77777777" w:rsidTr="342B13D6">
        <w:tc>
          <w:tcPr>
            <w:tcW w:w="703" w:type="dxa"/>
            <w:vMerge/>
            <w:vAlign w:val="center"/>
          </w:tcPr>
          <w:p w14:paraId="6C35B214" w14:textId="77777777" w:rsidR="008961C7" w:rsidRPr="00257716" w:rsidRDefault="008961C7" w:rsidP="001342BD">
            <w:pPr>
              <w:jc w:val="center"/>
              <w:rPr>
                <w:b/>
                <w:szCs w:val="24"/>
              </w:rPr>
            </w:pPr>
          </w:p>
        </w:tc>
        <w:tc>
          <w:tcPr>
            <w:tcW w:w="2685" w:type="dxa"/>
            <w:vMerge/>
            <w:vAlign w:val="center"/>
          </w:tcPr>
          <w:p w14:paraId="62FD8F64" w14:textId="77777777" w:rsidR="008961C7" w:rsidRPr="00257716" w:rsidRDefault="008961C7" w:rsidP="001342BD">
            <w:pPr>
              <w:jc w:val="center"/>
              <w:rPr>
                <w:b/>
                <w:szCs w:val="24"/>
              </w:rPr>
            </w:pPr>
          </w:p>
        </w:tc>
        <w:tc>
          <w:tcPr>
            <w:tcW w:w="1455" w:type="dxa"/>
            <w:vMerge/>
            <w:vAlign w:val="center"/>
          </w:tcPr>
          <w:p w14:paraId="3472DF59" w14:textId="77777777" w:rsidR="008961C7" w:rsidRPr="00257716" w:rsidRDefault="008961C7" w:rsidP="001342BD">
            <w:pPr>
              <w:jc w:val="center"/>
              <w:rPr>
                <w:b/>
                <w:szCs w:val="24"/>
              </w:rPr>
            </w:pPr>
          </w:p>
        </w:tc>
        <w:tc>
          <w:tcPr>
            <w:tcW w:w="2025" w:type="dxa"/>
            <w:vMerge/>
            <w:vAlign w:val="center"/>
          </w:tcPr>
          <w:p w14:paraId="35EF2203" w14:textId="77777777" w:rsidR="008961C7" w:rsidRPr="00257716" w:rsidRDefault="008961C7" w:rsidP="001342BD">
            <w:pPr>
              <w:jc w:val="center"/>
              <w:rPr>
                <w:b/>
                <w:szCs w:val="24"/>
              </w:rPr>
            </w:pPr>
          </w:p>
        </w:tc>
        <w:tc>
          <w:tcPr>
            <w:tcW w:w="1365" w:type="dxa"/>
            <w:vAlign w:val="center"/>
          </w:tcPr>
          <w:p w14:paraId="31F8AE46" w14:textId="77777777" w:rsidR="008961C7" w:rsidRPr="00257716" w:rsidRDefault="008961C7" w:rsidP="001342BD">
            <w:pPr>
              <w:jc w:val="center"/>
              <w:rPr>
                <w:b/>
                <w:szCs w:val="24"/>
              </w:rPr>
            </w:pPr>
            <w:r w:rsidRPr="00257716">
              <w:rPr>
                <w:b/>
                <w:szCs w:val="24"/>
              </w:rPr>
              <w:t>vieneto</w:t>
            </w:r>
          </w:p>
        </w:tc>
        <w:tc>
          <w:tcPr>
            <w:tcW w:w="1395" w:type="dxa"/>
            <w:vAlign w:val="center"/>
          </w:tcPr>
          <w:p w14:paraId="2C427D76" w14:textId="77777777" w:rsidR="008961C7" w:rsidRPr="00257716" w:rsidRDefault="008961C7" w:rsidP="001342BD">
            <w:pPr>
              <w:jc w:val="center"/>
              <w:rPr>
                <w:b/>
                <w:szCs w:val="24"/>
              </w:rPr>
            </w:pPr>
            <w:r w:rsidRPr="00257716">
              <w:rPr>
                <w:b/>
                <w:szCs w:val="24"/>
              </w:rPr>
              <w:t>viso kiekio</w:t>
            </w:r>
          </w:p>
        </w:tc>
      </w:tr>
      <w:tr w:rsidR="008961C7" w:rsidRPr="00257716" w14:paraId="4E836D8D" w14:textId="77777777" w:rsidTr="342B13D6">
        <w:tc>
          <w:tcPr>
            <w:tcW w:w="703" w:type="dxa"/>
            <w:vAlign w:val="center"/>
          </w:tcPr>
          <w:p w14:paraId="13D3221F" w14:textId="77777777" w:rsidR="008961C7" w:rsidRPr="00257716" w:rsidRDefault="008961C7" w:rsidP="001342BD">
            <w:pPr>
              <w:jc w:val="center"/>
              <w:rPr>
                <w:b/>
                <w:szCs w:val="24"/>
              </w:rPr>
            </w:pPr>
            <w:r w:rsidRPr="00257716">
              <w:rPr>
                <w:b/>
                <w:szCs w:val="24"/>
              </w:rPr>
              <w:t>1</w:t>
            </w:r>
          </w:p>
        </w:tc>
        <w:tc>
          <w:tcPr>
            <w:tcW w:w="2685" w:type="dxa"/>
            <w:vAlign w:val="center"/>
          </w:tcPr>
          <w:p w14:paraId="25D0CB2A" w14:textId="77777777" w:rsidR="008961C7" w:rsidRPr="00257716" w:rsidRDefault="008961C7" w:rsidP="001342BD">
            <w:pPr>
              <w:jc w:val="center"/>
              <w:rPr>
                <w:b/>
                <w:szCs w:val="24"/>
              </w:rPr>
            </w:pPr>
            <w:r w:rsidRPr="00257716">
              <w:rPr>
                <w:b/>
                <w:szCs w:val="24"/>
              </w:rPr>
              <w:t>2</w:t>
            </w:r>
          </w:p>
        </w:tc>
        <w:tc>
          <w:tcPr>
            <w:tcW w:w="1455" w:type="dxa"/>
            <w:vAlign w:val="center"/>
          </w:tcPr>
          <w:p w14:paraId="560EE42C" w14:textId="77777777" w:rsidR="008961C7" w:rsidRPr="00257716" w:rsidRDefault="008961C7" w:rsidP="001342BD">
            <w:pPr>
              <w:jc w:val="center"/>
              <w:rPr>
                <w:b/>
                <w:szCs w:val="24"/>
              </w:rPr>
            </w:pPr>
            <w:r w:rsidRPr="00257716">
              <w:rPr>
                <w:b/>
                <w:szCs w:val="24"/>
              </w:rPr>
              <w:t>3</w:t>
            </w:r>
          </w:p>
        </w:tc>
        <w:tc>
          <w:tcPr>
            <w:tcW w:w="2025" w:type="dxa"/>
            <w:vAlign w:val="center"/>
          </w:tcPr>
          <w:p w14:paraId="145444A1" w14:textId="77777777" w:rsidR="008961C7" w:rsidRPr="00257716" w:rsidRDefault="008961C7" w:rsidP="001342BD">
            <w:pPr>
              <w:jc w:val="center"/>
              <w:rPr>
                <w:b/>
                <w:szCs w:val="24"/>
              </w:rPr>
            </w:pPr>
            <w:r w:rsidRPr="00257716">
              <w:rPr>
                <w:b/>
                <w:szCs w:val="24"/>
              </w:rPr>
              <w:t>4</w:t>
            </w:r>
          </w:p>
        </w:tc>
        <w:tc>
          <w:tcPr>
            <w:tcW w:w="1365" w:type="dxa"/>
            <w:vAlign w:val="center"/>
          </w:tcPr>
          <w:p w14:paraId="7FD98364" w14:textId="77777777" w:rsidR="008961C7" w:rsidRPr="00257716" w:rsidRDefault="008961C7" w:rsidP="001342BD">
            <w:pPr>
              <w:jc w:val="center"/>
              <w:rPr>
                <w:b/>
                <w:szCs w:val="24"/>
              </w:rPr>
            </w:pPr>
            <w:r w:rsidRPr="00257716">
              <w:rPr>
                <w:b/>
                <w:szCs w:val="24"/>
              </w:rPr>
              <w:t>5</w:t>
            </w:r>
          </w:p>
        </w:tc>
        <w:tc>
          <w:tcPr>
            <w:tcW w:w="1395" w:type="dxa"/>
            <w:vAlign w:val="center"/>
          </w:tcPr>
          <w:p w14:paraId="5692884A" w14:textId="77777777" w:rsidR="008961C7" w:rsidRPr="00257716" w:rsidRDefault="008961C7" w:rsidP="001342BD">
            <w:pPr>
              <w:jc w:val="center"/>
              <w:rPr>
                <w:b/>
                <w:szCs w:val="24"/>
              </w:rPr>
            </w:pPr>
            <w:r w:rsidRPr="00257716">
              <w:rPr>
                <w:b/>
                <w:szCs w:val="24"/>
              </w:rPr>
              <w:t>6=4x5</w:t>
            </w:r>
          </w:p>
        </w:tc>
      </w:tr>
      <w:tr w:rsidR="008961C7" w:rsidRPr="00257716" w14:paraId="120E50A4" w14:textId="77777777" w:rsidTr="342B13D6">
        <w:tc>
          <w:tcPr>
            <w:tcW w:w="703" w:type="dxa"/>
            <w:vAlign w:val="center"/>
          </w:tcPr>
          <w:p w14:paraId="230E9EEE" w14:textId="77777777" w:rsidR="008961C7" w:rsidRPr="00257716" w:rsidRDefault="008961C7" w:rsidP="001342BD">
            <w:pPr>
              <w:jc w:val="center"/>
              <w:rPr>
                <w:szCs w:val="24"/>
              </w:rPr>
            </w:pPr>
            <w:r w:rsidRPr="00257716">
              <w:rPr>
                <w:szCs w:val="24"/>
              </w:rPr>
              <w:t>1.</w:t>
            </w:r>
          </w:p>
        </w:tc>
        <w:tc>
          <w:tcPr>
            <w:tcW w:w="2685" w:type="dxa"/>
            <w:vAlign w:val="center"/>
          </w:tcPr>
          <w:p w14:paraId="02F3C8BC" w14:textId="47419D92" w:rsidR="008961C7" w:rsidRPr="00257716" w:rsidRDefault="1D0C8CAC" w:rsidP="342B13D6">
            <w:pPr>
              <w:rPr>
                <w:sz w:val="22"/>
                <w:szCs w:val="22"/>
              </w:rPr>
            </w:pPr>
            <w:r w:rsidRPr="342B13D6">
              <w:rPr>
                <w:sz w:val="22"/>
                <w:szCs w:val="22"/>
              </w:rPr>
              <w:t>Adresas</w:t>
            </w:r>
          </w:p>
        </w:tc>
        <w:tc>
          <w:tcPr>
            <w:tcW w:w="1455" w:type="dxa"/>
            <w:vAlign w:val="center"/>
          </w:tcPr>
          <w:p w14:paraId="5D689795" w14:textId="77777777" w:rsidR="008961C7" w:rsidRPr="00257716" w:rsidRDefault="008961C7" w:rsidP="001342BD">
            <w:pPr>
              <w:rPr>
                <w:b/>
                <w:szCs w:val="24"/>
              </w:rPr>
            </w:pPr>
          </w:p>
        </w:tc>
        <w:tc>
          <w:tcPr>
            <w:tcW w:w="2025" w:type="dxa"/>
            <w:vAlign w:val="center"/>
          </w:tcPr>
          <w:p w14:paraId="108C0D52" w14:textId="77777777" w:rsidR="008961C7" w:rsidRPr="00257716" w:rsidRDefault="008961C7" w:rsidP="001342BD">
            <w:pPr>
              <w:rPr>
                <w:b/>
                <w:szCs w:val="24"/>
              </w:rPr>
            </w:pPr>
          </w:p>
        </w:tc>
        <w:tc>
          <w:tcPr>
            <w:tcW w:w="1365" w:type="dxa"/>
            <w:vAlign w:val="center"/>
          </w:tcPr>
          <w:p w14:paraId="67E7B344" w14:textId="77777777" w:rsidR="008961C7" w:rsidRPr="00257716" w:rsidRDefault="008961C7" w:rsidP="001342BD">
            <w:pPr>
              <w:rPr>
                <w:b/>
                <w:szCs w:val="24"/>
              </w:rPr>
            </w:pPr>
          </w:p>
        </w:tc>
        <w:tc>
          <w:tcPr>
            <w:tcW w:w="1395" w:type="dxa"/>
            <w:vAlign w:val="center"/>
          </w:tcPr>
          <w:p w14:paraId="3ED5258C" w14:textId="77777777" w:rsidR="008961C7" w:rsidRPr="00257716" w:rsidRDefault="008961C7" w:rsidP="001342BD">
            <w:pPr>
              <w:rPr>
                <w:b/>
                <w:szCs w:val="24"/>
              </w:rPr>
            </w:pPr>
          </w:p>
        </w:tc>
      </w:tr>
      <w:tr w:rsidR="008961C7" w:rsidRPr="00257716" w14:paraId="16A76145" w14:textId="77777777" w:rsidTr="342B13D6">
        <w:tc>
          <w:tcPr>
            <w:tcW w:w="703" w:type="dxa"/>
            <w:vAlign w:val="center"/>
          </w:tcPr>
          <w:p w14:paraId="4A3862D1" w14:textId="4BEB2C53" w:rsidR="008961C7" w:rsidRPr="00257716" w:rsidRDefault="1D0C8CAC" w:rsidP="342B13D6">
            <w:pPr>
              <w:spacing w:line="259" w:lineRule="auto"/>
              <w:jc w:val="center"/>
            </w:pPr>
            <w:r>
              <w:t>1.2</w:t>
            </w:r>
          </w:p>
        </w:tc>
        <w:tc>
          <w:tcPr>
            <w:tcW w:w="2685" w:type="dxa"/>
            <w:vAlign w:val="center"/>
          </w:tcPr>
          <w:p w14:paraId="7033D173" w14:textId="14AD6F1A" w:rsidR="008961C7" w:rsidRPr="00257716" w:rsidRDefault="138512B0" w:rsidP="342B13D6">
            <w:pPr>
              <w:rPr>
                <w:sz w:val="22"/>
                <w:szCs w:val="22"/>
              </w:rPr>
            </w:pPr>
            <w:r w:rsidRPr="342B13D6">
              <w:rPr>
                <w:sz w:val="22"/>
                <w:szCs w:val="22"/>
              </w:rPr>
              <w:t xml:space="preserve">Rūšis </w:t>
            </w:r>
          </w:p>
        </w:tc>
        <w:tc>
          <w:tcPr>
            <w:tcW w:w="1455" w:type="dxa"/>
            <w:vAlign w:val="center"/>
          </w:tcPr>
          <w:p w14:paraId="0EF72DB4" w14:textId="77777777" w:rsidR="008961C7" w:rsidRPr="00257716" w:rsidRDefault="008961C7" w:rsidP="001342BD">
            <w:pPr>
              <w:rPr>
                <w:b/>
                <w:szCs w:val="24"/>
              </w:rPr>
            </w:pPr>
          </w:p>
        </w:tc>
        <w:tc>
          <w:tcPr>
            <w:tcW w:w="2025" w:type="dxa"/>
            <w:vAlign w:val="center"/>
          </w:tcPr>
          <w:p w14:paraId="3BA10EDC" w14:textId="77777777" w:rsidR="008961C7" w:rsidRPr="00257716" w:rsidRDefault="008961C7" w:rsidP="001342BD">
            <w:pPr>
              <w:rPr>
                <w:b/>
                <w:szCs w:val="24"/>
              </w:rPr>
            </w:pPr>
          </w:p>
        </w:tc>
        <w:tc>
          <w:tcPr>
            <w:tcW w:w="1365" w:type="dxa"/>
            <w:vAlign w:val="center"/>
          </w:tcPr>
          <w:p w14:paraId="2CC3D7CD" w14:textId="77777777" w:rsidR="008961C7" w:rsidRPr="00257716" w:rsidRDefault="008961C7" w:rsidP="001342BD">
            <w:pPr>
              <w:rPr>
                <w:b/>
                <w:szCs w:val="24"/>
              </w:rPr>
            </w:pPr>
          </w:p>
        </w:tc>
        <w:tc>
          <w:tcPr>
            <w:tcW w:w="1395" w:type="dxa"/>
            <w:vAlign w:val="center"/>
          </w:tcPr>
          <w:p w14:paraId="703AB10E" w14:textId="77777777" w:rsidR="008961C7" w:rsidRPr="00257716" w:rsidRDefault="008961C7" w:rsidP="001342BD">
            <w:pPr>
              <w:rPr>
                <w:b/>
                <w:szCs w:val="24"/>
              </w:rPr>
            </w:pPr>
          </w:p>
        </w:tc>
      </w:tr>
      <w:tr w:rsidR="008961C7" w:rsidRPr="00257716" w14:paraId="382225A1" w14:textId="77777777" w:rsidTr="342B13D6">
        <w:trPr>
          <w:trHeight w:val="435"/>
        </w:trPr>
        <w:tc>
          <w:tcPr>
            <w:tcW w:w="703" w:type="dxa"/>
            <w:vAlign w:val="center"/>
          </w:tcPr>
          <w:p w14:paraId="2E4B5F39" w14:textId="3CC06F97" w:rsidR="008961C7" w:rsidRPr="00257716" w:rsidRDefault="1D0C8CAC" w:rsidP="342B13D6">
            <w:pPr>
              <w:spacing w:line="259" w:lineRule="auto"/>
              <w:jc w:val="center"/>
            </w:pPr>
            <w:r>
              <w:t>1.3</w:t>
            </w:r>
          </w:p>
        </w:tc>
        <w:tc>
          <w:tcPr>
            <w:tcW w:w="2685" w:type="dxa"/>
            <w:vAlign w:val="center"/>
          </w:tcPr>
          <w:p w14:paraId="1C90C84E" w14:textId="54A20BAF" w:rsidR="008961C7" w:rsidRPr="00257716" w:rsidRDefault="58A69F31" w:rsidP="342B13D6">
            <w:pPr>
              <w:rPr>
                <w:sz w:val="22"/>
                <w:szCs w:val="22"/>
              </w:rPr>
            </w:pPr>
            <w:r w:rsidRPr="342B13D6">
              <w:rPr>
                <w:sz w:val="22"/>
                <w:szCs w:val="22"/>
              </w:rPr>
              <w:t>Rūšis</w:t>
            </w:r>
          </w:p>
        </w:tc>
        <w:tc>
          <w:tcPr>
            <w:tcW w:w="1455" w:type="dxa"/>
            <w:vAlign w:val="center"/>
          </w:tcPr>
          <w:p w14:paraId="79610D75" w14:textId="77777777" w:rsidR="008961C7" w:rsidRPr="00257716" w:rsidRDefault="008961C7" w:rsidP="001342BD">
            <w:pPr>
              <w:rPr>
                <w:b/>
                <w:szCs w:val="24"/>
              </w:rPr>
            </w:pPr>
          </w:p>
        </w:tc>
        <w:tc>
          <w:tcPr>
            <w:tcW w:w="2025" w:type="dxa"/>
            <w:vAlign w:val="center"/>
          </w:tcPr>
          <w:p w14:paraId="1B4E3964" w14:textId="77777777" w:rsidR="008961C7" w:rsidRPr="00257716" w:rsidRDefault="008961C7" w:rsidP="001342BD">
            <w:pPr>
              <w:rPr>
                <w:b/>
                <w:szCs w:val="24"/>
              </w:rPr>
            </w:pPr>
          </w:p>
        </w:tc>
        <w:tc>
          <w:tcPr>
            <w:tcW w:w="1365" w:type="dxa"/>
            <w:vAlign w:val="center"/>
          </w:tcPr>
          <w:p w14:paraId="22FC7CC8" w14:textId="77777777" w:rsidR="008961C7" w:rsidRPr="00257716" w:rsidRDefault="008961C7" w:rsidP="001342BD">
            <w:pPr>
              <w:rPr>
                <w:b/>
                <w:szCs w:val="24"/>
              </w:rPr>
            </w:pPr>
          </w:p>
        </w:tc>
        <w:tc>
          <w:tcPr>
            <w:tcW w:w="1395" w:type="dxa"/>
            <w:vAlign w:val="center"/>
          </w:tcPr>
          <w:p w14:paraId="4B4BDB20" w14:textId="77777777" w:rsidR="008961C7" w:rsidRPr="00257716" w:rsidRDefault="008961C7" w:rsidP="001342BD">
            <w:pPr>
              <w:rPr>
                <w:b/>
                <w:szCs w:val="24"/>
              </w:rPr>
            </w:pPr>
          </w:p>
        </w:tc>
      </w:tr>
      <w:tr w:rsidR="008961C7" w:rsidRPr="00257716" w14:paraId="2D95DF49" w14:textId="77777777" w:rsidTr="342B13D6">
        <w:trPr>
          <w:trHeight w:val="300"/>
        </w:trPr>
        <w:tc>
          <w:tcPr>
            <w:tcW w:w="703" w:type="dxa"/>
            <w:vAlign w:val="center"/>
          </w:tcPr>
          <w:p w14:paraId="110A6483" w14:textId="515B03D8" w:rsidR="008961C7" w:rsidRPr="00257716" w:rsidRDefault="008961C7" w:rsidP="342B13D6">
            <w:pPr>
              <w:ind w:firstLine="720"/>
              <w:jc w:val="center"/>
              <w:rPr>
                <w:b/>
                <w:bCs/>
              </w:rPr>
            </w:pPr>
          </w:p>
        </w:tc>
        <w:tc>
          <w:tcPr>
            <w:tcW w:w="2685" w:type="dxa"/>
            <w:vAlign w:val="center"/>
          </w:tcPr>
          <w:p w14:paraId="56BEB2F4" w14:textId="6F5F3477" w:rsidR="008961C7" w:rsidRPr="00257716" w:rsidRDefault="39673373" w:rsidP="342B13D6">
            <w:pPr>
              <w:rPr>
                <w:sz w:val="22"/>
                <w:szCs w:val="22"/>
              </w:rPr>
            </w:pPr>
            <w:r w:rsidRPr="342B13D6">
              <w:rPr>
                <w:sz w:val="22"/>
                <w:szCs w:val="22"/>
              </w:rPr>
              <w:t xml:space="preserve"> Papildomas augalinis gruntas</w:t>
            </w:r>
          </w:p>
        </w:tc>
        <w:tc>
          <w:tcPr>
            <w:tcW w:w="1455" w:type="dxa"/>
            <w:vAlign w:val="center"/>
          </w:tcPr>
          <w:p w14:paraId="6CE431C6" w14:textId="77777777" w:rsidR="008961C7" w:rsidRPr="00257716" w:rsidRDefault="008961C7" w:rsidP="001342BD">
            <w:pPr>
              <w:rPr>
                <w:b/>
                <w:szCs w:val="24"/>
              </w:rPr>
            </w:pPr>
          </w:p>
        </w:tc>
        <w:tc>
          <w:tcPr>
            <w:tcW w:w="2025" w:type="dxa"/>
            <w:vAlign w:val="center"/>
          </w:tcPr>
          <w:p w14:paraId="095671CB" w14:textId="77777777" w:rsidR="008961C7" w:rsidRPr="00257716" w:rsidRDefault="008961C7" w:rsidP="001342BD">
            <w:pPr>
              <w:rPr>
                <w:b/>
                <w:szCs w:val="24"/>
              </w:rPr>
            </w:pPr>
          </w:p>
        </w:tc>
        <w:tc>
          <w:tcPr>
            <w:tcW w:w="1365" w:type="dxa"/>
            <w:vAlign w:val="center"/>
          </w:tcPr>
          <w:p w14:paraId="54582BC5" w14:textId="77777777" w:rsidR="008961C7" w:rsidRPr="00257716" w:rsidRDefault="008961C7" w:rsidP="001342BD">
            <w:pPr>
              <w:rPr>
                <w:b/>
                <w:szCs w:val="24"/>
              </w:rPr>
            </w:pPr>
          </w:p>
        </w:tc>
        <w:tc>
          <w:tcPr>
            <w:tcW w:w="1395" w:type="dxa"/>
            <w:vAlign w:val="center"/>
          </w:tcPr>
          <w:p w14:paraId="55941927" w14:textId="77777777" w:rsidR="008961C7" w:rsidRPr="00257716" w:rsidRDefault="008961C7" w:rsidP="001342BD">
            <w:pPr>
              <w:rPr>
                <w:b/>
                <w:szCs w:val="24"/>
              </w:rPr>
            </w:pPr>
          </w:p>
        </w:tc>
      </w:tr>
      <w:tr w:rsidR="008961C7" w:rsidRPr="00257716" w14:paraId="2279F9BC" w14:textId="77777777" w:rsidTr="342B13D6">
        <w:tc>
          <w:tcPr>
            <w:tcW w:w="703" w:type="dxa"/>
            <w:vAlign w:val="center"/>
          </w:tcPr>
          <w:p w14:paraId="69A3BF7F" w14:textId="77777777" w:rsidR="008961C7" w:rsidRPr="00257716" w:rsidRDefault="008961C7" w:rsidP="001342BD">
            <w:pPr>
              <w:ind w:firstLine="720"/>
              <w:jc w:val="center"/>
              <w:rPr>
                <w:b/>
                <w:szCs w:val="24"/>
              </w:rPr>
            </w:pPr>
          </w:p>
        </w:tc>
        <w:tc>
          <w:tcPr>
            <w:tcW w:w="2685" w:type="dxa"/>
            <w:vAlign w:val="center"/>
          </w:tcPr>
          <w:p w14:paraId="49F64C05" w14:textId="62F5D127" w:rsidR="008961C7" w:rsidRPr="00257716" w:rsidRDefault="39673373" w:rsidP="342B13D6">
            <w:pPr>
              <w:rPr>
                <w:sz w:val="22"/>
                <w:szCs w:val="22"/>
              </w:rPr>
            </w:pPr>
            <w:proofErr w:type="spellStart"/>
            <w:r w:rsidRPr="342B13D6">
              <w:rPr>
                <w:sz w:val="22"/>
                <w:szCs w:val="22"/>
              </w:rPr>
              <w:t>Mulčas</w:t>
            </w:r>
            <w:proofErr w:type="spellEnd"/>
          </w:p>
        </w:tc>
        <w:tc>
          <w:tcPr>
            <w:tcW w:w="1455" w:type="dxa"/>
            <w:vAlign w:val="center"/>
          </w:tcPr>
          <w:p w14:paraId="08CF3057" w14:textId="77777777" w:rsidR="008961C7" w:rsidRPr="00257716" w:rsidRDefault="008961C7" w:rsidP="001342BD">
            <w:pPr>
              <w:rPr>
                <w:b/>
                <w:szCs w:val="24"/>
              </w:rPr>
            </w:pPr>
          </w:p>
        </w:tc>
        <w:tc>
          <w:tcPr>
            <w:tcW w:w="2025" w:type="dxa"/>
            <w:vAlign w:val="center"/>
          </w:tcPr>
          <w:p w14:paraId="0F7E28E3" w14:textId="77777777" w:rsidR="008961C7" w:rsidRPr="00257716" w:rsidRDefault="008961C7" w:rsidP="001342BD">
            <w:pPr>
              <w:rPr>
                <w:b/>
                <w:szCs w:val="24"/>
              </w:rPr>
            </w:pPr>
          </w:p>
        </w:tc>
        <w:tc>
          <w:tcPr>
            <w:tcW w:w="1365" w:type="dxa"/>
            <w:vAlign w:val="center"/>
          </w:tcPr>
          <w:p w14:paraId="75F3578A" w14:textId="77777777" w:rsidR="008961C7" w:rsidRPr="00257716" w:rsidRDefault="008961C7" w:rsidP="001342BD">
            <w:pPr>
              <w:rPr>
                <w:b/>
                <w:szCs w:val="24"/>
              </w:rPr>
            </w:pPr>
          </w:p>
        </w:tc>
        <w:tc>
          <w:tcPr>
            <w:tcW w:w="1395" w:type="dxa"/>
            <w:vAlign w:val="center"/>
          </w:tcPr>
          <w:p w14:paraId="1372497D" w14:textId="77777777" w:rsidR="008961C7" w:rsidRPr="00257716" w:rsidRDefault="008961C7" w:rsidP="001342BD">
            <w:pPr>
              <w:rPr>
                <w:b/>
                <w:szCs w:val="24"/>
              </w:rPr>
            </w:pPr>
          </w:p>
        </w:tc>
      </w:tr>
      <w:tr w:rsidR="008961C7" w:rsidRPr="00257716" w14:paraId="7059F653" w14:textId="77777777" w:rsidTr="342B13D6">
        <w:tc>
          <w:tcPr>
            <w:tcW w:w="703" w:type="dxa"/>
            <w:vAlign w:val="center"/>
          </w:tcPr>
          <w:p w14:paraId="3C6E530D" w14:textId="77777777" w:rsidR="008961C7" w:rsidRPr="00257716" w:rsidRDefault="008961C7" w:rsidP="001342BD">
            <w:pPr>
              <w:ind w:firstLine="720"/>
              <w:jc w:val="center"/>
              <w:rPr>
                <w:b/>
                <w:szCs w:val="24"/>
              </w:rPr>
            </w:pPr>
          </w:p>
        </w:tc>
        <w:tc>
          <w:tcPr>
            <w:tcW w:w="2685" w:type="dxa"/>
            <w:vAlign w:val="center"/>
          </w:tcPr>
          <w:p w14:paraId="6F74E493" w14:textId="1B78FCFD" w:rsidR="008961C7" w:rsidRPr="00257716" w:rsidRDefault="39673373" w:rsidP="342B13D6">
            <w:pPr>
              <w:rPr>
                <w:sz w:val="22"/>
                <w:szCs w:val="22"/>
              </w:rPr>
            </w:pPr>
            <w:r w:rsidRPr="342B13D6">
              <w:rPr>
                <w:sz w:val="22"/>
                <w:szCs w:val="22"/>
              </w:rPr>
              <w:t>aptvėrimas</w:t>
            </w:r>
          </w:p>
        </w:tc>
        <w:tc>
          <w:tcPr>
            <w:tcW w:w="1455" w:type="dxa"/>
            <w:vAlign w:val="center"/>
          </w:tcPr>
          <w:p w14:paraId="7271C6D9" w14:textId="77777777" w:rsidR="008961C7" w:rsidRPr="00257716" w:rsidRDefault="008961C7" w:rsidP="001342BD">
            <w:pPr>
              <w:rPr>
                <w:b/>
                <w:szCs w:val="24"/>
              </w:rPr>
            </w:pPr>
          </w:p>
        </w:tc>
        <w:tc>
          <w:tcPr>
            <w:tcW w:w="2025" w:type="dxa"/>
            <w:vAlign w:val="center"/>
          </w:tcPr>
          <w:p w14:paraId="11E65EF5" w14:textId="77777777" w:rsidR="008961C7" w:rsidRPr="00257716" w:rsidRDefault="008961C7" w:rsidP="001342BD">
            <w:pPr>
              <w:rPr>
                <w:b/>
                <w:szCs w:val="24"/>
              </w:rPr>
            </w:pPr>
          </w:p>
        </w:tc>
        <w:tc>
          <w:tcPr>
            <w:tcW w:w="1365" w:type="dxa"/>
            <w:vAlign w:val="center"/>
          </w:tcPr>
          <w:p w14:paraId="4DD594AD" w14:textId="77777777" w:rsidR="008961C7" w:rsidRPr="00257716" w:rsidRDefault="008961C7" w:rsidP="001342BD">
            <w:pPr>
              <w:rPr>
                <w:b/>
                <w:szCs w:val="24"/>
              </w:rPr>
            </w:pPr>
          </w:p>
        </w:tc>
        <w:tc>
          <w:tcPr>
            <w:tcW w:w="1395" w:type="dxa"/>
            <w:vAlign w:val="center"/>
          </w:tcPr>
          <w:p w14:paraId="15B5891E" w14:textId="77777777" w:rsidR="008961C7" w:rsidRPr="00257716" w:rsidRDefault="008961C7" w:rsidP="001342BD">
            <w:pPr>
              <w:rPr>
                <w:b/>
                <w:szCs w:val="24"/>
              </w:rPr>
            </w:pPr>
          </w:p>
        </w:tc>
      </w:tr>
      <w:tr w:rsidR="008961C7" w:rsidRPr="00257716" w14:paraId="49CCA36F" w14:textId="77777777" w:rsidTr="342B13D6">
        <w:tc>
          <w:tcPr>
            <w:tcW w:w="703" w:type="dxa"/>
            <w:vAlign w:val="center"/>
          </w:tcPr>
          <w:p w14:paraId="464BB15B" w14:textId="77777777" w:rsidR="008961C7" w:rsidRPr="00257716" w:rsidRDefault="008961C7" w:rsidP="001342BD">
            <w:pPr>
              <w:ind w:firstLine="720"/>
              <w:jc w:val="center"/>
              <w:rPr>
                <w:b/>
                <w:szCs w:val="24"/>
              </w:rPr>
            </w:pPr>
          </w:p>
        </w:tc>
        <w:tc>
          <w:tcPr>
            <w:tcW w:w="2685" w:type="dxa"/>
            <w:vAlign w:val="center"/>
          </w:tcPr>
          <w:p w14:paraId="60DFDCC7" w14:textId="77777777" w:rsidR="008961C7" w:rsidRPr="00257716" w:rsidRDefault="008961C7" w:rsidP="001342BD">
            <w:pPr>
              <w:rPr>
                <w:b/>
                <w:szCs w:val="24"/>
              </w:rPr>
            </w:pPr>
          </w:p>
        </w:tc>
        <w:tc>
          <w:tcPr>
            <w:tcW w:w="1455" w:type="dxa"/>
            <w:vAlign w:val="center"/>
          </w:tcPr>
          <w:p w14:paraId="0725ADA4" w14:textId="77777777" w:rsidR="008961C7" w:rsidRPr="00257716" w:rsidRDefault="008961C7" w:rsidP="001342BD">
            <w:pPr>
              <w:rPr>
                <w:b/>
                <w:szCs w:val="24"/>
              </w:rPr>
            </w:pPr>
          </w:p>
        </w:tc>
        <w:tc>
          <w:tcPr>
            <w:tcW w:w="2025" w:type="dxa"/>
            <w:vAlign w:val="center"/>
          </w:tcPr>
          <w:p w14:paraId="4B831CE8" w14:textId="77777777" w:rsidR="008961C7" w:rsidRPr="00257716" w:rsidRDefault="008961C7" w:rsidP="001342BD">
            <w:pPr>
              <w:rPr>
                <w:b/>
                <w:szCs w:val="24"/>
              </w:rPr>
            </w:pPr>
          </w:p>
        </w:tc>
        <w:tc>
          <w:tcPr>
            <w:tcW w:w="1365" w:type="dxa"/>
            <w:vAlign w:val="center"/>
          </w:tcPr>
          <w:p w14:paraId="7FF8D030" w14:textId="77777777" w:rsidR="008961C7" w:rsidRPr="00257716" w:rsidRDefault="008961C7" w:rsidP="001342BD">
            <w:pPr>
              <w:rPr>
                <w:b/>
                <w:szCs w:val="24"/>
              </w:rPr>
            </w:pPr>
          </w:p>
        </w:tc>
        <w:tc>
          <w:tcPr>
            <w:tcW w:w="1395" w:type="dxa"/>
            <w:vAlign w:val="center"/>
          </w:tcPr>
          <w:p w14:paraId="0757AE76" w14:textId="77777777" w:rsidR="008961C7" w:rsidRPr="00257716" w:rsidRDefault="008961C7" w:rsidP="001342BD">
            <w:pPr>
              <w:rPr>
                <w:b/>
                <w:szCs w:val="24"/>
              </w:rPr>
            </w:pPr>
          </w:p>
        </w:tc>
      </w:tr>
      <w:tr w:rsidR="008961C7" w:rsidRPr="00257716" w14:paraId="33D18CFC" w14:textId="77777777" w:rsidTr="342B13D6">
        <w:tc>
          <w:tcPr>
            <w:tcW w:w="703" w:type="dxa"/>
            <w:vAlign w:val="center"/>
          </w:tcPr>
          <w:p w14:paraId="4AA6A680" w14:textId="77777777" w:rsidR="008961C7" w:rsidRPr="00257716" w:rsidRDefault="008961C7" w:rsidP="001342BD">
            <w:pPr>
              <w:ind w:firstLine="720"/>
              <w:jc w:val="center"/>
              <w:rPr>
                <w:b/>
                <w:szCs w:val="24"/>
              </w:rPr>
            </w:pPr>
          </w:p>
        </w:tc>
        <w:tc>
          <w:tcPr>
            <w:tcW w:w="2685" w:type="dxa"/>
            <w:vAlign w:val="center"/>
          </w:tcPr>
          <w:p w14:paraId="764E59C8" w14:textId="77777777" w:rsidR="008961C7" w:rsidRPr="00257716" w:rsidRDefault="008961C7" w:rsidP="001342BD">
            <w:pPr>
              <w:rPr>
                <w:b/>
                <w:szCs w:val="24"/>
              </w:rPr>
            </w:pPr>
          </w:p>
        </w:tc>
        <w:tc>
          <w:tcPr>
            <w:tcW w:w="1455" w:type="dxa"/>
            <w:vAlign w:val="center"/>
          </w:tcPr>
          <w:p w14:paraId="36D75354" w14:textId="77777777" w:rsidR="008961C7" w:rsidRPr="00257716" w:rsidRDefault="008961C7" w:rsidP="001342BD">
            <w:pPr>
              <w:rPr>
                <w:b/>
                <w:szCs w:val="24"/>
              </w:rPr>
            </w:pPr>
          </w:p>
        </w:tc>
        <w:tc>
          <w:tcPr>
            <w:tcW w:w="2025" w:type="dxa"/>
            <w:vAlign w:val="center"/>
          </w:tcPr>
          <w:p w14:paraId="7DA49926" w14:textId="77777777" w:rsidR="008961C7" w:rsidRPr="00257716" w:rsidRDefault="008961C7" w:rsidP="001342BD">
            <w:pPr>
              <w:rPr>
                <w:b/>
                <w:szCs w:val="24"/>
              </w:rPr>
            </w:pPr>
          </w:p>
        </w:tc>
        <w:tc>
          <w:tcPr>
            <w:tcW w:w="1365" w:type="dxa"/>
            <w:vAlign w:val="center"/>
          </w:tcPr>
          <w:p w14:paraId="2E944CA1" w14:textId="77777777" w:rsidR="008961C7" w:rsidRPr="00257716" w:rsidRDefault="008961C7" w:rsidP="001342BD">
            <w:pPr>
              <w:rPr>
                <w:b/>
                <w:szCs w:val="24"/>
              </w:rPr>
            </w:pPr>
          </w:p>
        </w:tc>
        <w:tc>
          <w:tcPr>
            <w:tcW w:w="1395" w:type="dxa"/>
            <w:vAlign w:val="center"/>
          </w:tcPr>
          <w:p w14:paraId="0A4C7FDA" w14:textId="77777777" w:rsidR="008961C7" w:rsidRPr="00257716" w:rsidRDefault="008961C7" w:rsidP="001342BD">
            <w:pPr>
              <w:rPr>
                <w:b/>
                <w:szCs w:val="24"/>
              </w:rPr>
            </w:pPr>
          </w:p>
        </w:tc>
      </w:tr>
      <w:tr w:rsidR="008961C7" w:rsidRPr="00257716" w14:paraId="695A7293" w14:textId="77777777" w:rsidTr="342B13D6">
        <w:tc>
          <w:tcPr>
            <w:tcW w:w="8233" w:type="dxa"/>
            <w:gridSpan w:val="5"/>
            <w:vAlign w:val="center"/>
          </w:tcPr>
          <w:p w14:paraId="091A81A2" w14:textId="77777777" w:rsidR="008961C7" w:rsidRPr="00257716" w:rsidRDefault="008961C7" w:rsidP="001342BD">
            <w:pPr>
              <w:jc w:val="right"/>
              <w:rPr>
                <w:b/>
                <w:szCs w:val="24"/>
              </w:rPr>
            </w:pPr>
            <w:r w:rsidRPr="00257716">
              <w:rPr>
                <w:b/>
                <w:szCs w:val="24"/>
              </w:rPr>
              <w:t>Viso EUR be PVM:</w:t>
            </w:r>
          </w:p>
        </w:tc>
        <w:tc>
          <w:tcPr>
            <w:tcW w:w="1395" w:type="dxa"/>
            <w:vAlign w:val="center"/>
          </w:tcPr>
          <w:p w14:paraId="58EBCE69" w14:textId="77777777" w:rsidR="008961C7" w:rsidRPr="00257716" w:rsidRDefault="008961C7" w:rsidP="001342BD">
            <w:pPr>
              <w:rPr>
                <w:b/>
                <w:szCs w:val="24"/>
              </w:rPr>
            </w:pPr>
          </w:p>
        </w:tc>
      </w:tr>
      <w:tr w:rsidR="008961C7" w:rsidRPr="00257716" w14:paraId="7C3DC95D" w14:textId="77777777" w:rsidTr="342B13D6">
        <w:tc>
          <w:tcPr>
            <w:tcW w:w="8233" w:type="dxa"/>
            <w:gridSpan w:val="5"/>
            <w:vAlign w:val="center"/>
          </w:tcPr>
          <w:p w14:paraId="4DEA68D6" w14:textId="77777777" w:rsidR="008961C7" w:rsidRPr="00257716" w:rsidRDefault="008961C7" w:rsidP="001342BD">
            <w:pPr>
              <w:jc w:val="right"/>
              <w:rPr>
                <w:b/>
                <w:szCs w:val="24"/>
              </w:rPr>
            </w:pPr>
            <w:r w:rsidRPr="00257716">
              <w:rPr>
                <w:b/>
                <w:szCs w:val="24"/>
              </w:rPr>
              <w:t>PVM 21%:</w:t>
            </w:r>
          </w:p>
        </w:tc>
        <w:tc>
          <w:tcPr>
            <w:tcW w:w="1395" w:type="dxa"/>
            <w:vAlign w:val="center"/>
          </w:tcPr>
          <w:p w14:paraId="34C4C81D" w14:textId="77777777" w:rsidR="008961C7" w:rsidRPr="00257716" w:rsidRDefault="008961C7" w:rsidP="001342BD">
            <w:pPr>
              <w:rPr>
                <w:b/>
                <w:szCs w:val="24"/>
              </w:rPr>
            </w:pPr>
          </w:p>
        </w:tc>
      </w:tr>
      <w:tr w:rsidR="008961C7" w:rsidRPr="00257716" w14:paraId="26754152" w14:textId="77777777" w:rsidTr="342B13D6">
        <w:tc>
          <w:tcPr>
            <w:tcW w:w="8233" w:type="dxa"/>
            <w:gridSpan w:val="5"/>
            <w:vAlign w:val="center"/>
          </w:tcPr>
          <w:p w14:paraId="6962E3E7" w14:textId="77777777" w:rsidR="008961C7" w:rsidRPr="00257716" w:rsidRDefault="008961C7" w:rsidP="001342BD">
            <w:pPr>
              <w:jc w:val="right"/>
              <w:rPr>
                <w:b/>
                <w:szCs w:val="24"/>
              </w:rPr>
            </w:pPr>
            <w:r w:rsidRPr="00257716">
              <w:rPr>
                <w:b/>
                <w:szCs w:val="24"/>
              </w:rPr>
              <w:t>Viso EUR su PVM:</w:t>
            </w:r>
          </w:p>
        </w:tc>
        <w:tc>
          <w:tcPr>
            <w:tcW w:w="1395" w:type="dxa"/>
            <w:vAlign w:val="center"/>
          </w:tcPr>
          <w:p w14:paraId="11CDFD25" w14:textId="77777777" w:rsidR="008961C7" w:rsidRPr="00257716" w:rsidRDefault="008961C7" w:rsidP="001342BD">
            <w:pPr>
              <w:rPr>
                <w:b/>
                <w:szCs w:val="24"/>
              </w:rPr>
            </w:pPr>
          </w:p>
        </w:tc>
      </w:tr>
    </w:tbl>
    <w:p w14:paraId="7B57A833" w14:textId="77777777" w:rsidR="008961C7" w:rsidRPr="00257716" w:rsidRDefault="008961C7" w:rsidP="008961C7">
      <w:pPr>
        <w:jc w:val="center"/>
        <w:rPr>
          <w:b/>
          <w:szCs w:val="24"/>
          <w:lang w:val="ru-RU"/>
        </w:rPr>
      </w:pPr>
    </w:p>
    <w:p w14:paraId="6CDC9C51" w14:textId="77777777" w:rsidR="008961C7" w:rsidRPr="00257716" w:rsidRDefault="008961C7" w:rsidP="008961C7">
      <w:pPr>
        <w:rPr>
          <w:szCs w:val="24"/>
          <w:lang w:val="ru-RU"/>
        </w:rPr>
      </w:pPr>
    </w:p>
    <w:p w14:paraId="6665CFED" w14:textId="77777777" w:rsidR="008961C7" w:rsidRPr="00257716" w:rsidRDefault="008961C7" w:rsidP="008961C7">
      <w:pPr>
        <w:rPr>
          <w:szCs w:val="24"/>
          <w:lang w:val="ru-RU"/>
        </w:rPr>
      </w:pPr>
    </w:p>
    <w:p w14:paraId="6AE6A4B7" w14:textId="41270675" w:rsidR="008961C7" w:rsidRPr="00257716" w:rsidRDefault="008961C7" w:rsidP="008961C7">
      <w:pPr>
        <w:rPr>
          <w:szCs w:val="24"/>
        </w:rPr>
      </w:pPr>
      <w:r w:rsidRPr="00257716">
        <w:rPr>
          <w:b/>
          <w:szCs w:val="24"/>
        </w:rPr>
        <w:t xml:space="preserve">Paslaugas pridavė </w:t>
      </w:r>
      <w:r w:rsidRPr="00257716">
        <w:rPr>
          <w:szCs w:val="24"/>
        </w:rPr>
        <w:t>(</w:t>
      </w:r>
      <w:r w:rsidR="00574D70">
        <w:rPr>
          <w:szCs w:val="24"/>
        </w:rPr>
        <w:t>Tiekėjas</w:t>
      </w:r>
      <w:r w:rsidRPr="00257716">
        <w:rPr>
          <w:szCs w:val="24"/>
        </w:rPr>
        <w:t xml:space="preserve">):     </w:t>
      </w:r>
    </w:p>
    <w:p w14:paraId="2D49F6B8" w14:textId="77777777" w:rsidR="008961C7" w:rsidRPr="00257716" w:rsidRDefault="008961C7" w:rsidP="008961C7">
      <w:pPr>
        <w:rPr>
          <w:szCs w:val="24"/>
        </w:rPr>
      </w:pPr>
    </w:p>
    <w:p w14:paraId="098ABC9A" w14:textId="77777777" w:rsidR="008961C7" w:rsidRPr="00257716" w:rsidRDefault="008961C7" w:rsidP="008961C7">
      <w:pPr>
        <w:rPr>
          <w:szCs w:val="24"/>
        </w:rPr>
      </w:pPr>
    </w:p>
    <w:p w14:paraId="2A720590" w14:textId="77777777" w:rsidR="008961C7" w:rsidRPr="00257716" w:rsidRDefault="008961C7" w:rsidP="008961C7">
      <w:pPr>
        <w:rPr>
          <w:szCs w:val="24"/>
        </w:rPr>
      </w:pPr>
    </w:p>
    <w:p w14:paraId="734C1FD4" w14:textId="77777777" w:rsidR="008961C7" w:rsidRPr="00257716" w:rsidRDefault="008961C7" w:rsidP="008961C7">
      <w:pPr>
        <w:rPr>
          <w:szCs w:val="24"/>
        </w:rPr>
      </w:pPr>
      <w:r w:rsidRPr="00257716">
        <w:rPr>
          <w:szCs w:val="24"/>
        </w:rPr>
        <w:t xml:space="preserve">                                           </w:t>
      </w:r>
    </w:p>
    <w:p w14:paraId="4A6E02E6" w14:textId="112F8C73" w:rsidR="008961C7" w:rsidRPr="00257716" w:rsidRDefault="008961C7" w:rsidP="008961C7">
      <w:pPr>
        <w:rPr>
          <w:szCs w:val="24"/>
        </w:rPr>
      </w:pPr>
      <w:r w:rsidRPr="00257716">
        <w:rPr>
          <w:b/>
          <w:szCs w:val="24"/>
        </w:rPr>
        <w:t xml:space="preserve">Paslaugas priėmė </w:t>
      </w:r>
      <w:r w:rsidRPr="00257716">
        <w:rPr>
          <w:szCs w:val="24"/>
        </w:rPr>
        <w:t>(</w:t>
      </w:r>
      <w:r w:rsidR="005A3783">
        <w:rPr>
          <w:szCs w:val="24"/>
        </w:rPr>
        <w:t>Pirkėjas</w:t>
      </w:r>
      <w:r w:rsidRPr="00257716">
        <w:rPr>
          <w:szCs w:val="24"/>
        </w:rPr>
        <w:t>):</w:t>
      </w:r>
      <w:r w:rsidRPr="00257716">
        <w:rPr>
          <w:b/>
          <w:szCs w:val="24"/>
        </w:rPr>
        <w:t xml:space="preserve">       </w:t>
      </w:r>
    </w:p>
    <w:p w14:paraId="79720732" w14:textId="77777777" w:rsidR="008961C7" w:rsidRDefault="008961C7" w:rsidP="008961C7">
      <w:pPr>
        <w:rPr>
          <w:rFonts w:ascii="TimesLT" w:hAnsi="TimesLT"/>
        </w:rPr>
      </w:pPr>
    </w:p>
    <w:p w14:paraId="42A10713" w14:textId="77777777" w:rsidR="001342BD" w:rsidRDefault="001342BD">
      <w:pPr>
        <w:rPr>
          <w:color w:val="C00000"/>
          <w:szCs w:val="24"/>
        </w:rPr>
      </w:pPr>
      <w:r>
        <w:rPr>
          <w:color w:val="C00000"/>
          <w:szCs w:val="24"/>
        </w:rPr>
        <w:br w:type="page"/>
      </w:r>
    </w:p>
    <w:p w14:paraId="5CAAF221" w14:textId="5B89702B" w:rsidR="00FF35F8" w:rsidRPr="001342BD" w:rsidRDefault="16BDA904" w:rsidP="342B13D6">
      <w:pPr>
        <w:spacing w:line="276" w:lineRule="auto"/>
        <w:ind w:firstLine="770"/>
        <w:jc w:val="right"/>
      </w:pPr>
      <w:r w:rsidRPr="001342BD">
        <w:rPr>
          <w:szCs w:val="24"/>
        </w:rPr>
        <w:t xml:space="preserve">Sutarties </w:t>
      </w:r>
      <w:r w:rsidR="2CCF9B8A" w:rsidRPr="001342BD">
        <w:rPr>
          <w:szCs w:val="24"/>
        </w:rPr>
        <w:t>7</w:t>
      </w:r>
      <w:r w:rsidRPr="001342BD">
        <w:rPr>
          <w:szCs w:val="24"/>
        </w:rPr>
        <w:t xml:space="preserve"> priedas</w:t>
      </w:r>
      <w:r w:rsidR="63214C16" w:rsidRPr="001342BD">
        <w:rPr>
          <w:szCs w:val="24"/>
        </w:rPr>
        <w:t xml:space="preserve"> </w:t>
      </w:r>
      <w:r w:rsidR="63214C16" w:rsidRPr="001342BD">
        <w:t>„Paslaugų perdavimo – priėmimo aktas priežiūrai“</w:t>
      </w:r>
    </w:p>
    <w:p w14:paraId="005DC5C1" w14:textId="4BC6D9E7" w:rsidR="00FF35F8" w:rsidRPr="004B5D26" w:rsidRDefault="16BDA904" w:rsidP="342B13D6">
      <w:pPr>
        <w:spacing w:line="276" w:lineRule="auto"/>
        <w:jc w:val="right"/>
      </w:pPr>
      <w:r w:rsidRPr="342B13D6">
        <w:rPr>
          <w:szCs w:val="24"/>
          <w:lang w:val="pt-BR"/>
        </w:rPr>
        <w:t xml:space="preserve"> </w:t>
      </w:r>
    </w:p>
    <w:p w14:paraId="07CA198E" w14:textId="682BD85D" w:rsidR="00FF35F8" w:rsidRPr="004B5D26" w:rsidRDefault="005A3783" w:rsidP="342B13D6">
      <w:pPr>
        <w:spacing w:line="276" w:lineRule="auto"/>
      </w:pPr>
      <w:r>
        <w:rPr>
          <w:b/>
          <w:bCs/>
          <w:szCs w:val="24"/>
        </w:rPr>
        <w:t>Pirkėjas</w:t>
      </w:r>
      <w:r w:rsidR="16BDA904" w:rsidRPr="342B13D6">
        <w:rPr>
          <w:b/>
          <w:bCs/>
          <w:szCs w:val="24"/>
        </w:rPr>
        <w:t>:</w:t>
      </w:r>
      <w:r w:rsidR="16BDA904" w:rsidRPr="342B13D6">
        <w:rPr>
          <w:szCs w:val="24"/>
        </w:rPr>
        <w:t xml:space="preserve"> </w:t>
      </w:r>
    </w:p>
    <w:p w14:paraId="56CE1B12" w14:textId="39BD70FF" w:rsidR="00FF35F8" w:rsidRPr="004B5D26" w:rsidRDefault="16BDA904" w:rsidP="342B13D6">
      <w:pPr>
        <w:spacing w:line="276" w:lineRule="auto"/>
      </w:pPr>
      <w:r w:rsidRPr="342B13D6">
        <w:rPr>
          <w:szCs w:val="24"/>
        </w:rPr>
        <w:t>Vilniaus miesto savivaldybės administracija</w:t>
      </w:r>
    </w:p>
    <w:p w14:paraId="59C6491D" w14:textId="2FC8133C" w:rsidR="00FF35F8" w:rsidRPr="004B5D26" w:rsidRDefault="00FF35F8" w:rsidP="342B13D6">
      <w:pPr>
        <w:spacing w:line="276" w:lineRule="auto"/>
        <w:rPr>
          <w:szCs w:val="24"/>
        </w:rPr>
      </w:pPr>
    </w:p>
    <w:p w14:paraId="1936391B" w14:textId="751857A6" w:rsidR="00FF35F8" w:rsidRPr="004B5D26" w:rsidRDefault="00574D70" w:rsidP="342B13D6">
      <w:pPr>
        <w:spacing w:line="276" w:lineRule="auto"/>
      </w:pPr>
      <w:r>
        <w:rPr>
          <w:b/>
          <w:bCs/>
          <w:szCs w:val="24"/>
        </w:rPr>
        <w:t>Tiekėjas</w:t>
      </w:r>
      <w:r w:rsidR="16BDA904" w:rsidRPr="342B13D6">
        <w:rPr>
          <w:b/>
          <w:bCs/>
          <w:szCs w:val="24"/>
        </w:rPr>
        <w:t>:</w:t>
      </w:r>
      <w:r w:rsidR="16BDA904" w:rsidRPr="342B13D6">
        <w:rPr>
          <w:szCs w:val="24"/>
        </w:rPr>
        <w:t xml:space="preserve"> __________________</w:t>
      </w:r>
    </w:p>
    <w:p w14:paraId="43B740B8" w14:textId="5B02F105" w:rsidR="00FF35F8" w:rsidRPr="004B5D26" w:rsidRDefault="16BDA904" w:rsidP="342B13D6">
      <w:pPr>
        <w:spacing w:line="276" w:lineRule="auto"/>
      </w:pPr>
      <w:r w:rsidRPr="342B13D6">
        <w:rPr>
          <w:b/>
          <w:bCs/>
          <w:szCs w:val="24"/>
        </w:rPr>
        <w:t xml:space="preserve"> </w:t>
      </w:r>
    </w:p>
    <w:p w14:paraId="11B47563" w14:textId="1DEA5FA5" w:rsidR="00FF35F8" w:rsidRPr="004B5D26" w:rsidRDefault="16BDA904" w:rsidP="342B13D6">
      <w:pPr>
        <w:spacing w:line="276" w:lineRule="auto"/>
      </w:pPr>
      <w:r w:rsidRPr="342B13D6">
        <w:rPr>
          <w:b/>
          <w:bCs/>
          <w:szCs w:val="24"/>
        </w:rPr>
        <w:t>Sutartis:</w:t>
      </w:r>
      <w:r w:rsidRPr="342B13D6">
        <w:rPr>
          <w:szCs w:val="24"/>
        </w:rPr>
        <w:t xml:space="preserve"> data ________,  Nr.________</w:t>
      </w:r>
    </w:p>
    <w:p w14:paraId="367C4F3E" w14:textId="25A9CE36" w:rsidR="00FF35F8" w:rsidRPr="004B5D26" w:rsidRDefault="16BDA904" w:rsidP="342B13D6">
      <w:pPr>
        <w:spacing w:line="276" w:lineRule="auto"/>
      </w:pPr>
      <w:r w:rsidRPr="342B13D6">
        <w:rPr>
          <w:szCs w:val="24"/>
        </w:rPr>
        <w:t xml:space="preserve"> </w:t>
      </w:r>
      <w:r w:rsidRPr="342B13D6">
        <w:rPr>
          <w:b/>
          <w:bCs/>
          <w:sz w:val="28"/>
          <w:szCs w:val="28"/>
          <w:lang w:val="en-GB"/>
        </w:rPr>
        <w:t xml:space="preserve"> </w:t>
      </w:r>
    </w:p>
    <w:p w14:paraId="73E8940C" w14:textId="2DDDD190" w:rsidR="00FF35F8" w:rsidRPr="004B5D26" w:rsidRDefault="16BDA904" w:rsidP="342B13D6">
      <w:pPr>
        <w:spacing w:line="276" w:lineRule="auto"/>
        <w:jc w:val="center"/>
      </w:pPr>
      <w:r w:rsidRPr="342B13D6">
        <w:rPr>
          <w:b/>
          <w:bCs/>
          <w:sz w:val="28"/>
          <w:szCs w:val="28"/>
        </w:rPr>
        <w:t xml:space="preserve"> </w:t>
      </w:r>
    </w:p>
    <w:p w14:paraId="433EC51E" w14:textId="50C68EF5" w:rsidR="00FF35F8" w:rsidRPr="004B5D26" w:rsidRDefault="16BDA904" w:rsidP="342B13D6">
      <w:pPr>
        <w:spacing w:line="276" w:lineRule="auto"/>
        <w:jc w:val="center"/>
      </w:pPr>
      <w:r w:rsidRPr="342B13D6">
        <w:rPr>
          <w:b/>
          <w:bCs/>
          <w:szCs w:val="24"/>
        </w:rPr>
        <w:t>Gėlynų priežiūros  paslaugų</w:t>
      </w:r>
    </w:p>
    <w:p w14:paraId="153C1F66" w14:textId="4CF95E10" w:rsidR="00FF35F8" w:rsidRPr="004B5D26" w:rsidRDefault="16BDA904" w:rsidP="342B13D6">
      <w:pPr>
        <w:spacing w:line="276" w:lineRule="auto"/>
        <w:jc w:val="center"/>
      </w:pPr>
      <w:r w:rsidRPr="342B13D6">
        <w:rPr>
          <w:b/>
          <w:bCs/>
          <w:szCs w:val="24"/>
        </w:rPr>
        <w:t>perdavimo – priėmimo – AKTAS</w:t>
      </w:r>
    </w:p>
    <w:p w14:paraId="14B201B6" w14:textId="34DCE44A" w:rsidR="00FF35F8" w:rsidRPr="004B5D26" w:rsidRDefault="16BDA904" w:rsidP="342B13D6">
      <w:pPr>
        <w:spacing w:line="276" w:lineRule="auto"/>
        <w:jc w:val="center"/>
      </w:pPr>
      <w:r w:rsidRPr="342B13D6">
        <w:rPr>
          <w:sz w:val="28"/>
          <w:szCs w:val="28"/>
        </w:rPr>
        <w:t xml:space="preserve"> </w:t>
      </w:r>
    </w:p>
    <w:p w14:paraId="2BFA249D" w14:textId="3E1F850E" w:rsidR="00FF35F8" w:rsidRPr="004B5D26" w:rsidRDefault="16BDA904" w:rsidP="342B13D6">
      <w:pPr>
        <w:spacing w:line="276" w:lineRule="auto"/>
        <w:jc w:val="center"/>
      </w:pPr>
      <w:r w:rsidRPr="342B13D6">
        <w:rPr>
          <w:szCs w:val="24"/>
        </w:rPr>
        <w:t>20 _ __ m. _________ mėn. ___ d. Nr._________</w:t>
      </w:r>
    </w:p>
    <w:p w14:paraId="2A30D32B" w14:textId="6C4DB745" w:rsidR="00FF35F8" w:rsidRPr="004B5D26" w:rsidRDefault="16BDA904" w:rsidP="342B13D6">
      <w:pPr>
        <w:spacing w:line="276" w:lineRule="auto"/>
        <w:jc w:val="center"/>
      </w:pPr>
      <w:r w:rsidRPr="342B13D6">
        <w:rPr>
          <w:b/>
          <w:bCs/>
          <w:szCs w:val="24"/>
        </w:rPr>
        <w:t xml:space="preserve"> </w:t>
      </w:r>
    </w:p>
    <w:p w14:paraId="08237BAA" w14:textId="0178E6BF" w:rsidR="00FF35F8" w:rsidRPr="004B5D26" w:rsidRDefault="16BDA904" w:rsidP="342B13D6">
      <w:pPr>
        <w:tabs>
          <w:tab w:val="left" w:pos="810"/>
        </w:tabs>
        <w:spacing w:line="276" w:lineRule="auto"/>
        <w:rPr>
          <w:sz w:val="22"/>
          <w:szCs w:val="22"/>
        </w:rPr>
      </w:pPr>
      <w:r w:rsidRPr="342B13D6">
        <w:rPr>
          <w:sz w:val="22"/>
          <w:szCs w:val="22"/>
        </w:rPr>
        <w:t xml:space="preserve">Viso prižiūrimų gėlynų – </w:t>
      </w:r>
      <w:proofErr w:type="spellStart"/>
      <w:r w:rsidRPr="342B13D6">
        <w:rPr>
          <w:sz w:val="22"/>
          <w:szCs w:val="22"/>
        </w:rPr>
        <w:t>kv</w:t>
      </w:r>
      <w:proofErr w:type="spellEnd"/>
      <w:r w:rsidRPr="342B13D6">
        <w:rPr>
          <w:sz w:val="22"/>
          <w:szCs w:val="22"/>
        </w:rPr>
        <w:t xml:space="preserve"> m.</w:t>
      </w:r>
    </w:p>
    <w:p w14:paraId="7033FB3A" w14:textId="784BFB7E" w:rsidR="00FF35F8" w:rsidRPr="004B5D26" w:rsidRDefault="16BDA904" w:rsidP="342B13D6">
      <w:pPr>
        <w:tabs>
          <w:tab w:val="left" w:pos="810"/>
        </w:tabs>
        <w:spacing w:line="276" w:lineRule="auto"/>
      </w:pPr>
      <w:r w:rsidRPr="342B13D6">
        <w:rPr>
          <w:sz w:val="22"/>
          <w:szCs w:val="22"/>
        </w:rPr>
        <w:t>Viso prižiūrimų gėlinių  - vnt</w:t>
      </w:r>
      <w:r w:rsidRPr="342B13D6">
        <w:rPr>
          <w:b/>
          <w:bCs/>
          <w:szCs w:val="24"/>
        </w:rPr>
        <w:t xml:space="preserve">. </w:t>
      </w:r>
    </w:p>
    <w:p w14:paraId="3A480550" w14:textId="309414CB" w:rsidR="00FF35F8" w:rsidRPr="004B5D26" w:rsidRDefault="16BDA904" w:rsidP="342B13D6">
      <w:pPr>
        <w:tabs>
          <w:tab w:val="left" w:pos="810"/>
        </w:tabs>
        <w:spacing w:line="276" w:lineRule="auto"/>
        <w:jc w:val="center"/>
      </w:pPr>
      <w:r w:rsidRPr="342B13D6">
        <w:rPr>
          <w:b/>
          <w:bCs/>
          <w:szCs w:val="24"/>
        </w:rPr>
        <w:t xml:space="preserve"> </w:t>
      </w:r>
    </w:p>
    <w:tbl>
      <w:tblPr>
        <w:tblW w:w="0" w:type="auto"/>
        <w:tblLook w:val="01E0" w:firstRow="1" w:lastRow="1" w:firstColumn="1" w:lastColumn="1" w:noHBand="0" w:noVBand="0"/>
      </w:tblPr>
      <w:tblGrid>
        <w:gridCol w:w="936"/>
        <w:gridCol w:w="2189"/>
        <w:gridCol w:w="1979"/>
        <w:gridCol w:w="1363"/>
        <w:gridCol w:w="1579"/>
        <w:gridCol w:w="1572"/>
      </w:tblGrid>
      <w:tr w:rsidR="342B13D6" w14:paraId="19293BFF" w14:textId="77777777" w:rsidTr="342B13D6">
        <w:trPr>
          <w:trHeight w:val="300"/>
        </w:trPr>
        <w:tc>
          <w:tcPr>
            <w:tcW w:w="70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BCF77D" w14:textId="6259BB95" w:rsidR="342B13D6" w:rsidRDefault="342B13D6" w:rsidP="342B13D6">
            <w:pPr>
              <w:jc w:val="center"/>
            </w:pPr>
            <w:r w:rsidRPr="342B13D6">
              <w:rPr>
                <w:b/>
                <w:bCs/>
                <w:szCs w:val="24"/>
              </w:rPr>
              <w:t xml:space="preserve">Eil. </w:t>
            </w:r>
            <w:proofErr w:type="spellStart"/>
            <w:r w:rsidRPr="342B13D6">
              <w:rPr>
                <w:b/>
                <w:bCs/>
                <w:szCs w:val="24"/>
              </w:rPr>
              <w:t>nr.</w:t>
            </w:r>
            <w:proofErr w:type="spellEnd"/>
          </w:p>
        </w:tc>
        <w:tc>
          <w:tcPr>
            <w:tcW w:w="226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1E1CB5" w14:textId="58053A13" w:rsidR="342B13D6" w:rsidRDefault="342B13D6" w:rsidP="342B13D6">
            <w:pPr>
              <w:jc w:val="center"/>
            </w:pPr>
            <w:r w:rsidRPr="342B13D6">
              <w:rPr>
                <w:b/>
                <w:bCs/>
                <w:szCs w:val="24"/>
              </w:rPr>
              <w:t xml:space="preserve">Adresas </w:t>
            </w:r>
          </w:p>
        </w:tc>
        <w:tc>
          <w:tcPr>
            <w:tcW w:w="202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31390" w14:textId="4E8C4EF2" w:rsidR="342B13D6" w:rsidRDefault="342B13D6" w:rsidP="342B13D6">
            <w:pPr>
              <w:jc w:val="center"/>
            </w:pPr>
            <w:r w:rsidRPr="342B13D6">
              <w:rPr>
                <w:b/>
                <w:bCs/>
                <w:szCs w:val="24"/>
              </w:rPr>
              <w:t>Matavimo vnt.</w:t>
            </w:r>
            <w:r w:rsidR="558D243B" w:rsidRPr="342B13D6">
              <w:rPr>
                <w:b/>
                <w:bCs/>
                <w:szCs w:val="24"/>
              </w:rPr>
              <w:t xml:space="preserve"> (kv. m</w:t>
            </w:r>
          </w:p>
        </w:tc>
        <w:tc>
          <w:tcPr>
            <w:tcW w:w="139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B7616" w14:textId="483C7D8C" w:rsidR="342B13D6" w:rsidRDefault="342B13D6" w:rsidP="342B13D6">
            <w:pPr>
              <w:jc w:val="center"/>
            </w:pPr>
            <w:r w:rsidRPr="342B13D6">
              <w:rPr>
                <w:b/>
                <w:bCs/>
                <w:szCs w:val="24"/>
              </w:rPr>
              <w:t xml:space="preserve"> Kiekis </w:t>
            </w:r>
          </w:p>
        </w:tc>
        <w:tc>
          <w:tcPr>
            <w:tcW w:w="324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94563" w14:textId="14474A40" w:rsidR="342B13D6" w:rsidRDefault="342B13D6" w:rsidP="342B13D6">
            <w:pPr>
              <w:jc w:val="center"/>
            </w:pPr>
            <w:r w:rsidRPr="342B13D6">
              <w:rPr>
                <w:b/>
                <w:bCs/>
                <w:szCs w:val="24"/>
              </w:rPr>
              <w:t>Kaina (EUR) be PVM</w:t>
            </w:r>
          </w:p>
        </w:tc>
      </w:tr>
      <w:tr w:rsidR="342B13D6" w14:paraId="277BF51E" w14:textId="77777777" w:rsidTr="342B13D6">
        <w:trPr>
          <w:trHeight w:val="300"/>
        </w:trPr>
        <w:tc>
          <w:tcPr>
            <w:tcW w:w="705" w:type="dxa"/>
            <w:vMerge/>
            <w:tcBorders>
              <w:left w:val="single" w:sz="0" w:space="0" w:color="auto"/>
              <w:bottom w:val="single" w:sz="0" w:space="0" w:color="auto"/>
              <w:right w:val="single" w:sz="0" w:space="0" w:color="auto"/>
            </w:tcBorders>
            <w:vAlign w:val="center"/>
          </w:tcPr>
          <w:p w14:paraId="47EFE780" w14:textId="77777777" w:rsidR="00930BBC" w:rsidRDefault="00930BBC"/>
        </w:tc>
        <w:tc>
          <w:tcPr>
            <w:tcW w:w="2265" w:type="dxa"/>
            <w:vMerge/>
            <w:tcBorders>
              <w:left w:val="single" w:sz="0" w:space="0" w:color="auto"/>
              <w:bottom w:val="single" w:sz="0" w:space="0" w:color="auto"/>
              <w:right w:val="single" w:sz="0" w:space="0" w:color="auto"/>
            </w:tcBorders>
            <w:vAlign w:val="center"/>
          </w:tcPr>
          <w:p w14:paraId="26B8927C" w14:textId="77777777" w:rsidR="00930BBC" w:rsidRDefault="00930BBC"/>
        </w:tc>
        <w:tc>
          <w:tcPr>
            <w:tcW w:w="2025" w:type="dxa"/>
            <w:vMerge/>
            <w:tcBorders>
              <w:left w:val="single" w:sz="0" w:space="0" w:color="auto"/>
              <w:bottom w:val="single" w:sz="0" w:space="0" w:color="auto"/>
              <w:right w:val="single" w:sz="0" w:space="0" w:color="auto"/>
            </w:tcBorders>
            <w:vAlign w:val="center"/>
          </w:tcPr>
          <w:p w14:paraId="401B08CD" w14:textId="77777777" w:rsidR="00930BBC" w:rsidRDefault="00930BBC"/>
        </w:tc>
        <w:tc>
          <w:tcPr>
            <w:tcW w:w="1395" w:type="dxa"/>
            <w:vMerge/>
            <w:tcBorders>
              <w:left w:val="single" w:sz="0" w:space="0" w:color="auto"/>
              <w:bottom w:val="single" w:sz="0" w:space="0" w:color="auto"/>
              <w:right w:val="single" w:sz="0" w:space="0" w:color="auto"/>
            </w:tcBorders>
            <w:vAlign w:val="center"/>
          </w:tcPr>
          <w:p w14:paraId="5AF64ACC" w14:textId="77777777" w:rsidR="00930BBC" w:rsidRDefault="00930BBC"/>
        </w:tc>
        <w:tc>
          <w:tcPr>
            <w:tcW w:w="1620" w:type="dxa"/>
            <w:tcBorders>
              <w:top w:val="single" w:sz="8" w:space="0" w:color="auto"/>
              <w:left w:val="nil"/>
              <w:bottom w:val="single" w:sz="8" w:space="0" w:color="auto"/>
              <w:right w:val="single" w:sz="8" w:space="0" w:color="auto"/>
            </w:tcBorders>
            <w:tcMar>
              <w:left w:w="108" w:type="dxa"/>
              <w:right w:w="108" w:type="dxa"/>
            </w:tcMar>
            <w:vAlign w:val="center"/>
          </w:tcPr>
          <w:p w14:paraId="22770BB9" w14:textId="5752030B" w:rsidR="342B13D6" w:rsidRDefault="342B13D6" w:rsidP="342B13D6">
            <w:pPr>
              <w:jc w:val="center"/>
            </w:pPr>
            <w:r w:rsidRPr="342B13D6">
              <w:rPr>
                <w:b/>
                <w:bCs/>
                <w:szCs w:val="24"/>
              </w:rPr>
              <w:t>vieneto</w:t>
            </w:r>
          </w:p>
        </w:tc>
        <w:tc>
          <w:tcPr>
            <w:tcW w:w="1620" w:type="dxa"/>
            <w:tcBorders>
              <w:top w:val="nil"/>
              <w:left w:val="single" w:sz="8" w:space="0" w:color="auto"/>
              <w:bottom w:val="single" w:sz="8" w:space="0" w:color="auto"/>
              <w:right w:val="single" w:sz="8" w:space="0" w:color="auto"/>
            </w:tcBorders>
            <w:tcMar>
              <w:left w:w="108" w:type="dxa"/>
              <w:right w:w="108" w:type="dxa"/>
            </w:tcMar>
            <w:vAlign w:val="center"/>
          </w:tcPr>
          <w:p w14:paraId="4FC1411E" w14:textId="62C8858D" w:rsidR="342B13D6" w:rsidRDefault="342B13D6" w:rsidP="342B13D6">
            <w:pPr>
              <w:jc w:val="center"/>
            </w:pPr>
            <w:r w:rsidRPr="342B13D6">
              <w:rPr>
                <w:b/>
                <w:bCs/>
                <w:szCs w:val="24"/>
              </w:rPr>
              <w:t>viso kiekio</w:t>
            </w:r>
          </w:p>
        </w:tc>
      </w:tr>
      <w:tr w:rsidR="342B13D6" w14:paraId="680B54AC" w14:textId="77777777" w:rsidTr="342B13D6">
        <w:trPr>
          <w:trHeight w:val="300"/>
        </w:trPr>
        <w:tc>
          <w:tcPr>
            <w:tcW w:w="705" w:type="dxa"/>
            <w:tcBorders>
              <w:top w:val="nil"/>
              <w:left w:val="single" w:sz="8" w:space="0" w:color="auto"/>
              <w:bottom w:val="single" w:sz="8" w:space="0" w:color="auto"/>
              <w:right w:val="single" w:sz="8" w:space="0" w:color="auto"/>
            </w:tcBorders>
            <w:tcMar>
              <w:left w:w="108" w:type="dxa"/>
              <w:right w:w="108" w:type="dxa"/>
            </w:tcMar>
            <w:vAlign w:val="center"/>
          </w:tcPr>
          <w:p w14:paraId="463AEF69" w14:textId="2EE7999F" w:rsidR="342B13D6" w:rsidRDefault="342B13D6" w:rsidP="342B13D6">
            <w:pPr>
              <w:jc w:val="center"/>
            </w:pPr>
            <w:r w:rsidRPr="342B13D6">
              <w:rPr>
                <w:b/>
                <w:bCs/>
                <w:szCs w:val="24"/>
              </w:rPr>
              <w:t>1</w:t>
            </w:r>
          </w:p>
        </w:tc>
        <w:tc>
          <w:tcPr>
            <w:tcW w:w="2265" w:type="dxa"/>
            <w:tcBorders>
              <w:top w:val="nil"/>
              <w:left w:val="single" w:sz="8" w:space="0" w:color="auto"/>
              <w:bottom w:val="single" w:sz="8" w:space="0" w:color="auto"/>
              <w:right w:val="single" w:sz="8" w:space="0" w:color="auto"/>
            </w:tcBorders>
            <w:tcMar>
              <w:left w:w="108" w:type="dxa"/>
              <w:right w:w="108" w:type="dxa"/>
            </w:tcMar>
            <w:vAlign w:val="center"/>
          </w:tcPr>
          <w:p w14:paraId="54918418" w14:textId="2BCEC8FF" w:rsidR="342B13D6" w:rsidRDefault="342B13D6" w:rsidP="342B13D6">
            <w:pPr>
              <w:jc w:val="center"/>
            </w:pPr>
            <w:r w:rsidRPr="342B13D6">
              <w:rPr>
                <w:b/>
                <w:bCs/>
                <w:szCs w:val="24"/>
              </w:rPr>
              <w:t>2</w:t>
            </w:r>
          </w:p>
        </w:tc>
        <w:tc>
          <w:tcPr>
            <w:tcW w:w="2025" w:type="dxa"/>
            <w:tcBorders>
              <w:top w:val="nil"/>
              <w:left w:val="single" w:sz="8" w:space="0" w:color="auto"/>
              <w:bottom w:val="single" w:sz="8" w:space="0" w:color="auto"/>
              <w:right w:val="single" w:sz="8" w:space="0" w:color="auto"/>
            </w:tcBorders>
            <w:tcMar>
              <w:left w:w="108" w:type="dxa"/>
              <w:right w:w="108" w:type="dxa"/>
            </w:tcMar>
            <w:vAlign w:val="center"/>
          </w:tcPr>
          <w:p w14:paraId="607E15DB" w14:textId="35CE0FE5" w:rsidR="342B13D6" w:rsidRDefault="342B13D6" w:rsidP="342B13D6">
            <w:pPr>
              <w:jc w:val="center"/>
            </w:pPr>
            <w:r w:rsidRPr="342B13D6">
              <w:rPr>
                <w:b/>
                <w:bCs/>
                <w:szCs w:val="24"/>
              </w:rPr>
              <w:t>3</w:t>
            </w:r>
          </w:p>
        </w:tc>
        <w:tc>
          <w:tcPr>
            <w:tcW w:w="1395" w:type="dxa"/>
            <w:tcBorders>
              <w:top w:val="nil"/>
              <w:left w:val="single" w:sz="8" w:space="0" w:color="auto"/>
              <w:bottom w:val="single" w:sz="8" w:space="0" w:color="auto"/>
              <w:right w:val="single" w:sz="8" w:space="0" w:color="auto"/>
            </w:tcBorders>
            <w:tcMar>
              <w:left w:w="108" w:type="dxa"/>
              <w:right w:w="108" w:type="dxa"/>
            </w:tcMar>
            <w:vAlign w:val="center"/>
          </w:tcPr>
          <w:p w14:paraId="7547C6CE" w14:textId="2873BCDA" w:rsidR="342B13D6" w:rsidRDefault="342B13D6" w:rsidP="342B13D6">
            <w:pPr>
              <w:jc w:val="center"/>
            </w:pPr>
            <w:r w:rsidRPr="342B13D6">
              <w:rPr>
                <w:b/>
                <w:bCs/>
                <w:szCs w:val="24"/>
              </w:rPr>
              <w:t>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D28D1" w14:textId="09B5DB7E" w:rsidR="342B13D6" w:rsidRDefault="342B13D6" w:rsidP="342B13D6">
            <w:pPr>
              <w:jc w:val="center"/>
            </w:pPr>
            <w:r w:rsidRPr="342B13D6">
              <w:rPr>
                <w:b/>
                <w:bCs/>
                <w:szCs w:val="24"/>
              </w:rPr>
              <w:t>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E1AAA6" w14:textId="32E3F54D" w:rsidR="342B13D6" w:rsidRDefault="342B13D6" w:rsidP="342B13D6">
            <w:pPr>
              <w:jc w:val="center"/>
            </w:pPr>
            <w:r w:rsidRPr="342B13D6">
              <w:rPr>
                <w:b/>
                <w:bCs/>
                <w:szCs w:val="24"/>
              </w:rPr>
              <w:t>6=4x5</w:t>
            </w:r>
          </w:p>
        </w:tc>
      </w:tr>
      <w:tr w:rsidR="342B13D6" w14:paraId="2CDBC3C7"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6B6AEB" w14:textId="2984002B" w:rsidR="342B13D6" w:rsidRDefault="342B13D6" w:rsidP="342B13D6">
            <w:pPr>
              <w:jc w:val="center"/>
            </w:pPr>
            <w:r w:rsidRPr="342B13D6">
              <w:rPr>
                <w:szCs w:val="24"/>
              </w:rPr>
              <w:t>1.</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F6F83" w14:textId="2B19E995" w:rsidR="342B13D6" w:rsidRDefault="342B13D6" w:rsidP="342B13D6">
            <w:r w:rsidRPr="342B13D6">
              <w:rPr>
                <w:b/>
                <w:bCs/>
                <w:szCs w:val="24"/>
              </w:rPr>
              <w:t xml:space="preserve"> a</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CD534F" w14:textId="1219E6F0"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622A4" w14:textId="55669879"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690BE" w14:textId="5A8368D4"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1ABA1" w14:textId="721ED6A1" w:rsidR="342B13D6" w:rsidRDefault="342B13D6" w:rsidP="342B13D6">
            <w:r w:rsidRPr="342B13D6">
              <w:rPr>
                <w:b/>
                <w:bCs/>
                <w:szCs w:val="24"/>
              </w:rPr>
              <w:t xml:space="preserve"> </w:t>
            </w:r>
          </w:p>
        </w:tc>
      </w:tr>
      <w:tr w:rsidR="342B13D6" w14:paraId="30112FEA"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FD831" w14:textId="65F8F4F8" w:rsidR="6B2B822D" w:rsidRDefault="6B2B822D" w:rsidP="342B13D6">
            <w:pPr>
              <w:spacing w:line="259" w:lineRule="auto"/>
              <w:jc w:val="center"/>
            </w:pPr>
            <w:r w:rsidRPr="342B13D6">
              <w:rPr>
                <w:szCs w:val="24"/>
              </w:rPr>
              <w:t>2</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2104F5" w14:textId="20247362" w:rsidR="342B13D6" w:rsidRDefault="342B13D6" w:rsidP="342B13D6">
            <w:r w:rsidRPr="342B13D6">
              <w:rPr>
                <w:b/>
                <w:bCs/>
                <w:szCs w:val="24"/>
              </w:rPr>
              <w:t>b</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948095" w14:textId="1491E7D3"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6F3FD" w14:textId="177B0C7A"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9105EB" w14:textId="4ECC0BFF"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21CCD0" w14:textId="78C5B72D" w:rsidR="342B13D6" w:rsidRDefault="342B13D6" w:rsidP="342B13D6">
            <w:r w:rsidRPr="342B13D6">
              <w:rPr>
                <w:b/>
                <w:bCs/>
                <w:szCs w:val="24"/>
              </w:rPr>
              <w:t xml:space="preserve"> </w:t>
            </w:r>
          </w:p>
        </w:tc>
      </w:tr>
      <w:tr w:rsidR="342B13D6" w14:paraId="2F09E968"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6AD75" w14:textId="159E784F" w:rsidR="35A7E3D9" w:rsidRDefault="35A7E3D9" w:rsidP="342B13D6">
            <w:pPr>
              <w:spacing w:line="259" w:lineRule="auto"/>
              <w:jc w:val="center"/>
            </w:pPr>
            <w:r w:rsidRPr="342B13D6">
              <w:rPr>
                <w:szCs w:val="24"/>
              </w:rPr>
              <w:t>3</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C3778" w14:textId="57E7B58A" w:rsidR="342B13D6" w:rsidRDefault="342B13D6" w:rsidP="342B13D6">
            <w:r w:rsidRPr="342B13D6">
              <w:rPr>
                <w:b/>
                <w:bCs/>
                <w:szCs w:val="24"/>
              </w:rPr>
              <w:t>c</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F37E0" w14:textId="5B679761"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B05FB0" w14:textId="2A64045E"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4422CC" w14:textId="01A2BA3E"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9745E" w14:textId="17FBB640" w:rsidR="342B13D6" w:rsidRDefault="342B13D6" w:rsidP="342B13D6">
            <w:r w:rsidRPr="342B13D6">
              <w:rPr>
                <w:b/>
                <w:bCs/>
                <w:szCs w:val="24"/>
              </w:rPr>
              <w:t xml:space="preserve"> </w:t>
            </w:r>
          </w:p>
        </w:tc>
      </w:tr>
      <w:tr w:rsidR="342B13D6" w14:paraId="595CE78C"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FCB03" w14:textId="3163423B" w:rsidR="342B13D6" w:rsidRDefault="342B13D6" w:rsidP="342B13D6">
            <w:pPr>
              <w:ind w:firstLine="720"/>
              <w:jc w:val="center"/>
            </w:pPr>
            <w:r w:rsidRPr="342B13D6">
              <w:rPr>
                <w:b/>
                <w:bCs/>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B7E6A8" w14:textId="4C5ABC1D" w:rsidR="342B13D6" w:rsidRDefault="342B13D6" w:rsidP="342B13D6">
            <w:r w:rsidRPr="342B13D6">
              <w:rPr>
                <w:b/>
                <w:bCs/>
                <w:szCs w:val="24"/>
              </w:rPr>
              <w:t xml:space="preserve">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E53E2" w14:textId="72FD4D23"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A49642" w14:textId="32B8C75D"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24A922" w14:textId="6D8BA7B7"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F32CC" w14:textId="0768805E" w:rsidR="342B13D6" w:rsidRDefault="342B13D6" w:rsidP="342B13D6">
            <w:r w:rsidRPr="342B13D6">
              <w:rPr>
                <w:b/>
                <w:bCs/>
                <w:szCs w:val="24"/>
              </w:rPr>
              <w:t xml:space="preserve"> </w:t>
            </w:r>
          </w:p>
        </w:tc>
      </w:tr>
      <w:tr w:rsidR="342B13D6" w14:paraId="4F89F974"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2686C8" w14:textId="254CB1B8" w:rsidR="342B13D6" w:rsidRDefault="342B13D6" w:rsidP="342B13D6">
            <w:pPr>
              <w:ind w:firstLine="720"/>
              <w:jc w:val="center"/>
            </w:pPr>
            <w:r w:rsidRPr="342B13D6">
              <w:rPr>
                <w:b/>
                <w:bCs/>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A0DCF7" w14:textId="4A4EAE67" w:rsidR="342B13D6" w:rsidRDefault="342B13D6" w:rsidP="342B13D6">
            <w:r w:rsidRPr="342B13D6">
              <w:rPr>
                <w:b/>
                <w:bCs/>
                <w:szCs w:val="24"/>
              </w:rPr>
              <w:t xml:space="preserve">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97B4D6" w14:textId="1FE81F1B"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14F410" w14:textId="153D110A"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5ABB25" w14:textId="2F965393"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CF465" w14:textId="13B3C8CF" w:rsidR="342B13D6" w:rsidRDefault="342B13D6" w:rsidP="342B13D6">
            <w:r w:rsidRPr="342B13D6">
              <w:rPr>
                <w:b/>
                <w:bCs/>
                <w:szCs w:val="24"/>
              </w:rPr>
              <w:t xml:space="preserve"> </w:t>
            </w:r>
          </w:p>
        </w:tc>
      </w:tr>
      <w:tr w:rsidR="342B13D6" w14:paraId="1945C91F"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8DAB9" w14:textId="582DCF4A" w:rsidR="342B13D6" w:rsidRDefault="342B13D6" w:rsidP="342B13D6">
            <w:pPr>
              <w:ind w:firstLine="720"/>
              <w:jc w:val="center"/>
            </w:pPr>
            <w:r w:rsidRPr="342B13D6">
              <w:rPr>
                <w:b/>
                <w:bCs/>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DF17F" w14:textId="69C8F3F8" w:rsidR="342B13D6" w:rsidRDefault="342B13D6" w:rsidP="342B13D6">
            <w:r w:rsidRPr="342B13D6">
              <w:rPr>
                <w:b/>
                <w:bCs/>
                <w:szCs w:val="24"/>
              </w:rPr>
              <w:t xml:space="preserve">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0E26A2" w14:textId="70C9464D"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343C65" w14:textId="168F1782"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2D8C81" w14:textId="45EE4ECA"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4DA0FF" w14:textId="1882A7DA" w:rsidR="342B13D6" w:rsidRDefault="342B13D6" w:rsidP="342B13D6">
            <w:r w:rsidRPr="342B13D6">
              <w:rPr>
                <w:b/>
                <w:bCs/>
                <w:szCs w:val="24"/>
              </w:rPr>
              <w:t xml:space="preserve"> </w:t>
            </w:r>
          </w:p>
        </w:tc>
      </w:tr>
      <w:tr w:rsidR="342B13D6" w14:paraId="47479123"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8A612" w14:textId="1D4BD2D5" w:rsidR="342B13D6" w:rsidRDefault="342B13D6" w:rsidP="342B13D6">
            <w:pPr>
              <w:ind w:firstLine="720"/>
              <w:jc w:val="center"/>
            </w:pPr>
            <w:r w:rsidRPr="342B13D6">
              <w:rPr>
                <w:b/>
                <w:bCs/>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28343D" w14:textId="3670801E" w:rsidR="342B13D6" w:rsidRDefault="342B13D6" w:rsidP="342B13D6">
            <w:r w:rsidRPr="342B13D6">
              <w:rPr>
                <w:b/>
                <w:bCs/>
                <w:szCs w:val="24"/>
              </w:rPr>
              <w:t xml:space="preserve">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58BC7A" w14:textId="7B32409B"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77669A" w14:textId="7DF28A06"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6B307" w14:textId="4B3FC682"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2F79F3" w14:textId="71F64F25" w:rsidR="342B13D6" w:rsidRDefault="342B13D6" w:rsidP="342B13D6">
            <w:r w:rsidRPr="342B13D6">
              <w:rPr>
                <w:b/>
                <w:bCs/>
                <w:szCs w:val="24"/>
              </w:rPr>
              <w:t xml:space="preserve"> </w:t>
            </w:r>
          </w:p>
        </w:tc>
      </w:tr>
      <w:tr w:rsidR="342B13D6" w14:paraId="1A931889"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466CF" w14:textId="424C16D3" w:rsidR="342B13D6" w:rsidRDefault="342B13D6" w:rsidP="342B13D6">
            <w:pPr>
              <w:ind w:firstLine="720"/>
              <w:jc w:val="center"/>
            </w:pPr>
            <w:r w:rsidRPr="342B13D6">
              <w:rPr>
                <w:b/>
                <w:bCs/>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5F296" w14:textId="6A01541A" w:rsidR="342B13D6" w:rsidRDefault="342B13D6" w:rsidP="342B13D6">
            <w:r w:rsidRPr="342B13D6">
              <w:rPr>
                <w:b/>
                <w:bCs/>
                <w:szCs w:val="24"/>
              </w:rPr>
              <w:t xml:space="preserve">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F28810" w14:textId="4D4E0C6E"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57FBC" w14:textId="6CBA7063"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5903E" w14:textId="659ECB39"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61ACD" w14:textId="240A60E9" w:rsidR="342B13D6" w:rsidRDefault="342B13D6" w:rsidP="342B13D6">
            <w:r w:rsidRPr="342B13D6">
              <w:rPr>
                <w:b/>
                <w:bCs/>
                <w:szCs w:val="24"/>
              </w:rPr>
              <w:t xml:space="preserve"> </w:t>
            </w:r>
          </w:p>
        </w:tc>
      </w:tr>
      <w:tr w:rsidR="342B13D6" w14:paraId="6B64F06D" w14:textId="77777777" w:rsidTr="342B13D6">
        <w:trPr>
          <w:trHeight w:val="300"/>
        </w:trPr>
        <w:tc>
          <w:tcPr>
            <w:tcW w:w="8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168CD" w14:textId="302F6760" w:rsidR="342B13D6" w:rsidRDefault="342B13D6" w:rsidP="342B13D6">
            <w:pPr>
              <w:jc w:val="right"/>
            </w:pPr>
            <w:r w:rsidRPr="342B13D6">
              <w:rPr>
                <w:b/>
                <w:bCs/>
                <w:szCs w:val="24"/>
              </w:rPr>
              <w:t>Viso EUR be PVM:</w:t>
            </w:r>
          </w:p>
        </w:tc>
        <w:tc>
          <w:tcPr>
            <w:tcW w:w="1620" w:type="dxa"/>
            <w:tcBorders>
              <w:top w:val="single" w:sz="8" w:space="0" w:color="auto"/>
              <w:left w:val="nil"/>
              <w:bottom w:val="single" w:sz="8" w:space="0" w:color="auto"/>
              <w:right w:val="single" w:sz="8" w:space="0" w:color="auto"/>
            </w:tcBorders>
            <w:tcMar>
              <w:left w:w="108" w:type="dxa"/>
              <w:right w:w="108" w:type="dxa"/>
            </w:tcMar>
            <w:vAlign w:val="center"/>
          </w:tcPr>
          <w:p w14:paraId="04C77F35" w14:textId="4022C77D" w:rsidR="342B13D6" w:rsidRDefault="342B13D6" w:rsidP="342B13D6">
            <w:r w:rsidRPr="342B13D6">
              <w:rPr>
                <w:b/>
                <w:bCs/>
                <w:szCs w:val="24"/>
              </w:rPr>
              <w:t xml:space="preserve"> </w:t>
            </w:r>
          </w:p>
        </w:tc>
      </w:tr>
      <w:tr w:rsidR="342B13D6" w14:paraId="1CDF97DB" w14:textId="77777777" w:rsidTr="342B13D6">
        <w:trPr>
          <w:trHeight w:val="300"/>
        </w:trPr>
        <w:tc>
          <w:tcPr>
            <w:tcW w:w="8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4BE52" w14:textId="0E4F96B2" w:rsidR="342B13D6" w:rsidRDefault="342B13D6" w:rsidP="342B13D6">
            <w:pPr>
              <w:jc w:val="right"/>
            </w:pPr>
            <w:r w:rsidRPr="342B13D6">
              <w:rPr>
                <w:b/>
                <w:bCs/>
                <w:szCs w:val="24"/>
              </w:rPr>
              <w:t>PVM 21%:</w:t>
            </w:r>
          </w:p>
        </w:tc>
        <w:tc>
          <w:tcPr>
            <w:tcW w:w="1620" w:type="dxa"/>
            <w:tcBorders>
              <w:top w:val="single" w:sz="8" w:space="0" w:color="auto"/>
              <w:left w:val="nil"/>
              <w:bottom w:val="single" w:sz="8" w:space="0" w:color="auto"/>
              <w:right w:val="single" w:sz="8" w:space="0" w:color="auto"/>
            </w:tcBorders>
            <w:tcMar>
              <w:left w:w="108" w:type="dxa"/>
              <w:right w:w="108" w:type="dxa"/>
            </w:tcMar>
            <w:vAlign w:val="center"/>
          </w:tcPr>
          <w:p w14:paraId="5CFB3E71" w14:textId="1B501431" w:rsidR="342B13D6" w:rsidRDefault="342B13D6" w:rsidP="342B13D6">
            <w:r w:rsidRPr="342B13D6">
              <w:rPr>
                <w:b/>
                <w:bCs/>
                <w:szCs w:val="24"/>
              </w:rPr>
              <w:t xml:space="preserve"> </w:t>
            </w:r>
          </w:p>
        </w:tc>
      </w:tr>
      <w:tr w:rsidR="342B13D6" w14:paraId="73B40508" w14:textId="77777777" w:rsidTr="342B13D6">
        <w:trPr>
          <w:trHeight w:val="300"/>
        </w:trPr>
        <w:tc>
          <w:tcPr>
            <w:tcW w:w="8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78119" w14:textId="0B9DEFEE" w:rsidR="342B13D6" w:rsidRDefault="342B13D6" w:rsidP="342B13D6">
            <w:pPr>
              <w:jc w:val="right"/>
            </w:pPr>
            <w:r w:rsidRPr="342B13D6">
              <w:rPr>
                <w:b/>
                <w:bCs/>
                <w:szCs w:val="24"/>
              </w:rPr>
              <w:t>Viso EUR su PVM:</w:t>
            </w:r>
          </w:p>
        </w:tc>
        <w:tc>
          <w:tcPr>
            <w:tcW w:w="1620" w:type="dxa"/>
            <w:tcBorders>
              <w:top w:val="single" w:sz="8" w:space="0" w:color="auto"/>
              <w:left w:val="nil"/>
              <w:bottom w:val="single" w:sz="8" w:space="0" w:color="auto"/>
              <w:right w:val="single" w:sz="8" w:space="0" w:color="auto"/>
            </w:tcBorders>
            <w:tcMar>
              <w:left w:w="108" w:type="dxa"/>
              <w:right w:w="108" w:type="dxa"/>
            </w:tcMar>
            <w:vAlign w:val="center"/>
          </w:tcPr>
          <w:p w14:paraId="5E3AF21B" w14:textId="15B915F1" w:rsidR="342B13D6" w:rsidRDefault="342B13D6" w:rsidP="342B13D6">
            <w:r w:rsidRPr="342B13D6">
              <w:rPr>
                <w:b/>
                <w:bCs/>
                <w:szCs w:val="24"/>
              </w:rPr>
              <w:t xml:space="preserve"> </w:t>
            </w:r>
          </w:p>
        </w:tc>
      </w:tr>
    </w:tbl>
    <w:p w14:paraId="0CE0E314" w14:textId="6A769B99" w:rsidR="00FF35F8" w:rsidRPr="004B5D26" w:rsidRDefault="16BDA904" w:rsidP="342B13D6">
      <w:pPr>
        <w:spacing w:line="276" w:lineRule="auto"/>
        <w:jc w:val="center"/>
      </w:pPr>
      <w:r w:rsidRPr="342B13D6">
        <w:rPr>
          <w:b/>
          <w:bCs/>
          <w:szCs w:val="24"/>
          <w:lang w:val="ru"/>
        </w:rPr>
        <w:t xml:space="preserve"> </w:t>
      </w:r>
    </w:p>
    <w:p w14:paraId="4A3A012B" w14:textId="41E782C6" w:rsidR="00FF35F8" w:rsidRPr="004B5D26" w:rsidRDefault="16BDA904" w:rsidP="342B13D6">
      <w:pPr>
        <w:spacing w:line="276" w:lineRule="auto"/>
      </w:pPr>
      <w:r w:rsidRPr="342B13D6">
        <w:rPr>
          <w:szCs w:val="24"/>
          <w:lang w:val="ru"/>
        </w:rPr>
        <w:t xml:space="preserve"> </w:t>
      </w:r>
      <w:r w:rsidRPr="342B13D6">
        <w:rPr>
          <w:b/>
          <w:bCs/>
          <w:szCs w:val="24"/>
        </w:rPr>
        <w:t xml:space="preserve">Paslaugas pridavė </w:t>
      </w:r>
      <w:r w:rsidRPr="342B13D6">
        <w:rPr>
          <w:szCs w:val="24"/>
        </w:rPr>
        <w:t>(</w:t>
      </w:r>
      <w:r w:rsidR="00574D70">
        <w:rPr>
          <w:szCs w:val="24"/>
        </w:rPr>
        <w:t>Tiekėjas</w:t>
      </w:r>
      <w:r w:rsidRPr="342B13D6">
        <w:rPr>
          <w:szCs w:val="24"/>
        </w:rPr>
        <w:t xml:space="preserve">):     </w:t>
      </w:r>
    </w:p>
    <w:p w14:paraId="22F7A8CE" w14:textId="6ACFF15D" w:rsidR="00FF35F8" w:rsidRPr="004B5D26" w:rsidRDefault="16BDA904" w:rsidP="342B13D6">
      <w:pPr>
        <w:spacing w:line="276" w:lineRule="auto"/>
        <w:jc w:val="center"/>
      </w:pPr>
      <w:r w:rsidRPr="342B13D6">
        <w:rPr>
          <w:szCs w:val="24"/>
        </w:rPr>
        <w:t xml:space="preserve"> </w:t>
      </w:r>
    </w:p>
    <w:p w14:paraId="1FD2236A" w14:textId="5DBFCD3C" w:rsidR="00FF35F8" w:rsidRPr="004B5D26" w:rsidRDefault="16BDA904" w:rsidP="342B13D6">
      <w:pPr>
        <w:spacing w:line="276" w:lineRule="auto"/>
        <w:jc w:val="center"/>
      </w:pPr>
      <w:r w:rsidRPr="342B13D6">
        <w:rPr>
          <w:szCs w:val="24"/>
        </w:rPr>
        <w:t xml:space="preserve"> </w:t>
      </w:r>
    </w:p>
    <w:p w14:paraId="331A4497" w14:textId="12AE6B4D" w:rsidR="00FF35F8" w:rsidRPr="004B5D26" w:rsidRDefault="16BDA904" w:rsidP="342B13D6">
      <w:pPr>
        <w:spacing w:line="276" w:lineRule="auto"/>
        <w:jc w:val="center"/>
      </w:pPr>
      <w:r w:rsidRPr="342B13D6">
        <w:rPr>
          <w:szCs w:val="24"/>
        </w:rPr>
        <w:t xml:space="preserve"> </w:t>
      </w:r>
    </w:p>
    <w:p w14:paraId="754F55E6" w14:textId="6990CF5A" w:rsidR="00FF35F8" w:rsidRPr="004B5D26" w:rsidRDefault="16BDA904" w:rsidP="342B13D6">
      <w:pPr>
        <w:spacing w:line="276" w:lineRule="auto"/>
      </w:pPr>
      <w:r w:rsidRPr="342B13D6">
        <w:rPr>
          <w:szCs w:val="24"/>
        </w:rPr>
        <w:t xml:space="preserve"> </w:t>
      </w:r>
      <w:r w:rsidRPr="342B13D6">
        <w:rPr>
          <w:b/>
          <w:bCs/>
          <w:szCs w:val="24"/>
        </w:rPr>
        <w:t xml:space="preserve">Paslaugas priėmė </w:t>
      </w:r>
      <w:r w:rsidRPr="342B13D6">
        <w:rPr>
          <w:szCs w:val="24"/>
        </w:rPr>
        <w:t>(</w:t>
      </w:r>
      <w:r w:rsidR="005A3783">
        <w:rPr>
          <w:szCs w:val="24"/>
        </w:rPr>
        <w:t>Pirkėjas</w:t>
      </w:r>
      <w:r w:rsidRPr="342B13D6">
        <w:rPr>
          <w:szCs w:val="24"/>
        </w:rPr>
        <w:t>):</w:t>
      </w:r>
      <w:r w:rsidRPr="342B13D6">
        <w:rPr>
          <w:b/>
          <w:bCs/>
          <w:szCs w:val="24"/>
        </w:rPr>
        <w:t xml:space="preserve">       </w:t>
      </w:r>
    </w:p>
    <w:p w14:paraId="3CD882D6" w14:textId="718E3F92" w:rsidR="00FF35F8" w:rsidRPr="004B5D26" w:rsidRDefault="00FF35F8" w:rsidP="0085414D">
      <w:pPr>
        <w:spacing w:line="276" w:lineRule="auto"/>
        <w:jc w:val="center"/>
      </w:pPr>
    </w:p>
    <w:sectPr w:rsidR="00FF35F8" w:rsidRPr="004B5D26"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C4BB" w14:textId="77777777" w:rsidR="00104D32" w:rsidRDefault="00104D32">
      <w:pPr>
        <w:rPr>
          <w:sz w:val="20"/>
        </w:rPr>
      </w:pPr>
      <w:r>
        <w:rPr>
          <w:sz w:val="20"/>
        </w:rPr>
        <w:separator/>
      </w:r>
    </w:p>
  </w:endnote>
  <w:endnote w:type="continuationSeparator" w:id="0">
    <w:p w14:paraId="67B9A1A4" w14:textId="77777777" w:rsidR="00104D32" w:rsidRDefault="00104D32">
      <w:pPr>
        <w:rPr>
          <w:sz w:val="20"/>
        </w:rPr>
      </w:pPr>
      <w:r>
        <w:rPr>
          <w:sz w:val="20"/>
        </w:rPr>
        <w:continuationSeparator/>
      </w:r>
    </w:p>
  </w:endnote>
  <w:endnote w:type="continuationNotice" w:id="1">
    <w:p w14:paraId="25796EC3" w14:textId="77777777" w:rsidR="00104D32" w:rsidRDefault="00104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4A52A" w14:textId="77777777" w:rsidR="00104D32" w:rsidRDefault="00104D32">
      <w:pPr>
        <w:rPr>
          <w:sz w:val="20"/>
        </w:rPr>
      </w:pPr>
      <w:r>
        <w:rPr>
          <w:sz w:val="20"/>
        </w:rPr>
        <w:separator/>
      </w:r>
    </w:p>
  </w:footnote>
  <w:footnote w:type="continuationSeparator" w:id="0">
    <w:p w14:paraId="6134C384" w14:textId="77777777" w:rsidR="00104D32" w:rsidRDefault="00104D32">
      <w:pPr>
        <w:rPr>
          <w:sz w:val="20"/>
        </w:rPr>
      </w:pPr>
      <w:r>
        <w:rPr>
          <w:sz w:val="20"/>
        </w:rPr>
        <w:continuationSeparator/>
      </w:r>
    </w:p>
  </w:footnote>
  <w:footnote w:type="continuationNotice" w:id="1">
    <w:p w14:paraId="16071F1B" w14:textId="77777777" w:rsidR="00104D32" w:rsidRDefault="00104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8F6590"/>
    <w:multiLevelType w:val="multilevel"/>
    <w:tmpl w:val="1EDC5E6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7" w15:restartNumberingAfterBreak="0">
    <w:nsid w:val="356B0DA9"/>
    <w:multiLevelType w:val="hybridMultilevel"/>
    <w:tmpl w:val="886CF682"/>
    <w:lvl w:ilvl="0" w:tplc="9DF0A2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3"/>
  </w:num>
  <w:num w:numId="3" w16cid:durableId="380790617">
    <w:abstractNumId w:val="8"/>
  </w:num>
  <w:num w:numId="4" w16cid:durableId="1870490653">
    <w:abstractNumId w:val="2"/>
  </w:num>
  <w:num w:numId="5" w16cid:durableId="176120779">
    <w:abstractNumId w:val="7"/>
  </w:num>
  <w:num w:numId="6" w16cid:durableId="2115468510">
    <w:abstractNumId w:val="4"/>
  </w:num>
  <w:num w:numId="7" w16cid:durableId="1526210674">
    <w:abstractNumId w:val="6"/>
  </w:num>
  <w:num w:numId="8" w16cid:durableId="1737511353">
    <w:abstractNumId w:val="5"/>
  </w:num>
  <w:num w:numId="9" w16cid:durableId="62088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A8"/>
    <w:rsid w:val="00005941"/>
    <w:rsid w:val="00006D67"/>
    <w:rsid w:val="00013C89"/>
    <w:rsid w:val="00013CC0"/>
    <w:rsid w:val="00016626"/>
    <w:rsid w:val="000202D7"/>
    <w:rsid w:val="0002373B"/>
    <w:rsid w:val="0002584A"/>
    <w:rsid w:val="00025BC9"/>
    <w:rsid w:val="00027B83"/>
    <w:rsid w:val="00032DA2"/>
    <w:rsid w:val="000433E9"/>
    <w:rsid w:val="0004403F"/>
    <w:rsid w:val="00051A63"/>
    <w:rsid w:val="00055BED"/>
    <w:rsid w:val="00056FBF"/>
    <w:rsid w:val="00061E02"/>
    <w:rsid w:val="00064A8B"/>
    <w:rsid w:val="000653AB"/>
    <w:rsid w:val="00074137"/>
    <w:rsid w:val="00077D20"/>
    <w:rsid w:val="0008262B"/>
    <w:rsid w:val="00086A8F"/>
    <w:rsid w:val="00087394"/>
    <w:rsid w:val="0009152D"/>
    <w:rsid w:val="000918A7"/>
    <w:rsid w:val="00093D47"/>
    <w:rsid w:val="000940B2"/>
    <w:rsid w:val="000A1CF4"/>
    <w:rsid w:val="000A24B2"/>
    <w:rsid w:val="000A386C"/>
    <w:rsid w:val="000B0897"/>
    <w:rsid w:val="000B0B82"/>
    <w:rsid w:val="000B1CE1"/>
    <w:rsid w:val="000B22F3"/>
    <w:rsid w:val="000B47BE"/>
    <w:rsid w:val="000B47E3"/>
    <w:rsid w:val="000B5C3A"/>
    <w:rsid w:val="000C0B3B"/>
    <w:rsid w:val="000C4F34"/>
    <w:rsid w:val="000C5174"/>
    <w:rsid w:val="000C5AF7"/>
    <w:rsid w:val="000C7836"/>
    <w:rsid w:val="000D1511"/>
    <w:rsid w:val="000D312B"/>
    <w:rsid w:val="000D7C96"/>
    <w:rsid w:val="000E422C"/>
    <w:rsid w:val="000E46F9"/>
    <w:rsid w:val="000F5C9A"/>
    <w:rsid w:val="00103020"/>
    <w:rsid w:val="00103E81"/>
    <w:rsid w:val="00104C35"/>
    <w:rsid w:val="00104D32"/>
    <w:rsid w:val="001056F2"/>
    <w:rsid w:val="0010573D"/>
    <w:rsid w:val="00107D96"/>
    <w:rsid w:val="001111AC"/>
    <w:rsid w:val="00113DC8"/>
    <w:rsid w:val="00117D26"/>
    <w:rsid w:val="00120A0E"/>
    <w:rsid w:val="00121F2F"/>
    <w:rsid w:val="001271F9"/>
    <w:rsid w:val="0013026B"/>
    <w:rsid w:val="001342BD"/>
    <w:rsid w:val="001371FC"/>
    <w:rsid w:val="00142758"/>
    <w:rsid w:val="00145F59"/>
    <w:rsid w:val="00147AF9"/>
    <w:rsid w:val="00152D13"/>
    <w:rsid w:val="00153C5F"/>
    <w:rsid w:val="0015604A"/>
    <w:rsid w:val="001635D2"/>
    <w:rsid w:val="001802AF"/>
    <w:rsid w:val="00181C46"/>
    <w:rsid w:val="00182FB1"/>
    <w:rsid w:val="001865F7"/>
    <w:rsid w:val="00187A10"/>
    <w:rsid w:val="0019215D"/>
    <w:rsid w:val="0019260E"/>
    <w:rsid w:val="001929B0"/>
    <w:rsid w:val="00194D68"/>
    <w:rsid w:val="00196D83"/>
    <w:rsid w:val="001B5EDE"/>
    <w:rsid w:val="001B7EA7"/>
    <w:rsid w:val="001C60BD"/>
    <w:rsid w:val="001D617F"/>
    <w:rsid w:val="001E0CF7"/>
    <w:rsid w:val="001E4B68"/>
    <w:rsid w:val="001E4F55"/>
    <w:rsid w:val="001E67C1"/>
    <w:rsid w:val="001E7053"/>
    <w:rsid w:val="001E788F"/>
    <w:rsid w:val="001F11B0"/>
    <w:rsid w:val="001F29DC"/>
    <w:rsid w:val="001F46C1"/>
    <w:rsid w:val="00206368"/>
    <w:rsid w:val="0020737F"/>
    <w:rsid w:val="00213B9F"/>
    <w:rsid w:val="00216AA1"/>
    <w:rsid w:val="002202A1"/>
    <w:rsid w:val="00222ED5"/>
    <w:rsid w:val="00224B64"/>
    <w:rsid w:val="0022723B"/>
    <w:rsid w:val="00230399"/>
    <w:rsid w:val="00243204"/>
    <w:rsid w:val="00245571"/>
    <w:rsid w:val="00255389"/>
    <w:rsid w:val="00256394"/>
    <w:rsid w:val="002577C7"/>
    <w:rsid w:val="00262110"/>
    <w:rsid w:val="002742F4"/>
    <w:rsid w:val="0029291F"/>
    <w:rsid w:val="00297F13"/>
    <w:rsid w:val="002A38F7"/>
    <w:rsid w:val="002A7000"/>
    <w:rsid w:val="002B5DD1"/>
    <w:rsid w:val="002D083B"/>
    <w:rsid w:val="002D3A38"/>
    <w:rsid w:val="002D7C5E"/>
    <w:rsid w:val="002E1C00"/>
    <w:rsid w:val="002E428E"/>
    <w:rsid w:val="002F19F8"/>
    <w:rsid w:val="002F4A80"/>
    <w:rsid w:val="002F5E11"/>
    <w:rsid w:val="002F665E"/>
    <w:rsid w:val="0031508A"/>
    <w:rsid w:val="00323AC9"/>
    <w:rsid w:val="00324356"/>
    <w:rsid w:val="00325E1E"/>
    <w:rsid w:val="00332D19"/>
    <w:rsid w:val="0033308B"/>
    <w:rsid w:val="00344ECC"/>
    <w:rsid w:val="003461AC"/>
    <w:rsid w:val="00346B84"/>
    <w:rsid w:val="00347B97"/>
    <w:rsid w:val="003544D8"/>
    <w:rsid w:val="003569D3"/>
    <w:rsid w:val="00365C0E"/>
    <w:rsid w:val="003710AA"/>
    <w:rsid w:val="003732F4"/>
    <w:rsid w:val="003745D5"/>
    <w:rsid w:val="003808D2"/>
    <w:rsid w:val="003822B9"/>
    <w:rsid w:val="00382B80"/>
    <w:rsid w:val="00385A5D"/>
    <w:rsid w:val="00391354"/>
    <w:rsid w:val="00393B8B"/>
    <w:rsid w:val="003944CC"/>
    <w:rsid w:val="00394B2A"/>
    <w:rsid w:val="00395425"/>
    <w:rsid w:val="00395A5C"/>
    <w:rsid w:val="003A206D"/>
    <w:rsid w:val="003A314D"/>
    <w:rsid w:val="003A7FDD"/>
    <w:rsid w:val="003D0825"/>
    <w:rsid w:val="003D3573"/>
    <w:rsid w:val="003D441D"/>
    <w:rsid w:val="003D4782"/>
    <w:rsid w:val="003D5A5C"/>
    <w:rsid w:val="003D7233"/>
    <w:rsid w:val="003E2A7A"/>
    <w:rsid w:val="003E45E0"/>
    <w:rsid w:val="003F1318"/>
    <w:rsid w:val="003F522B"/>
    <w:rsid w:val="004021C0"/>
    <w:rsid w:val="004026D7"/>
    <w:rsid w:val="0040307C"/>
    <w:rsid w:val="00403D0A"/>
    <w:rsid w:val="00404246"/>
    <w:rsid w:val="004114C1"/>
    <w:rsid w:val="00412EE1"/>
    <w:rsid w:val="0041368F"/>
    <w:rsid w:val="00414E57"/>
    <w:rsid w:val="00420336"/>
    <w:rsid w:val="00422714"/>
    <w:rsid w:val="0042669C"/>
    <w:rsid w:val="00426E14"/>
    <w:rsid w:val="00427708"/>
    <w:rsid w:val="004300D6"/>
    <w:rsid w:val="0043181F"/>
    <w:rsid w:val="00432707"/>
    <w:rsid w:val="00432EF2"/>
    <w:rsid w:val="00437E98"/>
    <w:rsid w:val="00440A97"/>
    <w:rsid w:val="00443617"/>
    <w:rsid w:val="00446DAA"/>
    <w:rsid w:val="00451EFF"/>
    <w:rsid w:val="00456D64"/>
    <w:rsid w:val="00463907"/>
    <w:rsid w:val="00464BF6"/>
    <w:rsid w:val="00465256"/>
    <w:rsid w:val="004678B3"/>
    <w:rsid w:val="00470704"/>
    <w:rsid w:val="00470D77"/>
    <w:rsid w:val="004835F1"/>
    <w:rsid w:val="00484CF5"/>
    <w:rsid w:val="004852D4"/>
    <w:rsid w:val="004931A6"/>
    <w:rsid w:val="004A15A6"/>
    <w:rsid w:val="004A243D"/>
    <w:rsid w:val="004A4181"/>
    <w:rsid w:val="004B560D"/>
    <w:rsid w:val="004B5A83"/>
    <w:rsid w:val="004B5D26"/>
    <w:rsid w:val="004C257B"/>
    <w:rsid w:val="004C51DD"/>
    <w:rsid w:val="004C60E0"/>
    <w:rsid w:val="004C6761"/>
    <w:rsid w:val="004C6E25"/>
    <w:rsid w:val="004D3703"/>
    <w:rsid w:val="004D4955"/>
    <w:rsid w:val="004E0419"/>
    <w:rsid w:val="004E1538"/>
    <w:rsid w:val="004E21AE"/>
    <w:rsid w:val="004E7974"/>
    <w:rsid w:val="004F03ED"/>
    <w:rsid w:val="004F0D64"/>
    <w:rsid w:val="004F662A"/>
    <w:rsid w:val="00503D65"/>
    <w:rsid w:val="00512FD2"/>
    <w:rsid w:val="005169ED"/>
    <w:rsid w:val="005325D6"/>
    <w:rsid w:val="00540007"/>
    <w:rsid w:val="005400EF"/>
    <w:rsid w:val="005416AC"/>
    <w:rsid w:val="00544AF6"/>
    <w:rsid w:val="00546105"/>
    <w:rsid w:val="00546DDB"/>
    <w:rsid w:val="00551F39"/>
    <w:rsid w:val="00552BB7"/>
    <w:rsid w:val="005554A6"/>
    <w:rsid w:val="00557CC2"/>
    <w:rsid w:val="00564446"/>
    <w:rsid w:val="0057255B"/>
    <w:rsid w:val="00573076"/>
    <w:rsid w:val="00574D70"/>
    <w:rsid w:val="00583763"/>
    <w:rsid w:val="00584E63"/>
    <w:rsid w:val="005850D9"/>
    <w:rsid w:val="00590F03"/>
    <w:rsid w:val="005946B1"/>
    <w:rsid w:val="005A3783"/>
    <w:rsid w:val="005A6FCB"/>
    <w:rsid w:val="005A762F"/>
    <w:rsid w:val="005B3A6B"/>
    <w:rsid w:val="005B4909"/>
    <w:rsid w:val="005B55D6"/>
    <w:rsid w:val="005B5620"/>
    <w:rsid w:val="005B6954"/>
    <w:rsid w:val="005C06F4"/>
    <w:rsid w:val="005C66BF"/>
    <w:rsid w:val="005C75CC"/>
    <w:rsid w:val="005C7619"/>
    <w:rsid w:val="005D034F"/>
    <w:rsid w:val="005D101F"/>
    <w:rsid w:val="005D1BC2"/>
    <w:rsid w:val="005E1A0B"/>
    <w:rsid w:val="005E2C42"/>
    <w:rsid w:val="005E2C88"/>
    <w:rsid w:val="005F0622"/>
    <w:rsid w:val="005F4691"/>
    <w:rsid w:val="005F6B47"/>
    <w:rsid w:val="00607BA9"/>
    <w:rsid w:val="00612123"/>
    <w:rsid w:val="00612FFC"/>
    <w:rsid w:val="00617F1E"/>
    <w:rsid w:val="006228D5"/>
    <w:rsid w:val="006245B8"/>
    <w:rsid w:val="006264B2"/>
    <w:rsid w:val="00630093"/>
    <w:rsid w:val="00630879"/>
    <w:rsid w:val="00636038"/>
    <w:rsid w:val="00644FE6"/>
    <w:rsid w:val="00647E77"/>
    <w:rsid w:val="00654E7A"/>
    <w:rsid w:val="0065569F"/>
    <w:rsid w:val="00655B6B"/>
    <w:rsid w:val="006631A7"/>
    <w:rsid w:val="00676AA3"/>
    <w:rsid w:val="00682969"/>
    <w:rsid w:val="00682D5C"/>
    <w:rsid w:val="0068714D"/>
    <w:rsid w:val="00691829"/>
    <w:rsid w:val="006924BA"/>
    <w:rsid w:val="006934DD"/>
    <w:rsid w:val="0069497E"/>
    <w:rsid w:val="006972FD"/>
    <w:rsid w:val="006A4E38"/>
    <w:rsid w:val="006B055F"/>
    <w:rsid w:val="006B1AF5"/>
    <w:rsid w:val="006B6FAB"/>
    <w:rsid w:val="006C0D6A"/>
    <w:rsid w:val="006C3B2E"/>
    <w:rsid w:val="006D6388"/>
    <w:rsid w:val="006D7913"/>
    <w:rsid w:val="006E2C63"/>
    <w:rsid w:val="006E4752"/>
    <w:rsid w:val="006F30C2"/>
    <w:rsid w:val="006F7DD3"/>
    <w:rsid w:val="00700135"/>
    <w:rsid w:val="00705141"/>
    <w:rsid w:val="00705BF6"/>
    <w:rsid w:val="007103FA"/>
    <w:rsid w:val="007122AD"/>
    <w:rsid w:val="00712B04"/>
    <w:rsid w:val="0071387E"/>
    <w:rsid w:val="00715612"/>
    <w:rsid w:val="00720B05"/>
    <w:rsid w:val="00723304"/>
    <w:rsid w:val="00731FF9"/>
    <w:rsid w:val="00733694"/>
    <w:rsid w:val="0073615D"/>
    <w:rsid w:val="007416E9"/>
    <w:rsid w:val="007463A3"/>
    <w:rsid w:val="00747752"/>
    <w:rsid w:val="007507E4"/>
    <w:rsid w:val="007546D7"/>
    <w:rsid w:val="007576CA"/>
    <w:rsid w:val="00761202"/>
    <w:rsid w:val="00772A7F"/>
    <w:rsid w:val="00775C6D"/>
    <w:rsid w:val="0078018C"/>
    <w:rsid w:val="00781AB9"/>
    <w:rsid w:val="00790263"/>
    <w:rsid w:val="007919FB"/>
    <w:rsid w:val="00794469"/>
    <w:rsid w:val="00794AC8"/>
    <w:rsid w:val="0079517C"/>
    <w:rsid w:val="00796AF3"/>
    <w:rsid w:val="00797F09"/>
    <w:rsid w:val="007A20DA"/>
    <w:rsid w:val="007A7249"/>
    <w:rsid w:val="007B0AEA"/>
    <w:rsid w:val="007B5C18"/>
    <w:rsid w:val="007B5F9C"/>
    <w:rsid w:val="007B7BBC"/>
    <w:rsid w:val="007C2871"/>
    <w:rsid w:val="007C30ED"/>
    <w:rsid w:val="007C6A98"/>
    <w:rsid w:val="007D44C7"/>
    <w:rsid w:val="007D540F"/>
    <w:rsid w:val="007D7639"/>
    <w:rsid w:val="007E1EDB"/>
    <w:rsid w:val="007E4759"/>
    <w:rsid w:val="007E47C2"/>
    <w:rsid w:val="007F0B0A"/>
    <w:rsid w:val="007F405B"/>
    <w:rsid w:val="00805964"/>
    <w:rsid w:val="00812E47"/>
    <w:rsid w:val="00820211"/>
    <w:rsid w:val="00826FB6"/>
    <w:rsid w:val="00832658"/>
    <w:rsid w:val="00834BC2"/>
    <w:rsid w:val="00841230"/>
    <w:rsid w:val="0084775E"/>
    <w:rsid w:val="00847E4F"/>
    <w:rsid w:val="0085362F"/>
    <w:rsid w:val="0085414D"/>
    <w:rsid w:val="00854A2F"/>
    <w:rsid w:val="00854EE7"/>
    <w:rsid w:val="00855518"/>
    <w:rsid w:val="0086025B"/>
    <w:rsid w:val="0086326D"/>
    <w:rsid w:val="00871713"/>
    <w:rsid w:val="00872918"/>
    <w:rsid w:val="00874EBC"/>
    <w:rsid w:val="008760BE"/>
    <w:rsid w:val="00882BE0"/>
    <w:rsid w:val="00883B40"/>
    <w:rsid w:val="008902FE"/>
    <w:rsid w:val="0089033B"/>
    <w:rsid w:val="00890E9B"/>
    <w:rsid w:val="0089306B"/>
    <w:rsid w:val="00893B1C"/>
    <w:rsid w:val="008961C7"/>
    <w:rsid w:val="00896578"/>
    <w:rsid w:val="00897451"/>
    <w:rsid w:val="008A6E2E"/>
    <w:rsid w:val="008A7AB5"/>
    <w:rsid w:val="008B420A"/>
    <w:rsid w:val="008B48AB"/>
    <w:rsid w:val="008B48ED"/>
    <w:rsid w:val="008B6ADC"/>
    <w:rsid w:val="008C3796"/>
    <w:rsid w:val="008C38DC"/>
    <w:rsid w:val="008D709F"/>
    <w:rsid w:val="008E3A11"/>
    <w:rsid w:val="008E5317"/>
    <w:rsid w:val="008F53BC"/>
    <w:rsid w:val="00901497"/>
    <w:rsid w:val="0090255F"/>
    <w:rsid w:val="00903C08"/>
    <w:rsid w:val="00907171"/>
    <w:rsid w:val="00910BB1"/>
    <w:rsid w:val="00910D22"/>
    <w:rsid w:val="00911E70"/>
    <w:rsid w:val="009144D3"/>
    <w:rsid w:val="0092546B"/>
    <w:rsid w:val="00927F89"/>
    <w:rsid w:val="00930057"/>
    <w:rsid w:val="00930BBC"/>
    <w:rsid w:val="00932B10"/>
    <w:rsid w:val="00936036"/>
    <w:rsid w:val="0095119F"/>
    <w:rsid w:val="00951889"/>
    <w:rsid w:val="00951B20"/>
    <w:rsid w:val="009530C5"/>
    <w:rsid w:val="00964F0A"/>
    <w:rsid w:val="009656CC"/>
    <w:rsid w:val="009728BC"/>
    <w:rsid w:val="0098072F"/>
    <w:rsid w:val="0098098A"/>
    <w:rsid w:val="00980E10"/>
    <w:rsid w:val="00982399"/>
    <w:rsid w:val="00985FE4"/>
    <w:rsid w:val="009908B8"/>
    <w:rsid w:val="00995110"/>
    <w:rsid w:val="0099688F"/>
    <w:rsid w:val="009A05B0"/>
    <w:rsid w:val="009A0870"/>
    <w:rsid w:val="009A17CF"/>
    <w:rsid w:val="009A3937"/>
    <w:rsid w:val="009A3FB4"/>
    <w:rsid w:val="009C1E8D"/>
    <w:rsid w:val="009C7D93"/>
    <w:rsid w:val="009D2077"/>
    <w:rsid w:val="009E4938"/>
    <w:rsid w:val="009F4507"/>
    <w:rsid w:val="009F7733"/>
    <w:rsid w:val="00A06D44"/>
    <w:rsid w:val="00A16530"/>
    <w:rsid w:val="00A20632"/>
    <w:rsid w:val="00A315DD"/>
    <w:rsid w:val="00A321FB"/>
    <w:rsid w:val="00A36301"/>
    <w:rsid w:val="00A50206"/>
    <w:rsid w:val="00A556DD"/>
    <w:rsid w:val="00A56170"/>
    <w:rsid w:val="00A56855"/>
    <w:rsid w:val="00A5742A"/>
    <w:rsid w:val="00A71D97"/>
    <w:rsid w:val="00A74510"/>
    <w:rsid w:val="00A82970"/>
    <w:rsid w:val="00A934DC"/>
    <w:rsid w:val="00AA1E53"/>
    <w:rsid w:val="00AA561F"/>
    <w:rsid w:val="00AA56A0"/>
    <w:rsid w:val="00AA5BEF"/>
    <w:rsid w:val="00AA79A8"/>
    <w:rsid w:val="00AB1A00"/>
    <w:rsid w:val="00AB4714"/>
    <w:rsid w:val="00AB54FC"/>
    <w:rsid w:val="00AB6D99"/>
    <w:rsid w:val="00AC31A8"/>
    <w:rsid w:val="00AC6817"/>
    <w:rsid w:val="00AC6AC4"/>
    <w:rsid w:val="00AD024C"/>
    <w:rsid w:val="00AD17F7"/>
    <w:rsid w:val="00AD1CD0"/>
    <w:rsid w:val="00AD212B"/>
    <w:rsid w:val="00AE0592"/>
    <w:rsid w:val="00AE1F46"/>
    <w:rsid w:val="00AE33BC"/>
    <w:rsid w:val="00AE36C6"/>
    <w:rsid w:val="00AF2392"/>
    <w:rsid w:val="00B02B93"/>
    <w:rsid w:val="00B07122"/>
    <w:rsid w:val="00B073B9"/>
    <w:rsid w:val="00B13B9A"/>
    <w:rsid w:val="00B15F32"/>
    <w:rsid w:val="00B21587"/>
    <w:rsid w:val="00B231C1"/>
    <w:rsid w:val="00B2554D"/>
    <w:rsid w:val="00B25E1D"/>
    <w:rsid w:val="00B32A9A"/>
    <w:rsid w:val="00B32BA5"/>
    <w:rsid w:val="00B34730"/>
    <w:rsid w:val="00B40605"/>
    <w:rsid w:val="00B40EDE"/>
    <w:rsid w:val="00B45112"/>
    <w:rsid w:val="00B47488"/>
    <w:rsid w:val="00B47A7E"/>
    <w:rsid w:val="00B50908"/>
    <w:rsid w:val="00B51D9B"/>
    <w:rsid w:val="00B5497B"/>
    <w:rsid w:val="00B65C9C"/>
    <w:rsid w:val="00B70993"/>
    <w:rsid w:val="00B7390D"/>
    <w:rsid w:val="00B75F86"/>
    <w:rsid w:val="00B81330"/>
    <w:rsid w:val="00B8144E"/>
    <w:rsid w:val="00B83C36"/>
    <w:rsid w:val="00B85F5C"/>
    <w:rsid w:val="00B90078"/>
    <w:rsid w:val="00B9429F"/>
    <w:rsid w:val="00B95723"/>
    <w:rsid w:val="00B963F5"/>
    <w:rsid w:val="00B96E6A"/>
    <w:rsid w:val="00B97031"/>
    <w:rsid w:val="00BA0F5B"/>
    <w:rsid w:val="00BA42B6"/>
    <w:rsid w:val="00BA52AF"/>
    <w:rsid w:val="00BA7A21"/>
    <w:rsid w:val="00BB217D"/>
    <w:rsid w:val="00BB3BE0"/>
    <w:rsid w:val="00BB63C2"/>
    <w:rsid w:val="00BC0C8D"/>
    <w:rsid w:val="00BD3434"/>
    <w:rsid w:val="00BD52FA"/>
    <w:rsid w:val="00BD5A6C"/>
    <w:rsid w:val="00BD6798"/>
    <w:rsid w:val="00BE4BA8"/>
    <w:rsid w:val="00BE5443"/>
    <w:rsid w:val="00BF331E"/>
    <w:rsid w:val="00BF3D6A"/>
    <w:rsid w:val="00BF5BDF"/>
    <w:rsid w:val="00C00095"/>
    <w:rsid w:val="00C0328F"/>
    <w:rsid w:val="00C03CDA"/>
    <w:rsid w:val="00C043C1"/>
    <w:rsid w:val="00C04D29"/>
    <w:rsid w:val="00C1166B"/>
    <w:rsid w:val="00C1630B"/>
    <w:rsid w:val="00C24DE4"/>
    <w:rsid w:val="00C30739"/>
    <w:rsid w:val="00C350E7"/>
    <w:rsid w:val="00C41794"/>
    <w:rsid w:val="00C4635B"/>
    <w:rsid w:val="00C47BE8"/>
    <w:rsid w:val="00C52FAC"/>
    <w:rsid w:val="00C5540B"/>
    <w:rsid w:val="00C60518"/>
    <w:rsid w:val="00C63E27"/>
    <w:rsid w:val="00C67156"/>
    <w:rsid w:val="00C67AEE"/>
    <w:rsid w:val="00C72B12"/>
    <w:rsid w:val="00C749F7"/>
    <w:rsid w:val="00C80904"/>
    <w:rsid w:val="00C86B75"/>
    <w:rsid w:val="00C86E55"/>
    <w:rsid w:val="00C86F22"/>
    <w:rsid w:val="00C87AC8"/>
    <w:rsid w:val="00C945BF"/>
    <w:rsid w:val="00C94C50"/>
    <w:rsid w:val="00C964ED"/>
    <w:rsid w:val="00CA41FD"/>
    <w:rsid w:val="00CA58FA"/>
    <w:rsid w:val="00CA7D70"/>
    <w:rsid w:val="00CB116D"/>
    <w:rsid w:val="00CB63F8"/>
    <w:rsid w:val="00CC3BF1"/>
    <w:rsid w:val="00CC657F"/>
    <w:rsid w:val="00CD4474"/>
    <w:rsid w:val="00CD480A"/>
    <w:rsid w:val="00CE1488"/>
    <w:rsid w:val="00CE3F4E"/>
    <w:rsid w:val="00CE6E47"/>
    <w:rsid w:val="00CF1FFB"/>
    <w:rsid w:val="00CF4FBE"/>
    <w:rsid w:val="00D066FF"/>
    <w:rsid w:val="00D0754A"/>
    <w:rsid w:val="00D10954"/>
    <w:rsid w:val="00D146C2"/>
    <w:rsid w:val="00D172FB"/>
    <w:rsid w:val="00D17EAC"/>
    <w:rsid w:val="00D213FC"/>
    <w:rsid w:val="00D27649"/>
    <w:rsid w:val="00D30F2C"/>
    <w:rsid w:val="00D32597"/>
    <w:rsid w:val="00D32F85"/>
    <w:rsid w:val="00D35BB3"/>
    <w:rsid w:val="00D3683F"/>
    <w:rsid w:val="00D37D4F"/>
    <w:rsid w:val="00D40053"/>
    <w:rsid w:val="00D54B6F"/>
    <w:rsid w:val="00D56AC7"/>
    <w:rsid w:val="00D5767F"/>
    <w:rsid w:val="00D6727C"/>
    <w:rsid w:val="00D67A89"/>
    <w:rsid w:val="00D7034E"/>
    <w:rsid w:val="00D73131"/>
    <w:rsid w:val="00D733F0"/>
    <w:rsid w:val="00D74281"/>
    <w:rsid w:val="00D825FD"/>
    <w:rsid w:val="00D877C8"/>
    <w:rsid w:val="00D90088"/>
    <w:rsid w:val="00D92092"/>
    <w:rsid w:val="00D922C4"/>
    <w:rsid w:val="00D927CE"/>
    <w:rsid w:val="00D9310D"/>
    <w:rsid w:val="00D9338F"/>
    <w:rsid w:val="00D95E68"/>
    <w:rsid w:val="00D9789E"/>
    <w:rsid w:val="00D97D97"/>
    <w:rsid w:val="00DA3ADF"/>
    <w:rsid w:val="00DA4E0C"/>
    <w:rsid w:val="00DA718E"/>
    <w:rsid w:val="00DB0C79"/>
    <w:rsid w:val="00DB67F9"/>
    <w:rsid w:val="00DC1C87"/>
    <w:rsid w:val="00DC2942"/>
    <w:rsid w:val="00DC2A24"/>
    <w:rsid w:val="00DC3741"/>
    <w:rsid w:val="00DC4E8E"/>
    <w:rsid w:val="00DD22F8"/>
    <w:rsid w:val="00DD461A"/>
    <w:rsid w:val="00DE0CE6"/>
    <w:rsid w:val="00DE150A"/>
    <w:rsid w:val="00DE5B67"/>
    <w:rsid w:val="00DF3ECB"/>
    <w:rsid w:val="00E01530"/>
    <w:rsid w:val="00E01F3F"/>
    <w:rsid w:val="00E02335"/>
    <w:rsid w:val="00E11CE1"/>
    <w:rsid w:val="00E1311B"/>
    <w:rsid w:val="00E33CFD"/>
    <w:rsid w:val="00E43BB0"/>
    <w:rsid w:val="00E46647"/>
    <w:rsid w:val="00E55C15"/>
    <w:rsid w:val="00E56F05"/>
    <w:rsid w:val="00E61E58"/>
    <w:rsid w:val="00E64801"/>
    <w:rsid w:val="00E64EED"/>
    <w:rsid w:val="00E77220"/>
    <w:rsid w:val="00E7C981"/>
    <w:rsid w:val="00E924E9"/>
    <w:rsid w:val="00E92664"/>
    <w:rsid w:val="00EA6C3C"/>
    <w:rsid w:val="00EA6FA0"/>
    <w:rsid w:val="00EB37B4"/>
    <w:rsid w:val="00EB56D8"/>
    <w:rsid w:val="00EC1AB9"/>
    <w:rsid w:val="00EC5E28"/>
    <w:rsid w:val="00EC7807"/>
    <w:rsid w:val="00ED0FD3"/>
    <w:rsid w:val="00ED4FE9"/>
    <w:rsid w:val="00EE1466"/>
    <w:rsid w:val="00EE7F7F"/>
    <w:rsid w:val="00EF044A"/>
    <w:rsid w:val="00EF1EE0"/>
    <w:rsid w:val="00EF3BAC"/>
    <w:rsid w:val="00F014C7"/>
    <w:rsid w:val="00F04052"/>
    <w:rsid w:val="00F10F30"/>
    <w:rsid w:val="00F123A1"/>
    <w:rsid w:val="00F13CF1"/>
    <w:rsid w:val="00F2223F"/>
    <w:rsid w:val="00F27577"/>
    <w:rsid w:val="00F27FB9"/>
    <w:rsid w:val="00F30B87"/>
    <w:rsid w:val="00F3630C"/>
    <w:rsid w:val="00F44959"/>
    <w:rsid w:val="00F474ED"/>
    <w:rsid w:val="00F50C11"/>
    <w:rsid w:val="00F60038"/>
    <w:rsid w:val="00F60BD9"/>
    <w:rsid w:val="00F60D0B"/>
    <w:rsid w:val="00F62AFC"/>
    <w:rsid w:val="00F62D76"/>
    <w:rsid w:val="00F64988"/>
    <w:rsid w:val="00F66DA9"/>
    <w:rsid w:val="00F71FAA"/>
    <w:rsid w:val="00F738AD"/>
    <w:rsid w:val="00F77324"/>
    <w:rsid w:val="00F84B42"/>
    <w:rsid w:val="00F85495"/>
    <w:rsid w:val="00F856EB"/>
    <w:rsid w:val="00F86572"/>
    <w:rsid w:val="00F9258E"/>
    <w:rsid w:val="00F95B84"/>
    <w:rsid w:val="00FA1B69"/>
    <w:rsid w:val="00FA3EBA"/>
    <w:rsid w:val="00FA79E8"/>
    <w:rsid w:val="00FB156F"/>
    <w:rsid w:val="00FB1FBD"/>
    <w:rsid w:val="00FD5A5D"/>
    <w:rsid w:val="00FD5AC6"/>
    <w:rsid w:val="00FD7858"/>
    <w:rsid w:val="00FD7C5A"/>
    <w:rsid w:val="00FE58FC"/>
    <w:rsid w:val="00FE5910"/>
    <w:rsid w:val="00FF35F8"/>
    <w:rsid w:val="00FF52ED"/>
    <w:rsid w:val="02583418"/>
    <w:rsid w:val="045DBA4D"/>
    <w:rsid w:val="04E760C4"/>
    <w:rsid w:val="073D5008"/>
    <w:rsid w:val="0C280D7F"/>
    <w:rsid w:val="0CB9EA53"/>
    <w:rsid w:val="0CC26C1A"/>
    <w:rsid w:val="11F31379"/>
    <w:rsid w:val="134DA74B"/>
    <w:rsid w:val="138512B0"/>
    <w:rsid w:val="1423DB00"/>
    <w:rsid w:val="147D9755"/>
    <w:rsid w:val="151EAF74"/>
    <w:rsid w:val="15898D1C"/>
    <w:rsid w:val="16BDA904"/>
    <w:rsid w:val="1963D263"/>
    <w:rsid w:val="1D0C8CAC"/>
    <w:rsid w:val="2625CF00"/>
    <w:rsid w:val="292BDA10"/>
    <w:rsid w:val="29A74B7F"/>
    <w:rsid w:val="2A3B497F"/>
    <w:rsid w:val="2B126384"/>
    <w:rsid w:val="2CCF9B8A"/>
    <w:rsid w:val="2F12256A"/>
    <w:rsid w:val="300B4AB8"/>
    <w:rsid w:val="325BF300"/>
    <w:rsid w:val="326CDC05"/>
    <w:rsid w:val="342B13D6"/>
    <w:rsid w:val="34388AB0"/>
    <w:rsid w:val="349B621C"/>
    <w:rsid w:val="35A7E3D9"/>
    <w:rsid w:val="39673373"/>
    <w:rsid w:val="3B94C681"/>
    <w:rsid w:val="3C34C139"/>
    <w:rsid w:val="444D3431"/>
    <w:rsid w:val="47C0757D"/>
    <w:rsid w:val="495C3555"/>
    <w:rsid w:val="4BC09BD0"/>
    <w:rsid w:val="4C549985"/>
    <w:rsid w:val="531EB26A"/>
    <w:rsid w:val="5446D61D"/>
    <w:rsid w:val="558D243B"/>
    <w:rsid w:val="55A63882"/>
    <w:rsid w:val="578E709B"/>
    <w:rsid w:val="58A69F31"/>
    <w:rsid w:val="5940144B"/>
    <w:rsid w:val="5A84EC88"/>
    <w:rsid w:val="5B150ABD"/>
    <w:rsid w:val="619318A2"/>
    <w:rsid w:val="63214C16"/>
    <w:rsid w:val="6690FF15"/>
    <w:rsid w:val="6B2B822D"/>
    <w:rsid w:val="6B80C6BE"/>
    <w:rsid w:val="6C9BE8C8"/>
    <w:rsid w:val="6CB080D5"/>
    <w:rsid w:val="6F823632"/>
    <w:rsid w:val="75849D4D"/>
    <w:rsid w:val="79A6509E"/>
    <w:rsid w:val="7CA1EB60"/>
    <w:rsid w:val="7CA98DBE"/>
    <w:rsid w:val="7EA7F80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8BEBD04E-A1E1-4B1A-8609-0D550923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394B2A"/>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46DD5CB-4616-4C35-BF1F-946D342A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47</Pages>
  <Words>15401</Words>
  <Characters>109663</Characters>
  <Application>Microsoft Office Word</Application>
  <DocSecurity>0</DocSecurity>
  <Lines>2436</Lines>
  <Paragraphs>868</Paragraphs>
  <ScaleCrop>false</ScaleCrop>
  <Company/>
  <LinksUpToDate>false</LinksUpToDate>
  <CharactersWithSpaces>124196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Jūratė Čaiko</cp:lastModifiedBy>
  <cp:revision>329</cp:revision>
  <cp:lastPrinted>2025-01-25T03:21:00Z</cp:lastPrinted>
  <dcterms:created xsi:type="dcterms:W3CDTF">2025-04-23T06:11:00Z</dcterms:created>
  <dcterms:modified xsi:type="dcterms:W3CDTF">2026-02-19T07:20:00Z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