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color w:val="000000" w:themeColor="text1"/>
          <w:sz w:val="24"/>
          <w:szCs w:val="24"/>
        </w:rPr>
        <w:id w:val="-808551268"/>
        <w:docPartObj>
          <w:docPartGallery w:val="Cover Pages"/>
          <w:docPartUnique/>
        </w:docPartObj>
      </w:sdtPr>
      <w:sdtEndPr>
        <w:rPr>
          <w:b w:val="0"/>
          <w:bCs w:val="0"/>
        </w:rPr>
      </w:sdtEndPr>
      <w:sdtContent>
        <w:p w14:paraId="1E041B37" w14:textId="6ABB1590" w:rsidR="00360A21" w:rsidRPr="00515264" w:rsidRDefault="003A5004" w:rsidP="00181D33">
          <w:pPr>
            <w:spacing w:line="240" w:lineRule="auto"/>
            <w:ind w:left="567" w:firstLine="0"/>
            <w:jc w:val="center"/>
            <w:rPr>
              <w:rFonts w:ascii="Times New Roman" w:hAnsi="Times New Roman" w:cs="Times New Roman"/>
              <w:b/>
              <w:bCs/>
              <w:color w:val="000000" w:themeColor="text1"/>
              <w:sz w:val="24"/>
              <w:szCs w:val="24"/>
            </w:rPr>
          </w:pPr>
          <w:r w:rsidRPr="00515264">
            <w:rPr>
              <w:rFonts w:ascii="Times New Roman" w:hAnsi="Times New Roman" w:cs="Times New Roman"/>
              <w:b/>
              <w:bCs/>
              <w:noProof/>
              <w:color w:val="000000" w:themeColor="text1"/>
              <w:sz w:val="24"/>
              <w:szCs w:val="24"/>
            </w:rPr>
            <w:drawing>
              <wp:inline distT="0" distB="0" distL="0" distR="0" wp14:anchorId="4FA3EF0C" wp14:editId="4C36BB45">
                <wp:extent cx="567055" cy="554990"/>
                <wp:effectExtent l="0" t="0" r="4445" b="0"/>
                <wp:docPr id="13159340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7055" cy="554990"/>
                        </a:xfrm>
                        <a:prstGeom prst="rect">
                          <a:avLst/>
                        </a:prstGeom>
                        <a:noFill/>
                      </pic:spPr>
                    </pic:pic>
                  </a:graphicData>
                </a:graphic>
              </wp:inline>
            </w:drawing>
          </w:r>
        </w:p>
        <w:p w14:paraId="29131329" w14:textId="77777777" w:rsidR="00943BDF" w:rsidRPr="00515264" w:rsidRDefault="00943BDF" w:rsidP="00181D33">
          <w:pPr>
            <w:spacing w:line="240" w:lineRule="auto"/>
            <w:ind w:left="567" w:firstLine="0"/>
            <w:jc w:val="center"/>
            <w:rPr>
              <w:rFonts w:ascii="Times New Roman" w:hAnsi="Times New Roman" w:cs="Times New Roman"/>
              <w:color w:val="000000" w:themeColor="text1"/>
              <w:sz w:val="24"/>
              <w:szCs w:val="24"/>
            </w:rPr>
          </w:pPr>
          <w:r w:rsidRPr="00515264">
            <w:rPr>
              <w:rFonts w:ascii="Times New Roman" w:hAnsi="Times New Roman" w:cs="Times New Roman"/>
              <w:color w:val="000000" w:themeColor="text1"/>
              <w:sz w:val="24"/>
              <w:szCs w:val="24"/>
            </w:rPr>
            <w:t>Lietuvos Respublikos užsienio reikalų ministerija</w:t>
          </w:r>
        </w:p>
        <w:p w14:paraId="55D56A10" w14:textId="77777777" w:rsidR="00A8173E" w:rsidRPr="00515264" w:rsidRDefault="00943BDF" w:rsidP="00181D33">
          <w:pPr>
            <w:spacing w:line="240" w:lineRule="auto"/>
            <w:ind w:left="567" w:firstLine="0"/>
            <w:jc w:val="center"/>
            <w:rPr>
              <w:rFonts w:ascii="Times New Roman" w:hAnsi="Times New Roman" w:cs="Times New Roman"/>
              <w:color w:val="000000" w:themeColor="text1"/>
              <w:sz w:val="24"/>
              <w:szCs w:val="24"/>
            </w:rPr>
          </w:pPr>
          <w:r w:rsidRPr="00515264">
            <w:rPr>
              <w:rFonts w:ascii="Times New Roman" w:hAnsi="Times New Roman" w:cs="Times New Roman"/>
              <w:color w:val="000000" w:themeColor="text1"/>
              <w:sz w:val="24"/>
              <w:szCs w:val="24"/>
            </w:rPr>
            <w:t xml:space="preserve">Biudžetinė įstaiga, J. Tumo-Vaižganto g. 2, 01108 Vilnius, tel. </w:t>
          </w:r>
          <w:r w:rsidR="00850EC3" w:rsidRPr="00515264">
            <w:rPr>
              <w:rFonts w:ascii="Times New Roman" w:hAnsi="Times New Roman" w:cs="Times New Roman"/>
              <w:color w:val="000000" w:themeColor="text1"/>
              <w:sz w:val="24"/>
              <w:szCs w:val="24"/>
              <w:lang w:val="sv-SE"/>
            </w:rPr>
            <w:t>+ 370</w:t>
          </w:r>
          <w:r w:rsidR="00850EC3" w:rsidRPr="00515264">
            <w:rPr>
              <w:rFonts w:ascii="Times New Roman" w:hAnsi="Times New Roman" w:cs="Times New Roman"/>
              <w:color w:val="000000" w:themeColor="text1"/>
              <w:sz w:val="24"/>
              <w:szCs w:val="24"/>
            </w:rPr>
            <w:t xml:space="preserve"> </w:t>
          </w:r>
          <w:r w:rsidRPr="00515264">
            <w:rPr>
              <w:rFonts w:ascii="Times New Roman" w:hAnsi="Times New Roman" w:cs="Times New Roman"/>
              <w:color w:val="000000" w:themeColor="text1"/>
              <w:sz w:val="24"/>
              <w:szCs w:val="24"/>
            </w:rPr>
            <w:t xml:space="preserve"> 5 236 2444, </w:t>
          </w:r>
        </w:p>
        <w:p w14:paraId="5BD2DD0A" w14:textId="1514B0F5" w:rsidR="00943BDF" w:rsidRPr="00515264" w:rsidRDefault="00943BDF" w:rsidP="00181D33">
          <w:pPr>
            <w:spacing w:line="240" w:lineRule="auto"/>
            <w:ind w:left="567" w:firstLine="0"/>
            <w:jc w:val="center"/>
            <w:rPr>
              <w:rFonts w:ascii="Times New Roman" w:hAnsi="Times New Roman" w:cs="Times New Roman"/>
              <w:color w:val="000000" w:themeColor="text1"/>
              <w:sz w:val="24"/>
              <w:szCs w:val="24"/>
            </w:rPr>
          </w:pPr>
          <w:r w:rsidRPr="00515264">
            <w:rPr>
              <w:rFonts w:ascii="Times New Roman" w:hAnsi="Times New Roman" w:cs="Times New Roman"/>
              <w:color w:val="000000" w:themeColor="text1"/>
              <w:sz w:val="24"/>
              <w:szCs w:val="24"/>
            </w:rPr>
            <w:t xml:space="preserve">faksas </w:t>
          </w:r>
          <w:r w:rsidR="00850EC3" w:rsidRPr="00515264">
            <w:rPr>
              <w:rFonts w:ascii="Times New Roman" w:hAnsi="Times New Roman" w:cs="Times New Roman"/>
              <w:color w:val="000000" w:themeColor="text1"/>
              <w:sz w:val="24"/>
              <w:szCs w:val="24"/>
              <w:lang w:val="sv-SE"/>
            </w:rPr>
            <w:t>+ 370</w:t>
          </w:r>
          <w:r w:rsidR="00850EC3" w:rsidRPr="00515264">
            <w:rPr>
              <w:rFonts w:ascii="Times New Roman" w:hAnsi="Times New Roman" w:cs="Times New Roman"/>
              <w:color w:val="000000" w:themeColor="text1"/>
              <w:sz w:val="24"/>
              <w:szCs w:val="24"/>
            </w:rPr>
            <w:t xml:space="preserve"> </w:t>
          </w:r>
          <w:r w:rsidRPr="00515264">
            <w:rPr>
              <w:rFonts w:ascii="Times New Roman" w:hAnsi="Times New Roman" w:cs="Times New Roman"/>
              <w:color w:val="000000" w:themeColor="text1"/>
              <w:sz w:val="24"/>
              <w:szCs w:val="24"/>
            </w:rPr>
            <w:t>5 236 2626</w:t>
          </w:r>
        </w:p>
        <w:p w14:paraId="4376BDF8" w14:textId="77777777" w:rsidR="00943BDF" w:rsidRPr="00515264" w:rsidRDefault="00943BDF" w:rsidP="00181D33">
          <w:pPr>
            <w:spacing w:line="240" w:lineRule="auto"/>
            <w:ind w:left="567" w:firstLine="0"/>
            <w:jc w:val="center"/>
            <w:rPr>
              <w:rFonts w:ascii="Times New Roman" w:hAnsi="Times New Roman" w:cs="Times New Roman"/>
              <w:color w:val="000000" w:themeColor="text1"/>
              <w:sz w:val="24"/>
              <w:szCs w:val="24"/>
            </w:rPr>
          </w:pPr>
          <w:r w:rsidRPr="00515264">
            <w:rPr>
              <w:rFonts w:ascii="Times New Roman" w:hAnsi="Times New Roman" w:cs="Times New Roman"/>
              <w:color w:val="000000" w:themeColor="text1"/>
              <w:sz w:val="24"/>
              <w:szCs w:val="24"/>
            </w:rPr>
            <w:t xml:space="preserve">El. p. </w:t>
          </w:r>
          <w:proofErr w:type="spellStart"/>
          <w:r w:rsidRPr="00515264">
            <w:rPr>
              <w:rFonts w:ascii="Times New Roman" w:hAnsi="Times New Roman" w:cs="Times New Roman"/>
              <w:color w:val="000000" w:themeColor="text1"/>
              <w:sz w:val="24"/>
              <w:szCs w:val="24"/>
            </w:rPr>
            <w:t>urm@urm.lt</w:t>
          </w:r>
          <w:proofErr w:type="spellEnd"/>
          <w:r w:rsidRPr="00515264">
            <w:rPr>
              <w:rFonts w:ascii="Times New Roman" w:hAnsi="Times New Roman" w:cs="Times New Roman"/>
              <w:color w:val="000000" w:themeColor="text1"/>
              <w:sz w:val="24"/>
              <w:szCs w:val="24"/>
            </w:rPr>
            <w:t xml:space="preserve">, </w:t>
          </w:r>
          <w:hyperlink r:id="rId12" w:history="1">
            <w:r w:rsidRPr="00515264">
              <w:rPr>
                <w:rStyle w:val="Hyperlink"/>
                <w:rFonts w:ascii="Times New Roman" w:hAnsi="Times New Roman" w:cs="Times New Roman"/>
                <w:color w:val="000000" w:themeColor="text1"/>
                <w:sz w:val="24"/>
                <w:szCs w:val="24"/>
              </w:rPr>
              <w:t>http://www.urm.lt</w:t>
            </w:r>
          </w:hyperlink>
        </w:p>
        <w:p w14:paraId="3D62BE2B" w14:textId="77777777" w:rsidR="00943BDF" w:rsidRPr="00515264" w:rsidRDefault="00943BDF" w:rsidP="00181D33">
          <w:pPr>
            <w:spacing w:line="240" w:lineRule="auto"/>
            <w:ind w:left="567" w:firstLine="0"/>
            <w:jc w:val="center"/>
            <w:rPr>
              <w:rFonts w:ascii="Times New Roman" w:hAnsi="Times New Roman" w:cs="Times New Roman"/>
              <w:b/>
              <w:bCs/>
              <w:color w:val="000000" w:themeColor="text1"/>
              <w:sz w:val="24"/>
              <w:szCs w:val="24"/>
            </w:rPr>
          </w:pPr>
          <w:r w:rsidRPr="00515264">
            <w:rPr>
              <w:rFonts w:ascii="Times New Roman" w:hAnsi="Times New Roman" w:cs="Times New Roman"/>
              <w:color w:val="000000" w:themeColor="text1"/>
              <w:sz w:val="24"/>
              <w:szCs w:val="24"/>
            </w:rPr>
            <w:t>Duomenys kaupiami ir saugomi Juridinių asmenų registre, kodas 188613242</w:t>
          </w:r>
        </w:p>
        <w:p w14:paraId="47B8E29B" w14:textId="1ADA2B87" w:rsidR="00D526C8" w:rsidRPr="00515264" w:rsidRDefault="00D526C8" w:rsidP="00181D33">
          <w:pPr>
            <w:spacing w:line="240" w:lineRule="auto"/>
            <w:ind w:left="567" w:firstLine="0"/>
            <w:jc w:val="center"/>
            <w:rPr>
              <w:rFonts w:ascii="Times New Roman" w:hAnsi="Times New Roman" w:cs="Times New Roman"/>
              <w:color w:val="000000" w:themeColor="text1"/>
              <w:sz w:val="24"/>
              <w:szCs w:val="24"/>
            </w:rPr>
          </w:pPr>
        </w:p>
        <w:p w14:paraId="47EF0C37" w14:textId="19126F9D" w:rsidR="00D526C8" w:rsidRPr="00515264" w:rsidRDefault="00D526C8" w:rsidP="00181D33">
          <w:pPr>
            <w:spacing w:line="240" w:lineRule="auto"/>
            <w:ind w:left="567" w:firstLine="0"/>
            <w:jc w:val="center"/>
            <w:rPr>
              <w:rFonts w:ascii="Times New Roman" w:hAnsi="Times New Roman" w:cs="Times New Roman"/>
              <w:color w:val="000000" w:themeColor="text1"/>
              <w:sz w:val="24"/>
              <w:szCs w:val="24"/>
            </w:rPr>
          </w:pPr>
        </w:p>
        <w:p w14:paraId="7350A7E2" w14:textId="78457EBC" w:rsidR="00D526C8" w:rsidRPr="00515264" w:rsidRDefault="00D526C8" w:rsidP="00181D33">
          <w:pPr>
            <w:spacing w:line="240" w:lineRule="auto"/>
            <w:ind w:left="567" w:firstLine="0"/>
            <w:jc w:val="center"/>
            <w:rPr>
              <w:rFonts w:ascii="Times New Roman" w:hAnsi="Times New Roman" w:cs="Times New Roman"/>
              <w:color w:val="000000" w:themeColor="text1"/>
              <w:sz w:val="24"/>
              <w:szCs w:val="24"/>
            </w:rPr>
          </w:pPr>
        </w:p>
        <w:p w14:paraId="7B2276A1" w14:textId="3056EFBF" w:rsidR="007C14C0" w:rsidRPr="00515264" w:rsidRDefault="00DE2BA7" w:rsidP="00181D33">
          <w:pPr>
            <w:spacing w:line="240" w:lineRule="auto"/>
            <w:ind w:left="567" w:firstLine="0"/>
            <w:jc w:val="center"/>
            <w:rPr>
              <w:rFonts w:ascii="Times New Roman" w:hAnsi="Times New Roman" w:cs="Times New Roman"/>
              <w:b/>
              <w:bCs/>
              <w:color w:val="000000" w:themeColor="text1"/>
              <w:sz w:val="24"/>
              <w:szCs w:val="24"/>
            </w:rPr>
          </w:pPr>
          <w:r w:rsidRPr="0344DEA2">
            <w:rPr>
              <w:rFonts w:ascii="Times New Roman" w:eastAsia="Times New Roman" w:hAnsi="Times New Roman" w:cs="Times New Roman"/>
              <w:b/>
              <w:bCs/>
              <w:color w:val="000000" w:themeColor="text1"/>
              <w:sz w:val="24"/>
              <w:szCs w:val="24"/>
            </w:rPr>
            <w:t>DARBO UŽMOKESČIO ANALIZĖS TYRIMO</w:t>
          </w:r>
          <w:r w:rsidRPr="0344DEA2">
            <w:rPr>
              <w:rStyle w:val="Heading1Char"/>
              <w:rFonts w:ascii="Times New Roman" w:hAnsi="Times New Roman" w:cs="Times New Roman"/>
              <w:b/>
              <w:bCs/>
              <w:color w:val="000000" w:themeColor="text1"/>
              <w:sz w:val="24"/>
              <w:szCs w:val="24"/>
            </w:rPr>
            <w:t xml:space="preserve"> VIEŠOJO</w:t>
          </w:r>
          <w:r w:rsidRPr="0344DEA2">
            <w:rPr>
              <w:rStyle w:val="Heading1Char"/>
              <w:rFonts w:ascii="Times New Roman" w:hAnsi="Times New Roman" w:cs="Times New Roman"/>
              <w:b/>
              <w:bCs/>
              <w:color w:val="000000" w:themeColor="text1"/>
              <w:sz w:val="22"/>
              <w:szCs w:val="22"/>
            </w:rPr>
            <w:t xml:space="preserve"> </w:t>
          </w:r>
          <w:r w:rsidR="00DF458B" w:rsidRPr="0344DEA2">
            <w:rPr>
              <w:rStyle w:val="Heading1Char"/>
              <w:rFonts w:ascii="Times New Roman" w:hAnsi="Times New Roman" w:cs="Times New Roman"/>
              <w:b/>
              <w:bCs/>
              <w:color w:val="000000" w:themeColor="text1"/>
              <w:sz w:val="24"/>
              <w:szCs w:val="24"/>
            </w:rPr>
            <w:t>PIRKIMO</w:t>
          </w:r>
          <w:r w:rsidR="00DF458B" w:rsidRPr="0344DEA2">
            <w:rPr>
              <w:rFonts w:ascii="Times New Roman" w:hAnsi="Times New Roman" w:cs="Times New Roman"/>
              <w:b/>
              <w:bCs/>
              <w:color w:val="000000" w:themeColor="text1"/>
              <w:sz w:val="24"/>
              <w:szCs w:val="24"/>
            </w:rPr>
            <w:t xml:space="preserve"> </w:t>
          </w:r>
          <w:r w:rsidR="00DF1318" w:rsidRPr="0344DEA2">
            <w:rPr>
              <w:rFonts w:ascii="Times New Roman" w:hAnsi="Times New Roman" w:cs="Times New Roman"/>
              <w:b/>
              <w:bCs/>
              <w:color w:val="000000" w:themeColor="text1"/>
              <w:sz w:val="24"/>
              <w:szCs w:val="24"/>
            </w:rPr>
            <w:t>SKELBIAM</w:t>
          </w:r>
          <w:r w:rsidR="0019623B" w:rsidRPr="0344DEA2">
            <w:rPr>
              <w:rFonts w:ascii="Times New Roman" w:hAnsi="Times New Roman" w:cs="Times New Roman"/>
              <w:b/>
              <w:bCs/>
              <w:color w:val="000000" w:themeColor="text1"/>
              <w:sz w:val="24"/>
              <w:szCs w:val="24"/>
            </w:rPr>
            <w:t>OS APKLAUSOS</w:t>
          </w:r>
          <w:r w:rsidR="00E01FC3">
            <w:rPr>
              <w:rFonts w:ascii="Times New Roman" w:hAnsi="Times New Roman" w:cs="Times New Roman"/>
              <w:b/>
              <w:bCs/>
              <w:color w:val="000000" w:themeColor="text1"/>
              <w:sz w:val="24"/>
              <w:szCs w:val="24"/>
            </w:rPr>
            <w:t xml:space="preserve"> </w:t>
          </w:r>
          <w:r w:rsidR="00D526C8" w:rsidRPr="0344DEA2">
            <w:rPr>
              <w:rFonts w:ascii="Times New Roman" w:hAnsi="Times New Roman" w:cs="Times New Roman"/>
              <w:b/>
              <w:bCs/>
              <w:color w:val="000000" w:themeColor="text1"/>
              <w:sz w:val="24"/>
              <w:szCs w:val="24"/>
            </w:rPr>
            <w:t>SĄLYGOS</w:t>
          </w:r>
        </w:p>
        <w:p w14:paraId="1CFB0E66" w14:textId="36DC95F4" w:rsidR="007C14C0" w:rsidRPr="00515264" w:rsidRDefault="00000000" w:rsidP="00181D33">
          <w:pPr>
            <w:spacing w:line="240" w:lineRule="auto"/>
            <w:ind w:firstLine="0"/>
            <w:rPr>
              <w:rFonts w:ascii="Times New Roman" w:hAnsi="Times New Roman" w:cs="Times New Roman"/>
              <w:color w:val="000000" w:themeColor="text1"/>
              <w:sz w:val="24"/>
              <w:szCs w:val="24"/>
            </w:rPr>
          </w:pPr>
        </w:p>
      </w:sdtContent>
    </w:sdt>
    <w:p w14:paraId="12085CDF" w14:textId="16073931" w:rsidR="00746BAF" w:rsidRPr="00515264" w:rsidRDefault="00C31EC9" w:rsidP="00A83FDF">
      <w:pPr>
        <w:pStyle w:val="Heading1"/>
        <w:numPr>
          <w:ilvl w:val="0"/>
          <w:numId w:val="5"/>
        </w:numPr>
        <w:pBdr>
          <w:bottom w:val="single" w:sz="4" w:space="0" w:color="ED7D31" w:themeColor="accent2"/>
        </w:pBdr>
        <w:spacing w:before="0" w:after="0"/>
        <w:ind w:left="0" w:firstLine="426"/>
        <w:rPr>
          <w:rFonts w:ascii="Times New Roman" w:hAnsi="Times New Roman" w:cs="Times New Roman"/>
          <w:b/>
          <w:bCs/>
          <w:color w:val="000000" w:themeColor="text1"/>
          <w:sz w:val="24"/>
          <w:szCs w:val="24"/>
        </w:rPr>
      </w:pPr>
      <w:bookmarkStart w:id="0" w:name="_Toc137194947"/>
      <w:bookmarkStart w:id="1" w:name="_Ref39666794"/>
      <w:bookmarkStart w:id="2" w:name="_Ref39666796"/>
      <w:bookmarkStart w:id="3" w:name="_Toc48053171"/>
      <w:r w:rsidRPr="00515264">
        <w:rPr>
          <w:rFonts w:ascii="Times New Roman" w:hAnsi="Times New Roman" w:cs="Times New Roman"/>
          <w:b/>
          <w:bCs/>
          <w:color w:val="000000" w:themeColor="text1"/>
          <w:sz w:val="24"/>
          <w:szCs w:val="24"/>
        </w:rPr>
        <w:t>Bendra informacij</w:t>
      </w:r>
      <w:r w:rsidR="00B076FD" w:rsidRPr="00515264">
        <w:rPr>
          <w:rFonts w:ascii="Times New Roman" w:hAnsi="Times New Roman" w:cs="Times New Roman"/>
          <w:b/>
          <w:bCs/>
          <w:color w:val="000000" w:themeColor="text1"/>
          <w:sz w:val="24"/>
          <w:szCs w:val="24"/>
        </w:rPr>
        <w:t>a</w:t>
      </w:r>
      <w:bookmarkEnd w:id="0"/>
      <w:r w:rsidR="6B81CCAC" w:rsidRPr="00515264">
        <w:rPr>
          <w:rFonts w:ascii="Times New Roman" w:hAnsi="Times New Roman" w:cs="Times New Roman"/>
          <w:b/>
          <w:bCs/>
          <w:color w:val="000000" w:themeColor="text1"/>
          <w:sz w:val="24"/>
          <w:szCs w:val="24"/>
        </w:rPr>
        <w:t xml:space="preserve"> </w:t>
      </w:r>
    </w:p>
    <w:p w14:paraId="7ECEA63A" w14:textId="30DC2F5B" w:rsidR="00746BAF" w:rsidRPr="00515264" w:rsidRDefault="00D722C8" w:rsidP="00A83FDF">
      <w:pPr>
        <w:spacing w:line="240" w:lineRule="auto"/>
        <w:ind w:firstLine="426"/>
        <w:rPr>
          <w:rFonts w:ascii="Times New Roman" w:hAnsi="Times New Roman" w:cs="Times New Roman"/>
          <w:color w:val="000000" w:themeColor="text1"/>
          <w:sz w:val="24"/>
          <w:szCs w:val="24"/>
        </w:rPr>
      </w:pPr>
      <w:r w:rsidRPr="00515264">
        <w:rPr>
          <w:rFonts w:ascii="Times New Roman" w:hAnsi="Times New Roman" w:cs="Times New Roman"/>
          <w:color w:val="000000" w:themeColor="text1"/>
          <w:sz w:val="24"/>
          <w:szCs w:val="24"/>
        </w:rPr>
        <w:t xml:space="preserve">1.1. </w:t>
      </w:r>
      <w:r w:rsidR="00020176" w:rsidRPr="00515264">
        <w:rPr>
          <w:rFonts w:ascii="Times New Roman" w:hAnsi="Times New Roman" w:cs="Times New Roman"/>
          <w:color w:val="000000" w:themeColor="text1"/>
          <w:sz w:val="24"/>
          <w:szCs w:val="24"/>
        </w:rPr>
        <w:t xml:space="preserve">Perkančioji organizacija </w:t>
      </w:r>
      <w:r w:rsidR="00FB3C75" w:rsidRPr="00515264">
        <w:rPr>
          <w:rFonts w:ascii="Times New Roman" w:hAnsi="Times New Roman" w:cs="Times New Roman"/>
          <w:color w:val="000000" w:themeColor="text1"/>
          <w:sz w:val="24"/>
          <w:szCs w:val="24"/>
        </w:rPr>
        <w:t xml:space="preserve">– </w:t>
      </w:r>
      <w:r w:rsidR="00E2245B" w:rsidRPr="00515264">
        <w:rPr>
          <w:rFonts w:ascii="Times New Roman" w:hAnsi="Times New Roman" w:cs="Times New Roman"/>
          <w:color w:val="000000" w:themeColor="text1"/>
          <w:sz w:val="24"/>
          <w:szCs w:val="24"/>
        </w:rPr>
        <w:t>Lietuvos Respublikos užsienio reikalų ministerija</w:t>
      </w:r>
      <w:r w:rsidR="00FB3C75" w:rsidRPr="00515264">
        <w:rPr>
          <w:rFonts w:ascii="Times New Roman" w:hAnsi="Times New Roman" w:cs="Times New Roman"/>
          <w:color w:val="000000" w:themeColor="text1"/>
          <w:sz w:val="24"/>
          <w:szCs w:val="24"/>
        </w:rPr>
        <w:t xml:space="preserve">, juridinio asmens kodas </w:t>
      </w:r>
      <w:r w:rsidR="00E2245B" w:rsidRPr="00515264">
        <w:rPr>
          <w:rFonts w:ascii="Times New Roman" w:hAnsi="Times New Roman" w:cs="Times New Roman"/>
          <w:color w:val="000000" w:themeColor="text1"/>
          <w:sz w:val="24"/>
          <w:szCs w:val="24"/>
        </w:rPr>
        <w:t>188613242</w:t>
      </w:r>
      <w:r w:rsidR="00FB3C75" w:rsidRPr="00515264">
        <w:rPr>
          <w:rFonts w:ascii="Times New Roman" w:hAnsi="Times New Roman" w:cs="Times New Roman"/>
          <w:color w:val="000000" w:themeColor="text1"/>
          <w:sz w:val="24"/>
          <w:szCs w:val="24"/>
        </w:rPr>
        <w:t xml:space="preserve">, adresas </w:t>
      </w:r>
      <w:r w:rsidR="00E2245B" w:rsidRPr="00515264">
        <w:rPr>
          <w:rFonts w:ascii="Times New Roman" w:hAnsi="Times New Roman" w:cs="Times New Roman"/>
          <w:color w:val="000000" w:themeColor="text1"/>
          <w:sz w:val="24"/>
          <w:szCs w:val="24"/>
        </w:rPr>
        <w:t xml:space="preserve">J. Tumo-Vaižganto g. 2, LT-01108 Vilnius. </w:t>
      </w:r>
      <w:r w:rsidR="00020176" w:rsidRPr="00515264">
        <w:rPr>
          <w:rFonts w:ascii="Times New Roman" w:hAnsi="Times New Roman" w:cs="Times New Roman"/>
          <w:color w:val="000000" w:themeColor="text1"/>
          <w:sz w:val="24"/>
          <w:szCs w:val="24"/>
        </w:rPr>
        <w:t xml:space="preserve">Perkančioji organizacija </w:t>
      </w:r>
      <w:r w:rsidR="00E2245B" w:rsidRPr="00515264">
        <w:rPr>
          <w:rFonts w:ascii="Times New Roman" w:hAnsi="Times New Roman" w:cs="Times New Roman"/>
          <w:color w:val="000000" w:themeColor="text1"/>
          <w:sz w:val="24"/>
          <w:szCs w:val="24"/>
        </w:rPr>
        <w:t>yra</w:t>
      </w:r>
      <w:r w:rsidR="00FB3C75" w:rsidRPr="00515264">
        <w:rPr>
          <w:rFonts w:ascii="Times New Roman" w:hAnsi="Times New Roman" w:cs="Times New Roman"/>
          <w:color w:val="000000" w:themeColor="text1"/>
          <w:sz w:val="24"/>
          <w:szCs w:val="24"/>
        </w:rPr>
        <w:t xml:space="preserve"> PVM mokėtoja</w:t>
      </w:r>
      <w:r w:rsidR="2B3E0D46" w:rsidRPr="00515264">
        <w:rPr>
          <w:rFonts w:ascii="Times New Roman" w:hAnsi="Times New Roman" w:cs="Times New Roman"/>
          <w:color w:val="000000" w:themeColor="text1"/>
          <w:sz w:val="24"/>
          <w:szCs w:val="24"/>
        </w:rPr>
        <w:t>s</w:t>
      </w:r>
      <w:r w:rsidR="00FB3C75" w:rsidRPr="00515264">
        <w:rPr>
          <w:rFonts w:ascii="Times New Roman" w:hAnsi="Times New Roman" w:cs="Times New Roman"/>
          <w:color w:val="000000" w:themeColor="text1"/>
          <w:sz w:val="24"/>
          <w:szCs w:val="24"/>
        </w:rPr>
        <w:t>.</w:t>
      </w:r>
    </w:p>
    <w:p w14:paraId="16DB9CE8" w14:textId="765775F7" w:rsidR="001045C0" w:rsidRPr="00515264" w:rsidRDefault="00C55752" w:rsidP="00A83FDF">
      <w:pPr>
        <w:pStyle w:val="ListParagraph"/>
        <w:spacing w:line="240" w:lineRule="auto"/>
        <w:ind w:left="0" w:firstLine="426"/>
        <w:contextualSpacing w:val="0"/>
        <w:rPr>
          <w:rFonts w:ascii="Times New Roman" w:hAnsi="Times New Roman" w:cs="Times New Roman"/>
          <w:iCs/>
          <w:color w:val="000000" w:themeColor="text1"/>
          <w:sz w:val="24"/>
          <w:szCs w:val="24"/>
        </w:rPr>
      </w:pPr>
      <w:r w:rsidRPr="00515264">
        <w:rPr>
          <w:rFonts w:ascii="Times New Roman" w:hAnsi="Times New Roman" w:cs="Times New Roman"/>
          <w:color w:val="000000" w:themeColor="text1"/>
          <w:sz w:val="24"/>
          <w:szCs w:val="24"/>
        </w:rPr>
        <w:t>1.2</w:t>
      </w:r>
      <w:r w:rsidR="00B85188" w:rsidRPr="00515264">
        <w:rPr>
          <w:rFonts w:ascii="Times New Roman" w:hAnsi="Times New Roman" w:cs="Times New Roman"/>
          <w:iCs/>
          <w:color w:val="000000" w:themeColor="text1"/>
          <w:sz w:val="24"/>
          <w:szCs w:val="24"/>
        </w:rPr>
        <w:t xml:space="preserve">. </w:t>
      </w:r>
      <w:r w:rsidRPr="00515264">
        <w:rPr>
          <w:rFonts w:ascii="Times New Roman" w:hAnsi="Times New Roman" w:cs="Times New Roman"/>
          <w:iCs/>
          <w:color w:val="000000" w:themeColor="text1"/>
          <w:sz w:val="24"/>
          <w:szCs w:val="24"/>
        </w:rPr>
        <w:t>A</w:t>
      </w:r>
      <w:r w:rsidR="00D459E3" w:rsidRPr="00515264">
        <w:rPr>
          <w:rFonts w:ascii="Times New Roman" w:hAnsi="Times New Roman" w:cs="Times New Roman"/>
          <w:color w:val="000000" w:themeColor="text1"/>
          <w:sz w:val="24"/>
          <w:szCs w:val="24"/>
        </w:rPr>
        <w:t>tliekamas žaliasis pirkimas.</w:t>
      </w:r>
    </w:p>
    <w:p w14:paraId="7086CF9A" w14:textId="335DC229" w:rsidR="00474810" w:rsidRPr="00515264" w:rsidRDefault="00771A27" w:rsidP="00A83FDF">
      <w:pPr>
        <w:spacing w:line="240" w:lineRule="auto"/>
        <w:ind w:firstLine="426"/>
        <w:rPr>
          <w:rFonts w:ascii="Times New Roman" w:eastAsia="Times New Roman" w:hAnsi="Times New Roman" w:cs="Times New Roman"/>
          <w:i/>
          <w:color w:val="000000" w:themeColor="text1"/>
          <w:sz w:val="24"/>
          <w:szCs w:val="24"/>
          <w:lang w:eastAsia="ar-SA"/>
        </w:rPr>
      </w:pPr>
      <w:bookmarkStart w:id="4" w:name="_Hlk163547301"/>
      <w:r w:rsidRPr="00515264">
        <w:rPr>
          <w:rFonts w:ascii="Times New Roman" w:hAnsi="Times New Roman" w:cs="Times New Roman"/>
          <w:color w:val="000000" w:themeColor="text1"/>
          <w:sz w:val="24"/>
          <w:szCs w:val="24"/>
        </w:rPr>
        <w:t>1.</w:t>
      </w:r>
      <w:r w:rsidR="00C55752" w:rsidRPr="00515264">
        <w:rPr>
          <w:rFonts w:ascii="Times New Roman" w:hAnsi="Times New Roman" w:cs="Times New Roman"/>
          <w:color w:val="000000" w:themeColor="text1"/>
          <w:sz w:val="24"/>
          <w:szCs w:val="24"/>
        </w:rPr>
        <w:t>3</w:t>
      </w:r>
      <w:r w:rsidRPr="00515264">
        <w:rPr>
          <w:rFonts w:ascii="Times New Roman" w:hAnsi="Times New Roman" w:cs="Times New Roman"/>
          <w:color w:val="000000" w:themeColor="text1"/>
          <w:sz w:val="24"/>
          <w:szCs w:val="24"/>
        </w:rPr>
        <w:t>.</w:t>
      </w:r>
      <w:r w:rsidR="00BD290E" w:rsidRPr="00515264">
        <w:rPr>
          <w:rFonts w:ascii="Times New Roman" w:hAnsi="Times New Roman" w:cs="Times New Roman"/>
          <w:color w:val="000000" w:themeColor="text1"/>
          <w:sz w:val="24"/>
          <w:szCs w:val="24"/>
        </w:rPr>
        <w:t xml:space="preserve"> </w:t>
      </w:r>
      <w:bookmarkEnd w:id="4"/>
      <w:r w:rsidR="007E5D78" w:rsidRPr="00515264">
        <w:rPr>
          <w:rFonts w:ascii="Times New Roman" w:hAnsi="Times New Roman" w:cs="Times New Roman"/>
          <w:color w:val="000000" w:themeColor="text1"/>
          <w:sz w:val="24"/>
          <w:szCs w:val="24"/>
        </w:rPr>
        <w:t>Pagrindinis p</w:t>
      </w:r>
      <w:r w:rsidR="00474810" w:rsidRPr="00515264">
        <w:rPr>
          <w:rFonts w:ascii="Times New Roman" w:hAnsi="Times New Roman" w:cs="Times New Roman"/>
          <w:color w:val="000000" w:themeColor="text1"/>
          <w:sz w:val="24"/>
          <w:szCs w:val="24"/>
        </w:rPr>
        <w:t xml:space="preserve">irkimo objekto </w:t>
      </w:r>
      <w:r w:rsidR="00474810" w:rsidRPr="00515264">
        <w:rPr>
          <w:rFonts w:ascii="Times New Roman" w:hAnsi="Times New Roman" w:cs="Times New Roman"/>
          <w:i/>
          <w:iCs/>
          <w:color w:val="000000" w:themeColor="text1"/>
          <w:sz w:val="24"/>
          <w:szCs w:val="24"/>
        </w:rPr>
        <w:t>BVPŽ kodas</w:t>
      </w:r>
      <w:r w:rsidR="00C55752" w:rsidRPr="00515264">
        <w:rPr>
          <w:rFonts w:ascii="Times New Roman" w:hAnsi="Times New Roman" w:cs="Times New Roman"/>
          <w:i/>
          <w:iCs/>
          <w:color w:val="000000" w:themeColor="text1"/>
          <w:sz w:val="24"/>
          <w:szCs w:val="24"/>
        </w:rPr>
        <w:t xml:space="preserve"> </w:t>
      </w:r>
      <w:r w:rsidR="00C55752" w:rsidRPr="00515264">
        <w:rPr>
          <w:rFonts w:ascii="Times New Roman" w:eastAsia="Times New Roman" w:hAnsi="Times New Roman" w:cs="Times New Roman"/>
          <w:i/>
          <w:color w:val="000000" w:themeColor="text1"/>
          <w:sz w:val="24"/>
          <w:szCs w:val="24"/>
          <w:lang w:eastAsia="ar-SA"/>
        </w:rPr>
        <w:t>72316000-3</w:t>
      </w:r>
      <w:r w:rsidR="00181D33" w:rsidRPr="00515264">
        <w:rPr>
          <w:rFonts w:ascii="Times New Roman" w:eastAsia="Times New Roman" w:hAnsi="Times New Roman" w:cs="Times New Roman"/>
          <w:i/>
          <w:color w:val="000000" w:themeColor="text1"/>
          <w:sz w:val="24"/>
          <w:szCs w:val="24"/>
          <w:lang w:eastAsia="ar-SA"/>
        </w:rPr>
        <w:t>.</w:t>
      </w:r>
    </w:p>
    <w:p w14:paraId="08C2C720" w14:textId="77777777" w:rsidR="00181D33" w:rsidRPr="00515264" w:rsidRDefault="00181D33" w:rsidP="00A83FDF">
      <w:pPr>
        <w:spacing w:line="240" w:lineRule="auto"/>
        <w:ind w:firstLine="426"/>
        <w:rPr>
          <w:rFonts w:ascii="Times New Roman" w:hAnsi="Times New Roman" w:cs="Times New Roman"/>
          <w:i/>
          <w:iCs/>
          <w:color w:val="000000" w:themeColor="text1"/>
          <w:sz w:val="24"/>
          <w:szCs w:val="24"/>
        </w:rPr>
      </w:pPr>
    </w:p>
    <w:p w14:paraId="4ED932F3" w14:textId="2CE07367" w:rsidR="00FB3C75" w:rsidRPr="00515264" w:rsidRDefault="00244994" w:rsidP="00A83FDF">
      <w:pPr>
        <w:pStyle w:val="Heading1"/>
        <w:numPr>
          <w:ilvl w:val="0"/>
          <w:numId w:val="7"/>
        </w:numPr>
        <w:spacing w:before="0" w:after="0"/>
        <w:ind w:left="0" w:firstLine="426"/>
        <w:rPr>
          <w:rFonts w:ascii="Times New Roman" w:hAnsi="Times New Roman" w:cs="Times New Roman"/>
          <w:b/>
          <w:bCs/>
          <w:color w:val="000000" w:themeColor="text1"/>
          <w:sz w:val="24"/>
          <w:szCs w:val="24"/>
        </w:rPr>
      </w:pPr>
      <w:bookmarkStart w:id="5" w:name="_Toc137194948"/>
      <w:r w:rsidRPr="00515264">
        <w:rPr>
          <w:rFonts w:ascii="Times New Roman" w:hAnsi="Times New Roman" w:cs="Times New Roman"/>
          <w:b/>
          <w:bCs/>
          <w:color w:val="000000" w:themeColor="text1"/>
          <w:sz w:val="24"/>
          <w:szCs w:val="24"/>
        </w:rPr>
        <w:t>Pirkimo objektas</w:t>
      </w:r>
      <w:bookmarkEnd w:id="5"/>
    </w:p>
    <w:p w14:paraId="0AEFEE07" w14:textId="2C88588B" w:rsidR="00FB3C75" w:rsidRPr="00515264" w:rsidRDefault="4A330118" w:rsidP="00A83FDF">
      <w:pPr>
        <w:pStyle w:val="NoSpacing"/>
        <w:numPr>
          <w:ilvl w:val="1"/>
          <w:numId w:val="7"/>
        </w:numPr>
        <w:tabs>
          <w:tab w:val="left" w:pos="1134"/>
        </w:tabs>
        <w:ind w:left="0" w:firstLine="426"/>
        <w:rPr>
          <w:rFonts w:ascii="Times New Roman" w:hAnsi="Times New Roman" w:cs="Times New Roman"/>
          <w:color w:val="000000" w:themeColor="text1"/>
          <w:sz w:val="24"/>
          <w:szCs w:val="24"/>
        </w:rPr>
      </w:pPr>
      <w:r w:rsidRPr="00515264">
        <w:rPr>
          <w:rFonts w:ascii="Times New Roman" w:hAnsi="Times New Roman" w:cs="Times New Roman"/>
          <w:color w:val="000000" w:themeColor="text1"/>
          <w:sz w:val="24"/>
          <w:szCs w:val="24"/>
        </w:rPr>
        <w:t xml:space="preserve"> </w:t>
      </w:r>
      <w:r w:rsidR="00651664" w:rsidRPr="00515264">
        <w:rPr>
          <w:rFonts w:ascii="Times New Roman" w:hAnsi="Times New Roman" w:cs="Times New Roman"/>
          <w:color w:val="000000" w:themeColor="text1"/>
          <w:sz w:val="24"/>
          <w:szCs w:val="24"/>
        </w:rPr>
        <w:t xml:space="preserve">Perkančioji organizacija </w:t>
      </w:r>
      <w:r w:rsidR="00FB3C75" w:rsidRPr="00515264">
        <w:rPr>
          <w:rFonts w:ascii="Times New Roman" w:eastAsia="Calibri" w:hAnsi="Times New Roman" w:cs="Times New Roman"/>
          <w:color w:val="000000" w:themeColor="text1"/>
          <w:sz w:val="24"/>
          <w:szCs w:val="24"/>
        </w:rPr>
        <w:t xml:space="preserve">numato įsigyti </w:t>
      </w:r>
      <w:sdt>
        <w:sdtPr>
          <w:rPr>
            <w:rFonts w:ascii="Times New Roman" w:eastAsia="Times New Roman" w:hAnsi="Times New Roman" w:cs="Times New Roman"/>
            <w:b/>
            <w:bCs/>
            <w:color w:val="000000" w:themeColor="text1"/>
            <w:sz w:val="24"/>
            <w:szCs w:val="24"/>
          </w:rPr>
          <w:id w:val="-1796519258"/>
          <w:placeholder>
            <w:docPart w:val="4F153E2C9BAD4AF6AFE328A5B2B085B4"/>
          </w:placeholder>
          <w15:color w:val="800000"/>
          <w:text/>
        </w:sdtPr>
        <w:sdtContent>
          <w:r w:rsidR="00C55752" w:rsidRPr="00515264">
            <w:rPr>
              <w:rFonts w:ascii="Times New Roman" w:eastAsia="Times New Roman" w:hAnsi="Times New Roman" w:cs="Times New Roman"/>
              <w:b/>
              <w:bCs/>
              <w:color w:val="000000" w:themeColor="text1"/>
              <w:sz w:val="24"/>
              <w:szCs w:val="24"/>
            </w:rPr>
            <w:t>Darbo užmokesčio analizės tyrimą.</w:t>
          </w:r>
        </w:sdtContent>
      </w:sdt>
      <w:r w:rsidR="00FB3C75" w:rsidRPr="00515264">
        <w:rPr>
          <w:rFonts w:ascii="Times New Roman" w:hAnsi="Times New Roman" w:cs="Times New Roman"/>
          <w:color w:val="000000" w:themeColor="text1"/>
          <w:sz w:val="24"/>
          <w:szCs w:val="24"/>
        </w:rPr>
        <w:t xml:space="preserve"> </w:t>
      </w:r>
      <w:r w:rsidR="00F304CC" w:rsidRPr="00515264">
        <w:rPr>
          <w:rFonts w:ascii="Times New Roman" w:hAnsi="Times New Roman" w:cs="Times New Roman"/>
          <w:color w:val="000000" w:themeColor="text1"/>
          <w:sz w:val="24"/>
          <w:szCs w:val="24"/>
        </w:rPr>
        <w:t xml:space="preserve">Apimtys, reikalavimai ir techninė specifikacija </w:t>
      </w:r>
      <w:r w:rsidR="00966703" w:rsidRPr="00515264">
        <w:rPr>
          <w:rFonts w:ascii="Times New Roman" w:hAnsi="Times New Roman" w:cs="Times New Roman"/>
          <w:color w:val="000000" w:themeColor="text1"/>
          <w:sz w:val="24"/>
          <w:szCs w:val="24"/>
        </w:rPr>
        <w:t>p</w:t>
      </w:r>
      <w:r w:rsidR="00FB3C75" w:rsidRPr="00515264">
        <w:rPr>
          <w:rFonts w:ascii="Times New Roman" w:hAnsi="Times New Roman" w:cs="Times New Roman"/>
          <w:color w:val="000000" w:themeColor="text1"/>
          <w:sz w:val="24"/>
          <w:szCs w:val="24"/>
        </w:rPr>
        <w:t>irkimo objektui nustatyti</w:t>
      </w:r>
      <w:r w:rsidR="00AE2AEF" w:rsidRPr="00515264">
        <w:rPr>
          <w:rFonts w:ascii="Times New Roman" w:hAnsi="Times New Roman" w:cs="Times New Roman"/>
          <w:color w:val="000000" w:themeColor="text1"/>
          <w:sz w:val="24"/>
          <w:szCs w:val="24"/>
        </w:rPr>
        <w:t xml:space="preserve"> </w:t>
      </w:r>
      <w:r w:rsidR="00966703" w:rsidRPr="00515264">
        <w:rPr>
          <w:rFonts w:ascii="Times New Roman" w:hAnsi="Times New Roman" w:cs="Times New Roman"/>
          <w:color w:val="000000" w:themeColor="text1"/>
          <w:sz w:val="24"/>
          <w:szCs w:val="24"/>
        </w:rPr>
        <w:t>s</w:t>
      </w:r>
      <w:r w:rsidR="00044836" w:rsidRPr="00515264">
        <w:rPr>
          <w:rFonts w:ascii="Times New Roman" w:hAnsi="Times New Roman" w:cs="Times New Roman"/>
          <w:color w:val="000000" w:themeColor="text1"/>
          <w:sz w:val="24"/>
          <w:szCs w:val="24"/>
        </w:rPr>
        <w:t>pecialiųjų p</w:t>
      </w:r>
      <w:r w:rsidR="00AE2AEF" w:rsidRPr="00515264">
        <w:rPr>
          <w:rFonts w:ascii="Times New Roman" w:hAnsi="Times New Roman" w:cs="Times New Roman"/>
          <w:color w:val="000000" w:themeColor="text1"/>
          <w:sz w:val="24"/>
          <w:szCs w:val="24"/>
        </w:rPr>
        <w:t xml:space="preserve">irkimo sąlygų </w:t>
      </w:r>
      <w:r w:rsidR="00C95082" w:rsidRPr="00515264">
        <w:rPr>
          <w:rFonts w:ascii="Times New Roman" w:hAnsi="Times New Roman" w:cs="Times New Roman"/>
          <w:color w:val="000000" w:themeColor="text1"/>
          <w:sz w:val="24"/>
          <w:szCs w:val="24"/>
        </w:rPr>
        <w:t>2</w:t>
      </w:r>
      <w:r w:rsidR="009E468F" w:rsidRPr="00515264">
        <w:rPr>
          <w:rFonts w:ascii="Times New Roman" w:hAnsi="Times New Roman" w:cs="Times New Roman"/>
          <w:color w:val="000000" w:themeColor="text1"/>
          <w:sz w:val="24"/>
          <w:szCs w:val="24"/>
        </w:rPr>
        <w:t xml:space="preserve"> </w:t>
      </w:r>
      <w:r w:rsidR="00AE2AEF" w:rsidRPr="00515264">
        <w:rPr>
          <w:rFonts w:ascii="Times New Roman" w:hAnsi="Times New Roman" w:cs="Times New Roman"/>
          <w:color w:val="000000" w:themeColor="text1"/>
          <w:sz w:val="24"/>
          <w:szCs w:val="24"/>
        </w:rPr>
        <w:t>priede</w:t>
      </w:r>
      <w:r w:rsidR="009E468F" w:rsidRPr="00515264">
        <w:rPr>
          <w:rFonts w:ascii="Times New Roman" w:hAnsi="Times New Roman" w:cs="Times New Roman"/>
          <w:color w:val="000000" w:themeColor="text1"/>
          <w:sz w:val="24"/>
          <w:szCs w:val="24"/>
        </w:rPr>
        <w:t xml:space="preserve"> „Techninė specifikacija“</w:t>
      </w:r>
      <w:r w:rsidR="00E14222" w:rsidRPr="00515264">
        <w:rPr>
          <w:rFonts w:ascii="Times New Roman" w:hAnsi="Times New Roman" w:cs="Times New Roman"/>
          <w:color w:val="000000" w:themeColor="text1"/>
          <w:sz w:val="24"/>
          <w:szCs w:val="24"/>
        </w:rPr>
        <w:t>.</w:t>
      </w:r>
    </w:p>
    <w:p w14:paraId="75BE99B9" w14:textId="77777777" w:rsidR="00181D33" w:rsidRPr="00515264" w:rsidRDefault="00FB3C75" w:rsidP="00A83FDF">
      <w:pPr>
        <w:pStyle w:val="NoSpacing"/>
        <w:numPr>
          <w:ilvl w:val="1"/>
          <w:numId w:val="7"/>
        </w:numPr>
        <w:ind w:left="0" w:firstLine="426"/>
        <w:rPr>
          <w:rFonts w:ascii="Times New Roman" w:hAnsi="Times New Roman" w:cs="Times New Roman"/>
          <w:color w:val="000000" w:themeColor="text1"/>
          <w:sz w:val="24"/>
          <w:szCs w:val="24"/>
        </w:rPr>
      </w:pPr>
      <w:r w:rsidRPr="00515264">
        <w:rPr>
          <w:rFonts w:ascii="Times New Roman" w:hAnsi="Times New Roman" w:cs="Times New Roman"/>
          <w:color w:val="000000" w:themeColor="text1"/>
          <w:sz w:val="24"/>
          <w:szCs w:val="24"/>
        </w:rPr>
        <w:t>Pirkimo objektas</w:t>
      </w:r>
      <w:r w:rsidR="007C14C0" w:rsidRPr="00515264">
        <w:rPr>
          <w:rFonts w:ascii="Times New Roman" w:hAnsi="Times New Roman" w:cs="Times New Roman"/>
          <w:b/>
          <w:bCs/>
          <w:color w:val="000000" w:themeColor="text1"/>
          <w:sz w:val="24"/>
          <w:szCs w:val="24"/>
        </w:rPr>
        <w:t xml:space="preserve"> </w:t>
      </w:r>
      <w:r w:rsidR="00E14222" w:rsidRPr="00515264">
        <w:rPr>
          <w:rFonts w:ascii="Times New Roman" w:hAnsi="Times New Roman" w:cs="Times New Roman"/>
          <w:color w:val="000000" w:themeColor="text1"/>
          <w:sz w:val="24"/>
          <w:szCs w:val="24"/>
        </w:rPr>
        <w:t>į dalis ne</w:t>
      </w:r>
      <w:r w:rsidR="007C14C0" w:rsidRPr="00515264">
        <w:rPr>
          <w:rFonts w:ascii="Times New Roman" w:hAnsi="Times New Roman" w:cs="Times New Roman"/>
          <w:color w:val="000000" w:themeColor="text1"/>
          <w:sz w:val="24"/>
          <w:szCs w:val="24"/>
        </w:rPr>
        <w:t>skaidomas</w:t>
      </w:r>
      <w:r w:rsidR="00E14222" w:rsidRPr="00515264">
        <w:rPr>
          <w:rFonts w:ascii="Times New Roman" w:hAnsi="Times New Roman" w:cs="Times New Roman"/>
          <w:color w:val="000000" w:themeColor="text1"/>
          <w:sz w:val="24"/>
          <w:szCs w:val="24"/>
        </w:rPr>
        <w:t>.</w:t>
      </w:r>
      <w:bookmarkStart w:id="6" w:name="_Hlk184026395"/>
    </w:p>
    <w:p w14:paraId="52E7892C" w14:textId="33E1BA8E" w:rsidR="00E14222" w:rsidRPr="00515264" w:rsidRDefault="00E14222" w:rsidP="00A83FDF">
      <w:pPr>
        <w:pStyle w:val="NoSpacing"/>
        <w:ind w:firstLine="426"/>
        <w:rPr>
          <w:rFonts w:ascii="Times New Roman" w:hAnsi="Times New Roman" w:cs="Times New Roman"/>
          <w:color w:val="000000" w:themeColor="text1"/>
          <w:sz w:val="24"/>
          <w:szCs w:val="24"/>
        </w:rPr>
      </w:pPr>
      <w:r w:rsidRPr="00515264">
        <w:rPr>
          <w:rFonts w:ascii="Times New Roman" w:hAnsi="Times New Roman" w:cs="Times New Roman"/>
          <w:b/>
          <w:bCs/>
          <w:color w:val="000000" w:themeColor="text1"/>
          <w:sz w:val="24"/>
          <w:szCs w:val="24"/>
        </w:rPr>
        <w:t xml:space="preserve"> </w:t>
      </w:r>
      <w:bookmarkEnd w:id="6"/>
    </w:p>
    <w:p w14:paraId="0CEA2D40" w14:textId="436076E4" w:rsidR="00FB3C75" w:rsidRPr="00515264" w:rsidRDefault="00BF3638" w:rsidP="00A83FDF">
      <w:pPr>
        <w:pStyle w:val="Heading1"/>
        <w:numPr>
          <w:ilvl w:val="0"/>
          <w:numId w:val="7"/>
        </w:numPr>
        <w:spacing w:before="0" w:after="0"/>
        <w:ind w:left="0" w:firstLine="426"/>
        <w:rPr>
          <w:rFonts w:ascii="Times New Roman" w:hAnsi="Times New Roman" w:cs="Times New Roman"/>
          <w:b/>
          <w:bCs/>
          <w:color w:val="000000" w:themeColor="text1"/>
          <w:sz w:val="24"/>
          <w:szCs w:val="24"/>
        </w:rPr>
      </w:pPr>
      <w:bookmarkStart w:id="7" w:name="_Toc137194949"/>
      <w:r w:rsidRPr="00515264">
        <w:rPr>
          <w:rFonts w:ascii="Times New Roman" w:hAnsi="Times New Roman" w:cs="Times New Roman"/>
          <w:b/>
          <w:bCs/>
          <w:color w:val="000000" w:themeColor="text1"/>
          <w:sz w:val="24"/>
          <w:szCs w:val="24"/>
        </w:rPr>
        <w:t>Tiekėjų pašalinimo pagrindai</w:t>
      </w:r>
      <w:r w:rsidR="0029531C" w:rsidRPr="00515264">
        <w:rPr>
          <w:rFonts w:ascii="Times New Roman" w:hAnsi="Times New Roman" w:cs="Times New Roman"/>
          <w:b/>
          <w:bCs/>
          <w:color w:val="000000" w:themeColor="text1"/>
          <w:sz w:val="24"/>
          <w:szCs w:val="24"/>
        </w:rPr>
        <w:t xml:space="preserve"> ir</w:t>
      </w:r>
      <w:r w:rsidR="00E201D8" w:rsidRPr="00515264">
        <w:rPr>
          <w:rFonts w:ascii="Times New Roman" w:hAnsi="Times New Roman" w:cs="Times New Roman"/>
          <w:b/>
          <w:bCs/>
          <w:color w:val="000000" w:themeColor="text1"/>
          <w:sz w:val="24"/>
          <w:szCs w:val="24"/>
        </w:rPr>
        <w:t xml:space="preserve"> kvalifikacijos reikalavimai </w:t>
      </w:r>
      <w:bookmarkEnd w:id="7"/>
    </w:p>
    <w:p w14:paraId="603A5358" w14:textId="154E8C7C" w:rsidR="00AA5F07" w:rsidRPr="00515264" w:rsidRDefault="0029531C" w:rsidP="00A83FDF">
      <w:pPr>
        <w:pStyle w:val="ListParagraph"/>
        <w:numPr>
          <w:ilvl w:val="1"/>
          <w:numId w:val="7"/>
        </w:numPr>
        <w:spacing w:line="240" w:lineRule="auto"/>
        <w:ind w:left="0" w:firstLine="426"/>
        <w:contextualSpacing w:val="0"/>
        <w:rPr>
          <w:rFonts w:ascii="Times New Roman" w:hAnsi="Times New Roman" w:cs="Times New Roman"/>
          <w:i/>
          <w:iCs/>
          <w:color w:val="000000" w:themeColor="text1"/>
          <w:sz w:val="24"/>
          <w:szCs w:val="24"/>
        </w:rPr>
      </w:pPr>
      <w:r w:rsidRPr="00515264">
        <w:rPr>
          <w:rFonts w:ascii="Times New Roman" w:hAnsi="Times New Roman" w:cs="Times New Roman"/>
          <w:color w:val="000000" w:themeColor="text1"/>
          <w:sz w:val="24"/>
          <w:szCs w:val="24"/>
        </w:rPr>
        <w:t xml:space="preserve">Kvalifikacijos reikalavimai ir </w:t>
      </w:r>
      <w:r w:rsidR="005D280D" w:rsidRPr="00515264">
        <w:rPr>
          <w:rFonts w:ascii="Times New Roman" w:hAnsi="Times New Roman" w:cs="Times New Roman"/>
          <w:color w:val="000000" w:themeColor="text1"/>
          <w:sz w:val="24"/>
          <w:szCs w:val="24"/>
        </w:rPr>
        <w:t>pašalinimo pagrind</w:t>
      </w:r>
      <w:r w:rsidRPr="00515264">
        <w:rPr>
          <w:rFonts w:ascii="Times New Roman" w:hAnsi="Times New Roman" w:cs="Times New Roman"/>
          <w:color w:val="000000" w:themeColor="text1"/>
          <w:sz w:val="24"/>
          <w:szCs w:val="24"/>
        </w:rPr>
        <w:t>ai</w:t>
      </w:r>
      <w:r w:rsidR="005D280D" w:rsidRPr="00515264">
        <w:rPr>
          <w:rFonts w:ascii="Times New Roman" w:hAnsi="Times New Roman" w:cs="Times New Roman"/>
          <w:color w:val="000000" w:themeColor="text1"/>
          <w:sz w:val="24"/>
          <w:szCs w:val="24"/>
        </w:rPr>
        <w:t xml:space="preserve"> </w:t>
      </w:r>
      <w:r w:rsidRPr="00515264">
        <w:rPr>
          <w:rFonts w:ascii="Times New Roman" w:hAnsi="Times New Roman" w:cs="Times New Roman"/>
          <w:color w:val="000000" w:themeColor="text1"/>
          <w:sz w:val="24"/>
          <w:szCs w:val="24"/>
        </w:rPr>
        <w:t xml:space="preserve">nustatyti </w:t>
      </w:r>
      <w:r w:rsidR="008041F2" w:rsidRPr="00515264">
        <w:rPr>
          <w:rFonts w:ascii="Times New Roman" w:hAnsi="Times New Roman" w:cs="Times New Roman"/>
          <w:color w:val="000000" w:themeColor="text1"/>
          <w:sz w:val="24"/>
          <w:szCs w:val="24"/>
        </w:rPr>
        <w:t>3</w:t>
      </w:r>
      <w:r w:rsidR="00B169FA" w:rsidRPr="00515264">
        <w:rPr>
          <w:rFonts w:ascii="Times New Roman" w:hAnsi="Times New Roman" w:cs="Times New Roman"/>
          <w:color w:val="000000" w:themeColor="text1"/>
          <w:sz w:val="24"/>
          <w:szCs w:val="24"/>
        </w:rPr>
        <w:t xml:space="preserve"> </w:t>
      </w:r>
      <w:r w:rsidR="005D280D" w:rsidRPr="00515264">
        <w:rPr>
          <w:rFonts w:ascii="Times New Roman" w:hAnsi="Times New Roman" w:cs="Times New Roman"/>
          <w:color w:val="000000" w:themeColor="text1"/>
          <w:sz w:val="24"/>
          <w:szCs w:val="24"/>
        </w:rPr>
        <w:t>priede</w:t>
      </w:r>
      <w:r w:rsidR="007230E4" w:rsidRPr="00515264">
        <w:rPr>
          <w:rFonts w:ascii="Times New Roman" w:hAnsi="Times New Roman" w:cs="Times New Roman"/>
          <w:color w:val="000000" w:themeColor="text1"/>
          <w:sz w:val="24"/>
          <w:szCs w:val="24"/>
        </w:rPr>
        <w:t xml:space="preserve"> „Tiekėjų </w:t>
      </w:r>
      <w:r w:rsidR="00181D33" w:rsidRPr="00515264">
        <w:rPr>
          <w:rFonts w:ascii="Times New Roman" w:hAnsi="Times New Roman" w:cs="Times New Roman"/>
          <w:color w:val="000000" w:themeColor="text1"/>
          <w:sz w:val="24"/>
          <w:szCs w:val="24"/>
        </w:rPr>
        <w:t xml:space="preserve">kvalifikacijos reikalavimai ir </w:t>
      </w:r>
      <w:r w:rsidR="007230E4" w:rsidRPr="00515264">
        <w:rPr>
          <w:rFonts w:ascii="Times New Roman" w:hAnsi="Times New Roman" w:cs="Times New Roman"/>
          <w:color w:val="000000" w:themeColor="text1"/>
          <w:sz w:val="24"/>
          <w:szCs w:val="24"/>
        </w:rPr>
        <w:t>pašalinimo pagrindai“</w:t>
      </w:r>
      <w:r w:rsidR="005D280D" w:rsidRPr="00515264">
        <w:rPr>
          <w:rFonts w:ascii="Times New Roman" w:hAnsi="Times New Roman" w:cs="Times New Roman"/>
          <w:color w:val="000000" w:themeColor="text1"/>
          <w:sz w:val="24"/>
          <w:szCs w:val="24"/>
        </w:rPr>
        <w:t xml:space="preserve">. </w:t>
      </w:r>
    </w:p>
    <w:p w14:paraId="52020608" w14:textId="77777777" w:rsidR="00181D33" w:rsidRPr="00515264" w:rsidRDefault="00181D33" w:rsidP="00A83FDF">
      <w:pPr>
        <w:pStyle w:val="ListParagraph"/>
        <w:spacing w:line="240" w:lineRule="auto"/>
        <w:ind w:left="0" w:firstLine="426"/>
        <w:contextualSpacing w:val="0"/>
        <w:rPr>
          <w:rFonts w:ascii="Times New Roman" w:hAnsi="Times New Roman" w:cs="Times New Roman"/>
          <w:i/>
          <w:iCs/>
          <w:color w:val="000000" w:themeColor="text1"/>
          <w:sz w:val="24"/>
          <w:szCs w:val="24"/>
        </w:rPr>
      </w:pPr>
    </w:p>
    <w:p w14:paraId="69360CD7" w14:textId="6915587E" w:rsidR="00894FEF" w:rsidRPr="00515264" w:rsidRDefault="00817AB9" w:rsidP="00A83FDF">
      <w:pPr>
        <w:pStyle w:val="Heading1"/>
        <w:numPr>
          <w:ilvl w:val="0"/>
          <w:numId w:val="7"/>
        </w:numPr>
        <w:spacing w:before="0" w:after="0"/>
        <w:ind w:left="0" w:firstLine="426"/>
        <w:rPr>
          <w:rFonts w:ascii="Times New Roman" w:hAnsi="Times New Roman" w:cs="Times New Roman"/>
          <w:b/>
          <w:bCs/>
          <w:color w:val="000000" w:themeColor="text1"/>
          <w:sz w:val="24"/>
          <w:szCs w:val="24"/>
        </w:rPr>
      </w:pPr>
      <w:bookmarkStart w:id="8" w:name="_Toc137194950"/>
      <w:r w:rsidRPr="00515264">
        <w:rPr>
          <w:rFonts w:ascii="Times New Roman" w:hAnsi="Times New Roman" w:cs="Times New Roman"/>
          <w:b/>
          <w:bCs/>
          <w:color w:val="000000" w:themeColor="text1"/>
          <w:sz w:val="24"/>
          <w:szCs w:val="24"/>
        </w:rPr>
        <w:t>Reikalavima</w:t>
      </w:r>
      <w:r w:rsidR="00202139" w:rsidRPr="00515264">
        <w:rPr>
          <w:rFonts w:ascii="Times New Roman" w:hAnsi="Times New Roman" w:cs="Times New Roman"/>
          <w:b/>
          <w:bCs/>
          <w:color w:val="000000" w:themeColor="text1"/>
          <w:sz w:val="24"/>
          <w:szCs w:val="24"/>
        </w:rPr>
        <w:t xml:space="preserve">i, </w:t>
      </w:r>
      <w:r w:rsidRPr="00515264">
        <w:rPr>
          <w:rFonts w:ascii="Times New Roman" w:hAnsi="Times New Roman" w:cs="Times New Roman"/>
          <w:b/>
          <w:bCs/>
          <w:color w:val="000000" w:themeColor="text1"/>
          <w:sz w:val="24"/>
          <w:szCs w:val="24"/>
        </w:rPr>
        <w:t>susiję su nacionaliniu saugumu</w:t>
      </w:r>
      <w:bookmarkEnd w:id="8"/>
      <w:r w:rsidRPr="00515264">
        <w:rPr>
          <w:rFonts w:ascii="Times New Roman" w:hAnsi="Times New Roman" w:cs="Times New Roman"/>
          <w:b/>
          <w:bCs/>
          <w:color w:val="000000" w:themeColor="text1"/>
          <w:sz w:val="24"/>
          <w:szCs w:val="24"/>
        </w:rPr>
        <w:t xml:space="preserve"> </w:t>
      </w:r>
    </w:p>
    <w:p w14:paraId="027A0679" w14:textId="7DD89E8E" w:rsidR="00754DF8" w:rsidRPr="00515264" w:rsidRDefault="00754DF8" w:rsidP="00DE2BA7">
      <w:pPr>
        <w:pStyle w:val="ListParagraph"/>
        <w:tabs>
          <w:tab w:val="left" w:pos="993"/>
        </w:tabs>
        <w:spacing w:line="240" w:lineRule="auto"/>
        <w:ind w:left="0" w:firstLine="426"/>
        <w:contextualSpacing w:val="0"/>
        <w:rPr>
          <w:rFonts w:ascii="Times New Roman" w:hAnsi="Times New Roman" w:cs="Times New Roman"/>
          <w:color w:val="000000" w:themeColor="text1"/>
          <w:sz w:val="24"/>
          <w:szCs w:val="24"/>
        </w:rPr>
      </w:pPr>
      <w:r w:rsidRPr="00515264">
        <w:rPr>
          <w:rFonts w:ascii="Times New Roman" w:hAnsi="Times New Roman" w:cs="Times New Roman"/>
          <w:color w:val="000000" w:themeColor="text1"/>
          <w:sz w:val="24"/>
          <w:szCs w:val="24"/>
        </w:rPr>
        <w:t xml:space="preserve">4.1. Pirkimui taikomos Reglamento nuostatos. Kartu su pasiūlymu tiekėjas turi pateikti užpildytą deklaraciją dėl atitikties Reglamento nuostatoms, kuri pateikta Pirkimo sąlygų </w:t>
      </w:r>
      <w:r w:rsidR="0011361F" w:rsidRPr="00515264">
        <w:rPr>
          <w:rFonts w:ascii="Times New Roman" w:hAnsi="Times New Roman" w:cs="Times New Roman"/>
          <w:color w:val="000000" w:themeColor="text1"/>
          <w:sz w:val="24"/>
          <w:szCs w:val="24"/>
        </w:rPr>
        <w:t>4</w:t>
      </w:r>
      <w:r w:rsidRPr="00515264">
        <w:rPr>
          <w:rFonts w:ascii="Times New Roman" w:hAnsi="Times New Roman" w:cs="Times New Roman"/>
          <w:color w:val="000000" w:themeColor="text1"/>
          <w:sz w:val="24"/>
          <w:szCs w:val="24"/>
        </w:rPr>
        <w:t xml:space="preserve"> ir </w:t>
      </w:r>
      <w:r w:rsidR="0011361F" w:rsidRPr="00515264">
        <w:rPr>
          <w:rFonts w:ascii="Times New Roman" w:hAnsi="Times New Roman" w:cs="Times New Roman"/>
          <w:color w:val="000000" w:themeColor="text1"/>
          <w:sz w:val="24"/>
          <w:szCs w:val="24"/>
        </w:rPr>
        <w:t>5</w:t>
      </w:r>
      <w:r w:rsidRPr="00515264">
        <w:rPr>
          <w:rFonts w:ascii="Times New Roman" w:hAnsi="Times New Roman" w:cs="Times New Roman"/>
          <w:color w:val="000000" w:themeColor="text1"/>
          <w:sz w:val="24"/>
          <w:szCs w:val="24"/>
        </w:rPr>
        <w:t xml:space="preserve"> prieduose („Tiekėjo deklaracija dėl atitikties Reglamento nuostatoms juridiniam asmeniui“ ir „Tiekėjo deklaracija dėl atitikties Reglamento nuostatoms fiziniam asmeniui“). Kilus abejonių dėl tiekėjo atitikties Reglamento nuostatoms, perkančioji organizacija iš galimo laimėtojo prašys pateikti dokumentus, įrodančius deklaracijoje pateiktų duomenų teisingumą.</w:t>
      </w:r>
    </w:p>
    <w:p w14:paraId="1E56F02E" w14:textId="497DD04F" w:rsidR="00754DF8" w:rsidRPr="00515264" w:rsidRDefault="00754DF8" w:rsidP="00DE2BA7">
      <w:pPr>
        <w:pStyle w:val="ListParagraph"/>
        <w:tabs>
          <w:tab w:val="left" w:pos="993"/>
        </w:tabs>
        <w:spacing w:line="240" w:lineRule="auto"/>
        <w:ind w:left="0" w:firstLine="426"/>
        <w:contextualSpacing w:val="0"/>
        <w:rPr>
          <w:rFonts w:ascii="Times New Roman" w:hAnsi="Times New Roman" w:cs="Times New Roman"/>
          <w:color w:val="000000" w:themeColor="text1"/>
          <w:sz w:val="24"/>
          <w:szCs w:val="24"/>
        </w:rPr>
      </w:pPr>
      <w:r w:rsidRPr="00515264">
        <w:rPr>
          <w:rFonts w:ascii="Times New Roman" w:hAnsi="Times New Roman" w:cs="Times New Roman"/>
          <w:color w:val="000000" w:themeColor="text1"/>
          <w:sz w:val="24"/>
          <w:szCs w:val="24"/>
        </w:rPr>
        <w:t xml:space="preserve">4.2. Perkančioji organizacija nustačiusi, kad tiekėjo pasitelktas subtiekėjas ar ūkio subjektas, kurio pajėgumais remiamasi, tenkina Reglamento 5k straipsnyje nustatytus ribojimus, reikalaus tiekėjo juos pakeisti kitais, Pirkimo sąlygų reikalavimus atitinkančiais, subjektais. </w:t>
      </w:r>
    </w:p>
    <w:p w14:paraId="0848CC3D" w14:textId="795C1A41" w:rsidR="00754DF8" w:rsidRPr="00515264" w:rsidRDefault="00754DF8" w:rsidP="00DE2BA7">
      <w:pPr>
        <w:pStyle w:val="ListParagraph"/>
        <w:tabs>
          <w:tab w:val="left" w:pos="993"/>
        </w:tabs>
        <w:spacing w:line="240" w:lineRule="auto"/>
        <w:ind w:left="0" w:firstLine="426"/>
        <w:contextualSpacing w:val="0"/>
        <w:rPr>
          <w:rFonts w:ascii="Times New Roman" w:eastAsia="Times New Roman" w:hAnsi="Times New Roman" w:cs="Times New Roman"/>
          <w:color w:val="000000" w:themeColor="text1"/>
          <w:sz w:val="24"/>
          <w:szCs w:val="24"/>
          <w:lang w:eastAsia="en-US"/>
        </w:rPr>
      </w:pPr>
      <w:r w:rsidRPr="00515264">
        <w:rPr>
          <w:rFonts w:ascii="Times New Roman" w:hAnsi="Times New Roman" w:cs="Times New Roman"/>
          <w:color w:val="000000" w:themeColor="text1"/>
          <w:sz w:val="24"/>
          <w:szCs w:val="24"/>
        </w:rPr>
        <w:t xml:space="preserve">4.3. Perkančioji organizacija laiko, kad </w:t>
      </w:r>
      <w:r w:rsidRPr="00515264">
        <w:rPr>
          <w:rFonts w:ascii="Times New Roman" w:hAnsi="Times New Roman" w:cs="Times New Roman"/>
          <w:color w:val="000000" w:themeColor="text1"/>
          <w:sz w:val="24"/>
          <w:szCs w:val="24"/>
          <w:shd w:val="clear" w:color="auto" w:fill="FFFFFF"/>
        </w:rPr>
        <w:t>pirkimo objektas kelia grėsmę nacionaliniam saugumui</w:t>
      </w:r>
      <w:r w:rsidRPr="00515264">
        <w:rPr>
          <w:rFonts w:ascii="Times New Roman" w:hAnsi="Times New Roman" w:cs="Times New Roman"/>
          <w:color w:val="000000" w:themeColor="text1"/>
          <w:sz w:val="24"/>
          <w:szCs w:val="24"/>
        </w:rPr>
        <w:t xml:space="preserve">, jei jis atitinka VPĮ 37 straipsnio 9 dalies 1 ir (ar) 2 punkte numatytas sąlygas. </w:t>
      </w:r>
      <w:r w:rsidRPr="00515264">
        <w:rPr>
          <w:rFonts w:ascii="Times New Roman" w:eastAsia="Times New Roman" w:hAnsi="Times New Roman" w:cs="Times New Roman"/>
          <w:color w:val="000000" w:themeColor="text1"/>
          <w:sz w:val="24"/>
          <w:szCs w:val="24"/>
          <w:lang w:eastAsia="en-US"/>
        </w:rPr>
        <w:t>Tiekėjai kartu su pasiūlymu turi pateikti Viešųjų pirkimų tarnybos nustatytos formos atitikties deklaraciją</w:t>
      </w:r>
      <w:r w:rsidRPr="00515264">
        <w:rPr>
          <w:rStyle w:val="FootnoteReference"/>
          <w:rFonts w:ascii="Times New Roman" w:eastAsia="Times New Roman" w:hAnsi="Times New Roman" w:cs="Times New Roman"/>
          <w:color w:val="000000" w:themeColor="text1"/>
          <w:sz w:val="24"/>
          <w:szCs w:val="24"/>
          <w:lang w:eastAsia="en-US"/>
        </w:rPr>
        <w:footnoteReference w:id="2"/>
      </w:r>
      <w:r w:rsidRPr="00515264">
        <w:rPr>
          <w:rFonts w:ascii="Times New Roman" w:eastAsia="Times New Roman" w:hAnsi="Times New Roman" w:cs="Times New Roman"/>
          <w:color w:val="000000" w:themeColor="text1"/>
          <w:sz w:val="24"/>
          <w:szCs w:val="24"/>
          <w:lang w:eastAsia="en-US"/>
        </w:rPr>
        <w:t xml:space="preserve"> </w:t>
      </w:r>
      <w:r w:rsidR="00844D1F" w:rsidRPr="00515264">
        <w:rPr>
          <w:rFonts w:ascii="Times New Roman" w:eastAsia="Times New Roman" w:hAnsi="Times New Roman" w:cs="Times New Roman"/>
          <w:color w:val="000000" w:themeColor="text1"/>
          <w:sz w:val="24"/>
          <w:szCs w:val="24"/>
          <w:lang w:eastAsia="en-US"/>
        </w:rPr>
        <w:t>6</w:t>
      </w:r>
      <w:r w:rsidRPr="00515264">
        <w:rPr>
          <w:rFonts w:ascii="Times New Roman" w:eastAsia="Times New Roman" w:hAnsi="Times New Roman" w:cs="Times New Roman"/>
          <w:color w:val="000000" w:themeColor="text1"/>
          <w:sz w:val="24"/>
          <w:szCs w:val="24"/>
          <w:lang w:eastAsia="en-US"/>
        </w:rPr>
        <w:t xml:space="preserve"> priedas „</w:t>
      </w:r>
      <w:bookmarkStart w:id="9" w:name="_Hlk125470429"/>
      <w:r w:rsidRPr="00515264">
        <w:rPr>
          <w:rFonts w:ascii="Times New Roman" w:eastAsia="Times New Roman" w:hAnsi="Times New Roman" w:cs="Times New Roman"/>
          <w:color w:val="000000" w:themeColor="text1"/>
          <w:sz w:val="24"/>
          <w:szCs w:val="24"/>
          <w:lang w:eastAsia="en-US"/>
        </w:rPr>
        <w:t>Nacionalinio saugumo reikalavimų atitikties deklaracija</w:t>
      </w:r>
      <w:bookmarkEnd w:id="9"/>
      <w:r w:rsidRPr="00515264">
        <w:rPr>
          <w:rFonts w:ascii="Times New Roman" w:eastAsia="Times New Roman" w:hAnsi="Times New Roman" w:cs="Times New Roman"/>
          <w:color w:val="000000" w:themeColor="text1"/>
          <w:sz w:val="24"/>
          <w:szCs w:val="24"/>
          <w:lang w:eastAsia="en-US"/>
        </w:rPr>
        <w:t xml:space="preserve">“. Perkančioji organizacija iš ekonomiškai naudingiausią pasiūlymą pateikusio tiekėjo reikalaus pateikti vieną (esant poreikiui – kelis) VPĮ 39 straipsnio 3 dalyje numatytą dokumentą. Perkančioji organizacija </w:t>
      </w:r>
      <w:r w:rsidRPr="00515264">
        <w:rPr>
          <w:rFonts w:ascii="Times New Roman" w:eastAsia="Times New Roman" w:hAnsi="Times New Roman" w:cs="Times New Roman"/>
          <w:color w:val="000000" w:themeColor="text1"/>
          <w:sz w:val="24"/>
          <w:szCs w:val="24"/>
          <w:lang w:eastAsia="en-US"/>
        </w:rPr>
        <w:lastRenderedPageBreak/>
        <w:t>bet kuriuo pirkimo procedūros metu turi teisę pareikalauti dalyvių pateikti visus ar dalį dokumentų, nurodytų VPĮ 39 straipsnio 3 dalyje.</w:t>
      </w:r>
    </w:p>
    <w:p w14:paraId="01F2895D" w14:textId="77777777" w:rsidR="00181D33" w:rsidRPr="00515264" w:rsidRDefault="00754DF8" w:rsidP="00DE2BA7">
      <w:pPr>
        <w:pStyle w:val="ListParagraph"/>
        <w:tabs>
          <w:tab w:val="left" w:pos="993"/>
        </w:tabs>
        <w:spacing w:line="240" w:lineRule="auto"/>
        <w:ind w:left="0" w:firstLine="426"/>
        <w:contextualSpacing w:val="0"/>
        <w:rPr>
          <w:rFonts w:ascii="Times New Roman" w:eastAsia="Times New Roman" w:hAnsi="Times New Roman" w:cs="Times New Roman"/>
          <w:color w:val="000000" w:themeColor="text1"/>
          <w:sz w:val="24"/>
          <w:szCs w:val="24"/>
          <w:lang w:eastAsia="en-US"/>
        </w:rPr>
      </w:pPr>
      <w:r w:rsidRPr="00515264">
        <w:rPr>
          <w:rFonts w:ascii="Times New Roman" w:hAnsi="Times New Roman" w:cs="Times New Roman"/>
          <w:color w:val="000000" w:themeColor="text1"/>
          <w:sz w:val="24"/>
          <w:szCs w:val="24"/>
        </w:rPr>
        <w:t xml:space="preserve">4.4. Perkančioji organizacija </w:t>
      </w:r>
      <w:r w:rsidRPr="00515264">
        <w:rPr>
          <w:rFonts w:ascii="Times New Roman" w:hAnsi="Times New Roman" w:cs="Times New Roman"/>
          <w:color w:val="000000" w:themeColor="text1"/>
          <w:sz w:val="24"/>
          <w:szCs w:val="24"/>
          <w:shd w:val="clear" w:color="auto" w:fill="FFFFFF"/>
        </w:rPr>
        <w:t>laiko, kad tiekėjas turi interesų, galinčių kelti grėsmę nacionaliniam saugumui</w:t>
      </w:r>
      <w:r w:rsidRPr="00515264">
        <w:rPr>
          <w:rFonts w:ascii="Times New Roman" w:hAnsi="Times New Roman" w:cs="Times New Roman"/>
          <w:color w:val="000000" w:themeColor="text1"/>
          <w:sz w:val="24"/>
          <w:szCs w:val="24"/>
        </w:rPr>
        <w:t xml:space="preserve">, jei jis, </w:t>
      </w:r>
      <w:r w:rsidRPr="00515264">
        <w:rPr>
          <w:rFonts w:ascii="Times New Roman" w:hAnsi="Times New Roman" w:cs="Times New Roman"/>
          <w:color w:val="000000" w:themeColor="text1"/>
          <w:sz w:val="24"/>
          <w:szCs w:val="24"/>
          <w:shd w:val="clear" w:color="auto" w:fill="FFFFFF"/>
        </w:rPr>
        <w:t xml:space="preserve">jo subtiekėjas (-ai) ar ūkio subjektas (-ai), kurių pajėgumais remiamasi, kurie patys ar juos kontroliuojantys asmenys atitinka VPĮ 47 straipsnio 9 dalyje nustatytas sąlygas. Tiekėjas su pasiūlymu turi pateikti </w:t>
      </w:r>
      <w:r w:rsidRPr="00515264">
        <w:rPr>
          <w:rFonts w:ascii="Times New Roman" w:eastAsia="Times New Roman" w:hAnsi="Times New Roman" w:cs="Times New Roman"/>
          <w:color w:val="000000" w:themeColor="text1"/>
          <w:sz w:val="24"/>
          <w:szCs w:val="24"/>
          <w:lang w:eastAsia="en-US"/>
        </w:rPr>
        <w:t>Viešųjų pirkimų tarnybos nustatytos formos atitikties deklaraciją</w:t>
      </w:r>
      <w:r w:rsidRPr="00515264">
        <w:rPr>
          <w:rStyle w:val="FootnoteReference"/>
          <w:rFonts w:ascii="Times New Roman" w:eastAsia="Times New Roman" w:hAnsi="Times New Roman" w:cs="Times New Roman"/>
          <w:color w:val="000000" w:themeColor="text1"/>
          <w:sz w:val="24"/>
          <w:szCs w:val="24"/>
          <w:lang w:eastAsia="en-US"/>
        </w:rPr>
        <w:footnoteReference w:id="3"/>
      </w:r>
      <w:r w:rsidRPr="00515264">
        <w:rPr>
          <w:rFonts w:ascii="Times New Roman" w:eastAsia="Times New Roman" w:hAnsi="Times New Roman" w:cs="Times New Roman"/>
          <w:color w:val="000000" w:themeColor="text1"/>
          <w:sz w:val="24"/>
          <w:szCs w:val="24"/>
          <w:lang w:eastAsia="en-US"/>
        </w:rPr>
        <w:t xml:space="preserve"> </w:t>
      </w:r>
      <w:r w:rsidR="00844D1F" w:rsidRPr="00515264">
        <w:rPr>
          <w:rFonts w:ascii="Times New Roman" w:eastAsia="Times New Roman" w:hAnsi="Times New Roman" w:cs="Times New Roman"/>
          <w:color w:val="000000" w:themeColor="text1"/>
          <w:sz w:val="24"/>
          <w:szCs w:val="24"/>
          <w:lang w:eastAsia="en-US"/>
        </w:rPr>
        <w:t>6</w:t>
      </w:r>
      <w:r w:rsidRPr="00515264">
        <w:rPr>
          <w:rFonts w:ascii="Times New Roman" w:eastAsia="Times New Roman" w:hAnsi="Times New Roman" w:cs="Times New Roman"/>
          <w:color w:val="000000" w:themeColor="text1"/>
          <w:sz w:val="24"/>
          <w:szCs w:val="24"/>
          <w:lang w:eastAsia="en-US"/>
        </w:rPr>
        <w:t xml:space="preserve"> priedas „Nacionalinio saugumo reikalavimų atitikties deklaracija“. Perkančioji organizacija iš ekonomiškai naudingiausią pasiūlymą pateikusio tiekėjo reikalaus pateikti vieną (esant poreikiui – kelis) VPĮ 51 straipsnio 12 dalyje numatytą dokumentą.</w:t>
      </w:r>
    </w:p>
    <w:p w14:paraId="6BCFFB20" w14:textId="740F1701" w:rsidR="00754DF8" w:rsidRPr="00515264" w:rsidRDefault="00754DF8" w:rsidP="00DE2BA7">
      <w:pPr>
        <w:pStyle w:val="ListParagraph"/>
        <w:tabs>
          <w:tab w:val="left" w:pos="993"/>
        </w:tabs>
        <w:spacing w:line="240" w:lineRule="auto"/>
        <w:ind w:left="0" w:firstLine="426"/>
        <w:contextualSpacing w:val="0"/>
        <w:rPr>
          <w:rFonts w:ascii="Times New Roman" w:eastAsia="Times New Roman" w:hAnsi="Times New Roman" w:cs="Times New Roman"/>
          <w:color w:val="000000" w:themeColor="text1"/>
          <w:sz w:val="24"/>
          <w:szCs w:val="24"/>
          <w:lang w:eastAsia="en-US"/>
        </w:rPr>
      </w:pPr>
      <w:r w:rsidRPr="00515264">
        <w:rPr>
          <w:rFonts w:ascii="Times New Roman" w:eastAsia="Times New Roman" w:hAnsi="Times New Roman" w:cs="Times New Roman"/>
          <w:color w:val="000000" w:themeColor="text1"/>
          <w:sz w:val="24"/>
          <w:szCs w:val="24"/>
          <w:lang w:eastAsia="en-US"/>
        </w:rPr>
        <w:t xml:space="preserve"> </w:t>
      </w:r>
    </w:p>
    <w:p w14:paraId="490591E3" w14:textId="7ABA484F" w:rsidR="006D3202" w:rsidRPr="00515264" w:rsidRDefault="005E16B2" w:rsidP="00DE2BA7">
      <w:pPr>
        <w:pStyle w:val="Heading1"/>
        <w:numPr>
          <w:ilvl w:val="0"/>
          <w:numId w:val="7"/>
        </w:numPr>
        <w:tabs>
          <w:tab w:val="left" w:pos="993"/>
        </w:tabs>
        <w:spacing w:before="0" w:after="0"/>
        <w:ind w:left="0" w:firstLine="426"/>
        <w:rPr>
          <w:rFonts w:ascii="Times New Roman" w:hAnsi="Times New Roman" w:cs="Times New Roman"/>
          <w:b/>
          <w:bCs/>
          <w:color w:val="000000" w:themeColor="text1"/>
          <w:sz w:val="24"/>
          <w:szCs w:val="24"/>
        </w:rPr>
      </w:pPr>
      <w:bookmarkStart w:id="10" w:name="_Toc137194951"/>
      <w:r w:rsidRPr="00515264">
        <w:rPr>
          <w:rFonts w:ascii="Times New Roman" w:hAnsi="Times New Roman" w:cs="Times New Roman"/>
          <w:b/>
          <w:bCs/>
          <w:color w:val="000000" w:themeColor="text1"/>
          <w:sz w:val="24"/>
          <w:szCs w:val="24"/>
        </w:rPr>
        <w:t>R</w:t>
      </w:r>
      <w:r w:rsidR="003630A0" w:rsidRPr="00515264">
        <w:rPr>
          <w:rFonts w:ascii="Times New Roman" w:hAnsi="Times New Roman" w:cs="Times New Roman"/>
          <w:b/>
          <w:bCs/>
          <w:color w:val="000000" w:themeColor="text1"/>
          <w:sz w:val="24"/>
          <w:szCs w:val="24"/>
        </w:rPr>
        <w:t>eikalavimai pasiūlymų rengimui ir pateikimui</w:t>
      </w:r>
      <w:bookmarkStart w:id="11" w:name="_Toc147739116"/>
      <w:bookmarkEnd w:id="1"/>
      <w:bookmarkEnd w:id="2"/>
      <w:bookmarkEnd w:id="3"/>
      <w:bookmarkEnd w:id="10"/>
    </w:p>
    <w:p w14:paraId="3DEAFB19" w14:textId="4EAE0845" w:rsidR="005E16B2" w:rsidRPr="00515264" w:rsidRDefault="005E16B2" w:rsidP="00DE2BA7">
      <w:pPr>
        <w:pStyle w:val="ListParagraph"/>
        <w:numPr>
          <w:ilvl w:val="1"/>
          <w:numId w:val="7"/>
        </w:numPr>
        <w:tabs>
          <w:tab w:val="left" w:pos="466"/>
          <w:tab w:val="left" w:pos="709"/>
          <w:tab w:val="left" w:pos="993"/>
        </w:tabs>
        <w:spacing w:line="240" w:lineRule="auto"/>
        <w:ind w:left="0" w:firstLine="426"/>
        <w:rPr>
          <w:rFonts w:ascii="Times New Roman" w:hAnsi="Times New Roman" w:cs="Times New Roman"/>
          <w:color w:val="000000" w:themeColor="text1"/>
          <w:sz w:val="24"/>
          <w:szCs w:val="24"/>
        </w:rPr>
      </w:pPr>
      <w:r w:rsidRPr="00515264">
        <w:rPr>
          <w:rFonts w:ascii="Times New Roman" w:hAnsi="Times New Roman" w:cs="Times New Roman"/>
          <w:color w:val="000000" w:themeColor="text1"/>
          <w:sz w:val="24"/>
          <w:szCs w:val="24"/>
        </w:rPr>
        <w:t>Pasiūlymas turi galioti ne trumpiau kaip 60 dienų nuo pasiūlymų pateikimo galutinio termino pabaigos. Jei galiojimo terminas nebus nurodytas, bus laikoma, kad pasiūlymas galioja tiek, kiek nurodyta šiose pirkimo sąlygose.</w:t>
      </w:r>
    </w:p>
    <w:p w14:paraId="27041E5A" w14:textId="339FF5E8" w:rsidR="00A83FDF" w:rsidRPr="00515264" w:rsidRDefault="00A83FDF" w:rsidP="00DE2BA7">
      <w:pPr>
        <w:pStyle w:val="ListParagraph"/>
        <w:numPr>
          <w:ilvl w:val="1"/>
          <w:numId w:val="7"/>
        </w:numPr>
        <w:tabs>
          <w:tab w:val="left" w:pos="466"/>
          <w:tab w:val="left" w:pos="709"/>
          <w:tab w:val="left" w:pos="993"/>
        </w:tabs>
        <w:spacing w:line="240" w:lineRule="auto"/>
        <w:ind w:left="0" w:firstLine="426"/>
        <w:rPr>
          <w:rFonts w:ascii="Times New Roman" w:hAnsi="Times New Roman" w:cs="Times New Roman"/>
          <w:color w:val="000000" w:themeColor="text1"/>
          <w:sz w:val="24"/>
          <w:szCs w:val="24"/>
        </w:rPr>
      </w:pPr>
      <w:r w:rsidRPr="00515264">
        <w:rPr>
          <w:rFonts w:ascii="Times New Roman" w:hAnsi="Times New Roman" w:cs="Times New Roman"/>
          <w:color w:val="000000" w:themeColor="text1"/>
          <w:sz w:val="24"/>
          <w:szCs w:val="24"/>
          <w:lang w:val="lv-LV"/>
        </w:rPr>
        <w:t>Tiekėjo teikiamas pasiūlymas gali būti užšifruojamas. Instrukcija, kaip tiekėjui užšifruoti pasiūlymą galima rasti Viešųjų pirkimų tarnybos interneto svetainėje.</w:t>
      </w:r>
    </w:p>
    <w:p w14:paraId="73FBE892" w14:textId="5774FBC1" w:rsidR="00ED18BC" w:rsidRPr="00515264" w:rsidRDefault="00ED18BC" w:rsidP="00DE2BA7">
      <w:pPr>
        <w:pStyle w:val="ListParagraph"/>
        <w:numPr>
          <w:ilvl w:val="1"/>
          <w:numId w:val="7"/>
        </w:numPr>
        <w:tabs>
          <w:tab w:val="left" w:pos="709"/>
          <w:tab w:val="left" w:pos="993"/>
          <w:tab w:val="left" w:pos="1134"/>
          <w:tab w:val="left" w:pos="1418"/>
        </w:tabs>
        <w:spacing w:line="240" w:lineRule="auto"/>
        <w:ind w:left="0" w:firstLine="426"/>
        <w:contextualSpacing w:val="0"/>
        <w:rPr>
          <w:rFonts w:ascii="Times New Roman" w:hAnsi="Times New Roman" w:cs="Times New Roman"/>
          <w:color w:val="000000" w:themeColor="text1"/>
          <w:sz w:val="24"/>
          <w:szCs w:val="24"/>
        </w:rPr>
      </w:pPr>
      <w:r w:rsidRPr="00515264">
        <w:rPr>
          <w:rFonts w:ascii="Times New Roman" w:hAnsi="Times New Roman" w:cs="Times New Roman"/>
          <w:b/>
          <w:bCs/>
          <w:i/>
          <w:iCs/>
          <w:color w:val="000000" w:themeColor="text1"/>
          <w:sz w:val="24"/>
          <w:szCs w:val="24"/>
          <w:u w:val="single"/>
        </w:rPr>
        <w:t>Kartu su pasiūlymu</w:t>
      </w:r>
      <w:r w:rsidR="00787CD6" w:rsidRPr="00515264">
        <w:rPr>
          <w:rFonts w:ascii="Times New Roman" w:hAnsi="Times New Roman" w:cs="Times New Roman"/>
          <w:b/>
          <w:bCs/>
          <w:i/>
          <w:iCs/>
          <w:color w:val="000000" w:themeColor="text1"/>
          <w:sz w:val="24"/>
          <w:szCs w:val="24"/>
          <w:u w:val="single"/>
        </w:rPr>
        <w:t xml:space="preserve"> CVP IS</w:t>
      </w:r>
      <w:r w:rsidRPr="00515264">
        <w:rPr>
          <w:rFonts w:ascii="Times New Roman" w:hAnsi="Times New Roman" w:cs="Times New Roman"/>
          <w:b/>
          <w:bCs/>
          <w:i/>
          <w:iCs/>
          <w:color w:val="000000" w:themeColor="text1"/>
          <w:sz w:val="24"/>
          <w:szCs w:val="24"/>
          <w:u w:val="single"/>
        </w:rPr>
        <w:t xml:space="preserve"> pateikiami dokumentai:</w:t>
      </w:r>
    </w:p>
    <w:p w14:paraId="2216117E" w14:textId="162FECC7" w:rsidR="00ED18BC" w:rsidRPr="00515264" w:rsidRDefault="00ED18BC" w:rsidP="00DE2BA7">
      <w:pPr>
        <w:pStyle w:val="ListParagraph"/>
        <w:numPr>
          <w:ilvl w:val="2"/>
          <w:numId w:val="7"/>
        </w:numPr>
        <w:tabs>
          <w:tab w:val="left" w:pos="709"/>
          <w:tab w:val="left" w:pos="993"/>
          <w:tab w:val="left" w:pos="1134"/>
          <w:tab w:val="left" w:pos="1418"/>
        </w:tabs>
        <w:spacing w:line="240" w:lineRule="auto"/>
        <w:ind w:left="0" w:firstLine="426"/>
        <w:contextualSpacing w:val="0"/>
        <w:rPr>
          <w:rFonts w:ascii="Times New Roman" w:hAnsi="Times New Roman" w:cs="Times New Roman"/>
          <w:color w:val="000000" w:themeColor="text1"/>
          <w:sz w:val="24"/>
          <w:szCs w:val="24"/>
        </w:rPr>
      </w:pPr>
      <w:r w:rsidRPr="00515264">
        <w:rPr>
          <w:rFonts w:ascii="Times New Roman" w:hAnsi="Times New Roman" w:cs="Times New Roman"/>
          <w:color w:val="000000" w:themeColor="text1"/>
          <w:sz w:val="24"/>
          <w:szCs w:val="24"/>
        </w:rPr>
        <w:t xml:space="preserve">Tiekėjo (vadovo ar jo įgalioto asmens) pasirašytas pasiūlymas, parengtas pagal Pirkimo sąlygų </w:t>
      </w:r>
      <w:r w:rsidR="0011361F" w:rsidRPr="00515264">
        <w:rPr>
          <w:rFonts w:ascii="Times New Roman" w:hAnsi="Times New Roman" w:cs="Times New Roman"/>
          <w:color w:val="000000" w:themeColor="text1"/>
          <w:sz w:val="24"/>
          <w:szCs w:val="24"/>
        </w:rPr>
        <w:t>1</w:t>
      </w:r>
      <w:r w:rsidRPr="00515264">
        <w:rPr>
          <w:rFonts w:ascii="Times New Roman" w:hAnsi="Times New Roman" w:cs="Times New Roman"/>
          <w:color w:val="000000" w:themeColor="text1"/>
          <w:sz w:val="24"/>
          <w:szCs w:val="24"/>
        </w:rPr>
        <w:t xml:space="preserve"> priede „Pasiūlymo forma“ pateiktą pasiūlymo formą;</w:t>
      </w:r>
    </w:p>
    <w:p w14:paraId="2F5CCECC" w14:textId="66F125F7" w:rsidR="00E01FC3" w:rsidRPr="0012286C" w:rsidRDefault="001310A9" w:rsidP="00E01FC3">
      <w:pPr>
        <w:numPr>
          <w:ilvl w:val="2"/>
          <w:numId w:val="7"/>
        </w:numPr>
        <w:tabs>
          <w:tab w:val="left" w:pos="709"/>
          <w:tab w:val="left" w:pos="993"/>
          <w:tab w:val="left" w:pos="1134"/>
          <w:tab w:val="left" w:pos="1418"/>
        </w:tabs>
        <w:spacing w:line="240" w:lineRule="auto"/>
        <w:ind w:left="0" w:firstLine="426"/>
        <w:rPr>
          <w:rFonts w:ascii="Times New Roman" w:hAnsi="Times New Roman" w:cs="Times New Roman"/>
          <w:color w:val="000000" w:themeColor="text1"/>
          <w:sz w:val="24"/>
          <w:szCs w:val="24"/>
        </w:rPr>
      </w:pPr>
      <w:r>
        <w:rPr>
          <w:rFonts w:ascii="Times New Roman" w:hAnsi="Times New Roman" w:cs="Times New Roman"/>
          <w:color w:val="000000" w:themeColor="text1"/>
          <w:spacing w:val="2"/>
          <w:sz w:val="24"/>
          <w:szCs w:val="24"/>
          <w:shd w:val="clear" w:color="auto" w:fill="FFFFFF"/>
        </w:rPr>
        <w:t xml:space="preserve"> </w:t>
      </w:r>
      <w:r w:rsidR="00E01FC3" w:rsidRPr="0012286C">
        <w:rPr>
          <w:rFonts w:ascii="Times New Roman" w:hAnsi="Times New Roman" w:cs="Times New Roman"/>
          <w:color w:val="000000" w:themeColor="text1"/>
          <w:spacing w:val="2"/>
          <w:sz w:val="24"/>
          <w:szCs w:val="24"/>
          <w:shd w:val="clear" w:color="auto" w:fill="FFFFFF"/>
        </w:rPr>
        <w:t>kvalifikacijo</w:t>
      </w:r>
      <w:r>
        <w:rPr>
          <w:rFonts w:ascii="Times New Roman" w:hAnsi="Times New Roman" w:cs="Times New Roman"/>
          <w:color w:val="000000" w:themeColor="text1"/>
          <w:spacing w:val="2"/>
          <w:sz w:val="24"/>
          <w:szCs w:val="24"/>
          <w:shd w:val="clear" w:color="auto" w:fill="FFFFFF"/>
        </w:rPr>
        <w:t>s</w:t>
      </w:r>
      <w:r w:rsidR="00E01FC3" w:rsidRPr="0012286C">
        <w:rPr>
          <w:rFonts w:ascii="Times New Roman" w:hAnsi="Times New Roman" w:cs="Times New Roman"/>
          <w:color w:val="000000" w:themeColor="text1"/>
          <w:spacing w:val="2"/>
          <w:sz w:val="24"/>
          <w:szCs w:val="24"/>
          <w:shd w:val="clear" w:color="auto" w:fill="FFFFFF"/>
        </w:rPr>
        <w:t xml:space="preserve"> reikalavimams</w:t>
      </w:r>
      <w:r>
        <w:rPr>
          <w:rFonts w:ascii="Times New Roman" w:hAnsi="Times New Roman" w:cs="Times New Roman"/>
          <w:color w:val="000000" w:themeColor="text1"/>
          <w:spacing w:val="2"/>
          <w:sz w:val="24"/>
          <w:szCs w:val="24"/>
          <w:shd w:val="clear" w:color="auto" w:fill="FFFFFF"/>
        </w:rPr>
        <w:t xml:space="preserve"> patvirtinantys dokumentai</w:t>
      </w:r>
      <w:r w:rsidR="00E01FC3" w:rsidRPr="0012286C">
        <w:rPr>
          <w:rFonts w:ascii="Times New Roman" w:hAnsi="Times New Roman" w:cs="Times New Roman"/>
          <w:color w:val="000000" w:themeColor="text1"/>
          <w:spacing w:val="2"/>
          <w:sz w:val="24"/>
          <w:szCs w:val="24"/>
          <w:shd w:val="clear" w:color="auto" w:fill="FFFFFF"/>
        </w:rPr>
        <w:t xml:space="preserve"> </w:t>
      </w:r>
      <w:r w:rsidRPr="0012286C">
        <w:rPr>
          <w:rFonts w:ascii="Times New Roman" w:hAnsi="Times New Roman" w:cs="Times New Roman"/>
          <w:color w:val="000000" w:themeColor="text1"/>
          <w:spacing w:val="2"/>
          <w:sz w:val="24"/>
          <w:szCs w:val="24"/>
          <w:shd w:val="clear" w:color="auto" w:fill="FFFFFF"/>
        </w:rPr>
        <w:t>ir</w:t>
      </w:r>
      <w:r w:rsidRPr="0012286C">
        <w:rPr>
          <w:rFonts w:ascii="Times New Roman" w:eastAsia="Arial" w:hAnsi="Times New Roman" w:cs="Times New Roman"/>
          <w:color w:val="000000" w:themeColor="text1"/>
          <w:sz w:val="24"/>
          <w:szCs w:val="24"/>
        </w:rPr>
        <w:t xml:space="preserve"> </w:t>
      </w:r>
      <w:r w:rsidRPr="0012286C">
        <w:rPr>
          <w:rFonts w:ascii="Times New Roman" w:eastAsia="Arial" w:hAnsi="Times New Roman" w:cs="Times New Roman"/>
          <w:color w:val="000000" w:themeColor="text1"/>
          <w:sz w:val="24"/>
          <w:szCs w:val="24"/>
        </w:rPr>
        <w:t>laisvos formos deklaracija dėl</w:t>
      </w:r>
      <w:r w:rsidRPr="0012286C">
        <w:rPr>
          <w:rFonts w:ascii="Times New Roman" w:hAnsi="Times New Roman" w:cs="Times New Roman"/>
          <w:color w:val="000000" w:themeColor="text1"/>
          <w:spacing w:val="2"/>
          <w:sz w:val="24"/>
          <w:szCs w:val="24"/>
          <w:shd w:val="clear" w:color="auto" w:fill="FFFFFF"/>
        </w:rPr>
        <w:t xml:space="preserve"> </w:t>
      </w:r>
      <w:r w:rsidR="00E01FC3" w:rsidRPr="0012286C">
        <w:rPr>
          <w:rFonts w:ascii="Times New Roman" w:hAnsi="Times New Roman" w:cs="Times New Roman"/>
          <w:color w:val="000000" w:themeColor="text1"/>
          <w:spacing w:val="2"/>
          <w:sz w:val="24"/>
          <w:szCs w:val="24"/>
          <w:shd w:val="clear" w:color="auto" w:fill="FFFFFF"/>
        </w:rPr>
        <w:t>pašalinimo pagrindų nebuvimo</w:t>
      </w:r>
      <w:r w:rsidR="00E01FC3" w:rsidRPr="0012286C">
        <w:rPr>
          <w:rFonts w:ascii="Times New Roman" w:eastAsia="Arial" w:hAnsi="Times New Roman" w:cs="Times New Roman"/>
          <w:color w:val="000000" w:themeColor="text1"/>
          <w:sz w:val="24"/>
          <w:szCs w:val="24"/>
        </w:rPr>
        <w:t>;</w:t>
      </w:r>
    </w:p>
    <w:p w14:paraId="63C454F4" w14:textId="77777777" w:rsidR="00ED18BC" w:rsidRPr="00515264" w:rsidRDefault="00ED18BC" w:rsidP="00DE2BA7">
      <w:pPr>
        <w:numPr>
          <w:ilvl w:val="2"/>
          <w:numId w:val="7"/>
        </w:numPr>
        <w:tabs>
          <w:tab w:val="left" w:pos="709"/>
          <w:tab w:val="left" w:pos="993"/>
          <w:tab w:val="left" w:pos="1134"/>
          <w:tab w:val="left" w:pos="1418"/>
        </w:tabs>
        <w:spacing w:line="240" w:lineRule="auto"/>
        <w:ind w:left="0" w:firstLine="426"/>
        <w:rPr>
          <w:rFonts w:ascii="Times New Roman" w:hAnsi="Times New Roman" w:cs="Times New Roman"/>
          <w:color w:val="000000" w:themeColor="text1"/>
          <w:sz w:val="24"/>
          <w:szCs w:val="24"/>
        </w:rPr>
      </w:pPr>
      <w:r w:rsidRPr="00515264">
        <w:rPr>
          <w:rFonts w:ascii="Times New Roman" w:hAnsi="Times New Roman" w:cs="Times New Roman"/>
          <w:color w:val="000000" w:themeColor="text1"/>
          <w:sz w:val="24"/>
          <w:szCs w:val="24"/>
        </w:rPr>
        <w:t>jungtinės veiklos sutarties kopija (jeigu pirkime dalyvauja ūkio subjektų grupė jungtinės veiklos sutarties pagrindu);</w:t>
      </w:r>
    </w:p>
    <w:p w14:paraId="7DFBFD50" w14:textId="77777777" w:rsidR="00ED18BC" w:rsidRPr="00515264" w:rsidRDefault="00ED18BC" w:rsidP="00DE2BA7">
      <w:pPr>
        <w:numPr>
          <w:ilvl w:val="2"/>
          <w:numId w:val="7"/>
        </w:numPr>
        <w:tabs>
          <w:tab w:val="left" w:pos="709"/>
          <w:tab w:val="left" w:pos="993"/>
          <w:tab w:val="left" w:pos="1134"/>
          <w:tab w:val="left" w:pos="1418"/>
        </w:tabs>
        <w:spacing w:line="240" w:lineRule="auto"/>
        <w:ind w:left="0" w:firstLine="426"/>
        <w:rPr>
          <w:rFonts w:ascii="Times New Roman" w:hAnsi="Times New Roman" w:cs="Times New Roman"/>
          <w:color w:val="000000" w:themeColor="text1"/>
          <w:sz w:val="24"/>
          <w:szCs w:val="24"/>
        </w:rPr>
      </w:pPr>
      <w:r w:rsidRPr="00515264">
        <w:rPr>
          <w:rFonts w:ascii="Times New Roman" w:hAnsi="Times New Roman" w:cs="Times New Roman"/>
          <w:color w:val="000000" w:themeColor="text1"/>
          <w:sz w:val="24"/>
          <w:szCs w:val="24"/>
        </w:rPr>
        <w:t>dokumentas, patvirtinantis, kad asmuo, kuris pasirašė pasiūlymą (jei jis ne tiekėjo vadovas), turėjo teisę jį pasirašyti;</w:t>
      </w:r>
    </w:p>
    <w:p w14:paraId="5EEE80CC" w14:textId="77777777" w:rsidR="00ED18BC" w:rsidRPr="00515264" w:rsidRDefault="00ED18BC" w:rsidP="00DE2BA7">
      <w:pPr>
        <w:numPr>
          <w:ilvl w:val="2"/>
          <w:numId w:val="7"/>
        </w:numPr>
        <w:tabs>
          <w:tab w:val="left" w:pos="709"/>
          <w:tab w:val="left" w:pos="993"/>
          <w:tab w:val="left" w:pos="1134"/>
          <w:tab w:val="left" w:pos="1418"/>
        </w:tabs>
        <w:spacing w:line="240" w:lineRule="auto"/>
        <w:ind w:left="0" w:firstLine="426"/>
        <w:rPr>
          <w:rFonts w:ascii="Times New Roman" w:hAnsi="Times New Roman" w:cs="Times New Roman"/>
          <w:color w:val="000000" w:themeColor="text1"/>
          <w:sz w:val="24"/>
          <w:szCs w:val="24"/>
        </w:rPr>
      </w:pPr>
      <w:r w:rsidRPr="00515264">
        <w:rPr>
          <w:rFonts w:ascii="Times New Roman" w:hAnsi="Times New Roman" w:cs="Times New Roman"/>
          <w:color w:val="000000" w:themeColor="text1"/>
          <w:sz w:val="24"/>
          <w:szCs w:val="24"/>
        </w:rPr>
        <w:t>jei tiekėjas pasitelkia ūkio subjektus, kurių pajėgumais remiasi, – įrodymai, kad šie ištekliai bus prieinami per visą sutartinių įsipareigojimų vykdymo laikotarpį;</w:t>
      </w:r>
    </w:p>
    <w:p w14:paraId="7ED00426" w14:textId="77777777" w:rsidR="00ED18BC" w:rsidRPr="00515264" w:rsidRDefault="00ED18BC" w:rsidP="00DE2BA7">
      <w:pPr>
        <w:numPr>
          <w:ilvl w:val="2"/>
          <w:numId w:val="7"/>
        </w:numPr>
        <w:tabs>
          <w:tab w:val="left" w:pos="709"/>
          <w:tab w:val="left" w:pos="993"/>
          <w:tab w:val="left" w:pos="1134"/>
          <w:tab w:val="left" w:pos="1418"/>
        </w:tabs>
        <w:spacing w:line="240" w:lineRule="auto"/>
        <w:ind w:left="0" w:firstLine="426"/>
        <w:rPr>
          <w:rFonts w:ascii="Times New Roman" w:hAnsi="Times New Roman" w:cs="Times New Roman"/>
          <w:color w:val="000000" w:themeColor="text1"/>
          <w:sz w:val="24"/>
          <w:szCs w:val="24"/>
        </w:rPr>
      </w:pPr>
      <w:r w:rsidRPr="00515264">
        <w:rPr>
          <w:rFonts w:ascii="Times New Roman" w:hAnsi="Times New Roman" w:cs="Times New Roman"/>
          <w:color w:val="000000" w:themeColor="text1"/>
          <w:sz w:val="24"/>
          <w:szCs w:val="24"/>
        </w:rPr>
        <w:t>jei tiekėjas pasitelkia subtiekėjus, subtiekėjo deklaracija ar kitas dokumentas, patvirtinantis jo sutikimą būti subtiekėju pirkime;</w:t>
      </w:r>
    </w:p>
    <w:p w14:paraId="0D3C112E" w14:textId="2797CE88" w:rsidR="00ED18BC" w:rsidRPr="00515264" w:rsidRDefault="00ED18BC" w:rsidP="00DE2BA7">
      <w:pPr>
        <w:numPr>
          <w:ilvl w:val="2"/>
          <w:numId w:val="7"/>
        </w:numPr>
        <w:tabs>
          <w:tab w:val="left" w:pos="709"/>
          <w:tab w:val="left" w:pos="993"/>
          <w:tab w:val="left" w:pos="1134"/>
          <w:tab w:val="left" w:pos="1418"/>
        </w:tabs>
        <w:spacing w:line="240" w:lineRule="auto"/>
        <w:ind w:left="0" w:firstLine="426"/>
        <w:rPr>
          <w:rFonts w:ascii="Times New Roman" w:hAnsi="Times New Roman" w:cs="Times New Roman"/>
          <w:color w:val="000000" w:themeColor="text1"/>
          <w:sz w:val="24"/>
          <w:szCs w:val="24"/>
        </w:rPr>
      </w:pPr>
      <w:r w:rsidRPr="00515264">
        <w:rPr>
          <w:rFonts w:ascii="Times New Roman" w:hAnsi="Times New Roman" w:cs="Times New Roman"/>
          <w:color w:val="000000" w:themeColor="text1"/>
          <w:sz w:val="24"/>
          <w:szCs w:val="24"/>
        </w:rPr>
        <w:t xml:space="preserve">užpildytas ir pasirašytas Pirkimo sąlygų </w:t>
      </w:r>
      <w:r w:rsidR="0011361F" w:rsidRPr="00515264">
        <w:rPr>
          <w:rFonts w:ascii="Times New Roman" w:hAnsi="Times New Roman" w:cs="Times New Roman"/>
          <w:color w:val="000000" w:themeColor="text1"/>
          <w:sz w:val="24"/>
          <w:szCs w:val="24"/>
        </w:rPr>
        <w:t>4</w:t>
      </w:r>
      <w:r w:rsidRPr="00515264">
        <w:rPr>
          <w:rFonts w:ascii="Times New Roman" w:hAnsi="Times New Roman" w:cs="Times New Roman"/>
          <w:color w:val="000000" w:themeColor="text1"/>
          <w:sz w:val="24"/>
          <w:szCs w:val="24"/>
        </w:rPr>
        <w:t xml:space="preserve"> priedas </w:t>
      </w:r>
      <w:bookmarkStart w:id="12" w:name="_Hlk193693939"/>
      <w:r w:rsidRPr="00515264">
        <w:rPr>
          <w:rFonts w:ascii="Times New Roman" w:hAnsi="Times New Roman" w:cs="Times New Roman"/>
          <w:color w:val="000000" w:themeColor="text1"/>
          <w:sz w:val="24"/>
          <w:szCs w:val="24"/>
        </w:rPr>
        <w:t>„Tiekėjo deklaracija dėl atitikties Reglamento nuostatoms juridiniam asmeniui“</w:t>
      </w:r>
      <w:bookmarkEnd w:id="12"/>
      <w:r w:rsidRPr="00515264">
        <w:rPr>
          <w:rFonts w:ascii="Times New Roman" w:hAnsi="Times New Roman" w:cs="Times New Roman"/>
          <w:color w:val="000000" w:themeColor="text1"/>
          <w:sz w:val="24"/>
          <w:szCs w:val="24"/>
        </w:rPr>
        <w:t xml:space="preserve"> ir </w:t>
      </w:r>
      <w:r w:rsidR="0011361F" w:rsidRPr="00515264">
        <w:rPr>
          <w:rFonts w:ascii="Times New Roman" w:hAnsi="Times New Roman" w:cs="Times New Roman"/>
          <w:color w:val="000000" w:themeColor="text1"/>
          <w:sz w:val="24"/>
          <w:szCs w:val="24"/>
        </w:rPr>
        <w:t>5</w:t>
      </w:r>
      <w:r w:rsidRPr="00515264">
        <w:rPr>
          <w:rFonts w:ascii="Times New Roman" w:hAnsi="Times New Roman" w:cs="Times New Roman"/>
          <w:color w:val="000000" w:themeColor="text1"/>
          <w:sz w:val="24"/>
          <w:szCs w:val="24"/>
        </w:rPr>
        <w:t xml:space="preserve"> priedas „Tiekėjo deklaracija dėl atitikties Reglamento nuostatoms fiziniam asmeniui“;</w:t>
      </w:r>
    </w:p>
    <w:p w14:paraId="546BD06D" w14:textId="2606E4D6" w:rsidR="00ED18BC" w:rsidRPr="00515264" w:rsidRDefault="00ED18BC" w:rsidP="00DE2BA7">
      <w:pPr>
        <w:numPr>
          <w:ilvl w:val="2"/>
          <w:numId w:val="7"/>
        </w:numPr>
        <w:tabs>
          <w:tab w:val="left" w:pos="709"/>
          <w:tab w:val="left" w:pos="993"/>
          <w:tab w:val="left" w:pos="1134"/>
          <w:tab w:val="left" w:pos="1418"/>
        </w:tabs>
        <w:spacing w:line="240" w:lineRule="auto"/>
        <w:ind w:left="0" w:firstLine="426"/>
        <w:rPr>
          <w:rFonts w:ascii="Times New Roman" w:hAnsi="Times New Roman" w:cs="Times New Roman"/>
          <w:color w:val="000000" w:themeColor="text1"/>
          <w:sz w:val="24"/>
          <w:szCs w:val="24"/>
        </w:rPr>
      </w:pPr>
      <w:r w:rsidRPr="00515264">
        <w:rPr>
          <w:rFonts w:ascii="Times New Roman" w:hAnsi="Times New Roman" w:cs="Times New Roman"/>
          <w:color w:val="000000" w:themeColor="text1"/>
          <w:sz w:val="24"/>
          <w:szCs w:val="24"/>
        </w:rPr>
        <w:t xml:space="preserve">užpildytas ir pasirašytas Pirkimo sąlygų </w:t>
      </w:r>
      <w:r w:rsidR="00EE47C9" w:rsidRPr="00515264">
        <w:rPr>
          <w:rFonts w:ascii="Times New Roman" w:hAnsi="Times New Roman" w:cs="Times New Roman"/>
          <w:color w:val="000000" w:themeColor="text1"/>
          <w:sz w:val="24"/>
          <w:szCs w:val="24"/>
        </w:rPr>
        <w:t>6</w:t>
      </w:r>
      <w:r w:rsidRPr="00515264">
        <w:rPr>
          <w:rFonts w:ascii="Times New Roman" w:hAnsi="Times New Roman" w:cs="Times New Roman"/>
          <w:color w:val="000000" w:themeColor="text1"/>
          <w:sz w:val="24"/>
          <w:szCs w:val="24"/>
        </w:rPr>
        <w:t xml:space="preserve"> priedas „</w:t>
      </w:r>
      <w:r w:rsidR="004C4F49" w:rsidRPr="00515264">
        <w:rPr>
          <w:rFonts w:ascii="Times New Roman" w:eastAsia="Times New Roman" w:hAnsi="Times New Roman" w:cs="Times New Roman"/>
          <w:color w:val="000000" w:themeColor="text1"/>
          <w:sz w:val="24"/>
          <w:szCs w:val="24"/>
        </w:rPr>
        <w:t>Nacionalinio saugumo reikalavimų atitikties deklaracij</w:t>
      </w:r>
      <w:r w:rsidR="00005DC4" w:rsidRPr="00515264">
        <w:rPr>
          <w:rFonts w:ascii="Times New Roman" w:eastAsia="Times New Roman" w:hAnsi="Times New Roman" w:cs="Times New Roman"/>
          <w:color w:val="000000" w:themeColor="text1"/>
          <w:sz w:val="24"/>
          <w:szCs w:val="24"/>
        </w:rPr>
        <w:t>a</w:t>
      </w:r>
      <w:r w:rsidRPr="00515264">
        <w:rPr>
          <w:rFonts w:ascii="Times New Roman" w:hAnsi="Times New Roman" w:cs="Times New Roman"/>
          <w:color w:val="000000" w:themeColor="text1"/>
          <w:sz w:val="24"/>
          <w:szCs w:val="24"/>
        </w:rPr>
        <w:t>“;</w:t>
      </w:r>
    </w:p>
    <w:p w14:paraId="5B18DB29" w14:textId="5793D6E0" w:rsidR="00ED18BC" w:rsidRPr="00515264" w:rsidRDefault="00ED18BC" w:rsidP="00DE2BA7">
      <w:pPr>
        <w:pStyle w:val="ListParagraph"/>
        <w:numPr>
          <w:ilvl w:val="2"/>
          <w:numId w:val="7"/>
        </w:numPr>
        <w:tabs>
          <w:tab w:val="left" w:pos="709"/>
          <w:tab w:val="left" w:pos="993"/>
          <w:tab w:val="left" w:pos="1134"/>
        </w:tabs>
        <w:spacing w:line="240" w:lineRule="auto"/>
        <w:ind w:left="0" w:firstLine="426"/>
        <w:contextualSpacing w:val="0"/>
        <w:rPr>
          <w:rFonts w:ascii="Times New Roman" w:hAnsi="Times New Roman" w:cs="Times New Roman"/>
          <w:color w:val="000000" w:themeColor="text1"/>
          <w:sz w:val="24"/>
          <w:szCs w:val="24"/>
          <w:u w:val="single"/>
        </w:rPr>
      </w:pPr>
      <w:r w:rsidRPr="00515264">
        <w:rPr>
          <w:rFonts w:ascii="Times New Roman" w:hAnsi="Times New Roman" w:cs="Times New Roman"/>
          <w:color w:val="000000" w:themeColor="text1"/>
          <w:sz w:val="24"/>
          <w:szCs w:val="24"/>
          <w:u w:val="single"/>
        </w:rPr>
        <w:t>Kiti tiekėjo nuomone, būtini dokumentai.</w:t>
      </w:r>
    </w:p>
    <w:p w14:paraId="639C93F3" w14:textId="3B562ECF" w:rsidR="00ED18BC" w:rsidRPr="00515264" w:rsidRDefault="003B23EC" w:rsidP="00DE2BA7">
      <w:pPr>
        <w:numPr>
          <w:ilvl w:val="1"/>
          <w:numId w:val="7"/>
        </w:numPr>
        <w:tabs>
          <w:tab w:val="left" w:pos="709"/>
          <w:tab w:val="left" w:pos="993"/>
          <w:tab w:val="left" w:pos="1134"/>
        </w:tabs>
        <w:spacing w:line="240" w:lineRule="auto"/>
        <w:ind w:left="0" w:firstLine="426"/>
        <w:rPr>
          <w:rFonts w:ascii="Times New Roman" w:hAnsi="Times New Roman" w:cs="Times New Roman"/>
          <w:color w:val="000000" w:themeColor="text1"/>
          <w:sz w:val="24"/>
          <w:szCs w:val="24"/>
        </w:rPr>
      </w:pPr>
      <w:r w:rsidRPr="00515264">
        <w:rPr>
          <w:rFonts w:ascii="Times New Roman" w:hAnsi="Times New Roman" w:cs="Times New Roman"/>
          <w:b/>
          <w:bCs/>
          <w:i/>
          <w:iCs/>
          <w:color w:val="000000" w:themeColor="text1"/>
          <w:sz w:val="24"/>
          <w:szCs w:val="24"/>
          <w:u w:val="single"/>
        </w:rPr>
        <w:t xml:space="preserve"> </w:t>
      </w:r>
      <w:r w:rsidR="00ED18BC" w:rsidRPr="00515264">
        <w:rPr>
          <w:rFonts w:ascii="Times New Roman" w:hAnsi="Times New Roman" w:cs="Times New Roman"/>
          <w:b/>
          <w:bCs/>
          <w:i/>
          <w:iCs/>
          <w:color w:val="000000" w:themeColor="text1"/>
          <w:sz w:val="24"/>
          <w:szCs w:val="24"/>
          <w:u w:val="single"/>
        </w:rPr>
        <w:t>Dokumentai, kuri</w:t>
      </w:r>
      <w:r w:rsidR="00DD2DB7" w:rsidRPr="00515264">
        <w:rPr>
          <w:rFonts w:ascii="Times New Roman" w:hAnsi="Times New Roman" w:cs="Times New Roman"/>
          <w:b/>
          <w:bCs/>
          <w:i/>
          <w:iCs/>
          <w:color w:val="000000" w:themeColor="text1"/>
          <w:sz w:val="24"/>
          <w:szCs w:val="24"/>
          <w:u w:val="single"/>
        </w:rPr>
        <w:t>uos</w:t>
      </w:r>
      <w:r w:rsidR="00ED18BC" w:rsidRPr="00515264">
        <w:rPr>
          <w:rFonts w:ascii="Times New Roman" w:hAnsi="Times New Roman" w:cs="Times New Roman"/>
          <w:b/>
          <w:bCs/>
          <w:i/>
          <w:iCs/>
          <w:color w:val="000000" w:themeColor="text1"/>
          <w:sz w:val="24"/>
          <w:szCs w:val="24"/>
          <w:u w:val="single"/>
        </w:rPr>
        <w:t xml:space="preserve"> bus prašoma pateikti</w:t>
      </w:r>
      <w:r w:rsidR="00DD2DB7" w:rsidRPr="00515264">
        <w:rPr>
          <w:rFonts w:ascii="Times New Roman" w:hAnsi="Times New Roman" w:cs="Times New Roman"/>
          <w:b/>
          <w:bCs/>
          <w:i/>
          <w:iCs/>
          <w:color w:val="000000" w:themeColor="text1"/>
          <w:sz w:val="24"/>
          <w:szCs w:val="24"/>
          <w:u w:val="single"/>
        </w:rPr>
        <w:t xml:space="preserve"> CVP IS</w:t>
      </w:r>
      <w:r w:rsidR="00ED18BC" w:rsidRPr="00515264">
        <w:rPr>
          <w:rFonts w:ascii="Times New Roman" w:hAnsi="Times New Roman" w:cs="Times New Roman"/>
          <w:b/>
          <w:bCs/>
          <w:i/>
          <w:iCs/>
          <w:color w:val="000000" w:themeColor="text1"/>
          <w:sz w:val="24"/>
          <w:szCs w:val="24"/>
          <w:u w:val="single"/>
        </w:rPr>
        <w:t xml:space="preserve"> iš ekonomiškai naudingiausią pasiūlymą pateikusio tiekėjo (galimo laimėtojo).</w:t>
      </w:r>
      <w:r w:rsidR="00ED18BC" w:rsidRPr="00515264">
        <w:rPr>
          <w:rFonts w:ascii="Times New Roman" w:hAnsi="Times New Roman" w:cs="Times New Roman"/>
          <w:b/>
          <w:bCs/>
          <w:color w:val="000000" w:themeColor="text1"/>
          <w:sz w:val="24"/>
          <w:szCs w:val="24"/>
          <w:u w:val="single"/>
        </w:rPr>
        <w:t xml:space="preserve"> </w:t>
      </w:r>
      <w:r w:rsidR="00ED18BC" w:rsidRPr="00515264">
        <w:rPr>
          <w:rFonts w:ascii="Times New Roman" w:hAnsi="Times New Roman" w:cs="Times New Roman"/>
          <w:color w:val="000000" w:themeColor="text1"/>
          <w:sz w:val="24"/>
          <w:szCs w:val="24"/>
        </w:rPr>
        <w:t>Kartu su pasiūlymu jų pateikti nereikalaujama:</w:t>
      </w:r>
    </w:p>
    <w:p w14:paraId="4BD07CCF" w14:textId="77777777" w:rsidR="00ED18BC" w:rsidRPr="00515264" w:rsidRDefault="00ED18BC" w:rsidP="00DE2BA7">
      <w:pPr>
        <w:numPr>
          <w:ilvl w:val="2"/>
          <w:numId w:val="7"/>
        </w:numPr>
        <w:tabs>
          <w:tab w:val="left" w:pos="709"/>
          <w:tab w:val="left" w:pos="993"/>
          <w:tab w:val="left" w:pos="1134"/>
        </w:tabs>
        <w:spacing w:line="240" w:lineRule="auto"/>
        <w:ind w:left="0" w:firstLine="426"/>
        <w:rPr>
          <w:rFonts w:ascii="Times New Roman" w:hAnsi="Times New Roman" w:cs="Times New Roman"/>
          <w:color w:val="000000" w:themeColor="text1"/>
          <w:sz w:val="24"/>
          <w:szCs w:val="24"/>
        </w:rPr>
      </w:pPr>
      <w:r w:rsidRPr="00515264">
        <w:rPr>
          <w:rFonts w:ascii="Times New Roman" w:hAnsi="Times New Roman" w:cs="Times New Roman"/>
          <w:color w:val="000000" w:themeColor="text1"/>
          <w:sz w:val="24"/>
          <w:szCs w:val="24"/>
        </w:rPr>
        <w:t>tiekėjo atitiktį reikalavimams, susijusiems su nacionaliniu saugumu - sąlygų numatytų VPĮ 37 straipsnio 9 dalies 1 ir (ar) 2 punkte, nebuvimą įrodantys dokumentai;</w:t>
      </w:r>
    </w:p>
    <w:p w14:paraId="1850ED4A" w14:textId="301C943E" w:rsidR="00ED18BC" w:rsidRPr="00515264" w:rsidRDefault="00ED18BC" w:rsidP="00DE2BA7">
      <w:pPr>
        <w:numPr>
          <w:ilvl w:val="2"/>
          <w:numId w:val="7"/>
        </w:numPr>
        <w:tabs>
          <w:tab w:val="left" w:pos="709"/>
          <w:tab w:val="left" w:pos="993"/>
          <w:tab w:val="left" w:pos="1134"/>
        </w:tabs>
        <w:spacing w:line="240" w:lineRule="auto"/>
        <w:ind w:left="0" w:firstLine="426"/>
        <w:rPr>
          <w:rFonts w:ascii="Times New Roman" w:hAnsi="Times New Roman" w:cs="Times New Roman"/>
          <w:color w:val="000000" w:themeColor="text1"/>
          <w:sz w:val="24"/>
          <w:szCs w:val="24"/>
        </w:rPr>
      </w:pPr>
      <w:r w:rsidRPr="00515264">
        <w:rPr>
          <w:rFonts w:ascii="Times New Roman" w:hAnsi="Times New Roman" w:cs="Times New Roman"/>
          <w:color w:val="000000" w:themeColor="text1"/>
          <w:sz w:val="24"/>
          <w:szCs w:val="24"/>
        </w:rPr>
        <w:t>tiekėjo atitiktį reikalavimams, susijusiems su nacionaliniu saugumu - sąlygų numatytų VPĮ 47 straipsnio 9 dalyje, nebuvimą įrodantys dokumentai</w:t>
      </w:r>
      <w:r w:rsidR="000B24A7" w:rsidRPr="00515264">
        <w:rPr>
          <w:rFonts w:ascii="Times New Roman" w:hAnsi="Times New Roman" w:cs="Times New Roman"/>
          <w:color w:val="000000" w:themeColor="text1"/>
          <w:sz w:val="24"/>
          <w:szCs w:val="24"/>
        </w:rPr>
        <w:t>;</w:t>
      </w:r>
    </w:p>
    <w:p w14:paraId="2599E272" w14:textId="77777777" w:rsidR="00ED18BC" w:rsidRPr="00515264" w:rsidRDefault="00ED18BC" w:rsidP="00DE2BA7">
      <w:pPr>
        <w:numPr>
          <w:ilvl w:val="2"/>
          <w:numId w:val="7"/>
        </w:numPr>
        <w:tabs>
          <w:tab w:val="left" w:pos="709"/>
          <w:tab w:val="left" w:pos="993"/>
          <w:tab w:val="left" w:pos="1134"/>
        </w:tabs>
        <w:spacing w:line="240" w:lineRule="auto"/>
        <w:ind w:left="0" w:firstLine="426"/>
        <w:rPr>
          <w:rFonts w:ascii="Times New Roman" w:hAnsi="Times New Roman" w:cs="Times New Roman"/>
          <w:color w:val="000000" w:themeColor="text1"/>
          <w:sz w:val="24"/>
          <w:szCs w:val="24"/>
        </w:rPr>
      </w:pPr>
      <w:r w:rsidRPr="00515264">
        <w:rPr>
          <w:rFonts w:ascii="Times New Roman" w:hAnsi="Times New Roman" w:cs="Times New Roman"/>
          <w:color w:val="000000" w:themeColor="text1"/>
          <w:sz w:val="24"/>
          <w:szCs w:val="24"/>
        </w:rPr>
        <w:t>kiti dokumentai.</w:t>
      </w:r>
    </w:p>
    <w:p w14:paraId="2D54DD88" w14:textId="77777777" w:rsidR="002369F3" w:rsidRPr="00515264" w:rsidRDefault="00005DC4" w:rsidP="00DE2BA7">
      <w:pPr>
        <w:pStyle w:val="ListParagraph"/>
        <w:numPr>
          <w:ilvl w:val="1"/>
          <w:numId w:val="7"/>
        </w:numPr>
        <w:tabs>
          <w:tab w:val="left" w:pos="709"/>
          <w:tab w:val="left" w:pos="993"/>
          <w:tab w:val="left" w:pos="1134"/>
        </w:tabs>
        <w:spacing w:line="240" w:lineRule="auto"/>
        <w:ind w:left="0" w:firstLine="426"/>
        <w:contextualSpacing w:val="0"/>
        <w:rPr>
          <w:rFonts w:ascii="Times New Roman" w:hAnsi="Times New Roman" w:cs="Times New Roman"/>
          <w:color w:val="000000" w:themeColor="text1"/>
          <w:sz w:val="24"/>
          <w:szCs w:val="24"/>
        </w:rPr>
      </w:pPr>
      <w:r w:rsidRPr="00515264">
        <w:rPr>
          <w:rFonts w:ascii="Times New Roman" w:eastAsia="Times New Roman" w:hAnsi="Times New Roman" w:cs="Times New Roman"/>
          <w:color w:val="000000" w:themeColor="text1"/>
          <w:sz w:val="24"/>
          <w:szCs w:val="24"/>
        </w:rPr>
        <w:t xml:space="preserve"> </w:t>
      </w:r>
      <w:r w:rsidR="008A0CBE" w:rsidRPr="00515264">
        <w:rPr>
          <w:rFonts w:ascii="Times New Roman" w:eastAsia="Times New Roman" w:hAnsi="Times New Roman" w:cs="Times New Roman"/>
          <w:color w:val="000000" w:themeColor="text1"/>
          <w:sz w:val="24"/>
          <w:szCs w:val="24"/>
        </w:rPr>
        <w:t xml:space="preserve">Pasiūlymas tiekėjo arba jo įgalioto asmens turi būti pasirašytas kvalifikuotu elektroniniu parašu </w:t>
      </w:r>
      <w:r w:rsidR="008A0CBE" w:rsidRPr="00515264">
        <w:rPr>
          <w:rFonts w:ascii="Times New Roman" w:eastAsia="Times New Roman" w:hAnsi="Times New Roman" w:cs="Times New Roman"/>
          <w:i/>
          <w:iCs/>
          <w:color w:val="000000" w:themeColor="text1"/>
          <w:sz w:val="24"/>
          <w:szCs w:val="24"/>
        </w:rPr>
        <w:t>arba</w:t>
      </w:r>
      <w:r w:rsidR="008A0CBE" w:rsidRPr="00515264">
        <w:rPr>
          <w:rFonts w:ascii="Times New Roman" w:eastAsia="Times New Roman" w:hAnsi="Times New Roman" w:cs="Times New Roman"/>
          <w:color w:val="000000" w:themeColor="text1"/>
          <w:sz w:val="24"/>
          <w:szCs w:val="24"/>
        </w:rPr>
        <w:t xml:space="preserve"> fiziniu parašu. </w:t>
      </w:r>
    </w:p>
    <w:p w14:paraId="361115A5" w14:textId="72E159EB" w:rsidR="005068DF" w:rsidRPr="00515264" w:rsidRDefault="005068DF" w:rsidP="00DE2BA7">
      <w:pPr>
        <w:tabs>
          <w:tab w:val="left" w:pos="709"/>
          <w:tab w:val="left" w:pos="993"/>
          <w:tab w:val="left" w:pos="1134"/>
        </w:tabs>
        <w:spacing w:line="240" w:lineRule="auto"/>
        <w:ind w:firstLine="426"/>
        <w:rPr>
          <w:rFonts w:ascii="Times New Roman" w:hAnsi="Times New Roman" w:cs="Times New Roman"/>
          <w:color w:val="000000" w:themeColor="text1"/>
          <w:sz w:val="24"/>
          <w:szCs w:val="24"/>
        </w:rPr>
      </w:pPr>
      <w:r w:rsidRPr="00515264">
        <w:rPr>
          <w:rFonts w:ascii="Times New Roman" w:hAnsi="Times New Roman" w:cs="Times New Roman"/>
          <w:color w:val="000000" w:themeColor="text1"/>
          <w:sz w:val="24"/>
          <w:szCs w:val="24"/>
        </w:rPr>
        <w:t>5</w:t>
      </w:r>
      <w:r w:rsidR="008A0CBE" w:rsidRPr="00515264">
        <w:rPr>
          <w:rFonts w:ascii="Times New Roman" w:hAnsi="Times New Roman" w:cs="Times New Roman"/>
          <w:color w:val="000000" w:themeColor="text1"/>
          <w:sz w:val="24"/>
          <w:szCs w:val="24"/>
        </w:rPr>
        <w:t>.3. S</w:t>
      </w:r>
      <w:r w:rsidR="008A0CBE" w:rsidRPr="00515264">
        <w:rPr>
          <w:rFonts w:ascii="Times New Roman" w:eastAsia="Arial" w:hAnsi="Times New Roman" w:cs="Times New Roman"/>
          <w:color w:val="000000" w:themeColor="text1"/>
          <w:sz w:val="24"/>
          <w:szCs w:val="24"/>
        </w:rPr>
        <w:t xml:space="preserve">usirašinėjimas tarp tiekėjo ir </w:t>
      </w:r>
      <w:r w:rsidR="008A0CBE" w:rsidRPr="00515264">
        <w:rPr>
          <w:rFonts w:ascii="Times New Roman" w:hAnsi="Times New Roman" w:cs="Times New Roman"/>
          <w:color w:val="000000" w:themeColor="text1"/>
          <w:sz w:val="24"/>
          <w:szCs w:val="24"/>
        </w:rPr>
        <w:t xml:space="preserve">perkančiosios organizacijos </w:t>
      </w:r>
      <w:r w:rsidR="008A0CBE" w:rsidRPr="00515264">
        <w:rPr>
          <w:rFonts w:ascii="Times New Roman" w:eastAsia="Arial" w:hAnsi="Times New Roman" w:cs="Times New Roman"/>
          <w:color w:val="000000" w:themeColor="text1"/>
          <w:sz w:val="24"/>
          <w:szCs w:val="24"/>
        </w:rPr>
        <w:t>vykdomas</w:t>
      </w:r>
      <w:r w:rsidR="008A0CBE" w:rsidRPr="00515264">
        <w:rPr>
          <w:rFonts w:ascii="Times New Roman" w:hAnsi="Times New Roman" w:cs="Times New Roman"/>
          <w:color w:val="000000" w:themeColor="text1"/>
          <w:sz w:val="24"/>
          <w:szCs w:val="24"/>
        </w:rPr>
        <w:t xml:space="preserve"> lietuvių kalba. </w:t>
      </w:r>
    </w:p>
    <w:p w14:paraId="5FBAEBE8" w14:textId="77777777" w:rsidR="005068DF" w:rsidRPr="00515264" w:rsidRDefault="005068DF" w:rsidP="00DE2BA7">
      <w:pPr>
        <w:tabs>
          <w:tab w:val="left" w:pos="709"/>
          <w:tab w:val="left" w:pos="993"/>
          <w:tab w:val="left" w:pos="1418"/>
        </w:tabs>
        <w:spacing w:line="240" w:lineRule="auto"/>
        <w:ind w:firstLine="426"/>
        <w:rPr>
          <w:rFonts w:ascii="Times New Roman" w:hAnsi="Times New Roman" w:cs="Times New Roman"/>
          <w:color w:val="000000" w:themeColor="text1"/>
          <w:sz w:val="24"/>
          <w:szCs w:val="24"/>
        </w:rPr>
      </w:pPr>
      <w:r w:rsidRPr="00515264">
        <w:rPr>
          <w:rFonts w:ascii="Times New Roman" w:hAnsi="Times New Roman" w:cs="Times New Roman"/>
          <w:color w:val="000000" w:themeColor="text1"/>
          <w:sz w:val="24"/>
          <w:szCs w:val="24"/>
        </w:rPr>
        <w:t xml:space="preserve">5.4. </w:t>
      </w:r>
      <w:r w:rsidR="008A0CBE" w:rsidRPr="00515264">
        <w:rPr>
          <w:rFonts w:ascii="Times New Roman" w:eastAsia="Arial" w:hAnsi="Times New Roman" w:cs="Times New Roman"/>
          <w:color w:val="000000" w:themeColor="text1"/>
          <w:sz w:val="24"/>
          <w:szCs w:val="24"/>
        </w:rPr>
        <w:t xml:space="preserve">Visos pasiūlyme nurodytos kainos ar sąnaudos (ir jų sudėtinės dalys) pasiūlymuose turi būti nurodomos dviejų skaičių po kablelio tikslumu. </w:t>
      </w:r>
    </w:p>
    <w:p w14:paraId="42E39353" w14:textId="04F2CCEA" w:rsidR="005757DE" w:rsidRPr="00515264" w:rsidRDefault="005068DF" w:rsidP="00515264">
      <w:pPr>
        <w:tabs>
          <w:tab w:val="left" w:pos="709"/>
          <w:tab w:val="left" w:pos="993"/>
          <w:tab w:val="left" w:pos="1418"/>
        </w:tabs>
        <w:spacing w:line="240" w:lineRule="auto"/>
        <w:ind w:firstLine="426"/>
        <w:rPr>
          <w:rFonts w:ascii="Times New Roman" w:hAnsi="Times New Roman" w:cs="Times New Roman"/>
          <w:color w:val="000000" w:themeColor="text1"/>
          <w:sz w:val="24"/>
          <w:szCs w:val="24"/>
        </w:rPr>
      </w:pPr>
      <w:r w:rsidRPr="00515264">
        <w:rPr>
          <w:rFonts w:ascii="Times New Roman" w:hAnsi="Times New Roman" w:cs="Times New Roman"/>
          <w:color w:val="000000" w:themeColor="text1"/>
          <w:sz w:val="24"/>
          <w:szCs w:val="24"/>
        </w:rPr>
        <w:lastRenderedPageBreak/>
        <w:t xml:space="preserve">5.5. </w:t>
      </w:r>
      <w:r w:rsidR="008A0CBE" w:rsidRPr="00515264">
        <w:rPr>
          <w:rFonts w:ascii="Times New Roman" w:hAnsi="Times New Roman" w:cs="Times New Roman"/>
          <w:color w:val="000000" w:themeColor="text1"/>
          <w:sz w:val="24"/>
          <w:szCs w:val="24"/>
        </w:rPr>
        <w:t xml:space="preserve">Tiekėjų pasiūlymuose nurodytos kainos bus vertinamos ir lyginamos su visais mokesčiais, įskaitant PVM. </w:t>
      </w:r>
    </w:p>
    <w:p w14:paraId="6B22BE49" w14:textId="77777777" w:rsidR="005757DE" w:rsidRPr="00515264" w:rsidRDefault="005757DE" w:rsidP="00DE2BA7">
      <w:pPr>
        <w:pStyle w:val="ListParagraph"/>
        <w:tabs>
          <w:tab w:val="left" w:pos="993"/>
        </w:tabs>
        <w:spacing w:line="240" w:lineRule="auto"/>
        <w:ind w:left="0" w:firstLine="426"/>
        <w:contextualSpacing w:val="0"/>
        <w:rPr>
          <w:rFonts w:ascii="Times New Roman" w:hAnsi="Times New Roman" w:cs="Times New Roman"/>
          <w:color w:val="000000" w:themeColor="text1"/>
          <w:sz w:val="24"/>
          <w:szCs w:val="24"/>
        </w:rPr>
      </w:pPr>
    </w:p>
    <w:p w14:paraId="5D02D1AD" w14:textId="08322900" w:rsidR="00831133" w:rsidRPr="00515264" w:rsidRDefault="00B52705" w:rsidP="00DE2BA7">
      <w:pPr>
        <w:pStyle w:val="Heading1"/>
        <w:numPr>
          <w:ilvl w:val="0"/>
          <w:numId w:val="6"/>
        </w:numPr>
        <w:tabs>
          <w:tab w:val="left" w:pos="993"/>
        </w:tabs>
        <w:spacing w:before="0" w:after="0"/>
        <w:rPr>
          <w:rFonts w:ascii="Times New Roman" w:hAnsi="Times New Roman" w:cs="Times New Roman"/>
          <w:b/>
          <w:bCs/>
          <w:color w:val="000000" w:themeColor="text1"/>
          <w:sz w:val="24"/>
          <w:szCs w:val="24"/>
        </w:rPr>
      </w:pPr>
      <w:bookmarkStart w:id="13" w:name="_Toc15392775"/>
      <w:bookmarkStart w:id="14" w:name="_Toc137194953"/>
      <w:r w:rsidRPr="00515264">
        <w:rPr>
          <w:rFonts w:ascii="Times New Roman" w:hAnsi="Times New Roman" w:cs="Times New Roman"/>
          <w:b/>
          <w:bCs/>
          <w:color w:val="000000" w:themeColor="text1"/>
          <w:sz w:val="24"/>
          <w:szCs w:val="24"/>
        </w:rPr>
        <w:t>P</w:t>
      </w:r>
      <w:bookmarkEnd w:id="13"/>
      <w:r w:rsidR="00E62E95" w:rsidRPr="00515264">
        <w:rPr>
          <w:rFonts w:ascii="Times New Roman" w:hAnsi="Times New Roman" w:cs="Times New Roman"/>
          <w:b/>
          <w:bCs/>
          <w:color w:val="000000" w:themeColor="text1"/>
          <w:sz w:val="24"/>
          <w:szCs w:val="24"/>
        </w:rPr>
        <w:t xml:space="preserve">asiūlymų </w:t>
      </w:r>
      <w:r w:rsidR="00A84437" w:rsidRPr="00515264">
        <w:rPr>
          <w:rFonts w:ascii="Times New Roman" w:hAnsi="Times New Roman" w:cs="Times New Roman"/>
          <w:b/>
          <w:bCs/>
          <w:color w:val="000000" w:themeColor="text1"/>
          <w:sz w:val="24"/>
          <w:szCs w:val="24"/>
        </w:rPr>
        <w:t>vertinimas</w:t>
      </w:r>
      <w:bookmarkEnd w:id="14"/>
    </w:p>
    <w:p w14:paraId="5F1E2635" w14:textId="04C8BA3A" w:rsidR="00831133" w:rsidRPr="00515264" w:rsidRDefault="00DE2BA7" w:rsidP="00DE2BA7">
      <w:pPr>
        <w:pStyle w:val="ListParagraph"/>
        <w:tabs>
          <w:tab w:val="left" w:pos="993"/>
        </w:tabs>
        <w:spacing w:line="240" w:lineRule="auto"/>
        <w:ind w:left="0" w:firstLine="426"/>
        <w:contextualSpacing w:val="0"/>
        <w:rPr>
          <w:rFonts w:ascii="Times New Roman" w:eastAsia="Calibri" w:hAnsi="Times New Roman" w:cs="Times New Roman"/>
          <w:color w:val="000000" w:themeColor="text1"/>
          <w:sz w:val="24"/>
          <w:szCs w:val="24"/>
        </w:rPr>
      </w:pPr>
      <w:r w:rsidRPr="00515264">
        <w:rPr>
          <w:rFonts w:ascii="Times New Roman" w:eastAsia="Calibri" w:hAnsi="Times New Roman" w:cs="Times New Roman"/>
          <w:color w:val="000000" w:themeColor="text1"/>
          <w:sz w:val="24"/>
          <w:szCs w:val="24"/>
        </w:rPr>
        <w:t>6</w:t>
      </w:r>
      <w:r w:rsidR="0071641D" w:rsidRPr="00515264">
        <w:rPr>
          <w:rFonts w:ascii="Times New Roman" w:eastAsia="Calibri" w:hAnsi="Times New Roman" w:cs="Times New Roman"/>
          <w:color w:val="000000" w:themeColor="text1"/>
          <w:sz w:val="24"/>
          <w:szCs w:val="24"/>
        </w:rPr>
        <w:t>.</w:t>
      </w:r>
      <w:r w:rsidR="0010148D" w:rsidRPr="00515264">
        <w:rPr>
          <w:rFonts w:ascii="Times New Roman" w:eastAsia="Calibri" w:hAnsi="Times New Roman" w:cs="Times New Roman"/>
          <w:color w:val="000000" w:themeColor="text1"/>
          <w:sz w:val="24"/>
          <w:szCs w:val="24"/>
        </w:rPr>
        <w:t>1.</w:t>
      </w:r>
      <w:r w:rsidR="4639D25F" w:rsidRPr="00515264">
        <w:rPr>
          <w:rFonts w:ascii="Times New Roman" w:hAnsi="Times New Roman" w:cs="Times New Roman"/>
          <w:color w:val="000000" w:themeColor="text1"/>
          <w:sz w:val="24"/>
          <w:szCs w:val="24"/>
        </w:rPr>
        <w:t xml:space="preserve"> P</w:t>
      </w:r>
      <w:r w:rsidR="000E681E" w:rsidRPr="00515264">
        <w:rPr>
          <w:rFonts w:ascii="Times New Roman" w:hAnsi="Times New Roman" w:cs="Times New Roman"/>
          <w:color w:val="000000" w:themeColor="text1"/>
          <w:sz w:val="24"/>
          <w:szCs w:val="24"/>
        </w:rPr>
        <w:t>erkančioji organizacija</w:t>
      </w:r>
      <w:r w:rsidR="00831133" w:rsidRPr="00515264">
        <w:rPr>
          <w:rFonts w:ascii="Times New Roman" w:eastAsia="Calibri" w:hAnsi="Times New Roman" w:cs="Times New Roman"/>
          <w:color w:val="000000" w:themeColor="text1"/>
          <w:sz w:val="24"/>
          <w:szCs w:val="24"/>
        </w:rPr>
        <w:t xml:space="preserve"> ekonomiškai naudingiausią </w:t>
      </w:r>
      <w:r w:rsidR="000E681E" w:rsidRPr="00515264">
        <w:rPr>
          <w:rFonts w:ascii="Times New Roman" w:eastAsia="Calibri" w:hAnsi="Times New Roman" w:cs="Times New Roman"/>
          <w:color w:val="000000" w:themeColor="text1"/>
          <w:sz w:val="24"/>
          <w:szCs w:val="24"/>
        </w:rPr>
        <w:t>p</w:t>
      </w:r>
      <w:r w:rsidR="00831133" w:rsidRPr="00515264">
        <w:rPr>
          <w:rFonts w:ascii="Times New Roman" w:eastAsia="Calibri" w:hAnsi="Times New Roman" w:cs="Times New Roman"/>
          <w:color w:val="000000" w:themeColor="text1"/>
          <w:sz w:val="24"/>
          <w:szCs w:val="24"/>
        </w:rPr>
        <w:t xml:space="preserve">asiūlymą išrenka pagal kainos </w:t>
      </w:r>
      <w:r w:rsidR="00363A88" w:rsidRPr="00515264">
        <w:rPr>
          <w:rFonts w:ascii="Times New Roman" w:eastAsia="Calibri" w:hAnsi="Times New Roman" w:cs="Times New Roman"/>
          <w:color w:val="000000" w:themeColor="text1"/>
          <w:sz w:val="24"/>
          <w:szCs w:val="24"/>
        </w:rPr>
        <w:t>kriterijų</w:t>
      </w:r>
      <w:r w:rsidR="00831133" w:rsidRPr="00515264">
        <w:rPr>
          <w:rFonts w:ascii="Times New Roman" w:eastAsia="Calibri" w:hAnsi="Times New Roman" w:cs="Times New Roman"/>
          <w:color w:val="000000" w:themeColor="text1"/>
          <w:sz w:val="24"/>
          <w:szCs w:val="24"/>
        </w:rPr>
        <w:t xml:space="preserve">. </w:t>
      </w:r>
    </w:p>
    <w:p w14:paraId="52BBEFCF" w14:textId="3A6E229B" w:rsidR="009C4BED" w:rsidRPr="00515264" w:rsidRDefault="00DE2BA7" w:rsidP="00DE2BA7">
      <w:pPr>
        <w:pStyle w:val="ListParagraph"/>
        <w:tabs>
          <w:tab w:val="left" w:pos="993"/>
        </w:tabs>
        <w:spacing w:line="240" w:lineRule="auto"/>
        <w:ind w:left="0" w:firstLine="426"/>
        <w:contextualSpacing w:val="0"/>
        <w:rPr>
          <w:rFonts w:ascii="Times New Roman" w:hAnsi="Times New Roman" w:cs="Times New Roman"/>
          <w:color w:val="000000" w:themeColor="text1"/>
          <w:sz w:val="24"/>
          <w:szCs w:val="24"/>
        </w:rPr>
      </w:pPr>
      <w:r w:rsidRPr="00515264">
        <w:rPr>
          <w:rFonts w:ascii="Times New Roman" w:hAnsi="Times New Roman" w:cs="Times New Roman"/>
          <w:color w:val="000000" w:themeColor="text1"/>
          <w:sz w:val="24"/>
          <w:szCs w:val="24"/>
        </w:rPr>
        <w:t>6</w:t>
      </w:r>
      <w:r w:rsidR="001404CC" w:rsidRPr="00515264">
        <w:rPr>
          <w:rFonts w:ascii="Times New Roman" w:hAnsi="Times New Roman" w:cs="Times New Roman"/>
          <w:color w:val="000000" w:themeColor="text1"/>
          <w:sz w:val="24"/>
          <w:szCs w:val="24"/>
        </w:rPr>
        <w:t xml:space="preserve">.2. </w:t>
      </w:r>
      <w:r w:rsidR="00055DB5" w:rsidRPr="00515264">
        <w:rPr>
          <w:rFonts w:ascii="Times New Roman" w:hAnsi="Times New Roman" w:cs="Times New Roman"/>
          <w:color w:val="000000" w:themeColor="text1"/>
          <w:sz w:val="24"/>
          <w:szCs w:val="24"/>
        </w:rPr>
        <w:t xml:space="preserve">Laimėjusiu pasiūlymu galės būti pripažintas tik 1 (vienas) ekonomiškai naudingiausias pasiūlymas, esantis pasiūlymų eilės pirmojoje vietoje. </w:t>
      </w:r>
    </w:p>
    <w:p w14:paraId="2A451CEC" w14:textId="5F56BDDF" w:rsidR="00F76165" w:rsidRPr="00515264" w:rsidRDefault="00DE2BA7" w:rsidP="00DE2BA7">
      <w:pPr>
        <w:pStyle w:val="ListParagraph"/>
        <w:tabs>
          <w:tab w:val="left" w:pos="993"/>
        </w:tabs>
        <w:spacing w:line="240" w:lineRule="auto"/>
        <w:ind w:left="0" w:firstLine="426"/>
        <w:contextualSpacing w:val="0"/>
        <w:rPr>
          <w:rFonts w:ascii="Times New Roman" w:hAnsi="Times New Roman" w:cs="Times New Roman"/>
          <w:color w:val="000000" w:themeColor="text1"/>
          <w:sz w:val="24"/>
          <w:szCs w:val="24"/>
        </w:rPr>
      </w:pPr>
      <w:r w:rsidRPr="00515264">
        <w:rPr>
          <w:rFonts w:ascii="Times New Roman" w:hAnsi="Times New Roman" w:cs="Times New Roman"/>
          <w:color w:val="000000" w:themeColor="text1"/>
          <w:sz w:val="24"/>
          <w:szCs w:val="24"/>
        </w:rPr>
        <w:t>6</w:t>
      </w:r>
      <w:r w:rsidR="00F76165" w:rsidRPr="00515264">
        <w:rPr>
          <w:rFonts w:ascii="Times New Roman" w:hAnsi="Times New Roman" w:cs="Times New Roman"/>
          <w:color w:val="000000" w:themeColor="text1"/>
          <w:sz w:val="24"/>
          <w:szCs w:val="24"/>
        </w:rPr>
        <w:t xml:space="preserve">.3. Vadovaujantis Mažos vertės pirkimų tvarkos aprašo, patvirtinto Viešųjų pirkimų tarnybos direktoriaus 2017 m. birželio 28 d. įsakymu Nr. 1S-97 „Dėl Mažos vertės pirkimų tvarkos aprašo patvirtinimo“ 24.3.12 papunktyje nustatyta tvarka bus vertinamas tik </w:t>
      </w:r>
      <w:r w:rsidR="00F76165" w:rsidRPr="00515264">
        <w:rPr>
          <w:rFonts w:ascii="Times New Roman" w:hAnsi="Times New Roman" w:cs="Times New Roman"/>
          <w:i/>
          <w:iCs/>
          <w:color w:val="000000" w:themeColor="text1"/>
          <w:sz w:val="24"/>
          <w:szCs w:val="24"/>
        </w:rPr>
        <w:t>tas pasiūlym</w:t>
      </w:r>
      <w:r w:rsidR="00496A34" w:rsidRPr="00515264">
        <w:rPr>
          <w:rFonts w:ascii="Times New Roman" w:hAnsi="Times New Roman" w:cs="Times New Roman"/>
          <w:i/>
          <w:iCs/>
          <w:color w:val="000000" w:themeColor="text1"/>
          <w:sz w:val="24"/>
          <w:szCs w:val="24"/>
        </w:rPr>
        <w:t>as</w:t>
      </w:r>
      <w:r w:rsidR="00F76165" w:rsidRPr="00515264">
        <w:rPr>
          <w:rFonts w:ascii="Times New Roman" w:hAnsi="Times New Roman" w:cs="Times New Roman"/>
          <w:i/>
          <w:iCs/>
          <w:color w:val="000000" w:themeColor="text1"/>
          <w:sz w:val="24"/>
          <w:szCs w:val="24"/>
        </w:rPr>
        <w:t>, kuris nustatomas kaip galimas laimėtojas</w:t>
      </w:r>
      <w:r w:rsidR="00F76165" w:rsidRPr="00515264">
        <w:rPr>
          <w:rFonts w:ascii="Times New Roman" w:hAnsi="Times New Roman" w:cs="Times New Roman"/>
          <w:color w:val="000000" w:themeColor="text1"/>
          <w:sz w:val="24"/>
          <w:szCs w:val="24"/>
        </w:rPr>
        <w:t>.</w:t>
      </w:r>
    </w:p>
    <w:p w14:paraId="1DC864DE" w14:textId="44666B73" w:rsidR="00F76165" w:rsidRPr="00515264" w:rsidRDefault="00DE2BA7" w:rsidP="00DE2BA7">
      <w:pPr>
        <w:pStyle w:val="ListParagraph"/>
        <w:tabs>
          <w:tab w:val="left" w:pos="993"/>
        </w:tabs>
        <w:spacing w:line="240" w:lineRule="auto"/>
        <w:ind w:left="0" w:firstLine="426"/>
        <w:contextualSpacing w:val="0"/>
        <w:rPr>
          <w:rFonts w:ascii="Times New Roman" w:hAnsi="Times New Roman" w:cs="Times New Roman"/>
          <w:color w:val="000000" w:themeColor="text1"/>
          <w:sz w:val="24"/>
          <w:szCs w:val="24"/>
        </w:rPr>
      </w:pPr>
      <w:r w:rsidRPr="00515264">
        <w:rPr>
          <w:rFonts w:ascii="Times New Roman" w:hAnsi="Times New Roman" w:cs="Times New Roman"/>
          <w:color w:val="000000" w:themeColor="text1"/>
          <w:sz w:val="24"/>
          <w:szCs w:val="24"/>
        </w:rPr>
        <w:t>6</w:t>
      </w:r>
      <w:r w:rsidR="00F76165" w:rsidRPr="00515264">
        <w:rPr>
          <w:rFonts w:ascii="Times New Roman" w:hAnsi="Times New Roman" w:cs="Times New Roman"/>
          <w:color w:val="000000" w:themeColor="text1"/>
          <w:sz w:val="24"/>
          <w:szCs w:val="24"/>
        </w:rPr>
        <w:t>.4.  Perkančioji organizacija gali nevertinti viso tiekėjo pasiūlymo, jeigu patikrinusi jo dalį nustato, kad pasiūlymas, vadovaujantis jam nustatytais reikalavimais, turi būti atmetamas.</w:t>
      </w:r>
    </w:p>
    <w:p w14:paraId="16A68C75" w14:textId="17DA42BB" w:rsidR="00601E70" w:rsidRPr="00515264" w:rsidRDefault="00601E70" w:rsidP="00DE2BA7">
      <w:pPr>
        <w:pStyle w:val="ListParagraph"/>
        <w:tabs>
          <w:tab w:val="left" w:pos="993"/>
        </w:tabs>
        <w:spacing w:line="240" w:lineRule="auto"/>
        <w:ind w:left="0" w:firstLine="426"/>
        <w:contextualSpacing w:val="0"/>
        <w:rPr>
          <w:rFonts w:ascii="Times New Roman" w:hAnsi="Times New Roman" w:cs="Times New Roman"/>
          <w:color w:val="000000" w:themeColor="text1"/>
          <w:sz w:val="24"/>
          <w:szCs w:val="24"/>
        </w:rPr>
      </w:pPr>
    </w:p>
    <w:p w14:paraId="4CFAC41F" w14:textId="112EF35E" w:rsidR="00D83C57" w:rsidRPr="00515264" w:rsidRDefault="00DE2BA7" w:rsidP="00DE2BA7">
      <w:pPr>
        <w:pStyle w:val="Heading1"/>
        <w:tabs>
          <w:tab w:val="left" w:pos="567"/>
          <w:tab w:val="left" w:pos="993"/>
        </w:tabs>
        <w:spacing w:before="0" w:after="0"/>
        <w:ind w:firstLine="426"/>
        <w:rPr>
          <w:rFonts w:ascii="Times New Roman" w:hAnsi="Times New Roman" w:cs="Times New Roman"/>
          <w:color w:val="000000" w:themeColor="text1"/>
          <w:sz w:val="24"/>
          <w:szCs w:val="24"/>
        </w:rPr>
      </w:pPr>
      <w:bookmarkStart w:id="15" w:name="_Ref39425999"/>
      <w:bookmarkStart w:id="16" w:name="_Ref39426005"/>
      <w:bookmarkStart w:id="17" w:name="_Toc126333937"/>
      <w:bookmarkStart w:id="18" w:name="_Toc137194954"/>
      <w:r w:rsidRPr="00515264">
        <w:rPr>
          <w:rFonts w:ascii="Times New Roman" w:hAnsi="Times New Roman" w:cs="Times New Roman"/>
          <w:color w:val="000000" w:themeColor="text1"/>
          <w:sz w:val="24"/>
          <w:szCs w:val="24"/>
        </w:rPr>
        <w:t>7</w:t>
      </w:r>
      <w:r w:rsidR="00D83C57" w:rsidRPr="00515264">
        <w:rPr>
          <w:rFonts w:ascii="Times New Roman" w:hAnsi="Times New Roman" w:cs="Times New Roman"/>
          <w:color w:val="000000" w:themeColor="text1"/>
          <w:sz w:val="24"/>
          <w:szCs w:val="24"/>
        </w:rPr>
        <w:t xml:space="preserve">. </w:t>
      </w:r>
      <w:r w:rsidR="00D83C57" w:rsidRPr="00515264">
        <w:rPr>
          <w:rFonts w:ascii="Times New Roman" w:hAnsi="Times New Roman" w:cs="Times New Roman"/>
          <w:b/>
          <w:bCs/>
          <w:color w:val="000000" w:themeColor="text1"/>
          <w:sz w:val="24"/>
          <w:szCs w:val="24"/>
        </w:rPr>
        <w:t>Sutarties sudarymas</w:t>
      </w:r>
      <w:bookmarkEnd w:id="15"/>
      <w:bookmarkEnd w:id="16"/>
      <w:bookmarkEnd w:id="17"/>
      <w:bookmarkEnd w:id="18"/>
    </w:p>
    <w:p w14:paraId="4006AD6A" w14:textId="12344027" w:rsidR="00D83C57" w:rsidRPr="00515264" w:rsidRDefault="00DE2BA7" w:rsidP="00DE2BA7">
      <w:pPr>
        <w:pStyle w:val="TOC2"/>
        <w:tabs>
          <w:tab w:val="left" w:pos="993"/>
        </w:tabs>
        <w:ind w:firstLine="426"/>
        <w:rPr>
          <w:color w:val="000000" w:themeColor="text1"/>
        </w:rPr>
      </w:pPr>
      <w:r w:rsidRPr="00515264">
        <w:rPr>
          <w:color w:val="000000" w:themeColor="text1"/>
        </w:rPr>
        <w:t>7</w:t>
      </w:r>
      <w:r w:rsidR="000003B6" w:rsidRPr="00515264">
        <w:rPr>
          <w:color w:val="000000" w:themeColor="text1"/>
        </w:rPr>
        <w:t xml:space="preserve">.1. </w:t>
      </w:r>
      <w:r w:rsidR="00D83C57" w:rsidRPr="00515264">
        <w:rPr>
          <w:color w:val="000000" w:themeColor="text1"/>
        </w:rPr>
        <w:t>Ši pirkimo procedūra atliekama siekiant sudaryti sutartį su tiekėju, kurio pasiūlymas, vadovaujantis pirkimo sąlygose nustatyta tvarka, bus pripažintas laimėjęs. Sutarties sąlygos pateikiamos</w:t>
      </w:r>
      <w:r w:rsidR="00A9034C" w:rsidRPr="00515264">
        <w:rPr>
          <w:color w:val="000000" w:themeColor="text1"/>
        </w:rPr>
        <w:t xml:space="preserve"> </w:t>
      </w:r>
      <w:hyperlink w:anchor="_Toc124404963" w:history="1">
        <w:r w:rsidR="003B23EC" w:rsidRPr="00515264">
          <w:rPr>
            <w:rStyle w:val="Hyperlink"/>
            <w:noProof/>
            <w:color w:val="000000" w:themeColor="text1"/>
          </w:rPr>
          <w:t>P</w:t>
        </w:r>
        <w:r w:rsidR="00A9034C" w:rsidRPr="00515264">
          <w:rPr>
            <w:rStyle w:val="Hyperlink"/>
            <w:noProof/>
            <w:color w:val="000000" w:themeColor="text1"/>
          </w:rPr>
          <w:t xml:space="preserve">irkimo sąlygų </w:t>
        </w:r>
        <w:r w:rsidR="0011361F" w:rsidRPr="00515264">
          <w:rPr>
            <w:rStyle w:val="Hyperlink"/>
            <w:noProof/>
            <w:color w:val="000000" w:themeColor="text1"/>
          </w:rPr>
          <w:t>7</w:t>
        </w:r>
        <w:r w:rsidR="00A9034C" w:rsidRPr="00515264">
          <w:rPr>
            <w:rStyle w:val="Hyperlink"/>
            <w:noProof/>
            <w:color w:val="000000" w:themeColor="text1"/>
          </w:rPr>
          <w:t xml:space="preserve"> priede</w:t>
        </w:r>
        <w:r w:rsidR="003B23EC" w:rsidRPr="00515264">
          <w:rPr>
            <w:rStyle w:val="Hyperlink"/>
            <w:noProof/>
            <w:color w:val="000000" w:themeColor="text1"/>
          </w:rPr>
          <w:t>.</w:t>
        </w:r>
        <w:r w:rsidR="00A9034C" w:rsidRPr="00515264">
          <w:rPr>
            <w:rStyle w:val="Hyperlink"/>
            <w:noProof/>
            <w:color w:val="000000" w:themeColor="text1"/>
          </w:rPr>
          <w:t xml:space="preserve"> </w:t>
        </w:r>
      </w:hyperlink>
    </w:p>
    <w:p w14:paraId="05C1734D" w14:textId="39158511" w:rsidR="00412A70" w:rsidRPr="00515264" w:rsidRDefault="00DE2BA7" w:rsidP="00DE2BA7">
      <w:pPr>
        <w:tabs>
          <w:tab w:val="left" w:pos="993"/>
        </w:tabs>
        <w:spacing w:line="240" w:lineRule="auto"/>
        <w:ind w:firstLine="426"/>
        <w:rPr>
          <w:rStyle w:val="Style5"/>
          <w:rFonts w:ascii="Times New Roman" w:hAnsi="Times New Roman" w:cs="Times New Roman"/>
          <w:color w:val="000000" w:themeColor="text1"/>
          <w:szCs w:val="24"/>
        </w:rPr>
      </w:pPr>
      <w:r w:rsidRPr="00515264">
        <w:rPr>
          <w:rFonts w:ascii="Times New Roman" w:hAnsi="Times New Roman" w:cs="Times New Roman"/>
          <w:color w:val="000000" w:themeColor="text1"/>
          <w:sz w:val="24"/>
          <w:szCs w:val="24"/>
        </w:rPr>
        <w:t>7</w:t>
      </w:r>
      <w:r w:rsidR="00725BAE" w:rsidRPr="00515264">
        <w:rPr>
          <w:rFonts w:ascii="Times New Roman" w:hAnsi="Times New Roman" w:cs="Times New Roman"/>
          <w:color w:val="000000" w:themeColor="text1"/>
          <w:sz w:val="24"/>
          <w:szCs w:val="24"/>
        </w:rPr>
        <w:t xml:space="preserve">.2. </w:t>
      </w:r>
      <w:bookmarkStart w:id="19" w:name="_Hlk126231148"/>
      <w:r w:rsidR="00725BAE" w:rsidRPr="00515264">
        <w:rPr>
          <w:rFonts w:ascii="Times New Roman" w:hAnsi="Times New Roman" w:cs="Times New Roman"/>
          <w:color w:val="000000" w:themeColor="text1"/>
          <w:sz w:val="24"/>
          <w:szCs w:val="24"/>
        </w:rPr>
        <w:t xml:space="preserve">Sutarčiai taikoma </w:t>
      </w:r>
      <w:r w:rsidR="00412A70" w:rsidRPr="00515264">
        <w:rPr>
          <w:rStyle w:val="Style5"/>
          <w:rFonts w:ascii="Times New Roman" w:hAnsi="Times New Roman" w:cs="Times New Roman"/>
          <w:color w:val="000000" w:themeColor="text1"/>
          <w:szCs w:val="24"/>
        </w:rPr>
        <w:t>fiksuot</w:t>
      </w:r>
      <w:r w:rsidR="002369F3" w:rsidRPr="00515264">
        <w:rPr>
          <w:rStyle w:val="Style5"/>
          <w:rFonts w:ascii="Times New Roman" w:hAnsi="Times New Roman" w:cs="Times New Roman"/>
          <w:color w:val="000000" w:themeColor="text1"/>
          <w:szCs w:val="24"/>
        </w:rPr>
        <w:t>os</w:t>
      </w:r>
      <w:r w:rsidR="00412A70" w:rsidRPr="00515264">
        <w:rPr>
          <w:rStyle w:val="Style5"/>
          <w:rFonts w:ascii="Times New Roman" w:hAnsi="Times New Roman" w:cs="Times New Roman"/>
          <w:color w:val="000000" w:themeColor="text1"/>
          <w:szCs w:val="24"/>
        </w:rPr>
        <w:t xml:space="preserve"> kain</w:t>
      </w:r>
      <w:r w:rsidR="002369F3" w:rsidRPr="00515264">
        <w:rPr>
          <w:rStyle w:val="Style5"/>
          <w:rFonts w:ascii="Times New Roman" w:hAnsi="Times New Roman" w:cs="Times New Roman"/>
          <w:color w:val="000000" w:themeColor="text1"/>
          <w:szCs w:val="24"/>
        </w:rPr>
        <w:t>os kainodara.</w:t>
      </w:r>
    </w:p>
    <w:bookmarkEnd w:id="19"/>
    <w:p w14:paraId="685ECCC2" w14:textId="323DF19E" w:rsidR="00725BAE" w:rsidRPr="00515264" w:rsidRDefault="00725BAE" w:rsidP="00DE2BA7">
      <w:pPr>
        <w:tabs>
          <w:tab w:val="left" w:pos="993"/>
        </w:tabs>
        <w:spacing w:line="240" w:lineRule="auto"/>
        <w:ind w:firstLine="426"/>
        <w:rPr>
          <w:rFonts w:ascii="Times New Roman" w:hAnsi="Times New Roman" w:cs="Times New Roman"/>
          <w:color w:val="000000" w:themeColor="text1"/>
          <w:sz w:val="24"/>
          <w:szCs w:val="24"/>
        </w:rPr>
      </w:pPr>
    </w:p>
    <w:p w14:paraId="5B316373" w14:textId="69AAB092" w:rsidR="000D5039" w:rsidRPr="00515264" w:rsidRDefault="00DE2BA7" w:rsidP="00DE2BA7">
      <w:pPr>
        <w:pStyle w:val="Heading1"/>
        <w:tabs>
          <w:tab w:val="left" w:pos="993"/>
        </w:tabs>
        <w:spacing w:before="0" w:after="0"/>
        <w:ind w:firstLine="426"/>
        <w:rPr>
          <w:rFonts w:ascii="Times New Roman" w:hAnsi="Times New Roman" w:cs="Times New Roman"/>
          <w:color w:val="000000" w:themeColor="text1"/>
          <w:sz w:val="24"/>
          <w:szCs w:val="24"/>
        </w:rPr>
      </w:pPr>
      <w:bookmarkStart w:id="20" w:name="_Toc137194955"/>
      <w:r w:rsidRPr="00515264">
        <w:rPr>
          <w:rFonts w:ascii="Times New Roman" w:hAnsi="Times New Roman" w:cs="Times New Roman"/>
          <w:color w:val="000000" w:themeColor="text1"/>
          <w:sz w:val="24"/>
          <w:szCs w:val="24"/>
        </w:rPr>
        <w:t>8</w:t>
      </w:r>
      <w:r w:rsidR="00D83C57" w:rsidRPr="00515264">
        <w:rPr>
          <w:rFonts w:ascii="Times New Roman" w:hAnsi="Times New Roman" w:cs="Times New Roman"/>
          <w:color w:val="000000" w:themeColor="text1"/>
          <w:sz w:val="24"/>
          <w:szCs w:val="24"/>
        </w:rPr>
        <w:t xml:space="preserve">. </w:t>
      </w:r>
      <w:r w:rsidR="00274B64" w:rsidRPr="00515264">
        <w:rPr>
          <w:rFonts w:ascii="Times New Roman" w:hAnsi="Times New Roman" w:cs="Times New Roman"/>
          <w:b/>
          <w:bCs/>
          <w:color w:val="000000" w:themeColor="text1"/>
          <w:sz w:val="24"/>
          <w:szCs w:val="24"/>
        </w:rPr>
        <w:t>K</w:t>
      </w:r>
      <w:r w:rsidR="00A84437" w:rsidRPr="00515264">
        <w:rPr>
          <w:rFonts w:ascii="Times New Roman" w:hAnsi="Times New Roman" w:cs="Times New Roman"/>
          <w:b/>
          <w:bCs/>
          <w:color w:val="000000" w:themeColor="text1"/>
          <w:sz w:val="24"/>
          <w:szCs w:val="24"/>
        </w:rPr>
        <w:t>itos sąlygos</w:t>
      </w:r>
      <w:bookmarkEnd w:id="20"/>
      <w:r w:rsidR="00A84437" w:rsidRPr="00515264">
        <w:rPr>
          <w:rFonts w:ascii="Times New Roman" w:hAnsi="Times New Roman" w:cs="Times New Roman"/>
          <w:color w:val="000000" w:themeColor="text1"/>
          <w:sz w:val="24"/>
          <w:szCs w:val="24"/>
        </w:rPr>
        <w:t xml:space="preserve"> </w:t>
      </w:r>
    </w:p>
    <w:p w14:paraId="229A419C" w14:textId="77777777" w:rsidR="0008378B" w:rsidRPr="00515264" w:rsidRDefault="0008378B" w:rsidP="00D8042A">
      <w:pPr>
        <w:pStyle w:val="NoSpacing"/>
        <w:tabs>
          <w:tab w:val="left" w:pos="851"/>
        </w:tabs>
        <w:ind w:firstLine="426"/>
        <w:rPr>
          <w:rFonts w:ascii="Times New Roman" w:eastAsiaTheme="minorHAnsi" w:hAnsi="Times New Roman" w:cs="Times New Roman"/>
          <w:color w:val="000000" w:themeColor="text1"/>
          <w:sz w:val="24"/>
          <w:szCs w:val="24"/>
        </w:rPr>
      </w:pPr>
    </w:p>
    <w:p w14:paraId="24D46195" w14:textId="77777777" w:rsidR="00DB6A37" w:rsidRPr="00515264" w:rsidRDefault="00DB6A37" w:rsidP="00D8042A">
      <w:pPr>
        <w:pStyle w:val="ListParagraph"/>
        <w:numPr>
          <w:ilvl w:val="0"/>
          <w:numId w:val="9"/>
        </w:numPr>
        <w:tabs>
          <w:tab w:val="left" w:pos="851"/>
        </w:tabs>
        <w:spacing w:line="240" w:lineRule="auto"/>
        <w:ind w:left="0" w:firstLine="426"/>
        <w:contextualSpacing w:val="0"/>
        <w:rPr>
          <w:rFonts w:ascii="Times New Roman" w:eastAsia="Times New Roman" w:hAnsi="Times New Roman" w:cs="Times New Roman"/>
          <w:vanish/>
          <w:color w:val="000000" w:themeColor="text1"/>
          <w:sz w:val="24"/>
          <w:szCs w:val="24"/>
        </w:rPr>
      </w:pPr>
    </w:p>
    <w:p w14:paraId="2990D46E" w14:textId="5B6CDFF2" w:rsidR="00030790" w:rsidRPr="00515264" w:rsidRDefault="00D8042A" w:rsidP="00D8042A">
      <w:pPr>
        <w:pStyle w:val="NoSpacing"/>
        <w:numPr>
          <w:ilvl w:val="1"/>
          <w:numId w:val="17"/>
        </w:numPr>
        <w:tabs>
          <w:tab w:val="left" w:pos="851"/>
        </w:tabs>
        <w:ind w:left="0" w:firstLine="426"/>
        <w:rPr>
          <w:rFonts w:ascii="Times New Roman" w:eastAsia="Times New Roman" w:hAnsi="Times New Roman" w:cs="Times New Roman"/>
          <w:color w:val="000000" w:themeColor="text1"/>
          <w:sz w:val="24"/>
          <w:szCs w:val="24"/>
        </w:rPr>
      </w:pPr>
      <w:r w:rsidRPr="00515264">
        <w:rPr>
          <w:rFonts w:ascii="Times New Roman" w:eastAsia="Times New Roman" w:hAnsi="Times New Roman" w:cs="Times New Roman"/>
          <w:color w:val="000000" w:themeColor="text1"/>
          <w:sz w:val="24"/>
          <w:szCs w:val="24"/>
        </w:rPr>
        <w:t xml:space="preserve"> </w:t>
      </w:r>
      <w:r w:rsidR="00030790" w:rsidRPr="00515264">
        <w:rPr>
          <w:rFonts w:ascii="Times New Roman" w:eastAsia="Times New Roman" w:hAnsi="Times New Roman" w:cs="Times New Roman"/>
          <w:color w:val="000000" w:themeColor="text1"/>
          <w:sz w:val="24"/>
          <w:szCs w:val="24"/>
        </w:rPr>
        <w:t>Tiekėjas, kuris mano, kad  perkančioji organizacija nesilaikė VPĮ reikalavimų ir tuo pažeidė ar pažeis jo teisėtus interesus, VPĮ VII skyriuje nustatyta tvarka gali kreiptis į apygardos teismą, kaip pirmosios instancijos teismą.</w:t>
      </w:r>
    </w:p>
    <w:p w14:paraId="343244F9" w14:textId="4E67B30A" w:rsidR="00030790" w:rsidRPr="00515264" w:rsidRDefault="00030790" w:rsidP="00D8042A">
      <w:pPr>
        <w:pStyle w:val="NoSpacing"/>
        <w:numPr>
          <w:ilvl w:val="1"/>
          <w:numId w:val="17"/>
        </w:numPr>
        <w:tabs>
          <w:tab w:val="left" w:pos="851"/>
        </w:tabs>
        <w:ind w:left="0" w:firstLine="426"/>
        <w:rPr>
          <w:rFonts w:ascii="Times New Roman" w:eastAsia="Times New Roman" w:hAnsi="Times New Roman" w:cs="Times New Roman"/>
          <w:color w:val="000000" w:themeColor="text1"/>
          <w:sz w:val="24"/>
          <w:szCs w:val="24"/>
        </w:rPr>
      </w:pPr>
      <w:r w:rsidRPr="00515264">
        <w:rPr>
          <w:rFonts w:ascii="Times New Roman" w:eastAsia="Times New Roman" w:hAnsi="Times New Roman" w:cs="Times New Roman"/>
          <w:color w:val="000000" w:themeColor="text1"/>
          <w:sz w:val="24"/>
          <w:szCs w:val="24"/>
        </w:rPr>
        <w:t xml:space="preserve">Tiekėjas, norėdamas iki pirkimo sutarties sudarymo teisme ginčyti perkančiosios organizacijos sprendimus ar veiksmus, pirmiausia elektroninėmis priemonėmis turi pateikti pretenziją perkančiajai organizacijai. </w:t>
      </w:r>
    </w:p>
    <w:p w14:paraId="078CC31A" w14:textId="77777777" w:rsidR="00030790" w:rsidRPr="00515264" w:rsidRDefault="00030790" w:rsidP="00D8042A">
      <w:pPr>
        <w:pStyle w:val="NoSpacing"/>
        <w:numPr>
          <w:ilvl w:val="1"/>
          <w:numId w:val="17"/>
        </w:numPr>
        <w:tabs>
          <w:tab w:val="left" w:pos="851"/>
        </w:tabs>
        <w:ind w:left="0" w:firstLine="426"/>
        <w:rPr>
          <w:rFonts w:ascii="Times New Roman" w:eastAsia="Times New Roman" w:hAnsi="Times New Roman" w:cs="Times New Roman"/>
          <w:i/>
          <w:iCs/>
          <w:color w:val="000000" w:themeColor="text1"/>
          <w:sz w:val="24"/>
          <w:szCs w:val="24"/>
        </w:rPr>
      </w:pPr>
      <w:r w:rsidRPr="00515264">
        <w:rPr>
          <w:rFonts w:ascii="Times New Roman" w:eastAsia="Times New Roman" w:hAnsi="Times New Roman" w:cs="Times New Roman"/>
          <w:color w:val="000000" w:themeColor="text1"/>
          <w:sz w:val="24"/>
          <w:szCs w:val="24"/>
        </w:rPr>
        <w:t>Pretenzijos pateikimo perkančiajai organizacijai, prašymo pateikimo ar ieškinio pareiškimo teismui terminai nustatyti VPĮ 102 straipsnyje</w:t>
      </w:r>
      <w:r w:rsidRPr="00515264">
        <w:rPr>
          <w:rFonts w:ascii="Times New Roman" w:eastAsia="Times New Roman" w:hAnsi="Times New Roman" w:cs="Times New Roman"/>
          <w:i/>
          <w:iCs/>
          <w:color w:val="000000" w:themeColor="text1"/>
          <w:sz w:val="24"/>
          <w:szCs w:val="24"/>
        </w:rPr>
        <w:t>.</w:t>
      </w:r>
    </w:p>
    <w:bookmarkEnd w:id="11"/>
    <w:p w14:paraId="52BA0CEF" w14:textId="297EB063" w:rsidR="00E250DF" w:rsidRPr="00515264" w:rsidRDefault="00E250DF" w:rsidP="00DE2BA7">
      <w:pPr>
        <w:pStyle w:val="NoSpacing"/>
        <w:tabs>
          <w:tab w:val="left" w:pos="993"/>
        </w:tabs>
        <w:ind w:firstLine="426"/>
        <w:rPr>
          <w:rFonts w:ascii="Times New Roman" w:eastAsiaTheme="minorHAnsi" w:hAnsi="Times New Roman" w:cs="Times New Roman"/>
          <w:color w:val="000000" w:themeColor="text1"/>
          <w:sz w:val="24"/>
          <w:szCs w:val="24"/>
        </w:rPr>
      </w:pPr>
    </w:p>
    <w:p w14:paraId="310D9367" w14:textId="1251405C" w:rsidR="00563876" w:rsidRPr="00515264" w:rsidRDefault="00D8042A" w:rsidP="00DE2BA7">
      <w:pPr>
        <w:pStyle w:val="Heading1"/>
        <w:tabs>
          <w:tab w:val="left" w:pos="993"/>
        </w:tabs>
        <w:spacing w:before="0" w:after="0"/>
        <w:ind w:firstLine="426"/>
        <w:rPr>
          <w:rFonts w:ascii="Times New Roman" w:hAnsi="Times New Roman" w:cs="Times New Roman"/>
          <w:color w:val="000000" w:themeColor="text1"/>
          <w:sz w:val="24"/>
          <w:szCs w:val="24"/>
        </w:rPr>
      </w:pPr>
      <w:r w:rsidRPr="00515264">
        <w:rPr>
          <w:rFonts w:ascii="Times New Roman" w:hAnsi="Times New Roman" w:cs="Times New Roman"/>
          <w:color w:val="000000" w:themeColor="text1"/>
          <w:sz w:val="24"/>
          <w:szCs w:val="24"/>
        </w:rPr>
        <w:t>9</w:t>
      </w:r>
      <w:r w:rsidR="00563876" w:rsidRPr="00515264">
        <w:rPr>
          <w:rFonts w:ascii="Times New Roman" w:hAnsi="Times New Roman" w:cs="Times New Roman"/>
          <w:color w:val="000000" w:themeColor="text1"/>
          <w:sz w:val="24"/>
          <w:szCs w:val="24"/>
        </w:rPr>
        <w:t xml:space="preserve">. </w:t>
      </w:r>
      <w:r w:rsidR="00563876" w:rsidRPr="00515264">
        <w:rPr>
          <w:rFonts w:ascii="Times New Roman" w:hAnsi="Times New Roman" w:cs="Times New Roman"/>
          <w:b/>
          <w:bCs/>
          <w:color w:val="000000" w:themeColor="text1"/>
          <w:sz w:val="24"/>
          <w:szCs w:val="24"/>
        </w:rPr>
        <w:t>Pasiūlymo pateikimas</w:t>
      </w:r>
      <w:r w:rsidR="00563876" w:rsidRPr="00515264">
        <w:rPr>
          <w:rFonts w:ascii="Times New Roman" w:hAnsi="Times New Roman" w:cs="Times New Roman"/>
          <w:color w:val="000000" w:themeColor="text1"/>
          <w:sz w:val="24"/>
          <w:szCs w:val="24"/>
        </w:rPr>
        <w:t xml:space="preserve"> </w:t>
      </w:r>
    </w:p>
    <w:p w14:paraId="69DDB94D" w14:textId="77777777" w:rsidR="00563876" w:rsidRPr="00515264" w:rsidRDefault="00563876" w:rsidP="00D8042A">
      <w:pPr>
        <w:pStyle w:val="ListParagraph"/>
        <w:numPr>
          <w:ilvl w:val="0"/>
          <w:numId w:val="17"/>
        </w:numPr>
        <w:tabs>
          <w:tab w:val="left" w:pos="993"/>
        </w:tabs>
        <w:spacing w:line="240" w:lineRule="auto"/>
        <w:ind w:left="0" w:firstLine="426"/>
        <w:contextualSpacing w:val="0"/>
        <w:rPr>
          <w:rFonts w:ascii="Times New Roman" w:eastAsia="Times New Roman" w:hAnsi="Times New Roman" w:cs="Times New Roman"/>
          <w:vanish/>
          <w:color w:val="000000" w:themeColor="text1"/>
          <w:sz w:val="24"/>
          <w:szCs w:val="24"/>
        </w:rPr>
      </w:pPr>
    </w:p>
    <w:p w14:paraId="58E3F1DA" w14:textId="0F27A953" w:rsidR="00563876" w:rsidRPr="00515264" w:rsidRDefault="00563876" w:rsidP="00DE2BA7">
      <w:pPr>
        <w:pStyle w:val="ListParagraph"/>
        <w:tabs>
          <w:tab w:val="left" w:pos="993"/>
        </w:tabs>
        <w:spacing w:line="240" w:lineRule="auto"/>
        <w:ind w:left="0" w:firstLine="426"/>
        <w:contextualSpacing w:val="0"/>
        <w:rPr>
          <w:rFonts w:ascii="Times New Roman" w:eastAsiaTheme="minorHAnsi" w:hAnsi="Times New Roman" w:cs="Times New Roman"/>
          <w:color w:val="000000" w:themeColor="text1"/>
          <w:sz w:val="24"/>
          <w:szCs w:val="24"/>
        </w:rPr>
      </w:pPr>
      <w:r w:rsidRPr="00515264">
        <w:rPr>
          <w:rFonts w:ascii="Times New Roman" w:eastAsia="Times New Roman" w:hAnsi="Times New Roman" w:cs="Times New Roman"/>
          <w:color w:val="000000" w:themeColor="text1"/>
          <w:sz w:val="24"/>
          <w:szCs w:val="24"/>
        </w:rPr>
        <w:t xml:space="preserve"> </w:t>
      </w:r>
    </w:p>
    <w:p w14:paraId="24C7144C" w14:textId="31D8301A" w:rsidR="00563876" w:rsidRPr="00515264" w:rsidRDefault="00563876" w:rsidP="00D8042A">
      <w:pPr>
        <w:pStyle w:val="ListParagraph"/>
        <w:numPr>
          <w:ilvl w:val="1"/>
          <w:numId w:val="17"/>
        </w:numPr>
        <w:tabs>
          <w:tab w:val="left" w:pos="993"/>
          <w:tab w:val="left" w:pos="1276"/>
          <w:tab w:val="left" w:pos="3679"/>
        </w:tabs>
        <w:spacing w:line="240" w:lineRule="auto"/>
        <w:ind w:left="0" w:firstLine="426"/>
        <w:rPr>
          <w:rFonts w:ascii="Times New Roman" w:hAnsi="Times New Roman" w:cs="Times New Roman"/>
          <w:color w:val="000000" w:themeColor="text1"/>
          <w:sz w:val="24"/>
          <w:szCs w:val="24"/>
        </w:rPr>
      </w:pPr>
      <w:r w:rsidRPr="00515264">
        <w:rPr>
          <w:rFonts w:ascii="Times New Roman" w:hAnsi="Times New Roman" w:cs="Times New Roman"/>
          <w:color w:val="000000" w:themeColor="text1"/>
          <w:sz w:val="24"/>
          <w:szCs w:val="24"/>
        </w:rPr>
        <w:t xml:space="preserve">Pasiūlymas turi būti pateiktas iki </w:t>
      </w:r>
      <w:r w:rsidR="005E16B2" w:rsidRPr="00515264">
        <w:rPr>
          <w:rFonts w:ascii="Times New Roman" w:hAnsi="Times New Roman" w:cs="Times New Roman"/>
          <w:color w:val="000000" w:themeColor="text1"/>
          <w:sz w:val="24"/>
          <w:szCs w:val="24"/>
        </w:rPr>
        <w:t>skelbime apie pirkimą nurodyto termino pabaigos</w:t>
      </w:r>
      <w:r w:rsidRPr="00515264">
        <w:rPr>
          <w:rFonts w:ascii="Times New Roman" w:hAnsi="Times New Roman" w:cs="Times New Roman"/>
          <w:color w:val="000000" w:themeColor="text1"/>
          <w:sz w:val="24"/>
          <w:szCs w:val="24"/>
        </w:rPr>
        <w:t xml:space="preserve">. Pasiūlymas turi būti pateiktas CVP IS priemonėmis. </w:t>
      </w:r>
    </w:p>
    <w:p w14:paraId="04627CA8" w14:textId="28108D2E" w:rsidR="00563876" w:rsidRPr="00515264" w:rsidRDefault="00563876" w:rsidP="00D8042A">
      <w:pPr>
        <w:pStyle w:val="ListParagraph"/>
        <w:numPr>
          <w:ilvl w:val="1"/>
          <w:numId w:val="17"/>
        </w:numPr>
        <w:tabs>
          <w:tab w:val="left" w:pos="993"/>
          <w:tab w:val="left" w:pos="1276"/>
          <w:tab w:val="left" w:pos="3679"/>
        </w:tabs>
        <w:spacing w:line="240" w:lineRule="auto"/>
        <w:ind w:left="0" w:firstLine="426"/>
        <w:rPr>
          <w:rFonts w:ascii="Times New Roman" w:hAnsi="Times New Roman" w:cs="Times New Roman"/>
          <w:color w:val="000000" w:themeColor="text1"/>
          <w:sz w:val="24"/>
          <w:szCs w:val="24"/>
        </w:rPr>
      </w:pPr>
      <w:r w:rsidRPr="00515264">
        <w:rPr>
          <w:rFonts w:ascii="Times New Roman" w:hAnsi="Times New Roman" w:cs="Times New Roman"/>
          <w:color w:val="000000" w:themeColor="text1"/>
          <w:sz w:val="24"/>
          <w:szCs w:val="24"/>
        </w:rPr>
        <w:t xml:space="preserve">Susipažinimo su pasiūlymais procedūra įvyks po 45 min. </w:t>
      </w:r>
      <w:r w:rsidR="005E16B2" w:rsidRPr="00515264">
        <w:rPr>
          <w:rFonts w:ascii="Times New Roman" w:hAnsi="Times New Roman" w:cs="Times New Roman"/>
          <w:color w:val="000000" w:themeColor="text1"/>
          <w:sz w:val="24"/>
          <w:szCs w:val="24"/>
        </w:rPr>
        <w:t>po pasiūlymų pateikimo termino pabaigos.</w:t>
      </w:r>
    </w:p>
    <w:p w14:paraId="5154F2BA" w14:textId="77777777" w:rsidR="00563876" w:rsidRPr="00515264" w:rsidRDefault="00563876" w:rsidP="00D8042A">
      <w:pPr>
        <w:pStyle w:val="ListParagraph"/>
        <w:numPr>
          <w:ilvl w:val="1"/>
          <w:numId w:val="17"/>
        </w:numPr>
        <w:tabs>
          <w:tab w:val="left" w:pos="993"/>
          <w:tab w:val="left" w:pos="1276"/>
        </w:tabs>
        <w:suppressAutoHyphens/>
        <w:spacing w:line="240" w:lineRule="auto"/>
        <w:ind w:left="0" w:firstLine="426"/>
        <w:textAlignment w:val="baseline"/>
        <w:rPr>
          <w:rFonts w:ascii="Times New Roman" w:hAnsi="Times New Roman" w:cs="Times New Roman"/>
          <w:color w:val="000000" w:themeColor="text1"/>
          <w:sz w:val="24"/>
          <w:szCs w:val="24"/>
        </w:rPr>
      </w:pPr>
      <w:r w:rsidRPr="00515264">
        <w:rPr>
          <w:rFonts w:ascii="Times New Roman" w:hAnsi="Times New Roman" w:cs="Times New Roman"/>
          <w:color w:val="000000" w:themeColor="text1"/>
          <w:sz w:val="24"/>
          <w:szCs w:val="24"/>
        </w:rPr>
        <w:t>Susipažinimo su pasiūlymais procedūroje tiekėjai ar jų įgalioti atstovai nedalyvauja.</w:t>
      </w:r>
    </w:p>
    <w:p w14:paraId="42F09E2A" w14:textId="5AF60643" w:rsidR="00563876" w:rsidRPr="00515264" w:rsidRDefault="00563876" w:rsidP="00D8042A">
      <w:pPr>
        <w:pStyle w:val="ListParagraph"/>
        <w:numPr>
          <w:ilvl w:val="1"/>
          <w:numId w:val="17"/>
        </w:numPr>
        <w:tabs>
          <w:tab w:val="left" w:pos="993"/>
          <w:tab w:val="left" w:pos="1276"/>
          <w:tab w:val="left" w:pos="3679"/>
        </w:tabs>
        <w:spacing w:line="240" w:lineRule="auto"/>
        <w:ind w:left="0" w:firstLine="426"/>
        <w:rPr>
          <w:rFonts w:ascii="Times New Roman" w:hAnsi="Times New Roman" w:cs="Times New Roman"/>
          <w:color w:val="000000" w:themeColor="text1"/>
          <w:sz w:val="24"/>
          <w:szCs w:val="24"/>
        </w:rPr>
      </w:pPr>
      <w:r w:rsidRPr="00515264">
        <w:rPr>
          <w:rFonts w:ascii="Times New Roman" w:hAnsi="Times New Roman" w:cs="Times New Roman"/>
          <w:color w:val="000000" w:themeColor="text1"/>
          <w:sz w:val="24"/>
          <w:szCs w:val="24"/>
          <w:lang w:val="lv-LV"/>
        </w:rPr>
        <w:t>Pasiūlymas turi būti pateikiamas tik elektroninėmis priemonėmis, naudojant CVP IS. Pasiūlymai, pateikti popierine forma arba ne perkančiosios organizacijos nurodytomis elektroninėmis priemonėmis, bus atmesti kaip neatitinkantys pirkimo dokumentų reikalavimų.</w:t>
      </w:r>
    </w:p>
    <w:p w14:paraId="23F08DDF" w14:textId="77777777" w:rsidR="00563876" w:rsidRPr="00515264" w:rsidRDefault="00563876" w:rsidP="00D8042A">
      <w:pPr>
        <w:pStyle w:val="ListParagraph"/>
        <w:numPr>
          <w:ilvl w:val="1"/>
          <w:numId w:val="17"/>
        </w:numPr>
        <w:tabs>
          <w:tab w:val="left" w:pos="993"/>
          <w:tab w:val="left" w:pos="1276"/>
        </w:tabs>
        <w:spacing w:line="240" w:lineRule="auto"/>
        <w:ind w:left="0" w:firstLine="426"/>
        <w:rPr>
          <w:rFonts w:ascii="Times New Roman" w:hAnsi="Times New Roman" w:cs="Times New Roman"/>
          <w:color w:val="000000" w:themeColor="text1"/>
          <w:sz w:val="24"/>
          <w:szCs w:val="24"/>
        </w:rPr>
      </w:pPr>
      <w:r w:rsidRPr="00515264">
        <w:rPr>
          <w:rFonts w:ascii="Times New Roman" w:hAnsi="Times New Roman" w:cs="Times New Roman"/>
          <w:color w:val="000000" w:themeColor="text1"/>
          <w:sz w:val="24"/>
          <w:szCs w:val="24"/>
        </w:rPr>
        <w:t>Perkančioji organizacija neatsako už nenumatytus atvejus, dėl kurių pasiūlymai nebuvo gauti ar gauti pavėluotai, todėl tiekėjas turi pats įvertinti galimus interneto ryšio ar kitus sistemos trikdžius. Pavėluotai gauti pasiūlymai nebus vertinami.</w:t>
      </w:r>
    </w:p>
    <w:p w14:paraId="5E7F6AF8" w14:textId="77777777" w:rsidR="00563876" w:rsidRPr="00515264" w:rsidRDefault="00563876" w:rsidP="00D8042A">
      <w:pPr>
        <w:pStyle w:val="ListParagraph"/>
        <w:numPr>
          <w:ilvl w:val="1"/>
          <w:numId w:val="17"/>
        </w:numPr>
        <w:tabs>
          <w:tab w:val="left" w:pos="430"/>
          <w:tab w:val="left" w:pos="572"/>
          <w:tab w:val="left" w:pos="993"/>
          <w:tab w:val="left" w:pos="1276"/>
          <w:tab w:val="left" w:pos="9720"/>
        </w:tabs>
        <w:spacing w:line="240" w:lineRule="auto"/>
        <w:ind w:left="0" w:right="39" w:firstLine="426"/>
        <w:rPr>
          <w:rFonts w:ascii="Times New Roman" w:hAnsi="Times New Roman" w:cs="Times New Roman"/>
          <w:color w:val="000000" w:themeColor="text1"/>
          <w:sz w:val="24"/>
          <w:szCs w:val="24"/>
        </w:rPr>
      </w:pPr>
      <w:r w:rsidRPr="00515264">
        <w:rPr>
          <w:rFonts w:ascii="Times New Roman" w:hAnsi="Times New Roman" w:cs="Times New Roman"/>
          <w:color w:val="000000" w:themeColor="text1"/>
          <w:sz w:val="24"/>
          <w:szCs w:val="24"/>
          <w:lang w:val="lv-LV"/>
        </w:rPr>
        <w:t>Tiekėjai pasiūlyme turi nurodyti, kokia pasiūlyme pateikta informacija yra konfidenciali, jei tokia yra. Tokią informaciją sudaro, visų pirma, komercinė (gamybinė) paslaptis ir konfidencialieji pasiūlymų aspektai. Informacija, kurios negalima laikyti konfidencialia, yra nurodyta Viešųjų pirkimų įstatymo 20 straipsnyje. Konfidencialius dokumentus tiekėjas nurodo pasiūlymo formoje, parengtoje pagal pirkimo sąlygų 1 priedą.</w:t>
      </w:r>
    </w:p>
    <w:p w14:paraId="7CB786A9" w14:textId="77777777" w:rsidR="00563876" w:rsidRPr="00515264" w:rsidRDefault="00563876" w:rsidP="00DE2BA7">
      <w:pPr>
        <w:pStyle w:val="NoSpacing"/>
        <w:tabs>
          <w:tab w:val="left" w:pos="993"/>
        </w:tabs>
        <w:ind w:firstLine="426"/>
        <w:rPr>
          <w:rFonts w:ascii="Times New Roman" w:eastAsiaTheme="minorHAnsi" w:hAnsi="Times New Roman" w:cs="Times New Roman"/>
          <w:color w:val="000000" w:themeColor="text1"/>
          <w:sz w:val="24"/>
          <w:szCs w:val="24"/>
        </w:rPr>
      </w:pPr>
    </w:p>
    <w:p w14:paraId="1AC4D908" w14:textId="004B1333" w:rsidR="00563876" w:rsidRPr="00515264" w:rsidRDefault="00563876" w:rsidP="00DE2BA7">
      <w:pPr>
        <w:pStyle w:val="Heading1"/>
        <w:tabs>
          <w:tab w:val="left" w:pos="993"/>
        </w:tabs>
        <w:spacing w:before="0" w:after="0"/>
        <w:ind w:firstLine="426"/>
        <w:rPr>
          <w:rFonts w:ascii="Times New Roman" w:hAnsi="Times New Roman" w:cs="Times New Roman"/>
          <w:color w:val="000000" w:themeColor="text1"/>
          <w:sz w:val="24"/>
          <w:szCs w:val="24"/>
        </w:rPr>
      </w:pPr>
      <w:r w:rsidRPr="00515264">
        <w:rPr>
          <w:rFonts w:ascii="Times New Roman" w:hAnsi="Times New Roman" w:cs="Times New Roman"/>
          <w:color w:val="000000" w:themeColor="text1"/>
          <w:sz w:val="24"/>
          <w:szCs w:val="24"/>
        </w:rPr>
        <w:lastRenderedPageBreak/>
        <w:t>1</w:t>
      </w:r>
      <w:r w:rsidR="00247356" w:rsidRPr="00515264">
        <w:rPr>
          <w:rFonts w:ascii="Times New Roman" w:hAnsi="Times New Roman" w:cs="Times New Roman"/>
          <w:color w:val="000000" w:themeColor="text1"/>
          <w:sz w:val="24"/>
          <w:szCs w:val="24"/>
        </w:rPr>
        <w:t>0</w:t>
      </w:r>
      <w:r w:rsidRPr="00515264">
        <w:rPr>
          <w:rFonts w:ascii="Times New Roman" w:hAnsi="Times New Roman" w:cs="Times New Roman"/>
          <w:color w:val="000000" w:themeColor="text1"/>
          <w:sz w:val="24"/>
          <w:szCs w:val="24"/>
        </w:rPr>
        <w:t xml:space="preserve">. </w:t>
      </w:r>
      <w:r w:rsidRPr="00515264">
        <w:rPr>
          <w:rFonts w:ascii="Times New Roman" w:hAnsi="Times New Roman" w:cs="Times New Roman"/>
          <w:b/>
          <w:color w:val="000000" w:themeColor="text1"/>
          <w:sz w:val="24"/>
          <w:szCs w:val="24"/>
        </w:rPr>
        <w:t>Pirkimo dokumentų paaiškinimas</w:t>
      </w:r>
    </w:p>
    <w:p w14:paraId="0CC6C401" w14:textId="77777777" w:rsidR="00563876" w:rsidRPr="00515264" w:rsidRDefault="00563876" w:rsidP="00D8042A">
      <w:pPr>
        <w:pStyle w:val="ListParagraph"/>
        <w:numPr>
          <w:ilvl w:val="0"/>
          <w:numId w:val="17"/>
        </w:numPr>
        <w:tabs>
          <w:tab w:val="left" w:pos="993"/>
        </w:tabs>
        <w:spacing w:line="240" w:lineRule="auto"/>
        <w:ind w:left="0" w:firstLine="426"/>
        <w:contextualSpacing w:val="0"/>
        <w:rPr>
          <w:rFonts w:ascii="Times New Roman" w:eastAsia="Times New Roman" w:hAnsi="Times New Roman" w:cs="Times New Roman"/>
          <w:vanish/>
          <w:color w:val="000000" w:themeColor="text1"/>
          <w:sz w:val="24"/>
          <w:szCs w:val="24"/>
        </w:rPr>
      </w:pPr>
    </w:p>
    <w:p w14:paraId="405A0167" w14:textId="77777777" w:rsidR="00563876" w:rsidRPr="00515264" w:rsidRDefault="00563876" w:rsidP="00DE2BA7">
      <w:pPr>
        <w:pStyle w:val="ListParagraph"/>
        <w:tabs>
          <w:tab w:val="left" w:pos="993"/>
        </w:tabs>
        <w:spacing w:line="240" w:lineRule="auto"/>
        <w:ind w:left="0" w:firstLine="426"/>
        <w:contextualSpacing w:val="0"/>
        <w:rPr>
          <w:rFonts w:ascii="Times New Roman" w:eastAsiaTheme="minorHAnsi" w:hAnsi="Times New Roman" w:cs="Times New Roman"/>
          <w:color w:val="000000" w:themeColor="text1"/>
          <w:sz w:val="24"/>
          <w:szCs w:val="24"/>
        </w:rPr>
      </w:pPr>
      <w:r w:rsidRPr="00515264">
        <w:rPr>
          <w:rFonts w:ascii="Times New Roman" w:eastAsia="Times New Roman" w:hAnsi="Times New Roman" w:cs="Times New Roman"/>
          <w:color w:val="000000" w:themeColor="text1"/>
          <w:sz w:val="24"/>
          <w:szCs w:val="24"/>
        </w:rPr>
        <w:t xml:space="preserve"> </w:t>
      </w:r>
    </w:p>
    <w:p w14:paraId="2C3C3856" w14:textId="35351E4A" w:rsidR="00563876" w:rsidRPr="00515264" w:rsidRDefault="00563876" w:rsidP="00D8042A">
      <w:pPr>
        <w:pStyle w:val="ListParagraph"/>
        <w:numPr>
          <w:ilvl w:val="1"/>
          <w:numId w:val="17"/>
        </w:numPr>
        <w:tabs>
          <w:tab w:val="left" w:pos="430"/>
          <w:tab w:val="left" w:pos="993"/>
        </w:tabs>
        <w:spacing w:line="240" w:lineRule="auto"/>
        <w:ind w:left="0" w:firstLine="426"/>
        <w:rPr>
          <w:rFonts w:ascii="Times New Roman" w:hAnsi="Times New Roman" w:cs="Times New Roman"/>
          <w:color w:val="000000" w:themeColor="text1"/>
          <w:sz w:val="24"/>
          <w:szCs w:val="24"/>
        </w:rPr>
      </w:pPr>
      <w:r w:rsidRPr="00515264">
        <w:rPr>
          <w:rFonts w:ascii="Times New Roman" w:hAnsi="Times New Roman" w:cs="Times New Roman"/>
          <w:color w:val="000000" w:themeColor="text1"/>
          <w:sz w:val="24"/>
          <w:szCs w:val="24"/>
        </w:rPr>
        <w:t>Prašymai paaiškinti pirkimo dokumentus perkančiajai organizacijai turi būti pateikti ne vėliau kaip likus 2</w:t>
      </w:r>
      <w:r w:rsidR="00A63026">
        <w:rPr>
          <w:rFonts w:ascii="Times New Roman" w:hAnsi="Times New Roman" w:cs="Times New Roman"/>
          <w:color w:val="000000" w:themeColor="text1"/>
          <w:sz w:val="24"/>
          <w:szCs w:val="24"/>
        </w:rPr>
        <w:t xml:space="preserve"> darbo dienoms</w:t>
      </w:r>
      <w:r w:rsidRPr="00515264">
        <w:rPr>
          <w:rFonts w:ascii="Times New Roman" w:hAnsi="Times New Roman" w:cs="Times New Roman"/>
          <w:color w:val="000000" w:themeColor="text1"/>
          <w:sz w:val="24"/>
          <w:szCs w:val="24"/>
        </w:rPr>
        <w:t xml:space="preserve"> </w:t>
      </w:r>
      <w:r w:rsidR="005E16B2" w:rsidRPr="00515264">
        <w:rPr>
          <w:rFonts w:ascii="Times New Roman" w:hAnsi="Times New Roman" w:cs="Times New Roman"/>
          <w:color w:val="000000" w:themeColor="text1"/>
          <w:sz w:val="24"/>
          <w:szCs w:val="24"/>
        </w:rPr>
        <w:t xml:space="preserve">iki pasiūlymų pateikimo termino pabaigos. </w:t>
      </w:r>
      <w:r w:rsidRPr="00515264">
        <w:rPr>
          <w:rFonts w:ascii="Times New Roman" w:hAnsi="Times New Roman" w:cs="Times New Roman"/>
          <w:color w:val="000000" w:themeColor="text1"/>
          <w:sz w:val="24"/>
          <w:szCs w:val="24"/>
        </w:rPr>
        <w:t>Vėliau gauti prašymai paaiškinti pirkimo dokumentus nebus nagrinėjami.</w:t>
      </w:r>
    </w:p>
    <w:p w14:paraId="1D49F41D" w14:textId="77777777" w:rsidR="00563876" w:rsidRPr="00515264" w:rsidRDefault="00563876" w:rsidP="00D8042A">
      <w:pPr>
        <w:pStyle w:val="ListParagraph"/>
        <w:numPr>
          <w:ilvl w:val="1"/>
          <w:numId w:val="17"/>
        </w:numPr>
        <w:tabs>
          <w:tab w:val="left" w:pos="430"/>
          <w:tab w:val="left" w:pos="993"/>
        </w:tabs>
        <w:spacing w:line="240" w:lineRule="auto"/>
        <w:ind w:left="0" w:firstLine="426"/>
        <w:rPr>
          <w:rFonts w:ascii="Times New Roman" w:hAnsi="Times New Roman" w:cs="Times New Roman"/>
          <w:color w:val="000000" w:themeColor="text1"/>
          <w:sz w:val="24"/>
          <w:szCs w:val="24"/>
        </w:rPr>
      </w:pPr>
      <w:r w:rsidRPr="00515264">
        <w:rPr>
          <w:rFonts w:ascii="Times New Roman" w:eastAsia="Times New Roman" w:hAnsi="Times New Roman" w:cs="Times New Roman"/>
          <w:color w:val="000000" w:themeColor="text1"/>
          <w:sz w:val="24"/>
          <w:szCs w:val="24"/>
          <w:lang w:eastAsia="en-US"/>
        </w:rPr>
        <w:t>Paaiškinimai ar patikslinimai, kol nėra pasibaigęs pasiūlymų pateikimo terminas, gali būti teikiami ir perkančiosios organizacijos iniciatyva.</w:t>
      </w:r>
    </w:p>
    <w:p w14:paraId="3926D134" w14:textId="05390527" w:rsidR="00563876" w:rsidRPr="00515264" w:rsidRDefault="00563876" w:rsidP="00D8042A">
      <w:pPr>
        <w:pStyle w:val="ListParagraph"/>
        <w:numPr>
          <w:ilvl w:val="1"/>
          <w:numId w:val="17"/>
        </w:numPr>
        <w:tabs>
          <w:tab w:val="left" w:pos="430"/>
          <w:tab w:val="left" w:pos="993"/>
        </w:tabs>
        <w:spacing w:line="240" w:lineRule="auto"/>
        <w:ind w:left="0" w:firstLine="426"/>
        <w:rPr>
          <w:rFonts w:ascii="Times New Roman" w:hAnsi="Times New Roman" w:cs="Times New Roman"/>
          <w:color w:val="000000" w:themeColor="text1"/>
          <w:sz w:val="24"/>
          <w:szCs w:val="24"/>
        </w:rPr>
      </w:pPr>
      <w:r w:rsidRPr="00515264">
        <w:rPr>
          <w:rFonts w:ascii="Times New Roman" w:hAnsi="Times New Roman" w:cs="Times New Roman"/>
          <w:color w:val="000000" w:themeColor="text1"/>
          <w:sz w:val="24"/>
          <w:szCs w:val="24"/>
        </w:rPr>
        <w:t>Perkančioji organizacija į tiekėjų pateiktus klausimus atsako, taip pat paaiškina/patikslina pirkimo sąlygas (jeigu reikia) ne vėliau kaip  prieš 1 darbo dieną iki</w:t>
      </w:r>
      <w:r w:rsidR="005E16B2" w:rsidRPr="00515264">
        <w:rPr>
          <w:rFonts w:ascii="Times New Roman" w:hAnsi="Times New Roman" w:cs="Times New Roman"/>
          <w:color w:val="000000" w:themeColor="text1"/>
          <w:sz w:val="24"/>
          <w:szCs w:val="24"/>
        </w:rPr>
        <w:t xml:space="preserve"> pasiūlymų pateikimo termino pabaigos.</w:t>
      </w:r>
    </w:p>
    <w:p w14:paraId="21349B79" w14:textId="3AFC026B" w:rsidR="00563876" w:rsidRDefault="00563876" w:rsidP="00D8042A">
      <w:pPr>
        <w:pStyle w:val="ListParagraph"/>
        <w:numPr>
          <w:ilvl w:val="1"/>
          <w:numId w:val="17"/>
        </w:numPr>
        <w:tabs>
          <w:tab w:val="left" w:pos="430"/>
          <w:tab w:val="left" w:pos="993"/>
        </w:tabs>
        <w:spacing w:line="240" w:lineRule="auto"/>
        <w:ind w:left="0" w:firstLine="426"/>
        <w:rPr>
          <w:rFonts w:ascii="Times New Roman" w:hAnsi="Times New Roman" w:cs="Times New Roman"/>
          <w:color w:val="000000" w:themeColor="text1"/>
          <w:sz w:val="24"/>
          <w:szCs w:val="24"/>
        </w:rPr>
      </w:pPr>
      <w:r w:rsidRPr="00515264">
        <w:rPr>
          <w:rFonts w:ascii="Times New Roman" w:hAnsi="Times New Roman" w:cs="Times New Roman"/>
          <w:color w:val="000000" w:themeColor="text1"/>
          <w:sz w:val="24"/>
          <w:szCs w:val="24"/>
        </w:rPr>
        <w:t xml:space="preserve">Tiesioginį ryšį su tiekėjais įgalioti palaikyti: Pirkimų </w:t>
      </w:r>
      <w:proofErr w:type="spellStart"/>
      <w:r w:rsidRPr="00515264">
        <w:rPr>
          <w:rFonts w:ascii="Times New Roman" w:hAnsi="Times New Roman" w:cs="Times New Roman"/>
          <w:color w:val="000000" w:themeColor="text1"/>
          <w:sz w:val="24"/>
          <w:szCs w:val="24"/>
        </w:rPr>
        <w:t>nskyriaus</w:t>
      </w:r>
      <w:proofErr w:type="spellEnd"/>
      <w:r w:rsidRPr="00515264">
        <w:rPr>
          <w:rFonts w:ascii="Times New Roman" w:hAnsi="Times New Roman" w:cs="Times New Roman"/>
          <w:color w:val="000000" w:themeColor="text1"/>
          <w:sz w:val="24"/>
          <w:szCs w:val="24"/>
        </w:rPr>
        <w:t xml:space="preserve"> patarėjas Artūras Jakubauskas, </w:t>
      </w:r>
      <w:r w:rsidR="00E3744F" w:rsidRPr="00515264">
        <w:rPr>
          <w:rFonts w:ascii="Times New Roman" w:hAnsi="Times New Roman" w:cs="Times New Roman"/>
          <w:color w:val="000000" w:themeColor="text1"/>
          <w:sz w:val="24"/>
          <w:szCs w:val="24"/>
        </w:rPr>
        <w:t xml:space="preserve"> </w:t>
      </w:r>
      <w:r w:rsidRPr="00515264">
        <w:rPr>
          <w:rFonts w:ascii="Times New Roman" w:hAnsi="Times New Roman" w:cs="Times New Roman"/>
          <w:color w:val="000000" w:themeColor="text1"/>
          <w:sz w:val="24"/>
          <w:szCs w:val="24"/>
        </w:rPr>
        <w:t>0</w:t>
      </w:r>
      <w:r w:rsidR="00E3744F">
        <w:rPr>
          <w:rFonts w:ascii="Times New Roman" w:hAnsi="Times New Roman" w:cs="Times New Roman"/>
          <w:color w:val="000000" w:themeColor="text1"/>
          <w:sz w:val="24"/>
          <w:szCs w:val="24"/>
        </w:rPr>
        <w:t>5</w:t>
      </w:r>
      <w:r w:rsidR="00E3744F" w:rsidRPr="00E3744F">
        <w:rPr>
          <w:rFonts w:ascii="Times New Roman" w:hAnsi="Times New Roman" w:cs="Times New Roman"/>
          <w:color w:val="000000" w:themeColor="text1"/>
          <w:sz w:val="24"/>
          <w:szCs w:val="24"/>
        </w:rPr>
        <w:t>236 2483</w:t>
      </w:r>
      <w:r w:rsidRPr="00515264">
        <w:rPr>
          <w:rFonts w:ascii="Times New Roman" w:hAnsi="Times New Roman" w:cs="Times New Roman"/>
          <w:color w:val="000000" w:themeColor="text1"/>
          <w:sz w:val="24"/>
          <w:szCs w:val="24"/>
        </w:rPr>
        <w:t xml:space="preserve">, el. p. </w:t>
      </w:r>
      <w:hyperlink r:id="rId13" w:history="1">
        <w:r w:rsidRPr="00515264">
          <w:rPr>
            <w:rStyle w:val="Hyperlink"/>
            <w:rFonts w:ascii="Times New Roman" w:hAnsi="Times New Roman" w:cs="Times New Roman"/>
            <w:color w:val="000000" w:themeColor="text1"/>
            <w:sz w:val="24"/>
            <w:szCs w:val="24"/>
          </w:rPr>
          <w:t>arturas.jakubauskas@urm.lt</w:t>
        </w:r>
      </w:hyperlink>
      <w:r w:rsidRPr="00515264">
        <w:rPr>
          <w:rFonts w:ascii="Times New Roman" w:hAnsi="Times New Roman" w:cs="Times New Roman"/>
          <w:color w:val="000000" w:themeColor="text1"/>
          <w:sz w:val="24"/>
          <w:szCs w:val="24"/>
        </w:rPr>
        <w:t>.</w:t>
      </w:r>
    </w:p>
    <w:p w14:paraId="683B933A" w14:textId="77777777" w:rsidR="00515264" w:rsidRPr="00515264" w:rsidRDefault="00515264" w:rsidP="00515264">
      <w:pPr>
        <w:tabs>
          <w:tab w:val="left" w:pos="430"/>
          <w:tab w:val="left" w:pos="993"/>
        </w:tabs>
        <w:spacing w:line="240" w:lineRule="auto"/>
        <w:rPr>
          <w:rFonts w:ascii="Times New Roman" w:hAnsi="Times New Roman" w:cs="Times New Roman"/>
          <w:color w:val="000000" w:themeColor="text1"/>
          <w:sz w:val="24"/>
          <w:szCs w:val="24"/>
        </w:rPr>
      </w:pPr>
    </w:p>
    <w:p w14:paraId="4535D40D" w14:textId="77777777" w:rsidR="009055DA" w:rsidRPr="00515264" w:rsidRDefault="009055DA" w:rsidP="009055DA">
      <w:pPr>
        <w:tabs>
          <w:tab w:val="left" w:pos="430"/>
        </w:tabs>
        <w:spacing w:line="240" w:lineRule="auto"/>
        <w:rPr>
          <w:rFonts w:ascii="Times New Roman" w:hAnsi="Times New Roman" w:cs="Times New Roman"/>
          <w:color w:val="000000" w:themeColor="text1"/>
          <w:sz w:val="24"/>
          <w:szCs w:val="24"/>
        </w:rPr>
      </w:pPr>
    </w:p>
    <w:p w14:paraId="3C4B3EDD" w14:textId="77777777" w:rsidR="00327BE5" w:rsidRPr="00515264" w:rsidRDefault="004065CF" w:rsidP="00181D33">
      <w:pPr>
        <w:pStyle w:val="NoSpacing"/>
        <w:ind w:firstLine="0"/>
        <w:jc w:val="center"/>
        <w:rPr>
          <w:rFonts w:ascii="Times New Roman" w:eastAsiaTheme="minorHAnsi" w:hAnsi="Times New Roman" w:cs="Times New Roman"/>
          <w:color w:val="000000" w:themeColor="text1"/>
          <w:sz w:val="24"/>
          <w:szCs w:val="24"/>
        </w:rPr>
      </w:pPr>
      <w:r w:rsidRPr="00515264">
        <w:rPr>
          <w:rFonts w:ascii="Times New Roman" w:eastAsiaTheme="minorHAnsi" w:hAnsi="Times New Roman" w:cs="Times New Roman"/>
          <w:color w:val="000000" w:themeColor="text1"/>
          <w:sz w:val="24"/>
          <w:szCs w:val="24"/>
        </w:rPr>
        <w:t>______</w:t>
      </w:r>
    </w:p>
    <w:p w14:paraId="150ED19E" w14:textId="3E868F27" w:rsidR="004D59A9" w:rsidRPr="00515264" w:rsidRDefault="004D59A9" w:rsidP="004D59A9">
      <w:pPr>
        <w:spacing w:line="240" w:lineRule="auto"/>
        <w:contextualSpacing/>
        <w:jc w:val="right"/>
        <w:rPr>
          <w:rFonts w:ascii="Times New Roman" w:hAnsi="Times New Roman" w:cs="Times New Roman"/>
          <w:color w:val="000000" w:themeColor="text1"/>
          <w:sz w:val="2"/>
          <w:szCs w:val="2"/>
        </w:rPr>
      </w:pPr>
      <w:r w:rsidRPr="00515264">
        <w:rPr>
          <w:rFonts w:ascii="Times New Roman" w:hAnsi="Times New Roman" w:cs="Times New Roman"/>
          <w:color w:val="000000" w:themeColor="text1"/>
          <w:sz w:val="24"/>
          <w:szCs w:val="24"/>
        </w:rPr>
        <w:tab/>
      </w:r>
      <w:r w:rsidRPr="00515264">
        <w:rPr>
          <w:rFonts w:ascii="Times New Roman" w:hAnsi="Times New Roman" w:cs="Times New Roman"/>
          <w:color w:val="000000" w:themeColor="text1"/>
          <w:sz w:val="24"/>
          <w:szCs w:val="24"/>
        </w:rPr>
        <w:tab/>
      </w:r>
      <w:r w:rsidRPr="00515264">
        <w:rPr>
          <w:rFonts w:ascii="Times New Roman" w:hAnsi="Times New Roman" w:cs="Times New Roman"/>
          <w:color w:val="000000" w:themeColor="text1"/>
          <w:sz w:val="24"/>
          <w:szCs w:val="24"/>
        </w:rPr>
        <w:tab/>
      </w:r>
      <w:r w:rsidRPr="00515264">
        <w:rPr>
          <w:rFonts w:ascii="Times New Roman" w:hAnsi="Times New Roman" w:cs="Times New Roman"/>
          <w:color w:val="000000" w:themeColor="text1"/>
          <w:sz w:val="24"/>
          <w:szCs w:val="24"/>
        </w:rPr>
        <w:tab/>
      </w:r>
      <w:r w:rsidRPr="00515264">
        <w:rPr>
          <w:rFonts w:ascii="Times New Roman" w:hAnsi="Times New Roman" w:cs="Times New Roman"/>
          <w:color w:val="000000" w:themeColor="text1"/>
          <w:sz w:val="24"/>
          <w:szCs w:val="24"/>
        </w:rPr>
        <w:tab/>
      </w:r>
    </w:p>
    <w:sectPr w:rsidR="004D59A9" w:rsidRPr="00515264" w:rsidSect="0094708F">
      <w:headerReference w:type="default" r:id="rId14"/>
      <w:footerReference w:type="default" r:id="rId15"/>
      <w:headerReference w:type="first" r:id="rId16"/>
      <w:footerReference w:type="first" r:id="rId17"/>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59F6A9" w14:textId="77777777" w:rsidR="00135DE2" w:rsidRDefault="00135DE2" w:rsidP="00D05666">
      <w:r>
        <w:separator/>
      </w:r>
    </w:p>
  </w:endnote>
  <w:endnote w:type="continuationSeparator" w:id="0">
    <w:p w14:paraId="580B91B8" w14:textId="77777777" w:rsidR="00135DE2" w:rsidRDefault="00135DE2" w:rsidP="00D05666">
      <w:r>
        <w:continuationSeparator/>
      </w:r>
    </w:p>
  </w:endnote>
  <w:endnote w:type="continuationNotice" w:id="1">
    <w:p w14:paraId="5447198E" w14:textId="77777777" w:rsidR="00135DE2" w:rsidRDefault="00135DE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6387576"/>
      <w:docPartObj>
        <w:docPartGallery w:val="Page Numbers (Bottom of Page)"/>
        <w:docPartUnique/>
      </w:docPartObj>
    </w:sdtPr>
    <w:sdtEndPr>
      <w:rPr>
        <w:noProof/>
      </w:rPr>
    </w:sdtEndPr>
    <w:sdtContent>
      <w:p w14:paraId="1B92A0AB" w14:textId="3F862561" w:rsidR="007C14C0" w:rsidRDefault="007C14C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7DF867" w14:textId="77777777" w:rsidR="00135DE2" w:rsidRDefault="00135DE2" w:rsidP="00D05666">
      <w:r>
        <w:separator/>
      </w:r>
    </w:p>
  </w:footnote>
  <w:footnote w:type="continuationSeparator" w:id="0">
    <w:p w14:paraId="048EC301" w14:textId="77777777" w:rsidR="00135DE2" w:rsidRDefault="00135DE2" w:rsidP="00D05666">
      <w:r>
        <w:continuationSeparator/>
      </w:r>
    </w:p>
  </w:footnote>
  <w:footnote w:type="continuationNotice" w:id="1">
    <w:p w14:paraId="4E0D9A6C" w14:textId="77777777" w:rsidR="00135DE2" w:rsidRDefault="00135DE2">
      <w:pPr>
        <w:spacing w:line="240" w:lineRule="auto"/>
      </w:pPr>
    </w:p>
  </w:footnote>
  <w:footnote w:id="2">
    <w:p w14:paraId="24C269CE" w14:textId="2E39086E" w:rsidR="00754DF8" w:rsidRDefault="00754DF8" w:rsidP="00754DF8">
      <w:pPr>
        <w:pStyle w:val="FootnoteText"/>
        <w:spacing w:line="240" w:lineRule="auto"/>
      </w:pPr>
      <w:r>
        <w:rPr>
          <w:rStyle w:val="FootnoteReference"/>
        </w:rPr>
        <w:footnoteRef/>
      </w:r>
      <w:r>
        <w:t xml:space="preserve"> </w:t>
      </w:r>
      <w:hyperlink r:id="rId1" w:history="1">
        <w:r w:rsidRPr="008E7F4F">
          <w:rPr>
            <w:rStyle w:val="Hyperlink"/>
          </w:rPr>
          <w:t>https://www.e-tar.lt/portal/lt/legalAct/ac5a5e30878f11ed8df094f359a60216</w:t>
        </w:r>
      </w:hyperlink>
      <w:r>
        <w:t xml:space="preserve"> </w:t>
      </w:r>
    </w:p>
    <w:p w14:paraId="5161C074" w14:textId="77777777" w:rsidR="00754DF8" w:rsidRPr="00BC5D32" w:rsidRDefault="00754DF8" w:rsidP="00754DF8">
      <w:pPr>
        <w:pStyle w:val="FootnoteText"/>
        <w:spacing w:line="240" w:lineRule="auto"/>
        <w:rPr>
          <w:sz w:val="16"/>
          <w:szCs w:val="16"/>
        </w:rPr>
      </w:pPr>
    </w:p>
  </w:footnote>
  <w:footnote w:id="3">
    <w:p w14:paraId="2E20F9F5" w14:textId="77777777" w:rsidR="00754DF8" w:rsidRDefault="00754DF8" w:rsidP="00754DF8">
      <w:pPr>
        <w:pStyle w:val="FootnoteText"/>
        <w:spacing w:line="240" w:lineRule="auto"/>
      </w:pPr>
      <w:r>
        <w:rPr>
          <w:rStyle w:val="FootnoteReference"/>
        </w:rPr>
        <w:footnoteRef/>
      </w:r>
      <w:r>
        <w:t xml:space="preserve"> </w:t>
      </w:r>
      <w:hyperlink r:id="rId2" w:history="1">
        <w:r w:rsidRPr="008E7F4F">
          <w:rPr>
            <w:rStyle w:val="Hyperlink"/>
          </w:rPr>
          <w:t>https://www.e-tar.lt/portal/lt/legalAct/ac5a5e30878f11ed8df094f359a60216</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3386BD99" w:rsidR="00285B02" w:rsidRDefault="00285B02">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73992"/>
    <w:multiLevelType w:val="hybridMultilevel"/>
    <w:tmpl w:val="BA5CFC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E6746F8"/>
    <w:multiLevelType w:val="multilevel"/>
    <w:tmpl w:val="1A8CC6E4"/>
    <w:lvl w:ilvl="0">
      <w:start w:val="6"/>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1087459D"/>
    <w:multiLevelType w:val="multilevel"/>
    <w:tmpl w:val="AEE64C2E"/>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i w:val="0"/>
        <w:iCs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8A46FD4"/>
    <w:multiLevelType w:val="multilevel"/>
    <w:tmpl w:val="9180476A"/>
    <w:lvl w:ilvl="0">
      <w:start w:val="6"/>
      <w:numFmt w:val="decimal"/>
      <w:lvlText w:val="%1."/>
      <w:lvlJc w:val="left"/>
      <w:pPr>
        <w:ind w:left="504" w:hanging="504"/>
      </w:pPr>
      <w:rPr>
        <w:rFonts w:eastAsia="Calibri" w:hint="default"/>
        <w:b w:val="0"/>
        <w:bCs w:val="0"/>
        <w:u w:val="none"/>
      </w:rPr>
    </w:lvl>
    <w:lvl w:ilvl="1">
      <w:start w:val="4"/>
      <w:numFmt w:val="decimal"/>
      <w:lvlText w:val="%1.%2."/>
      <w:lvlJc w:val="left"/>
      <w:pPr>
        <w:ind w:left="1214" w:hanging="504"/>
      </w:pPr>
      <w:rPr>
        <w:rFonts w:hint="default"/>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85908D6"/>
    <w:multiLevelType w:val="multilevel"/>
    <w:tmpl w:val="CBFE5094"/>
    <w:lvl w:ilvl="0">
      <w:start w:val="1"/>
      <w:numFmt w:val="decimal"/>
      <w:lvlText w:val="%1."/>
      <w:lvlJc w:val="left"/>
      <w:pPr>
        <w:ind w:left="360" w:hanging="360"/>
      </w:pPr>
      <w:rPr>
        <w:rFonts w:ascii="Times New Roman" w:eastAsia="Arial" w:hAnsi="Times New Roman" w:cs="Times New Roman"/>
        <w:b/>
      </w:rPr>
    </w:lvl>
    <w:lvl w:ilvl="1">
      <w:start w:val="1"/>
      <w:numFmt w:val="decimal"/>
      <w:lvlText w:val="%1.%2."/>
      <w:lvlJc w:val="left"/>
      <w:pPr>
        <w:ind w:left="393" w:hanging="360"/>
      </w:pPr>
      <w:rPr>
        <w:rFonts w:ascii="Times New Roman" w:hAnsi="Times New Roman" w:cs="Times New Roman" w:hint="default"/>
        <w:b w:val="0"/>
        <w:color w:val="000000" w:themeColor="text1"/>
        <w:sz w:val="22"/>
        <w:szCs w:val="22"/>
      </w:rPr>
    </w:lvl>
    <w:lvl w:ilvl="2">
      <w:start w:val="1"/>
      <w:numFmt w:val="decimal"/>
      <w:lvlText w:val="%1.%2.%3."/>
      <w:lvlJc w:val="left"/>
      <w:pPr>
        <w:ind w:left="786" w:hanging="720"/>
      </w:pPr>
      <w:rPr>
        <w:rFonts w:hint="default"/>
      </w:rPr>
    </w:lvl>
    <w:lvl w:ilvl="3">
      <w:start w:val="1"/>
      <w:numFmt w:val="decimal"/>
      <w:lvlText w:val="%1.%2.%3.%4."/>
      <w:lvlJc w:val="left"/>
      <w:pPr>
        <w:ind w:left="819" w:hanging="72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2064" w:hanging="1800"/>
      </w:pPr>
      <w:rPr>
        <w:rFonts w:hint="default"/>
      </w:rPr>
    </w:lvl>
  </w:abstractNum>
  <w:abstractNum w:abstractNumId="8" w15:restartNumberingAfterBreak="0">
    <w:nsid w:val="3BB852C0"/>
    <w:multiLevelType w:val="hybridMultilevel"/>
    <w:tmpl w:val="8C0638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F26F36C"/>
    <w:multiLevelType w:val="multilevel"/>
    <w:tmpl w:val="1EBA28AA"/>
    <w:lvl w:ilvl="0">
      <w:numFmt w:val="none"/>
      <w:lvlText w:val=""/>
      <w:lvlJc w:val="left"/>
      <w:pPr>
        <w:tabs>
          <w:tab w:val="num" w:pos="360"/>
        </w:tabs>
      </w:pPr>
    </w:lvl>
    <w:lvl w:ilvl="1">
      <w:start w:val="1"/>
      <w:numFmt w:val="lowerLetter"/>
      <w:lvlText w:val="%2."/>
      <w:lvlJc w:val="left"/>
      <w:pPr>
        <w:ind w:left="2859" w:hanging="360"/>
      </w:pPr>
    </w:lvl>
    <w:lvl w:ilvl="2">
      <w:start w:val="1"/>
      <w:numFmt w:val="lowerRoman"/>
      <w:lvlText w:val="%3."/>
      <w:lvlJc w:val="right"/>
      <w:pPr>
        <w:ind w:left="3579" w:hanging="180"/>
      </w:pPr>
    </w:lvl>
    <w:lvl w:ilvl="3">
      <w:start w:val="1"/>
      <w:numFmt w:val="decimal"/>
      <w:lvlText w:val="%4."/>
      <w:lvlJc w:val="left"/>
      <w:pPr>
        <w:ind w:left="4299" w:hanging="360"/>
      </w:pPr>
    </w:lvl>
    <w:lvl w:ilvl="4">
      <w:start w:val="1"/>
      <w:numFmt w:val="lowerLetter"/>
      <w:lvlText w:val="%5."/>
      <w:lvlJc w:val="left"/>
      <w:pPr>
        <w:ind w:left="5019" w:hanging="360"/>
      </w:pPr>
    </w:lvl>
    <w:lvl w:ilvl="5">
      <w:start w:val="1"/>
      <w:numFmt w:val="lowerRoman"/>
      <w:lvlText w:val="%6."/>
      <w:lvlJc w:val="right"/>
      <w:pPr>
        <w:ind w:left="5739" w:hanging="180"/>
      </w:pPr>
    </w:lvl>
    <w:lvl w:ilvl="6">
      <w:start w:val="1"/>
      <w:numFmt w:val="decimal"/>
      <w:lvlText w:val="%7."/>
      <w:lvlJc w:val="left"/>
      <w:pPr>
        <w:ind w:left="6459" w:hanging="360"/>
      </w:pPr>
    </w:lvl>
    <w:lvl w:ilvl="7">
      <w:start w:val="1"/>
      <w:numFmt w:val="lowerLetter"/>
      <w:lvlText w:val="%8."/>
      <w:lvlJc w:val="left"/>
      <w:pPr>
        <w:ind w:left="7179" w:hanging="360"/>
      </w:pPr>
    </w:lvl>
    <w:lvl w:ilvl="8">
      <w:start w:val="1"/>
      <w:numFmt w:val="lowerRoman"/>
      <w:lvlText w:val="%9."/>
      <w:lvlJc w:val="right"/>
      <w:pPr>
        <w:ind w:left="7899" w:hanging="180"/>
      </w:pPr>
    </w:lvl>
  </w:abstractNum>
  <w:abstractNum w:abstractNumId="10" w15:restartNumberingAfterBreak="0">
    <w:nsid w:val="3F6D791A"/>
    <w:multiLevelType w:val="hybridMultilevel"/>
    <w:tmpl w:val="451E088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0A70A85"/>
    <w:multiLevelType w:val="multilevel"/>
    <w:tmpl w:val="135275E6"/>
    <w:lvl w:ilvl="0">
      <w:start w:val="2"/>
      <w:numFmt w:val="decimal"/>
      <w:lvlText w:val="%1."/>
      <w:lvlJc w:val="left"/>
      <w:pPr>
        <w:ind w:left="360" w:hanging="360"/>
      </w:pPr>
      <w:rPr>
        <w:rFonts w:eastAsia="Calibri" w:hint="default"/>
        <w:color w:val="auto"/>
      </w:rPr>
    </w:lvl>
    <w:lvl w:ilvl="1">
      <w:start w:val="1"/>
      <w:numFmt w:val="decimal"/>
      <w:lvlText w:val="%1.%2."/>
      <w:lvlJc w:val="left"/>
      <w:pPr>
        <w:ind w:left="1637"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3" w15:restartNumberingAfterBreak="0">
    <w:nsid w:val="47BD5D20"/>
    <w:multiLevelType w:val="hybridMultilevel"/>
    <w:tmpl w:val="0F3CCF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FFC2FDC"/>
    <w:multiLevelType w:val="hybridMultilevel"/>
    <w:tmpl w:val="8F0E9D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4493C28"/>
    <w:multiLevelType w:val="multilevel"/>
    <w:tmpl w:val="CA3E4F54"/>
    <w:lvl w:ilvl="0">
      <w:start w:val="8"/>
      <w:numFmt w:val="decimal"/>
      <w:lvlText w:val="%1."/>
      <w:lvlJc w:val="left"/>
      <w:pPr>
        <w:ind w:left="365" w:hanging="365"/>
      </w:pPr>
      <w:rPr>
        <w:rFonts w:hint="default"/>
      </w:rPr>
    </w:lvl>
    <w:lvl w:ilvl="1">
      <w:start w:val="1"/>
      <w:numFmt w:val="decimal"/>
      <w:lvlText w:val="%1.%2."/>
      <w:lvlJc w:val="left"/>
      <w:pPr>
        <w:ind w:left="791" w:hanging="365"/>
      </w:pPr>
      <w:rPr>
        <w:rFonts w:hint="default"/>
        <w:i w:val="0"/>
        <w:iCs w:val="0"/>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376" w:hanging="1800"/>
      </w:pPr>
      <w:rPr>
        <w:rFonts w:hint="default"/>
      </w:rPr>
    </w:lvl>
  </w:abstractNum>
  <w:abstractNum w:abstractNumId="16" w15:restartNumberingAfterBreak="0">
    <w:nsid w:val="56716C0D"/>
    <w:multiLevelType w:val="multilevel"/>
    <w:tmpl w:val="AEE64C2E"/>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i w:val="0"/>
        <w:iCs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720A3259"/>
    <w:multiLevelType w:val="multilevel"/>
    <w:tmpl w:val="423E9746"/>
    <w:lvl w:ilvl="0">
      <w:start w:val="1"/>
      <w:numFmt w:val="decimal"/>
      <w:lvlText w:val="%1."/>
      <w:lvlJc w:val="left"/>
      <w:pPr>
        <w:ind w:left="360" w:hanging="360"/>
      </w:pPr>
      <w:rPr>
        <w:rFonts w:hint="default"/>
      </w:rPr>
    </w:lvl>
    <w:lvl w:ilvl="1">
      <w:start w:val="2"/>
      <w:numFmt w:val="decimal"/>
      <w:isLgl/>
      <w:lvlText w:val="%1.%2."/>
      <w:lvlJc w:val="left"/>
      <w:pPr>
        <w:ind w:left="644"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9" w15:restartNumberingAfterBreak="0">
    <w:nsid w:val="747A38CE"/>
    <w:multiLevelType w:val="multilevel"/>
    <w:tmpl w:val="FD7C363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0" w15:restartNumberingAfterBreak="0">
    <w:nsid w:val="747E43F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4"/>
  </w:num>
  <w:num w:numId="2" w16cid:durableId="1490172141">
    <w:abstractNumId w:val="17"/>
  </w:num>
  <w:num w:numId="3" w16cid:durableId="138770985">
    <w:abstractNumId w:val="11"/>
  </w:num>
  <w:num w:numId="4" w16cid:durableId="219707255">
    <w:abstractNumId w:val="21"/>
  </w:num>
  <w:num w:numId="5" w16cid:durableId="1652252092">
    <w:abstractNumId w:val="6"/>
  </w:num>
  <w:num w:numId="6" w16cid:durableId="963148996">
    <w:abstractNumId w:val="2"/>
  </w:num>
  <w:num w:numId="7" w16cid:durableId="817724215">
    <w:abstractNumId w:val="12"/>
  </w:num>
  <w:num w:numId="8" w16cid:durableId="1476410157">
    <w:abstractNumId w:val="18"/>
  </w:num>
  <w:num w:numId="9" w16cid:durableId="1636831136">
    <w:abstractNumId w:val="16"/>
  </w:num>
  <w:num w:numId="10" w16cid:durableId="412043720">
    <w:abstractNumId w:val="19"/>
  </w:num>
  <w:num w:numId="11" w16cid:durableId="749809940">
    <w:abstractNumId w:val="1"/>
  </w:num>
  <w:num w:numId="12" w16cid:durableId="1255432651">
    <w:abstractNumId w:val="9"/>
  </w:num>
  <w:num w:numId="13" w16cid:durableId="2129353534">
    <w:abstractNumId w:val="5"/>
  </w:num>
  <w:num w:numId="14" w16cid:durableId="407457794">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53742401">
    <w:abstractNumId w:val="3"/>
  </w:num>
  <w:num w:numId="16" w16cid:durableId="2022926110">
    <w:abstractNumId w:val="7"/>
  </w:num>
  <w:num w:numId="17" w16cid:durableId="1163162408">
    <w:abstractNumId w:val="15"/>
  </w:num>
  <w:num w:numId="18" w16cid:durableId="501243876">
    <w:abstractNumId w:val="13"/>
  </w:num>
  <w:num w:numId="19" w16cid:durableId="1083918518">
    <w:abstractNumId w:val="8"/>
  </w:num>
  <w:num w:numId="20" w16cid:durableId="1700399787">
    <w:abstractNumId w:val="20"/>
  </w:num>
  <w:num w:numId="21" w16cid:durableId="2075004287">
    <w:abstractNumId w:val="0"/>
  </w:num>
  <w:num w:numId="22" w16cid:durableId="1498767915">
    <w:abstractNumId w:val="14"/>
  </w:num>
  <w:num w:numId="23" w16cid:durableId="723406681">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5DC4"/>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315"/>
    <w:rsid w:val="0003079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DF8"/>
    <w:rsid w:val="00040EC2"/>
    <w:rsid w:val="0004137F"/>
    <w:rsid w:val="000423C7"/>
    <w:rsid w:val="000428B5"/>
    <w:rsid w:val="00042D50"/>
    <w:rsid w:val="000431AC"/>
    <w:rsid w:val="00043C51"/>
    <w:rsid w:val="00044728"/>
    <w:rsid w:val="00044836"/>
    <w:rsid w:val="00044B63"/>
    <w:rsid w:val="00044DE7"/>
    <w:rsid w:val="000455B9"/>
    <w:rsid w:val="00046006"/>
    <w:rsid w:val="000464D8"/>
    <w:rsid w:val="000464E8"/>
    <w:rsid w:val="000466D2"/>
    <w:rsid w:val="00047F6B"/>
    <w:rsid w:val="00047F87"/>
    <w:rsid w:val="00050C31"/>
    <w:rsid w:val="0005148B"/>
    <w:rsid w:val="00051E9D"/>
    <w:rsid w:val="00052365"/>
    <w:rsid w:val="0005295E"/>
    <w:rsid w:val="000543B5"/>
    <w:rsid w:val="000546BD"/>
    <w:rsid w:val="00054712"/>
    <w:rsid w:val="00055235"/>
    <w:rsid w:val="00055DB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77E17"/>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385"/>
    <w:rsid w:val="00097B80"/>
    <w:rsid w:val="000A02F5"/>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A7"/>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26E"/>
    <w:rsid w:val="000D13D6"/>
    <w:rsid w:val="000D17E9"/>
    <w:rsid w:val="000D18E9"/>
    <w:rsid w:val="000D26D8"/>
    <w:rsid w:val="000D412D"/>
    <w:rsid w:val="000D4406"/>
    <w:rsid w:val="000D4B9C"/>
    <w:rsid w:val="000D4E2B"/>
    <w:rsid w:val="000D5039"/>
    <w:rsid w:val="000D5C58"/>
    <w:rsid w:val="000D638A"/>
    <w:rsid w:val="000E083B"/>
    <w:rsid w:val="000E0EAE"/>
    <w:rsid w:val="000E1743"/>
    <w:rsid w:val="000E2079"/>
    <w:rsid w:val="000E266E"/>
    <w:rsid w:val="000E2FD9"/>
    <w:rsid w:val="000E31D4"/>
    <w:rsid w:val="000E3448"/>
    <w:rsid w:val="000E37BD"/>
    <w:rsid w:val="000E430C"/>
    <w:rsid w:val="000E4D68"/>
    <w:rsid w:val="000E5999"/>
    <w:rsid w:val="000E5A0F"/>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06C"/>
    <w:rsid w:val="00105DAD"/>
    <w:rsid w:val="001072BE"/>
    <w:rsid w:val="00107A04"/>
    <w:rsid w:val="00107DDA"/>
    <w:rsid w:val="0011128B"/>
    <w:rsid w:val="0011199A"/>
    <w:rsid w:val="001126FB"/>
    <w:rsid w:val="0011280B"/>
    <w:rsid w:val="001128FB"/>
    <w:rsid w:val="00112F92"/>
    <w:rsid w:val="0011320C"/>
    <w:rsid w:val="0011344C"/>
    <w:rsid w:val="0011361F"/>
    <w:rsid w:val="00113B07"/>
    <w:rsid w:val="00113DD7"/>
    <w:rsid w:val="00114768"/>
    <w:rsid w:val="00115083"/>
    <w:rsid w:val="00115BB9"/>
    <w:rsid w:val="00115F6C"/>
    <w:rsid w:val="00116B9B"/>
    <w:rsid w:val="0011798C"/>
    <w:rsid w:val="00117D8E"/>
    <w:rsid w:val="001207D3"/>
    <w:rsid w:val="00120F58"/>
    <w:rsid w:val="00121982"/>
    <w:rsid w:val="001222BA"/>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27A94"/>
    <w:rsid w:val="0013010B"/>
    <w:rsid w:val="001310A9"/>
    <w:rsid w:val="0013140B"/>
    <w:rsid w:val="001329A7"/>
    <w:rsid w:val="0013353A"/>
    <w:rsid w:val="00133C40"/>
    <w:rsid w:val="00134825"/>
    <w:rsid w:val="001351A4"/>
    <w:rsid w:val="00135DE2"/>
    <w:rsid w:val="00135EEE"/>
    <w:rsid w:val="001365CA"/>
    <w:rsid w:val="0013703C"/>
    <w:rsid w:val="0013761B"/>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1D33"/>
    <w:rsid w:val="00182281"/>
    <w:rsid w:val="00182E25"/>
    <w:rsid w:val="00185454"/>
    <w:rsid w:val="00185997"/>
    <w:rsid w:val="00185BC4"/>
    <w:rsid w:val="001864DB"/>
    <w:rsid w:val="0018704D"/>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434"/>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6F6E"/>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960"/>
    <w:rsid w:val="001C7F48"/>
    <w:rsid w:val="001D24C1"/>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92E"/>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2E7D"/>
    <w:rsid w:val="00203725"/>
    <w:rsid w:val="002037C0"/>
    <w:rsid w:val="002044E1"/>
    <w:rsid w:val="002058A4"/>
    <w:rsid w:val="00206179"/>
    <w:rsid w:val="002067CB"/>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5E02"/>
    <w:rsid w:val="002163DC"/>
    <w:rsid w:val="00217893"/>
    <w:rsid w:val="00217C84"/>
    <w:rsid w:val="00217F6F"/>
    <w:rsid w:val="00220068"/>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69F3"/>
    <w:rsid w:val="002374F8"/>
    <w:rsid w:val="00237EA0"/>
    <w:rsid w:val="00237EB4"/>
    <w:rsid w:val="00241381"/>
    <w:rsid w:val="002415C7"/>
    <w:rsid w:val="0024180E"/>
    <w:rsid w:val="002418CE"/>
    <w:rsid w:val="0024200F"/>
    <w:rsid w:val="002428AC"/>
    <w:rsid w:val="00242987"/>
    <w:rsid w:val="002430AE"/>
    <w:rsid w:val="00243470"/>
    <w:rsid w:val="002434FF"/>
    <w:rsid w:val="00244688"/>
    <w:rsid w:val="00244994"/>
    <w:rsid w:val="00245C47"/>
    <w:rsid w:val="00245DEF"/>
    <w:rsid w:val="00246347"/>
    <w:rsid w:val="00246F96"/>
    <w:rsid w:val="0024735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1FA6"/>
    <w:rsid w:val="002827A2"/>
    <w:rsid w:val="00282C53"/>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531C"/>
    <w:rsid w:val="002970CF"/>
    <w:rsid w:val="00297490"/>
    <w:rsid w:val="002974D4"/>
    <w:rsid w:val="002A00F7"/>
    <w:rsid w:val="002A094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8F9"/>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2B9"/>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1817"/>
    <w:rsid w:val="0030230E"/>
    <w:rsid w:val="003025C8"/>
    <w:rsid w:val="003049FC"/>
    <w:rsid w:val="00304E45"/>
    <w:rsid w:val="00305876"/>
    <w:rsid w:val="00306D9F"/>
    <w:rsid w:val="00306F87"/>
    <w:rsid w:val="003074D1"/>
    <w:rsid w:val="0031000F"/>
    <w:rsid w:val="003101E1"/>
    <w:rsid w:val="00310B32"/>
    <w:rsid w:val="00310DEF"/>
    <w:rsid w:val="0031109D"/>
    <w:rsid w:val="0031284C"/>
    <w:rsid w:val="00312D59"/>
    <w:rsid w:val="0031359C"/>
    <w:rsid w:val="00313C60"/>
    <w:rsid w:val="0031420A"/>
    <w:rsid w:val="003155D3"/>
    <w:rsid w:val="0031670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27BE5"/>
    <w:rsid w:val="003300F2"/>
    <w:rsid w:val="00331673"/>
    <w:rsid w:val="00331ED1"/>
    <w:rsid w:val="003321B2"/>
    <w:rsid w:val="0033276B"/>
    <w:rsid w:val="003328D9"/>
    <w:rsid w:val="00333BFA"/>
    <w:rsid w:val="00334EB8"/>
    <w:rsid w:val="0033575F"/>
    <w:rsid w:val="00335A01"/>
    <w:rsid w:val="00335DA5"/>
    <w:rsid w:val="00336B1D"/>
    <w:rsid w:val="00340072"/>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193"/>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273"/>
    <w:rsid w:val="003617F1"/>
    <w:rsid w:val="00362719"/>
    <w:rsid w:val="00362AA1"/>
    <w:rsid w:val="00362D05"/>
    <w:rsid w:val="00362DF0"/>
    <w:rsid w:val="003630A0"/>
    <w:rsid w:val="00363134"/>
    <w:rsid w:val="00363A88"/>
    <w:rsid w:val="00365384"/>
    <w:rsid w:val="003660B8"/>
    <w:rsid w:val="003671C3"/>
    <w:rsid w:val="00367D97"/>
    <w:rsid w:val="00370489"/>
    <w:rsid w:val="00371433"/>
    <w:rsid w:val="003716F1"/>
    <w:rsid w:val="00372CDB"/>
    <w:rsid w:val="003741B0"/>
    <w:rsid w:val="00374530"/>
    <w:rsid w:val="00374650"/>
    <w:rsid w:val="00374A04"/>
    <w:rsid w:val="00374F82"/>
    <w:rsid w:val="00375313"/>
    <w:rsid w:val="00375417"/>
    <w:rsid w:val="003754D9"/>
    <w:rsid w:val="00376628"/>
    <w:rsid w:val="00376FFC"/>
    <w:rsid w:val="003771ED"/>
    <w:rsid w:val="00377497"/>
    <w:rsid w:val="00377925"/>
    <w:rsid w:val="00377C16"/>
    <w:rsid w:val="00377C96"/>
    <w:rsid w:val="00377EF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1937"/>
    <w:rsid w:val="003A20CF"/>
    <w:rsid w:val="003A2F4F"/>
    <w:rsid w:val="003A30C5"/>
    <w:rsid w:val="003A3C99"/>
    <w:rsid w:val="003A441C"/>
    <w:rsid w:val="003A5004"/>
    <w:rsid w:val="003A65F9"/>
    <w:rsid w:val="003A6756"/>
    <w:rsid w:val="003A6BC4"/>
    <w:rsid w:val="003B0093"/>
    <w:rsid w:val="003B03D1"/>
    <w:rsid w:val="003B12DE"/>
    <w:rsid w:val="003B23EC"/>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2F2C"/>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65CF"/>
    <w:rsid w:val="00407820"/>
    <w:rsid w:val="00407939"/>
    <w:rsid w:val="0041063D"/>
    <w:rsid w:val="00410CE7"/>
    <w:rsid w:val="00411BD7"/>
    <w:rsid w:val="0041208A"/>
    <w:rsid w:val="00412A70"/>
    <w:rsid w:val="0041359A"/>
    <w:rsid w:val="00413D2E"/>
    <w:rsid w:val="004147BD"/>
    <w:rsid w:val="004157B6"/>
    <w:rsid w:val="004159FF"/>
    <w:rsid w:val="00415A37"/>
    <w:rsid w:val="0041685F"/>
    <w:rsid w:val="00416D08"/>
    <w:rsid w:val="00417604"/>
    <w:rsid w:val="00424C4C"/>
    <w:rsid w:val="004252AF"/>
    <w:rsid w:val="004255D6"/>
    <w:rsid w:val="00427174"/>
    <w:rsid w:val="00427210"/>
    <w:rsid w:val="00430DB7"/>
    <w:rsid w:val="004315E2"/>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133"/>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D7A"/>
    <w:rsid w:val="00455F06"/>
    <w:rsid w:val="00456FC0"/>
    <w:rsid w:val="004575AA"/>
    <w:rsid w:val="0045773D"/>
    <w:rsid w:val="00457C45"/>
    <w:rsid w:val="00457F5A"/>
    <w:rsid w:val="00460650"/>
    <w:rsid w:val="00461904"/>
    <w:rsid w:val="0046198C"/>
    <w:rsid w:val="00461CE4"/>
    <w:rsid w:val="004624F4"/>
    <w:rsid w:val="00462587"/>
    <w:rsid w:val="004635E0"/>
    <w:rsid w:val="00463897"/>
    <w:rsid w:val="004642FA"/>
    <w:rsid w:val="004646CC"/>
    <w:rsid w:val="0046472C"/>
    <w:rsid w:val="00464D07"/>
    <w:rsid w:val="004658BF"/>
    <w:rsid w:val="00467515"/>
    <w:rsid w:val="00467B1D"/>
    <w:rsid w:val="00471043"/>
    <w:rsid w:val="004713B5"/>
    <w:rsid w:val="00472F7A"/>
    <w:rsid w:val="00472F8C"/>
    <w:rsid w:val="004730BE"/>
    <w:rsid w:val="0047354D"/>
    <w:rsid w:val="00474810"/>
    <w:rsid w:val="0047509D"/>
    <w:rsid w:val="0047554A"/>
    <w:rsid w:val="004758C1"/>
    <w:rsid w:val="00475F9B"/>
    <w:rsid w:val="0047687E"/>
    <w:rsid w:val="00477068"/>
    <w:rsid w:val="00477E28"/>
    <w:rsid w:val="00482A1E"/>
    <w:rsid w:val="00482BC0"/>
    <w:rsid w:val="00482CFE"/>
    <w:rsid w:val="00482CFF"/>
    <w:rsid w:val="00483462"/>
    <w:rsid w:val="00483B9F"/>
    <w:rsid w:val="00483E10"/>
    <w:rsid w:val="004847DE"/>
    <w:rsid w:val="00485E23"/>
    <w:rsid w:val="0048654D"/>
    <w:rsid w:val="004867B9"/>
    <w:rsid w:val="00486B0D"/>
    <w:rsid w:val="00492862"/>
    <w:rsid w:val="00493091"/>
    <w:rsid w:val="004940CB"/>
    <w:rsid w:val="00494B5D"/>
    <w:rsid w:val="0049538A"/>
    <w:rsid w:val="00495F71"/>
    <w:rsid w:val="004962BC"/>
    <w:rsid w:val="00496A34"/>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6615"/>
    <w:rsid w:val="004A7485"/>
    <w:rsid w:val="004A7F0E"/>
    <w:rsid w:val="004B01D9"/>
    <w:rsid w:val="004B0E0C"/>
    <w:rsid w:val="004B1C98"/>
    <w:rsid w:val="004B219C"/>
    <w:rsid w:val="004B2B8B"/>
    <w:rsid w:val="004B2DE4"/>
    <w:rsid w:val="004B4CD3"/>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4F49"/>
    <w:rsid w:val="004C67B6"/>
    <w:rsid w:val="004C7DC4"/>
    <w:rsid w:val="004C7E0B"/>
    <w:rsid w:val="004C7E53"/>
    <w:rsid w:val="004D017C"/>
    <w:rsid w:val="004D0866"/>
    <w:rsid w:val="004D0A17"/>
    <w:rsid w:val="004D1010"/>
    <w:rsid w:val="004D1673"/>
    <w:rsid w:val="004D248A"/>
    <w:rsid w:val="004D2FB8"/>
    <w:rsid w:val="004D4150"/>
    <w:rsid w:val="004D459D"/>
    <w:rsid w:val="004D49FC"/>
    <w:rsid w:val="004D4F85"/>
    <w:rsid w:val="004D59A9"/>
    <w:rsid w:val="004D59EA"/>
    <w:rsid w:val="004D6CEB"/>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D26"/>
    <w:rsid w:val="004E7FB6"/>
    <w:rsid w:val="004F061A"/>
    <w:rsid w:val="004F0C1D"/>
    <w:rsid w:val="004F1A11"/>
    <w:rsid w:val="004F1C97"/>
    <w:rsid w:val="004F1E4F"/>
    <w:rsid w:val="004F30E1"/>
    <w:rsid w:val="004F33F0"/>
    <w:rsid w:val="004F38EB"/>
    <w:rsid w:val="004F57E9"/>
    <w:rsid w:val="004F6305"/>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8DF"/>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264"/>
    <w:rsid w:val="00515C55"/>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2B3"/>
    <w:rsid w:val="005357BB"/>
    <w:rsid w:val="00536E98"/>
    <w:rsid w:val="005377B5"/>
    <w:rsid w:val="005379E7"/>
    <w:rsid w:val="00540094"/>
    <w:rsid w:val="00540C9A"/>
    <w:rsid w:val="0054132A"/>
    <w:rsid w:val="00541A24"/>
    <w:rsid w:val="00541D7E"/>
    <w:rsid w:val="005420ED"/>
    <w:rsid w:val="0054231A"/>
    <w:rsid w:val="00542A74"/>
    <w:rsid w:val="00543400"/>
    <w:rsid w:val="005448A6"/>
    <w:rsid w:val="005449F0"/>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876"/>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53B6"/>
    <w:rsid w:val="005757DE"/>
    <w:rsid w:val="005769FF"/>
    <w:rsid w:val="005771DB"/>
    <w:rsid w:val="00577A7E"/>
    <w:rsid w:val="00580423"/>
    <w:rsid w:val="005806D2"/>
    <w:rsid w:val="0058102F"/>
    <w:rsid w:val="00581B14"/>
    <w:rsid w:val="00582A71"/>
    <w:rsid w:val="00583135"/>
    <w:rsid w:val="00583195"/>
    <w:rsid w:val="0058399E"/>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5EEF"/>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3D2"/>
    <w:rsid w:val="005D5949"/>
    <w:rsid w:val="005D5FBB"/>
    <w:rsid w:val="005D6204"/>
    <w:rsid w:val="005D6210"/>
    <w:rsid w:val="005D7383"/>
    <w:rsid w:val="005D7A77"/>
    <w:rsid w:val="005D7D8C"/>
    <w:rsid w:val="005E0667"/>
    <w:rsid w:val="005E16B2"/>
    <w:rsid w:val="005E25A4"/>
    <w:rsid w:val="005E2700"/>
    <w:rsid w:val="005E29E3"/>
    <w:rsid w:val="005E36FB"/>
    <w:rsid w:val="005E3B81"/>
    <w:rsid w:val="005E409C"/>
    <w:rsid w:val="005E4667"/>
    <w:rsid w:val="005E5976"/>
    <w:rsid w:val="005E5FE0"/>
    <w:rsid w:val="005E655D"/>
    <w:rsid w:val="005F0E6E"/>
    <w:rsid w:val="005F13F0"/>
    <w:rsid w:val="005F1501"/>
    <w:rsid w:val="005F1566"/>
    <w:rsid w:val="005F1D55"/>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1E70"/>
    <w:rsid w:val="0060200D"/>
    <w:rsid w:val="006023D3"/>
    <w:rsid w:val="00603E31"/>
    <w:rsid w:val="006041B7"/>
    <w:rsid w:val="00605D03"/>
    <w:rsid w:val="00606CBD"/>
    <w:rsid w:val="00607C46"/>
    <w:rsid w:val="00612434"/>
    <w:rsid w:val="00612488"/>
    <w:rsid w:val="00612CE6"/>
    <w:rsid w:val="00612EDD"/>
    <w:rsid w:val="00614427"/>
    <w:rsid w:val="00614A7B"/>
    <w:rsid w:val="0061536C"/>
    <w:rsid w:val="006158E4"/>
    <w:rsid w:val="006158FB"/>
    <w:rsid w:val="00615C08"/>
    <w:rsid w:val="0061733E"/>
    <w:rsid w:val="0061741C"/>
    <w:rsid w:val="006178D9"/>
    <w:rsid w:val="006178F4"/>
    <w:rsid w:val="0062010C"/>
    <w:rsid w:val="006207BC"/>
    <w:rsid w:val="00620A81"/>
    <w:rsid w:val="00621335"/>
    <w:rsid w:val="0062150E"/>
    <w:rsid w:val="006222DE"/>
    <w:rsid w:val="00623F37"/>
    <w:rsid w:val="00623F56"/>
    <w:rsid w:val="006242E9"/>
    <w:rsid w:val="00624348"/>
    <w:rsid w:val="0062464E"/>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3D40"/>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087"/>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3EB9"/>
    <w:rsid w:val="00694911"/>
    <w:rsid w:val="006966D7"/>
    <w:rsid w:val="00696EED"/>
    <w:rsid w:val="006A02C4"/>
    <w:rsid w:val="006A0320"/>
    <w:rsid w:val="006A0559"/>
    <w:rsid w:val="006A19E0"/>
    <w:rsid w:val="006A1A30"/>
    <w:rsid w:val="006A24E5"/>
    <w:rsid w:val="006A2889"/>
    <w:rsid w:val="006A2DF5"/>
    <w:rsid w:val="006A3415"/>
    <w:rsid w:val="006A39B7"/>
    <w:rsid w:val="006A4774"/>
    <w:rsid w:val="006A4AF7"/>
    <w:rsid w:val="006A539D"/>
    <w:rsid w:val="006A58FD"/>
    <w:rsid w:val="006A614E"/>
    <w:rsid w:val="006A61B1"/>
    <w:rsid w:val="006A6750"/>
    <w:rsid w:val="006A675A"/>
    <w:rsid w:val="006A6A5B"/>
    <w:rsid w:val="006A7476"/>
    <w:rsid w:val="006B0550"/>
    <w:rsid w:val="006B1131"/>
    <w:rsid w:val="006B1A30"/>
    <w:rsid w:val="006B257C"/>
    <w:rsid w:val="006B2729"/>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182"/>
    <w:rsid w:val="006D45C6"/>
    <w:rsid w:val="006D463E"/>
    <w:rsid w:val="006D6651"/>
    <w:rsid w:val="006D6694"/>
    <w:rsid w:val="006D67EE"/>
    <w:rsid w:val="006E04DD"/>
    <w:rsid w:val="006E05DF"/>
    <w:rsid w:val="006E2477"/>
    <w:rsid w:val="006E28D7"/>
    <w:rsid w:val="006E2957"/>
    <w:rsid w:val="006E2B14"/>
    <w:rsid w:val="006E42EC"/>
    <w:rsid w:val="006E533D"/>
    <w:rsid w:val="006E6528"/>
    <w:rsid w:val="006E6883"/>
    <w:rsid w:val="006E75C7"/>
    <w:rsid w:val="006E7679"/>
    <w:rsid w:val="006E7AB6"/>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1499"/>
    <w:rsid w:val="007128D8"/>
    <w:rsid w:val="007128DA"/>
    <w:rsid w:val="00713645"/>
    <w:rsid w:val="00714305"/>
    <w:rsid w:val="00715222"/>
    <w:rsid w:val="0071539A"/>
    <w:rsid w:val="007154B7"/>
    <w:rsid w:val="007160DA"/>
    <w:rsid w:val="007163BB"/>
    <w:rsid w:val="0071641D"/>
    <w:rsid w:val="0071650A"/>
    <w:rsid w:val="00716F5E"/>
    <w:rsid w:val="00717339"/>
    <w:rsid w:val="00717909"/>
    <w:rsid w:val="00717D94"/>
    <w:rsid w:val="00720E2A"/>
    <w:rsid w:val="00721442"/>
    <w:rsid w:val="0072163C"/>
    <w:rsid w:val="0072168C"/>
    <w:rsid w:val="00721A8D"/>
    <w:rsid w:val="00721C5B"/>
    <w:rsid w:val="00721E06"/>
    <w:rsid w:val="00722B34"/>
    <w:rsid w:val="007230E4"/>
    <w:rsid w:val="00723C3F"/>
    <w:rsid w:val="007243EB"/>
    <w:rsid w:val="00724719"/>
    <w:rsid w:val="00724B68"/>
    <w:rsid w:val="007256A1"/>
    <w:rsid w:val="00725AB6"/>
    <w:rsid w:val="00725BAE"/>
    <w:rsid w:val="00725D1E"/>
    <w:rsid w:val="00726D3A"/>
    <w:rsid w:val="00726E63"/>
    <w:rsid w:val="0072752F"/>
    <w:rsid w:val="007306D3"/>
    <w:rsid w:val="00730B21"/>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37C4C"/>
    <w:rsid w:val="00740C4A"/>
    <w:rsid w:val="00741376"/>
    <w:rsid w:val="007419CD"/>
    <w:rsid w:val="00741C24"/>
    <w:rsid w:val="007422EF"/>
    <w:rsid w:val="00742D58"/>
    <w:rsid w:val="00742F8F"/>
    <w:rsid w:val="00743205"/>
    <w:rsid w:val="0074401D"/>
    <w:rsid w:val="0074429A"/>
    <w:rsid w:val="007445D0"/>
    <w:rsid w:val="00744D22"/>
    <w:rsid w:val="00745110"/>
    <w:rsid w:val="00745317"/>
    <w:rsid w:val="0074590D"/>
    <w:rsid w:val="00746011"/>
    <w:rsid w:val="00746BAF"/>
    <w:rsid w:val="00746D0B"/>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49C"/>
    <w:rsid w:val="00754DF8"/>
    <w:rsid w:val="00754F0F"/>
    <w:rsid w:val="007552F1"/>
    <w:rsid w:val="007553E4"/>
    <w:rsid w:val="00755F3B"/>
    <w:rsid w:val="007560A1"/>
    <w:rsid w:val="007566CB"/>
    <w:rsid w:val="00757947"/>
    <w:rsid w:val="007611E9"/>
    <w:rsid w:val="00761429"/>
    <w:rsid w:val="0076284D"/>
    <w:rsid w:val="00764FD6"/>
    <w:rsid w:val="007652C9"/>
    <w:rsid w:val="007654C6"/>
    <w:rsid w:val="00765F24"/>
    <w:rsid w:val="00766211"/>
    <w:rsid w:val="00766335"/>
    <w:rsid w:val="00770D9B"/>
    <w:rsid w:val="00771A27"/>
    <w:rsid w:val="00771EC8"/>
    <w:rsid w:val="007720C2"/>
    <w:rsid w:val="007724D3"/>
    <w:rsid w:val="007731F0"/>
    <w:rsid w:val="007740AD"/>
    <w:rsid w:val="00774FA3"/>
    <w:rsid w:val="0077554C"/>
    <w:rsid w:val="007763E1"/>
    <w:rsid w:val="007766DA"/>
    <w:rsid w:val="00777670"/>
    <w:rsid w:val="007818FF"/>
    <w:rsid w:val="00781B59"/>
    <w:rsid w:val="00781C07"/>
    <w:rsid w:val="00782BF8"/>
    <w:rsid w:val="007834AA"/>
    <w:rsid w:val="00783536"/>
    <w:rsid w:val="00783C19"/>
    <w:rsid w:val="00785172"/>
    <w:rsid w:val="00785F17"/>
    <w:rsid w:val="007860B6"/>
    <w:rsid w:val="007863E6"/>
    <w:rsid w:val="00786563"/>
    <w:rsid w:val="00786AF6"/>
    <w:rsid w:val="00786DEE"/>
    <w:rsid w:val="007872CE"/>
    <w:rsid w:val="00787729"/>
    <w:rsid w:val="00787CD6"/>
    <w:rsid w:val="00787DC2"/>
    <w:rsid w:val="0079007C"/>
    <w:rsid w:val="007909D9"/>
    <w:rsid w:val="00790A5E"/>
    <w:rsid w:val="00790D67"/>
    <w:rsid w:val="00790FAD"/>
    <w:rsid w:val="007912DE"/>
    <w:rsid w:val="00791E5B"/>
    <w:rsid w:val="00791FC9"/>
    <w:rsid w:val="0079488E"/>
    <w:rsid w:val="007948D0"/>
    <w:rsid w:val="00797526"/>
    <w:rsid w:val="007976F5"/>
    <w:rsid w:val="007A02AE"/>
    <w:rsid w:val="007A059A"/>
    <w:rsid w:val="007A0981"/>
    <w:rsid w:val="007A0F1C"/>
    <w:rsid w:val="007A130B"/>
    <w:rsid w:val="007A2EF4"/>
    <w:rsid w:val="007A3D29"/>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4C0"/>
    <w:rsid w:val="007C1D5C"/>
    <w:rsid w:val="007C1FE3"/>
    <w:rsid w:val="007C348D"/>
    <w:rsid w:val="007C3B9B"/>
    <w:rsid w:val="007C427A"/>
    <w:rsid w:val="007C483C"/>
    <w:rsid w:val="007C484E"/>
    <w:rsid w:val="007C4972"/>
    <w:rsid w:val="007C4FA1"/>
    <w:rsid w:val="007C53E8"/>
    <w:rsid w:val="007C5600"/>
    <w:rsid w:val="007C7480"/>
    <w:rsid w:val="007C7A8A"/>
    <w:rsid w:val="007C7D60"/>
    <w:rsid w:val="007D0225"/>
    <w:rsid w:val="007D0914"/>
    <w:rsid w:val="007D0F6B"/>
    <w:rsid w:val="007D1221"/>
    <w:rsid w:val="007D1253"/>
    <w:rsid w:val="007D1BAE"/>
    <w:rsid w:val="007D205B"/>
    <w:rsid w:val="007D21F3"/>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3D88"/>
    <w:rsid w:val="007E5D78"/>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1F2"/>
    <w:rsid w:val="008043C9"/>
    <w:rsid w:val="008046D9"/>
    <w:rsid w:val="00805177"/>
    <w:rsid w:val="00806044"/>
    <w:rsid w:val="00807185"/>
    <w:rsid w:val="00807B75"/>
    <w:rsid w:val="00810237"/>
    <w:rsid w:val="00810AF3"/>
    <w:rsid w:val="00810C29"/>
    <w:rsid w:val="00812CE6"/>
    <w:rsid w:val="00813105"/>
    <w:rsid w:val="008131F9"/>
    <w:rsid w:val="00813B3B"/>
    <w:rsid w:val="00813EC4"/>
    <w:rsid w:val="00814153"/>
    <w:rsid w:val="0081425E"/>
    <w:rsid w:val="008142E7"/>
    <w:rsid w:val="00814A84"/>
    <w:rsid w:val="00814F72"/>
    <w:rsid w:val="008150F0"/>
    <w:rsid w:val="00816837"/>
    <w:rsid w:val="008176D9"/>
    <w:rsid w:val="00817AB9"/>
    <w:rsid w:val="00820787"/>
    <w:rsid w:val="0082094F"/>
    <w:rsid w:val="0082098B"/>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142"/>
    <w:rsid w:val="008429BA"/>
    <w:rsid w:val="00844674"/>
    <w:rsid w:val="008447D0"/>
    <w:rsid w:val="00844D1F"/>
    <w:rsid w:val="008454E2"/>
    <w:rsid w:val="00845AD5"/>
    <w:rsid w:val="00846788"/>
    <w:rsid w:val="008475C6"/>
    <w:rsid w:val="00850EC3"/>
    <w:rsid w:val="00851498"/>
    <w:rsid w:val="00851768"/>
    <w:rsid w:val="00851A48"/>
    <w:rsid w:val="00852F58"/>
    <w:rsid w:val="0085360B"/>
    <w:rsid w:val="008536DF"/>
    <w:rsid w:val="008537D3"/>
    <w:rsid w:val="00854EFE"/>
    <w:rsid w:val="00856358"/>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ABC"/>
    <w:rsid w:val="00884B13"/>
    <w:rsid w:val="0088657A"/>
    <w:rsid w:val="00886C5B"/>
    <w:rsid w:val="00887B5D"/>
    <w:rsid w:val="008901DC"/>
    <w:rsid w:val="008903B1"/>
    <w:rsid w:val="00890A19"/>
    <w:rsid w:val="008910AC"/>
    <w:rsid w:val="0089307B"/>
    <w:rsid w:val="008930CD"/>
    <w:rsid w:val="008931B4"/>
    <w:rsid w:val="0089331B"/>
    <w:rsid w:val="008933BC"/>
    <w:rsid w:val="00893B29"/>
    <w:rsid w:val="00893C2B"/>
    <w:rsid w:val="00894FEF"/>
    <w:rsid w:val="00895FDB"/>
    <w:rsid w:val="008969D4"/>
    <w:rsid w:val="008A0157"/>
    <w:rsid w:val="008A0CBE"/>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C8D"/>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52C"/>
    <w:rsid w:val="008C1D31"/>
    <w:rsid w:val="008C1E31"/>
    <w:rsid w:val="008C27A0"/>
    <w:rsid w:val="008C3328"/>
    <w:rsid w:val="008C3D60"/>
    <w:rsid w:val="008C3FB4"/>
    <w:rsid w:val="008C4071"/>
    <w:rsid w:val="008C5210"/>
    <w:rsid w:val="008C5433"/>
    <w:rsid w:val="008C5658"/>
    <w:rsid w:val="008C56ED"/>
    <w:rsid w:val="008C6767"/>
    <w:rsid w:val="008C6D60"/>
    <w:rsid w:val="008C7B15"/>
    <w:rsid w:val="008C7CA2"/>
    <w:rsid w:val="008D07EC"/>
    <w:rsid w:val="008D1798"/>
    <w:rsid w:val="008D277C"/>
    <w:rsid w:val="008D2D3D"/>
    <w:rsid w:val="008D344A"/>
    <w:rsid w:val="008D3AE8"/>
    <w:rsid w:val="008D560D"/>
    <w:rsid w:val="008D6F67"/>
    <w:rsid w:val="008D704D"/>
    <w:rsid w:val="008D7A4D"/>
    <w:rsid w:val="008E16E4"/>
    <w:rsid w:val="008E2035"/>
    <w:rsid w:val="008E3081"/>
    <w:rsid w:val="008E31B9"/>
    <w:rsid w:val="008E4A3C"/>
    <w:rsid w:val="008E4CAB"/>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204"/>
    <w:rsid w:val="009003B1"/>
    <w:rsid w:val="00901552"/>
    <w:rsid w:val="00901FB3"/>
    <w:rsid w:val="00902DD7"/>
    <w:rsid w:val="009030AA"/>
    <w:rsid w:val="009032BE"/>
    <w:rsid w:val="0090339F"/>
    <w:rsid w:val="0090375F"/>
    <w:rsid w:val="00903F2F"/>
    <w:rsid w:val="00904BC4"/>
    <w:rsid w:val="0090544A"/>
    <w:rsid w:val="009055DA"/>
    <w:rsid w:val="0090570A"/>
    <w:rsid w:val="00905F9E"/>
    <w:rsid w:val="009114D8"/>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5D23"/>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3BDF"/>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2819"/>
    <w:rsid w:val="00963009"/>
    <w:rsid w:val="0096353F"/>
    <w:rsid w:val="009639C8"/>
    <w:rsid w:val="00963D8D"/>
    <w:rsid w:val="00963E07"/>
    <w:rsid w:val="009657AE"/>
    <w:rsid w:val="00965894"/>
    <w:rsid w:val="009666D7"/>
    <w:rsid w:val="00966703"/>
    <w:rsid w:val="00966A99"/>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CC0"/>
    <w:rsid w:val="00984F6B"/>
    <w:rsid w:val="009855D4"/>
    <w:rsid w:val="00985A84"/>
    <w:rsid w:val="00985BB8"/>
    <w:rsid w:val="00985F55"/>
    <w:rsid w:val="009861F7"/>
    <w:rsid w:val="00986CE1"/>
    <w:rsid w:val="00986FE3"/>
    <w:rsid w:val="00987609"/>
    <w:rsid w:val="00987DE7"/>
    <w:rsid w:val="009905AD"/>
    <w:rsid w:val="00990A2D"/>
    <w:rsid w:val="009910A4"/>
    <w:rsid w:val="0099179F"/>
    <w:rsid w:val="009921F1"/>
    <w:rsid w:val="009922E3"/>
    <w:rsid w:val="009926E7"/>
    <w:rsid w:val="0099297C"/>
    <w:rsid w:val="0099299E"/>
    <w:rsid w:val="00992B1D"/>
    <w:rsid w:val="00992E10"/>
    <w:rsid w:val="00992F47"/>
    <w:rsid w:val="00993376"/>
    <w:rsid w:val="00993CDB"/>
    <w:rsid w:val="00993EC5"/>
    <w:rsid w:val="00995FEE"/>
    <w:rsid w:val="00996076"/>
    <w:rsid w:val="00996FBB"/>
    <w:rsid w:val="009971D6"/>
    <w:rsid w:val="009975BF"/>
    <w:rsid w:val="009978CF"/>
    <w:rsid w:val="009A0886"/>
    <w:rsid w:val="009A180D"/>
    <w:rsid w:val="009A18D7"/>
    <w:rsid w:val="009A2A2B"/>
    <w:rsid w:val="009A2E1A"/>
    <w:rsid w:val="009A2F47"/>
    <w:rsid w:val="009A43BF"/>
    <w:rsid w:val="009A6B2F"/>
    <w:rsid w:val="009A6B3A"/>
    <w:rsid w:val="009A732F"/>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BED"/>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8F"/>
    <w:rsid w:val="009E46BC"/>
    <w:rsid w:val="009E4CDE"/>
    <w:rsid w:val="009E4DB6"/>
    <w:rsid w:val="009E5311"/>
    <w:rsid w:val="009E6F5C"/>
    <w:rsid w:val="009F29E7"/>
    <w:rsid w:val="009F474E"/>
    <w:rsid w:val="009F4E56"/>
    <w:rsid w:val="009F4F2E"/>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3B73"/>
    <w:rsid w:val="00A040B5"/>
    <w:rsid w:val="00A0430F"/>
    <w:rsid w:val="00A04ACA"/>
    <w:rsid w:val="00A065A2"/>
    <w:rsid w:val="00A100C8"/>
    <w:rsid w:val="00A10489"/>
    <w:rsid w:val="00A1059D"/>
    <w:rsid w:val="00A10DB9"/>
    <w:rsid w:val="00A10FCA"/>
    <w:rsid w:val="00A11240"/>
    <w:rsid w:val="00A113C1"/>
    <w:rsid w:val="00A11E57"/>
    <w:rsid w:val="00A12346"/>
    <w:rsid w:val="00A1297F"/>
    <w:rsid w:val="00A130D3"/>
    <w:rsid w:val="00A13EAF"/>
    <w:rsid w:val="00A144B6"/>
    <w:rsid w:val="00A147C9"/>
    <w:rsid w:val="00A14833"/>
    <w:rsid w:val="00A14CD2"/>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026"/>
    <w:rsid w:val="00A636F3"/>
    <w:rsid w:val="00A637A9"/>
    <w:rsid w:val="00A63C9A"/>
    <w:rsid w:val="00A64641"/>
    <w:rsid w:val="00A646E1"/>
    <w:rsid w:val="00A64BEF"/>
    <w:rsid w:val="00A651E9"/>
    <w:rsid w:val="00A65A55"/>
    <w:rsid w:val="00A65B5C"/>
    <w:rsid w:val="00A65CD9"/>
    <w:rsid w:val="00A65F87"/>
    <w:rsid w:val="00A663F7"/>
    <w:rsid w:val="00A6728D"/>
    <w:rsid w:val="00A678F2"/>
    <w:rsid w:val="00A71150"/>
    <w:rsid w:val="00A71BA0"/>
    <w:rsid w:val="00A72533"/>
    <w:rsid w:val="00A728AD"/>
    <w:rsid w:val="00A73BF7"/>
    <w:rsid w:val="00A744AD"/>
    <w:rsid w:val="00A747AC"/>
    <w:rsid w:val="00A74B22"/>
    <w:rsid w:val="00A75E04"/>
    <w:rsid w:val="00A76EAF"/>
    <w:rsid w:val="00A76F66"/>
    <w:rsid w:val="00A776C4"/>
    <w:rsid w:val="00A77900"/>
    <w:rsid w:val="00A80545"/>
    <w:rsid w:val="00A8071F"/>
    <w:rsid w:val="00A80C02"/>
    <w:rsid w:val="00A81489"/>
    <w:rsid w:val="00A8173E"/>
    <w:rsid w:val="00A81851"/>
    <w:rsid w:val="00A81AA2"/>
    <w:rsid w:val="00A81FB7"/>
    <w:rsid w:val="00A829C4"/>
    <w:rsid w:val="00A83F3F"/>
    <w:rsid w:val="00A83FDF"/>
    <w:rsid w:val="00A84437"/>
    <w:rsid w:val="00A84786"/>
    <w:rsid w:val="00A85128"/>
    <w:rsid w:val="00A857C4"/>
    <w:rsid w:val="00A865DA"/>
    <w:rsid w:val="00A868CD"/>
    <w:rsid w:val="00A90309"/>
    <w:rsid w:val="00A9034C"/>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69B9"/>
    <w:rsid w:val="00AA72DA"/>
    <w:rsid w:val="00AA78B2"/>
    <w:rsid w:val="00AA7ABB"/>
    <w:rsid w:val="00AA7B6D"/>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083"/>
    <w:rsid w:val="00AD7D83"/>
    <w:rsid w:val="00AE0354"/>
    <w:rsid w:val="00AE1244"/>
    <w:rsid w:val="00AE1A0D"/>
    <w:rsid w:val="00AE1C5F"/>
    <w:rsid w:val="00AE2AEF"/>
    <w:rsid w:val="00AE2B70"/>
    <w:rsid w:val="00AE2FC6"/>
    <w:rsid w:val="00AE3317"/>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77D"/>
    <w:rsid w:val="00AF7BA5"/>
    <w:rsid w:val="00AF7FB3"/>
    <w:rsid w:val="00B004F2"/>
    <w:rsid w:val="00B00C12"/>
    <w:rsid w:val="00B00E6F"/>
    <w:rsid w:val="00B012CF"/>
    <w:rsid w:val="00B01C30"/>
    <w:rsid w:val="00B05A03"/>
    <w:rsid w:val="00B06374"/>
    <w:rsid w:val="00B07665"/>
    <w:rsid w:val="00B076FD"/>
    <w:rsid w:val="00B0793F"/>
    <w:rsid w:val="00B07D65"/>
    <w:rsid w:val="00B1096B"/>
    <w:rsid w:val="00B111E5"/>
    <w:rsid w:val="00B1123C"/>
    <w:rsid w:val="00B1192A"/>
    <w:rsid w:val="00B12512"/>
    <w:rsid w:val="00B14544"/>
    <w:rsid w:val="00B15291"/>
    <w:rsid w:val="00B16439"/>
    <w:rsid w:val="00B16562"/>
    <w:rsid w:val="00B169FA"/>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3B95"/>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70C"/>
    <w:rsid w:val="00B75AF1"/>
    <w:rsid w:val="00B7632D"/>
    <w:rsid w:val="00B76501"/>
    <w:rsid w:val="00B76FA2"/>
    <w:rsid w:val="00B7716A"/>
    <w:rsid w:val="00B772DE"/>
    <w:rsid w:val="00B80039"/>
    <w:rsid w:val="00B81E4A"/>
    <w:rsid w:val="00B82E9C"/>
    <w:rsid w:val="00B83109"/>
    <w:rsid w:val="00B8311D"/>
    <w:rsid w:val="00B831AF"/>
    <w:rsid w:val="00B83AF3"/>
    <w:rsid w:val="00B8408B"/>
    <w:rsid w:val="00B85188"/>
    <w:rsid w:val="00B8671F"/>
    <w:rsid w:val="00B87FE9"/>
    <w:rsid w:val="00B9060D"/>
    <w:rsid w:val="00B912E5"/>
    <w:rsid w:val="00B9137D"/>
    <w:rsid w:val="00B917A8"/>
    <w:rsid w:val="00B91FB8"/>
    <w:rsid w:val="00B9241A"/>
    <w:rsid w:val="00B93073"/>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A7A"/>
    <w:rsid w:val="00BA3D88"/>
    <w:rsid w:val="00BA4247"/>
    <w:rsid w:val="00BA4ACB"/>
    <w:rsid w:val="00BA4D96"/>
    <w:rsid w:val="00BA5539"/>
    <w:rsid w:val="00BA5935"/>
    <w:rsid w:val="00BA5C6D"/>
    <w:rsid w:val="00BA73AE"/>
    <w:rsid w:val="00BA74D7"/>
    <w:rsid w:val="00BA77A6"/>
    <w:rsid w:val="00BB174C"/>
    <w:rsid w:val="00BB2EF9"/>
    <w:rsid w:val="00BB2F46"/>
    <w:rsid w:val="00BB3B0E"/>
    <w:rsid w:val="00BB3FAC"/>
    <w:rsid w:val="00BB45B4"/>
    <w:rsid w:val="00BB45DF"/>
    <w:rsid w:val="00BB4A57"/>
    <w:rsid w:val="00BB5270"/>
    <w:rsid w:val="00BB54F0"/>
    <w:rsid w:val="00BB6B79"/>
    <w:rsid w:val="00BB6EED"/>
    <w:rsid w:val="00BC0EC9"/>
    <w:rsid w:val="00BC1CD4"/>
    <w:rsid w:val="00BC22EF"/>
    <w:rsid w:val="00BC2E44"/>
    <w:rsid w:val="00BC3440"/>
    <w:rsid w:val="00BC3DF9"/>
    <w:rsid w:val="00BC3EEA"/>
    <w:rsid w:val="00BC403A"/>
    <w:rsid w:val="00BC472B"/>
    <w:rsid w:val="00BC7052"/>
    <w:rsid w:val="00BC74E7"/>
    <w:rsid w:val="00BC759E"/>
    <w:rsid w:val="00BC7964"/>
    <w:rsid w:val="00BD00CF"/>
    <w:rsid w:val="00BD0CDA"/>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3EC0"/>
    <w:rsid w:val="00BF4594"/>
    <w:rsid w:val="00BF5AEB"/>
    <w:rsid w:val="00BF5EA3"/>
    <w:rsid w:val="00BF5F45"/>
    <w:rsid w:val="00BF64AF"/>
    <w:rsid w:val="00BF6BED"/>
    <w:rsid w:val="00BF6C92"/>
    <w:rsid w:val="00BF7343"/>
    <w:rsid w:val="00BF780E"/>
    <w:rsid w:val="00C006CB"/>
    <w:rsid w:val="00C0099C"/>
    <w:rsid w:val="00C00F86"/>
    <w:rsid w:val="00C013F9"/>
    <w:rsid w:val="00C01740"/>
    <w:rsid w:val="00C02B55"/>
    <w:rsid w:val="00C0467C"/>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6A7"/>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CF2"/>
    <w:rsid w:val="00C52086"/>
    <w:rsid w:val="00C544C8"/>
    <w:rsid w:val="00C54B23"/>
    <w:rsid w:val="00C54E72"/>
    <w:rsid w:val="00C55288"/>
    <w:rsid w:val="00C5575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83E"/>
    <w:rsid w:val="00C70C67"/>
    <w:rsid w:val="00C70E3A"/>
    <w:rsid w:val="00C70F76"/>
    <w:rsid w:val="00C71157"/>
    <w:rsid w:val="00C71481"/>
    <w:rsid w:val="00C714A2"/>
    <w:rsid w:val="00C71C6F"/>
    <w:rsid w:val="00C71DD7"/>
    <w:rsid w:val="00C725E4"/>
    <w:rsid w:val="00C74421"/>
    <w:rsid w:val="00C748B1"/>
    <w:rsid w:val="00C74B05"/>
    <w:rsid w:val="00C74D39"/>
    <w:rsid w:val="00C757EB"/>
    <w:rsid w:val="00C75E83"/>
    <w:rsid w:val="00C7706C"/>
    <w:rsid w:val="00C77938"/>
    <w:rsid w:val="00C779A4"/>
    <w:rsid w:val="00C80519"/>
    <w:rsid w:val="00C8106D"/>
    <w:rsid w:val="00C814A2"/>
    <w:rsid w:val="00C81FEC"/>
    <w:rsid w:val="00C83859"/>
    <w:rsid w:val="00C83FE2"/>
    <w:rsid w:val="00C84434"/>
    <w:rsid w:val="00C84C2A"/>
    <w:rsid w:val="00C8502B"/>
    <w:rsid w:val="00C85179"/>
    <w:rsid w:val="00C85777"/>
    <w:rsid w:val="00C86519"/>
    <w:rsid w:val="00C874CB"/>
    <w:rsid w:val="00C87E49"/>
    <w:rsid w:val="00C8D941"/>
    <w:rsid w:val="00C904AC"/>
    <w:rsid w:val="00C906F5"/>
    <w:rsid w:val="00C9077C"/>
    <w:rsid w:val="00C90917"/>
    <w:rsid w:val="00C90E94"/>
    <w:rsid w:val="00C91381"/>
    <w:rsid w:val="00C9146C"/>
    <w:rsid w:val="00C91BD3"/>
    <w:rsid w:val="00C91D8B"/>
    <w:rsid w:val="00C91E6F"/>
    <w:rsid w:val="00C93190"/>
    <w:rsid w:val="00C93240"/>
    <w:rsid w:val="00C94445"/>
    <w:rsid w:val="00C948BF"/>
    <w:rsid w:val="00C94A83"/>
    <w:rsid w:val="00C94B9F"/>
    <w:rsid w:val="00C95082"/>
    <w:rsid w:val="00C955E6"/>
    <w:rsid w:val="00C95B05"/>
    <w:rsid w:val="00C95F80"/>
    <w:rsid w:val="00C96406"/>
    <w:rsid w:val="00C970BE"/>
    <w:rsid w:val="00C970C8"/>
    <w:rsid w:val="00CA02E5"/>
    <w:rsid w:val="00CA0CC5"/>
    <w:rsid w:val="00CA1A1C"/>
    <w:rsid w:val="00CA23C1"/>
    <w:rsid w:val="00CA2978"/>
    <w:rsid w:val="00CA2B04"/>
    <w:rsid w:val="00CA347D"/>
    <w:rsid w:val="00CA3A0F"/>
    <w:rsid w:val="00CA3A72"/>
    <w:rsid w:val="00CA3FAE"/>
    <w:rsid w:val="00CA47CB"/>
    <w:rsid w:val="00CA5166"/>
    <w:rsid w:val="00CA60CC"/>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84A"/>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24D"/>
    <w:rsid w:val="00CF0529"/>
    <w:rsid w:val="00CF06D5"/>
    <w:rsid w:val="00CF1B69"/>
    <w:rsid w:val="00CF1D58"/>
    <w:rsid w:val="00CF2677"/>
    <w:rsid w:val="00CF2CB6"/>
    <w:rsid w:val="00CF4B8C"/>
    <w:rsid w:val="00CF63E5"/>
    <w:rsid w:val="00CF66FF"/>
    <w:rsid w:val="00CF6E2F"/>
    <w:rsid w:val="00CF6F7F"/>
    <w:rsid w:val="00CF705D"/>
    <w:rsid w:val="00CF7B33"/>
    <w:rsid w:val="00D004A2"/>
    <w:rsid w:val="00D02127"/>
    <w:rsid w:val="00D021AA"/>
    <w:rsid w:val="00D0232C"/>
    <w:rsid w:val="00D0274C"/>
    <w:rsid w:val="00D029A4"/>
    <w:rsid w:val="00D03CCF"/>
    <w:rsid w:val="00D0410A"/>
    <w:rsid w:val="00D04356"/>
    <w:rsid w:val="00D04642"/>
    <w:rsid w:val="00D04A73"/>
    <w:rsid w:val="00D050F2"/>
    <w:rsid w:val="00D05205"/>
    <w:rsid w:val="00D05666"/>
    <w:rsid w:val="00D06939"/>
    <w:rsid w:val="00D10723"/>
    <w:rsid w:val="00D10FA6"/>
    <w:rsid w:val="00D1108A"/>
    <w:rsid w:val="00D11917"/>
    <w:rsid w:val="00D1581F"/>
    <w:rsid w:val="00D159D2"/>
    <w:rsid w:val="00D1609F"/>
    <w:rsid w:val="00D16DF2"/>
    <w:rsid w:val="00D17439"/>
    <w:rsid w:val="00D1765D"/>
    <w:rsid w:val="00D20B5F"/>
    <w:rsid w:val="00D213A1"/>
    <w:rsid w:val="00D22226"/>
    <w:rsid w:val="00D2324F"/>
    <w:rsid w:val="00D232F1"/>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CEF"/>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42A"/>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27D8"/>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25CE"/>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A37"/>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1593"/>
    <w:rsid w:val="00DD21DA"/>
    <w:rsid w:val="00DD25E6"/>
    <w:rsid w:val="00DD2736"/>
    <w:rsid w:val="00DD2A10"/>
    <w:rsid w:val="00DD2DB7"/>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BA7"/>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5D5"/>
    <w:rsid w:val="00DF3708"/>
    <w:rsid w:val="00DF4067"/>
    <w:rsid w:val="00DF458B"/>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1FC3"/>
    <w:rsid w:val="00E02035"/>
    <w:rsid w:val="00E02425"/>
    <w:rsid w:val="00E0288C"/>
    <w:rsid w:val="00E03B45"/>
    <w:rsid w:val="00E0425D"/>
    <w:rsid w:val="00E04919"/>
    <w:rsid w:val="00E0493C"/>
    <w:rsid w:val="00E05E2D"/>
    <w:rsid w:val="00E076BB"/>
    <w:rsid w:val="00E078A0"/>
    <w:rsid w:val="00E07EFD"/>
    <w:rsid w:val="00E10068"/>
    <w:rsid w:val="00E10741"/>
    <w:rsid w:val="00E110DE"/>
    <w:rsid w:val="00E11EE6"/>
    <w:rsid w:val="00E1204F"/>
    <w:rsid w:val="00E121DF"/>
    <w:rsid w:val="00E12502"/>
    <w:rsid w:val="00E1329C"/>
    <w:rsid w:val="00E13E63"/>
    <w:rsid w:val="00E14222"/>
    <w:rsid w:val="00E146F6"/>
    <w:rsid w:val="00E14A86"/>
    <w:rsid w:val="00E15479"/>
    <w:rsid w:val="00E15DC1"/>
    <w:rsid w:val="00E16072"/>
    <w:rsid w:val="00E160F5"/>
    <w:rsid w:val="00E201D8"/>
    <w:rsid w:val="00E21768"/>
    <w:rsid w:val="00E217CA"/>
    <w:rsid w:val="00E2216E"/>
    <w:rsid w:val="00E2245B"/>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44F"/>
    <w:rsid w:val="00E375BF"/>
    <w:rsid w:val="00E3782C"/>
    <w:rsid w:val="00E37D44"/>
    <w:rsid w:val="00E405E7"/>
    <w:rsid w:val="00E407FC"/>
    <w:rsid w:val="00E412D0"/>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4F3E"/>
    <w:rsid w:val="00E55E1A"/>
    <w:rsid w:val="00E55E31"/>
    <w:rsid w:val="00E56BA8"/>
    <w:rsid w:val="00E5722B"/>
    <w:rsid w:val="00E57BC3"/>
    <w:rsid w:val="00E6008D"/>
    <w:rsid w:val="00E6042A"/>
    <w:rsid w:val="00E6084D"/>
    <w:rsid w:val="00E60B06"/>
    <w:rsid w:val="00E615AD"/>
    <w:rsid w:val="00E61D90"/>
    <w:rsid w:val="00E62DFF"/>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1F2"/>
    <w:rsid w:val="00E909CE"/>
    <w:rsid w:val="00E90D60"/>
    <w:rsid w:val="00E91223"/>
    <w:rsid w:val="00E915FB"/>
    <w:rsid w:val="00E9219A"/>
    <w:rsid w:val="00E93148"/>
    <w:rsid w:val="00E934C8"/>
    <w:rsid w:val="00E93534"/>
    <w:rsid w:val="00E9431B"/>
    <w:rsid w:val="00E9470E"/>
    <w:rsid w:val="00E94E29"/>
    <w:rsid w:val="00E95F63"/>
    <w:rsid w:val="00E9654F"/>
    <w:rsid w:val="00E96E22"/>
    <w:rsid w:val="00E97C7F"/>
    <w:rsid w:val="00EA001C"/>
    <w:rsid w:val="00EA0CD1"/>
    <w:rsid w:val="00EA100E"/>
    <w:rsid w:val="00EA141A"/>
    <w:rsid w:val="00EA2280"/>
    <w:rsid w:val="00EA256A"/>
    <w:rsid w:val="00EA2B27"/>
    <w:rsid w:val="00EA36C4"/>
    <w:rsid w:val="00EA38C4"/>
    <w:rsid w:val="00EA4970"/>
    <w:rsid w:val="00EA4DE2"/>
    <w:rsid w:val="00EA6573"/>
    <w:rsid w:val="00EA6E8F"/>
    <w:rsid w:val="00EB0E73"/>
    <w:rsid w:val="00EB15AF"/>
    <w:rsid w:val="00EB1688"/>
    <w:rsid w:val="00EB1C0F"/>
    <w:rsid w:val="00EB35C1"/>
    <w:rsid w:val="00EB3686"/>
    <w:rsid w:val="00EB3779"/>
    <w:rsid w:val="00EB381D"/>
    <w:rsid w:val="00EB58C7"/>
    <w:rsid w:val="00EB5DC1"/>
    <w:rsid w:val="00EB673D"/>
    <w:rsid w:val="00EB6D85"/>
    <w:rsid w:val="00EB7FCE"/>
    <w:rsid w:val="00EC03C0"/>
    <w:rsid w:val="00EC0799"/>
    <w:rsid w:val="00EC121F"/>
    <w:rsid w:val="00EC1554"/>
    <w:rsid w:val="00EC2EC9"/>
    <w:rsid w:val="00EC3339"/>
    <w:rsid w:val="00EC42F8"/>
    <w:rsid w:val="00EC4A1B"/>
    <w:rsid w:val="00EC6361"/>
    <w:rsid w:val="00EC6C73"/>
    <w:rsid w:val="00EC702A"/>
    <w:rsid w:val="00EC790E"/>
    <w:rsid w:val="00ED0C16"/>
    <w:rsid w:val="00ED0DC7"/>
    <w:rsid w:val="00ED1268"/>
    <w:rsid w:val="00ED18BC"/>
    <w:rsid w:val="00ED199D"/>
    <w:rsid w:val="00ED1C85"/>
    <w:rsid w:val="00ED1D2F"/>
    <w:rsid w:val="00ED2787"/>
    <w:rsid w:val="00ED2CE2"/>
    <w:rsid w:val="00ED315B"/>
    <w:rsid w:val="00ED3C5E"/>
    <w:rsid w:val="00ED4A3A"/>
    <w:rsid w:val="00ED4CED"/>
    <w:rsid w:val="00ED51A7"/>
    <w:rsid w:val="00ED51C8"/>
    <w:rsid w:val="00ED5775"/>
    <w:rsid w:val="00ED582C"/>
    <w:rsid w:val="00ED5EFF"/>
    <w:rsid w:val="00ED640D"/>
    <w:rsid w:val="00ED67E6"/>
    <w:rsid w:val="00ED697D"/>
    <w:rsid w:val="00ED6CEC"/>
    <w:rsid w:val="00ED735B"/>
    <w:rsid w:val="00ED73B9"/>
    <w:rsid w:val="00ED7430"/>
    <w:rsid w:val="00EE0136"/>
    <w:rsid w:val="00EE16DB"/>
    <w:rsid w:val="00EE19FD"/>
    <w:rsid w:val="00EE1B56"/>
    <w:rsid w:val="00EE1C85"/>
    <w:rsid w:val="00EE1F5D"/>
    <w:rsid w:val="00EE23FB"/>
    <w:rsid w:val="00EE2914"/>
    <w:rsid w:val="00EE2FC5"/>
    <w:rsid w:val="00EE33F3"/>
    <w:rsid w:val="00EE433A"/>
    <w:rsid w:val="00EE4477"/>
    <w:rsid w:val="00EE47C9"/>
    <w:rsid w:val="00EE523A"/>
    <w:rsid w:val="00EE54B9"/>
    <w:rsid w:val="00EE68F7"/>
    <w:rsid w:val="00EE6920"/>
    <w:rsid w:val="00EE6CEE"/>
    <w:rsid w:val="00EE6E84"/>
    <w:rsid w:val="00EE745D"/>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962"/>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1877"/>
    <w:rsid w:val="00F229DE"/>
    <w:rsid w:val="00F2421D"/>
    <w:rsid w:val="00F24A9F"/>
    <w:rsid w:val="00F25241"/>
    <w:rsid w:val="00F277ED"/>
    <w:rsid w:val="00F304CC"/>
    <w:rsid w:val="00F31B00"/>
    <w:rsid w:val="00F33516"/>
    <w:rsid w:val="00F33852"/>
    <w:rsid w:val="00F342E4"/>
    <w:rsid w:val="00F34532"/>
    <w:rsid w:val="00F346E3"/>
    <w:rsid w:val="00F34725"/>
    <w:rsid w:val="00F3565B"/>
    <w:rsid w:val="00F368F7"/>
    <w:rsid w:val="00F36A89"/>
    <w:rsid w:val="00F36BDE"/>
    <w:rsid w:val="00F37882"/>
    <w:rsid w:val="00F37F1A"/>
    <w:rsid w:val="00F40874"/>
    <w:rsid w:val="00F40BD7"/>
    <w:rsid w:val="00F40E95"/>
    <w:rsid w:val="00F41BF7"/>
    <w:rsid w:val="00F41F76"/>
    <w:rsid w:val="00F42098"/>
    <w:rsid w:val="00F429B7"/>
    <w:rsid w:val="00F42CE8"/>
    <w:rsid w:val="00F42EC8"/>
    <w:rsid w:val="00F431D1"/>
    <w:rsid w:val="00F431D3"/>
    <w:rsid w:val="00F43C74"/>
    <w:rsid w:val="00F44527"/>
    <w:rsid w:val="00F44F39"/>
    <w:rsid w:val="00F45EB2"/>
    <w:rsid w:val="00F46195"/>
    <w:rsid w:val="00F46943"/>
    <w:rsid w:val="00F46984"/>
    <w:rsid w:val="00F46A83"/>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07B9"/>
    <w:rsid w:val="00F612BD"/>
    <w:rsid w:val="00F61A15"/>
    <w:rsid w:val="00F630EB"/>
    <w:rsid w:val="00F6347F"/>
    <w:rsid w:val="00F638A8"/>
    <w:rsid w:val="00F644F1"/>
    <w:rsid w:val="00F65227"/>
    <w:rsid w:val="00F65C7D"/>
    <w:rsid w:val="00F65FF2"/>
    <w:rsid w:val="00F6692D"/>
    <w:rsid w:val="00F6698E"/>
    <w:rsid w:val="00F66E96"/>
    <w:rsid w:val="00F6706D"/>
    <w:rsid w:val="00F67417"/>
    <w:rsid w:val="00F6746E"/>
    <w:rsid w:val="00F67F4E"/>
    <w:rsid w:val="00F70558"/>
    <w:rsid w:val="00F70AB9"/>
    <w:rsid w:val="00F7131D"/>
    <w:rsid w:val="00F7215F"/>
    <w:rsid w:val="00F72260"/>
    <w:rsid w:val="00F724EC"/>
    <w:rsid w:val="00F72559"/>
    <w:rsid w:val="00F72F1B"/>
    <w:rsid w:val="00F732E6"/>
    <w:rsid w:val="00F75592"/>
    <w:rsid w:val="00F75805"/>
    <w:rsid w:val="00F7599F"/>
    <w:rsid w:val="00F75EB0"/>
    <w:rsid w:val="00F76165"/>
    <w:rsid w:val="00F7680D"/>
    <w:rsid w:val="00F768B8"/>
    <w:rsid w:val="00F76B1E"/>
    <w:rsid w:val="00F77250"/>
    <w:rsid w:val="00F7725C"/>
    <w:rsid w:val="00F77A5D"/>
    <w:rsid w:val="00F77B99"/>
    <w:rsid w:val="00F80768"/>
    <w:rsid w:val="00F81F56"/>
    <w:rsid w:val="00F8218F"/>
    <w:rsid w:val="00F82C3C"/>
    <w:rsid w:val="00F82DB3"/>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8B3"/>
    <w:rsid w:val="00F94D71"/>
    <w:rsid w:val="00F95039"/>
    <w:rsid w:val="00F952BE"/>
    <w:rsid w:val="00F953B3"/>
    <w:rsid w:val="00F9566B"/>
    <w:rsid w:val="00F9576C"/>
    <w:rsid w:val="00F95AFA"/>
    <w:rsid w:val="00F95D85"/>
    <w:rsid w:val="00F96594"/>
    <w:rsid w:val="00F96714"/>
    <w:rsid w:val="00FA0334"/>
    <w:rsid w:val="00FA0CF7"/>
    <w:rsid w:val="00FA144D"/>
    <w:rsid w:val="00FA2593"/>
    <w:rsid w:val="00FA2925"/>
    <w:rsid w:val="00FA36EB"/>
    <w:rsid w:val="00FA4B39"/>
    <w:rsid w:val="00FA5539"/>
    <w:rsid w:val="00FA56CE"/>
    <w:rsid w:val="00FA659D"/>
    <w:rsid w:val="00FA675B"/>
    <w:rsid w:val="00FA7142"/>
    <w:rsid w:val="00FB00BA"/>
    <w:rsid w:val="00FB02C2"/>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44DEA2"/>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027071B"/>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3CF118"/>
    <w:rsid w:val="1A43EE72"/>
    <w:rsid w:val="1A57F5B8"/>
    <w:rsid w:val="1A5D66E3"/>
    <w:rsid w:val="1A609395"/>
    <w:rsid w:val="1AEAD6F3"/>
    <w:rsid w:val="1B133A41"/>
    <w:rsid w:val="1B3DBB71"/>
    <w:rsid w:val="1B8B460F"/>
    <w:rsid w:val="1B9C80E6"/>
    <w:rsid w:val="1D4010E9"/>
    <w:rsid w:val="1D9710F8"/>
    <w:rsid w:val="1DBCFEF6"/>
    <w:rsid w:val="1DCC418F"/>
    <w:rsid w:val="1E009629"/>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DA14A2"/>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1C434CE"/>
    <w:rsid w:val="4255D3CA"/>
    <w:rsid w:val="4283AFE5"/>
    <w:rsid w:val="4291E8FF"/>
    <w:rsid w:val="436155AD"/>
    <w:rsid w:val="448D089F"/>
    <w:rsid w:val="44F11095"/>
    <w:rsid w:val="450AC640"/>
    <w:rsid w:val="454D3512"/>
    <w:rsid w:val="4607803B"/>
    <w:rsid w:val="4638B1F1"/>
    <w:rsid w:val="4639D25F"/>
    <w:rsid w:val="465F8F53"/>
    <w:rsid w:val="46653690"/>
    <w:rsid w:val="468F08B4"/>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3FDF32"/>
    <w:rsid w:val="58431FA6"/>
    <w:rsid w:val="58DEC19D"/>
    <w:rsid w:val="59333FF8"/>
    <w:rsid w:val="5A2FBF3A"/>
    <w:rsid w:val="5A426439"/>
    <w:rsid w:val="5A547363"/>
    <w:rsid w:val="5A91730F"/>
    <w:rsid w:val="5A9682E0"/>
    <w:rsid w:val="5AD43D29"/>
    <w:rsid w:val="5B697E4C"/>
    <w:rsid w:val="5BE03FC9"/>
    <w:rsid w:val="5BF39D7D"/>
    <w:rsid w:val="5C7D1DDB"/>
    <w:rsid w:val="5CC0E5DA"/>
    <w:rsid w:val="5CD95BB1"/>
    <w:rsid w:val="5D2B666A"/>
    <w:rsid w:val="5DCB73E2"/>
    <w:rsid w:val="5E81638C"/>
    <w:rsid w:val="5EA2ADBF"/>
    <w:rsid w:val="5F3CC84A"/>
    <w:rsid w:val="5F557E06"/>
    <w:rsid w:val="5FC4D362"/>
    <w:rsid w:val="5FDA9D58"/>
    <w:rsid w:val="5FFCF68A"/>
    <w:rsid w:val="6003FF3A"/>
    <w:rsid w:val="600AE4E1"/>
    <w:rsid w:val="6031F4DF"/>
    <w:rsid w:val="6060755F"/>
    <w:rsid w:val="60BBE236"/>
    <w:rsid w:val="60F7888F"/>
    <w:rsid w:val="6133A63C"/>
    <w:rsid w:val="624C6AEB"/>
    <w:rsid w:val="624EA384"/>
    <w:rsid w:val="626310A5"/>
    <w:rsid w:val="635D5C2A"/>
    <w:rsid w:val="635E9375"/>
    <w:rsid w:val="638DA98C"/>
    <w:rsid w:val="639AD35A"/>
    <w:rsid w:val="63D85C38"/>
    <w:rsid w:val="63F1DEFE"/>
    <w:rsid w:val="6469E7FB"/>
    <w:rsid w:val="647831C2"/>
    <w:rsid w:val="648EB9C6"/>
    <w:rsid w:val="64BBDD35"/>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ADE0F1E"/>
    <w:rsid w:val="6B0B7DB3"/>
    <w:rsid w:val="6B81CCAC"/>
    <w:rsid w:val="6B8268F3"/>
    <w:rsid w:val="6C877FDA"/>
    <w:rsid w:val="6D1E7238"/>
    <w:rsid w:val="6D261DAF"/>
    <w:rsid w:val="6D3669CF"/>
    <w:rsid w:val="6D66A37F"/>
    <w:rsid w:val="6DC9BCDE"/>
    <w:rsid w:val="6E5186D7"/>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077E2A"/>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983D47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99"/>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077E17"/>
    <w:pPr>
      <w:tabs>
        <w:tab w:val="right" w:leader="dot" w:pos="9962"/>
      </w:tabs>
      <w:spacing w:line="240" w:lineRule="auto"/>
      <w:ind w:firstLine="0"/>
    </w:pPr>
    <w:rPr>
      <w:rFonts w:ascii="Times New Roman" w:hAnsi="Times New Roman" w:cs="Times New Roman"/>
      <w:sz w:val="24"/>
      <w:szCs w:val="24"/>
    </w:r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character" w:customStyle="1" w:styleId="Stilius1">
    <w:name w:val="Stilius1"/>
    <w:basedOn w:val="DefaultParagraphFont"/>
    <w:uiPriority w:val="1"/>
    <w:rsid w:val="00725BAE"/>
    <w:rPr>
      <w:color w:val="BFBFBF" w:themeColor="background1" w:themeShade="BF"/>
    </w:rPr>
  </w:style>
  <w:style w:type="character" w:customStyle="1" w:styleId="Style2">
    <w:name w:val="Style2"/>
    <w:basedOn w:val="DefaultParagraphFont"/>
    <w:uiPriority w:val="1"/>
    <w:rsid w:val="00412A70"/>
    <w:rPr>
      <w:rFonts w:ascii="Cambria" w:hAnsi="Cambria"/>
      <w:b w:val="0"/>
      <w:i w:val="0"/>
      <w:caps w:val="0"/>
      <w:smallCaps w:val="0"/>
      <w:color w:val="auto"/>
      <w:sz w:val="24"/>
    </w:rPr>
  </w:style>
  <w:style w:type="character" w:customStyle="1" w:styleId="Style5">
    <w:name w:val="Style5"/>
    <w:basedOn w:val="DefaultParagraphFont"/>
    <w:uiPriority w:val="1"/>
    <w:rsid w:val="00412A70"/>
    <w:rPr>
      <w:rFonts w:ascii="Cambria" w:hAnsi="Cambria"/>
      <w:b w:val="0"/>
      <w:i w:val="0"/>
      <w:color w:val="auto"/>
      <w:sz w:val="24"/>
    </w:rPr>
  </w:style>
  <w:style w:type="character" w:customStyle="1" w:styleId="FontStyle13">
    <w:name w:val="Font Style13"/>
    <w:basedOn w:val="DefaultParagraphFont"/>
    <w:uiPriority w:val="99"/>
    <w:rsid w:val="00E54F3E"/>
    <w:rPr>
      <w:rFonts w:ascii="Times New Roman" w:hAnsi="Times New Roman" w:cs="Times New Roman"/>
      <w:sz w:val="22"/>
      <w:szCs w:val="22"/>
    </w:rPr>
  </w:style>
  <w:style w:type="paragraph" w:styleId="BodyText3">
    <w:name w:val="Body Text 3"/>
    <w:basedOn w:val="Normal"/>
    <w:link w:val="BodyText3Char"/>
    <w:uiPriority w:val="99"/>
    <w:semiHidden/>
    <w:unhideWhenUsed/>
    <w:rsid w:val="00375313"/>
    <w:pPr>
      <w:spacing w:after="120" w:line="259" w:lineRule="auto"/>
      <w:ind w:firstLine="0"/>
      <w:jc w:val="left"/>
    </w:pPr>
    <w:rPr>
      <w:rFonts w:eastAsiaTheme="minorHAnsi"/>
      <w:sz w:val="16"/>
      <w:szCs w:val="16"/>
      <w:lang w:eastAsia="en-US"/>
    </w:rPr>
  </w:style>
  <w:style w:type="character" w:customStyle="1" w:styleId="BodyText3Char">
    <w:name w:val="Body Text 3 Char"/>
    <w:basedOn w:val="DefaultParagraphFont"/>
    <w:link w:val="BodyText3"/>
    <w:uiPriority w:val="99"/>
    <w:semiHidden/>
    <w:rsid w:val="00375313"/>
    <w:rPr>
      <w:rFonts w:eastAsiaTheme="minorHAnsi"/>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rturas.jakubauskas@urm.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urm.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ac5a5e30878f11ed8df094f359a60216" TargetMode="External"/><Relationship Id="rId1" Type="http://schemas.openxmlformats.org/officeDocument/2006/relationships/hyperlink" Target="https://www.e-tar.lt/portal/lt/legalAct/ac5a5e30878f11ed8df094f359a60216"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F153E2C9BAD4AF6AFE328A5B2B085B4"/>
        <w:category>
          <w:name w:val="General"/>
          <w:gallery w:val="placeholder"/>
        </w:category>
        <w:types>
          <w:type w:val="bbPlcHdr"/>
        </w:types>
        <w:behaviors>
          <w:behavior w:val="content"/>
        </w:behaviors>
        <w:guid w:val="{F58C4FCC-F135-4DA2-9225-D24C449EF9B2}"/>
      </w:docPartPr>
      <w:docPartBody>
        <w:p w:rsidR="00A776C4" w:rsidRDefault="00A776C4" w:rsidP="00A776C4">
          <w:pPr>
            <w:pStyle w:val="4F153E2C9BAD4AF6AFE328A5B2B085B4"/>
          </w:pPr>
          <w:r w:rsidRPr="00F879E4">
            <w:rPr>
              <w:rStyle w:val="PlaceholderText"/>
              <w:color w:val="C00000"/>
            </w:rPr>
            <w:t>/nurodyti pirkimo objektą/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278BE"/>
    <w:rsid w:val="000855FF"/>
    <w:rsid w:val="00097346"/>
    <w:rsid w:val="000D126E"/>
    <w:rsid w:val="000D17E9"/>
    <w:rsid w:val="000E3D5E"/>
    <w:rsid w:val="000E62D1"/>
    <w:rsid w:val="00114769"/>
    <w:rsid w:val="001251FC"/>
    <w:rsid w:val="00127A94"/>
    <w:rsid w:val="00127A9E"/>
    <w:rsid w:val="00132D79"/>
    <w:rsid w:val="00175D40"/>
    <w:rsid w:val="001A6434"/>
    <w:rsid w:val="001A6EE0"/>
    <w:rsid w:val="001E3B26"/>
    <w:rsid w:val="001F492E"/>
    <w:rsid w:val="00204813"/>
    <w:rsid w:val="00275AEB"/>
    <w:rsid w:val="00295EF8"/>
    <w:rsid w:val="002C0FA7"/>
    <w:rsid w:val="002C1509"/>
    <w:rsid w:val="00310B32"/>
    <w:rsid w:val="00333C91"/>
    <w:rsid w:val="003633F0"/>
    <w:rsid w:val="003661A6"/>
    <w:rsid w:val="00376341"/>
    <w:rsid w:val="003F2F2C"/>
    <w:rsid w:val="00410FE5"/>
    <w:rsid w:val="004161F4"/>
    <w:rsid w:val="00430113"/>
    <w:rsid w:val="00460C76"/>
    <w:rsid w:val="0046126A"/>
    <w:rsid w:val="004A766F"/>
    <w:rsid w:val="004A7C2F"/>
    <w:rsid w:val="004C214A"/>
    <w:rsid w:val="004D38E9"/>
    <w:rsid w:val="004D6CEB"/>
    <w:rsid w:val="0058399E"/>
    <w:rsid w:val="00620A81"/>
    <w:rsid w:val="00652F79"/>
    <w:rsid w:val="00663D40"/>
    <w:rsid w:val="00673087"/>
    <w:rsid w:val="006949F1"/>
    <w:rsid w:val="006B2423"/>
    <w:rsid w:val="006B2729"/>
    <w:rsid w:val="006D4182"/>
    <w:rsid w:val="006D77F5"/>
    <w:rsid w:val="006E3ED9"/>
    <w:rsid w:val="006E7AB6"/>
    <w:rsid w:val="006F6149"/>
    <w:rsid w:val="007260B3"/>
    <w:rsid w:val="0072752F"/>
    <w:rsid w:val="00730B21"/>
    <w:rsid w:val="00731487"/>
    <w:rsid w:val="00737C4C"/>
    <w:rsid w:val="007652C9"/>
    <w:rsid w:val="0078514A"/>
    <w:rsid w:val="00786AF6"/>
    <w:rsid w:val="007A5199"/>
    <w:rsid w:val="007C7D73"/>
    <w:rsid w:val="007D0914"/>
    <w:rsid w:val="007F25D7"/>
    <w:rsid w:val="008046D9"/>
    <w:rsid w:val="00810A25"/>
    <w:rsid w:val="00810C29"/>
    <w:rsid w:val="008C56ED"/>
    <w:rsid w:val="008D6E2A"/>
    <w:rsid w:val="00906FC8"/>
    <w:rsid w:val="00915DD0"/>
    <w:rsid w:val="00926BF1"/>
    <w:rsid w:val="009520DA"/>
    <w:rsid w:val="00975C18"/>
    <w:rsid w:val="0097687E"/>
    <w:rsid w:val="009926E7"/>
    <w:rsid w:val="009C5E39"/>
    <w:rsid w:val="009E6FBD"/>
    <w:rsid w:val="00A02E8E"/>
    <w:rsid w:val="00A03CB8"/>
    <w:rsid w:val="00A11240"/>
    <w:rsid w:val="00A22365"/>
    <w:rsid w:val="00A25D94"/>
    <w:rsid w:val="00A447B7"/>
    <w:rsid w:val="00A55596"/>
    <w:rsid w:val="00A72533"/>
    <w:rsid w:val="00A776C4"/>
    <w:rsid w:val="00A868CD"/>
    <w:rsid w:val="00A87851"/>
    <w:rsid w:val="00AA72DA"/>
    <w:rsid w:val="00AB39CA"/>
    <w:rsid w:val="00AC07D5"/>
    <w:rsid w:val="00AD09B5"/>
    <w:rsid w:val="00AD33B3"/>
    <w:rsid w:val="00AF777D"/>
    <w:rsid w:val="00B02DFF"/>
    <w:rsid w:val="00B031BD"/>
    <w:rsid w:val="00B0793F"/>
    <w:rsid w:val="00B604DE"/>
    <w:rsid w:val="00B65B3C"/>
    <w:rsid w:val="00B70DD9"/>
    <w:rsid w:val="00B8408B"/>
    <w:rsid w:val="00BA2B9B"/>
    <w:rsid w:val="00BA3A7A"/>
    <w:rsid w:val="00BB6EED"/>
    <w:rsid w:val="00C0099C"/>
    <w:rsid w:val="00C64F5A"/>
    <w:rsid w:val="00C7083E"/>
    <w:rsid w:val="00C70A05"/>
    <w:rsid w:val="00C71481"/>
    <w:rsid w:val="00C81FEC"/>
    <w:rsid w:val="00CD27B6"/>
    <w:rsid w:val="00CF4CEB"/>
    <w:rsid w:val="00D1288B"/>
    <w:rsid w:val="00D927D8"/>
    <w:rsid w:val="00DD4437"/>
    <w:rsid w:val="00DE23D8"/>
    <w:rsid w:val="00E464CE"/>
    <w:rsid w:val="00E9654F"/>
    <w:rsid w:val="00ED51A7"/>
    <w:rsid w:val="00EF6792"/>
    <w:rsid w:val="00F2520A"/>
    <w:rsid w:val="00F46A83"/>
    <w:rsid w:val="00F75805"/>
    <w:rsid w:val="00F81DB5"/>
    <w:rsid w:val="00F82DB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C70A05"/>
    <w:rPr>
      <w:color w:val="808080"/>
    </w:rPr>
  </w:style>
  <w:style w:type="paragraph" w:customStyle="1" w:styleId="4F153E2C9BAD4AF6AFE328A5B2B085B4">
    <w:name w:val="4F153E2C9BAD4AF6AFE328A5B2B085B4"/>
    <w:rsid w:val="00A776C4"/>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bb2cc70-f51e-42e6-b26f-7ca9145966e0">
      <Terms xmlns="http://schemas.microsoft.com/office/infopath/2007/PartnerControls"/>
    </lcf76f155ced4ddcb4097134ff3c332f>
    <TaxCatchAll xmlns="ca9a7636-c580-43d4-afe8-1f2961d88c3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44428FD99B49DA498FCFA6C38E993D48" ma:contentTypeVersion="12" ma:contentTypeDescription="Kurkite naują dokumentą." ma:contentTypeScope="" ma:versionID="00e038662d35e2422b127b866bfda7d0">
  <xsd:schema xmlns:xsd="http://www.w3.org/2001/XMLSchema" xmlns:xs="http://www.w3.org/2001/XMLSchema" xmlns:p="http://schemas.microsoft.com/office/2006/metadata/properties" xmlns:ns2="9bb2cc70-f51e-42e6-b26f-7ca9145966e0" xmlns:ns3="ca9a7636-c580-43d4-afe8-1f2961d88c34" targetNamespace="http://schemas.microsoft.com/office/2006/metadata/properties" ma:root="true" ma:fieldsID="a021f63dd709f8241f7e1fa4203eeee4" ns2:_="" ns3:_="">
    <xsd:import namespace="9bb2cc70-f51e-42e6-b26f-7ca9145966e0"/>
    <xsd:import namespace="ca9a7636-c580-43d4-afe8-1f2961d88c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b2cc70-f51e-42e6-b26f-7ca9145966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3ed2c673-a5b2-4cb9-8371-62316379b17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9a7636-c580-43d4-afe8-1f2961d88c3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c74bdc0-b89b-439f-a181-fd6037913e5a}" ma:internalName="TaxCatchAll" ma:showField="CatchAllData" ma:web="ca9a7636-c580-43d4-afe8-1f2961d88c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bb2cc70-f51e-42e6-b26f-7ca9145966e0"/>
    <ds:schemaRef ds:uri="ca9a7636-c580-43d4-afe8-1f2961d88c34"/>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CEEA903B-3204-4D9D-BC2A-616861FD01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b2cc70-f51e-42e6-b26f-7ca9145966e0"/>
    <ds:schemaRef ds:uri="ca9a7636-c580-43d4-afe8-1f2961d88c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6257</Words>
  <Characters>3567</Characters>
  <Application>Microsoft Office Word</Application>
  <DocSecurity>0</DocSecurity>
  <Lines>29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Artūras Jakubauskas</dc:creator>
  <cp:keywords/>
  <dc:description/>
  <cp:lastModifiedBy>Artūras Jakubauskas</cp:lastModifiedBy>
  <cp:revision>12</cp:revision>
  <cp:lastPrinted>2021-11-03T05:49:00Z</cp:lastPrinted>
  <dcterms:created xsi:type="dcterms:W3CDTF">2026-02-02T14:17:00Z</dcterms:created>
  <dcterms:modified xsi:type="dcterms:W3CDTF">2026-02-19T07:40:00Z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0x01010044428FD99B49DA498FCFA6C38E993D48</vt:lpwstr>
  </property>
  <property fmtid="{D5CDD505-2E9C-101B-9397-08002B2CF9AE}" pid="3" name="MediaServiceImageTags">
    <vt:lpwstr/>
  </property>
  <property fmtid="{D5CDD505-2E9C-101B-9397-08002B2CF9AE}" pid="4" name="Order">
    <vt:r8>11206000</vt:r8>
  </property>
  <property fmtid="{D5CDD505-2E9C-101B-9397-08002B2CF9AE}" pid="5" name="docLang">
    <vt:lpwstr>lt</vt:lpwstr>
  </property>
</Properties>
</file>