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7C752" w14:textId="77777777" w:rsidR="00E04595" w:rsidRPr="00457DF5" w:rsidRDefault="00E04595" w:rsidP="00E04595">
      <w:pPr>
        <w:tabs>
          <w:tab w:val="left" w:pos="284"/>
        </w:tabs>
        <w:spacing w:before="60" w:after="60"/>
        <w:jc w:val="center"/>
        <w:rPr>
          <w:rFonts w:ascii="Times New Roman"/>
          <w:b/>
          <w:bCs/>
          <w:sz w:val="24"/>
          <w:szCs w:val="24"/>
        </w:rPr>
      </w:pPr>
      <w:r w:rsidRPr="00457DF5">
        <w:rPr>
          <w:rFonts w:ascii="Times New Roman"/>
          <w:b/>
          <w:bCs/>
          <w:sz w:val="24"/>
          <w:szCs w:val="24"/>
          <w:lang w:eastAsia="lt-LT"/>
        </w:rPr>
        <w:t>IŠANKSTINĖ RINKOS KONSULTACIJA</w:t>
      </w:r>
    </w:p>
    <w:p w14:paraId="44B64ABD" w14:textId="52658BF7" w:rsidR="00E04595" w:rsidRPr="00457DF5" w:rsidRDefault="00E04595" w:rsidP="00E04595">
      <w:pPr>
        <w:spacing w:after="0"/>
        <w:jc w:val="center"/>
        <w:rPr>
          <w:rFonts w:ascii="Times New Roman"/>
          <w:b/>
          <w:bCs/>
          <w:sz w:val="24"/>
          <w:szCs w:val="24"/>
        </w:rPr>
      </w:pPr>
      <w:r w:rsidRPr="00457DF5">
        <w:rPr>
          <w:rFonts w:ascii="Times New Roman"/>
          <w:b/>
          <w:bCs/>
          <w:sz w:val="24"/>
          <w:szCs w:val="24"/>
        </w:rPr>
        <w:t xml:space="preserve">DĖL </w:t>
      </w:r>
      <w:r w:rsidR="001D39C9" w:rsidRPr="001D39C9">
        <w:rPr>
          <w:rFonts w:ascii="Times New Roman"/>
          <w:b/>
          <w:bCs/>
          <w:sz w:val="24"/>
          <w:szCs w:val="24"/>
        </w:rPr>
        <w:t>MOBILIŲJŲ RENTGENO KONTROLĖS SISTEMŲ TECHNINĖ</w:t>
      </w:r>
      <w:r w:rsidR="001D39C9">
        <w:rPr>
          <w:rFonts w:ascii="Times New Roman"/>
          <w:b/>
          <w:bCs/>
          <w:sz w:val="24"/>
          <w:szCs w:val="24"/>
        </w:rPr>
        <w:t>S</w:t>
      </w:r>
      <w:r w:rsidR="001D39C9" w:rsidRPr="001D39C9">
        <w:rPr>
          <w:rFonts w:ascii="Times New Roman"/>
          <w:b/>
          <w:bCs/>
          <w:sz w:val="24"/>
          <w:szCs w:val="24"/>
        </w:rPr>
        <w:t xml:space="preserve"> SPECIFIKACIJ</w:t>
      </w:r>
      <w:r w:rsidR="001D39C9">
        <w:rPr>
          <w:rFonts w:ascii="Times New Roman"/>
          <w:b/>
          <w:bCs/>
          <w:sz w:val="24"/>
          <w:szCs w:val="24"/>
        </w:rPr>
        <w:t>OS</w:t>
      </w:r>
    </w:p>
    <w:p w14:paraId="205E061C" w14:textId="77777777" w:rsidR="00E04595" w:rsidRPr="00457DF5" w:rsidRDefault="00E04595" w:rsidP="00E04595">
      <w:pPr>
        <w:tabs>
          <w:tab w:val="left" w:pos="284"/>
        </w:tabs>
        <w:spacing w:before="60" w:after="60"/>
        <w:jc w:val="center"/>
        <w:rPr>
          <w:rFonts w:ascii="Times New Roman"/>
          <w:sz w:val="24"/>
          <w:szCs w:val="24"/>
        </w:rPr>
      </w:pPr>
    </w:p>
    <w:tbl>
      <w:tblPr>
        <w:tblStyle w:val="Lentelstinklelis"/>
        <w:tblW w:w="9781" w:type="dxa"/>
        <w:tblInd w:w="-147" w:type="dxa"/>
        <w:tblLook w:val="04A0" w:firstRow="1" w:lastRow="0" w:firstColumn="1" w:lastColumn="0" w:noHBand="0" w:noVBand="1"/>
      </w:tblPr>
      <w:tblGrid>
        <w:gridCol w:w="709"/>
        <w:gridCol w:w="2835"/>
        <w:gridCol w:w="6237"/>
      </w:tblGrid>
      <w:tr w:rsidR="00E04595" w:rsidRPr="00457DF5" w14:paraId="0E956BE0" w14:textId="77777777" w:rsidTr="000E4948">
        <w:tc>
          <w:tcPr>
            <w:tcW w:w="709" w:type="dxa"/>
          </w:tcPr>
          <w:p w14:paraId="521D24A8" w14:textId="77777777" w:rsidR="00E04595" w:rsidRPr="00457DF5" w:rsidRDefault="00E04595" w:rsidP="0028357A">
            <w:pPr>
              <w:pStyle w:val="Sraopastraipa"/>
              <w:numPr>
                <w:ilvl w:val="0"/>
                <w:numId w:val="11"/>
              </w:numPr>
              <w:tabs>
                <w:tab w:val="left" w:pos="318"/>
              </w:tabs>
              <w:ind w:left="0" w:firstLine="0"/>
              <w:jc w:val="left"/>
              <w:rPr>
                <w:b/>
                <w:bCs/>
                <w:szCs w:val="24"/>
                <w:lang w:val="lt-LT"/>
              </w:rPr>
            </w:pPr>
          </w:p>
        </w:tc>
        <w:tc>
          <w:tcPr>
            <w:tcW w:w="2835" w:type="dxa"/>
          </w:tcPr>
          <w:p w14:paraId="43141B9F" w14:textId="77777777" w:rsidR="00E04595" w:rsidRPr="00457DF5" w:rsidRDefault="00E04595" w:rsidP="0028357A">
            <w:pPr>
              <w:spacing w:after="0" w:line="240" w:lineRule="auto"/>
              <w:rPr>
                <w:rFonts w:ascii="Times New Roman"/>
                <w:b/>
                <w:bCs/>
                <w:sz w:val="24"/>
                <w:szCs w:val="24"/>
                <w:lang w:val="lt-LT"/>
              </w:rPr>
            </w:pPr>
            <w:r w:rsidRPr="00457DF5">
              <w:rPr>
                <w:rFonts w:ascii="Times New Roman"/>
                <w:b/>
                <w:bCs/>
                <w:sz w:val="24"/>
                <w:szCs w:val="24"/>
                <w:lang w:val="lt-LT"/>
              </w:rPr>
              <w:t>Perkančioji organizacija</w:t>
            </w:r>
          </w:p>
        </w:tc>
        <w:tc>
          <w:tcPr>
            <w:tcW w:w="6237" w:type="dxa"/>
          </w:tcPr>
          <w:p w14:paraId="75746D63" w14:textId="77777777" w:rsidR="00E04595" w:rsidRPr="00457DF5" w:rsidRDefault="00E04595" w:rsidP="0028357A">
            <w:pPr>
              <w:tabs>
                <w:tab w:val="left" w:pos="605"/>
              </w:tabs>
              <w:spacing w:after="0" w:line="240" w:lineRule="auto"/>
              <w:rPr>
                <w:rFonts w:ascii="Times New Roman"/>
                <w:sz w:val="24"/>
                <w:szCs w:val="24"/>
                <w:lang w:val="lt-LT"/>
              </w:rPr>
            </w:pPr>
            <w:r w:rsidRPr="00457DF5">
              <w:rPr>
                <w:rFonts w:ascii="Times New Roman"/>
                <w:sz w:val="24"/>
                <w:szCs w:val="24"/>
                <w:lang w:val="lt-LT" w:eastAsia="lt-LT"/>
              </w:rPr>
              <w:t>Muitinės departamentas prie Finansų ministerijos (toliau – MD)</w:t>
            </w:r>
          </w:p>
        </w:tc>
      </w:tr>
      <w:tr w:rsidR="00E04595" w:rsidRPr="00457DF5" w14:paraId="0A95A9D9" w14:textId="77777777" w:rsidTr="000E4948">
        <w:tc>
          <w:tcPr>
            <w:tcW w:w="709" w:type="dxa"/>
          </w:tcPr>
          <w:p w14:paraId="15581C10" w14:textId="77777777" w:rsidR="00E04595" w:rsidRPr="00457DF5" w:rsidRDefault="00E04595" w:rsidP="0028357A">
            <w:pPr>
              <w:pStyle w:val="Sraopastraipa"/>
              <w:numPr>
                <w:ilvl w:val="0"/>
                <w:numId w:val="11"/>
              </w:numPr>
              <w:tabs>
                <w:tab w:val="left" w:pos="318"/>
              </w:tabs>
              <w:ind w:left="0" w:firstLine="0"/>
              <w:jc w:val="left"/>
              <w:rPr>
                <w:b/>
                <w:bCs/>
                <w:szCs w:val="24"/>
                <w:lang w:val="lt-LT"/>
              </w:rPr>
            </w:pPr>
          </w:p>
        </w:tc>
        <w:tc>
          <w:tcPr>
            <w:tcW w:w="2835" w:type="dxa"/>
          </w:tcPr>
          <w:p w14:paraId="70394150" w14:textId="77777777" w:rsidR="00E04595" w:rsidRPr="00457DF5" w:rsidRDefault="00E04595" w:rsidP="0028357A">
            <w:pPr>
              <w:spacing w:after="0" w:line="240" w:lineRule="auto"/>
              <w:rPr>
                <w:rFonts w:ascii="Times New Roman"/>
                <w:b/>
                <w:bCs/>
                <w:sz w:val="24"/>
                <w:szCs w:val="24"/>
                <w:lang w:val="lt-LT"/>
              </w:rPr>
            </w:pPr>
            <w:r w:rsidRPr="00457DF5">
              <w:rPr>
                <w:rFonts w:ascii="Times New Roman"/>
                <w:b/>
                <w:bCs/>
                <w:sz w:val="24"/>
                <w:szCs w:val="24"/>
                <w:lang w:val="lt-LT"/>
              </w:rPr>
              <w:t>Kontaktiniai asmenys</w:t>
            </w:r>
          </w:p>
        </w:tc>
        <w:tc>
          <w:tcPr>
            <w:tcW w:w="6237" w:type="dxa"/>
          </w:tcPr>
          <w:p w14:paraId="5F8BA068" w14:textId="77777777" w:rsidR="00E04595" w:rsidRPr="00457DF5" w:rsidRDefault="00E04595" w:rsidP="0028357A">
            <w:pPr>
              <w:tabs>
                <w:tab w:val="left" w:pos="605"/>
              </w:tabs>
              <w:spacing w:after="0" w:line="240" w:lineRule="auto"/>
              <w:rPr>
                <w:rFonts w:ascii="Times New Roman"/>
                <w:sz w:val="24"/>
                <w:szCs w:val="24"/>
                <w:lang w:val="lt-LT"/>
              </w:rPr>
            </w:pPr>
            <w:r w:rsidRPr="00457DF5">
              <w:rPr>
                <w:rFonts w:ascii="Times New Roman"/>
                <w:sz w:val="24"/>
                <w:szCs w:val="24"/>
                <w:lang w:val="lt-LT" w:eastAsia="lt-LT"/>
              </w:rPr>
              <w:t xml:space="preserve">CVP IS priemonėmis (kai tiekėjas registruotas CVP IS) arba </w:t>
            </w:r>
            <w:r w:rsidRPr="00457DF5">
              <w:rPr>
                <w:rFonts w:ascii="Times New Roman"/>
                <w:sz w:val="24"/>
                <w:szCs w:val="24"/>
                <w:lang w:val="lt-LT"/>
              </w:rPr>
              <w:t xml:space="preserve">Šarūnas Ramanauskas, Muitinės departamento Pažeidimų prevencijos skyriaus vedėjas, +370 610 46374, el. p. </w:t>
            </w:r>
            <w:hyperlink r:id="rId12">
              <w:r w:rsidRPr="00457DF5">
                <w:rPr>
                  <w:rStyle w:val="Hipersaitas"/>
                  <w:rFonts w:ascii="Times New Roman"/>
                  <w:sz w:val="24"/>
                  <w:szCs w:val="24"/>
                  <w:lang w:val="lt-LT"/>
                </w:rPr>
                <w:t>sarunas.ramanauskas@lrmuitine.lt</w:t>
              </w:r>
            </w:hyperlink>
            <w:r w:rsidRPr="00457DF5">
              <w:rPr>
                <w:rFonts w:ascii="Times New Roman"/>
                <w:sz w:val="24"/>
                <w:szCs w:val="24"/>
                <w:lang w:val="lt-LT"/>
              </w:rPr>
              <w:t>, kai tiekėjas nėra registruotas CVP IS.</w:t>
            </w:r>
          </w:p>
        </w:tc>
      </w:tr>
      <w:tr w:rsidR="00E04595" w:rsidRPr="00457DF5" w14:paraId="2C7DFBA8" w14:textId="77777777" w:rsidTr="000E4948">
        <w:trPr>
          <w:trHeight w:val="345"/>
        </w:trPr>
        <w:tc>
          <w:tcPr>
            <w:tcW w:w="709" w:type="dxa"/>
          </w:tcPr>
          <w:p w14:paraId="2AA1AB2C" w14:textId="77777777" w:rsidR="00E04595" w:rsidRPr="00457DF5" w:rsidRDefault="00E04595" w:rsidP="0028357A">
            <w:pPr>
              <w:pStyle w:val="Sraopastraipa"/>
              <w:numPr>
                <w:ilvl w:val="0"/>
                <w:numId w:val="11"/>
              </w:numPr>
              <w:tabs>
                <w:tab w:val="left" w:pos="318"/>
              </w:tabs>
              <w:ind w:left="0" w:firstLine="0"/>
              <w:jc w:val="left"/>
              <w:rPr>
                <w:b/>
                <w:bCs/>
                <w:szCs w:val="24"/>
                <w:lang w:val="lt-LT"/>
              </w:rPr>
            </w:pPr>
          </w:p>
        </w:tc>
        <w:tc>
          <w:tcPr>
            <w:tcW w:w="2835" w:type="dxa"/>
          </w:tcPr>
          <w:p w14:paraId="17307973" w14:textId="77777777" w:rsidR="00E04595" w:rsidRPr="00457DF5" w:rsidRDefault="00E04595" w:rsidP="0028357A">
            <w:pPr>
              <w:spacing w:after="0" w:line="240" w:lineRule="auto"/>
              <w:rPr>
                <w:rFonts w:ascii="Times New Roman"/>
                <w:b/>
                <w:bCs/>
                <w:sz w:val="24"/>
                <w:szCs w:val="24"/>
                <w:lang w:val="lt-LT"/>
              </w:rPr>
            </w:pPr>
            <w:r w:rsidRPr="00457DF5">
              <w:rPr>
                <w:rFonts w:ascii="Times New Roman"/>
                <w:b/>
                <w:bCs/>
                <w:sz w:val="24"/>
                <w:szCs w:val="24"/>
                <w:lang w:val="lt-LT"/>
              </w:rPr>
              <w:t>Kalba</w:t>
            </w:r>
          </w:p>
        </w:tc>
        <w:tc>
          <w:tcPr>
            <w:tcW w:w="6237" w:type="dxa"/>
          </w:tcPr>
          <w:p w14:paraId="39AFE8AD" w14:textId="77777777" w:rsidR="00E04595" w:rsidRPr="00457DF5" w:rsidRDefault="00E04595" w:rsidP="0028357A">
            <w:pPr>
              <w:tabs>
                <w:tab w:val="left" w:pos="605"/>
              </w:tabs>
              <w:spacing w:after="0" w:line="240" w:lineRule="auto"/>
              <w:rPr>
                <w:rFonts w:ascii="Times New Roman"/>
                <w:sz w:val="24"/>
                <w:szCs w:val="24"/>
                <w:lang w:val="lt-LT" w:eastAsia="lt-LT"/>
              </w:rPr>
            </w:pPr>
            <w:r w:rsidRPr="00457DF5">
              <w:rPr>
                <w:rFonts w:ascii="Times New Roman"/>
                <w:sz w:val="24"/>
                <w:szCs w:val="24"/>
                <w:lang w:val="lt-LT" w:eastAsia="lt-LT"/>
              </w:rPr>
              <w:t>Lietuvių kalba</w:t>
            </w:r>
          </w:p>
        </w:tc>
      </w:tr>
      <w:tr w:rsidR="00E04595" w:rsidRPr="00457DF5" w14:paraId="45944C88" w14:textId="77777777" w:rsidTr="000E4948">
        <w:tc>
          <w:tcPr>
            <w:tcW w:w="709" w:type="dxa"/>
          </w:tcPr>
          <w:p w14:paraId="782C2874" w14:textId="77777777" w:rsidR="00E04595" w:rsidRPr="00457DF5" w:rsidRDefault="00E04595" w:rsidP="0028357A">
            <w:pPr>
              <w:pStyle w:val="Sraopastraipa"/>
              <w:numPr>
                <w:ilvl w:val="0"/>
                <w:numId w:val="11"/>
              </w:numPr>
              <w:tabs>
                <w:tab w:val="left" w:pos="318"/>
              </w:tabs>
              <w:ind w:left="0" w:firstLine="0"/>
              <w:jc w:val="left"/>
              <w:rPr>
                <w:b/>
                <w:bCs/>
                <w:szCs w:val="24"/>
                <w:lang w:val="lt-LT"/>
              </w:rPr>
            </w:pPr>
          </w:p>
        </w:tc>
        <w:tc>
          <w:tcPr>
            <w:tcW w:w="2835" w:type="dxa"/>
          </w:tcPr>
          <w:p w14:paraId="5118F4D5" w14:textId="77777777" w:rsidR="00E04595" w:rsidRPr="004870D7" w:rsidRDefault="00E04595" w:rsidP="0028357A">
            <w:pPr>
              <w:spacing w:after="0" w:line="240" w:lineRule="auto"/>
              <w:rPr>
                <w:rFonts w:ascii="Times New Roman"/>
                <w:b/>
                <w:bCs/>
                <w:sz w:val="24"/>
                <w:szCs w:val="24"/>
                <w:lang w:val="lt-LT"/>
              </w:rPr>
            </w:pPr>
            <w:r w:rsidRPr="004870D7">
              <w:rPr>
                <w:rFonts w:ascii="Times New Roman"/>
                <w:b/>
                <w:bCs/>
                <w:sz w:val="24"/>
                <w:szCs w:val="24"/>
                <w:lang w:val="lt-LT"/>
              </w:rPr>
              <w:t>Pirkimas</w:t>
            </w:r>
          </w:p>
        </w:tc>
        <w:tc>
          <w:tcPr>
            <w:tcW w:w="6237" w:type="dxa"/>
          </w:tcPr>
          <w:p w14:paraId="4575719C" w14:textId="612F8FF0" w:rsidR="00E04595" w:rsidRPr="004870D7" w:rsidRDefault="00E04595" w:rsidP="0028357A">
            <w:pPr>
              <w:spacing w:after="0" w:line="240" w:lineRule="auto"/>
              <w:contextualSpacing/>
              <w:rPr>
                <w:rFonts w:ascii="Times New Roman"/>
                <w:sz w:val="24"/>
                <w:szCs w:val="24"/>
                <w:lang w:val="lt-LT"/>
              </w:rPr>
            </w:pPr>
            <w:r w:rsidRPr="004870D7">
              <w:rPr>
                <w:rFonts w:ascii="Times New Roman"/>
                <w:sz w:val="24"/>
                <w:szCs w:val="24"/>
                <w:lang w:val="lt-LT" w:eastAsia="lt-LT"/>
              </w:rPr>
              <w:t xml:space="preserve"> Pirkimo tikslas – </w:t>
            </w:r>
            <w:r w:rsidR="0031479C" w:rsidRPr="004870D7">
              <w:rPr>
                <w:rFonts w:ascii="Times New Roman"/>
                <w:sz w:val="24"/>
                <w:szCs w:val="24"/>
                <w:lang w:val="lt-LT" w:eastAsia="lt-LT"/>
              </w:rPr>
              <w:t xml:space="preserve">įsigyti 3 naujas mobilias </w:t>
            </w:r>
            <w:r w:rsidR="004870D7" w:rsidRPr="004870D7">
              <w:rPr>
                <w:rFonts w:ascii="Times New Roman"/>
                <w:sz w:val="24"/>
                <w:szCs w:val="24"/>
                <w:lang w:val="lt-LT" w:eastAsia="lt-LT"/>
              </w:rPr>
              <w:t>rentgeno kontrolės sistemas (MRKS)</w:t>
            </w:r>
          </w:p>
        </w:tc>
      </w:tr>
      <w:tr w:rsidR="00E04595" w:rsidRPr="00457DF5" w14:paraId="7798CE1E" w14:textId="77777777" w:rsidTr="000E4948">
        <w:tc>
          <w:tcPr>
            <w:tcW w:w="709" w:type="dxa"/>
          </w:tcPr>
          <w:p w14:paraId="6548D598" w14:textId="77777777" w:rsidR="00E04595" w:rsidRPr="00457DF5" w:rsidRDefault="00E04595" w:rsidP="0028357A">
            <w:pPr>
              <w:pStyle w:val="Sraopastraipa"/>
              <w:numPr>
                <w:ilvl w:val="0"/>
                <w:numId w:val="11"/>
              </w:numPr>
              <w:tabs>
                <w:tab w:val="left" w:pos="318"/>
              </w:tabs>
              <w:ind w:left="0" w:firstLine="0"/>
              <w:jc w:val="left"/>
              <w:rPr>
                <w:b/>
                <w:bCs/>
                <w:szCs w:val="24"/>
                <w:lang w:val="lt-LT"/>
              </w:rPr>
            </w:pPr>
          </w:p>
        </w:tc>
        <w:tc>
          <w:tcPr>
            <w:tcW w:w="2835" w:type="dxa"/>
          </w:tcPr>
          <w:p w14:paraId="36372068" w14:textId="77777777" w:rsidR="00E04595" w:rsidRPr="00457DF5" w:rsidRDefault="00E04595" w:rsidP="0028357A">
            <w:pPr>
              <w:spacing w:after="0" w:line="240" w:lineRule="auto"/>
              <w:rPr>
                <w:rFonts w:ascii="Times New Roman"/>
                <w:b/>
                <w:bCs/>
                <w:sz w:val="24"/>
                <w:szCs w:val="24"/>
                <w:lang w:val="lt-LT"/>
              </w:rPr>
            </w:pPr>
            <w:r w:rsidRPr="00457DF5">
              <w:rPr>
                <w:rFonts w:ascii="Times New Roman"/>
                <w:b/>
                <w:bCs/>
                <w:sz w:val="24"/>
                <w:szCs w:val="24"/>
                <w:lang w:val="lt-LT"/>
              </w:rPr>
              <w:t>Rinkos konsultacijos paskirtis</w:t>
            </w:r>
          </w:p>
        </w:tc>
        <w:tc>
          <w:tcPr>
            <w:tcW w:w="6237" w:type="dxa"/>
          </w:tcPr>
          <w:p w14:paraId="7BE2F6BE" w14:textId="2F5C7857" w:rsidR="00E04595" w:rsidRPr="00457DF5" w:rsidRDefault="00E04595" w:rsidP="0028357A">
            <w:pPr>
              <w:spacing w:after="0" w:line="240" w:lineRule="auto"/>
              <w:rPr>
                <w:rFonts w:ascii="Times New Roman"/>
                <w:sz w:val="24"/>
                <w:szCs w:val="24"/>
                <w:lang w:val="lt-LT"/>
              </w:rPr>
            </w:pPr>
            <w:r w:rsidRPr="00457DF5">
              <w:rPr>
                <w:rFonts w:ascii="Times New Roman"/>
                <w:sz w:val="24"/>
                <w:szCs w:val="24"/>
                <w:lang w:val="lt-LT"/>
              </w:rPr>
              <w:t>Vadovaujantis VPĮ 27 straipsnio 1 dalies 1 punktu, Perkančioji organizacija prašo nepriklausomus ekspertus, institucijas ir (ar) kitus rinkos dalyvius (toliau – dalyviai) teikti konsultacijas Perkančiosios organizacijos vykdomoje Rinkos konsultacijos procedūroje.</w:t>
            </w:r>
          </w:p>
          <w:p w14:paraId="4D20C35F" w14:textId="6DCE0DF5" w:rsidR="00E04595" w:rsidRPr="00457DF5" w:rsidRDefault="00E04595" w:rsidP="0028357A">
            <w:pPr>
              <w:spacing w:after="0" w:line="240" w:lineRule="auto"/>
              <w:rPr>
                <w:rFonts w:ascii="Times New Roman"/>
                <w:sz w:val="24"/>
                <w:szCs w:val="24"/>
                <w:lang w:val="lt-LT"/>
              </w:rPr>
            </w:pPr>
            <w:r w:rsidRPr="00457DF5">
              <w:rPr>
                <w:rFonts w:ascii="Times New Roman"/>
                <w:sz w:val="24"/>
                <w:szCs w:val="24"/>
                <w:lang w:val="lt-LT"/>
              </w:rPr>
              <w:t>Rinkos konsultacija skelbiama iki Pirkimo pradžios.</w:t>
            </w:r>
          </w:p>
          <w:p w14:paraId="7CF3E029" w14:textId="75A39F22" w:rsidR="00E04595" w:rsidRPr="00457DF5" w:rsidRDefault="00E04595" w:rsidP="0028357A">
            <w:pPr>
              <w:spacing w:after="0" w:line="240" w:lineRule="auto"/>
              <w:rPr>
                <w:rFonts w:ascii="Times New Roman"/>
                <w:sz w:val="24"/>
                <w:szCs w:val="24"/>
                <w:lang w:val="lt-LT"/>
              </w:rPr>
            </w:pPr>
            <w:r w:rsidRPr="00457DF5">
              <w:rPr>
                <w:rFonts w:ascii="Times New Roman"/>
                <w:sz w:val="24"/>
                <w:szCs w:val="24"/>
                <w:lang w:val="lt-LT"/>
              </w:rPr>
              <w:t>Rinkos konsultacijos paskirtis – pasirengti Pirkimui (-ams) ir iki Pirkimo (-ų) pradžios informuoti rinkos dalyvius bei kitus suinteresuotus asmenis apie ketinamą ateityje vykdyti Pirkimą (-us) ir sudaryti sąlygas rinkos dalyviams ir kitiems suinteresuotiems asmenims pateikti klausimus, pastabas.</w:t>
            </w:r>
          </w:p>
          <w:p w14:paraId="32EB7E21" w14:textId="70DB1F9C" w:rsidR="00E04595" w:rsidRPr="00457DF5" w:rsidRDefault="00E04595" w:rsidP="0028357A">
            <w:pPr>
              <w:spacing w:after="0" w:line="240" w:lineRule="auto"/>
              <w:rPr>
                <w:rFonts w:ascii="Times New Roman"/>
                <w:sz w:val="24"/>
                <w:szCs w:val="24"/>
                <w:lang w:val="lt-LT"/>
              </w:rPr>
            </w:pPr>
            <w:r w:rsidRPr="00457DF5">
              <w:rPr>
                <w:rFonts w:ascii="Times New Roman"/>
                <w:sz w:val="24"/>
                <w:szCs w:val="24"/>
                <w:lang w:val="lt-LT"/>
              </w:rPr>
              <w:t>Rinkos konsultacija nėra skelbimas apie Pirkimą ar išankstinis skelbimas apie Pirkimą. Šios Rinkos konsultacijos paskelbimu dalyviai nėra kviečiami varžytis dėl Pirkimo sutarties.</w:t>
            </w:r>
          </w:p>
          <w:p w14:paraId="0F528DEF" w14:textId="759CAF29" w:rsidR="00E04595" w:rsidRPr="00457DF5" w:rsidRDefault="00E04595" w:rsidP="0028357A">
            <w:pPr>
              <w:spacing w:after="0" w:line="240" w:lineRule="auto"/>
              <w:rPr>
                <w:rFonts w:ascii="Times New Roman"/>
                <w:sz w:val="24"/>
                <w:szCs w:val="24"/>
                <w:lang w:val="lt-LT"/>
              </w:rPr>
            </w:pPr>
            <w:r w:rsidRPr="00457DF5">
              <w:rPr>
                <w:rFonts w:ascii="Times New Roman"/>
                <w:sz w:val="24"/>
                <w:szCs w:val="24"/>
                <w:lang w:val="lt-LT"/>
              </w:rPr>
              <w:t>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Vadovaujantis VPĮ 27 str. 3–4 d., Rinkos konsultacijos dalyviai, nepažeidžiant visų Pirkime dalyvaujančių teisių ir konkurencijos, nepraranda teisės dalyvauti Pirkimuose.</w:t>
            </w:r>
          </w:p>
          <w:p w14:paraId="6D1BCA69" w14:textId="0E500091" w:rsidR="00E04595" w:rsidRPr="00457DF5" w:rsidRDefault="00E04595" w:rsidP="0028357A">
            <w:pPr>
              <w:tabs>
                <w:tab w:val="left" w:pos="605"/>
              </w:tabs>
              <w:spacing w:after="0" w:line="240" w:lineRule="auto"/>
              <w:rPr>
                <w:rFonts w:ascii="Times New Roman"/>
                <w:b/>
                <w:bCs/>
                <w:sz w:val="24"/>
                <w:szCs w:val="24"/>
                <w:lang w:val="lt-LT"/>
              </w:rPr>
            </w:pPr>
            <w:r w:rsidRPr="00457DF5">
              <w:rPr>
                <w:rFonts w:ascii="Times New Roman"/>
                <w:b/>
                <w:bCs/>
                <w:sz w:val="24"/>
                <w:szCs w:val="24"/>
                <w:lang w:val="lt-LT"/>
              </w:rPr>
              <w:t>MD rinkos konsultacijos metu siekia:</w:t>
            </w:r>
          </w:p>
          <w:p w14:paraId="5E310E03" w14:textId="77777777" w:rsidR="00E04595" w:rsidRPr="00457DF5" w:rsidRDefault="00E04595" w:rsidP="0028357A">
            <w:pPr>
              <w:pStyle w:val="Sraopastraipa"/>
              <w:numPr>
                <w:ilvl w:val="0"/>
                <w:numId w:val="12"/>
              </w:numPr>
              <w:tabs>
                <w:tab w:val="left" w:pos="605"/>
              </w:tabs>
              <w:ind w:left="0" w:firstLine="284"/>
              <w:rPr>
                <w:szCs w:val="24"/>
                <w:lang w:val="lt-LT"/>
              </w:rPr>
            </w:pPr>
            <w:r w:rsidRPr="00457DF5">
              <w:rPr>
                <w:szCs w:val="24"/>
                <w:lang w:val="lt-LT"/>
              </w:rPr>
              <w:t>Tinkamai pasirengti pirkimui;</w:t>
            </w:r>
          </w:p>
          <w:p w14:paraId="1AF36A46" w14:textId="77777777" w:rsidR="00E04595" w:rsidRPr="00457DF5" w:rsidRDefault="00E04595" w:rsidP="0028357A">
            <w:pPr>
              <w:pStyle w:val="Sraopastraipa"/>
              <w:numPr>
                <w:ilvl w:val="0"/>
                <w:numId w:val="12"/>
              </w:numPr>
              <w:tabs>
                <w:tab w:val="left" w:pos="605"/>
              </w:tabs>
              <w:ind w:left="0" w:firstLine="284"/>
              <w:rPr>
                <w:szCs w:val="24"/>
                <w:lang w:val="lt-LT"/>
              </w:rPr>
            </w:pPr>
            <w:r w:rsidRPr="00457DF5">
              <w:rPr>
                <w:szCs w:val="24"/>
                <w:lang w:val="lt-LT"/>
              </w:rPr>
              <w:t>Parengti pirkimo dokumentus, užtikrinančius sąžiningą konkurenciją;</w:t>
            </w:r>
          </w:p>
          <w:p w14:paraId="0740C976" w14:textId="77777777" w:rsidR="00E04595" w:rsidRPr="00457DF5" w:rsidRDefault="00E04595" w:rsidP="0028357A">
            <w:pPr>
              <w:pStyle w:val="Sraopastraipa"/>
              <w:numPr>
                <w:ilvl w:val="0"/>
                <w:numId w:val="12"/>
              </w:numPr>
              <w:tabs>
                <w:tab w:val="left" w:pos="605"/>
              </w:tabs>
              <w:ind w:left="0" w:firstLine="284"/>
              <w:rPr>
                <w:szCs w:val="24"/>
                <w:lang w:val="lt-LT"/>
              </w:rPr>
            </w:pPr>
            <w:r w:rsidRPr="00457DF5">
              <w:rPr>
                <w:szCs w:val="24"/>
                <w:lang w:val="lt-LT"/>
              </w:rPr>
              <w:t>Supažindinti rinkos dalyvius su planuojamu pirkimu;</w:t>
            </w:r>
          </w:p>
          <w:p w14:paraId="5B7D7906" w14:textId="77777777" w:rsidR="00E04595" w:rsidRPr="00457DF5" w:rsidRDefault="00E04595" w:rsidP="0028357A">
            <w:pPr>
              <w:pStyle w:val="Sraopastraipa"/>
              <w:numPr>
                <w:ilvl w:val="0"/>
                <w:numId w:val="12"/>
              </w:numPr>
              <w:tabs>
                <w:tab w:val="left" w:pos="605"/>
              </w:tabs>
              <w:ind w:left="0" w:firstLine="284"/>
              <w:rPr>
                <w:szCs w:val="24"/>
                <w:lang w:val="lt-LT"/>
              </w:rPr>
            </w:pPr>
            <w:r w:rsidRPr="00457DF5">
              <w:rPr>
                <w:szCs w:val="24"/>
                <w:lang w:val="lt-LT"/>
              </w:rPr>
              <w:t>Sudaryti sąlygas rinkos dalyviams ir kitiems suinteresuotiems asmenims pateikti pastabas, pasiūlymus, klausimus, rekomendacijas (toliau – įžvalgos).</w:t>
            </w:r>
          </w:p>
        </w:tc>
      </w:tr>
      <w:tr w:rsidR="00E04595" w:rsidRPr="00457DF5" w14:paraId="6AB55948" w14:textId="77777777" w:rsidTr="000E4948">
        <w:tc>
          <w:tcPr>
            <w:tcW w:w="709" w:type="dxa"/>
          </w:tcPr>
          <w:p w14:paraId="3C28472A" w14:textId="77777777" w:rsidR="00E04595" w:rsidRPr="00457DF5" w:rsidRDefault="00E04595" w:rsidP="0028357A">
            <w:pPr>
              <w:pStyle w:val="Sraopastraipa"/>
              <w:numPr>
                <w:ilvl w:val="0"/>
                <w:numId w:val="11"/>
              </w:numPr>
              <w:tabs>
                <w:tab w:val="left" w:pos="318"/>
              </w:tabs>
              <w:ind w:left="0" w:firstLine="0"/>
              <w:jc w:val="left"/>
              <w:rPr>
                <w:b/>
                <w:bCs/>
                <w:szCs w:val="24"/>
                <w:lang w:val="lt-LT"/>
              </w:rPr>
            </w:pPr>
          </w:p>
        </w:tc>
        <w:tc>
          <w:tcPr>
            <w:tcW w:w="2835" w:type="dxa"/>
          </w:tcPr>
          <w:p w14:paraId="703EF03E" w14:textId="77777777" w:rsidR="00E04595" w:rsidRPr="00457DF5" w:rsidRDefault="00E04595" w:rsidP="0028357A">
            <w:pPr>
              <w:spacing w:after="0" w:line="240" w:lineRule="auto"/>
              <w:rPr>
                <w:rFonts w:ascii="Times New Roman"/>
                <w:b/>
                <w:bCs/>
                <w:sz w:val="24"/>
                <w:szCs w:val="24"/>
                <w:lang w:val="lt-LT"/>
              </w:rPr>
            </w:pPr>
            <w:r w:rsidRPr="00457DF5">
              <w:rPr>
                <w:rFonts w:ascii="Times New Roman"/>
                <w:b/>
                <w:bCs/>
                <w:sz w:val="24"/>
                <w:szCs w:val="24"/>
                <w:lang w:val="lt-LT"/>
              </w:rPr>
              <w:t>Rinkos konsultacijos objektas</w:t>
            </w:r>
          </w:p>
        </w:tc>
        <w:tc>
          <w:tcPr>
            <w:tcW w:w="6237" w:type="dxa"/>
          </w:tcPr>
          <w:p w14:paraId="3993807F" w14:textId="77777777" w:rsidR="00E04595" w:rsidRPr="00457DF5" w:rsidRDefault="00E04595" w:rsidP="0028357A">
            <w:pPr>
              <w:tabs>
                <w:tab w:val="left" w:pos="605"/>
              </w:tabs>
              <w:spacing w:after="0" w:line="240" w:lineRule="auto"/>
              <w:rPr>
                <w:rFonts w:ascii="Times New Roman"/>
                <w:sz w:val="24"/>
                <w:szCs w:val="24"/>
                <w:lang w:val="lt-LT"/>
              </w:rPr>
            </w:pPr>
            <w:r w:rsidRPr="00457DF5">
              <w:rPr>
                <w:rFonts w:ascii="Times New Roman"/>
                <w:sz w:val="24"/>
                <w:szCs w:val="24"/>
                <w:lang w:val="lt-LT"/>
              </w:rPr>
              <w:t>Rinkos konsultacijos dalyviai prašomi pateikti savo įžvalgas. Teikiant įžvalgas prašome nurodyti pasiūlymo pagrindimą ir argumentus kodėl taip siūloma daryti.</w:t>
            </w:r>
          </w:p>
        </w:tc>
      </w:tr>
      <w:tr w:rsidR="00E04595" w:rsidRPr="00457DF5" w14:paraId="64334AFE" w14:textId="77777777" w:rsidTr="000E4948">
        <w:tc>
          <w:tcPr>
            <w:tcW w:w="709" w:type="dxa"/>
          </w:tcPr>
          <w:p w14:paraId="4A2F147E" w14:textId="77777777" w:rsidR="00E04595" w:rsidRPr="00457DF5" w:rsidRDefault="00E04595" w:rsidP="0028357A">
            <w:pPr>
              <w:pStyle w:val="Sraopastraipa"/>
              <w:numPr>
                <w:ilvl w:val="0"/>
                <w:numId w:val="11"/>
              </w:numPr>
              <w:tabs>
                <w:tab w:val="left" w:pos="318"/>
              </w:tabs>
              <w:ind w:left="0" w:firstLine="0"/>
              <w:jc w:val="left"/>
              <w:rPr>
                <w:b/>
                <w:bCs/>
                <w:szCs w:val="24"/>
                <w:lang w:val="lt-LT"/>
              </w:rPr>
            </w:pPr>
          </w:p>
        </w:tc>
        <w:tc>
          <w:tcPr>
            <w:tcW w:w="2835" w:type="dxa"/>
          </w:tcPr>
          <w:p w14:paraId="0B3210D9" w14:textId="77777777" w:rsidR="00E04595" w:rsidRPr="00457DF5" w:rsidRDefault="00E04595" w:rsidP="0028357A">
            <w:pPr>
              <w:spacing w:after="0" w:line="240" w:lineRule="auto"/>
              <w:rPr>
                <w:rFonts w:ascii="Times New Roman"/>
                <w:b/>
                <w:bCs/>
                <w:color w:val="000000" w:themeColor="text1"/>
                <w:sz w:val="24"/>
                <w:szCs w:val="24"/>
                <w:lang w:val="lt-LT"/>
              </w:rPr>
            </w:pPr>
            <w:r w:rsidRPr="00457DF5">
              <w:rPr>
                <w:rFonts w:ascii="Times New Roman"/>
                <w:b/>
                <w:bCs/>
                <w:color w:val="000000" w:themeColor="text1"/>
                <w:sz w:val="24"/>
                <w:szCs w:val="24"/>
                <w:lang w:val="lt-LT"/>
              </w:rPr>
              <w:t>Rinkos konsultacijos terminas</w:t>
            </w:r>
          </w:p>
        </w:tc>
        <w:tc>
          <w:tcPr>
            <w:tcW w:w="6237" w:type="dxa"/>
          </w:tcPr>
          <w:p w14:paraId="1ABD1DF7" w14:textId="3A41C318" w:rsidR="00E04595" w:rsidRPr="00457DF5" w:rsidRDefault="00E04595" w:rsidP="0028357A">
            <w:pPr>
              <w:tabs>
                <w:tab w:val="left" w:pos="605"/>
              </w:tabs>
              <w:spacing w:after="0" w:line="240" w:lineRule="auto"/>
              <w:rPr>
                <w:rFonts w:ascii="Times New Roman"/>
                <w:b/>
                <w:bCs/>
                <w:color w:val="000000" w:themeColor="text1"/>
                <w:sz w:val="24"/>
                <w:szCs w:val="24"/>
                <w:lang w:val="lt-LT"/>
              </w:rPr>
            </w:pPr>
            <w:r w:rsidRPr="00457DF5">
              <w:rPr>
                <w:rFonts w:ascii="Times New Roman"/>
                <w:b/>
                <w:bCs/>
                <w:color w:val="000000" w:themeColor="text1"/>
                <w:sz w:val="24"/>
                <w:szCs w:val="24"/>
                <w:lang w:val="lt-LT"/>
              </w:rPr>
              <w:t>202</w:t>
            </w:r>
            <w:r w:rsidR="00E74910" w:rsidRPr="00457DF5">
              <w:rPr>
                <w:rFonts w:ascii="Times New Roman"/>
                <w:b/>
                <w:bCs/>
                <w:color w:val="000000" w:themeColor="text1"/>
                <w:sz w:val="24"/>
                <w:szCs w:val="24"/>
                <w:lang w:val="lt-LT"/>
              </w:rPr>
              <w:t>6</w:t>
            </w:r>
            <w:r w:rsidRPr="00457DF5">
              <w:rPr>
                <w:rFonts w:ascii="Times New Roman"/>
                <w:b/>
                <w:bCs/>
                <w:color w:val="000000" w:themeColor="text1"/>
                <w:sz w:val="24"/>
                <w:szCs w:val="24"/>
                <w:lang w:val="lt-LT"/>
              </w:rPr>
              <w:t xml:space="preserve"> m. </w:t>
            </w:r>
            <w:r w:rsidR="00406F25" w:rsidRPr="00457DF5">
              <w:rPr>
                <w:rFonts w:ascii="Times New Roman"/>
                <w:b/>
                <w:bCs/>
                <w:color w:val="000000" w:themeColor="text1"/>
                <w:sz w:val="24"/>
                <w:szCs w:val="24"/>
                <w:lang w:val="lt-LT"/>
              </w:rPr>
              <w:t>kovo</w:t>
            </w:r>
            <w:r w:rsidRPr="00457DF5">
              <w:rPr>
                <w:rFonts w:ascii="Times New Roman"/>
                <w:b/>
                <w:bCs/>
                <w:color w:val="000000" w:themeColor="text1"/>
                <w:sz w:val="24"/>
                <w:szCs w:val="24"/>
                <w:lang w:val="lt-LT"/>
              </w:rPr>
              <w:t xml:space="preserve"> </w:t>
            </w:r>
            <w:r w:rsidR="00DD1DD8" w:rsidRPr="00457DF5">
              <w:rPr>
                <w:rFonts w:ascii="Times New Roman"/>
                <w:b/>
                <w:bCs/>
                <w:color w:val="000000" w:themeColor="text1"/>
                <w:sz w:val="24"/>
                <w:szCs w:val="24"/>
                <w:lang w:val="lt-LT"/>
              </w:rPr>
              <w:t>13</w:t>
            </w:r>
            <w:r w:rsidRPr="00457DF5">
              <w:rPr>
                <w:rFonts w:ascii="Times New Roman"/>
                <w:b/>
                <w:bCs/>
                <w:color w:val="000000" w:themeColor="text1"/>
                <w:sz w:val="24"/>
                <w:szCs w:val="24"/>
                <w:lang w:val="lt-LT"/>
              </w:rPr>
              <w:t xml:space="preserve"> d.</w:t>
            </w:r>
          </w:p>
        </w:tc>
      </w:tr>
      <w:tr w:rsidR="00E04595" w:rsidRPr="00457DF5" w14:paraId="609A321A" w14:textId="77777777" w:rsidTr="000E4948">
        <w:tc>
          <w:tcPr>
            <w:tcW w:w="709" w:type="dxa"/>
          </w:tcPr>
          <w:p w14:paraId="1ED0F04E" w14:textId="77777777" w:rsidR="00E04595" w:rsidRPr="00457DF5" w:rsidRDefault="00E04595" w:rsidP="0028357A">
            <w:pPr>
              <w:pStyle w:val="Sraopastraipa"/>
              <w:numPr>
                <w:ilvl w:val="0"/>
                <w:numId w:val="11"/>
              </w:numPr>
              <w:tabs>
                <w:tab w:val="left" w:pos="318"/>
              </w:tabs>
              <w:ind w:left="0" w:firstLine="0"/>
              <w:jc w:val="left"/>
              <w:rPr>
                <w:b/>
                <w:bCs/>
                <w:szCs w:val="24"/>
                <w:lang w:val="lt-LT"/>
              </w:rPr>
            </w:pPr>
          </w:p>
        </w:tc>
        <w:tc>
          <w:tcPr>
            <w:tcW w:w="2835" w:type="dxa"/>
          </w:tcPr>
          <w:p w14:paraId="509FA7BE" w14:textId="77777777" w:rsidR="00E04595" w:rsidRPr="00457DF5" w:rsidRDefault="00E04595" w:rsidP="0028357A">
            <w:pPr>
              <w:spacing w:after="0" w:line="240" w:lineRule="auto"/>
              <w:rPr>
                <w:rFonts w:ascii="Times New Roman"/>
                <w:b/>
                <w:bCs/>
                <w:sz w:val="24"/>
                <w:szCs w:val="24"/>
                <w:lang w:val="lt-LT"/>
              </w:rPr>
            </w:pPr>
            <w:r w:rsidRPr="00457DF5">
              <w:rPr>
                <w:rFonts w:ascii="Times New Roman"/>
                <w:b/>
                <w:bCs/>
                <w:sz w:val="24"/>
                <w:szCs w:val="24"/>
                <w:lang w:val="lt-LT"/>
              </w:rPr>
              <w:t>Rinkos konsultacijos būdas</w:t>
            </w:r>
          </w:p>
        </w:tc>
        <w:tc>
          <w:tcPr>
            <w:tcW w:w="6237" w:type="dxa"/>
          </w:tcPr>
          <w:p w14:paraId="17F301D6" w14:textId="0D4DC959" w:rsidR="00E04595" w:rsidRPr="00457DF5" w:rsidRDefault="00E04595" w:rsidP="0028357A">
            <w:pPr>
              <w:tabs>
                <w:tab w:val="left" w:pos="605"/>
              </w:tabs>
              <w:spacing w:after="0" w:line="240" w:lineRule="auto"/>
              <w:rPr>
                <w:rFonts w:ascii="Times New Roman"/>
                <w:sz w:val="24"/>
                <w:szCs w:val="24"/>
                <w:lang w:val="lt-LT"/>
              </w:rPr>
            </w:pPr>
            <w:r w:rsidRPr="00457DF5">
              <w:rPr>
                <w:rFonts w:ascii="Times New Roman"/>
                <w:sz w:val="24"/>
                <w:szCs w:val="24"/>
                <w:lang w:val="lt-LT" w:eastAsia="lt-LT"/>
              </w:rPr>
              <w:t>Rinkos konsultacija vykdoma CVP IS elektroninėmis priemonėmis arba nurodytu e. paštu.</w:t>
            </w:r>
          </w:p>
        </w:tc>
      </w:tr>
      <w:tr w:rsidR="00E04595" w:rsidRPr="00457DF5" w14:paraId="1CB15FB8" w14:textId="77777777" w:rsidTr="000E4948">
        <w:tc>
          <w:tcPr>
            <w:tcW w:w="709" w:type="dxa"/>
          </w:tcPr>
          <w:p w14:paraId="1680F49A" w14:textId="77777777" w:rsidR="00E04595" w:rsidRPr="00457DF5" w:rsidRDefault="00E04595" w:rsidP="0028357A">
            <w:pPr>
              <w:pStyle w:val="Sraopastraipa"/>
              <w:numPr>
                <w:ilvl w:val="0"/>
                <w:numId w:val="11"/>
              </w:numPr>
              <w:tabs>
                <w:tab w:val="left" w:pos="318"/>
              </w:tabs>
              <w:ind w:left="0" w:firstLine="0"/>
              <w:jc w:val="left"/>
              <w:rPr>
                <w:b/>
                <w:bCs/>
                <w:szCs w:val="24"/>
                <w:lang w:val="lt-LT"/>
              </w:rPr>
            </w:pPr>
          </w:p>
        </w:tc>
        <w:tc>
          <w:tcPr>
            <w:tcW w:w="2835" w:type="dxa"/>
          </w:tcPr>
          <w:p w14:paraId="6C3473A9" w14:textId="77777777" w:rsidR="00E04595" w:rsidRPr="00457DF5" w:rsidRDefault="00E04595" w:rsidP="0028357A">
            <w:pPr>
              <w:spacing w:after="0" w:line="240" w:lineRule="auto"/>
              <w:rPr>
                <w:rFonts w:ascii="Times New Roman"/>
                <w:b/>
                <w:bCs/>
                <w:sz w:val="24"/>
                <w:szCs w:val="24"/>
                <w:lang w:val="lt-LT"/>
              </w:rPr>
            </w:pPr>
            <w:r w:rsidRPr="00457DF5">
              <w:rPr>
                <w:rFonts w:ascii="Times New Roman"/>
                <w:b/>
                <w:bCs/>
                <w:sz w:val="24"/>
                <w:szCs w:val="24"/>
                <w:lang w:val="lt-LT"/>
              </w:rPr>
              <w:t>Rinkos konsultacijos vykdymo tvarka</w:t>
            </w:r>
          </w:p>
        </w:tc>
        <w:tc>
          <w:tcPr>
            <w:tcW w:w="6237" w:type="dxa"/>
          </w:tcPr>
          <w:p w14:paraId="334611AE" w14:textId="6C3DE7C7" w:rsidR="00E04595" w:rsidRPr="00457DF5" w:rsidRDefault="00E04595" w:rsidP="0028357A">
            <w:pPr>
              <w:tabs>
                <w:tab w:val="left" w:pos="605"/>
              </w:tabs>
              <w:spacing w:after="0" w:line="240" w:lineRule="auto"/>
              <w:rPr>
                <w:rFonts w:ascii="Times New Roman"/>
                <w:b/>
                <w:bCs/>
                <w:sz w:val="24"/>
                <w:szCs w:val="24"/>
                <w:lang w:val="lt-LT" w:eastAsia="lt-LT"/>
              </w:rPr>
            </w:pPr>
            <w:r w:rsidRPr="00457DF5">
              <w:rPr>
                <w:rFonts w:ascii="Times New Roman"/>
                <w:b/>
                <w:bCs/>
                <w:sz w:val="24"/>
                <w:szCs w:val="24"/>
                <w:lang w:val="lt-LT" w:eastAsia="lt-LT"/>
              </w:rPr>
              <w:t>Rinkos konsultacijos etapai:</w:t>
            </w:r>
          </w:p>
          <w:p w14:paraId="222120A5" w14:textId="31E8088D" w:rsidR="00E04595" w:rsidRPr="00457DF5" w:rsidRDefault="00E04595" w:rsidP="0028357A">
            <w:pPr>
              <w:tabs>
                <w:tab w:val="left" w:pos="605"/>
              </w:tabs>
              <w:spacing w:after="0" w:line="240" w:lineRule="auto"/>
              <w:rPr>
                <w:rFonts w:ascii="Times New Roman"/>
                <w:sz w:val="24"/>
                <w:szCs w:val="24"/>
                <w:lang w:val="lt-LT" w:eastAsia="lt-LT"/>
              </w:rPr>
            </w:pPr>
            <w:r w:rsidRPr="00457DF5">
              <w:rPr>
                <w:rFonts w:ascii="Times New Roman"/>
                <w:b/>
                <w:bCs/>
                <w:sz w:val="24"/>
                <w:szCs w:val="24"/>
                <w:lang w:val="lt-LT" w:eastAsia="lt-LT"/>
              </w:rPr>
              <w:t>I etapas</w:t>
            </w:r>
            <w:r w:rsidRPr="00457DF5">
              <w:rPr>
                <w:rFonts w:ascii="Times New Roman"/>
                <w:sz w:val="24"/>
                <w:szCs w:val="24"/>
                <w:lang w:val="lt-LT" w:eastAsia="lt-LT"/>
              </w:rPr>
              <w:t xml:space="preserve">: bus peržiūrimos ir vertinamos CVP IS ar elektroniniu paštu </w:t>
            </w:r>
            <w:hyperlink r:id="rId13">
              <w:r w:rsidRPr="00457DF5">
                <w:rPr>
                  <w:rFonts w:ascii="Times New Roman"/>
                  <w:sz w:val="24"/>
                  <w:szCs w:val="24"/>
                  <w:lang w:val="lt-LT" w:eastAsia="lt-LT"/>
                </w:rPr>
                <w:t>sarunas.ramanauskas@lrmuitine.lt</w:t>
              </w:r>
            </w:hyperlink>
            <w:r w:rsidRPr="00457DF5">
              <w:rPr>
                <w:rFonts w:ascii="Times New Roman"/>
                <w:sz w:val="24"/>
                <w:szCs w:val="24"/>
                <w:lang w:val="lt-LT" w:eastAsia="lt-LT"/>
              </w:rPr>
              <w:t xml:space="preserve"> gautos įžvalgos. Teikiant įžvalgas būtina aiškiai nurodyti, kuri informacija yra konfidenciali. </w:t>
            </w:r>
          </w:p>
          <w:p w14:paraId="6BEE2B03" w14:textId="034BE049" w:rsidR="00E04595" w:rsidRPr="00457DF5" w:rsidRDefault="00E04595" w:rsidP="0028357A">
            <w:pPr>
              <w:tabs>
                <w:tab w:val="left" w:pos="605"/>
              </w:tabs>
              <w:spacing w:after="0" w:line="240" w:lineRule="auto"/>
              <w:rPr>
                <w:rFonts w:ascii="Times New Roman"/>
                <w:sz w:val="24"/>
                <w:szCs w:val="24"/>
                <w:lang w:val="lt-LT" w:eastAsia="lt-LT"/>
              </w:rPr>
            </w:pPr>
            <w:r w:rsidRPr="00457DF5">
              <w:rPr>
                <w:rFonts w:ascii="Times New Roman"/>
                <w:b/>
                <w:bCs/>
                <w:sz w:val="24"/>
                <w:szCs w:val="24"/>
                <w:lang w:val="lt-LT" w:eastAsia="lt-LT"/>
              </w:rPr>
              <w:t>II etapas:</w:t>
            </w:r>
            <w:r w:rsidRPr="00457DF5">
              <w:rPr>
                <w:rFonts w:ascii="Times New Roman"/>
                <w:sz w:val="24"/>
                <w:szCs w:val="24"/>
                <w:lang w:val="lt-LT" w:eastAsia="lt-LT"/>
              </w:rPr>
              <w:t xml:space="preserve"> atsižvelgdama į gautas įžvalgas, MD gali pasiūlyti susitikimą su tiekėju (-iais). Jei bus organizuojamas susitikimas (-ai), MD tiekėjus informuos CVP IS priemonėmis (kai tiekėjas registruotas CVP IS) arba tiekėjo nurodytu elektroniniu paštu (kai tiekėjas neregistruotas CVP IS), nurodydama susitikimo (-ų) laiką ir vietą. </w:t>
            </w:r>
          </w:p>
          <w:p w14:paraId="2AF50076" w14:textId="2720D52E" w:rsidR="00E04595" w:rsidRPr="00457DF5" w:rsidRDefault="00E04595" w:rsidP="0028357A">
            <w:pPr>
              <w:tabs>
                <w:tab w:val="left" w:pos="605"/>
              </w:tabs>
              <w:spacing w:after="0" w:line="240" w:lineRule="auto"/>
              <w:rPr>
                <w:rFonts w:ascii="Times New Roman"/>
                <w:sz w:val="24"/>
                <w:szCs w:val="24"/>
                <w:lang w:val="lt-LT" w:eastAsia="lt-LT"/>
              </w:rPr>
            </w:pPr>
            <w:r w:rsidRPr="00457DF5">
              <w:rPr>
                <w:rFonts w:ascii="Times New Roman"/>
                <w:b/>
                <w:bCs/>
                <w:sz w:val="24"/>
                <w:szCs w:val="24"/>
                <w:lang w:val="lt-LT" w:eastAsia="lt-LT"/>
              </w:rPr>
              <w:t>Susitikimai su kiekvienu susidomėjusiu</w:t>
            </w:r>
            <w:r w:rsidRPr="00457DF5">
              <w:rPr>
                <w:rFonts w:ascii="Times New Roman"/>
                <w:sz w:val="24"/>
                <w:szCs w:val="24"/>
                <w:lang w:val="lt-LT" w:eastAsia="lt-LT"/>
              </w:rPr>
              <w:t xml:space="preserve"> </w:t>
            </w:r>
            <w:r w:rsidRPr="00457DF5">
              <w:rPr>
                <w:rFonts w:ascii="Times New Roman"/>
                <w:b/>
                <w:bCs/>
                <w:sz w:val="24"/>
                <w:szCs w:val="24"/>
                <w:lang w:val="lt-LT" w:eastAsia="lt-LT"/>
              </w:rPr>
              <w:t>tiekėju vyks atskirai.</w:t>
            </w:r>
            <w:r w:rsidRPr="00457DF5">
              <w:rPr>
                <w:rFonts w:ascii="Times New Roman"/>
                <w:sz w:val="24"/>
                <w:szCs w:val="24"/>
                <w:lang w:val="lt-LT" w:eastAsia="lt-LT"/>
              </w:rPr>
              <w:t xml:space="preserve"> </w:t>
            </w:r>
          </w:p>
          <w:p w14:paraId="141F77C7" w14:textId="75CE35F1" w:rsidR="00E04595" w:rsidRPr="00457DF5" w:rsidRDefault="00E04595" w:rsidP="0028357A">
            <w:pPr>
              <w:tabs>
                <w:tab w:val="left" w:pos="605"/>
              </w:tabs>
              <w:spacing w:after="0" w:line="240" w:lineRule="auto"/>
              <w:rPr>
                <w:rFonts w:ascii="Times New Roman"/>
                <w:sz w:val="24"/>
                <w:szCs w:val="24"/>
                <w:lang w:val="lt-LT" w:eastAsia="lt-LT"/>
              </w:rPr>
            </w:pPr>
            <w:r w:rsidRPr="00457DF5">
              <w:rPr>
                <w:rFonts w:ascii="Times New Roman"/>
                <w:sz w:val="24"/>
                <w:szCs w:val="24"/>
                <w:lang w:val="lt-LT" w:eastAsia="lt-LT"/>
              </w:rPr>
              <w:t xml:space="preserve">Susitikimų metu tiekėjų pateikta informacija bus laikoma konfidencialia. </w:t>
            </w:r>
          </w:p>
          <w:p w14:paraId="1642B6A8" w14:textId="18794E11" w:rsidR="00E04595" w:rsidRPr="00457DF5" w:rsidRDefault="00E04595" w:rsidP="0028357A">
            <w:pPr>
              <w:tabs>
                <w:tab w:val="left" w:pos="605"/>
              </w:tabs>
              <w:spacing w:after="0" w:line="240" w:lineRule="auto"/>
              <w:rPr>
                <w:rFonts w:ascii="Times New Roman"/>
                <w:color w:val="FF0000"/>
                <w:sz w:val="24"/>
                <w:szCs w:val="24"/>
                <w:lang w:val="lt-LT" w:eastAsia="lt-LT"/>
              </w:rPr>
            </w:pPr>
            <w:r w:rsidRPr="00457DF5">
              <w:rPr>
                <w:rFonts w:ascii="Times New Roman"/>
                <w:sz w:val="24"/>
                <w:szCs w:val="24"/>
                <w:lang w:val="lt-LT" w:eastAsia="lt-LT"/>
              </w:rPr>
              <w:t xml:space="preserve">Susitikimų vieta – susitikimai su tiekėjais bus vykdomi MS Teams priemonėmis arba MD administracinėse patalpose adresu Jakšto g. 1, Vilnius. </w:t>
            </w:r>
          </w:p>
          <w:p w14:paraId="186608B3" w14:textId="1675EE47" w:rsidR="00E04595" w:rsidRPr="00457DF5" w:rsidRDefault="00E04595" w:rsidP="0028357A">
            <w:pPr>
              <w:tabs>
                <w:tab w:val="left" w:pos="605"/>
              </w:tabs>
              <w:spacing w:after="0" w:line="240" w:lineRule="auto"/>
              <w:rPr>
                <w:rFonts w:ascii="Times New Roman"/>
                <w:b/>
                <w:bCs/>
                <w:sz w:val="24"/>
                <w:szCs w:val="24"/>
                <w:lang w:val="lt-LT" w:eastAsia="lt-LT"/>
              </w:rPr>
            </w:pPr>
            <w:r w:rsidRPr="00457DF5">
              <w:rPr>
                <w:rFonts w:ascii="Times New Roman"/>
                <w:b/>
                <w:bCs/>
                <w:sz w:val="24"/>
                <w:szCs w:val="24"/>
                <w:lang w:val="lt-LT" w:eastAsia="lt-LT"/>
              </w:rPr>
              <w:t>Teikiant įžvalgas prašome nurodyti:</w:t>
            </w:r>
          </w:p>
          <w:p w14:paraId="1D688150" w14:textId="77777777" w:rsidR="00E04595" w:rsidRPr="00457DF5" w:rsidRDefault="00E04595" w:rsidP="0028357A">
            <w:pPr>
              <w:tabs>
                <w:tab w:val="left" w:pos="605"/>
              </w:tabs>
              <w:spacing w:after="0" w:line="240" w:lineRule="auto"/>
              <w:ind w:firstLine="284"/>
              <w:rPr>
                <w:rFonts w:ascii="Times New Roman"/>
                <w:sz w:val="24"/>
                <w:szCs w:val="24"/>
                <w:lang w:val="lt-LT" w:eastAsia="lt-LT"/>
              </w:rPr>
            </w:pPr>
            <w:r w:rsidRPr="00457DF5">
              <w:rPr>
                <w:rFonts w:ascii="Times New Roman"/>
                <w:sz w:val="24"/>
                <w:szCs w:val="24"/>
                <w:lang w:val="lt-LT" w:eastAsia="lt-LT"/>
              </w:rPr>
              <w:t>• atstovaujamą įmonę, jos kontaktus;</w:t>
            </w:r>
          </w:p>
          <w:p w14:paraId="4D359C13" w14:textId="77777777" w:rsidR="00E04595" w:rsidRPr="00457DF5" w:rsidRDefault="00E04595" w:rsidP="0028357A">
            <w:pPr>
              <w:tabs>
                <w:tab w:val="left" w:pos="605"/>
              </w:tabs>
              <w:spacing w:after="0" w:line="240" w:lineRule="auto"/>
              <w:ind w:firstLine="284"/>
              <w:rPr>
                <w:rFonts w:ascii="Times New Roman"/>
                <w:sz w:val="24"/>
                <w:szCs w:val="24"/>
                <w:lang w:val="lt-LT" w:eastAsia="lt-LT"/>
              </w:rPr>
            </w:pPr>
            <w:r w:rsidRPr="00457DF5">
              <w:rPr>
                <w:rFonts w:ascii="Times New Roman"/>
                <w:sz w:val="24"/>
                <w:szCs w:val="24"/>
                <w:lang w:val="lt-LT" w:eastAsia="lt-LT"/>
              </w:rPr>
              <w:t xml:space="preserve">• kontaktinių asmenų vardus ir pavardes, kontaktinius duomenis. </w:t>
            </w:r>
          </w:p>
        </w:tc>
      </w:tr>
      <w:tr w:rsidR="00E04595" w:rsidRPr="00457DF5" w14:paraId="7F7998AF" w14:textId="77777777" w:rsidTr="000E4948">
        <w:tc>
          <w:tcPr>
            <w:tcW w:w="709" w:type="dxa"/>
          </w:tcPr>
          <w:p w14:paraId="5BB1CF03" w14:textId="77777777" w:rsidR="00E04595" w:rsidRPr="00457DF5" w:rsidRDefault="00E04595" w:rsidP="0028357A">
            <w:pPr>
              <w:pStyle w:val="Sraopastraipa"/>
              <w:numPr>
                <w:ilvl w:val="0"/>
                <w:numId w:val="11"/>
              </w:numPr>
              <w:tabs>
                <w:tab w:val="left" w:pos="318"/>
              </w:tabs>
              <w:ind w:left="0" w:firstLine="0"/>
              <w:jc w:val="left"/>
              <w:rPr>
                <w:b/>
                <w:bCs/>
                <w:szCs w:val="24"/>
                <w:lang w:val="lt-LT"/>
              </w:rPr>
            </w:pPr>
          </w:p>
        </w:tc>
        <w:tc>
          <w:tcPr>
            <w:tcW w:w="2835" w:type="dxa"/>
          </w:tcPr>
          <w:p w14:paraId="4F5F96A2" w14:textId="77777777" w:rsidR="00E04595" w:rsidRPr="00457DF5" w:rsidRDefault="00E04595" w:rsidP="0028357A">
            <w:pPr>
              <w:spacing w:after="0" w:line="240" w:lineRule="auto"/>
              <w:rPr>
                <w:rFonts w:ascii="Times New Roman"/>
                <w:b/>
                <w:bCs/>
                <w:sz w:val="24"/>
                <w:szCs w:val="24"/>
                <w:lang w:val="lt-LT"/>
              </w:rPr>
            </w:pPr>
            <w:r w:rsidRPr="00457DF5">
              <w:rPr>
                <w:rFonts w:ascii="Times New Roman"/>
                <w:b/>
                <w:bCs/>
                <w:sz w:val="24"/>
                <w:szCs w:val="24"/>
                <w:lang w:val="lt-LT"/>
              </w:rPr>
              <w:t>Atsakymų į gautas įžvalgas pateikimas</w:t>
            </w:r>
          </w:p>
        </w:tc>
        <w:tc>
          <w:tcPr>
            <w:tcW w:w="6237" w:type="dxa"/>
          </w:tcPr>
          <w:p w14:paraId="212297F3" w14:textId="752B83B0" w:rsidR="00E04595" w:rsidRPr="00457DF5" w:rsidRDefault="00E04595" w:rsidP="0028357A">
            <w:pPr>
              <w:tabs>
                <w:tab w:val="left" w:pos="605"/>
              </w:tabs>
              <w:spacing w:after="0" w:line="240" w:lineRule="auto"/>
              <w:rPr>
                <w:rFonts w:ascii="Times New Roman"/>
                <w:sz w:val="24"/>
                <w:szCs w:val="24"/>
                <w:lang w:val="lt-LT"/>
              </w:rPr>
            </w:pPr>
            <w:r w:rsidRPr="00457DF5">
              <w:rPr>
                <w:rFonts w:ascii="Times New Roman"/>
                <w:sz w:val="24"/>
                <w:szCs w:val="24"/>
                <w:lang w:val="lt-LT"/>
              </w:rPr>
              <w:t>Perkančioji organizacija, gavusi pastabas ir pasiūlymus dėl paskelbto projekto, juos išnagrinės bei įvertins pateiktų pastabų ir pasiūlymų svarbą bei atitiktį Perkančiosios organizacijos poreikiams.</w:t>
            </w:r>
          </w:p>
          <w:p w14:paraId="472C099D" w14:textId="77975147" w:rsidR="00E04595" w:rsidRPr="00457DF5" w:rsidRDefault="00E04595" w:rsidP="0028357A">
            <w:pPr>
              <w:tabs>
                <w:tab w:val="left" w:pos="605"/>
              </w:tabs>
              <w:spacing w:after="0" w:line="240" w:lineRule="auto"/>
              <w:rPr>
                <w:rFonts w:ascii="Times New Roman"/>
                <w:sz w:val="24"/>
                <w:szCs w:val="24"/>
                <w:lang w:val="lt-LT" w:eastAsia="lt-LT"/>
              </w:rPr>
            </w:pPr>
            <w:r w:rsidRPr="00457DF5">
              <w:rPr>
                <w:rFonts w:ascii="Times New Roman"/>
                <w:sz w:val="24"/>
                <w:szCs w:val="24"/>
                <w:lang w:val="lt-LT"/>
              </w:rPr>
              <w:t>Kilus klausimams, maloniai prašome kreiptis j aukščiau nurodytą kontaktinį asmenį.</w:t>
            </w:r>
          </w:p>
        </w:tc>
      </w:tr>
      <w:tr w:rsidR="00E04595" w:rsidRPr="00457DF5" w14:paraId="0712DD1A" w14:textId="77777777" w:rsidTr="000E4948">
        <w:tc>
          <w:tcPr>
            <w:tcW w:w="709" w:type="dxa"/>
          </w:tcPr>
          <w:p w14:paraId="76E36ACE" w14:textId="77777777" w:rsidR="00E04595" w:rsidRPr="00457DF5" w:rsidRDefault="00E04595" w:rsidP="0028357A">
            <w:pPr>
              <w:spacing w:after="0" w:line="240" w:lineRule="auto"/>
              <w:rPr>
                <w:rFonts w:ascii="Times New Roman"/>
                <w:b/>
                <w:bCs/>
                <w:sz w:val="24"/>
                <w:szCs w:val="24"/>
                <w:lang w:val="lt-LT"/>
              </w:rPr>
            </w:pPr>
            <w:r w:rsidRPr="00457DF5">
              <w:rPr>
                <w:rFonts w:ascii="Times New Roman"/>
                <w:b/>
                <w:bCs/>
                <w:sz w:val="24"/>
                <w:szCs w:val="24"/>
                <w:lang w:val="lt-LT"/>
              </w:rPr>
              <w:t>12.</w:t>
            </w:r>
          </w:p>
        </w:tc>
        <w:tc>
          <w:tcPr>
            <w:tcW w:w="2835" w:type="dxa"/>
          </w:tcPr>
          <w:p w14:paraId="0D855D25" w14:textId="77777777" w:rsidR="00E04595" w:rsidRPr="00457DF5" w:rsidRDefault="00E04595" w:rsidP="0028357A">
            <w:pPr>
              <w:spacing w:after="0" w:line="240" w:lineRule="auto"/>
              <w:rPr>
                <w:rFonts w:ascii="Times New Roman"/>
                <w:sz w:val="24"/>
                <w:szCs w:val="24"/>
                <w:lang w:val="lt-LT"/>
              </w:rPr>
            </w:pPr>
            <w:r w:rsidRPr="00457DF5">
              <w:rPr>
                <w:rFonts w:ascii="Times New Roman"/>
                <w:b/>
                <w:bCs/>
                <w:sz w:val="24"/>
                <w:szCs w:val="24"/>
                <w:lang w:val="lt-LT"/>
              </w:rPr>
              <w:t>Klausimų, pastabų ir (ar) pasiūlymų</w:t>
            </w:r>
            <w:r w:rsidRPr="00457DF5">
              <w:rPr>
                <w:rFonts w:ascii="Times New Roman"/>
                <w:sz w:val="24"/>
                <w:szCs w:val="24"/>
                <w:lang w:val="lt-LT"/>
              </w:rPr>
              <w:br/>
            </w:r>
            <w:r w:rsidRPr="00457DF5">
              <w:rPr>
                <w:rFonts w:ascii="Times New Roman"/>
                <w:b/>
                <w:bCs/>
                <w:sz w:val="24"/>
                <w:szCs w:val="24"/>
                <w:lang w:val="lt-LT"/>
              </w:rPr>
              <w:t>pateikimo tvarka</w:t>
            </w:r>
          </w:p>
        </w:tc>
        <w:tc>
          <w:tcPr>
            <w:tcW w:w="6237" w:type="dxa"/>
          </w:tcPr>
          <w:p w14:paraId="5053151B" w14:textId="1F13FEFB" w:rsidR="00E04595" w:rsidRPr="00457DF5" w:rsidRDefault="00E04595" w:rsidP="0028357A">
            <w:pPr>
              <w:spacing w:after="0" w:line="240" w:lineRule="auto"/>
              <w:rPr>
                <w:rFonts w:ascii="Times New Roman"/>
                <w:sz w:val="24"/>
                <w:szCs w:val="24"/>
                <w:lang w:val="lt-LT"/>
              </w:rPr>
            </w:pPr>
            <w:r w:rsidRPr="00457DF5">
              <w:rPr>
                <w:rFonts w:ascii="Times New Roman"/>
                <w:sz w:val="24"/>
                <w:szCs w:val="24"/>
                <w:lang w:val="lt-LT"/>
              </w:rPr>
              <w:t>Klausimai, pastabos ir (ar) pasiūlymai turi būti teikiami CVP IS.</w:t>
            </w:r>
          </w:p>
          <w:p w14:paraId="1E5D7D49" w14:textId="09AE6F90" w:rsidR="00E04595" w:rsidRPr="00457DF5" w:rsidRDefault="00E04595" w:rsidP="0028357A">
            <w:pPr>
              <w:spacing w:after="0" w:line="240" w:lineRule="auto"/>
              <w:rPr>
                <w:rFonts w:ascii="Times New Roman"/>
                <w:b/>
                <w:bCs/>
                <w:sz w:val="24"/>
                <w:szCs w:val="24"/>
                <w:lang w:val="lt-LT"/>
              </w:rPr>
            </w:pPr>
            <w:r w:rsidRPr="00457DF5">
              <w:rPr>
                <w:rFonts w:ascii="Times New Roman"/>
                <w:b/>
                <w:bCs/>
                <w:sz w:val="24"/>
                <w:szCs w:val="24"/>
                <w:lang w:val="lt-LT"/>
              </w:rPr>
              <w:t>Konfidencialumas:</w:t>
            </w:r>
          </w:p>
          <w:p w14:paraId="039C1025" w14:textId="29B4AE38" w:rsidR="00E04595" w:rsidRPr="00457DF5" w:rsidRDefault="002E4BEC" w:rsidP="0028357A">
            <w:pPr>
              <w:spacing w:after="0" w:line="240" w:lineRule="auto"/>
              <w:rPr>
                <w:rFonts w:ascii="Times New Roman"/>
                <w:sz w:val="24"/>
                <w:szCs w:val="24"/>
                <w:lang w:val="lt-LT"/>
              </w:rPr>
            </w:pPr>
            <w:r>
              <w:rPr>
                <w:rFonts w:ascii="Times New Roman"/>
                <w:sz w:val="24"/>
                <w:szCs w:val="24"/>
                <w:lang w:val="lt-LT"/>
              </w:rPr>
              <w:t>R</w:t>
            </w:r>
            <w:r w:rsidR="00E04595" w:rsidRPr="00457DF5">
              <w:rPr>
                <w:rFonts w:ascii="Times New Roman"/>
                <w:sz w:val="24"/>
                <w:szCs w:val="24"/>
                <w:lang w:val="lt-LT"/>
              </w:rPr>
              <w:t>inkos konsultacijų metu gauta informacija bus naudojama formuojant Pirkimo dokumentus ir techninės specifikacijos reikalavimus.</w:t>
            </w:r>
          </w:p>
          <w:p w14:paraId="15241EE1" w14:textId="2D4BCFC7" w:rsidR="00E04595" w:rsidRPr="00457DF5" w:rsidRDefault="00E04595" w:rsidP="0028357A">
            <w:pPr>
              <w:spacing w:after="0" w:line="240" w:lineRule="auto"/>
              <w:rPr>
                <w:rFonts w:ascii="Times New Roman"/>
                <w:sz w:val="24"/>
                <w:szCs w:val="24"/>
                <w:lang w:val="lt-LT"/>
              </w:rPr>
            </w:pPr>
            <w:r w:rsidRPr="00457DF5">
              <w:rPr>
                <w:rFonts w:ascii="Times New Roman"/>
                <w:sz w:val="24"/>
                <w:szCs w:val="24"/>
                <w:lang w:val="lt-LT"/>
              </w:rPr>
              <w:t>Dalyvis turi teisę iš anksto, pateikdamas informaciją, nurodyti kuri jo pateiktos informacijos dalis yra konfidenciali.</w:t>
            </w:r>
          </w:p>
          <w:p w14:paraId="25C16380" w14:textId="0D0D94A5" w:rsidR="00E04595" w:rsidRPr="00457DF5" w:rsidRDefault="00E04595" w:rsidP="0028357A">
            <w:pPr>
              <w:spacing w:after="0" w:line="240" w:lineRule="auto"/>
              <w:rPr>
                <w:rFonts w:ascii="Times New Roman"/>
                <w:sz w:val="24"/>
                <w:szCs w:val="24"/>
                <w:lang w:val="lt-LT"/>
              </w:rPr>
            </w:pPr>
            <w:r w:rsidRPr="00457DF5">
              <w:rPr>
                <w:rFonts w:ascii="Times New Roman"/>
                <w:sz w:val="24"/>
                <w:szCs w:val="24"/>
                <w:lang w:val="lt-LT"/>
              </w:rPr>
              <w:t>Klausimai/atsakymai negali būti laikomi konfidencialia informacija, jei pateikimo metu nėra pateikiamas specifinis technologinis sprendimas ar atskleidžiama informacija, turinti dalyviui komercinę vertę (,,</w:t>
            </w:r>
            <w:r w:rsidRPr="00457DF5">
              <w:rPr>
                <w:rFonts w:ascii="Times New Roman"/>
                <w:i/>
                <w:iCs/>
                <w:sz w:val="24"/>
                <w:szCs w:val="24"/>
                <w:lang w:val="lt-LT"/>
              </w:rPr>
              <w:t>know-how</w:t>
            </w:r>
            <w:r w:rsidRPr="00457DF5">
              <w:rPr>
                <w:rFonts w:ascii="Times New Roman"/>
                <w:sz w:val="24"/>
                <w:szCs w:val="24"/>
                <w:lang w:val="lt-LT"/>
              </w:rPr>
              <w:t>“). Dalyvis apie tai turi informuoti, pateikiant tokio pobūdžio informaciją. Rinkos dalyvis visą konsultacijų metu perduotą informacija perduoda Perkančiajai organizacijai neatlygintinai, be teisės reikšti bet kokias pretenzijas dėl informacijos naudojimo būdo/turinio ar teisių j šią informaciją ateityje.</w:t>
            </w:r>
          </w:p>
        </w:tc>
      </w:tr>
    </w:tbl>
    <w:p w14:paraId="43783B26" w14:textId="77777777" w:rsidR="00E04595" w:rsidRPr="00457DF5" w:rsidRDefault="00E04595" w:rsidP="00E04595">
      <w:pPr>
        <w:spacing w:after="0"/>
        <w:jc w:val="center"/>
        <w:rPr>
          <w:rFonts w:ascii="Times New Roman"/>
          <w:b/>
          <w:bCs/>
          <w:szCs w:val="24"/>
        </w:rPr>
      </w:pPr>
    </w:p>
    <w:p w14:paraId="768203A2" w14:textId="77777777" w:rsidR="00E04595" w:rsidRPr="00457DF5" w:rsidRDefault="00E04595" w:rsidP="00E04595">
      <w:pPr>
        <w:spacing w:after="0"/>
        <w:jc w:val="center"/>
        <w:rPr>
          <w:rFonts w:ascii="Times New Roman"/>
          <w:szCs w:val="24"/>
        </w:rPr>
      </w:pPr>
      <w:r w:rsidRPr="00457DF5">
        <w:rPr>
          <w:rFonts w:ascii="Times New Roman"/>
          <w:b/>
          <w:bCs/>
          <w:szCs w:val="24"/>
        </w:rPr>
        <w:lastRenderedPageBreak/>
        <w:t>Klausimai tiekėjams</w:t>
      </w:r>
    </w:p>
    <w:p w14:paraId="74D24E17" w14:textId="77777777" w:rsidR="00E04595" w:rsidRPr="00457DF5" w:rsidRDefault="00E04595" w:rsidP="00E04595">
      <w:pPr>
        <w:spacing w:after="0"/>
        <w:rPr>
          <w:rFonts w:ascii="Times New Roman"/>
          <w:szCs w:val="24"/>
        </w:rPr>
      </w:pPr>
      <w:r w:rsidRPr="00457DF5">
        <w:rPr>
          <w:rFonts w:ascii="Times New Roman"/>
          <w:szCs w:val="24"/>
        </w:rPr>
        <w:t>Siekdami pasiruošti pirkimui norėtume, kad rinkos dalyviai ar kiti ekspertai padėtų atsakyti į šiuos klausimus:</w:t>
      </w:r>
    </w:p>
    <w:p w14:paraId="430ACC74" w14:textId="77777777" w:rsidR="00E04595" w:rsidRPr="00457DF5" w:rsidRDefault="00E04595" w:rsidP="00E04595">
      <w:pPr>
        <w:spacing w:after="0"/>
        <w:rPr>
          <w:rFonts w:ascii="Times New Roman" w:eastAsia="Arial"/>
          <w:szCs w:val="24"/>
        </w:rPr>
      </w:pPr>
    </w:p>
    <w:tbl>
      <w:tblPr>
        <w:tblStyle w:val="Lentelstinklelis"/>
        <w:tblW w:w="0" w:type="auto"/>
        <w:tblInd w:w="-147" w:type="dxa"/>
        <w:tblLayout w:type="fixed"/>
        <w:tblLook w:val="04A0" w:firstRow="1" w:lastRow="0" w:firstColumn="1" w:lastColumn="0" w:noHBand="0" w:noVBand="1"/>
      </w:tblPr>
      <w:tblGrid>
        <w:gridCol w:w="709"/>
        <w:gridCol w:w="6804"/>
        <w:gridCol w:w="2369"/>
      </w:tblGrid>
      <w:tr w:rsidR="00E04595" w:rsidRPr="00457DF5" w14:paraId="502BA3D5" w14:textId="77777777" w:rsidTr="00B11B7D">
        <w:tc>
          <w:tcPr>
            <w:tcW w:w="709" w:type="dxa"/>
            <w:vAlign w:val="center"/>
          </w:tcPr>
          <w:p w14:paraId="105260F9" w14:textId="77777777" w:rsidR="00E04595" w:rsidRPr="00457DF5" w:rsidRDefault="00E04595" w:rsidP="00461C6C">
            <w:pPr>
              <w:spacing w:after="0" w:line="240" w:lineRule="auto"/>
              <w:jc w:val="center"/>
              <w:rPr>
                <w:rFonts w:ascii="Times New Roman"/>
                <w:szCs w:val="24"/>
                <w:lang w:val="lt-LT"/>
              </w:rPr>
            </w:pPr>
            <w:r w:rsidRPr="00457DF5">
              <w:rPr>
                <w:rFonts w:ascii="Times New Roman"/>
                <w:b/>
                <w:bCs/>
                <w:szCs w:val="24"/>
                <w:lang w:val="lt-LT"/>
              </w:rPr>
              <w:t>Eil. Nr.</w:t>
            </w:r>
          </w:p>
        </w:tc>
        <w:tc>
          <w:tcPr>
            <w:tcW w:w="6804" w:type="dxa"/>
            <w:vAlign w:val="center"/>
          </w:tcPr>
          <w:p w14:paraId="435EFA56" w14:textId="77777777" w:rsidR="00E04595" w:rsidRPr="00457DF5" w:rsidRDefault="00E04595" w:rsidP="00461C6C">
            <w:pPr>
              <w:spacing w:after="0" w:line="240" w:lineRule="auto"/>
              <w:jc w:val="center"/>
              <w:rPr>
                <w:rFonts w:ascii="Times New Roman"/>
                <w:szCs w:val="24"/>
                <w:lang w:val="lt-LT"/>
              </w:rPr>
            </w:pPr>
            <w:r w:rsidRPr="00457DF5">
              <w:rPr>
                <w:rFonts w:ascii="Times New Roman"/>
                <w:b/>
                <w:bCs/>
                <w:szCs w:val="24"/>
                <w:lang w:val="lt-LT"/>
              </w:rPr>
              <w:t>Klausimas</w:t>
            </w:r>
          </w:p>
        </w:tc>
        <w:tc>
          <w:tcPr>
            <w:tcW w:w="2369" w:type="dxa"/>
            <w:vAlign w:val="center"/>
          </w:tcPr>
          <w:p w14:paraId="2DB692D4" w14:textId="77777777" w:rsidR="00E04595" w:rsidRPr="00457DF5" w:rsidRDefault="00E04595" w:rsidP="00461C6C">
            <w:pPr>
              <w:spacing w:after="0" w:line="240" w:lineRule="auto"/>
              <w:jc w:val="center"/>
              <w:rPr>
                <w:rFonts w:ascii="Times New Roman"/>
                <w:szCs w:val="24"/>
                <w:lang w:val="lt-LT"/>
              </w:rPr>
            </w:pPr>
            <w:r w:rsidRPr="00457DF5">
              <w:rPr>
                <w:rFonts w:ascii="Times New Roman"/>
                <w:b/>
                <w:bCs/>
                <w:szCs w:val="24"/>
                <w:lang w:val="lt-LT"/>
              </w:rPr>
              <w:t>Atsakymas</w:t>
            </w:r>
          </w:p>
        </w:tc>
      </w:tr>
      <w:tr w:rsidR="00E04595" w:rsidRPr="00457DF5" w14:paraId="77120397" w14:textId="77777777" w:rsidTr="00B11B7D">
        <w:tc>
          <w:tcPr>
            <w:tcW w:w="709" w:type="dxa"/>
            <w:vAlign w:val="center"/>
          </w:tcPr>
          <w:p w14:paraId="12DE9906" w14:textId="77777777" w:rsidR="00E04595" w:rsidRPr="00457DF5" w:rsidRDefault="00E04595" w:rsidP="00461C6C">
            <w:pPr>
              <w:pStyle w:val="Sraopastraipa"/>
              <w:numPr>
                <w:ilvl w:val="0"/>
                <w:numId w:val="13"/>
              </w:numPr>
              <w:ind w:left="786" w:hanging="661"/>
              <w:jc w:val="center"/>
              <w:rPr>
                <w:szCs w:val="24"/>
                <w:lang w:val="lt-LT"/>
              </w:rPr>
            </w:pPr>
          </w:p>
        </w:tc>
        <w:tc>
          <w:tcPr>
            <w:tcW w:w="6804" w:type="dxa"/>
            <w:vAlign w:val="center"/>
          </w:tcPr>
          <w:p w14:paraId="00A12B5D" w14:textId="77777777" w:rsidR="00E04595" w:rsidRPr="00457DF5" w:rsidRDefault="00E04595" w:rsidP="00461C6C">
            <w:pPr>
              <w:spacing w:after="0" w:line="240" w:lineRule="auto"/>
              <w:rPr>
                <w:rFonts w:ascii="Times New Roman"/>
                <w:szCs w:val="24"/>
                <w:lang w:val="lt-LT"/>
              </w:rPr>
            </w:pPr>
            <w:r w:rsidRPr="00457DF5">
              <w:rPr>
                <w:rFonts w:ascii="Times New Roman"/>
                <w:szCs w:val="24"/>
                <w:lang w:val="lt-LT"/>
              </w:rPr>
              <w:t xml:space="preserve">Ar galite teikti paslaugas techninėje specifikacijoje nurodyta apimtimi? </w:t>
            </w:r>
          </w:p>
        </w:tc>
        <w:tc>
          <w:tcPr>
            <w:tcW w:w="2369" w:type="dxa"/>
            <w:vAlign w:val="center"/>
          </w:tcPr>
          <w:p w14:paraId="42093A65" w14:textId="77777777" w:rsidR="00E04595" w:rsidRPr="00457DF5" w:rsidRDefault="00E04595" w:rsidP="00461C6C">
            <w:pPr>
              <w:spacing w:after="0" w:line="240" w:lineRule="auto"/>
              <w:rPr>
                <w:rFonts w:ascii="Times New Roman"/>
                <w:szCs w:val="24"/>
                <w:lang w:val="lt-LT"/>
              </w:rPr>
            </w:pPr>
          </w:p>
        </w:tc>
      </w:tr>
      <w:tr w:rsidR="00E04595" w:rsidRPr="00457DF5" w14:paraId="0E1268C6" w14:textId="77777777" w:rsidTr="00B11B7D">
        <w:tc>
          <w:tcPr>
            <w:tcW w:w="709" w:type="dxa"/>
            <w:vAlign w:val="center"/>
          </w:tcPr>
          <w:p w14:paraId="0920A76D" w14:textId="77777777" w:rsidR="00E04595" w:rsidRPr="00457DF5" w:rsidRDefault="00E04595" w:rsidP="00461C6C">
            <w:pPr>
              <w:pStyle w:val="Sraopastraipa"/>
              <w:numPr>
                <w:ilvl w:val="0"/>
                <w:numId w:val="13"/>
              </w:numPr>
              <w:ind w:left="786" w:hanging="661"/>
              <w:jc w:val="center"/>
              <w:rPr>
                <w:szCs w:val="24"/>
                <w:lang w:val="lt-LT"/>
              </w:rPr>
            </w:pPr>
          </w:p>
        </w:tc>
        <w:tc>
          <w:tcPr>
            <w:tcW w:w="6804" w:type="dxa"/>
            <w:vAlign w:val="center"/>
          </w:tcPr>
          <w:p w14:paraId="44C3C5E8" w14:textId="77777777" w:rsidR="00E04595" w:rsidRPr="00457DF5" w:rsidRDefault="00E04595" w:rsidP="00461C6C">
            <w:pPr>
              <w:spacing w:after="0" w:line="240" w:lineRule="auto"/>
              <w:rPr>
                <w:rFonts w:ascii="Times New Roman"/>
                <w:szCs w:val="24"/>
                <w:lang w:val="lt-LT"/>
              </w:rPr>
            </w:pPr>
            <w:r w:rsidRPr="00457DF5">
              <w:rPr>
                <w:rFonts w:ascii="Times New Roman"/>
                <w:szCs w:val="24"/>
                <w:lang w:val="lt-LT"/>
              </w:rPr>
              <w:t>Paaiškinkite kuo Jūsų siūlomi sprendimai gali riboti kitų tiekėjų galimybes dalyvauti pirkime?</w:t>
            </w:r>
          </w:p>
        </w:tc>
        <w:tc>
          <w:tcPr>
            <w:tcW w:w="2369" w:type="dxa"/>
            <w:vAlign w:val="center"/>
          </w:tcPr>
          <w:p w14:paraId="258C2FCC" w14:textId="77777777" w:rsidR="00E04595" w:rsidRPr="00457DF5" w:rsidRDefault="00E04595" w:rsidP="00461C6C">
            <w:pPr>
              <w:spacing w:after="0" w:line="240" w:lineRule="auto"/>
              <w:rPr>
                <w:rFonts w:ascii="Times New Roman"/>
                <w:szCs w:val="24"/>
                <w:lang w:val="lt-LT"/>
              </w:rPr>
            </w:pPr>
          </w:p>
        </w:tc>
      </w:tr>
      <w:tr w:rsidR="00E04595" w:rsidRPr="00457DF5" w14:paraId="046B92D0" w14:textId="77777777" w:rsidTr="00B11B7D">
        <w:tc>
          <w:tcPr>
            <w:tcW w:w="709" w:type="dxa"/>
            <w:vAlign w:val="center"/>
          </w:tcPr>
          <w:p w14:paraId="734A283A" w14:textId="77777777" w:rsidR="00E04595" w:rsidRPr="00457DF5" w:rsidRDefault="00E04595" w:rsidP="00461C6C">
            <w:pPr>
              <w:pStyle w:val="Sraopastraipa"/>
              <w:numPr>
                <w:ilvl w:val="0"/>
                <w:numId w:val="13"/>
              </w:numPr>
              <w:ind w:left="786" w:hanging="661"/>
              <w:jc w:val="center"/>
              <w:rPr>
                <w:szCs w:val="24"/>
                <w:lang w:val="lt-LT"/>
              </w:rPr>
            </w:pPr>
          </w:p>
        </w:tc>
        <w:tc>
          <w:tcPr>
            <w:tcW w:w="6804" w:type="dxa"/>
            <w:vAlign w:val="center"/>
          </w:tcPr>
          <w:p w14:paraId="7EF63107" w14:textId="77777777" w:rsidR="00E04595" w:rsidRPr="00457DF5" w:rsidRDefault="00E04595" w:rsidP="00461C6C">
            <w:pPr>
              <w:spacing w:after="0" w:line="240" w:lineRule="auto"/>
              <w:rPr>
                <w:rFonts w:ascii="Times New Roman"/>
                <w:szCs w:val="24"/>
                <w:lang w:val="lt-LT"/>
              </w:rPr>
            </w:pPr>
            <w:r w:rsidRPr="00457DF5">
              <w:rPr>
                <w:rFonts w:ascii="Times New Roman"/>
                <w:szCs w:val="24"/>
                <w:lang w:val="lt-LT"/>
              </w:rPr>
              <w:t>Esant būtinumui prašome papildyti Jūsų nuomone reikšmingais parametrais techninę specifikaciją.</w:t>
            </w:r>
          </w:p>
        </w:tc>
        <w:tc>
          <w:tcPr>
            <w:tcW w:w="2369" w:type="dxa"/>
            <w:vAlign w:val="center"/>
          </w:tcPr>
          <w:p w14:paraId="45C3D267" w14:textId="77777777" w:rsidR="00E04595" w:rsidRPr="00457DF5" w:rsidRDefault="00E04595" w:rsidP="00461C6C">
            <w:pPr>
              <w:spacing w:after="0" w:line="240" w:lineRule="auto"/>
              <w:rPr>
                <w:rFonts w:ascii="Times New Roman"/>
                <w:szCs w:val="24"/>
                <w:lang w:val="lt-LT"/>
              </w:rPr>
            </w:pPr>
          </w:p>
        </w:tc>
      </w:tr>
      <w:tr w:rsidR="00406F25" w:rsidRPr="00457DF5" w14:paraId="1E918E7D" w14:textId="77777777" w:rsidTr="00B11B7D">
        <w:tc>
          <w:tcPr>
            <w:tcW w:w="709" w:type="dxa"/>
            <w:vAlign w:val="center"/>
          </w:tcPr>
          <w:p w14:paraId="4B7113AA" w14:textId="77777777" w:rsidR="00406F25" w:rsidRPr="00457DF5" w:rsidRDefault="00406F25" w:rsidP="00461C6C">
            <w:pPr>
              <w:pStyle w:val="Sraopastraipa"/>
              <w:numPr>
                <w:ilvl w:val="0"/>
                <w:numId w:val="13"/>
              </w:numPr>
              <w:ind w:left="786" w:hanging="661"/>
              <w:jc w:val="center"/>
              <w:rPr>
                <w:szCs w:val="24"/>
                <w:lang w:val="lt-LT"/>
              </w:rPr>
            </w:pPr>
          </w:p>
        </w:tc>
        <w:tc>
          <w:tcPr>
            <w:tcW w:w="6804" w:type="dxa"/>
            <w:vAlign w:val="center"/>
          </w:tcPr>
          <w:p w14:paraId="4C0C3786" w14:textId="49AFEAFD" w:rsidR="00406F25" w:rsidRPr="00457DF5" w:rsidRDefault="00457DF5" w:rsidP="00461C6C">
            <w:pPr>
              <w:spacing w:after="0" w:line="240" w:lineRule="auto"/>
              <w:rPr>
                <w:rFonts w:ascii="Times New Roman"/>
                <w:szCs w:val="24"/>
                <w:lang w:val="lt-LT"/>
              </w:rPr>
            </w:pPr>
            <w:r w:rsidRPr="00457DF5">
              <w:rPr>
                <w:rFonts w:ascii="Times New Roman"/>
                <w:szCs w:val="24"/>
                <w:lang w:val="lt-LT"/>
              </w:rPr>
              <w:t>Koks visas Jūsų siūlomos MRKS įrangos svoris montuojamas ant važiuoklės?</w:t>
            </w:r>
            <w:r w:rsidRPr="00457DF5">
              <w:rPr>
                <w:rFonts w:ascii="Times New Roman"/>
                <w:szCs w:val="24"/>
                <w:lang w:val="lt-LT"/>
              </w:rPr>
              <w:tab/>
            </w:r>
          </w:p>
        </w:tc>
        <w:tc>
          <w:tcPr>
            <w:tcW w:w="2369" w:type="dxa"/>
            <w:vAlign w:val="center"/>
          </w:tcPr>
          <w:p w14:paraId="0BBAF68F" w14:textId="77777777" w:rsidR="00406F25" w:rsidRPr="00457DF5" w:rsidRDefault="00406F25" w:rsidP="00461C6C">
            <w:pPr>
              <w:spacing w:after="0" w:line="240" w:lineRule="auto"/>
              <w:rPr>
                <w:rFonts w:ascii="Times New Roman"/>
                <w:szCs w:val="24"/>
                <w:lang w:val="lt-LT"/>
              </w:rPr>
            </w:pPr>
          </w:p>
        </w:tc>
      </w:tr>
      <w:tr w:rsidR="00457DF5" w:rsidRPr="00457DF5" w14:paraId="0A1B99DF" w14:textId="77777777" w:rsidTr="00B11B7D">
        <w:tc>
          <w:tcPr>
            <w:tcW w:w="709" w:type="dxa"/>
            <w:vAlign w:val="center"/>
          </w:tcPr>
          <w:p w14:paraId="457C1FBA" w14:textId="77777777" w:rsidR="00457DF5" w:rsidRPr="00457DF5" w:rsidRDefault="00457DF5" w:rsidP="00461C6C">
            <w:pPr>
              <w:pStyle w:val="Sraopastraipa"/>
              <w:numPr>
                <w:ilvl w:val="0"/>
                <w:numId w:val="13"/>
              </w:numPr>
              <w:ind w:left="786" w:hanging="661"/>
              <w:jc w:val="center"/>
              <w:rPr>
                <w:szCs w:val="24"/>
              </w:rPr>
            </w:pPr>
          </w:p>
        </w:tc>
        <w:tc>
          <w:tcPr>
            <w:tcW w:w="6804" w:type="dxa"/>
            <w:vAlign w:val="center"/>
          </w:tcPr>
          <w:p w14:paraId="45DA0A6C" w14:textId="0A502FE4" w:rsidR="00457DF5" w:rsidRPr="00457DF5" w:rsidRDefault="00457DF5" w:rsidP="00461C6C">
            <w:pPr>
              <w:spacing w:after="0" w:line="240" w:lineRule="auto"/>
              <w:rPr>
                <w:rFonts w:ascii="Times New Roman"/>
                <w:szCs w:val="24"/>
              </w:rPr>
            </w:pPr>
            <w:r w:rsidRPr="00457DF5">
              <w:rPr>
                <w:rFonts w:ascii="Times New Roman"/>
                <w:szCs w:val="24"/>
                <w:lang w:val="lt-LT"/>
              </w:rPr>
              <w:t xml:space="preserve">Ar visi važiuoklės techninės specifikacijos punktai suderinami su jūsų siūloma </w:t>
            </w:r>
            <w:r w:rsidR="00461C6C">
              <w:rPr>
                <w:rFonts w:ascii="Times New Roman"/>
                <w:szCs w:val="24"/>
                <w:lang w:val="lt-LT"/>
              </w:rPr>
              <w:t xml:space="preserve">MRKS </w:t>
            </w:r>
            <w:r w:rsidRPr="00457DF5">
              <w:rPr>
                <w:rFonts w:ascii="Times New Roman"/>
                <w:szCs w:val="24"/>
                <w:lang w:val="lt-LT"/>
              </w:rPr>
              <w:t>įranga?</w:t>
            </w:r>
          </w:p>
        </w:tc>
        <w:tc>
          <w:tcPr>
            <w:tcW w:w="2369" w:type="dxa"/>
            <w:vAlign w:val="center"/>
          </w:tcPr>
          <w:p w14:paraId="58CEA1A2" w14:textId="77777777" w:rsidR="00457DF5" w:rsidRPr="00457DF5" w:rsidRDefault="00457DF5" w:rsidP="00461C6C">
            <w:pPr>
              <w:spacing w:after="0" w:line="240" w:lineRule="auto"/>
              <w:rPr>
                <w:rFonts w:ascii="Times New Roman"/>
                <w:szCs w:val="24"/>
              </w:rPr>
            </w:pPr>
          </w:p>
        </w:tc>
      </w:tr>
      <w:tr w:rsidR="00457DF5" w:rsidRPr="00457DF5" w14:paraId="5EB7608F" w14:textId="77777777" w:rsidTr="00B11B7D">
        <w:tc>
          <w:tcPr>
            <w:tcW w:w="709" w:type="dxa"/>
            <w:vAlign w:val="center"/>
          </w:tcPr>
          <w:p w14:paraId="14FCFCA7" w14:textId="77777777" w:rsidR="00457DF5" w:rsidRPr="00457DF5" w:rsidRDefault="00457DF5" w:rsidP="00461C6C">
            <w:pPr>
              <w:pStyle w:val="Sraopastraipa"/>
              <w:numPr>
                <w:ilvl w:val="0"/>
                <w:numId w:val="13"/>
              </w:numPr>
              <w:ind w:left="786" w:hanging="661"/>
              <w:jc w:val="center"/>
              <w:rPr>
                <w:szCs w:val="24"/>
              </w:rPr>
            </w:pPr>
          </w:p>
        </w:tc>
        <w:tc>
          <w:tcPr>
            <w:tcW w:w="6804" w:type="dxa"/>
            <w:vAlign w:val="center"/>
          </w:tcPr>
          <w:p w14:paraId="48755C53" w14:textId="42DE1D66" w:rsidR="00457DF5" w:rsidRPr="00457DF5" w:rsidRDefault="00457DF5" w:rsidP="00461C6C">
            <w:pPr>
              <w:spacing w:after="0" w:line="240" w:lineRule="auto"/>
              <w:rPr>
                <w:rFonts w:ascii="Times New Roman"/>
                <w:szCs w:val="24"/>
              </w:rPr>
            </w:pPr>
            <w:r w:rsidRPr="00457DF5">
              <w:rPr>
                <w:rFonts w:ascii="Times New Roman"/>
                <w:szCs w:val="24"/>
                <w:lang w:val="lt-LT"/>
              </w:rPr>
              <w:t>Kiek degalų bakų leidžia sumontuoti jūsų siūloma konstrukcija ir koks jų maksimalus galimas tūris?</w:t>
            </w:r>
          </w:p>
        </w:tc>
        <w:tc>
          <w:tcPr>
            <w:tcW w:w="2369" w:type="dxa"/>
            <w:vAlign w:val="center"/>
          </w:tcPr>
          <w:p w14:paraId="5963A4D5" w14:textId="77777777" w:rsidR="00457DF5" w:rsidRPr="00457DF5" w:rsidRDefault="00457DF5" w:rsidP="00461C6C">
            <w:pPr>
              <w:spacing w:after="0" w:line="240" w:lineRule="auto"/>
              <w:rPr>
                <w:rFonts w:ascii="Times New Roman"/>
                <w:szCs w:val="24"/>
              </w:rPr>
            </w:pPr>
          </w:p>
        </w:tc>
      </w:tr>
      <w:tr w:rsidR="00457DF5" w:rsidRPr="00457DF5" w14:paraId="0D9FCC4A" w14:textId="77777777" w:rsidTr="00B11B7D">
        <w:tc>
          <w:tcPr>
            <w:tcW w:w="709" w:type="dxa"/>
            <w:vAlign w:val="center"/>
          </w:tcPr>
          <w:p w14:paraId="65600F6F" w14:textId="77777777" w:rsidR="00457DF5" w:rsidRPr="00457DF5" w:rsidRDefault="00457DF5" w:rsidP="00461C6C">
            <w:pPr>
              <w:pStyle w:val="Sraopastraipa"/>
              <w:numPr>
                <w:ilvl w:val="0"/>
                <w:numId w:val="13"/>
              </w:numPr>
              <w:ind w:left="786" w:hanging="661"/>
              <w:jc w:val="center"/>
              <w:rPr>
                <w:szCs w:val="24"/>
              </w:rPr>
            </w:pPr>
          </w:p>
        </w:tc>
        <w:tc>
          <w:tcPr>
            <w:tcW w:w="6804" w:type="dxa"/>
            <w:vAlign w:val="center"/>
          </w:tcPr>
          <w:p w14:paraId="313D0AF6" w14:textId="2D4D49DD" w:rsidR="00457DF5" w:rsidRPr="00457DF5" w:rsidRDefault="00457DF5" w:rsidP="00461C6C">
            <w:pPr>
              <w:spacing w:after="0" w:line="240" w:lineRule="auto"/>
              <w:rPr>
                <w:rFonts w:ascii="Times New Roman"/>
                <w:szCs w:val="24"/>
              </w:rPr>
            </w:pPr>
            <w:r w:rsidRPr="00457DF5">
              <w:rPr>
                <w:rFonts w:ascii="Times New Roman"/>
                <w:szCs w:val="24"/>
                <w:lang w:val="lt-LT"/>
              </w:rPr>
              <w:t xml:space="preserve">Kokia </w:t>
            </w:r>
            <w:r w:rsidR="00FE10D7">
              <w:rPr>
                <w:rFonts w:ascii="Times New Roman"/>
                <w:szCs w:val="24"/>
                <w:lang w:val="lt-LT"/>
              </w:rPr>
              <w:t xml:space="preserve">reali </w:t>
            </w:r>
            <w:r w:rsidRPr="00457DF5">
              <w:rPr>
                <w:rFonts w:ascii="Times New Roman"/>
                <w:szCs w:val="24"/>
                <w:lang w:val="lt-LT"/>
              </w:rPr>
              <w:t>žemiausia Jūsų siūlomos</w:t>
            </w:r>
            <w:r w:rsidR="00461C6C">
              <w:rPr>
                <w:rFonts w:ascii="Times New Roman"/>
                <w:szCs w:val="24"/>
                <w:lang w:val="lt-LT"/>
              </w:rPr>
              <w:t xml:space="preserve"> MRKS</w:t>
            </w:r>
            <w:r w:rsidRPr="00457DF5">
              <w:rPr>
                <w:rFonts w:ascii="Times New Roman"/>
                <w:szCs w:val="24"/>
                <w:lang w:val="lt-LT"/>
              </w:rPr>
              <w:t xml:space="preserve"> įrangos skanavimo riba?</w:t>
            </w:r>
          </w:p>
        </w:tc>
        <w:tc>
          <w:tcPr>
            <w:tcW w:w="2369" w:type="dxa"/>
            <w:vAlign w:val="center"/>
          </w:tcPr>
          <w:p w14:paraId="0DDA5FF4" w14:textId="77777777" w:rsidR="00457DF5" w:rsidRPr="00457DF5" w:rsidRDefault="00457DF5" w:rsidP="00461C6C">
            <w:pPr>
              <w:spacing w:after="0" w:line="240" w:lineRule="auto"/>
              <w:rPr>
                <w:rFonts w:ascii="Times New Roman"/>
                <w:szCs w:val="24"/>
              </w:rPr>
            </w:pPr>
          </w:p>
        </w:tc>
      </w:tr>
      <w:tr w:rsidR="00993A38" w:rsidRPr="007E6785" w14:paraId="0C8A3889" w14:textId="77777777" w:rsidTr="00B11B7D">
        <w:tc>
          <w:tcPr>
            <w:tcW w:w="709" w:type="dxa"/>
            <w:vAlign w:val="center"/>
          </w:tcPr>
          <w:p w14:paraId="5F4E64E9" w14:textId="77777777" w:rsidR="00993A38" w:rsidRPr="007E6785" w:rsidRDefault="00993A38" w:rsidP="00461C6C">
            <w:pPr>
              <w:pStyle w:val="Sraopastraipa"/>
              <w:numPr>
                <w:ilvl w:val="0"/>
                <w:numId w:val="13"/>
              </w:numPr>
              <w:ind w:left="786" w:hanging="661"/>
              <w:jc w:val="center"/>
              <w:rPr>
                <w:szCs w:val="24"/>
                <w:lang w:val="lt-LT"/>
              </w:rPr>
            </w:pPr>
          </w:p>
        </w:tc>
        <w:tc>
          <w:tcPr>
            <w:tcW w:w="6804" w:type="dxa"/>
            <w:vAlign w:val="center"/>
          </w:tcPr>
          <w:p w14:paraId="5D8237CD" w14:textId="248CC1DC" w:rsidR="00993A38" w:rsidRPr="007E6785" w:rsidRDefault="000463D5" w:rsidP="00461C6C">
            <w:pPr>
              <w:spacing w:after="0" w:line="240" w:lineRule="auto"/>
              <w:rPr>
                <w:rFonts w:ascii="Times New Roman"/>
                <w:szCs w:val="24"/>
                <w:lang w:val="lt-LT"/>
              </w:rPr>
            </w:pPr>
            <w:r w:rsidRPr="007E6785">
              <w:rPr>
                <w:rFonts w:ascii="Times New Roman"/>
                <w:szCs w:val="24"/>
                <w:lang w:val="lt-LT"/>
              </w:rPr>
              <w:t>Ar integravimas su kitomis LR muitinės sistemomis įtakos MRKS veikimo parametrus</w:t>
            </w:r>
            <w:r w:rsidR="007E6785">
              <w:rPr>
                <w:rFonts w:ascii="Times New Roman"/>
                <w:szCs w:val="24"/>
                <w:lang w:val="lt-LT"/>
              </w:rPr>
              <w:t>. Jei taip, kurie parametrai keisis?</w:t>
            </w:r>
            <w:r w:rsidRPr="007E6785">
              <w:rPr>
                <w:rFonts w:ascii="Times New Roman"/>
                <w:szCs w:val="24"/>
                <w:lang w:val="lt-LT"/>
              </w:rPr>
              <w:t xml:space="preserve"> </w:t>
            </w:r>
          </w:p>
        </w:tc>
        <w:tc>
          <w:tcPr>
            <w:tcW w:w="2369" w:type="dxa"/>
            <w:vAlign w:val="center"/>
          </w:tcPr>
          <w:p w14:paraId="67A3A8A9" w14:textId="77777777" w:rsidR="00993A38" w:rsidRPr="007E6785" w:rsidRDefault="00993A38" w:rsidP="00461C6C">
            <w:pPr>
              <w:spacing w:after="0" w:line="240" w:lineRule="auto"/>
              <w:rPr>
                <w:rFonts w:ascii="Times New Roman"/>
                <w:szCs w:val="24"/>
                <w:lang w:val="lt-LT"/>
              </w:rPr>
            </w:pPr>
          </w:p>
        </w:tc>
      </w:tr>
      <w:tr w:rsidR="00A64F12" w:rsidRPr="00A64F12" w14:paraId="2010BE25" w14:textId="77777777" w:rsidTr="00B11B7D">
        <w:tc>
          <w:tcPr>
            <w:tcW w:w="709" w:type="dxa"/>
            <w:vAlign w:val="center"/>
          </w:tcPr>
          <w:p w14:paraId="5AD4C57A" w14:textId="77777777" w:rsidR="00A64F12" w:rsidRPr="00A64F12" w:rsidRDefault="00A64F12" w:rsidP="00461C6C">
            <w:pPr>
              <w:pStyle w:val="Sraopastraipa"/>
              <w:numPr>
                <w:ilvl w:val="0"/>
                <w:numId w:val="13"/>
              </w:numPr>
              <w:ind w:left="786" w:hanging="661"/>
              <w:jc w:val="center"/>
              <w:rPr>
                <w:szCs w:val="24"/>
                <w:lang w:val="lt-LT"/>
              </w:rPr>
            </w:pPr>
          </w:p>
        </w:tc>
        <w:tc>
          <w:tcPr>
            <w:tcW w:w="6804" w:type="dxa"/>
            <w:vAlign w:val="center"/>
          </w:tcPr>
          <w:p w14:paraId="2FA8CDD6" w14:textId="7C2EC611" w:rsidR="00A64F12" w:rsidRPr="00A64F12" w:rsidRDefault="00A64F12" w:rsidP="00461C6C">
            <w:pPr>
              <w:spacing w:after="0" w:line="240" w:lineRule="auto"/>
              <w:rPr>
                <w:rFonts w:ascii="Times New Roman"/>
                <w:szCs w:val="24"/>
                <w:lang w:val="lt-LT"/>
              </w:rPr>
            </w:pPr>
            <w:r w:rsidRPr="00A64F12">
              <w:rPr>
                <w:rFonts w:ascii="Times New Roman"/>
                <w:szCs w:val="24"/>
                <w:lang w:val="lt-LT"/>
              </w:rPr>
              <w:t xml:space="preserve">Kokie </w:t>
            </w:r>
            <w:r w:rsidR="008E4B90">
              <w:rPr>
                <w:rFonts w:ascii="Times New Roman"/>
                <w:szCs w:val="24"/>
                <w:lang w:val="lt-LT"/>
              </w:rPr>
              <w:t xml:space="preserve">galimi </w:t>
            </w:r>
            <w:r w:rsidR="00B11B7D">
              <w:rPr>
                <w:rFonts w:ascii="Times New Roman"/>
                <w:szCs w:val="24"/>
                <w:lang w:val="lt-LT"/>
              </w:rPr>
              <w:t>d</w:t>
            </w:r>
            <w:r w:rsidR="008E4B90">
              <w:rPr>
                <w:rFonts w:ascii="Times New Roman"/>
                <w:szCs w:val="24"/>
                <w:lang w:val="lt-LT"/>
              </w:rPr>
              <w:t xml:space="preserve">irbtinio intelekto panaudojimo algoritmai </w:t>
            </w:r>
            <w:r w:rsidR="00CD7458">
              <w:rPr>
                <w:rFonts w:ascii="Times New Roman"/>
                <w:szCs w:val="24"/>
                <w:lang w:val="lt-LT"/>
              </w:rPr>
              <w:t>Jūsų siūlomoje MRKS programinėje įrangoje?</w:t>
            </w:r>
          </w:p>
        </w:tc>
        <w:tc>
          <w:tcPr>
            <w:tcW w:w="2369" w:type="dxa"/>
            <w:vAlign w:val="center"/>
          </w:tcPr>
          <w:p w14:paraId="79ED4F86" w14:textId="77777777" w:rsidR="00A64F12" w:rsidRPr="00A64F12" w:rsidRDefault="00A64F12" w:rsidP="00461C6C">
            <w:pPr>
              <w:spacing w:after="0" w:line="240" w:lineRule="auto"/>
              <w:rPr>
                <w:rFonts w:ascii="Times New Roman"/>
                <w:szCs w:val="24"/>
                <w:lang w:val="lt-LT"/>
              </w:rPr>
            </w:pPr>
          </w:p>
        </w:tc>
      </w:tr>
      <w:tr w:rsidR="00B11B7D" w:rsidRPr="00B11B7D" w14:paraId="76B89BF3" w14:textId="77777777" w:rsidTr="00B11B7D">
        <w:tc>
          <w:tcPr>
            <w:tcW w:w="709" w:type="dxa"/>
            <w:vAlign w:val="center"/>
          </w:tcPr>
          <w:p w14:paraId="410C6635" w14:textId="77777777" w:rsidR="00B11B7D" w:rsidRPr="00B11B7D" w:rsidRDefault="00B11B7D" w:rsidP="00461C6C">
            <w:pPr>
              <w:pStyle w:val="Sraopastraipa"/>
              <w:numPr>
                <w:ilvl w:val="0"/>
                <w:numId w:val="13"/>
              </w:numPr>
              <w:ind w:left="786" w:hanging="661"/>
              <w:jc w:val="center"/>
              <w:rPr>
                <w:szCs w:val="24"/>
                <w:lang w:val="lt-LT"/>
              </w:rPr>
            </w:pPr>
          </w:p>
        </w:tc>
        <w:tc>
          <w:tcPr>
            <w:tcW w:w="6804" w:type="dxa"/>
            <w:vAlign w:val="center"/>
          </w:tcPr>
          <w:p w14:paraId="13B9E293" w14:textId="1AFD50EA" w:rsidR="00B11B7D" w:rsidRPr="00B11B7D" w:rsidRDefault="00B11B7D" w:rsidP="00461C6C">
            <w:pPr>
              <w:spacing w:after="0" w:line="240" w:lineRule="auto"/>
              <w:rPr>
                <w:rFonts w:ascii="Times New Roman"/>
                <w:szCs w:val="24"/>
                <w:lang w:val="lt-LT"/>
              </w:rPr>
            </w:pPr>
            <w:r>
              <w:rPr>
                <w:rFonts w:ascii="Times New Roman"/>
                <w:szCs w:val="24"/>
                <w:lang w:val="lt-LT"/>
              </w:rPr>
              <w:t xml:space="preserve">Ar </w:t>
            </w:r>
            <w:r w:rsidR="00286614">
              <w:rPr>
                <w:rFonts w:ascii="Times New Roman"/>
                <w:szCs w:val="24"/>
                <w:lang w:val="lt-LT"/>
              </w:rPr>
              <w:t xml:space="preserve">Jūsų siūlomoje MRKS UFF 3.0 </w:t>
            </w:r>
            <w:r w:rsidR="00E27BB7">
              <w:rPr>
                <w:rFonts w:ascii="Times New Roman"/>
                <w:szCs w:val="24"/>
                <w:lang w:val="lt-LT"/>
              </w:rPr>
              <w:t xml:space="preserve">sugeneruojamas </w:t>
            </w:r>
            <w:r w:rsidR="00286614">
              <w:rPr>
                <w:rFonts w:ascii="Times New Roman"/>
                <w:szCs w:val="24"/>
                <w:lang w:val="lt-LT"/>
              </w:rPr>
              <w:t>failas pilna apimtimi</w:t>
            </w:r>
            <w:r w:rsidR="003A1551">
              <w:rPr>
                <w:rFonts w:ascii="Times New Roman"/>
                <w:szCs w:val="24"/>
                <w:lang w:val="lt-LT"/>
              </w:rPr>
              <w:t>, kaip numatyta PMO techninė</w:t>
            </w:r>
            <w:r w:rsidR="004E273E">
              <w:rPr>
                <w:rFonts w:ascii="Times New Roman"/>
                <w:szCs w:val="24"/>
                <w:lang w:val="lt-LT"/>
              </w:rPr>
              <w:t>s</w:t>
            </w:r>
            <w:r w:rsidR="003A1551">
              <w:rPr>
                <w:rFonts w:ascii="Times New Roman"/>
                <w:szCs w:val="24"/>
                <w:lang w:val="lt-LT"/>
              </w:rPr>
              <w:t xml:space="preserve"> specifikacijo</w:t>
            </w:r>
            <w:r w:rsidR="004E273E">
              <w:rPr>
                <w:rFonts w:ascii="Times New Roman"/>
                <w:szCs w:val="24"/>
                <w:lang w:val="lt-LT"/>
              </w:rPr>
              <w:t>s reikalavimuose</w:t>
            </w:r>
            <w:r w:rsidR="003A1551">
              <w:rPr>
                <w:rFonts w:ascii="Times New Roman"/>
                <w:szCs w:val="24"/>
                <w:lang w:val="lt-LT"/>
              </w:rPr>
              <w:t>?</w:t>
            </w:r>
          </w:p>
        </w:tc>
        <w:tc>
          <w:tcPr>
            <w:tcW w:w="2369" w:type="dxa"/>
            <w:vAlign w:val="center"/>
          </w:tcPr>
          <w:p w14:paraId="5D35DEFE" w14:textId="77777777" w:rsidR="00B11B7D" w:rsidRPr="00B11B7D" w:rsidRDefault="00B11B7D" w:rsidP="00461C6C">
            <w:pPr>
              <w:spacing w:after="0" w:line="240" w:lineRule="auto"/>
              <w:rPr>
                <w:rFonts w:ascii="Times New Roman"/>
                <w:szCs w:val="24"/>
                <w:lang w:val="lt-LT"/>
              </w:rPr>
            </w:pPr>
          </w:p>
        </w:tc>
      </w:tr>
    </w:tbl>
    <w:p w14:paraId="2DEBDD6D" w14:textId="77777777" w:rsidR="00E04595" w:rsidRPr="00457DF5" w:rsidRDefault="00E04595" w:rsidP="00E04595">
      <w:pPr>
        <w:spacing w:after="0"/>
        <w:rPr>
          <w:rFonts w:ascii="Times New Roman" w:eastAsia="Arial"/>
          <w:szCs w:val="24"/>
        </w:rPr>
      </w:pPr>
    </w:p>
    <w:p w14:paraId="2FE53C51" w14:textId="77C86CBC" w:rsidR="0087219F" w:rsidRDefault="0087219F">
      <w:pPr>
        <w:spacing w:after="0" w:line="240" w:lineRule="auto"/>
        <w:rPr>
          <w:rFonts w:ascii="Times New Roman"/>
          <w:noProof/>
        </w:rPr>
      </w:pPr>
      <w:r>
        <w:rPr>
          <w:rFonts w:ascii="Times New Roman"/>
          <w:noProof/>
        </w:rPr>
        <w:br w:type="page"/>
      </w:r>
    </w:p>
    <w:p w14:paraId="5F006E1E" w14:textId="77777777" w:rsidR="00E04595" w:rsidRPr="00457DF5" w:rsidRDefault="00E04595" w:rsidP="00CF53FD">
      <w:pPr>
        <w:spacing w:after="0" w:line="240" w:lineRule="auto"/>
        <w:jc w:val="center"/>
        <w:rPr>
          <w:rFonts w:ascii="Times New Roman"/>
          <w:noProof/>
        </w:rPr>
      </w:pPr>
    </w:p>
    <w:p w14:paraId="74821D67" w14:textId="41ECAE3D" w:rsidR="00796550" w:rsidRPr="00457DF5" w:rsidRDefault="00A022E8" w:rsidP="00CF53FD">
      <w:pPr>
        <w:spacing w:after="0" w:line="240" w:lineRule="auto"/>
        <w:jc w:val="center"/>
        <w:rPr>
          <w:rFonts w:ascii="Times New Roman"/>
          <w:sz w:val="24"/>
          <w:szCs w:val="24"/>
        </w:rPr>
      </w:pPr>
      <w:r w:rsidRPr="00457DF5">
        <w:rPr>
          <w:rFonts w:ascii="Times New Roman"/>
          <w:noProof/>
        </w:rPr>
        <w:drawing>
          <wp:inline distT="0" distB="0" distL="0" distR="0" wp14:anchorId="1BC4F3B0" wp14:editId="6DC55AA3">
            <wp:extent cx="904875" cy="904875"/>
            <wp:effectExtent l="0" t="0" r="9525" b="9525"/>
            <wp:docPr id="11"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aveikslėlis 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904875" cy="904875"/>
                    </a:xfrm>
                    <a:prstGeom prst="rect">
                      <a:avLst/>
                    </a:prstGeom>
                    <a:noFill/>
                    <a:ln>
                      <a:noFill/>
                    </a:ln>
                  </pic:spPr>
                </pic:pic>
              </a:graphicData>
            </a:graphic>
          </wp:inline>
        </w:drawing>
      </w:r>
    </w:p>
    <w:p w14:paraId="3EAEF52D" w14:textId="77777777" w:rsidR="00796550" w:rsidRPr="00457DF5" w:rsidRDefault="00A022E8" w:rsidP="00CF53FD">
      <w:pPr>
        <w:spacing w:after="0" w:line="240" w:lineRule="auto"/>
        <w:ind w:left="5103"/>
        <w:rPr>
          <w:rFonts w:ascii="Times New Roman"/>
          <w:sz w:val="24"/>
          <w:szCs w:val="24"/>
        </w:rPr>
      </w:pPr>
      <w:r w:rsidRPr="00457DF5">
        <w:rPr>
          <w:rFonts w:ascii="Times New Roman"/>
          <w:sz w:val="24"/>
          <w:szCs w:val="24"/>
        </w:rPr>
        <w:t>TVIRTINU</w:t>
      </w:r>
    </w:p>
    <w:p w14:paraId="59008375" w14:textId="77777777" w:rsidR="00796550" w:rsidRPr="00457DF5" w:rsidRDefault="00A022E8" w:rsidP="00CF53FD">
      <w:pPr>
        <w:spacing w:after="0" w:line="240" w:lineRule="auto"/>
        <w:ind w:left="5103"/>
        <w:rPr>
          <w:rFonts w:ascii="Times New Roman"/>
          <w:sz w:val="24"/>
          <w:szCs w:val="24"/>
          <w:lang w:eastAsia="lt-LT"/>
        </w:rPr>
      </w:pPr>
      <w:r w:rsidRPr="00457DF5">
        <w:rPr>
          <w:rFonts w:ascii="Times New Roman"/>
          <w:sz w:val="24"/>
          <w:szCs w:val="24"/>
          <w:lang w:eastAsia="lt-LT"/>
        </w:rPr>
        <w:t>Muitinės departamento prie Lietuvos Respublikos finansų ministerijos</w:t>
      </w:r>
    </w:p>
    <w:p w14:paraId="03BFFD9E" w14:textId="59028A85" w:rsidR="00796550" w:rsidRPr="00457DF5" w:rsidRDefault="00A022E8" w:rsidP="00CF53FD">
      <w:pPr>
        <w:spacing w:after="0" w:line="240" w:lineRule="auto"/>
        <w:ind w:left="5103"/>
        <w:rPr>
          <w:rFonts w:ascii="Times New Roman"/>
          <w:sz w:val="24"/>
          <w:szCs w:val="24"/>
          <w:lang w:eastAsia="lt-LT"/>
        </w:rPr>
      </w:pPr>
      <w:r w:rsidRPr="00457DF5">
        <w:rPr>
          <w:rFonts w:ascii="Times New Roman"/>
          <w:sz w:val="24"/>
          <w:szCs w:val="24"/>
          <w:lang w:eastAsia="lt-LT"/>
        </w:rPr>
        <w:t xml:space="preserve">generalinio direktoriaus pavaduotoja </w:t>
      </w:r>
    </w:p>
    <w:p w14:paraId="50FADEBC" w14:textId="1F386885" w:rsidR="00796550" w:rsidRPr="00457DF5" w:rsidRDefault="00796550" w:rsidP="00CF53FD">
      <w:pPr>
        <w:spacing w:after="0" w:line="240" w:lineRule="auto"/>
        <w:ind w:left="5103"/>
        <w:rPr>
          <w:rFonts w:ascii="Times New Roman"/>
          <w:sz w:val="24"/>
          <w:szCs w:val="24"/>
          <w:lang w:eastAsia="lt-LT"/>
        </w:rPr>
      </w:pPr>
    </w:p>
    <w:p w14:paraId="520E8909" w14:textId="77777777" w:rsidR="00B11B91" w:rsidRPr="00457DF5" w:rsidRDefault="00B11B91" w:rsidP="00CF53FD">
      <w:pPr>
        <w:spacing w:after="0" w:line="240" w:lineRule="auto"/>
        <w:ind w:left="5103"/>
        <w:rPr>
          <w:rFonts w:ascii="Times New Roman"/>
          <w:sz w:val="24"/>
          <w:szCs w:val="24"/>
          <w:lang w:eastAsia="lt-LT"/>
        </w:rPr>
      </w:pPr>
    </w:p>
    <w:p w14:paraId="433FB607" w14:textId="77777777" w:rsidR="00796550" w:rsidRPr="00457DF5" w:rsidRDefault="00A022E8" w:rsidP="00CF53FD">
      <w:pPr>
        <w:spacing w:after="0" w:line="240" w:lineRule="auto"/>
        <w:ind w:left="5102"/>
        <w:rPr>
          <w:rFonts w:ascii="Times New Roman"/>
          <w:sz w:val="24"/>
          <w:szCs w:val="24"/>
          <w:lang w:eastAsia="lt-LT"/>
        </w:rPr>
      </w:pPr>
      <w:r w:rsidRPr="00457DF5">
        <w:rPr>
          <w:rFonts w:ascii="Times New Roman"/>
          <w:sz w:val="24"/>
          <w:szCs w:val="24"/>
          <w:lang w:eastAsia="lt-LT"/>
        </w:rPr>
        <w:t xml:space="preserve"> ______________________________</w:t>
      </w:r>
    </w:p>
    <w:p w14:paraId="7E36FB50" w14:textId="77777777" w:rsidR="00796550" w:rsidRPr="00457DF5" w:rsidRDefault="00796550" w:rsidP="00CF53FD">
      <w:pPr>
        <w:spacing w:after="0" w:line="240" w:lineRule="auto"/>
        <w:ind w:left="5102"/>
        <w:jc w:val="both"/>
        <w:rPr>
          <w:rFonts w:ascii="Times New Roman"/>
          <w:sz w:val="24"/>
          <w:szCs w:val="24"/>
          <w:lang w:eastAsia="lt-LT"/>
        </w:rPr>
      </w:pPr>
    </w:p>
    <w:p w14:paraId="1E5424ED" w14:textId="77777777" w:rsidR="00796550" w:rsidRPr="00457DF5" w:rsidRDefault="00A022E8" w:rsidP="00CF53FD">
      <w:pPr>
        <w:spacing w:after="0" w:line="240" w:lineRule="auto"/>
        <w:ind w:left="5102"/>
        <w:jc w:val="both"/>
        <w:rPr>
          <w:rFonts w:ascii="Times New Roman"/>
          <w:sz w:val="24"/>
          <w:szCs w:val="24"/>
          <w:lang w:eastAsia="lt-LT"/>
        </w:rPr>
      </w:pPr>
      <w:r w:rsidRPr="00457DF5">
        <w:rPr>
          <w:rFonts w:ascii="Times New Roman"/>
          <w:sz w:val="24"/>
          <w:szCs w:val="24"/>
          <w:lang w:eastAsia="lt-LT"/>
        </w:rPr>
        <w:t>20     m. ____________mėn.___ d.</w:t>
      </w:r>
    </w:p>
    <w:p w14:paraId="1D194B20" w14:textId="77777777" w:rsidR="00796550" w:rsidRPr="00457DF5" w:rsidRDefault="00A022E8" w:rsidP="00CF53FD">
      <w:pPr>
        <w:tabs>
          <w:tab w:val="left" w:pos="284"/>
        </w:tabs>
        <w:spacing w:after="0" w:line="240" w:lineRule="auto"/>
        <w:jc w:val="center"/>
        <w:rPr>
          <w:rFonts w:ascii="Times New Roman"/>
          <w:sz w:val="24"/>
          <w:szCs w:val="24"/>
        </w:rPr>
      </w:pPr>
      <w:r w:rsidRPr="00457DF5">
        <w:rPr>
          <w:rFonts w:ascii="Times New Roman"/>
          <w:sz w:val="24"/>
          <w:szCs w:val="24"/>
        </w:rPr>
        <w:tab/>
      </w:r>
    </w:p>
    <w:p w14:paraId="6E63D8D9" w14:textId="66D0516B" w:rsidR="00796550" w:rsidRPr="00457DF5" w:rsidRDefault="00EC3CE9" w:rsidP="00CF53FD">
      <w:pPr>
        <w:tabs>
          <w:tab w:val="left" w:pos="284"/>
        </w:tabs>
        <w:spacing w:after="0" w:line="240" w:lineRule="auto"/>
        <w:jc w:val="center"/>
        <w:rPr>
          <w:rFonts w:ascii="Times New Roman"/>
          <w:b/>
          <w:bCs/>
          <w:sz w:val="24"/>
          <w:szCs w:val="24"/>
        </w:rPr>
      </w:pPr>
      <w:r w:rsidRPr="00457DF5">
        <w:rPr>
          <w:rFonts w:ascii="Times New Roman"/>
          <w:b/>
          <w:bCs/>
          <w:sz w:val="24"/>
          <w:szCs w:val="24"/>
        </w:rPr>
        <w:t xml:space="preserve">MOBILIŲJŲ </w:t>
      </w:r>
      <w:r w:rsidR="00A022E8" w:rsidRPr="00457DF5">
        <w:rPr>
          <w:rFonts w:ascii="Times New Roman"/>
          <w:b/>
          <w:bCs/>
          <w:sz w:val="24"/>
          <w:szCs w:val="24"/>
        </w:rPr>
        <w:t>RENTGENO KONTROLĖS SISTEM</w:t>
      </w:r>
      <w:r w:rsidRPr="00457DF5">
        <w:rPr>
          <w:rFonts w:ascii="Times New Roman"/>
          <w:b/>
          <w:bCs/>
          <w:sz w:val="24"/>
          <w:szCs w:val="24"/>
        </w:rPr>
        <w:t>Ų</w:t>
      </w:r>
      <w:r w:rsidR="00A022E8" w:rsidRPr="00457DF5">
        <w:rPr>
          <w:rFonts w:ascii="Times New Roman"/>
          <w:b/>
          <w:bCs/>
          <w:sz w:val="24"/>
          <w:szCs w:val="24"/>
        </w:rPr>
        <w:t xml:space="preserve"> TECHNINĖ SPECIFIKACIJA</w:t>
      </w:r>
    </w:p>
    <w:p w14:paraId="0782EEF4" w14:textId="77777777" w:rsidR="00796550" w:rsidRPr="00457DF5" w:rsidRDefault="00796550" w:rsidP="00CF53FD">
      <w:pPr>
        <w:spacing w:after="0" w:line="240" w:lineRule="auto"/>
        <w:ind w:firstLine="709"/>
        <w:jc w:val="both"/>
        <w:rPr>
          <w:rFonts w:ascii="Times New Roman"/>
          <w:sz w:val="24"/>
          <w:szCs w:val="24"/>
        </w:rPr>
      </w:pPr>
    </w:p>
    <w:p w14:paraId="4515AC54" w14:textId="77777777" w:rsidR="00796550" w:rsidRPr="00457DF5" w:rsidRDefault="00A022E8" w:rsidP="00CF53FD">
      <w:pPr>
        <w:numPr>
          <w:ilvl w:val="0"/>
          <w:numId w:val="4"/>
        </w:numPr>
        <w:spacing w:after="0" w:line="240" w:lineRule="auto"/>
        <w:ind w:left="0" w:firstLine="709"/>
        <w:contextualSpacing/>
        <w:rPr>
          <w:rFonts w:ascii="Times New Roman"/>
          <w:b/>
          <w:sz w:val="24"/>
          <w:szCs w:val="24"/>
        </w:rPr>
      </w:pPr>
      <w:r w:rsidRPr="00457DF5">
        <w:rPr>
          <w:rFonts w:ascii="Times New Roman"/>
          <w:b/>
          <w:sz w:val="24"/>
          <w:szCs w:val="24"/>
        </w:rPr>
        <w:t>ĮVADINĖ INFORMACIJA</w:t>
      </w:r>
    </w:p>
    <w:p w14:paraId="6B80FA5D" w14:textId="77777777" w:rsidR="00796550" w:rsidRPr="00457DF5" w:rsidRDefault="00796550" w:rsidP="00CF53FD">
      <w:pPr>
        <w:tabs>
          <w:tab w:val="left" w:pos="1134"/>
        </w:tabs>
        <w:spacing w:after="0" w:line="240" w:lineRule="auto"/>
        <w:ind w:left="709"/>
        <w:contextualSpacing/>
        <w:rPr>
          <w:rFonts w:ascii="Times New Roman"/>
          <w:b/>
          <w:sz w:val="24"/>
          <w:szCs w:val="24"/>
        </w:rPr>
      </w:pPr>
    </w:p>
    <w:p w14:paraId="4E11B88C" w14:textId="362F6D9B" w:rsidR="00796550" w:rsidRPr="00457DF5" w:rsidRDefault="00A022E8" w:rsidP="00CF53FD">
      <w:pPr>
        <w:numPr>
          <w:ilvl w:val="1"/>
          <w:numId w:val="4"/>
        </w:numPr>
        <w:tabs>
          <w:tab w:val="left" w:pos="1134"/>
        </w:tabs>
        <w:spacing w:after="0" w:line="240" w:lineRule="auto"/>
        <w:ind w:left="0" w:firstLine="709"/>
        <w:contextualSpacing/>
        <w:jc w:val="both"/>
        <w:rPr>
          <w:rFonts w:ascii="Times New Roman"/>
          <w:b/>
          <w:sz w:val="24"/>
          <w:szCs w:val="24"/>
        </w:rPr>
      </w:pPr>
      <w:r w:rsidRPr="00457DF5">
        <w:rPr>
          <w:rFonts w:ascii="Times New Roman"/>
          <w:b/>
          <w:sz w:val="24"/>
          <w:szCs w:val="24"/>
        </w:rPr>
        <w:t>Perkančioji organizacija</w:t>
      </w:r>
    </w:p>
    <w:p w14:paraId="4CE9E00B" w14:textId="478712DB" w:rsidR="00E16D65" w:rsidRPr="00457DF5" w:rsidRDefault="00E16D65" w:rsidP="00CF53FD">
      <w:pPr>
        <w:pStyle w:val="Sraopastraipa"/>
        <w:ind w:left="360" w:firstLine="0"/>
        <w:rPr>
          <w:szCs w:val="24"/>
        </w:rPr>
      </w:pPr>
      <w:r w:rsidRPr="00457DF5">
        <w:rPr>
          <w:szCs w:val="24"/>
        </w:rPr>
        <w:t xml:space="preserve">      Perkančioji organizacija – Muitinės departamentas prie Lietuvos Respublikos finansų ministerijos</w:t>
      </w:r>
      <w:r w:rsidR="008C3F47" w:rsidRPr="00457DF5">
        <w:rPr>
          <w:szCs w:val="24"/>
        </w:rPr>
        <w:t xml:space="preserve"> įgyvendina </w:t>
      </w:r>
      <w:r w:rsidR="00797322" w:rsidRPr="00457DF5">
        <w:rPr>
          <w:szCs w:val="24"/>
        </w:rPr>
        <w:t xml:space="preserve">Muitinio tikrinimo įrangos finansinės paramos priemonės, įtrauktos į Integruoto sienų valdymo fondą (toliau – CCEI) veiklų </w:t>
      </w:r>
      <w:r w:rsidR="00F71802" w:rsidRPr="00457DF5">
        <w:rPr>
          <w:szCs w:val="24"/>
        </w:rPr>
        <w:t>projektą</w:t>
      </w:r>
      <w:r w:rsidR="00797322" w:rsidRPr="00457DF5">
        <w:rPr>
          <w:szCs w:val="24"/>
        </w:rPr>
        <w:t xml:space="preserve"> </w:t>
      </w:r>
      <w:r w:rsidRPr="00457DF5">
        <w:rPr>
          <w:szCs w:val="24"/>
        </w:rPr>
        <w:t>(toliau – projektas). Projektas bus įgyvendinamas 202</w:t>
      </w:r>
      <w:r w:rsidR="00F71802" w:rsidRPr="00457DF5">
        <w:rPr>
          <w:szCs w:val="24"/>
        </w:rPr>
        <w:t>6</w:t>
      </w:r>
      <w:r w:rsidRPr="00457DF5">
        <w:rPr>
          <w:szCs w:val="24"/>
        </w:rPr>
        <w:t>–202</w:t>
      </w:r>
      <w:r w:rsidR="00F71802" w:rsidRPr="00457DF5">
        <w:rPr>
          <w:szCs w:val="24"/>
        </w:rPr>
        <w:t>7</w:t>
      </w:r>
      <w:r w:rsidRPr="00457DF5">
        <w:rPr>
          <w:szCs w:val="24"/>
        </w:rPr>
        <w:t xml:space="preserve"> metais. </w:t>
      </w:r>
    </w:p>
    <w:p w14:paraId="4A519DE2" w14:textId="77777777" w:rsidR="00796550" w:rsidRPr="00457DF5" w:rsidRDefault="00A022E8" w:rsidP="00CF53FD">
      <w:pPr>
        <w:numPr>
          <w:ilvl w:val="1"/>
          <w:numId w:val="4"/>
        </w:numPr>
        <w:tabs>
          <w:tab w:val="left" w:pos="1134"/>
        </w:tabs>
        <w:spacing w:after="0" w:line="240" w:lineRule="auto"/>
        <w:ind w:left="0" w:firstLine="709"/>
        <w:contextualSpacing/>
        <w:rPr>
          <w:rFonts w:ascii="Times New Roman"/>
          <w:b/>
          <w:sz w:val="24"/>
          <w:szCs w:val="24"/>
        </w:rPr>
      </w:pPr>
      <w:r w:rsidRPr="00457DF5">
        <w:rPr>
          <w:rFonts w:ascii="Times New Roman"/>
          <w:b/>
          <w:sz w:val="24"/>
          <w:szCs w:val="24"/>
        </w:rPr>
        <w:t xml:space="preserve">Techninėje specifikacijoje naudojamos sąvokos ir sutrumpinimai </w:t>
      </w:r>
    </w:p>
    <w:p w14:paraId="3822C8F5" w14:textId="77777777" w:rsidR="00796550" w:rsidRPr="00457DF5" w:rsidRDefault="00A022E8" w:rsidP="00CF53FD">
      <w:pPr>
        <w:spacing w:after="0" w:line="240" w:lineRule="auto"/>
        <w:ind w:left="709"/>
        <w:contextualSpacing/>
        <w:jc w:val="right"/>
        <w:rPr>
          <w:rFonts w:ascii="Times New Roman"/>
          <w:sz w:val="24"/>
          <w:szCs w:val="24"/>
        </w:rPr>
      </w:pPr>
      <w:r w:rsidRPr="00457DF5">
        <w:rPr>
          <w:rFonts w:ascii="Times New Roman"/>
          <w:sz w:val="24"/>
          <w:szCs w:val="24"/>
        </w:rPr>
        <w:t>1 lentelė</w:t>
      </w:r>
    </w:p>
    <w:tbl>
      <w:tblPr>
        <w:tblW w:w="4872" w:type="pct"/>
        <w:tblInd w:w="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8"/>
        <w:gridCol w:w="7054"/>
      </w:tblGrid>
      <w:tr w:rsidR="00796550" w:rsidRPr="00457DF5" w14:paraId="491FCE01" w14:textId="77777777" w:rsidTr="00CF53FD">
        <w:trPr>
          <w:cantSplit/>
          <w:trHeight w:val="599"/>
          <w:tblHeader/>
        </w:trPr>
        <w:tc>
          <w:tcPr>
            <w:tcW w:w="1300" w:type="pct"/>
          </w:tcPr>
          <w:p w14:paraId="29844163" w14:textId="77777777" w:rsidR="00796550" w:rsidRPr="00457DF5" w:rsidRDefault="00A022E8" w:rsidP="00CF53FD">
            <w:pPr>
              <w:tabs>
                <w:tab w:val="left" w:pos="1134"/>
              </w:tabs>
              <w:spacing w:after="0" w:line="240" w:lineRule="auto"/>
              <w:rPr>
                <w:rFonts w:ascii="Times New Roman"/>
                <w:b/>
                <w:sz w:val="24"/>
                <w:szCs w:val="24"/>
              </w:rPr>
            </w:pPr>
            <w:r w:rsidRPr="00457DF5">
              <w:rPr>
                <w:rFonts w:ascii="Times New Roman"/>
                <w:b/>
                <w:sz w:val="24"/>
                <w:szCs w:val="24"/>
              </w:rPr>
              <w:t>Sąvoka / Trumpinys</w:t>
            </w:r>
          </w:p>
        </w:tc>
        <w:tc>
          <w:tcPr>
            <w:tcW w:w="3700" w:type="pct"/>
          </w:tcPr>
          <w:p w14:paraId="51CD3966" w14:textId="77777777" w:rsidR="00796550" w:rsidRPr="00457DF5" w:rsidRDefault="00A022E8" w:rsidP="00CF53FD">
            <w:pPr>
              <w:tabs>
                <w:tab w:val="left" w:pos="1134"/>
              </w:tabs>
              <w:spacing w:after="0" w:line="240" w:lineRule="auto"/>
              <w:rPr>
                <w:rFonts w:ascii="Times New Roman"/>
                <w:b/>
                <w:sz w:val="24"/>
                <w:szCs w:val="24"/>
              </w:rPr>
            </w:pPr>
            <w:r w:rsidRPr="00457DF5">
              <w:rPr>
                <w:rFonts w:ascii="Times New Roman"/>
                <w:b/>
                <w:sz w:val="24"/>
                <w:szCs w:val="24"/>
              </w:rPr>
              <w:t>Aprašymas</w:t>
            </w:r>
          </w:p>
        </w:tc>
      </w:tr>
      <w:tr w:rsidR="00791F88" w:rsidRPr="00457DF5" w14:paraId="6AD431C3" w14:textId="77777777" w:rsidTr="00CF53FD">
        <w:trPr>
          <w:cantSplit/>
          <w:trHeight w:val="317"/>
        </w:trPr>
        <w:tc>
          <w:tcPr>
            <w:tcW w:w="1300" w:type="pct"/>
          </w:tcPr>
          <w:p w14:paraId="4F8DDE7A" w14:textId="46AF80B3" w:rsidR="00791F88" w:rsidRPr="00457DF5" w:rsidRDefault="00791F88" w:rsidP="00CF53FD">
            <w:pPr>
              <w:tabs>
                <w:tab w:val="left" w:pos="1134"/>
              </w:tabs>
              <w:spacing w:after="0" w:line="240" w:lineRule="auto"/>
              <w:rPr>
                <w:rFonts w:ascii="Times New Roman"/>
                <w:sz w:val="24"/>
                <w:szCs w:val="24"/>
              </w:rPr>
            </w:pPr>
            <w:r w:rsidRPr="00457DF5">
              <w:rPr>
                <w:rFonts w:ascii="Times New Roman"/>
                <w:sz w:val="24"/>
                <w:szCs w:val="24"/>
              </w:rPr>
              <w:t>ESB</w:t>
            </w:r>
          </w:p>
        </w:tc>
        <w:tc>
          <w:tcPr>
            <w:tcW w:w="3700" w:type="pct"/>
          </w:tcPr>
          <w:p w14:paraId="109CCF95" w14:textId="6F337A11" w:rsidR="00791F88" w:rsidRPr="00457DF5" w:rsidRDefault="000D0519" w:rsidP="00CF53FD">
            <w:pPr>
              <w:tabs>
                <w:tab w:val="left" w:pos="1134"/>
              </w:tabs>
              <w:spacing w:after="0" w:line="240" w:lineRule="auto"/>
              <w:rPr>
                <w:rFonts w:ascii="Times New Roman"/>
                <w:sz w:val="24"/>
                <w:szCs w:val="24"/>
              </w:rPr>
            </w:pPr>
            <w:r w:rsidRPr="00457DF5">
              <w:rPr>
                <w:rFonts w:ascii="Times New Roman"/>
                <w:sz w:val="24"/>
                <w:szCs w:val="24"/>
              </w:rPr>
              <w:t>Muitinės elektroninių ir žiniatinklio paslaugų (</w:t>
            </w:r>
            <w:r w:rsidR="00355D51" w:rsidRPr="00457DF5">
              <w:rPr>
                <w:rFonts w:ascii="Times New Roman"/>
                <w:i/>
                <w:iCs/>
                <w:sz w:val="24"/>
                <w:szCs w:val="24"/>
              </w:rPr>
              <w:t>web services</w:t>
            </w:r>
            <w:r w:rsidR="00355D51" w:rsidRPr="00457DF5">
              <w:rPr>
                <w:rFonts w:ascii="Times New Roman"/>
                <w:sz w:val="24"/>
                <w:szCs w:val="24"/>
              </w:rPr>
              <w:t>) magistralė (</w:t>
            </w:r>
            <w:r w:rsidR="00317939" w:rsidRPr="00457DF5">
              <w:rPr>
                <w:rFonts w:ascii="Times New Roman"/>
                <w:i/>
                <w:iCs/>
                <w:sz w:val="24"/>
                <w:szCs w:val="24"/>
              </w:rPr>
              <w:t>Enterprise Service Bus</w:t>
            </w:r>
            <w:r w:rsidR="00317939" w:rsidRPr="00457DF5">
              <w:rPr>
                <w:rFonts w:ascii="Times New Roman"/>
                <w:sz w:val="24"/>
                <w:szCs w:val="24"/>
              </w:rPr>
              <w:t>)</w:t>
            </w:r>
            <w:r w:rsidR="000E7AE0" w:rsidRPr="00457DF5">
              <w:rPr>
                <w:rFonts w:ascii="Times New Roman"/>
                <w:sz w:val="24"/>
                <w:szCs w:val="24"/>
              </w:rPr>
              <w:t xml:space="preserve">, Integruotos Muitinės informacinės sistemos valdymo ir infrastruktūros </w:t>
            </w:r>
            <w:r w:rsidR="00206C56" w:rsidRPr="00457DF5">
              <w:rPr>
                <w:rFonts w:ascii="Times New Roman"/>
                <w:sz w:val="24"/>
                <w:szCs w:val="24"/>
              </w:rPr>
              <w:t>posistemio komponentė</w:t>
            </w:r>
            <w:r w:rsidR="000E7AE0" w:rsidRPr="00457DF5">
              <w:rPr>
                <w:rFonts w:ascii="Times New Roman"/>
                <w:sz w:val="24"/>
                <w:szCs w:val="24"/>
              </w:rPr>
              <w:t xml:space="preserve"> </w:t>
            </w:r>
            <w:r w:rsidR="00317939" w:rsidRPr="00457DF5">
              <w:rPr>
                <w:rFonts w:ascii="Times New Roman"/>
                <w:sz w:val="24"/>
                <w:szCs w:val="24"/>
              </w:rPr>
              <w:t xml:space="preserve"> </w:t>
            </w:r>
          </w:p>
        </w:tc>
      </w:tr>
      <w:tr w:rsidR="00796550" w:rsidRPr="00457DF5" w14:paraId="1EDD004F" w14:textId="77777777" w:rsidTr="00CF53FD">
        <w:trPr>
          <w:cantSplit/>
          <w:trHeight w:val="317"/>
        </w:trPr>
        <w:tc>
          <w:tcPr>
            <w:tcW w:w="1300" w:type="pct"/>
          </w:tcPr>
          <w:p w14:paraId="642ECEEF" w14:textId="77777777" w:rsidR="00796550" w:rsidRPr="00457DF5" w:rsidRDefault="00A022E8" w:rsidP="00CF53FD">
            <w:pPr>
              <w:tabs>
                <w:tab w:val="left" w:pos="1134"/>
              </w:tabs>
              <w:spacing w:after="0" w:line="240" w:lineRule="auto"/>
              <w:rPr>
                <w:rFonts w:ascii="Times New Roman"/>
                <w:sz w:val="24"/>
                <w:szCs w:val="24"/>
              </w:rPr>
            </w:pPr>
            <w:r w:rsidRPr="00457DF5">
              <w:rPr>
                <w:rFonts w:ascii="Times New Roman"/>
                <w:sz w:val="24"/>
                <w:szCs w:val="24"/>
              </w:rPr>
              <w:t>IS</w:t>
            </w:r>
          </w:p>
        </w:tc>
        <w:tc>
          <w:tcPr>
            <w:tcW w:w="3700" w:type="pct"/>
          </w:tcPr>
          <w:p w14:paraId="72C5871B" w14:textId="77777777" w:rsidR="00796550" w:rsidRPr="00457DF5" w:rsidRDefault="00A022E8" w:rsidP="00CF53FD">
            <w:pPr>
              <w:tabs>
                <w:tab w:val="left" w:pos="1134"/>
              </w:tabs>
              <w:spacing w:after="0" w:line="240" w:lineRule="auto"/>
              <w:rPr>
                <w:rFonts w:ascii="Times New Roman"/>
                <w:sz w:val="24"/>
                <w:szCs w:val="24"/>
              </w:rPr>
            </w:pPr>
            <w:r w:rsidRPr="00457DF5">
              <w:rPr>
                <w:rFonts w:ascii="Times New Roman"/>
                <w:sz w:val="24"/>
                <w:szCs w:val="24"/>
              </w:rPr>
              <w:t>Informacinė sistema</w:t>
            </w:r>
          </w:p>
        </w:tc>
      </w:tr>
      <w:tr w:rsidR="00796550" w:rsidRPr="00457DF5" w14:paraId="5E9F1938" w14:textId="77777777" w:rsidTr="00CF53FD">
        <w:trPr>
          <w:cantSplit/>
          <w:trHeight w:val="317"/>
        </w:trPr>
        <w:tc>
          <w:tcPr>
            <w:tcW w:w="1300" w:type="pct"/>
          </w:tcPr>
          <w:p w14:paraId="1F61A6F3" w14:textId="77777777" w:rsidR="00796550" w:rsidRPr="00457DF5" w:rsidRDefault="00A022E8" w:rsidP="00CF53FD">
            <w:pPr>
              <w:tabs>
                <w:tab w:val="left" w:pos="1134"/>
              </w:tabs>
              <w:spacing w:after="0" w:line="240" w:lineRule="auto"/>
              <w:rPr>
                <w:rFonts w:ascii="Times New Roman"/>
                <w:sz w:val="24"/>
                <w:szCs w:val="24"/>
              </w:rPr>
            </w:pPr>
            <w:r w:rsidRPr="00457DF5">
              <w:rPr>
                <w:rFonts w:ascii="Times New Roman"/>
                <w:sz w:val="24"/>
                <w:szCs w:val="24"/>
              </w:rPr>
              <w:t>ITPC</w:t>
            </w:r>
          </w:p>
        </w:tc>
        <w:tc>
          <w:tcPr>
            <w:tcW w:w="3700" w:type="pct"/>
          </w:tcPr>
          <w:p w14:paraId="004E805D" w14:textId="77777777" w:rsidR="00796550" w:rsidRPr="00457DF5" w:rsidRDefault="00A022E8" w:rsidP="00CF53FD">
            <w:pPr>
              <w:tabs>
                <w:tab w:val="left" w:pos="1134"/>
              </w:tabs>
              <w:spacing w:after="0" w:line="240" w:lineRule="auto"/>
              <w:rPr>
                <w:rFonts w:ascii="Times New Roman"/>
                <w:sz w:val="24"/>
                <w:szCs w:val="24"/>
              </w:rPr>
            </w:pPr>
            <w:r w:rsidRPr="00457DF5">
              <w:rPr>
                <w:rFonts w:ascii="Times New Roman"/>
                <w:sz w:val="24"/>
                <w:szCs w:val="24"/>
              </w:rPr>
              <w:t>Informacinių technologijų paslaugų centras</w:t>
            </w:r>
          </w:p>
        </w:tc>
      </w:tr>
      <w:tr w:rsidR="00796550" w:rsidRPr="00457DF5" w14:paraId="7F442FE7" w14:textId="77777777" w:rsidTr="00CF53FD">
        <w:trPr>
          <w:cantSplit/>
          <w:trHeight w:val="317"/>
        </w:trPr>
        <w:tc>
          <w:tcPr>
            <w:tcW w:w="1300" w:type="pct"/>
          </w:tcPr>
          <w:p w14:paraId="18976458" w14:textId="77777777" w:rsidR="00796550" w:rsidRPr="00457DF5" w:rsidRDefault="00A022E8" w:rsidP="00CF53FD">
            <w:pPr>
              <w:tabs>
                <w:tab w:val="left" w:pos="1134"/>
              </w:tabs>
              <w:spacing w:after="0" w:line="240" w:lineRule="auto"/>
              <w:rPr>
                <w:rFonts w:ascii="Times New Roman"/>
                <w:sz w:val="24"/>
                <w:szCs w:val="24"/>
              </w:rPr>
            </w:pPr>
            <w:r w:rsidRPr="00457DF5">
              <w:rPr>
                <w:rFonts w:ascii="Times New Roman"/>
                <w:sz w:val="24"/>
                <w:szCs w:val="24"/>
              </w:rPr>
              <w:t>LR</w:t>
            </w:r>
          </w:p>
        </w:tc>
        <w:tc>
          <w:tcPr>
            <w:tcW w:w="3700" w:type="pct"/>
          </w:tcPr>
          <w:p w14:paraId="02F15485" w14:textId="77777777" w:rsidR="00796550" w:rsidRPr="00457DF5" w:rsidRDefault="00A022E8" w:rsidP="00CF53FD">
            <w:pPr>
              <w:tabs>
                <w:tab w:val="left" w:pos="1134"/>
              </w:tabs>
              <w:spacing w:after="0" w:line="240" w:lineRule="auto"/>
              <w:rPr>
                <w:rFonts w:ascii="Times New Roman"/>
                <w:sz w:val="24"/>
                <w:szCs w:val="24"/>
              </w:rPr>
            </w:pPr>
            <w:r w:rsidRPr="00457DF5">
              <w:rPr>
                <w:rFonts w:ascii="Times New Roman"/>
                <w:sz w:val="24"/>
                <w:szCs w:val="24"/>
              </w:rPr>
              <w:t>Lietuvos Respublika</w:t>
            </w:r>
          </w:p>
        </w:tc>
      </w:tr>
      <w:tr w:rsidR="00796550" w:rsidRPr="00457DF5" w14:paraId="7B0A544F" w14:textId="77777777" w:rsidTr="00CF53FD">
        <w:trPr>
          <w:cantSplit/>
          <w:trHeight w:val="317"/>
        </w:trPr>
        <w:tc>
          <w:tcPr>
            <w:tcW w:w="1300" w:type="pct"/>
          </w:tcPr>
          <w:p w14:paraId="75EEBCF5" w14:textId="77777777" w:rsidR="00796550" w:rsidRPr="00457DF5" w:rsidRDefault="00A022E8" w:rsidP="00CF53FD">
            <w:pPr>
              <w:tabs>
                <w:tab w:val="left" w:pos="1134"/>
              </w:tabs>
              <w:spacing w:after="0" w:line="240" w:lineRule="auto"/>
              <w:rPr>
                <w:rFonts w:ascii="Times New Roman"/>
                <w:sz w:val="24"/>
                <w:szCs w:val="24"/>
              </w:rPr>
            </w:pPr>
            <w:r w:rsidRPr="00457DF5">
              <w:rPr>
                <w:rFonts w:ascii="Times New Roman"/>
                <w:sz w:val="24"/>
                <w:szCs w:val="24"/>
              </w:rPr>
              <w:t>KDV</w:t>
            </w:r>
          </w:p>
        </w:tc>
        <w:tc>
          <w:tcPr>
            <w:tcW w:w="3700" w:type="pct"/>
          </w:tcPr>
          <w:p w14:paraId="62D40680" w14:textId="77777777" w:rsidR="00796550" w:rsidRPr="00457DF5" w:rsidRDefault="00A022E8" w:rsidP="00CF53FD">
            <w:pPr>
              <w:tabs>
                <w:tab w:val="left" w:pos="1134"/>
              </w:tabs>
              <w:spacing w:after="0" w:line="240" w:lineRule="auto"/>
              <w:rPr>
                <w:rFonts w:ascii="Times New Roman"/>
                <w:sz w:val="24"/>
                <w:szCs w:val="24"/>
              </w:rPr>
            </w:pPr>
            <w:r w:rsidRPr="00457DF5">
              <w:rPr>
                <w:rFonts w:ascii="Times New Roman"/>
                <w:sz w:val="24"/>
                <w:szCs w:val="24"/>
              </w:rPr>
              <w:t>Kompiuterinė darbo vieta</w:t>
            </w:r>
          </w:p>
        </w:tc>
      </w:tr>
      <w:tr w:rsidR="00796550" w:rsidRPr="00457DF5" w14:paraId="3CCC5426" w14:textId="77777777" w:rsidTr="00CF53FD">
        <w:trPr>
          <w:cantSplit/>
          <w:trHeight w:val="317"/>
        </w:trPr>
        <w:tc>
          <w:tcPr>
            <w:tcW w:w="1300" w:type="pct"/>
          </w:tcPr>
          <w:p w14:paraId="5651458C" w14:textId="77777777" w:rsidR="00796550" w:rsidRPr="00457DF5" w:rsidRDefault="00A022E8" w:rsidP="00CF53FD">
            <w:pPr>
              <w:tabs>
                <w:tab w:val="left" w:pos="1134"/>
              </w:tabs>
              <w:spacing w:after="0" w:line="240" w:lineRule="auto"/>
              <w:rPr>
                <w:rFonts w:ascii="Times New Roman"/>
                <w:sz w:val="24"/>
                <w:szCs w:val="24"/>
              </w:rPr>
            </w:pPr>
            <w:r w:rsidRPr="00457DF5">
              <w:rPr>
                <w:rFonts w:ascii="Times New Roman"/>
                <w:sz w:val="24"/>
                <w:szCs w:val="24"/>
              </w:rPr>
              <w:t>KĮ</w:t>
            </w:r>
          </w:p>
        </w:tc>
        <w:tc>
          <w:tcPr>
            <w:tcW w:w="3700" w:type="pct"/>
          </w:tcPr>
          <w:p w14:paraId="06E5E69A" w14:textId="77777777" w:rsidR="00796550" w:rsidRPr="00457DF5" w:rsidRDefault="00A022E8" w:rsidP="00CF53FD">
            <w:pPr>
              <w:tabs>
                <w:tab w:val="left" w:pos="1134"/>
              </w:tabs>
              <w:spacing w:after="0" w:line="240" w:lineRule="auto"/>
              <w:rPr>
                <w:rFonts w:ascii="Times New Roman"/>
                <w:sz w:val="24"/>
                <w:szCs w:val="24"/>
              </w:rPr>
            </w:pPr>
            <w:r w:rsidRPr="00457DF5">
              <w:rPr>
                <w:rFonts w:ascii="Times New Roman"/>
                <w:sz w:val="24"/>
                <w:szCs w:val="24"/>
              </w:rPr>
              <w:t>Kompiuterinė įranga</w:t>
            </w:r>
          </w:p>
        </w:tc>
      </w:tr>
      <w:tr w:rsidR="00796550" w:rsidRPr="00457DF5" w14:paraId="68D9F343" w14:textId="77777777" w:rsidTr="00CF53FD">
        <w:trPr>
          <w:cantSplit/>
          <w:trHeight w:val="317"/>
        </w:trPr>
        <w:tc>
          <w:tcPr>
            <w:tcW w:w="1300" w:type="pct"/>
          </w:tcPr>
          <w:p w14:paraId="05C5041C" w14:textId="77777777" w:rsidR="00796550" w:rsidRPr="00457DF5" w:rsidRDefault="00A022E8" w:rsidP="00CF53FD">
            <w:pPr>
              <w:tabs>
                <w:tab w:val="left" w:pos="1134"/>
              </w:tabs>
              <w:spacing w:after="0" w:line="240" w:lineRule="auto"/>
              <w:rPr>
                <w:rFonts w:ascii="Times New Roman"/>
                <w:sz w:val="24"/>
                <w:szCs w:val="24"/>
              </w:rPr>
            </w:pPr>
            <w:r w:rsidRPr="00457DF5">
              <w:rPr>
                <w:rFonts w:ascii="Times New Roman"/>
                <w:sz w:val="24"/>
                <w:szCs w:val="24"/>
              </w:rPr>
              <w:t xml:space="preserve">MD </w:t>
            </w:r>
          </w:p>
        </w:tc>
        <w:tc>
          <w:tcPr>
            <w:tcW w:w="3700" w:type="pct"/>
          </w:tcPr>
          <w:p w14:paraId="723B5287" w14:textId="77777777" w:rsidR="00796550" w:rsidRPr="00457DF5" w:rsidRDefault="00A022E8" w:rsidP="00CF53FD">
            <w:pPr>
              <w:tabs>
                <w:tab w:val="left" w:pos="1134"/>
              </w:tabs>
              <w:spacing w:after="0" w:line="240" w:lineRule="auto"/>
              <w:rPr>
                <w:rFonts w:ascii="Times New Roman"/>
                <w:sz w:val="24"/>
                <w:szCs w:val="24"/>
              </w:rPr>
            </w:pPr>
            <w:r w:rsidRPr="00457DF5">
              <w:rPr>
                <w:rFonts w:ascii="Times New Roman"/>
                <w:sz w:val="24"/>
                <w:szCs w:val="24"/>
              </w:rPr>
              <w:t>Muitinės departamentas prie Lietuvos Respublikos finansų ministerijos</w:t>
            </w:r>
          </w:p>
        </w:tc>
      </w:tr>
      <w:tr w:rsidR="00512257" w:rsidRPr="00457DF5" w14:paraId="36A36833" w14:textId="77777777" w:rsidTr="00CF53FD">
        <w:trPr>
          <w:cantSplit/>
          <w:trHeight w:val="317"/>
        </w:trPr>
        <w:tc>
          <w:tcPr>
            <w:tcW w:w="1300" w:type="pct"/>
          </w:tcPr>
          <w:p w14:paraId="39D5C1A3" w14:textId="50DC3631" w:rsidR="00512257" w:rsidRPr="00457DF5" w:rsidRDefault="00512257" w:rsidP="00512257">
            <w:pPr>
              <w:tabs>
                <w:tab w:val="left" w:pos="1134"/>
              </w:tabs>
              <w:spacing w:after="0" w:line="240" w:lineRule="auto"/>
              <w:rPr>
                <w:rFonts w:ascii="Times New Roman"/>
                <w:sz w:val="24"/>
                <w:szCs w:val="24"/>
              </w:rPr>
            </w:pPr>
            <w:r w:rsidRPr="00457DF5">
              <w:rPr>
                <w:rFonts w:ascii="Times New Roman"/>
                <w:sz w:val="24"/>
                <w:szCs w:val="24"/>
              </w:rPr>
              <w:t>MIS</w:t>
            </w:r>
          </w:p>
        </w:tc>
        <w:tc>
          <w:tcPr>
            <w:tcW w:w="3700" w:type="pct"/>
          </w:tcPr>
          <w:p w14:paraId="58725E95" w14:textId="4DADD6AB" w:rsidR="00512257" w:rsidRPr="00457DF5" w:rsidRDefault="00512257" w:rsidP="00512257">
            <w:pPr>
              <w:tabs>
                <w:tab w:val="left" w:pos="1134"/>
              </w:tabs>
              <w:spacing w:after="0" w:line="240" w:lineRule="auto"/>
              <w:rPr>
                <w:rFonts w:ascii="Times New Roman"/>
                <w:sz w:val="24"/>
                <w:szCs w:val="24"/>
              </w:rPr>
            </w:pPr>
            <w:r w:rsidRPr="00457DF5">
              <w:rPr>
                <w:rFonts w:ascii="Times New Roman"/>
                <w:sz w:val="24"/>
                <w:szCs w:val="24"/>
              </w:rPr>
              <w:t>Integruotos MIS posistemiai ir vidaus administravimo sistemos</w:t>
            </w:r>
          </w:p>
        </w:tc>
      </w:tr>
      <w:tr w:rsidR="00796550" w:rsidRPr="00457DF5" w14:paraId="5430C70E" w14:textId="77777777" w:rsidTr="00CF53FD">
        <w:trPr>
          <w:cantSplit/>
          <w:trHeight w:val="652"/>
        </w:trPr>
        <w:tc>
          <w:tcPr>
            <w:tcW w:w="1300" w:type="pct"/>
            <w:tcBorders>
              <w:top w:val="single" w:sz="4" w:space="0" w:color="auto"/>
              <w:left w:val="single" w:sz="4" w:space="0" w:color="auto"/>
              <w:bottom w:val="single" w:sz="4" w:space="0" w:color="auto"/>
              <w:right w:val="single" w:sz="4" w:space="0" w:color="auto"/>
            </w:tcBorders>
          </w:tcPr>
          <w:p w14:paraId="0C5632AD" w14:textId="77777777" w:rsidR="00796550" w:rsidRPr="00457DF5" w:rsidRDefault="00A022E8" w:rsidP="00CF53FD">
            <w:pPr>
              <w:pStyle w:val="Sraassunumeriais"/>
              <w:spacing w:after="0"/>
              <w:rPr>
                <w:iCs/>
              </w:rPr>
            </w:pPr>
            <w:bookmarkStart w:id="0" w:name="_Toc369859609"/>
            <w:bookmarkStart w:id="1" w:name="_Toc369859357"/>
            <w:bookmarkStart w:id="2" w:name="_Toc370033217"/>
            <w:r w:rsidRPr="00457DF5">
              <w:rPr>
                <w:iCs/>
              </w:rPr>
              <w:t>MS Active D</w:t>
            </w:r>
            <w:bookmarkEnd w:id="0"/>
            <w:bookmarkEnd w:id="1"/>
            <w:bookmarkEnd w:id="2"/>
            <w:r w:rsidRPr="00457DF5">
              <w:rPr>
                <w:iCs/>
              </w:rPr>
              <w:t>irectory</w:t>
            </w:r>
          </w:p>
        </w:tc>
        <w:tc>
          <w:tcPr>
            <w:tcW w:w="3700" w:type="pct"/>
            <w:tcBorders>
              <w:top w:val="single" w:sz="4" w:space="0" w:color="auto"/>
              <w:left w:val="single" w:sz="4" w:space="0" w:color="auto"/>
              <w:bottom w:val="single" w:sz="4" w:space="0" w:color="auto"/>
              <w:right w:val="single" w:sz="4" w:space="0" w:color="auto"/>
            </w:tcBorders>
          </w:tcPr>
          <w:p w14:paraId="61E2C873" w14:textId="77777777" w:rsidR="00796550" w:rsidRPr="00457DF5" w:rsidRDefault="00A022E8" w:rsidP="00CF53FD">
            <w:pPr>
              <w:pStyle w:val="TableMedium"/>
              <w:spacing w:before="0" w:after="0"/>
              <w:rPr>
                <w:rFonts w:ascii="Times New Roman" w:hAnsi="Times New Roman"/>
                <w:iCs/>
                <w:sz w:val="24"/>
                <w:szCs w:val="24"/>
                <w:lang w:val="lt-LT"/>
              </w:rPr>
            </w:pPr>
            <w:bookmarkStart w:id="3" w:name="_Toc370033218"/>
            <w:bookmarkStart w:id="4" w:name="_Toc369859358"/>
            <w:bookmarkStart w:id="5" w:name="_Toc369859610"/>
            <w:r w:rsidRPr="00457DF5">
              <w:rPr>
                <w:rFonts w:ascii="Times New Roman" w:hAnsi="Times New Roman"/>
                <w:iCs/>
                <w:sz w:val="24"/>
                <w:szCs w:val="24"/>
                <w:lang w:val="lt-LT"/>
              </w:rPr>
              <w:t>Kompiuterių naudotojų autentiškumo nustatymo sistema</w:t>
            </w:r>
            <w:bookmarkEnd w:id="3"/>
            <w:bookmarkEnd w:id="4"/>
            <w:bookmarkEnd w:id="5"/>
            <w:r w:rsidRPr="00457DF5">
              <w:rPr>
                <w:rFonts w:ascii="Times New Roman" w:hAnsi="Times New Roman"/>
                <w:iCs/>
                <w:sz w:val="24"/>
                <w:szCs w:val="24"/>
                <w:lang w:val="lt-LT"/>
              </w:rPr>
              <w:t xml:space="preserve"> (Microsoft Active Directory) </w:t>
            </w:r>
          </w:p>
        </w:tc>
      </w:tr>
      <w:tr w:rsidR="00796550" w:rsidRPr="00457DF5" w14:paraId="600DD94F" w14:textId="77777777" w:rsidTr="00CF53FD">
        <w:trPr>
          <w:cantSplit/>
          <w:trHeight w:val="317"/>
        </w:trPr>
        <w:tc>
          <w:tcPr>
            <w:tcW w:w="1300" w:type="pct"/>
          </w:tcPr>
          <w:p w14:paraId="6E5157C6" w14:textId="77777777" w:rsidR="00796550" w:rsidRPr="00457DF5" w:rsidRDefault="00A022E8" w:rsidP="00CF53FD">
            <w:pPr>
              <w:tabs>
                <w:tab w:val="left" w:pos="1134"/>
              </w:tabs>
              <w:spacing w:after="0" w:line="240" w:lineRule="auto"/>
              <w:rPr>
                <w:rFonts w:ascii="Times New Roman"/>
                <w:sz w:val="24"/>
                <w:szCs w:val="24"/>
              </w:rPr>
            </w:pPr>
            <w:r w:rsidRPr="00457DF5">
              <w:rPr>
                <w:rFonts w:ascii="Times New Roman"/>
                <w:sz w:val="24"/>
                <w:szCs w:val="24"/>
              </w:rPr>
              <w:t>PĮ</w:t>
            </w:r>
          </w:p>
        </w:tc>
        <w:tc>
          <w:tcPr>
            <w:tcW w:w="3700" w:type="pct"/>
          </w:tcPr>
          <w:p w14:paraId="41A13227" w14:textId="77777777" w:rsidR="00796550" w:rsidRPr="00457DF5" w:rsidRDefault="00A022E8" w:rsidP="00CF53FD">
            <w:pPr>
              <w:tabs>
                <w:tab w:val="left" w:pos="1134"/>
              </w:tabs>
              <w:spacing w:after="0" w:line="240" w:lineRule="auto"/>
              <w:rPr>
                <w:rFonts w:ascii="Times New Roman"/>
                <w:sz w:val="24"/>
                <w:szCs w:val="24"/>
              </w:rPr>
            </w:pPr>
            <w:r w:rsidRPr="00457DF5">
              <w:rPr>
                <w:rFonts w:ascii="Times New Roman"/>
                <w:sz w:val="24"/>
                <w:szCs w:val="24"/>
              </w:rPr>
              <w:t>Programinė įranga</w:t>
            </w:r>
          </w:p>
        </w:tc>
      </w:tr>
      <w:tr w:rsidR="00796550" w:rsidRPr="00457DF5" w14:paraId="013ED058" w14:textId="77777777" w:rsidTr="00CF53FD">
        <w:trPr>
          <w:cantSplit/>
          <w:trHeight w:val="334"/>
        </w:trPr>
        <w:tc>
          <w:tcPr>
            <w:tcW w:w="1300" w:type="pct"/>
          </w:tcPr>
          <w:p w14:paraId="0E568F0F" w14:textId="77777777" w:rsidR="00796550" w:rsidRPr="00457DF5" w:rsidRDefault="00A022E8" w:rsidP="00CF53FD">
            <w:pPr>
              <w:tabs>
                <w:tab w:val="left" w:pos="1134"/>
              </w:tabs>
              <w:spacing w:after="0" w:line="240" w:lineRule="auto"/>
              <w:rPr>
                <w:rFonts w:ascii="Times New Roman"/>
                <w:sz w:val="24"/>
                <w:szCs w:val="24"/>
              </w:rPr>
            </w:pPr>
            <w:r w:rsidRPr="00457DF5">
              <w:rPr>
                <w:rFonts w:ascii="Times New Roman"/>
                <w:sz w:val="24"/>
                <w:szCs w:val="24"/>
              </w:rPr>
              <w:t xml:space="preserve">MRKS </w:t>
            </w:r>
          </w:p>
        </w:tc>
        <w:tc>
          <w:tcPr>
            <w:tcW w:w="3700" w:type="pct"/>
          </w:tcPr>
          <w:p w14:paraId="29BAE062" w14:textId="77777777" w:rsidR="00796550" w:rsidRPr="00457DF5" w:rsidRDefault="00A022E8" w:rsidP="00CF53FD">
            <w:pPr>
              <w:tabs>
                <w:tab w:val="left" w:pos="1134"/>
              </w:tabs>
              <w:spacing w:after="0" w:line="240" w:lineRule="auto"/>
              <w:rPr>
                <w:rFonts w:ascii="Times New Roman"/>
                <w:sz w:val="24"/>
                <w:szCs w:val="24"/>
              </w:rPr>
            </w:pPr>
            <w:r w:rsidRPr="00457DF5">
              <w:rPr>
                <w:rFonts w:ascii="Times New Roman"/>
                <w:sz w:val="24"/>
                <w:szCs w:val="24"/>
              </w:rPr>
              <w:t>Mobili rentgeno kontrolės sistema</w:t>
            </w:r>
          </w:p>
        </w:tc>
      </w:tr>
      <w:tr w:rsidR="00796550" w:rsidRPr="00457DF5" w14:paraId="660E2A58" w14:textId="77777777" w:rsidTr="00CF53FD">
        <w:trPr>
          <w:cantSplit/>
          <w:trHeight w:val="334"/>
        </w:trPr>
        <w:tc>
          <w:tcPr>
            <w:tcW w:w="1300" w:type="pct"/>
          </w:tcPr>
          <w:p w14:paraId="61CB710C" w14:textId="77777777" w:rsidR="00796550" w:rsidRPr="00457DF5" w:rsidRDefault="00A022E8" w:rsidP="00CF53FD">
            <w:pPr>
              <w:tabs>
                <w:tab w:val="left" w:pos="1134"/>
              </w:tabs>
              <w:spacing w:after="0" w:line="240" w:lineRule="auto"/>
              <w:rPr>
                <w:rFonts w:ascii="Times New Roman"/>
                <w:sz w:val="24"/>
                <w:szCs w:val="24"/>
              </w:rPr>
            </w:pPr>
            <w:r w:rsidRPr="00457DF5">
              <w:rPr>
                <w:rFonts w:ascii="Times New Roman"/>
                <w:sz w:val="24"/>
                <w:szCs w:val="24"/>
              </w:rPr>
              <w:t>VKT</w:t>
            </w:r>
          </w:p>
        </w:tc>
        <w:tc>
          <w:tcPr>
            <w:tcW w:w="3700" w:type="pct"/>
          </w:tcPr>
          <w:p w14:paraId="54BCB239" w14:textId="77777777" w:rsidR="00796550" w:rsidRPr="00457DF5" w:rsidRDefault="00A022E8" w:rsidP="00CF53FD">
            <w:pPr>
              <w:tabs>
                <w:tab w:val="left" w:pos="1134"/>
              </w:tabs>
              <w:spacing w:after="0" w:line="240" w:lineRule="auto"/>
              <w:rPr>
                <w:rFonts w:ascii="Times New Roman"/>
                <w:sz w:val="24"/>
                <w:szCs w:val="24"/>
              </w:rPr>
            </w:pPr>
            <w:r w:rsidRPr="00457DF5">
              <w:rPr>
                <w:rFonts w:ascii="Times New Roman"/>
                <w:sz w:val="24"/>
                <w:szCs w:val="24"/>
              </w:rPr>
              <w:t>Vidinis kompiuterių tinklas</w:t>
            </w:r>
          </w:p>
        </w:tc>
      </w:tr>
      <w:tr w:rsidR="00796550" w:rsidRPr="00457DF5" w14:paraId="24CD1F90" w14:textId="77777777" w:rsidTr="00CF53FD">
        <w:trPr>
          <w:cantSplit/>
          <w:trHeight w:val="334"/>
        </w:trPr>
        <w:tc>
          <w:tcPr>
            <w:tcW w:w="1300" w:type="pct"/>
          </w:tcPr>
          <w:p w14:paraId="487B528D" w14:textId="77777777" w:rsidR="00796550" w:rsidRPr="00457DF5" w:rsidRDefault="00A022E8" w:rsidP="00CF53FD">
            <w:pPr>
              <w:tabs>
                <w:tab w:val="left" w:pos="1134"/>
              </w:tabs>
              <w:spacing w:after="0" w:line="240" w:lineRule="auto"/>
              <w:rPr>
                <w:rFonts w:ascii="Times New Roman"/>
                <w:sz w:val="24"/>
                <w:szCs w:val="24"/>
              </w:rPr>
            </w:pPr>
            <w:r w:rsidRPr="00457DF5">
              <w:rPr>
                <w:rFonts w:ascii="Times New Roman"/>
                <w:sz w:val="24"/>
                <w:szCs w:val="24"/>
              </w:rPr>
              <w:t>VRM IRD</w:t>
            </w:r>
          </w:p>
        </w:tc>
        <w:tc>
          <w:tcPr>
            <w:tcW w:w="3700" w:type="pct"/>
          </w:tcPr>
          <w:p w14:paraId="3E1ACA3B" w14:textId="77777777" w:rsidR="00796550" w:rsidRPr="00457DF5" w:rsidRDefault="00A022E8" w:rsidP="00CF53FD">
            <w:pPr>
              <w:tabs>
                <w:tab w:val="left" w:pos="1134"/>
              </w:tabs>
              <w:spacing w:after="0" w:line="240" w:lineRule="auto"/>
              <w:rPr>
                <w:rFonts w:ascii="Times New Roman"/>
                <w:sz w:val="24"/>
                <w:szCs w:val="24"/>
              </w:rPr>
            </w:pPr>
            <w:r w:rsidRPr="00457DF5">
              <w:rPr>
                <w:rFonts w:ascii="Times New Roman"/>
                <w:sz w:val="24"/>
                <w:szCs w:val="24"/>
              </w:rPr>
              <w:t>Informatikos ir ryšių departamentas prie Vidaus reikalų ministerijos</w:t>
            </w:r>
          </w:p>
        </w:tc>
      </w:tr>
    </w:tbl>
    <w:p w14:paraId="066932E8" w14:textId="77777777" w:rsidR="00796550" w:rsidRPr="00457DF5" w:rsidRDefault="00796550" w:rsidP="00CF53FD">
      <w:pPr>
        <w:tabs>
          <w:tab w:val="left" w:pos="1134"/>
        </w:tabs>
        <w:spacing w:after="0" w:line="240" w:lineRule="auto"/>
        <w:ind w:left="709"/>
        <w:contextualSpacing/>
        <w:jc w:val="both"/>
        <w:rPr>
          <w:rFonts w:ascii="Times New Roman"/>
          <w:b/>
          <w:sz w:val="24"/>
          <w:szCs w:val="24"/>
        </w:rPr>
      </w:pPr>
    </w:p>
    <w:p w14:paraId="0CD2AD4D" w14:textId="77777777" w:rsidR="00796550" w:rsidRPr="00457DF5" w:rsidRDefault="00A022E8" w:rsidP="00CF53FD">
      <w:pPr>
        <w:numPr>
          <w:ilvl w:val="1"/>
          <w:numId w:val="4"/>
        </w:numPr>
        <w:tabs>
          <w:tab w:val="left" w:pos="1134"/>
        </w:tabs>
        <w:spacing w:after="0" w:line="240" w:lineRule="auto"/>
        <w:ind w:left="0" w:firstLine="709"/>
        <w:contextualSpacing/>
        <w:jc w:val="both"/>
        <w:rPr>
          <w:rFonts w:ascii="Times New Roman"/>
          <w:b/>
          <w:sz w:val="24"/>
          <w:szCs w:val="24"/>
        </w:rPr>
      </w:pPr>
      <w:r w:rsidRPr="00457DF5">
        <w:rPr>
          <w:rFonts w:ascii="Times New Roman"/>
          <w:b/>
          <w:sz w:val="24"/>
          <w:szCs w:val="24"/>
        </w:rPr>
        <w:t>Esamos padėties aprašymas</w:t>
      </w:r>
    </w:p>
    <w:p w14:paraId="094F0D3C" w14:textId="21D9644A" w:rsidR="00796550" w:rsidRPr="00457DF5" w:rsidRDefault="00EE7614" w:rsidP="00CF53FD">
      <w:pPr>
        <w:pStyle w:val="Sraopastraipa"/>
        <w:numPr>
          <w:ilvl w:val="2"/>
          <w:numId w:val="4"/>
        </w:numPr>
        <w:rPr>
          <w:szCs w:val="24"/>
        </w:rPr>
      </w:pPr>
      <w:r w:rsidRPr="00457DF5">
        <w:rPr>
          <w:szCs w:val="24"/>
        </w:rPr>
        <w:t xml:space="preserve">Kauno ir </w:t>
      </w:r>
      <w:r w:rsidR="00A022E8" w:rsidRPr="00457DF5">
        <w:rPr>
          <w:szCs w:val="24"/>
        </w:rPr>
        <w:t>Klaipėdos teritorinės</w:t>
      </w:r>
      <w:r w:rsidRPr="00457DF5">
        <w:rPr>
          <w:szCs w:val="24"/>
        </w:rPr>
        <w:t>e</w:t>
      </w:r>
      <w:r w:rsidR="00A022E8" w:rsidRPr="00457DF5">
        <w:rPr>
          <w:szCs w:val="24"/>
        </w:rPr>
        <w:t xml:space="preserve"> muitinės</w:t>
      </w:r>
      <w:r w:rsidRPr="00457DF5">
        <w:rPr>
          <w:szCs w:val="24"/>
        </w:rPr>
        <w:t>e</w:t>
      </w:r>
      <w:r w:rsidR="00F033DB" w:rsidRPr="00457DF5">
        <w:rPr>
          <w:szCs w:val="24"/>
        </w:rPr>
        <w:t xml:space="preserve"> </w:t>
      </w:r>
      <w:r w:rsidR="00F33089" w:rsidRPr="00457DF5">
        <w:rPr>
          <w:szCs w:val="24"/>
        </w:rPr>
        <w:t xml:space="preserve">Kybartų ir Panemunės </w:t>
      </w:r>
      <w:r w:rsidR="00F033DB" w:rsidRPr="00457DF5">
        <w:rPr>
          <w:szCs w:val="24"/>
        </w:rPr>
        <w:t xml:space="preserve">kelio </w:t>
      </w:r>
      <w:r w:rsidR="00A022E8" w:rsidRPr="00457DF5">
        <w:rPr>
          <w:szCs w:val="24"/>
        </w:rPr>
        <w:t>postuose nuo 20</w:t>
      </w:r>
      <w:r w:rsidR="00583E28" w:rsidRPr="00457DF5">
        <w:rPr>
          <w:szCs w:val="24"/>
        </w:rPr>
        <w:t>1</w:t>
      </w:r>
      <w:r w:rsidR="00CA2F97" w:rsidRPr="00457DF5">
        <w:rPr>
          <w:szCs w:val="24"/>
        </w:rPr>
        <w:t>3</w:t>
      </w:r>
      <w:r w:rsidR="00A022E8" w:rsidRPr="00457DF5">
        <w:rPr>
          <w:szCs w:val="24"/>
        </w:rPr>
        <w:t xml:space="preserve"> m. eksploatuojam</w:t>
      </w:r>
      <w:r w:rsidR="00CA2F97" w:rsidRPr="00457DF5">
        <w:rPr>
          <w:szCs w:val="24"/>
        </w:rPr>
        <w:t>os dvi mobilios</w:t>
      </w:r>
      <w:r w:rsidR="00A022E8" w:rsidRPr="00457DF5">
        <w:rPr>
          <w:szCs w:val="24"/>
        </w:rPr>
        <w:t xml:space="preserve"> rentgeno kontrolės sistem</w:t>
      </w:r>
      <w:r w:rsidR="00CA2F97" w:rsidRPr="00457DF5">
        <w:rPr>
          <w:szCs w:val="24"/>
        </w:rPr>
        <w:t xml:space="preserve">os (toliau </w:t>
      </w:r>
      <w:r w:rsidR="00BD21A2" w:rsidRPr="00457DF5">
        <w:rPr>
          <w:szCs w:val="24"/>
        </w:rPr>
        <w:t xml:space="preserve">– </w:t>
      </w:r>
      <w:r w:rsidR="00CA2F97" w:rsidRPr="00457DF5">
        <w:rPr>
          <w:szCs w:val="24"/>
        </w:rPr>
        <w:t>MRKS</w:t>
      </w:r>
      <w:r w:rsidR="00BD21A2" w:rsidRPr="00457DF5">
        <w:rPr>
          <w:szCs w:val="24"/>
        </w:rPr>
        <w:t>)</w:t>
      </w:r>
      <w:r w:rsidR="00A022E8" w:rsidRPr="00457DF5">
        <w:rPr>
          <w:szCs w:val="24"/>
        </w:rPr>
        <w:t>.</w:t>
      </w:r>
      <w:r w:rsidR="00E634A6" w:rsidRPr="00457DF5">
        <w:rPr>
          <w:szCs w:val="24"/>
        </w:rPr>
        <w:t xml:space="preserve"> </w:t>
      </w:r>
      <w:r w:rsidR="00644CD8" w:rsidRPr="00457DF5">
        <w:rPr>
          <w:szCs w:val="24"/>
        </w:rPr>
        <w:t xml:space="preserve">Uždarius Panemunės kelio postą, MRKS perkelta </w:t>
      </w:r>
      <w:r w:rsidR="00696212" w:rsidRPr="00457DF5">
        <w:rPr>
          <w:szCs w:val="24"/>
        </w:rPr>
        <w:t>eksploatuoti į Klaipėdos centrinį terminalą.</w:t>
      </w:r>
    </w:p>
    <w:p w14:paraId="2C866D33" w14:textId="7763D184" w:rsidR="00796550" w:rsidRPr="00457DF5" w:rsidRDefault="00BD21A2" w:rsidP="00CF53FD">
      <w:pPr>
        <w:pStyle w:val="Sraopastraipa"/>
        <w:numPr>
          <w:ilvl w:val="2"/>
          <w:numId w:val="4"/>
        </w:numPr>
        <w:rPr>
          <w:szCs w:val="24"/>
        </w:rPr>
      </w:pPr>
      <w:r w:rsidRPr="00457DF5">
        <w:rPr>
          <w:szCs w:val="24"/>
        </w:rPr>
        <w:t xml:space="preserve">MRKS </w:t>
      </w:r>
      <w:r w:rsidR="00F5070A" w:rsidRPr="00457DF5">
        <w:rPr>
          <w:szCs w:val="24"/>
        </w:rPr>
        <w:t xml:space="preserve">eksploatavimo terminas yra 10 m., todėl yra būtinybė </w:t>
      </w:r>
      <w:r w:rsidR="000A6A63" w:rsidRPr="00457DF5">
        <w:rPr>
          <w:szCs w:val="24"/>
        </w:rPr>
        <w:t xml:space="preserve">pakeisti </w:t>
      </w:r>
      <w:r w:rsidR="00696212" w:rsidRPr="00457DF5">
        <w:rPr>
          <w:szCs w:val="24"/>
        </w:rPr>
        <w:t xml:space="preserve">2 senąsias MRKS </w:t>
      </w:r>
      <w:r w:rsidR="000A6A63" w:rsidRPr="00457DF5">
        <w:rPr>
          <w:szCs w:val="24"/>
        </w:rPr>
        <w:t>naujomis</w:t>
      </w:r>
      <w:r w:rsidR="00A022E8" w:rsidRPr="00457DF5">
        <w:rPr>
          <w:szCs w:val="24"/>
        </w:rPr>
        <w:t>.</w:t>
      </w:r>
      <w:r w:rsidR="000A6A63" w:rsidRPr="00457DF5">
        <w:rPr>
          <w:szCs w:val="24"/>
        </w:rPr>
        <w:t xml:space="preserve"> Taip pat planuojama į</w:t>
      </w:r>
      <w:r w:rsidR="008028CD" w:rsidRPr="00457DF5">
        <w:rPr>
          <w:szCs w:val="24"/>
        </w:rPr>
        <w:t>diegti 1 naują MRKS Klaipėdos teritorinės muitinės Pilies jūrų uosto poste.</w:t>
      </w:r>
    </w:p>
    <w:p w14:paraId="0190567B" w14:textId="77777777" w:rsidR="00796550" w:rsidRPr="00457DF5" w:rsidRDefault="00A022E8" w:rsidP="00CF53FD">
      <w:pPr>
        <w:numPr>
          <w:ilvl w:val="0"/>
          <w:numId w:val="4"/>
        </w:numPr>
        <w:spacing w:after="0" w:line="240" w:lineRule="auto"/>
        <w:ind w:left="0" w:firstLine="709"/>
        <w:contextualSpacing/>
        <w:rPr>
          <w:rFonts w:ascii="Times New Roman"/>
          <w:b/>
          <w:sz w:val="24"/>
          <w:szCs w:val="24"/>
        </w:rPr>
      </w:pPr>
      <w:r w:rsidRPr="00457DF5">
        <w:rPr>
          <w:rFonts w:ascii="Times New Roman"/>
          <w:b/>
          <w:sz w:val="24"/>
          <w:szCs w:val="24"/>
        </w:rPr>
        <w:t>UŽDAVINIAI</w:t>
      </w:r>
    </w:p>
    <w:p w14:paraId="19526C4D" w14:textId="77777777" w:rsidR="00796550" w:rsidRPr="00457DF5" w:rsidRDefault="00A022E8" w:rsidP="00CF53FD">
      <w:pPr>
        <w:numPr>
          <w:ilvl w:val="1"/>
          <w:numId w:val="4"/>
        </w:numPr>
        <w:tabs>
          <w:tab w:val="left" w:pos="1134"/>
        </w:tabs>
        <w:spacing w:after="0" w:line="240" w:lineRule="auto"/>
        <w:ind w:left="0" w:firstLine="709"/>
        <w:jc w:val="both"/>
        <w:rPr>
          <w:rFonts w:ascii="Times New Roman"/>
          <w:b/>
          <w:sz w:val="24"/>
          <w:szCs w:val="24"/>
        </w:rPr>
      </w:pPr>
      <w:r w:rsidRPr="00457DF5">
        <w:rPr>
          <w:rFonts w:ascii="Times New Roman"/>
          <w:b/>
          <w:sz w:val="24"/>
          <w:szCs w:val="24"/>
        </w:rPr>
        <w:t>Bendrasis uždavinys</w:t>
      </w:r>
    </w:p>
    <w:p w14:paraId="0A11819F" w14:textId="28621C78" w:rsidR="00796550" w:rsidRPr="00457DF5" w:rsidRDefault="00A022E8" w:rsidP="00CF53FD">
      <w:pPr>
        <w:pStyle w:val="Sraopastraipa"/>
        <w:numPr>
          <w:ilvl w:val="2"/>
          <w:numId w:val="4"/>
        </w:numPr>
        <w:rPr>
          <w:szCs w:val="24"/>
        </w:rPr>
      </w:pPr>
      <w:r w:rsidRPr="00457DF5">
        <w:rPr>
          <w:szCs w:val="24"/>
        </w:rPr>
        <w:t xml:space="preserve">Tiekėjas turės </w:t>
      </w:r>
      <w:r w:rsidR="00680DF9" w:rsidRPr="00457DF5">
        <w:rPr>
          <w:szCs w:val="24"/>
        </w:rPr>
        <w:t>pagaminti</w:t>
      </w:r>
      <w:r w:rsidR="00356716" w:rsidRPr="00457DF5">
        <w:rPr>
          <w:szCs w:val="24"/>
        </w:rPr>
        <w:t xml:space="preserve">, ištestuoti ir įdiegti </w:t>
      </w:r>
      <w:r w:rsidR="00CE265E" w:rsidRPr="00457DF5">
        <w:rPr>
          <w:szCs w:val="24"/>
        </w:rPr>
        <w:t>3 (tris)</w:t>
      </w:r>
      <w:r w:rsidRPr="00457DF5">
        <w:rPr>
          <w:szCs w:val="24"/>
        </w:rPr>
        <w:t xml:space="preserve"> nauj</w:t>
      </w:r>
      <w:r w:rsidR="00CE265E" w:rsidRPr="00457DF5">
        <w:rPr>
          <w:szCs w:val="24"/>
        </w:rPr>
        <w:t>as</w:t>
      </w:r>
      <w:r w:rsidRPr="00457DF5">
        <w:rPr>
          <w:szCs w:val="24"/>
        </w:rPr>
        <w:t xml:space="preserve"> MRKS</w:t>
      </w:r>
      <w:r w:rsidR="00356716" w:rsidRPr="00457DF5">
        <w:rPr>
          <w:szCs w:val="24"/>
        </w:rPr>
        <w:t xml:space="preserve"> Kauno Kybartų kelio poste</w:t>
      </w:r>
      <w:r w:rsidR="004829CD" w:rsidRPr="00457DF5">
        <w:rPr>
          <w:szCs w:val="24"/>
        </w:rPr>
        <w:t>, Klaipėdos Panemunės kelio poste ir Pilies jūrų uosto poste. MRKS</w:t>
      </w:r>
      <w:r w:rsidRPr="00457DF5">
        <w:rPr>
          <w:szCs w:val="24"/>
        </w:rPr>
        <w:t xml:space="preserve"> b</w:t>
      </w:r>
      <w:r w:rsidR="00C37425" w:rsidRPr="00457DF5">
        <w:rPr>
          <w:szCs w:val="24"/>
        </w:rPr>
        <w:t>us</w:t>
      </w:r>
      <w:r w:rsidRPr="00457DF5">
        <w:rPr>
          <w:szCs w:val="24"/>
        </w:rPr>
        <w:t xml:space="preserve"> skirt</w:t>
      </w:r>
      <w:r w:rsidR="00C37425" w:rsidRPr="00457DF5">
        <w:rPr>
          <w:szCs w:val="24"/>
        </w:rPr>
        <w:t>os</w:t>
      </w:r>
      <w:r w:rsidRPr="00457DF5">
        <w:rPr>
          <w:szCs w:val="24"/>
        </w:rPr>
        <w:t xml:space="preserve"> konteinerių</w:t>
      </w:r>
      <w:r w:rsidR="004F036F" w:rsidRPr="00457DF5">
        <w:rPr>
          <w:szCs w:val="24"/>
        </w:rPr>
        <w:t xml:space="preserve">, </w:t>
      </w:r>
      <w:r w:rsidRPr="00457DF5">
        <w:rPr>
          <w:szCs w:val="24"/>
        </w:rPr>
        <w:t>krovininių, autobusų ir lengvųjų transporto priemonių patikrai.</w:t>
      </w:r>
    </w:p>
    <w:p w14:paraId="46945747" w14:textId="2956F72F" w:rsidR="00AE5EF9" w:rsidRPr="00457DF5" w:rsidRDefault="00AE5EF9" w:rsidP="00CF53FD">
      <w:pPr>
        <w:pStyle w:val="Sraopastraipa"/>
        <w:numPr>
          <w:ilvl w:val="2"/>
          <w:numId w:val="4"/>
        </w:numPr>
        <w:ind w:firstLine="709"/>
        <w:rPr>
          <w:szCs w:val="24"/>
        </w:rPr>
      </w:pPr>
      <w:r w:rsidRPr="00457DF5">
        <w:rPr>
          <w:b/>
          <w:szCs w:val="24"/>
        </w:rPr>
        <w:t xml:space="preserve"> </w:t>
      </w:r>
      <w:r w:rsidRPr="00457DF5">
        <w:rPr>
          <w:szCs w:val="24"/>
        </w:rPr>
        <w:t>MRKS turi būti pateikta ir įdiegta kaip vienas integruotas sprendinys, apimantis jonizuojančios spinduliuotės įrenginį, radiografinių vaizdų apdorojimo sisteminę ir  taikomąją programinę įrangą, sistemos naudotojų kompiuterinių darbo vietų techninę įrangą, atitinkančią gamintojo nustatytus techninius parametrus ir pritaikytą dirbti su specializuota programine įranga, užtikrinančia MRKS valdymą, jos būklės stebėjimą, gedimų diagnostiką ir veikimo priežiūrą.</w:t>
      </w:r>
    </w:p>
    <w:p w14:paraId="43E525D2" w14:textId="08557C8D" w:rsidR="00AE5EF9" w:rsidRPr="00457DF5" w:rsidRDefault="00AE5EF9" w:rsidP="00CF53FD">
      <w:pPr>
        <w:pStyle w:val="Sraopastraipa"/>
        <w:numPr>
          <w:ilvl w:val="2"/>
          <w:numId w:val="4"/>
        </w:numPr>
        <w:ind w:firstLine="709"/>
        <w:rPr>
          <w:szCs w:val="24"/>
        </w:rPr>
      </w:pPr>
      <w:r w:rsidRPr="00457DF5">
        <w:rPr>
          <w:szCs w:val="24"/>
        </w:rPr>
        <w:t xml:space="preserve">MRKS garantinė priežiūra turės būti taikoma ne trumpiau kaip </w:t>
      </w:r>
      <w:r w:rsidR="0053459B" w:rsidRPr="00457DF5">
        <w:rPr>
          <w:szCs w:val="24"/>
        </w:rPr>
        <w:t>120</w:t>
      </w:r>
      <w:r w:rsidRPr="00457DF5">
        <w:rPr>
          <w:szCs w:val="24"/>
        </w:rPr>
        <w:t xml:space="preserve"> mėn. (</w:t>
      </w:r>
      <w:r w:rsidR="0053459B" w:rsidRPr="00457DF5">
        <w:rPr>
          <w:szCs w:val="24"/>
        </w:rPr>
        <w:t>10</w:t>
      </w:r>
      <w:r w:rsidRPr="00457DF5">
        <w:rPr>
          <w:szCs w:val="24"/>
        </w:rPr>
        <w:t xml:space="preserve"> metų) nuo MRKS galutinio priėmimo – perdavimo akto pasirašymo dienos.</w:t>
      </w:r>
    </w:p>
    <w:p w14:paraId="48E8B9C3" w14:textId="77777777" w:rsidR="00AE5EF9" w:rsidRPr="00457DF5" w:rsidRDefault="00AE5EF9" w:rsidP="00CF53FD">
      <w:pPr>
        <w:pStyle w:val="Sraopastraipa"/>
        <w:numPr>
          <w:ilvl w:val="2"/>
          <w:numId w:val="4"/>
        </w:numPr>
        <w:ind w:firstLine="709"/>
        <w:rPr>
          <w:szCs w:val="24"/>
        </w:rPr>
      </w:pPr>
      <w:r w:rsidRPr="00457DF5">
        <w:rPr>
          <w:szCs w:val="24"/>
        </w:rPr>
        <w:t>Tiekėjas turi užtikrinti MRKS nemokamos garantinės priežiūros paslaugas (toliau – garantinė priežiūra). Garantinė priežiūra apima tiekėjo įsipareigojimus pakeisti, sutaisyti MRKS, pašalinti sutrikimus ir gedimus, nemokamai keisti atsargines dalis kai MRKS neatitinka sutarties sąlygų ar reikalavimų. Kompiuterinės įrangos operacinės sistemos visą garantinį laikotarpį turi būti naujausios versijos (gauti gamintojo saugumo atnaujinimus). Jeigu kompiuterinė įranga nesuderinama su naudojama operacinės sistemos versija, ji turi būti atnaujinta arba pakeista.</w:t>
      </w:r>
    </w:p>
    <w:p w14:paraId="2C40A35A" w14:textId="3782D74B" w:rsidR="00CD3007" w:rsidRPr="00457DF5" w:rsidRDefault="00AE5EF9" w:rsidP="00CD3007">
      <w:pPr>
        <w:pStyle w:val="Sraopastraipa"/>
        <w:numPr>
          <w:ilvl w:val="2"/>
          <w:numId w:val="4"/>
        </w:numPr>
        <w:ind w:firstLine="709"/>
        <w:rPr>
          <w:szCs w:val="24"/>
        </w:rPr>
      </w:pPr>
      <w:r w:rsidRPr="00457DF5">
        <w:rPr>
          <w:szCs w:val="24"/>
        </w:rPr>
        <w:t>MRKS privalo būti pagamint</w:t>
      </w:r>
      <w:r w:rsidR="00E434E0" w:rsidRPr="00457DF5">
        <w:rPr>
          <w:szCs w:val="24"/>
        </w:rPr>
        <w:t>os</w:t>
      </w:r>
      <w:r w:rsidRPr="00457DF5">
        <w:rPr>
          <w:szCs w:val="24"/>
        </w:rPr>
        <w:t>, pristatyt</w:t>
      </w:r>
      <w:r w:rsidR="00023A30" w:rsidRPr="00457DF5">
        <w:rPr>
          <w:szCs w:val="24"/>
        </w:rPr>
        <w:t>os</w:t>
      </w:r>
      <w:r w:rsidRPr="00457DF5">
        <w:rPr>
          <w:szCs w:val="24"/>
        </w:rPr>
        <w:t>, įdiegt</w:t>
      </w:r>
      <w:r w:rsidR="00C76F24" w:rsidRPr="00457DF5">
        <w:rPr>
          <w:szCs w:val="24"/>
        </w:rPr>
        <w:t>os</w:t>
      </w:r>
      <w:r w:rsidRPr="00457DF5">
        <w:rPr>
          <w:szCs w:val="24"/>
        </w:rPr>
        <w:t>, ištestuot</w:t>
      </w:r>
      <w:r w:rsidR="00C76F24" w:rsidRPr="00457DF5">
        <w:rPr>
          <w:szCs w:val="24"/>
        </w:rPr>
        <w:t>os</w:t>
      </w:r>
      <w:r w:rsidRPr="00457DF5">
        <w:rPr>
          <w:szCs w:val="24"/>
        </w:rPr>
        <w:t xml:space="preserve"> ir parengt</w:t>
      </w:r>
      <w:r w:rsidR="00C76F24" w:rsidRPr="00457DF5">
        <w:rPr>
          <w:szCs w:val="24"/>
        </w:rPr>
        <w:t>os</w:t>
      </w:r>
      <w:r w:rsidRPr="00457DF5">
        <w:rPr>
          <w:szCs w:val="24"/>
        </w:rPr>
        <w:t xml:space="preserve"> priėmimo – perdavimo procedūroms ne vėliau kaip per 15 mėnesių nuo sutarties įsigaliojimo dienos.</w:t>
      </w:r>
    </w:p>
    <w:p w14:paraId="4EE26A73" w14:textId="30B0A2DC" w:rsidR="00AE5EF9" w:rsidRPr="00457DF5" w:rsidRDefault="00AE5EF9" w:rsidP="00CF53FD">
      <w:pPr>
        <w:pStyle w:val="Sraopastraipa"/>
        <w:ind w:left="0" w:firstLine="709"/>
        <w:rPr>
          <w:szCs w:val="24"/>
        </w:rPr>
      </w:pPr>
    </w:p>
    <w:p w14:paraId="5F1AA9E6" w14:textId="77777777" w:rsidR="00AE5EF9" w:rsidRPr="00457DF5" w:rsidRDefault="00AE5EF9" w:rsidP="00CF53FD">
      <w:pPr>
        <w:numPr>
          <w:ilvl w:val="0"/>
          <w:numId w:val="4"/>
        </w:numPr>
        <w:spacing w:after="0" w:line="240" w:lineRule="auto"/>
        <w:ind w:left="0" w:firstLine="709"/>
        <w:contextualSpacing/>
        <w:rPr>
          <w:rFonts w:ascii="Times New Roman"/>
          <w:b/>
          <w:sz w:val="24"/>
          <w:szCs w:val="24"/>
        </w:rPr>
      </w:pPr>
      <w:r w:rsidRPr="00457DF5">
        <w:rPr>
          <w:rFonts w:ascii="Times New Roman"/>
          <w:b/>
          <w:sz w:val="24"/>
          <w:szCs w:val="24"/>
        </w:rPr>
        <w:t>BENDRIEJI REIKALAVIMAI</w:t>
      </w:r>
    </w:p>
    <w:p w14:paraId="1CF4BA84" w14:textId="5C88324C" w:rsidR="00AE5EF9" w:rsidRPr="00457DF5" w:rsidRDefault="00FC3548" w:rsidP="00CF53FD">
      <w:pPr>
        <w:numPr>
          <w:ilvl w:val="1"/>
          <w:numId w:val="4"/>
        </w:numPr>
        <w:tabs>
          <w:tab w:val="left" w:pos="1134"/>
        </w:tabs>
        <w:spacing w:after="0" w:line="240" w:lineRule="auto"/>
        <w:ind w:left="0" w:firstLine="709"/>
        <w:jc w:val="both"/>
        <w:rPr>
          <w:rFonts w:ascii="Times New Roman"/>
          <w:sz w:val="24"/>
        </w:rPr>
      </w:pPr>
      <w:r w:rsidRPr="00457DF5">
        <w:rPr>
          <w:rFonts w:ascii="Times New Roman"/>
          <w:sz w:val="24"/>
        </w:rPr>
        <w:t>MRKS naudojamos p</w:t>
      </w:r>
      <w:r w:rsidR="00AE5EF9" w:rsidRPr="00457DF5">
        <w:rPr>
          <w:rFonts w:ascii="Times New Roman"/>
          <w:sz w:val="24"/>
        </w:rPr>
        <w:t>asitelkiant radiografinį vaizdą, gaunamą jonizuojančios spinduliuotės pagalba, neintervenciniu būdu vykdyti prekių, pervežamų kelio transportu, muitinę kontrolę, siekiant nustatyti neteisėtai gabenamų prekių, šaunamųjų ginklų, šaudmenų, sprogmenų, sprogstamųjų, narkotinių, psichotropinių, pavojingų ir (ar) kenksmingų medžiagų ar kitų draudžiamų ir ribojamų prekių atvejus taip pat tikrinti visą jų geometrinį tūrį, išaiškinant galimas slėptuves ar konstrukcijų pakeitimus kontrabandai paslėpti.</w:t>
      </w:r>
    </w:p>
    <w:p w14:paraId="73A42B3F" w14:textId="5596F612" w:rsidR="00AE5EF9" w:rsidRPr="00457DF5" w:rsidRDefault="00AE5EF9" w:rsidP="00CF53FD">
      <w:pPr>
        <w:numPr>
          <w:ilvl w:val="1"/>
          <w:numId w:val="4"/>
        </w:numPr>
        <w:tabs>
          <w:tab w:val="left" w:pos="1134"/>
        </w:tabs>
        <w:spacing w:after="0" w:line="240" w:lineRule="auto"/>
        <w:ind w:left="0" w:firstLine="709"/>
        <w:jc w:val="both"/>
        <w:rPr>
          <w:rFonts w:ascii="Times New Roman"/>
          <w:sz w:val="24"/>
        </w:rPr>
      </w:pPr>
      <w:r w:rsidRPr="00457DF5">
        <w:rPr>
          <w:rFonts w:ascii="Times New Roman"/>
          <w:sz w:val="24"/>
        </w:rPr>
        <w:t>MRKS turi būti sumontuota ant savaeigės kelių transporto priemonės važiuoklės, leidžiančios be papildomos techninės įrangos pervežti sistemą į kitą tikrinimo vietą. Savaeigė transporto priemonė turi atitikti ne mažesnį kaip EURO</w:t>
      </w:r>
      <w:r w:rsidR="00006DE5" w:rsidRPr="00457DF5">
        <w:rPr>
          <w:rFonts w:ascii="Times New Roman"/>
          <w:sz w:val="24"/>
        </w:rPr>
        <w:t xml:space="preserve"> </w:t>
      </w:r>
      <w:r w:rsidRPr="00457DF5">
        <w:rPr>
          <w:rFonts w:ascii="Times New Roman"/>
          <w:sz w:val="24"/>
        </w:rPr>
        <w:t>6</w:t>
      </w:r>
      <w:r w:rsidR="00006DE5" w:rsidRPr="00457DF5">
        <w:rPr>
          <w:rFonts w:ascii="Times New Roman"/>
          <w:sz w:val="24"/>
        </w:rPr>
        <w:t>E</w:t>
      </w:r>
      <w:r w:rsidRPr="00457DF5">
        <w:rPr>
          <w:rFonts w:ascii="Times New Roman"/>
          <w:sz w:val="24"/>
        </w:rPr>
        <w:t xml:space="preserve"> standartą.</w:t>
      </w:r>
    </w:p>
    <w:p w14:paraId="5C17EEB9" w14:textId="5297E2B8" w:rsidR="00AE5EF9" w:rsidRPr="00457DF5" w:rsidRDefault="00AE5EF9" w:rsidP="00CF53FD">
      <w:pPr>
        <w:pStyle w:val="Sraopastraipa"/>
        <w:numPr>
          <w:ilvl w:val="1"/>
          <w:numId w:val="4"/>
        </w:numPr>
        <w:ind w:left="0" w:firstLine="709"/>
        <w:rPr>
          <w:rFonts w:eastAsia="Times New Roman"/>
        </w:rPr>
      </w:pPr>
      <w:r w:rsidRPr="00457DF5">
        <w:rPr>
          <w:rFonts w:eastAsia="Times New Roman"/>
        </w:rPr>
        <w:t>Sistemos darbą turi užtikrinti du alternatyvūs elektros energijos šaltiniai: prijungiamas išorinis elektros maitinimas ir sistemoje įrengtas autonominis elektros srovės generatorius.</w:t>
      </w:r>
    </w:p>
    <w:p w14:paraId="1D2E1F87" w14:textId="77777777" w:rsidR="00AE5EF9" w:rsidRPr="00457DF5" w:rsidRDefault="00AE5EF9" w:rsidP="00CF53FD">
      <w:pPr>
        <w:numPr>
          <w:ilvl w:val="1"/>
          <w:numId w:val="4"/>
        </w:numPr>
        <w:tabs>
          <w:tab w:val="left" w:pos="1134"/>
        </w:tabs>
        <w:spacing w:after="0" w:line="240" w:lineRule="auto"/>
        <w:ind w:left="0" w:firstLine="709"/>
        <w:jc w:val="both"/>
        <w:rPr>
          <w:rFonts w:ascii="Times New Roman"/>
          <w:sz w:val="24"/>
        </w:rPr>
      </w:pPr>
      <w:r w:rsidRPr="00457DF5">
        <w:rPr>
          <w:rFonts w:ascii="Times New Roman"/>
          <w:sz w:val="24"/>
        </w:rPr>
        <w:t xml:space="preserve">MRKS turi turėti galimybę dirbti dviem režimais: </w:t>
      </w:r>
    </w:p>
    <w:p w14:paraId="0D7C3C3D" w14:textId="77777777" w:rsidR="00AE5EF9" w:rsidRPr="00457DF5" w:rsidRDefault="00AE5EF9" w:rsidP="00CF53FD">
      <w:pPr>
        <w:numPr>
          <w:ilvl w:val="2"/>
          <w:numId w:val="4"/>
        </w:numPr>
        <w:tabs>
          <w:tab w:val="left" w:pos="1560"/>
        </w:tabs>
        <w:spacing w:after="0" w:line="240" w:lineRule="auto"/>
        <w:ind w:firstLine="709"/>
        <w:jc w:val="both"/>
        <w:rPr>
          <w:rFonts w:ascii="Times New Roman"/>
          <w:sz w:val="24"/>
        </w:rPr>
      </w:pPr>
      <w:r w:rsidRPr="00457DF5">
        <w:rPr>
          <w:rFonts w:ascii="Times New Roman"/>
          <w:sz w:val="24"/>
        </w:rPr>
        <w:t>MRKS stovi stacionariai, o tikrinama transporto priemonė nesustodama juda pro skenavimo arką;</w:t>
      </w:r>
    </w:p>
    <w:p w14:paraId="721F9A7E" w14:textId="5BA51C64" w:rsidR="00AE5EF9" w:rsidRPr="00457DF5" w:rsidRDefault="00AE5EF9" w:rsidP="00CF53FD">
      <w:pPr>
        <w:numPr>
          <w:ilvl w:val="2"/>
          <w:numId w:val="4"/>
        </w:numPr>
        <w:tabs>
          <w:tab w:val="left" w:pos="1560"/>
        </w:tabs>
        <w:spacing w:after="0" w:line="240" w:lineRule="auto"/>
        <w:ind w:firstLine="709"/>
        <w:jc w:val="both"/>
        <w:rPr>
          <w:rFonts w:ascii="Times New Roman"/>
          <w:sz w:val="24"/>
        </w:rPr>
      </w:pPr>
      <w:r w:rsidRPr="00457DF5">
        <w:rPr>
          <w:rFonts w:ascii="Times New Roman"/>
          <w:sz w:val="24"/>
        </w:rPr>
        <w:t>tikrinama transporto priemonė stovi stacionariai, o sistema juda išilgai jos ir skenuoja.</w:t>
      </w:r>
    </w:p>
    <w:p w14:paraId="4176C5AA" w14:textId="77777777" w:rsidR="00AE5EF9" w:rsidRPr="00457DF5" w:rsidRDefault="00AE5EF9" w:rsidP="00CF53FD">
      <w:pPr>
        <w:numPr>
          <w:ilvl w:val="1"/>
          <w:numId w:val="4"/>
        </w:numPr>
        <w:tabs>
          <w:tab w:val="left" w:pos="1134"/>
        </w:tabs>
        <w:spacing w:after="0" w:line="240" w:lineRule="auto"/>
        <w:ind w:left="0" w:firstLine="709"/>
        <w:jc w:val="both"/>
        <w:rPr>
          <w:rFonts w:ascii="Times New Roman"/>
          <w:sz w:val="24"/>
        </w:rPr>
      </w:pPr>
      <w:r w:rsidRPr="00457DF5">
        <w:rPr>
          <w:rFonts w:ascii="Times New Roman"/>
          <w:sz w:val="24"/>
        </w:rPr>
        <w:t>MRKS turi sudaryti šie pagrindiniai komponent</w:t>
      </w:r>
      <w:r w:rsidRPr="00457DF5">
        <w:rPr>
          <w:rFonts w:ascii="Times New Roman"/>
          <w:bCs/>
          <w:sz w:val="24"/>
        </w:rPr>
        <w:t>ai:</w:t>
      </w:r>
    </w:p>
    <w:p w14:paraId="316B7206" w14:textId="7C373A12" w:rsidR="00BB0227" w:rsidRPr="00457DF5" w:rsidRDefault="00C07ED0" w:rsidP="00CF53FD">
      <w:pPr>
        <w:pStyle w:val="Sraopastraipa"/>
        <w:widowControl w:val="0"/>
        <w:numPr>
          <w:ilvl w:val="2"/>
          <w:numId w:val="4"/>
        </w:numPr>
        <w:tabs>
          <w:tab w:val="left" w:pos="0"/>
          <w:tab w:val="left" w:pos="1560"/>
        </w:tabs>
        <w:autoSpaceDE w:val="0"/>
        <w:autoSpaceDN w:val="0"/>
        <w:adjustRightInd w:val="0"/>
        <w:ind w:firstLine="709"/>
      </w:pPr>
      <w:r w:rsidRPr="00457DF5">
        <w:t>t</w:t>
      </w:r>
      <w:r w:rsidR="00074F13" w:rsidRPr="00457DF5">
        <w:t>ransporto priemonės važiuoklė;</w:t>
      </w:r>
    </w:p>
    <w:p w14:paraId="0489E833" w14:textId="33BE951E" w:rsidR="00AE5EF9" w:rsidRPr="00457DF5" w:rsidRDefault="00AE5EF9" w:rsidP="00CF53FD">
      <w:pPr>
        <w:pStyle w:val="Sraopastraipa"/>
        <w:widowControl w:val="0"/>
        <w:numPr>
          <w:ilvl w:val="2"/>
          <w:numId w:val="4"/>
        </w:numPr>
        <w:tabs>
          <w:tab w:val="left" w:pos="0"/>
          <w:tab w:val="left" w:pos="1560"/>
        </w:tabs>
        <w:autoSpaceDE w:val="0"/>
        <w:autoSpaceDN w:val="0"/>
        <w:adjustRightInd w:val="0"/>
        <w:ind w:firstLine="709"/>
      </w:pPr>
      <w:r w:rsidRPr="00457DF5">
        <w:rPr>
          <w:bCs/>
        </w:rPr>
        <w:t>jonizuojančios spinduliuotės įrenginys ir detektoriai, 1 komplektas, 1 vnt.;</w:t>
      </w:r>
    </w:p>
    <w:p w14:paraId="399D8D0C" w14:textId="77777777" w:rsidR="00AE5EF9" w:rsidRPr="00457DF5" w:rsidRDefault="00AE5EF9" w:rsidP="00CF53FD">
      <w:pPr>
        <w:pStyle w:val="Sraopastraipa"/>
        <w:widowControl w:val="0"/>
        <w:numPr>
          <w:ilvl w:val="2"/>
          <w:numId w:val="4"/>
        </w:numPr>
        <w:tabs>
          <w:tab w:val="left" w:pos="0"/>
          <w:tab w:val="left" w:pos="1560"/>
        </w:tabs>
        <w:autoSpaceDE w:val="0"/>
        <w:autoSpaceDN w:val="0"/>
        <w:adjustRightInd w:val="0"/>
        <w:ind w:firstLine="709"/>
      </w:pPr>
      <w:r w:rsidRPr="00457DF5">
        <w:rPr>
          <w:bCs/>
        </w:rPr>
        <w:t>autonominis dyzelinis elektros generatorius, 1 vnt.;</w:t>
      </w:r>
    </w:p>
    <w:p w14:paraId="6C38D8C1" w14:textId="77777777" w:rsidR="00AE5EF9" w:rsidRPr="00457DF5" w:rsidRDefault="00AE5EF9" w:rsidP="00CF53FD">
      <w:pPr>
        <w:pStyle w:val="Sraopastraipa"/>
        <w:widowControl w:val="0"/>
        <w:numPr>
          <w:ilvl w:val="2"/>
          <w:numId w:val="4"/>
        </w:numPr>
        <w:tabs>
          <w:tab w:val="left" w:pos="1560"/>
        </w:tabs>
        <w:autoSpaceDE w:val="0"/>
        <w:autoSpaceDN w:val="0"/>
        <w:adjustRightInd w:val="0"/>
        <w:ind w:firstLine="709"/>
        <w:rPr>
          <w:bCs/>
        </w:rPr>
      </w:pPr>
      <w:r w:rsidRPr="00457DF5">
        <w:rPr>
          <w:bCs/>
        </w:rPr>
        <w:t xml:space="preserve">radiografinių vaizdų apdorojimo, analizės, siuntimo ir kaupimo techninė ir programinė </w:t>
      </w:r>
      <w:r w:rsidRPr="00457DF5">
        <w:rPr>
          <w:bCs/>
        </w:rPr>
        <w:lastRenderedPageBreak/>
        <w:t>įranga bei jos veikimui reikalinga infrastruktūra, 1 komplektas;</w:t>
      </w:r>
    </w:p>
    <w:p w14:paraId="5BE04452" w14:textId="12FB21C6" w:rsidR="00AE5EF9" w:rsidRPr="00457DF5" w:rsidRDefault="00074F13" w:rsidP="00CF53FD">
      <w:pPr>
        <w:pStyle w:val="Sraopastraipa"/>
        <w:widowControl w:val="0"/>
        <w:numPr>
          <w:ilvl w:val="2"/>
          <w:numId w:val="4"/>
        </w:numPr>
        <w:tabs>
          <w:tab w:val="left" w:pos="1560"/>
        </w:tabs>
        <w:autoSpaceDE w:val="0"/>
        <w:autoSpaceDN w:val="0"/>
        <w:adjustRightInd w:val="0"/>
        <w:ind w:firstLine="709"/>
        <w:rPr>
          <w:bCs/>
        </w:rPr>
      </w:pPr>
      <w:r w:rsidRPr="00457DF5">
        <w:rPr>
          <w:bCs/>
        </w:rPr>
        <w:t xml:space="preserve">operatorių kabinoje įrengtos </w:t>
      </w:r>
      <w:r w:rsidR="00AE5EF9" w:rsidRPr="00457DF5">
        <w:rPr>
          <w:bCs/>
        </w:rPr>
        <w:t>2 operatorių KDV;</w:t>
      </w:r>
    </w:p>
    <w:p w14:paraId="32A3E59A" w14:textId="6EB7DA0F" w:rsidR="00BA17A1" w:rsidRPr="00457DF5" w:rsidRDefault="00D60DA8" w:rsidP="00CF53FD">
      <w:pPr>
        <w:pStyle w:val="Sraopastraipa"/>
        <w:widowControl w:val="0"/>
        <w:numPr>
          <w:ilvl w:val="2"/>
          <w:numId w:val="4"/>
        </w:numPr>
        <w:tabs>
          <w:tab w:val="left" w:pos="1560"/>
        </w:tabs>
        <w:autoSpaceDE w:val="0"/>
        <w:autoSpaceDN w:val="0"/>
        <w:adjustRightInd w:val="0"/>
        <w:ind w:firstLine="709"/>
        <w:rPr>
          <w:bCs/>
        </w:rPr>
      </w:pPr>
      <w:r w:rsidRPr="00457DF5">
        <w:rPr>
          <w:bCs/>
        </w:rPr>
        <w:t>1 nuotolinė KDV, skirta radiografinių vaizdų analizei įrengta</w:t>
      </w:r>
      <w:r w:rsidR="00484422" w:rsidRPr="00457DF5">
        <w:rPr>
          <w:bCs/>
        </w:rPr>
        <w:t xml:space="preserve"> Perkančiosios organizacijos nurodytoje vietoje;</w:t>
      </w:r>
      <w:r w:rsidRPr="00457DF5">
        <w:rPr>
          <w:bCs/>
        </w:rPr>
        <w:t xml:space="preserve"> </w:t>
      </w:r>
    </w:p>
    <w:p w14:paraId="45A9E052" w14:textId="77777777" w:rsidR="00AE5EF9" w:rsidRPr="00457DF5" w:rsidRDefault="00AE5EF9" w:rsidP="00CF53FD">
      <w:pPr>
        <w:pStyle w:val="Sraopastraipa"/>
        <w:widowControl w:val="0"/>
        <w:numPr>
          <w:ilvl w:val="2"/>
          <w:numId w:val="4"/>
        </w:numPr>
        <w:tabs>
          <w:tab w:val="left" w:pos="1560"/>
        </w:tabs>
        <w:autoSpaceDE w:val="0"/>
        <w:autoSpaceDN w:val="0"/>
        <w:adjustRightInd w:val="0"/>
        <w:ind w:firstLine="709"/>
        <w:rPr>
          <w:bCs/>
        </w:rPr>
      </w:pPr>
      <w:r w:rsidRPr="00457DF5">
        <w:rPr>
          <w:bCs/>
        </w:rPr>
        <w:t>vaizdo stebėjimo sistema, 1 komplektas;</w:t>
      </w:r>
    </w:p>
    <w:p w14:paraId="210F7E29" w14:textId="77777777" w:rsidR="00AE5EF9" w:rsidRPr="00457DF5" w:rsidRDefault="00AE5EF9" w:rsidP="00CF53FD">
      <w:pPr>
        <w:pStyle w:val="Sraopastraipa"/>
        <w:widowControl w:val="0"/>
        <w:numPr>
          <w:ilvl w:val="2"/>
          <w:numId w:val="4"/>
        </w:numPr>
        <w:tabs>
          <w:tab w:val="left" w:pos="1560"/>
        </w:tabs>
        <w:autoSpaceDE w:val="0"/>
        <w:autoSpaceDN w:val="0"/>
        <w:adjustRightInd w:val="0"/>
        <w:ind w:firstLine="709"/>
        <w:rPr>
          <w:bCs/>
        </w:rPr>
      </w:pPr>
      <w:r w:rsidRPr="00457DF5">
        <w:rPr>
          <w:bCs/>
        </w:rPr>
        <w:t>kilnojama kontroliuojamos zonos apsaugos įranga, 1 komplektas;</w:t>
      </w:r>
    </w:p>
    <w:p w14:paraId="6A67B299" w14:textId="77777777" w:rsidR="00AE5EF9" w:rsidRPr="00457DF5" w:rsidRDefault="00AE5EF9" w:rsidP="00CF53FD">
      <w:pPr>
        <w:pStyle w:val="Sraopastraipa"/>
        <w:widowControl w:val="0"/>
        <w:numPr>
          <w:ilvl w:val="2"/>
          <w:numId w:val="4"/>
        </w:numPr>
        <w:tabs>
          <w:tab w:val="left" w:pos="1560"/>
        </w:tabs>
        <w:autoSpaceDE w:val="0"/>
        <w:autoSpaceDN w:val="0"/>
        <w:adjustRightInd w:val="0"/>
        <w:ind w:firstLine="709"/>
        <w:rPr>
          <w:bCs/>
        </w:rPr>
      </w:pPr>
      <w:r w:rsidRPr="00457DF5">
        <w:rPr>
          <w:bCs/>
        </w:rPr>
        <w:t>KĮ ir PĮ skirta MRKS valdymui bei integracijai su kitomis LR muitinėje naudojamomis informacinėmis sistemomis;</w:t>
      </w:r>
    </w:p>
    <w:p w14:paraId="2E8C4C34" w14:textId="4AF93E6E" w:rsidR="00844E98" w:rsidRPr="00457DF5" w:rsidRDefault="00B5266C" w:rsidP="00CF53FD">
      <w:pPr>
        <w:pStyle w:val="Sraopastraipa"/>
        <w:widowControl w:val="0"/>
        <w:numPr>
          <w:ilvl w:val="2"/>
          <w:numId w:val="4"/>
        </w:numPr>
        <w:tabs>
          <w:tab w:val="left" w:pos="1560"/>
        </w:tabs>
        <w:autoSpaceDE w:val="0"/>
        <w:autoSpaceDN w:val="0"/>
        <w:adjustRightInd w:val="0"/>
        <w:ind w:firstLine="709"/>
        <w:rPr>
          <w:bCs/>
        </w:rPr>
      </w:pPr>
      <w:r w:rsidRPr="00457DF5">
        <w:rPr>
          <w:bCs/>
        </w:rPr>
        <w:t xml:space="preserve">savaeigė </w:t>
      </w:r>
      <w:r w:rsidR="00A160DB" w:rsidRPr="00457DF5">
        <w:rPr>
          <w:bCs/>
        </w:rPr>
        <w:t xml:space="preserve">transporto priemonių </w:t>
      </w:r>
      <w:r w:rsidRPr="00457DF5">
        <w:rPr>
          <w:bCs/>
        </w:rPr>
        <w:t xml:space="preserve">pakėlimo </w:t>
      </w:r>
      <w:r w:rsidR="00355D2A" w:rsidRPr="00457DF5">
        <w:rPr>
          <w:bCs/>
        </w:rPr>
        <w:t>platforma</w:t>
      </w:r>
      <w:r w:rsidR="00844E98" w:rsidRPr="00457DF5">
        <w:rPr>
          <w:bCs/>
        </w:rPr>
        <w:t>;</w:t>
      </w:r>
    </w:p>
    <w:p w14:paraId="273B9144" w14:textId="18805227" w:rsidR="00AE5EF9" w:rsidRPr="00457DF5" w:rsidRDefault="00844E98" w:rsidP="00CF53FD">
      <w:pPr>
        <w:pStyle w:val="Sraopastraipa"/>
        <w:widowControl w:val="0"/>
        <w:numPr>
          <w:ilvl w:val="2"/>
          <w:numId w:val="4"/>
        </w:numPr>
        <w:tabs>
          <w:tab w:val="left" w:pos="1560"/>
        </w:tabs>
        <w:autoSpaceDE w:val="0"/>
        <w:autoSpaceDN w:val="0"/>
        <w:adjustRightInd w:val="0"/>
        <w:ind w:firstLine="709"/>
        <w:rPr>
          <w:bCs/>
        </w:rPr>
      </w:pPr>
      <w:r w:rsidRPr="00457DF5">
        <w:rPr>
          <w:bCs/>
        </w:rPr>
        <w:t>priekaba</w:t>
      </w:r>
      <w:r w:rsidR="00A13451" w:rsidRPr="00457DF5">
        <w:rPr>
          <w:bCs/>
        </w:rPr>
        <w:t>, kurios bendroji masė</w:t>
      </w:r>
      <w:r w:rsidRPr="00457DF5">
        <w:rPr>
          <w:bCs/>
        </w:rPr>
        <w:t xml:space="preserve"> </w:t>
      </w:r>
      <w:r w:rsidR="002B3158" w:rsidRPr="00457DF5">
        <w:rPr>
          <w:bCs/>
        </w:rPr>
        <w:t>iki 3,5 t.</w:t>
      </w:r>
      <w:r w:rsidR="00A13451" w:rsidRPr="00457DF5">
        <w:rPr>
          <w:bCs/>
        </w:rPr>
        <w:t>,</w:t>
      </w:r>
      <w:r w:rsidR="002B3158" w:rsidRPr="00457DF5">
        <w:rPr>
          <w:bCs/>
        </w:rPr>
        <w:t xml:space="preserve"> </w:t>
      </w:r>
      <w:r w:rsidR="00AE5EF9" w:rsidRPr="00457DF5">
        <w:rPr>
          <w:bCs/>
        </w:rPr>
        <w:t>skirta lengvųjų transporto priemonių skenavimui</w:t>
      </w:r>
      <w:r w:rsidR="00A808BB" w:rsidRPr="00457DF5">
        <w:rPr>
          <w:bCs/>
        </w:rPr>
        <w:t>;</w:t>
      </w:r>
    </w:p>
    <w:p w14:paraId="3340B6F2" w14:textId="5866F145" w:rsidR="00AE5EF9" w:rsidRPr="00457DF5" w:rsidRDefault="00AE5EF9" w:rsidP="00CF53FD">
      <w:pPr>
        <w:pStyle w:val="Sraopastraipa"/>
        <w:widowControl w:val="0"/>
        <w:numPr>
          <w:ilvl w:val="2"/>
          <w:numId w:val="4"/>
        </w:numPr>
        <w:tabs>
          <w:tab w:val="left" w:pos="1560"/>
        </w:tabs>
        <w:autoSpaceDE w:val="0"/>
        <w:autoSpaceDN w:val="0"/>
        <w:adjustRightInd w:val="0"/>
        <w:ind w:firstLine="709"/>
        <w:rPr>
          <w:bCs/>
        </w:rPr>
      </w:pPr>
      <w:r w:rsidRPr="00457DF5">
        <w:rPr>
          <w:bCs/>
        </w:rPr>
        <w:t>tiekėjas turės į MRKS sumontuoti TS prieduose Nr. 1,</w:t>
      </w:r>
      <w:r w:rsidR="003873CA" w:rsidRPr="00457DF5">
        <w:rPr>
          <w:bCs/>
        </w:rPr>
        <w:t xml:space="preserve"> </w:t>
      </w:r>
      <w:r w:rsidRPr="00457DF5">
        <w:rPr>
          <w:bCs/>
        </w:rPr>
        <w:t>2, 3 nurodytą įrangą</w:t>
      </w:r>
      <w:r w:rsidR="00A808BB" w:rsidRPr="00457DF5">
        <w:rPr>
          <w:bCs/>
        </w:rPr>
        <w:t>;</w:t>
      </w:r>
    </w:p>
    <w:p w14:paraId="50E0AC5E" w14:textId="39E29F05" w:rsidR="00B05E19" w:rsidRPr="00457DF5" w:rsidRDefault="00A808BB" w:rsidP="00B05E19">
      <w:pPr>
        <w:pStyle w:val="Sraopastraipa"/>
        <w:widowControl w:val="0"/>
        <w:numPr>
          <w:ilvl w:val="2"/>
          <w:numId w:val="4"/>
        </w:numPr>
        <w:tabs>
          <w:tab w:val="left" w:pos="1560"/>
        </w:tabs>
        <w:autoSpaceDE w:val="0"/>
        <w:autoSpaceDN w:val="0"/>
        <w:adjustRightInd w:val="0"/>
        <w:rPr>
          <w:bCs/>
        </w:rPr>
      </w:pPr>
      <w:r w:rsidRPr="00457DF5">
        <w:rPr>
          <w:bCs/>
        </w:rPr>
        <w:t>v</w:t>
      </w:r>
      <w:r w:rsidR="00B05E19" w:rsidRPr="00457DF5">
        <w:rPr>
          <w:bCs/>
        </w:rPr>
        <w:t>isa perkama įranga turi atitikti Lietuvos Respublikos arba Europos Sąjungos teisės aktais patvirtintus ir galiojančius standartus</w:t>
      </w:r>
      <w:r w:rsidRPr="00457DF5">
        <w:rPr>
          <w:bCs/>
        </w:rPr>
        <w:t>;</w:t>
      </w:r>
    </w:p>
    <w:p w14:paraId="564185D6" w14:textId="15D595F8" w:rsidR="00B05E19" w:rsidRPr="00457DF5" w:rsidRDefault="00A808BB" w:rsidP="00B05E19">
      <w:pPr>
        <w:pStyle w:val="Sraopastraipa"/>
        <w:widowControl w:val="0"/>
        <w:numPr>
          <w:ilvl w:val="2"/>
          <w:numId w:val="4"/>
        </w:numPr>
        <w:tabs>
          <w:tab w:val="left" w:pos="1560"/>
        </w:tabs>
        <w:autoSpaceDE w:val="0"/>
        <w:autoSpaceDN w:val="0"/>
        <w:adjustRightInd w:val="0"/>
        <w:rPr>
          <w:bCs/>
        </w:rPr>
      </w:pPr>
      <w:r w:rsidRPr="00457DF5">
        <w:rPr>
          <w:bCs/>
        </w:rPr>
        <w:t>s</w:t>
      </w:r>
      <w:r w:rsidR="00B05E19" w:rsidRPr="00457DF5">
        <w:rPr>
          <w:bCs/>
        </w:rPr>
        <w:t>iūloma įranga turi būti nauja, nenaudota ir atitikti techninės specifikacijos sąlygose nurodytus reikalavimus. Gamykliniu būdu atnaujinti „renew“ / „refurbished“ /„remarked“ komponentai neleistini. Negalima siūlyti įrangos, jei gamintojas jai yra paskelbęs gamybos arba palaikymo nutraukimą (EOL).</w:t>
      </w:r>
    </w:p>
    <w:p w14:paraId="0BDC593B" w14:textId="77777777" w:rsidR="00AE5EF9" w:rsidRPr="00457DF5" w:rsidRDefault="00AE5EF9" w:rsidP="00CF53FD">
      <w:pPr>
        <w:pStyle w:val="Sraopastraipa"/>
        <w:widowControl w:val="0"/>
        <w:tabs>
          <w:tab w:val="left" w:pos="1560"/>
        </w:tabs>
        <w:autoSpaceDE w:val="0"/>
        <w:autoSpaceDN w:val="0"/>
        <w:adjustRightInd w:val="0"/>
        <w:ind w:firstLine="0"/>
        <w:rPr>
          <w:bCs/>
        </w:rPr>
      </w:pPr>
    </w:p>
    <w:p w14:paraId="1F57DD70" w14:textId="77777777" w:rsidR="00AE5EF9" w:rsidRPr="00457DF5" w:rsidRDefault="00AE5EF9" w:rsidP="00CF53FD">
      <w:pPr>
        <w:pStyle w:val="Sraopastraipa"/>
        <w:widowControl w:val="0"/>
        <w:numPr>
          <w:ilvl w:val="0"/>
          <w:numId w:val="4"/>
        </w:numPr>
        <w:autoSpaceDE w:val="0"/>
        <w:autoSpaceDN w:val="0"/>
        <w:adjustRightInd w:val="0"/>
        <w:ind w:left="0" w:firstLine="709"/>
        <w:rPr>
          <w:b/>
        </w:rPr>
      </w:pPr>
      <w:r w:rsidRPr="00457DF5">
        <w:rPr>
          <w:b/>
        </w:rPr>
        <w:t>REIKALAVIMAI MRKS TRANSPORTO PRIEMONEI (VAŽIUOKLEI)</w:t>
      </w:r>
    </w:p>
    <w:p w14:paraId="36E5B96D" w14:textId="3DE6F9D9" w:rsidR="00AE5EF9" w:rsidRPr="00457DF5" w:rsidRDefault="00AE5EF9" w:rsidP="00CF53FD">
      <w:pPr>
        <w:pStyle w:val="Sraopastraipa"/>
        <w:widowControl w:val="0"/>
        <w:numPr>
          <w:ilvl w:val="1"/>
          <w:numId w:val="4"/>
        </w:numPr>
        <w:autoSpaceDE w:val="0"/>
        <w:autoSpaceDN w:val="0"/>
        <w:adjustRightInd w:val="0"/>
        <w:ind w:left="0" w:firstLine="709"/>
        <w:rPr>
          <w:bCs/>
        </w:rPr>
      </w:pPr>
      <w:r w:rsidRPr="00457DF5">
        <w:rPr>
          <w:bCs/>
        </w:rPr>
        <w:t>Važiuoklės konstrukcija turi užtikrinti pačios sistemos, sistemos operatorių ir visos reikalingos papildomos įrangos pervežimą autokeliais dideliu atstumu be papildomų organizacinių ar techninių sprendimų.</w:t>
      </w:r>
    </w:p>
    <w:p w14:paraId="26074C76" w14:textId="4A6B6C35" w:rsidR="00AE5EF9" w:rsidRPr="00457DF5" w:rsidRDefault="00AE5EF9" w:rsidP="00CF53FD">
      <w:pPr>
        <w:pStyle w:val="Sraopastraipa"/>
        <w:widowControl w:val="0"/>
        <w:numPr>
          <w:ilvl w:val="1"/>
          <w:numId w:val="4"/>
        </w:numPr>
        <w:autoSpaceDE w:val="0"/>
        <w:autoSpaceDN w:val="0"/>
        <w:adjustRightInd w:val="0"/>
        <w:ind w:left="0" w:firstLine="709"/>
        <w:rPr>
          <w:bCs/>
        </w:rPr>
      </w:pPr>
      <w:r w:rsidRPr="00457DF5">
        <w:t>MRKS</w:t>
      </w:r>
      <w:r w:rsidRPr="00457DF5">
        <w:rPr>
          <w:bCs/>
        </w:rPr>
        <w:t xml:space="preserve"> turi būti sumontuota ant serijiniu būdu pagamintos transporto priemonės, kurios gamintojas turi pasaulinį aptarnavimo tinklą ir pasiūlymo pateikimo dienai veikianči</w:t>
      </w:r>
      <w:r w:rsidR="00355D2A" w:rsidRPr="00457DF5">
        <w:rPr>
          <w:bCs/>
        </w:rPr>
        <w:t>as</w:t>
      </w:r>
      <w:r w:rsidRPr="00457DF5">
        <w:rPr>
          <w:bCs/>
        </w:rPr>
        <w:t xml:space="preserve"> atstovyb</w:t>
      </w:r>
      <w:r w:rsidR="00355D2A" w:rsidRPr="00457DF5">
        <w:rPr>
          <w:bCs/>
        </w:rPr>
        <w:t>es</w:t>
      </w:r>
      <w:r w:rsidR="00E9107B" w:rsidRPr="00457DF5">
        <w:rPr>
          <w:bCs/>
        </w:rPr>
        <w:t xml:space="preserve"> </w:t>
      </w:r>
      <w:r w:rsidR="00355D2A" w:rsidRPr="00457DF5">
        <w:rPr>
          <w:bCs/>
        </w:rPr>
        <w:t>Kaune ir Klaipėdoje</w:t>
      </w:r>
      <w:r w:rsidRPr="00457DF5">
        <w:rPr>
          <w:bCs/>
        </w:rPr>
        <w:t>.</w:t>
      </w:r>
    </w:p>
    <w:p w14:paraId="5C59ACBB" w14:textId="72087188" w:rsidR="00F9046A" w:rsidRPr="00457DF5" w:rsidRDefault="00185692" w:rsidP="00CF53FD">
      <w:pPr>
        <w:pStyle w:val="Sraopastraipa"/>
        <w:widowControl w:val="0"/>
        <w:numPr>
          <w:ilvl w:val="1"/>
          <w:numId w:val="4"/>
        </w:numPr>
        <w:autoSpaceDE w:val="0"/>
        <w:autoSpaceDN w:val="0"/>
        <w:adjustRightInd w:val="0"/>
        <w:ind w:left="0" w:firstLine="709"/>
        <w:rPr>
          <w:bCs/>
        </w:rPr>
      </w:pPr>
      <w:r w:rsidRPr="00457DF5">
        <w:t>Transporto priemonė</w:t>
      </w:r>
      <w:r w:rsidR="00F9046A" w:rsidRPr="00457DF5">
        <w:t xml:space="preserve"> turi atitikti techninius reikalavimus patvirtintus Lietuvos transporto saugos administracijos direktoriaus 2022 m. spalio 20 d. įsakymu Nr. 2BE-260 „Dėl techninių motorinių transporto priemonių ir jų priekabų reikalavimų patvirtinimo“</w:t>
      </w:r>
      <w:r w:rsidRPr="00457DF5">
        <w:t>.</w:t>
      </w:r>
    </w:p>
    <w:p w14:paraId="749186FD" w14:textId="77777777" w:rsidR="007D77DB" w:rsidRPr="00457DF5" w:rsidRDefault="00B24A31" w:rsidP="007D77DB">
      <w:pPr>
        <w:pStyle w:val="Sraopastraipa"/>
        <w:widowControl w:val="0"/>
        <w:numPr>
          <w:ilvl w:val="1"/>
          <w:numId w:val="4"/>
        </w:numPr>
        <w:autoSpaceDE w:val="0"/>
        <w:autoSpaceDN w:val="0"/>
        <w:adjustRightInd w:val="0"/>
        <w:ind w:left="0" w:firstLine="709"/>
        <w:rPr>
          <w:bCs/>
        </w:rPr>
      </w:pPr>
      <w:r w:rsidRPr="00457DF5">
        <w:rPr>
          <w:bCs/>
        </w:rPr>
        <w:t>Automobilio kategorija – N3 klasės transporto priemonė kroviniams vežti, kurios techniškai leistina pakrautos transporto priemonės (bendroji) masė didesnė kaip 12 t (sunkusis krovininis automobilis).</w:t>
      </w:r>
    </w:p>
    <w:p w14:paraId="24210B91" w14:textId="737F4546" w:rsidR="00BE3117" w:rsidRPr="00457DF5" w:rsidRDefault="007D77DB" w:rsidP="007D77DB">
      <w:pPr>
        <w:pStyle w:val="Sraopastraipa"/>
        <w:widowControl w:val="0"/>
        <w:numPr>
          <w:ilvl w:val="1"/>
          <w:numId w:val="4"/>
        </w:numPr>
        <w:autoSpaceDE w:val="0"/>
        <w:autoSpaceDN w:val="0"/>
        <w:adjustRightInd w:val="0"/>
        <w:ind w:left="0" w:firstLine="709"/>
        <w:rPr>
          <w:bCs/>
        </w:rPr>
      </w:pPr>
      <w:r w:rsidRPr="00457DF5">
        <w:rPr>
          <w:bCs/>
        </w:rPr>
        <w:t>Automobilio kėbulo tipas BAB – sunkvežimis furgonas – transporto priemonė, turinti uždarą kėbulą; SG – kitos specialiosios paskirties transporto priemonės.</w:t>
      </w:r>
    </w:p>
    <w:p w14:paraId="02FC67D5" w14:textId="5988337F" w:rsidR="00593E59" w:rsidRPr="00457DF5" w:rsidRDefault="00897B37" w:rsidP="007D77DB">
      <w:pPr>
        <w:pStyle w:val="Sraopastraipa"/>
        <w:widowControl w:val="0"/>
        <w:numPr>
          <w:ilvl w:val="1"/>
          <w:numId w:val="4"/>
        </w:numPr>
        <w:autoSpaceDE w:val="0"/>
        <w:autoSpaceDN w:val="0"/>
        <w:adjustRightInd w:val="0"/>
        <w:ind w:left="0" w:firstLine="709"/>
        <w:rPr>
          <w:bCs/>
        </w:rPr>
      </w:pPr>
      <w:r w:rsidRPr="00457DF5">
        <w:t xml:space="preserve">Transporto priemonė </w:t>
      </w:r>
      <w:r w:rsidR="001546D1" w:rsidRPr="00457DF5">
        <w:rPr>
          <w:bCs/>
        </w:rPr>
        <w:t>turi būti nauja, neeksploatuota, pagamintas ne anksčiau kaip prieš 6 mėnesius iki pasiūlymo pateikimo termino pabaigos.</w:t>
      </w:r>
    </w:p>
    <w:p w14:paraId="088A0E80" w14:textId="06BC9052" w:rsidR="00B915A7" w:rsidRPr="00457DF5" w:rsidRDefault="009432FA" w:rsidP="007D77DB">
      <w:pPr>
        <w:pStyle w:val="Sraopastraipa"/>
        <w:widowControl w:val="0"/>
        <w:numPr>
          <w:ilvl w:val="1"/>
          <w:numId w:val="4"/>
        </w:numPr>
        <w:autoSpaceDE w:val="0"/>
        <w:autoSpaceDN w:val="0"/>
        <w:adjustRightInd w:val="0"/>
        <w:ind w:left="0" w:firstLine="709"/>
        <w:rPr>
          <w:bCs/>
        </w:rPr>
      </w:pPr>
      <w:r w:rsidRPr="00457DF5">
        <w:rPr>
          <w:bCs/>
        </w:rPr>
        <w:t>Ratų formulė</w:t>
      </w:r>
      <w:r w:rsidRPr="00457DF5">
        <w:rPr>
          <w:bCs/>
        </w:rPr>
        <w:tab/>
        <w:t xml:space="preserve"> – 3 ašys</w:t>
      </w:r>
      <w:r w:rsidR="00BD1E6D" w:rsidRPr="00457DF5">
        <w:rPr>
          <w:bCs/>
        </w:rPr>
        <w:t>,</w:t>
      </w:r>
      <w:r w:rsidRPr="00457DF5">
        <w:rPr>
          <w:bCs/>
        </w:rPr>
        <w:t xml:space="preserve"> 6x4.</w:t>
      </w:r>
    </w:p>
    <w:p w14:paraId="7E442AD0" w14:textId="1AE49015" w:rsidR="00BC0D97" w:rsidRPr="00457DF5" w:rsidRDefault="00EC1127" w:rsidP="00BC0D97">
      <w:pPr>
        <w:pStyle w:val="Sraopastraipa"/>
        <w:widowControl w:val="0"/>
        <w:numPr>
          <w:ilvl w:val="1"/>
          <w:numId w:val="4"/>
        </w:numPr>
        <w:autoSpaceDE w:val="0"/>
        <w:autoSpaceDN w:val="0"/>
        <w:adjustRightInd w:val="0"/>
        <w:ind w:left="0" w:firstLine="709"/>
        <w:rPr>
          <w:bCs/>
        </w:rPr>
      </w:pPr>
      <w:r w:rsidRPr="00457DF5">
        <w:rPr>
          <w:bCs/>
        </w:rPr>
        <w:t xml:space="preserve">Ratų bazės ilgis </w:t>
      </w:r>
      <w:r w:rsidR="00244F52" w:rsidRPr="00457DF5">
        <w:rPr>
          <w:bCs/>
        </w:rPr>
        <w:t>–</w:t>
      </w:r>
      <w:r w:rsidRPr="00457DF5">
        <w:rPr>
          <w:bCs/>
        </w:rPr>
        <w:t xml:space="preserve"> </w:t>
      </w:r>
      <w:r w:rsidR="00244F52" w:rsidRPr="00457DF5">
        <w:rPr>
          <w:bCs/>
        </w:rPr>
        <w:t xml:space="preserve">5800 </w:t>
      </w:r>
      <w:r w:rsidRPr="00457DF5">
        <w:rPr>
          <w:bCs/>
        </w:rPr>
        <w:t>mm.</w:t>
      </w:r>
    </w:p>
    <w:p w14:paraId="4A495595" w14:textId="77777777" w:rsidR="00671852" w:rsidRPr="00457DF5" w:rsidRDefault="00BC0D97" w:rsidP="00671852">
      <w:pPr>
        <w:pStyle w:val="Sraopastraipa"/>
        <w:widowControl w:val="0"/>
        <w:numPr>
          <w:ilvl w:val="1"/>
          <w:numId w:val="4"/>
        </w:numPr>
        <w:autoSpaceDE w:val="0"/>
        <w:autoSpaceDN w:val="0"/>
        <w:adjustRightInd w:val="0"/>
        <w:ind w:left="0" w:firstLine="709"/>
        <w:rPr>
          <w:bCs/>
        </w:rPr>
      </w:pPr>
      <w:r w:rsidRPr="00457DF5">
        <w:rPr>
          <w:bCs/>
        </w:rPr>
        <w:t>Transporto priemonės leistina bendroji masė 26 t.</w:t>
      </w:r>
    </w:p>
    <w:p w14:paraId="1B52680A" w14:textId="77A44186" w:rsidR="00BC0D97" w:rsidRPr="00457DF5" w:rsidRDefault="00F34AE5" w:rsidP="00671852">
      <w:pPr>
        <w:pStyle w:val="Sraopastraipa"/>
        <w:widowControl w:val="0"/>
        <w:numPr>
          <w:ilvl w:val="1"/>
          <w:numId w:val="4"/>
        </w:numPr>
        <w:autoSpaceDE w:val="0"/>
        <w:autoSpaceDN w:val="0"/>
        <w:adjustRightInd w:val="0"/>
        <w:ind w:left="0" w:firstLine="709"/>
        <w:rPr>
          <w:bCs/>
        </w:rPr>
      </w:pPr>
      <w:r w:rsidRPr="00457DF5">
        <w:rPr>
          <w:bCs/>
        </w:rPr>
        <w:t>Vairuotojo kabina</w:t>
      </w:r>
      <w:r w:rsidR="00E15FB8" w:rsidRPr="00457DF5">
        <w:rPr>
          <w:bCs/>
        </w:rPr>
        <w:t xml:space="preserve"> turi būti</w:t>
      </w:r>
      <w:r w:rsidRPr="00457DF5">
        <w:rPr>
          <w:bCs/>
        </w:rPr>
        <w:t xml:space="preserve"> dieninė kabina (</w:t>
      </w:r>
      <w:r w:rsidRPr="00457DF5">
        <w:rPr>
          <w:bCs/>
          <w:i/>
          <w:iCs/>
        </w:rPr>
        <w:t>Day Cab</w:t>
      </w:r>
      <w:r w:rsidRPr="00457DF5">
        <w:rPr>
          <w:bCs/>
        </w:rPr>
        <w:t>).</w:t>
      </w:r>
      <w:r w:rsidR="00284C06" w:rsidRPr="00457DF5">
        <w:rPr>
          <w:bCs/>
        </w:rPr>
        <w:t xml:space="preserve"> </w:t>
      </w:r>
      <w:r w:rsidRPr="00457DF5">
        <w:rPr>
          <w:bCs/>
        </w:rPr>
        <w:t>Kabinos pakaba 4 amortizatorių.</w:t>
      </w:r>
      <w:r w:rsidR="00671852" w:rsidRPr="00457DF5">
        <w:rPr>
          <w:bCs/>
        </w:rPr>
        <w:t xml:space="preserve"> </w:t>
      </w:r>
      <w:r w:rsidRPr="00457DF5">
        <w:rPr>
          <w:bCs/>
        </w:rPr>
        <w:t>Hidraulinis kabinos atvertimo mechanizmas.</w:t>
      </w:r>
      <w:r w:rsidR="00671852" w:rsidRPr="00457DF5">
        <w:rPr>
          <w:bCs/>
        </w:rPr>
        <w:t xml:space="preserve"> </w:t>
      </w:r>
      <w:r w:rsidRPr="00457DF5">
        <w:rPr>
          <w:bCs/>
        </w:rPr>
        <w:t>Išorinis saulės skydelis.</w:t>
      </w:r>
      <w:r w:rsidR="00671852" w:rsidRPr="00457DF5">
        <w:rPr>
          <w:bCs/>
        </w:rPr>
        <w:t xml:space="preserve"> Kabinos l</w:t>
      </w:r>
      <w:r w:rsidRPr="00457DF5">
        <w:rPr>
          <w:bCs/>
        </w:rPr>
        <w:t>aipteliai dešinėje ir kairėje.</w:t>
      </w:r>
    </w:p>
    <w:p w14:paraId="64F0A5CC" w14:textId="3AECC93F" w:rsidR="00DF11E3" w:rsidRPr="00457DF5" w:rsidRDefault="00DA493C" w:rsidP="00CF53FD">
      <w:pPr>
        <w:pStyle w:val="Sraopastraipa"/>
        <w:widowControl w:val="0"/>
        <w:numPr>
          <w:ilvl w:val="1"/>
          <w:numId w:val="4"/>
        </w:numPr>
        <w:autoSpaceDE w:val="0"/>
        <w:autoSpaceDN w:val="0"/>
        <w:adjustRightInd w:val="0"/>
        <w:ind w:left="0" w:firstLine="709"/>
        <w:rPr>
          <w:bCs/>
        </w:rPr>
      </w:pPr>
      <w:r w:rsidRPr="00457DF5">
        <w:rPr>
          <w:bCs/>
        </w:rPr>
        <w:t xml:space="preserve">Sėdimų vietų skaičius (įskaitant vairuotoją) turi būti </w:t>
      </w:r>
      <w:r w:rsidR="008D2BC8" w:rsidRPr="00457DF5">
        <w:rPr>
          <w:bCs/>
        </w:rPr>
        <w:t>2</w:t>
      </w:r>
      <w:r w:rsidRPr="00457DF5">
        <w:rPr>
          <w:bCs/>
        </w:rPr>
        <w:t xml:space="preserve"> (</w:t>
      </w:r>
      <w:r w:rsidR="008D2BC8" w:rsidRPr="00457DF5">
        <w:rPr>
          <w:bCs/>
        </w:rPr>
        <w:t>dvi</w:t>
      </w:r>
      <w:r w:rsidRPr="00457DF5">
        <w:rPr>
          <w:bCs/>
        </w:rPr>
        <w:t>).</w:t>
      </w:r>
    </w:p>
    <w:p w14:paraId="010D17BF" w14:textId="0FADBABF" w:rsidR="00AE5EF9" w:rsidRPr="00457DF5" w:rsidRDefault="00076E92" w:rsidP="00914802">
      <w:pPr>
        <w:pStyle w:val="Sraopastraipa"/>
        <w:widowControl w:val="0"/>
        <w:numPr>
          <w:ilvl w:val="1"/>
          <w:numId w:val="4"/>
        </w:numPr>
        <w:autoSpaceDE w:val="0"/>
        <w:autoSpaceDN w:val="0"/>
        <w:adjustRightInd w:val="0"/>
        <w:ind w:left="0" w:firstLine="709"/>
        <w:rPr>
          <w:bCs/>
        </w:rPr>
      </w:pPr>
      <w:r w:rsidRPr="00457DF5">
        <w:rPr>
          <w:bCs/>
        </w:rPr>
        <w:t>Degalų bakas/ai</w:t>
      </w:r>
      <w:r w:rsidR="00F13F0D" w:rsidRPr="00457DF5">
        <w:rPr>
          <w:bCs/>
        </w:rPr>
        <w:t xml:space="preserve"> turi turėti d</w:t>
      </w:r>
      <w:r w:rsidRPr="00457DF5">
        <w:rPr>
          <w:bCs/>
        </w:rPr>
        <w:t>egalų sistemos separatorius ir kaitinimo element</w:t>
      </w:r>
      <w:r w:rsidR="00F13F0D" w:rsidRPr="00457DF5">
        <w:rPr>
          <w:bCs/>
        </w:rPr>
        <w:t>u</w:t>
      </w:r>
      <w:r w:rsidRPr="00457DF5">
        <w:rPr>
          <w:bCs/>
        </w:rPr>
        <w:t>s.</w:t>
      </w:r>
      <w:r w:rsidR="00F13F0D" w:rsidRPr="00457DF5">
        <w:rPr>
          <w:bCs/>
        </w:rPr>
        <w:t xml:space="preserve"> </w:t>
      </w:r>
      <w:r w:rsidRPr="00457DF5">
        <w:rPr>
          <w:bCs/>
        </w:rPr>
        <w:t>Vienas arba daugiau maksimaliai didelės talpos degalų bakai, ne mažiau kaip 500 l talpos.</w:t>
      </w:r>
      <w:r w:rsidR="00914802" w:rsidRPr="00457DF5">
        <w:rPr>
          <w:bCs/>
        </w:rPr>
        <w:t xml:space="preserve"> </w:t>
      </w:r>
      <w:r w:rsidRPr="00457DF5">
        <w:rPr>
          <w:bCs/>
        </w:rPr>
        <w:t>AdBlue bakas ne mažesnis nei 60 l.</w:t>
      </w:r>
    </w:p>
    <w:p w14:paraId="732CC2EB" w14:textId="6C7544A3" w:rsidR="00914802" w:rsidRPr="00457DF5" w:rsidRDefault="00A63A62" w:rsidP="00914802">
      <w:pPr>
        <w:pStyle w:val="Sraopastraipa"/>
        <w:widowControl w:val="0"/>
        <w:numPr>
          <w:ilvl w:val="1"/>
          <w:numId w:val="4"/>
        </w:numPr>
        <w:autoSpaceDE w:val="0"/>
        <w:autoSpaceDN w:val="0"/>
        <w:adjustRightInd w:val="0"/>
        <w:ind w:left="0" w:firstLine="709"/>
        <w:rPr>
          <w:bCs/>
        </w:rPr>
      </w:pPr>
      <w:r w:rsidRPr="00457DF5">
        <w:rPr>
          <w:bCs/>
        </w:rPr>
        <w:t>Variklio darbinis tūris ne mažiau 9000 cm</w:t>
      </w:r>
      <w:r w:rsidR="00513B00" w:rsidRPr="00457DF5">
        <w:rPr>
          <w:bCs/>
          <w:vertAlign w:val="superscript"/>
        </w:rPr>
        <w:t>3</w:t>
      </w:r>
      <w:r w:rsidRPr="00457DF5">
        <w:rPr>
          <w:bCs/>
        </w:rPr>
        <w:t>.</w:t>
      </w:r>
    </w:p>
    <w:p w14:paraId="62900341" w14:textId="769017FC" w:rsidR="00225732" w:rsidRPr="00457DF5" w:rsidRDefault="00185079" w:rsidP="00914802">
      <w:pPr>
        <w:pStyle w:val="Sraopastraipa"/>
        <w:widowControl w:val="0"/>
        <w:numPr>
          <w:ilvl w:val="1"/>
          <w:numId w:val="4"/>
        </w:numPr>
        <w:autoSpaceDE w:val="0"/>
        <w:autoSpaceDN w:val="0"/>
        <w:adjustRightInd w:val="0"/>
        <w:ind w:left="0" w:firstLine="709"/>
        <w:rPr>
          <w:bCs/>
        </w:rPr>
      </w:pPr>
      <w:r w:rsidRPr="00457DF5">
        <w:rPr>
          <w:bCs/>
        </w:rPr>
        <w:t>Variklio galia ne mažiau kaip 290 kW.</w:t>
      </w:r>
    </w:p>
    <w:p w14:paraId="234B244C" w14:textId="4D6B53E0" w:rsidR="00185079" w:rsidRPr="00457DF5" w:rsidRDefault="001041D1" w:rsidP="00914802">
      <w:pPr>
        <w:pStyle w:val="Sraopastraipa"/>
        <w:widowControl w:val="0"/>
        <w:numPr>
          <w:ilvl w:val="1"/>
          <w:numId w:val="4"/>
        </w:numPr>
        <w:autoSpaceDE w:val="0"/>
        <w:autoSpaceDN w:val="0"/>
        <w:adjustRightInd w:val="0"/>
        <w:ind w:left="0" w:firstLine="709"/>
        <w:rPr>
          <w:bCs/>
        </w:rPr>
      </w:pPr>
      <w:r w:rsidRPr="00457DF5">
        <w:rPr>
          <w:bCs/>
        </w:rPr>
        <w:t>Sukimo momentas ne mažiau kaip 1900 Nm.</w:t>
      </w:r>
    </w:p>
    <w:p w14:paraId="62314FCD" w14:textId="0B75B0D7" w:rsidR="0050714E" w:rsidRPr="00457DF5" w:rsidRDefault="0018692C" w:rsidP="0050714E">
      <w:pPr>
        <w:pStyle w:val="Sraopastraipa"/>
        <w:widowControl w:val="0"/>
        <w:numPr>
          <w:ilvl w:val="1"/>
          <w:numId w:val="4"/>
        </w:numPr>
        <w:autoSpaceDE w:val="0"/>
        <w:autoSpaceDN w:val="0"/>
        <w:adjustRightInd w:val="0"/>
        <w:ind w:left="0" w:firstLine="709"/>
        <w:rPr>
          <w:bCs/>
        </w:rPr>
      </w:pPr>
      <w:r w:rsidRPr="00457DF5">
        <w:rPr>
          <w:bCs/>
        </w:rPr>
        <w:t>Pavarų dėžė</w:t>
      </w:r>
      <w:r w:rsidR="004B59A2" w:rsidRPr="00457DF5">
        <w:rPr>
          <w:bCs/>
        </w:rPr>
        <w:t xml:space="preserve"> </w:t>
      </w:r>
      <w:r w:rsidRPr="00457DF5">
        <w:rPr>
          <w:bCs/>
        </w:rPr>
        <w:t xml:space="preserve">turi būti robotizuota mechaninė pavarų dėžė, su automatiniu pavarų </w:t>
      </w:r>
      <w:r w:rsidRPr="00457DF5">
        <w:rPr>
          <w:bCs/>
        </w:rPr>
        <w:lastRenderedPageBreak/>
        <w:t xml:space="preserve">perjungimu be sankabos pedalo. Ne mažiau </w:t>
      </w:r>
      <w:r w:rsidR="00BA51EC" w:rsidRPr="00457DF5">
        <w:rPr>
          <w:bCs/>
        </w:rPr>
        <w:t xml:space="preserve">kaip </w:t>
      </w:r>
      <w:r w:rsidRPr="00457DF5">
        <w:rPr>
          <w:bCs/>
        </w:rPr>
        <w:t>12 pavarų.</w:t>
      </w:r>
    </w:p>
    <w:p w14:paraId="2912FC44" w14:textId="2007B14D" w:rsidR="00BA51EC" w:rsidRPr="00457DF5" w:rsidRDefault="0050714E" w:rsidP="0050714E">
      <w:pPr>
        <w:pStyle w:val="Sraopastraipa"/>
        <w:widowControl w:val="0"/>
        <w:numPr>
          <w:ilvl w:val="1"/>
          <w:numId w:val="4"/>
        </w:numPr>
        <w:autoSpaceDE w:val="0"/>
        <w:autoSpaceDN w:val="0"/>
        <w:adjustRightInd w:val="0"/>
        <w:ind w:left="0" w:firstLine="709"/>
        <w:rPr>
          <w:bCs/>
        </w:rPr>
      </w:pPr>
      <w:r w:rsidRPr="00457DF5">
        <w:rPr>
          <w:bCs/>
        </w:rPr>
        <w:t>Darbini</w:t>
      </w:r>
      <w:r w:rsidR="00526B1B" w:rsidRPr="00457DF5">
        <w:rPr>
          <w:bCs/>
        </w:rPr>
        <w:t xml:space="preserve">o </w:t>
      </w:r>
      <w:r w:rsidRPr="00457DF5">
        <w:rPr>
          <w:bCs/>
        </w:rPr>
        <w:t>velen</w:t>
      </w:r>
      <w:r w:rsidR="00526B1B" w:rsidRPr="00457DF5">
        <w:rPr>
          <w:bCs/>
        </w:rPr>
        <w:t>o pavara (</w:t>
      </w:r>
      <w:r w:rsidRPr="00457DF5">
        <w:rPr>
          <w:bCs/>
          <w:i/>
          <w:iCs/>
        </w:rPr>
        <w:t>PTO</w:t>
      </w:r>
      <w:r w:rsidR="00526B1B" w:rsidRPr="00457DF5">
        <w:rPr>
          <w:bCs/>
        </w:rPr>
        <w:t>) turi būti v</w:t>
      </w:r>
      <w:r w:rsidRPr="00457DF5">
        <w:rPr>
          <w:bCs/>
        </w:rPr>
        <w:t>ienguba nuo pavarų dėžės. Turi būti rėmo nuleidimas įjungus PTO.</w:t>
      </w:r>
    </w:p>
    <w:p w14:paraId="371EECAA" w14:textId="77777777" w:rsidR="00434F3C" w:rsidRPr="00457DF5" w:rsidRDefault="006E4E7B" w:rsidP="00434F3C">
      <w:pPr>
        <w:pStyle w:val="Sraopastraipa"/>
        <w:widowControl w:val="0"/>
        <w:numPr>
          <w:ilvl w:val="1"/>
          <w:numId w:val="4"/>
        </w:numPr>
        <w:autoSpaceDE w:val="0"/>
        <w:autoSpaceDN w:val="0"/>
        <w:adjustRightInd w:val="0"/>
        <w:ind w:left="0" w:firstLine="709"/>
        <w:rPr>
          <w:bCs/>
        </w:rPr>
      </w:pPr>
      <w:r w:rsidRPr="00457DF5">
        <w:rPr>
          <w:bCs/>
        </w:rPr>
        <w:t>Varantieji ratai – antroji ir trečioji ašis.</w:t>
      </w:r>
    </w:p>
    <w:p w14:paraId="3A77EDFA" w14:textId="00B5A860" w:rsidR="006E4E7B" w:rsidRPr="00457DF5" w:rsidRDefault="00434F3C" w:rsidP="00434F3C">
      <w:pPr>
        <w:pStyle w:val="Sraopastraipa"/>
        <w:widowControl w:val="0"/>
        <w:numPr>
          <w:ilvl w:val="1"/>
          <w:numId w:val="4"/>
        </w:numPr>
        <w:autoSpaceDE w:val="0"/>
        <w:autoSpaceDN w:val="0"/>
        <w:adjustRightInd w:val="0"/>
        <w:ind w:left="0" w:firstLine="709"/>
        <w:rPr>
          <w:bCs/>
        </w:rPr>
      </w:pPr>
      <w:r w:rsidRPr="00457DF5">
        <w:rPr>
          <w:bCs/>
        </w:rPr>
        <w:t>Elektra valdomi šoninių langų kėlikliai. Tonuotas elektra šildomas priekinis stiklas visame plote. Galinė kabinos sienelė be lango.</w:t>
      </w:r>
    </w:p>
    <w:p w14:paraId="7996DA21" w14:textId="197F5D2F" w:rsidR="00434F3C" w:rsidRPr="00457DF5" w:rsidRDefault="00B8650A" w:rsidP="00434F3C">
      <w:pPr>
        <w:pStyle w:val="Sraopastraipa"/>
        <w:widowControl w:val="0"/>
        <w:numPr>
          <w:ilvl w:val="1"/>
          <w:numId w:val="4"/>
        </w:numPr>
        <w:autoSpaceDE w:val="0"/>
        <w:autoSpaceDN w:val="0"/>
        <w:adjustRightInd w:val="0"/>
        <w:ind w:left="0" w:firstLine="709"/>
        <w:rPr>
          <w:bCs/>
        </w:rPr>
      </w:pPr>
      <w:r w:rsidRPr="00457DF5">
        <w:rPr>
          <w:bCs/>
        </w:rPr>
        <w:t>Turi būti gamykliniai lengvojo lydinio (aliuminio) ratlankiai.</w:t>
      </w:r>
    </w:p>
    <w:p w14:paraId="3B371DDD" w14:textId="77777777" w:rsidR="00680656" w:rsidRPr="00457DF5" w:rsidRDefault="000E1F31" w:rsidP="00680656">
      <w:pPr>
        <w:pStyle w:val="Sraopastraipa"/>
        <w:widowControl w:val="0"/>
        <w:numPr>
          <w:ilvl w:val="1"/>
          <w:numId w:val="4"/>
        </w:numPr>
        <w:autoSpaceDE w:val="0"/>
        <w:autoSpaceDN w:val="0"/>
        <w:adjustRightInd w:val="0"/>
        <w:ind w:left="0" w:firstLine="709"/>
        <w:rPr>
          <w:bCs/>
        </w:rPr>
      </w:pPr>
      <w:r w:rsidRPr="00457DF5">
        <w:rPr>
          <w:bCs/>
        </w:rPr>
        <w:t>Priekinė ir galine važiuoklė su oro pagalvėmis.</w:t>
      </w:r>
    </w:p>
    <w:p w14:paraId="5A94EF82" w14:textId="600E1100" w:rsidR="003B65F1" w:rsidRPr="00457DF5" w:rsidRDefault="00150BCA" w:rsidP="003B65F1">
      <w:pPr>
        <w:pStyle w:val="Sraopastraipa"/>
        <w:widowControl w:val="0"/>
        <w:numPr>
          <w:ilvl w:val="1"/>
          <w:numId w:val="4"/>
        </w:numPr>
        <w:autoSpaceDE w:val="0"/>
        <w:autoSpaceDN w:val="0"/>
        <w:adjustRightInd w:val="0"/>
        <w:ind w:left="0" w:firstLine="709"/>
        <w:rPr>
          <w:bCs/>
        </w:rPr>
      </w:pPr>
      <w:r w:rsidRPr="00457DF5">
        <w:rPr>
          <w:bCs/>
        </w:rPr>
        <w:t xml:space="preserve">Suslėgto oro </w:t>
      </w:r>
      <w:r w:rsidR="00680656" w:rsidRPr="00457DF5">
        <w:rPr>
          <w:bCs/>
        </w:rPr>
        <w:t xml:space="preserve">sistemoje turi būti oro </w:t>
      </w:r>
      <w:r w:rsidRPr="00457DF5">
        <w:rPr>
          <w:bCs/>
        </w:rPr>
        <w:t>džiovintuvas ir šildytuvas</w:t>
      </w:r>
      <w:r w:rsidR="00680656" w:rsidRPr="00457DF5">
        <w:rPr>
          <w:bCs/>
        </w:rPr>
        <w:t>, s</w:t>
      </w:r>
      <w:r w:rsidRPr="00457DF5">
        <w:rPr>
          <w:bCs/>
        </w:rPr>
        <w:t>usidar</w:t>
      </w:r>
      <w:r w:rsidR="00147A5D" w:rsidRPr="00457DF5">
        <w:rPr>
          <w:bCs/>
        </w:rPr>
        <w:t>i</w:t>
      </w:r>
      <w:r w:rsidRPr="00457DF5">
        <w:rPr>
          <w:bCs/>
        </w:rPr>
        <w:t>usio kondensato stebėjimo ir įspėjimo sistema</w:t>
      </w:r>
      <w:r w:rsidR="00897E9E" w:rsidRPr="00457DF5">
        <w:rPr>
          <w:bCs/>
        </w:rPr>
        <w:t>, p</w:t>
      </w:r>
      <w:r w:rsidRPr="00457DF5">
        <w:rPr>
          <w:bCs/>
        </w:rPr>
        <w:t>adidintos tal</w:t>
      </w:r>
      <w:r w:rsidR="00897E9E" w:rsidRPr="00457DF5">
        <w:rPr>
          <w:bCs/>
        </w:rPr>
        <w:t>p</w:t>
      </w:r>
      <w:r w:rsidRPr="00457DF5">
        <w:rPr>
          <w:bCs/>
        </w:rPr>
        <w:t>os oro rezervuarai</w:t>
      </w:r>
      <w:r w:rsidR="00FF362C" w:rsidRPr="00457DF5">
        <w:rPr>
          <w:bCs/>
        </w:rPr>
        <w:t xml:space="preserve"> </w:t>
      </w:r>
      <w:r w:rsidRPr="00457DF5">
        <w:rPr>
          <w:bCs/>
        </w:rPr>
        <w:t>/</w:t>
      </w:r>
      <w:r w:rsidR="00FF362C" w:rsidRPr="00457DF5">
        <w:rPr>
          <w:bCs/>
        </w:rPr>
        <w:t xml:space="preserve"> </w:t>
      </w:r>
      <w:r w:rsidRPr="00457DF5">
        <w:rPr>
          <w:bCs/>
        </w:rPr>
        <w:t>papildomi oro rezervuarai</w:t>
      </w:r>
      <w:r w:rsidR="00897E9E" w:rsidRPr="00457DF5">
        <w:rPr>
          <w:bCs/>
        </w:rPr>
        <w:t xml:space="preserve"> ir p</w:t>
      </w:r>
      <w:r w:rsidRPr="00457DF5">
        <w:rPr>
          <w:bCs/>
        </w:rPr>
        <w:t>adidinto našumo / 2 pakopų oro kompresorius (našumas lai</w:t>
      </w:r>
      <w:r w:rsidR="00897E9E" w:rsidRPr="00457DF5">
        <w:rPr>
          <w:bCs/>
        </w:rPr>
        <w:t>s</w:t>
      </w:r>
      <w:r w:rsidRPr="00457DF5">
        <w:rPr>
          <w:bCs/>
        </w:rPr>
        <w:t>vomis apsukomis ne mažiau kaip 250 l/min.)</w:t>
      </w:r>
      <w:r w:rsidR="00BA17B1" w:rsidRPr="00457DF5">
        <w:rPr>
          <w:bCs/>
        </w:rPr>
        <w:t>.</w:t>
      </w:r>
    </w:p>
    <w:p w14:paraId="698961D2" w14:textId="567A9F50" w:rsidR="00111BA1" w:rsidRPr="00457DF5" w:rsidRDefault="00DD689A" w:rsidP="005F586A">
      <w:pPr>
        <w:pStyle w:val="Sraopastraipa"/>
        <w:widowControl w:val="0"/>
        <w:numPr>
          <w:ilvl w:val="1"/>
          <w:numId w:val="4"/>
        </w:numPr>
        <w:autoSpaceDE w:val="0"/>
        <w:autoSpaceDN w:val="0"/>
        <w:adjustRightInd w:val="0"/>
        <w:ind w:left="0" w:firstLine="709"/>
        <w:rPr>
          <w:bCs/>
        </w:rPr>
      </w:pPr>
      <w:r w:rsidRPr="00457DF5">
        <w:rPr>
          <w:bCs/>
        </w:rPr>
        <w:t xml:space="preserve">Vairuotojo ir keleivio sėdynės </w:t>
      </w:r>
      <w:r w:rsidR="00F340C1" w:rsidRPr="00457DF5">
        <w:rPr>
          <w:bCs/>
        </w:rPr>
        <w:t xml:space="preserve">turi būti </w:t>
      </w:r>
      <w:r w:rsidRPr="00457DF5">
        <w:rPr>
          <w:bCs/>
        </w:rPr>
        <w:t>su orine pakaba. Vairuotojo ir keleivio sėdyn</w:t>
      </w:r>
      <w:r w:rsidR="00F340C1" w:rsidRPr="00457DF5">
        <w:rPr>
          <w:bCs/>
        </w:rPr>
        <w:t xml:space="preserve">ės turi turėti </w:t>
      </w:r>
      <w:r w:rsidRPr="00457DF5">
        <w:rPr>
          <w:bCs/>
        </w:rPr>
        <w:t>daugiakrypčio reguliavimo funkcij</w:t>
      </w:r>
      <w:r w:rsidR="00BE65D0" w:rsidRPr="00457DF5">
        <w:rPr>
          <w:bCs/>
        </w:rPr>
        <w:t>ą</w:t>
      </w:r>
      <w:r w:rsidRPr="00457DF5">
        <w:rPr>
          <w:bCs/>
        </w:rPr>
        <w:t xml:space="preserve">. </w:t>
      </w:r>
      <w:r w:rsidR="00BE65D0" w:rsidRPr="00457DF5">
        <w:rPr>
          <w:bCs/>
        </w:rPr>
        <w:t>Turi būti r</w:t>
      </w:r>
      <w:r w:rsidRPr="00457DF5">
        <w:rPr>
          <w:bCs/>
        </w:rPr>
        <w:t>anktūriai vairuotojo ir keleivio sėdynei.</w:t>
      </w:r>
      <w:r w:rsidR="00BE65D0" w:rsidRPr="00457DF5">
        <w:rPr>
          <w:bCs/>
        </w:rPr>
        <w:t xml:space="preserve"> </w:t>
      </w:r>
      <w:r w:rsidR="00CC641C" w:rsidRPr="00457DF5">
        <w:rPr>
          <w:bCs/>
        </w:rPr>
        <w:t>S</w:t>
      </w:r>
      <w:r w:rsidRPr="00457DF5">
        <w:rPr>
          <w:bCs/>
        </w:rPr>
        <w:t>ėdynių užvalkalai</w:t>
      </w:r>
      <w:r w:rsidR="00CC641C" w:rsidRPr="00457DF5">
        <w:rPr>
          <w:bCs/>
        </w:rPr>
        <w:t xml:space="preserve"> odiniai, priekinės sėdynės</w:t>
      </w:r>
      <w:r w:rsidR="00AF59E3" w:rsidRPr="00457DF5">
        <w:rPr>
          <w:bCs/>
        </w:rPr>
        <w:t xml:space="preserve"> e</w:t>
      </w:r>
      <w:r w:rsidR="003B65F1" w:rsidRPr="00457DF5">
        <w:rPr>
          <w:bCs/>
        </w:rPr>
        <w:t>lektra šildomos.</w:t>
      </w:r>
    </w:p>
    <w:p w14:paraId="0920BA70" w14:textId="276BB19B" w:rsidR="005F586A" w:rsidRPr="00457DF5" w:rsidRDefault="00DD689A" w:rsidP="005F586A">
      <w:pPr>
        <w:pStyle w:val="Sraopastraipa"/>
        <w:widowControl w:val="0"/>
        <w:numPr>
          <w:ilvl w:val="1"/>
          <w:numId w:val="4"/>
        </w:numPr>
        <w:autoSpaceDE w:val="0"/>
        <w:autoSpaceDN w:val="0"/>
        <w:adjustRightInd w:val="0"/>
        <w:ind w:left="0" w:firstLine="709"/>
        <w:rPr>
          <w:bCs/>
        </w:rPr>
      </w:pPr>
      <w:r w:rsidRPr="00457DF5">
        <w:rPr>
          <w:bCs/>
        </w:rPr>
        <w:t>Salon</w:t>
      </w:r>
      <w:r w:rsidR="00354D05" w:rsidRPr="00457DF5">
        <w:rPr>
          <w:bCs/>
        </w:rPr>
        <w:t>as turi turėti</w:t>
      </w:r>
      <w:r w:rsidRPr="00457DF5">
        <w:rPr>
          <w:bCs/>
        </w:rPr>
        <w:t xml:space="preserve"> papildom</w:t>
      </w:r>
      <w:r w:rsidR="00354D05" w:rsidRPr="00457DF5">
        <w:rPr>
          <w:bCs/>
        </w:rPr>
        <w:t>ą</w:t>
      </w:r>
      <w:r w:rsidRPr="00457DF5">
        <w:rPr>
          <w:bCs/>
        </w:rPr>
        <w:t xml:space="preserve"> šilumos ir garso izoliacij</w:t>
      </w:r>
      <w:r w:rsidR="00354D05" w:rsidRPr="00457DF5">
        <w:rPr>
          <w:bCs/>
        </w:rPr>
        <w:t>ą</w:t>
      </w:r>
      <w:r w:rsidRPr="00457DF5">
        <w:rPr>
          <w:bCs/>
        </w:rPr>
        <w:t>.</w:t>
      </w:r>
    </w:p>
    <w:p w14:paraId="31C2A32B" w14:textId="12FA7B0C" w:rsidR="00111BA1" w:rsidRPr="00457DF5" w:rsidRDefault="00E4440D" w:rsidP="005F586A">
      <w:pPr>
        <w:pStyle w:val="Sraopastraipa"/>
        <w:widowControl w:val="0"/>
        <w:numPr>
          <w:ilvl w:val="1"/>
          <w:numId w:val="4"/>
        </w:numPr>
        <w:autoSpaceDE w:val="0"/>
        <w:autoSpaceDN w:val="0"/>
        <w:adjustRightInd w:val="0"/>
        <w:ind w:left="0" w:firstLine="709"/>
        <w:rPr>
          <w:bCs/>
        </w:rPr>
      </w:pPr>
      <w:r w:rsidRPr="00457DF5">
        <w:rPr>
          <w:bCs/>
        </w:rPr>
        <w:t>Turi būti v</w:t>
      </w:r>
      <w:r w:rsidR="00740A34" w:rsidRPr="00457DF5">
        <w:rPr>
          <w:bCs/>
        </w:rPr>
        <w:t xml:space="preserve">ariklio užvedimas </w:t>
      </w:r>
      <w:r w:rsidRPr="00457DF5">
        <w:rPr>
          <w:bCs/>
        </w:rPr>
        <w:t>ir</w:t>
      </w:r>
      <w:r w:rsidR="00740A34" w:rsidRPr="00457DF5">
        <w:rPr>
          <w:bCs/>
        </w:rPr>
        <w:t xml:space="preserve"> gesinimas, PTO išjungimas </w:t>
      </w:r>
      <w:r w:rsidR="00590225" w:rsidRPr="00457DF5">
        <w:rPr>
          <w:bCs/>
        </w:rPr>
        <w:t xml:space="preserve">ir </w:t>
      </w:r>
      <w:r w:rsidR="00740A34" w:rsidRPr="00457DF5">
        <w:rPr>
          <w:bCs/>
        </w:rPr>
        <w:t xml:space="preserve">įjungimas, avarinių žibintų įjungimas </w:t>
      </w:r>
      <w:r w:rsidR="00590225" w:rsidRPr="00457DF5">
        <w:rPr>
          <w:bCs/>
        </w:rPr>
        <w:t xml:space="preserve">ir </w:t>
      </w:r>
      <w:r w:rsidR="00740A34" w:rsidRPr="00457DF5">
        <w:rPr>
          <w:bCs/>
        </w:rPr>
        <w:t xml:space="preserve">išjungimas, darbo žibintų įjungimas </w:t>
      </w:r>
      <w:r w:rsidR="00590225" w:rsidRPr="00457DF5">
        <w:rPr>
          <w:bCs/>
        </w:rPr>
        <w:t>ir</w:t>
      </w:r>
      <w:r w:rsidR="00740A34" w:rsidRPr="00457DF5">
        <w:rPr>
          <w:bCs/>
        </w:rPr>
        <w:t xml:space="preserve"> išjungimas valdomas neįlipus į vairuotojo kabiną.</w:t>
      </w:r>
    </w:p>
    <w:p w14:paraId="125F10C7" w14:textId="09BD8483" w:rsidR="005A0003" w:rsidRPr="00457DF5" w:rsidRDefault="00111BA1" w:rsidP="005F586A">
      <w:pPr>
        <w:pStyle w:val="Sraopastraipa"/>
        <w:widowControl w:val="0"/>
        <w:numPr>
          <w:ilvl w:val="1"/>
          <w:numId w:val="4"/>
        </w:numPr>
        <w:autoSpaceDE w:val="0"/>
        <w:autoSpaceDN w:val="0"/>
        <w:adjustRightInd w:val="0"/>
        <w:ind w:left="0" w:firstLine="709"/>
        <w:rPr>
          <w:bCs/>
        </w:rPr>
      </w:pPr>
      <w:r w:rsidRPr="00457DF5">
        <w:rPr>
          <w:bCs/>
        </w:rPr>
        <w:t>Turi būti a</w:t>
      </w:r>
      <w:r w:rsidR="00740A34" w:rsidRPr="00457DF5">
        <w:rPr>
          <w:bCs/>
        </w:rPr>
        <w:t>tbulinės eigos įspėjamasis signalas.</w:t>
      </w:r>
      <w:r w:rsidR="005F586A" w:rsidRPr="00457DF5">
        <w:rPr>
          <w:bCs/>
        </w:rPr>
        <w:t xml:space="preserve"> </w:t>
      </w:r>
      <w:r w:rsidR="00740A34" w:rsidRPr="00457DF5">
        <w:rPr>
          <w:bCs/>
        </w:rPr>
        <w:t>Ašių apkrovos rodmenys prietaisų skydelyje.</w:t>
      </w:r>
    </w:p>
    <w:p w14:paraId="485D763E" w14:textId="5D39E7DB" w:rsidR="00FE1D21" w:rsidRPr="00457DF5" w:rsidRDefault="00D07B3B" w:rsidP="00FE1D21">
      <w:pPr>
        <w:pStyle w:val="Sraopastraipa"/>
        <w:widowControl w:val="0"/>
        <w:numPr>
          <w:ilvl w:val="1"/>
          <w:numId w:val="4"/>
        </w:numPr>
        <w:autoSpaceDE w:val="0"/>
        <w:autoSpaceDN w:val="0"/>
        <w:adjustRightInd w:val="0"/>
        <w:ind w:left="0" w:firstLine="709"/>
        <w:rPr>
          <w:bCs/>
        </w:rPr>
      </w:pPr>
      <w:r w:rsidRPr="00457DF5">
        <w:rPr>
          <w:bCs/>
        </w:rPr>
        <w:t>Turi būti v</w:t>
      </w:r>
      <w:r w:rsidR="00CC0190" w:rsidRPr="00457DF5">
        <w:rPr>
          <w:bCs/>
        </w:rPr>
        <w:t>airuotojo saugos oro pagalvė.</w:t>
      </w:r>
    </w:p>
    <w:p w14:paraId="19649FC9" w14:textId="2BAC7636" w:rsidR="00FE1D21" w:rsidRPr="00457DF5" w:rsidRDefault="0070119D" w:rsidP="00FE1D21">
      <w:pPr>
        <w:pStyle w:val="Sraopastraipa"/>
        <w:widowControl w:val="0"/>
        <w:numPr>
          <w:ilvl w:val="1"/>
          <w:numId w:val="4"/>
        </w:numPr>
        <w:autoSpaceDE w:val="0"/>
        <w:autoSpaceDN w:val="0"/>
        <w:adjustRightInd w:val="0"/>
        <w:ind w:left="0" w:firstLine="709"/>
        <w:rPr>
          <w:bCs/>
        </w:rPr>
      </w:pPr>
      <w:r w:rsidRPr="00457DF5">
        <w:rPr>
          <w:bCs/>
        </w:rPr>
        <w:t>Turi būti šio</w:t>
      </w:r>
      <w:r w:rsidR="00D07B3B" w:rsidRPr="00457DF5">
        <w:rPr>
          <w:bCs/>
        </w:rPr>
        <w:t>s</w:t>
      </w:r>
      <w:r w:rsidRPr="00457DF5">
        <w:rPr>
          <w:bCs/>
        </w:rPr>
        <w:t xml:space="preserve"> automobilio valdymo ir saugumo sistemos</w:t>
      </w:r>
      <w:r w:rsidR="00FE1D21" w:rsidRPr="00457DF5">
        <w:rPr>
          <w:bCs/>
        </w:rPr>
        <w:t>:</w:t>
      </w:r>
    </w:p>
    <w:p w14:paraId="1C71B082" w14:textId="32CFD9D4" w:rsidR="00193BC7" w:rsidRPr="00457DF5" w:rsidRDefault="00441730" w:rsidP="00193BC7">
      <w:pPr>
        <w:pStyle w:val="Sraopastraipa"/>
        <w:widowControl w:val="0"/>
        <w:numPr>
          <w:ilvl w:val="2"/>
          <w:numId w:val="4"/>
        </w:numPr>
        <w:tabs>
          <w:tab w:val="left" w:pos="1701"/>
        </w:tabs>
        <w:autoSpaceDE w:val="0"/>
        <w:autoSpaceDN w:val="0"/>
        <w:adjustRightInd w:val="0"/>
        <w:rPr>
          <w:bCs/>
        </w:rPr>
      </w:pPr>
      <w:r w:rsidRPr="00457DF5">
        <w:rPr>
          <w:bCs/>
        </w:rPr>
        <w:t>o</w:t>
      </w:r>
      <w:r w:rsidR="0070119D" w:rsidRPr="00457DF5">
        <w:rPr>
          <w:bCs/>
        </w:rPr>
        <w:t>dinis vairas kairėje pusėje su elektra valdomu vairo stiprintuvu. Vairo kampo ir atstumo reguliavimas</w:t>
      </w:r>
      <w:r w:rsidRPr="00457DF5">
        <w:rPr>
          <w:bCs/>
        </w:rPr>
        <w:t>;</w:t>
      </w:r>
    </w:p>
    <w:p w14:paraId="51EF4395" w14:textId="59574911" w:rsidR="00193BC7" w:rsidRPr="00457DF5" w:rsidRDefault="00441730" w:rsidP="00193BC7">
      <w:pPr>
        <w:pStyle w:val="Sraopastraipa"/>
        <w:widowControl w:val="0"/>
        <w:numPr>
          <w:ilvl w:val="2"/>
          <w:numId w:val="4"/>
        </w:numPr>
        <w:tabs>
          <w:tab w:val="left" w:pos="1701"/>
        </w:tabs>
        <w:autoSpaceDE w:val="0"/>
        <w:autoSpaceDN w:val="0"/>
        <w:adjustRightInd w:val="0"/>
        <w:rPr>
          <w:bCs/>
        </w:rPr>
      </w:pPr>
      <w:r w:rsidRPr="00457DF5">
        <w:rPr>
          <w:bCs/>
        </w:rPr>
        <w:t>e</w:t>
      </w:r>
      <w:r w:rsidR="0070119D" w:rsidRPr="00457DF5">
        <w:rPr>
          <w:bCs/>
        </w:rPr>
        <w:t>lektroninė stabilumo sistema (ESC, ESP ar lygiavertė)</w:t>
      </w:r>
      <w:r w:rsidRPr="00457DF5">
        <w:rPr>
          <w:bCs/>
        </w:rPr>
        <w:t>;</w:t>
      </w:r>
    </w:p>
    <w:p w14:paraId="46899920" w14:textId="46594893" w:rsidR="00193BC7" w:rsidRPr="00457DF5" w:rsidRDefault="00441730" w:rsidP="00193BC7">
      <w:pPr>
        <w:pStyle w:val="Sraopastraipa"/>
        <w:widowControl w:val="0"/>
        <w:numPr>
          <w:ilvl w:val="2"/>
          <w:numId w:val="4"/>
        </w:numPr>
        <w:tabs>
          <w:tab w:val="left" w:pos="1701"/>
        </w:tabs>
        <w:autoSpaceDE w:val="0"/>
        <w:autoSpaceDN w:val="0"/>
        <w:adjustRightInd w:val="0"/>
        <w:rPr>
          <w:bCs/>
        </w:rPr>
      </w:pPr>
      <w:r w:rsidRPr="00457DF5">
        <w:rPr>
          <w:bCs/>
        </w:rPr>
        <w:t>a</w:t>
      </w:r>
      <w:r w:rsidR="0070119D" w:rsidRPr="00457DF5">
        <w:rPr>
          <w:bCs/>
        </w:rPr>
        <w:t>daptyvi pastovaus greičio palaikymo sistema</w:t>
      </w:r>
      <w:r w:rsidRPr="00457DF5">
        <w:rPr>
          <w:bCs/>
        </w:rPr>
        <w:t>;</w:t>
      </w:r>
    </w:p>
    <w:p w14:paraId="5CD5979F" w14:textId="00AEB51E" w:rsidR="00193BC7" w:rsidRPr="00457DF5" w:rsidRDefault="00441730" w:rsidP="00193BC7">
      <w:pPr>
        <w:pStyle w:val="Sraopastraipa"/>
        <w:widowControl w:val="0"/>
        <w:numPr>
          <w:ilvl w:val="2"/>
          <w:numId w:val="4"/>
        </w:numPr>
        <w:tabs>
          <w:tab w:val="left" w:pos="1701"/>
        </w:tabs>
        <w:autoSpaceDE w:val="0"/>
        <w:autoSpaceDN w:val="0"/>
        <w:adjustRightInd w:val="0"/>
        <w:rPr>
          <w:bCs/>
        </w:rPr>
      </w:pPr>
      <w:r w:rsidRPr="00457DF5">
        <w:rPr>
          <w:bCs/>
        </w:rPr>
        <w:t>s</w:t>
      </w:r>
      <w:r w:rsidR="0070119D" w:rsidRPr="00457DF5">
        <w:rPr>
          <w:bCs/>
        </w:rPr>
        <w:t>usidūrimo kaktomuša įspėjimo sistema (aktyvi)</w:t>
      </w:r>
      <w:r w:rsidRPr="00457DF5">
        <w:rPr>
          <w:bCs/>
        </w:rPr>
        <w:t>;</w:t>
      </w:r>
    </w:p>
    <w:p w14:paraId="1F9A7E1A" w14:textId="0AE19A97" w:rsidR="00193BC7" w:rsidRPr="00457DF5" w:rsidRDefault="00441730" w:rsidP="00193BC7">
      <w:pPr>
        <w:pStyle w:val="Sraopastraipa"/>
        <w:widowControl w:val="0"/>
        <w:numPr>
          <w:ilvl w:val="2"/>
          <w:numId w:val="4"/>
        </w:numPr>
        <w:tabs>
          <w:tab w:val="left" w:pos="1701"/>
        </w:tabs>
        <w:autoSpaceDE w:val="0"/>
        <w:autoSpaceDN w:val="0"/>
        <w:adjustRightInd w:val="0"/>
        <w:rPr>
          <w:bCs/>
        </w:rPr>
      </w:pPr>
      <w:r w:rsidRPr="00457DF5">
        <w:rPr>
          <w:bCs/>
        </w:rPr>
        <w:t>v</w:t>
      </w:r>
      <w:r w:rsidR="0070119D" w:rsidRPr="00457DF5">
        <w:rPr>
          <w:bCs/>
        </w:rPr>
        <w:t>ažiavimo juostos palaikymo sistema (aktyvi)</w:t>
      </w:r>
      <w:r w:rsidRPr="00457DF5">
        <w:rPr>
          <w:bCs/>
        </w:rPr>
        <w:t>;</w:t>
      </w:r>
    </w:p>
    <w:p w14:paraId="782827B9" w14:textId="359F9806" w:rsidR="00193BC7" w:rsidRPr="00457DF5" w:rsidRDefault="00441730" w:rsidP="00193BC7">
      <w:pPr>
        <w:pStyle w:val="Sraopastraipa"/>
        <w:widowControl w:val="0"/>
        <w:numPr>
          <w:ilvl w:val="2"/>
          <w:numId w:val="4"/>
        </w:numPr>
        <w:tabs>
          <w:tab w:val="left" w:pos="1701"/>
        </w:tabs>
        <w:autoSpaceDE w:val="0"/>
        <w:autoSpaceDN w:val="0"/>
        <w:adjustRightInd w:val="0"/>
        <w:rPr>
          <w:bCs/>
        </w:rPr>
      </w:pPr>
      <w:r w:rsidRPr="00457DF5">
        <w:rPr>
          <w:bCs/>
        </w:rPr>
        <w:t>s</w:t>
      </w:r>
      <w:r w:rsidR="0070119D" w:rsidRPr="00457DF5">
        <w:rPr>
          <w:bCs/>
        </w:rPr>
        <w:t>lėgio padangose stebėjimo ir įspėjimo sistema</w:t>
      </w:r>
      <w:r w:rsidRPr="00457DF5">
        <w:rPr>
          <w:bCs/>
        </w:rPr>
        <w:t>;</w:t>
      </w:r>
    </w:p>
    <w:p w14:paraId="1A0C5466" w14:textId="5062FA5B" w:rsidR="00193BC7" w:rsidRPr="00457DF5" w:rsidRDefault="00441730" w:rsidP="00193BC7">
      <w:pPr>
        <w:pStyle w:val="Sraopastraipa"/>
        <w:widowControl w:val="0"/>
        <w:numPr>
          <w:ilvl w:val="2"/>
          <w:numId w:val="4"/>
        </w:numPr>
        <w:tabs>
          <w:tab w:val="left" w:pos="1701"/>
        </w:tabs>
        <w:autoSpaceDE w:val="0"/>
        <w:autoSpaceDN w:val="0"/>
        <w:adjustRightInd w:val="0"/>
        <w:rPr>
          <w:bCs/>
        </w:rPr>
      </w:pPr>
      <w:r w:rsidRPr="00457DF5">
        <w:rPr>
          <w:bCs/>
        </w:rPr>
        <w:t>v</w:t>
      </w:r>
      <w:r w:rsidR="0070119D" w:rsidRPr="00457DF5">
        <w:rPr>
          <w:bCs/>
        </w:rPr>
        <w:t>airuotojo dėmesingumo sekimo sistema</w:t>
      </w:r>
      <w:r w:rsidRPr="00457DF5">
        <w:rPr>
          <w:bCs/>
        </w:rPr>
        <w:t>;</w:t>
      </w:r>
    </w:p>
    <w:p w14:paraId="2F0A2AB5" w14:textId="1AE8A36D" w:rsidR="00193BC7" w:rsidRPr="00457DF5" w:rsidRDefault="00441730" w:rsidP="00193BC7">
      <w:pPr>
        <w:pStyle w:val="Sraopastraipa"/>
        <w:widowControl w:val="0"/>
        <w:numPr>
          <w:ilvl w:val="2"/>
          <w:numId w:val="4"/>
        </w:numPr>
        <w:tabs>
          <w:tab w:val="left" w:pos="1701"/>
        </w:tabs>
        <w:autoSpaceDE w:val="0"/>
        <w:autoSpaceDN w:val="0"/>
        <w:adjustRightInd w:val="0"/>
        <w:rPr>
          <w:bCs/>
        </w:rPr>
      </w:pPr>
      <w:r w:rsidRPr="00457DF5">
        <w:rPr>
          <w:bCs/>
        </w:rPr>
        <w:t>k</w:t>
      </w:r>
      <w:r w:rsidR="0070119D" w:rsidRPr="00457DF5">
        <w:rPr>
          <w:bCs/>
        </w:rPr>
        <w:t>elio ženklų atpažinimo sistema</w:t>
      </w:r>
      <w:r w:rsidRPr="00457DF5">
        <w:rPr>
          <w:bCs/>
        </w:rPr>
        <w:t>;</w:t>
      </w:r>
    </w:p>
    <w:p w14:paraId="7F379E90" w14:textId="4152E013" w:rsidR="00193BC7" w:rsidRPr="00457DF5" w:rsidRDefault="00441730" w:rsidP="00193BC7">
      <w:pPr>
        <w:pStyle w:val="Sraopastraipa"/>
        <w:widowControl w:val="0"/>
        <w:numPr>
          <w:ilvl w:val="2"/>
          <w:numId w:val="4"/>
        </w:numPr>
        <w:tabs>
          <w:tab w:val="left" w:pos="1701"/>
        </w:tabs>
        <w:autoSpaceDE w:val="0"/>
        <w:autoSpaceDN w:val="0"/>
        <w:adjustRightInd w:val="0"/>
        <w:rPr>
          <w:bCs/>
        </w:rPr>
      </w:pPr>
      <w:r w:rsidRPr="00457DF5">
        <w:rPr>
          <w:bCs/>
        </w:rPr>
        <w:t>k</w:t>
      </w:r>
      <w:r w:rsidR="0070119D" w:rsidRPr="00457DF5">
        <w:rPr>
          <w:bCs/>
        </w:rPr>
        <w:t>ritulių jutiklis, įjungiantis stiklų valytuvus</w:t>
      </w:r>
      <w:r w:rsidRPr="00457DF5">
        <w:rPr>
          <w:bCs/>
        </w:rPr>
        <w:t>;</w:t>
      </w:r>
    </w:p>
    <w:p w14:paraId="33C7F67D" w14:textId="5C6A83D3" w:rsidR="00193BC7" w:rsidRPr="00457DF5" w:rsidRDefault="00441730" w:rsidP="00193BC7">
      <w:pPr>
        <w:pStyle w:val="Sraopastraipa"/>
        <w:widowControl w:val="0"/>
        <w:numPr>
          <w:ilvl w:val="2"/>
          <w:numId w:val="4"/>
        </w:numPr>
        <w:tabs>
          <w:tab w:val="left" w:pos="1701"/>
        </w:tabs>
        <w:autoSpaceDE w:val="0"/>
        <w:autoSpaceDN w:val="0"/>
        <w:adjustRightInd w:val="0"/>
        <w:rPr>
          <w:bCs/>
        </w:rPr>
      </w:pPr>
      <w:r w:rsidRPr="00457DF5">
        <w:rPr>
          <w:bCs/>
        </w:rPr>
        <w:t>p</w:t>
      </w:r>
      <w:r w:rsidR="0070119D" w:rsidRPr="00457DF5">
        <w:rPr>
          <w:bCs/>
        </w:rPr>
        <w:t>riekio, kairės ir dešinės pusės stebėjimo sistemos</w:t>
      </w:r>
      <w:r w:rsidRPr="00457DF5">
        <w:rPr>
          <w:bCs/>
        </w:rPr>
        <w:t>;</w:t>
      </w:r>
    </w:p>
    <w:p w14:paraId="60B84AEC" w14:textId="06A26197" w:rsidR="00193BC7" w:rsidRPr="00457DF5" w:rsidRDefault="00441730" w:rsidP="00193BC7">
      <w:pPr>
        <w:pStyle w:val="Sraopastraipa"/>
        <w:widowControl w:val="0"/>
        <w:numPr>
          <w:ilvl w:val="2"/>
          <w:numId w:val="4"/>
        </w:numPr>
        <w:tabs>
          <w:tab w:val="left" w:pos="1701"/>
        </w:tabs>
        <w:autoSpaceDE w:val="0"/>
        <w:autoSpaceDN w:val="0"/>
        <w:adjustRightInd w:val="0"/>
        <w:rPr>
          <w:bCs/>
        </w:rPr>
      </w:pPr>
      <w:r w:rsidRPr="00457DF5">
        <w:rPr>
          <w:bCs/>
        </w:rPr>
        <w:t>l</w:t>
      </w:r>
      <w:r w:rsidR="0070119D" w:rsidRPr="00457DF5">
        <w:rPr>
          <w:bCs/>
        </w:rPr>
        <w:t>angų apiplovimo skysčio lygio indikacinė lemputė</w:t>
      </w:r>
      <w:r w:rsidRPr="00457DF5">
        <w:rPr>
          <w:bCs/>
        </w:rPr>
        <w:t>;</w:t>
      </w:r>
    </w:p>
    <w:p w14:paraId="0738CC1A" w14:textId="2DAA22B9" w:rsidR="00193BC7" w:rsidRPr="00457DF5" w:rsidRDefault="00441730" w:rsidP="00193BC7">
      <w:pPr>
        <w:pStyle w:val="Sraopastraipa"/>
        <w:widowControl w:val="0"/>
        <w:numPr>
          <w:ilvl w:val="2"/>
          <w:numId w:val="4"/>
        </w:numPr>
        <w:tabs>
          <w:tab w:val="left" w:pos="1701"/>
        </w:tabs>
        <w:autoSpaceDE w:val="0"/>
        <w:autoSpaceDN w:val="0"/>
        <w:adjustRightInd w:val="0"/>
        <w:rPr>
          <w:bCs/>
        </w:rPr>
      </w:pPr>
      <w:r w:rsidRPr="00457DF5">
        <w:rPr>
          <w:bCs/>
        </w:rPr>
        <w:t>g</w:t>
      </w:r>
      <w:r w:rsidR="0070119D" w:rsidRPr="00457DF5">
        <w:rPr>
          <w:bCs/>
        </w:rPr>
        <w:t>alinio vaizdo kamera</w:t>
      </w:r>
      <w:r w:rsidRPr="00457DF5">
        <w:rPr>
          <w:bCs/>
        </w:rPr>
        <w:t>;</w:t>
      </w:r>
    </w:p>
    <w:p w14:paraId="22409DA1" w14:textId="3A46EF13" w:rsidR="00CC0190" w:rsidRPr="00457DF5" w:rsidRDefault="00441730" w:rsidP="00193BC7">
      <w:pPr>
        <w:pStyle w:val="Sraopastraipa"/>
        <w:widowControl w:val="0"/>
        <w:numPr>
          <w:ilvl w:val="2"/>
          <w:numId w:val="4"/>
        </w:numPr>
        <w:tabs>
          <w:tab w:val="left" w:pos="1701"/>
        </w:tabs>
        <w:autoSpaceDE w:val="0"/>
        <w:autoSpaceDN w:val="0"/>
        <w:adjustRightInd w:val="0"/>
        <w:rPr>
          <w:bCs/>
        </w:rPr>
      </w:pPr>
      <w:r w:rsidRPr="00457DF5">
        <w:rPr>
          <w:bCs/>
        </w:rPr>
        <w:t>e</w:t>
      </w:r>
      <w:r w:rsidR="0070119D" w:rsidRPr="00457DF5">
        <w:rPr>
          <w:bCs/>
        </w:rPr>
        <w:t>lektroninis stovėjimo stabdis.</w:t>
      </w:r>
    </w:p>
    <w:p w14:paraId="43BFB6F8" w14:textId="77777777" w:rsidR="002440CB" w:rsidRPr="00457DF5" w:rsidRDefault="00FD7F8C" w:rsidP="002440CB">
      <w:pPr>
        <w:pStyle w:val="Sraopastraipa"/>
        <w:widowControl w:val="0"/>
        <w:numPr>
          <w:ilvl w:val="1"/>
          <w:numId w:val="4"/>
        </w:numPr>
        <w:autoSpaceDE w:val="0"/>
        <w:autoSpaceDN w:val="0"/>
        <w:adjustRightInd w:val="0"/>
        <w:ind w:left="0" w:firstLine="709"/>
        <w:rPr>
          <w:bCs/>
        </w:rPr>
      </w:pPr>
      <w:r w:rsidRPr="00457DF5">
        <w:rPr>
          <w:bCs/>
        </w:rPr>
        <w:t>Dienos žibintai ir trumpieji žibintai turi būti a</w:t>
      </w:r>
      <w:r w:rsidR="00387DE8" w:rsidRPr="00457DF5">
        <w:rPr>
          <w:bCs/>
        </w:rPr>
        <w:t>utomatiškai įsijungiantys / išsijungiantys.</w:t>
      </w:r>
      <w:r w:rsidR="00B82FF0" w:rsidRPr="00457DF5">
        <w:rPr>
          <w:bCs/>
        </w:rPr>
        <w:t xml:space="preserve"> </w:t>
      </w:r>
      <w:r w:rsidR="00387DE8" w:rsidRPr="00457DF5">
        <w:rPr>
          <w:bCs/>
        </w:rPr>
        <w:t>Tolimų šviesų asistentas (automatinis įjungimas / išjungimas).</w:t>
      </w:r>
      <w:r w:rsidR="00B82FF0" w:rsidRPr="00457DF5">
        <w:rPr>
          <w:bCs/>
        </w:rPr>
        <w:t xml:space="preserve"> </w:t>
      </w:r>
      <w:r w:rsidR="00387DE8" w:rsidRPr="00457DF5">
        <w:rPr>
          <w:bCs/>
        </w:rPr>
        <w:t>Priekiniai pagrindiniai artimųjų ir tolimųjų šviesų LED (šviesos diodų) žibintai.</w:t>
      </w:r>
      <w:r w:rsidR="00B82FF0" w:rsidRPr="00457DF5">
        <w:rPr>
          <w:bCs/>
        </w:rPr>
        <w:t xml:space="preserve"> </w:t>
      </w:r>
      <w:r w:rsidR="00387DE8" w:rsidRPr="00457DF5">
        <w:rPr>
          <w:bCs/>
        </w:rPr>
        <w:t>LED rūko žibintai.</w:t>
      </w:r>
      <w:r w:rsidR="00B82FF0" w:rsidRPr="00457DF5">
        <w:rPr>
          <w:bCs/>
        </w:rPr>
        <w:t xml:space="preserve"> </w:t>
      </w:r>
      <w:r w:rsidR="00387DE8" w:rsidRPr="00457DF5">
        <w:rPr>
          <w:bCs/>
        </w:rPr>
        <w:t>LED galiniai žibintai.</w:t>
      </w:r>
    </w:p>
    <w:p w14:paraId="130812D6" w14:textId="13ADCB9C" w:rsidR="00A447D4" w:rsidRPr="00457DF5" w:rsidRDefault="002440CB" w:rsidP="00A447D4">
      <w:pPr>
        <w:pStyle w:val="Sraopastraipa"/>
        <w:widowControl w:val="0"/>
        <w:numPr>
          <w:ilvl w:val="1"/>
          <w:numId w:val="4"/>
        </w:numPr>
        <w:autoSpaceDE w:val="0"/>
        <w:autoSpaceDN w:val="0"/>
        <w:adjustRightInd w:val="0"/>
        <w:ind w:left="0" w:firstLine="709"/>
        <w:rPr>
          <w:bCs/>
        </w:rPr>
      </w:pPr>
      <w:r w:rsidRPr="00457DF5">
        <w:rPr>
          <w:bCs/>
        </w:rPr>
        <w:t xml:space="preserve">Turi būti </w:t>
      </w:r>
      <w:r w:rsidR="00547449" w:rsidRPr="00457DF5">
        <w:rPr>
          <w:bCs/>
        </w:rPr>
        <w:t xml:space="preserve">tokia </w:t>
      </w:r>
      <w:r w:rsidR="007B6FCA" w:rsidRPr="00457DF5">
        <w:rPr>
          <w:bCs/>
        </w:rPr>
        <w:t>f</w:t>
      </w:r>
      <w:r w:rsidRPr="00457DF5">
        <w:rPr>
          <w:bCs/>
        </w:rPr>
        <w:t>unkcinė įranga</w:t>
      </w:r>
      <w:r w:rsidR="007B6FCA" w:rsidRPr="00457DF5">
        <w:rPr>
          <w:bCs/>
        </w:rPr>
        <w:t>: b</w:t>
      </w:r>
      <w:r w:rsidRPr="00457DF5">
        <w:rPr>
          <w:bCs/>
        </w:rPr>
        <w:t>orto kompiuteris (vidutinių, momentinių degalų sąnaudų, vidutinio greičio rodmenys ir kt.)</w:t>
      </w:r>
      <w:r w:rsidR="009737FA" w:rsidRPr="00457DF5">
        <w:rPr>
          <w:bCs/>
        </w:rPr>
        <w:t>.</w:t>
      </w:r>
      <w:r w:rsidR="007B6FCA" w:rsidRPr="00457DF5">
        <w:rPr>
          <w:bCs/>
        </w:rPr>
        <w:t xml:space="preserve"> </w:t>
      </w:r>
      <w:r w:rsidRPr="00457DF5">
        <w:rPr>
          <w:bCs/>
        </w:rPr>
        <w:t>Skaitmeninis prietaisų skydelis.</w:t>
      </w:r>
      <w:r w:rsidR="007B6FCA" w:rsidRPr="00457DF5">
        <w:rPr>
          <w:bCs/>
        </w:rPr>
        <w:t xml:space="preserve"> </w:t>
      </w:r>
      <w:r w:rsidRPr="00457DF5">
        <w:rPr>
          <w:bCs/>
        </w:rPr>
        <w:t>Ne mažiau kaip du 12V ir USB lizdai salone (gamykliniai).</w:t>
      </w:r>
      <w:r w:rsidR="007B6FCA" w:rsidRPr="00457DF5">
        <w:rPr>
          <w:bCs/>
        </w:rPr>
        <w:t xml:space="preserve"> </w:t>
      </w:r>
      <w:r w:rsidRPr="00457DF5">
        <w:rPr>
          <w:bCs/>
        </w:rPr>
        <w:t>Ne mažiau kaip vienas 24V lizdas salone.</w:t>
      </w:r>
      <w:r w:rsidR="007B6FCA" w:rsidRPr="00457DF5">
        <w:rPr>
          <w:bCs/>
        </w:rPr>
        <w:t xml:space="preserve"> </w:t>
      </w:r>
      <w:r w:rsidRPr="00457DF5">
        <w:rPr>
          <w:bCs/>
        </w:rPr>
        <w:t>Elektroninė sąsaja, skirta papildomai įrangai pajungti (švyt</w:t>
      </w:r>
      <w:r w:rsidR="000E6D30" w:rsidRPr="00457DF5">
        <w:rPr>
          <w:bCs/>
        </w:rPr>
        <w:t>u</w:t>
      </w:r>
      <w:r w:rsidRPr="00457DF5">
        <w:rPr>
          <w:bCs/>
        </w:rPr>
        <w:t xml:space="preserve">rėliai, </w:t>
      </w:r>
      <w:r w:rsidR="000E6D30" w:rsidRPr="00457DF5">
        <w:rPr>
          <w:bCs/>
        </w:rPr>
        <w:t xml:space="preserve">išorinio apšvietimo </w:t>
      </w:r>
      <w:r w:rsidRPr="00457DF5">
        <w:rPr>
          <w:bCs/>
        </w:rPr>
        <w:t>žibintai).</w:t>
      </w:r>
      <w:r w:rsidR="000E6D30" w:rsidRPr="00457DF5">
        <w:rPr>
          <w:bCs/>
        </w:rPr>
        <w:t xml:space="preserve"> </w:t>
      </w:r>
      <w:r w:rsidRPr="00457DF5">
        <w:rPr>
          <w:bCs/>
        </w:rPr>
        <w:t>Suspausto oro išvestis salone.</w:t>
      </w:r>
      <w:r w:rsidR="000E6D30" w:rsidRPr="00457DF5">
        <w:rPr>
          <w:bCs/>
        </w:rPr>
        <w:t xml:space="preserve"> </w:t>
      </w:r>
      <w:r w:rsidRPr="00457DF5">
        <w:rPr>
          <w:bCs/>
        </w:rPr>
        <w:t>Nuotolinis orinės pakabos valdymas.</w:t>
      </w:r>
      <w:r w:rsidR="000E6D30" w:rsidRPr="00457DF5">
        <w:rPr>
          <w:bCs/>
        </w:rPr>
        <w:t xml:space="preserve"> </w:t>
      </w:r>
      <w:r w:rsidRPr="00457DF5">
        <w:rPr>
          <w:bCs/>
        </w:rPr>
        <w:t>FMS sąsaja.</w:t>
      </w:r>
    </w:p>
    <w:p w14:paraId="7B3EFB00" w14:textId="1949FF25" w:rsidR="00923E88" w:rsidRPr="00457DF5" w:rsidRDefault="003D5A7E" w:rsidP="00923E88">
      <w:pPr>
        <w:pStyle w:val="Sraopastraipa"/>
        <w:widowControl w:val="0"/>
        <w:numPr>
          <w:ilvl w:val="1"/>
          <w:numId w:val="4"/>
        </w:numPr>
        <w:autoSpaceDE w:val="0"/>
        <w:autoSpaceDN w:val="0"/>
        <w:adjustRightInd w:val="0"/>
        <w:ind w:left="0" w:firstLine="709"/>
        <w:rPr>
          <w:bCs/>
        </w:rPr>
      </w:pPr>
      <w:r w:rsidRPr="00457DF5">
        <w:rPr>
          <w:bCs/>
        </w:rPr>
        <w:t>Gamyklinis r</w:t>
      </w:r>
      <w:r w:rsidR="00A447D4" w:rsidRPr="00457DF5">
        <w:rPr>
          <w:bCs/>
        </w:rPr>
        <w:t xml:space="preserve">adijo imtuvas (grotuvas) turi būti su spalvotu ne mažiau kaip 12 colių ekranu, bevielis „Android auto“ ir „CarPlay“. </w:t>
      </w:r>
      <w:r w:rsidR="00DE1941" w:rsidRPr="00457DF5">
        <w:rPr>
          <w:bCs/>
        </w:rPr>
        <w:t xml:space="preserve">Pagal </w:t>
      </w:r>
      <w:r w:rsidR="00A447D4" w:rsidRPr="00457DF5">
        <w:rPr>
          <w:bCs/>
        </w:rPr>
        <w:t xml:space="preserve">„Bluetooth“ </w:t>
      </w:r>
      <w:r w:rsidR="00DE1941" w:rsidRPr="00457DF5">
        <w:rPr>
          <w:bCs/>
        </w:rPr>
        <w:t xml:space="preserve">technologiją veikianti </w:t>
      </w:r>
      <w:r w:rsidR="00A447D4" w:rsidRPr="00457DF5">
        <w:rPr>
          <w:bCs/>
        </w:rPr>
        <w:t>laisvų rankų įranga.</w:t>
      </w:r>
      <w:r w:rsidR="00DE1941" w:rsidRPr="00457DF5">
        <w:rPr>
          <w:bCs/>
        </w:rPr>
        <w:t xml:space="preserve"> </w:t>
      </w:r>
      <w:r w:rsidR="00A447D4" w:rsidRPr="00457DF5">
        <w:rPr>
          <w:bCs/>
        </w:rPr>
        <w:t>Navigacijos sistema skirta sunkvežimiams.</w:t>
      </w:r>
    </w:p>
    <w:p w14:paraId="3C71CCA6" w14:textId="6172FCD0" w:rsidR="00DE1941" w:rsidRPr="00457DF5" w:rsidRDefault="009E376D" w:rsidP="00924B62">
      <w:pPr>
        <w:pStyle w:val="Sraopastraipa"/>
        <w:widowControl w:val="0"/>
        <w:numPr>
          <w:ilvl w:val="1"/>
          <w:numId w:val="4"/>
        </w:numPr>
        <w:autoSpaceDE w:val="0"/>
        <w:autoSpaceDN w:val="0"/>
        <w:adjustRightInd w:val="0"/>
        <w:ind w:left="0" w:firstLine="709"/>
        <w:rPr>
          <w:bCs/>
        </w:rPr>
      </w:pPr>
      <w:r w:rsidRPr="00457DF5">
        <w:rPr>
          <w:bCs/>
        </w:rPr>
        <w:t>Salone turi būti medžiaginiai originalūs kilimėliai</w:t>
      </w:r>
      <w:r w:rsidR="00923E88" w:rsidRPr="00457DF5">
        <w:rPr>
          <w:bCs/>
        </w:rPr>
        <w:t xml:space="preserve"> bei p</w:t>
      </w:r>
      <w:r w:rsidRPr="00457DF5">
        <w:rPr>
          <w:bCs/>
        </w:rPr>
        <w:t>apildomas guminių originalių kilimėlių komplektas.</w:t>
      </w:r>
      <w:r w:rsidR="002C1741" w:rsidRPr="00457DF5">
        <w:rPr>
          <w:bCs/>
        </w:rPr>
        <w:t xml:space="preserve"> </w:t>
      </w:r>
      <w:r w:rsidR="00EA7962" w:rsidRPr="00457DF5">
        <w:rPr>
          <w:bCs/>
        </w:rPr>
        <w:t>T</w:t>
      </w:r>
      <w:r w:rsidR="002C1741" w:rsidRPr="00457DF5">
        <w:rPr>
          <w:bCs/>
        </w:rPr>
        <w:t>uri būti s</w:t>
      </w:r>
      <w:r w:rsidRPr="00457DF5">
        <w:rPr>
          <w:bCs/>
        </w:rPr>
        <w:t>kaitmeninis manometras.</w:t>
      </w:r>
      <w:r w:rsidR="002C1741" w:rsidRPr="00457DF5">
        <w:rPr>
          <w:bCs/>
        </w:rPr>
        <w:t xml:space="preserve"> </w:t>
      </w:r>
      <w:r w:rsidR="00924B62" w:rsidRPr="00457DF5">
        <w:rPr>
          <w:bCs/>
        </w:rPr>
        <w:t>Ir p</w:t>
      </w:r>
      <w:r w:rsidRPr="00457DF5">
        <w:rPr>
          <w:bCs/>
        </w:rPr>
        <w:t>adangų pripūtimo žarna 25 m.</w:t>
      </w:r>
      <w:r w:rsidR="00924B62" w:rsidRPr="00457DF5">
        <w:rPr>
          <w:bCs/>
        </w:rPr>
        <w:t xml:space="preserve"> </w:t>
      </w:r>
      <w:r w:rsidRPr="00457DF5">
        <w:rPr>
          <w:bCs/>
        </w:rPr>
        <w:t>Suspausto oro pistoletas su žarna.</w:t>
      </w:r>
    </w:p>
    <w:p w14:paraId="4AF8A16B" w14:textId="4A2D6645" w:rsidR="006C2475" w:rsidRPr="00457DF5" w:rsidRDefault="006C2475" w:rsidP="00CF53FD">
      <w:pPr>
        <w:pStyle w:val="Sraopastraipa"/>
        <w:widowControl w:val="0"/>
        <w:numPr>
          <w:ilvl w:val="1"/>
          <w:numId w:val="4"/>
        </w:numPr>
        <w:autoSpaceDE w:val="0"/>
        <w:autoSpaceDN w:val="0"/>
        <w:adjustRightInd w:val="0"/>
        <w:ind w:left="0" w:firstLine="709"/>
        <w:rPr>
          <w:bCs/>
        </w:rPr>
      </w:pPr>
      <w:r w:rsidRPr="00457DF5">
        <w:rPr>
          <w:bCs/>
        </w:rPr>
        <w:t>Veidrodėliai turi būti skaitmeniniai su dviem tik jiems skirtais ekranais salone.</w:t>
      </w:r>
    </w:p>
    <w:p w14:paraId="70719741" w14:textId="3C068E67" w:rsidR="001544B2" w:rsidRPr="00457DF5" w:rsidRDefault="00C13724" w:rsidP="00CF53FD">
      <w:pPr>
        <w:pStyle w:val="Sraopastraipa"/>
        <w:widowControl w:val="0"/>
        <w:numPr>
          <w:ilvl w:val="1"/>
          <w:numId w:val="4"/>
        </w:numPr>
        <w:autoSpaceDE w:val="0"/>
        <w:autoSpaceDN w:val="0"/>
        <w:adjustRightInd w:val="0"/>
        <w:ind w:left="0" w:firstLine="709"/>
        <w:rPr>
          <w:bCs/>
        </w:rPr>
      </w:pPr>
      <w:r w:rsidRPr="00457DF5">
        <w:rPr>
          <w:bCs/>
        </w:rPr>
        <w:lastRenderedPageBreak/>
        <w:t xml:space="preserve">Papildomi du fiziniai veidrodėliai </w:t>
      </w:r>
      <w:r w:rsidR="000C6AA4" w:rsidRPr="00457DF5">
        <w:rPr>
          <w:bCs/>
        </w:rPr>
        <w:t xml:space="preserve">kabinos </w:t>
      </w:r>
      <w:r w:rsidRPr="00457DF5">
        <w:rPr>
          <w:bCs/>
        </w:rPr>
        <w:t>priekio ir deši</w:t>
      </w:r>
      <w:r w:rsidR="000C6AA4" w:rsidRPr="00457DF5">
        <w:rPr>
          <w:bCs/>
        </w:rPr>
        <w:t>nės pusės stebėjimui.</w:t>
      </w:r>
    </w:p>
    <w:p w14:paraId="42BCF8C7" w14:textId="4C832D32" w:rsidR="006C2475" w:rsidRPr="00457DF5" w:rsidRDefault="009C261E" w:rsidP="00CF53FD">
      <w:pPr>
        <w:pStyle w:val="Sraopastraipa"/>
        <w:widowControl w:val="0"/>
        <w:numPr>
          <w:ilvl w:val="1"/>
          <w:numId w:val="4"/>
        </w:numPr>
        <w:autoSpaceDE w:val="0"/>
        <w:autoSpaceDN w:val="0"/>
        <w:adjustRightInd w:val="0"/>
        <w:ind w:left="0" w:firstLine="709"/>
        <w:rPr>
          <w:bCs/>
        </w:rPr>
      </w:pPr>
      <w:r w:rsidRPr="00457DF5">
        <w:rPr>
          <w:bCs/>
        </w:rPr>
        <w:t>Salono šildymas ir vėdinimas turi turėti automatinę klimato kontrolę.</w:t>
      </w:r>
    </w:p>
    <w:p w14:paraId="61136DB9" w14:textId="77777777" w:rsidR="00855427" w:rsidRPr="00457DF5" w:rsidRDefault="001B0853" w:rsidP="00855427">
      <w:pPr>
        <w:pStyle w:val="Sraopastraipa"/>
        <w:widowControl w:val="0"/>
        <w:numPr>
          <w:ilvl w:val="1"/>
          <w:numId w:val="4"/>
        </w:numPr>
        <w:autoSpaceDE w:val="0"/>
        <w:autoSpaceDN w:val="0"/>
        <w:adjustRightInd w:val="0"/>
        <w:ind w:left="0" w:firstLine="709"/>
        <w:rPr>
          <w:bCs/>
        </w:rPr>
      </w:pPr>
      <w:r w:rsidRPr="00457DF5">
        <w:rPr>
          <w:bCs/>
        </w:rPr>
        <w:t>Turi būti centrinis visų durelių užraktas su nuotoliniu valdymu (2 raktai su pulteliais).</w:t>
      </w:r>
    </w:p>
    <w:p w14:paraId="3DE7994D" w14:textId="7A6009EF" w:rsidR="00426707" w:rsidRPr="00457DF5" w:rsidRDefault="001E6A95" w:rsidP="00426707">
      <w:pPr>
        <w:pStyle w:val="Sraopastraipa"/>
        <w:widowControl w:val="0"/>
        <w:numPr>
          <w:ilvl w:val="1"/>
          <w:numId w:val="4"/>
        </w:numPr>
        <w:autoSpaceDE w:val="0"/>
        <w:autoSpaceDN w:val="0"/>
        <w:adjustRightInd w:val="0"/>
        <w:ind w:left="0" w:firstLine="709"/>
        <w:rPr>
          <w:bCs/>
        </w:rPr>
      </w:pPr>
      <w:r w:rsidRPr="00457DF5">
        <w:rPr>
          <w:bCs/>
        </w:rPr>
        <w:t>Akumuliatorius ir jo įkrovimo sistema turi turėti padidintos galios generatori</w:t>
      </w:r>
      <w:r w:rsidR="00855427" w:rsidRPr="00457DF5">
        <w:rPr>
          <w:bCs/>
        </w:rPr>
        <w:t>ų</w:t>
      </w:r>
      <w:r w:rsidRPr="00457DF5">
        <w:rPr>
          <w:bCs/>
        </w:rPr>
        <w:t>, ne mažiau 150 A.</w:t>
      </w:r>
      <w:r w:rsidR="00855427" w:rsidRPr="00457DF5">
        <w:rPr>
          <w:bCs/>
        </w:rPr>
        <w:t xml:space="preserve"> </w:t>
      </w:r>
      <w:r w:rsidR="000C6AA4" w:rsidRPr="00457DF5">
        <w:rPr>
          <w:bCs/>
        </w:rPr>
        <w:t>T</w:t>
      </w:r>
      <w:r w:rsidR="00855427" w:rsidRPr="00457DF5">
        <w:rPr>
          <w:bCs/>
        </w:rPr>
        <w:t>uri būti d</w:t>
      </w:r>
      <w:r w:rsidRPr="00457DF5">
        <w:rPr>
          <w:bCs/>
        </w:rPr>
        <w:t>u 12V AGM technologijos akumuliatoriai, kurių kiekvieno talpa ne mažesnė kaip 210</w:t>
      </w:r>
      <w:r w:rsidR="00426707" w:rsidRPr="00457DF5">
        <w:rPr>
          <w:bCs/>
        </w:rPr>
        <w:t> </w:t>
      </w:r>
      <w:r w:rsidRPr="00457DF5">
        <w:rPr>
          <w:bCs/>
        </w:rPr>
        <w:t>Ah.</w:t>
      </w:r>
    </w:p>
    <w:p w14:paraId="0125C7F5" w14:textId="1E38BF21" w:rsidR="00C34BF0" w:rsidRPr="00457DF5" w:rsidRDefault="00E66218" w:rsidP="00426707">
      <w:pPr>
        <w:pStyle w:val="Sraopastraipa"/>
        <w:widowControl w:val="0"/>
        <w:numPr>
          <w:ilvl w:val="1"/>
          <w:numId w:val="4"/>
        </w:numPr>
        <w:autoSpaceDE w:val="0"/>
        <w:autoSpaceDN w:val="0"/>
        <w:adjustRightInd w:val="0"/>
        <w:ind w:left="0" w:firstLine="709"/>
        <w:rPr>
          <w:bCs/>
        </w:rPr>
      </w:pPr>
      <w:r w:rsidRPr="00457DF5">
        <w:rPr>
          <w:bCs/>
        </w:rPr>
        <w:t>T</w:t>
      </w:r>
      <w:r w:rsidR="000A19E6" w:rsidRPr="00457DF5">
        <w:rPr>
          <w:bCs/>
        </w:rPr>
        <w:t>uri būti įrengt</w:t>
      </w:r>
      <w:r w:rsidRPr="00457DF5">
        <w:rPr>
          <w:bCs/>
        </w:rPr>
        <w:t>i</w:t>
      </w:r>
      <w:r w:rsidR="000A19E6" w:rsidRPr="00457DF5">
        <w:rPr>
          <w:bCs/>
        </w:rPr>
        <w:t xml:space="preserve"> </w:t>
      </w:r>
      <w:r w:rsidR="00DE3238" w:rsidRPr="00457DF5">
        <w:rPr>
          <w:bCs/>
        </w:rPr>
        <w:t xml:space="preserve">du </w:t>
      </w:r>
      <w:r w:rsidR="00CB2616" w:rsidRPr="00457DF5">
        <w:rPr>
          <w:bCs/>
        </w:rPr>
        <w:t>priekabos jungties lizda</w:t>
      </w:r>
      <w:r w:rsidR="00DE3238" w:rsidRPr="00457DF5">
        <w:rPr>
          <w:bCs/>
        </w:rPr>
        <w:t>i</w:t>
      </w:r>
      <w:r w:rsidR="00CB2616" w:rsidRPr="00457DF5">
        <w:rPr>
          <w:bCs/>
        </w:rPr>
        <w:t xml:space="preserve"> </w:t>
      </w:r>
      <w:r w:rsidRPr="00457DF5">
        <w:rPr>
          <w:bCs/>
        </w:rPr>
        <w:t xml:space="preserve">12 V ir </w:t>
      </w:r>
      <w:r w:rsidR="00CB2616" w:rsidRPr="00457DF5">
        <w:rPr>
          <w:bCs/>
        </w:rPr>
        <w:t>24</w:t>
      </w:r>
      <w:r w:rsidRPr="00457DF5">
        <w:rPr>
          <w:bCs/>
        </w:rPr>
        <w:t xml:space="preserve"> </w:t>
      </w:r>
      <w:r w:rsidR="00CB2616" w:rsidRPr="00457DF5">
        <w:rPr>
          <w:bCs/>
        </w:rPr>
        <w:t>V</w:t>
      </w:r>
      <w:r w:rsidRPr="00457DF5">
        <w:rPr>
          <w:bCs/>
        </w:rPr>
        <w:t>.</w:t>
      </w:r>
    </w:p>
    <w:p w14:paraId="6E54BBCC" w14:textId="4A50F1F7" w:rsidR="00AE5EF9" w:rsidRPr="00457DF5" w:rsidRDefault="000D791D" w:rsidP="001D0AC4">
      <w:pPr>
        <w:pStyle w:val="Sraopastraipa"/>
        <w:widowControl w:val="0"/>
        <w:numPr>
          <w:ilvl w:val="1"/>
          <w:numId w:val="4"/>
        </w:numPr>
        <w:autoSpaceDE w:val="0"/>
        <w:autoSpaceDN w:val="0"/>
        <w:adjustRightInd w:val="0"/>
        <w:ind w:left="0" w:firstLine="709"/>
        <w:rPr>
          <w:bCs/>
        </w:rPr>
      </w:pPr>
      <w:r w:rsidRPr="00457DF5">
        <w:rPr>
          <w:bCs/>
        </w:rPr>
        <w:t>Transporto priemonė</w:t>
      </w:r>
      <w:r w:rsidR="00517711" w:rsidRPr="00457DF5">
        <w:rPr>
          <w:bCs/>
        </w:rPr>
        <w:t xml:space="preserve"> turi būti visiškai sukomplektuota, su visais dokumentais bei priklausiniais: teisės aktuose nustatytus reikalavimus atitinkančiu pirmos pagalbos rinkiniu, gesintuvais, avarinio sustojimo ženklu, šviesą atspindinčia liemene. </w:t>
      </w:r>
      <w:r w:rsidRPr="00457DF5">
        <w:rPr>
          <w:bCs/>
        </w:rPr>
        <w:t xml:space="preserve">Transporto priemonė </w:t>
      </w:r>
      <w:r w:rsidR="00517711" w:rsidRPr="00457DF5">
        <w:rPr>
          <w:bCs/>
        </w:rPr>
        <w:t>privalo būti taip sukomplektuota, kad j</w:t>
      </w:r>
      <w:r w:rsidRPr="00457DF5">
        <w:rPr>
          <w:bCs/>
        </w:rPr>
        <w:t>ą</w:t>
      </w:r>
      <w:r w:rsidR="00517711" w:rsidRPr="00457DF5">
        <w:rPr>
          <w:bCs/>
        </w:rPr>
        <w:t xml:space="preserve"> būtų galima be papildomų priemonių eksploatuoti Lietuvos Respublikoje.</w:t>
      </w:r>
      <w:r w:rsidR="007E7227" w:rsidRPr="00457DF5">
        <w:rPr>
          <w:bCs/>
        </w:rPr>
        <w:t xml:space="preserve"> </w:t>
      </w:r>
      <w:r w:rsidR="00517711" w:rsidRPr="00457DF5">
        <w:rPr>
          <w:bCs/>
        </w:rPr>
        <w:t xml:space="preserve">Atsarginis ratas, tokių pat matmenų </w:t>
      </w:r>
      <w:r w:rsidR="002725DA" w:rsidRPr="00457DF5">
        <w:rPr>
          <w:bCs/>
        </w:rPr>
        <w:t xml:space="preserve">su tokia pačia padanga </w:t>
      </w:r>
      <w:r w:rsidR="00517711" w:rsidRPr="00457DF5">
        <w:rPr>
          <w:bCs/>
        </w:rPr>
        <w:t>kaip ant automobilio sumontuotas priekinės ašies ratas ir visi įrankiai reikalingi ratui pakeisti.</w:t>
      </w:r>
      <w:r w:rsidR="0045489F" w:rsidRPr="00457DF5">
        <w:rPr>
          <w:bCs/>
        </w:rPr>
        <w:t xml:space="preserve"> </w:t>
      </w:r>
      <w:r w:rsidR="00517711" w:rsidRPr="00457DF5">
        <w:rPr>
          <w:bCs/>
        </w:rPr>
        <w:t>Su automobiliu pateikiamas tipo atitikties sertifikatas (COC).</w:t>
      </w:r>
      <w:r w:rsidR="001D0AC4" w:rsidRPr="00457DF5">
        <w:rPr>
          <w:bCs/>
        </w:rPr>
        <w:t xml:space="preserve"> </w:t>
      </w:r>
      <w:r w:rsidR="00517711" w:rsidRPr="00457DF5">
        <w:rPr>
          <w:bCs/>
        </w:rPr>
        <w:t>Automobilis pateikiamas užregistruotas teisės aktų nustatyta tvarka, t. y. visiškai sukomplektuotas ir užsakovo nurodytos įstaigos/ų vardu VĮ „Regitra“ įregistruotas (pagal įgaliojimą).</w:t>
      </w:r>
      <w:r w:rsidR="00AE5EF9" w:rsidRPr="00457DF5">
        <w:rPr>
          <w:bCs/>
        </w:rPr>
        <w:t xml:space="preserve"> </w:t>
      </w:r>
    </w:p>
    <w:p w14:paraId="5FC62441" w14:textId="0241C3C0" w:rsidR="00A13AA4" w:rsidRPr="00457DF5" w:rsidRDefault="003B5BB3" w:rsidP="001D0AC4">
      <w:pPr>
        <w:pStyle w:val="Sraopastraipa"/>
        <w:widowControl w:val="0"/>
        <w:numPr>
          <w:ilvl w:val="1"/>
          <w:numId w:val="4"/>
        </w:numPr>
        <w:autoSpaceDE w:val="0"/>
        <w:autoSpaceDN w:val="0"/>
        <w:adjustRightInd w:val="0"/>
        <w:ind w:left="0" w:firstLine="709"/>
        <w:rPr>
          <w:bCs/>
        </w:rPr>
      </w:pPr>
      <w:r w:rsidRPr="00457DF5">
        <w:rPr>
          <w:bCs/>
        </w:rPr>
        <w:t>Automobilyje turi būti naudojimosi juo instrukcija lietuvių kalba, kurioje turi būti nurodyta automobilio garantinio aptarnavimo atlikėjų adresai ir telefonų numeriai bei atliekamų garantinių aptarnavimų periodiškumas.</w:t>
      </w:r>
    </w:p>
    <w:p w14:paraId="2E90DCA5" w14:textId="77777777" w:rsidR="009054B9" w:rsidRPr="00457DF5" w:rsidRDefault="000D791D" w:rsidP="00EC2D42">
      <w:pPr>
        <w:pStyle w:val="Sraopastraipa"/>
        <w:widowControl w:val="0"/>
        <w:numPr>
          <w:ilvl w:val="1"/>
          <w:numId w:val="4"/>
        </w:numPr>
        <w:autoSpaceDE w:val="0"/>
        <w:autoSpaceDN w:val="0"/>
        <w:adjustRightInd w:val="0"/>
        <w:ind w:left="0" w:firstLine="709"/>
        <w:rPr>
          <w:bCs/>
        </w:rPr>
      </w:pPr>
      <w:r w:rsidRPr="00457DF5">
        <w:rPr>
          <w:bCs/>
        </w:rPr>
        <w:t>Transporto priemonei</w:t>
      </w:r>
      <w:r w:rsidR="00D06235" w:rsidRPr="00457DF5">
        <w:rPr>
          <w:bCs/>
        </w:rPr>
        <w:t xml:space="preserve"> turi būti suteikta ne mažiau kaip 60 mėnesių ar 200 tūkst. km ridos (kas įvyks anksčiau) (įskaitant įrengimo muitinės veiklai vykdyti dalį). Kėbulo garantija nuo kiauryminio prarūdijimo nemažiau kaip 10 metų.</w:t>
      </w:r>
      <w:r w:rsidR="00EC2D42" w:rsidRPr="00457DF5">
        <w:rPr>
          <w:bCs/>
        </w:rPr>
        <w:t xml:space="preserve"> </w:t>
      </w:r>
    </w:p>
    <w:p w14:paraId="01A11F51" w14:textId="395A4795" w:rsidR="00EC2D42" w:rsidRPr="00457DF5" w:rsidRDefault="009054B9" w:rsidP="00EC2D42">
      <w:pPr>
        <w:pStyle w:val="Sraopastraipa"/>
        <w:widowControl w:val="0"/>
        <w:numPr>
          <w:ilvl w:val="1"/>
          <w:numId w:val="4"/>
        </w:numPr>
        <w:autoSpaceDE w:val="0"/>
        <w:autoSpaceDN w:val="0"/>
        <w:adjustRightInd w:val="0"/>
        <w:ind w:left="0" w:firstLine="709"/>
        <w:rPr>
          <w:bCs/>
        </w:rPr>
      </w:pPr>
      <w:r w:rsidRPr="00457DF5">
        <w:rPr>
          <w:bCs/>
        </w:rPr>
        <w:t>Techninius transporto priemonės aptarnavimus 10 metų organizuoja ir atlieka tiekėjas savo sąskaita.</w:t>
      </w:r>
    </w:p>
    <w:p w14:paraId="6A82F29D" w14:textId="1D2AD4CA" w:rsidR="00D06235" w:rsidRPr="00457DF5" w:rsidRDefault="00EC2D42" w:rsidP="00D435D4">
      <w:pPr>
        <w:pStyle w:val="Sraopastraipa"/>
        <w:widowControl w:val="0"/>
        <w:numPr>
          <w:ilvl w:val="1"/>
          <w:numId w:val="4"/>
        </w:numPr>
        <w:autoSpaceDE w:val="0"/>
        <w:autoSpaceDN w:val="0"/>
        <w:adjustRightInd w:val="0"/>
        <w:ind w:left="0" w:firstLine="709"/>
        <w:rPr>
          <w:bCs/>
        </w:rPr>
      </w:pPr>
      <w:r w:rsidRPr="00457DF5">
        <w:rPr>
          <w:bCs/>
        </w:rPr>
        <w:t>Pardavėjas ar jo įgaliotas atstovas privalo užtikrinti automobilio gamintojo numatytą techninę priežiūrą pardavėjo ar jo atstovo nurodytose automobilių techninės priežiūros dirbtuvėse Lietuvos Respublikoje (ne mažiau kaip 3 skirtinguose miestuose, tarp jų Kaune ir Klaipėdoje).</w:t>
      </w:r>
      <w:r w:rsidR="00D435D4" w:rsidRPr="00457DF5">
        <w:rPr>
          <w:bCs/>
        </w:rPr>
        <w:t xml:space="preserve"> </w:t>
      </w:r>
    </w:p>
    <w:p w14:paraId="0DF7E5BD" w14:textId="29CCA443" w:rsidR="008F3353" w:rsidRPr="00457DF5" w:rsidRDefault="000D791D" w:rsidP="00D435D4">
      <w:pPr>
        <w:pStyle w:val="Sraopastraipa"/>
        <w:widowControl w:val="0"/>
        <w:numPr>
          <w:ilvl w:val="1"/>
          <w:numId w:val="4"/>
        </w:numPr>
        <w:autoSpaceDE w:val="0"/>
        <w:autoSpaceDN w:val="0"/>
        <w:adjustRightInd w:val="0"/>
        <w:ind w:left="0" w:firstLine="709"/>
        <w:rPr>
          <w:bCs/>
        </w:rPr>
      </w:pPr>
      <w:r w:rsidRPr="00457DF5">
        <w:rPr>
          <w:bCs/>
        </w:rPr>
        <w:t>Transporto priemonėje</w:t>
      </w:r>
      <w:r w:rsidR="008F3353" w:rsidRPr="00457DF5">
        <w:rPr>
          <w:bCs/>
        </w:rPr>
        <w:t xml:space="preserve"> turi būti įdiegta telemetrinė kontrolės sistema (su aktyvuota SIM kortele, </w:t>
      </w:r>
      <w:r w:rsidR="00A47F2F" w:rsidRPr="00457DF5">
        <w:rPr>
          <w:bCs/>
        </w:rPr>
        <w:t xml:space="preserve">kurią </w:t>
      </w:r>
      <w:r w:rsidR="008F3353" w:rsidRPr="00457DF5">
        <w:rPr>
          <w:bCs/>
        </w:rPr>
        <w:t>pateik</w:t>
      </w:r>
      <w:r w:rsidR="00A47F2F" w:rsidRPr="00457DF5">
        <w:rPr>
          <w:bCs/>
        </w:rPr>
        <w:t>s</w:t>
      </w:r>
      <w:r w:rsidR="008F3353" w:rsidRPr="00457DF5">
        <w:rPr>
          <w:bCs/>
        </w:rPr>
        <w:t xml:space="preserve"> </w:t>
      </w:r>
      <w:r w:rsidR="00A47F2F" w:rsidRPr="00457DF5">
        <w:rPr>
          <w:bCs/>
        </w:rPr>
        <w:t>LR muitinė</w:t>
      </w:r>
      <w:r w:rsidR="008F3353" w:rsidRPr="00457DF5">
        <w:rPr>
          <w:bCs/>
        </w:rPr>
        <w:t xml:space="preserve">) ji privalo būti suderinta su Muitinės naudojama programine įranga „FleetComplete“. Telemetrinė įranga nepanaikina ir neapriboja </w:t>
      </w:r>
      <w:r w:rsidR="009054B9" w:rsidRPr="00457DF5">
        <w:rPr>
          <w:bCs/>
        </w:rPr>
        <w:t>transporto priemonės</w:t>
      </w:r>
      <w:r w:rsidR="008F3353" w:rsidRPr="00457DF5">
        <w:rPr>
          <w:bCs/>
        </w:rPr>
        <w:t xml:space="preserve"> garantijos.</w:t>
      </w:r>
    </w:p>
    <w:p w14:paraId="35FD3AB7" w14:textId="19E77096" w:rsidR="00AE5EF9" w:rsidRPr="00457DF5" w:rsidRDefault="00AE5EF9" w:rsidP="00CF53FD">
      <w:pPr>
        <w:pStyle w:val="Sraopastraipa"/>
        <w:widowControl w:val="0"/>
        <w:numPr>
          <w:ilvl w:val="1"/>
          <w:numId w:val="4"/>
        </w:numPr>
        <w:autoSpaceDE w:val="0"/>
        <w:autoSpaceDN w:val="0"/>
        <w:adjustRightInd w:val="0"/>
        <w:ind w:left="0" w:firstLine="709"/>
        <w:rPr>
          <w:bCs/>
        </w:rPr>
      </w:pPr>
      <w:r w:rsidRPr="00457DF5">
        <w:rPr>
          <w:bCs/>
        </w:rPr>
        <w:t xml:space="preserve">Maksimalus išvystomas greitis ne mažiau </w:t>
      </w:r>
      <w:r w:rsidR="009054B9" w:rsidRPr="00457DF5">
        <w:rPr>
          <w:bCs/>
        </w:rPr>
        <w:t>9</w:t>
      </w:r>
      <w:r w:rsidRPr="00457DF5">
        <w:rPr>
          <w:bCs/>
        </w:rPr>
        <w:t>0 kilometrų per valandą.</w:t>
      </w:r>
    </w:p>
    <w:p w14:paraId="4EC258EB" w14:textId="404A2253" w:rsidR="00AE5EF9" w:rsidRPr="00457DF5" w:rsidRDefault="00AE5EF9" w:rsidP="00CF53FD">
      <w:pPr>
        <w:pStyle w:val="Sraopastraipa"/>
        <w:widowControl w:val="0"/>
        <w:numPr>
          <w:ilvl w:val="1"/>
          <w:numId w:val="4"/>
        </w:numPr>
        <w:autoSpaceDE w:val="0"/>
        <w:autoSpaceDN w:val="0"/>
        <w:adjustRightInd w:val="0"/>
        <w:ind w:left="0" w:firstLine="709"/>
        <w:rPr>
          <w:bCs/>
        </w:rPr>
      </w:pPr>
      <w:r w:rsidRPr="00457DF5">
        <w:rPr>
          <w:bCs/>
        </w:rPr>
        <w:t>MRKS operatorių darbo kabinoje turi būti įrengtas atskiros oro kondicionavimo sistemos su atskirais valdymais.</w:t>
      </w:r>
    </w:p>
    <w:p w14:paraId="0EE37AB9" w14:textId="0A1E53AD" w:rsidR="00121A90" w:rsidRPr="00457DF5" w:rsidRDefault="00121A90" w:rsidP="00CF53FD">
      <w:pPr>
        <w:pStyle w:val="Sraopastraipa"/>
        <w:widowControl w:val="0"/>
        <w:numPr>
          <w:ilvl w:val="1"/>
          <w:numId w:val="4"/>
        </w:numPr>
        <w:autoSpaceDE w:val="0"/>
        <w:autoSpaceDN w:val="0"/>
        <w:adjustRightInd w:val="0"/>
        <w:ind w:left="0" w:firstLine="709"/>
        <w:rPr>
          <w:bCs/>
        </w:rPr>
      </w:pPr>
      <w:r w:rsidRPr="00457DF5">
        <w:rPr>
          <w:bCs/>
        </w:rPr>
        <w:t>Kėbulo spalva</w:t>
      </w:r>
      <w:r w:rsidR="00A30B10" w:rsidRPr="00457DF5">
        <w:rPr>
          <w:bCs/>
        </w:rPr>
        <w:t xml:space="preserve"> balta</w:t>
      </w:r>
      <w:r w:rsidRPr="00457DF5">
        <w:rPr>
          <w:bCs/>
        </w:rPr>
        <w:t xml:space="preserve">. Transporto priemonė turės būti žymėta Perkančiosios organizacijos žymomis. Užrašai „Muitinė“ ir „Customs“ pagaminti iš šviesą atspindinčios baltos plėvelės. Šriftas PP MONUMENTUM EXTENDED. Lietuvos Muitinės ženklas spausdintas ant šviesą atspindinčios plėvelės. Kiti ženklinimo elementai tamsiai žalios (chaki) ir auksinės spalvos. Ženklinimui naudoti plėvelę, kurios gamintojo numatyta tarnavimo trukmė lauko sąlygomis – mažiausiai 5 metai. Ženklinimo eskizai pateikiami </w:t>
      </w:r>
      <w:r w:rsidR="00357673" w:rsidRPr="00457DF5">
        <w:rPr>
          <w:bCs/>
        </w:rPr>
        <w:t>4</w:t>
      </w:r>
      <w:r w:rsidR="00670C30" w:rsidRPr="00457DF5">
        <w:rPr>
          <w:bCs/>
        </w:rPr>
        <w:t xml:space="preserve"> p</w:t>
      </w:r>
      <w:r w:rsidRPr="00457DF5">
        <w:rPr>
          <w:bCs/>
        </w:rPr>
        <w:t>riede.</w:t>
      </w:r>
      <w:r w:rsidR="00A351AE" w:rsidRPr="00457DF5">
        <w:rPr>
          <w:bCs/>
        </w:rPr>
        <w:t xml:space="preserve"> MRKS žymėjimo </w:t>
      </w:r>
      <w:r w:rsidR="00252A23" w:rsidRPr="00457DF5">
        <w:rPr>
          <w:bCs/>
        </w:rPr>
        <w:t>eskiza</w:t>
      </w:r>
      <w:r w:rsidR="00A351AE" w:rsidRPr="00457DF5">
        <w:rPr>
          <w:bCs/>
        </w:rPr>
        <w:t>s turi būt</w:t>
      </w:r>
      <w:r w:rsidR="00252A23" w:rsidRPr="00457DF5">
        <w:rPr>
          <w:bCs/>
        </w:rPr>
        <w:t>i pateiktas derinimui su Perkančiąja organizacija iš anksto.</w:t>
      </w:r>
    </w:p>
    <w:p w14:paraId="1901BE62" w14:textId="53537CE5" w:rsidR="00AE5EF9" w:rsidRPr="00457DF5" w:rsidRDefault="00AE5EF9" w:rsidP="003A3DB2">
      <w:pPr>
        <w:pStyle w:val="Sraopastraipa"/>
        <w:widowControl w:val="0"/>
        <w:numPr>
          <w:ilvl w:val="1"/>
          <w:numId w:val="4"/>
        </w:numPr>
        <w:autoSpaceDE w:val="0"/>
        <w:autoSpaceDN w:val="0"/>
        <w:adjustRightInd w:val="0"/>
        <w:ind w:left="0" w:firstLine="709"/>
        <w:rPr>
          <w:bCs/>
        </w:rPr>
      </w:pPr>
      <w:r w:rsidRPr="00457DF5">
        <w:rPr>
          <w:bCs/>
        </w:rPr>
        <w:t>Transporto priemonė</w:t>
      </w:r>
      <w:r w:rsidR="009054B9" w:rsidRPr="00457DF5">
        <w:rPr>
          <w:bCs/>
        </w:rPr>
        <w:t>j</w:t>
      </w:r>
      <w:r w:rsidR="00D059B3" w:rsidRPr="00457DF5">
        <w:rPr>
          <w:bCs/>
        </w:rPr>
        <w:t>e</w:t>
      </w:r>
      <w:r w:rsidRPr="00457DF5">
        <w:rPr>
          <w:bCs/>
        </w:rPr>
        <w:t xml:space="preserve"> </w:t>
      </w:r>
      <w:r w:rsidR="001E40FB" w:rsidRPr="00457DF5">
        <w:rPr>
          <w:bCs/>
        </w:rPr>
        <w:t>tur</w:t>
      </w:r>
      <w:r w:rsidR="00D059B3" w:rsidRPr="00457DF5">
        <w:rPr>
          <w:bCs/>
        </w:rPr>
        <w:t>ės</w:t>
      </w:r>
      <w:r w:rsidR="001E40FB" w:rsidRPr="00457DF5">
        <w:rPr>
          <w:bCs/>
        </w:rPr>
        <w:t xml:space="preserve"> būti įrengti mėlynos spalvos mirksintys LED žibintai (galingumas 25–30W), kurie tvirtinsis ant automobilio </w:t>
      </w:r>
      <w:r w:rsidR="00976EEA" w:rsidRPr="00457DF5">
        <w:rPr>
          <w:bCs/>
        </w:rPr>
        <w:t xml:space="preserve">kabinos </w:t>
      </w:r>
      <w:r w:rsidR="001E40FB" w:rsidRPr="00457DF5">
        <w:rPr>
          <w:bCs/>
        </w:rPr>
        <w:t>stogo</w:t>
      </w:r>
      <w:r w:rsidR="00D059B3" w:rsidRPr="00457DF5">
        <w:rPr>
          <w:bCs/>
        </w:rPr>
        <w:t xml:space="preserve"> ir transporto priemonės gale, </w:t>
      </w:r>
      <w:r w:rsidR="00976EEA" w:rsidRPr="00457DF5">
        <w:rPr>
          <w:bCs/>
        </w:rPr>
        <w:t>mirksintys žibintai turi būti matomi 360° kampu</w:t>
      </w:r>
      <w:r w:rsidR="001E40FB" w:rsidRPr="00457DF5">
        <w:rPr>
          <w:bCs/>
        </w:rPr>
        <w:t>.</w:t>
      </w:r>
      <w:r w:rsidR="003A3DB2" w:rsidRPr="00457DF5">
        <w:rPr>
          <w:bCs/>
        </w:rPr>
        <w:t xml:space="preserve"> </w:t>
      </w:r>
      <w:r w:rsidR="001E40FB" w:rsidRPr="00457DF5">
        <w:rPr>
          <w:bCs/>
        </w:rPr>
        <w:t xml:space="preserve">Stogo priekinėje dalyje švyturėlių šviečiantys užrašas „MUITINĖ“ (mėlynos raidės baltame fone, raidžių aukštis 70–80 mm). Užrašai turi įsijungti kartu su automobilio stovėjimo (gabaritų) šviesomis su galimybe išjungti atskirai.  Ant automobilio priekinių  grotelių sumontuoti papildomai </w:t>
      </w:r>
      <w:r w:rsidR="003A3DB2" w:rsidRPr="00457DF5">
        <w:rPr>
          <w:bCs/>
        </w:rPr>
        <w:t>du</w:t>
      </w:r>
      <w:r w:rsidR="001E40FB" w:rsidRPr="00457DF5">
        <w:rPr>
          <w:bCs/>
        </w:rPr>
        <w:t xml:space="preserve"> mėlynos spalvos LED švyturėliai, įjungiami kartu su pagrindiniais (ant stogo esančiais) švyturėliais. Visa sumontuota šviesos signalizacijos įranga (visuma) turi atitikti JT/EEK normos R65 reikalavimus. Sumontuotas (po variklio dangčiu, už priekinių grotelių) garsiakalbis (100 W). Vairuotojo skyriuje sumontuotas garsinės įrangos stiprintuvas (min 100 W) ir mikrofonas.</w:t>
      </w:r>
      <w:r w:rsidR="000502E0" w:rsidRPr="00457DF5">
        <w:rPr>
          <w:bCs/>
        </w:rPr>
        <w:t xml:space="preserve"> </w:t>
      </w:r>
      <w:r w:rsidRPr="00457DF5">
        <w:rPr>
          <w:bCs/>
        </w:rPr>
        <w:t xml:space="preserve">Skiriamųjų ženklų bei specialiųjų garso ir šviesos signalų išdėstymas turi būti iš anksto suderintas su Perkančiąja organizacija.  </w:t>
      </w:r>
    </w:p>
    <w:p w14:paraId="72F186D2" w14:textId="77777777" w:rsidR="00AE5EF9" w:rsidRPr="00457DF5" w:rsidRDefault="00AE5EF9" w:rsidP="00CF53FD">
      <w:pPr>
        <w:pStyle w:val="Sraopastraipa"/>
        <w:widowControl w:val="0"/>
        <w:numPr>
          <w:ilvl w:val="1"/>
          <w:numId w:val="4"/>
        </w:numPr>
        <w:autoSpaceDE w:val="0"/>
        <w:autoSpaceDN w:val="0"/>
        <w:adjustRightInd w:val="0"/>
        <w:ind w:left="0" w:firstLine="709"/>
        <w:rPr>
          <w:bCs/>
        </w:rPr>
      </w:pPr>
      <w:r w:rsidRPr="00457DF5">
        <w:rPr>
          <w:bCs/>
          <w:szCs w:val="24"/>
        </w:rPr>
        <w:lastRenderedPageBreak/>
        <w:t>Skenavimo įrenginio valdymui turi būti įrengta kabina su 2 darbo vietomis operatoriams, atskirai nuo transporto priemonės vairuotojo kabinos. MRKS važiavimo kontrolė skenavimo metu  gali būti vykdoma iš operatorių darbo vietų arba iš transporto priemonės vairuotojo kabinos.</w:t>
      </w:r>
    </w:p>
    <w:p w14:paraId="36CE2299" w14:textId="77777777" w:rsidR="00AE5EF9" w:rsidRPr="00457DF5" w:rsidRDefault="00AE5EF9" w:rsidP="00CF53FD">
      <w:pPr>
        <w:pStyle w:val="Sraopastraipa"/>
        <w:widowControl w:val="0"/>
        <w:numPr>
          <w:ilvl w:val="1"/>
          <w:numId w:val="4"/>
        </w:numPr>
        <w:autoSpaceDE w:val="0"/>
        <w:autoSpaceDN w:val="0"/>
        <w:adjustRightInd w:val="0"/>
        <w:ind w:left="0" w:firstLine="709"/>
        <w:rPr>
          <w:bCs/>
        </w:rPr>
      </w:pPr>
      <w:r w:rsidRPr="00457DF5">
        <w:rPr>
          <w:bCs/>
        </w:rPr>
        <w:t>Transporto priemonė turi būti aprūpinta išoriniais šviesos šaltiniais, užtikrinančiais tinkamą radiacinės saugos zonos apšvietimą tamsuoju paros laiku.</w:t>
      </w:r>
    </w:p>
    <w:p w14:paraId="1D12083F" w14:textId="385AFDFB" w:rsidR="00AE5EF9" w:rsidRPr="00457DF5" w:rsidRDefault="00AE5EF9" w:rsidP="00CF53FD">
      <w:pPr>
        <w:pStyle w:val="Sraopastraipa"/>
        <w:widowControl w:val="0"/>
        <w:numPr>
          <w:ilvl w:val="1"/>
          <w:numId w:val="4"/>
        </w:numPr>
        <w:autoSpaceDE w:val="0"/>
        <w:autoSpaceDN w:val="0"/>
        <w:adjustRightInd w:val="0"/>
        <w:ind w:left="0" w:firstLine="709"/>
        <w:rPr>
          <w:bCs/>
        </w:rPr>
      </w:pPr>
      <w:r w:rsidRPr="00457DF5">
        <w:rPr>
          <w:bCs/>
        </w:rPr>
        <w:t>Skenavimo įrenginys, kiti sistemos parengimo darbui arba transportavimui įrenginiai turi būti valdomi hidraulinių arba elektrinių pavarų pagalba. Jų valdymą turi užtikrinti vienas operatorius vairuotojo kabinos arba</w:t>
      </w:r>
      <w:r w:rsidR="006177A9" w:rsidRPr="00457DF5">
        <w:rPr>
          <w:bCs/>
        </w:rPr>
        <w:t xml:space="preserve"> </w:t>
      </w:r>
      <w:r w:rsidRPr="00457DF5">
        <w:rPr>
          <w:bCs/>
        </w:rPr>
        <w:t>/</w:t>
      </w:r>
      <w:r w:rsidR="006177A9" w:rsidRPr="00457DF5">
        <w:rPr>
          <w:bCs/>
        </w:rPr>
        <w:t xml:space="preserve"> </w:t>
      </w:r>
      <w:r w:rsidRPr="00457DF5">
        <w:rPr>
          <w:bCs/>
        </w:rPr>
        <w:t>ir iš išorinės valdymo spintos. Taip pat turi būti numatytas avarinis šių įrenginių valdymas rankiniu būdu.</w:t>
      </w:r>
    </w:p>
    <w:p w14:paraId="57D3295C" w14:textId="0ADFF51C" w:rsidR="00AE5EF9" w:rsidRPr="00457DF5" w:rsidRDefault="00AE5EF9" w:rsidP="00CF53FD">
      <w:pPr>
        <w:pStyle w:val="Sraopastraipa"/>
        <w:widowControl w:val="0"/>
        <w:numPr>
          <w:ilvl w:val="1"/>
          <w:numId w:val="4"/>
        </w:numPr>
        <w:autoSpaceDE w:val="0"/>
        <w:autoSpaceDN w:val="0"/>
        <w:adjustRightInd w:val="0"/>
        <w:ind w:left="0" w:firstLine="709"/>
        <w:rPr>
          <w:bCs/>
        </w:rPr>
      </w:pPr>
      <w:r w:rsidRPr="00457DF5">
        <w:rPr>
          <w:bCs/>
        </w:rPr>
        <w:t>MRKS išorėje turi būti įrengtas įspėjamasis skenavimo režimo įjungimo</w:t>
      </w:r>
      <w:r w:rsidR="00155EBF" w:rsidRPr="00457DF5">
        <w:rPr>
          <w:bCs/>
        </w:rPr>
        <w:t xml:space="preserve"> </w:t>
      </w:r>
      <w:r w:rsidRPr="00457DF5">
        <w:rPr>
          <w:bCs/>
        </w:rPr>
        <w:t>/</w:t>
      </w:r>
      <w:r w:rsidR="00155EBF" w:rsidRPr="00457DF5">
        <w:rPr>
          <w:bCs/>
        </w:rPr>
        <w:t xml:space="preserve"> </w:t>
      </w:r>
      <w:r w:rsidRPr="00457DF5">
        <w:rPr>
          <w:bCs/>
        </w:rPr>
        <w:t>išjungimo signalizavimas, garso komandų ir pavojaus signalo perdavimo garsiakalbis su atitinkamai suderintais šviesos signalais (šviesoforo principu).</w:t>
      </w:r>
    </w:p>
    <w:p w14:paraId="5AE68B68" w14:textId="0671EE80" w:rsidR="00AE5EF9" w:rsidRPr="00457DF5" w:rsidRDefault="00AE5EF9" w:rsidP="00CF53FD">
      <w:pPr>
        <w:pStyle w:val="Sraopastraipa"/>
        <w:widowControl w:val="0"/>
        <w:numPr>
          <w:ilvl w:val="1"/>
          <w:numId w:val="4"/>
        </w:numPr>
        <w:autoSpaceDE w:val="0"/>
        <w:autoSpaceDN w:val="0"/>
        <w:adjustRightInd w:val="0"/>
        <w:ind w:left="0" w:firstLine="709"/>
        <w:rPr>
          <w:bCs/>
        </w:rPr>
      </w:pPr>
      <w:r w:rsidRPr="00457DF5">
        <w:rPr>
          <w:bCs/>
        </w:rPr>
        <w:t xml:space="preserve">Turi būti įrengtas tiesioginis balso ryšys tarp operatorių ir transporto priemonės vairuotojo darbo vietų. </w:t>
      </w:r>
      <w:r w:rsidR="00833718" w:rsidRPr="00457DF5">
        <w:rPr>
          <w:bCs/>
        </w:rPr>
        <w:t xml:space="preserve">Balso ryšiui užtikrinti gali </w:t>
      </w:r>
      <w:r w:rsidRPr="00457DF5">
        <w:rPr>
          <w:bCs/>
        </w:rPr>
        <w:t>būti naudojamas SMRRT radijo ryšys</w:t>
      </w:r>
      <w:r w:rsidR="00833718" w:rsidRPr="00457DF5">
        <w:rPr>
          <w:bCs/>
        </w:rPr>
        <w:t>, š</w:t>
      </w:r>
      <w:r w:rsidR="00B16E08" w:rsidRPr="00457DF5">
        <w:rPr>
          <w:bCs/>
        </w:rPr>
        <w:t>iuo atveju 1 papildoma radijo stotelė turi būti sumontuota vairuotojo kabinoje</w:t>
      </w:r>
      <w:r w:rsidRPr="00457DF5">
        <w:rPr>
          <w:bCs/>
        </w:rPr>
        <w:t>.</w:t>
      </w:r>
    </w:p>
    <w:p w14:paraId="597EFE94" w14:textId="4CCADAA9" w:rsidR="00AE5EF9" w:rsidRPr="00457DF5" w:rsidRDefault="00AE5EF9" w:rsidP="00CF53FD">
      <w:pPr>
        <w:pStyle w:val="Sraopastraipa"/>
        <w:widowControl w:val="0"/>
        <w:numPr>
          <w:ilvl w:val="1"/>
          <w:numId w:val="4"/>
        </w:numPr>
        <w:autoSpaceDE w:val="0"/>
        <w:autoSpaceDN w:val="0"/>
        <w:adjustRightInd w:val="0"/>
        <w:ind w:left="0" w:firstLine="709"/>
        <w:rPr>
          <w:bCs/>
        </w:rPr>
      </w:pPr>
      <w:r w:rsidRPr="00457DF5">
        <w:rPr>
          <w:bCs/>
        </w:rPr>
        <w:t>Operatorių darbo patalpa turi atitikti galiojančias higienos normas. Operatorių darbo patalpoje turi būti įrengtas langas.</w:t>
      </w:r>
    </w:p>
    <w:p w14:paraId="77F95FE2" w14:textId="77777777" w:rsidR="00AE5EF9" w:rsidRPr="00457DF5" w:rsidRDefault="00AE5EF9" w:rsidP="00CF53FD">
      <w:pPr>
        <w:pStyle w:val="Sraopastraipa"/>
        <w:widowControl w:val="0"/>
        <w:numPr>
          <w:ilvl w:val="1"/>
          <w:numId w:val="4"/>
        </w:numPr>
        <w:autoSpaceDE w:val="0"/>
        <w:autoSpaceDN w:val="0"/>
        <w:adjustRightInd w:val="0"/>
        <w:ind w:left="0" w:firstLine="709"/>
        <w:rPr>
          <w:bCs/>
        </w:rPr>
      </w:pPr>
      <w:r w:rsidRPr="00457DF5">
        <w:rPr>
          <w:bCs/>
        </w:rPr>
        <w:t xml:space="preserve">Dirbant MRKS autonominio energijos maitinimo režime (nuo elektros generatoriaus) operatorių kabinoje turi būti užtikrintas atitinkantis sanitarinėms normoms minimalus garso ir vibracijos lygis atsižvelgiant į </w:t>
      </w:r>
      <w:r w:rsidRPr="00457DF5">
        <w:rPr>
          <w:color w:val="000000"/>
        </w:rPr>
        <w:t>2004 m. kovo 2 d. Lietuvos Respublikos socialinės apsaugos ir darbo ministro ir Lietuvos Respublikos sveikatos apsaugos ministro įsakymo Nr. A1-55/V-91 „Dėl darbuotojų apsaugos nuo vibracijos keliamos rizikos nuostatų patvirtinimo“ (</w:t>
      </w:r>
      <w:r w:rsidRPr="00457DF5">
        <w:rPr>
          <w:i/>
          <w:iCs/>
          <w:color w:val="000000"/>
        </w:rPr>
        <w:t>Suvestinė redakcija nuo 2014-11-01),</w:t>
      </w:r>
      <w:r w:rsidRPr="00457DF5">
        <w:rPr>
          <w:b/>
          <w:bCs/>
          <w:i/>
          <w:iCs/>
          <w:color w:val="000000"/>
        </w:rPr>
        <w:t xml:space="preserve"> </w:t>
      </w:r>
      <w:r w:rsidRPr="00457DF5">
        <w:rPr>
          <w:color w:val="000000"/>
        </w:rPr>
        <w:t>2005 m. balandžio 15 d. Lietuvos Respublikos socialinės apsaugos ir darbo ministro ir Lietuvos Respublikos sveikatos apsaugos ministro įsakymo  Nr. A1-103/V-265 „Dėl darbuotojų apsaugos nuo triukšmo keliamos rizikos nuostatų patvirtinimo“ (</w:t>
      </w:r>
      <w:r w:rsidRPr="00457DF5">
        <w:rPr>
          <w:i/>
          <w:iCs/>
          <w:color w:val="000000"/>
        </w:rPr>
        <w:t>Suvestinė redakcija nuo 2013-11-01)</w:t>
      </w:r>
      <w:r w:rsidRPr="00457DF5">
        <w:rPr>
          <w:b/>
          <w:bCs/>
          <w:i/>
          <w:iCs/>
          <w:color w:val="000000"/>
        </w:rPr>
        <w:t xml:space="preserve"> </w:t>
      </w:r>
      <w:r w:rsidRPr="00457DF5">
        <w:rPr>
          <w:color w:val="000000"/>
        </w:rPr>
        <w:t xml:space="preserve">reikalavimus. </w:t>
      </w:r>
    </w:p>
    <w:p w14:paraId="34E0656D" w14:textId="42F63F54" w:rsidR="00AE5EF9" w:rsidRPr="00457DF5" w:rsidRDefault="00AE5EF9" w:rsidP="00CF53FD">
      <w:pPr>
        <w:pStyle w:val="Sraopastraipa"/>
        <w:widowControl w:val="0"/>
        <w:numPr>
          <w:ilvl w:val="1"/>
          <w:numId w:val="4"/>
        </w:numPr>
        <w:autoSpaceDE w:val="0"/>
        <w:autoSpaceDN w:val="0"/>
        <w:adjustRightInd w:val="0"/>
        <w:ind w:left="0" w:firstLine="709"/>
        <w:rPr>
          <w:bCs/>
        </w:rPr>
      </w:pPr>
      <w:r w:rsidRPr="00457DF5">
        <w:rPr>
          <w:bCs/>
        </w:rPr>
        <w:t xml:space="preserve">MRKS sumontuoto elektros generatoriaus </w:t>
      </w:r>
      <w:r w:rsidR="00155EBF" w:rsidRPr="00457DF5">
        <w:rPr>
          <w:bCs/>
        </w:rPr>
        <w:t>degalų</w:t>
      </w:r>
      <w:r w:rsidRPr="00457DF5">
        <w:rPr>
          <w:bCs/>
        </w:rPr>
        <w:t xml:space="preserve"> talpose dyzelino kiekis turi būti pakankamas užtikrinant sistemos darbą autonominiame režime, esant maksimaliam apkrovimui, ne mažiau kaip 48 valandų.</w:t>
      </w:r>
    </w:p>
    <w:p w14:paraId="523008D8" w14:textId="38BDD910" w:rsidR="00AE5EF9" w:rsidRPr="00457DF5" w:rsidRDefault="00AE5EF9" w:rsidP="00CF53FD">
      <w:pPr>
        <w:pStyle w:val="Sraopastraipa"/>
        <w:widowControl w:val="0"/>
        <w:numPr>
          <w:ilvl w:val="1"/>
          <w:numId w:val="4"/>
        </w:numPr>
        <w:autoSpaceDE w:val="0"/>
        <w:autoSpaceDN w:val="0"/>
        <w:adjustRightInd w:val="0"/>
        <w:ind w:left="0" w:firstLine="709"/>
        <w:rPr>
          <w:bCs/>
        </w:rPr>
      </w:pPr>
      <w:r w:rsidRPr="00457DF5">
        <w:rPr>
          <w:bCs/>
        </w:rPr>
        <w:t xml:space="preserve">Siekiant stebėti įvažiavimą į kontroliuojamą zoną, skenavimo arką, transporto priemonės aplinką ir tikrinimo zonos perimetrą (įskaitant operatorių patalpas) turi būti įrengta spalvoto vaizdo stebėjimo kamerų sistema. Vaizdo signalas turi būti perduodamas į monitorių, kuris turi būti įrengtas operatoriaus darbo vietoje. Vairuotojo kabinoje turi būti įrengtas monitorius </w:t>
      </w:r>
      <w:r w:rsidR="00133BC7" w:rsidRPr="00457DF5">
        <w:rPr>
          <w:bCs/>
        </w:rPr>
        <w:t xml:space="preserve">aplinkos </w:t>
      </w:r>
      <w:r w:rsidRPr="00457DF5">
        <w:rPr>
          <w:bCs/>
        </w:rPr>
        <w:t>kontrolės vaizdo stebėjimui.</w:t>
      </w:r>
    </w:p>
    <w:p w14:paraId="24C960CF" w14:textId="1592C26F" w:rsidR="00AE5EF9" w:rsidRPr="00457DF5" w:rsidRDefault="00AE5EF9" w:rsidP="00CF53FD">
      <w:pPr>
        <w:pStyle w:val="Sraopastraipa"/>
        <w:widowControl w:val="0"/>
        <w:numPr>
          <w:ilvl w:val="1"/>
          <w:numId w:val="4"/>
        </w:numPr>
        <w:tabs>
          <w:tab w:val="left" w:pos="1560"/>
        </w:tabs>
        <w:autoSpaceDE w:val="0"/>
        <w:autoSpaceDN w:val="0"/>
        <w:adjustRightInd w:val="0"/>
        <w:ind w:left="0" w:firstLine="709"/>
        <w:rPr>
          <w:bCs/>
        </w:rPr>
      </w:pPr>
      <w:r w:rsidRPr="00457DF5">
        <w:rPr>
          <w:bCs/>
        </w:rPr>
        <w:t>Turi būti pateiktas SMRRT stotelių komplektas, kurį sudaro 1 stacionari ir 2 nešiojamos radijo stotelės</w:t>
      </w:r>
      <w:r w:rsidR="002B3ADC" w:rsidRPr="00457DF5">
        <w:rPr>
          <w:bCs/>
        </w:rPr>
        <w:t xml:space="preserve"> (1 papildoma nešiojama, jei siūlomas 4.16</w:t>
      </w:r>
      <w:r w:rsidR="0080776A" w:rsidRPr="00457DF5">
        <w:rPr>
          <w:bCs/>
        </w:rPr>
        <w:t xml:space="preserve"> p. nurodytas </w:t>
      </w:r>
      <w:r w:rsidR="00056A7D" w:rsidRPr="00457DF5">
        <w:rPr>
          <w:bCs/>
        </w:rPr>
        <w:t>s</w:t>
      </w:r>
      <w:r w:rsidR="0080776A" w:rsidRPr="00457DF5">
        <w:rPr>
          <w:bCs/>
        </w:rPr>
        <w:t>prendimas)</w:t>
      </w:r>
      <w:r w:rsidRPr="00457DF5">
        <w:rPr>
          <w:bCs/>
        </w:rPr>
        <w:t xml:space="preserve">. Operatorių kabinoje turi būti sumontuota stacionari SMRRT stotelė ir 2 nešiojamų SMRRT stotelių maitinimo blokai. SMRRT techniniai parametrai nurodyti šios techninės specifikacijos 3 priede. Prieš sumontuojant SMRRT stoteles į MRKS, jos turi būti pateiktos Perkančiajai organizacijai ryšio kanalams VRM IRD suprogramuoti. </w:t>
      </w:r>
    </w:p>
    <w:p w14:paraId="07E8FEDE" w14:textId="77777777" w:rsidR="00AA4F7D" w:rsidRPr="00457DF5" w:rsidRDefault="00AA4F7D" w:rsidP="00CF53FD">
      <w:pPr>
        <w:pStyle w:val="Sraopastraipa"/>
        <w:widowControl w:val="0"/>
        <w:tabs>
          <w:tab w:val="left" w:pos="1560"/>
        </w:tabs>
        <w:autoSpaceDE w:val="0"/>
        <w:autoSpaceDN w:val="0"/>
        <w:adjustRightInd w:val="0"/>
        <w:ind w:left="709" w:firstLine="0"/>
        <w:rPr>
          <w:bCs/>
        </w:rPr>
      </w:pPr>
    </w:p>
    <w:p w14:paraId="02B45FA1" w14:textId="55361375" w:rsidR="003162B6" w:rsidRPr="00457DF5" w:rsidRDefault="003162B6" w:rsidP="003A0D39">
      <w:pPr>
        <w:pStyle w:val="Sraopastraipa"/>
        <w:widowControl w:val="0"/>
        <w:numPr>
          <w:ilvl w:val="0"/>
          <w:numId w:val="4"/>
        </w:numPr>
        <w:autoSpaceDE w:val="0"/>
        <w:autoSpaceDN w:val="0"/>
        <w:adjustRightInd w:val="0"/>
        <w:ind w:left="0" w:firstLine="709"/>
        <w:rPr>
          <w:b/>
        </w:rPr>
      </w:pPr>
      <w:r w:rsidRPr="00457DF5">
        <w:rPr>
          <w:b/>
        </w:rPr>
        <w:t>REIKALAVIMAI T</w:t>
      </w:r>
      <w:r w:rsidR="00CE478A" w:rsidRPr="00457DF5">
        <w:rPr>
          <w:b/>
        </w:rPr>
        <w:t xml:space="preserve">IKRINAMŲ AUTOMOBILIŲ </w:t>
      </w:r>
      <w:r w:rsidR="002601A8" w:rsidRPr="00457DF5">
        <w:rPr>
          <w:b/>
        </w:rPr>
        <w:t>PAKĖLIMO PLATFORMAI IR PRIEKABAI</w:t>
      </w:r>
    </w:p>
    <w:p w14:paraId="55EF5D91" w14:textId="71994F62" w:rsidR="00F418A6" w:rsidRPr="00457DF5" w:rsidRDefault="00007EBF" w:rsidP="003A0D39">
      <w:pPr>
        <w:pStyle w:val="Sraopastraipa"/>
        <w:numPr>
          <w:ilvl w:val="1"/>
          <w:numId w:val="4"/>
        </w:numPr>
        <w:ind w:left="0" w:firstLine="709"/>
        <w:rPr>
          <w:b/>
          <w:szCs w:val="24"/>
        </w:rPr>
      </w:pPr>
      <w:r w:rsidRPr="00457DF5">
        <w:rPr>
          <w:b/>
          <w:szCs w:val="24"/>
        </w:rPr>
        <w:t>Reikalavimai mobiliai pakėlimo platformai.</w:t>
      </w:r>
    </w:p>
    <w:p w14:paraId="1C597386" w14:textId="36A33085" w:rsidR="005E7479" w:rsidRPr="00457DF5" w:rsidRDefault="00673BAA" w:rsidP="003A0D39">
      <w:pPr>
        <w:pStyle w:val="Sraopastraipa"/>
        <w:numPr>
          <w:ilvl w:val="1"/>
          <w:numId w:val="4"/>
        </w:numPr>
        <w:ind w:left="0" w:firstLine="709"/>
        <w:rPr>
          <w:bCs/>
          <w:szCs w:val="24"/>
        </w:rPr>
      </w:pPr>
      <w:r w:rsidRPr="00457DF5">
        <w:rPr>
          <w:bCs/>
          <w:szCs w:val="24"/>
        </w:rPr>
        <w:t xml:space="preserve">Pakėlimo </w:t>
      </w:r>
      <w:r w:rsidR="004B5BDD" w:rsidRPr="00457DF5">
        <w:rPr>
          <w:bCs/>
          <w:szCs w:val="24"/>
        </w:rPr>
        <w:t>platforma</w:t>
      </w:r>
      <w:r w:rsidRPr="00457DF5">
        <w:rPr>
          <w:bCs/>
          <w:szCs w:val="24"/>
        </w:rPr>
        <w:t xml:space="preserve"> turi veikti </w:t>
      </w:r>
      <w:r w:rsidR="00006DE5" w:rsidRPr="00457DF5">
        <w:rPr>
          <w:bCs/>
          <w:szCs w:val="24"/>
        </w:rPr>
        <w:t>l</w:t>
      </w:r>
      <w:r w:rsidRPr="00457DF5">
        <w:rPr>
          <w:bCs/>
          <w:szCs w:val="24"/>
        </w:rPr>
        <w:t xml:space="preserve">auke, visais metų laikais, </w:t>
      </w:r>
      <w:r w:rsidR="00C21C69" w:rsidRPr="00457DF5">
        <w:rPr>
          <w:bCs/>
          <w:szCs w:val="24"/>
        </w:rPr>
        <w:t xml:space="preserve">esant </w:t>
      </w:r>
      <w:r w:rsidR="00AC14C5" w:rsidRPr="00457DF5">
        <w:rPr>
          <w:bCs/>
          <w:szCs w:val="24"/>
        </w:rPr>
        <w:t>sausoms ar drėgnoms</w:t>
      </w:r>
      <w:r w:rsidRPr="00457DF5">
        <w:rPr>
          <w:bCs/>
          <w:szCs w:val="24"/>
        </w:rPr>
        <w:t xml:space="preserve"> oro sąlygomis.</w:t>
      </w:r>
    </w:p>
    <w:p w14:paraId="42E6F580" w14:textId="270CEBCD" w:rsidR="002147FC" w:rsidRPr="00457DF5" w:rsidRDefault="00774180" w:rsidP="002147FC">
      <w:pPr>
        <w:pStyle w:val="Sraopastraipa"/>
        <w:numPr>
          <w:ilvl w:val="1"/>
          <w:numId w:val="4"/>
        </w:numPr>
        <w:ind w:left="0" w:firstLine="709"/>
        <w:rPr>
          <w:bCs/>
          <w:szCs w:val="24"/>
        </w:rPr>
      </w:pPr>
      <w:r w:rsidRPr="00457DF5">
        <w:rPr>
          <w:bCs/>
          <w:szCs w:val="24"/>
        </w:rPr>
        <w:t>Platform</w:t>
      </w:r>
      <w:r w:rsidR="00544065" w:rsidRPr="00457DF5">
        <w:rPr>
          <w:bCs/>
          <w:szCs w:val="24"/>
        </w:rPr>
        <w:t xml:space="preserve">a turi būti 2 ašių, </w:t>
      </w:r>
      <w:r w:rsidRPr="00457DF5">
        <w:rPr>
          <w:bCs/>
          <w:szCs w:val="24"/>
        </w:rPr>
        <w:t xml:space="preserve">o </w:t>
      </w:r>
      <w:r w:rsidR="00BC1C2F" w:rsidRPr="00457DF5">
        <w:rPr>
          <w:bCs/>
          <w:szCs w:val="24"/>
        </w:rPr>
        <w:t xml:space="preserve">važiuoklės </w:t>
      </w:r>
      <w:r w:rsidRPr="00457DF5">
        <w:rPr>
          <w:bCs/>
          <w:szCs w:val="24"/>
        </w:rPr>
        <w:t xml:space="preserve">plotis ne </w:t>
      </w:r>
      <w:r w:rsidR="00BC1C2F" w:rsidRPr="00457DF5">
        <w:rPr>
          <w:bCs/>
          <w:szCs w:val="24"/>
        </w:rPr>
        <w:t>daugiau kaip</w:t>
      </w:r>
      <w:r w:rsidRPr="00457DF5">
        <w:rPr>
          <w:bCs/>
          <w:szCs w:val="24"/>
        </w:rPr>
        <w:t xml:space="preserve"> 2000 mm.</w:t>
      </w:r>
    </w:p>
    <w:p w14:paraId="58BA4C07" w14:textId="77777777" w:rsidR="00FC3A70" w:rsidRPr="00457DF5" w:rsidRDefault="00675582" w:rsidP="00FC3A70">
      <w:pPr>
        <w:pStyle w:val="Sraopastraipa"/>
        <w:numPr>
          <w:ilvl w:val="1"/>
          <w:numId w:val="4"/>
        </w:numPr>
        <w:ind w:left="0" w:firstLine="709"/>
        <w:rPr>
          <w:bCs/>
          <w:szCs w:val="24"/>
        </w:rPr>
      </w:pPr>
      <w:r w:rsidRPr="00457DF5">
        <w:rPr>
          <w:bCs/>
          <w:szCs w:val="24"/>
        </w:rPr>
        <w:t xml:space="preserve">Platformos matmenys: </w:t>
      </w:r>
      <w:r w:rsidR="002147FC" w:rsidRPr="00457DF5">
        <w:rPr>
          <w:bCs/>
          <w:szCs w:val="24"/>
        </w:rPr>
        <w:t>aukštis – ne daugiau 700 mm, plotis – 2000 - 2500 mm, ilgis – 4000 - 4500 mm.</w:t>
      </w:r>
    </w:p>
    <w:p w14:paraId="50221161" w14:textId="36F514FA" w:rsidR="004228B8" w:rsidRPr="00457DF5" w:rsidRDefault="00FC3A70" w:rsidP="00AC7CF0">
      <w:pPr>
        <w:pStyle w:val="Sraopastraipa"/>
        <w:numPr>
          <w:ilvl w:val="1"/>
          <w:numId w:val="4"/>
        </w:numPr>
        <w:ind w:left="0" w:firstLine="709"/>
        <w:rPr>
          <w:bCs/>
          <w:szCs w:val="24"/>
        </w:rPr>
      </w:pPr>
      <w:r w:rsidRPr="00457DF5">
        <w:rPr>
          <w:bCs/>
          <w:szCs w:val="24"/>
        </w:rPr>
        <w:lastRenderedPageBreak/>
        <w:t xml:space="preserve">Užvažiavimas ant platformos turi būti </w:t>
      </w:r>
      <w:r w:rsidR="00E11FE5" w:rsidRPr="00457DF5">
        <w:rPr>
          <w:bCs/>
          <w:szCs w:val="24"/>
        </w:rPr>
        <w:t>vientis</w:t>
      </w:r>
      <w:r w:rsidR="002B3E3B" w:rsidRPr="00457DF5">
        <w:rPr>
          <w:bCs/>
          <w:szCs w:val="24"/>
        </w:rPr>
        <w:t>a</w:t>
      </w:r>
      <w:r w:rsidR="00E11FE5" w:rsidRPr="00457DF5">
        <w:rPr>
          <w:bCs/>
          <w:szCs w:val="24"/>
        </w:rPr>
        <w:t>s per visą platformos ilgį, p</w:t>
      </w:r>
      <w:r w:rsidRPr="00457DF5">
        <w:rPr>
          <w:bCs/>
          <w:szCs w:val="24"/>
        </w:rPr>
        <w:t xml:space="preserve">lotis </w:t>
      </w:r>
      <w:r w:rsidR="00E11FE5" w:rsidRPr="00457DF5">
        <w:rPr>
          <w:bCs/>
          <w:szCs w:val="24"/>
        </w:rPr>
        <w:t>nuo</w:t>
      </w:r>
      <w:r w:rsidRPr="00457DF5">
        <w:rPr>
          <w:bCs/>
          <w:szCs w:val="24"/>
        </w:rPr>
        <w:t xml:space="preserve"> 2000 </w:t>
      </w:r>
      <w:r w:rsidR="00E11FE5" w:rsidRPr="00457DF5">
        <w:rPr>
          <w:bCs/>
          <w:szCs w:val="24"/>
        </w:rPr>
        <w:t>iki</w:t>
      </w:r>
      <w:r w:rsidRPr="00457DF5">
        <w:rPr>
          <w:bCs/>
          <w:szCs w:val="24"/>
        </w:rPr>
        <w:t xml:space="preserve"> 2500 mm</w:t>
      </w:r>
      <w:r w:rsidR="008964ED" w:rsidRPr="00457DF5">
        <w:rPr>
          <w:bCs/>
          <w:szCs w:val="24"/>
        </w:rPr>
        <w:t>. Užvažiavimo r</w:t>
      </w:r>
      <w:r w:rsidRPr="00457DF5">
        <w:rPr>
          <w:bCs/>
          <w:szCs w:val="24"/>
        </w:rPr>
        <w:t xml:space="preserve">ampų pakėlimas ir nuleidimas </w:t>
      </w:r>
      <w:r w:rsidR="008964ED" w:rsidRPr="00457DF5">
        <w:rPr>
          <w:bCs/>
          <w:szCs w:val="24"/>
        </w:rPr>
        <w:t xml:space="preserve">turi būti </w:t>
      </w:r>
      <w:r w:rsidRPr="00457DF5">
        <w:rPr>
          <w:bCs/>
          <w:szCs w:val="24"/>
        </w:rPr>
        <w:t>valdomas automatiškai</w:t>
      </w:r>
      <w:r w:rsidR="00AC7CF0" w:rsidRPr="00457DF5">
        <w:rPr>
          <w:bCs/>
          <w:szCs w:val="24"/>
        </w:rPr>
        <w:t xml:space="preserve">. </w:t>
      </w:r>
      <w:r w:rsidRPr="00457DF5">
        <w:rPr>
          <w:bCs/>
          <w:szCs w:val="24"/>
        </w:rPr>
        <w:t>Rampos privalo automatiškai pasikelti ir nusileisti, saugiam ir patogiam transportavimui.</w:t>
      </w:r>
    </w:p>
    <w:p w14:paraId="29F5E683" w14:textId="129DD214" w:rsidR="004506A8" w:rsidRPr="00457DF5" w:rsidRDefault="004506A8" w:rsidP="00AC7CF0">
      <w:pPr>
        <w:pStyle w:val="Sraopastraipa"/>
        <w:numPr>
          <w:ilvl w:val="1"/>
          <w:numId w:val="4"/>
        </w:numPr>
        <w:ind w:left="0" w:firstLine="709"/>
        <w:rPr>
          <w:bCs/>
          <w:szCs w:val="24"/>
        </w:rPr>
      </w:pPr>
      <w:r w:rsidRPr="00457DF5">
        <w:rPr>
          <w:bCs/>
          <w:szCs w:val="24"/>
        </w:rPr>
        <w:t>Rampos ir platformos paviršiai turi būti neslidūs, užtikrinantys kiek įmanomą didesnį sukibimą.</w:t>
      </w:r>
    </w:p>
    <w:p w14:paraId="77AD7AC0" w14:textId="4EE1296F" w:rsidR="007225B0" w:rsidRPr="00457DF5" w:rsidRDefault="007225B0" w:rsidP="00AC7CF0">
      <w:pPr>
        <w:pStyle w:val="Sraopastraipa"/>
        <w:numPr>
          <w:ilvl w:val="1"/>
          <w:numId w:val="4"/>
        </w:numPr>
        <w:ind w:left="0" w:firstLine="709"/>
        <w:rPr>
          <w:bCs/>
          <w:szCs w:val="24"/>
        </w:rPr>
      </w:pPr>
      <w:r w:rsidRPr="00457DF5">
        <w:rPr>
          <w:bCs/>
          <w:szCs w:val="24"/>
        </w:rPr>
        <w:t>Automobilio užvažiavimo / nuvažiavimo kampas ant platformo</w:t>
      </w:r>
      <w:r w:rsidR="00FB773C" w:rsidRPr="00457DF5">
        <w:rPr>
          <w:bCs/>
          <w:szCs w:val="24"/>
        </w:rPr>
        <w:t xml:space="preserve">s </w:t>
      </w:r>
      <w:r w:rsidRPr="00457DF5">
        <w:rPr>
          <w:bCs/>
          <w:szCs w:val="24"/>
        </w:rPr>
        <w:t>negali būti didesni nei 10 laipsnių.</w:t>
      </w:r>
    </w:p>
    <w:p w14:paraId="1802A5A1" w14:textId="23920F18" w:rsidR="00FB773C" w:rsidRPr="00457DF5" w:rsidRDefault="00E301D8" w:rsidP="00AC7CF0">
      <w:pPr>
        <w:pStyle w:val="Sraopastraipa"/>
        <w:numPr>
          <w:ilvl w:val="1"/>
          <w:numId w:val="4"/>
        </w:numPr>
        <w:ind w:left="0" w:firstLine="709"/>
        <w:rPr>
          <w:bCs/>
          <w:szCs w:val="24"/>
        </w:rPr>
      </w:pPr>
      <w:r w:rsidRPr="00457DF5">
        <w:rPr>
          <w:bCs/>
          <w:szCs w:val="24"/>
        </w:rPr>
        <w:t>Platforma turi turėti savaeigę pavar</w:t>
      </w:r>
      <w:r w:rsidR="00620592" w:rsidRPr="00457DF5">
        <w:rPr>
          <w:bCs/>
          <w:szCs w:val="24"/>
        </w:rPr>
        <w:t>ą, kurios j</w:t>
      </w:r>
      <w:r w:rsidRPr="00457DF5">
        <w:rPr>
          <w:bCs/>
          <w:szCs w:val="24"/>
        </w:rPr>
        <w:t>udėjimą turi užtikrinti elektros varikliai.</w:t>
      </w:r>
    </w:p>
    <w:p w14:paraId="513379E0" w14:textId="7859D389" w:rsidR="00620592" w:rsidRPr="00457DF5" w:rsidRDefault="00DE472A" w:rsidP="00AC7CF0">
      <w:pPr>
        <w:pStyle w:val="Sraopastraipa"/>
        <w:numPr>
          <w:ilvl w:val="1"/>
          <w:numId w:val="4"/>
        </w:numPr>
        <w:ind w:left="0" w:firstLine="709"/>
        <w:rPr>
          <w:bCs/>
          <w:szCs w:val="24"/>
        </w:rPr>
      </w:pPr>
      <w:r w:rsidRPr="00457DF5">
        <w:rPr>
          <w:bCs/>
          <w:szCs w:val="24"/>
        </w:rPr>
        <w:t xml:space="preserve">Platformos energijos šaltinis </w:t>
      </w:r>
      <w:r w:rsidR="003144EF" w:rsidRPr="00457DF5">
        <w:rPr>
          <w:bCs/>
          <w:szCs w:val="24"/>
        </w:rPr>
        <w:t>b</w:t>
      </w:r>
      <w:r w:rsidRPr="00457DF5">
        <w:rPr>
          <w:bCs/>
          <w:szCs w:val="24"/>
        </w:rPr>
        <w:t>aterij</w:t>
      </w:r>
      <w:r w:rsidR="00720CB7" w:rsidRPr="00457DF5">
        <w:rPr>
          <w:bCs/>
          <w:szCs w:val="24"/>
        </w:rPr>
        <w:t>o</w:t>
      </w:r>
      <w:r w:rsidRPr="00457DF5">
        <w:rPr>
          <w:bCs/>
          <w:szCs w:val="24"/>
        </w:rPr>
        <w:t>s</w:t>
      </w:r>
      <w:r w:rsidR="00EF3936" w:rsidRPr="00457DF5">
        <w:rPr>
          <w:bCs/>
          <w:szCs w:val="24"/>
        </w:rPr>
        <w:t>, kraunamos</w:t>
      </w:r>
      <w:r w:rsidR="003144EF" w:rsidRPr="00457DF5">
        <w:rPr>
          <w:bCs/>
          <w:szCs w:val="24"/>
        </w:rPr>
        <w:t xml:space="preserve"> </w:t>
      </w:r>
      <w:r w:rsidRPr="00457DF5">
        <w:rPr>
          <w:bCs/>
          <w:szCs w:val="24"/>
        </w:rPr>
        <w:t>integruotu baterijų krovikliu.</w:t>
      </w:r>
    </w:p>
    <w:p w14:paraId="09CFBB85" w14:textId="3E715DEA" w:rsidR="00190A7C" w:rsidRPr="00457DF5" w:rsidRDefault="0090357C" w:rsidP="00AC7CF0">
      <w:pPr>
        <w:pStyle w:val="Sraopastraipa"/>
        <w:numPr>
          <w:ilvl w:val="1"/>
          <w:numId w:val="4"/>
        </w:numPr>
        <w:ind w:left="0" w:firstLine="709"/>
        <w:rPr>
          <w:bCs/>
          <w:szCs w:val="24"/>
        </w:rPr>
      </w:pPr>
      <w:r w:rsidRPr="00457DF5">
        <w:rPr>
          <w:bCs/>
          <w:szCs w:val="24"/>
        </w:rPr>
        <w:t>Ratai turi būti guminiai, užtikrinantys sukibimą žiemos sąlygomis.</w:t>
      </w:r>
    </w:p>
    <w:p w14:paraId="162D5F2F" w14:textId="1804E56C" w:rsidR="008D537E" w:rsidRPr="00457DF5" w:rsidRDefault="008D537E" w:rsidP="00AC7CF0">
      <w:pPr>
        <w:pStyle w:val="Sraopastraipa"/>
        <w:numPr>
          <w:ilvl w:val="1"/>
          <w:numId w:val="4"/>
        </w:numPr>
        <w:ind w:left="0" w:firstLine="709"/>
        <w:rPr>
          <w:bCs/>
          <w:szCs w:val="24"/>
        </w:rPr>
      </w:pPr>
      <w:r w:rsidRPr="00457DF5">
        <w:rPr>
          <w:bCs/>
          <w:szCs w:val="24"/>
        </w:rPr>
        <w:t>Platformos keliamoji gale ne mažiau kaip 5 tonos.</w:t>
      </w:r>
    </w:p>
    <w:p w14:paraId="161D309F" w14:textId="45252CD4" w:rsidR="008D537E" w:rsidRPr="00457DF5" w:rsidRDefault="008D537E" w:rsidP="00AC7CF0">
      <w:pPr>
        <w:pStyle w:val="Sraopastraipa"/>
        <w:numPr>
          <w:ilvl w:val="1"/>
          <w:numId w:val="4"/>
        </w:numPr>
        <w:ind w:left="0" w:firstLine="709"/>
        <w:rPr>
          <w:bCs/>
          <w:szCs w:val="24"/>
        </w:rPr>
      </w:pPr>
      <w:r w:rsidRPr="00457DF5">
        <w:rPr>
          <w:bCs/>
          <w:szCs w:val="24"/>
        </w:rPr>
        <w:t>Platforma turi būti valdoma nuotolini</w:t>
      </w:r>
      <w:r w:rsidR="00E237CF" w:rsidRPr="00457DF5">
        <w:rPr>
          <w:bCs/>
          <w:szCs w:val="24"/>
        </w:rPr>
        <w:t>u būdu.</w:t>
      </w:r>
    </w:p>
    <w:p w14:paraId="27F8C6F3" w14:textId="08989DBE" w:rsidR="00E237CF" w:rsidRPr="00457DF5" w:rsidRDefault="00DC6804" w:rsidP="00AC7CF0">
      <w:pPr>
        <w:pStyle w:val="Sraopastraipa"/>
        <w:numPr>
          <w:ilvl w:val="1"/>
          <w:numId w:val="4"/>
        </w:numPr>
        <w:ind w:left="0" w:firstLine="709"/>
        <w:rPr>
          <w:bCs/>
          <w:szCs w:val="24"/>
        </w:rPr>
      </w:pPr>
      <w:r w:rsidRPr="00457DF5">
        <w:rPr>
          <w:bCs/>
          <w:szCs w:val="24"/>
        </w:rPr>
        <w:t>Turi būti 2 greičių pasirinkimas: 1 greitis – 6 m/min; 2 greitis – 15 m/min.</w:t>
      </w:r>
    </w:p>
    <w:p w14:paraId="24BDDCA6" w14:textId="639AF938" w:rsidR="00DC6804" w:rsidRPr="00457DF5" w:rsidRDefault="00E76E81" w:rsidP="00AC7CF0">
      <w:pPr>
        <w:pStyle w:val="Sraopastraipa"/>
        <w:numPr>
          <w:ilvl w:val="1"/>
          <w:numId w:val="4"/>
        </w:numPr>
        <w:ind w:left="0" w:firstLine="709"/>
        <w:rPr>
          <w:bCs/>
          <w:szCs w:val="24"/>
        </w:rPr>
      </w:pPr>
      <w:r w:rsidRPr="00457DF5">
        <w:rPr>
          <w:bCs/>
          <w:szCs w:val="24"/>
        </w:rPr>
        <w:t xml:space="preserve">Abi </w:t>
      </w:r>
      <w:r w:rsidR="00087809" w:rsidRPr="00457DF5">
        <w:rPr>
          <w:bCs/>
          <w:szCs w:val="24"/>
        </w:rPr>
        <w:t xml:space="preserve">platformos ašys turi būti </w:t>
      </w:r>
      <w:r w:rsidR="001C4F81" w:rsidRPr="00457DF5">
        <w:rPr>
          <w:bCs/>
          <w:szCs w:val="24"/>
        </w:rPr>
        <w:t xml:space="preserve">varančios ir </w:t>
      </w:r>
      <w:r w:rsidRPr="00457DF5">
        <w:rPr>
          <w:bCs/>
          <w:szCs w:val="24"/>
        </w:rPr>
        <w:t>vairuojančios ašys. V</w:t>
      </w:r>
      <w:r w:rsidR="00087809" w:rsidRPr="00457DF5">
        <w:rPr>
          <w:bCs/>
          <w:szCs w:val="24"/>
        </w:rPr>
        <w:t xml:space="preserve">airavimo mechanizmas turi </w:t>
      </w:r>
      <w:r w:rsidR="007B4B03" w:rsidRPr="00457DF5">
        <w:rPr>
          <w:bCs/>
          <w:szCs w:val="24"/>
        </w:rPr>
        <w:t xml:space="preserve">vykti visomis </w:t>
      </w:r>
      <w:r w:rsidRPr="00457DF5">
        <w:rPr>
          <w:bCs/>
          <w:szCs w:val="24"/>
        </w:rPr>
        <w:t>krypti</w:t>
      </w:r>
      <w:r w:rsidR="007B4B03" w:rsidRPr="00457DF5">
        <w:rPr>
          <w:bCs/>
          <w:szCs w:val="24"/>
        </w:rPr>
        <w:t xml:space="preserve">mis: </w:t>
      </w:r>
      <w:r w:rsidRPr="00457DF5">
        <w:rPr>
          <w:bCs/>
          <w:szCs w:val="24"/>
        </w:rPr>
        <w:t>pirmyn, atgal, į šonus ar įstriža</w:t>
      </w:r>
      <w:r w:rsidR="007B4B03" w:rsidRPr="00457DF5">
        <w:rPr>
          <w:bCs/>
          <w:szCs w:val="24"/>
        </w:rPr>
        <w:t>i</w:t>
      </w:r>
      <w:r w:rsidRPr="00457DF5">
        <w:rPr>
          <w:bCs/>
          <w:szCs w:val="24"/>
        </w:rPr>
        <w:t xml:space="preserve">. </w:t>
      </w:r>
      <w:r w:rsidR="000A4F30" w:rsidRPr="00457DF5">
        <w:rPr>
          <w:bCs/>
          <w:szCs w:val="24"/>
        </w:rPr>
        <w:t>Platforma turi s</w:t>
      </w:r>
      <w:r w:rsidRPr="00457DF5">
        <w:rPr>
          <w:bCs/>
          <w:szCs w:val="24"/>
        </w:rPr>
        <w:t>uk</w:t>
      </w:r>
      <w:r w:rsidR="000A4F30" w:rsidRPr="00457DF5">
        <w:rPr>
          <w:bCs/>
          <w:szCs w:val="24"/>
        </w:rPr>
        <w:t>t</w:t>
      </w:r>
      <w:r w:rsidRPr="00457DF5">
        <w:rPr>
          <w:bCs/>
          <w:szCs w:val="24"/>
        </w:rPr>
        <w:t>is vietoje.</w:t>
      </w:r>
    </w:p>
    <w:p w14:paraId="55602713" w14:textId="55DA0932" w:rsidR="000A4F30" w:rsidRPr="00457DF5" w:rsidRDefault="001C04D3" w:rsidP="00AC7CF0">
      <w:pPr>
        <w:pStyle w:val="Sraopastraipa"/>
        <w:numPr>
          <w:ilvl w:val="1"/>
          <w:numId w:val="4"/>
        </w:numPr>
        <w:ind w:left="0" w:firstLine="709"/>
        <w:rPr>
          <w:bCs/>
          <w:szCs w:val="24"/>
        </w:rPr>
      </w:pPr>
      <w:r w:rsidRPr="00457DF5">
        <w:rPr>
          <w:bCs/>
          <w:szCs w:val="24"/>
        </w:rPr>
        <w:t xml:space="preserve">Pakėlimo platforma turi turėti 4 hidraulinius cilindrus jos stabilizavimui valdomus nuotoliniu </w:t>
      </w:r>
      <w:r w:rsidR="00133BC7" w:rsidRPr="00457DF5">
        <w:rPr>
          <w:bCs/>
          <w:szCs w:val="24"/>
        </w:rPr>
        <w:t>būdu</w:t>
      </w:r>
      <w:r w:rsidRPr="00457DF5">
        <w:rPr>
          <w:bCs/>
          <w:szCs w:val="24"/>
        </w:rPr>
        <w:t>.</w:t>
      </w:r>
    </w:p>
    <w:p w14:paraId="34AB6B45" w14:textId="5DFCCB5F" w:rsidR="00632260" w:rsidRPr="00457DF5" w:rsidRDefault="00B5610B" w:rsidP="00AC7CF0">
      <w:pPr>
        <w:pStyle w:val="Sraopastraipa"/>
        <w:numPr>
          <w:ilvl w:val="1"/>
          <w:numId w:val="4"/>
        </w:numPr>
        <w:ind w:left="0" w:firstLine="709"/>
        <w:rPr>
          <w:bCs/>
          <w:szCs w:val="24"/>
        </w:rPr>
      </w:pPr>
      <w:r w:rsidRPr="00457DF5">
        <w:rPr>
          <w:bCs/>
          <w:szCs w:val="24"/>
        </w:rPr>
        <w:t>Platformos saugumo sistema turi būti aprūpinta jutikliais iš visų pusių neleidžiančiais įvykti susidūrimui su kliūtimi.</w:t>
      </w:r>
    </w:p>
    <w:p w14:paraId="47418EF7" w14:textId="7270CF97" w:rsidR="00432CBA" w:rsidRPr="00457DF5" w:rsidRDefault="004C5AA6" w:rsidP="00AC7CF0">
      <w:pPr>
        <w:pStyle w:val="Sraopastraipa"/>
        <w:numPr>
          <w:ilvl w:val="1"/>
          <w:numId w:val="4"/>
        </w:numPr>
        <w:ind w:left="0" w:firstLine="709"/>
        <w:rPr>
          <w:bCs/>
          <w:szCs w:val="24"/>
        </w:rPr>
      </w:pPr>
      <w:r w:rsidRPr="00457DF5">
        <w:rPr>
          <w:bCs/>
          <w:szCs w:val="24"/>
        </w:rPr>
        <w:t>Platforma turi turėti EN ir CE sertifikatus.</w:t>
      </w:r>
    </w:p>
    <w:p w14:paraId="5FF1C07E" w14:textId="239E94CA" w:rsidR="00F418A6" w:rsidRPr="00457DF5" w:rsidRDefault="00F418A6" w:rsidP="003A0D39">
      <w:pPr>
        <w:pStyle w:val="Sraopastraipa"/>
        <w:numPr>
          <w:ilvl w:val="1"/>
          <w:numId w:val="4"/>
        </w:numPr>
        <w:ind w:left="0" w:firstLine="709"/>
        <w:rPr>
          <w:b/>
          <w:szCs w:val="24"/>
        </w:rPr>
      </w:pPr>
      <w:r w:rsidRPr="00457DF5">
        <w:rPr>
          <w:b/>
          <w:szCs w:val="24"/>
        </w:rPr>
        <w:t xml:space="preserve">Reikalavimai  </w:t>
      </w:r>
      <w:r w:rsidR="00621F8A" w:rsidRPr="00457DF5">
        <w:rPr>
          <w:b/>
          <w:szCs w:val="24"/>
        </w:rPr>
        <w:t>priekabai</w:t>
      </w:r>
      <w:r w:rsidRPr="00457DF5">
        <w:rPr>
          <w:b/>
          <w:szCs w:val="24"/>
        </w:rPr>
        <w:t>, skirtai lengvųjų transporto priemonių</w:t>
      </w:r>
      <w:r w:rsidR="00FC484C" w:rsidRPr="00457DF5">
        <w:rPr>
          <w:b/>
          <w:szCs w:val="24"/>
        </w:rPr>
        <w:t xml:space="preserve"> </w:t>
      </w:r>
      <w:r w:rsidRPr="00457DF5">
        <w:rPr>
          <w:b/>
          <w:szCs w:val="24"/>
        </w:rPr>
        <w:t xml:space="preserve">skenavimui: </w:t>
      </w:r>
    </w:p>
    <w:p w14:paraId="4DAD1713" w14:textId="77777777" w:rsidR="009923C4" w:rsidRPr="00457DF5" w:rsidRDefault="000F6D3B" w:rsidP="00621F8A">
      <w:pPr>
        <w:pStyle w:val="Sraopastraipa"/>
        <w:numPr>
          <w:ilvl w:val="1"/>
          <w:numId w:val="4"/>
        </w:numPr>
        <w:ind w:left="0" w:firstLine="709"/>
        <w:rPr>
          <w:bCs/>
          <w:szCs w:val="24"/>
        </w:rPr>
      </w:pPr>
      <w:r w:rsidRPr="00457DF5">
        <w:rPr>
          <w:bCs/>
          <w:szCs w:val="24"/>
        </w:rPr>
        <w:t>Priekaba su</w:t>
      </w:r>
      <w:r w:rsidR="009923C4" w:rsidRPr="00457DF5">
        <w:rPr>
          <w:bCs/>
          <w:szCs w:val="24"/>
        </w:rPr>
        <w:t xml:space="preserve"> 2 (dviem) ašimis skirta lengvųjų automobilių transportavimui.</w:t>
      </w:r>
    </w:p>
    <w:p w14:paraId="26A1A0AC" w14:textId="77777777" w:rsidR="004209A1" w:rsidRPr="00457DF5" w:rsidRDefault="00340FAC" w:rsidP="004209A1">
      <w:pPr>
        <w:pStyle w:val="Sraopastraipa"/>
        <w:numPr>
          <w:ilvl w:val="1"/>
          <w:numId w:val="4"/>
        </w:numPr>
        <w:ind w:left="0" w:firstLine="709"/>
        <w:rPr>
          <w:bCs/>
          <w:szCs w:val="24"/>
        </w:rPr>
      </w:pPr>
      <w:r w:rsidRPr="00457DF5">
        <w:rPr>
          <w:bCs/>
          <w:szCs w:val="24"/>
        </w:rPr>
        <w:t>Automobilio užvažiavimo / nuvažiavimo kampas ne daugiau 5 laipsnių.</w:t>
      </w:r>
    </w:p>
    <w:p w14:paraId="50D10125" w14:textId="77777777" w:rsidR="004209A1" w:rsidRPr="00457DF5" w:rsidRDefault="004209A1" w:rsidP="004209A1">
      <w:pPr>
        <w:pStyle w:val="Sraopastraipa"/>
        <w:numPr>
          <w:ilvl w:val="1"/>
          <w:numId w:val="4"/>
        </w:numPr>
        <w:ind w:left="0" w:firstLine="709"/>
        <w:rPr>
          <w:bCs/>
          <w:szCs w:val="24"/>
        </w:rPr>
      </w:pPr>
      <w:r w:rsidRPr="00457DF5">
        <w:rPr>
          <w:bCs/>
          <w:szCs w:val="24"/>
        </w:rPr>
        <w:t>Priekabos matmenys: plotis – ne mažiau 2000 mm, ilgis – ne mažiau 4500 mm.</w:t>
      </w:r>
    </w:p>
    <w:p w14:paraId="5F41769E" w14:textId="77777777" w:rsidR="00F96F7A" w:rsidRPr="00457DF5" w:rsidRDefault="00F96F7A" w:rsidP="004209A1">
      <w:pPr>
        <w:pStyle w:val="Sraopastraipa"/>
        <w:numPr>
          <w:ilvl w:val="1"/>
          <w:numId w:val="4"/>
        </w:numPr>
        <w:ind w:left="0" w:firstLine="709"/>
        <w:rPr>
          <w:bCs/>
          <w:szCs w:val="24"/>
        </w:rPr>
      </w:pPr>
      <w:r w:rsidRPr="00457DF5">
        <w:rPr>
          <w:bCs/>
          <w:szCs w:val="24"/>
        </w:rPr>
        <w:t>Priekabos paviršius turi būti neslidus, užtikrinantis kiek įmanomą didesnį sukibimą.</w:t>
      </w:r>
    </w:p>
    <w:p w14:paraId="662F4C91" w14:textId="77777777" w:rsidR="002D270F" w:rsidRPr="00457DF5" w:rsidRDefault="002D270F" w:rsidP="004209A1">
      <w:pPr>
        <w:pStyle w:val="Sraopastraipa"/>
        <w:numPr>
          <w:ilvl w:val="1"/>
          <w:numId w:val="4"/>
        </w:numPr>
        <w:ind w:left="0" w:firstLine="709"/>
        <w:rPr>
          <w:bCs/>
          <w:szCs w:val="24"/>
        </w:rPr>
      </w:pPr>
      <w:r w:rsidRPr="00457DF5">
        <w:rPr>
          <w:bCs/>
          <w:szCs w:val="24"/>
        </w:rPr>
        <w:t>Priekabos pakaba turi turėti 4 (keturias) oro pagalves ir 4 (keturis) amortizatorius.</w:t>
      </w:r>
    </w:p>
    <w:p w14:paraId="20FA256F" w14:textId="60B4B697" w:rsidR="00E7707D" w:rsidRPr="00457DF5" w:rsidRDefault="00B12F71" w:rsidP="004209A1">
      <w:pPr>
        <w:pStyle w:val="Sraopastraipa"/>
        <w:numPr>
          <w:ilvl w:val="1"/>
          <w:numId w:val="4"/>
        </w:numPr>
        <w:ind w:left="0" w:firstLine="709"/>
        <w:rPr>
          <w:bCs/>
          <w:szCs w:val="24"/>
        </w:rPr>
      </w:pPr>
      <w:r w:rsidRPr="00457DF5">
        <w:rPr>
          <w:bCs/>
          <w:szCs w:val="24"/>
        </w:rPr>
        <w:t xml:space="preserve">Priekaboje turi būti įrengtas elektroninis nuotolinis važiuoklės aukščio valdymas. </w:t>
      </w:r>
      <w:r w:rsidR="00287019" w:rsidRPr="00457DF5">
        <w:rPr>
          <w:bCs/>
          <w:szCs w:val="24"/>
        </w:rPr>
        <w:t>Važiuoklė</w:t>
      </w:r>
      <w:r w:rsidR="00D33BF6" w:rsidRPr="00457DF5">
        <w:rPr>
          <w:bCs/>
          <w:szCs w:val="24"/>
        </w:rPr>
        <w:t xml:space="preserve"> turi būti v</w:t>
      </w:r>
      <w:r w:rsidR="00287019" w:rsidRPr="00457DF5">
        <w:rPr>
          <w:bCs/>
          <w:szCs w:val="24"/>
        </w:rPr>
        <w:t>ald</w:t>
      </w:r>
      <w:r w:rsidR="00D33BF6" w:rsidRPr="00457DF5">
        <w:rPr>
          <w:bCs/>
          <w:szCs w:val="24"/>
        </w:rPr>
        <w:t>om</w:t>
      </w:r>
      <w:r w:rsidR="00287019" w:rsidRPr="00457DF5">
        <w:rPr>
          <w:bCs/>
          <w:szCs w:val="24"/>
        </w:rPr>
        <w:t>a</w:t>
      </w:r>
      <w:r w:rsidR="00D33BF6" w:rsidRPr="00457DF5">
        <w:rPr>
          <w:bCs/>
          <w:szCs w:val="24"/>
        </w:rPr>
        <w:t xml:space="preserve"> </w:t>
      </w:r>
      <w:r w:rsidR="00287019" w:rsidRPr="00457DF5">
        <w:rPr>
          <w:bCs/>
          <w:szCs w:val="24"/>
        </w:rPr>
        <w:t xml:space="preserve">2 </w:t>
      </w:r>
      <w:r w:rsidR="00D33BF6" w:rsidRPr="00457DF5">
        <w:rPr>
          <w:bCs/>
          <w:szCs w:val="24"/>
        </w:rPr>
        <w:t xml:space="preserve">(dviem) </w:t>
      </w:r>
      <w:r w:rsidR="00287019" w:rsidRPr="00457DF5">
        <w:rPr>
          <w:bCs/>
          <w:szCs w:val="24"/>
        </w:rPr>
        <w:t>oro kompresoriai</w:t>
      </w:r>
      <w:r w:rsidR="00D33BF6" w:rsidRPr="00457DF5">
        <w:rPr>
          <w:bCs/>
          <w:szCs w:val="24"/>
        </w:rPr>
        <w:t>s</w:t>
      </w:r>
      <w:r w:rsidR="00287019" w:rsidRPr="00457DF5">
        <w:rPr>
          <w:bCs/>
          <w:szCs w:val="24"/>
        </w:rPr>
        <w:t xml:space="preserve"> </w:t>
      </w:r>
      <w:r w:rsidR="00571D3B" w:rsidRPr="00457DF5">
        <w:rPr>
          <w:bCs/>
          <w:szCs w:val="24"/>
        </w:rPr>
        <w:t>su</w:t>
      </w:r>
      <w:r w:rsidR="00287019" w:rsidRPr="00457DF5">
        <w:rPr>
          <w:bCs/>
          <w:szCs w:val="24"/>
        </w:rPr>
        <w:t xml:space="preserve"> suspausto oro rezervuar</w:t>
      </w:r>
      <w:r w:rsidR="00571D3B" w:rsidRPr="00457DF5">
        <w:rPr>
          <w:bCs/>
          <w:szCs w:val="24"/>
        </w:rPr>
        <w:t>u / ais</w:t>
      </w:r>
      <w:r w:rsidR="00287019" w:rsidRPr="00457DF5">
        <w:rPr>
          <w:bCs/>
          <w:szCs w:val="24"/>
        </w:rPr>
        <w:t>.</w:t>
      </w:r>
    </w:p>
    <w:p w14:paraId="2D167C43" w14:textId="746069B7" w:rsidR="000F6D3B" w:rsidRPr="00457DF5" w:rsidRDefault="009975FF" w:rsidP="004209A1">
      <w:pPr>
        <w:pStyle w:val="Sraopastraipa"/>
        <w:numPr>
          <w:ilvl w:val="1"/>
          <w:numId w:val="4"/>
        </w:numPr>
        <w:ind w:left="0" w:firstLine="709"/>
        <w:rPr>
          <w:bCs/>
          <w:szCs w:val="24"/>
        </w:rPr>
      </w:pPr>
      <w:r w:rsidRPr="00457DF5">
        <w:rPr>
          <w:bCs/>
          <w:szCs w:val="24"/>
        </w:rPr>
        <w:t xml:space="preserve">Elektroniniam valdymui turi būti </w:t>
      </w:r>
      <w:r w:rsidR="00A740BA" w:rsidRPr="00457DF5">
        <w:rPr>
          <w:bCs/>
          <w:szCs w:val="24"/>
        </w:rPr>
        <w:t>naudojamas e</w:t>
      </w:r>
      <w:r w:rsidR="006D681F" w:rsidRPr="00457DF5">
        <w:rPr>
          <w:bCs/>
          <w:szCs w:val="24"/>
        </w:rPr>
        <w:t>nergijos šaltinis</w:t>
      </w:r>
      <w:r w:rsidR="00A740BA" w:rsidRPr="00457DF5">
        <w:rPr>
          <w:bCs/>
          <w:szCs w:val="24"/>
        </w:rPr>
        <w:t xml:space="preserve"> </w:t>
      </w:r>
      <w:r w:rsidR="00183C4F" w:rsidRPr="00457DF5">
        <w:rPr>
          <w:bCs/>
          <w:szCs w:val="24"/>
        </w:rPr>
        <w:t>b</w:t>
      </w:r>
      <w:r w:rsidR="006D681F" w:rsidRPr="00457DF5">
        <w:rPr>
          <w:bCs/>
          <w:szCs w:val="24"/>
        </w:rPr>
        <w:t>aterija</w:t>
      </w:r>
      <w:r w:rsidR="0066142B" w:rsidRPr="00457DF5">
        <w:rPr>
          <w:bCs/>
          <w:szCs w:val="24"/>
        </w:rPr>
        <w:t xml:space="preserve"> </w:t>
      </w:r>
      <w:r w:rsidR="006D681F" w:rsidRPr="00457DF5">
        <w:rPr>
          <w:bCs/>
          <w:szCs w:val="24"/>
        </w:rPr>
        <w:t>/</w:t>
      </w:r>
      <w:r w:rsidR="0066142B" w:rsidRPr="00457DF5">
        <w:rPr>
          <w:bCs/>
          <w:szCs w:val="24"/>
        </w:rPr>
        <w:t xml:space="preserve"> </w:t>
      </w:r>
      <w:r w:rsidR="006D681F" w:rsidRPr="00457DF5">
        <w:rPr>
          <w:bCs/>
          <w:szCs w:val="24"/>
        </w:rPr>
        <w:t>os. Ne mažiau 75 Ah talpos</w:t>
      </w:r>
      <w:r w:rsidR="00A740BA" w:rsidRPr="00457DF5">
        <w:rPr>
          <w:bCs/>
          <w:szCs w:val="24"/>
        </w:rPr>
        <w:t>, s</w:t>
      </w:r>
      <w:r w:rsidR="006D681F" w:rsidRPr="00457DF5">
        <w:rPr>
          <w:bCs/>
          <w:szCs w:val="24"/>
        </w:rPr>
        <w:t>u integruotu baterijų krovikliu.</w:t>
      </w:r>
    </w:p>
    <w:p w14:paraId="613FCB6E" w14:textId="250C8337" w:rsidR="00183C4F" w:rsidRPr="00457DF5" w:rsidRDefault="008E265A" w:rsidP="004209A1">
      <w:pPr>
        <w:pStyle w:val="Sraopastraipa"/>
        <w:numPr>
          <w:ilvl w:val="1"/>
          <w:numId w:val="4"/>
        </w:numPr>
        <w:ind w:left="0" w:firstLine="709"/>
        <w:rPr>
          <w:bCs/>
          <w:szCs w:val="24"/>
        </w:rPr>
      </w:pPr>
      <w:r w:rsidRPr="00457DF5">
        <w:rPr>
          <w:bCs/>
          <w:szCs w:val="24"/>
        </w:rPr>
        <w:t>Priekaboje turi būti įrengta saugumo sistema</w:t>
      </w:r>
      <w:r w:rsidR="0085313B" w:rsidRPr="00457DF5">
        <w:rPr>
          <w:bCs/>
          <w:szCs w:val="24"/>
        </w:rPr>
        <w:t>, kurios a</w:t>
      </w:r>
      <w:r w:rsidRPr="00457DF5">
        <w:rPr>
          <w:bCs/>
          <w:szCs w:val="24"/>
        </w:rPr>
        <w:t>psauginiai vožtuvai saug</w:t>
      </w:r>
      <w:r w:rsidR="0085313B" w:rsidRPr="00457DF5">
        <w:rPr>
          <w:bCs/>
          <w:szCs w:val="24"/>
        </w:rPr>
        <w:t>o</w:t>
      </w:r>
      <w:r w:rsidRPr="00457DF5">
        <w:rPr>
          <w:bCs/>
          <w:szCs w:val="24"/>
        </w:rPr>
        <w:t xml:space="preserve"> nuo netikėto aukščio pasikeitimo.</w:t>
      </w:r>
    </w:p>
    <w:p w14:paraId="08904525" w14:textId="6369DDDD" w:rsidR="00776024" w:rsidRPr="00457DF5" w:rsidRDefault="00776024" w:rsidP="000871A2">
      <w:pPr>
        <w:pStyle w:val="Sraopastraipa"/>
        <w:numPr>
          <w:ilvl w:val="1"/>
          <w:numId w:val="4"/>
        </w:numPr>
        <w:ind w:left="0" w:firstLine="709"/>
        <w:rPr>
          <w:bCs/>
          <w:szCs w:val="24"/>
        </w:rPr>
      </w:pPr>
      <w:r w:rsidRPr="00457DF5">
        <w:rPr>
          <w:bCs/>
          <w:szCs w:val="24"/>
        </w:rPr>
        <w:t xml:space="preserve">Priekabos </w:t>
      </w:r>
      <w:r w:rsidR="00385756" w:rsidRPr="00457DF5">
        <w:rPr>
          <w:bCs/>
          <w:szCs w:val="24"/>
        </w:rPr>
        <w:t>m</w:t>
      </w:r>
      <w:r w:rsidRPr="00457DF5">
        <w:rPr>
          <w:bCs/>
          <w:szCs w:val="24"/>
        </w:rPr>
        <w:t>aksimali masė</w:t>
      </w:r>
      <w:r w:rsidR="00385756" w:rsidRPr="00457DF5">
        <w:rPr>
          <w:bCs/>
          <w:szCs w:val="24"/>
        </w:rPr>
        <w:t xml:space="preserve"> ne daugiau kaip </w:t>
      </w:r>
      <w:r w:rsidRPr="00457DF5">
        <w:rPr>
          <w:bCs/>
          <w:szCs w:val="24"/>
        </w:rPr>
        <w:t>3500 kg.</w:t>
      </w:r>
    </w:p>
    <w:p w14:paraId="21B94222" w14:textId="19ED37EE" w:rsidR="00776024" w:rsidRPr="00457DF5" w:rsidRDefault="00776024" w:rsidP="000871A2">
      <w:pPr>
        <w:pStyle w:val="Sraopastraipa"/>
        <w:numPr>
          <w:ilvl w:val="1"/>
          <w:numId w:val="4"/>
        </w:numPr>
        <w:ind w:left="0" w:firstLine="709"/>
        <w:rPr>
          <w:bCs/>
          <w:szCs w:val="24"/>
        </w:rPr>
      </w:pPr>
      <w:r w:rsidRPr="00457DF5">
        <w:rPr>
          <w:bCs/>
          <w:szCs w:val="24"/>
        </w:rPr>
        <w:t xml:space="preserve">Priekabos </w:t>
      </w:r>
      <w:r w:rsidR="00385756" w:rsidRPr="00457DF5">
        <w:rPr>
          <w:bCs/>
          <w:szCs w:val="24"/>
        </w:rPr>
        <w:t>k</w:t>
      </w:r>
      <w:r w:rsidRPr="00457DF5">
        <w:rPr>
          <w:bCs/>
          <w:szCs w:val="24"/>
        </w:rPr>
        <w:t>eliamoji galia</w:t>
      </w:r>
      <w:r w:rsidR="00385756" w:rsidRPr="00457DF5">
        <w:rPr>
          <w:bCs/>
          <w:szCs w:val="24"/>
        </w:rPr>
        <w:t xml:space="preserve"> n</w:t>
      </w:r>
      <w:r w:rsidRPr="00457DF5">
        <w:rPr>
          <w:bCs/>
          <w:szCs w:val="24"/>
        </w:rPr>
        <w:t xml:space="preserve">e mažiau </w:t>
      </w:r>
      <w:r w:rsidR="00385756" w:rsidRPr="00457DF5">
        <w:rPr>
          <w:bCs/>
          <w:szCs w:val="24"/>
        </w:rPr>
        <w:t xml:space="preserve">kaip </w:t>
      </w:r>
      <w:r w:rsidRPr="00457DF5">
        <w:rPr>
          <w:bCs/>
          <w:szCs w:val="24"/>
        </w:rPr>
        <w:t>2500 kg.</w:t>
      </w:r>
    </w:p>
    <w:p w14:paraId="5B2AD3D6" w14:textId="4FC41407" w:rsidR="00776024" w:rsidRPr="00457DF5" w:rsidRDefault="00EB7902" w:rsidP="000871A2">
      <w:pPr>
        <w:pStyle w:val="Sraopastraipa"/>
        <w:numPr>
          <w:ilvl w:val="1"/>
          <w:numId w:val="4"/>
        </w:numPr>
        <w:ind w:left="0" w:firstLine="709"/>
        <w:rPr>
          <w:bCs/>
          <w:szCs w:val="24"/>
        </w:rPr>
      </w:pPr>
      <w:r w:rsidRPr="00457DF5">
        <w:rPr>
          <w:bCs/>
          <w:szCs w:val="24"/>
        </w:rPr>
        <w:t>Priekab</w:t>
      </w:r>
      <w:r w:rsidR="00E964D4" w:rsidRPr="00457DF5">
        <w:rPr>
          <w:bCs/>
          <w:szCs w:val="24"/>
        </w:rPr>
        <w:t>oje turi būti v</w:t>
      </w:r>
      <w:r w:rsidR="00776024" w:rsidRPr="00457DF5">
        <w:rPr>
          <w:bCs/>
          <w:szCs w:val="24"/>
        </w:rPr>
        <w:t>ažiavimo stabdžiai ir rankinis stabdis.</w:t>
      </w:r>
    </w:p>
    <w:p w14:paraId="150DAF82" w14:textId="6885410F" w:rsidR="00776024" w:rsidRPr="00457DF5" w:rsidRDefault="00E964D4" w:rsidP="000871A2">
      <w:pPr>
        <w:pStyle w:val="Sraopastraipa"/>
        <w:numPr>
          <w:ilvl w:val="1"/>
          <w:numId w:val="4"/>
        </w:numPr>
        <w:ind w:left="0" w:firstLine="709"/>
        <w:rPr>
          <w:bCs/>
          <w:szCs w:val="24"/>
        </w:rPr>
      </w:pPr>
      <w:r w:rsidRPr="00457DF5">
        <w:rPr>
          <w:bCs/>
          <w:szCs w:val="24"/>
        </w:rPr>
        <w:t xml:space="preserve">Turi būti įrengta išorinė suspausto oro padavimo jungtis </w:t>
      </w:r>
      <w:r w:rsidR="00D4248A" w:rsidRPr="00457DF5">
        <w:rPr>
          <w:bCs/>
          <w:szCs w:val="24"/>
        </w:rPr>
        <w:t xml:space="preserve">papildomam </w:t>
      </w:r>
      <w:r w:rsidR="00776024" w:rsidRPr="00457DF5">
        <w:rPr>
          <w:bCs/>
          <w:szCs w:val="24"/>
        </w:rPr>
        <w:t>s</w:t>
      </w:r>
      <w:r w:rsidR="00D4248A" w:rsidRPr="00457DF5">
        <w:rPr>
          <w:bCs/>
          <w:szCs w:val="24"/>
        </w:rPr>
        <w:t>us</w:t>
      </w:r>
      <w:r w:rsidR="00776024" w:rsidRPr="00457DF5">
        <w:rPr>
          <w:bCs/>
          <w:szCs w:val="24"/>
        </w:rPr>
        <w:t>pausto oro</w:t>
      </w:r>
      <w:r w:rsidR="00D4248A" w:rsidRPr="00457DF5">
        <w:rPr>
          <w:bCs/>
          <w:szCs w:val="24"/>
        </w:rPr>
        <w:t xml:space="preserve"> </w:t>
      </w:r>
      <w:r w:rsidR="00776024" w:rsidRPr="00457DF5">
        <w:rPr>
          <w:bCs/>
          <w:szCs w:val="24"/>
        </w:rPr>
        <w:t>tiekim</w:t>
      </w:r>
      <w:r w:rsidR="00D4248A" w:rsidRPr="00457DF5">
        <w:rPr>
          <w:bCs/>
          <w:szCs w:val="24"/>
        </w:rPr>
        <w:t>ui</w:t>
      </w:r>
      <w:r w:rsidR="00465679" w:rsidRPr="00457DF5">
        <w:rPr>
          <w:bCs/>
          <w:szCs w:val="24"/>
        </w:rPr>
        <w:t xml:space="preserve"> į visas oro pagalves</w:t>
      </w:r>
      <w:r w:rsidR="00776024" w:rsidRPr="00457DF5">
        <w:rPr>
          <w:bCs/>
          <w:szCs w:val="24"/>
        </w:rPr>
        <w:t>.</w:t>
      </w:r>
    </w:p>
    <w:p w14:paraId="4A6EBEAB" w14:textId="3416AC1F" w:rsidR="00511BD3" w:rsidRPr="00457DF5" w:rsidRDefault="00057248" w:rsidP="00B164AE">
      <w:pPr>
        <w:pStyle w:val="Sraopastraipa"/>
        <w:numPr>
          <w:ilvl w:val="1"/>
          <w:numId w:val="4"/>
        </w:numPr>
        <w:ind w:left="0" w:firstLine="709"/>
        <w:rPr>
          <w:bCs/>
          <w:szCs w:val="24"/>
        </w:rPr>
      </w:pPr>
      <w:r w:rsidRPr="00457DF5">
        <w:rPr>
          <w:bCs/>
          <w:szCs w:val="24"/>
        </w:rPr>
        <w:t>Priekaba turi atskirą tempimo įrenginį, kurio tempimo galia ne mažesnė nei 2 t. Varomas ne mažiau kaip 24 V elektros varikliu, kurio galia ne mažesnė nei 0,4 kW, maitinamas AGM baterijų, kurių talpa ne mažesnė kaip 35 Ah. Tempimo greitis ne mažesnis kaip 5 km/h. Įveikiama įkalnė su 1500 kg kroviniu ne mažiau kaip 5 proc. Turi turėti integruotą baterijų kroviklį.</w:t>
      </w:r>
    </w:p>
    <w:p w14:paraId="21905992" w14:textId="5E3E7765" w:rsidR="0085313B" w:rsidRPr="00457DF5" w:rsidRDefault="00776024" w:rsidP="000871A2">
      <w:pPr>
        <w:pStyle w:val="Sraopastraipa"/>
        <w:numPr>
          <w:ilvl w:val="1"/>
          <w:numId w:val="4"/>
        </w:numPr>
        <w:ind w:left="0" w:firstLine="709"/>
        <w:rPr>
          <w:bCs/>
          <w:szCs w:val="24"/>
        </w:rPr>
      </w:pPr>
      <w:r w:rsidRPr="00457DF5">
        <w:rPr>
          <w:bCs/>
          <w:szCs w:val="24"/>
        </w:rPr>
        <w:t>Su priekaba pateikiamas „CoC“ sertifikatas.</w:t>
      </w:r>
      <w:r w:rsidR="00FB6635" w:rsidRPr="00457DF5">
        <w:rPr>
          <w:bCs/>
          <w:szCs w:val="24"/>
        </w:rPr>
        <w:t xml:space="preserve"> </w:t>
      </w:r>
    </w:p>
    <w:p w14:paraId="181542E7" w14:textId="77777777" w:rsidR="003162B6" w:rsidRPr="00457DF5" w:rsidRDefault="003162B6" w:rsidP="000F6D3B">
      <w:pPr>
        <w:pStyle w:val="Sraopastraipa"/>
        <w:widowControl w:val="0"/>
        <w:autoSpaceDE w:val="0"/>
        <w:autoSpaceDN w:val="0"/>
        <w:adjustRightInd w:val="0"/>
        <w:ind w:left="567" w:firstLine="0"/>
        <w:jc w:val="left"/>
        <w:rPr>
          <w:b/>
        </w:rPr>
      </w:pPr>
    </w:p>
    <w:p w14:paraId="5C93B72B" w14:textId="2E053028" w:rsidR="00AE5EF9" w:rsidRPr="00457DF5" w:rsidRDefault="00AE5EF9" w:rsidP="00CF53FD">
      <w:pPr>
        <w:pStyle w:val="Sraopastraipa"/>
        <w:widowControl w:val="0"/>
        <w:numPr>
          <w:ilvl w:val="0"/>
          <w:numId w:val="4"/>
        </w:numPr>
        <w:autoSpaceDE w:val="0"/>
        <w:autoSpaceDN w:val="0"/>
        <w:adjustRightInd w:val="0"/>
        <w:ind w:left="0" w:firstLine="567"/>
        <w:jc w:val="left"/>
        <w:rPr>
          <w:b/>
        </w:rPr>
      </w:pPr>
      <w:r w:rsidRPr="00457DF5">
        <w:rPr>
          <w:b/>
        </w:rPr>
        <w:t>REIKALAVIMAI SISTEMOS JONIZUOJANČIOS SPINDULIUOTĖS ĮRENGINIAMS</w:t>
      </w:r>
    </w:p>
    <w:p w14:paraId="29E6E1E3" w14:textId="3394F692" w:rsidR="00AE5EF9" w:rsidRPr="00457DF5" w:rsidRDefault="00AE5EF9" w:rsidP="00CF53FD">
      <w:pPr>
        <w:pStyle w:val="Sraopastraipa"/>
        <w:numPr>
          <w:ilvl w:val="1"/>
          <w:numId w:val="4"/>
        </w:numPr>
        <w:ind w:left="0" w:firstLine="709"/>
        <w:rPr>
          <w:bCs/>
          <w:szCs w:val="24"/>
        </w:rPr>
      </w:pPr>
      <w:r w:rsidRPr="00457DF5">
        <w:rPr>
          <w:bCs/>
          <w:szCs w:val="24"/>
        </w:rPr>
        <w:t>Sistemos paruošimo ir paleidimo laikas neturi užtrukti ilgiau kaip 30 minučių. Praėjus 30 minučių nuo šaltojo paleidimo visi sistemos parametrai turi veikti pagal numatytuosius techninius reikalavimus.</w:t>
      </w:r>
    </w:p>
    <w:p w14:paraId="19747F35" w14:textId="45BB0AAA" w:rsidR="00AE5EF9" w:rsidRPr="00457DF5" w:rsidRDefault="00AE5EF9" w:rsidP="00CF53FD">
      <w:pPr>
        <w:pStyle w:val="Sraopastraipa"/>
        <w:numPr>
          <w:ilvl w:val="1"/>
          <w:numId w:val="4"/>
        </w:numPr>
        <w:ind w:left="0" w:firstLine="709"/>
        <w:rPr>
          <w:bCs/>
          <w:szCs w:val="24"/>
        </w:rPr>
      </w:pPr>
      <w:r w:rsidRPr="00457DF5">
        <w:rPr>
          <w:bCs/>
          <w:szCs w:val="24"/>
        </w:rPr>
        <w:t>MRKS turi veikti 24 valandas per dieną ir 7 dienas per savaitę, neįskaitant laiko, reikalingo planinei techninei priežiūrai atlikti</w:t>
      </w:r>
      <w:r w:rsidR="001E2DC0" w:rsidRPr="00457DF5">
        <w:rPr>
          <w:bCs/>
          <w:szCs w:val="24"/>
        </w:rPr>
        <w:t>.</w:t>
      </w:r>
    </w:p>
    <w:p w14:paraId="2540E182" w14:textId="403BA654" w:rsidR="00AE5EF9" w:rsidRPr="00457DF5" w:rsidRDefault="00AE5EF9" w:rsidP="00CF53FD">
      <w:pPr>
        <w:pStyle w:val="Sraopastraipa"/>
        <w:numPr>
          <w:ilvl w:val="1"/>
          <w:numId w:val="4"/>
        </w:numPr>
        <w:ind w:left="0" w:firstLine="709"/>
        <w:rPr>
          <w:bCs/>
          <w:szCs w:val="24"/>
        </w:rPr>
      </w:pPr>
      <w:r w:rsidRPr="00457DF5">
        <w:rPr>
          <w:bCs/>
          <w:szCs w:val="24"/>
        </w:rPr>
        <w:lastRenderedPageBreak/>
        <w:t>MRKS turi palaikyti nuolatinį 24 valandų darbinį režimą veikiant didžiausiu galingumu</w:t>
      </w:r>
      <w:r w:rsidR="000C4B3F" w:rsidRPr="00457DF5">
        <w:rPr>
          <w:bCs/>
          <w:szCs w:val="24"/>
        </w:rPr>
        <w:t>.</w:t>
      </w:r>
    </w:p>
    <w:p w14:paraId="4517F61E" w14:textId="0E32E586" w:rsidR="00AE5EF9" w:rsidRPr="00457DF5" w:rsidRDefault="00AE5EF9" w:rsidP="00CF53FD">
      <w:pPr>
        <w:pStyle w:val="Sraopastraipa"/>
        <w:numPr>
          <w:ilvl w:val="1"/>
          <w:numId w:val="4"/>
        </w:numPr>
        <w:ind w:left="0" w:firstLine="709"/>
        <w:rPr>
          <w:bCs/>
          <w:szCs w:val="24"/>
        </w:rPr>
      </w:pPr>
      <w:r w:rsidRPr="00457DF5">
        <w:rPr>
          <w:bCs/>
          <w:szCs w:val="24"/>
        </w:rPr>
        <w:t>MRKS turi veikti esant temperatūrai nuo -30˚ C iki +45˚ C</w:t>
      </w:r>
      <w:r w:rsidR="000C4B3F" w:rsidRPr="00457DF5">
        <w:rPr>
          <w:bCs/>
          <w:szCs w:val="24"/>
        </w:rPr>
        <w:t>.</w:t>
      </w:r>
    </w:p>
    <w:p w14:paraId="4349B816" w14:textId="15584C82" w:rsidR="00AE5EF9" w:rsidRPr="00457DF5" w:rsidRDefault="00AE5EF9" w:rsidP="00CF53FD">
      <w:pPr>
        <w:pStyle w:val="Sraopastraipa"/>
        <w:numPr>
          <w:ilvl w:val="1"/>
          <w:numId w:val="4"/>
        </w:numPr>
        <w:ind w:left="0" w:firstLine="709"/>
        <w:rPr>
          <w:bCs/>
          <w:szCs w:val="24"/>
        </w:rPr>
      </w:pPr>
      <w:r w:rsidRPr="00457DF5">
        <w:rPr>
          <w:bCs/>
          <w:szCs w:val="24"/>
        </w:rPr>
        <w:t>Oro krituliai ir saulės spinduliai neturi sugadinti MRKS dalių ir neturi daryti įtakos skenavimo kokybei</w:t>
      </w:r>
      <w:r w:rsidR="000C4B3F" w:rsidRPr="00457DF5">
        <w:rPr>
          <w:bCs/>
          <w:szCs w:val="24"/>
        </w:rPr>
        <w:t>.</w:t>
      </w:r>
    </w:p>
    <w:p w14:paraId="1B64DADB" w14:textId="6649A876" w:rsidR="00CE2EF5" w:rsidRPr="00457DF5" w:rsidRDefault="00AE5EF9" w:rsidP="00CE2EF5">
      <w:pPr>
        <w:pStyle w:val="Sraopastraipa"/>
        <w:numPr>
          <w:ilvl w:val="1"/>
          <w:numId w:val="4"/>
        </w:numPr>
        <w:ind w:left="0" w:firstLine="709"/>
        <w:rPr>
          <w:szCs w:val="24"/>
        </w:rPr>
      </w:pPr>
      <w:r w:rsidRPr="00457DF5">
        <w:rPr>
          <w:bCs/>
          <w:szCs w:val="24"/>
        </w:rPr>
        <w:t>MRKS pilnam aptarnavimui ir darbo užtikrinimui dirbant mobiliuoju režimu turi pakakti dviejų operatorių, dirbant stacionariuoju režimu – vieno operatoriaus.</w:t>
      </w:r>
    </w:p>
    <w:p w14:paraId="7E280000" w14:textId="32D0A756" w:rsidR="00AE5EF9" w:rsidRPr="00457DF5" w:rsidRDefault="00CE2EF5" w:rsidP="00CE2EF5">
      <w:pPr>
        <w:pStyle w:val="Sraopastraipa"/>
        <w:numPr>
          <w:ilvl w:val="1"/>
          <w:numId w:val="4"/>
        </w:numPr>
        <w:ind w:left="0" w:firstLine="709"/>
        <w:rPr>
          <w:szCs w:val="24"/>
        </w:rPr>
      </w:pPr>
      <w:r w:rsidRPr="00457DF5">
        <w:rPr>
          <w:szCs w:val="24"/>
        </w:rPr>
        <w:t>MRKS elektros maitinimo valdymas turi turėti automatinį arba rankinį atitinkamo elektros energijos šaltinio pasirinkimą.</w:t>
      </w:r>
    </w:p>
    <w:p w14:paraId="5F95024C" w14:textId="5848A102" w:rsidR="00AE5EF9" w:rsidRPr="00457DF5" w:rsidRDefault="00AE5EF9" w:rsidP="00CF53FD">
      <w:pPr>
        <w:pStyle w:val="Sraopastraipa"/>
        <w:numPr>
          <w:ilvl w:val="1"/>
          <w:numId w:val="4"/>
        </w:numPr>
        <w:ind w:left="0" w:firstLine="709"/>
        <w:rPr>
          <w:b/>
          <w:szCs w:val="24"/>
        </w:rPr>
      </w:pPr>
      <w:r w:rsidRPr="00457DF5">
        <w:rPr>
          <w:b/>
          <w:szCs w:val="24"/>
        </w:rPr>
        <w:t>Reikalavimai jonizuojančios spinduliuotės generatoriui ir</w:t>
      </w:r>
      <w:r w:rsidR="00185B9D" w:rsidRPr="00457DF5">
        <w:rPr>
          <w:b/>
          <w:szCs w:val="24"/>
        </w:rPr>
        <w:t xml:space="preserve"> </w:t>
      </w:r>
      <w:r w:rsidRPr="00457DF5">
        <w:rPr>
          <w:b/>
          <w:szCs w:val="24"/>
        </w:rPr>
        <w:t>detektorių arkai:</w:t>
      </w:r>
    </w:p>
    <w:p w14:paraId="72861903" w14:textId="4D87B6F8" w:rsidR="00AE5EF9" w:rsidRPr="00457DF5" w:rsidRDefault="00AE5EF9" w:rsidP="00B8409C">
      <w:pPr>
        <w:pStyle w:val="Sraopastraipa"/>
        <w:numPr>
          <w:ilvl w:val="2"/>
          <w:numId w:val="4"/>
        </w:numPr>
        <w:ind w:firstLine="709"/>
        <w:rPr>
          <w:szCs w:val="24"/>
        </w:rPr>
      </w:pPr>
      <w:r w:rsidRPr="00457DF5">
        <w:rPr>
          <w:bCs/>
          <w:szCs w:val="24"/>
        </w:rPr>
        <w:t>MRKS turi naudoti tik jonizuojančios spinduliuotės generatorių. Jonizuojančios spinduliuotės generavimui turi būti naudojamas linijinis elektronų greitintuvas arba bet kuri kita lygiavertė technologija. Negalima naudoti šaltinių skleidžiančių radioaktyviuosius izotopus ir neutronus.</w:t>
      </w:r>
    </w:p>
    <w:p w14:paraId="01BA0C56" w14:textId="41B156E7" w:rsidR="00AE5EF9" w:rsidRPr="00457DF5" w:rsidRDefault="00AE5EF9" w:rsidP="00B8409C">
      <w:pPr>
        <w:pStyle w:val="Sraopastraipa"/>
        <w:numPr>
          <w:ilvl w:val="2"/>
          <w:numId w:val="4"/>
        </w:numPr>
        <w:ind w:firstLine="709"/>
        <w:rPr>
          <w:bCs/>
          <w:szCs w:val="24"/>
        </w:rPr>
      </w:pPr>
      <w:r w:rsidRPr="00457DF5">
        <w:rPr>
          <w:bCs/>
          <w:szCs w:val="24"/>
        </w:rPr>
        <w:t>Jonizuojančios spinduliuotės šaltinis turi generuoti nuo 3 MeV iki 6 MeV galingumo rentgeno spindulius skvarbai bei organinių ir neorganinių medžiagų diskriminacijai užtikrinti. Dvigubos energijos skenavimo režimas turi veikti tiek mobiliame, tiek stacionariame skenavimo režimuose.</w:t>
      </w:r>
    </w:p>
    <w:p w14:paraId="5978036D" w14:textId="2B5B95D9" w:rsidR="00AE5EF9" w:rsidRPr="00457DF5" w:rsidRDefault="00AE5EF9" w:rsidP="00B8409C">
      <w:pPr>
        <w:pStyle w:val="Sraopastraipa"/>
        <w:numPr>
          <w:ilvl w:val="2"/>
          <w:numId w:val="4"/>
        </w:numPr>
        <w:ind w:firstLine="709"/>
        <w:rPr>
          <w:bCs/>
          <w:szCs w:val="24"/>
        </w:rPr>
      </w:pPr>
      <w:r w:rsidRPr="00457DF5">
        <w:rPr>
          <w:bCs/>
          <w:szCs w:val="24"/>
        </w:rPr>
        <w:t xml:space="preserve">MRKS turi užtikrinti skenavimą transporto priemonėms arba MRKS judant nuo 3 km/h iki </w:t>
      </w:r>
      <w:r w:rsidR="00895470" w:rsidRPr="00457DF5">
        <w:rPr>
          <w:bCs/>
          <w:szCs w:val="24"/>
        </w:rPr>
        <w:t>10</w:t>
      </w:r>
      <w:r w:rsidRPr="00457DF5">
        <w:rPr>
          <w:bCs/>
          <w:szCs w:val="24"/>
        </w:rPr>
        <w:t xml:space="preserve"> km/h greičiu:</w:t>
      </w:r>
    </w:p>
    <w:p w14:paraId="6C2851AD" w14:textId="77777777" w:rsidR="00AE5EF9" w:rsidRPr="00457DF5" w:rsidRDefault="00AE5EF9" w:rsidP="00B8409C">
      <w:pPr>
        <w:pStyle w:val="Sraopastraipa"/>
        <w:numPr>
          <w:ilvl w:val="2"/>
          <w:numId w:val="4"/>
        </w:numPr>
        <w:tabs>
          <w:tab w:val="left" w:pos="567"/>
        </w:tabs>
        <w:ind w:firstLine="709"/>
        <w:rPr>
          <w:bCs/>
          <w:szCs w:val="24"/>
        </w:rPr>
      </w:pPr>
      <w:r w:rsidRPr="00457DF5">
        <w:rPr>
          <w:bCs/>
          <w:szCs w:val="24"/>
        </w:rPr>
        <w:t xml:space="preserve">    Radiografinių vaizdų kokybė turi atitikti toliau pateikiamus reikalavimus:</w:t>
      </w:r>
    </w:p>
    <w:p w14:paraId="61D24BF6" w14:textId="77777777" w:rsidR="00AE5EF9" w:rsidRPr="00457DF5" w:rsidRDefault="00AE5EF9" w:rsidP="00B8409C">
      <w:pPr>
        <w:pStyle w:val="Sraopastraipa"/>
        <w:numPr>
          <w:ilvl w:val="2"/>
          <w:numId w:val="4"/>
        </w:numPr>
        <w:tabs>
          <w:tab w:val="left" w:pos="1560"/>
        </w:tabs>
        <w:ind w:firstLine="709"/>
        <w:rPr>
          <w:bCs/>
          <w:szCs w:val="24"/>
        </w:rPr>
      </w:pPr>
      <w:r w:rsidRPr="00457DF5">
        <w:rPr>
          <w:bCs/>
          <w:szCs w:val="24"/>
        </w:rPr>
        <w:t>maksimali skvarba: ≥ 300 mm plienas;</w:t>
      </w:r>
    </w:p>
    <w:p w14:paraId="5BB90EC8" w14:textId="77777777" w:rsidR="00AE5EF9" w:rsidRPr="00457DF5" w:rsidRDefault="00AE5EF9" w:rsidP="00B8409C">
      <w:pPr>
        <w:pStyle w:val="Sraopastraipa"/>
        <w:numPr>
          <w:ilvl w:val="2"/>
          <w:numId w:val="4"/>
        </w:numPr>
        <w:tabs>
          <w:tab w:val="left" w:pos="1560"/>
        </w:tabs>
        <w:ind w:firstLine="709"/>
        <w:rPr>
          <w:bCs/>
          <w:szCs w:val="24"/>
        </w:rPr>
      </w:pPr>
      <w:r w:rsidRPr="00457DF5">
        <w:rPr>
          <w:bCs/>
          <w:szCs w:val="24"/>
        </w:rPr>
        <w:t>skiriamoji geba (plieno vielos aptikimas ore) – nemažiau nei 1 mm diametro plieno viela;</w:t>
      </w:r>
    </w:p>
    <w:p w14:paraId="6578F681" w14:textId="717BEB6F" w:rsidR="00AE5EF9" w:rsidRPr="00457DF5" w:rsidRDefault="00AE5EF9" w:rsidP="00B8409C">
      <w:pPr>
        <w:pStyle w:val="Sraopastraipa"/>
        <w:numPr>
          <w:ilvl w:val="2"/>
          <w:numId w:val="4"/>
        </w:numPr>
        <w:tabs>
          <w:tab w:val="left" w:pos="1560"/>
        </w:tabs>
        <w:ind w:firstLine="709"/>
        <w:rPr>
          <w:bCs/>
          <w:szCs w:val="24"/>
        </w:rPr>
      </w:pPr>
      <w:r w:rsidRPr="00457DF5">
        <w:rPr>
          <w:bCs/>
          <w:szCs w:val="24"/>
        </w:rPr>
        <w:t>vaizdo kokybės rodiklis (IQI): MRKS turi pasiekti ne blogesnį nei 1</w:t>
      </w:r>
      <w:r w:rsidR="000C4B3F" w:rsidRPr="00457DF5">
        <w:rPr>
          <w:bCs/>
          <w:szCs w:val="24"/>
        </w:rPr>
        <w:t xml:space="preserve"> </w:t>
      </w:r>
      <w:r w:rsidRPr="00457DF5">
        <w:rPr>
          <w:bCs/>
          <w:szCs w:val="24"/>
        </w:rPr>
        <w:t>% vaizdo kokybės rodiklį (IQI) naudojant 500 mm x 500 mm matmenų plieninę plokštę, kurios storis D yra lygus 100 mm. Turi būti galimybė identifikuoti ploną 100 mm x 300 mm matmenų plieninę plokštę, kurios storis d lygus 1 mm, kai ji patalpinta už D storio plieno plokštės. Vaizdo kokybės rodiklis IQI apskaičiuojamas: IQI = (d / D) x 100%;</w:t>
      </w:r>
    </w:p>
    <w:p w14:paraId="6C95A99F" w14:textId="66130C63" w:rsidR="00AE5EF9" w:rsidRPr="00457DF5" w:rsidRDefault="00895470" w:rsidP="00B8409C">
      <w:pPr>
        <w:pStyle w:val="Sraopastraipa"/>
        <w:numPr>
          <w:ilvl w:val="2"/>
          <w:numId w:val="4"/>
        </w:numPr>
        <w:tabs>
          <w:tab w:val="left" w:pos="1560"/>
        </w:tabs>
        <w:ind w:firstLine="709"/>
        <w:rPr>
          <w:bCs/>
          <w:szCs w:val="24"/>
        </w:rPr>
      </w:pPr>
      <w:r w:rsidRPr="00457DF5">
        <w:rPr>
          <w:bCs/>
          <w:szCs w:val="24"/>
        </w:rPr>
        <w:t>Vidiniai s</w:t>
      </w:r>
      <w:r w:rsidR="00AE5EF9" w:rsidRPr="00457DF5">
        <w:rPr>
          <w:bCs/>
          <w:szCs w:val="24"/>
        </w:rPr>
        <w:t>kenavimo tunelio išmatavimai turi būti ne mažesni, kaip: plotis – 2,6 m, aukštis nuo žemės paviršiaus – 4,5 m.</w:t>
      </w:r>
    </w:p>
    <w:p w14:paraId="449893FF" w14:textId="77777777" w:rsidR="00AE5EF9" w:rsidRPr="00457DF5" w:rsidRDefault="00AE5EF9" w:rsidP="00B8409C">
      <w:pPr>
        <w:pStyle w:val="Sraopastraipa"/>
        <w:numPr>
          <w:ilvl w:val="2"/>
          <w:numId w:val="4"/>
        </w:numPr>
        <w:tabs>
          <w:tab w:val="left" w:pos="1560"/>
        </w:tabs>
        <w:ind w:firstLine="709"/>
        <w:rPr>
          <w:bCs/>
          <w:szCs w:val="24"/>
        </w:rPr>
      </w:pPr>
      <w:r w:rsidRPr="00457DF5">
        <w:rPr>
          <w:bCs/>
          <w:szCs w:val="24"/>
        </w:rPr>
        <w:t>Detektorių gyvavimo periodas (</w:t>
      </w:r>
      <w:r w:rsidRPr="00457DF5">
        <w:rPr>
          <w:bCs/>
          <w:i/>
          <w:iCs/>
          <w:szCs w:val="24"/>
        </w:rPr>
        <w:t>life time</w:t>
      </w:r>
      <w:r w:rsidRPr="00457DF5">
        <w:rPr>
          <w:bCs/>
          <w:szCs w:val="24"/>
        </w:rPr>
        <w:t>) turi būti ne mažesnis nei 10 metų ir neturi priklausyti nuo sukauptos rentgeno spinduliavimo dozės.</w:t>
      </w:r>
    </w:p>
    <w:p w14:paraId="2C728963" w14:textId="77777777" w:rsidR="00AE5EF9" w:rsidRPr="00457DF5" w:rsidRDefault="00AE5EF9" w:rsidP="00B8409C">
      <w:pPr>
        <w:pStyle w:val="Sraopastraipa"/>
        <w:numPr>
          <w:ilvl w:val="2"/>
          <w:numId w:val="4"/>
        </w:numPr>
        <w:tabs>
          <w:tab w:val="left" w:pos="1560"/>
        </w:tabs>
        <w:ind w:firstLine="709"/>
        <w:rPr>
          <w:bCs/>
          <w:szCs w:val="24"/>
        </w:rPr>
      </w:pPr>
      <w:r w:rsidRPr="00457DF5">
        <w:rPr>
          <w:bCs/>
          <w:szCs w:val="24"/>
        </w:rPr>
        <w:t>MRKS skleidžiamos spinduliuotės (skenavimo) apatinė riba turi būti ne aukščiau 0,25 metro.</w:t>
      </w:r>
    </w:p>
    <w:p w14:paraId="4CA8CAE8" w14:textId="77777777" w:rsidR="00AA4F7D" w:rsidRPr="00457DF5" w:rsidRDefault="00AA4F7D" w:rsidP="00B8409C">
      <w:pPr>
        <w:tabs>
          <w:tab w:val="left" w:pos="1418"/>
        </w:tabs>
        <w:spacing w:after="0" w:line="240" w:lineRule="auto"/>
        <w:ind w:firstLine="709"/>
        <w:rPr>
          <w:rFonts w:ascii="Times New Roman"/>
          <w:bCs/>
          <w:szCs w:val="24"/>
        </w:rPr>
      </w:pPr>
    </w:p>
    <w:p w14:paraId="59769F97" w14:textId="77777777" w:rsidR="00AE5EF9" w:rsidRPr="00457DF5" w:rsidRDefault="00AE5EF9" w:rsidP="00CF53FD">
      <w:pPr>
        <w:pStyle w:val="Sraopastraipa"/>
        <w:widowControl w:val="0"/>
        <w:numPr>
          <w:ilvl w:val="0"/>
          <w:numId w:val="4"/>
        </w:numPr>
        <w:autoSpaceDE w:val="0"/>
        <w:autoSpaceDN w:val="0"/>
        <w:adjustRightInd w:val="0"/>
        <w:ind w:left="0" w:firstLine="709"/>
        <w:rPr>
          <w:b/>
        </w:rPr>
      </w:pPr>
      <w:r w:rsidRPr="00457DF5">
        <w:rPr>
          <w:b/>
        </w:rPr>
        <w:t>REIKALAVIMAI RADIOGRAFINIŲ VAIZDŲ APDOROJIMUI</w:t>
      </w:r>
    </w:p>
    <w:p w14:paraId="36D53813" w14:textId="77777777" w:rsidR="00AE5EF9" w:rsidRPr="00457DF5" w:rsidRDefault="00AE5EF9" w:rsidP="00CF53FD">
      <w:pPr>
        <w:pStyle w:val="Sraopastraipa"/>
        <w:numPr>
          <w:ilvl w:val="1"/>
          <w:numId w:val="4"/>
        </w:numPr>
        <w:ind w:left="0" w:firstLine="709"/>
        <w:rPr>
          <w:b/>
          <w:szCs w:val="24"/>
        </w:rPr>
      </w:pPr>
      <w:r w:rsidRPr="00457DF5">
        <w:rPr>
          <w:b/>
          <w:szCs w:val="24"/>
        </w:rPr>
        <w:t>Rentgenogramų apdorojimas:</w:t>
      </w:r>
    </w:p>
    <w:p w14:paraId="2CD51109" w14:textId="09CB10BB" w:rsidR="00AE5EF9" w:rsidRPr="00457DF5" w:rsidRDefault="00AE5EF9" w:rsidP="00CF53FD">
      <w:pPr>
        <w:pStyle w:val="Sraopastraipa"/>
        <w:numPr>
          <w:ilvl w:val="2"/>
          <w:numId w:val="4"/>
        </w:numPr>
        <w:ind w:left="-294"/>
        <w:rPr>
          <w:bCs/>
          <w:szCs w:val="24"/>
        </w:rPr>
      </w:pPr>
      <w:r w:rsidRPr="00457DF5">
        <w:rPr>
          <w:bCs/>
          <w:szCs w:val="24"/>
        </w:rPr>
        <w:t xml:space="preserve"> MRKS turi būti įrengtos 2 KDV skirtos MRKS valdymui ir </w:t>
      </w:r>
      <w:r w:rsidR="004A7482" w:rsidRPr="00457DF5">
        <w:rPr>
          <w:bCs/>
          <w:szCs w:val="24"/>
        </w:rPr>
        <w:t>rentgenogramų</w:t>
      </w:r>
      <w:r w:rsidRPr="00457DF5">
        <w:rPr>
          <w:bCs/>
          <w:szCs w:val="24"/>
        </w:rPr>
        <w:t xml:space="preserve"> analizei atlikti. Taip pat turės būti įrengt</w:t>
      </w:r>
      <w:r w:rsidR="00D0206C" w:rsidRPr="00457DF5">
        <w:rPr>
          <w:bCs/>
          <w:szCs w:val="24"/>
        </w:rPr>
        <w:t>a</w:t>
      </w:r>
      <w:r w:rsidRPr="00457DF5">
        <w:rPr>
          <w:bCs/>
          <w:szCs w:val="24"/>
        </w:rPr>
        <w:t xml:space="preserve"> </w:t>
      </w:r>
      <w:r w:rsidR="00D0206C" w:rsidRPr="00457DF5">
        <w:rPr>
          <w:bCs/>
          <w:szCs w:val="24"/>
        </w:rPr>
        <w:t>1</w:t>
      </w:r>
      <w:r w:rsidRPr="00457DF5">
        <w:rPr>
          <w:bCs/>
          <w:szCs w:val="24"/>
        </w:rPr>
        <w:t xml:space="preserve"> nuotolinė </w:t>
      </w:r>
      <w:r w:rsidR="00EF2BD9" w:rsidRPr="00457DF5">
        <w:rPr>
          <w:bCs/>
          <w:szCs w:val="24"/>
        </w:rPr>
        <w:t>rentgenogramų</w:t>
      </w:r>
      <w:r w:rsidRPr="00457DF5">
        <w:rPr>
          <w:bCs/>
          <w:szCs w:val="24"/>
        </w:rPr>
        <w:t xml:space="preserve"> analizės darbo viet</w:t>
      </w:r>
      <w:r w:rsidR="00EF2BD9" w:rsidRPr="00457DF5">
        <w:rPr>
          <w:bCs/>
          <w:szCs w:val="24"/>
        </w:rPr>
        <w:t>a</w:t>
      </w:r>
      <w:r w:rsidRPr="00457DF5">
        <w:rPr>
          <w:bCs/>
          <w:szCs w:val="24"/>
        </w:rPr>
        <w:t xml:space="preserve"> Perkančios organizacijos nurodytose patalpose.</w:t>
      </w:r>
    </w:p>
    <w:p w14:paraId="04FB61D6" w14:textId="77777777" w:rsidR="00AE5EF9" w:rsidRPr="00457DF5" w:rsidRDefault="00AE5EF9" w:rsidP="00CF53FD">
      <w:pPr>
        <w:pStyle w:val="Sraopastraipa"/>
        <w:numPr>
          <w:ilvl w:val="2"/>
          <w:numId w:val="4"/>
        </w:numPr>
        <w:tabs>
          <w:tab w:val="left" w:pos="1418"/>
          <w:tab w:val="left" w:pos="1560"/>
        </w:tabs>
        <w:ind w:left="-294"/>
        <w:rPr>
          <w:bCs/>
          <w:szCs w:val="24"/>
        </w:rPr>
      </w:pPr>
      <w:r w:rsidRPr="00457DF5">
        <w:rPr>
          <w:bCs/>
          <w:szCs w:val="24"/>
        </w:rPr>
        <w:t>Taikomoji programinė įranga turi atlikti šiuos veiksmus: realiuoju laiku priimti radiografinį vaizdą, realiuoju laiku stebėti sistemos būklę, valdyti lokalią duomenų bazę, užtikrinti sistemos apsaugą. Taikomosios programinės įrangos vartotojo sąsaja neturi reikalauti KDV administratoriaus teisių.</w:t>
      </w:r>
    </w:p>
    <w:p w14:paraId="3AE500DF" w14:textId="77777777" w:rsidR="00AE5EF9" w:rsidRPr="00457DF5" w:rsidRDefault="00AE5EF9" w:rsidP="00CF53FD">
      <w:pPr>
        <w:pStyle w:val="Sraopastraipa"/>
        <w:numPr>
          <w:ilvl w:val="2"/>
          <w:numId w:val="4"/>
        </w:numPr>
        <w:tabs>
          <w:tab w:val="left" w:pos="1418"/>
          <w:tab w:val="left" w:pos="1560"/>
        </w:tabs>
        <w:ind w:left="-294"/>
        <w:rPr>
          <w:bCs/>
          <w:szCs w:val="24"/>
        </w:rPr>
      </w:pPr>
      <w:r w:rsidRPr="00457DF5">
        <w:rPr>
          <w:bCs/>
          <w:szCs w:val="24"/>
        </w:rPr>
        <w:t>Rentgenogramų apdorojimo stotis turi turėti didelio našumo kompiuterinę sistemą su daugiafunkcio veikimo galimybe greitai (be trikdžių) apdoroti kiekvienos nuskenuotos transporto priemonės rentgenogramą.</w:t>
      </w:r>
    </w:p>
    <w:p w14:paraId="7E5F3257" w14:textId="77777777" w:rsidR="00AE5EF9" w:rsidRPr="00457DF5" w:rsidRDefault="00AE5EF9" w:rsidP="00CF53FD">
      <w:pPr>
        <w:pStyle w:val="Sraopastraipa"/>
        <w:numPr>
          <w:ilvl w:val="2"/>
          <w:numId w:val="4"/>
        </w:numPr>
        <w:tabs>
          <w:tab w:val="left" w:pos="1418"/>
          <w:tab w:val="left" w:pos="1560"/>
        </w:tabs>
        <w:ind w:left="-294"/>
        <w:rPr>
          <w:bCs/>
          <w:szCs w:val="24"/>
        </w:rPr>
      </w:pPr>
      <w:r w:rsidRPr="00457DF5">
        <w:rPr>
          <w:bCs/>
          <w:szCs w:val="24"/>
        </w:rPr>
        <w:t>Rentgenogramų apdorojimo sistema turi gebėti nuskenuotą vaizdą atvaizduoti nemažiau kaip 65536 pilkų pustonių.</w:t>
      </w:r>
    </w:p>
    <w:p w14:paraId="251B30D0" w14:textId="77777777" w:rsidR="00AE5EF9" w:rsidRPr="00457DF5" w:rsidRDefault="00AE5EF9" w:rsidP="00CF53FD">
      <w:pPr>
        <w:pStyle w:val="Sraopastraipa"/>
        <w:numPr>
          <w:ilvl w:val="2"/>
          <w:numId w:val="4"/>
        </w:numPr>
        <w:tabs>
          <w:tab w:val="left" w:pos="1418"/>
          <w:tab w:val="left" w:pos="1560"/>
        </w:tabs>
        <w:ind w:left="-294"/>
        <w:rPr>
          <w:bCs/>
          <w:szCs w:val="24"/>
        </w:rPr>
      </w:pPr>
      <w:r w:rsidRPr="00457DF5">
        <w:rPr>
          <w:bCs/>
          <w:szCs w:val="24"/>
        </w:rPr>
        <w:lastRenderedPageBreak/>
        <w:t>MRKS turi būti įdiegtas patogus naudojimui rentgenogramų analizės įrankis, atitinkantis tiekėjo turimą naujausią versiją, kuris galėtų atlikti šias minimalias funkcijas:</w:t>
      </w:r>
    </w:p>
    <w:p w14:paraId="1F2C631F" w14:textId="6E596D52" w:rsidR="00AE5EF9" w:rsidRPr="00457DF5" w:rsidRDefault="00AE5EF9" w:rsidP="00CF53FD">
      <w:pPr>
        <w:pStyle w:val="Sraopastraipa"/>
        <w:numPr>
          <w:ilvl w:val="3"/>
          <w:numId w:val="4"/>
        </w:numPr>
        <w:tabs>
          <w:tab w:val="left" w:pos="1418"/>
          <w:tab w:val="left" w:pos="1584"/>
        </w:tabs>
        <w:ind w:firstLine="426"/>
        <w:rPr>
          <w:bCs/>
          <w:szCs w:val="24"/>
        </w:rPr>
      </w:pPr>
      <w:r w:rsidRPr="00457DF5">
        <w:rPr>
          <w:bCs/>
          <w:szCs w:val="24"/>
        </w:rPr>
        <w:t>pasirinkti rentgenogramos spalvų paletę tarp juodai-baltos arba pseudo-spalvų vaizdo (mažiausiai dešimties derinių paletė);</w:t>
      </w:r>
    </w:p>
    <w:p w14:paraId="04E361A6" w14:textId="77C3C265" w:rsidR="00AE5EF9" w:rsidRPr="00457DF5" w:rsidRDefault="00AE5EF9" w:rsidP="00CF53FD">
      <w:pPr>
        <w:pStyle w:val="Sraopastraipa"/>
        <w:numPr>
          <w:ilvl w:val="3"/>
          <w:numId w:val="4"/>
        </w:numPr>
        <w:tabs>
          <w:tab w:val="left" w:pos="1418"/>
          <w:tab w:val="left" w:pos="1584"/>
        </w:tabs>
        <w:ind w:firstLine="426"/>
        <w:rPr>
          <w:bCs/>
          <w:szCs w:val="24"/>
        </w:rPr>
      </w:pPr>
      <w:r w:rsidRPr="00457DF5">
        <w:rPr>
          <w:bCs/>
          <w:szCs w:val="24"/>
        </w:rPr>
        <w:t>didinti (sumažinti) visą vaizdą arba pasirinktą vaizdo vietą 1/4´, 1/2×, 1×, 2×, 4× karto;</w:t>
      </w:r>
    </w:p>
    <w:p w14:paraId="2225D86D" w14:textId="77777777" w:rsidR="00AE5EF9" w:rsidRPr="00457DF5" w:rsidRDefault="00AE5EF9" w:rsidP="00CF53FD">
      <w:pPr>
        <w:pStyle w:val="Sraopastraipa"/>
        <w:numPr>
          <w:ilvl w:val="3"/>
          <w:numId w:val="4"/>
        </w:numPr>
        <w:tabs>
          <w:tab w:val="left" w:pos="1418"/>
          <w:tab w:val="left" w:pos="1584"/>
        </w:tabs>
        <w:ind w:firstLine="426"/>
        <w:rPr>
          <w:bCs/>
          <w:szCs w:val="24"/>
        </w:rPr>
      </w:pPr>
      <w:r w:rsidRPr="00457DF5">
        <w:rPr>
          <w:bCs/>
          <w:szCs w:val="24"/>
        </w:rPr>
        <w:t>reguliuoti vaizdo ryškumą ir kontrastą;</w:t>
      </w:r>
    </w:p>
    <w:p w14:paraId="20EC8D24" w14:textId="77777777" w:rsidR="00AE5EF9" w:rsidRPr="00457DF5" w:rsidRDefault="00AE5EF9" w:rsidP="00CF53FD">
      <w:pPr>
        <w:pStyle w:val="Sraopastraipa"/>
        <w:numPr>
          <w:ilvl w:val="3"/>
          <w:numId w:val="4"/>
        </w:numPr>
        <w:tabs>
          <w:tab w:val="left" w:pos="1418"/>
          <w:tab w:val="left" w:pos="1584"/>
        </w:tabs>
        <w:ind w:firstLine="426"/>
        <w:rPr>
          <w:bCs/>
          <w:szCs w:val="24"/>
        </w:rPr>
      </w:pPr>
      <w:r w:rsidRPr="00457DF5">
        <w:rPr>
          <w:bCs/>
          <w:szCs w:val="24"/>
        </w:rPr>
        <w:t>naudoti automatinius skaitmeninius filtrus visos rentgenogramos vaizde ir operatoriaus pasirinktose vietose;</w:t>
      </w:r>
    </w:p>
    <w:p w14:paraId="2DEF52C1" w14:textId="77777777" w:rsidR="00AE5EF9" w:rsidRPr="00457DF5" w:rsidRDefault="00AE5EF9" w:rsidP="00CF53FD">
      <w:pPr>
        <w:pStyle w:val="Sraopastraipa"/>
        <w:numPr>
          <w:ilvl w:val="3"/>
          <w:numId w:val="4"/>
        </w:numPr>
        <w:tabs>
          <w:tab w:val="left" w:pos="1418"/>
          <w:tab w:val="left" w:pos="1584"/>
        </w:tabs>
        <w:ind w:firstLine="426"/>
        <w:rPr>
          <w:bCs/>
          <w:szCs w:val="24"/>
        </w:rPr>
      </w:pPr>
      <w:r w:rsidRPr="00457DF5">
        <w:rPr>
          <w:bCs/>
          <w:szCs w:val="24"/>
        </w:rPr>
        <w:t>siekiant pažymėti įtartinas vietas daryti žymes ir rašyti tekstines pastabas ant rentgenogramos nepakeičiant originalaus (</w:t>
      </w:r>
      <w:r w:rsidRPr="00457DF5">
        <w:rPr>
          <w:bCs/>
          <w:i/>
          <w:iCs/>
          <w:szCs w:val="24"/>
        </w:rPr>
        <w:t>angl. RAW image</w:t>
      </w:r>
      <w:r w:rsidRPr="00457DF5">
        <w:rPr>
          <w:bCs/>
          <w:szCs w:val="24"/>
        </w:rPr>
        <w:t>) failo. Tokios žymės ir pastabos turi būti išsaugomos kartu su skenuotu vaizdu. Turi būti numatyta galimybė išsaugoti/atspausdinti vaizdą kartu su padarytomis žymomis ir pastabomis;</w:t>
      </w:r>
    </w:p>
    <w:p w14:paraId="51468430" w14:textId="77777777" w:rsidR="00AE5EF9" w:rsidRPr="00457DF5" w:rsidRDefault="00AE5EF9" w:rsidP="00CF53FD">
      <w:pPr>
        <w:pStyle w:val="Sraopastraipa"/>
        <w:numPr>
          <w:ilvl w:val="3"/>
          <w:numId w:val="4"/>
        </w:numPr>
        <w:tabs>
          <w:tab w:val="left" w:pos="1418"/>
          <w:tab w:val="left" w:pos="1584"/>
        </w:tabs>
        <w:ind w:firstLine="426"/>
        <w:rPr>
          <w:bCs/>
          <w:szCs w:val="24"/>
        </w:rPr>
      </w:pPr>
      <w:r w:rsidRPr="00457DF5">
        <w:rPr>
          <w:bCs/>
          <w:szCs w:val="24"/>
        </w:rPr>
        <w:t>peržiūrėti originalų (</w:t>
      </w:r>
      <w:r w:rsidRPr="00457DF5">
        <w:rPr>
          <w:bCs/>
          <w:i/>
          <w:iCs/>
          <w:szCs w:val="24"/>
        </w:rPr>
        <w:t>angl. RAW image</w:t>
      </w:r>
      <w:r w:rsidRPr="00457DF5">
        <w:rPr>
          <w:bCs/>
          <w:szCs w:val="24"/>
        </w:rPr>
        <w:t>) ir skaitmeniu būdu apdorotą vaizdą tame pačiame monitoriuje siekiant juos sulyginti.</w:t>
      </w:r>
    </w:p>
    <w:p w14:paraId="194A099F" w14:textId="77777777" w:rsidR="00AE5EF9" w:rsidRPr="00457DF5" w:rsidRDefault="00AE5EF9" w:rsidP="00CF53FD">
      <w:pPr>
        <w:pStyle w:val="Sraopastraipa"/>
        <w:numPr>
          <w:ilvl w:val="3"/>
          <w:numId w:val="4"/>
        </w:numPr>
        <w:tabs>
          <w:tab w:val="left" w:pos="1418"/>
          <w:tab w:val="left" w:pos="1584"/>
        </w:tabs>
        <w:ind w:firstLine="426"/>
        <w:rPr>
          <w:bCs/>
          <w:szCs w:val="24"/>
        </w:rPr>
      </w:pPr>
      <w:r w:rsidRPr="00457DF5">
        <w:rPr>
          <w:bCs/>
          <w:szCs w:val="24"/>
        </w:rPr>
        <w:t>rodyti spalvas pagal jų atspalvio intensyvumą skaitmeninėje išraiškoje;</w:t>
      </w:r>
    </w:p>
    <w:p w14:paraId="485FC69E" w14:textId="77777777" w:rsidR="00AE5EF9" w:rsidRPr="00457DF5" w:rsidRDefault="00AE5EF9" w:rsidP="00CF53FD">
      <w:pPr>
        <w:pStyle w:val="Sraopastraipa"/>
        <w:numPr>
          <w:ilvl w:val="3"/>
          <w:numId w:val="4"/>
        </w:numPr>
        <w:tabs>
          <w:tab w:val="left" w:pos="1418"/>
          <w:tab w:val="left" w:pos="1584"/>
        </w:tabs>
        <w:ind w:firstLine="426"/>
        <w:rPr>
          <w:bCs/>
          <w:szCs w:val="24"/>
        </w:rPr>
      </w:pPr>
      <w:r w:rsidRPr="00457DF5">
        <w:rPr>
          <w:bCs/>
          <w:szCs w:val="24"/>
        </w:rPr>
        <w:t>turi būti įdiegta radiogramos vaizdų konvertavimo priemonė siekiant eksportuoti rentgenogramos vaizdą *.JPEG, *.TIFF ir *.BMP formato vaizdus neprarandant originalios vaizdo kokybės.</w:t>
      </w:r>
    </w:p>
    <w:p w14:paraId="1D537B89" w14:textId="7C2E5782" w:rsidR="00AE5EF9" w:rsidRPr="00457DF5" w:rsidRDefault="00AE5EF9" w:rsidP="00CF53FD">
      <w:pPr>
        <w:pStyle w:val="Sraopastraipa"/>
        <w:numPr>
          <w:ilvl w:val="2"/>
          <w:numId w:val="4"/>
        </w:numPr>
        <w:tabs>
          <w:tab w:val="left" w:pos="1418"/>
          <w:tab w:val="left" w:pos="1560"/>
        </w:tabs>
        <w:ind w:left="-294"/>
        <w:rPr>
          <w:bCs/>
          <w:szCs w:val="24"/>
        </w:rPr>
      </w:pPr>
      <w:r w:rsidRPr="00457DF5">
        <w:rPr>
          <w:bCs/>
          <w:szCs w:val="24"/>
        </w:rPr>
        <w:t>Kompiuterinių aplikacijų vartotojo sąsajos (</w:t>
      </w:r>
      <w:r w:rsidRPr="00457DF5">
        <w:rPr>
          <w:bCs/>
          <w:i/>
          <w:iCs/>
          <w:szCs w:val="24"/>
        </w:rPr>
        <w:t>angl. user interface</w:t>
      </w:r>
      <w:r w:rsidRPr="00457DF5">
        <w:rPr>
          <w:bCs/>
          <w:szCs w:val="24"/>
        </w:rPr>
        <w:t>) turi būti lietuvių kalba.</w:t>
      </w:r>
    </w:p>
    <w:p w14:paraId="26B6EBF8" w14:textId="77777777" w:rsidR="00AE5EF9" w:rsidRPr="00457DF5" w:rsidRDefault="00AE5EF9" w:rsidP="00CF53FD">
      <w:pPr>
        <w:pStyle w:val="Sraopastraipa"/>
        <w:numPr>
          <w:ilvl w:val="2"/>
          <w:numId w:val="4"/>
        </w:numPr>
        <w:tabs>
          <w:tab w:val="left" w:pos="1418"/>
          <w:tab w:val="left" w:pos="1560"/>
        </w:tabs>
        <w:ind w:left="-294"/>
        <w:rPr>
          <w:bCs/>
          <w:szCs w:val="24"/>
        </w:rPr>
      </w:pPr>
      <w:r w:rsidRPr="00457DF5">
        <w:rPr>
          <w:szCs w:val="24"/>
        </w:rPr>
        <w:t>Lokaliame duomenų bazės serveryje turi būti įdiegtas RAID tipo diskų valdiklis prie kurio prijungti diskai sukonfigūruoti pagal RAID 10 reikalavimus. Diskuose būtų saugomi kiekvienos stebėjimo procedūros duomenys (rentgeno spinduliuotės vaizdas, duomenų forma ir gabenimo dokumentai). Diske turi būti vietos ne mažiau kaip 10 000 skenavimo bylų įskaitant ir skenavimo vaizdus</w:t>
      </w:r>
      <w:r w:rsidRPr="00457DF5">
        <w:rPr>
          <w:bCs/>
          <w:szCs w:val="24"/>
        </w:rPr>
        <w:t>.</w:t>
      </w:r>
    </w:p>
    <w:p w14:paraId="52876195" w14:textId="77777777" w:rsidR="00AE5EF9" w:rsidRPr="00457DF5" w:rsidRDefault="00AE5EF9" w:rsidP="00CF53FD">
      <w:pPr>
        <w:pStyle w:val="Sraopastraipa"/>
        <w:numPr>
          <w:ilvl w:val="2"/>
          <w:numId w:val="4"/>
        </w:numPr>
        <w:tabs>
          <w:tab w:val="left" w:pos="1418"/>
          <w:tab w:val="left" w:pos="1560"/>
        </w:tabs>
        <w:ind w:left="-294"/>
        <w:rPr>
          <w:bCs/>
          <w:szCs w:val="24"/>
        </w:rPr>
      </w:pPr>
      <w:r w:rsidRPr="00457DF5">
        <w:rPr>
          <w:szCs w:val="24"/>
        </w:rPr>
        <w:t>Skenavimo bylų duomenys turi būti archyvuojami tam dedikuotuose serverių diskuose ar jų skirsniuose arba magnetinėje juostelėje.</w:t>
      </w:r>
    </w:p>
    <w:p w14:paraId="2EB77ED3" w14:textId="78DFE40F" w:rsidR="00AE5EF9" w:rsidRPr="00457DF5" w:rsidRDefault="00AE5EF9" w:rsidP="00CF53FD">
      <w:pPr>
        <w:pStyle w:val="Sraopastraipa"/>
        <w:numPr>
          <w:ilvl w:val="2"/>
          <w:numId w:val="4"/>
        </w:numPr>
        <w:tabs>
          <w:tab w:val="left" w:pos="1418"/>
          <w:tab w:val="left" w:pos="1560"/>
        </w:tabs>
        <w:ind w:left="-294"/>
        <w:rPr>
          <w:bCs/>
          <w:szCs w:val="24"/>
        </w:rPr>
      </w:pPr>
      <w:r w:rsidRPr="00457DF5">
        <w:rPr>
          <w:bCs/>
          <w:szCs w:val="24"/>
        </w:rPr>
        <w:t>Prie įrangos (kompiuterinių darbo vietų) turi būti prijungtas nenutrūkstamo maitinimo šaltinis (angl. UPS), sutrikus elektros energijos tiekimui užtikrinantis nenutrūkstamą energijos tiekimą ne mažiau 10 minučių. Per šį laikotarpį automatiškai turi pasileisti MRKS elektros generatorius užtikrindamas nepertraukiamą MRKS veiklą.</w:t>
      </w:r>
    </w:p>
    <w:p w14:paraId="50893B7E" w14:textId="403D1992" w:rsidR="00AE5EF9" w:rsidRPr="00457DF5" w:rsidRDefault="00AE5EF9" w:rsidP="00CF53FD">
      <w:pPr>
        <w:pStyle w:val="Sraopastraipa"/>
        <w:numPr>
          <w:ilvl w:val="2"/>
          <w:numId w:val="4"/>
        </w:numPr>
        <w:tabs>
          <w:tab w:val="left" w:pos="1418"/>
          <w:tab w:val="left" w:pos="1560"/>
        </w:tabs>
        <w:ind w:left="-294"/>
        <w:rPr>
          <w:bCs/>
          <w:szCs w:val="24"/>
        </w:rPr>
      </w:pPr>
      <w:r w:rsidRPr="00457DF5">
        <w:rPr>
          <w:szCs w:val="24"/>
        </w:rPr>
        <w:t>Sisteminė programinė įranga: operacinė sistema turi būti „Microsoft Windows“ (naujausia Windows versija pristatymo metu) versijos arba kita lygiavertė. Kompiuterinės įrangos sisteminė, taikomoji ir specialioji programinė įrangą visą garantinį priežiūros laikotarpį turi būti aktualios versijos (periodiškai diegiami gamintojo kaupiamieji saugos atnaujinimai)</w:t>
      </w:r>
      <w:r w:rsidRPr="00457DF5">
        <w:rPr>
          <w:bCs/>
          <w:szCs w:val="24"/>
        </w:rPr>
        <w:t>.</w:t>
      </w:r>
    </w:p>
    <w:p w14:paraId="0135D0ED" w14:textId="27B4B899" w:rsidR="00203B67" w:rsidRPr="00457DF5" w:rsidRDefault="00AE5EF9" w:rsidP="00886AD7">
      <w:pPr>
        <w:pStyle w:val="Sraopastraipa"/>
        <w:numPr>
          <w:ilvl w:val="2"/>
          <w:numId w:val="4"/>
        </w:numPr>
        <w:tabs>
          <w:tab w:val="left" w:pos="1418"/>
          <w:tab w:val="left" w:pos="1560"/>
        </w:tabs>
        <w:ind w:left="-294"/>
        <w:rPr>
          <w:bCs/>
          <w:szCs w:val="24"/>
        </w:rPr>
      </w:pPr>
      <w:r w:rsidRPr="00457DF5">
        <w:rPr>
          <w:bCs/>
          <w:szCs w:val="24"/>
        </w:rPr>
        <w:t>Turi būti įdiegtas rentgenogramų konvertavimo įrankis suteikiantis galimybę automatiškai ir</w:t>
      </w:r>
      <w:r w:rsidR="006B175D" w:rsidRPr="00457DF5">
        <w:rPr>
          <w:bCs/>
          <w:szCs w:val="24"/>
        </w:rPr>
        <w:t xml:space="preserve"> </w:t>
      </w:r>
      <w:r w:rsidRPr="00457DF5">
        <w:rPr>
          <w:bCs/>
          <w:szCs w:val="24"/>
        </w:rPr>
        <w:t>/</w:t>
      </w:r>
      <w:r w:rsidR="006B175D" w:rsidRPr="00457DF5">
        <w:rPr>
          <w:bCs/>
          <w:szCs w:val="24"/>
        </w:rPr>
        <w:t xml:space="preserve"> </w:t>
      </w:r>
      <w:r w:rsidRPr="00457DF5">
        <w:rPr>
          <w:bCs/>
          <w:szCs w:val="24"/>
        </w:rPr>
        <w:t xml:space="preserve">arba rankiniu būdu konvertuoti duomenis į PMO sukurtą UFF </w:t>
      </w:r>
      <w:r w:rsidR="00886AD7" w:rsidRPr="00457DF5">
        <w:rPr>
          <w:bCs/>
          <w:szCs w:val="24"/>
        </w:rPr>
        <w:t>3</w:t>
      </w:r>
      <w:r w:rsidRPr="00457DF5">
        <w:rPr>
          <w:bCs/>
          <w:szCs w:val="24"/>
        </w:rPr>
        <w:t>.0 rentgenogramų formatą, kurio pagrindiniai reikalavimai nurodyti</w:t>
      </w:r>
      <w:r w:rsidR="00207BF5" w:rsidRPr="00457DF5">
        <w:rPr>
          <w:bCs/>
          <w:szCs w:val="24"/>
        </w:rPr>
        <w:t xml:space="preserve"> PMO svetainėje:</w:t>
      </w:r>
      <w:r w:rsidR="00886AD7" w:rsidRPr="00457DF5">
        <w:rPr>
          <w:bCs/>
          <w:szCs w:val="24"/>
        </w:rPr>
        <w:t xml:space="preserve"> World Customs Organization.</w:t>
      </w:r>
    </w:p>
    <w:p w14:paraId="079B5BF4" w14:textId="34A8C4AA" w:rsidR="00AE5EF9" w:rsidRPr="00457DF5" w:rsidRDefault="00AE5EF9" w:rsidP="008C3738">
      <w:pPr>
        <w:pStyle w:val="Sraopastraipa"/>
        <w:numPr>
          <w:ilvl w:val="1"/>
          <w:numId w:val="4"/>
        </w:numPr>
        <w:tabs>
          <w:tab w:val="left" w:pos="1418"/>
          <w:tab w:val="left" w:pos="1560"/>
        </w:tabs>
        <w:ind w:left="0" w:firstLine="709"/>
        <w:rPr>
          <w:b/>
          <w:szCs w:val="24"/>
        </w:rPr>
      </w:pPr>
      <w:r w:rsidRPr="00457DF5">
        <w:rPr>
          <w:b/>
          <w:szCs w:val="24"/>
        </w:rPr>
        <w:t>Skenuojamų medžiagų atskyrimas:</w:t>
      </w:r>
    </w:p>
    <w:p w14:paraId="6E235ECD" w14:textId="77777777" w:rsidR="00AE5EF9" w:rsidRPr="00457DF5" w:rsidRDefault="00AE5EF9" w:rsidP="008C3738">
      <w:pPr>
        <w:pStyle w:val="Sraopastraipa"/>
        <w:numPr>
          <w:ilvl w:val="2"/>
          <w:numId w:val="4"/>
        </w:numPr>
        <w:tabs>
          <w:tab w:val="left" w:pos="1560"/>
        </w:tabs>
        <w:ind w:firstLine="709"/>
        <w:rPr>
          <w:bCs/>
          <w:szCs w:val="24"/>
        </w:rPr>
      </w:pPr>
      <w:r w:rsidRPr="00457DF5">
        <w:rPr>
          <w:bCs/>
          <w:szCs w:val="24"/>
        </w:rPr>
        <w:t>MRKS turi atskirti organines, neorganines medžiagas lengvuosius ir sunkiuosius metalus. Sistema taip pat turi atskirti ir klasifikuoti skenuojamas medžiagas į skirtingas medžiagų grupes, priklausomai nuo jų medžiagų skirstymo pagal atominį skaičių. Krovinys vaizduojamas atpažįstamomis spalvomis nustatytomis pagal paruoštas lenteles:</w:t>
      </w:r>
    </w:p>
    <w:p w14:paraId="5DF8E365" w14:textId="77777777" w:rsidR="00AE5EF9" w:rsidRPr="00457DF5" w:rsidRDefault="00AE5EF9" w:rsidP="008C3738">
      <w:pPr>
        <w:pStyle w:val="Sraopastraipa"/>
        <w:numPr>
          <w:ilvl w:val="3"/>
          <w:numId w:val="4"/>
        </w:numPr>
        <w:tabs>
          <w:tab w:val="left" w:pos="1584"/>
        </w:tabs>
        <w:ind w:firstLine="709"/>
        <w:rPr>
          <w:bCs/>
          <w:szCs w:val="24"/>
        </w:rPr>
      </w:pPr>
      <w:r w:rsidRPr="00457DF5">
        <w:rPr>
          <w:bCs/>
          <w:szCs w:val="24"/>
        </w:rPr>
        <w:t>Oranžinė spalva – žymi organines medžiagas;</w:t>
      </w:r>
    </w:p>
    <w:p w14:paraId="30387C86" w14:textId="77777777" w:rsidR="00AE5EF9" w:rsidRPr="00457DF5" w:rsidRDefault="00AE5EF9" w:rsidP="008C3738">
      <w:pPr>
        <w:pStyle w:val="Sraopastraipa"/>
        <w:numPr>
          <w:ilvl w:val="3"/>
          <w:numId w:val="4"/>
        </w:numPr>
        <w:tabs>
          <w:tab w:val="left" w:pos="1584"/>
        </w:tabs>
        <w:ind w:firstLine="709"/>
        <w:rPr>
          <w:bCs/>
          <w:szCs w:val="24"/>
        </w:rPr>
      </w:pPr>
      <w:r w:rsidRPr="00457DF5">
        <w:rPr>
          <w:bCs/>
          <w:szCs w:val="24"/>
        </w:rPr>
        <w:t>Žalia spalva – žymi lengvuosius metalus;</w:t>
      </w:r>
    </w:p>
    <w:p w14:paraId="020DEA90" w14:textId="77777777" w:rsidR="00AE5EF9" w:rsidRPr="00457DF5" w:rsidRDefault="00AE5EF9" w:rsidP="008C3738">
      <w:pPr>
        <w:pStyle w:val="Sraopastraipa"/>
        <w:numPr>
          <w:ilvl w:val="3"/>
          <w:numId w:val="4"/>
        </w:numPr>
        <w:tabs>
          <w:tab w:val="left" w:pos="1584"/>
        </w:tabs>
        <w:ind w:firstLine="709"/>
        <w:rPr>
          <w:bCs/>
          <w:szCs w:val="24"/>
        </w:rPr>
      </w:pPr>
      <w:r w:rsidRPr="00457DF5">
        <w:rPr>
          <w:bCs/>
          <w:szCs w:val="24"/>
        </w:rPr>
        <w:t>Mėlyna spalva – žymi neorganines medžiagas;</w:t>
      </w:r>
    </w:p>
    <w:p w14:paraId="6AEC4D88" w14:textId="77777777" w:rsidR="00AE5EF9" w:rsidRPr="00457DF5" w:rsidRDefault="00AE5EF9" w:rsidP="008C3738">
      <w:pPr>
        <w:pStyle w:val="Sraopastraipa"/>
        <w:numPr>
          <w:ilvl w:val="3"/>
          <w:numId w:val="4"/>
        </w:numPr>
        <w:tabs>
          <w:tab w:val="left" w:pos="1584"/>
        </w:tabs>
        <w:ind w:firstLine="709"/>
        <w:rPr>
          <w:bCs/>
          <w:szCs w:val="24"/>
        </w:rPr>
      </w:pPr>
      <w:r w:rsidRPr="00457DF5">
        <w:rPr>
          <w:bCs/>
          <w:szCs w:val="24"/>
        </w:rPr>
        <w:t>Purpurinė spalva – žymi sunkiuosius metalus.</w:t>
      </w:r>
    </w:p>
    <w:p w14:paraId="6F90A9D3" w14:textId="77777777" w:rsidR="00AE5EF9" w:rsidRPr="00457DF5" w:rsidRDefault="00AE5EF9" w:rsidP="008C3738">
      <w:pPr>
        <w:pStyle w:val="Sraopastraipa"/>
        <w:numPr>
          <w:ilvl w:val="1"/>
          <w:numId w:val="4"/>
        </w:numPr>
        <w:tabs>
          <w:tab w:val="left" w:pos="1560"/>
        </w:tabs>
        <w:ind w:left="0" w:firstLine="709"/>
        <w:rPr>
          <w:bCs/>
          <w:szCs w:val="24"/>
        </w:rPr>
      </w:pPr>
      <w:r w:rsidRPr="00457DF5">
        <w:rPr>
          <w:bCs/>
          <w:szCs w:val="24"/>
        </w:rPr>
        <w:t>Kiekviena skenuojama transporto priemonė turi būti automatiškai nufotografuojama prieš skenavimą. Fotografavimo procedūra turi būti programiškai suderinta su skenavimo įranga.</w:t>
      </w:r>
    </w:p>
    <w:p w14:paraId="1BCFF16D" w14:textId="77777777" w:rsidR="00AE5EF9" w:rsidRPr="00457DF5" w:rsidRDefault="00AE5EF9" w:rsidP="008C3738">
      <w:pPr>
        <w:pStyle w:val="Sraopastraipa"/>
        <w:numPr>
          <w:ilvl w:val="1"/>
          <w:numId w:val="4"/>
        </w:numPr>
        <w:tabs>
          <w:tab w:val="left" w:pos="1560"/>
        </w:tabs>
        <w:ind w:left="0" w:firstLine="709"/>
        <w:rPr>
          <w:bCs/>
          <w:szCs w:val="24"/>
        </w:rPr>
      </w:pPr>
      <w:r w:rsidRPr="00457DF5">
        <w:rPr>
          <w:bCs/>
          <w:szCs w:val="24"/>
        </w:rPr>
        <w:t>Kiekvienam skenavimui turi būti formuojama atskira byla. Kiekviena byla turi turėti savo unikalų numerį, kuris turi būti sudarytas iš MRKS identifikacinio numerio, datos ir laiko, eilės numerio. Bylą turi sudaryti:</w:t>
      </w:r>
    </w:p>
    <w:p w14:paraId="136D9A1F" w14:textId="77777777" w:rsidR="00AE5EF9" w:rsidRPr="00457DF5" w:rsidRDefault="00AE5EF9" w:rsidP="008C3738">
      <w:pPr>
        <w:pStyle w:val="Sraopastraipa"/>
        <w:numPr>
          <w:ilvl w:val="2"/>
          <w:numId w:val="4"/>
        </w:numPr>
        <w:tabs>
          <w:tab w:val="left" w:pos="1560"/>
        </w:tabs>
        <w:ind w:firstLine="709"/>
        <w:rPr>
          <w:bCs/>
          <w:szCs w:val="24"/>
        </w:rPr>
      </w:pPr>
      <w:r w:rsidRPr="00457DF5">
        <w:rPr>
          <w:bCs/>
          <w:szCs w:val="24"/>
        </w:rPr>
        <w:lastRenderedPageBreak/>
        <w:t>tikrinamo objekto vaizdo (vilkiko kabinos, lengvojo automobilio ar mikroautobuso kėbulo ir pan.) spalvotos nuotraukos;</w:t>
      </w:r>
    </w:p>
    <w:p w14:paraId="6EBE6197" w14:textId="77777777" w:rsidR="00AE5EF9" w:rsidRPr="00457DF5" w:rsidRDefault="00AE5EF9" w:rsidP="008C3738">
      <w:pPr>
        <w:pStyle w:val="Sraopastraipa"/>
        <w:numPr>
          <w:ilvl w:val="2"/>
          <w:numId w:val="4"/>
        </w:numPr>
        <w:tabs>
          <w:tab w:val="left" w:pos="1560"/>
        </w:tabs>
        <w:ind w:firstLine="709"/>
        <w:rPr>
          <w:bCs/>
          <w:szCs w:val="24"/>
        </w:rPr>
      </w:pPr>
      <w:r w:rsidRPr="00457DF5">
        <w:rPr>
          <w:bCs/>
          <w:szCs w:val="24"/>
        </w:rPr>
        <w:t>vaizdo apdorojimo priemonėmis neapdoroto tikrinamojo objekto radiogramos vaizdo (</w:t>
      </w:r>
      <w:r w:rsidRPr="00457DF5">
        <w:rPr>
          <w:bCs/>
          <w:i/>
          <w:iCs/>
          <w:szCs w:val="24"/>
        </w:rPr>
        <w:t>angl. RAW image</w:t>
      </w:r>
      <w:r w:rsidRPr="00457DF5">
        <w:rPr>
          <w:bCs/>
          <w:szCs w:val="24"/>
        </w:rPr>
        <w:t>);</w:t>
      </w:r>
    </w:p>
    <w:p w14:paraId="18B2BEE4" w14:textId="57E2EFCA" w:rsidR="00AE5EF9" w:rsidRPr="00457DF5" w:rsidRDefault="00AE5EF9" w:rsidP="008C3738">
      <w:pPr>
        <w:pStyle w:val="Sraopastraipa"/>
        <w:numPr>
          <w:ilvl w:val="2"/>
          <w:numId w:val="4"/>
        </w:numPr>
        <w:tabs>
          <w:tab w:val="left" w:pos="1560"/>
        </w:tabs>
        <w:ind w:firstLine="709"/>
        <w:rPr>
          <w:bCs/>
          <w:szCs w:val="24"/>
        </w:rPr>
      </w:pPr>
      <w:r w:rsidRPr="00457DF5">
        <w:rPr>
          <w:bCs/>
          <w:szCs w:val="24"/>
        </w:rPr>
        <w:t>vairuotojo registracijos pažymėjimo, transporto priemonės registracijos dokumentų ir gabenamų prekių dokumentų (jei gabenamos prekės) kopijų;</w:t>
      </w:r>
    </w:p>
    <w:p w14:paraId="1C51ED00" w14:textId="77777777" w:rsidR="00AE5EF9" w:rsidRPr="00457DF5" w:rsidRDefault="00AE5EF9" w:rsidP="008C3738">
      <w:pPr>
        <w:pStyle w:val="Sraopastraipa"/>
        <w:numPr>
          <w:ilvl w:val="2"/>
          <w:numId w:val="4"/>
        </w:numPr>
        <w:tabs>
          <w:tab w:val="left" w:pos="1560"/>
        </w:tabs>
        <w:ind w:firstLine="709"/>
        <w:rPr>
          <w:bCs/>
          <w:szCs w:val="24"/>
        </w:rPr>
      </w:pPr>
      <w:r w:rsidRPr="00457DF5">
        <w:rPr>
          <w:bCs/>
          <w:szCs w:val="24"/>
        </w:rPr>
        <w:t>kiekvienos bylos metaduomenys.</w:t>
      </w:r>
    </w:p>
    <w:p w14:paraId="3B0141AF" w14:textId="77777777" w:rsidR="003E76D6" w:rsidRPr="00457DF5" w:rsidRDefault="003E76D6" w:rsidP="003E76D6">
      <w:pPr>
        <w:pStyle w:val="Sraopastraipa"/>
        <w:tabs>
          <w:tab w:val="left" w:pos="1560"/>
        </w:tabs>
        <w:ind w:left="709" w:firstLine="0"/>
        <w:rPr>
          <w:bCs/>
          <w:szCs w:val="24"/>
        </w:rPr>
      </w:pPr>
    </w:p>
    <w:p w14:paraId="0DFDC702" w14:textId="3815EB54" w:rsidR="00AE5EF9" w:rsidRPr="00457DF5" w:rsidRDefault="00AE5EF9" w:rsidP="008C3738">
      <w:pPr>
        <w:numPr>
          <w:ilvl w:val="0"/>
          <w:numId w:val="4"/>
        </w:numPr>
        <w:spacing w:after="0" w:line="240" w:lineRule="auto"/>
        <w:ind w:left="0" w:firstLine="709"/>
        <w:contextualSpacing/>
        <w:rPr>
          <w:rFonts w:ascii="Times New Roman"/>
          <w:b/>
          <w:sz w:val="24"/>
          <w:szCs w:val="24"/>
        </w:rPr>
      </w:pPr>
      <w:r w:rsidRPr="00457DF5">
        <w:rPr>
          <w:rFonts w:ascii="Times New Roman"/>
          <w:b/>
          <w:sz w:val="24"/>
          <w:szCs w:val="24"/>
        </w:rPr>
        <w:t>REIKALAVIMAI KDV</w:t>
      </w:r>
    </w:p>
    <w:p w14:paraId="697F39A7" w14:textId="77777777" w:rsidR="0088140A" w:rsidRPr="00457DF5" w:rsidRDefault="00AE5EF9" w:rsidP="0088140A">
      <w:pPr>
        <w:widowControl w:val="0"/>
        <w:numPr>
          <w:ilvl w:val="1"/>
          <w:numId w:val="4"/>
        </w:numPr>
        <w:tabs>
          <w:tab w:val="left" w:pos="1418"/>
        </w:tabs>
        <w:autoSpaceDE w:val="0"/>
        <w:autoSpaceDN w:val="0"/>
        <w:adjustRightInd w:val="0"/>
        <w:spacing w:after="0" w:line="240" w:lineRule="auto"/>
        <w:ind w:left="0" w:firstLine="702"/>
        <w:jc w:val="both"/>
        <w:rPr>
          <w:rFonts w:ascii="Times New Roman"/>
          <w:sz w:val="24"/>
        </w:rPr>
      </w:pPr>
      <w:r w:rsidRPr="00457DF5">
        <w:rPr>
          <w:rFonts w:ascii="Times New Roman"/>
          <w:sz w:val="24"/>
        </w:rPr>
        <w:t>MRKS operatorių patalpoje turi būti įrengta techninė įranga ir jos veikimui reikalinga infrastruktūra, kurios pagalba bus užtikrinamas skenavimo proceso valdymas, MRKS būsenos stebėjimas, nuskenuotų vaizdų apdorojimas, jų išsaugojimas, ryšio užtikrinimas, MRKS išorės ir vidaus vaizdo stebėjimas su jo išsaugojimu.</w:t>
      </w:r>
    </w:p>
    <w:p w14:paraId="22F7B76D" w14:textId="77777777" w:rsidR="00B53051" w:rsidRPr="00457DF5" w:rsidRDefault="00FB1F05" w:rsidP="00B53051">
      <w:pPr>
        <w:widowControl w:val="0"/>
        <w:numPr>
          <w:ilvl w:val="1"/>
          <w:numId w:val="4"/>
        </w:numPr>
        <w:tabs>
          <w:tab w:val="left" w:pos="1418"/>
        </w:tabs>
        <w:autoSpaceDE w:val="0"/>
        <w:autoSpaceDN w:val="0"/>
        <w:adjustRightInd w:val="0"/>
        <w:spacing w:after="0" w:line="240" w:lineRule="auto"/>
        <w:ind w:left="0" w:firstLine="702"/>
        <w:jc w:val="both"/>
        <w:rPr>
          <w:rFonts w:ascii="Times New Roman"/>
          <w:sz w:val="24"/>
          <w:szCs w:val="24"/>
        </w:rPr>
      </w:pPr>
      <w:r w:rsidRPr="00457DF5">
        <w:rPr>
          <w:rFonts w:ascii="Times New Roman"/>
          <w:sz w:val="24"/>
          <w:szCs w:val="24"/>
        </w:rPr>
        <w:t>Nuotolinei vaizdo analizei, Perkančiajai organizacijai, turės būti pateikt</w:t>
      </w:r>
      <w:r w:rsidR="00522FF4" w:rsidRPr="00457DF5">
        <w:rPr>
          <w:rFonts w:ascii="Times New Roman"/>
          <w:sz w:val="24"/>
          <w:szCs w:val="24"/>
        </w:rPr>
        <w:t>a</w:t>
      </w:r>
      <w:r w:rsidRPr="00457DF5">
        <w:rPr>
          <w:rFonts w:ascii="Times New Roman"/>
          <w:sz w:val="24"/>
          <w:szCs w:val="24"/>
        </w:rPr>
        <w:t xml:space="preserve"> vien</w:t>
      </w:r>
      <w:r w:rsidR="00522FF4" w:rsidRPr="00457DF5">
        <w:rPr>
          <w:rFonts w:ascii="Times New Roman"/>
          <w:sz w:val="24"/>
          <w:szCs w:val="24"/>
        </w:rPr>
        <w:t>a</w:t>
      </w:r>
      <w:r w:rsidRPr="00457DF5">
        <w:rPr>
          <w:rFonts w:ascii="Times New Roman"/>
          <w:sz w:val="24"/>
          <w:szCs w:val="24"/>
        </w:rPr>
        <w:t>, tokių pačių kaip MRKS KDV parametrų, kompiuterį su dviem monitoriais komplektą.</w:t>
      </w:r>
    </w:p>
    <w:p w14:paraId="28CB716B" w14:textId="77777777" w:rsidR="00E14080" w:rsidRPr="00457DF5" w:rsidRDefault="00AE5EF9" w:rsidP="00E14080">
      <w:pPr>
        <w:widowControl w:val="0"/>
        <w:numPr>
          <w:ilvl w:val="1"/>
          <w:numId w:val="4"/>
        </w:numPr>
        <w:tabs>
          <w:tab w:val="left" w:pos="1418"/>
        </w:tabs>
        <w:autoSpaceDE w:val="0"/>
        <w:autoSpaceDN w:val="0"/>
        <w:adjustRightInd w:val="0"/>
        <w:spacing w:after="0" w:line="240" w:lineRule="auto"/>
        <w:ind w:left="0" w:firstLine="702"/>
        <w:jc w:val="both"/>
        <w:rPr>
          <w:rFonts w:ascii="Times New Roman"/>
          <w:sz w:val="24"/>
          <w:szCs w:val="24"/>
        </w:rPr>
      </w:pPr>
      <w:r w:rsidRPr="00457DF5">
        <w:rPr>
          <w:rFonts w:ascii="Times New Roman"/>
          <w:bCs/>
          <w:sz w:val="24"/>
          <w:szCs w:val="24"/>
        </w:rPr>
        <w:t>Skenavimo procesas turi būti kontroliuojamas MRKS valdymo kompiuterio.</w:t>
      </w:r>
    </w:p>
    <w:p w14:paraId="5E6CCC55" w14:textId="77777777" w:rsidR="00E14080" w:rsidRPr="00457DF5" w:rsidRDefault="00AE5EF9" w:rsidP="00E14080">
      <w:pPr>
        <w:widowControl w:val="0"/>
        <w:numPr>
          <w:ilvl w:val="1"/>
          <w:numId w:val="4"/>
        </w:numPr>
        <w:tabs>
          <w:tab w:val="left" w:pos="1418"/>
        </w:tabs>
        <w:autoSpaceDE w:val="0"/>
        <w:autoSpaceDN w:val="0"/>
        <w:adjustRightInd w:val="0"/>
        <w:spacing w:after="0" w:line="240" w:lineRule="auto"/>
        <w:ind w:left="0" w:firstLine="702"/>
        <w:jc w:val="both"/>
        <w:rPr>
          <w:rFonts w:ascii="Times New Roman"/>
          <w:sz w:val="24"/>
          <w:szCs w:val="24"/>
        </w:rPr>
      </w:pPr>
      <w:r w:rsidRPr="00457DF5">
        <w:rPr>
          <w:rFonts w:ascii="Times New Roman"/>
          <w:sz w:val="24"/>
        </w:rPr>
        <w:t>MRKS generuojamų rentgenogramų apdorojimo, analizės, perdavimo ir saugojimo, ryšio įrangos infrastruktūrą turi sudaryti:</w:t>
      </w:r>
    </w:p>
    <w:p w14:paraId="033EC5C9" w14:textId="253431F2" w:rsidR="00AE5EF9" w:rsidRPr="00457DF5" w:rsidRDefault="00AE5EF9" w:rsidP="00E14080">
      <w:pPr>
        <w:widowControl w:val="0"/>
        <w:numPr>
          <w:ilvl w:val="2"/>
          <w:numId w:val="4"/>
        </w:numPr>
        <w:tabs>
          <w:tab w:val="left" w:pos="1418"/>
        </w:tabs>
        <w:autoSpaceDE w:val="0"/>
        <w:autoSpaceDN w:val="0"/>
        <w:adjustRightInd w:val="0"/>
        <w:spacing w:after="0" w:line="240" w:lineRule="auto"/>
        <w:jc w:val="both"/>
        <w:rPr>
          <w:rFonts w:ascii="Times New Roman"/>
          <w:sz w:val="24"/>
          <w:szCs w:val="24"/>
        </w:rPr>
      </w:pPr>
      <w:r w:rsidRPr="00457DF5">
        <w:rPr>
          <w:rFonts w:ascii="Times New Roman"/>
          <w:sz w:val="24"/>
        </w:rPr>
        <w:t>Kompiuterinė įrangai, kuri turi atitikti šiuos minimalius keliamus reikalavimus:</w:t>
      </w:r>
    </w:p>
    <w:p w14:paraId="1A3654E4" w14:textId="77777777" w:rsidR="00AE5EF9" w:rsidRPr="00457DF5" w:rsidRDefault="00AE5EF9" w:rsidP="00E14080">
      <w:pPr>
        <w:widowControl w:val="0"/>
        <w:numPr>
          <w:ilvl w:val="3"/>
          <w:numId w:val="4"/>
        </w:numPr>
        <w:tabs>
          <w:tab w:val="left" w:pos="1418"/>
          <w:tab w:val="left" w:pos="1560"/>
          <w:tab w:val="left" w:pos="1701"/>
        </w:tabs>
        <w:autoSpaceDE w:val="0"/>
        <w:autoSpaceDN w:val="0"/>
        <w:adjustRightInd w:val="0"/>
        <w:spacing w:after="0" w:line="240" w:lineRule="auto"/>
        <w:jc w:val="both"/>
        <w:rPr>
          <w:rFonts w:ascii="Times New Roman"/>
          <w:sz w:val="24"/>
        </w:rPr>
      </w:pPr>
      <w:r w:rsidRPr="00457DF5">
        <w:rPr>
          <w:rFonts w:ascii="Times New Roman"/>
          <w:sz w:val="24"/>
        </w:rPr>
        <w:t>kompiuterinė įranga turi užtikrinti darbo našumą ir kokybę, palaikyti visas reikalingas užduotis bei sparčiai apdoroti kiekvieno skenavimo vaizdą t. y. procesoriaus našumas turi būti ne mažesnis kaip: 20 000 taškų pagal PassMark testų rezultatus, remiantis http://www.cpubenchmark.net procesorių palyginimo testais;</w:t>
      </w:r>
    </w:p>
    <w:p w14:paraId="31636107" w14:textId="0F21D85E" w:rsidR="00AE5EF9" w:rsidRPr="00457DF5" w:rsidRDefault="00AE5EF9" w:rsidP="00E14080">
      <w:pPr>
        <w:widowControl w:val="0"/>
        <w:numPr>
          <w:ilvl w:val="3"/>
          <w:numId w:val="4"/>
        </w:numPr>
        <w:tabs>
          <w:tab w:val="left" w:pos="1418"/>
          <w:tab w:val="left" w:pos="1560"/>
          <w:tab w:val="left" w:pos="1701"/>
        </w:tabs>
        <w:autoSpaceDE w:val="0"/>
        <w:autoSpaceDN w:val="0"/>
        <w:adjustRightInd w:val="0"/>
        <w:spacing w:after="0" w:line="240" w:lineRule="auto"/>
        <w:jc w:val="both"/>
        <w:rPr>
          <w:rFonts w:ascii="Times New Roman"/>
          <w:sz w:val="24"/>
        </w:rPr>
      </w:pPr>
      <w:r w:rsidRPr="00457DF5">
        <w:rPr>
          <w:rFonts w:ascii="Times New Roman"/>
          <w:sz w:val="24"/>
        </w:rPr>
        <w:t>operatyvinės atminties (RAM) ne mažiau kaip 64GB ir naudoti SSD technologijos arba greitesnius kaupiklius</w:t>
      </w:r>
      <w:r w:rsidR="00CA1AB6" w:rsidRPr="00457DF5">
        <w:rPr>
          <w:rFonts w:ascii="Times New Roman"/>
          <w:sz w:val="24"/>
        </w:rPr>
        <w:t>;</w:t>
      </w:r>
    </w:p>
    <w:p w14:paraId="4C8E1038" w14:textId="73812BA4" w:rsidR="00AE5EF9" w:rsidRPr="00457DF5" w:rsidRDefault="00AE5EF9" w:rsidP="00E14080">
      <w:pPr>
        <w:widowControl w:val="0"/>
        <w:numPr>
          <w:ilvl w:val="3"/>
          <w:numId w:val="4"/>
        </w:numPr>
        <w:tabs>
          <w:tab w:val="left" w:pos="1418"/>
          <w:tab w:val="left" w:pos="1560"/>
          <w:tab w:val="left" w:pos="1701"/>
        </w:tabs>
        <w:autoSpaceDE w:val="0"/>
        <w:autoSpaceDN w:val="0"/>
        <w:adjustRightInd w:val="0"/>
        <w:spacing w:after="0" w:line="240" w:lineRule="auto"/>
        <w:jc w:val="both"/>
        <w:rPr>
          <w:rFonts w:ascii="Times New Roman"/>
          <w:sz w:val="24"/>
        </w:rPr>
      </w:pPr>
      <w:r w:rsidRPr="00457DF5">
        <w:rPr>
          <w:rFonts w:ascii="Times New Roman"/>
          <w:sz w:val="24"/>
        </w:rPr>
        <w:t>kompiuteris turi skleisti ne didesnį kaip 55 dBA triukšmą</w:t>
      </w:r>
      <w:r w:rsidR="00CA1AB6" w:rsidRPr="00457DF5">
        <w:rPr>
          <w:rFonts w:ascii="Times New Roman"/>
          <w:sz w:val="24"/>
        </w:rPr>
        <w:t>;</w:t>
      </w:r>
    </w:p>
    <w:p w14:paraId="2E04DC5B" w14:textId="77777777" w:rsidR="00BC0244" w:rsidRPr="00457DF5" w:rsidRDefault="00AE5EF9" w:rsidP="00BC0244">
      <w:pPr>
        <w:widowControl w:val="0"/>
        <w:numPr>
          <w:ilvl w:val="1"/>
          <w:numId w:val="4"/>
        </w:numPr>
        <w:tabs>
          <w:tab w:val="left" w:pos="1418"/>
          <w:tab w:val="left" w:pos="1701"/>
        </w:tabs>
        <w:autoSpaceDE w:val="0"/>
        <w:autoSpaceDN w:val="0"/>
        <w:adjustRightInd w:val="0"/>
        <w:spacing w:after="0" w:line="240" w:lineRule="auto"/>
        <w:ind w:left="0" w:firstLine="709"/>
        <w:jc w:val="both"/>
        <w:rPr>
          <w:rFonts w:ascii="Times New Roman"/>
          <w:sz w:val="24"/>
        </w:rPr>
      </w:pPr>
      <w:r w:rsidRPr="00457DF5">
        <w:rPr>
          <w:rFonts w:ascii="Times New Roman"/>
          <w:sz w:val="24"/>
        </w:rPr>
        <w:t xml:space="preserve">Operatorių kompiuterinės darbo vietos turi būti aprūpintos ne mažiau kaip dviem 27“ įstrižainės su neblizgiomis IPS technologijos matricomis bei ne mažesnės kaip  3840×2160 pikselių 60 Hz raiškos monitoriais, iš kurių vienas yra skirtas radiografinių vaizdų peržiūrai, kitas – </w:t>
      </w:r>
      <w:r w:rsidR="003D46D3" w:rsidRPr="00457DF5">
        <w:rPr>
          <w:rFonts w:ascii="Times New Roman"/>
          <w:sz w:val="24"/>
        </w:rPr>
        <w:t xml:space="preserve">rentgenogramų </w:t>
      </w:r>
      <w:r w:rsidRPr="00457DF5">
        <w:rPr>
          <w:rFonts w:ascii="Times New Roman"/>
          <w:sz w:val="24"/>
        </w:rPr>
        <w:t>analizei ir reikalingos informacijos pateikimui.</w:t>
      </w:r>
    </w:p>
    <w:p w14:paraId="06D2AD51" w14:textId="7ED78B38" w:rsidR="00AE5EF9" w:rsidRPr="00457DF5" w:rsidRDefault="00AE5EF9" w:rsidP="00BC0244">
      <w:pPr>
        <w:widowControl w:val="0"/>
        <w:numPr>
          <w:ilvl w:val="1"/>
          <w:numId w:val="4"/>
        </w:numPr>
        <w:tabs>
          <w:tab w:val="left" w:pos="1418"/>
          <w:tab w:val="left" w:pos="1701"/>
        </w:tabs>
        <w:autoSpaceDE w:val="0"/>
        <w:autoSpaceDN w:val="0"/>
        <w:adjustRightInd w:val="0"/>
        <w:spacing w:after="0" w:line="240" w:lineRule="auto"/>
        <w:ind w:left="0" w:firstLine="709"/>
        <w:jc w:val="both"/>
        <w:rPr>
          <w:rFonts w:ascii="Times New Roman"/>
          <w:sz w:val="24"/>
        </w:rPr>
      </w:pPr>
      <w:r w:rsidRPr="00457DF5">
        <w:rPr>
          <w:rFonts w:ascii="Times New Roman"/>
          <w:sz w:val="24"/>
        </w:rPr>
        <w:t>Operatoriaus kompiuterių vaizdo apdorojimo posistemė turi gebėti pateikti</w:t>
      </w:r>
      <w:r w:rsidR="000C6CF5" w:rsidRPr="00457DF5">
        <w:rPr>
          <w:rFonts w:ascii="Times New Roman"/>
          <w:sz w:val="24"/>
        </w:rPr>
        <w:t xml:space="preserve"> rentgenogramų </w:t>
      </w:r>
      <w:r w:rsidRPr="00457DF5">
        <w:rPr>
          <w:rFonts w:ascii="Times New Roman"/>
          <w:sz w:val="24"/>
        </w:rPr>
        <w:t>vaizdą į du ne mažesnės kaip 3840x2160/60Hz raiškos monitorius 16 bitų gyliu (kad galėtų perteikti 6.1.4. aprašytą vaizdą).</w:t>
      </w:r>
    </w:p>
    <w:p w14:paraId="60627A44" w14:textId="77777777" w:rsidR="00440A12" w:rsidRPr="00457DF5" w:rsidRDefault="00AE5EF9" w:rsidP="00440A12">
      <w:pPr>
        <w:pStyle w:val="Sraopastraipa"/>
        <w:widowControl w:val="0"/>
        <w:numPr>
          <w:ilvl w:val="1"/>
          <w:numId w:val="4"/>
        </w:numPr>
        <w:tabs>
          <w:tab w:val="left" w:pos="1418"/>
        </w:tabs>
        <w:autoSpaceDE w:val="0"/>
        <w:autoSpaceDN w:val="0"/>
        <w:adjustRightInd w:val="0"/>
        <w:ind w:left="0" w:firstLine="709"/>
      </w:pPr>
      <w:r w:rsidRPr="00457DF5">
        <w:t>Turi būti įrengtas lokalus serveris, skirtas radiografinių vaizdų apdorojimui ir kaupimui, ir turintis užtikrinti sklandų sistemos veikimą 7x24h režimu (lokalus vaizdų archyvas ne mažiau 3 mėn.)</w:t>
      </w:r>
      <w:r w:rsidR="00D33842" w:rsidRPr="00457DF5">
        <w:t>.</w:t>
      </w:r>
    </w:p>
    <w:p w14:paraId="50CD1FBA" w14:textId="3BB31612" w:rsidR="00440A12" w:rsidRPr="00457DF5" w:rsidRDefault="00440A12" w:rsidP="00440A12">
      <w:pPr>
        <w:pStyle w:val="Sraopastraipa"/>
        <w:widowControl w:val="0"/>
        <w:numPr>
          <w:ilvl w:val="1"/>
          <w:numId w:val="4"/>
        </w:numPr>
        <w:tabs>
          <w:tab w:val="left" w:pos="1418"/>
        </w:tabs>
        <w:autoSpaceDE w:val="0"/>
        <w:autoSpaceDN w:val="0"/>
        <w:adjustRightInd w:val="0"/>
        <w:ind w:left="0" w:firstLine="709"/>
      </w:pPr>
      <w:r w:rsidRPr="00457DF5">
        <w:rPr>
          <w:bCs/>
          <w:szCs w:val="24"/>
        </w:rPr>
        <w:t>Vidinių naudotojų administravimas turės būti vykdomas MS Active Directory priemonėmis, o duomenų mainai įgyvendinami taikant Supaprastintos kreipties į katalogus protokolą (</w:t>
      </w:r>
      <w:r w:rsidRPr="00457DF5">
        <w:rPr>
          <w:bCs/>
          <w:i/>
          <w:iCs/>
          <w:szCs w:val="24"/>
        </w:rPr>
        <w:t>Lightweight Directory Access Protocol – LDAP</w:t>
      </w:r>
      <w:r w:rsidRPr="00457DF5">
        <w:rPr>
          <w:bCs/>
          <w:szCs w:val="24"/>
        </w:rPr>
        <w:t xml:space="preserve">) arba SOAP žiniatinklio paslaugas. </w:t>
      </w:r>
    </w:p>
    <w:p w14:paraId="39725DAE" w14:textId="77777777" w:rsidR="00AE5EF9" w:rsidRPr="00457DF5" w:rsidRDefault="00AE5EF9" w:rsidP="008C3738">
      <w:pPr>
        <w:widowControl w:val="0"/>
        <w:numPr>
          <w:ilvl w:val="1"/>
          <w:numId w:val="4"/>
        </w:numPr>
        <w:tabs>
          <w:tab w:val="left" w:pos="1418"/>
        </w:tabs>
        <w:autoSpaceDE w:val="0"/>
        <w:autoSpaceDN w:val="0"/>
        <w:adjustRightInd w:val="0"/>
        <w:spacing w:after="0" w:line="240" w:lineRule="auto"/>
        <w:ind w:left="0" w:firstLine="709"/>
        <w:jc w:val="both"/>
        <w:rPr>
          <w:rFonts w:ascii="Times New Roman"/>
          <w:sz w:val="24"/>
        </w:rPr>
      </w:pPr>
      <w:r w:rsidRPr="00457DF5">
        <w:rPr>
          <w:rFonts w:ascii="Times New Roman"/>
          <w:sz w:val="24"/>
        </w:rPr>
        <w:t>Turi būti pateiktas vienas daugiafunkcinis spalvoto skenavimo ir spalvoto spausdinimo įrenginys gebantis spausdinti bei skenuoti A4 formato dokumentus ne blogesne kaip 600x600 dpi geba ir dirbantis tinklo režimu.</w:t>
      </w:r>
    </w:p>
    <w:p w14:paraId="0CA99124" w14:textId="77777777" w:rsidR="008B7907" w:rsidRPr="00457DF5" w:rsidRDefault="008B7907" w:rsidP="008B7907">
      <w:pPr>
        <w:widowControl w:val="0"/>
        <w:tabs>
          <w:tab w:val="left" w:pos="1418"/>
        </w:tabs>
        <w:autoSpaceDE w:val="0"/>
        <w:autoSpaceDN w:val="0"/>
        <w:adjustRightInd w:val="0"/>
        <w:spacing w:after="0" w:line="240" w:lineRule="auto"/>
        <w:jc w:val="both"/>
        <w:rPr>
          <w:rFonts w:ascii="Times New Roman"/>
          <w:sz w:val="24"/>
        </w:rPr>
      </w:pPr>
    </w:p>
    <w:p w14:paraId="7C99004C" w14:textId="70ABF720" w:rsidR="00B71D76" w:rsidRPr="00457DF5" w:rsidRDefault="00B71D76" w:rsidP="00B71D76">
      <w:pPr>
        <w:numPr>
          <w:ilvl w:val="0"/>
          <w:numId w:val="4"/>
        </w:numPr>
        <w:spacing w:after="0" w:line="240" w:lineRule="auto"/>
        <w:ind w:left="0" w:firstLine="709"/>
        <w:contextualSpacing/>
        <w:rPr>
          <w:rFonts w:ascii="Times New Roman"/>
          <w:b/>
          <w:sz w:val="24"/>
          <w:szCs w:val="24"/>
        </w:rPr>
      </w:pPr>
      <w:r w:rsidRPr="00457DF5">
        <w:rPr>
          <w:rFonts w:ascii="Times New Roman"/>
          <w:b/>
          <w:sz w:val="24"/>
          <w:szCs w:val="24"/>
        </w:rPr>
        <w:t>REIKALAVIMAI INTEGRACIJAI SU KITOMIS SISTEMOMIS</w:t>
      </w:r>
    </w:p>
    <w:p w14:paraId="37199914" w14:textId="77777777" w:rsidR="00351459" w:rsidRPr="00457DF5" w:rsidRDefault="00D11BBB" w:rsidP="00351459">
      <w:pPr>
        <w:pStyle w:val="Sraopastraipa"/>
        <w:widowControl w:val="0"/>
        <w:numPr>
          <w:ilvl w:val="1"/>
          <w:numId w:val="4"/>
        </w:numPr>
        <w:tabs>
          <w:tab w:val="left" w:pos="1418"/>
        </w:tabs>
        <w:autoSpaceDE w:val="0"/>
        <w:autoSpaceDN w:val="0"/>
        <w:adjustRightInd w:val="0"/>
        <w:ind w:left="0" w:firstLine="702"/>
      </w:pPr>
      <w:r w:rsidRPr="00457DF5">
        <w:t xml:space="preserve">Pagal atskirą Perkančiosios organizacijos nurodymą </w:t>
      </w:r>
      <w:r w:rsidR="00613091" w:rsidRPr="00457DF5">
        <w:t>MRKS turės būti integruota su kitomis LRM in</w:t>
      </w:r>
      <w:r w:rsidR="00EB1085" w:rsidRPr="00457DF5">
        <w:t xml:space="preserve">formacinėmis sistemomis </w:t>
      </w:r>
      <w:r w:rsidR="009704F1" w:rsidRPr="00457DF5">
        <w:t>laikantis žemiau išdėstytų taikomųjų programų integravimui keliamų reikalavimų.</w:t>
      </w:r>
    </w:p>
    <w:p w14:paraId="0E6C5482" w14:textId="08E0367F" w:rsidR="003601BB" w:rsidRPr="00457DF5" w:rsidRDefault="00351459" w:rsidP="00351459">
      <w:pPr>
        <w:pStyle w:val="Sraopastraipa"/>
        <w:widowControl w:val="0"/>
        <w:numPr>
          <w:ilvl w:val="1"/>
          <w:numId w:val="4"/>
        </w:numPr>
        <w:tabs>
          <w:tab w:val="left" w:pos="1418"/>
        </w:tabs>
        <w:autoSpaceDE w:val="0"/>
        <w:autoSpaceDN w:val="0"/>
        <w:adjustRightInd w:val="0"/>
        <w:ind w:left="0" w:firstLine="702"/>
      </w:pPr>
      <w:r w:rsidRPr="00457DF5">
        <w:t>Duomenų mainai turės būti realizuojami, taikant SOAP ir naudojant XML formato pranešimus žiniatinklio paslaugų pagalba asinchroniniu būdu, užklausos/atsakymo principu (</w:t>
      </w:r>
      <w:r w:rsidRPr="00457DF5">
        <w:rPr>
          <w:i/>
          <w:iCs/>
        </w:rPr>
        <w:t>request/response</w:t>
      </w:r>
      <w:r w:rsidRPr="00457DF5">
        <w:t xml:space="preserve">). Suderinus su Perkančiąja organizacija, duomenų mainams įgyvendinti gali būti </w:t>
      </w:r>
      <w:r w:rsidRPr="00457DF5">
        <w:lastRenderedPageBreak/>
        <w:t xml:space="preserve">taikomas ir (arba) REST protokolas, ir (arba) JSON formato pranešimai. Įgyvendinama sąsaja turi būti specifikuota aiškiai ir detaliai aprašant duomenų mainams naudojamų pranešimų struktūras, operacijas, o taikant kodavimą aprašyti naudojamas kodavimo technologijas ir algoritmus, bei instrukcijas tokių duomenų dekodavimui audito ar stebėsenos tikslams. </w:t>
      </w:r>
      <w:r w:rsidR="007B5EA8" w:rsidRPr="00457DF5">
        <w:t>S</w:t>
      </w:r>
      <w:r w:rsidRPr="00457DF5">
        <w:t>ąsaj</w:t>
      </w:r>
      <w:r w:rsidR="007B5EA8" w:rsidRPr="00457DF5">
        <w:t>o</w:t>
      </w:r>
      <w:r w:rsidR="00A46EFC" w:rsidRPr="00457DF5">
        <w:t>m</w:t>
      </w:r>
      <w:r w:rsidR="007B5EA8" w:rsidRPr="00457DF5">
        <w:t>s</w:t>
      </w:r>
      <w:r w:rsidRPr="00457DF5">
        <w:t xml:space="preserve"> su Integruotos MIS posistemiais turi būti parengtos tų sąsajų specifikacijos, atlikti kūrimo (komunikavimui tarp naujos sistemos ir ESB) ir testavimo darbai, naudojant Tiekėjo parengtus imitatorius.</w:t>
      </w:r>
    </w:p>
    <w:p w14:paraId="1BA4D47C" w14:textId="7B98B7D9" w:rsidR="00724B61" w:rsidRPr="00457DF5" w:rsidRDefault="003058A4" w:rsidP="00351459">
      <w:pPr>
        <w:pStyle w:val="Sraopastraipa"/>
        <w:widowControl w:val="0"/>
        <w:numPr>
          <w:ilvl w:val="1"/>
          <w:numId w:val="4"/>
        </w:numPr>
        <w:tabs>
          <w:tab w:val="left" w:pos="1418"/>
        </w:tabs>
        <w:autoSpaceDE w:val="0"/>
        <w:autoSpaceDN w:val="0"/>
        <w:adjustRightInd w:val="0"/>
        <w:ind w:left="0" w:firstLine="702"/>
      </w:pPr>
      <w:r w:rsidRPr="00457DF5">
        <w:t>Veiklos procesuose dalyvaujančios IS gali būti traktuojamos kaip informacinių paslaugų teikėjos ir/arba jų naudotojos, kurios tarpusavyje keičiasi duomenimis, naudodamos iš anksto apibrėžtus ir tarpusavyje suderintus pranešimus bei ryšio protokolus.</w:t>
      </w:r>
    </w:p>
    <w:p w14:paraId="0BDD131C" w14:textId="25334262" w:rsidR="00A06DC4" w:rsidRPr="00457DF5" w:rsidRDefault="00990EAC" w:rsidP="00351459">
      <w:pPr>
        <w:pStyle w:val="Sraopastraipa"/>
        <w:widowControl w:val="0"/>
        <w:numPr>
          <w:ilvl w:val="1"/>
          <w:numId w:val="4"/>
        </w:numPr>
        <w:tabs>
          <w:tab w:val="left" w:pos="1418"/>
        </w:tabs>
        <w:autoSpaceDE w:val="0"/>
        <w:autoSpaceDN w:val="0"/>
        <w:adjustRightInd w:val="0"/>
        <w:ind w:left="0" w:firstLine="702"/>
      </w:pPr>
      <w:r w:rsidRPr="00457DF5">
        <w:t>Technologiniam SOA principų įgyvendinimui</w:t>
      </w:r>
      <w:r w:rsidR="00065E30" w:rsidRPr="00457DF5">
        <w:t xml:space="preserve"> </w:t>
      </w:r>
      <w:r w:rsidRPr="00457DF5">
        <w:t>naudojama kompanijos Software AG sukurta webMethods jungiančioji programinė įranga. Jos panaudojimas ir leidžia įgyvendinti vieną iš pagrindinių architektūrinių principų – duomenų mainai tarp MIS informacinių posistemių vykdomi per jungiančiąją programinę įrangą</w:t>
      </w:r>
      <w:r w:rsidR="00F67B36" w:rsidRPr="00457DF5">
        <w:t>.</w:t>
      </w:r>
    </w:p>
    <w:p w14:paraId="52C32677" w14:textId="77777777" w:rsidR="00641888" w:rsidRPr="00457DF5" w:rsidRDefault="00641888" w:rsidP="00C705D3">
      <w:pPr>
        <w:pStyle w:val="Sraopastraipa"/>
        <w:widowControl w:val="0"/>
        <w:numPr>
          <w:ilvl w:val="1"/>
          <w:numId w:val="4"/>
        </w:numPr>
        <w:tabs>
          <w:tab w:val="left" w:pos="1418"/>
        </w:tabs>
        <w:autoSpaceDE w:val="0"/>
        <w:autoSpaceDN w:val="0"/>
        <w:adjustRightInd w:val="0"/>
        <w:ind w:left="0" w:firstLine="709"/>
      </w:pPr>
      <w:r w:rsidRPr="00457DF5">
        <w:t>Duomenų mainų tarp dviejų informacinių sistemų procesą sudaro tokie žingsniai:</w:t>
      </w:r>
    </w:p>
    <w:p w14:paraId="23A79832" w14:textId="77777777" w:rsidR="00641888" w:rsidRPr="00457DF5" w:rsidRDefault="00641888" w:rsidP="006E06DA">
      <w:pPr>
        <w:pStyle w:val="Sraopastraipa"/>
        <w:widowControl w:val="0"/>
        <w:numPr>
          <w:ilvl w:val="2"/>
          <w:numId w:val="4"/>
        </w:numPr>
        <w:tabs>
          <w:tab w:val="left" w:pos="1418"/>
        </w:tabs>
        <w:autoSpaceDE w:val="0"/>
        <w:autoSpaceDN w:val="0"/>
        <w:adjustRightInd w:val="0"/>
      </w:pPr>
      <w:r w:rsidRPr="00457DF5">
        <w:t>sistema X paruošia pranešimą. Šiame pranešime yra ne tik duomenys, kuriuos norima perduoti sistemai Y, bet ir metaduomenys, aprašantys patį pranešimą. Juose nurodomas pranešimo unikalus identifikatorius, vardas, tipas, siuntėjas, gavėjas ir kt. Toks pranešimas perduodamas jungiančiajai programinei įrangai, iškviečiant atitinkamą tinklinę paslaugą;</w:t>
      </w:r>
    </w:p>
    <w:p w14:paraId="6F867E64" w14:textId="77777777" w:rsidR="00641888" w:rsidRPr="00457DF5" w:rsidRDefault="00641888" w:rsidP="006E06DA">
      <w:pPr>
        <w:pStyle w:val="Sraopastraipa"/>
        <w:widowControl w:val="0"/>
        <w:numPr>
          <w:ilvl w:val="2"/>
          <w:numId w:val="4"/>
        </w:numPr>
        <w:tabs>
          <w:tab w:val="left" w:pos="1418"/>
        </w:tabs>
        <w:autoSpaceDE w:val="0"/>
        <w:autoSpaceDN w:val="0"/>
        <w:adjustRightInd w:val="0"/>
      </w:pPr>
      <w:r w:rsidRPr="00457DF5">
        <w:t>jungiančioji programinė įranga analizuoja gautą pranešimą – tikrinama ar jo tipas yra registruotas sistemoje, ar jis atitinka atitinkamą struktūrą, nustatoma, kam tas pranešimas adresuotas ir kaip jį perduoti nurodytai sistemai. Jei pranešimas atitinka nustatytus kriterijus, procesas vykdomas toliau;</w:t>
      </w:r>
    </w:p>
    <w:p w14:paraId="15ABC66E" w14:textId="77777777" w:rsidR="00641888" w:rsidRPr="00457DF5" w:rsidRDefault="00641888" w:rsidP="006E06DA">
      <w:pPr>
        <w:pStyle w:val="Sraopastraipa"/>
        <w:widowControl w:val="0"/>
        <w:numPr>
          <w:ilvl w:val="2"/>
          <w:numId w:val="4"/>
        </w:numPr>
        <w:tabs>
          <w:tab w:val="left" w:pos="1418"/>
        </w:tabs>
        <w:autoSpaceDE w:val="0"/>
        <w:autoSpaceDN w:val="0"/>
        <w:adjustRightInd w:val="0"/>
      </w:pPr>
      <w:r w:rsidRPr="00457DF5">
        <w:t>pranešimas išsaugomas lokalioje duomenų bazėje;</w:t>
      </w:r>
    </w:p>
    <w:p w14:paraId="79E8266D" w14:textId="77777777" w:rsidR="00641888" w:rsidRPr="00457DF5" w:rsidRDefault="00641888" w:rsidP="006E06DA">
      <w:pPr>
        <w:pStyle w:val="Sraopastraipa"/>
        <w:widowControl w:val="0"/>
        <w:numPr>
          <w:ilvl w:val="2"/>
          <w:numId w:val="4"/>
        </w:numPr>
        <w:tabs>
          <w:tab w:val="left" w:pos="1418"/>
        </w:tabs>
        <w:autoSpaceDE w:val="0"/>
        <w:autoSpaceDN w:val="0"/>
        <w:adjustRightInd w:val="0"/>
      </w:pPr>
      <w:r w:rsidRPr="00457DF5">
        <w:t>pranešimas išsaugomas elektroninių dokumentų ir pranešimų saugykloje;</w:t>
      </w:r>
    </w:p>
    <w:p w14:paraId="5A1713D7" w14:textId="77777777" w:rsidR="00641888" w:rsidRPr="00457DF5" w:rsidRDefault="00641888" w:rsidP="006E06DA">
      <w:pPr>
        <w:pStyle w:val="Sraopastraipa"/>
        <w:widowControl w:val="0"/>
        <w:numPr>
          <w:ilvl w:val="2"/>
          <w:numId w:val="4"/>
        </w:numPr>
        <w:tabs>
          <w:tab w:val="left" w:pos="1418"/>
        </w:tabs>
        <w:autoSpaceDE w:val="0"/>
        <w:autoSpaceDN w:val="0"/>
        <w:adjustRightInd w:val="0"/>
      </w:pPr>
      <w:r w:rsidRPr="00457DF5">
        <w:t>nustatomas pranešimo perdavimo būdas ir atliekama jo transformacija, jei tokios reikia;</w:t>
      </w:r>
    </w:p>
    <w:p w14:paraId="4260FCD7" w14:textId="77777777" w:rsidR="00641888" w:rsidRPr="00457DF5" w:rsidRDefault="00641888" w:rsidP="006E06DA">
      <w:pPr>
        <w:pStyle w:val="Sraopastraipa"/>
        <w:widowControl w:val="0"/>
        <w:numPr>
          <w:ilvl w:val="2"/>
          <w:numId w:val="4"/>
        </w:numPr>
        <w:tabs>
          <w:tab w:val="left" w:pos="1418"/>
        </w:tabs>
        <w:autoSpaceDE w:val="0"/>
        <w:autoSpaceDN w:val="0"/>
        <w:adjustRightInd w:val="0"/>
      </w:pPr>
      <w:r w:rsidRPr="00457DF5">
        <w:t>pranešimas perduodamas sistemai Y, iškviečiant atitinkamą tinklinę paslaugą.</w:t>
      </w:r>
    </w:p>
    <w:p w14:paraId="43329F19" w14:textId="77777777" w:rsidR="00724B61" w:rsidRPr="00457DF5" w:rsidRDefault="00724B61" w:rsidP="00084951">
      <w:pPr>
        <w:widowControl w:val="0"/>
        <w:tabs>
          <w:tab w:val="left" w:pos="1418"/>
        </w:tabs>
        <w:autoSpaceDE w:val="0"/>
        <w:autoSpaceDN w:val="0"/>
        <w:adjustRightInd w:val="0"/>
        <w:ind w:firstLine="709"/>
        <w:rPr>
          <w:rFonts w:ascii="Times New Roman"/>
        </w:rPr>
      </w:pPr>
    </w:p>
    <w:p w14:paraId="7380A2DE" w14:textId="77777777" w:rsidR="00AE5EF9" w:rsidRPr="00457DF5" w:rsidRDefault="00AE5EF9" w:rsidP="00CF53FD">
      <w:pPr>
        <w:numPr>
          <w:ilvl w:val="0"/>
          <w:numId w:val="4"/>
        </w:numPr>
        <w:spacing w:after="0" w:line="240" w:lineRule="auto"/>
        <w:ind w:left="0" w:firstLine="709"/>
        <w:contextualSpacing/>
        <w:rPr>
          <w:rFonts w:ascii="Times New Roman"/>
          <w:b/>
          <w:sz w:val="24"/>
          <w:szCs w:val="24"/>
        </w:rPr>
      </w:pPr>
      <w:r w:rsidRPr="00457DF5">
        <w:rPr>
          <w:rFonts w:ascii="Times New Roman"/>
          <w:b/>
          <w:sz w:val="24"/>
          <w:szCs w:val="24"/>
        </w:rPr>
        <w:t>REIKALAVIMAI RYŠIŲ TINKLO IŠPLĖTIMUI</w:t>
      </w:r>
    </w:p>
    <w:p w14:paraId="28F50381" w14:textId="5B6128C5" w:rsidR="00AE5EF9" w:rsidRPr="00457DF5" w:rsidRDefault="00AE5EF9" w:rsidP="00CF53FD">
      <w:pPr>
        <w:widowControl w:val="0"/>
        <w:numPr>
          <w:ilvl w:val="1"/>
          <w:numId w:val="4"/>
        </w:numPr>
        <w:tabs>
          <w:tab w:val="left" w:pos="1418"/>
        </w:tabs>
        <w:autoSpaceDE w:val="0"/>
        <w:autoSpaceDN w:val="0"/>
        <w:adjustRightInd w:val="0"/>
        <w:spacing w:after="0" w:line="240" w:lineRule="auto"/>
        <w:ind w:left="0" w:firstLine="709"/>
        <w:jc w:val="both"/>
        <w:rPr>
          <w:rFonts w:ascii="Times New Roman"/>
          <w:sz w:val="24"/>
        </w:rPr>
      </w:pPr>
      <w:r w:rsidRPr="00457DF5">
        <w:rPr>
          <w:rFonts w:ascii="Times New Roman"/>
          <w:sz w:val="24"/>
        </w:rPr>
        <w:t>MRKS turi būti įrengta nuotolinio ryšio įranga, užtikrinanti duomenų perdavimo ryšį dirbant ne muitinės poste. Įranga turi atitikti ne žemesnius techninius reikalavimus, nei pateikti techninės specifikacijos 2 priede. MRKS turi būti sumontuota išorinė nekryptinė LTE antena su SMA jungtimi, užtikrinanti ne mažesnį nei 6 dBi stiprinimą, bei galinti tinkamai dirbi -30 °C iki +45 °C temperatūros sąlygomis.</w:t>
      </w:r>
    </w:p>
    <w:p w14:paraId="5A943238" w14:textId="17FB275C" w:rsidR="00AE5EF9" w:rsidRPr="00457DF5" w:rsidRDefault="00AE5EF9" w:rsidP="00CF53FD">
      <w:pPr>
        <w:widowControl w:val="0"/>
        <w:numPr>
          <w:ilvl w:val="1"/>
          <w:numId w:val="4"/>
        </w:numPr>
        <w:tabs>
          <w:tab w:val="left" w:pos="1418"/>
        </w:tabs>
        <w:autoSpaceDE w:val="0"/>
        <w:autoSpaceDN w:val="0"/>
        <w:adjustRightInd w:val="0"/>
        <w:spacing w:after="0" w:line="240" w:lineRule="auto"/>
        <w:ind w:left="0" w:firstLine="709"/>
        <w:jc w:val="both"/>
        <w:rPr>
          <w:rFonts w:ascii="Times New Roman"/>
          <w:sz w:val="24"/>
        </w:rPr>
      </w:pPr>
      <w:r w:rsidRPr="00457DF5">
        <w:rPr>
          <w:rFonts w:ascii="Times New Roman"/>
          <w:sz w:val="24"/>
        </w:rPr>
        <w:t xml:space="preserve">MRKS turi būti įrengta </w:t>
      </w:r>
      <w:r w:rsidR="006224A3" w:rsidRPr="00457DF5">
        <w:rPr>
          <w:rFonts w:ascii="Times New Roman"/>
          <w:sz w:val="24"/>
        </w:rPr>
        <w:t>LTE ryšio įranga</w:t>
      </w:r>
      <w:r w:rsidRPr="00457DF5">
        <w:rPr>
          <w:rFonts w:ascii="Times New Roman"/>
          <w:sz w:val="24"/>
        </w:rPr>
        <w:t xml:space="preserve">, užtikrinanti duomenų perdavimą MRKS dirbant muitinės posto teritorijoje. </w:t>
      </w:r>
      <w:r w:rsidR="007D12B2" w:rsidRPr="00457DF5">
        <w:rPr>
          <w:rFonts w:ascii="Times New Roman"/>
          <w:sz w:val="24"/>
        </w:rPr>
        <w:t>SIM kortelę duomenų perdavimui pateiks Perkančioji organizacija.</w:t>
      </w:r>
    </w:p>
    <w:p w14:paraId="717D9FA0" w14:textId="47AF6E0C" w:rsidR="00AE5EF9" w:rsidRPr="00457DF5" w:rsidRDefault="00AE5EF9" w:rsidP="00CF53FD">
      <w:pPr>
        <w:widowControl w:val="0"/>
        <w:numPr>
          <w:ilvl w:val="1"/>
          <w:numId w:val="4"/>
        </w:numPr>
        <w:tabs>
          <w:tab w:val="left" w:pos="1418"/>
        </w:tabs>
        <w:autoSpaceDE w:val="0"/>
        <w:autoSpaceDN w:val="0"/>
        <w:adjustRightInd w:val="0"/>
        <w:spacing w:after="0" w:line="240" w:lineRule="auto"/>
        <w:ind w:left="0" w:firstLine="720"/>
        <w:jc w:val="both"/>
        <w:rPr>
          <w:rFonts w:ascii="Times New Roman"/>
          <w:sz w:val="24"/>
        </w:rPr>
      </w:pPr>
      <w:r w:rsidRPr="00457DF5">
        <w:rPr>
          <w:rFonts w:ascii="Times New Roman"/>
          <w:sz w:val="24"/>
        </w:rPr>
        <w:t>Turi būti pateikta pilnai valdoma aktyvi ir pasyvi ryšio bei duomenų perdavimo įranga.</w:t>
      </w:r>
    </w:p>
    <w:p w14:paraId="7091FDCA" w14:textId="136F7E35" w:rsidR="00AE5EF9" w:rsidRPr="00457DF5" w:rsidRDefault="00AE5EF9" w:rsidP="00CF53FD">
      <w:pPr>
        <w:pStyle w:val="Sraopastraipa"/>
        <w:widowControl w:val="0"/>
        <w:numPr>
          <w:ilvl w:val="1"/>
          <w:numId w:val="4"/>
        </w:numPr>
        <w:autoSpaceDE w:val="0"/>
        <w:autoSpaceDN w:val="0"/>
        <w:adjustRightInd w:val="0"/>
        <w:ind w:left="0" w:firstLine="709"/>
        <w:rPr>
          <w:spacing w:val="-1"/>
        </w:rPr>
      </w:pPr>
      <w:r w:rsidRPr="00457DF5">
        <w:t xml:space="preserve">MRKS VKT duomenų ir balso komunikacijoms įrengiama struktūrizuota kabelinė sistema, kuri turi atitikti ne žemesnės kaip </w:t>
      </w:r>
      <w:r w:rsidR="00133BC7" w:rsidRPr="00457DF5">
        <w:t>6</w:t>
      </w:r>
      <w:r w:rsidRPr="00457DF5">
        <w:t xml:space="preserve"> kategorijos kabelių sistemos reikalavimus.</w:t>
      </w:r>
    </w:p>
    <w:p w14:paraId="2BC21137" w14:textId="1A4AAEAC" w:rsidR="00AE5EF9" w:rsidRPr="00457DF5" w:rsidRDefault="00AE5EF9" w:rsidP="00CF53FD">
      <w:pPr>
        <w:widowControl w:val="0"/>
        <w:numPr>
          <w:ilvl w:val="1"/>
          <w:numId w:val="4"/>
        </w:numPr>
        <w:shd w:val="clear" w:color="auto" w:fill="FFFFFF"/>
        <w:tabs>
          <w:tab w:val="left" w:pos="1701"/>
        </w:tabs>
        <w:autoSpaceDE w:val="0"/>
        <w:autoSpaceDN w:val="0"/>
        <w:adjustRightInd w:val="0"/>
        <w:spacing w:after="0" w:line="240" w:lineRule="auto"/>
        <w:ind w:left="0" w:firstLine="709"/>
        <w:jc w:val="both"/>
        <w:rPr>
          <w:rFonts w:ascii="Times New Roman"/>
          <w:sz w:val="24"/>
        </w:rPr>
      </w:pPr>
      <w:r w:rsidRPr="00457DF5">
        <w:rPr>
          <w:rFonts w:ascii="Times New Roman"/>
          <w:spacing w:val="1"/>
          <w:sz w:val="24"/>
        </w:rPr>
        <w:t xml:space="preserve">Telekomunikacijų sistemai instaliuoti turi būti naudojamas kabelis, kuris atitiktų reikalavimus nustatytus EN50173, ISO/IEC 11801 Class D 100 omų </w:t>
      </w:r>
      <w:r w:rsidR="00133BC7" w:rsidRPr="00457DF5">
        <w:rPr>
          <w:rFonts w:ascii="Times New Roman"/>
          <w:spacing w:val="1"/>
          <w:sz w:val="24"/>
        </w:rPr>
        <w:t>6</w:t>
      </w:r>
      <w:r w:rsidRPr="00457DF5">
        <w:rPr>
          <w:rFonts w:ascii="Times New Roman"/>
          <w:spacing w:val="1"/>
          <w:sz w:val="24"/>
        </w:rPr>
        <w:t xml:space="preserve"> kategorijos kabeliui.</w:t>
      </w:r>
    </w:p>
    <w:p w14:paraId="4F1B34EF" w14:textId="77777777" w:rsidR="00AE5EF9" w:rsidRPr="00457DF5" w:rsidRDefault="00AE5EF9" w:rsidP="00CF53FD">
      <w:pPr>
        <w:widowControl w:val="0"/>
        <w:numPr>
          <w:ilvl w:val="1"/>
          <w:numId w:val="4"/>
        </w:numPr>
        <w:shd w:val="clear" w:color="auto" w:fill="FFFFFF"/>
        <w:tabs>
          <w:tab w:val="left" w:pos="1701"/>
        </w:tabs>
        <w:autoSpaceDE w:val="0"/>
        <w:autoSpaceDN w:val="0"/>
        <w:adjustRightInd w:val="0"/>
        <w:spacing w:after="0" w:line="240" w:lineRule="auto"/>
        <w:ind w:left="0" w:firstLine="709"/>
        <w:jc w:val="both"/>
        <w:rPr>
          <w:rFonts w:ascii="Times New Roman"/>
          <w:sz w:val="24"/>
          <w:szCs w:val="24"/>
        </w:rPr>
      </w:pPr>
      <w:r w:rsidRPr="00457DF5">
        <w:rPr>
          <w:rFonts w:ascii="Times New Roman"/>
          <w:sz w:val="24"/>
          <w:szCs w:val="24"/>
        </w:rPr>
        <w:t xml:space="preserve">MRKS VKT kabelinės sistemos instaliavimo darbai atliekami vadovaujantis </w:t>
      </w:r>
      <w:r w:rsidRPr="00457DF5">
        <w:rPr>
          <w:rFonts w:ascii="Times New Roman"/>
          <w:color w:val="000000"/>
          <w:sz w:val="24"/>
          <w:szCs w:val="24"/>
        </w:rPr>
        <w:t xml:space="preserve">2004 m. vasario 12 d. </w:t>
      </w:r>
      <w:r w:rsidRPr="00457DF5">
        <w:rPr>
          <w:rFonts w:ascii="Times New Roman"/>
          <w:sz w:val="24"/>
          <w:szCs w:val="24"/>
        </w:rPr>
        <w:t xml:space="preserve">Lietuvos Respublikos sveikatos apsaugos ministro įsakymu </w:t>
      </w:r>
      <w:r w:rsidRPr="00457DF5">
        <w:rPr>
          <w:rFonts w:ascii="Times New Roman"/>
          <w:color w:val="000000"/>
          <w:sz w:val="24"/>
          <w:szCs w:val="24"/>
        </w:rPr>
        <w:t xml:space="preserve"> Nr. V-65 „DĖL LIETUVOS HIGIENOS NORMOS HN 32:2004 „DARBAS SU VIDEOTERMINALAIS. SAUGOS IR SVEIKATOS REIKALAVIMAI“ PATVIRTINIMO (s</w:t>
      </w:r>
      <w:r w:rsidRPr="00457DF5">
        <w:rPr>
          <w:rFonts w:ascii="Times New Roman"/>
          <w:i/>
          <w:iCs/>
          <w:color w:val="000000"/>
          <w:sz w:val="24"/>
          <w:szCs w:val="24"/>
        </w:rPr>
        <w:t xml:space="preserve">uvestinė redakcija nuo 2011-03-30), </w:t>
      </w:r>
      <w:r w:rsidRPr="00457DF5">
        <w:rPr>
          <w:rFonts w:ascii="Times New Roman"/>
          <w:color w:val="000000"/>
          <w:sz w:val="24"/>
          <w:szCs w:val="24"/>
        </w:rPr>
        <w:t>2002 m. gruodžio 5 d.  Lietuvos Respublikos priešgaisrinės saugos įstatymu Nr. IX-1225 (</w:t>
      </w:r>
      <w:r w:rsidRPr="00457DF5">
        <w:rPr>
          <w:rFonts w:ascii="Times New Roman"/>
          <w:i/>
          <w:iCs/>
          <w:color w:val="000000"/>
          <w:sz w:val="24"/>
          <w:szCs w:val="24"/>
        </w:rPr>
        <w:t>Suvestinė redakcija nuo 2019-01-01).</w:t>
      </w:r>
    </w:p>
    <w:p w14:paraId="61CA9960" w14:textId="77777777" w:rsidR="00AE5EF9" w:rsidRPr="00457DF5" w:rsidRDefault="00AE5EF9" w:rsidP="00CF53FD">
      <w:pPr>
        <w:numPr>
          <w:ilvl w:val="1"/>
          <w:numId w:val="4"/>
        </w:numPr>
        <w:shd w:val="clear" w:color="auto" w:fill="FFFFFF"/>
        <w:autoSpaceDE w:val="0"/>
        <w:autoSpaceDN w:val="0"/>
        <w:spacing w:after="0" w:line="240" w:lineRule="auto"/>
        <w:ind w:left="0" w:firstLine="709"/>
        <w:jc w:val="both"/>
        <w:rPr>
          <w:rFonts w:ascii="Times New Roman"/>
          <w:sz w:val="24"/>
          <w:szCs w:val="24"/>
        </w:rPr>
      </w:pPr>
      <w:r w:rsidRPr="00457DF5">
        <w:rPr>
          <w:rFonts w:ascii="Times New Roman"/>
          <w:sz w:val="24"/>
          <w:szCs w:val="24"/>
        </w:rPr>
        <w:t xml:space="preserve">MRKS VKT kabelinės sistemos instaliavimo darbai atliekami vadovaujantis Elektros įrenginių įrengimo bendrosiomis taisyklėmis ir priešgaisrinės saugos reikalavimais. KDV turi užtikrinti  saugias kompiuterių technikos eksploatavimo bei darbo sąlygos,  Lietuvos Respublikoje galiojančias darbo su kompiuteriu higienos normas. </w:t>
      </w:r>
    </w:p>
    <w:p w14:paraId="346AEEF0" w14:textId="77777777" w:rsidR="00AE5EF9" w:rsidRPr="00457DF5" w:rsidRDefault="00AE5EF9" w:rsidP="00CF53FD">
      <w:pPr>
        <w:widowControl w:val="0"/>
        <w:numPr>
          <w:ilvl w:val="1"/>
          <w:numId w:val="4"/>
        </w:numPr>
        <w:shd w:val="clear" w:color="auto" w:fill="FFFFFF"/>
        <w:tabs>
          <w:tab w:val="left" w:pos="1701"/>
        </w:tabs>
        <w:autoSpaceDE w:val="0"/>
        <w:autoSpaceDN w:val="0"/>
        <w:adjustRightInd w:val="0"/>
        <w:spacing w:after="0" w:line="240" w:lineRule="auto"/>
        <w:ind w:left="0" w:firstLine="709"/>
        <w:jc w:val="both"/>
        <w:rPr>
          <w:rFonts w:ascii="Times New Roman"/>
          <w:b/>
          <w:bCs/>
          <w:sz w:val="24"/>
        </w:rPr>
      </w:pPr>
      <w:r w:rsidRPr="00457DF5">
        <w:rPr>
          <w:rFonts w:ascii="Times New Roman"/>
          <w:b/>
          <w:bCs/>
          <w:sz w:val="24"/>
        </w:rPr>
        <w:lastRenderedPageBreak/>
        <w:t>Reikalavimai kabelių sistemai</w:t>
      </w:r>
    </w:p>
    <w:p w14:paraId="055D38B8" w14:textId="77777777" w:rsidR="00AE5EF9" w:rsidRPr="00457DF5" w:rsidRDefault="00AE5EF9" w:rsidP="00CF53FD">
      <w:pPr>
        <w:widowControl w:val="0"/>
        <w:numPr>
          <w:ilvl w:val="2"/>
          <w:numId w:val="4"/>
        </w:numPr>
        <w:shd w:val="clear" w:color="auto" w:fill="FFFFFF"/>
        <w:tabs>
          <w:tab w:val="left" w:pos="1701"/>
        </w:tabs>
        <w:autoSpaceDE w:val="0"/>
        <w:autoSpaceDN w:val="0"/>
        <w:adjustRightInd w:val="0"/>
        <w:spacing w:after="0" w:line="240" w:lineRule="auto"/>
        <w:ind w:left="-294" w:firstLine="1003"/>
        <w:jc w:val="both"/>
        <w:rPr>
          <w:rFonts w:ascii="Times New Roman"/>
          <w:sz w:val="24"/>
        </w:rPr>
      </w:pPr>
      <w:r w:rsidRPr="00457DF5">
        <w:rPr>
          <w:rFonts w:ascii="Times New Roman"/>
          <w:sz w:val="24"/>
        </w:rPr>
        <w:t>Kiekvienos KDV prijungimo vietoje turi būti numatytas:</w:t>
      </w:r>
    </w:p>
    <w:p w14:paraId="6455A1EA" w14:textId="77777777" w:rsidR="00AE5EF9" w:rsidRPr="00457DF5" w:rsidRDefault="00AE5EF9" w:rsidP="00CF53FD">
      <w:pPr>
        <w:widowControl w:val="0"/>
        <w:numPr>
          <w:ilvl w:val="3"/>
          <w:numId w:val="4"/>
        </w:numPr>
        <w:shd w:val="clear" w:color="auto" w:fill="FFFFFF"/>
        <w:tabs>
          <w:tab w:val="left" w:pos="1701"/>
        </w:tabs>
        <w:autoSpaceDE w:val="0"/>
        <w:autoSpaceDN w:val="0"/>
        <w:adjustRightInd w:val="0"/>
        <w:spacing w:after="0" w:line="240" w:lineRule="auto"/>
        <w:jc w:val="both"/>
        <w:rPr>
          <w:rFonts w:ascii="Times New Roman"/>
          <w:sz w:val="24"/>
        </w:rPr>
      </w:pPr>
      <w:r w:rsidRPr="00457DF5">
        <w:rPr>
          <w:rFonts w:ascii="Times New Roman"/>
          <w:sz w:val="24"/>
        </w:rPr>
        <w:t>kompiuterio prijungimas prie kompiuterių elektros maitinimo tinklo;</w:t>
      </w:r>
    </w:p>
    <w:p w14:paraId="44317B41" w14:textId="20BB8C9A" w:rsidR="00AE5EF9" w:rsidRPr="00457DF5" w:rsidRDefault="00AE5EF9" w:rsidP="00CF53FD">
      <w:pPr>
        <w:widowControl w:val="0"/>
        <w:numPr>
          <w:ilvl w:val="3"/>
          <w:numId w:val="4"/>
        </w:numPr>
        <w:shd w:val="clear" w:color="auto" w:fill="FFFFFF"/>
        <w:tabs>
          <w:tab w:val="left" w:pos="1701"/>
        </w:tabs>
        <w:autoSpaceDE w:val="0"/>
        <w:autoSpaceDN w:val="0"/>
        <w:adjustRightInd w:val="0"/>
        <w:spacing w:after="0" w:line="240" w:lineRule="auto"/>
        <w:jc w:val="both"/>
        <w:rPr>
          <w:rFonts w:ascii="Times New Roman"/>
          <w:sz w:val="24"/>
        </w:rPr>
      </w:pPr>
      <w:r w:rsidRPr="00457DF5">
        <w:rPr>
          <w:rFonts w:ascii="Times New Roman"/>
          <w:sz w:val="24"/>
        </w:rPr>
        <w:t>kompiuterio prijungimas prie MRKS VKT;</w:t>
      </w:r>
    </w:p>
    <w:p w14:paraId="39524002" w14:textId="77777777" w:rsidR="00AE5EF9" w:rsidRPr="00457DF5" w:rsidRDefault="00AE5EF9" w:rsidP="00CF53FD">
      <w:pPr>
        <w:pStyle w:val="Sraopastraipa"/>
        <w:numPr>
          <w:ilvl w:val="2"/>
          <w:numId w:val="4"/>
        </w:numPr>
        <w:tabs>
          <w:tab w:val="left" w:pos="1701"/>
        </w:tabs>
        <w:ind w:left="-294" w:firstLine="1003"/>
        <w:rPr>
          <w:rFonts w:eastAsia="Times New Roman"/>
        </w:rPr>
      </w:pPr>
      <w:r w:rsidRPr="00457DF5">
        <w:t xml:space="preserve">MRKS kiekvienos KDV prijungimo vietoje </w:t>
      </w:r>
      <w:r w:rsidRPr="00457DF5">
        <w:rPr>
          <w:rFonts w:eastAsia="Times New Roman"/>
        </w:rPr>
        <w:t>numatomi kompiuterio maitinimo 220 V įtampos 3 lizdų blokas su įžeminimu – 1 vnt. ir  triguba rozetė su RJ45 lizdais kompiuteriui prijungti.</w:t>
      </w:r>
    </w:p>
    <w:p w14:paraId="236E6CF0" w14:textId="0A890AF6" w:rsidR="00AE5EF9" w:rsidRPr="00457DF5" w:rsidRDefault="00AE5EF9" w:rsidP="00CF53FD">
      <w:pPr>
        <w:widowControl w:val="0"/>
        <w:numPr>
          <w:ilvl w:val="2"/>
          <w:numId w:val="4"/>
        </w:numPr>
        <w:shd w:val="clear" w:color="auto" w:fill="FFFFFF"/>
        <w:tabs>
          <w:tab w:val="left" w:pos="1701"/>
        </w:tabs>
        <w:autoSpaceDE w:val="0"/>
        <w:autoSpaceDN w:val="0"/>
        <w:adjustRightInd w:val="0"/>
        <w:spacing w:after="0" w:line="240" w:lineRule="auto"/>
        <w:ind w:left="-294" w:firstLine="1003"/>
        <w:jc w:val="both"/>
        <w:rPr>
          <w:rFonts w:ascii="Times New Roman"/>
          <w:sz w:val="24"/>
          <w:szCs w:val="24"/>
        </w:rPr>
      </w:pPr>
      <w:r w:rsidRPr="00457DF5">
        <w:rPr>
          <w:rFonts w:ascii="Times New Roman"/>
          <w:sz w:val="24"/>
          <w:szCs w:val="24"/>
        </w:rPr>
        <w:t xml:space="preserve">MRKS operatorių </w:t>
      </w:r>
      <w:r w:rsidR="0021279D" w:rsidRPr="00457DF5">
        <w:rPr>
          <w:rFonts w:ascii="Times New Roman"/>
          <w:sz w:val="24"/>
          <w:szCs w:val="24"/>
        </w:rPr>
        <w:t>kabinoje</w:t>
      </w:r>
      <w:r w:rsidRPr="00457DF5">
        <w:rPr>
          <w:rFonts w:ascii="Times New Roman"/>
          <w:sz w:val="24"/>
          <w:szCs w:val="24"/>
        </w:rPr>
        <w:t xml:space="preserve"> įrengiamos komutacinės spintos su MRKS VKT įranga.</w:t>
      </w:r>
    </w:p>
    <w:p w14:paraId="5E55EF5A" w14:textId="77777777" w:rsidR="00AE5EF9" w:rsidRPr="00457DF5" w:rsidRDefault="00AE5EF9" w:rsidP="00CF53FD">
      <w:pPr>
        <w:pStyle w:val="Sraopastraipa"/>
        <w:numPr>
          <w:ilvl w:val="2"/>
          <w:numId w:val="4"/>
        </w:numPr>
        <w:tabs>
          <w:tab w:val="left" w:pos="1701"/>
        </w:tabs>
        <w:ind w:left="-294" w:firstLine="1003"/>
        <w:rPr>
          <w:rFonts w:eastAsia="Times New Roman"/>
        </w:rPr>
      </w:pPr>
      <w:r w:rsidRPr="00457DF5">
        <w:t>MRKS operatorių</w:t>
      </w:r>
      <w:r w:rsidRPr="00457DF5">
        <w:rPr>
          <w:rFonts w:eastAsia="Times New Roman"/>
        </w:rPr>
        <w:t xml:space="preserve"> patalpoje įrengiamos komutacinės spintos su atitinkama nuotolinio ryšio įranga, prisijungimui nuotoliniu būdu prie VKT.</w:t>
      </w:r>
      <w:r w:rsidRPr="00457DF5">
        <w:t xml:space="preserve"> </w:t>
      </w:r>
    </w:p>
    <w:p w14:paraId="2446C62F" w14:textId="77777777" w:rsidR="00315FC8" w:rsidRPr="00457DF5" w:rsidRDefault="00315FC8" w:rsidP="00315FC8">
      <w:pPr>
        <w:pStyle w:val="Sraopastraipa"/>
        <w:tabs>
          <w:tab w:val="left" w:pos="1701"/>
        </w:tabs>
        <w:ind w:left="709" w:firstLine="0"/>
        <w:rPr>
          <w:rFonts w:eastAsia="Times New Roman"/>
        </w:rPr>
      </w:pPr>
    </w:p>
    <w:p w14:paraId="21CC4A6E" w14:textId="77777777" w:rsidR="00AE5EF9" w:rsidRPr="00457DF5" w:rsidRDefault="00AE5EF9" w:rsidP="00CF53FD">
      <w:pPr>
        <w:numPr>
          <w:ilvl w:val="0"/>
          <w:numId w:val="4"/>
        </w:numPr>
        <w:spacing w:after="0" w:line="240" w:lineRule="auto"/>
        <w:ind w:left="0" w:firstLine="709"/>
        <w:contextualSpacing/>
        <w:rPr>
          <w:rFonts w:ascii="Times New Roman"/>
          <w:b/>
          <w:sz w:val="24"/>
          <w:szCs w:val="24"/>
        </w:rPr>
      </w:pPr>
      <w:r w:rsidRPr="00457DF5">
        <w:rPr>
          <w:rFonts w:ascii="Times New Roman"/>
          <w:b/>
          <w:sz w:val="24"/>
          <w:szCs w:val="24"/>
        </w:rPr>
        <w:t>REIKALAVIMAI VAIZDO STEBĖJIMO SISTEMAI</w:t>
      </w:r>
    </w:p>
    <w:p w14:paraId="355025AB" w14:textId="560DBFE5" w:rsidR="00AE5EF9" w:rsidRPr="00457DF5" w:rsidRDefault="00AE5EF9" w:rsidP="00CF53FD">
      <w:pPr>
        <w:pStyle w:val="Sraopastraipa"/>
        <w:numPr>
          <w:ilvl w:val="1"/>
          <w:numId w:val="4"/>
        </w:numPr>
        <w:ind w:left="0" w:firstLine="720"/>
      </w:pPr>
      <w:r w:rsidRPr="00457DF5">
        <w:t>Siekiant stebėti sistemos kontroliuojamą zoną, jos perimetrą, privažiavimą prie MRKS, nuvažiavimą iš jos ir MRKS aplinką turi būti įrengta spalvoto vaizdo stebėjimo kamerų (ne mažiau kaip „Full HD“ rezoliucijos) sistema.</w:t>
      </w:r>
    </w:p>
    <w:p w14:paraId="5EC1E471" w14:textId="77777777" w:rsidR="00AE5EF9" w:rsidRPr="00457DF5" w:rsidRDefault="00AE5EF9" w:rsidP="00CF53FD">
      <w:pPr>
        <w:numPr>
          <w:ilvl w:val="1"/>
          <w:numId w:val="4"/>
        </w:numPr>
        <w:spacing w:after="0" w:line="240" w:lineRule="auto"/>
        <w:ind w:left="0" w:firstLine="709"/>
        <w:contextualSpacing/>
        <w:jc w:val="both"/>
        <w:rPr>
          <w:rFonts w:ascii="Times New Roman"/>
          <w:caps/>
          <w:sz w:val="24"/>
          <w:szCs w:val="24"/>
        </w:rPr>
      </w:pPr>
      <w:r w:rsidRPr="00457DF5">
        <w:rPr>
          <w:rFonts w:ascii="Times New Roman"/>
          <w:sz w:val="24"/>
        </w:rPr>
        <w:t>Vaizdas turi būti matomas pilnu vaizdo kamerų pajėgumu, nemažinant vaizdo kokybės realaus laiko režimu.</w:t>
      </w:r>
    </w:p>
    <w:p w14:paraId="4F659C4A" w14:textId="77777777" w:rsidR="00AE5EF9" w:rsidRPr="00457DF5" w:rsidRDefault="00AE5EF9" w:rsidP="00CF53FD">
      <w:pPr>
        <w:numPr>
          <w:ilvl w:val="1"/>
          <w:numId w:val="4"/>
        </w:numPr>
        <w:spacing w:after="0" w:line="240" w:lineRule="auto"/>
        <w:ind w:left="0" w:firstLine="709"/>
        <w:contextualSpacing/>
        <w:jc w:val="both"/>
        <w:rPr>
          <w:rFonts w:ascii="Times New Roman"/>
          <w:caps/>
          <w:sz w:val="24"/>
          <w:szCs w:val="24"/>
        </w:rPr>
      </w:pPr>
      <w:r w:rsidRPr="00457DF5">
        <w:rPr>
          <w:rFonts w:ascii="Times New Roman"/>
          <w:sz w:val="24"/>
        </w:rPr>
        <w:t>Vaizdo signalas turi būti perduodamas į monitorių, kuris turi būti įrengtas operatorių kabinoje ir įrašomas į skaitmeninį vaizdo įrašymo įrenginį.</w:t>
      </w:r>
    </w:p>
    <w:p w14:paraId="0829A98A" w14:textId="77777777" w:rsidR="00AE5EF9" w:rsidRPr="00457DF5" w:rsidRDefault="00AE5EF9" w:rsidP="00CF53FD">
      <w:pPr>
        <w:numPr>
          <w:ilvl w:val="1"/>
          <w:numId w:val="4"/>
        </w:numPr>
        <w:spacing w:after="0" w:line="240" w:lineRule="auto"/>
        <w:ind w:left="0" w:firstLine="709"/>
        <w:contextualSpacing/>
        <w:jc w:val="both"/>
        <w:rPr>
          <w:rFonts w:ascii="Times New Roman"/>
          <w:caps/>
          <w:sz w:val="24"/>
          <w:szCs w:val="24"/>
        </w:rPr>
      </w:pPr>
      <w:r w:rsidRPr="00457DF5">
        <w:rPr>
          <w:rFonts w:ascii="Times New Roman"/>
          <w:sz w:val="24"/>
        </w:rPr>
        <w:t>Vaizdo įrašymo įrenginio atminties talpa turi būti apskaičiuota taip, kad užtikrintų visų vaizdo kamerų įrašų saugojimą ne mažiau kaip 3 mėnesius.</w:t>
      </w:r>
    </w:p>
    <w:p w14:paraId="4159C0C4" w14:textId="77777777" w:rsidR="00AE5EF9" w:rsidRPr="00457DF5" w:rsidRDefault="00AE5EF9" w:rsidP="00CF53FD">
      <w:pPr>
        <w:numPr>
          <w:ilvl w:val="1"/>
          <w:numId w:val="4"/>
        </w:numPr>
        <w:spacing w:after="0" w:line="240" w:lineRule="auto"/>
        <w:ind w:left="0" w:firstLine="709"/>
        <w:contextualSpacing/>
        <w:jc w:val="both"/>
        <w:rPr>
          <w:rFonts w:ascii="Times New Roman"/>
          <w:caps/>
          <w:sz w:val="24"/>
          <w:szCs w:val="24"/>
        </w:rPr>
      </w:pPr>
      <w:r w:rsidRPr="00457DF5">
        <w:rPr>
          <w:rFonts w:ascii="Times New Roman"/>
          <w:caps/>
          <w:sz w:val="24"/>
          <w:szCs w:val="24"/>
        </w:rPr>
        <w:t>d</w:t>
      </w:r>
      <w:r w:rsidRPr="00457DF5">
        <w:rPr>
          <w:rFonts w:ascii="Times New Roman"/>
          <w:sz w:val="24"/>
          <w:szCs w:val="24"/>
        </w:rPr>
        <w:t>arbinių temperatūrų diapazonas lauke įrengtoms vaizdo kameroms nuo -30ºC iki +45ºC;</w:t>
      </w:r>
    </w:p>
    <w:p w14:paraId="2B44EA6F" w14:textId="0043132D" w:rsidR="00AE5EF9" w:rsidRPr="00457DF5" w:rsidRDefault="00AE5EF9" w:rsidP="00CF53FD">
      <w:pPr>
        <w:numPr>
          <w:ilvl w:val="1"/>
          <w:numId w:val="4"/>
        </w:numPr>
        <w:spacing w:after="0" w:line="240" w:lineRule="auto"/>
        <w:ind w:left="0" w:firstLine="709"/>
        <w:contextualSpacing/>
        <w:jc w:val="both"/>
        <w:rPr>
          <w:rFonts w:ascii="Times New Roman"/>
          <w:caps/>
          <w:sz w:val="24"/>
          <w:szCs w:val="24"/>
        </w:rPr>
      </w:pPr>
      <w:r w:rsidRPr="00457DF5">
        <w:rPr>
          <w:rFonts w:ascii="Times New Roman"/>
          <w:sz w:val="24"/>
          <w:szCs w:val="24"/>
        </w:rPr>
        <w:t>Apsaugos nuo aplinkos poveikio klasė ne mažesnė negu IP66</w:t>
      </w:r>
      <w:r w:rsidR="00383D53" w:rsidRPr="00457DF5">
        <w:rPr>
          <w:rFonts w:ascii="Times New Roman"/>
          <w:sz w:val="24"/>
          <w:szCs w:val="24"/>
        </w:rPr>
        <w:t>.</w:t>
      </w:r>
    </w:p>
    <w:p w14:paraId="0DE265E4" w14:textId="2843468B" w:rsidR="00AE5EF9" w:rsidRPr="00457DF5" w:rsidRDefault="00AE5EF9" w:rsidP="00CF53FD">
      <w:pPr>
        <w:numPr>
          <w:ilvl w:val="1"/>
          <w:numId w:val="4"/>
        </w:numPr>
        <w:spacing w:after="0" w:line="240" w:lineRule="auto"/>
        <w:ind w:left="0" w:firstLine="709"/>
        <w:contextualSpacing/>
        <w:jc w:val="both"/>
        <w:rPr>
          <w:rFonts w:ascii="Times New Roman"/>
          <w:caps/>
          <w:sz w:val="24"/>
          <w:szCs w:val="24"/>
        </w:rPr>
      </w:pPr>
      <w:r w:rsidRPr="00457DF5">
        <w:rPr>
          <w:rFonts w:ascii="Times New Roman"/>
          <w:sz w:val="24"/>
          <w:szCs w:val="24"/>
        </w:rPr>
        <w:t>Filmavimo trukmė – MRKS paleidimo bei darbo metu – nepertraukiamai.</w:t>
      </w:r>
    </w:p>
    <w:p w14:paraId="416B8CD5" w14:textId="77777777" w:rsidR="00AE5EF9" w:rsidRPr="00457DF5" w:rsidRDefault="00AE5EF9" w:rsidP="00CF53FD">
      <w:pPr>
        <w:numPr>
          <w:ilvl w:val="1"/>
          <w:numId w:val="4"/>
        </w:numPr>
        <w:spacing w:after="0" w:line="240" w:lineRule="auto"/>
        <w:ind w:left="0" w:firstLine="709"/>
        <w:contextualSpacing/>
        <w:jc w:val="both"/>
        <w:rPr>
          <w:rFonts w:ascii="Times New Roman"/>
          <w:b/>
          <w:caps/>
          <w:sz w:val="24"/>
          <w:szCs w:val="24"/>
        </w:rPr>
      </w:pPr>
      <w:r w:rsidRPr="00457DF5">
        <w:rPr>
          <w:rFonts w:ascii="Times New Roman"/>
          <w:b/>
          <w:sz w:val="24"/>
          <w:szCs w:val="24"/>
        </w:rPr>
        <w:t>Reikalavimai vaizdo duomenų talpyklai:</w:t>
      </w:r>
    </w:p>
    <w:p w14:paraId="56069946" w14:textId="77777777" w:rsidR="00AE5EF9" w:rsidRPr="00457DF5" w:rsidRDefault="00AE5EF9" w:rsidP="00CF53FD">
      <w:pPr>
        <w:numPr>
          <w:ilvl w:val="2"/>
          <w:numId w:val="4"/>
        </w:numPr>
        <w:tabs>
          <w:tab w:val="left" w:pos="1418"/>
        </w:tabs>
        <w:spacing w:after="0" w:line="240" w:lineRule="auto"/>
        <w:ind w:left="-294" w:firstLine="1003"/>
        <w:contextualSpacing/>
        <w:jc w:val="both"/>
        <w:rPr>
          <w:rFonts w:ascii="Times New Roman"/>
          <w:bCs/>
          <w:caps/>
          <w:sz w:val="24"/>
          <w:szCs w:val="24"/>
        </w:rPr>
      </w:pPr>
      <w:r w:rsidRPr="00457DF5">
        <w:rPr>
          <w:rFonts w:ascii="Times New Roman"/>
          <w:sz w:val="24"/>
          <w:szCs w:val="24"/>
        </w:rPr>
        <w:t>Skaitmenins vaizdo įrašymo įrenginys turi būti pakankamas, kad galėtų įrašyti ir kaupti vaizdo duomenis, užfiksuotus visomis vaizdo kameromis Full HD kokybės formatu filmuojant 24 valandas per parą, 90 kalendorinių dienų iš eilės.</w:t>
      </w:r>
    </w:p>
    <w:p w14:paraId="563300B9" w14:textId="37F607E2" w:rsidR="00AE5EF9" w:rsidRPr="00457DF5" w:rsidRDefault="00AE5EF9" w:rsidP="00CF53FD">
      <w:pPr>
        <w:numPr>
          <w:ilvl w:val="2"/>
          <w:numId w:val="4"/>
        </w:numPr>
        <w:tabs>
          <w:tab w:val="left" w:pos="1418"/>
        </w:tabs>
        <w:spacing w:after="0" w:line="240" w:lineRule="auto"/>
        <w:ind w:left="-294" w:firstLine="1003"/>
        <w:contextualSpacing/>
        <w:jc w:val="both"/>
        <w:rPr>
          <w:rFonts w:ascii="Times New Roman"/>
          <w:bCs/>
          <w:caps/>
          <w:sz w:val="24"/>
          <w:szCs w:val="24"/>
        </w:rPr>
      </w:pPr>
      <w:r w:rsidRPr="00457DF5">
        <w:rPr>
          <w:rFonts w:ascii="Times New Roman"/>
          <w:sz w:val="24"/>
          <w:szCs w:val="24"/>
        </w:rPr>
        <w:t>Turi būti vaizdo įrašų eksportavimo funkcija į išorinę USB laikmeną.</w:t>
      </w:r>
    </w:p>
    <w:p w14:paraId="7DAFA16E" w14:textId="77777777" w:rsidR="00AE5EF9" w:rsidRPr="00457DF5" w:rsidRDefault="00AE5EF9" w:rsidP="00CF53FD">
      <w:pPr>
        <w:numPr>
          <w:ilvl w:val="2"/>
          <w:numId w:val="4"/>
        </w:numPr>
        <w:tabs>
          <w:tab w:val="left" w:pos="1418"/>
        </w:tabs>
        <w:spacing w:after="0" w:line="240" w:lineRule="auto"/>
        <w:ind w:left="-294" w:firstLine="1003"/>
        <w:contextualSpacing/>
        <w:jc w:val="both"/>
        <w:rPr>
          <w:rFonts w:ascii="Times New Roman"/>
          <w:bCs/>
          <w:caps/>
          <w:sz w:val="24"/>
          <w:szCs w:val="24"/>
        </w:rPr>
      </w:pPr>
      <w:r w:rsidRPr="00457DF5">
        <w:rPr>
          <w:rFonts w:ascii="Times New Roman"/>
          <w:sz w:val="24"/>
          <w:szCs w:val="24"/>
        </w:rPr>
        <w:t>Darbo režimai: įrašymas, stebėjimas realiu laiku, įrašo paieška ir kopijavimas su rodoma data ir laiku kada jis buvo padarytas.</w:t>
      </w:r>
    </w:p>
    <w:p w14:paraId="55D0EC33" w14:textId="7CB7D3E2" w:rsidR="00AE5EF9" w:rsidRPr="00457DF5" w:rsidRDefault="00AE5EF9" w:rsidP="00CF53FD">
      <w:pPr>
        <w:numPr>
          <w:ilvl w:val="2"/>
          <w:numId w:val="4"/>
        </w:numPr>
        <w:tabs>
          <w:tab w:val="left" w:pos="1418"/>
        </w:tabs>
        <w:spacing w:after="0" w:line="240" w:lineRule="auto"/>
        <w:ind w:left="-294" w:firstLine="1003"/>
        <w:contextualSpacing/>
        <w:jc w:val="both"/>
        <w:rPr>
          <w:rFonts w:ascii="Times New Roman"/>
          <w:bCs/>
          <w:caps/>
          <w:sz w:val="24"/>
          <w:szCs w:val="24"/>
        </w:rPr>
      </w:pPr>
      <w:r w:rsidRPr="00457DF5">
        <w:rPr>
          <w:rFonts w:ascii="Times New Roman"/>
          <w:iCs/>
          <w:sz w:val="24"/>
          <w:szCs w:val="24"/>
        </w:rPr>
        <w:t>Jei programinė įranga licencijuojama, turi būti pateikta ne mažiau nei 1 licencija. Licencija turi galioti neribotą laiką visą vaizdo ir garso fiksavimo paslaugos terminą</w:t>
      </w:r>
      <w:r w:rsidR="00B017DF" w:rsidRPr="00457DF5">
        <w:rPr>
          <w:rFonts w:ascii="Times New Roman"/>
          <w:iCs/>
          <w:sz w:val="24"/>
          <w:szCs w:val="24"/>
        </w:rPr>
        <w:t>.</w:t>
      </w:r>
    </w:p>
    <w:p w14:paraId="4B024874" w14:textId="77777777" w:rsidR="00AE5EF9" w:rsidRPr="00457DF5" w:rsidRDefault="00AE5EF9" w:rsidP="00CF53FD">
      <w:pPr>
        <w:numPr>
          <w:ilvl w:val="2"/>
          <w:numId w:val="4"/>
        </w:numPr>
        <w:tabs>
          <w:tab w:val="left" w:pos="1418"/>
        </w:tabs>
        <w:spacing w:after="0" w:line="240" w:lineRule="auto"/>
        <w:ind w:left="-294" w:firstLine="1003"/>
        <w:contextualSpacing/>
        <w:jc w:val="both"/>
        <w:rPr>
          <w:rFonts w:ascii="Times New Roman"/>
          <w:bCs/>
          <w:caps/>
          <w:sz w:val="24"/>
          <w:szCs w:val="24"/>
        </w:rPr>
      </w:pPr>
      <w:r w:rsidRPr="00457DF5">
        <w:rPr>
          <w:rFonts w:ascii="Times New Roman"/>
          <w:sz w:val="24"/>
          <w:szCs w:val="24"/>
        </w:rPr>
        <w:t>Jei testuojant vaizdo fiksavimo sistemą paaiškėja, kad tiekėjas nurodė nepakankamą įrangos kiekį ir sklandžiam vaizdo perdavimo sistemos veikimui reikalinga papildoma, tiekėjo nenurodyta įranga, Tiekėjas papildomai ją įrengia savo lėšomis ir perduoda Perkančiajai organizacijai.</w:t>
      </w:r>
    </w:p>
    <w:p w14:paraId="38DAB13D" w14:textId="77777777" w:rsidR="003601BB" w:rsidRPr="00457DF5" w:rsidRDefault="003601BB" w:rsidP="003601BB">
      <w:pPr>
        <w:tabs>
          <w:tab w:val="left" w:pos="1418"/>
        </w:tabs>
        <w:spacing w:after="0" w:line="240" w:lineRule="auto"/>
        <w:ind w:left="709"/>
        <w:contextualSpacing/>
        <w:jc w:val="both"/>
        <w:rPr>
          <w:rFonts w:ascii="Times New Roman"/>
          <w:b/>
          <w:caps/>
          <w:sz w:val="24"/>
          <w:szCs w:val="24"/>
        </w:rPr>
      </w:pPr>
    </w:p>
    <w:p w14:paraId="31A26182" w14:textId="6CF2C774" w:rsidR="00AE5EF9" w:rsidRPr="00457DF5" w:rsidRDefault="00AE5EF9" w:rsidP="00CF53FD">
      <w:pPr>
        <w:numPr>
          <w:ilvl w:val="0"/>
          <w:numId w:val="4"/>
        </w:numPr>
        <w:tabs>
          <w:tab w:val="left" w:pos="1418"/>
        </w:tabs>
        <w:spacing w:after="0" w:line="240" w:lineRule="auto"/>
        <w:ind w:firstLine="349"/>
        <w:contextualSpacing/>
        <w:jc w:val="both"/>
        <w:rPr>
          <w:rFonts w:ascii="Times New Roman"/>
          <w:b/>
          <w:caps/>
          <w:sz w:val="24"/>
          <w:szCs w:val="24"/>
        </w:rPr>
      </w:pPr>
      <w:r w:rsidRPr="00457DF5">
        <w:rPr>
          <w:rFonts w:ascii="Times New Roman"/>
          <w:b/>
          <w:caps/>
          <w:sz w:val="24"/>
          <w:szCs w:val="24"/>
        </w:rPr>
        <w:t>REIKALAVIMAI RADIACINEI SAUGAI</w:t>
      </w:r>
    </w:p>
    <w:p w14:paraId="3D838A20" w14:textId="77777777" w:rsidR="00AE5EF9" w:rsidRPr="00457DF5" w:rsidRDefault="00AE5EF9" w:rsidP="00CF53FD">
      <w:pPr>
        <w:widowControl w:val="0"/>
        <w:numPr>
          <w:ilvl w:val="1"/>
          <w:numId w:val="4"/>
        </w:numPr>
        <w:tabs>
          <w:tab w:val="left" w:pos="1418"/>
        </w:tabs>
        <w:autoSpaceDE w:val="0"/>
        <w:autoSpaceDN w:val="0"/>
        <w:adjustRightInd w:val="0"/>
        <w:spacing w:after="0" w:line="240" w:lineRule="auto"/>
        <w:ind w:left="0" w:firstLine="709"/>
        <w:jc w:val="both"/>
        <w:rPr>
          <w:rFonts w:ascii="Times New Roman"/>
          <w:sz w:val="24"/>
          <w:szCs w:val="24"/>
        </w:rPr>
      </w:pPr>
      <w:r w:rsidRPr="00457DF5">
        <w:rPr>
          <w:rFonts w:ascii="Times New Roman"/>
          <w:sz w:val="24"/>
          <w:szCs w:val="24"/>
        </w:rPr>
        <w:t>MRKS turi atitikti šiuos standartus ir reikalavimus (tiekėjas turi pateikti kompetentingų institucijų išduotų dokumentų, patvirtinančių šias atitiktis, tinkamai patvirtintas kopijas) numatytus:</w:t>
      </w:r>
    </w:p>
    <w:p w14:paraId="7A56B58E" w14:textId="77777777" w:rsidR="00AE5EF9" w:rsidRPr="00457DF5" w:rsidRDefault="00AE5EF9" w:rsidP="00CF53FD">
      <w:pPr>
        <w:widowControl w:val="0"/>
        <w:numPr>
          <w:ilvl w:val="2"/>
          <w:numId w:val="4"/>
        </w:numPr>
        <w:tabs>
          <w:tab w:val="left" w:pos="1418"/>
        </w:tabs>
        <w:autoSpaceDE w:val="0"/>
        <w:autoSpaceDN w:val="0"/>
        <w:adjustRightInd w:val="0"/>
        <w:spacing w:after="0" w:line="240" w:lineRule="auto"/>
        <w:ind w:left="-294" w:firstLine="1003"/>
        <w:jc w:val="both"/>
        <w:rPr>
          <w:rFonts w:ascii="Times New Roman"/>
          <w:sz w:val="24"/>
          <w:szCs w:val="24"/>
        </w:rPr>
      </w:pPr>
      <w:r w:rsidRPr="00457DF5">
        <w:rPr>
          <w:rFonts w:ascii="Times New Roman"/>
          <w:sz w:val="24"/>
          <w:szCs w:val="24"/>
        </w:rPr>
        <w:t xml:space="preserve">Pagrindiniame darbuotojų ir gyventojų sveikatos apsaugos nuo jonizuojančiosios spinduliuotės standarte. Tarybos direktyva 96/29/EURATOM, 1996 m. gegužės 13 d., Nr. L 159. 39 tomas. </w:t>
      </w:r>
    </w:p>
    <w:p w14:paraId="6B7FF0CF" w14:textId="77777777" w:rsidR="00AE5EF9" w:rsidRPr="00457DF5" w:rsidRDefault="00AE5EF9" w:rsidP="00CF53FD">
      <w:pPr>
        <w:widowControl w:val="0"/>
        <w:numPr>
          <w:ilvl w:val="2"/>
          <w:numId w:val="4"/>
        </w:numPr>
        <w:tabs>
          <w:tab w:val="left" w:pos="1418"/>
        </w:tabs>
        <w:autoSpaceDE w:val="0"/>
        <w:autoSpaceDN w:val="0"/>
        <w:adjustRightInd w:val="0"/>
        <w:spacing w:after="0" w:line="240" w:lineRule="auto"/>
        <w:ind w:left="-294" w:firstLine="1003"/>
        <w:jc w:val="both"/>
        <w:rPr>
          <w:rFonts w:ascii="Times New Roman"/>
          <w:sz w:val="24"/>
          <w:szCs w:val="24"/>
        </w:rPr>
      </w:pPr>
      <w:r w:rsidRPr="00457DF5">
        <w:rPr>
          <w:rFonts w:ascii="Times New Roman"/>
          <w:sz w:val="24"/>
          <w:szCs w:val="24"/>
        </w:rPr>
        <w:t>Lietuvos Respublikos radiacinės saugos įstatyme. Šis įstatymas nustato radiacinės saugos teisinius pagrindus, leidžiančius apsaugoti žmones ir aplinką nuo žalingo jonizuojančiosios spinduliuotės poveikio. Jis taip pat nustato veiklos įteisinimo sąlygas Vyriausybės patvirtintų veiklos su jonizuojančiosios spinduliuotės šaltiniais įteisinimo taisyklių (2 p.) nustatyta tvarka.</w:t>
      </w:r>
    </w:p>
    <w:p w14:paraId="26462884" w14:textId="77777777" w:rsidR="00AE5EF9" w:rsidRPr="00457DF5" w:rsidRDefault="00AE5EF9" w:rsidP="00CF53FD">
      <w:pPr>
        <w:widowControl w:val="0"/>
        <w:numPr>
          <w:ilvl w:val="2"/>
          <w:numId w:val="4"/>
        </w:numPr>
        <w:tabs>
          <w:tab w:val="left" w:pos="1418"/>
        </w:tabs>
        <w:autoSpaceDE w:val="0"/>
        <w:autoSpaceDN w:val="0"/>
        <w:adjustRightInd w:val="0"/>
        <w:spacing w:after="0" w:line="240" w:lineRule="auto"/>
        <w:ind w:left="-294" w:firstLine="1003"/>
        <w:jc w:val="both"/>
        <w:rPr>
          <w:rFonts w:ascii="Times New Roman"/>
          <w:sz w:val="24"/>
          <w:szCs w:val="24"/>
        </w:rPr>
      </w:pPr>
      <w:r w:rsidRPr="00457DF5">
        <w:rPr>
          <w:rFonts w:ascii="Times New Roman"/>
          <w:sz w:val="24"/>
          <w:szCs w:val="24"/>
        </w:rPr>
        <w:t>Lietuvos higienos normoje HN 73:2018  ,,Pagrindinės radiacinės saugos normos“, pavirtintoje Lietuvos Respublikos sveikatos apsaugos ministro 2001 m. gruodžio 21 d. įsakymu Nr. 663 (suvestinė redakcija nuo 2018-11-30–2022-01-31).</w:t>
      </w:r>
    </w:p>
    <w:p w14:paraId="6C8D1868" w14:textId="77777777" w:rsidR="00AE5EF9" w:rsidRPr="00457DF5" w:rsidRDefault="00AE5EF9" w:rsidP="00CF53FD">
      <w:pPr>
        <w:widowControl w:val="0"/>
        <w:numPr>
          <w:ilvl w:val="2"/>
          <w:numId w:val="4"/>
        </w:numPr>
        <w:tabs>
          <w:tab w:val="left" w:pos="1418"/>
        </w:tabs>
        <w:autoSpaceDE w:val="0"/>
        <w:autoSpaceDN w:val="0"/>
        <w:adjustRightInd w:val="0"/>
        <w:spacing w:after="0" w:line="240" w:lineRule="auto"/>
        <w:ind w:left="-294" w:firstLine="1003"/>
        <w:jc w:val="both"/>
        <w:rPr>
          <w:rFonts w:ascii="Times New Roman"/>
          <w:sz w:val="24"/>
          <w:szCs w:val="24"/>
        </w:rPr>
      </w:pPr>
      <w:r w:rsidRPr="00457DF5">
        <w:rPr>
          <w:rFonts w:ascii="Times New Roman"/>
          <w:sz w:val="24"/>
          <w:szCs w:val="24"/>
        </w:rPr>
        <w:t xml:space="preserve">Lietuvos higienos normoje HN 86:2005 „Radiacinės ir fizinės saugos reikalavimai </w:t>
      </w:r>
      <w:r w:rsidRPr="00457DF5">
        <w:rPr>
          <w:rFonts w:ascii="Times New Roman"/>
          <w:sz w:val="24"/>
          <w:szCs w:val="24"/>
        </w:rPr>
        <w:lastRenderedPageBreak/>
        <w:t xml:space="preserve">naudojant nemedicininės paskirties jonizuojančiosios spinduliuotės šaltinius“, patvirtintoje Lietuvos Respublikos sveikatos apsaugos ministro 2005 m. rugsėjo 19 d. įsakymu Nr. V-715 (Lietuvos Respublikos sveikatos apsaugos ministro 2014 m. birželio 30 d. įsakymo Nr. V-749 redakcija). </w:t>
      </w:r>
    </w:p>
    <w:p w14:paraId="7E2A45C6" w14:textId="77777777" w:rsidR="00AE5EF9" w:rsidRPr="00457DF5" w:rsidRDefault="00AE5EF9" w:rsidP="00CF53FD">
      <w:pPr>
        <w:widowControl w:val="0"/>
        <w:numPr>
          <w:ilvl w:val="1"/>
          <w:numId w:val="4"/>
        </w:numPr>
        <w:tabs>
          <w:tab w:val="left" w:pos="1418"/>
        </w:tabs>
        <w:autoSpaceDE w:val="0"/>
        <w:autoSpaceDN w:val="0"/>
        <w:adjustRightInd w:val="0"/>
        <w:spacing w:after="0" w:line="240" w:lineRule="auto"/>
        <w:ind w:left="0" w:firstLine="709"/>
        <w:jc w:val="both"/>
        <w:rPr>
          <w:rFonts w:ascii="Times New Roman"/>
          <w:sz w:val="24"/>
          <w:szCs w:val="24"/>
        </w:rPr>
      </w:pPr>
      <w:r w:rsidRPr="00457DF5">
        <w:rPr>
          <w:rFonts w:ascii="Times New Roman"/>
          <w:sz w:val="24"/>
          <w:szCs w:val="24"/>
        </w:rPr>
        <w:t>MRKS turi atitikti visus tokios rūšies įrenginių naudojimui keliamus radiacinės saugos ir jonizuojančios spinduliuotės šaltinių fizinės saugos reikalavimus, turėti visus, įrangos turinčios jonizuojančiosios spinduliuotės šaltinį naudojimui, būtinus leidimus pagal Lietuvos Respublikoje galiojančius darbo su jonizuojančios spinduliuotės šaltiniais teisės aktus.</w:t>
      </w:r>
    </w:p>
    <w:p w14:paraId="36C3B557" w14:textId="77777777" w:rsidR="00AE5EF9" w:rsidRPr="00457DF5" w:rsidRDefault="00AE5EF9" w:rsidP="00CF53FD">
      <w:pPr>
        <w:widowControl w:val="0"/>
        <w:numPr>
          <w:ilvl w:val="1"/>
          <w:numId w:val="4"/>
        </w:numPr>
        <w:tabs>
          <w:tab w:val="left" w:pos="1418"/>
        </w:tabs>
        <w:autoSpaceDE w:val="0"/>
        <w:autoSpaceDN w:val="0"/>
        <w:adjustRightInd w:val="0"/>
        <w:spacing w:after="0" w:line="240" w:lineRule="auto"/>
        <w:ind w:left="0" w:firstLine="709"/>
        <w:jc w:val="both"/>
        <w:rPr>
          <w:rFonts w:ascii="Times New Roman"/>
          <w:sz w:val="24"/>
          <w:szCs w:val="24"/>
        </w:rPr>
      </w:pPr>
      <w:r w:rsidRPr="00457DF5">
        <w:rPr>
          <w:rFonts w:ascii="Times New Roman"/>
          <w:sz w:val="24"/>
          <w:szCs w:val="24"/>
        </w:rPr>
        <w:t>MRKS radiacinė sauga turi atitikti šiuos reikalavimus:</w:t>
      </w:r>
    </w:p>
    <w:p w14:paraId="0D10A08D" w14:textId="4ECD35FF" w:rsidR="00AE5EF9" w:rsidRPr="00457DF5" w:rsidRDefault="00C67631" w:rsidP="00CF53FD">
      <w:pPr>
        <w:widowControl w:val="0"/>
        <w:numPr>
          <w:ilvl w:val="2"/>
          <w:numId w:val="4"/>
        </w:numPr>
        <w:tabs>
          <w:tab w:val="left" w:pos="1418"/>
        </w:tabs>
        <w:autoSpaceDE w:val="0"/>
        <w:autoSpaceDN w:val="0"/>
        <w:adjustRightInd w:val="0"/>
        <w:spacing w:after="0" w:line="240" w:lineRule="auto"/>
        <w:ind w:left="-294" w:firstLine="1003"/>
        <w:jc w:val="both"/>
        <w:rPr>
          <w:rFonts w:ascii="Times New Roman"/>
          <w:sz w:val="24"/>
          <w:szCs w:val="24"/>
        </w:rPr>
      </w:pPr>
      <w:r w:rsidRPr="00457DF5">
        <w:rPr>
          <w:rFonts w:ascii="Times New Roman"/>
          <w:sz w:val="24"/>
          <w:szCs w:val="24"/>
        </w:rPr>
        <w:t>k</w:t>
      </w:r>
      <w:r w:rsidR="007A52CE" w:rsidRPr="00457DF5">
        <w:rPr>
          <w:rFonts w:ascii="Times New Roman"/>
          <w:sz w:val="24"/>
          <w:szCs w:val="24"/>
        </w:rPr>
        <w:t xml:space="preserve">ontroliuojama </w:t>
      </w:r>
      <w:r w:rsidR="00AE5EF9" w:rsidRPr="00457DF5">
        <w:rPr>
          <w:rFonts w:ascii="Times New Roman"/>
          <w:sz w:val="24"/>
          <w:szCs w:val="24"/>
        </w:rPr>
        <w:t xml:space="preserve">radiacinės saugos zona turi būti ne didesnė nei 40 metrų (ilgio) ir 30 metrų (pločio). </w:t>
      </w:r>
    </w:p>
    <w:p w14:paraId="51EC01CF" w14:textId="77777777" w:rsidR="00AE5EF9" w:rsidRPr="00457DF5" w:rsidRDefault="00AE5EF9" w:rsidP="00CF53FD">
      <w:pPr>
        <w:widowControl w:val="0"/>
        <w:numPr>
          <w:ilvl w:val="2"/>
          <w:numId w:val="4"/>
        </w:numPr>
        <w:tabs>
          <w:tab w:val="left" w:pos="1418"/>
        </w:tabs>
        <w:autoSpaceDE w:val="0"/>
        <w:autoSpaceDN w:val="0"/>
        <w:adjustRightInd w:val="0"/>
        <w:spacing w:after="0" w:line="240" w:lineRule="auto"/>
        <w:ind w:left="-294" w:firstLine="1003"/>
        <w:jc w:val="both"/>
        <w:rPr>
          <w:rFonts w:ascii="Times New Roman"/>
          <w:sz w:val="24"/>
          <w:szCs w:val="24"/>
        </w:rPr>
      </w:pPr>
      <w:r w:rsidRPr="00457DF5">
        <w:rPr>
          <w:rFonts w:ascii="Times New Roman"/>
          <w:sz w:val="24"/>
          <w:szCs w:val="24"/>
        </w:rPr>
        <w:t>kontroliuojama zona turi būti aptverta ir pažymėta specialiaisiais kilnojamaisiais ženklais.</w:t>
      </w:r>
    </w:p>
    <w:p w14:paraId="660E5211" w14:textId="77777777" w:rsidR="00AE5EF9" w:rsidRPr="00457DF5" w:rsidRDefault="00AE5EF9" w:rsidP="00CF53FD">
      <w:pPr>
        <w:widowControl w:val="0"/>
        <w:numPr>
          <w:ilvl w:val="1"/>
          <w:numId w:val="4"/>
        </w:numPr>
        <w:autoSpaceDE w:val="0"/>
        <w:autoSpaceDN w:val="0"/>
        <w:adjustRightInd w:val="0"/>
        <w:spacing w:after="0" w:line="240" w:lineRule="auto"/>
        <w:ind w:left="0" w:firstLine="709"/>
        <w:jc w:val="both"/>
        <w:rPr>
          <w:rFonts w:ascii="Times New Roman"/>
          <w:sz w:val="24"/>
        </w:rPr>
      </w:pPr>
      <w:r w:rsidRPr="00457DF5">
        <w:rPr>
          <w:rFonts w:ascii="Times New Roman"/>
          <w:sz w:val="24"/>
          <w:szCs w:val="24"/>
        </w:rPr>
        <w:t>MRKS turi būti įrengtas įspėjamasis skenavimo režimo įjungimo-išjungimo signalizatorius, garso komandų ir pavojaus signalo ir garsinės informacijos perdavimo garsiakalbis, automatinė nustatyto turinio pranešimų perdavimo sistema, bei judesio davikliai, suveikus kuriems</w:t>
      </w:r>
      <w:r w:rsidRPr="00457DF5">
        <w:rPr>
          <w:rFonts w:ascii="Times New Roman"/>
          <w:sz w:val="24"/>
        </w:rPr>
        <w:t xml:space="preserve"> balsu būtų informuojama apie patekimą į radiacinės saugos (kontroliuojamą) zoną.</w:t>
      </w:r>
    </w:p>
    <w:p w14:paraId="4E6F3748" w14:textId="77777777" w:rsidR="00AE5EF9" w:rsidRPr="00457DF5" w:rsidRDefault="00AE5EF9" w:rsidP="00CF53FD">
      <w:pPr>
        <w:widowControl w:val="0"/>
        <w:numPr>
          <w:ilvl w:val="1"/>
          <w:numId w:val="4"/>
        </w:numPr>
        <w:autoSpaceDE w:val="0"/>
        <w:autoSpaceDN w:val="0"/>
        <w:adjustRightInd w:val="0"/>
        <w:spacing w:after="0" w:line="240" w:lineRule="auto"/>
        <w:ind w:left="0" w:firstLine="709"/>
        <w:jc w:val="both"/>
        <w:rPr>
          <w:rFonts w:ascii="Times New Roman"/>
          <w:sz w:val="24"/>
        </w:rPr>
      </w:pPr>
      <w:r w:rsidRPr="00457DF5">
        <w:rPr>
          <w:rFonts w:ascii="Times New Roman"/>
          <w:sz w:val="24"/>
        </w:rPr>
        <w:t>MRKS viduje ir išorėje turi būti įrengti sistemos avarinio išjungimo mygtukai, kuriuos paspaudus spindulių generavimas bei skenavimas yra nedelsiant išjungiami. Minėtieji mygtukai privalo būti ryškios spalvos ir aiškiai pažymėti.</w:t>
      </w:r>
    </w:p>
    <w:p w14:paraId="1BA8AE95" w14:textId="77777777" w:rsidR="00AE5EF9" w:rsidRPr="00457DF5" w:rsidRDefault="00AE5EF9" w:rsidP="00CF53FD">
      <w:pPr>
        <w:widowControl w:val="0"/>
        <w:numPr>
          <w:ilvl w:val="1"/>
          <w:numId w:val="4"/>
        </w:numPr>
        <w:autoSpaceDE w:val="0"/>
        <w:autoSpaceDN w:val="0"/>
        <w:adjustRightInd w:val="0"/>
        <w:spacing w:after="0" w:line="240" w:lineRule="auto"/>
        <w:ind w:left="0" w:firstLine="709"/>
        <w:jc w:val="both"/>
        <w:rPr>
          <w:rFonts w:ascii="Times New Roman"/>
          <w:sz w:val="24"/>
        </w:rPr>
      </w:pPr>
      <w:r w:rsidRPr="00457DF5">
        <w:rPr>
          <w:rFonts w:ascii="Times New Roman"/>
          <w:sz w:val="24"/>
        </w:rPr>
        <w:t xml:space="preserve">Apsauga nuo nesankcionuoto priėjimo prie pagrindinių MRKS dalių ir operatorių patalpų turi būti realizuota mechaninėmis priemonėmis. </w:t>
      </w:r>
    </w:p>
    <w:p w14:paraId="313E5369" w14:textId="77777777" w:rsidR="00AE5EF9" w:rsidRPr="00457DF5" w:rsidRDefault="00AE5EF9" w:rsidP="00CF53FD">
      <w:pPr>
        <w:pStyle w:val="Sraopastraipa"/>
        <w:numPr>
          <w:ilvl w:val="1"/>
          <w:numId w:val="4"/>
        </w:numPr>
        <w:tabs>
          <w:tab w:val="left" w:pos="1418"/>
        </w:tabs>
        <w:ind w:left="0" w:firstLine="709"/>
        <w:rPr>
          <w:bCs/>
          <w:szCs w:val="24"/>
        </w:rPr>
      </w:pPr>
      <w:r w:rsidRPr="00457DF5">
        <w:rPr>
          <w:bCs/>
          <w:szCs w:val="24"/>
        </w:rPr>
        <w:t>Turi būti pakankamas skaičius įspėjamųjų lempučių ir signalų, žyminčių ir atskiriančių jonizuojančios spinduliuotės sistemos būseną: spinduliai įjungti/išjungti ar veikia budėjimo režimu.</w:t>
      </w:r>
    </w:p>
    <w:p w14:paraId="3F12AF59" w14:textId="77777777" w:rsidR="00AE5EF9" w:rsidRPr="00457DF5" w:rsidRDefault="00AE5EF9" w:rsidP="00CF53FD">
      <w:pPr>
        <w:widowControl w:val="0"/>
        <w:numPr>
          <w:ilvl w:val="1"/>
          <w:numId w:val="4"/>
        </w:numPr>
        <w:tabs>
          <w:tab w:val="left" w:pos="1418"/>
        </w:tabs>
        <w:autoSpaceDE w:val="0"/>
        <w:autoSpaceDN w:val="0"/>
        <w:adjustRightInd w:val="0"/>
        <w:spacing w:after="0" w:line="240" w:lineRule="auto"/>
        <w:ind w:left="0" w:firstLine="709"/>
        <w:jc w:val="both"/>
        <w:rPr>
          <w:rFonts w:ascii="Times New Roman"/>
          <w:sz w:val="24"/>
        </w:rPr>
      </w:pPr>
      <w:r w:rsidRPr="00457DF5">
        <w:rPr>
          <w:rFonts w:ascii="Times New Roman"/>
          <w:sz w:val="24"/>
        </w:rPr>
        <w:t>Operatorių darbo vietoje turi būti įrengta dozimetrinė aparatūra su dozės galios viršijimo signalizacija. Papildomai turi būti pateiktas ES sertifikuotas ir Lietuvos Respublikoje metrologiškai patikrintas nešiojamas dozės galios matavimo prietaisas, kurio pagalba operatoriai galės atlikti jonizuojančios spinduliuotės lygio matavimus sistemos darbo metu radiacinės saugos zonos perimetre ir už jo.</w:t>
      </w:r>
    </w:p>
    <w:p w14:paraId="724EA295" w14:textId="77777777" w:rsidR="00AD6589" w:rsidRPr="00457DF5" w:rsidRDefault="00AD6589" w:rsidP="00AD6589">
      <w:pPr>
        <w:widowControl w:val="0"/>
        <w:tabs>
          <w:tab w:val="left" w:pos="1418"/>
        </w:tabs>
        <w:autoSpaceDE w:val="0"/>
        <w:autoSpaceDN w:val="0"/>
        <w:adjustRightInd w:val="0"/>
        <w:spacing w:after="0" w:line="240" w:lineRule="auto"/>
        <w:ind w:left="709"/>
        <w:jc w:val="both"/>
        <w:rPr>
          <w:rFonts w:ascii="Times New Roman"/>
          <w:sz w:val="24"/>
        </w:rPr>
      </w:pPr>
    </w:p>
    <w:p w14:paraId="4ADDB8C1" w14:textId="77777777" w:rsidR="00AE5EF9" w:rsidRPr="00457DF5" w:rsidRDefault="00AE5EF9" w:rsidP="00C87AA2">
      <w:pPr>
        <w:numPr>
          <w:ilvl w:val="0"/>
          <w:numId w:val="4"/>
        </w:numPr>
        <w:spacing w:after="0" w:line="240" w:lineRule="auto"/>
        <w:ind w:left="0" w:firstLine="709"/>
        <w:contextualSpacing/>
        <w:rPr>
          <w:rFonts w:ascii="Times New Roman"/>
          <w:b/>
          <w:caps/>
          <w:sz w:val="24"/>
          <w:szCs w:val="24"/>
        </w:rPr>
      </w:pPr>
      <w:r w:rsidRPr="00457DF5">
        <w:rPr>
          <w:rFonts w:ascii="Times New Roman"/>
          <w:b/>
          <w:caps/>
          <w:sz w:val="24"/>
          <w:szCs w:val="24"/>
        </w:rPr>
        <w:t>REIKALAVIMAI garantinei riežiūraI</w:t>
      </w:r>
    </w:p>
    <w:p w14:paraId="3705B2A2" w14:textId="77777777" w:rsidR="00AE5EF9" w:rsidRPr="00457DF5" w:rsidRDefault="00AE5EF9" w:rsidP="00C87AA2">
      <w:pPr>
        <w:numPr>
          <w:ilvl w:val="1"/>
          <w:numId w:val="4"/>
        </w:numPr>
        <w:spacing w:after="0" w:line="240" w:lineRule="auto"/>
        <w:ind w:left="0" w:firstLine="709"/>
        <w:contextualSpacing/>
        <w:jc w:val="both"/>
        <w:rPr>
          <w:rFonts w:ascii="Times New Roman"/>
          <w:b/>
          <w:sz w:val="24"/>
          <w:szCs w:val="24"/>
        </w:rPr>
      </w:pPr>
      <w:r w:rsidRPr="00457DF5">
        <w:rPr>
          <w:rFonts w:ascii="Times New Roman"/>
          <w:b/>
          <w:sz w:val="24"/>
          <w:szCs w:val="24"/>
        </w:rPr>
        <w:t xml:space="preserve">MRKS garantinės priežiūros apimtis: </w:t>
      </w:r>
    </w:p>
    <w:p w14:paraId="70A2C79E" w14:textId="5E1C38CF" w:rsidR="00AE5EF9" w:rsidRPr="00457DF5" w:rsidRDefault="00AE5EF9" w:rsidP="00C87AA2">
      <w:pPr>
        <w:numPr>
          <w:ilvl w:val="2"/>
          <w:numId w:val="4"/>
        </w:numPr>
        <w:tabs>
          <w:tab w:val="left" w:pos="1701"/>
        </w:tabs>
        <w:spacing w:after="0" w:line="240" w:lineRule="auto"/>
        <w:ind w:firstLine="709"/>
        <w:contextualSpacing/>
        <w:jc w:val="both"/>
        <w:rPr>
          <w:rFonts w:ascii="Times New Roman"/>
          <w:sz w:val="24"/>
          <w:szCs w:val="24"/>
        </w:rPr>
      </w:pPr>
      <w:r w:rsidRPr="00457DF5">
        <w:rPr>
          <w:rFonts w:ascii="Times New Roman"/>
          <w:sz w:val="24"/>
          <w:szCs w:val="24"/>
        </w:rPr>
        <w:t xml:space="preserve">Teikiama ne mažesnė kaip </w:t>
      </w:r>
      <w:r w:rsidR="009228C4" w:rsidRPr="00457DF5">
        <w:rPr>
          <w:rFonts w:ascii="Times New Roman"/>
          <w:sz w:val="24"/>
          <w:szCs w:val="24"/>
        </w:rPr>
        <w:t>10</w:t>
      </w:r>
      <w:r w:rsidRPr="00457DF5">
        <w:rPr>
          <w:rFonts w:ascii="Times New Roman"/>
          <w:sz w:val="24"/>
          <w:szCs w:val="24"/>
        </w:rPr>
        <w:t xml:space="preserve"> met</w:t>
      </w:r>
      <w:r w:rsidR="00C87AA2" w:rsidRPr="00457DF5">
        <w:rPr>
          <w:rFonts w:ascii="Times New Roman"/>
          <w:sz w:val="24"/>
          <w:szCs w:val="24"/>
        </w:rPr>
        <w:t>ų</w:t>
      </w:r>
      <w:r w:rsidRPr="00457DF5">
        <w:rPr>
          <w:rFonts w:ascii="Times New Roman"/>
          <w:sz w:val="24"/>
          <w:szCs w:val="24"/>
        </w:rPr>
        <w:t xml:space="preserve"> (</w:t>
      </w:r>
      <w:r w:rsidR="00C87AA2" w:rsidRPr="00457DF5">
        <w:rPr>
          <w:rFonts w:ascii="Times New Roman"/>
          <w:sz w:val="24"/>
          <w:szCs w:val="24"/>
        </w:rPr>
        <w:t>120</w:t>
      </w:r>
      <w:r w:rsidRPr="00457DF5">
        <w:rPr>
          <w:rFonts w:ascii="Times New Roman"/>
          <w:sz w:val="24"/>
          <w:szCs w:val="24"/>
        </w:rPr>
        <w:t xml:space="preserve"> mėnesių) garantinė priežiūra nuo MRKS priėmimo–perdavimo akto pasirašymo. </w:t>
      </w:r>
    </w:p>
    <w:p w14:paraId="2FD0DF47" w14:textId="77777777" w:rsidR="00AE5EF9" w:rsidRPr="00457DF5" w:rsidRDefault="00AE5EF9" w:rsidP="00C87AA2">
      <w:pPr>
        <w:numPr>
          <w:ilvl w:val="2"/>
          <w:numId w:val="4"/>
        </w:numPr>
        <w:tabs>
          <w:tab w:val="left" w:pos="1701"/>
        </w:tabs>
        <w:spacing w:after="0" w:line="240" w:lineRule="auto"/>
        <w:ind w:firstLine="709"/>
        <w:contextualSpacing/>
        <w:jc w:val="both"/>
        <w:rPr>
          <w:rFonts w:ascii="Times New Roman"/>
          <w:sz w:val="24"/>
          <w:szCs w:val="24"/>
        </w:rPr>
      </w:pPr>
      <w:r w:rsidRPr="00457DF5">
        <w:rPr>
          <w:rFonts w:ascii="Times New Roman"/>
          <w:sz w:val="24"/>
          <w:szCs w:val="24"/>
        </w:rPr>
        <w:t>Turi būti teikiama nemokama MRKS garantinė priežiūra pagal gamintojo eksploatavimo ir priežiūros instrukciją:</w:t>
      </w:r>
    </w:p>
    <w:p w14:paraId="7B126967" w14:textId="77777777" w:rsidR="00AE5EF9" w:rsidRPr="00457DF5" w:rsidRDefault="00AE5EF9" w:rsidP="00C87AA2">
      <w:pPr>
        <w:numPr>
          <w:ilvl w:val="3"/>
          <w:numId w:val="4"/>
        </w:numPr>
        <w:tabs>
          <w:tab w:val="left" w:pos="1701"/>
        </w:tabs>
        <w:spacing w:after="0" w:line="240" w:lineRule="auto"/>
        <w:ind w:firstLine="709"/>
        <w:contextualSpacing/>
        <w:jc w:val="both"/>
        <w:rPr>
          <w:rFonts w:ascii="Times New Roman"/>
          <w:sz w:val="24"/>
          <w:szCs w:val="24"/>
        </w:rPr>
      </w:pPr>
      <w:r w:rsidRPr="00457DF5">
        <w:rPr>
          <w:rFonts w:ascii="Times New Roman"/>
          <w:sz w:val="24"/>
          <w:szCs w:val="24"/>
        </w:rPr>
        <w:t>MRKS darbo atkūrimas visiško arba dalinio funkcionavimo sutrikimo atvejais, įskaitant sutrikimus, atsiradusius dėl gedimų MRKS naudojamoje infrastruktūroje arba dėl klaidų programinėje įrangoje;</w:t>
      </w:r>
    </w:p>
    <w:p w14:paraId="0C62809E" w14:textId="77777777" w:rsidR="00AE5EF9" w:rsidRPr="00457DF5" w:rsidRDefault="00AE5EF9" w:rsidP="00C87AA2">
      <w:pPr>
        <w:numPr>
          <w:ilvl w:val="3"/>
          <w:numId w:val="4"/>
        </w:numPr>
        <w:tabs>
          <w:tab w:val="left" w:pos="1701"/>
        </w:tabs>
        <w:spacing w:after="0" w:line="240" w:lineRule="auto"/>
        <w:ind w:firstLine="709"/>
        <w:contextualSpacing/>
        <w:jc w:val="both"/>
        <w:rPr>
          <w:rFonts w:ascii="Times New Roman"/>
          <w:sz w:val="24"/>
          <w:szCs w:val="24"/>
        </w:rPr>
      </w:pPr>
      <w:r w:rsidRPr="00457DF5">
        <w:rPr>
          <w:rFonts w:ascii="Times New Roman"/>
          <w:sz w:val="24"/>
          <w:szCs w:val="24"/>
        </w:rPr>
        <w:t>pagalba Perkančiosios organizacijos specialistams MRKS priežiūros ir naudojimo klausimais.</w:t>
      </w:r>
    </w:p>
    <w:p w14:paraId="39ECEBF7" w14:textId="5CDBB15F" w:rsidR="00AE5EF9" w:rsidRPr="00457DF5" w:rsidRDefault="00AE5EF9" w:rsidP="00C87AA2">
      <w:pPr>
        <w:tabs>
          <w:tab w:val="left" w:pos="1701"/>
        </w:tabs>
        <w:spacing w:after="0" w:line="240" w:lineRule="auto"/>
        <w:ind w:firstLine="709"/>
        <w:contextualSpacing/>
        <w:jc w:val="both"/>
        <w:rPr>
          <w:rFonts w:ascii="Times New Roman"/>
          <w:sz w:val="24"/>
          <w:szCs w:val="24"/>
        </w:rPr>
      </w:pPr>
      <w:r w:rsidRPr="00457DF5">
        <w:rPr>
          <w:rFonts w:ascii="Times New Roman"/>
          <w:sz w:val="24"/>
          <w:szCs w:val="24"/>
        </w:rPr>
        <w:t xml:space="preserve">11.1.3. kartu su MRKS </w:t>
      </w:r>
      <w:r w:rsidR="00AD6589" w:rsidRPr="00457DF5">
        <w:rPr>
          <w:rFonts w:ascii="Times New Roman"/>
          <w:sz w:val="24"/>
          <w:szCs w:val="24"/>
        </w:rPr>
        <w:t>į</w:t>
      </w:r>
      <w:r w:rsidRPr="00457DF5">
        <w:rPr>
          <w:rFonts w:ascii="Times New Roman"/>
          <w:sz w:val="24"/>
          <w:szCs w:val="24"/>
        </w:rPr>
        <w:t>ranga pateikiama (instaliuota) ir jos darbui būtina sisteminė programinė įranga (operacinė sistema, tvarkyklės ir pan.), taikomoji ir specialioji programinė įranga garantinės priežiūros laikotarpių turi būti reguliariai, pagal su perkančiąja organizacija suderintą priežiūros reglamentą atnaujinama į naujausias galiojančias versijas. Vykdomi sisteminės programinės įrangos mėnesiniai kaupiamieji saugos ir kitos darbui būtinos PĮ atnaujinimai arba jie vykdomi pagal gautus kibernetinio pažeidžiamumo pranešimus dėl kenkėjiškų programų, pažeidžiamumų, įsilaužimų aprašų.</w:t>
      </w:r>
    </w:p>
    <w:p w14:paraId="51252FE8" w14:textId="77777777" w:rsidR="00AE5EF9" w:rsidRPr="00457DF5" w:rsidRDefault="00AE5EF9" w:rsidP="00C87AA2">
      <w:pPr>
        <w:numPr>
          <w:ilvl w:val="1"/>
          <w:numId w:val="4"/>
        </w:numPr>
        <w:spacing w:after="0" w:line="240" w:lineRule="auto"/>
        <w:ind w:left="0" w:firstLine="709"/>
        <w:contextualSpacing/>
        <w:jc w:val="both"/>
        <w:rPr>
          <w:rFonts w:ascii="Times New Roman"/>
          <w:b/>
          <w:sz w:val="24"/>
          <w:szCs w:val="24"/>
        </w:rPr>
      </w:pPr>
      <w:r w:rsidRPr="00457DF5">
        <w:rPr>
          <w:rFonts w:ascii="Times New Roman"/>
          <w:b/>
          <w:sz w:val="24"/>
          <w:szCs w:val="24"/>
        </w:rPr>
        <w:t xml:space="preserve">Reikalavimai sutrikimams šalinti </w:t>
      </w:r>
    </w:p>
    <w:p w14:paraId="1AABB492" w14:textId="77777777" w:rsidR="00AE5EF9" w:rsidRPr="00457DF5" w:rsidRDefault="00AE5EF9" w:rsidP="00C87AA2">
      <w:pPr>
        <w:numPr>
          <w:ilvl w:val="2"/>
          <w:numId w:val="4"/>
        </w:numPr>
        <w:tabs>
          <w:tab w:val="left" w:pos="1418"/>
        </w:tabs>
        <w:spacing w:after="0" w:line="240" w:lineRule="auto"/>
        <w:ind w:firstLine="709"/>
        <w:contextualSpacing/>
        <w:jc w:val="both"/>
        <w:rPr>
          <w:rFonts w:ascii="Times New Roman"/>
          <w:sz w:val="24"/>
          <w:szCs w:val="24"/>
        </w:rPr>
      </w:pPr>
      <w:r w:rsidRPr="00457DF5">
        <w:rPr>
          <w:rFonts w:ascii="Times New Roman"/>
          <w:b/>
          <w:bCs/>
          <w:sz w:val="24"/>
          <w:szCs w:val="24"/>
        </w:rPr>
        <w:t xml:space="preserve">Reakcijos laikas – </w:t>
      </w:r>
      <w:r w:rsidRPr="00457DF5">
        <w:rPr>
          <w:rFonts w:ascii="Times New Roman"/>
          <w:bCs/>
          <w:sz w:val="24"/>
          <w:szCs w:val="24"/>
        </w:rPr>
        <w:t>tai laikas nuo momento, kai Perkančioji organizacija nustatyta forma praneša Tiekėjui apie sutrikimą, iki laiko momento, kai Tiekėjas patvirtina informacijos apie sutrikimą gavimą.</w:t>
      </w:r>
    </w:p>
    <w:p w14:paraId="483AFDFC" w14:textId="77777777" w:rsidR="00AE5EF9" w:rsidRPr="00457DF5" w:rsidRDefault="00AE5EF9" w:rsidP="00C87AA2">
      <w:pPr>
        <w:numPr>
          <w:ilvl w:val="2"/>
          <w:numId w:val="4"/>
        </w:numPr>
        <w:tabs>
          <w:tab w:val="left" w:pos="1418"/>
        </w:tabs>
        <w:spacing w:after="0" w:line="240" w:lineRule="auto"/>
        <w:ind w:firstLine="709"/>
        <w:contextualSpacing/>
        <w:jc w:val="both"/>
        <w:rPr>
          <w:rFonts w:ascii="Times New Roman"/>
          <w:sz w:val="24"/>
          <w:szCs w:val="24"/>
        </w:rPr>
      </w:pPr>
      <w:r w:rsidRPr="00457DF5">
        <w:rPr>
          <w:rFonts w:ascii="Times New Roman"/>
          <w:b/>
          <w:bCs/>
          <w:sz w:val="24"/>
          <w:szCs w:val="24"/>
        </w:rPr>
        <w:lastRenderedPageBreak/>
        <w:t xml:space="preserve">Sutrikimas (incidentas) </w:t>
      </w:r>
      <w:r w:rsidRPr="00457DF5">
        <w:rPr>
          <w:rFonts w:ascii="Times New Roman"/>
          <w:iCs/>
          <w:sz w:val="24"/>
          <w:szCs w:val="24"/>
        </w:rPr>
        <w:t>– tai</w:t>
      </w:r>
      <w:r w:rsidRPr="00457DF5">
        <w:rPr>
          <w:rFonts w:ascii="Times New Roman"/>
          <w:sz w:val="24"/>
          <w:szCs w:val="24"/>
        </w:rPr>
        <w:t>:</w:t>
      </w:r>
    </w:p>
    <w:p w14:paraId="1A2E8830" w14:textId="77777777" w:rsidR="00AE5EF9" w:rsidRPr="00457DF5" w:rsidRDefault="00AE5EF9" w:rsidP="00C87AA2">
      <w:pPr>
        <w:pStyle w:val="Sraopastraipa"/>
        <w:numPr>
          <w:ilvl w:val="3"/>
          <w:numId w:val="4"/>
        </w:numPr>
        <w:tabs>
          <w:tab w:val="left" w:pos="1701"/>
        </w:tabs>
        <w:ind w:firstLine="709"/>
        <w:rPr>
          <w:iCs/>
          <w:szCs w:val="24"/>
        </w:rPr>
      </w:pPr>
      <w:r w:rsidRPr="00457DF5">
        <w:rPr>
          <w:iCs/>
          <w:szCs w:val="24"/>
        </w:rPr>
        <w:t xml:space="preserve">visiškas arba dalinis </w:t>
      </w:r>
      <w:r w:rsidRPr="00457DF5">
        <w:rPr>
          <w:szCs w:val="24"/>
        </w:rPr>
        <w:t>MRKS</w:t>
      </w:r>
      <w:r w:rsidRPr="00457DF5">
        <w:rPr>
          <w:iCs/>
          <w:szCs w:val="24"/>
        </w:rPr>
        <w:t xml:space="preserve"> darbo sutrikimas, kai visa sistema arba atskiros jos dalys nebeatlieka tų funkcijų, kurias atlikdavo iki sutrinkant sistemos darbui;</w:t>
      </w:r>
    </w:p>
    <w:p w14:paraId="062B5289" w14:textId="77777777" w:rsidR="00AE5EF9" w:rsidRPr="00457DF5" w:rsidRDefault="00AE5EF9" w:rsidP="00C87AA2">
      <w:pPr>
        <w:pStyle w:val="Sraopastraipa"/>
        <w:numPr>
          <w:ilvl w:val="3"/>
          <w:numId w:val="4"/>
        </w:numPr>
        <w:tabs>
          <w:tab w:val="left" w:pos="1701"/>
        </w:tabs>
        <w:ind w:firstLine="709"/>
        <w:rPr>
          <w:iCs/>
          <w:szCs w:val="24"/>
        </w:rPr>
      </w:pPr>
      <w:r w:rsidRPr="00457DF5">
        <w:rPr>
          <w:iCs/>
          <w:szCs w:val="24"/>
        </w:rPr>
        <w:t xml:space="preserve">klaida </w:t>
      </w:r>
      <w:r w:rsidRPr="00457DF5">
        <w:rPr>
          <w:szCs w:val="24"/>
        </w:rPr>
        <w:t>MRKS</w:t>
      </w:r>
      <w:r w:rsidRPr="00457DF5">
        <w:rPr>
          <w:iCs/>
          <w:szCs w:val="24"/>
        </w:rPr>
        <w:t xml:space="preserve"> realizavimo priemonėse, dėl kurios visai arba iš dalies neįmanoma atlikti tam tikrų MRKS</w:t>
      </w:r>
      <w:r w:rsidRPr="00457DF5">
        <w:rPr>
          <w:szCs w:val="24"/>
        </w:rPr>
        <w:t xml:space="preserve"> </w:t>
      </w:r>
      <w:r w:rsidRPr="00457DF5">
        <w:rPr>
          <w:iCs/>
          <w:szCs w:val="24"/>
        </w:rPr>
        <w:t>funkcijų, arba šios funkcijos pateikiami rezultatai yra klaidingi;</w:t>
      </w:r>
    </w:p>
    <w:p w14:paraId="470A14FB" w14:textId="77777777" w:rsidR="00AE5EF9" w:rsidRPr="00457DF5" w:rsidRDefault="00AE5EF9" w:rsidP="00C87AA2">
      <w:pPr>
        <w:numPr>
          <w:ilvl w:val="2"/>
          <w:numId w:val="4"/>
        </w:numPr>
        <w:tabs>
          <w:tab w:val="left" w:pos="1418"/>
        </w:tabs>
        <w:spacing w:after="0" w:line="240" w:lineRule="auto"/>
        <w:ind w:firstLine="709"/>
        <w:contextualSpacing/>
        <w:jc w:val="both"/>
        <w:rPr>
          <w:rFonts w:ascii="Times New Roman"/>
          <w:sz w:val="24"/>
          <w:szCs w:val="24"/>
        </w:rPr>
      </w:pPr>
      <w:r w:rsidRPr="00457DF5">
        <w:rPr>
          <w:rFonts w:ascii="Times New Roman"/>
          <w:sz w:val="24"/>
          <w:szCs w:val="24"/>
        </w:rPr>
        <w:t>Sutrikimų šalinimas turi būti pradedamas per nustatytą reagavimo į pranešimą apie sistemos sutrikimą laiką (reakcijos laikas) ir atliktas per nustatytą sutrikimo pašalinimo laiką.</w:t>
      </w:r>
    </w:p>
    <w:p w14:paraId="68D3B866" w14:textId="77777777" w:rsidR="00AE5EF9" w:rsidRPr="00457DF5" w:rsidRDefault="00AE5EF9" w:rsidP="00C87AA2">
      <w:pPr>
        <w:numPr>
          <w:ilvl w:val="2"/>
          <w:numId w:val="4"/>
        </w:numPr>
        <w:tabs>
          <w:tab w:val="left" w:pos="1418"/>
        </w:tabs>
        <w:spacing w:after="0" w:line="240" w:lineRule="auto"/>
        <w:ind w:firstLine="709"/>
        <w:contextualSpacing/>
        <w:jc w:val="both"/>
        <w:rPr>
          <w:rFonts w:ascii="Times New Roman"/>
          <w:sz w:val="24"/>
          <w:szCs w:val="24"/>
        </w:rPr>
      </w:pPr>
      <w:r w:rsidRPr="00457DF5">
        <w:rPr>
          <w:rFonts w:ascii="Times New Roman"/>
          <w:sz w:val="24"/>
          <w:szCs w:val="24"/>
        </w:rPr>
        <w:t>Reakcijos laikas ir sutrikimo pašalinimo laikas priklauso nuo sutrikimo tipo, kuris nustatomas pagal sutrikimo įtaką muitinės veiklai ir naudotojų skaičiaus, kuriems padarė įtaką sutrikimas bei atitinkamo sutrikimo pasikartojimo dažnį. 2 lentelėje pateikiama informacija apie reakcijos ir sutrikimų pašalinimo laikus pagal sutrikimų tipus ir juos atitinkančius prioritetus:</w:t>
      </w:r>
    </w:p>
    <w:p w14:paraId="1D560B61" w14:textId="77777777" w:rsidR="00AE5EF9" w:rsidRPr="00457DF5" w:rsidRDefault="00AE5EF9" w:rsidP="00CF53FD">
      <w:pPr>
        <w:tabs>
          <w:tab w:val="left" w:pos="1418"/>
        </w:tabs>
        <w:spacing w:after="0" w:line="240" w:lineRule="auto"/>
        <w:ind w:left="720"/>
        <w:jc w:val="right"/>
        <w:rPr>
          <w:rFonts w:ascii="Times New Roman"/>
          <w:b/>
          <w:sz w:val="24"/>
          <w:szCs w:val="24"/>
        </w:rPr>
      </w:pPr>
      <w:r w:rsidRPr="00457DF5">
        <w:rPr>
          <w:rFonts w:ascii="Times New Roman"/>
          <w:b/>
          <w:sz w:val="24"/>
          <w:szCs w:val="24"/>
        </w:rPr>
        <w:t>2 lentelė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114"/>
        <w:gridCol w:w="1683"/>
        <w:gridCol w:w="2121"/>
        <w:gridCol w:w="3676"/>
      </w:tblGrid>
      <w:tr w:rsidR="00AE5EF9" w:rsidRPr="00457DF5" w14:paraId="0EBCE681" w14:textId="77777777" w:rsidTr="008F2F50">
        <w:trPr>
          <w:jc w:val="center"/>
        </w:trPr>
        <w:tc>
          <w:tcPr>
            <w:tcW w:w="2114" w:type="dxa"/>
            <w:shd w:val="clear" w:color="auto" w:fill="FFFFFF" w:themeFill="background1"/>
          </w:tcPr>
          <w:p w14:paraId="08FF586A" w14:textId="77777777" w:rsidR="00AE5EF9" w:rsidRPr="00457DF5" w:rsidRDefault="00AE5EF9" w:rsidP="00CF53FD">
            <w:pPr>
              <w:keepNext/>
              <w:keepLines/>
              <w:spacing w:after="0" w:line="240" w:lineRule="auto"/>
              <w:rPr>
                <w:rFonts w:ascii="Times New Roman"/>
                <w:b/>
                <w:sz w:val="24"/>
                <w:szCs w:val="24"/>
              </w:rPr>
            </w:pPr>
            <w:r w:rsidRPr="00457DF5">
              <w:rPr>
                <w:rFonts w:ascii="Times New Roman"/>
                <w:b/>
                <w:sz w:val="24"/>
                <w:szCs w:val="24"/>
              </w:rPr>
              <w:t>Sutrikimo tipas</w:t>
            </w:r>
          </w:p>
        </w:tc>
        <w:tc>
          <w:tcPr>
            <w:tcW w:w="1683" w:type="dxa"/>
            <w:shd w:val="clear" w:color="auto" w:fill="FFFFFF" w:themeFill="background1"/>
          </w:tcPr>
          <w:p w14:paraId="46EF9B9F" w14:textId="77777777" w:rsidR="00AE5EF9" w:rsidRPr="00457DF5" w:rsidRDefault="00AE5EF9" w:rsidP="00CF53FD">
            <w:pPr>
              <w:keepNext/>
              <w:keepLines/>
              <w:spacing w:after="0" w:line="240" w:lineRule="auto"/>
              <w:jc w:val="center"/>
              <w:rPr>
                <w:rFonts w:ascii="Times New Roman"/>
                <w:b/>
                <w:sz w:val="24"/>
                <w:szCs w:val="24"/>
              </w:rPr>
            </w:pPr>
            <w:r w:rsidRPr="00457DF5">
              <w:rPr>
                <w:rFonts w:ascii="Times New Roman"/>
                <w:b/>
                <w:sz w:val="24"/>
                <w:szCs w:val="24"/>
              </w:rPr>
              <w:t>Prioritetas</w:t>
            </w:r>
          </w:p>
        </w:tc>
        <w:tc>
          <w:tcPr>
            <w:tcW w:w="2121" w:type="dxa"/>
            <w:shd w:val="clear" w:color="auto" w:fill="FFFFFF" w:themeFill="background1"/>
          </w:tcPr>
          <w:p w14:paraId="7131F6AE" w14:textId="77777777" w:rsidR="00AE5EF9" w:rsidRPr="00457DF5" w:rsidRDefault="00AE5EF9" w:rsidP="00CF53FD">
            <w:pPr>
              <w:keepNext/>
              <w:keepLines/>
              <w:spacing w:after="0" w:line="240" w:lineRule="auto"/>
              <w:jc w:val="center"/>
              <w:rPr>
                <w:rFonts w:ascii="Times New Roman"/>
                <w:b/>
                <w:bCs/>
                <w:sz w:val="24"/>
                <w:szCs w:val="24"/>
              </w:rPr>
            </w:pPr>
            <w:r w:rsidRPr="00457DF5">
              <w:rPr>
                <w:rFonts w:ascii="Times New Roman"/>
                <w:b/>
                <w:bCs/>
                <w:sz w:val="24"/>
                <w:szCs w:val="24"/>
              </w:rPr>
              <w:t>Reakcijos laikas</w:t>
            </w:r>
          </w:p>
        </w:tc>
        <w:tc>
          <w:tcPr>
            <w:tcW w:w="3676" w:type="dxa"/>
            <w:shd w:val="clear" w:color="auto" w:fill="FFFFFF" w:themeFill="background1"/>
          </w:tcPr>
          <w:p w14:paraId="24D15BD6" w14:textId="77777777" w:rsidR="00AE5EF9" w:rsidRPr="00457DF5" w:rsidRDefault="00AE5EF9" w:rsidP="00CF53FD">
            <w:pPr>
              <w:keepNext/>
              <w:keepLines/>
              <w:spacing w:after="0" w:line="240" w:lineRule="auto"/>
              <w:jc w:val="center"/>
              <w:rPr>
                <w:rFonts w:ascii="Times New Roman"/>
                <w:b/>
                <w:sz w:val="24"/>
                <w:szCs w:val="24"/>
              </w:rPr>
            </w:pPr>
            <w:r w:rsidRPr="00457DF5">
              <w:rPr>
                <w:rFonts w:ascii="Times New Roman"/>
                <w:b/>
                <w:sz w:val="24"/>
                <w:szCs w:val="24"/>
              </w:rPr>
              <w:t>Sutrikimo pašalinimo laikas</w:t>
            </w:r>
          </w:p>
        </w:tc>
      </w:tr>
      <w:tr w:rsidR="00AE5EF9" w:rsidRPr="00457DF5" w14:paraId="13D3BBEA" w14:textId="77777777" w:rsidTr="008F2F50">
        <w:trPr>
          <w:jc w:val="center"/>
        </w:trPr>
        <w:tc>
          <w:tcPr>
            <w:tcW w:w="2114" w:type="dxa"/>
            <w:tcMar>
              <w:left w:w="68" w:type="dxa"/>
            </w:tcMar>
          </w:tcPr>
          <w:p w14:paraId="7FE39A75" w14:textId="77777777" w:rsidR="00AE5EF9" w:rsidRPr="00457DF5" w:rsidRDefault="00AE5EF9" w:rsidP="00CF53FD">
            <w:pPr>
              <w:keepNext/>
              <w:keepLines/>
              <w:spacing w:after="0" w:line="240" w:lineRule="auto"/>
              <w:rPr>
                <w:rFonts w:ascii="Times New Roman"/>
                <w:sz w:val="24"/>
                <w:szCs w:val="24"/>
              </w:rPr>
            </w:pPr>
            <w:r w:rsidRPr="00457DF5">
              <w:rPr>
                <w:rFonts w:ascii="Times New Roman"/>
                <w:sz w:val="24"/>
                <w:szCs w:val="24"/>
              </w:rPr>
              <w:t>Kritinis</w:t>
            </w:r>
          </w:p>
        </w:tc>
        <w:tc>
          <w:tcPr>
            <w:tcW w:w="1683" w:type="dxa"/>
            <w:tcMar>
              <w:left w:w="68" w:type="dxa"/>
            </w:tcMar>
          </w:tcPr>
          <w:p w14:paraId="59A9722A" w14:textId="77777777" w:rsidR="00AE5EF9" w:rsidRPr="00457DF5" w:rsidRDefault="00AE5EF9" w:rsidP="00CF53FD">
            <w:pPr>
              <w:keepNext/>
              <w:keepLines/>
              <w:spacing w:after="0" w:line="240" w:lineRule="auto"/>
              <w:rPr>
                <w:rFonts w:ascii="Times New Roman"/>
                <w:sz w:val="24"/>
                <w:szCs w:val="24"/>
              </w:rPr>
            </w:pPr>
            <w:r w:rsidRPr="00457DF5">
              <w:rPr>
                <w:rFonts w:ascii="Times New Roman"/>
                <w:sz w:val="24"/>
                <w:szCs w:val="24"/>
              </w:rPr>
              <w:t>Kritinis</w:t>
            </w:r>
          </w:p>
        </w:tc>
        <w:tc>
          <w:tcPr>
            <w:tcW w:w="2121" w:type="dxa"/>
            <w:tcMar>
              <w:left w:w="68" w:type="dxa"/>
            </w:tcMar>
          </w:tcPr>
          <w:p w14:paraId="548D923E" w14:textId="77777777" w:rsidR="00AE5EF9" w:rsidRPr="00457DF5" w:rsidRDefault="00AE5EF9" w:rsidP="00CF53FD">
            <w:pPr>
              <w:keepNext/>
              <w:keepLines/>
              <w:spacing w:after="0" w:line="240" w:lineRule="auto"/>
              <w:rPr>
                <w:rFonts w:ascii="Times New Roman"/>
                <w:sz w:val="24"/>
                <w:szCs w:val="24"/>
              </w:rPr>
            </w:pPr>
            <w:r w:rsidRPr="00457DF5">
              <w:rPr>
                <w:rFonts w:ascii="Times New Roman"/>
                <w:sz w:val="24"/>
                <w:szCs w:val="24"/>
              </w:rPr>
              <w:t>iki 2 val.</w:t>
            </w:r>
          </w:p>
        </w:tc>
        <w:tc>
          <w:tcPr>
            <w:tcW w:w="3676" w:type="dxa"/>
            <w:tcMar>
              <w:left w:w="68" w:type="dxa"/>
            </w:tcMar>
          </w:tcPr>
          <w:p w14:paraId="56303E52" w14:textId="77777777" w:rsidR="00AE5EF9" w:rsidRPr="00457DF5" w:rsidRDefault="00AE5EF9" w:rsidP="00CF53FD">
            <w:pPr>
              <w:keepNext/>
              <w:keepLines/>
              <w:spacing w:after="0" w:line="240" w:lineRule="auto"/>
              <w:rPr>
                <w:rFonts w:ascii="Times New Roman"/>
                <w:sz w:val="24"/>
                <w:szCs w:val="24"/>
              </w:rPr>
            </w:pPr>
            <w:r w:rsidRPr="00457DF5">
              <w:rPr>
                <w:rFonts w:ascii="Times New Roman"/>
                <w:sz w:val="24"/>
                <w:szCs w:val="24"/>
              </w:rPr>
              <w:t>1 darbo* diena</w:t>
            </w:r>
          </w:p>
        </w:tc>
      </w:tr>
      <w:tr w:rsidR="00AE5EF9" w:rsidRPr="00457DF5" w14:paraId="56C8003A" w14:textId="77777777" w:rsidTr="008F2F50">
        <w:trPr>
          <w:jc w:val="center"/>
        </w:trPr>
        <w:tc>
          <w:tcPr>
            <w:tcW w:w="2114" w:type="dxa"/>
            <w:tcMar>
              <w:left w:w="68" w:type="dxa"/>
            </w:tcMar>
          </w:tcPr>
          <w:p w14:paraId="3CDCB79B" w14:textId="77777777" w:rsidR="00AE5EF9" w:rsidRPr="00457DF5" w:rsidRDefault="00AE5EF9" w:rsidP="00CF53FD">
            <w:pPr>
              <w:keepNext/>
              <w:keepLines/>
              <w:spacing w:after="0" w:line="240" w:lineRule="auto"/>
              <w:rPr>
                <w:rFonts w:ascii="Times New Roman"/>
                <w:sz w:val="24"/>
                <w:szCs w:val="24"/>
              </w:rPr>
            </w:pPr>
            <w:r w:rsidRPr="00457DF5">
              <w:rPr>
                <w:rFonts w:ascii="Times New Roman"/>
                <w:sz w:val="24"/>
                <w:szCs w:val="24"/>
              </w:rPr>
              <w:t>Svarbus</w:t>
            </w:r>
          </w:p>
        </w:tc>
        <w:tc>
          <w:tcPr>
            <w:tcW w:w="1683" w:type="dxa"/>
            <w:tcMar>
              <w:left w:w="68" w:type="dxa"/>
            </w:tcMar>
          </w:tcPr>
          <w:p w14:paraId="7A7C869A" w14:textId="77777777" w:rsidR="00AE5EF9" w:rsidRPr="00457DF5" w:rsidRDefault="00AE5EF9" w:rsidP="00CF53FD">
            <w:pPr>
              <w:keepNext/>
              <w:keepLines/>
              <w:spacing w:after="0" w:line="240" w:lineRule="auto"/>
              <w:rPr>
                <w:rFonts w:ascii="Times New Roman"/>
                <w:sz w:val="24"/>
                <w:szCs w:val="24"/>
              </w:rPr>
            </w:pPr>
            <w:r w:rsidRPr="00457DF5">
              <w:rPr>
                <w:rFonts w:ascii="Times New Roman"/>
                <w:sz w:val="24"/>
                <w:szCs w:val="24"/>
              </w:rPr>
              <w:t>Aukštas</w:t>
            </w:r>
          </w:p>
        </w:tc>
        <w:tc>
          <w:tcPr>
            <w:tcW w:w="2121" w:type="dxa"/>
            <w:tcMar>
              <w:left w:w="68" w:type="dxa"/>
            </w:tcMar>
          </w:tcPr>
          <w:p w14:paraId="1644C539" w14:textId="77777777" w:rsidR="00AE5EF9" w:rsidRPr="00457DF5" w:rsidRDefault="00AE5EF9" w:rsidP="00CF53FD">
            <w:pPr>
              <w:keepNext/>
              <w:keepLines/>
              <w:spacing w:after="0" w:line="240" w:lineRule="auto"/>
              <w:rPr>
                <w:rFonts w:ascii="Times New Roman"/>
                <w:sz w:val="24"/>
                <w:szCs w:val="24"/>
              </w:rPr>
            </w:pPr>
            <w:r w:rsidRPr="00457DF5">
              <w:rPr>
                <w:rFonts w:ascii="Times New Roman"/>
                <w:sz w:val="24"/>
                <w:szCs w:val="24"/>
              </w:rPr>
              <w:t>iki 2 darbo* val.</w:t>
            </w:r>
          </w:p>
        </w:tc>
        <w:tc>
          <w:tcPr>
            <w:tcW w:w="3676" w:type="dxa"/>
            <w:tcMar>
              <w:left w:w="68" w:type="dxa"/>
            </w:tcMar>
          </w:tcPr>
          <w:p w14:paraId="674ED82C" w14:textId="77777777" w:rsidR="00AE5EF9" w:rsidRPr="00457DF5" w:rsidRDefault="00AE5EF9" w:rsidP="00CF53FD">
            <w:pPr>
              <w:keepNext/>
              <w:keepLines/>
              <w:spacing w:after="0" w:line="240" w:lineRule="auto"/>
              <w:rPr>
                <w:rFonts w:ascii="Times New Roman"/>
                <w:sz w:val="24"/>
                <w:szCs w:val="24"/>
              </w:rPr>
            </w:pPr>
            <w:r w:rsidRPr="00457DF5">
              <w:rPr>
                <w:rFonts w:ascii="Times New Roman"/>
                <w:sz w:val="24"/>
                <w:szCs w:val="24"/>
              </w:rPr>
              <w:t>3 darbo* dienos</w:t>
            </w:r>
          </w:p>
        </w:tc>
      </w:tr>
      <w:tr w:rsidR="00AE5EF9" w:rsidRPr="00457DF5" w14:paraId="1403663E" w14:textId="77777777" w:rsidTr="008F2F50">
        <w:trPr>
          <w:jc w:val="center"/>
        </w:trPr>
        <w:tc>
          <w:tcPr>
            <w:tcW w:w="2114" w:type="dxa"/>
            <w:tcMar>
              <w:left w:w="68" w:type="dxa"/>
            </w:tcMar>
          </w:tcPr>
          <w:p w14:paraId="51BD8EA8" w14:textId="77777777" w:rsidR="00AE5EF9" w:rsidRPr="00457DF5" w:rsidRDefault="00AE5EF9" w:rsidP="00CF53FD">
            <w:pPr>
              <w:keepNext/>
              <w:keepLines/>
              <w:spacing w:after="0" w:line="240" w:lineRule="auto"/>
              <w:rPr>
                <w:rFonts w:ascii="Times New Roman"/>
                <w:sz w:val="24"/>
                <w:szCs w:val="24"/>
              </w:rPr>
            </w:pPr>
            <w:r w:rsidRPr="00457DF5">
              <w:rPr>
                <w:rFonts w:ascii="Times New Roman"/>
                <w:sz w:val="24"/>
                <w:szCs w:val="24"/>
              </w:rPr>
              <w:t>Vidutinis</w:t>
            </w:r>
          </w:p>
        </w:tc>
        <w:tc>
          <w:tcPr>
            <w:tcW w:w="1683" w:type="dxa"/>
            <w:tcMar>
              <w:left w:w="68" w:type="dxa"/>
            </w:tcMar>
          </w:tcPr>
          <w:p w14:paraId="701697D9" w14:textId="77777777" w:rsidR="00AE5EF9" w:rsidRPr="00457DF5" w:rsidRDefault="00AE5EF9" w:rsidP="00CF53FD">
            <w:pPr>
              <w:keepNext/>
              <w:keepLines/>
              <w:spacing w:after="0" w:line="240" w:lineRule="auto"/>
              <w:rPr>
                <w:rFonts w:ascii="Times New Roman"/>
                <w:sz w:val="24"/>
                <w:szCs w:val="24"/>
              </w:rPr>
            </w:pPr>
            <w:r w:rsidRPr="00457DF5">
              <w:rPr>
                <w:rFonts w:ascii="Times New Roman"/>
                <w:sz w:val="24"/>
                <w:szCs w:val="24"/>
              </w:rPr>
              <w:t>Vidutinis</w:t>
            </w:r>
          </w:p>
        </w:tc>
        <w:tc>
          <w:tcPr>
            <w:tcW w:w="2121" w:type="dxa"/>
            <w:tcMar>
              <w:left w:w="68" w:type="dxa"/>
            </w:tcMar>
          </w:tcPr>
          <w:p w14:paraId="2DCC515A" w14:textId="77777777" w:rsidR="00AE5EF9" w:rsidRPr="00457DF5" w:rsidRDefault="00AE5EF9" w:rsidP="00CF53FD">
            <w:pPr>
              <w:keepNext/>
              <w:keepLines/>
              <w:spacing w:after="0" w:line="240" w:lineRule="auto"/>
              <w:rPr>
                <w:rFonts w:ascii="Times New Roman"/>
                <w:sz w:val="24"/>
                <w:szCs w:val="24"/>
              </w:rPr>
            </w:pPr>
            <w:r w:rsidRPr="00457DF5">
              <w:rPr>
                <w:rFonts w:ascii="Times New Roman"/>
                <w:sz w:val="24"/>
                <w:szCs w:val="24"/>
              </w:rPr>
              <w:t>iki 2 darbo* val.</w:t>
            </w:r>
          </w:p>
        </w:tc>
        <w:tc>
          <w:tcPr>
            <w:tcW w:w="3676" w:type="dxa"/>
            <w:tcMar>
              <w:left w:w="68" w:type="dxa"/>
            </w:tcMar>
          </w:tcPr>
          <w:p w14:paraId="1259A45E" w14:textId="77777777" w:rsidR="00AE5EF9" w:rsidRPr="00457DF5" w:rsidRDefault="00AE5EF9" w:rsidP="00CF53FD">
            <w:pPr>
              <w:keepNext/>
              <w:keepLines/>
              <w:spacing w:after="0" w:line="240" w:lineRule="auto"/>
              <w:rPr>
                <w:rFonts w:ascii="Times New Roman"/>
                <w:sz w:val="24"/>
                <w:szCs w:val="24"/>
              </w:rPr>
            </w:pPr>
            <w:r w:rsidRPr="00457DF5">
              <w:rPr>
                <w:rFonts w:ascii="Times New Roman"/>
                <w:sz w:val="24"/>
                <w:szCs w:val="24"/>
              </w:rPr>
              <w:t>7 darbo* dienos</w:t>
            </w:r>
          </w:p>
        </w:tc>
      </w:tr>
      <w:tr w:rsidR="00AE5EF9" w:rsidRPr="00457DF5" w14:paraId="25EB3060" w14:textId="77777777" w:rsidTr="008F2F50">
        <w:trPr>
          <w:jc w:val="center"/>
        </w:trPr>
        <w:tc>
          <w:tcPr>
            <w:tcW w:w="2114" w:type="dxa"/>
            <w:tcMar>
              <w:left w:w="68" w:type="dxa"/>
            </w:tcMar>
          </w:tcPr>
          <w:p w14:paraId="617625EC" w14:textId="77777777" w:rsidR="00AE5EF9" w:rsidRPr="00457DF5" w:rsidRDefault="00AE5EF9" w:rsidP="00CF53FD">
            <w:pPr>
              <w:keepNext/>
              <w:keepLines/>
              <w:spacing w:after="0" w:line="240" w:lineRule="auto"/>
              <w:rPr>
                <w:rFonts w:ascii="Times New Roman"/>
                <w:sz w:val="24"/>
                <w:szCs w:val="24"/>
              </w:rPr>
            </w:pPr>
            <w:r w:rsidRPr="00457DF5">
              <w:rPr>
                <w:rFonts w:ascii="Times New Roman"/>
                <w:sz w:val="24"/>
                <w:szCs w:val="24"/>
              </w:rPr>
              <w:t>Mažas</w:t>
            </w:r>
          </w:p>
        </w:tc>
        <w:tc>
          <w:tcPr>
            <w:tcW w:w="1683" w:type="dxa"/>
            <w:tcMar>
              <w:left w:w="68" w:type="dxa"/>
            </w:tcMar>
          </w:tcPr>
          <w:p w14:paraId="0C99C0EE" w14:textId="77777777" w:rsidR="00AE5EF9" w:rsidRPr="00457DF5" w:rsidRDefault="00AE5EF9" w:rsidP="00CF53FD">
            <w:pPr>
              <w:keepNext/>
              <w:keepLines/>
              <w:spacing w:after="0" w:line="240" w:lineRule="auto"/>
              <w:rPr>
                <w:rFonts w:ascii="Times New Roman"/>
                <w:sz w:val="24"/>
                <w:szCs w:val="24"/>
              </w:rPr>
            </w:pPr>
            <w:r w:rsidRPr="00457DF5">
              <w:rPr>
                <w:rFonts w:ascii="Times New Roman"/>
                <w:sz w:val="24"/>
                <w:szCs w:val="24"/>
              </w:rPr>
              <w:t>Žemas</w:t>
            </w:r>
          </w:p>
        </w:tc>
        <w:tc>
          <w:tcPr>
            <w:tcW w:w="2121" w:type="dxa"/>
            <w:tcMar>
              <w:left w:w="68" w:type="dxa"/>
            </w:tcMar>
          </w:tcPr>
          <w:p w14:paraId="018B170C" w14:textId="77777777" w:rsidR="00AE5EF9" w:rsidRPr="00457DF5" w:rsidRDefault="00AE5EF9" w:rsidP="00CF53FD">
            <w:pPr>
              <w:keepNext/>
              <w:keepLines/>
              <w:spacing w:after="0" w:line="240" w:lineRule="auto"/>
              <w:rPr>
                <w:rFonts w:ascii="Times New Roman"/>
                <w:sz w:val="24"/>
                <w:szCs w:val="24"/>
              </w:rPr>
            </w:pPr>
            <w:r w:rsidRPr="00457DF5">
              <w:rPr>
                <w:rFonts w:ascii="Times New Roman"/>
                <w:sz w:val="24"/>
                <w:szCs w:val="24"/>
              </w:rPr>
              <w:t>iki 2 darbo* val.</w:t>
            </w:r>
          </w:p>
        </w:tc>
        <w:tc>
          <w:tcPr>
            <w:tcW w:w="3676" w:type="dxa"/>
            <w:tcMar>
              <w:left w:w="68" w:type="dxa"/>
            </w:tcMar>
          </w:tcPr>
          <w:p w14:paraId="4FFFDDC2" w14:textId="77777777" w:rsidR="00AE5EF9" w:rsidRPr="00457DF5" w:rsidRDefault="00AE5EF9" w:rsidP="00CF53FD">
            <w:pPr>
              <w:keepNext/>
              <w:keepLines/>
              <w:spacing w:after="0" w:line="240" w:lineRule="auto"/>
              <w:rPr>
                <w:rFonts w:ascii="Times New Roman"/>
                <w:sz w:val="24"/>
                <w:szCs w:val="24"/>
              </w:rPr>
            </w:pPr>
            <w:r w:rsidRPr="00457DF5">
              <w:rPr>
                <w:rFonts w:ascii="Times New Roman"/>
                <w:sz w:val="24"/>
                <w:szCs w:val="24"/>
              </w:rPr>
              <w:t>20 darbo* dienų</w:t>
            </w:r>
          </w:p>
        </w:tc>
      </w:tr>
    </w:tbl>
    <w:p w14:paraId="4AAB8A19" w14:textId="0C8DA344" w:rsidR="00AE5EF9" w:rsidRPr="00457DF5" w:rsidRDefault="00AE5EF9" w:rsidP="00CF53FD">
      <w:pPr>
        <w:tabs>
          <w:tab w:val="left" w:pos="1496"/>
        </w:tabs>
        <w:spacing w:after="0" w:line="240" w:lineRule="auto"/>
        <w:ind w:firstLine="720"/>
        <w:jc w:val="both"/>
        <w:rPr>
          <w:rFonts w:ascii="Times New Roman"/>
          <w:sz w:val="24"/>
          <w:szCs w:val="24"/>
        </w:rPr>
      </w:pPr>
      <w:r w:rsidRPr="00457DF5">
        <w:rPr>
          <w:rFonts w:ascii="Times New Roman"/>
          <w:sz w:val="24"/>
          <w:szCs w:val="24"/>
        </w:rPr>
        <w:t xml:space="preserve">* - </w:t>
      </w:r>
      <w:r w:rsidR="00266A97" w:rsidRPr="00457DF5">
        <w:rPr>
          <w:rFonts w:ascii="Times New Roman"/>
          <w:sz w:val="24"/>
          <w:szCs w:val="24"/>
        </w:rPr>
        <w:t>Muitinės p</w:t>
      </w:r>
      <w:r w:rsidR="00326E34" w:rsidRPr="00457DF5">
        <w:rPr>
          <w:rFonts w:ascii="Times New Roman"/>
          <w:sz w:val="24"/>
          <w:szCs w:val="24"/>
        </w:rPr>
        <w:t>osto</w:t>
      </w:r>
      <w:r w:rsidRPr="00457DF5">
        <w:rPr>
          <w:rFonts w:ascii="Times New Roman"/>
          <w:sz w:val="24"/>
          <w:szCs w:val="24"/>
        </w:rPr>
        <w:t xml:space="preserve"> darbo valandos arba dienos</w:t>
      </w:r>
    </w:p>
    <w:p w14:paraId="03D0B6EA" w14:textId="77777777" w:rsidR="00C16174" w:rsidRPr="00457DF5" w:rsidRDefault="00C16174" w:rsidP="00CF53FD">
      <w:pPr>
        <w:tabs>
          <w:tab w:val="left" w:pos="1496"/>
        </w:tabs>
        <w:spacing w:after="0" w:line="240" w:lineRule="auto"/>
        <w:ind w:firstLine="720"/>
        <w:jc w:val="both"/>
        <w:rPr>
          <w:rFonts w:ascii="Times New Roman"/>
          <w:sz w:val="24"/>
          <w:szCs w:val="24"/>
        </w:rPr>
      </w:pPr>
    </w:p>
    <w:p w14:paraId="31DDB5E7" w14:textId="77777777" w:rsidR="00AE5EF9" w:rsidRPr="00457DF5" w:rsidRDefault="00AE5EF9" w:rsidP="00CF53FD">
      <w:pPr>
        <w:numPr>
          <w:ilvl w:val="2"/>
          <w:numId w:val="4"/>
        </w:numPr>
        <w:tabs>
          <w:tab w:val="left" w:pos="1418"/>
        </w:tabs>
        <w:spacing w:after="0" w:line="240" w:lineRule="auto"/>
        <w:ind w:left="-294"/>
        <w:contextualSpacing/>
        <w:jc w:val="both"/>
        <w:rPr>
          <w:rFonts w:ascii="Times New Roman"/>
          <w:sz w:val="24"/>
          <w:szCs w:val="24"/>
        </w:rPr>
      </w:pPr>
      <w:r w:rsidRPr="00457DF5">
        <w:rPr>
          <w:rFonts w:ascii="Times New Roman"/>
          <w:sz w:val="24"/>
          <w:szCs w:val="24"/>
        </w:rPr>
        <w:t xml:space="preserve">Sutrikimo tipą ir prioritetą nustato Perkančioji organizacija, Tiekėjo siūlymu sutrikimo tipas ir prioritetas gali būti tikslinami. </w:t>
      </w:r>
    </w:p>
    <w:p w14:paraId="21982A13" w14:textId="77777777" w:rsidR="00AE5EF9" w:rsidRPr="00457DF5" w:rsidRDefault="00AE5EF9" w:rsidP="00CF53FD">
      <w:pPr>
        <w:numPr>
          <w:ilvl w:val="2"/>
          <w:numId w:val="4"/>
        </w:numPr>
        <w:tabs>
          <w:tab w:val="left" w:pos="1418"/>
        </w:tabs>
        <w:spacing w:after="0" w:line="240" w:lineRule="auto"/>
        <w:ind w:left="-294"/>
        <w:contextualSpacing/>
        <w:jc w:val="both"/>
        <w:rPr>
          <w:rFonts w:ascii="Times New Roman"/>
          <w:sz w:val="24"/>
          <w:szCs w:val="24"/>
        </w:rPr>
      </w:pPr>
      <w:r w:rsidRPr="00457DF5">
        <w:rPr>
          <w:rFonts w:ascii="Times New Roman"/>
          <w:sz w:val="24"/>
          <w:szCs w:val="24"/>
        </w:rPr>
        <w:t>Jeigu sutrikimo neįmanoma pašalinti per nustatytą sutrikimo pašalinimo laiką, Tiekėjas privalo apie tai informuoti Perkančiąją organizaciją, ir, pateikęs argumentuotą pagrindimą, suderinti naują sutrikimo šalinimo terminą. Tiekėjui paprašius ilgesnio sutrikimo sprendimo laiko, nei buvo nustatytas pradinis sutrikimo sprendimo laikas, Perkančioji organizacija pasilieka sau teisę su siūlomu ilgesniu sprendimo terminu nesutikti.</w:t>
      </w:r>
    </w:p>
    <w:p w14:paraId="6592D57F" w14:textId="77777777" w:rsidR="00AE5EF9" w:rsidRPr="00457DF5" w:rsidRDefault="00AE5EF9" w:rsidP="00CF53FD">
      <w:pPr>
        <w:numPr>
          <w:ilvl w:val="2"/>
          <w:numId w:val="4"/>
        </w:numPr>
        <w:tabs>
          <w:tab w:val="left" w:pos="1418"/>
        </w:tabs>
        <w:spacing w:after="0" w:line="240" w:lineRule="auto"/>
        <w:ind w:left="-294"/>
        <w:contextualSpacing/>
        <w:jc w:val="both"/>
        <w:rPr>
          <w:rFonts w:ascii="Times New Roman"/>
          <w:sz w:val="24"/>
          <w:szCs w:val="24"/>
        </w:rPr>
      </w:pPr>
      <w:r w:rsidRPr="00457DF5">
        <w:rPr>
          <w:rFonts w:ascii="Times New Roman"/>
          <w:sz w:val="24"/>
          <w:szCs w:val="24"/>
        </w:rPr>
        <w:t>Į sutrikimo sprendimo laiką neįskaičiuojamas laikas, kai sprendimo iniciatyva yra Perkančiosios organizacijos pusėje (Tiekėjo prašymu teikiami patikslinimai, tikrinami (testuojami) sprendimo rezultatai ir pan.), taip pat laikas nuo Tiekėjo pranešimo apie sutrikimo išsprendimą iki Perkančiosios organizacijos patvirtinimo apie sprendimo tinkamumą.</w:t>
      </w:r>
    </w:p>
    <w:p w14:paraId="4D1544A0" w14:textId="77777777" w:rsidR="00AE5EF9" w:rsidRPr="00457DF5" w:rsidRDefault="00AE5EF9" w:rsidP="00CF53FD">
      <w:pPr>
        <w:numPr>
          <w:ilvl w:val="2"/>
          <w:numId w:val="4"/>
        </w:numPr>
        <w:tabs>
          <w:tab w:val="left" w:pos="1418"/>
        </w:tabs>
        <w:spacing w:after="0" w:line="240" w:lineRule="auto"/>
        <w:ind w:left="-294" w:firstLine="709"/>
        <w:contextualSpacing/>
        <w:jc w:val="both"/>
        <w:rPr>
          <w:rFonts w:ascii="Times New Roman"/>
          <w:sz w:val="24"/>
          <w:szCs w:val="24"/>
        </w:rPr>
      </w:pPr>
      <w:r w:rsidRPr="00457DF5">
        <w:rPr>
          <w:rFonts w:ascii="Times New Roman"/>
          <w:sz w:val="24"/>
          <w:szCs w:val="24"/>
        </w:rPr>
        <w:t>Tiekėjo pagrįstas prašymas pratęsti sutrikimo šalinimo terminą nė karto nepateikus rezultato gali būti teikiamas ne daugiau, kaip du kartus. Pateiktas prašymas trečią kartą pratęsti terminą Perkančiosios organizacijos gali būti traktuojamas kaip termino nesilaikymas. Prašymas pratęsti terminą pateikiamas iki pasibaigiant nustatytam sutrikimo išsprendimo terminui. Nepateikus prašymo pratęsti sutrikimo sprendimo termino iki jo pabaigos, laikoma, kad sutrikimo sprendimas vėluoja.</w:t>
      </w:r>
    </w:p>
    <w:p w14:paraId="43F67FA6" w14:textId="73A8B487" w:rsidR="00AE5EF9" w:rsidRPr="00457DF5" w:rsidRDefault="00AE5EF9" w:rsidP="00CF53FD">
      <w:pPr>
        <w:numPr>
          <w:ilvl w:val="2"/>
          <w:numId w:val="4"/>
        </w:numPr>
        <w:tabs>
          <w:tab w:val="left" w:pos="1418"/>
        </w:tabs>
        <w:spacing w:after="0" w:line="240" w:lineRule="auto"/>
        <w:ind w:left="-294" w:firstLine="709"/>
        <w:contextualSpacing/>
        <w:jc w:val="both"/>
        <w:rPr>
          <w:rFonts w:ascii="Times New Roman"/>
          <w:sz w:val="24"/>
          <w:szCs w:val="24"/>
        </w:rPr>
      </w:pPr>
      <w:r w:rsidRPr="00457DF5">
        <w:rPr>
          <w:rFonts w:ascii="Times New Roman"/>
          <w:sz w:val="24"/>
          <w:szCs w:val="24"/>
        </w:rPr>
        <w:t>Jei Tiekėjas nemokamos garantinės priežiūros teikimo metu dėl savo kaltės nesilaiko nustatytų sutrikimų pašalinimo terminų, nurodytų 2 lentelėje, Tiekėjas turi sumokėti baudą (sumokėjus baudą, terminų nesilaikymo atvejai pagal sutrikimo prioritetą, dėl kurio termino pradelsimo buvo sumokėta bauda, skaičiuojami iš naujo): pradelsus 2 kritinio prioriteto sutrikimo sprendimo terminus – 400 eurų (keturi šimtai eurų) bauda, pradelsus 3 aukšto prioriteto sutrikimo sprendimo terminus – 300 eurų (trys šimtai eurų) bauda, pradelsus 4 vidutinio prioriteto sutrikimo sprendimo terminus – 200 eurų (du šimtai eurų) bauda, pradelsus 5 žemo prioriteto sutrikimo sprendimo terminus – 100 eurų (šimtas eurų) bauda. Baudos sumokėjimas neatleidžia teikėjo nuo Sutarties sąlygų vykdymo.</w:t>
      </w:r>
    </w:p>
    <w:p w14:paraId="628BCEC1" w14:textId="77777777" w:rsidR="00AE5EF9" w:rsidRPr="00457DF5" w:rsidRDefault="00AE5EF9" w:rsidP="00CF53FD">
      <w:pPr>
        <w:numPr>
          <w:ilvl w:val="1"/>
          <w:numId w:val="4"/>
        </w:numPr>
        <w:spacing w:after="0" w:line="240" w:lineRule="auto"/>
        <w:ind w:left="0" w:firstLine="426"/>
        <w:contextualSpacing/>
        <w:jc w:val="both"/>
        <w:rPr>
          <w:rFonts w:ascii="Times New Roman"/>
          <w:sz w:val="24"/>
          <w:szCs w:val="24"/>
        </w:rPr>
      </w:pPr>
      <w:r w:rsidRPr="00457DF5">
        <w:rPr>
          <w:rFonts w:ascii="Times New Roman"/>
          <w:b/>
          <w:sz w:val="24"/>
          <w:szCs w:val="24"/>
        </w:rPr>
        <w:t>Reikalavimai pagalbos teikimui</w:t>
      </w:r>
    </w:p>
    <w:p w14:paraId="2887BEF2" w14:textId="77777777" w:rsidR="00AE5EF9" w:rsidRPr="00457DF5" w:rsidRDefault="00AE5EF9" w:rsidP="00CF53FD">
      <w:pPr>
        <w:pStyle w:val="Sraopastraipa"/>
        <w:numPr>
          <w:ilvl w:val="2"/>
          <w:numId w:val="4"/>
        </w:numPr>
        <w:tabs>
          <w:tab w:val="left" w:pos="1560"/>
        </w:tabs>
        <w:ind w:left="-294"/>
        <w:rPr>
          <w:szCs w:val="24"/>
        </w:rPr>
      </w:pPr>
      <w:r w:rsidRPr="00457DF5">
        <w:rPr>
          <w:szCs w:val="24"/>
        </w:rPr>
        <w:t>Pagalba (konsultacijos) Perkančiosios organizacijos specialistams teikiama elektroniniu paštu, papildomai gali būti tikslinama telefonu, o pagal atskirus Perkančiosios organizacijos prašymus – naudotojų darbo vietose (tiesiogiai arba nuotoliniu būdu).</w:t>
      </w:r>
    </w:p>
    <w:p w14:paraId="7AB514EA" w14:textId="77777777" w:rsidR="00AE5EF9" w:rsidRPr="00457DF5" w:rsidRDefault="00AE5EF9" w:rsidP="00CF53FD">
      <w:pPr>
        <w:pStyle w:val="Sraopastraipa"/>
        <w:numPr>
          <w:ilvl w:val="2"/>
          <w:numId w:val="4"/>
        </w:numPr>
        <w:tabs>
          <w:tab w:val="left" w:pos="1560"/>
        </w:tabs>
        <w:ind w:left="-294"/>
        <w:rPr>
          <w:szCs w:val="24"/>
        </w:rPr>
      </w:pPr>
      <w:r w:rsidRPr="00457DF5">
        <w:rPr>
          <w:szCs w:val="24"/>
        </w:rPr>
        <w:t>Pagalbos tipai, prioritetai ir suteikimo terminai:</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757"/>
        <w:gridCol w:w="2057"/>
        <w:gridCol w:w="2332"/>
        <w:gridCol w:w="2926"/>
      </w:tblGrid>
      <w:tr w:rsidR="00AE5EF9" w:rsidRPr="00457DF5" w14:paraId="4C660B34" w14:textId="77777777" w:rsidTr="008F2F50">
        <w:trPr>
          <w:jc w:val="center"/>
        </w:trPr>
        <w:tc>
          <w:tcPr>
            <w:tcW w:w="1757" w:type="dxa"/>
            <w:shd w:val="clear" w:color="auto" w:fill="E0E0E0"/>
          </w:tcPr>
          <w:p w14:paraId="0FF04E65" w14:textId="77777777" w:rsidR="00AE5EF9" w:rsidRPr="00457DF5" w:rsidRDefault="00AE5EF9" w:rsidP="00CF53FD">
            <w:pPr>
              <w:keepNext/>
              <w:keepLines/>
              <w:spacing w:after="0" w:line="240" w:lineRule="auto"/>
              <w:jc w:val="center"/>
              <w:rPr>
                <w:rFonts w:ascii="Times New Roman"/>
                <w:b/>
                <w:sz w:val="24"/>
                <w:szCs w:val="24"/>
              </w:rPr>
            </w:pPr>
            <w:r w:rsidRPr="00457DF5">
              <w:rPr>
                <w:rFonts w:ascii="Times New Roman"/>
                <w:b/>
                <w:sz w:val="24"/>
                <w:szCs w:val="24"/>
              </w:rPr>
              <w:lastRenderedPageBreak/>
              <w:t>Pagalbos tipas</w:t>
            </w:r>
          </w:p>
        </w:tc>
        <w:tc>
          <w:tcPr>
            <w:tcW w:w="2057" w:type="dxa"/>
            <w:shd w:val="clear" w:color="auto" w:fill="E0E0E0"/>
          </w:tcPr>
          <w:p w14:paraId="10FC3610" w14:textId="77777777" w:rsidR="00AE5EF9" w:rsidRPr="00457DF5" w:rsidRDefault="00AE5EF9" w:rsidP="00CF53FD">
            <w:pPr>
              <w:keepNext/>
              <w:keepLines/>
              <w:spacing w:after="0" w:line="240" w:lineRule="auto"/>
              <w:jc w:val="center"/>
              <w:rPr>
                <w:rFonts w:ascii="Times New Roman"/>
                <w:b/>
                <w:sz w:val="24"/>
                <w:szCs w:val="24"/>
              </w:rPr>
            </w:pPr>
            <w:r w:rsidRPr="00457DF5">
              <w:rPr>
                <w:rFonts w:ascii="Times New Roman"/>
                <w:b/>
                <w:sz w:val="24"/>
                <w:szCs w:val="24"/>
              </w:rPr>
              <w:t>Prioritetas</w:t>
            </w:r>
          </w:p>
        </w:tc>
        <w:tc>
          <w:tcPr>
            <w:tcW w:w="2332" w:type="dxa"/>
            <w:shd w:val="clear" w:color="auto" w:fill="E0E0E0"/>
          </w:tcPr>
          <w:p w14:paraId="36B2AE39" w14:textId="77777777" w:rsidR="00AE5EF9" w:rsidRPr="00457DF5" w:rsidRDefault="00AE5EF9" w:rsidP="00CF53FD">
            <w:pPr>
              <w:keepNext/>
              <w:keepLines/>
              <w:spacing w:after="0" w:line="240" w:lineRule="auto"/>
              <w:jc w:val="center"/>
              <w:rPr>
                <w:rFonts w:ascii="Times New Roman"/>
                <w:b/>
                <w:sz w:val="24"/>
                <w:szCs w:val="24"/>
              </w:rPr>
            </w:pPr>
            <w:r w:rsidRPr="00457DF5">
              <w:rPr>
                <w:rFonts w:ascii="Times New Roman"/>
                <w:b/>
                <w:sz w:val="24"/>
                <w:szCs w:val="24"/>
              </w:rPr>
              <w:t>Reakcijos laikas *</w:t>
            </w:r>
          </w:p>
        </w:tc>
        <w:tc>
          <w:tcPr>
            <w:tcW w:w="2926" w:type="dxa"/>
            <w:shd w:val="clear" w:color="auto" w:fill="E0E0E0"/>
          </w:tcPr>
          <w:p w14:paraId="7FD29333" w14:textId="77777777" w:rsidR="00AE5EF9" w:rsidRPr="00457DF5" w:rsidRDefault="00AE5EF9" w:rsidP="00CF53FD">
            <w:pPr>
              <w:keepNext/>
              <w:keepLines/>
              <w:spacing w:after="0" w:line="240" w:lineRule="auto"/>
              <w:jc w:val="center"/>
              <w:rPr>
                <w:rFonts w:ascii="Times New Roman"/>
                <w:b/>
                <w:sz w:val="24"/>
                <w:szCs w:val="24"/>
              </w:rPr>
            </w:pPr>
            <w:r w:rsidRPr="00457DF5">
              <w:rPr>
                <w:rFonts w:ascii="Times New Roman"/>
                <w:b/>
                <w:sz w:val="24"/>
                <w:szCs w:val="24"/>
              </w:rPr>
              <w:t>Pagalbos suteikimo laikas *</w:t>
            </w:r>
          </w:p>
        </w:tc>
      </w:tr>
      <w:tr w:rsidR="00AE5EF9" w:rsidRPr="00457DF5" w14:paraId="05326D12" w14:textId="77777777" w:rsidTr="008F2F50">
        <w:trPr>
          <w:jc w:val="center"/>
        </w:trPr>
        <w:tc>
          <w:tcPr>
            <w:tcW w:w="1757" w:type="dxa"/>
          </w:tcPr>
          <w:p w14:paraId="01C8B784" w14:textId="77777777" w:rsidR="00AE5EF9" w:rsidRPr="00457DF5" w:rsidRDefault="00AE5EF9" w:rsidP="00CF53FD">
            <w:pPr>
              <w:keepNext/>
              <w:keepLines/>
              <w:spacing w:after="0" w:line="240" w:lineRule="auto"/>
              <w:rPr>
                <w:rFonts w:ascii="Times New Roman"/>
                <w:sz w:val="24"/>
                <w:szCs w:val="24"/>
              </w:rPr>
            </w:pPr>
            <w:r w:rsidRPr="00457DF5">
              <w:rPr>
                <w:rFonts w:ascii="Times New Roman"/>
                <w:sz w:val="24"/>
                <w:szCs w:val="24"/>
              </w:rPr>
              <w:t>Svarbus</w:t>
            </w:r>
          </w:p>
        </w:tc>
        <w:tc>
          <w:tcPr>
            <w:tcW w:w="2057" w:type="dxa"/>
          </w:tcPr>
          <w:p w14:paraId="0C34EC78" w14:textId="77777777" w:rsidR="00AE5EF9" w:rsidRPr="00457DF5" w:rsidRDefault="00AE5EF9" w:rsidP="00CF53FD">
            <w:pPr>
              <w:keepNext/>
              <w:keepLines/>
              <w:spacing w:after="0" w:line="240" w:lineRule="auto"/>
              <w:rPr>
                <w:rFonts w:ascii="Times New Roman"/>
                <w:sz w:val="24"/>
                <w:szCs w:val="24"/>
              </w:rPr>
            </w:pPr>
            <w:r w:rsidRPr="00457DF5">
              <w:rPr>
                <w:rFonts w:ascii="Times New Roman"/>
                <w:sz w:val="24"/>
                <w:szCs w:val="24"/>
              </w:rPr>
              <w:t>Aukštas</w:t>
            </w:r>
          </w:p>
        </w:tc>
        <w:tc>
          <w:tcPr>
            <w:tcW w:w="2332" w:type="dxa"/>
          </w:tcPr>
          <w:p w14:paraId="65605CD5" w14:textId="77777777" w:rsidR="00AE5EF9" w:rsidRPr="00457DF5" w:rsidRDefault="00AE5EF9" w:rsidP="00CF53FD">
            <w:pPr>
              <w:keepNext/>
              <w:keepLines/>
              <w:spacing w:after="0" w:line="240" w:lineRule="auto"/>
              <w:rPr>
                <w:rFonts w:ascii="Times New Roman"/>
                <w:sz w:val="24"/>
                <w:szCs w:val="24"/>
              </w:rPr>
            </w:pPr>
            <w:r w:rsidRPr="00457DF5">
              <w:rPr>
                <w:rFonts w:ascii="Times New Roman"/>
                <w:sz w:val="24"/>
                <w:szCs w:val="24"/>
              </w:rPr>
              <w:t>iki 3 darbo* val.</w:t>
            </w:r>
          </w:p>
        </w:tc>
        <w:tc>
          <w:tcPr>
            <w:tcW w:w="2926" w:type="dxa"/>
          </w:tcPr>
          <w:p w14:paraId="3CD652C7" w14:textId="77777777" w:rsidR="00AE5EF9" w:rsidRPr="00457DF5" w:rsidRDefault="00AE5EF9" w:rsidP="00CF53FD">
            <w:pPr>
              <w:keepNext/>
              <w:keepLines/>
              <w:spacing w:after="0" w:line="240" w:lineRule="auto"/>
              <w:rPr>
                <w:rFonts w:ascii="Times New Roman"/>
                <w:sz w:val="24"/>
                <w:szCs w:val="24"/>
              </w:rPr>
            </w:pPr>
            <w:r w:rsidRPr="00457DF5">
              <w:rPr>
                <w:rFonts w:ascii="Times New Roman"/>
                <w:sz w:val="24"/>
                <w:szCs w:val="24"/>
              </w:rPr>
              <w:t>1 darbo* diena</w:t>
            </w:r>
          </w:p>
        </w:tc>
      </w:tr>
      <w:tr w:rsidR="00AE5EF9" w:rsidRPr="00457DF5" w14:paraId="709AAACD" w14:textId="77777777" w:rsidTr="008F2F50">
        <w:trPr>
          <w:jc w:val="center"/>
        </w:trPr>
        <w:tc>
          <w:tcPr>
            <w:tcW w:w="1757" w:type="dxa"/>
          </w:tcPr>
          <w:p w14:paraId="7A8EF7AB" w14:textId="77777777" w:rsidR="00AE5EF9" w:rsidRPr="00457DF5" w:rsidRDefault="00AE5EF9" w:rsidP="00CF53FD">
            <w:pPr>
              <w:keepNext/>
              <w:keepLines/>
              <w:spacing w:after="0" w:line="240" w:lineRule="auto"/>
              <w:rPr>
                <w:rFonts w:ascii="Times New Roman"/>
                <w:sz w:val="24"/>
                <w:szCs w:val="24"/>
              </w:rPr>
            </w:pPr>
            <w:r w:rsidRPr="00457DF5">
              <w:rPr>
                <w:rFonts w:ascii="Times New Roman"/>
                <w:sz w:val="24"/>
                <w:szCs w:val="24"/>
              </w:rPr>
              <w:t>Mažas</w:t>
            </w:r>
          </w:p>
        </w:tc>
        <w:tc>
          <w:tcPr>
            <w:tcW w:w="2057" w:type="dxa"/>
          </w:tcPr>
          <w:p w14:paraId="59C05ACC" w14:textId="77777777" w:rsidR="00AE5EF9" w:rsidRPr="00457DF5" w:rsidRDefault="00AE5EF9" w:rsidP="00CF53FD">
            <w:pPr>
              <w:keepNext/>
              <w:keepLines/>
              <w:spacing w:after="0" w:line="240" w:lineRule="auto"/>
              <w:rPr>
                <w:rFonts w:ascii="Times New Roman"/>
                <w:sz w:val="24"/>
                <w:szCs w:val="24"/>
              </w:rPr>
            </w:pPr>
            <w:r w:rsidRPr="00457DF5">
              <w:rPr>
                <w:rFonts w:ascii="Times New Roman"/>
                <w:sz w:val="24"/>
                <w:szCs w:val="24"/>
              </w:rPr>
              <w:t>Žemas</w:t>
            </w:r>
          </w:p>
        </w:tc>
        <w:tc>
          <w:tcPr>
            <w:tcW w:w="2332" w:type="dxa"/>
          </w:tcPr>
          <w:p w14:paraId="436831BB" w14:textId="77777777" w:rsidR="00AE5EF9" w:rsidRPr="00457DF5" w:rsidRDefault="00AE5EF9" w:rsidP="00CF53FD">
            <w:pPr>
              <w:keepNext/>
              <w:keepLines/>
              <w:spacing w:after="0" w:line="240" w:lineRule="auto"/>
              <w:rPr>
                <w:rFonts w:ascii="Times New Roman"/>
                <w:sz w:val="24"/>
                <w:szCs w:val="24"/>
              </w:rPr>
            </w:pPr>
            <w:r w:rsidRPr="00457DF5">
              <w:rPr>
                <w:rFonts w:ascii="Times New Roman"/>
                <w:sz w:val="24"/>
                <w:szCs w:val="24"/>
              </w:rPr>
              <w:t>iki 1 darbo* dienos</w:t>
            </w:r>
          </w:p>
        </w:tc>
        <w:tc>
          <w:tcPr>
            <w:tcW w:w="2926" w:type="dxa"/>
          </w:tcPr>
          <w:p w14:paraId="0F48A2CF" w14:textId="77777777" w:rsidR="00AE5EF9" w:rsidRPr="00457DF5" w:rsidRDefault="00AE5EF9" w:rsidP="00CF53FD">
            <w:pPr>
              <w:keepNext/>
              <w:keepLines/>
              <w:spacing w:after="0" w:line="240" w:lineRule="auto"/>
              <w:rPr>
                <w:rFonts w:ascii="Times New Roman"/>
                <w:sz w:val="24"/>
                <w:szCs w:val="24"/>
              </w:rPr>
            </w:pPr>
            <w:r w:rsidRPr="00457DF5">
              <w:rPr>
                <w:rFonts w:ascii="Times New Roman"/>
                <w:sz w:val="24"/>
                <w:szCs w:val="24"/>
              </w:rPr>
              <w:t>5 darbo* dienos</w:t>
            </w:r>
          </w:p>
        </w:tc>
      </w:tr>
    </w:tbl>
    <w:p w14:paraId="78975EE0" w14:textId="77A370EE" w:rsidR="00AE5EF9" w:rsidRPr="00457DF5" w:rsidRDefault="00AE5EF9" w:rsidP="00CF53FD">
      <w:pPr>
        <w:tabs>
          <w:tab w:val="left" w:pos="1496"/>
        </w:tabs>
        <w:spacing w:after="0" w:line="240" w:lineRule="auto"/>
        <w:ind w:firstLine="720"/>
        <w:jc w:val="both"/>
        <w:rPr>
          <w:rFonts w:ascii="Times New Roman"/>
          <w:sz w:val="24"/>
          <w:szCs w:val="24"/>
        </w:rPr>
      </w:pPr>
      <w:r w:rsidRPr="00457DF5">
        <w:rPr>
          <w:rFonts w:ascii="Times New Roman"/>
          <w:sz w:val="24"/>
          <w:szCs w:val="24"/>
        </w:rPr>
        <w:t xml:space="preserve">* - </w:t>
      </w:r>
      <w:r w:rsidR="00266A97" w:rsidRPr="00457DF5">
        <w:rPr>
          <w:rFonts w:ascii="Times New Roman"/>
          <w:sz w:val="24"/>
          <w:szCs w:val="24"/>
        </w:rPr>
        <w:t>Muitinės posto</w:t>
      </w:r>
      <w:r w:rsidRPr="00457DF5">
        <w:rPr>
          <w:rFonts w:ascii="Times New Roman"/>
          <w:sz w:val="24"/>
          <w:szCs w:val="24"/>
        </w:rPr>
        <w:t xml:space="preserve"> darbo valandos arba dienos</w:t>
      </w:r>
    </w:p>
    <w:p w14:paraId="5B0AE06C" w14:textId="77777777" w:rsidR="00266A97" w:rsidRPr="00457DF5" w:rsidRDefault="00266A97" w:rsidP="00CF53FD">
      <w:pPr>
        <w:tabs>
          <w:tab w:val="left" w:pos="1496"/>
        </w:tabs>
        <w:spacing w:after="0" w:line="240" w:lineRule="auto"/>
        <w:ind w:firstLine="720"/>
        <w:jc w:val="both"/>
        <w:rPr>
          <w:rFonts w:ascii="Times New Roman"/>
          <w:sz w:val="24"/>
          <w:szCs w:val="24"/>
        </w:rPr>
      </w:pPr>
    </w:p>
    <w:p w14:paraId="621FA07F" w14:textId="77777777" w:rsidR="00AE5EF9" w:rsidRPr="00457DF5" w:rsidRDefault="00AE5EF9" w:rsidP="00CF53FD">
      <w:pPr>
        <w:pStyle w:val="Sraopastraipa"/>
        <w:numPr>
          <w:ilvl w:val="2"/>
          <w:numId w:val="4"/>
        </w:numPr>
        <w:tabs>
          <w:tab w:val="left" w:pos="1560"/>
        </w:tabs>
        <w:ind w:left="-294"/>
        <w:rPr>
          <w:szCs w:val="24"/>
        </w:rPr>
      </w:pPr>
      <w:r w:rsidRPr="00457DF5">
        <w:rPr>
          <w:szCs w:val="24"/>
        </w:rPr>
        <w:t>Pagalbos tipą ir prioritetą nustato Perkančioji organizacija, Tiekėjo siūlymu pagalbos tipas ir prioritetas gali būti tikslinami.</w:t>
      </w:r>
    </w:p>
    <w:p w14:paraId="725D2258" w14:textId="77777777" w:rsidR="00AE5EF9" w:rsidRPr="00457DF5" w:rsidRDefault="00AE5EF9" w:rsidP="00CF53FD">
      <w:pPr>
        <w:pStyle w:val="Sraopastraipa"/>
        <w:numPr>
          <w:ilvl w:val="2"/>
          <w:numId w:val="4"/>
        </w:numPr>
        <w:tabs>
          <w:tab w:val="left" w:pos="1560"/>
        </w:tabs>
        <w:ind w:left="-294"/>
        <w:rPr>
          <w:szCs w:val="24"/>
        </w:rPr>
      </w:pPr>
      <w:r w:rsidRPr="00457DF5">
        <w:rPr>
          <w:szCs w:val="24"/>
        </w:rPr>
        <w:t>Jeigu pagalbos neįmanoma suteikti per numatytą pagalbos suteikimo laiką, Tiekėjas privalo apie tai Garantinės priežiūros reglamente nustatyta tvarka informuoti Perkančiąją organizaciją, pateikti ir suderinti naują pagalbos suteikimo terminą.</w:t>
      </w:r>
    </w:p>
    <w:p w14:paraId="745263BF" w14:textId="77777777" w:rsidR="00C16174" w:rsidRPr="00457DF5" w:rsidRDefault="00C16174" w:rsidP="00C16174">
      <w:pPr>
        <w:pStyle w:val="Sraopastraipa"/>
        <w:tabs>
          <w:tab w:val="left" w:pos="1560"/>
        </w:tabs>
        <w:ind w:left="426" w:firstLine="0"/>
        <w:rPr>
          <w:szCs w:val="24"/>
        </w:rPr>
      </w:pPr>
    </w:p>
    <w:p w14:paraId="79FB6D9F" w14:textId="77777777" w:rsidR="00AE5EF9" w:rsidRPr="00457DF5" w:rsidRDefault="00AE5EF9" w:rsidP="00CF53FD">
      <w:pPr>
        <w:numPr>
          <w:ilvl w:val="0"/>
          <w:numId w:val="4"/>
        </w:numPr>
        <w:spacing w:after="0" w:line="240" w:lineRule="auto"/>
        <w:ind w:left="0" w:firstLine="709"/>
        <w:contextualSpacing/>
        <w:jc w:val="both"/>
        <w:rPr>
          <w:rFonts w:ascii="Times New Roman"/>
          <w:b/>
          <w:sz w:val="24"/>
          <w:szCs w:val="24"/>
        </w:rPr>
      </w:pPr>
      <w:r w:rsidRPr="00457DF5">
        <w:rPr>
          <w:rFonts w:ascii="Times New Roman"/>
          <w:b/>
          <w:sz w:val="24"/>
        </w:rPr>
        <w:t>PRIĖMIMO – PERDAVIMO IR TESTAVIMO PROCEDŪRŲ REIKALAVIMAI</w:t>
      </w:r>
    </w:p>
    <w:p w14:paraId="3DA95D14" w14:textId="77777777" w:rsidR="00AE5EF9" w:rsidRPr="00457DF5" w:rsidRDefault="00AE5EF9" w:rsidP="00CF53FD">
      <w:pPr>
        <w:numPr>
          <w:ilvl w:val="1"/>
          <w:numId w:val="4"/>
        </w:numPr>
        <w:spacing w:after="0" w:line="240" w:lineRule="auto"/>
        <w:ind w:left="0" w:firstLine="709"/>
        <w:contextualSpacing/>
        <w:jc w:val="both"/>
        <w:rPr>
          <w:rFonts w:ascii="Times New Roman"/>
          <w:sz w:val="24"/>
          <w:szCs w:val="24"/>
        </w:rPr>
      </w:pPr>
      <w:r w:rsidRPr="00457DF5">
        <w:rPr>
          <w:rFonts w:ascii="Times New Roman"/>
          <w:sz w:val="24"/>
        </w:rPr>
        <w:t>MRKS testavimas prieš pasirašant priėmimo – perdavimo aktą turi būti atliekamas Perkančiosios organizacijos sistemos įrengimo vietoje kartu su Perkančiosios organizacijos atstovais pagal tiekėjo pateiktą ir su Perkančiąja organizacija iš anksto suderintą testavimo planą ir testavimo scenarijus.</w:t>
      </w:r>
    </w:p>
    <w:p w14:paraId="2564ACE5" w14:textId="77777777" w:rsidR="00AE5EF9" w:rsidRPr="00457DF5" w:rsidRDefault="00AE5EF9" w:rsidP="00CF53FD">
      <w:pPr>
        <w:numPr>
          <w:ilvl w:val="1"/>
          <w:numId w:val="4"/>
        </w:numPr>
        <w:spacing w:after="0" w:line="240" w:lineRule="auto"/>
        <w:ind w:left="0" w:firstLine="709"/>
        <w:contextualSpacing/>
        <w:jc w:val="both"/>
        <w:rPr>
          <w:rFonts w:ascii="Times New Roman"/>
          <w:sz w:val="24"/>
          <w:szCs w:val="24"/>
        </w:rPr>
      </w:pPr>
      <w:r w:rsidRPr="00457DF5">
        <w:rPr>
          <w:rFonts w:ascii="Times New Roman"/>
          <w:sz w:val="24"/>
        </w:rPr>
        <w:t>MRKS testavimus tiekėjas turi atlikti dalyvaujant Perkančiosios organizacijos bei Radiacinės saugos centro atstovams, siekiant įsitikinti, kad sistema ir visos jos dalys bei dokumentacija atitinka šios techninės specifikacijos reikalavimus.</w:t>
      </w:r>
    </w:p>
    <w:p w14:paraId="2249A4DC" w14:textId="77777777" w:rsidR="00AE5EF9" w:rsidRPr="00457DF5" w:rsidRDefault="00AE5EF9" w:rsidP="00CF53FD">
      <w:pPr>
        <w:numPr>
          <w:ilvl w:val="1"/>
          <w:numId w:val="4"/>
        </w:numPr>
        <w:spacing w:after="0" w:line="240" w:lineRule="auto"/>
        <w:ind w:left="0" w:firstLine="709"/>
        <w:contextualSpacing/>
        <w:jc w:val="both"/>
        <w:rPr>
          <w:rFonts w:ascii="Times New Roman"/>
          <w:sz w:val="24"/>
          <w:szCs w:val="24"/>
        </w:rPr>
      </w:pPr>
      <w:r w:rsidRPr="00457DF5">
        <w:rPr>
          <w:rFonts w:ascii="Times New Roman"/>
          <w:sz w:val="24"/>
        </w:rPr>
        <w:t>Į MRKS testavimo procedūras turi būti įtraukti parametrų atitikimo techniniams reikalavimams bandymai: skvarbos, erdvinės skyros, kontrasto jautrumo, sistemos parengimo darbui, radiacinės saugos. Perkančiajai organizacijai turi būti pateiktas oficialus Radiacinės saugos centro ribinių dozių matavimo protokolas.</w:t>
      </w:r>
    </w:p>
    <w:p w14:paraId="7E465353" w14:textId="77777777" w:rsidR="00AE5EF9" w:rsidRPr="00457DF5" w:rsidRDefault="00AE5EF9" w:rsidP="00CF53FD">
      <w:pPr>
        <w:numPr>
          <w:ilvl w:val="1"/>
          <w:numId w:val="4"/>
        </w:numPr>
        <w:spacing w:after="0" w:line="240" w:lineRule="auto"/>
        <w:ind w:left="0" w:firstLine="709"/>
        <w:contextualSpacing/>
        <w:jc w:val="both"/>
        <w:rPr>
          <w:rFonts w:ascii="Times New Roman"/>
          <w:sz w:val="24"/>
          <w:szCs w:val="24"/>
        </w:rPr>
      </w:pPr>
      <w:r w:rsidRPr="00457DF5">
        <w:rPr>
          <w:rFonts w:ascii="Times New Roman"/>
          <w:sz w:val="24"/>
        </w:rPr>
        <w:t xml:space="preserve">MRKS testavimai turi būti vykdomi maksimaliu pajėgumu. </w:t>
      </w:r>
    </w:p>
    <w:p w14:paraId="2B3B7542" w14:textId="77777777" w:rsidR="00C16174" w:rsidRPr="00457DF5" w:rsidRDefault="00C16174" w:rsidP="00C16174">
      <w:pPr>
        <w:spacing w:after="0" w:line="240" w:lineRule="auto"/>
        <w:ind w:left="709"/>
        <w:contextualSpacing/>
        <w:jc w:val="both"/>
        <w:rPr>
          <w:rFonts w:ascii="Times New Roman"/>
          <w:sz w:val="24"/>
          <w:szCs w:val="24"/>
        </w:rPr>
      </w:pPr>
    </w:p>
    <w:p w14:paraId="6AF79B53" w14:textId="77777777" w:rsidR="00AE5EF9" w:rsidRPr="00457DF5" w:rsidRDefault="00AE5EF9" w:rsidP="00CF53FD">
      <w:pPr>
        <w:numPr>
          <w:ilvl w:val="0"/>
          <w:numId w:val="4"/>
        </w:numPr>
        <w:spacing w:after="0" w:line="240" w:lineRule="auto"/>
        <w:ind w:left="0" w:firstLine="709"/>
        <w:contextualSpacing/>
        <w:rPr>
          <w:rFonts w:ascii="Times New Roman"/>
          <w:b/>
          <w:sz w:val="24"/>
          <w:szCs w:val="24"/>
        </w:rPr>
      </w:pPr>
      <w:r w:rsidRPr="00457DF5">
        <w:rPr>
          <w:rFonts w:ascii="Times New Roman"/>
          <w:b/>
          <w:sz w:val="24"/>
          <w:szCs w:val="24"/>
        </w:rPr>
        <w:t>REIKALAVIMAI DOKUMENTAMS</w:t>
      </w:r>
    </w:p>
    <w:p w14:paraId="380EA8E1" w14:textId="77777777" w:rsidR="00AE5EF9" w:rsidRPr="00457DF5" w:rsidRDefault="00AE5EF9" w:rsidP="00CF53FD">
      <w:pPr>
        <w:numPr>
          <w:ilvl w:val="1"/>
          <w:numId w:val="4"/>
        </w:numPr>
        <w:spacing w:after="0" w:line="240" w:lineRule="auto"/>
        <w:ind w:left="0" w:firstLine="709"/>
        <w:contextualSpacing/>
        <w:jc w:val="both"/>
        <w:rPr>
          <w:rFonts w:ascii="Times New Roman"/>
          <w:sz w:val="24"/>
          <w:szCs w:val="24"/>
        </w:rPr>
      </w:pPr>
      <w:r w:rsidRPr="00457DF5">
        <w:rPr>
          <w:rFonts w:ascii="Times New Roman"/>
          <w:sz w:val="24"/>
          <w:szCs w:val="24"/>
        </w:rPr>
        <w:t>Dokumentai, kurie turi būti pateikti:</w:t>
      </w:r>
    </w:p>
    <w:p w14:paraId="25717E9B" w14:textId="77777777" w:rsidR="00AE5EF9" w:rsidRPr="00457DF5" w:rsidRDefault="00AE5EF9" w:rsidP="00CF53FD">
      <w:pPr>
        <w:numPr>
          <w:ilvl w:val="1"/>
          <w:numId w:val="4"/>
        </w:numPr>
        <w:spacing w:after="0" w:line="240" w:lineRule="auto"/>
        <w:ind w:left="0" w:firstLine="709"/>
        <w:contextualSpacing/>
        <w:jc w:val="both"/>
        <w:rPr>
          <w:rFonts w:ascii="Times New Roman"/>
          <w:sz w:val="24"/>
          <w:szCs w:val="24"/>
        </w:rPr>
      </w:pPr>
      <w:r w:rsidRPr="00457DF5">
        <w:rPr>
          <w:rFonts w:ascii="Times New Roman"/>
          <w:sz w:val="24"/>
          <w:szCs w:val="24"/>
        </w:rPr>
        <w:t xml:space="preserve">Visi dokumentai, įskaitant ir dokumentų projektus, turi būti rengiami ir pateikiami lietuvių kalba. </w:t>
      </w:r>
    </w:p>
    <w:p w14:paraId="0E12C300" w14:textId="77777777" w:rsidR="00AE5EF9" w:rsidRPr="00457DF5" w:rsidRDefault="00AE5EF9" w:rsidP="00CF53FD">
      <w:pPr>
        <w:numPr>
          <w:ilvl w:val="1"/>
          <w:numId w:val="4"/>
        </w:numPr>
        <w:spacing w:after="0" w:line="240" w:lineRule="auto"/>
        <w:ind w:left="0" w:firstLine="709"/>
        <w:contextualSpacing/>
        <w:jc w:val="both"/>
        <w:rPr>
          <w:rFonts w:ascii="Times New Roman"/>
          <w:sz w:val="24"/>
          <w:szCs w:val="24"/>
        </w:rPr>
      </w:pPr>
      <w:r w:rsidRPr="00457DF5">
        <w:rPr>
          <w:rFonts w:ascii="Times New Roman"/>
          <w:sz w:val="24"/>
          <w:szCs w:val="24"/>
        </w:rPr>
        <w:t xml:space="preserve">Visi dokumentai, įskaitant ir dokumentų projektus, turi būti pateikiami elektronine forma (naudotini standartiniai Microsoft Office produktai (MS Word; MS Excel; MS Visio; MS Power Point) bei MS Project priemonės). Galutinės elektroninės dokumentų versijos turi būti pateikiamos ir PDF formatu. Dalis dokumentų pagal Perkančiosios organizacijos pageidavimą turės būti pateikiami atspausdinti. </w:t>
      </w:r>
    </w:p>
    <w:p w14:paraId="00CF7D71" w14:textId="77777777" w:rsidR="00AE5EF9" w:rsidRPr="00457DF5" w:rsidRDefault="00AE5EF9" w:rsidP="00CF53FD">
      <w:pPr>
        <w:numPr>
          <w:ilvl w:val="1"/>
          <w:numId w:val="4"/>
        </w:numPr>
        <w:spacing w:after="0" w:line="240" w:lineRule="auto"/>
        <w:ind w:left="0" w:firstLine="709"/>
        <w:contextualSpacing/>
        <w:jc w:val="both"/>
        <w:rPr>
          <w:rFonts w:ascii="Times New Roman"/>
          <w:sz w:val="24"/>
          <w:szCs w:val="24"/>
        </w:rPr>
      </w:pPr>
      <w:r w:rsidRPr="00457DF5">
        <w:rPr>
          <w:rFonts w:ascii="Times New Roman"/>
          <w:sz w:val="24"/>
          <w:szCs w:val="24"/>
        </w:rPr>
        <w:t>Naudojant dokumentų šablonus pirmenybė bus teikiama Perkančiosios organizacijos pateiktiesiems.</w:t>
      </w:r>
    </w:p>
    <w:p w14:paraId="330C127F" w14:textId="77777777" w:rsidR="00AE5EF9" w:rsidRPr="00457DF5" w:rsidRDefault="00AE5EF9" w:rsidP="00CF53FD">
      <w:pPr>
        <w:numPr>
          <w:ilvl w:val="1"/>
          <w:numId w:val="4"/>
        </w:numPr>
        <w:spacing w:after="0" w:line="240" w:lineRule="auto"/>
        <w:ind w:left="0" w:firstLine="709"/>
        <w:contextualSpacing/>
        <w:jc w:val="both"/>
        <w:rPr>
          <w:rFonts w:ascii="Times New Roman"/>
          <w:sz w:val="24"/>
          <w:szCs w:val="24"/>
        </w:rPr>
      </w:pPr>
      <w:r w:rsidRPr="00457DF5">
        <w:rPr>
          <w:rFonts w:ascii="Times New Roman"/>
          <w:sz w:val="24"/>
          <w:szCs w:val="24"/>
        </w:rPr>
        <w:t>Tiekėjas per 1 mėnesį nuo Sutarties įsigaliojimo dienos turės parengti ir pateikti derinti Projekto kokybės planą (toliau – PKP), aprašantį darbų vykdymo procedūras ir metodus, įskaitant Perkančiosios organizacijos ir Tiekėjo bendravimo Sutarties vykdymo metu nuostatas, teikinius (rezultatus), už konkrečius darbus atsakingus asmenis, Tiekėjo tiektiną dokumentaciją</w:t>
      </w:r>
    </w:p>
    <w:p w14:paraId="712E5FB0" w14:textId="77777777" w:rsidR="00AE5EF9" w:rsidRPr="00457DF5" w:rsidRDefault="00AE5EF9" w:rsidP="00CF53FD">
      <w:pPr>
        <w:numPr>
          <w:ilvl w:val="1"/>
          <w:numId w:val="4"/>
        </w:numPr>
        <w:spacing w:after="0" w:line="240" w:lineRule="auto"/>
        <w:ind w:left="0" w:firstLine="709"/>
        <w:contextualSpacing/>
        <w:jc w:val="both"/>
        <w:rPr>
          <w:rFonts w:ascii="Times New Roman"/>
          <w:sz w:val="24"/>
          <w:szCs w:val="24"/>
        </w:rPr>
      </w:pPr>
      <w:r w:rsidRPr="00457DF5">
        <w:rPr>
          <w:rFonts w:ascii="Times New Roman"/>
          <w:sz w:val="24"/>
          <w:szCs w:val="24"/>
        </w:rPr>
        <w:t xml:space="preserve">Tiekėjas privalės pateikti: pateikti Projekto kokybės planą, sutarties įgyvendinimo darbų planą ar darbų atlikimo grafiką. Projekto vykdymo metu (MRKS kūrimo, montavimo, testavimo metu) teikti ketvirčio ataskaitas bei galutinę projekto vykdymo metu atliktų veiklų ataskaitą. </w:t>
      </w:r>
    </w:p>
    <w:p w14:paraId="1B19C835" w14:textId="77777777" w:rsidR="00AE5EF9" w:rsidRPr="00457DF5" w:rsidRDefault="00AE5EF9" w:rsidP="00CF53FD">
      <w:pPr>
        <w:numPr>
          <w:ilvl w:val="1"/>
          <w:numId w:val="4"/>
        </w:numPr>
        <w:tabs>
          <w:tab w:val="left" w:pos="1134"/>
        </w:tabs>
        <w:spacing w:after="0" w:line="240" w:lineRule="auto"/>
        <w:ind w:left="0" w:firstLine="709"/>
        <w:contextualSpacing/>
        <w:jc w:val="both"/>
        <w:rPr>
          <w:rFonts w:ascii="Times New Roman"/>
          <w:sz w:val="24"/>
          <w:szCs w:val="24"/>
        </w:rPr>
      </w:pPr>
      <w:r w:rsidRPr="00457DF5">
        <w:rPr>
          <w:rFonts w:ascii="Times New Roman"/>
          <w:sz w:val="24"/>
          <w:szCs w:val="24"/>
        </w:rPr>
        <w:t xml:space="preserve">Tiekėjas privalo pateikti per 6 mėnesius nuo sutarties pasirašymo šiuos dokumentus: detalų programinės įrangos aprašymą (specifikaciją), programinės įrangos naudojimo vadovą skirtą operatoriams ir vadovą skirtą programinės įrangos administratoriams, MRKS ir TĮ techninės priežiūros ir eksploatavimo vadovus. </w:t>
      </w:r>
    </w:p>
    <w:p w14:paraId="47224C48" w14:textId="77777777" w:rsidR="00AE5EF9" w:rsidRPr="00457DF5" w:rsidRDefault="00AE5EF9" w:rsidP="00CF53FD">
      <w:pPr>
        <w:tabs>
          <w:tab w:val="left" w:pos="1134"/>
        </w:tabs>
        <w:spacing w:after="0" w:line="240" w:lineRule="auto"/>
        <w:ind w:left="709"/>
        <w:contextualSpacing/>
        <w:jc w:val="both"/>
        <w:rPr>
          <w:rFonts w:ascii="Times New Roman"/>
          <w:sz w:val="24"/>
          <w:szCs w:val="24"/>
        </w:rPr>
      </w:pPr>
    </w:p>
    <w:p w14:paraId="09D53463" w14:textId="77777777" w:rsidR="00AE5EF9" w:rsidRPr="00457DF5" w:rsidRDefault="00AE5EF9" w:rsidP="00CF53FD">
      <w:pPr>
        <w:numPr>
          <w:ilvl w:val="0"/>
          <w:numId w:val="4"/>
        </w:numPr>
        <w:spacing w:after="0" w:line="240" w:lineRule="auto"/>
        <w:ind w:left="0" w:firstLine="709"/>
        <w:contextualSpacing/>
        <w:jc w:val="both"/>
        <w:rPr>
          <w:rFonts w:ascii="Times New Roman"/>
          <w:b/>
          <w:sz w:val="24"/>
          <w:szCs w:val="24"/>
        </w:rPr>
      </w:pPr>
      <w:r w:rsidRPr="00457DF5">
        <w:rPr>
          <w:rFonts w:ascii="Times New Roman"/>
          <w:b/>
          <w:sz w:val="24"/>
          <w:szCs w:val="24"/>
        </w:rPr>
        <w:t>REIKALAVIMAI DARBO SU SISTEMA APMOKYMAMS</w:t>
      </w:r>
    </w:p>
    <w:p w14:paraId="53475F5A" w14:textId="195087A3" w:rsidR="00AE5EF9" w:rsidRPr="00457DF5" w:rsidRDefault="00AE5EF9" w:rsidP="00CF53FD">
      <w:pPr>
        <w:numPr>
          <w:ilvl w:val="1"/>
          <w:numId w:val="4"/>
        </w:numPr>
        <w:spacing w:after="0" w:line="240" w:lineRule="auto"/>
        <w:ind w:left="0" w:firstLine="709"/>
        <w:contextualSpacing/>
        <w:jc w:val="both"/>
        <w:rPr>
          <w:rFonts w:ascii="Times New Roman"/>
          <w:bCs/>
          <w:sz w:val="24"/>
          <w:szCs w:val="24"/>
        </w:rPr>
      </w:pPr>
      <w:r w:rsidRPr="00457DF5">
        <w:rPr>
          <w:rFonts w:ascii="Times New Roman"/>
          <w:bCs/>
          <w:sz w:val="24"/>
          <w:szCs w:val="24"/>
        </w:rPr>
        <w:lastRenderedPageBreak/>
        <w:t>Rangovas savo lėšomis privalo apmokyti kvalifikuotai naudoti sistemą Perkančiosios organizacijos nurodytą pareigūnų skaičių. Mokymai turi būti organizuoti pagal MRKS gamyklinio mokymo (gamintojo) ir darbuotojų dirbančių su nemedicininės paskirties IV ir V pavojingumo kategorijos uždaraisiais jonizuojančios spinduliuotės šaltiniais, radiacinės saugos privalomojo pradinio mokymo programas. Šių darbuotojų kvalifikacija po mokymų  privalės atitikti reikalavimus, keliamus Perkančiosios organizacijos ir Muitinės turimos veiklos su jonizuojančios spinduliuotės šaltiniais licencijos papildymui.</w:t>
      </w:r>
    </w:p>
    <w:p w14:paraId="7421F208" w14:textId="77777777" w:rsidR="00AE5EF9" w:rsidRPr="00457DF5" w:rsidRDefault="00AE5EF9" w:rsidP="00CF53FD">
      <w:pPr>
        <w:numPr>
          <w:ilvl w:val="1"/>
          <w:numId w:val="4"/>
        </w:numPr>
        <w:spacing w:after="0" w:line="240" w:lineRule="auto"/>
        <w:ind w:left="0" w:firstLine="709"/>
        <w:contextualSpacing/>
        <w:jc w:val="both"/>
        <w:rPr>
          <w:rFonts w:ascii="Times New Roman"/>
          <w:bCs/>
          <w:sz w:val="24"/>
          <w:szCs w:val="24"/>
        </w:rPr>
      </w:pPr>
      <w:r w:rsidRPr="00457DF5">
        <w:rPr>
          <w:rFonts w:ascii="Times New Roman"/>
          <w:bCs/>
          <w:sz w:val="24"/>
          <w:szCs w:val="24"/>
        </w:rPr>
        <w:t xml:space="preserve"> Garantinio aptarnavimo laikotarpio metu Rangovas savo lėšomis privalo papildomai apmokyti pagal poreikį iki 10 Perkančiosios organizacijos nurodytų pareigūnų per vienerius metus.</w:t>
      </w:r>
    </w:p>
    <w:p w14:paraId="554F2427" w14:textId="74662015" w:rsidR="00AE5EF9" w:rsidRPr="00457DF5" w:rsidRDefault="00AE5EF9" w:rsidP="00CF53FD">
      <w:pPr>
        <w:numPr>
          <w:ilvl w:val="1"/>
          <w:numId w:val="4"/>
        </w:numPr>
        <w:spacing w:after="0" w:line="240" w:lineRule="auto"/>
        <w:ind w:left="0" w:firstLine="709"/>
        <w:contextualSpacing/>
        <w:jc w:val="both"/>
        <w:rPr>
          <w:rFonts w:ascii="Times New Roman"/>
          <w:bCs/>
          <w:sz w:val="24"/>
          <w:szCs w:val="24"/>
        </w:rPr>
      </w:pPr>
      <w:r w:rsidRPr="00457DF5">
        <w:rPr>
          <w:rFonts w:ascii="Times New Roman"/>
          <w:bCs/>
          <w:sz w:val="24"/>
          <w:szCs w:val="24"/>
        </w:rPr>
        <w:t xml:space="preserve"> </w:t>
      </w:r>
      <w:r w:rsidR="00813C9C" w:rsidRPr="00457DF5">
        <w:rPr>
          <w:rFonts w:ascii="Times New Roman"/>
          <w:bCs/>
          <w:sz w:val="24"/>
          <w:szCs w:val="24"/>
        </w:rPr>
        <w:t>Gamintojo m</w:t>
      </w:r>
      <w:r w:rsidRPr="00457DF5">
        <w:rPr>
          <w:rFonts w:ascii="Times New Roman"/>
          <w:bCs/>
          <w:sz w:val="24"/>
          <w:szCs w:val="24"/>
        </w:rPr>
        <w:t xml:space="preserve">okymai </w:t>
      </w:r>
      <w:r w:rsidR="00813C9C" w:rsidRPr="00457DF5">
        <w:rPr>
          <w:rFonts w:ascii="Times New Roman"/>
          <w:bCs/>
          <w:sz w:val="24"/>
          <w:szCs w:val="24"/>
        </w:rPr>
        <w:t xml:space="preserve">(teoriniai) </w:t>
      </w:r>
      <w:r w:rsidR="006B51DC" w:rsidRPr="00457DF5">
        <w:rPr>
          <w:rFonts w:ascii="Times New Roman"/>
          <w:bCs/>
          <w:sz w:val="24"/>
          <w:szCs w:val="24"/>
        </w:rPr>
        <w:t>galės</w:t>
      </w:r>
      <w:r w:rsidRPr="00457DF5">
        <w:rPr>
          <w:rFonts w:ascii="Times New Roman"/>
          <w:bCs/>
          <w:sz w:val="24"/>
          <w:szCs w:val="24"/>
        </w:rPr>
        <w:t xml:space="preserve"> vykti </w:t>
      </w:r>
      <w:r w:rsidR="00216341" w:rsidRPr="00457DF5">
        <w:rPr>
          <w:rFonts w:ascii="Times New Roman"/>
          <w:bCs/>
          <w:sz w:val="24"/>
          <w:szCs w:val="24"/>
        </w:rPr>
        <w:t>nuotoliniu būdu</w:t>
      </w:r>
      <w:r w:rsidR="006B51DC" w:rsidRPr="00457DF5">
        <w:rPr>
          <w:rFonts w:ascii="Times New Roman"/>
          <w:bCs/>
          <w:sz w:val="24"/>
          <w:szCs w:val="24"/>
        </w:rPr>
        <w:t>.</w:t>
      </w:r>
      <w:r w:rsidRPr="00457DF5">
        <w:rPr>
          <w:rFonts w:ascii="Times New Roman"/>
          <w:bCs/>
          <w:sz w:val="24"/>
          <w:szCs w:val="24"/>
        </w:rPr>
        <w:t xml:space="preserve"> Mokymai turi vykti ne mažiau kaip 40 valandų. Mokymo programa turi būti iš anksto suderinta su Perkančiąja organizacija ir po mokymų palikta Perkančiajai organizacijai. Visa mokymų metodinė medžiaga turi būti pateikta lietuvių kalba.</w:t>
      </w:r>
    </w:p>
    <w:p w14:paraId="582AC0C3" w14:textId="77777777" w:rsidR="00AE5EF9" w:rsidRPr="00457DF5" w:rsidRDefault="00AE5EF9" w:rsidP="00CF53FD">
      <w:pPr>
        <w:numPr>
          <w:ilvl w:val="0"/>
          <w:numId w:val="4"/>
        </w:numPr>
        <w:spacing w:after="0" w:line="240" w:lineRule="auto"/>
        <w:ind w:left="0" w:firstLine="709"/>
        <w:contextualSpacing/>
        <w:rPr>
          <w:rFonts w:ascii="Times New Roman"/>
          <w:b/>
          <w:sz w:val="24"/>
          <w:szCs w:val="24"/>
        </w:rPr>
      </w:pPr>
      <w:r w:rsidRPr="00457DF5">
        <w:rPr>
          <w:rFonts w:ascii="Times New Roman"/>
          <w:b/>
          <w:bCs/>
          <w:color w:val="000000" w:themeColor="text1"/>
          <w:sz w:val="24"/>
          <w:szCs w:val="24"/>
          <w:lang w:eastAsia="lt-LT"/>
        </w:rPr>
        <w:t>DUOMENŲ SAUGUMO REIKALAVIMAI</w:t>
      </w:r>
    </w:p>
    <w:p w14:paraId="7B31D573" w14:textId="77777777" w:rsidR="00AE5EF9" w:rsidRPr="00457DF5" w:rsidRDefault="00AE5EF9" w:rsidP="00CF53FD">
      <w:pPr>
        <w:pStyle w:val="Sraopastraipa"/>
        <w:numPr>
          <w:ilvl w:val="1"/>
          <w:numId w:val="4"/>
        </w:numPr>
        <w:ind w:left="0" w:firstLine="709"/>
      </w:pPr>
      <w:r w:rsidRPr="00457DF5">
        <w:t>Tiekėjas ar jo pasitelkti subtiekėjai neturi turėti interesų, galinčių kelti grėsmę nacionaliniam saugumui. Perkančioji organizacija laikys, kad Tiekėjas yra patekęs į interesų konflikto situaciją ir tai gali neigiamai paveikti pirkimo sutarties vykdymą, kai Lietuvos Respublikos Vyriausybė priims sprendimą, patvirtinantį, kad ketinamas sudaryti sandoris neatitinka nacionalinio saugumo interesų vadovaujantis Nacionaliniam saugumui užtikrinti svarbių objektų apsaugos įstatymu.</w:t>
      </w:r>
    </w:p>
    <w:p w14:paraId="41D68A19" w14:textId="77777777" w:rsidR="00AE5EF9" w:rsidRPr="00457DF5" w:rsidRDefault="00AE5EF9" w:rsidP="00CF53FD">
      <w:pPr>
        <w:pStyle w:val="Sraopastraipa"/>
        <w:numPr>
          <w:ilvl w:val="1"/>
          <w:numId w:val="4"/>
        </w:numPr>
        <w:ind w:left="0" w:firstLine="709"/>
      </w:pPr>
      <w:r w:rsidRPr="00457DF5">
        <w:t>Tiekėjas negali naudoti ar siūlyti naudoti Sutarties įgyvendinimo tikslams jokios techninės ir programinės įrangos, kuri galėtų kelti grėsmę nacionaliniam saugumui. Perkančioji organizacija laikys, kad Tiekėjo siūlomos prekės, paslaugos ar darbai kelia grėsmę nacionaliniam saugumui, kai Lietuvos Respublikos Vyriausybė priims sprendimą, patvirtinantį, kad ketinamas sudaryti sandoris neatitinka nacionalinio saugumo interesų vadovaujantis Nacionaliniam saugumui užtikrinti svarbių objektų apsaugos įstatymu.</w:t>
      </w:r>
    </w:p>
    <w:p w14:paraId="5E7CBB85" w14:textId="77777777" w:rsidR="00AE5EF9" w:rsidRPr="00457DF5" w:rsidRDefault="00AE5EF9" w:rsidP="00CF53FD">
      <w:pPr>
        <w:pStyle w:val="Sraopastraipa"/>
        <w:numPr>
          <w:ilvl w:val="1"/>
          <w:numId w:val="4"/>
        </w:numPr>
        <w:ind w:left="0" w:firstLine="709"/>
      </w:pPr>
      <w:r w:rsidRPr="00457DF5">
        <w:t xml:space="preserve">Tiekėjas privalės nurodyti įrangos, kuri bus diegiama kartu su MRKS (ryšių ir duomenų perdavimo įrangos, kuri bus diegiama muitinės kompiuterių tinkle, vaizdo stebėjimo kamerų sistemos) gamintoją ir įrangos kilmės šalį. </w:t>
      </w:r>
    </w:p>
    <w:p w14:paraId="7232C05E" w14:textId="77777777" w:rsidR="00AE5EF9" w:rsidRPr="00457DF5" w:rsidRDefault="00AE5EF9" w:rsidP="00CF53FD">
      <w:pPr>
        <w:pStyle w:val="Sraopastraipa"/>
        <w:numPr>
          <w:ilvl w:val="1"/>
          <w:numId w:val="4"/>
        </w:numPr>
        <w:tabs>
          <w:tab w:val="left" w:pos="1134"/>
        </w:tabs>
        <w:ind w:left="0" w:firstLine="709"/>
        <w:rPr>
          <w:szCs w:val="24"/>
        </w:rPr>
      </w:pPr>
      <w:r w:rsidRPr="00457DF5">
        <w:rPr>
          <w:szCs w:val="24"/>
          <w:lang w:eastAsia="lt-LT"/>
        </w:rPr>
        <w:t xml:space="preserve">Tiekėjas įsipareigoja užtikrinti atitiktį organizaciniams ir techniniams kibernetinio saugumo reikalavimams, kaip tai nurodyta Lietuvos Respublikos Vyriausybės 2018 m. gruodžio 5 d. nutarimo Nr. 1209 „Dėl Lietuvos Respublikos Vyriausybės 2018 m. rugpjūčio 13 d. nutarimo Nr. 818 „Dėl Nacionalinės kibernetinio saugumo strategijos patvirtinimo“ pakeitimo“ 1.3 papunkčiu patvirtintame Organizacinių ir techninių kibernetinio saugumo reikalavimų, taikomų kibernetinio saugumo subjektams, apraše. </w:t>
      </w:r>
    </w:p>
    <w:p w14:paraId="200ADB4C" w14:textId="77777777" w:rsidR="00AE5EF9" w:rsidRPr="00457DF5" w:rsidRDefault="00AE5EF9" w:rsidP="00CF53FD">
      <w:pPr>
        <w:pStyle w:val="Sraopastraipa"/>
        <w:numPr>
          <w:ilvl w:val="1"/>
          <w:numId w:val="4"/>
        </w:numPr>
        <w:ind w:left="0" w:firstLine="709"/>
        <w:rPr>
          <w:szCs w:val="24"/>
        </w:rPr>
      </w:pPr>
      <w:r w:rsidRPr="00457DF5">
        <w:rPr>
          <w:szCs w:val="24"/>
        </w:rPr>
        <w:t>Sutarties vykdymo metu galinčios kilti technologinės rizikos bus valdomos, vadovaujantis Organizacinių ir techninių kibernetinio saugumo reikalavimų, taikomų kibernetinio saugumo subjektams, aprašo, patvirtinto Lietuvos Respublikos Vyriausybės 2018 m. rugpjūčio 13 d. nutarimu Nr. 818, nustatyta tvarka.</w:t>
      </w:r>
    </w:p>
    <w:p w14:paraId="5B8BC3E8" w14:textId="77777777" w:rsidR="00AE5EF9" w:rsidRPr="00457DF5" w:rsidRDefault="00AE5EF9" w:rsidP="00CF53FD">
      <w:pPr>
        <w:pStyle w:val="Sraopastraipa"/>
        <w:numPr>
          <w:ilvl w:val="1"/>
          <w:numId w:val="4"/>
        </w:numPr>
        <w:ind w:left="0" w:firstLine="709"/>
        <w:rPr>
          <w:color w:val="000000" w:themeColor="text1"/>
          <w:szCs w:val="24"/>
          <w:lang w:eastAsia="lt-LT"/>
        </w:rPr>
      </w:pPr>
      <w:r w:rsidRPr="00457DF5">
        <w:rPr>
          <w:szCs w:val="24"/>
          <w:lang w:eastAsia="lt-LT"/>
        </w:rPr>
        <w:t xml:space="preserve">Tiekėjas įsipareigoja laikytis Perkančiosios organizacijos reikalavimų dėl saugaus </w:t>
      </w:r>
      <w:r w:rsidRPr="00457DF5">
        <w:rPr>
          <w:color w:val="000000" w:themeColor="text1"/>
          <w:szCs w:val="24"/>
          <w:lang w:eastAsia="lt-LT"/>
        </w:rPr>
        <w:t>darbo su MIS, kaip tai nurodyta Muitinės departamento generalinio direktoriaus 2015 m. spalio 15 d. įsakyme Nr. 1B-791 „Dėl muitinės informacinių sistemų duomenų saugos nuostatų patvirtinimo“.</w:t>
      </w:r>
    </w:p>
    <w:p w14:paraId="1BE77832" w14:textId="77777777" w:rsidR="00AE5EF9" w:rsidRPr="00457DF5" w:rsidRDefault="00AE5EF9" w:rsidP="00CF53FD">
      <w:pPr>
        <w:pStyle w:val="Sraopastraipa"/>
        <w:numPr>
          <w:ilvl w:val="1"/>
          <w:numId w:val="4"/>
        </w:numPr>
        <w:tabs>
          <w:tab w:val="left" w:pos="1134"/>
        </w:tabs>
        <w:ind w:left="0" w:firstLine="709"/>
        <w:rPr>
          <w:szCs w:val="24"/>
        </w:rPr>
      </w:pPr>
      <w:r w:rsidRPr="00457DF5">
        <w:rPr>
          <w:color w:val="000000" w:themeColor="text1"/>
          <w:szCs w:val="24"/>
          <w:lang w:eastAsia="lt-LT"/>
        </w:rPr>
        <w:t>Tiekėjas įsipareigoja užtikrinti MRKS atitiktį asmens duomenų saugos reikalavimams, kaip tai nurodyta 2016 m. balandžio 27 d. Europos Parlamento ir Tarybos reglamente (ES) Nr. 2016/679 dėl fizinių asmenų apsaugos tvarkant asmens duomenis ir dėl laisvo tokių duomenų judėjimo ir kuriuo panaikinama Direktyva 95/46/EB (Bendrasis duomenų apsaugos reglamentas).</w:t>
      </w:r>
    </w:p>
    <w:p w14:paraId="19FAD2A2" w14:textId="77777777" w:rsidR="00AE5EF9" w:rsidRPr="00457DF5" w:rsidRDefault="00AE5EF9" w:rsidP="00CF53FD">
      <w:pPr>
        <w:pStyle w:val="Sraopastraipa"/>
        <w:numPr>
          <w:ilvl w:val="1"/>
          <w:numId w:val="4"/>
        </w:numPr>
        <w:tabs>
          <w:tab w:val="left" w:pos="1134"/>
        </w:tabs>
        <w:ind w:left="0" w:firstLine="709"/>
        <w:rPr>
          <w:szCs w:val="24"/>
        </w:rPr>
      </w:pPr>
      <w:r w:rsidRPr="00457DF5">
        <w:rPr>
          <w:color w:val="000000" w:themeColor="text1"/>
          <w:szCs w:val="24"/>
          <w:lang w:eastAsia="lt-LT"/>
        </w:rPr>
        <w:t xml:space="preserve">Tiekėjas įsipareigoja be raštiško išankstinio Perkančiosios organizacijos sutikimo neatskleisti jokiam kitam asmeniui iš Perkančiosios organizacijos vykdant sudarytą sutartį gautos informacijos, radiografinių vaizdų, muitinio tikrinimo duomenų, kitų gautų dokumentų turinio nepriklausomai nuo to, kokiu būdu ir forma (žodine, rašytine, elektronine, kita) tokia informacija, </w:t>
      </w:r>
      <w:r w:rsidRPr="00457DF5">
        <w:rPr>
          <w:color w:val="000000" w:themeColor="text1"/>
          <w:szCs w:val="24"/>
          <w:lang w:eastAsia="lt-LT"/>
        </w:rPr>
        <w:lastRenderedPageBreak/>
        <w:t>duomenys, dokumentai Tiekėjui buvo pateikti ar jis juos sužinojo vykdydamas sutartį. Ši nuostata galioja net ir nutraukus sudarytą sutartį ar jai pasibaigus.</w:t>
      </w:r>
    </w:p>
    <w:p w14:paraId="466F5ABB" w14:textId="77777777" w:rsidR="00AE5EF9" w:rsidRPr="00457DF5" w:rsidRDefault="00AE5EF9" w:rsidP="00CF53FD">
      <w:pPr>
        <w:pStyle w:val="Sraopastraipa"/>
        <w:numPr>
          <w:ilvl w:val="1"/>
          <w:numId w:val="4"/>
        </w:numPr>
        <w:tabs>
          <w:tab w:val="left" w:pos="1134"/>
        </w:tabs>
        <w:ind w:left="0" w:firstLine="709"/>
        <w:rPr>
          <w:szCs w:val="24"/>
        </w:rPr>
      </w:pPr>
      <w:r w:rsidRPr="00457DF5">
        <w:rPr>
          <w:color w:val="000000" w:themeColor="text1"/>
          <w:szCs w:val="24"/>
          <w:lang w:eastAsia="lt-LT"/>
        </w:rPr>
        <w:t>Sutarčiai pasibaigus arba ją nutraukus Tiekėjas privalo ne vėliau kaip per 30 dienų sunaikinti visą gautą ar Sutarties vykdymo metu sužinotą informaciją ir dokumentus (nepriklausomai nuo jų formos ir turinio), išskyrus, jeigu LR įstatymai reikalauja, kad tokia informacija ir dokumentai būtų išsaugoti. Sunaikinimo faktas patvirtinamas Tiekėjo vadovo pasirašytu raštu.</w:t>
      </w:r>
    </w:p>
    <w:p w14:paraId="38F89585" w14:textId="77777777" w:rsidR="00AE5EF9" w:rsidRPr="00457DF5" w:rsidRDefault="00AE5EF9" w:rsidP="00CF53FD">
      <w:pPr>
        <w:pStyle w:val="Sraopastraipa"/>
        <w:numPr>
          <w:ilvl w:val="1"/>
          <w:numId w:val="4"/>
        </w:numPr>
        <w:tabs>
          <w:tab w:val="left" w:pos="1134"/>
        </w:tabs>
        <w:ind w:left="0" w:firstLine="567"/>
        <w:rPr>
          <w:szCs w:val="24"/>
        </w:rPr>
      </w:pPr>
      <w:r w:rsidRPr="00457DF5">
        <w:rPr>
          <w:color w:val="000000" w:themeColor="text1"/>
          <w:szCs w:val="24"/>
          <w:lang w:eastAsia="lt-LT"/>
        </w:rPr>
        <w:t>Tiekėjas ir jo paskirti vykdyti Sutartį asmenys privalo pasirašyti Perkančiosios organizacijos pateikto turinio konfidencialumo pasižadėjimus.</w:t>
      </w:r>
    </w:p>
    <w:p w14:paraId="338CE423" w14:textId="77777777" w:rsidR="00AE5EF9" w:rsidRPr="00457DF5" w:rsidRDefault="00AE5EF9" w:rsidP="00CF53FD">
      <w:pPr>
        <w:pStyle w:val="Sraopastraipa"/>
        <w:numPr>
          <w:ilvl w:val="1"/>
          <w:numId w:val="4"/>
        </w:numPr>
        <w:tabs>
          <w:tab w:val="left" w:pos="1418"/>
        </w:tabs>
        <w:ind w:left="0" w:firstLine="567"/>
        <w:rPr>
          <w:szCs w:val="24"/>
        </w:rPr>
      </w:pPr>
      <w:r w:rsidRPr="00457DF5">
        <w:rPr>
          <w:szCs w:val="24"/>
        </w:rPr>
        <w:t>Kibernetinis saugumas turi atitikti LST ISO/IEC 27001:2006, LST ISO/IEC 27002:2009 standarto reikalavimus.</w:t>
      </w:r>
    </w:p>
    <w:p w14:paraId="3F18DDDE" w14:textId="77777777" w:rsidR="00AE5EF9" w:rsidRPr="00457DF5" w:rsidRDefault="00AE5EF9" w:rsidP="00CF53FD">
      <w:pPr>
        <w:pStyle w:val="Sraopastraipa"/>
        <w:numPr>
          <w:ilvl w:val="1"/>
          <w:numId w:val="4"/>
        </w:numPr>
        <w:tabs>
          <w:tab w:val="left" w:pos="1418"/>
        </w:tabs>
        <w:ind w:left="0" w:firstLine="567"/>
        <w:rPr>
          <w:szCs w:val="24"/>
        </w:rPr>
      </w:pPr>
      <w:r w:rsidRPr="00457DF5">
        <w:rPr>
          <w:szCs w:val="24"/>
        </w:rPr>
        <w:t>Tiekėjas turi užtikrinti, kad jo teikiama įranga atitiktų SIL (Safety integrity level)  2 lygio reikalavimą.</w:t>
      </w:r>
    </w:p>
    <w:p w14:paraId="38046E9B" w14:textId="77777777" w:rsidR="00AE5EF9" w:rsidRPr="00457DF5" w:rsidRDefault="00AE5EF9" w:rsidP="00CF53FD">
      <w:pPr>
        <w:pStyle w:val="Sraopastraipa"/>
        <w:numPr>
          <w:ilvl w:val="1"/>
          <w:numId w:val="4"/>
        </w:numPr>
        <w:tabs>
          <w:tab w:val="left" w:pos="1418"/>
        </w:tabs>
        <w:ind w:left="0" w:firstLine="567"/>
        <w:rPr>
          <w:szCs w:val="24"/>
        </w:rPr>
      </w:pPr>
      <w:r w:rsidRPr="00457DF5">
        <w:rPr>
          <w:color w:val="000000" w:themeColor="text1"/>
          <w:szCs w:val="24"/>
          <w:lang w:eastAsia="lt-LT"/>
        </w:rPr>
        <w:t>Už aukščiau išvardintų reikalavimų nesilaikymą Tiekėjas atsako pagal teisės aktų nustatyta tvarką.</w:t>
      </w:r>
    </w:p>
    <w:p w14:paraId="251562A2" w14:textId="77777777" w:rsidR="00AE5EF9" w:rsidRPr="00457DF5" w:rsidRDefault="00AE5EF9" w:rsidP="00CF53FD">
      <w:pPr>
        <w:pStyle w:val="Sraopastraipa"/>
        <w:tabs>
          <w:tab w:val="left" w:pos="1560"/>
        </w:tabs>
        <w:ind w:left="709" w:firstLine="0"/>
        <w:rPr>
          <w:szCs w:val="24"/>
        </w:rPr>
      </w:pPr>
    </w:p>
    <w:p w14:paraId="4075AC4E" w14:textId="77777777" w:rsidR="00AE5EF9" w:rsidRPr="00457DF5" w:rsidRDefault="00AE5EF9" w:rsidP="00CF53FD">
      <w:pPr>
        <w:pStyle w:val="Sraopastraipa"/>
        <w:numPr>
          <w:ilvl w:val="0"/>
          <w:numId w:val="4"/>
        </w:numPr>
        <w:ind w:left="567" w:firstLine="0"/>
        <w:jc w:val="center"/>
        <w:rPr>
          <w:b/>
          <w:bCs/>
          <w:szCs w:val="24"/>
        </w:rPr>
      </w:pPr>
      <w:r w:rsidRPr="00457DF5">
        <w:rPr>
          <w:b/>
          <w:bCs/>
          <w:szCs w:val="24"/>
        </w:rPr>
        <w:t>INFORMACIJOS, VADOVAUJANTIS VIEŠŲJŲ PIRKIMŲ ĮSTATYMO 28 STRAIPSNIO „PIRKIMO OBJEKTO SKAIDYMAS Į DALIS“ REIKALAVIMAIS, PATEIKIMAS</w:t>
      </w:r>
    </w:p>
    <w:p w14:paraId="74ECAE29" w14:textId="36E2539B" w:rsidR="000061A8" w:rsidRPr="00457DF5" w:rsidRDefault="00AE5EF9" w:rsidP="00124AB4">
      <w:pPr>
        <w:pStyle w:val="Sraopastraipa"/>
        <w:numPr>
          <w:ilvl w:val="1"/>
          <w:numId w:val="4"/>
        </w:numPr>
        <w:tabs>
          <w:tab w:val="left" w:pos="1560"/>
        </w:tabs>
        <w:ind w:left="0" w:firstLine="851"/>
        <w:rPr>
          <w:szCs w:val="24"/>
        </w:rPr>
      </w:pPr>
      <w:r w:rsidRPr="00457DF5">
        <w:rPr>
          <w:szCs w:val="24"/>
        </w:rPr>
        <w:t>Šis pirkimas neskaidomas į dalis. Pirkimo objektas yra vientisas ir nedalomas įrenginys, turintis konkrečią paskirtį.</w:t>
      </w:r>
    </w:p>
    <w:p w14:paraId="07AE298A" w14:textId="77777777" w:rsidR="00124AB4" w:rsidRPr="00457DF5" w:rsidRDefault="00124AB4" w:rsidP="00124AB4">
      <w:pPr>
        <w:pStyle w:val="Sraopastraipa"/>
        <w:tabs>
          <w:tab w:val="left" w:pos="1134"/>
          <w:tab w:val="left" w:pos="1560"/>
        </w:tabs>
        <w:ind w:left="360" w:firstLine="0"/>
        <w:rPr>
          <w:b/>
          <w:bCs/>
          <w:szCs w:val="24"/>
        </w:rPr>
      </w:pPr>
    </w:p>
    <w:p w14:paraId="675863D6" w14:textId="0CF75615" w:rsidR="00AE5EF9" w:rsidRPr="00457DF5" w:rsidRDefault="00AE5EF9" w:rsidP="00124AB4">
      <w:pPr>
        <w:pStyle w:val="Sraopastraipa"/>
        <w:numPr>
          <w:ilvl w:val="0"/>
          <w:numId w:val="4"/>
        </w:numPr>
        <w:ind w:left="0" w:firstLine="851"/>
        <w:rPr>
          <w:b/>
          <w:bCs/>
          <w:szCs w:val="24"/>
        </w:rPr>
      </w:pPr>
      <w:r w:rsidRPr="00457DF5">
        <w:rPr>
          <w:b/>
          <w:bCs/>
          <w:szCs w:val="24"/>
        </w:rPr>
        <w:t>APLINKOSAUGINIAI REIKALAVIMAI</w:t>
      </w:r>
    </w:p>
    <w:p w14:paraId="4AA5C088" w14:textId="77777777" w:rsidR="00124AB4" w:rsidRPr="00457DF5" w:rsidRDefault="00AE5EF9" w:rsidP="00CF53FD">
      <w:pPr>
        <w:pStyle w:val="Pagrindinistekstas2"/>
        <w:numPr>
          <w:ilvl w:val="1"/>
          <w:numId w:val="4"/>
        </w:numPr>
        <w:ind w:left="0" w:firstLine="851"/>
        <w:jc w:val="both"/>
        <w:rPr>
          <w:rFonts w:ascii="Times New Roman" w:hAnsi="Times New Roman"/>
          <w:sz w:val="24"/>
          <w:szCs w:val="24"/>
          <w:lang w:val="lt-LT"/>
        </w:rPr>
      </w:pPr>
      <w:r w:rsidRPr="00457DF5">
        <w:rPr>
          <w:rFonts w:ascii="Times New Roman" w:hAnsi="Times New Roman"/>
          <w:sz w:val="24"/>
          <w:szCs w:val="24"/>
          <w:lang w:val="lt-LT"/>
        </w:rPr>
        <w:t xml:space="preserve">MRKS turi atitikti aplinkos apsaugos kriterijus, nustatytus  Lietuvos Respublikos aplinkos ministro 2011 m. birželio 28 d. įsakymu Nr. DI-508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patvirtinto Aplinkos apsaugos kriterijų taikymo, vykdant žaliuosius pirkimus, tvarkos aprašo 4.4.4.4 papunkčiu: MRKS turi būti tvirta, ilgaamžė, funkcionali, ji ar jos sudedamosios dalys tinka naudoti daug kartų ir (ar) lengvai pataisomos, ir (ar) pakeičiamos.  </w:t>
      </w:r>
    </w:p>
    <w:p w14:paraId="37C00124" w14:textId="77777777" w:rsidR="003E09B1" w:rsidRPr="00457DF5" w:rsidRDefault="00AE5EF9" w:rsidP="00CF53FD">
      <w:pPr>
        <w:pStyle w:val="Pagrindinistekstas2"/>
        <w:numPr>
          <w:ilvl w:val="1"/>
          <w:numId w:val="4"/>
        </w:numPr>
        <w:ind w:left="0" w:firstLine="851"/>
        <w:jc w:val="both"/>
        <w:rPr>
          <w:rFonts w:ascii="Times New Roman" w:hAnsi="Times New Roman"/>
          <w:sz w:val="24"/>
          <w:szCs w:val="24"/>
          <w:lang w:val="lt-LT"/>
        </w:rPr>
      </w:pPr>
      <w:r w:rsidRPr="00457DF5">
        <w:rPr>
          <w:rFonts w:ascii="Times New Roman" w:hAnsi="Times New Roman"/>
          <w:sz w:val="24"/>
          <w:szCs w:val="24"/>
          <w:lang w:val="lt-LT"/>
        </w:rPr>
        <w:t xml:space="preserve">Tiekėjo siūlomos MRKS gyvavimo ciklas turi būti ne mažesnis kaip </w:t>
      </w:r>
      <w:r w:rsidR="0043759C" w:rsidRPr="00457DF5">
        <w:rPr>
          <w:rFonts w:ascii="Times New Roman" w:hAnsi="Times New Roman"/>
          <w:sz w:val="24"/>
          <w:szCs w:val="24"/>
          <w:lang w:val="lt-LT"/>
        </w:rPr>
        <w:t>10</w:t>
      </w:r>
      <w:r w:rsidRPr="00457DF5">
        <w:rPr>
          <w:rFonts w:ascii="Times New Roman" w:hAnsi="Times New Roman"/>
          <w:sz w:val="24"/>
          <w:szCs w:val="24"/>
          <w:lang w:val="lt-LT"/>
        </w:rPr>
        <w:t xml:space="preserve"> met</w:t>
      </w:r>
      <w:r w:rsidR="0043759C" w:rsidRPr="00457DF5">
        <w:rPr>
          <w:rFonts w:ascii="Times New Roman" w:hAnsi="Times New Roman"/>
          <w:sz w:val="24"/>
          <w:szCs w:val="24"/>
          <w:lang w:val="lt-LT"/>
        </w:rPr>
        <w:t>ų</w:t>
      </w:r>
      <w:r w:rsidRPr="00457DF5">
        <w:rPr>
          <w:rFonts w:ascii="Times New Roman" w:hAnsi="Times New Roman"/>
          <w:sz w:val="24"/>
          <w:szCs w:val="24"/>
          <w:lang w:val="lt-LT"/>
        </w:rPr>
        <w:t>. MRKS naudojama 24/7 per 365 dienas rėžimu. MRKS bus laikoma tvirta ir ilgaamže, jei atitiks šios techninės specifikacijos 11 dalyje „Reikalavimai garantiniai priežiūrai“ (</w:t>
      </w:r>
      <w:r w:rsidR="0043759C" w:rsidRPr="00457DF5">
        <w:rPr>
          <w:rFonts w:ascii="Times New Roman" w:hAnsi="Times New Roman"/>
          <w:sz w:val="24"/>
          <w:szCs w:val="24"/>
          <w:lang w:val="lt-LT"/>
        </w:rPr>
        <w:t>10</w:t>
      </w:r>
      <w:r w:rsidRPr="00457DF5">
        <w:rPr>
          <w:rFonts w:ascii="Times New Roman" w:hAnsi="Times New Roman"/>
          <w:sz w:val="24"/>
          <w:szCs w:val="24"/>
          <w:lang w:val="lt-LT"/>
        </w:rPr>
        <w:t xml:space="preserve"> metų (</w:t>
      </w:r>
      <w:r w:rsidR="0043759C" w:rsidRPr="00457DF5">
        <w:rPr>
          <w:rFonts w:ascii="Times New Roman" w:hAnsi="Times New Roman"/>
          <w:sz w:val="24"/>
          <w:szCs w:val="24"/>
          <w:lang w:val="lt-LT"/>
        </w:rPr>
        <w:t>12</w:t>
      </w:r>
      <w:r w:rsidRPr="00457DF5">
        <w:rPr>
          <w:rFonts w:ascii="Times New Roman" w:hAnsi="Times New Roman"/>
          <w:sz w:val="24"/>
          <w:szCs w:val="24"/>
          <w:lang w:val="lt-LT"/>
        </w:rPr>
        <w:t>0 mėnesių) garantinė priežiūra) numatytus reikalavimus.</w:t>
      </w:r>
    </w:p>
    <w:p w14:paraId="56306564" w14:textId="77777777" w:rsidR="003E09B1" w:rsidRPr="00457DF5" w:rsidRDefault="00AE5EF9" w:rsidP="00CF53FD">
      <w:pPr>
        <w:pStyle w:val="Pagrindinistekstas2"/>
        <w:numPr>
          <w:ilvl w:val="1"/>
          <w:numId w:val="4"/>
        </w:numPr>
        <w:ind w:left="0" w:firstLine="851"/>
        <w:jc w:val="both"/>
        <w:rPr>
          <w:rFonts w:ascii="Times New Roman" w:hAnsi="Times New Roman"/>
          <w:sz w:val="24"/>
          <w:szCs w:val="24"/>
          <w:lang w:val="lt-LT"/>
        </w:rPr>
      </w:pPr>
      <w:r w:rsidRPr="00457DF5">
        <w:rPr>
          <w:rFonts w:ascii="Times New Roman" w:hAnsi="Times New Roman"/>
          <w:sz w:val="24"/>
          <w:szCs w:val="24"/>
          <w:lang w:val="lt-LT"/>
        </w:rPr>
        <w:t xml:space="preserve">Bus laikoma, kad MRKS detalės greitai ir lengvai pakeičiamos, pataisomos, jei atitiks techninės specifikacijos 11 dalyje „Reikalavimai garantiniai priežiūrai“ numatytus reikalavimus sutrikimams šalinti ir pagalbos teikimui. </w:t>
      </w:r>
    </w:p>
    <w:p w14:paraId="5CB34627" w14:textId="2D19E9F0" w:rsidR="00AE5EF9" w:rsidRPr="00457DF5" w:rsidRDefault="00AE5EF9" w:rsidP="00CF53FD">
      <w:pPr>
        <w:pStyle w:val="Pagrindinistekstas2"/>
        <w:numPr>
          <w:ilvl w:val="1"/>
          <w:numId w:val="4"/>
        </w:numPr>
        <w:ind w:left="0" w:firstLine="851"/>
        <w:jc w:val="both"/>
        <w:rPr>
          <w:rFonts w:ascii="Times New Roman" w:hAnsi="Times New Roman"/>
          <w:sz w:val="24"/>
          <w:szCs w:val="24"/>
          <w:lang w:val="lt-LT"/>
        </w:rPr>
      </w:pPr>
      <w:r w:rsidRPr="00457DF5">
        <w:rPr>
          <w:rFonts w:ascii="Times New Roman" w:hAnsi="Times New Roman"/>
          <w:sz w:val="24"/>
          <w:szCs w:val="24"/>
          <w:lang w:val="lt-LT"/>
        </w:rPr>
        <w:t>Tiekėjas turės siūlyti MRKS, kurios  funkcionalumą apibudina tai, kad sistema skirta ir naudojama laivais atgabenamų konteinerių bei krovininių, autobusų ir lengvųjų transporto priemonių patikrai. MRKS turės būti pateikta ir įdiegta kaip vienas integruotas  sprendinys, apimantis jonizuojančios spinduliuotės įrenginį, radiografinių vaizdų apdorojimo sisteminę ir  taikomąją programinę įrangą, sistemos naudotojų kompiuterinių darbo vietų techninę įrangą, atitinkančią gamintojo nustatytus techninius parametrus ir pritaikytą dirbti su specializuota programine įranga, užtikrinančia MRKS valdymą, jos būklės stebėjimą, gedimų diagnostiką ir veikimo priežiūrą.</w:t>
      </w:r>
    </w:p>
    <w:p w14:paraId="64972301" w14:textId="77777777" w:rsidR="00AE5EF9" w:rsidRPr="00457DF5" w:rsidRDefault="00AE5EF9" w:rsidP="00CF53FD">
      <w:pPr>
        <w:tabs>
          <w:tab w:val="left" w:pos="1134"/>
          <w:tab w:val="left" w:pos="1560"/>
        </w:tabs>
        <w:spacing w:after="0" w:line="240" w:lineRule="auto"/>
        <w:rPr>
          <w:rFonts w:ascii="Times New Roman"/>
          <w:sz w:val="24"/>
          <w:szCs w:val="24"/>
        </w:rPr>
      </w:pPr>
    </w:p>
    <w:p w14:paraId="1526B93A" w14:textId="77777777" w:rsidR="00AE5EF9" w:rsidRPr="00457DF5" w:rsidRDefault="00AE5EF9" w:rsidP="00CF53FD">
      <w:pPr>
        <w:spacing w:after="0" w:line="240" w:lineRule="auto"/>
        <w:jc w:val="both"/>
        <w:rPr>
          <w:rFonts w:ascii="Times New Roman"/>
          <w:sz w:val="24"/>
          <w:szCs w:val="24"/>
        </w:rPr>
      </w:pPr>
      <w:r w:rsidRPr="00457DF5">
        <w:rPr>
          <w:rFonts w:ascii="Times New Roman"/>
          <w:sz w:val="24"/>
          <w:szCs w:val="24"/>
        </w:rPr>
        <w:t xml:space="preserve">           </w:t>
      </w:r>
    </w:p>
    <w:p w14:paraId="099CB413" w14:textId="77777777" w:rsidR="00AE5EF9" w:rsidRPr="00457DF5" w:rsidRDefault="00AE5EF9" w:rsidP="00CF53FD">
      <w:pPr>
        <w:spacing w:after="0" w:line="240" w:lineRule="auto"/>
        <w:jc w:val="both"/>
        <w:rPr>
          <w:rFonts w:ascii="Times New Roman"/>
          <w:sz w:val="24"/>
          <w:szCs w:val="24"/>
        </w:rPr>
      </w:pPr>
      <w:r w:rsidRPr="00457DF5">
        <w:rPr>
          <w:rFonts w:ascii="Times New Roman"/>
          <w:sz w:val="24"/>
          <w:szCs w:val="24"/>
        </w:rPr>
        <w:t>PARENGĖ:</w:t>
      </w:r>
    </w:p>
    <w:p w14:paraId="5BB4F3C0" w14:textId="77777777" w:rsidR="00AE5EF9" w:rsidRPr="00457DF5" w:rsidRDefault="00AE5EF9" w:rsidP="00CF53FD">
      <w:pPr>
        <w:pStyle w:val="Sraopastraipa"/>
        <w:ind w:left="0" w:firstLine="0"/>
        <w:rPr>
          <w:szCs w:val="24"/>
        </w:rPr>
      </w:pPr>
      <w:r w:rsidRPr="00457DF5">
        <w:rPr>
          <w:szCs w:val="24"/>
        </w:rPr>
        <w:t>Pažeidimų prevencijos skyriaus vedėjas</w:t>
      </w:r>
      <w:r w:rsidRPr="00457DF5">
        <w:rPr>
          <w:szCs w:val="24"/>
        </w:rPr>
        <w:tab/>
      </w:r>
      <w:r w:rsidRPr="00457DF5">
        <w:rPr>
          <w:szCs w:val="24"/>
        </w:rPr>
        <w:tab/>
      </w:r>
      <w:r w:rsidRPr="00457DF5">
        <w:rPr>
          <w:szCs w:val="24"/>
        </w:rPr>
        <w:tab/>
        <w:t>Šarūnas Ramanauskas</w:t>
      </w:r>
    </w:p>
    <w:p w14:paraId="47F7E517" w14:textId="77777777" w:rsidR="00AE5EF9" w:rsidRPr="00457DF5" w:rsidRDefault="00AE5EF9" w:rsidP="00CF53FD">
      <w:pPr>
        <w:pStyle w:val="Sraopastraipa"/>
        <w:tabs>
          <w:tab w:val="left" w:pos="1134"/>
          <w:tab w:val="left" w:pos="1560"/>
        </w:tabs>
        <w:ind w:left="0" w:firstLine="0"/>
        <w:rPr>
          <w:szCs w:val="24"/>
        </w:rPr>
      </w:pPr>
    </w:p>
    <w:p w14:paraId="6B30D3E1" w14:textId="77777777" w:rsidR="00051955" w:rsidRPr="00457DF5" w:rsidRDefault="00051955" w:rsidP="00CF53FD">
      <w:pPr>
        <w:pStyle w:val="Sraopastraipa"/>
        <w:tabs>
          <w:tab w:val="left" w:pos="1134"/>
          <w:tab w:val="left" w:pos="1560"/>
        </w:tabs>
        <w:ind w:left="0" w:firstLine="0"/>
        <w:rPr>
          <w:szCs w:val="24"/>
        </w:rPr>
      </w:pPr>
    </w:p>
    <w:p w14:paraId="0C1C831E" w14:textId="7F729E53" w:rsidR="00AE5EF9" w:rsidRPr="00457DF5" w:rsidRDefault="00AE5EF9" w:rsidP="00CF53FD">
      <w:pPr>
        <w:pStyle w:val="Sraopastraipa"/>
        <w:tabs>
          <w:tab w:val="left" w:pos="1134"/>
          <w:tab w:val="left" w:pos="1560"/>
        </w:tabs>
        <w:ind w:left="0" w:firstLine="0"/>
        <w:rPr>
          <w:szCs w:val="24"/>
        </w:rPr>
      </w:pPr>
      <w:r w:rsidRPr="00457DF5">
        <w:rPr>
          <w:szCs w:val="24"/>
        </w:rPr>
        <w:lastRenderedPageBreak/>
        <w:t>SUDERINTA:</w:t>
      </w:r>
    </w:p>
    <w:p w14:paraId="614D7D98" w14:textId="4A7D65A9" w:rsidR="00AE5EF9" w:rsidRPr="00457DF5" w:rsidRDefault="00B36A3E" w:rsidP="00CF53FD">
      <w:pPr>
        <w:pStyle w:val="Sraopastraipa"/>
        <w:tabs>
          <w:tab w:val="left" w:pos="1134"/>
          <w:tab w:val="left" w:pos="1560"/>
        </w:tabs>
        <w:ind w:left="0" w:firstLine="0"/>
        <w:rPr>
          <w:szCs w:val="24"/>
        </w:rPr>
      </w:pPr>
      <w:r w:rsidRPr="00457DF5">
        <w:rPr>
          <w:szCs w:val="24"/>
        </w:rPr>
        <w:t>Muitinės informacinių sistemų centro direktorius</w:t>
      </w:r>
      <w:r w:rsidRPr="00457DF5">
        <w:rPr>
          <w:szCs w:val="24"/>
        </w:rPr>
        <w:tab/>
      </w:r>
      <w:r w:rsidRPr="00457DF5">
        <w:rPr>
          <w:szCs w:val="24"/>
        </w:rPr>
        <w:tab/>
        <w:t>Alvydas Šimkus</w:t>
      </w:r>
    </w:p>
    <w:p w14:paraId="74D818AA" w14:textId="77777777" w:rsidR="00AE5EF9" w:rsidRPr="00457DF5" w:rsidRDefault="00AE5EF9" w:rsidP="00CF53FD">
      <w:pPr>
        <w:pStyle w:val="Sraopastraipa"/>
        <w:tabs>
          <w:tab w:val="left" w:pos="1134"/>
          <w:tab w:val="left" w:pos="1560"/>
        </w:tabs>
        <w:ind w:left="0" w:firstLine="0"/>
        <w:rPr>
          <w:szCs w:val="24"/>
        </w:rPr>
      </w:pPr>
    </w:p>
    <w:p w14:paraId="213739E8" w14:textId="77777777" w:rsidR="00AE5EF9" w:rsidRPr="00457DF5" w:rsidRDefault="00AE5EF9" w:rsidP="00CF53FD">
      <w:pPr>
        <w:pStyle w:val="Sraopastraipa"/>
        <w:tabs>
          <w:tab w:val="left" w:pos="1134"/>
          <w:tab w:val="left" w:pos="1560"/>
        </w:tabs>
        <w:ind w:left="0" w:firstLine="0"/>
        <w:rPr>
          <w:szCs w:val="24"/>
        </w:rPr>
      </w:pPr>
    </w:p>
    <w:p w14:paraId="39A583DC" w14:textId="77777777" w:rsidR="00F83428" w:rsidRPr="00457DF5" w:rsidRDefault="00F83428" w:rsidP="00CF53FD">
      <w:pPr>
        <w:spacing w:after="0" w:line="240" w:lineRule="auto"/>
        <w:jc w:val="right"/>
        <w:rPr>
          <w:rFonts w:ascii="Times New Roman"/>
          <w:sz w:val="24"/>
          <w:szCs w:val="24"/>
        </w:rPr>
      </w:pPr>
    </w:p>
    <w:p w14:paraId="1EB47919" w14:textId="77777777" w:rsidR="00F83428" w:rsidRPr="00457DF5" w:rsidRDefault="00F83428" w:rsidP="00CF53FD">
      <w:pPr>
        <w:spacing w:after="0" w:line="240" w:lineRule="auto"/>
        <w:jc w:val="right"/>
        <w:rPr>
          <w:rFonts w:ascii="Times New Roman"/>
          <w:sz w:val="24"/>
          <w:szCs w:val="24"/>
        </w:rPr>
      </w:pPr>
    </w:p>
    <w:p w14:paraId="1C3FFA57" w14:textId="77777777" w:rsidR="00F83428" w:rsidRPr="00457DF5" w:rsidRDefault="00F83428" w:rsidP="00CF53FD">
      <w:pPr>
        <w:spacing w:after="0" w:line="240" w:lineRule="auto"/>
        <w:jc w:val="right"/>
        <w:rPr>
          <w:rFonts w:ascii="Times New Roman"/>
          <w:sz w:val="24"/>
          <w:szCs w:val="24"/>
        </w:rPr>
      </w:pPr>
    </w:p>
    <w:p w14:paraId="2BB39D52" w14:textId="77777777" w:rsidR="00F83428" w:rsidRPr="00457DF5" w:rsidRDefault="00F83428" w:rsidP="00CF53FD">
      <w:pPr>
        <w:spacing w:after="0" w:line="240" w:lineRule="auto"/>
        <w:jc w:val="right"/>
        <w:rPr>
          <w:rFonts w:ascii="Times New Roman"/>
          <w:sz w:val="24"/>
          <w:szCs w:val="24"/>
        </w:rPr>
      </w:pPr>
    </w:p>
    <w:p w14:paraId="7526660A" w14:textId="77777777" w:rsidR="00F83428" w:rsidRPr="00457DF5" w:rsidRDefault="00F83428" w:rsidP="00CF53FD">
      <w:pPr>
        <w:spacing w:after="0" w:line="240" w:lineRule="auto"/>
        <w:jc w:val="right"/>
        <w:rPr>
          <w:rFonts w:ascii="Times New Roman"/>
          <w:sz w:val="24"/>
          <w:szCs w:val="24"/>
        </w:rPr>
      </w:pPr>
    </w:p>
    <w:p w14:paraId="30105665" w14:textId="77777777" w:rsidR="00F83428" w:rsidRPr="00457DF5" w:rsidRDefault="00F83428" w:rsidP="00CF53FD">
      <w:pPr>
        <w:spacing w:after="0" w:line="240" w:lineRule="auto"/>
        <w:jc w:val="right"/>
        <w:rPr>
          <w:rFonts w:ascii="Times New Roman"/>
          <w:sz w:val="24"/>
          <w:szCs w:val="24"/>
        </w:rPr>
      </w:pPr>
    </w:p>
    <w:p w14:paraId="473BEDF1" w14:textId="77777777" w:rsidR="00F83428" w:rsidRPr="00457DF5" w:rsidRDefault="00F83428" w:rsidP="00CF53FD">
      <w:pPr>
        <w:spacing w:after="0" w:line="240" w:lineRule="auto"/>
        <w:jc w:val="right"/>
        <w:rPr>
          <w:rFonts w:ascii="Times New Roman"/>
          <w:sz w:val="24"/>
          <w:szCs w:val="24"/>
        </w:rPr>
      </w:pPr>
    </w:p>
    <w:p w14:paraId="30879728" w14:textId="77777777" w:rsidR="00F83428" w:rsidRPr="00457DF5" w:rsidRDefault="00F83428" w:rsidP="00CF53FD">
      <w:pPr>
        <w:spacing w:after="0" w:line="240" w:lineRule="auto"/>
        <w:jc w:val="right"/>
        <w:rPr>
          <w:rFonts w:ascii="Times New Roman"/>
          <w:sz w:val="24"/>
          <w:szCs w:val="24"/>
        </w:rPr>
      </w:pPr>
    </w:p>
    <w:p w14:paraId="6E0ABD32" w14:textId="77777777" w:rsidR="00F83428" w:rsidRPr="00457DF5" w:rsidRDefault="00F83428" w:rsidP="00CF53FD">
      <w:pPr>
        <w:spacing w:after="0" w:line="240" w:lineRule="auto"/>
        <w:jc w:val="right"/>
        <w:rPr>
          <w:rFonts w:ascii="Times New Roman"/>
          <w:sz w:val="24"/>
          <w:szCs w:val="24"/>
        </w:rPr>
      </w:pPr>
    </w:p>
    <w:p w14:paraId="196B1C16" w14:textId="77777777" w:rsidR="006F37B9" w:rsidRPr="00457DF5" w:rsidRDefault="006F37B9" w:rsidP="00CF53FD">
      <w:pPr>
        <w:spacing w:after="0" w:line="240" w:lineRule="auto"/>
        <w:jc w:val="right"/>
        <w:rPr>
          <w:rFonts w:ascii="Times New Roman"/>
          <w:sz w:val="24"/>
          <w:szCs w:val="24"/>
        </w:rPr>
      </w:pPr>
    </w:p>
    <w:p w14:paraId="40E8BA16" w14:textId="77777777" w:rsidR="006F37B9" w:rsidRPr="00457DF5" w:rsidRDefault="006F37B9" w:rsidP="00CF53FD">
      <w:pPr>
        <w:spacing w:after="0" w:line="240" w:lineRule="auto"/>
        <w:jc w:val="right"/>
        <w:rPr>
          <w:rFonts w:ascii="Times New Roman"/>
          <w:sz w:val="24"/>
          <w:szCs w:val="24"/>
        </w:rPr>
      </w:pPr>
    </w:p>
    <w:p w14:paraId="655A639E" w14:textId="77777777" w:rsidR="006F37B9" w:rsidRPr="00457DF5" w:rsidRDefault="006F37B9" w:rsidP="00CF53FD">
      <w:pPr>
        <w:spacing w:after="0" w:line="240" w:lineRule="auto"/>
        <w:jc w:val="right"/>
        <w:rPr>
          <w:rFonts w:ascii="Times New Roman"/>
          <w:sz w:val="24"/>
          <w:szCs w:val="24"/>
        </w:rPr>
      </w:pPr>
    </w:p>
    <w:p w14:paraId="0F8ABACD" w14:textId="77777777" w:rsidR="006F37B9" w:rsidRPr="00457DF5" w:rsidRDefault="006F37B9" w:rsidP="00CF53FD">
      <w:pPr>
        <w:spacing w:after="0" w:line="240" w:lineRule="auto"/>
        <w:jc w:val="right"/>
        <w:rPr>
          <w:rFonts w:ascii="Times New Roman"/>
          <w:sz w:val="24"/>
          <w:szCs w:val="24"/>
        </w:rPr>
      </w:pPr>
    </w:p>
    <w:p w14:paraId="51D4DC6A" w14:textId="77777777" w:rsidR="006F37B9" w:rsidRPr="00457DF5" w:rsidRDefault="006F37B9" w:rsidP="00CF53FD">
      <w:pPr>
        <w:spacing w:after="0" w:line="240" w:lineRule="auto"/>
        <w:jc w:val="right"/>
        <w:rPr>
          <w:rFonts w:ascii="Times New Roman"/>
          <w:sz w:val="24"/>
          <w:szCs w:val="24"/>
        </w:rPr>
      </w:pPr>
    </w:p>
    <w:p w14:paraId="4269B6BB" w14:textId="77777777" w:rsidR="006F37B9" w:rsidRPr="00457DF5" w:rsidRDefault="006F37B9" w:rsidP="00CF53FD">
      <w:pPr>
        <w:spacing w:after="0" w:line="240" w:lineRule="auto"/>
        <w:jc w:val="right"/>
        <w:rPr>
          <w:rFonts w:ascii="Times New Roman"/>
          <w:sz w:val="24"/>
          <w:szCs w:val="24"/>
        </w:rPr>
      </w:pPr>
    </w:p>
    <w:p w14:paraId="020E828A" w14:textId="77777777" w:rsidR="006F37B9" w:rsidRPr="00457DF5" w:rsidRDefault="006F37B9" w:rsidP="00CF53FD">
      <w:pPr>
        <w:spacing w:after="0" w:line="240" w:lineRule="auto"/>
        <w:jc w:val="right"/>
        <w:rPr>
          <w:rFonts w:ascii="Times New Roman"/>
          <w:sz w:val="24"/>
          <w:szCs w:val="24"/>
        </w:rPr>
      </w:pPr>
    </w:p>
    <w:p w14:paraId="3D27F46A" w14:textId="77777777" w:rsidR="006F37B9" w:rsidRPr="00457DF5" w:rsidRDefault="006F37B9" w:rsidP="00CF53FD">
      <w:pPr>
        <w:spacing w:after="0" w:line="240" w:lineRule="auto"/>
        <w:jc w:val="right"/>
        <w:rPr>
          <w:rFonts w:ascii="Times New Roman"/>
          <w:sz w:val="24"/>
          <w:szCs w:val="24"/>
        </w:rPr>
      </w:pPr>
    </w:p>
    <w:p w14:paraId="50AE6394" w14:textId="77777777" w:rsidR="00F83428" w:rsidRPr="00457DF5" w:rsidRDefault="00F83428" w:rsidP="00CF53FD">
      <w:pPr>
        <w:spacing w:after="0" w:line="240" w:lineRule="auto"/>
        <w:jc w:val="right"/>
        <w:rPr>
          <w:rFonts w:ascii="Times New Roman"/>
          <w:sz w:val="24"/>
          <w:szCs w:val="24"/>
        </w:rPr>
      </w:pPr>
    </w:p>
    <w:p w14:paraId="3E66D77A" w14:textId="77777777" w:rsidR="00B51DD7" w:rsidRPr="00457DF5" w:rsidRDefault="00B51DD7">
      <w:pPr>
        <w:spacing w:after="0" w:line="240" w:lineRule="auto"/>
        <w:rPr>
          <w:rFonts w:ascii="Times New Roman"/>
          <w:sz w:val="24"/>
          <w:szCs w:val="24"/>
        </w:rPr>
      </w:pPr>
      <w:r w:rsidRPr="00457DF5">
        <w:rPr>
          <w:rFonts w:ascii="Times New Roman"/>
          <w:sz w:val="24"/>
          <w:szCs w:val="24"/>
        </w:rPr>
        <w:br w:type="page"/>
      </w:r>
    </w:p>
    <w:p w14:paraId="5EB52E67" w14:textId="12360B94" w:rsidR="00AE5EF9" w:rsidRPr="00457DF5" w:rsidRDefault="00AE5EF9" w:rsidP="00CF53FD">
      <w:pPr>
        <w:spacing w:after="0" w:line="240" w:lineRule="auto"/>
        <w:jc w:val="right"/>
        <w:rPr>
          <w:rFonts w:ascii="Times New Roman"/>
          <w:sz w:val="24"/>
          <w:szCs w:val="24"/>
        </w:rPr>
      </w:pPr>
      <w:r w:rsidRPr="00457DF5">
        <w:rPr>
          <w:rFonts w:ascii="Times New Roman"/>
          <w:sz w:val="24"/>
          <w:szCs w:val="24"/>
        </w:rPr>
        <w:lastRenderedPageBreak/>
        <w:t>Techninės specifikacijos</w:t>
      </w:r>
    </w:p>
    <w:p w14:paraId="67C21D4D" w14:textId="77777777" w:rsidR="00AE5EF9" w:rsidRPr="00457DF5" w:rsidRDefault="00AE5EF9" w:rsidP="00CF53FD">
      <w:pPr>
        <w:spacing w:after="0" w:line="240" w:lineRule="auto"/>
        <w:jc w:val="right"/>
        <w:rPr>
          <w:rFonts w:ascii="Times New Roman"/>
          <w:sz w:val="24"/>
          <w:szCs w:val="24"/>
        </w:rPr>
      </w:pPr>
      <w:r w:rsidRPr="00457DF5">
        <w:rPr>
          <w:rFonts w:ascii="Times New Roman"/>
          <w:sz w:val="24"/>
          <w:szCs w:val="24"/>
        </w:rPr>
        <w:t>1 priedas</w:t>
      </w:r>
    </w:p>
    <w:p w14:paraId="1CEB04CB" w14:textId="77777777" w:rsidR="00AE5EF9" w:rsidRPr="00457DF5" w:rsidRDefault="00AE5EF9" w:rsidP="00CF53FD">
      <w:pPr>
        <w:spacing w:after="0" w:line="240" w:lineRule="auto"/>
        <w:ind w:firstLine="709"/>
        <w:jc w:val="center"/>
        <w:rPr>
          <w:rFonts w:ascii="Times New Roman"/>
          <w:b/>
          <w:caps/>
          <w:sz w:val="24"/>
          <w:szCs w:val="24"/>
        </w:rPr>
      </w:pPr>
      <w:r w:rsidRPr="00457DF5">
        <w:rPr>
          <w:rFonts w:ascii="Times New Roman"/>
          <w:b/>
          <w:caps/>
          <w:sz w:val="24"/>
          <w:szCs w:val="24"/>
        </w:rPr>
        <w:t xml:space="preserve">GPS koordinačių perdavimo techninės įrangos </w:t>
      </w:r>
    </w:p>
    <w:p w14:paraId="7F238FD9" w14:textId="77777777" w:rsidR="00AE5EF9" w:rsidRPr="00457DF5" w:rsidRDefault="00AE5EF9" w:rsidP="00CF53FD">
      <w:pPr>
        <w:spacing w:after="0" w:line="240" w:lineRule="auto"/>
        <w:ind w:firstLine="709"/>
        <w:jc w:val="center"/>
        <w:rPr>
          <w:rFonts w:ascii="Times New Roman"/>
          <w:b/>
          <w:caps/>
          <w:sz w:val="24"/>
          <w:szCs w:val="24"/>
        </w:rPr>
      </w:pPr>
      <w:r w:rsidRPr="00457DF5">
        <w:rPr>
          <w:rFonts w:ascii="Times New Roman"/>
          <w:b/>
          <w:caps/>
          <w:sz w:val="24"/>
          <w:szCs w:val="24"/>
        </w:rPr>
        <w:t>techninė specifikacija</w:t>
      </w:r>
    </w:p>
    <w:p w14:paraId="12526934" w14:textId="77777777" w:rsidR="00AE5EF9" w:rsidRPr="00457DF5" w:rsidRDefault="00AE5EF9" w:rsidP="00CF53FD">
      <w:pPr>
        <w:spacing w:after="0" w:line="240" w:lineRule="auto"/>
        <w:ind w:firstLine="709"/>
        <w:jc w:val="both"/>
        <w:rPr>
          <w:rFonts w:ascii="Times New Roman"/>
          <w:sz w:val="24"/>
          <w:szCs w:val="24"/>
        </w:rPr>
      </w:pPr>
    </w:p>
    <w:p w14:paraId="7E9A9C9F" w14:textId="77777777" w:rsidR="00AE5EF9" w:rsidRPr="00457DF5" w:rsidRDefault="00AE5EF9" w:rsidP="00CF53FD">
      <w:pPr>
        <w:pStyle w:val="Sraopastraipa"/>
        <w:numPr>
          <w:ilvl w:val="0"/>
          <w:numId w:val="5"/>
        </w:numPr>
        <w:ind w:left="0" w:firstLine="709"/>
        <w:rPr>
          <w:szCs w:val="24"/>
        </w:rPr>
      </w:pPr>
      <w:r w:rsidRPr="00457DF5">
        <w:rPr>
          <w:szCs w:val="24"/>
        </w:rPr>
        <w:t>Maitinimo įtampa (V) nuo 6 V iki 40 V.</w:t>
      </w:r>
    </w:p>
    <w:p w14:paraId="0C776A77" w14:textId="77777777" w:rsidR="00AE5EF9" w:rsidRPr="00457DF5" w:rsidRDefault="00AE5EF9" w:rsidP="00CF53FD">
      <w:pPr>
        <w:pStyle w:val="Sraopastraipa"/>
        <w:numPr>
          <w:ilvl w:val="0"/>
          <w:numId w:val="5"/>
        </w:numPr>
        <w:ind w:left="0" w:firstLine="709"/>
        <w:rPr>
          <w:szCs w:val="24"/>
        </w:rPr>
      </w:pPr>
      <w:r w:rsidRPr="00457DF5">
        <w:rPr>
          <w:szCs w:val="24"/>
        </w:rPr>
        <w:t>Darbinė temperatūra (°C ) nuo -40°C iki +80°C.</w:t>
      </w:r>
    </w:p>
    <w:p w14:paraId="5C3BFD84" w14:textId="5A7B011C" w:rsidR="00AE5EF9" w:rsidRPr="00457DF5" w:rsidRDefault="00AE5EF9" w:rsidP="00CF53FD">
      <w:pPr>
        <w:pStyle w:val="Sraopastraipa"/>
        <w:numPr>
          <w:ilvl w:val="0"/>
          <w:numId w:val="5"/>
        </w:numPr>
        <w:ind w:left="0" w:firstLine="709"/>
        <w:rPr>
          <w:szCs w:val="24"/>
        </w:rPr>
      </w:pPr>
      <w:r w:rsidRPr="00457DF5">
        <w:rPr>
          <w:szCs w:val="24"/>
        </w:rPr>
        <w:t>Terminalo korpuso įskaitant el. jungtis atsparumo drėgmei klasė ne žemesnė kaip IP</w:t>
      </w:r>
      <w:r w:rsidR="009B1EA3" w:rsidRPr="00457DF5">
        <w:rPr>
          <w:szCs w:val="24"/>
        </w:rPr>
        <w:t>41</w:t>
      </w:r>
      <w:r w:rsidRPr="00457DF5">
        <w:rPr>
          <w:szCs w:val="24"/>
        </w:rPr>
        <w:t xml:space="preserve"> </w:t>
      </w:r>
    </w:p>
    <w:p w14:paraId="0479AA31" w14:textId="77777777" w:rsidR="00AE5EF9" w:rsidRPr="00457DF5" w:rsidRDefault="00AE5EF9" w:rsidP="00CF53FD">
      <w:pPr>
        <w:pStyle w:val="Sraopastraipa"/>
        <w:ind w:left="709" w:firstLine="0"/>
        <w:rPr>
          <w:szCs w:val="24"/>
        </w:rPr>
      </w:pPr>
      <w:r w:rsidRPr="00457DF5">
        <w:rPr>
          <w:szCs w:val="24"/>
        </w:rPr>
        <w:t xml:space="preserve">          klasė.</w:t>
      </w:r>
    </w:p>
    <w:p w14:paraId="4A82C93B" w14:textId="77777777" w:rsidR="00AE5EF9" w:rsidRPr="00457DF5" w:rsidRDefault="00AE5EF9" w:rsidP="00CF53FD">
      <w:pPr>
        <w:pStyle w:val="Sraopastraipa"/>
        <w:numPr>
          <w:ilvl w:val="0"/>
          <w:numId w:val="5"/>
        </w:numPr>
        <w:ind w:left="0" w:firstLine="709"/>
        <w:rPr>
          <w:szCs w:val="24"/>
        </w:rPr>
      </w:pPr>
      <w:r w:rsidRPr="00457DF5">
        <w:rPr>
          <w:szCs w:val="24"/>
        </w:rPr>
        <w:t xml:space="preserve">GSM modemas 850/900/1800/1900 MHz palaikantis GPRS duomenų perdavimo </w:t>
      </w:r>
    </w:p>
    <w:p w14:paraId="166EB574" w14:textId="77777777" w:rsidR="00AE5EF9" w:rsidRPr="00457DF5" w:rsidRDefault="00AE5EF9" w:rsidP="00CF53FD">
      <w:pPr>
        <w:pStyle w:val="Sraopastraipa"/>
        <w:ind w:left="709" w:firstLine="0"/>
        <w:rPr>
          <w:szCs w:val="24"/>
        </w:rPr>
      </w:pPr>
      <w:r w:rsidRPr="00457DF5">
        <w:rPr>
          <w:szCs w:val="24"/>
        </w:rPr>
        <w:t xml:space="preserve">          standartą.</w:t>
      </w:r>
    </w:p>
    <w:p w14:paraId="3033CE87" w14:textId="77777777" w:rsidR="00AE5EF9" w:rsidRPr="00457DF5" w:rsidRDefault="00AE5EF9" w:rsidP="00CF53FD">
      <w:pPr>
        <w:pStyle w:val="Sraopastraipa"/>
        <w:numPr>
          <w:ilvl w:val="0"/>
          <w:numId w:val="5"/>
        </w:numPr>
        <w:ind w:left="0" w:firstLine="709"/>
        <w:rPr>
          <w:szCs w:val="24"/>
        </w:rPr>
      </w:pPr>
      <w:r w:rsidRPr="00457DF5">
        <w:rPr>
          <w:szCs w:val="24"/>
        </w:rPr>
        <w:t>GPS imtuvas ne mažiau 20 kanalų SIRF III technologijos.</w:t>
      </w:r>
    </w:p>
    <w:p w14:paraId="4E86CB09" w14:textId="77777777" w:rsidR="00AE5EF9" w:rsidRPr="00457DF5" w:rsidRDefault="00AE5EF9" w:rsidP="00CF53FD">
      <w:pPr>
        <w:pStyle w:val="Sraopastraipa"/>
        <w:numPr>
          <w:ilvl w:val="0"/>
          <w:numId w:val="5"/>
        </w:numPr>
        <w:ind w:left="0" w:firstLine="709"/>
        <w:rPr>
          <w:szCs w:val="24"/>
        </w:rPr>
      </w:pPr>
      <w:r w:rsidRPr="00457DF5">
        <w:rPr>
          <w:szCs w:val="24"/>
        </w:rPr>
        <w:t>Išorinės GSM/GPS antenos.</w:t>
      </w:r>
    </w:p>
    <w:p w14:paraId="242808BD" w14:textId="77777777" w:rsidR="00AE5EF9" w:rsidRPr="00457DF5" w:rsidRDefault="00AE5EF9" w:rsidP="00CF53FD">
      <w:pPr>
        <w:pStyle w:val="Sraopastraipa"/>
        <w:numPr>
          <w:ilvl w:val="0"/>
          <w:numId w:val="5"/>
        </w:numPr>
        <w:ind w:left="0" w:firstLine="709"/>
        <w:rPr>
          <w:szCs w:val="24"/>
        </w:rPr>
      </w:pPr>
      <w:r w:rsidRPr="00457DF5">
        <w:rPr>
          <w:szCs w:val="24"/>
        </w:rPr>
        <w:t xml:space="preserve">Duomenų kaupimo ir siuntimo dažnumas pasirenkamas nuo 0,1 min. iki 2,0 min.  </w:t>
      </w:r>
    </w:p>
    <w:p w14:paraId="2EE406CA" w14:textId="77777777" w:rsidR="00AE5EF9" w:rsidRPr="00457DF5" w:rsidRDefault="00AE5EF9" w:rsidP="00CF53FD">
      <w:pPr>
        <w:pStyle w:val="Sraopastraipa"/>
        <w:numPr>
          <w:ilvl w:val="0"/>
          <w:numId w:val="5"/>
        </w:numPr>
        <w:ind w:left="0" w:firstLine="709"/>
        <w:rPr>
          <w:szCs w:val="24"/>
        </w:rPr>
      </w:pPr>
      <w:r w:rsidRPr="00457DF5">
        <w:rPr>
          <w:szCs w:val="24"/>
        </w:rPr>
        <w:t xml:space="preserve">Turi būti numatytas „šaltas“ GPS įrenginio paleidimas, t. y. GPS suteikiamas iki 5 min. </w:t>
      </w:r>
    </w:p>
    <w:p w14:paraId="7CE53BD6" w14:textId="77777777" w:rsidR="00AE5EF9" w:rsidRPr="00457DF5" w:rsidRDefault="00AE5EF9" w:rsidP="00CF53FD">
      <w:pPr>
        <w:pStyle w:val="Sraopastraipa"/>
        <w:ind w:left="709" w:firstLine="0"/>
        <w:rPr>
          <w:szCs w:val="24"/>
        </w:rPr>
      </w:pPr>
      <w:r w:rsidRPr="00457DF5">
        <w:rPr>
          <w:szCs w:val="24"/>
        </w:rPr>
        <w:t xml:space="preserve">          laikas esamos vietovės nusistatymui. </w:t>
      </w:r>
    </w:p>
    <w:p w14:paraId="01357363" w14:textId="77777777" w:rsidR="00AE5EF9" w:rsidRPr="00457DF5" w:rsidRDefault="00AE5EF9" w:rsidP="00CF53FD">
      <w:pPr>
        <w:pStyle w:val="Sraopastraipa"/>
        <w:numPr>
          <w:ilvl w:val="0"/>
          <w:numId w:val="5"/>
        </w:numPr>
        <w:ind w:left="0" w:firstLine="709"/>
        <w:rPr>
          <w:szCs w:val="24"/>
        </w:rPr>
      </w:pPr>
      <w:r w:rsidRPr="00457DF5">
        <w:rPr>
          <w:szCs w:val="24"/>
        </w:rPr>
        <w:t>Telemetrinės įrangos kontroliniai įėjimai: CAN, RS232, RS485, USB2.0.</w:t>
      </w:r>
    </w:p>
    <w:p w14:paraId="7A984D24" w14:textId="77777777" w:rsidR="00AE5EF9" w:rsidRPr="00457DF5" w:rsidRDefault="00AE5EF9" w:rsidP="00CF53FD">
      <w:pPr>
        <w:pStyle w:val="Sraopastraipa"/>
        <w:numPr>
          <w:ilvl w:val="0"/>
          <w:numId w:val="5"/>
        </w:numPr>
        <w:ind w:left="0" w:firstLine="709"/>
        <w:rPr>
          <w:szCs w:val="24"/>
        </w:rPr>
      </w:pPr>
      <w:r w:rsidRPr="00457DF5">
        <w:rPr>
          <w:szCs w:val="24"/>
        </w:rPr>
        <w:t xml:space="preserve">Ne mažiau kaip 5 skaitmeniniai įėjimai, skirti papildomos automobilio specialios įrangos </w:t>
      </w:r>
    </w:p>
    <w:p w14:paraId="3FD4566A" w14:textId="77777777" w:rsidR="00AE5EF9" w:rsidRPr="00457DF5" w:rsidRDefault="00AE5EF9" w:rsidP="00CF53FD">
      <w:pPr>
        <w:pStyle w:val="Sraopastraipa"/>
        <w:ind w:left="709" w:firstLine="0"/>
        <w:rPr>
          <w:szCs w:val="24"/>
        </w:rPr>
      </w:pPr>
      <w:r w:rsidRPr="00457DF5">
        <w:rPr>
          <w:szCs w:val="24"/>
        </w:rPr>
        <w:t xml:space="preserve">          darbo laiko apskaitai ir kontrolei. Ne mažiau nei 2 įėjimai kuro lygiui bake kontroliuoti.</w:t>
      </w:r>
    </w:p>
    <w:p w14:paraId="5003FAF2" w14:textId="77777777" w:rsidR="00AE5EF9" w:rsidRPr="00457DF5" w:rsidRDefault="00AE5EF9" w:rsidP="00CF53FD">
      <w:pPr>
        <w:pStyle w:val="Sraopastraipa"/>
        <w:numPr>
          <w:ilvl w:val="0"/>
          <w:numId w:val="5"/>
        </w:numPr>
        <w:ind w:left="0" w:firstLine="709"/>
        <w:rPr>
          <w:szCs w:val="24"/>
        </w:rPr>
      </w:pPr>
      <w:r w:rsidRPr="00457DF5">
        <w:rPr>
          <w:szCs w:val="24"/>
        </w:rPr>
        <w:t xml:space="preserve">Įrangos atmintis, nesant galimybės perduoti duomenis į tarnybinę stotį, turi kaupti įvykius </w:t>
      </w:r>
    </w:p>
    <w:p w14:paraId="43BEF8F8" w14:textId="77777777" w:rsidR="00AE5EF9" w:rsidRPr="00457DF5" w:rsidRDefault="00AE5EF9" w:rsidP="00CF53FD">
      <w:pPr>
        <w:pStyle w:val="Sraopastraipa"/>
        <w:ind w:left="709" w:firstLine="0"/>
        <w:rPr>
          <w:szCs w:val="24"/>
        </w:rPr>
      </w:pPr>
      <w:r w:rsidRPr="00457DF5">
        <w:rPr>
          <w:szCs w:val="24"/>
        </w:rPr>
        <w:t xml:space="preserve">          savo atmintyje. </w:t>
      </w:r>
    </w:p>
    <w:p w14:paraId="106220E2" w14:textId="77777777" w:rsidR="00AE5EF9" w:rsidRPr="00457DF5" w:rsidRDefault="00AE5EF9" w:rsidP="00CF53FD">
      <w:pPr>
        <w:pStyle w:val="Sraopastraipa"/>
        <w:numPr>
          <w:ilvl w:val="0"/>
          <w:numId w:val="5"/>
        </w:numPr>
        <w:ind w:left="0" w:firstLine="709"/>
        <w:rPr>
          <w:szCs w:val="24"/>
        </w:rPr>
      </w:pPr>
      <w:r w:rsidRPr="00457DF5">
        <w:rPr>
          <w:szCs w:val="24"/>
        </w:rPr>
        <w:t>Galimybė įrangą programuoti ir konfigūruoti nuotoliniu būdu per GSM ryšį.</w:t>
      </w:r>
    </w:p>
    <w:p w14:paraId="1F9428F6" w14:textId="77777777" w:rsidR="00AE5EF9" w:rsidRPr="00457DF5" w:rsidRDefault="00AE5EF9" w:rsidP="00CF53FD">
      <w:pPr>
        <w:pStyle w:val="Sraopastraipa"/>
        <w:numPr>
          <w:ilvl w:val="0"/>
          <w:numId w:val="5"/>
        </w:numPr>
        <w:ind w:left="0" w:firstLine="709"/>
        <w:rPr>
          <w:szCs w:val="24"/>
        </w:rPr>
      </w:pPr>
      <w:r w:rsidRPr="00457DF5">
        <w:rPr>
          <w:szCs w:val="24"/>
        </w:rPr>
        <w:t xml:space="preserve">Įranga, suderinus su Perkančiąja organizacija turi būti suderinta integravimui į jos </w:t>
      </w:r>
    </w:p>
    <w:p w14:paraId="11F43B50" w14:textId="77777777" w:rsidR="00AE5EF9" w:rsidRPr="00457DF5" w:rsidRDefault="00AE5EF9" w:rsidP="00CF53FD">
      <w:pPr>
        <w:pStyle w:val="Sraopastraipa"/>
        <w:ind w:left="709" w:firstLine="0"/>
        <w:rPr>
          <w:szCs w:val="24"/>
        </w:rPr>
      </w:pPr>
      <w:r w:rsidRPr="00457DF5">
        <w:rPr>
          <w:szCs w:val="24"/>
        </w:rPr>
        <w:t xml:space="preserve">          naudojamą GPS ekipažų stebėjimo, koordinačių perdavimo ir padėties nustatymo sistemą  </w:t>
      </w:r>
    </w:p>
    <w:p w14:paraId="61942CA6" w14:textId="77777777" w:rsidR="00AE5EF9" w:rsidRPr="00457DF5" w:rsidRDefault="00AE5EF9" w:rsidP="00CF53FD">
      <w:pPr>
        <w:pStyle w:val="Sraopastraipa"/>
        <w:ind w:left="709" w:firstLine="0"/>
        <w:rPr>
          <w:szCs w:val="24"/>
        </w:rPr>
      </w:pPr>
      <w:r w:rsidRPr="00457DF5">
        <w:rPr>
          <w:szCs w:val="24"/>
        </w:rPr>
        <w:t xml:space="preserve">         „Fleet Complete“.</w:t>
      </w:r>
    </w:p>
    <w:p w14:paraId="0C81CC2D" w14:textId="77777777" w:rsidR="00AE5EF9" w:rsidRPr="00457DF5" w:rsidRDefault="00AE5EF9" w:rsidP="00CF53FD">
      <w:pPr>
        <w:pStyle w:val="Sraopastraipa"/>
        <w:ind w:left="709" w:firstLine="0"/>
        <w:rPr>
          <w:szCs w:val="24"/>
        </w:rPr>
      </w:pPr>
    </w:p>
    <w:p w14:paraId="6A829517" w14:textId="77777777" w:rsidR="00AE5EF9" w:rsidRPr="00457DF5" w:rsidRDefault="00AE5EF9" w:rsidP="00CF53FD">
      <w:pPr>
        <w:pStyle w:val="Sraopastraipa"/>
        <w:ind w:left="709" w:firstLine="0"/>
        <w:rPr>
          <w:szCs w:val="24"/>
        </w:rPr>
      </w:pPr>
    </w:p>
    <w:p w14:paraId="2E9E7CC8" w14:textId="77777777" w:rsidR="00AE5EF9" w:rsidRPr="00457DF5" w:rsidRDefault="00AE5EF9" w:rsidP="00CF53FD">
      <w:pPr>
        <w:pStyle w:val="Sraopastraipa"/>
        <w:ind w:left="709" w:firstLine="0"/>
        <w:jc w:val="center"/>
        <w:rPr>
          <w:szCs w:val="24"/>
        </w:rPr>
      </w:pPr>
      <w:r w:rsidRPr="00457DF5">
        <w:rPr>
          <w:szCs w:val="24"/>
        </w:rPr>
        <w:t>______________________</w:t>
      </w:r>
    </w:p>
    <w:p w14:paraId="1125CDF0" w14:textId="77777777" w:rsidR="00AE5EF9" w:rsidRPr="00457DF5" w:rsidRDefault="00AE5EF9" w:rsidP="00CF53FD">
      <w:pPr>
        <w:pStyle w:val="Sraopastraipa"/>
        <w:ind w:left="709"/>
        <w:rPr>
          <w:szCs w:val="24"/>
        </w:rPr>
      </w:pPr>
    </w:p>
    <w:p w14:paraId="725A3C63" w14:textId="77777777" w:rsidR="00AE5EF9" w:rsidRPr="00457DF5" w:rsidRDefault="00AE5EF9" w:rsidP="00CF53FD">
      <w:pPr>
        <w:spacing w:after="0" w:line="240" w:lineRule="auto"/>
        <w:jc w:val="right"/>
        <w:rPr>
          <w:rFonts w:ascii="Times New Roman"/>
          <w:sz w:val="24"/>
          <w:szCs w:val="24"/>
        </w:rPr>
      </w:pPr>
      <w:r w:rsidRPr="00457DF5">
        <w:rPr>
          <w:rFonts w:ascii="Times New Roman"/>
          <w:sz w:val="24"/>
          <w:szCs w:val="24"/>
        </w:rPr>
        <w:br w:type="page"/>
      </w:r>
      <w:r w:rsidRPr="00457DF5">
        <w:rPr>
          <w:rFonts w:ascii="Times New Roman"/>
          <w:sz w:val="24"/>
          <w:szCs w:val="24"/>
        </w:rPr>
        <w:lastRenderedPageBreak/>
        <w:t>Techninės specifikacijos</w:t>
      </w:r>
    </w:p>
    <w:p w14:paraId="0ACB97C1" w14:textId="77777777" w:rsidR="00AE5EF9" w:rsidRPr="00457DF5" w:rsidRDefault="00AE5EF9" w:rsidP="00CF53FD">
      <w:pPr>
        <w:spacing w:after="0" w:line="240" w:lineRule="auto"/>
        <w:jc w:val="right"/>
        <w:rPr>
          <w:rFonts w:ascii="Times New Roman"/>
          <w:sz w:val="24"/>
          <w:szCs w:val="24"/>
        </w:rPr>
      </w:pPr>
      <w:r w:rsidRPr="00457DF5">
        <w:rPr>
          <w:rFonts w:ascii="Times New Roman"/>
          <w:sz w:val="24"/>
          <w:szCs w:val="24"/>
        </w:rPr>
        <w:t>2 priedas</w:t>
      </w:r>
    </w:p>
    <w:p w14:paraId="3F898F45" w14:textId="77777777" w:rsidR="00AE5EF9" w:rsidRPr="00457DF5" w:rsidRDefault="00AE5EF9" w:rsidP="00CF53FD">
      <w:pPr>
        <w:spacing w:after="0" w:line="240" w:lineRule="auto"/>
        <w:ind w:firstLine="709"/>
        <w:jc w:val="center"/>
        <w:rPr>
          <w:rFonts w:ascii="Times New Roman"/>
          <w:b/>
          <w:bCs/>
          <w:sz w:val="24"/>
          <w:szCs w:val="24"/>
        </w:rPr>
      </w:pPr>
      <w:r w:rsidRPr="00457DF5">
        <w:rPr>
          <w:rFonts w:ascii="Times New Roman"/>
          <w:b/>
          <w:bCs/>
          <w:sz w:val="24"/>
          <w:szCs w:val="24"/>
        </w:rPr>
        <w:t>REIKALAVIMAI RYŠIO IR SAUGOS ĮRANGAI</w:t>
      </w:r>
    </w:p>
    <w:p w14:paraId="1B4A20D6" w14:textId="77777777" w:rsidR="00AE5EF9" w:rsidRPr="00457DF5" w:rsidRDefault="00AE5EF9" w:rsidP="00CF53FD">
      <w:pPr>
        <w:spacing w:after="0" w:line="240" w:lineRule="auto"/>
        <w:rPr>
          <w:rFonts w:ascii="Times New Roman"/>
        </w:rPr>
      </w:pPr>
    </w:p>
    <w:p w14:paraId="05DA7242" w14:textId="624F2A27" w:rsidR="00AE5EF9" w:rsidRPr="00457DF5" w:rsidRDefault="00AE5EF9" w:rsidP="00CF53FD">
      <w:pPr>
        <w:spacing w:after="0" w:line="240" w:lineRule="auto"/>
        <w:rPr>
          <w:rFonts w:ascii="Times New Roman"/>
        </w:rPr>
      </w:pPr>
    </w:p>
    <w:p w14:paraId="5D8B78F9" w14:textId="77777777" w:rsidR="00AE5EF9" w:rsidRPr="00457DF5" w:rsidRDefault="00AE5EF9" w:rsidP="00CF53FD">
      <w:pPr>
        <w:spacing w:after="0" w:line="240" w:lineRule="auto"/>
        <w:rPr>
          <w:rFonts w:ascii="Times New Roman"/>
          <w:b/>
          <w:sz w:val="24"/>
          <w:szCs w:val="24"/>
        </w:rPr>
      </w:pPr>
      <w:r w:rsidRPr="00457DF5">
        <w:rPr>
          <w:rFonts w:ascii="Times New Roman"/>
          <w:b/>
          <w:sz w:val="24"/>
          <w:szCs w:val="24"/>
        </w:rPr>
        <w:t>Saugos ir judriojo ryšio įranga:</w:t>
      </w:r>
    </w:p>
    <w:tbl>
      <w:tblPr>
        <w:tblW w:w="952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8"/>
        <w:gridCol w:w="8363"/>
      </w:tblGrid>
      <w:tr w:rsidR="00AE5EF9" w:rsidRPr="00457DF5" w14:paraId="0E970598" w14:textId="77777777" w:rsidTr="008F2F50">
        <w:trPr>
          <w:tblHeader/>
        </w:trPr>
        <w:tc>
          <w:tcPr>
            <w:tcW w:w="608" w:type="pct"/>
            <w:shd w:val="clear" w:color="auto" w:fill="D9D9D9"/>
            <w:vAlign w:val="center"/>
          </w:tcPr>
          <w:p w14:paraId="4AACDB9F" w14:textId="77777777" w:rsidR="00AE5EF9" w:rsidRPr="00457DF5" w:rsidRDefault="00AE5EF9" w:rsidP="00CF53FD">
            <w:pPr>
              <w:spacing w:after="0" w:line="240" w:lineRule="auto"/>
              <w:ind w:left="57" w:right="57"/>
              <w:rPr>
                <w:rFonts w:ascii="Times New Roman"/>
                <w:sz w:val="24"/>
                <w:szCs w:val="24"/>
                <w:lang w:bidi="en-US"/>
              </w:rPr>
            </w:pPr>
            <w:r w:rsidRPr="00457DF5">
              <w:rPr>
                <w:rFonts w:ascii="Times New Roman"/>
                <w:b/>
                <w:sz w:val="24"/>
                <w:szCs w:val="24"/>
                <w:lang w:bidi="en-US"/>
              </w:rPr>
              <w:t>Eil. Nr.</w:t>
            </w:r>
          </w:p>
        </w:tc>
        <w:tc>
          <w:tcPr>
            <w:tcW w:w="4392" w:type="pct"/>
            <w:shd w:val="clear" w:color="auto" w:fill="D9D9D9"/>
            <w:vAlign w:val="center"/>
          </w:tcPr>
          <w:p w14:paraId="64724391" w14:textId="77777777" w:rsidR="00AE5EF9" w:rsidRPr="00457DF5" w:rsidRDefault="00AE5EF9" w:rsidP="00CF53FD">
            <w:pPr>
              <w:spacing w:after="0" w:line="240" w:lineRule="auto"/>
              <w:jc w:val="center"/>
              <w:rPr>
                <w:rFonts w:ascii="Times New Roman"/>
                <w:sz w:val="24"/>
                <w:szCs w:val="24"/>
                <w:lang w:bidi="en-US"/>
              </w:rPr>
            </w:pPr>
            <w:r w:rsidRPr="00457DF5">
              <w:rPr>
                <w:rFonts w:ascii="Times New Roman"/>
                <w:b/>
                <w:sz w:val="24"/>
                <w:szCs w:val="24"/>
                <w:lang w:bidi="en-US"/>
              </w:rPr>
              <w:t>Reikalaujama charakteristika (ne blogiau kaip)</w:t>
            </w:r>
          </w:p>
        </w:tc>
      </w:tr>
      <w:tr w:rsidR="00AE5EF9" w:rsidRPr="00457DF5" w14:paraId="50A7FBBE" w14:textId="77777777" w:rsidTr="008F2F50">
        <w:tc>
          <w:tcPr>
            <w:tcW w:w="608" w:type="pct"/>
            <w:vAlign w:val="center"/>
          </w:tcPr>
          <w:p w14:paraId="52BE4B9E" w14:textId="77777777" w:rsidR="00AE5EF9" w:rsidRPr="00457DF5" w:rsidRDefault="00AE5EF9" w:rsidP="00CF53FD">
            <w:pPr>
              <w:numPr>
                <w:ilvl w:val="0"/>
                <w:numId w:val="6"/>
              </w:numPr>
              <w:spacing w:after="0" w:line="240" w:lineRule="auto"/>
              <w:ind w:left="57" w:right="57" w:firstLine="0"/>
              <w:contextualSpacing/>
              <w:rPr>
                <w:rFonts w:ascii="Times New Roman"/>
                <w:b/>
                <w:sz w:val="24"/>
                <w:szCs w:val="24"/>
                <w:lang w:bidi="en-US"/>
              </w:rPr>
            </w:pPr>
          </w:p>
        </w:tc>
        <w:tc>
          <w:tcPr>
            <w:tcW w:w="4392" w:type="pct"/>
            <w:vAlign w:val="center"/>
          </w:tcPr>
          <w:p w14:paraId="6967DD77" w14:textId="77777777" w:rsidR="00AE5EF9" w:rsidRPr="00457DF5" w:rsidRDefault="00AE5EF9" w:rsidP="00CF53FD">
            <w:pPr>
              <w:spacing w:after="0" w:line="240" w:lineRule="auto"/>
              <w:contextualSpacing/>
              <w:rPr>
                <w:rFonts w:ascii="Times New Roman"/>
                <w:b/>
                <w:bCs/>
                <w:sz w:val="24"/>
                <w:szCs w:val="24"/>
                <w:lang w:bidi="en-US"/>
              </w:rPr>
            </w:pPr>
            <w:r w:rsidRPr="00457DF5">
              <w:rPr>
                <w:rFonts w:ascii="Times New Roman"/>
                <w:b/>
                <w:bCs/>
                <w:sz w:val="24"/>
                <w:szCs w:val="24"/>
                <w:lang w:bidi="en-US"/>
              </w:rPr>
              <w:t>Konstrukcija</w:t>
            </w:r>
          </w:p>
        </w:tc>
      </w:tr>
      <w:tr w:rsidR="00AE5EF9" w:rsidRPr="00457DF5" w14:paraId="13B47DE4" w14:textId="77777777" w:rsidTr="008F2F50">
        <w:tc>
          <w:tcPr>
            <w:tcW w:w="608" w:type="pct"/>
            <w:vAlign w:val="center"/>
          </w:tcPr>
          <w:p w14:paraId="577175DF" w14:textId="77777777" w:rsidR="00AE5EF9" w:rsidRPr="00457DF5" w:rsidRDefault="00AE5EF9" w:rsidP="00CF53FD">
            <w:pPr>
              <w:numPr>
                <w:ilvl w:val="1"/>
                <w:numId w:val="6"/>
              </w:numPr>
              <w:pBdr>
                <w:top w:val="none" w:sz="0" w:space="0" w:color="000000"/>
                <w:left w:val="none" w:sz="0" w:space="0" w:color="000000"/>
                <w:bottom w:val="none" w:sz="0" w:space="0" w:color="000000"/>
                <w:right w:val="none" w:sz="0" w:space="0" w:color="000000"/>
                <w:between w:val="none" w:sz="0" w:space="0" w:color="000000"/>
              </w:pBdr>
              <w:tabs>
                <w:tab w:val="left" w:pos="926"/>
              </w:tabs>
              <w:spacing w:after="0" w:line="240" w:lineRule="auto"/>
              <w:ind w:left="57" w:right="57" w:firstLine="0"/>
              <w:contextualSpacing/>
              <w:rPr>
                <w:rFonts w:ascii="Times New Roman"/>
                <w:sz w:val="24"/>
                <w:szCs w:val="24"/>
                <w:lang w:bidi="en-US"/>
              </w:rPr>
            </w:pPr>
          </w:p>
        </w:tc>
        <w:tc>
          <w:tcPr>
            <w:tcW w:w="4392" w:type="pct"/>
            <w:vAlign w:val="center"/>
          </w:tcPr>
          <w:p w14:paraId="36C3E1A6" w14:textId="77777777" w:rsidR="00AE5EF9" w:rsidRPr="00457DF5" w:rsidRDefault="00AE5EF9" w:rsidP="00CF53FD">
            <w:pPr>
              <w:spacing w:after="0" w:line="240" w:lineRule="auto"/>
              <w:jc w:val="both"/>
              <w:rPr>
                <w:rFonts w:ascii="Times New Roman"/>
                <w:sz w:val="24"/>
                <w:szCs w:val="24"/>
                <w:lang w:bidi="en-US"/>
              </w:rPr>
            </w:pPr>
            <w:r w:rsidRPr="00457DF5">
              <w:rPr>
                <w:rFonts w:ascii="Times New Roman"/>
                <w:sz w:val="24"/>
                <w:szCs w:val="24"/>
                <w:lang w:bidi="en-US"/>
              </w:rPr>
              <w:t>Būtina išvardinti siūlomos įrangos komponentus, jų kiekius, modelius, gamintoją ir produktų kodus. Jeigu siūloma įranga licencijuojama, būtina pateikti licencijų kodus ir trumpą funkcionalumo aprašymą, kurį kiekviena licencija suteikia ir kaip tai atitinka reikalavimus.</w:t>
            </w:r>
          </w:p>
        </w:tc>
      </w:tr>
      <w:tr w:rsidR="00AE5EF9" w:rsidRPr="00457DF5" w14:paraId="4E1BA992" w14:textId="77777777" w:rsidTr="008F2F50">
        <w:tc>
          <w:tcPr>
            <w:tcW w:w="608" w:type="pct"/>
            <w:vAlign w:val="center"/>
          </w:tcPr>
          <w:p w14:paraId="0E4E4C7A" w14:textId="77777777" w:rsidR="00AE5EF9" w:rsidRPr="00457DF5" w:rsidRDefault="00AE5EF9" w:rsidP="00CF53FD">
            <w:pPr>
              <w:numPr>
                <w:ilvl w:val="1"/>
                <w:numId w:val="6"/>
              </w:numPr>
              <w:pBdr>
                <w:top w:val="none" w:sz="0" w:space="0" w:color="000000"/>
                <w:left w:val="none" w:sz="0" w:space="0" w:color="000000"/>
                <w:bottom w:val="none" w:sz="0" w:space="0" w:color="000000"/>
                <w:right w:val="none" w:sz="0" w:space="0" w:color="000000"/>
                <w:between w:val="none" w:sz="0" w:space="0" w:color="000000"/>
              </w:pBdr>
              <w:tabs>
                <w:tab w:val="left" w:pos="926"/>
              </w:tabs>
              <w:spacing w:after="0" w:line="240" w:lineRule="auto"/>
              <w:ind w:left="57" w:right="57" w:firstLine="0"/>
              <w:contextualSpacing/>
              <w:rPr>
                <w:rFonts w:ascii="Times New Roman"/>
                <w:sz w:val="24"/>
                <w:szCs w:val="24"/>
                <w:lang w:bidi="en-US"/>
              </w:rPr>
            </w:pPr>
          </w:p>
        </w:tc>
        <w:tc>
          <w:tcPr>
            <w:tcW w:w="4392" w:type="pct"/>
            <w:vAlign w:val="center"/>
          </w:tcPr>
          <w:p w14:paraId="6CD8A415" w14:textId="77777777" w:rsidR="00AE5EF9" w:rsidRPr="00457DF5" w:rsidRDefault="00AE5EF9" w:rsidP="00CF53FD">
            <w:pPr>
              <w:spacing w:after="0" w:line="240" w:lineRule="auto"/>
              <w:jc w:val="both"/>
              <w:rPr>
                <w:rFonts w:ascii="Times New Roman"/>
                <w:sz w:val="24"/>
                <w:szCs w:val="24"/>
                <w:lang w:bidi="en-US"/>
              </w:rPr>
            </w:pPr>
            <w:r w:rsidRPr="00457DF5">
              <w:rPr>
                <w:rFonts w:ascii="Times New Roman"/>
                <w:sz w:val="24"/>
                <w:szCs w:val="24"/>
                <w:lang w:bidi="en-US"/>
              </w:rPr>
              <w:t>Siūloma įranga turi būti komplektuojama paties gamintojo. Siūloma įranga negali būti realizuota naudojant  virtualizacijos platformomis paremtais sprendimais.</w:t>
            </w:r>
          </w:p>
        </w:tc>
      </w:tr>
      <w:tr w:rsidR="00AE5EF9" w:rsidRPr="00457DF5" w14:paraId="3D521C8B" w14:textId="77777777" w:rsidTr="008F2F50">
        <w:trPr>
          <w:trHeight w:val="283"/>
        </w:trPr>
        <w:tc>
          <w:tcPr>
            <w:tcW w:w="608" w:type="pct"/>
            <w:tcBorders>
              <w:bottom w:val="single" w:sz="4" w:space="0" w:color="auto"/>
            </w:tcBorders>
            <w:vAlign w:val="center"/>
          </w:tcPr>
          <w:p w14:paraId="16452E44" w14:textId="77777777" w:rsidR="00AE5EF9" w:rsidRPr="00457DF5" w:rsidRDefault="00AE5EF9" w:rsidP="00CF53FD">
            <w:pPr>
              <w:numPr>
                <w:ilvl w:val="1"/>
                <w:numId w:val="6"/>
              </w:numPr>
              <w:pBdr>
                <w:top w:val="none" w:sz="0" w:space="0" w:color="000000"/>
                <w:left w:val="none" w:sz="0" w:space="0" w:color="000000"/>
                <w:bottom w:val="none" w:sz="0" w:space="0" w:color="000000"/>
                <w:right w:val="none" w:sz="0" w:space="0" w:color="000000"/>
                <w:between w:val="none" w:sz="0" w:space="0" w:color="000000"/>
              </w:pBdr>
              <w:tabs>
                <w:tab w:val="left" w:pos="926"/>
              </w:tabs>
              <w:spacing w:after="0" w:line="240" w:lineRule="auto"/>
              <w:ind w:left="57" w:right="57" w:firstLine="0"/>
              <w:contextualSpacing/>
              <w:rPr>
                <w:rFonts w:ascii="Times New Roman"/>
                <w:sz w:val="24"/>
                <w:szCs w:val="24"/>
                <w:lang w:bidi="en-US"/>
              </w:rPr>
            </w:pPr>
          </w:p>
        </w:tc>
        <w:tc>
          <w:tcPr>
            <w:tcW w:w="4392" w:type="pct"/>
            <w:tcBorders>
              <w:bottom w:val="single" w:sz="4" w:space="0" w:color="auto"/>
            </w:tcBorders>
            <w:vAlign w:val="center"/>
          </w:tcPr>
          <w:p w14:paraId="770CB394" w14:textId="77777777" w:rsidR="00AE5EF9" w:rsidRPr="00457DF5" w:rsidRDefault="00AE5EF9" w:rsidP="00CF53FD">
            <w:pPr>
              <w:spacing w:after="0" w:line="240" w:lineRule="auto"/>
              <w:jc w:val="both"/>
              <w:rPr>
                <w:rFonts w:ascii="Times New Roman"/>
                <w:sz w:val="24"/>
                <w:szCs w:val="24"/>
                <w:lang w:bidi="en-US"/>
              </w:rPr>
            </w:pPr>
            <w:r w:rsidRPr="00457DF5">
              <w:rPr>
                <w:rFonts w:ascii="Times New Roman"/>
                <w:sz w:val="24"/>
                <w:szCs w:val="24"/>
                <w:lang w:bidi="en-US"/>
              </w:rPr>
              <w:t>El. maitinimas dvipolis nuo ±12 iki ±120 VDC; 2A</w:t>
            </w:r>
          </w:p>
        </w:tc>
      </w:tr>
      <w:tr w:rsidR="00AE5EF9" w:rsidRPr="00457DF5" w14:paraId="45AA4C3C" w14:textId="77777777" w:rsidTr="008F2F50">
        <w:trPr>
          <w:trHeight w:val="374"/>
        </w:trPr>
        <w:tc>
          <w:tcPr>
            <w:tcW w:w="608" w:type="pct"/>
            <w:tcBorders>
              <w:bottom w:val="single" w:sz="4" w:space="0" w:color="auto"/>
            </w:tcBorders>
            <w:vAlign w:val="center"/>
          </w:tcPr>
          <w:p w14:paraId="121DCA01" w14:textId="77777777" w:rsidR="00AE5EF9" w:rsidRPr="00457DF5" w:rsidRDefault="00AE5EF9" w:rsidP="00CF53FD">
            <w:pPr>
              <w:numPr>
                <w:ilvl w:val="1"/>
                <w:numId w:val="6"/>
              </w:numPr>
              <w:pBdr>
                <w:top w:val="none" w:sz="0" w:space="0" w:color="000000"/>
                <w:left w:val="none" w:sz="0" w:space="0" w:color="000000"/>
                <w:bottom w:val="none" w:sz="0" w:space="0" w:color="000000"/>
                <w:right w:val="none" w:sz="0" w:space="0" w:color="000000"/>
                <w:between w:val="none" w:sz="0" w:space="0" w:color="000000"/>
              </w:pBdr>
              <w:tabs>
                <w:tab w:val="left" w:pos="926"/>
              </w:tabs>
              <w:spacing w:after="0" w:line="240" w:lineRule="auto"/>
              <w:ind w:left="57" w:right="57" w:firstLine="0"/>
              <w:contextualSpacing/>
              <w:rPr>
                <w:rFonts w:ascii="Times New Roman"/>
                <w:sz w:val="24"/>
                <w:szCs w:val="24"/>
                <w:lang w:bidi="en-US"/>
              </w:rPr>
            </w:pPr>
          </w:p>
        </w:tc>
        <w:tc>
          <w:tcPr>
            <w:tcW w:w="4392" w:type="pct"/>
            <w:tcBorders>
              <w:bottom w:val="single" w:sz="4" w:space="0" w:color="auto"/>
            </w:tcBorders>
            <w:vAlign w:val="center"/>
          </w:tcPr>
          <w:p w14:paraId="1BDB431C" w14:textId="77777777" w:rsidR="00AE5EF9" w:rsidRPr="00457DF5" w:rsidRDefault="00AE5EF9" w:rsidP="00CF53FD">
            <w:pPr>
              <w:spacing w:after="0" w:line="240" w:lineRule="auto"/>
              <w:jc w:val="both"/>
              <w:rPr>
                <w:rFonts w:ascii="Times New Roman"/>
                <w:sz w:val="24"/>
                <w:szCs w:val="24"/>
                <w:lang w:bidi="en-US"/>
              </w:rPr>
            </w:pPr>
            <w:r w:rsidRPr="00457DF5">
              <w:rPr>
                <w:rFonts w:ascii="Times New Roman"/>
                <w:sz w:val="24"/>
                <w:szCs w:val="24"/>
                <w:lang w:bidi="en-US"/>
              </w:rPr>
              <w:t xml:space="preserve">Nemažiau kaip 1 WAN ir 4 LAN 1000Base-t Ethernet  RJ45 </w:t>
            </w:r>
          </w:p>
        </w:tc>
      </w:tr>
      <w:tr w:rsidR="00AE5EF9" w:rsidRPr="00457DF5" w14:paraId="24B54505" w14:textId="77777777" w:rsidTr="008F2F50">
        <w:trPr>
          <w:trHeight w:val="374"/>
        </w:trPr>
        <w:tc>
          <w:tcPr>
            <w:tcW w:w="608" w:type="pct"/>
            <w:tcBorders>
              <w:bottom w:val="single" w:sz="4" w:space="0" w:color="auto"/>
            </w:tcBorders>
            <w:vAlign w:val="center"/>
          </w:tcPr>
          <w:p w14:paraId="313B6314" w14:textId="77777777" w:rsidR="00AE5EF9" w:rsidRPr="00457DF5" w:rsidRDefault="00AE5EF9" w:rsidP="00CF53FD">
            <w:pPr>
              <w:numPr>
                <w:ilvl w:val="1"/>
                <w:numId w:val="6"/>
              </w:numPr>
              <w:pBdr>
                <w:top w:val="none" w:sz="0" w:space="0" w:color="000000"/>
                <w:left w:val="none" w:sz="0" w:space="0" w:color="000000"/>
                <w:bottom w:val="none" w:sz="0" w:space="0" w:color="000000"/>
                <w:right w:val="none" w:sz="0" w:space="0" w:color="000000"/>
                <w:between w:val="none" w:sz="0" w:space="0" w:color="000000"/>
              </w:pBdr>
              <w:tabs>
                <w:tab w:val="left" w:pos="926"/>
              </w:tabs>
              <w:spacing w:after="0" w:line="240" w:lineRule="auto"/>
              <w:ind w:left="57" w:right="57" w:firstLine="0"/>
              <w:contextualSpacing/>
              <w:rPr>
                <w:rFonts w:ascii="Times New Roman"/>
                <w:sz w:val="24"/>
                <w:szCs w:val="24"/>
                <w:lang w:bidi="en-US"/>
              </w:rPr>
            </w:pPr>
          </w:p>
        </w:tc>
        <w:tc>
          <w:tcPr>
            <w:tcW w:w="4392" w:type="pct"/>
            <w:tcBorders>
              <w:bottom w:val="single" w:sz="4" w:space="0" w:color="auto"/>
            </w:tcBorders>
            <w:vAlign w:val="center"/>
          </w:tcPr>
          <w:p w14:paraId="4E54C278" w14:textId="77777777" w:rsidR="00AE5EF9" w:rsidRPr="00457DF5" w:rsidRDefault="00AE5EF9" w:rsidP="00CF53FD">
            <w:pPr>
              <w:spacing w:after="0" w:line="240" w:lineRule="auto"/>
              <w:jc w:val="both"/>
              <w:rPr>
                <w:rFonts w:ascii="Times New Roman"/>
                <w:sz w:val="24"/>
                <w:szCs w:val="24"/>
                <w:lang w:bidi="en-US"/>
              </w:rPr>
            </w:pPr>
            <w:r w:rsidRPr="00457DF5">
              <w:rPr>
                <w:rFonts w:ascii="Times New Roman"/>
                <w:sz w:val="24"/>
                <w:szCs w:val="24"/>
                <w:lang w:bidi="en-US"/>
              </w:rPr>
              <w:t>Ne mažiau kaip vienas RJ45 valdymo prievadas skirtas įrenginio valdymui per grafinę sąsają bei komandinę eilutę.</w:t>
            </w:r>
          </w:p>
        </w:tc>
      </w:tr>
      <w:tr w:rsidR="00AE5EF9" w:rsidRPr="00457DF5" w14:paraId="15D3F496" w14:textId="77777777" w:rsidTr="008F2F50">
        <w:trPr>
          <w:trHeight w:val="374"/>
        </w:trPr>
        <w:tc>
          <w:tcPr>
            <w:tcW w:w="608" w:type="pct"/>
            <w:tcBorders>
              <w:bottom w:val="single" w:sz="4" w:space="0" w:color="auto"/>
            </w:tcBorders>
            <w:vAlign w:val="center"/>
          </w:tcPr>
          <w:p w14:paraId="592598F9" w14:textId="77777777" w:rsidR="00AE5EF9" w:rsidRPr="00457DF5" w:rsidRDefault="00AE5EF9" w:rsidP="00CF53FD">
            <w:pPr>
              <w:numPr>
                <w:ilvl w:val="1"/>
                <w:numId w:val="6"/>
              </w:numPr>
              <w:pBdr>
                <w:top w:val="none" w:sz="0" w:space="0" w:color="000000"/>
                <w:left w:val="none" w:sz="0" w:space="0" w:color="000000"/>
                <w:bottom w:val="none" w:sz="0" w:space="0" w:color="000000"/>
                <w:right w:val="none" w:sz="0" w:space="0" w:color="000000"/>
                <w:between w:val="none" w:sz="0" w:space="0" w:color="000000"/>
              </w:pBdr>
              <w:tabs>
                <w:tab w:val="left" w:pos="926"/>
              </w:tabs>
              <w:spacing w:after="0" w:line="240" w:lineRule="auto"/>
              <w:ind w:left="57" w:right="57" w:firstLine="0"/>
              <w:contextualSpacing/>
              <w:rPr>
                <w:rFonts w:ascii="Times New Roman"/>
                <w:sz w:val="24"/>
                <w:szCs w:val="24"/>
                <w:lang w:bidi="en-US"/>
              </w:rPr>
            </w:pPr>
          </w:p>
        </w:tc>
        <w:tc>
          <w:tcPr>
            <w:tcW w:w="4392" w:type="pct"/>
            <w:tcBorders>
              <w:bottom w:val="single" w:sz="4" w:space="0" w:color="auto"/>
            </w:tcBorders>
            <w:vAlign w:val="center"/>
          </w:tcPr>
          <w:p w14:paraId="126A5F3A" w14:textId="77777777" w:rsidR="00AE5EF9" w:rsidRPr="00457DF5" w:rsidRDefault="00AE5EF9" w:rsidP="00CF53FD">
            <w:pPr>
              <w:spacing w:after="0" w:line="240" w:lineRule="auto"/>
              <w:jc w:val="both"/>
              <w:rPr>
                <w:rFonts w:ascii="Times New Roman"/>
                <w:sz w:val="24"/>
                <w:szCs w:val="24"/>
                <w:lang w:bidi="en-US"/>
              </w:rPr>
            </w:pPr>
            <w:r w:rsidRPr="00457DF5">
              <w:rPr>
                <w:rFonts w:ascii="Times New Roman"/>
                <w:sz w:val="24"/>
                <w:szCs w:val="24"/>
                <w:lang w:bidi="en-US"/>
              </w:rPr>
              <w:t>Įranga privalo turėti montavimo ant sienos galimybę.</w:t>
            </w:r>
          </w:p>
        </w:tc>
      </w:tr>
      <w:tr w:rsidR="00AE5EF9" w:rsidRPr="00457DF5" w14:paraId="7678A4B0" w14:textId="77777777" w:rsidTr="008F2F50">
        <w:trPr>
          <w:trHeight w:val="374"/>
        </w:trPr>
        <w:tc>
          <w:tcPr>
            <w:tcW w:w="608" w:type="pct"/>
            <w:tcBorders>
              <w:bottom w:val="single" w:sz="4" w:space="0" w:color="auto"/>
            </w:tcBorders>
            <w:vAlign w:val="center"/>
          </w:tcPr>
          <w:p w14:paraId="7F5AE106" w14:textId="77777777" w:rsidR="00AE5EF9" w:rsidRPr="00457DF5" w:rsidRDefault="00AE5EF9" w:rsidP="00CF53FD">
            <w:pPr>
              <w:numPr>
                <w:ilvl w:val="1"/>
                <w:numId w:val="6"/>
              </w:numPr>
              <w:pBdr>
                <w:top w:val="none" w:sz="0" w:space="0" w:color="000000"/>
                <w:left w:val="none" w:sz="0" w:space="0" w:color="000000"/>
                <w:bottom w:val="none" w:sz="0" w:space="0" w:color="000000"/>
                <w:right w:val="none" w:sz="0" w:space="0" w:color="000000"/>
                <w:between w:val="none" w:sz="0" w:space="0" w:color="000000"/>
              </w:pBdr>
              <w:tabs>
                <w:tab w:val="left" w:pos="926"/>
              </w:tabs>
              <w:spacing w:after="0" w:line="240" w:lineRule="auto"/>
              <w:ind w:left="57" w:right="57" w:firstLine="0"/>
              <w:contextualSpacing/>
              <w:rPr>
                <w:rFonts w:ascii="Times New Roman"/>
                <w:sz w:val="24"/>
                <w:szCs w:val="24"/>
                <w:lang w:bidi="en-US"/>
              </w:rPr>
            </w:pPr>
          </w:p>
        </w:tc>
        <w:tc>
          <w:tcPr>
            <w:tcW w:w="4392" w:type="pct"/>
            <w:tcBorders>
              <w:bottom w:val="single" w:sz="4" w:space="0" w:color="auto"/>
            </w:tcBorders>
            <w:vAlign w:val="center"/>
          </w:tcPr>
          <w:p w14:paraId="5C77AEC5" w14:textId="7FCE85C5" w:rsidR="00AE5EF9" w:rsidRPr="00457DF5" w:rsidRDefault="009D129F" w:rsidP="00CF53FD">
            <w:pPr>
              <w:spacing w:after="0" w:line="240" w:lineRule="auto"/>
              <w:jc w:val="both"/>
              <w:rPr>
                <w:rFonts w:ascii="Times New Roman"/>
                <w:sz w:val="24"/>
                <w:szCs w:val="24"/>
                <w:lang w:bidi="en-US"/>
              </w:rPr>
            </w:pPr>
            <w:r w:rsidRPr="00457DF5">
              <w:rPr>
                <w:rFonts w:ascii="Times New Roman"/>
                <w:color w:val="333333"/>
                <w:sz w:val="24"/>
                <w:szCs w:val="24"/>
              </w:rPr>
              <w:t>Įranga turi būti skirta eksploatuoti esant  aplinkos temperatūrai nuo 0 iki +40 </w:t>
            </w:r>
            <w:r w:rsidRPr="00457DF5">
              <w:rPr>
                <w:rFonts w:ascii="Times New Roman"/>
                <w:color w:val="333333"/>
                <w:sz w:val="24"/>
                <w:szCs w:val="24"/>
                <w:vertAlign w:val="superscript"/>
              </w:rPr>
              <w:t>0</w:t>
            </w:r>
            <w:r w:rsidRPr="00457DF5">
              <w:rPr>
                <w:rFonts w:ascii="Times New Roman"/>
                <w:color w:val="333333"/>
                <w:sz w:val="24"/>
                <w:szCs w:val="24"/>
              </w:rPr>
              <w:t>C ir santykiniam drėgnumui nuo 10 iki 90%</w:t>
            </w:r>
          </w:p>
        </w:tc>
      </w:tr>
      <w:tr w:rsidR="00AE5EF9" w:rsidRPr="00457DF5" w14:paraId="00CF0FBE" w14:textId="77777777" w:rsidTr="008F2F50">
        <w:trPr>
          <w:trHeight w:val="362"/>
        </w:trPr>
        <w:tc>
          <w:tcPr>
            <w:tcW w:w="608" w:type="pct"/>
            <w:tcBorders>
              <w:bottom w:val="single" w:sz="4" w:space="0" w:color="auto"/>
            </w:tcBorders>
            <w:vAlign w:val="center"/>
          </w:tcPr>
          <w:p w14:paraId="0D52EE13" w14:textId="77777777" w:rsidR="00AE5EF9" w:rsidRPr="00457DF5" w:rsidRDefault="00AE5EF9" w:rsidP="00CF53FD">
            <w:pPr>
              <w:numPr>
                <w:ilvl w:val="0"/>
                <w:numId w:val="6"/>
              </w:numPr>
              <w:pBdr>
                <w:top w:val="none" w:sz="0" w:space="0" w:color="000000"/>
                <w:left w:val="none" w:sz="0" w:space="0" w:color="000000"/>
                <w:bottom w:val="none" w:sz="0" w:space="0" w:color="000000"/>
                <w:right w:val="none" w:sz="0" w:space="0" w:color="000000"/>
                <w:between w:val="none" w:sz="0" w:space="0" w:color="000000"/>
              </w:pBdr>
              <w:tabs>
                <w:tab w:val="left" w:pos="926"/>
              </w:tabs>
              <w:spacing w:after="0" w:line="240" w:lineRule="auto"/>
              <w:ind w:left="57" w:right="57" w:firstLine="0"/>
              <w:rPr>
                <w:rFonts w:ascii="Times New Roman"/>
                <w:sz w:val="24"/>
                <w:szCs w:val="24"/>
                <w:lang w:bidi="en-US"/>
              </w:rPr>
            </w:pPr>
          </w:p>
        </w:tc>
        <w:tc>
          <w:tcPr>
            <w:tcW w:w="4392" w:type="pct"/>
            <w:tcBorders>
              <w:bottom w:val="single" w:sz="4" w:space="0" w:color="auto"/>
            </w:tcBorders>
            <w:vAlign w:val="center"/>
          </w:tcPr>
          <w:p w14:paraId="41840560" w14:textId="77777777" w:rsidR="00AE5EF9" w:rsidRPr="00457DF5" w:rsidRDefault="00AE5EF9" w:rsidP="00CF53FD">
            <w:pPr>
              <w:spacing w:after="0" w:line="240" w:lineRule="auto"/>
              <w:rPr>
                <w:rFonts w:ascii="Times New Roman"/>
                <w:b/>
                <w:sz w:val="24"/>
                <w:szCs w:val="24"/>
                <w:lang w:bidi="en-US"/>
              </w:rPr>
            </w:pPr>
            <w:r w:rsidRPr="00457DF5">
              <w:rPr>
                <w:rFonts w:ascii="Times New Roman"/>
                <w:b/>
                <w:sz w:val="24"/>
                <w:szCs w:val="24"/>
                <w:lang w:bidi="en-US"/>
              </w:rPr>
              <w:t>Ugniasienės našumas ir savybės</w:t>
            </w:r>
          </w:p>
        </w:tc>
      </w:tr>
      <w:tr w:rsidR="00AE5EF9" w:rsidRPr="00457DF5" w14:paraId="57D0F926" w14:textId="77777777" w:rsidTr="008F2F50">
        <w:tc>
          <w:tcPr>
            <w:tcW w:w="608" w:type="pct"/>
            <w:vAlign w:val="center"/>
          </w:tcPr>
          <w:p w14:paraId="229B93AA" w14:textId="77777777" w:rsidR="00AE5EF9" w:rsidRPr="00457DF5" w:rsidRDefault="00AE5EF9" w:rsidP="00CF53FD">
            <w:pPr>
              <w:numPr>
                <w:ilvl w:val="1"/>
                <w:numId w:val="6"/>
              </w:numPr>
              <w:pBdr>
                <w:top w:val="none" w:sz="0" w:space="0" w:color="000000"/>
                <w:left w:val="none" w:sz="0" w:space="0" w:color="000000"/>
                <w:bottom w:val="none" w:sz="0" w:space="0" w:color="000000"/>
                <w:right w:val="none" w:sz="0" w:space="0" w:color="000000"/>
                <w:between w:val="none" w:sz="0" w:space="0" w:color="000000"/>
              </w:pBdr>
              <w:tabs>
                <w:tab w:val="left" w:pos="926"/>
              </w:tabs>
              <w:spacing w:after="0" w:line="240" w:lineRule="auto"/>
              <w:ind w:left="57" w:right="57" w:firstLine="0"/>
              <w:contextualSpacing/>
              <w:rPr>
                <w:rFonts w:ascii="Times New Roman"/>
                <w:sz w:val="24"/>
                <w:szCs w:val="24"/>
                <w:lang w:bidi="en-US"/>
              </w:rPr>
            </w:pPr>
          </w:p>
        </w:tc>
        <w:tc>
          <w:tcPr>
            <w:tcW w:w="4392" w:type="pct"/>
            <w:vAlign w:val="center"/>
          </w:tcPr>
          <w:p w14:paraId="457C979B" w14:textId="77777777" w:rsidR="00AE5EF9" w:rsidRPr="00457DF5" w:rsidRDefault="00AE5EF9" w:rsidP="00CF53FD">
            <w:pPr>
              <w:spacing w:after="0" w:line="240" w:lineRule="auto"/>
              <w:jc w:val="both"/>
              <w:rPr>
                <w:rFonts w:ascii="Times New Roman"/>
                <w:sz w:val="24"/>
                <w:szCs w:val="24"/>
                <w:lang w:bidi="en-US"/>
              </w:rPr>
            </w:pPr>
            <w:r w:rsidRPr="00457DF5">
              <w:rPr>
                <w:rFonts w:ascii="Times New Roman"/>
                <w:sz w:val="24"/>
                <w:szCs w:val="24"/>
                <w:lang w:bidi="en-US"/>
              </w:rPr>
              <w:t xml:space="preserve">Maksimalus apsaugos nuo įsilaužimų pralaidumas (IPS), matuojant „enterprise MIX“ arba lygiaverčio (IMIX) srauto turinyje - ne mažiau 900 Mbps. Jeigu naudojamas ne „enterprise MIX“ turinys, pateikti informaciją apie našumo skaičiavimo metodologiją. </w:t>
            </w:r>
          </w:p>
        </w:tc>
      </w:tr>
      <w:tr w:rsidR="00AE5EF9" w:rsidRPr="00457DF5" w14:paraId="5BD89F5B" w14:textId="77777777" w:rsidTr="008F2F50">
        <w:tc>
          <w:tcPr>
            <w:tcW w:w="608" w:type="pct"/>
            <w:vAlign w:val="center"/>
          </w:tcPr>
          <w:p w14:paraId="06F31541" w14:textId="77777777" w:rsidR="00AE5EF9" w:rsidRPr="00457DF5" w:rsidRDefault="00AE5EF9" w:rsidP="00CF53FD">
            <w:pPr>
              <w:numPr>
                <w:ilvl w:val="1"/>
                <w:numId w:val="6"/>
              </w:numPr>
              <w:pBdr>
                <w:top w:val="none" w:sz="0" w:space="0" w:color="000000"/>
                <w:left w:val="none" w:sz="0" w:space="0" w:color="000000"/>
                <w:bottom w:val="none" w:sz="0" w:space="0" w:color="000000"/>
                <w:right w:val="none" w:sz="0" w:space="0" w:color="000000"/>
                <w:between w:val="none" w:sz="0" w:space="0" w:color="000000"/>
              </w:pBdr>
              <w:tabs>
                <w:tab w:val="left" w:pos="926"/>
              </w:tabs>
              <w:spacing w:after="0" w:line="240" w:lineRule="auto"/>
              <w:ind w:left="57" w:right="57" w:firstLine="0"/>
              <w:contextualSpacing/>
              <w:rPr>
                <w:rFonts w:ascii="Times New Roman"/>
                <w:sz w:val="24"/>
                <w:szCs w:val="24"/>
                <w:lang w:bidi="en-US"/>
              </w:rPr>
            </w:pPr>
          </w:p>
        </w:tc>
        <w:tc>
          <w:tcPr>
            <w:tcW w:w="4392" w:type="pct"/>
            <w:vAlign w:val="center"/>
          </w:tcPr>
          <w:p w14:paraId="3683080D" w14:textId="77777777" w:rsidR="00AE5EF9" w:rsidRPr="00457DF5" w:rsidRDefault="00AE5EF9" w:rsidP="00CF53FD">
            <w:pPr>
              <w:spacing w:after="0" w:line="240" w:lineRule="auto"/>
              <w:jc w:val="both"/>
              <w:rPr>
                <w:rFonts w:ascii="Times New Roman"/>
                <w:sz w:val="24"/>
                <w:szCs w:val="24"/>
                <w:lang w:bidi="en-US"/>
              </w:rPr>
            </w:pPr>
            <w:r w:rsidRPr="00457DF5">
              <w:rPr>
                <w:rFonts w:ascii="Times New Roman"/>
                <w:sz w:val="24"/>
                <w:szCs w:val="24"/>
                <w:lang w:bidi="en-US"/>
              </w:rPr>
              <w:t>IPsec VPN funkcionalumo pralaidumas - ne mažiau 3 Gbps.</w:t>
            </w:r>
          </w:p>
        </w:tc>
      </w:tr>
      <w:tr w:rsidR="00AE5EF9" w:rsidRPr="00457DF5" w14:paraId="5BCC9907" w14:textId="77777777" w:rsidTr="008F2F50">
        <w:tc>
          <w:tcPr>
            <w:tcW w:w="608" w:type="pct"/>
            <w:vAlign w:val="center"/>
          </w:tcPr>
          <w:p w14:paraId="20664E96" w14:textId="77777777" w:rsidR="00AE5EF9" w:rsidRPr="00457DF5" w:rsidRDefault="00AE5EF9" w:rsidP="00CF53FD">
            <w:pPr>
              <w:numPr>
                <w:ilvl w:val="1"/>
                <w:numId w:val="6"/>
              </w:numPr>
              <w:pBdr>
                <w:top w:val="none" w:sz="0" w:space="0" w:color="000000"/>
                <w:left w:val="none" w:sz="0" w:space="0" w:color="000000"/>
                <w:bottom w:val="none" w:sz="0" w:space="0" w:color="000000"/>
                <w:right w:val="none" w:sz="0" w:space="0" w:color="000000"/>
                <w:between w:val="none" w:sz="0" w:space="0" w:color="000000"/>
              </w:pBdr>
              <w:tabs>
                <w:tab w:val="left" w:pos="926"/>
              </w:tabs>
              <w:spacing w:after="0" w:line="240" w:lineRule="auto"/>
              <w:ind w:left="57" w:right="57" w:firstLine="0"/>
              <w:contextualSpacing/>
              <w:rPr>
                <w:rFonts w:ascii="Times New Roman"/>
                <w:sz w:val="24"/>
                <w:szCs w:val="24"/>
                <w:lang w:bidi="en-US"/>
              </w:rPr>
            </w:pPr>
          </w:p>
        </w:tc>
        <w:tc>
          <w:tcPr>
            <w:tcW w:w="4392" w:type="pct"/>
            <w:vAlign w:val="center"/>
          </w:tcPr>
          <w:p w14:paraId="0FE192E2" w14:textId="77777777" w:rsidR="00AE5EF9" w:rsidRPr="00457DF5" w:rsidRDefault="00AE5EF9" w:rsidP="00CF53FD">
            <w:pPr>
              <w:spacing w:after="0" w:line="240" w:lineRule="auto"/>
              <w:jc w:val="both"/>
              <w:rPr>
                <w:rFonts w:ascii="Times New Roman"/>
                <w:sz w:val="24"/>
                <w:szCs w:val="24"/>
                <w:lang w:bidi="en-US"/>
              </w:rPr>
            </w:pPr>
            <w:r w:rsidRPr="00457DF5">
              <w:rPr>
                <w:rFonts w:ascii="Times New Roman"/>
                <w:sz w:val="24"/>
                <w:szCs w:val="24"/>
                <w:lang w:bidi="en-US"/>
              </w:rPr>
              <w:t>IPsec tunelių skaičius naudojant apjungimus tarp  įrenginių apjungiant tinklus (angl. site to site VPN) - ne mažiau 100.</w:t>
            </w:r>
          </w:p>
        </w:tc>
      </w:tr>
      <w:tr w:rsidR="00AE5EF9" w:rsidRPr="00457DF5" w14:paraId="35913E99" w14:textId="77777777" w:rsidTr="008F2F50">
        <w:tc>
          <w:tcPr>
            <w:tcW w:w="608" w:type="pct"/>
            <w:vAlign w:val="center"/>
          </w:tcPr>
          <w:p w14:paraId="531792D5" w14:textId="77777777" w:rsidR="00AE5EF9" w:rsidRPr="00457DF5" w:rsidRDefault="00AE5EF9" w:rsidP="00CF53FD">
            <w:pPr>
              <w:numPr>
                <w:ilvl w:val="1"/>
                <w:numId w:val="6"/>
              </w:numPr>
              <w:pBdr>
                <w:top w:val="none" w:sz="0" w:space="0" w:color="000000"/>
                <w:left w:val="none" w:sz="0" w:space="0" w:color="000000"/>
                <w:bottom w:val="none" w:sz="0" w:space="0" w:color="000000"/>
                <w:right w:val="none" w:sz="0" w:space="0" w:color="000000"/>
                <w:between w:val="none" w:sz="0" w:space="0" w:color="000000"/>
              </w:pBdr>
              <w:tabs>
                <w:tab w:val="left" w:pos="926"/>
              </w:tabs>
              <w:spacing w:after="0" w:line="240" w:lineRule="auto"/>
              <w:ind w:left="57" w:right="57" w:firstLine="0"/>
              <w:contextualSpacing/>
              <w:rPr>
                <w:rFonts w:ascii="Times New Roman"/>
                <w:sz w:val="24"/>
                <w:szCs w:val="24"/>
                <w:lang w:bidi="en-US"/>
              </w:rPr>
            </w:pPr>
          </w:p>
        </w:tc>
        <w:tc>
          <w:tcPr>
            <w:tcW w:w="4392" w:type="pct"/>
            <w:vAlign w:val="center"/>
          </w:tcPr>
          <w:p w14:paraId="4A68E7CB" w14:textId="77777777" w:rsidR="00AE5EF9" w:rsidRPr="00457DF5" w:rsidRDefault="00AE5EF9" w:rsidP="00CF53FD">
            <w:pPr>
              <w:spacing w:after="0" w:line="240" w:lineRule="auto"/>
              <w:jc w:val="both"/>
              <w:rPr>
                <w:rFonts w:ascii="Times New Roman"/>
                <w:sz w:val="24"/>
                <w:szCs w:val="24"/>
                <w:lang w:bidi="en-US"/>
              </w:rPr>
            </w:pPr>
            <w:r w:rsidRPr="00457DF5">
              <w:rPr>
                <w:rFonts w:ascii="Times New Roman"/>
                <w:sz w:val="24"/>
                <w:szCs w:val="24"/>
                <w:lang w:bidi="en-US"/>
              </w:rPr>
              <w:t>Suminis ugniasienės taisyklių skaičius per visą sistemą - ne mažiau 4 000.</w:t>
            </w:r>
          </w:p>
        </w:tc>
      </w:tr>
      <w:tr w:rsidR="00AE5EF9" w:rsidRPr="00457DF5" w14:paraId="4C58F472" w14:textId="77777777" w:rsidTr="008F2F50">
        <w:tc>
          <w:tcPr>
            <w:tcW w:w="608" w:type="pct"/>
            <w:vAlign w:val="center"/>
          </w:tcPr>
          <w:p w14:paraId="201B43FB" w14:textId="77777777" w:rsidR="00AE5EF9" w:rsidRPr="00457DF5" w:rsidRDefault="00AE5EF9" w:rsidP="00CF53FD">
            <w:pPr>
              <w:numPr>
                <w:ilvl w:val="0"/>
                <w:numId w:val="6"/>
              </w:numPr>
              <w:pBdr>
                <w:top w:val="none" w:sz="0" w:space="0" w:color="000000"/>
                <w:left w:val="none" w:sz="0" w:space="0" w:color="000000"/>
                <w:bottom w:val="none" w:sz="0" w:space="0" w:color="000000"/>
                <w:right w:val="none" w:sz="0" w:space="0" w:color="000000"/>
                <w:between w:val="none" w:sz="0" w:space="0" w:color="000000"/>
              </w:pBdr>
              <w:tabs>
                <w:tab w:val="left" w:pos="926"/>
              </w:tabs>
              <w:spacing w:after="0" w:line="240" w:lineRule="auto"/>
              <w:ind w:left="57" w:right="57" w:firstLine="0"/>
              <w:rPr>
                <w:rFonts w:ascii="Times New Roman"/>
                <w:b/>
                <w:sz w:val="24"/>
                <w:szCs w:val="24"/>
                <w:lang w:bidi="en-US"/>
              </w:rPr>
            </w:pPr>
          </w:p>
        </w:tc>
        <w:tc>
          <w:tcPr>
            <w:tcW w:w="4392" w:type="pct"/>
            <w:vAlign w:val="center"/>
          </w:tcPr>
          <w:p w14:paraId="510BCA33" w14:textId="77777777" w:rsidR="00AE5EF9" w:rsidRPr="00457DF5" w:rsidRDefault="00AE5EF9" w:rsidP="00CF53FD">
            <w:pPr>
              <w:spacing w:after="0" w:line="240" w:lineRule="auto"/>
              <w:jc w:val="both"/>
              <w:rPr>
                <w:rFonts w:ascii="Times New Roman"/>
                <w:b/>
                <w:sz w:val="24"/>
                <w:szCs w:val="24"/>
                <w:lang w:bidi="en-US"/>
              </w:rPr>
            </w:pPr>
            <w:r w:rsidRPr="00457DF5">
              <w:rPr>
                <w:rFonts w:ascii="Times New Roman"/>
                <w:b/>
                <w:sz w:val="24"/>
                <w:szCs w:val="24"/>
                <w:lang w:bidi="en-US"/>
              </w:rPr>
              <w:t>LTE savybės</w:t>
            </w:r>
          </w:p>
        </w:tc>
      </w:tr>
      <w:tr w:rsidR="00AE5EF9" w:rsidRPr="00457DF5" w14:paraId="0C9103C8" w14:textId="77777777" w:rsidTr="008F2F50">
        <w:tc>
          <w:tcPr>
            <w:tcW w:w="608" w:type="pct"/>
            <w:vAlign w:val="center"/>
          </w:tcPr>
          <w:p w14:paraId="0BA6A52A" w14:textId="77777777" w:rsidR="00AE5EF9" w:rsidRPr="00457DF5" w:rsidRDefault="00AE5EF9" w:rsidP="00CF53FD">
            <w:pPr>
              <w:numPr>
                <w:ilvl w:val="1"/>
                <w:numId w:val="6"/>
              </w:numPr>
              <w:pBdr>
                <w:top w:val="none" w:sz="0" w:space="0" w:color="000000"/>
                <w:left w:val="none" w:sz="0" w:space="0" w:color="000000"/>
                <w:bottom w:val="none" w:sz="0" w:space="0" w:color="000000"/>
                <w:right w:val="none" w:sz="0" w:space="0" w:color="000000"/>
                <w:between w:val="none" w:sz="0" w:space="0" w:color="000000"/>
              </w:pBdr>
              <w:tabs>
                <w:tab w:val="left" w:pos="926"/>
              </w:tabs>
              <w:spacing w:after="0" w:line="240" w:lineRule="auto"/>
              <w:ind w:left="57" w:right="57" w:firstLine="0"/>
              <w:contextualSpacing/>
              <w:rPr>
                <w:rFonts w:ascii="Times New Roman"/>
                <w:sz w:val="24"/>
                <w:szCs w:val="24"/>
                <w:lang w:bidi="en-US"/>
              </w:rPr>
            </w:pPr>
          </w:p>
        </w:tc>
        <w:tc>
          <w:tcPr>
            <w:tcW w:w="4392" w:type="pct"/>
            <w:vAlign w:val="center"/>
          </w:tcPr>
          <w:p w14:paraId="131AF761" w14:textId="77777777" w:rsidR="00AE5EF9" w:rsidRPr="00457DF5" w:rsidRDefault="00AE5EF9" w:rsidP="00CF53FD">
            <w:pPr>
              <w:spacing w:after="0" w:line="240" w:lineRule="auto"/>
              <w:jc w:val="both"/>
              <w:rPr>
                <w:rFonts w:ascii="Times New Roman"/>
                <w:sz w:val="24"/>
                <w:szCs w:val="24"/>
                <w:lang w:bidi="en-US"/>
              </w:rPr>
            </w:pPr>
            <w:r w:rsidRPr="00457DF5">
              <w:rPr>
                <w:rFonts w:ascii="Times New Roman"/>
                <w:sz w:val="24"/>
                <w:szCs w:val="24"/>
                <w:lang w:bidi="en-US"/>
              </w:rPr>
              <w:t xml:space="preserve">4G (LTE) – Cat 12 </w:t>
            </w:r>
          </w:p>
        </w:tc>
      </w:tr>
      <w:tr w:rsidR="00AE5EF9" w:rsidRPr="00457DF5" w14:paraId="295C7AD2" w14:textId="77777777" w:rsidTr="008F2F50">
        <w:tc>
          <w:tcPr>
            <w:tcW w:w="608" w:type="pct"/>
            <w:vAlign w:val="center"/>
          </w:tcPr>
          <w:p w14:paraId="324AC455" w14:textId="77777777" w:rsidR="00AE5EF9" w:rsidRPr="00457DF5" w:rsidRDefault="00AE5EF9" w:rsidP="00CF53FD">
            <w:pPr>
              <w:numPr>
                <w:ilvl w:val="1"/>
                <w:numId w:val="6"/>
              </w:numPr>
              <w:pBdr>
                <w:top w:val="none" w:sz="0" w:space="0" w:color="000000"/>
                <w:left w:val="none" w:sz="0" w:space="0" w:color="000000"/>
                <w:bottom w:val="none" w:sz="0" w:space="0" w:color="000000"/>
                <w:right w:val="none" w:sz="0" w:space="0" w:color="000000"/>
                <w:between w:val="none" w:sz="0" w:space="0" w:color="000000"/>
              </w:pBdr>
              <w:tabs>
                <w:tab w:val="left" w:pos="926"/>
              </w:tabs>
              <w:spacing w:after="0" w:line="240" w:lineRule="auto"/>
              <w:ind w:left="57" w:right="57" w:firstLine="0"/>
              <w:contextualSpacing/>
              <w:rPr>
                <w:rFonts w:ascii="Times New Roman"/>
                <w:sz w:val="24"/>
                <w:szCs w:val="24"/>
                <w:lang w:bidi="en-US"/>
              </w:rPr>
            </w:pPr>
          </w:p>
        </w:tc>
        <w:tc>
          <w:tcPr>
            <w:tcW w:w="4392" w:type="pct"/>
            <w:vAlign w:val="center"/>
          </w:tcPr>
          <w:p w14:paraId="795ABEF3" w14:textId="77777777" w:rsidR="00AE5EF9" w:rsidRPr="00457DF5" w:rsidRDefault="00AE5EF9" w:rsidP="00CF53FD">
            <w:pPr>
              <w:spacing w:after="0" w:line="240" w:lineRule="auto"/>
              <w:jc w:val="both"/>
              <w:rPr>
                <w:rFonts w:ascii="Times New Roman"/>
                <w:sz w:val="24"/>
                <w:szCs w:val="24"/>
                <w:lang w:bidi="en-US"/>
              </w:rPr>
            </w:pPr>
            <w:r w:rsidRPr="00457DF5">
              <w:rPr>
                <w:rFonts w:ascii="Times New Roman"/>
                <w:sz w:val="24"/>
                <w:szCs w:val="24"/>
                <w:lang w:bidi="en-US"/>
              </w:rPr>
              <w:t>Nemažiau kaip 2 SIM kortelių lizdai.</w:t>
            </w:r>
          </w:p>
        </w:tc>
      </w:tr>
      <w:tr w:rsidR="00AE5EF9" w:rsidRPr="00457DF5" w14:paraId="0BA62BE1" w14:textId="77777777" w:rsidTr="008F2F50">
        <w:tc>
          <w:tcPr>
            <w:tcW w:w="608" w:type="pct"/>
            <w:vAlign w:val="center"/>
          </w:tcPr>
          <w:p w14:paraId="5BE09E95" w14:textId="77777777" w:rsidR="00AE5EF9" w:rsidRPr="00457DF5" w:rsidRDefault="00AE5EF9" w:rsidP="00CF53FD">
            <w:pPr>
              <w:numPr>
                <w:ilvl w:val="1"/>
                <w:numId w:val="6"/>
              </w:numPr>
              <w:pBdr>
                <w:top w:val="none" w:sz="0" w:space="0" w:color="000000"/>
                <w:left w:val="none" w:sz="0" w:space="0" w:color="000000"/>
                <w:bottom w:val="none" w:sz="0" w:space="0" w:color="000000"/>
                <w:right w:val="none" w:sz="0" w:space="0" w:color="000000"/>
                <w:between w:val="none" w:sz="0" w:space="0" w:color="000000"/>
              </w:pBdr>
              <w:tabs>
                <w:tab w:val="left" w:pos="926"/>
              </w:tabs>
              <w:spacing w:after="0" w:line="240" w:lineRule="auto"/>
              <w:ind w:left="57" w:right="57" w:firstLine="0"/>
              <w:contextualSpacing/>
              <w:rPr>
                <w:rFonts w:ascii="Times New Roman"/>
                <w:sz w:val="24"/>
                <w:szCs w:val="24"/>
                <w:lang w:bidi="en-US"/>
              </w:rPr>
            </w:pPr>
          </w:p>
        </w:tc>
        <w:tc>
          <w:tcPr>
            <w:tcW w:w="4392" w:type="pct"/>
            <w:vAlign w:val="center"/>
          </w:tcPr>
          <w:p w14:paraId="5330A13B" w14:textId="77777777" w:rsidR="00AE5EF9" w:rsidRPr="00457DF5" w:rsidRDefault="00AE5EF9" w:rsidP="00CF53FD">
            <w:pPr>
              <w:spacing w:after="0" w:line="240" w:lineRule="auto"/>
              <w:jc w:val="both"/>
              <w:rPr>
                <w:rFonts w:ascii="Times New Roman"/>
                <w:sz w:val="24"/>
                <w:szCs w:val="24"/>
                <w:lang w:bidi="en-US"/>
              </w:rPr>
            </w:pPr>
            <w:r w:rsidRPr="00457DF5">
              <w:rPr>
                <w:rFonts w:ascii="Times New Roman"/>
                <w:sz w:val="24"/>
                <w:szCs w:val="24"/>
                <w:lang w:bidi="en-US"/>
              </w:rPr>
              <w:t>Didžiausia siųstuvo galia – nemažiau 20dBm</w:t>
            </w:r>
          </w:p>
        </w:tc>
      </w:tr>
      <w:tr w:rsidR="00AE5EF9" w:rsidRPr="00457DF5" w14:paraId="66BACC7A" w14:textId="77777777" w:rsidTr="008F2F50">
        <w:tc>
          <w:tcPr>
            <w:tcW w:w="608" w:type="pct"/>
            <w:vAlign w:val="center"/>
          </w:tcPr>
          <w:p w14:paraId="00EE093E" w14:textId="77777777" w:rsidR="00AE5EF9" w:rsidRPr="00457DF5" w:rsidRDefault="00AE5EF9" w:rsidP="00CF53FD">
            <w:pPr>
              <w:numPr>
                <w:ilvl w:val="1"/>
                <w:numId w:val="6"/>
              </w:numPr>
              <w:pBdr>
                <w:top w:val="none" w:sz="0" w:space="0" w:color="000000"/>
                <w:left w:val="none" w:sz="0" w:space="0" w:color="000000"/>
                <w:bottom w:val="none" w:sz="0" w:space="0" w:color="000000"/>
                <w:right w:val="none" w:sz="0" w:space="0" w:color="000000"/>
                <w:between w:val="none" w:sz="0" w:space="0" w:color="000000"/>
              </w:pBdr>
              <w:tabs>
                <w:tab w:val="left" w:pos="926"/>
              </w:tabs>
              <w:spacing w:after="0" w:line="240" w:lineRule="auto"/>
              <w:ind w:left="57" w:right="57" w:firstLine="0"/>
              <w:contextualSpacing/>
              <w:rPr>
                <w:rFonts w:ascii="Times New Roman"/>
                <w:sz w:val="24"/>
                <w:szCs w:val="24"/>
                <w:lang w:bidi="en-US"/>
              </w:rPr>
            </w:pPr>
          </w:p>
        </w:tc>
        <w:tc>
          <w:tcPr>
            <w:tcW w:w="4392" w:type="pct"/>
            <w:vAlign w:val="center"/>
          </w:tcPr>
          <w:p w14:paraId="46E55355" w14:textId="77777777" w:rsidR="00AE5EF9" w:rsidRPr="00457DF5" w:rsidRDefault="00AE5EF9" w:rsidP="00CF53FD">
            <w:pPr>
              <w:spacing w:after="0" w:line="240" w:lineRule="auto"/>
              <w:jc w:val="both"/>
              <w:rPr>
                <w:rFonts w:ascii="Times New Roman"/>
                <w:sz w:val="24"/>
                <w:szCs w:val="24"/>
                <w:lang w:bidi="en-US"/>
              </w:rPr>
            </w:pPr>
            <w:r w:rsidRPr="00457DF5">
              <w:rPr>
                <w:rStyle w:val="normaltextrun"/>
                <w:rFonts w:ascii="Times New Roman"/>
                <w:color w:val="000000"/>
                <w:sz w:val="24"/>
                <w:szCs w:val="24"/>
                <w:shd w:val="clear" w:color="auto" w:fill="FFFFFF"/>
              </w:rPr>
              <w:t xml:space="preserve">LTE antenų jungtys 2 x SMA </w:t>
            </w:r>
          </w:p>
        </w:tc>
      </w:tr>
      <w:tr w:rsidR="00AE5EF9" w:rsidRPr="00457DF5" w14:paraId="2C81B169" w14:textId="77777777" w:rsidTr="008F2F50">
        <w:tc>
          <w:tcPr>
            <w:tcW w:w="608" w:type="pct"/>
            <w:vAlign w:val="center"/>
          </w:tcPr>
          <w:p w14:paraId="27435F81" w14:textId="77777777" w:rsidR="00AE5EF9" w:rsidRPr="00457DF5" w:rsidRDefault="00AE5EF9" w:rsidP="00CF53FD">
            <w:pPr>
              <w:numPr>
                <w:ilvl w:val="1"/>
                <w:numId w:val="6"/>
              </w:numPr>
              <w:pBdr>
                <w:top w:val="none" w:sz="0" w:space="0" w:color="000000"/>
                <w:left w:val="none" w:sz="0" w:space="0" w:color="000000"/>
                <w:bottom w:val="none" w:sz="0" w:space="0" w:color="000000"/>
                <w:right w:val="none" w:sz="0" w:space="0" w:color="000000"/>
                <w:between w:val="none" w:sz="0" w:space="0" w:color="000000"/>
              </w:pBdr>
              <w:tabs>
                <w:tab w:val="left" w:pos="926"/>
              </w:tabs>
              <w:spacing w:after="0" w:line="240" w:lineRule="auto"/>
              <w:ind w:left="57" w:right="57" w:firstLine="0"/>
              <w:contextualSpacing/>
              <w:rPr>
                <w:rFonts w:ascii="Times New Roman"/>
                <w:sz w:val="24"/>
                <w:szCs w:val="24"/>
                <w:lang w:bidi="en-US"/>
              </w:rPr>
            </w:pPr>
          </w:p>
        </w:tc>
        <w:tc>
          <w:tcPr>
            <w:tcW w:w="4392" w:type="pct"/>
            <w:vAlign w:val="center"/>
          </w:tcPr>
          <w:p w14:paraId="5EB3A304" w14:textId="77777777" w:rsidR="00AE5EF9" w:rsidRPr="00457DF5" w:rsidRDefault="00AE5EF9" w:rsidP="00CF53FD">
            <w:pPr>
              <w:spacing w:after="0" w:line="240" w:lineRule="auto"/>
              <w:jc w:val="both"/>
              <w:rPr>
                <w:rStyle w:val="normaltextrun"/>
                <w:rFonts w:ascii="Times New Roman"/>
                <w:color w:val="000000"/>
                <w:sz w:val="24"/>
                <w:szCs w:val="24"/>
                <w:shd w:val="clear" w:color="auto" w:fill="FFFFFF"/>
              </w:rPr>
            </w:pPr>
            <w:r w:rsidRPr="00457DF5">
              <w:rPr>
                <w:rStyle w:val="normaltextrun"/>
                <w:rFonts w:ascii="Times New Roman"/>
                <w:color w:val="000000"/>
                <w:sz w:val="24"/>
                <w:szCs w:val="24"/>
                <w:shd w:val="clear" w:color="auto" w:fill="FFFFFF"/>
              </w:rPr>
              <w:t xml:space="preserve">Visakryptė ne mažiau 6dBi lauko antena </w:t>
            </w:r>
          </w:p>
        </w:tc>
      </w:tr>
      <w:tr w:rsidR="00AE5EF9" w:rsidRPr="00457DF5" w14:paraId="1AE2EA55" w14:textId="77777777" w:rsidTr="008F2F50">
        <w:tc>
          <w:tcPr>
            <w:tcW w:w="608" w:type="pct"/>
            <w:vAlign w:val="center"/>
          </w:tcPr>
          <w:p w14:paraId="067FE4A3" w14:textId="77777777" w:rsidR="00AE5EF9" w:rsidRPr="00457DF5" w:rsidRDefault="00AE5EF9" w:rsidP="00CF53FD">
            <w:pPr>
              <w:numPr>
                <w:ilvl w:val="0"/>
                <w:numId w:val="6"/>
              </w:numPr>
              <w:pBdr>
                <w:top w:val="none" w:sz="0" w:space="0" w:color="000000"/>
                <w:left w:val="none" w:sz="0" w:space="0" w:color="000000"/>
                <w:bottom w:val="none" w:sz="0" w:space="0" w:color="000000"/>
                <w:right w:val="none" w:sz="0" w:space="0" w:color="000000"/>
                <w:between w:val="none" w:sz="0" w:space="0" w:color="000000"/>
              </w:pBdr>
              <w:tabs>
                <w:tab w:val="left" w:pos="926"/>
              </w:tabs>
              <w:spacing w:after="0" w:line="240" w:lineRule="auto"/>
              <w:ind w:left="57" w:right="57" w:firstLine="0"/>
              <w:rPr>
                <w:rFonts w:ascii="Times New Roman"/>
                <w:b/>
                <w:sz w:val="24"/>
                <w:szCs w:val="24"/>
                <w:lang w:bidi="en-US"/>
              </w:rPr>
            </w:pPr>
          </w:p>
        </w:tc>
        <w:tc>
          <w:tcPr>
            <w:tcW w:w="4392" w:type="pct"/>
            <w:vAlign w:val="center"/>
          </w:tcPr>
          <w:p w14:paraId="7372EC5F" w14:textId="77777777" w:rsidR="00AE5EF9" w:rsidRPr="00457DF5" w:rsidRDefault="00AE5EF9" w:rsidP="00CF53FD">
            <w:pPr>
              <w:spacing w:after="0" w:line="240" w:lineRule="auto"/>
              <w:jc w:val="both"/>
              <w:rPr>
                <w:rFonts w:ascii="Times New Roman"/>
                <w:b/>
                <w:sz w:val="24"/>
                <w:szCs w:val="24"/>
                <w:lang w:bidi="en-US"/>
              </w:rPr>
            </w:pPr>
            <w:r w:rsidRPr="00457DF5">
              <w:rPr>
                <w:rFonts w:ascii="Times New Roman"/>
                <w:b/>
                <w:sz w:val="24"/>
                <w:szCs w:val="24"/>
                <w:lang w:bidi="en-US"/>
              </w:rPr>
              <w:t>Įrenginio pagrindinės palaikomos funkcijos ir standartai</w:t>
            </w:r>
          </w:p>
        </w:tc>
      </w:tr>
      <w:tr w:rsidR="00AE5EF9" w:rsidRPr="00457DF5" w14:paraId="28419143" w14:textId="77777777" w:rsidTr="008F2F50">
        <w:tc>
          <w:tcPr>
            <w:tcW w:w="608" w:type="pct"/>
            <w:vAlign w:val="center"/>
          </w:tcPr>
          <w:p w14:paraId="0E446F10" w14:textId="77777777" w:rsidR="00AE5EF9" w:rsidRPr="00457DF5" w:rsidRDefault="00AE5EF9" w:rsidP="00CF53FD">
            <w:pPr>
              <w:numPr>
                <w:ilvl w:val="1"/>
                <w:numId w:val="6"/>
              </w:numPr>
              <w:pBdr>
                <w:top w:val="none" w:sz="0" w:space="0" w:color="000000"/>
                <w:left w:val="none" w:sz="0" w:space="0" w:color="000000"/>
                <w:bottom w:val="none" w:sz="0" w:space="0" w:color="000000"/>
                <w:right w:val="none" w:sz="0" w:space="0" w:color="000000"/>
                <w:between w:val="none" w:sz="0" w:space="0" w:color="000000"/>
              </w:pBdr>
              <w:tabs>
                <w:tab w:val="left" w:pos="926"/>
              </w:tabs>
              <w:spacing w:after="0" w:line="240" w:lineRule="auto"/>
              <w:ind w:left="57" w:right="57" w:firstLine="0"/>
              <w:contextualSpacing/>
              <w:rPr>
                <w:rFonts w:ascii="Times New Roman"/>
                <w:sz w:val="24"/>
                <w:szCs w:val="24"/>
                <w:lang w:bidi="en-US"/>
              </w:rPr>
            </w:pPr>
          </w:p>
        </w:tc>
        <w:tc>
          <w:tcPr>
            <w:tcW w:w="4392" w:type="pct"/>
            <w:vAlign w:val="center"/>
          </w:tcPr>
          <w:p w14:paraId="7265646B" w14:textId="77777777" w:rsidR="00AE5EF9" w:rsidRPr="00457DF5" w:rsidRDefault="00AE5EF9" w:rsidP="00CF53FD">
            <w:pPr>
              <w:spacing w:after="0" w:line="240" w:lineRule="auto"/>
              <w:jc w:val="both"/>
              <w:rPr>
                <w:rFonts w:ascii="Times New Roman"/>
                <w:sz w:val="24"/>
                <w:szCs w:val="24"/>
                <w:lang w:bidi="en-US"/>
              </w:rPr>
            </w:pPr>
            <w:r w:rsidRPr="00457DF5">
              <w:rPr>
                <w:rFonts w:ascii="Times New Roman"/>
                <w:sz w:val="24"/>
                <w:szCs w:val="24"/>
                <w:lang w:bidi="en-US"/>
              </w:rPr>
              <w:t>Siūlomas įrenginys privalo palaikyti:</w:t>
            </w:r>
          </w:p>
          <w:p w14:paraId="36CA5222" w14:textId="77777777" w:rsidR="00AE5EF9" w:rsidRPr="00457DF5" w:rsidRDefault="00AE5EF9" w:rsidP="00CF53FD">
            <w:pPr>
              <w:spacing w:after="0" w:line="240" w:lineRule="auto"/>
              <w:contextualSpacing/>
              <w:jc w:val="both"/>
              <w:rPr>
                <w:rFonts w:ascii="Times New Roman"/>
                <w:sz w:val="24"/>
                <w:szCs w:val="24"/>
                <w:lang w:bidi="en-US"/>
              </w:rPr>
            </w:pPr>
            <w:r w:rsidRPr="00457DF5">
              <w:rPr>
                <w:rFonts w:ascii="Times New Roman"/>
                <w:sz w:val="24"/>
                <w:szCs w:val="24"/>
                <w:lang w:bidi="en-US"/>
              </w:rPr>
              <w:t>4.1.1. Kiekvienas fizinis prievadas VLAN pagal 802.1Q arba lygiavertį standartą;</w:t>
            </w:r>
          </w:p>
          <w:p w14:paraId="0ABDC689" w14:textId="77777777" w:rsidR="00AE5EF9" w:rsidRPr="00457DF5" w:rsidRDefault="00AE5EF9" w:rsidP="00CF53FD">
            <w:pPr>
              <w:tabs>
                <w:tab w:val="left" w:pos="677"/>
              </w:tabs>
              <w:spacing w:after="0" w:line="240" w:lineRule="auto"/>
              <w:contextualSpacing/>
              <w:jc w:val="both"/>
              <w:rPr>
                <w:rFonts w:ascii="Times New Roman"/>
                <w:sz w:val="24"/>
                <w:szCs w:val="24"/>
                <w:lang w:bidi="en-US"/>
              </w:rPr>
            </w:pPr>
            <w:r w:rsidRPr="00457DF5">
              <w:rPr>
                <w:rFonts w:ascii="Times New Roman"/>
                <w:sz w:val="24"/>
                <w:szCs w:val="24"/>
                <w:lang w:bidi="en-US"/>
              </w:rPr>
              <w:t>4.1.2. LACP arba lygiavertį protokolą;</w:t>
            </w:r>
          </w:p>
          <w:p w14:paraId="2D7623A1" w14:textId="77777777" w:rsidR="00AE5EF9" w:rsidRPr="00457DF5" w:rsidRDefault="00AE5EF9" w:rsidP="00CF53FD">
            <w:pPr>
              <w:tabs>
                <w:tab w:val="left" w:pos="677"/>
              </w:tabs>
              <w:spacing w:after="0" w:line="240" w:lineRule="auto"/>
              <w:contextualSpacing/>
              <w:jc w:val="both"/>
              <w:rPr>
                <w:rFonts w:ascii="Times New Roman"/>
                <w:sz w:val="24"/>
                <w:szCs w:val="24"/>
                <w:lang w:bidi="en-US"/>
              </w:rPr>
            </w:pPr>
            <w:r w:rsidRPr="00457DF5">
              <w:rPr>
                <w:rFonts w:ascii="Times New Roman"/>
                <w:sz w:val="24"/>
                <w:szCs w:val="24"/>
                <w:lang w:bidi="en-US"/>
              </w:rPr>
              <w:t>4.1.3. 802.3ad arba lygiavertį standartą. Turi būti galimybė apjungti į vieną loginę tinklo sąsają kelias fizines sąsajas. Loginė sąsaja gali būti naudojama kaip L2 arba L3 lygio sąsaja.</w:t>
            </w:r>
          </w:p>
        </w:tc>
      </w:tr>
      <w:tr w:rsidR="00AE5EF9" w:rsidRPr="00457DF5" w14:paraId="4790A78B" w14:textId="77777777" w:rsidTr="008F2F50">
        <w:tc>
          <w:tcPr>
            <w:tcW w:w="608" w:type="pct"/>
            <w:vAlign w:val="center"/>
          </w:tcPr>
          <w:p w14:paraId="766E6C89" w14:textId="77777777" w:rsidR="00AE5EF9" w:rsidRPr="00457DF5" w:rsidRDefault="00AE5EF9" w:rsidP="00CF53FD">
            <w:pPr>
              <w:numPr>
                <w:ilvl w:val="1"/>
                <w:numId w:val="6"/>
              </w:numPr>
              <w:pBdr>
                <w:top w:val="none" w:sz="0" w:space="0" w:color="000000"/>
                <w:left w:val="none" w:sz="0" w:space="0" w:color="000000"/>
                <w:bottom w:val="none" w:sz="0" w:space="0" w:color="000000"/>
                <w:right w:val="none" w:sz="0" w:space="0" w:color="000000"/>
                <w:between w:val="none" w:sz="0" w:space="0" w:color="000000"/>
              </w:pBdr>
              <w:tabs>
                <w:tab w:val="left" w:pos="926"/>
              </w:tabs>
              <w:spacing w:after="0" w:line="240" w:lineRule="auto"/>
              <w:ind w:left="57" w:right="57" w:firstLine="0"/>
              <w:contextualSpacing/>
              <w:rPr>
                <w:rFonts w:ascii="Times New Roman"/>
                <w:sz w:val="24"/>
                <w:szCs w:val="24"/>
                <w:lang w:bidi="en-US"/>
              </w:rPr>
            </w:pPr>
          </w:p>
        </w:tc>
        <w:tc>
          <w:tcPr>
            <w:tcW w:w="4392" w:type="pct"/>
            <w:vAlign w:val="center"/>
          </w:tcPr>
          <w:p w14:paraId="0546C2A1" w14:textId="77777777" w:rsidR="00AE5EF9" w:rsidRPr="00457DF5" w:rsidRDefault="00AE5EF9" w:rsidP="00CF53FD">
            <w:pPr>
              <w:spacing w:after="0" w:line="240" w:lineRule="auto"/>
              <w:jc w:val="both"/>
              <w:rPr>
                <w:rFonts w:ascii="Times New Roman"/>
                <w:sz w:val="24"/>
                <w:szCs w:val="24"/>
                <w:lang w:bidi="en-US"/>
              </w:rPr>
            </w:pPr>
            <w:r w:rsidRPr="00457DF5">
              <w:rPr>
                <w:rFonts w:ascii="Times New Roman"/>
                <w:sz w:val="24"/>
                <w:szCs w:val="24"/>
                <w:lang w:bidi="en-US"/>
              </w:rPr>
              <w:t>Ugniasienės darbo režimai:</w:t>
            </w:r>
          </w:p>
          <w:p w14:paraId="06A53B89" w14:textId="77777777" w:rsidR="00AE5EF9" w:rsidRPr="00457DF5" w:rsidRDefault="00AE5EF9" w:rsidP="00CF53FD">
            <w:pPr>
              <w:spacing w:after="0" w:line="240" w:lineRule="auto"/>
              <w:contextualSpacing/>
              <w:jc w:val="both"/>
              <w:rPr>
                <w:rFonts w:ascii="Times New Roman"/>
                <w:sz w:val="24"/>
                <w:szCs w:val="24"/>
                <w:lang w:bidi="en-US"/>
              </w:rPr>
            </w:pPr>
            <w:r w:rsidRPr="00457DF5">
              <w:rPr>
                <w:rFonts w:ascii="Times New Roman"/>
                <w:sz w:val="24"/>
                <w:szCs w:val="24"/>
                <w:lang w:bidi="en-US"/>
              </w:rPr>
              <w:t>4.2.1. maršrutizavimo tarp skirtingų tinklų (OSI L3);</w:t>
            </w:r>
          </w:p>
          <w:p w14:paraId="0BE9AE38" w14:textId="77777777" w:rsidR="00AE5EF9" w:rsidRPr="00457DF5" w:rsidRDefault="00AE5EF9" w:rsidP="00CF53FD">
            <w:pPr>
              <w:spacing w:after="0" w:line="240" w:lineRule="auto"/>
              <w:contextualSpacing/>
              <w:jc w:val="both"/>
              <w:rPr>
                <w:rFonts w:ascii="Times New Roman"/>
                <w:sz w:val="24"/>
                <w:szCs w:val="24"/>
                <w:lang w:bidi="en-US"/>
              </w:rPr>
            </w:pPr>
            <w:r w:rsidRPr="00457DF5">
              <w:rPr>
                <w:rFonts w:ascii="Times New Roman"/>
                <w:sz w:val="24"/>
                <w:szCs w:val="24"/>
                <w:lang w:bidi="en-US"/>
              </w:rPr>
              <w:t xml:space="preserve">4.2.2. skaidrus – atliekant kontrolę tame pačiame tinkle (OSI L2); </w:t>
            </w:r>
          </w:p>
          <w:p w14:paraId="1ECD5DB5" w14:textId="77777777" w:rsidR="00AE5EF9" w:rsidRPr="00457DF5" w:rsidRDefault="00AE5EF9" w:rsidP="00CF53FD">
            <w:pPr>
              <w:spacing w:after="0" w:line="240" w:lineRule="auto"/>
              <w:contextualSpacing/>
              <w:jc w:val="both"/>
              <w:rPr>
                <w:rFonts w:ascii="Times New Roman"/>
                <w:sz w:val="24"/>
                <w:szCs w:val="24"/>
                <w:lang w:bidi="en-US"/>
              </w:rPr>
            </w:pPr>
            <w:r w:rsidRPr="00457DF5">
              <w:rPr>
                <w:rFonts w:ascii="Times New Roman"/>
                <w:sz w:val="24"/>
                <w:szCs w:val="24"/>
                <w:lang w:bidi="en-US"/>
              </w:rPr>
              <w:t>4.2.3. stebėjimo – pasyviai surenkant informaciją nuo tinklo įrangos, kuri sugeba atiduoti duomenų srauto kopiją.</w:t>
            </w:r>
          </w:p>
        </w:tc>
      </w:tr>
      <w:tr w:rsidR="00AE5EF9" w:rsidRPr="00457DF5" w14:paraId="6FC69154" w14:textId="77777777" w:rsidTr="008F2F50">
        <w:tc>
          <w:tcPr>
            <w:tcW w:w="608" w:type="pct"/>
            <w:vAlign w:val="center"/>
          </w:tcPr>
          <w:p w14:paraId="13786195" w14:textId="77777777" w:rsidR="00AE5EF9" w:rsidRPr="00457DF5" w:rsidRDefault="00AE5EF9" w:rsidP="00CF53FD">
            <w:pPr>
              <w:numPr>
                <w:ilvl w:val="1"/>
                <w:numId w:val="6"/>
              </w:numPr>
              <w:pBdr>
                <w:top w:val="none" w:sz="0" w:space="0" w:color="000000"/>
                <w:left w:val="none" w:sz="0" w:space="0" w:color="000000"/>
                <w:bottom w:val="none" w:sz="0" w:space="0" w:color="000000"/>
                <w:right w:val="none" w:sz="0" w:space="0" w:color="000000"/>
                <w:between w:val="none" w:sz="0" w:space="0" w:color="000000"/>
              </w:pBdr>
              <w:tabs>
                <w:tab w:val="left" w:pos="926"/>
              </w:tabs>
              <w:spacing w:after="0" w:line="240" w:lineRule="auto"/>
              <w:ind w:left="57" w:right="57" w:firstLine="0"/>
              <w:contextualSpacing/>
              <w:rPr>
                <w:rFonts w:ascii="Times New Roman"/>
                <w:sz w:val="24"/>
                <w:szCs w:val="24"/>
                <w:lang w:bidi="en-US"/>
              </w:rPr>
            </w:pPr>
          </w:p>
        </w:tc>
        <w:tc>
          <w:tcPr>
            <w:tcW w:w="4392" w:type="pct"/>
            <w:vAlign w:val="center"/>
          </w:tcPr>
          <w:p w14:paraId="0C443BB1" w14:textId="77777777" w:rsidR="00AE5EF9" w:rsidRPr="00457DF5" w:rsidRDefault="00AE5EF9" w:rsidP="00CF53FD">
            <w:pPr>
              <w:spacing w:after="0" w:line="240" w:lineRule="auto"/>
              <w:jc w:val="both"/>
              <w:rPr>
                <w:rFonts w:ascii="Times New Roman"/>
                <w:sz w:val="24"/>
                <w:szCs w:val="24"/>
                <w:lang w:bidi="en-US"/>
              </w:rPr>
            </w:pPr>
            <w:r w:rsidRPr="00457DF5">
              <w:rPr>
                <w:rFonts w:ascii="Times New Roman"/>
                <w:sz w:val="24"/>
                <w:szCs w:val="24"/>
                <w:lang w:bidi="en-US"/>
              </w:rPr>
              <w:t>Siūlomas įrenginys privalo palaikyti žemiau įvardintus arba lygiaverčius protokolus:</w:t>
            </w:r>
          </w:p>
          <w:p w14:paraId="30B2AF5F" w14:textId="77777777" w:rsidR="00AE5EF9" w:rsidRPr="00457DF5" w:rsidRDefault="00AE5EF9" w:rsidP="00CF53FD">
            <w:pPr>
              <w:spacing w:after="0" w:line="240" w:lineRule="auto"/>
              <w:contextualSpacing/>
              <w:jc w:val="both"/>
              <w:rPr>
                <w:rFonts w:ascii="Times New Roman"/>
                <w:sz w:val="24"/>
                <w:szCs w:val="24"/>
                <w:lang w:bidi="en-US"/>
              </w:rPr>
            </w:pPr>
            <w:r w:rsidRPr="00457DF5">
              <w:rPr>
                <w:rFonts w:ascii="Times New Roman"/>
                <w:sz w:val="24"/>
                <w:szCs w:val="24"/>
                <w:lang w:bidi="en-US"/>
              </w:rPr>
              <w:t>4.3.1. BGP;</w:t>
            </w:r>
          </w:p>
          <w:p w14:paraId="51FEA095" w14:textId="77777777" w:rsidR="00AE5EF9" w:rsidRPr="00457DF5" w:rsidRDefault="00AE5EF9" w:rsidP="00CF53FD">
            <w:pPr>
              <w:spacing w:after="0" w:line="240" w:lineRule="auto"/>
              <w:contextualSpacing/>
              <w:jc w:val="both"/>
              <w:rPr>
                <w:rFonts w:ascii="Times New Roman"/>
                <w:sz w:val="24"/>
                <w:szCs w:val="24"/>
                <w:lang w:bidi="en-US"/>
              </w:rPr>
            </w:pPr>
            <w:r w:rsidRPr="00457DF5">
              <w:rPr>
                <w:rFonts w:ascii="Times New Roman"/>
                <w:sz w:val="24"/>
                <w:szCs w:val="24"/>
                <w:lang w:bidi="en-US"/>
              </w:rPr>
              <w:t>4.3.2. OSPF v2 ir v3;</w:t>
            </w:r>
          </w:p>
          <w:p w14:paraId="30636280" w14:textId="77777777" w:rsidR="00AE5EF9" w:rsidRPr="00457DF5" w:rsidRDefault="00AE5EF9" w:rsidP="00CF53FD">
            <w:pPr>
              <w:spacing w:after="0" w:line="240" w:lineRule="auto"/>
              <w:contextualSpacing/>
              <w:jc w:val="both"/>
              <w:rPr>
                <w:rFonts w:ascii="Times New Roman"/>
                <w:sz w:val="24"/>
                <w:szCs w:val="24"/>
                <w:lang w:bidi="en-US"/>
              </w:rPr>
            </w:pPr>
            <w:r w:rsidRPr="00457DF5">
              <w:rPr>
                <w:rFonts w:ascii="Times New Roman"/>
                <w:sz w:val="24"/>
                <w:szCs w:val="24"/>
                <w:lang w:bidi="en-US"/>
              </w:rPr>
              <w:t>4.3.3. RIP v1 ir v2.</w:t>
            </w:r>
          </w:p>
        </w:tc>
      </w:tr>
      <w:tr w:rsidR="00AE5EF9" w:rsidRPr="00457DF5" w14:paraId="28EF2125" w14:textId="77777777" w:rsidTr="008F2F50">
        <w:tc>
          <w:tcPr>
            <w:tcW w:w="608" w:type="pct"/>
            <w:vAlign w:val="center"/>
          </w:tcPr>
          <w:p w14:paraId="2FC232A3" w14:textId="77777777" w:rsidR="00AE5EF9" w:rsidRPr="00457DF5" w:rsidRDefault="00AE5EF9" w:rsidP="00CF53FD">
            <w:pPr>
              <w:numPr>
                <w:ilvl w:val="1"/>
                <w:numId w:val="6"/>
              </w:numPr>
              <w:pBdr>
                <w:top w:val="none" w:sz="0" w:space="0" w:color="000000"/>
                <w:left w:val="none" w:sz="0" w:space="0" w:color="000000"/>
                <w:bottom w:val="none" w:sz="0" w:space="0" w:color="000000"/>
                <w:right w:val="none" w:sz="0" w:space="0" w:color="000000"/>
                <w:between w:val="none" w:sz="0" w:space="0" w:color="000000"/>
              </w:pBdr>
              <w:tabs>
                <w:tab w:val="left" w:pos="926"/>
              </w:tabs>
              <w:spacing w:after="0" w:line="240" w:lineRule="auto"/>
              <w:ind w:left="57" w:right="57" w:firstLine="0"/>
              <w:contextualSpacing/>
              <w:rPr>
                <w:rFonts w:ascii="Times New Roman"/>
                <w:sz w:val="24"/>
                <w:szCs w:val="24"/>
                <w:lang w:bidi="en-US"/>
              </w:rPr>
            </w:pPr>
          </w:p>
        </w:tc>
        <w:tc>
          <w:tcPr>
            <w:tcW w:w="4392" w:type="pct"/>
            <w:vAlign w:val="center"/>
          </w:tcPr>
          <w:p w14:paraId="481D5914" w14:textId="77777777" w:rsidR="00AE5EF9" w:rsidRPr="00457DF5" w:rsidRDefault="00AE5EF9" w:rsidP="00CF53FD">
            <w:pPr>
              <w:spacing w:after="0" w:line="240" w:lineRule="auto"/>
              <w:jc w:val="both"/>
              <w:rPr>
                <w:rFonts w:ascii="Times New Roman"/>
                <w:sz w:val="24"/>
                <w:szCs w:val="24"/>
                <w:lang w:bidi="en-US"/>
              </w:rPr>
            </w:pPr>
            <w:r w:rsidRPr="00457DF5">
              <w:rPr>
                <w:rFonts w:ascii="Times New Roman"/>
                <w:sz w:val="24"/>
                <w:szCs w:val="24"/>
                <w:lang w:bidi="en-US"/>
              </w:rPr>
              <w:t>Siūlomas įrenginys privalo turėti grakštaus BGP perkrovimo (graceful restart) funkcionalumą.</w:t>
            </w:r>
          </w:p>
        </w:tc>
      </w:tr>
      <w:tr w:rsidR="00AE5EF9" w:rsidRPr="00457DF5" w14:paraId="088D070D" w14:textId="77777777" w:rsidTr="008F2F50">
        <w:trPr>
          <w:trHeight w:val="121"/>
        </w:trPr>
        <w:tc>
          <w:tcPr>
            <w:tcW w:w="608" w:type="pct"/>
            <w:vAlign w:val="center"/>
          </w:tcPr>
          <w:p w14:paraId="78D749DA" w14:textId="77777777" w:rsidR="00AE5EF9" w:rsidRPr="00457DF5" w:rsidRDefault="00AE5EF9" w:rsidP="00CF53FD">
            <w:pPr>
              <w:numPr>
                <w:ilvl w:val="1"/>
                <w:numId w:val="6"/>
              </w:numPr>
              <w:pBdr>
                <w:top w:val="none" w:sz="0" w:space="0" w:color="000000"/>
                <w:left w:val="none" w:sz="0" w:space="0" w:color="000000"/>
                <w:bottom w:val="none" w:sz="0" w:space="0" w:color="000000"/>
                <w:right w:val="none" w:sz="0" w:space="0" w:color="000000"/>
                <w:between w:val="none" w:sz="0" w:space="0" w:color="000000"/>
              </w:pBdr>
              <w:tabs>
                <w:tab w:val="left" w:pos="926"/>
              </w:tabs>
              <w:spacing w:after="0" w:line="240" w:lineRule="auto"/>
              <w:ind w:left="57" w:right="57" w:firstLine="0"/>
              <w:contextualSpacing/>
              <w:rPr>
                <w:rFonts w:ascii="Times New Roman"/>
                <w:sz w:val="24"/>
                <w:szCs w:val="24"/>
                <w:lang w:bidi="en-US"/>
              </w:rPr>
            </w:pPr>
          </w:p>
        </w:tc>
        <w:tc>
          <w:tcPr>
            <w:tcW w:w="4392" w:type="pct"/>
            <w:vAlign w:val="center"/>
          </w:tcPr>
          <w:p w14:paraId="76391FFC" w14:textId="77777777" w:rsidR="00AE5EF9" w:rsidRPr="00457DF5" w:rsidRDefault="00AE5EF9" w:rsidP="00CF53FD">
            <w:pPr>
              <w:spacing w:after="0" w:line="240" w:lineRule="auto"/>
              <w:jc w:val="both"/>
              <w:rPr>
                <w:rFonts w:ascii="Times New Roman"/>
                <w:sz w:val="24"/>
                <w:szCs w:val="24"/>
                <w:lang w:bidi="en-US"/>
              </w:rPr>
            </w:pPr>
            <w:r w:rsidRPr="00457DF5">
              <w:rPr>
                <w:rFonts w:ascii="Times New Roman"/>
                <w:sz w:val="24"/>
                <w:szCs w:val="24"/>
                <w:lang w:bidi="en-US"/>
              </w:rPr>
              <w:t>Siūlomas įrenginys privalo palaikyti IGMP protokolą</w:t>
            </w:r>
          </w:p>
        </w:tc>
      </w:tr>
      <w:tr w:rsidR="00AE5EF9" w:rsidRPr="00457DF5" w14:paraId="39EC080D" w14:textId="77777777" w:rsidTr="008F2F50">
        <w:trPr>
          <w:trHeight w:val="121"/>
        </w:trPr>
        <w:tc>
          <w:tcPr>
            <w:tcW w:w="608" w:type="pct"/>
            <w:vAlign w:val="center"/>
          </w:tcPr>
          <w:p w14:paraId="255444FB" w14:textId="77777777" w:rsidR="00AE5EF9" w:rsidRPr="00457DF5" w:rsidRDefault="00AE5EF9" w:rsidP="00CF53FD">
            <w:pPr>
              <w:numPr>
                <w:ilvl w:val="1"/>
                <w:numId w:val="6"/>
              </w:numPr>
              <w:pBdr>
                <w:top w:val="none" w:sz="0" w:space="0" w:color="000000"/>
                <w:left w:val="none" w:sz="0" w:space="0" w:color="000000"/>
                <w:bottom w:val="none" w:sz="0" w:space="0" w:color="000000"/>
                <w:right w:val="none" w:sz="0" w:space="0" w:color="000000"/>
                <w:between w:val="none" w:sz="0" w:space="0" w:color="000000"/>
              </w:pBdr>
              <w:tabs>
                <w:tab w:val="left" w:pos="926"/>
              </w:tabs>
              <w:spacing w:after="0" w:line="240" w:lineRule="auto"/>
              <w:ind w:left="57" w:right="57" w:firstLine="0"/>
              <w:contextualSpacing/>
              <w:rPr>
                <w:rFonts w:ascii="Times New Roman"/>
                <w:sz w:val="24"/>
                <w:szCs w:val="24"/>
                <w:lang w:bidi="en-US"/>
              </w:rPr>
            </w:pPr>
          </w:p>
        </w:tc>
        <w:tc>
          <w:tcPr>
            <w:tcW w:w="4392" w:type="pct"/>
            <w:vAlign w:val="center"/>
          </w:tcPr>
          <w:p w14:paraId="2CE7210F" w14:textId="77777777" w:rsidR="00AE5EF9" w:rsidRPr="00457DF5" w:rsidRDefault="00AE5EF9" w:rsidP="00CF53FD">
            <w:pPr>
              <w:spacing w:after="0" w:line="240" w:lineRule="auto"/>
              <w:jc w:val="both"/>
              <w:rPr>
                <w:rFonts w:ascii="Times New Roman"/>
                <w:sz w:val="24"/>
                <w:szCs w:val="24"/>
                <w:lang w:bidi="en-US"/>
              </w:rPr>
            </w:pPr>
            <w:r w:rsidRPr="00457DF5">
              <w:rPr>
                <w:rFonts w:ascii="Times New Roman"/>
                <w:sz w:val="24"/>
                <w:szCs w:val="24"/>
                <w:lang w:bidi="en-US"/>
              </w:rPr>
              <w:t>Siūlomas įrenginys privalo palaikyti IPv6.</w:t>
            </w:r>
          </w:p>
        </w:tc>
      </w:tr>
      <w:tr w:rsidR="00AE5EF9" w:rsidRPr="00457DF5" w14:paraId="5908B820" w14:textId="77777777" w:rsidTr="008F2F50">
        <w:trPr>
          <w:trHeight w:val="121"/>
        </w:trPr>
        <w:tc>
          <w:tcPr>
            <w:tcW w:w="608" w:type="pct"/>
            <w:vAlign w:val="center"/>
          </w:tcPr>
          <w:p w14:paraId="2EFDBF21" w14:textId="77777777" w:rsidR="00AE5EF9" w:rsidRPr="00457DF5" w:rsidRDefault="00AE5EF9" w:rsidP="00CF53FD">
            <w:pPr>
              <w:numPr>
                <w:ilvl w:val="1"/>
                <w:numId w:val="6"/>
              </w:numPr>
              <w:pBdr>
                <w:top w:val="none" w:sz="0" w:space="0" w:color="000000"/>
                <w:left w:val="none" w:sz="0" w:space="0" w:color="000000"/>
                <w:bottom w:val="none" w:sz="0" w:space="0" w:color="000000"/>
                <w:right w:val="none" w:sz="0" w:space="0" w:color="000000"/>
                <w:between w:val="none" w:sz="0" w:space="0" w:color="000000"/>
              </w:pBdr>
              <w:tabs>
                <w:tab w:val="left" w:pos="926"/>
              </w:tabs>
              <w:spacing w:after="0" w:line="240" w:lineRule="auto"/>
              <w:ind w:left="57" w:right="57" w:firstLine="0"/>
              <w:contextualSpacing/>
              <w:rPr>
                <w:rFonts w:ascii="Times New Roman"/>
                <w:sz w:val="24"/>
                <w:szCs w:val="24"/>
                <w:lang w:bidi="en-US"/>
              </w:rPr>
            </w:pPr>
          </w:p>
        </w:tc>
        <w:tc>
          <w:tcPr>
            <w:tcW w:w="4392" w:type="pct"/>
            <w:vAlign w:val="center"/>
          </w:tcPr>
          <w:p w14:paraId="579A17C0" w14:textId="77777777" w:rsidR="00AE5EF9" w:rsidRPr="00457DF5" w:rsidRDefault="00AE5EF9" w:rsidP="00CF53FD">
            <w:pPr>
              <w:spacing w:after="0" w:line="240" w:lineRule="auto"/>
              <w:jc w:val="both"/>
              <w:rPr>
                <w:rFonts w:ascii="Times New Roman"/>
                <w:sz w:val="24"/>
                <w:szCs w:val="24"/>
                <w:lang w:bidi="en-US"/>
              </w:rPr>
            </w:pPr>
            <w:r w:rsidRPr="00457DF5">
              <w:rPr>
                <w:rFonts w:ascii="Times New Roman"/>
                <w:sz w:val="24"/>
                <w:szCs w:val="24"/>
                <w:lang w:bidi="en-US"/>
              </w:rPr>
              <w:t>Siūlomas įrenginys privalo palaikyti žemiau įvardintą arba lygiavertį funkcionalumą:</w:t>
            </w:r>
          </w:p>
          <w:p w14:paraId="4D8DF485" w14:textId="77777777" w:rsidR="00AE5EF9" w:rsidRPr="00457DF5" w:rsidRDefault="00AE5EF9" w:rsidP="00CF53FD">
            <w:pPr>
              <w:spacing w:after="0" w:line="240" w:lineRule="auto"/>
              <w:contextualSpacing/>
              <w:jc w:val="both"/>
              <w:rPr>
                <w:rFonts w:ascii="Times New Roman"/>
                <w:sz w:val="24"/>
                <w:szCs w:val="24"/>
                <w:lang w:bidi="en-US"/>
              </w:rPr>
            </w:pPr>
            <w:r w:rsidRPr="00457DF5">
              <w:rPr>
                <w:rFonts w:ascii="Times New Roman"/>
                <w:sz w:val="24"/>
                <w:szCs w:val="24"/>
                <w:lang w:bidi="en-US"/>
              </w:rPr>
              <w:t>4.7.1. NAT64;</w:t>
            </w:r>
          </w:p>
          <w:p w14:paraId="59EA6F00" w14:textId="77777777" w:rsidR="00AE5EF9" w:rsidRPr="00457DF5" w:rsidRDefault="00AE5EF9" w:rsidP="00CF53FD">
            <w:pPr>
              <w:spacing w:after="0" w:line="240" w:lineRule="auto"/>
              <w:contextualSpacing/>
              <w:jc w:val="both"/>
              <w:rPr>
                <w:rFonts w:ascii="Times New Roman"/>
                <w:sz w:val="24"/>
                <w:szCs w:val="24"/>
                <w:lang w:bidi="en-US"/>
              </w:rPr>
            </w:pPr>
            <w:r w:rsidRPr="00457DF5">
              <w:rPr>
                <w:rFonts w:ascii="Times New Roman"/>
                <w:sz w:val="24"/>
                <w:szCs w:val="24"/>
                <w:lang w:bidi="en-US"/>
              </w:rPr>
              <w:t>4.7.2. Statinis adresų transliavimas;</w:t>
            </w:r>
          </w:p>
          <w:p w14:paraId="11B1474B" w14:textId="77777777" w:rsidR="00AE5EF9" w:rsidRPr="00457DF5" w:rsidRDefault="00AE5EF9" w:rsidP="00CF53FD">
            <w:pPr>
              <w:spacing w:after="0" w:line="240" w:lineRule="auto"/>
              <w:contextualSpacing/>
              <w:jc w:val="both"/>
              <w:rPr>
                <w:rFonts w:ascii="Times New Roman"/>
                <w:sz w:val="24"/>
                <w:szCs w:val="24"/>
                <w:lang w:bidi="en-US"/>
              </w:rPr>
            </w:pPr>
            <w:r w:rsidRPr="00457DF5">
              <w:rPr>
                <w:rFonts w:ascii="Times New Roman"/>
                <w:sz w:val="24"/>
                <w:szCs w:val="24"/>
                <w:lang w:bidi="en-US"/>
              </w:rPr>
              <w:t>4.7.3. Dinaminis adresų transliavimas keičiant prievadus (PAT).</w:t>
            </w:r>
          </w:p>
        </w:tc>
      </w:tr>
      <w:tr w:rsidR="00AE5EF9" w:rsidRPr="00457DF5" w14:paraId="2D2D647B" w14:textId="77777777" w:rsidTr="008F2F50">
        <w:trPr>
          <w:trHeight w:val="121"/>
        </w:trPr>
        <w:tc>
          <w:tcPr>
            <w:tcW w:w="608" w:type="pct"/>
            <w:vAlign w:val="center"/>
          </w:tcPr>
          <w:p w14:paraId="3E8C8016" w14:textId="77777777" w:rsidR="00AE5EF9" w:rsidRPr="00457DF5" w:rsidRDefault="00AE5EF9" w:rsidP="00CF53FD">
            <w:pPr>
              <w:numPr>
                <w:ilvl w:val="1"/>
                <w:numId w:val="6"/>
              </w:numPr>
              <w:pBdr>
                <w:top w:val="none" w:sz="0" w:space="0" w:color="000000"/>
                <w:left w:val="none" w:sz="0" w:space="0" w:color="000000"/>
                <w:bottom w:val="none" w:sz="0" w:space="0" w:color="000000"/>
                <w:right w:val="none" w:sz="0" w:space="0" w:color="000000"/>
                <w:between w:val="none" w:sz="0" w:space="0" w:color="000000"/>
              </w:pBdr>
              <w:tabs>
                <w:tab w:val="left" w:pos="926"/>
              </w:tabs>
              <w:spacing w:after="0" w:line="240" w:lineRule="auto"/>
              <w:ind w:left="57" w:right="57" w:firstLine="0"/>
              <w:contextualSpacing/>
              <w:rPr>
                <w:rFonts w:ascii="Times New Roman"/>
                <w:sz w:val="24"/>
                <w:szCs w:val="24"/>
                <w:lang w:bidi="en-US"/>
              </w:rPr>
            </w:pPr>
          </w:p>
        </w:tc>
        <w:tc>
          <w:tcPr>
            <w:tcW w:w="4392" w:type="pct"/>
            <w:vAlign w:val="center"/>
          </w:tcPr>
          <w:p w14:paraId="2F1AAB61" w14:textId="77777777" w:rsidR="00AE5EF9" w:rsidRPr="00457DF5" w:rsidRDefault="00AE5EF9" w:rsidP="00CF53FD">
            <w:pPr>
              <w:spacing w:after="0" w:line="240" w:lineRule="auto"/>
              <w:jc w:val="both"/>
              <w:rPr>
                <w:rFonts w:ascii="Times New Roman"/>
                <w:sz w:val="24"/>
                <w:szCs w:val="24"/>
                <w:lang w:bidi="en-US"/>
              </w:rPr>
            </w:pPr>
            <w:r w:rsidRPr="00457DF5">
              <w:rPr>
                <w:rFonts w:ascii="Times New Roman"/>
                <w:sz w:val="24"/>
                <w:szCs w:val="24"/>
                <w:lang w:bidi="en-US"/>
              </w:rPr>
              <w:t>Ne mažiau kaip: grafinė vartotojo sąsaja (HTTPS), SSH, konsolė RS-232 arba lygiavertės sąsajos.</w:t>
            </w:r>
          </w:p>
        </w:tc>
      </w:tr>
      <w:tr w:rsidR="00AE5EF9" w:rsidRPr="00457DF5" w14:paraId="556CA5E6" w14:textId="77777777" w:rsidTr="008F2F50">
        <w:trPr>
          <w:trHeight w:val="121"/>
        </w:trPr>
        <w:tc>
          <w:tcPr>
            <w:tcW w:w="608" w:type="pct"/>
            <w:vAlign w:val="center"/>
          </w:tcPr>
          <w:p w14:paraId="41749E05" w14:textId="77777777" w:rsidR="00AE5EF9" w:rsidRPr="00457DF5" w:rsidRDefault="00AE5EF9" w:rsidP="00CF53FD">
            <w:pPr>
              <w:numPr>
                <w:ilvl w:val="1"/>
                <w:numId w:val="6"/>
              </w:numPr>
              <w:pBdr>
                <w:top w:val="none" w:sz="0" w:space="0" w:color="000000"/>
                <w:left w:val="none" w:sz="0" w:space="0" w:color="000000"/>
                <w:bottom w:val="none" w:sz="0" w:space="0" w:color="000000"/>
                <w:right w:val="none" w:sz="0" w:space="0" w:color="000000"/>
                <w:between w:val="none" w:sz="0" w:space="0" w:color="000000"/>
              </w:pBdr>
              <w:tabs>
                <w:tab w:val="left" w:pos="926"/>
              </w:tabs>
              <w:spacing w:after="0" w:line="240" w:lineRule="auto"/>
              <w:ind w:left="57" w:right="57" w:firstLine="0"/>
              <w:contextualSpacing/>
              <w:rPr>
                <w:rFonts w:ascii="Times New Roman"/>
                <w:sz w:val="24"/>
                <w:szCs w:val="24"/>
                <w:lang w:bidi="en-US"/>
              </w:rPr>
            </w:pPr>
          </w:p>
        </w:tc>
        <w:tc>
          <w:tcPr>
            <w:tcW w:w="4392" w:type="pct"/>
            <w:vAlign w:val="center"/>
          </w:tcPr>
          <w:p w14:paraId="31DF0FC4" w14:textId="77777777" w:rsidR="00AE5EF9" w:rsidRPr="00457DF5" w:rsidRDefault="00AE5EF9" w:rsidP="00CF53FD">
            <w:pPr>
              <w:spacing w:after="0" w:line="240" w:lineRule="auto"/>
              <w:jc w:val="both"/>
              <w:rPr>
                <w:rFonts w:ascii="Times New Roman"/>
                <w:sz w:val="24"/>
                <w:szCs w:val="24"/>
                <w:lang w:bidi="en-US"/>
              </w:rPr>
            </w:pPr>
            <w:r w:rsidRPr="00457DF5">
              <w:rPr>
                <w:rFonts w:ascii="Times New Roman"/>
                <w:sz w:val="24"/>
                <w:szCs w:val="24"/>
                <w:lang w:bidi="en-US"/>
              </w:rPr>
              <w:t>Privalo palaikyti SNMP protokolo 1, 2 ir 3 versijas.</w:t>
            </w:r>
          </w:p>
        </w:tc>
      </w:tr>
      <w:tr w:rsidR="00AE5EF9" w:rsidRPr="00457DF5" w14:paraId="2A547F31" w14:textId="77777777" w:rsidTr="008F2F50">
        <w:trPr>
          <w:trHeight w:val="121"/>
        </w:trPr>
        <w:tc>
          <w:tcPr>
            <w:tcW w:w="608" w:type="pct"/>
            <w:vAlign w:val="center"/>
          </w:tcPr>
          <w:p w14:paraId="44253E46" w14:textId="77777777" w:rsidR="00AE5EF9" w:rsidRPr="00457DF5" w:rsidRDefault="00AE5EF9" w:rsidP="00CF53FD">
            <w:pPr>
              <w:numPr>
                <w:ilvl w:val="1"/>
                <w:numId w:val="6"/>
              </w:numPr>
              <w:pBdr>
                <w:top w:val="none" w:sz="0" w:space="0" w:color="000000"/>
                <w:left w:val="none" w:sz="0" w:space="0" w:color="000000"/>
                <w:bottom w:val="none" w:sz="0" w:space="0" w:color="000000"/>
                <w:right w:val="none" w:sz="0" w:space="0" w:color="000000"/>
                <w:between w:val="none" w:sz="0" w:space="0" w:color="000000"/>
              </w:pBdr>
              <w:tabs>
                <w:tab w:val="left" w:pos="926"/>
              </w:tabs>
              <w:spacing w:after="0" w:line="240" w:lineRule="auto"/>
              <w:ind w:left="57" w:right="57" w:firstLine="0"/>
              <w:contextualSpacing/>
              <w:rPr>
                <w:rFonts w:ascii="Times New Roman"/>
                <w:sz w:val="24"/>
                <w:szCs w:val="24"/>
                <w:lang w:bidi="en-US"/>
              </w:rPr>
            </w:pPr>
          </w:p>
        </w:tc>
        <w:tc>
          <w:tcPr>
            <w:tcW w:w="4392" w:type="pct"/>
            <w:vAlign w:val="center"/>
          </w:tcPr>
          <w:p w14:paraId="63D2D579" w14:textId="77777777" w:rsidR="00AE5EF9" w:rsidRPr="00457DF5" w:rsidRDefault="00AE5EF9" w:rsidP="00CF53FD">
            <w:pPr>
              <w:spacing w:after="0" w:line="240" w:lineRule="auto"/>
              <w:jc w:val="both"/>
              <w:rPr>
                <w:rFonts w:ascii="Times New Roman"/>
                <w:sz w:val="24"/>
                <w:szCs w:val="24"/>
                <w:lang w:bidi="en-US"/>
              </w:rPr>
            </w:pPr>
            <w:r w:rsidRPr="00457DF5">
              <w:rPr>
                <w:rFonts w:ascii="Times New Roman"/>
                <w:sz w:val="24"/>
                <w:szCs w:val="24"/>
                <w:lang w:bidi="en-US"/>
              </w:rPr>
              <w:t>Siūlomas įrenginys turi būti suderinamas su Syslog RFC 3195 standartu.</w:t>
            </w:r>
          </w:p>
        </w:tc>
      </w:tr>
      <w:tr w:rsidR="00AE5EF9" w:rsidRPr="00457DF5" w14:paraId="084A38A8" w14:textId="77777777" w:rsidTr="008F2F50">
        <w:trPr>
          <w:trHeight w:val="121"/>
        </w:trPr>
        <w:tc>
          <w:tcPr>
            <w:tcW w:w="608" w:type="pct"/>
            <w:vAlign w:val="center"/>
          </w:tcPr>
          <w:p w14:paraId="06A0346D" w14:textId="77777777" w:rsidR="00AE5EF9" w:rsidRPr="00457DF5" w:rsidRDefault="00AE5EF9" w:rsidP="00CF53FD">
            <w:pPr>
              <w:numPr>
                <w:ilvl w:val="1"/>
                <w:numId w:val="6"/>
              </w:numPr>
              <w:pBdr>
                <w:top w:val="none" w:sz="0" w:space="0" w:color="000000"/>
                <w:left w:val="none" w:sz="0" w:space="0" w:color="000000"/>
                <w:bottom w:val="none" w:sz="0" w:space="0" w:color="000000"/>
                <w:right w:val="none" w:sz="0" w:space="0" w:color="000000"/>
                <w:between w:val="none" w:sz="0" w:space="0" w:color="000000"/>
              </w:pBdr>
              <w:tabs>
                <w:tab w:val="left" w:pos="926"/>
              </w:tabs>
              <w:spacing w:after="0" w:line="240" w:lineRule="auto"/>
              <w:ind w:left="57" w:right="57" w:firstLine="0"/>
              <w:contextualSpacing/>
              <w:rPr>
                <w:rFonts w:ascii="Times New Roman"/>
                <w:sz w:val="24"/>
                <w:szCs w:val="24"/>
                <w:lang w:bidi="en-US"/>
              </w:rPr>
            </w:pPr>
          </w:p>
        </w:tc>
        <w:tc>
          <w:tcPr>
            <w:tcW w:w="4392" w:type="pct"/>
            <w:vAlign w:val="center"/>
          </w:tcPr>
          <w:p w14:paraId="4B07E0DC" w14:textId="77777777" w:rsidR="00AE5EF9" w:rsidRPr="00457DF5" w:rsidRDefault="00AE5EF9" w:rsidP="00CF53FD">
            <w:pPr>
              <w:spacing w:after="0" w:line="240" w:lineRule="auto"/>
              <w:jc w:val="both"/>
              <w:rPr>
                <w:rFonts w:ascii="Times New Roman"/>
                <w:sz w:val="24"/>
                <w:szCs w:val="24"/>
                <w:lang w:bidi="en-US"/>
              </w:rPr>
            </w:pPr>
            <w:r w:rsidRPr="00457DF5">
              <w:rPr>
                <w:rFonts w:ascii="Times New Roman"/>
                <w:sz w:val="24"/>
                <w:szCs w:val="24"/>
                <w:lang w:bidi="en-US"/>
              </w:rPr>
              <w:t xml:space="preserve">Turi būti galimybė įrangą pilnai valdyti nenaudojant atskirų valdymo serverių ar kliento įrangos darbo vietoje, </w:t>
            </w:r>
            <w:r w:rsidRPr="00457DF5">
              <w:rPr>
                <w:rFonts w:ascii="Times New Roman" w:eastAsia="Arial Unicode MS"/>
                <w:kern w:val="2"/>
                <w:sz w:val="24"/>
                <w:szCs w:val="24"/>
                <w:lang w:eastAsia="zh-CN" w:bidi="en-US"/>
              </w:rPr>
              <w:t>WEB sąsajai naudoti neturi būti reikalingi papildomi naršyklės įskiepiai (</w:t>
            </w:r>
            <w:r w:rsidRPr="00457DF5">
              <w:rPr>
                <w:rFonts w:ascii="Times New Roman" w:eastAsia="Arial Unicode MS"/>
                <w:i/>
                <w:kern w:val="2"/>
                <w:sz w:val="24"/>
                <w:szCs w:val="24"/>
                <w:lang w:eastAsia="zh-CN" w:bidi="en-US"/>
              </w:rPr>
              <w:t>Java, ActiveX</w:t>
            </w:r>
            <w:r w:rsidRPr="00457DF5">
              <w:rPr>
                <w:rFonts w:ascii="Times New Roman" w:eastAsia="Arial Unicode MS"/>
                <w:kern w:val="2"/>
                <w:sz w:val="24"/>
                <w:szCs w:val="24"/>
                <w:lang w:eastAsia="zh-CN" w:bidi="en-US"/>
              </w:rPr>
              <w:t xml:space="preserve"> ar pan.)</w:t>
            </w:r>
          </w:p>
        </w:tc>
      </w:tr>
      <w:tr w:rsidR="00AE5EF9" w:rsidRPr="00457DF5" w14:paraId="2EE4ACE0" w14:textId="77777777" w:rsidTr="008F2F50">
        <w:trPr>
          <w:trHeight w:val="121"/>
        </w:trPr>
        <w:tc>
          <w:tcPr>
            <w:tcW w:w="608" w:type="pct"/>
            <w:vAlign w:val="center"/>
          </w:tcPr>
          <w:p w14:paraId="226C4B9E" w14:textId="77777777" w:rsidR="00AE5EF9" w:rsidRPr="00457DF5" w:rsidRDefault="00AE5EF9" w:rsidP="00CF53FD">
            <w:pPr>
              <w:numPr>
                <w:ilvl w:val="1"/>
                <w:numId w:val="6"/>
              </w:numPr>
              <w:pBdr>
                <w:top w:val="none" w:sz="0" w:space="0" w:color="000000"/>
                <w:left w:val="none" w:sz="0" w:space="0" w:color="000000"/>
                <w:bottom w:val="none" w:sz="0" w:space="0" w:color="000000"/>
                <w:right w:val="none" w:sz="0" w:space="0" w:color="000000"/>
                <w:between w:val="none" w:sz="0" w:space="0" w:color="000000"/>
              </w:pBdr>
              <w:tabs>
                <w:tab w:val="left" w:pos="926"/>
              </w:tabs>
              <w:spacing w:after="0" w:line="240" w:lineRule="auto"/>
              <w:ind w:left="57" w:right="57" w:firstLine="0"/>
              <w:contextualSpacing/>
              <w:rPr>
                <w:rFonts w:ascii="Times New Roman"/>
                <w:sz w:val="24"/>
                <w:szCs w:val="24"/>
                <w:lang w:bidi="en-US"/>
              </w:rPr>
            </w:pPr>
          </w:p>
        </w:tc>
        <w:tc>
          <w:tcPr>
            <w:tcW w:w="4392" w:type="pct"/>
            <w:vAlign w:val="center"/>
          </w:tcPr>
          <w:p w14:paraId="2F9DA3EC" w14:textId="77777777" w:rsidR="00AE5EF9" w:rsidRPr="00457DF5" w:rsidRDefault="00AE5EF9" w:rsidP="00CF53FD">
            <w:pPr>
              <w:spacing w:after="0" w:line="240" w:lineRule="auto"/>
              <w:jc w:val="both"/>
              <w:rPr>
                <w:rFonts w:ascii="Times New Roman"/>
                <w:sz w:val="24"/>
                <w:szCs w:val="24"/>
                <w:lang w:bidi="en-US"/>
              </w:rPr>
            </w:pPr>
            <w:r w:rsidRPr="00457DF5">
              <w:rPr>
                <w:rFonts w:ascii="Times New Roman"/>
                <w:sz w:val="24"/>
                <w:szCs w:val="24"/>
                <w:lang w:bidi="en-US"/>
              </w:rPr>
              <w:t>Siūlomas įrenginys privalo palaikyti žemiau įvardintus įvykių žurnalus:</w:t>
            </w:r>
          </w:p>
          <w:p w14:paraId="4DA65F10" w14:textId="77777777" w:rsidR="00AE5EF9" w:rsidRPr="00457DF5" w:rsidRDefault="00AE5EF9" w:rsidP="00CF53FD">
            <w:pPr>
              <w:spacing w:after="0" w:line="240" w:lineRule="auto"/>
              <w:contextualSpacing/>
              <w:jc w:val="both"/>
              <w:rPr>
                <w:rFonts w:ascii="Times New Roman"/>
                <w:sz w:val="24"/>
                <w:szCs w:val="24"/>
                <w:lang w:bidi="en-US"/>
              </w:rPr>
            </w:pPr>
            <w:r w:rsidRPr="00457DF5">
              <w:rPr>
                <w:rFonts w:ascii="Times New Roman"/>
                <w:sz w:val="24"/>
                <w:szCs w:val="24"/>
                <w:lang w:bidi="en-US"/>
              </w:rPr>
              <w:t>4.12.1. Sisteminius;</w:t>
            </w:r>
          </w:p>
          <w:p w14:paraId="0299C9D9" w14:textId="77777777" w:rsidR="00AE5EF9" w:rsidRPr="00457DF5" w:rsidRDefault="00AE5EF9" w:rsidP="00CF53FD">
            <w:pPr>
              <w:spacing w:after="0" w:line="240" w:lineRule="auto"/>
              <w:contextualSpacing/>
              <w:jc w:val="both"/>
              <w:rPr>
                <w:rFonts w:ascii="Times New Roman"/>
                <w:sz w:val="24"/>
                <w:szCs w:val="24"/>
                <w:lang w:bidi="en-US"/>
              </w:rPr>
            </w:pPr>
            <w:r w:rsidRPr="00457DF5">
              <w:rPr>
                <w:rFonts w:ascii="Times New Roman"/>
                <w:sz w:val="24"/>
                <w:szCs w:val="24"/>
                <w:lang w:bidi="en-US"/>
              </w:rPr>
              <w:t>4.12.2. Administravimo;</w:t>
            </w:r>
          </w:p>
          <w:p w14:paraId="60E145EC" w14:textId="77777777" w:rsidR="00AE5EF9" w:rsidRPr="00457DF5" w:rsidRDefault="00AE5EF9" w:rsidP="00CF53FD">
            <w:pPr>
              <w:spacing w:after="0" w:line="240" w:lineRule="auto"/>
              <w:contextualSpacing/>
              <w:jc w:val="both"/>
              <w:rPr>
                <w:rFonts w:ascii="Times New Roman"/>
                <w:sz w:val="24"/>
                <w:szCs w:val="24"/>
                <w:lang w:bidi="en-US"/>
              </w:rPr>
            </w:pPr>
            <w:r w:rsidRPr="00457DF5">
              <w:rPr>
                <w:rFonts w:ascii="Times New Roman"/>
                <w:sz w:val="24"/>
                <w:szCs w:val="24"/>
                <w:lang w:bidi="en-US"/>
              </w:rPr>
              <w:t>4.12.2. VPN;</w:t>
            </w:r>
          </w:p>
          <w:p w14:paraId="3D446280" w14:textId="77777777" w:rsidR="00AE5EF9" w:rsidRPr="00457DF5" w:rsidRDefault="00AE5EF9" w:rsidP="00CF53FD">
            <w:pPr>
              <w:spacing w:after="0" w:line="240" w:lineRule="auto"/>
              <w:contextualSpacing/>
              <w:jc w:val="both"/>
              <w:rPr>
                <w:rFonts w:ascii="Times New Roman"/>
                <w:sz w:val="24"/>
                <w:szCs w:val="24"/>
                <w:lang w:bidi="en-US"/>
              </w:rPr>
            </w:pPr>
            <w:r w:rsidRPr="00457DF5">
              <w:rPr>
                <w:rFonts w:ascii="Times New Roman"/>
                <w:sz w:val="24"/>
                <w:szCs w:val="24"/>
                <w:lang w:bidi="en-US"/>
              </w:rPr>
              <w:t>4.12.3. Naudotojų autentifikavimo;</w:t>
            </w:r>
          </w:p>
          <w:p w14:paraId="0383AB56" w14:textId="77777777" w:rsidR="00AE5EF9" w:rsidRPr="00457DF5" w:rsidRDefault="00AE5EF9" w:rsidP="00CF53FD">
            <w:pPr>
              <w:spacing w:after="0" w:line="240" w:lineRule="auto"/>
              <w:contextualSpacing/>
              <w:jc w:val="both"/>
              <w:rPr>
                <w:rFonts w:ascii="Times New Roman"/>
                <w:sz w:val="24"/>
                <w:szCs w:val="24"/>
                <w:lang w:bidi="en-US"/>
              </w:rPr>
            </w:pPr>
            <w:r w:rsidRPr="00457DF5">
              <w:rPr>
                <w:rFonts w:ascii="Times New Roman"/>
                <w:sz w:val="24"/>
                <w:szCs w:val="24"/>
                <w:lang w:bidi="en-US"/>
              </w:rPr>
              <w:t>4.12.4. Maršrutizavimo;</w:t>
            </w:r>
          </w:p>
          <w:p w14:paraId="6D50A5C1" w14:textId="77777777" w:rsidR="00AE5EF9" w:rsidRPr="00457DF5" w:rsidRDefault="00AE5EF9" w:rsidP="00CF53FD">
            <w:pPr>
              <w:spacing w:after="0" w:line="240" w:lineRule="auto"/>
              <w:contextualSpacing/>
              <w:jc w:val="both"/>
              <w:rPr>
                <w:rFonts w:ascii="Times New Roman"/>
                <w:sz w:val="24"/>
                <w:szCs w:val="24"/>
                <w:lang w:bidi="en-US"/>
              </w:rPr>
            </w:pPr>
            <w:r w:rsidRPr="00457DF5">
              <w:rPr>
                <w:rFonts w:ascii="Times New Roman"/>
                <w:sz w:val="24"/>
                <w:szCs w:val="24"/>
                <w:lang w:bidi="en-US"/>
              </w:rPr>
              <w:t>4.12.5. Saugos incidentų įvykių;</w:t>
            </w:r>
          </w:p>
          <w:p w14:paraId="49F3E110" w14:textId="77777777" w:rsidR="00AE5EF9" w:rsidRPr="00457DF5" w:rsidRDefault="00AE5EF9" w:rsidP="00CF53FD">
            <w:pPr>
              <w:spacing w:after="0" w:line="240" w:lineRule="auto"/>
              <w:contextualSpacing/>
              <w:jc w:val="both"/>
              <w:rPr>
                <w:rFonts w:ascii="Times New Roman"/>
                <w:sz w:val="24"/>
                <w:szCs w:val="24"/>
                <w:lang w:bidi="en-US"/>
              </w:rPr>
            </w:pPr>
            <w:r w:rsidRPr="00457DF5">
              <w:rPr>
                <w:rFonts w:ascii="Times New Roman"/>
                <w:sz w:val="24"/>
                <w:szCs w:val="24"/>
                <w:lang w:bidi="en-US"/>
              </w:rPr>
              <w:t>4.12.6.Visų konkrečios taisyklės įvykių.</w:t>
            </w:r>
          </w:p>
          <w:p w14:paraId="2C0DF7B5" w14:textId="77777777" w:rsidR="00AE5EF9" w:rsidRPr="00457DF5" w:rsidRDefault="00AE5EF9" w:rsidP="00CF53FD">
            <w:pPr>
              <w:spacing w:after="0" w:line="240" w:lineRule="auto"/>
              <w:jc w:val="both"/>
              <w:rPr>
                <w:rFonts w:ascii="Times New Roman"/>
                <w:sz w:val="24"/>
                <w:szCs w:val="24"/>
                <w:lang w:bidi="en-US"/>
              </w:rPr>
            </w:pPr>
            <w:r w:rsidRPr="00457DF5">
              <w:rPr>
                <w:rFonts w:ascii="Times New Roman"/>
                <w:sz w:val="24"/>
                <w:szCs w:val="24"/>
                <w:lang w:bidi="en-US"/>
              </w:rPr>
              <w:t xml:space="preserve">Visi įvykių pranešimai turi būti pasiekiami ir rodomi naudojant tik interneto naršyklę. </w:t>
            </w:r>
          </w:p>
        </w:tc>
      </w:tr>
      <w:tr w:rsidR="00AE5EF9" w:rsidRPr="00457DF5" w14:paraId="61FE3FC9" w14:textId="77777777" w:rsidTr="008F2F50">
        <w:trPr>
          <w:trHeight w:val="121"/>
        </w:trPr>
        <w:tc>
          <w:tcPr>
            <w:tcW w:w="608" w:type="pct"/>
            <w:vAlign w:val="center"/>
          </w:tcPr>
          <w:p w14:paraId="15C8EA37" w14:textId="77777777" w:rsidR="00AE5EF9" w:rsidRPr="00457DF5" w:rsidRDefault="00AE5EF9" w:rsidP="00CF53FD">
            <w:pPr>
              <w:numPr>
                <w:ilvl w:val="1"/>
                <w:numId w:val="6"/>
              </w:numPr>
              <w:pBdr>
                <w:top w:val="none" w:sz="0" w:space="0" w:color="000000"/>
                <w:left w:val="none" w:sz="0" w:space="0" w:color="000000"/>
                <w:bottom w:val="none" w:sz="0" w:space="0" w:color="000000"/>
                <w:right w:val="none" w:sz="0" w:space="0" w:color="000000"/>
                <w:between w:val="none" w:sz="0" w:space="0" w:color="000000"/>
              </w:pBdr>
              <w:tabs>
                <w:tab w:val="left" w:pos="926"/>
              </w:tabs>
              <w:spacing w:after="0" w:line="240" w:lineRule="auto"/>
              <w:ind w:left="57" w:right="57" w:firstLine="0"/>
              <w:contextualSpacing/>
              <w:rPr>
                <w:rFonts w:ascii="Times New Roman"/>
                <w:sz w:val="24"/>
                <w:szCs w:val="24"/>
                <w:lang w:bidi="en-US"/>
              </w:rPr>
            </w:pPr>
          </w:p>
        </w:tc>
        <w:tc>
          <w:tcPr>
            <w:tcW w:w="4392" w:type="pct"/>
            <w:vAlign w:val="center"/>
          </w:tcPr>
          <w:p w14:paraId="57CDF57A" w14:textId="77777777" w:rsidR="00AE5EF9" w:rsidRPr="00457DF5" w:rsidRDefault="00AE5EF9" w:rsidP="00CF53FD">
            <w:pPr>
              <w:spacing w:after="0" w:line="240" w:lineRule="auto"/>
              <w:jc w:val="both"/>
              <w:rPr>
                <w:rFonts w:ascii="Times New Roman"/>
                <w:sz w:val="24"/>
                <w:szCs w:val="24"/>
                <w:lang w:bidi="en-US"/>
              </w:rPr>
            </w:pPr>
            <w:r w:rsidRPr="00457DF5">
              <w:rPr>
                <w:rFonts w:ascii="Times New Roman"/>
                <w:sz w:val="24"/>
                <w:szCs w:val="24"/>
                <w:lang w:bidi="en-US"/>
              </w:rPr>
              <w:t>Siūlomas įrenginys privalo leisti  siųsti į nuotolinį – centralizuotą įvykių žurnalų kaupimui skirtą įrenginį.</w:t>
            </w:r>
          </w:p>
          <w:p w14:paraId="134F3DB0" w14:textId="77777777" w:rsidR="00AE5EF9" w:rsidRPr="00457DF5" w:rsidRDefault="00AE5EF9" w:rsidP="00CF53FD">
            <w:pPr>
              <w:spacing w:after="0" w:line="240" w:lineRule="auto"/>
              <w:jc w:val="both"/>
              <w:rPr>
                <w:rFonts w:ascii="Times New Roman"/>
                <w:sz w:val="24"/>
                <w:szCs w:val="24"/>
                <w:lang w:bidi="en-US"/>
              </w:rPr>
            </w:pPr>
          </w:p>
        </w:tc>
      </w:tr>
      <w:tr w:rsidR="00AE5EF9" w:rsidRPr="00457DF5" w14:paraId="2E8835A7" w14:textId="77777777" w:rsidTr="008F2F50">
        <w:trPr>
          <w:trHeight w:val="121"/>
        </w:trPr>
        <w:tc>
          <w:tcPr>
            <w:tcW w:w="608" w:type="pct"/>
            <w:vAlign w:val="center"/>
          </w:tcPr>
          <w:p w14:paraId="71E1DA5B" w14:textId="77777777" w:rsidR="00AE5EF9" w:rsidRPr="00457DF5" w:rsidRDefault="00AE5EF9" w:rsidP="00CF53FD">
            <w:pPr>
              <w:numPr>
                <w:ilvl w:val="1"/>
                <w:numId w:val="6"/>
              </w:numPr>
              <w:pBdr>
                <w:top w:val="none" w:sz="0" w:space="0" w:color="000000"/>
                <w:left w:val="none" w:sz="0" w:space="0" w:color="000000"/>
                <w:bottom w:val="none" w:sz="0" w:space="0" w:color="000000"/>
                <w:right w:val="none" w:sz="0" w:space="0" w:color="000000"/>
                <w:between w:val="none" w:sz="0" w:space="0" w:color="000000"/>
              </w:pBdr>
              <w:tabs>
                <w:tab w:val="left" w:pos="926"/>
              </w:tabs>
              <w:spacing w:after="0" w:line="240" w:lineRule="auto"/>
              <w:ind w:left="57" w:right="57" w:firstLine="0"/>
              <w:contextualSpacing/>
              <w:rPr>
                <w:rFonts w:ascii="Times New Roman"/>
                <w:sz w:val="24"/>
                <w:szCs w:val="24"/>
                <w:lang w:bidi="en-US"/>
              </w:rPr>
            </w:pPr>
          </w:p>
        </w:tc>
        <w:tc>
          <w:tcPr>
            <w:tcW w:w="4392" w:type="pct"/>
            <w:vAlign w:val="center"/>
          </w:tcPr>
          <w:p w14:paraId="0082DB2F" w14:textId="77777777" w:rsidR="00AE5EF9" w:rsidRPr="00457DF5" w:rsidRDefault="00AE5EF9" w:rsidP="00CF53FD">
            <w:pPr>
              <w:spacing w:after="0" w:line="240" w:lineRule="auto"/>
              <w:jc w:val="both"/>
              <w:rPr>
                <w:rFonts w:ascii="Times New Roman"/>
                <w:sz w:val="24"/>
                <w:szCs w:val="24"/>
                <w:lang w:bidi="en-US"/>
              </w:rPr>
            </w:pPr>
            <w:r w:rsidRPr="00457DF5">
              <w:rPr>
                <w:rFonts w:ascii="Times New Roman"/>
                <w:sz w:val="24"/>
                <w:szCs w:val="24"/>
                <w:lang w:bidi="en-US"/>
              </w:rPr>
              <w:t>Siūlomas įrenginys privalo palaikyti žemiau įvardintas arba lygiavertes duomenų bazes:</w:t>
            </w:r>
          </w:p>
          <w:p w14:paraId="371F52F2" w14:textId="77777777" w:rsidR="00AE5EF9" w:rsidRPr="00457DF5" w:rsidRDefault="00AE5EF9" w:rsidP="00CF53FD">
            <w:pPr>
              <w:spacing w:after="0" w:line="240" w:lineRule="auto"/>
              <w:contextualSpacing/>
              <w:jc w:val="both"/>
              <w:rPr>
                <w:rFonts w:ascii="Times New Roman"/>
                <w:sz w:val="24"/>
                <w:szCs w:val="24"/>
                <w:lang w:bidi="en-US"/>
              </w:rPr>
            </w:pPr>
            <w:r w:rsidRPr="00457DF5">
              <w:rPr>
                <w:rFonts w:ascii="Times New Roman"/>
                <w:sz w:val="24"/>
                <w:szCs w:val="24"/>
                <w:lang w:bidi="en-US"/>
              </w:rPr>
              <w:t>4.14.1. LDAP;</w:t>
            </w:r>
          </w:p>
          <w:p w14:paraId="47BDE296" w14:textId="77777777" w:rsidR="00AE5EF9" w:rsidRPr="00457DF5" w:rsidRDefault="00AE5EF9" w:rsidP="00CF53FD">
            <w:pPr>
              <w:spacing w:after="0" w:line="240" w:lineRule="auto"/>
              <w:contextualSpacing/>
              <w:jc w:val="both"/>
              <w:rPr>
                <w:rFonts w:ascii="Times New Roman"/>
                <w:sz w:val="24"/>
                <w:szCs w:val="24"/>
                <w:lang w:bidi="en-US"/>
              </w:rPr>
            </w:pPr>
            <w:r w:rsidRPr="00457DF5">
              <w:rPr>
                <w:rFonts w:ascii="Times New Roman"/>
                <w:sz w:val="24"/>
                <w:szCs w:val="24"/>
                <w:lang w:bidi="en-US"/>
              </w:rPr>
              <w:t>4.14.2. RADIUS;</w:t>
            </w:r>
          </w:p>
          <w:p w14:paraId="5AAA5D2C" w14:textId="77777777" w:rsidR="00AE5EF9" w:rsidRPr="00457DF5" w:rsidRDefault="00AE5EF9" w:rsidP="00CF53FD">
            <w:pPr>
              <w:spacing w:after="0" w:line="240" w:lineRule="auto"/>
              <w:contextualSpacing/>
              <w:jc w:val="both"/>
              <w:rPr>
                <w:rFonts w:ascii="Times New Roman"/>
                <w:sz w:val="24"/>
                <w:szCs w:val="24"/>
                <w:lang w:bidi="en-US"/>
              </w:rPr>
            </w:pPr>
            <w:r w:rsidRPr="00457DF5">
              <w:rPr>
                <w:rFonts w:ascii="Times New Roman"/>
                <w:sz w:val="24"/>
                <w:szCs w:val="24"/>
                <w:lang w:bidi="en-US"/>
              </w:rPr>
              <w:t>4.14.3. TACACS+;</w:t>
            </w:r>
          </w:p>
          <w:p w14:paraId="54C5422A" w14:textId="77777777" w:rsidR="00AE5EF9" w:rsidRPr="00457DF5" w:rsidRDefault="00AE5EF9" w:rsidP="00CF53FD">
            <w:pPr>
              <w:spacing w:after="0" w:line="240" w:lineRule="auto"/>
              <w:jc w:val="both"/>
              <w:rPr>
                <w:rFonts w:ascii="Times New Roman"/>
                <w:sz w:val="24"/>
                <w:szCs w:val="24"/>
                <w:lang w:bidi="en-US"/>
              </w:rPr>
            </w:pPr>
            <w:r w:rsidRPr="00457DF5">
              <w:rPr>
                <w:rFonts w:ascii="Times New Roman"/>
                <w:sz w:val="24"/>
                <w:szCs w:val="24"/>
                <w:lang w:bidi="en-US"/>
              </w:rPr>
              <w:t>Dviejų lygių (two-factor) autentifikacija.</w:t>
            </w:r>
          </w:p>
        </w:tc>
      </w:tr>
      <w:tr w:rsidR="00AE5EF9" w:rsidRPr="00457DF5" w14:paraId="3801CCF6" w14:textId="77777777" w:rsidTr="008F2F50">
        <w:trPr>
          <w:trHeight w:val="121"/>
        </w:trPr>
        <w:tc>
          <w:tcPr>
            <w:tcW w:w="608" w:type="pct"/>
            <w:vAlign w:val="center"/>
          </w:tcPr>
          <w:p w14:paraId="3A7F0CD4" w14:textId="77777777" w:rsidR="00AE5EF9" w:rsidRPr="00457DF5" w:rsidRDefault="00AE5EF9" w:rsidP="00CF53FD">
            <w:pPr>
              <w:numPr>
                <w:ilvl w:val="1"/>
                <w:numId w:val="6"/>
              </w:numPr>
              <w:pBdr>
                <w:top w:val="none" w:sz="0" w:space="0" w:color="000000"/>
                <w:left w:val="none" w:sz="0" w:space="0" w:color="000000"/>
                <w:bottom w:val="none" w:sz="0" w:space="0" w:color="000000"/>
                <w:right w:val="none" w:sz="0" w:space="0" w:color="000000"/>
                <w:between w:val="none" w:sz="0" w:space="0" w:color="000000"/>
              </w:pBdr>
              <w:tabs>
                <w:tab w:val="left" w:pos="926"/>
              </w:tabs>
              <w:spacing w:after="0" w:line="240" w:lineRule="auto"/>
              <w:ind w:left="57" w:right="57" w:firstLine="0"/>
              <w:contextualSpacing/>
              <w:rPr>
                <w:rFonts w:ascii="Times New Roman"/>
                <w:sz w:val="24"/>
                <w:szCs w:val="24"/>
                <w:lang w:bidi="en-US"/>
              </w:rPr>
            </w:pPr>
          </w:p>
        </w:tc>
        <w:tc>
          <w:tcPr>
            <w:tcW w:w="4392" w:type="pct"/>
            <w:vAlign w:val="center"/>
          </w:tcPr>
          <w:p w14:paraId="371BED98" w14:textId="77777777" w:rsidR="00AE5EF9" w:rsidRPr="00457DF5" w:rsidRDefault="00AE5EF9" w:rsidP="00CF53FD">
            <w:pPr>
              <w:tabs>
                <w:tab w:val="left" w:pos="720"/>
              </w:tabs>
              <w:spacing w:after="0" w:line="240" w:lineRule="auto"/>
              <w:jc w:val="both"/>
              <w:rPr>
                <w:rFonts w:ascii="Times New Roman"/>
                <w:sz w:val="24"/>
                <w:szCs w:val="24"/>
                <w:lang w:bidi="en-US"/>
              </w:rPr>
            </w:pPr>
            <w:r w:rsidRPr="00457DF5">
              <w:rPr>
                <w:rFonts w:ascii="Times New Roman"/>
                <w:sz w:val="24"/>
                <w:szCs w:val="24"/>
                <w:lang w:bidi="en-US"/>
              </w:rPr>
              <w:t>Siūlomas įrenginys privalo:</w:t>
            </w:r>
          </w:p>
          <w:p w14:paraId="4576AC1F" w14:textId="77777777" w:rsidR="00AE5EF9" w:rsidRPr="00457DF5" w:rsidRDefault="00AE5EF9" w:rsidP="00CF53FD">
            <w:pPr>
              <w:tabs>
                <w:tab w:val="left" w:pos="720"/>
              </w:tabs>
              <w:spacing w:after="0" w:line="240" w:lineRule="auto"/>
              <w:ind w:left="360"/>
              <w:contextualSpacing/>
              <w:jc w:val="both"/>
              <w:rPr>
                <w:rFonts w:ascii="Times New Roman"/>
                <w:sz w:val="24"/>
                <w:szCs w:val="24"/>
                <w:lang w:bidi="en-US"/>
              </w:rPr>
            </w:pPr>
            <w:r w:rsidRPr="00457DF5">
              <w:rPr>
                <w:rFonts w:ascii="Times New Roman"/>
                <w:sz w:val="24"/>
                <w:szCs w:val="24"/>
                <w:lang w:bidi="en-US"/>
              </w:rPr>
              <w:t>4.15.1. Leisti suteikti prieigos teises tik naudotojams, kurių tapatybė yra patvirtinta;</w:t>
            </w:r>
          </w:p>
          <w:p w14:paraId="74B5FB2C" w14:textId="77777777" w:rsidR="00AE5EF9" w:rsidRPr="00457DF5" w:rsidRDefault="00AE5EF9" w:rsidP="00CF53FD">
            <w:pPr>
              <w:tabs>
                <w:tab w:val="left" w:pos="720"/>
              </w:tabs>
              <w:spacing w:after="0" w:line="240" w:lineRule="auto"/>
              <w:ind w:left="360"/>
              <w:contextualSpacing/>
              <w:jc w:val="both"/>
              <w:rPr>
                <w:rFonts w:ascii="Times New Roman"/>
                <w:sz w:val="24"/>
                <w:szCs w:val="24"/>
                <w:lang w:bidi="en-US"/>
              </w:rPr>
            </w:pPr>
            <w:r w:rsidRPr="00457DF5">
              <w:rPr>
                <w:rFonts w:ascii="Times New Roman"/>
                <w:sz w:val="24"/>
                <w:szCs w:val="24"/>
                <w:lang w:bidi="en-US"/>
              </w:rPr>
              <w:t>4.15.2. Leisti suteikti prieigos teises naudotojams ir/arba naudotojų grupėms;</w:t>
            </w:r>
          </w:p>
          <w:p w14:paraId="0471C5FE" w14:textId="77777777" w:rsidR="00AE5EF9" w:rsidRPr="00457DF5" w:rsidRDefault="00AE5EF9" w:rsidP="00CF53FD">
            <w:pPr>
              <w:tabs>
                <w:tab w:val="left" w:pos="720"/>
              </w:tabs>
              <w:spacing w:after="0" w:line="240" w:lineRule="auto"/>
              <w:ind w:left="360"/>
              <w:contextualSpacing/>
              <w:jc w:val="both"/>
              <w:rPr>
                <w:rFonts w:ascii="Times New Roman"/>
                <w:sz w:val="24"/>
                <w:szCs w:val="24"/>
                <w:lang w:bidi="en-US"/>
              </w:rPr>
            </w:pPr>
            <w:r w:rsidRPr="00457DF5">
              <w:rPr>
                <w:rFonts w:ascii="Times New Roman"/>
                <w:sz w:val="24"/>
                <w:szCs w:val="24"/>
                <w:lang w:bidi="en-US"/>
              </w:rPr>
              <w:t>4.15.3. Leisti nustatyti naudotojų tapatybę, neprašant suvesti naudotojo vardo ir slaptažodžio, o pasinaudodamas jau esamomis tinklo paslaugomis, pvz., AD arba programinės įrangos (agento) pagalba;</w:t>
            </w:r>
          </w:p>
          <w:p w14:paraId="1BC55042" w14:textId="77777777" w:rsidR="00AE5EF9" w:rsidRPr="00457DF5" w:rsidRDefault="00AE5EF9" w:rsidP="00CF53FD">
            <w:pPr>
              <w:tabs>
                <w:tab w:val="left" w:pos="720"/>
              </w:tabs>
              <w:spacing w:after="0" w:line="240" w:lineRule="auto"/>
              <w:ind w:left="360"/>
              <w:contextualSpacing/>
              <w:jc w:val="both"/>
              <w:rPr>
                <w:rFonts w:ascii="Times New Roman"/>
                <w:sz w:val="24"/>
                <w:szCs w:val="24"/>
                <w:lang w:bidi="en-US"/>
              </w:rPr>
            </w:pPr>
            <w:r w:rsidRPr="00457DF5">
              <w:rPr>
                <w:rFonts w:ascii="Times New Roman"/>
                <w:sz w:val="24"/>
                <w:szCs w:val="24"/>
                <w:lang w:bidi="en-US"/>
              </w:rPr>
              <w:t>4.15.4. Leisti sukurti naudotoją – administratorių, kuris turėtų tik skaitymo (</w:t>
            </w:r>
            <w:r w:rsidRPr="00457DF5">
              <w:rPr>
                <w:rFonts w:ascii="Times New Roman"/>
                <w:i/>
                <w:iCs/>
                <w:sz w:val="24"/>
                <w:szCs w:val="24"/>
                <w:lang w:bidi="en-US"/>
              </w:rPr>
              <w:t>read-only</w:t>
            </w:r>
            <w:r w:rsidRPr="00457DF5">
              <w:rPr>
                <w:rFonts w:ascii="Times New Roman"/>
                <w:sz w:val="24"/>
                <w:szCs w:val="24"/>
                <w:lang w:bidi="en-US"/>
              </w:rPr>
              <w:t>) teises (galimybė matyti visą konfigūraciją, bet keisti nieko negalima);</w:t>
            </w:r>
          </w:p>
          <w:p w14:paraId="7BA4A32E" w14:textId="77777777" w:rsidR="00AE5EF9" w:rsidRPr="00457DF5" w:rsidRDefault="00AE5EF9" w:rsidP="00CF53FD">
            <w:pPr>
              <w:tabs>
                <w:tab w:val="left" w:pos="720"/>
              </w:tabs>
              <w:spacing w:after="0" w:line="240" w:lineRule="auto"/>
              <w:ind w:left="360"/>
              <w:contextualSpacing/>
              <w:jc w:val="both"/>
              <w:rPr>
                <w:rFonts w:ascii="Times New Roman"/>
                <w:sz w:val="24"/>
                <w:szCs w:val="24"/>
                <w:lang w:bidi="en-US"/>
              </w:rPr>
            </w:pPr>
            <w:r w:rsidRPr="00457DF5">
              <w:rPr>
                <w:rFonts w:ascii="Times New Roman"/>
                <w:sz w:val="24"/>
                <w:szCs w:val="24"/>
                <w:lang w:bidi="en-US"/>
              </w:rPr>
              <w:t>4.15.5. Leisti detaliai/individualiai apibrėžti kiekvieno naudotojo/administratoriaus teises:</w:t>
            </w:r>
          </w:p>
          <w:p w14:paraId="7615062E" w14:textId="77777777" w:rsidR="00AE5EF9" w:rsidRPr="00457DF5" w:rsidRDefault="00AE5EF9" w:rsidP="00CF53FD">
            <w:pPr>
              <w:numPr>
                <w:ilvl w:val="0"/>
                <w:numId w:val="7"/>
              </w:numPr>
              <w:tabs>
                <w:tab w:val="left" w:pos="648"/>
              </w:tabs>
              <w:spacing w:after="0" w:line="240" w:lineRule="auto"/>
              <w:ind w:left="0" w:firstLine="360"/>
              <w:contextualSpacing/>
              <w:jc w:val="both"/>
              <w:rPr>
                <w:rFonts w:ascii="Times New Roman"/>
                <w:sz w:val="24"/>
                <w:szCs w:val="24"/>
                <w:lang w:bidi="en-US"/>
              </w:rPr>
            </w:pPr>
            <w:r w:rsidRPr="00457DF5">
              <w:rPr>
                <w:rFonts w:ascii="Times New Roman"/>
                <w:sz w:val="24"/>
                <w:szCs w:val="24"/>
                <w:lang w:bidi="en-US"/>
              </w:rPr>
              <w:t>keisti sisteminius įrenginio nustatymus;</w:t>
            </w:r>
          </w:p>
          <w:p w14:paraId="1F9B1743" w14:textId="77777777" w:rsidR="00AE5EF9" w:rsidRPr="00457DF5" w:rsidRDefault="00AE5EF9" w:rsidP="00CF53FD">
            <w:pPr>
              <w:numPr>
                <w:ilvl w:val="0"/>
                <w:numId w:val="7"/>
              </w:numPr>
              <w:tabs>
                <w:tab w:val="left" w:pos="648"/>
              </w:tabs>
              <w:spacing w:after="0" w:line="240" w:lineRule="auto"/>
              <w:ind w:left="0" w:firstLine="360"/>
              <w:contextualSpacing/>
              <w:jc w:val="both"/>
              <w:rPr>
                <w:rFonts w:ascii="Times New Roman"/>
                <w:sz w:val="24"/>
                <w:szCs w:val="24"/>
                <w:lang w:bidi="en-US"/>
              </w:rPr>
            </w:pPr>
            <w:r w:rsidRPr="00457DF5">
              <w:rPr>
                <w:rFonts w:ascii="Times New Roman"/>
                <w:sz w:val="24"/>
                <w:szCs w:val="24"/>
                <w:lang w:bidi="en-US"/>
              </w:rPr>
              <w:lastRenderedPageBreak/>
              <w:t>kurti, keisti saugumo taisykles;</w:t>
            </w:r>
          </w:p>
          <w:p w14:paraId="1BD82542" w14:textId="77777777" w:rsidR="00AE5EF9" w:rsidRPr="00457DF5" w:rsidRDefault="00AE5EF9" w:rsidP="00CF53FD">
            <w:pPr>
              <w:numPr>
                <w:ilvl w:val="0"/>
                <w:numId w:val="7"/>
              </w:numPr>
              <w:tabs>
                <w:tab w:val="left" w:pos="648"/>
              </w:tabs>
              <w:spacing w:after="0" w:line="240" w:lineRule="auto"/>
              <w:ind w:left="0" w:firstLine="360"/>
              <w:contextualSpacing/>
              <w:jc w:val="both"/>
              <w:rPr>
                <w:rFonts w:ascii="Times New Roman"/>
                <w:sz w:val="24"/>
                <w:szCs w:val="24"/>
                <w:lang w:bidi="en-US"/>
              </w:rPr>
            </w:pPr>
            <w:r w:rsidRPr="00457DF5">
              <w:rPr>
                <w:rFonts w:ascii="Times New Roman"/>
                <w:sz w:val="24"/>
                <w:szCs w:val="24"/>
                <w:lang w:bidi="en-US"/>
              </w:rPr>
              <w:t>kurti, keisti taisyklių objektus;</w:t>
            </w:r>
          </w:p>
          <w:p w14:paraId="4E1A0621" w14:textId="77777777" w:rsidR="00AE5EF9" w:rsidRPr="00457DF5" w:rsidRDefault="00AE5EF9" w:rsidP="00CF53FD">
            <w:pPr>
              <w:numPr>
                <w:ilvl w:val="0"/>
                <w:numId w:val="7"/>
              </w:numPr>
              <w:tabs>
                <w:tab w:val="left" w:pos="648"/>
              </w:tabs>
              <w:spacing w:after="0" w:line="240" w:lineRule="auto"/>
              <w:ind w:left="0" w:firstLine="360"/>
              <w:contextualSpacing/>
              <w:jc w:val="both"/>
              <w:rPr>
                <w:rFonts w:ascii="Times New Roman"/>
                <w:sz w:val="24"/>
                <w:szCs w:val="24"/>
                <w:lang w:bidi="en-US"/>
              </w:rPr>
            </w:pPr>
            <w:r w:rsidRPr="00457DF5">
              <w:rPr>
                <w:rFonts w:ascii="Times New Roman"/>
                <w:sz w:val="24"/>
                <w:szCs w:val="24"/>
                <w:lang w:bidi="en-US"/>
              </w:rPr>
              <w:t>konfigūruoti saugumo patikrų nustatymus;</w:t>
            </w:r>
          </w:p>
          <w:p w14:paraId="5769FFD2" w14:textId="77777777" w:rsidR="00AE5EF9" w:rsidRPr="00457DF5" w:rsidRDefault="00AE5EF9" w:rsidP="00CF53FD">
            <w:pPr>
              <w:numPr>
                <w:ilvl w:val="0"/>
                <w:numId w:val="7"/>
              </w:numPr>
              <w:tabs>
                <w:tab w:val="left" w:pos="648"/>
              </w:tabs>
              <w:spacing w:after="0" w:line="240" w:lineRule="auto"/>
              <w:ind w:left="0" w:firstLine="360"/>
              <w:contextualSpacing/>
              <w:jc w:val="both"/>
              <w:rPr>
                <w:rFonts w:ascii="Times New Roman"/>
                <w:sz w:val="24"/>
                <w:szCs w:val="24"/>
                <w:lang w:bidi="en-US"/>
              </w:rPr>
            </w:pPr>
            <w:r w:rsidRPr="00457DF5">
              <w:rPr>
                <w:rFonts w:ascii="Times New Roman"/>
                <w:sz w:val="24"/>
                <w:szCs w:val="24"/>
                <w:lang w:bidi="en-US"/>
              </w:rPr>
              <w:t>peržiūrėti įvykių žurnalus;</w:t>
            </w:r>
          </w:p>
          <w:p w14:paraId="18880158" w14:textId="77777777" w:rsidR="00AE5EF9" w:rsidRPr="00457DF5" w:rsidRDefault="00AE5EF9" w:rsidP="00CF53FD">
            <w:pPr>
              <w:numPr>
                <w:ilvl w:val="0"/>
                <w:numId w:val="7"/>
              </w:numPr>
              <w:tabs>
                <w:tab w:val="left" w:pos="648"/>
              </w:tabs>
              <w:spacing w:after="0" w:line="240" w:lineRule="auto"/>
              <w:ind w:left="0" w:firstLine="360"/>
              <w:contextualSpacing/>
              <w:jc w:val="both"/>
              <w:rPr>
                <w:rFonts w:ascii="Times New Roman"/>
                <w:sz w:val="24"/>
                <w:szCs w:val="24"/>
                <w:lang w:bidi="en-US"/>
              </w:rPr>
            </w:pPr>
            <w:r w:rsidRPr="00457DF5">
              <w:rPr>
                <w:rFonts w:ascii="Times New Roman"/>
                <w:sz w:val="24"/>
                <w:szCs w:val="24"/>
                <w:lang w:bidi="en-US"/>
              </w:rPr>
              <w:t>peržiūrėti ataskaitas;</w:t>
            </w:r>
          </w:p>
          <w:p w14:paraId="34A84F95" w14:textId="77777777" w:rsidR="00AE5EF9" w:rsidRPr="00457DF5" w:rsidRDefault="00AE5EF9" w:rsidP="00CF53FD">
            <w:pPr>
              <w:numPr>
                <w:ilvl w:val="0"/>
                <w:numId w:val="7"/>
              </w:numPr>
              <w:tabs>
                <w:tab w:val="left" w:pos="648"/>
              </w:tabs>
              <w:spacing w:after="0" w:line="240" w:lineRule="auto"/>
              <w:ind w:left="0" w:firstLine="360"/>
              <w:contextualSpacing/>
              <w:jc w:val="both"/>
              <w:rPr>
                <w:rFonts w:ascii="Times New Roman"/>
                <w:sz w:val="24"/>
                <w:szCs w:val="24"/>
                <w:lang w:bidi="en-US"/>
              </w:rPr>
            </w:pPr>
            <w:r w:rsidRPr="00457DF5">
              <w:rPr>
                <w:rFonts w:ascii="Times New Roman"/>
                <w:sz w:val="24"/>
                <w:szCs w:val="24"/>
                <w:lang w:bidi="en-US"/>
              </w:rPr>
              <w:t>generuoti ataskaitas.</w:t>
            </w:r>
          </w:p>
        </w:tc>
      </w:tr>
      <w:tr w:rsidR="00AE5EF9" w:rsidRPr="00457DF5" w14:paraId="749CEBA3" w14:textId="77777777" w:rsidTr="008F2F50">
        <w:trPr>
          <w:trHeight w:val="121"/>
        </w:trPr>
        <w:tc>
          <w:tcPr>
            <w:tcW w:w="608" w:type="pct"/>
            <w:vAlign w:val="center"/>
          </w:tcPr>
          <w:p w14:paraId="3820DE4C" w14:textId="77777777" w:rsidR="00AE5EF9" w:rsidRPr="00457DF5" w:rsidRDefault="00AE5EF9" w:rsidP="00CF53FD">
            <w:pPr>
              <w:numPr>
                <w:ilvl w:val="1"/>
                <w:numId w:val="6"/>
              </w:numPr>
              <w:pBdr>
                <w:top w:val="none" w:sz="0" w:space="0" w:color="000000"/>
                <w:left w:val="none" w:sz="0" w:space="0" w:color="000000"/>
                <w:bottom w:val="none" w:sz="0" w:space="0" w:color="000000"/>
                <w:right w:val="none" w:sz="0" w:space="0" w:color="000000"/>
                <w:between w:val="none" w:sz="0" w:space="0" w:color="000000"/>
              </w:pBdr>
              <w:tabs>
                <w:tab w:val="left" w:pos="926"/>
              </w:tabs>
              <w:spacing w:after="0" w:line="240" w:lineRule="auto"/>
              <w:ind w:left="57" w:right="57" w:firstLine="0"/>
              <w:contextualSpacing/>
              <w:rPr>
                <w:rFonts w:ascii="Times New Roman"/>
                <w:sz w:val="24"/>
                <w:szCs w:val="24"/>
                <w:lang w:bidi="en-US"/>
              </w:rPr>
            </w:pPr>
          </w:p>
        </w:tc>
        <w:tc>
          <w:tcPr>
            <w:tcW w:w="4392" w:type="pct"/>
            <w:vAlign w:val="center"/>
          </w:tcPr>
          <w:p w14:paraId="5FFCD6C9" w14:textId="77777777" w:rsidR="00AE5EF9" w:rsidRPr="00457DF5" w:rsidRDefault="00AE5EF9" w:rsidP="00CF53FD">
            <w:pPr>
              <w:spacing w:after="0" w:line="240" w:lineRule="auto"/>
              <w:jc w:val="both"/>
              <w:rPr>
                <w:rFonts w:ascii="Times New Roman"/>
                <w:sz w:val="24"/>
                <w:szCs w:val="24"/>
                <w:lang w:bidi="en-US"/>
              </w:rPr>
            </w:pPr>
            <w:r w:rsidRPr="00457DF5">
              <w:rPr>
                <w:rFonts w:ascii="Times New Roman"/>
                <w:sz w:val="24"/>
                <w:szCs w:val="24"/>
                <w:lang w:bidi="en-US"/>
              </w:rPr>
              <w:t>Siūlomas įrenginys privalo turėti integracijas su žemiau įvardintomis arba lygiavertėmis sistemomis:</w:t>
            </w:r>
          </w:p>
          <w:p w14:paraId="01C8BA4F" w14:textId="77777777" w:rsidR="00AE5EF9" w:rsidRPr="00457DF5" w:rsidRDefault="00AE5EF9" w:rsidP="00CF53FD">
            <w:pPr>
              <w:spacing w:after="0" w:line="240" w:lineRule="auto"/>
              <w:contextualSpacing/>
              <w:jc w:val="both"/>
              <w:rPr>
                <w:rFonts w:ascii="Times New Roman"/>
                <w:sz w:val="24"/>
                <w:szCs w:val="24"/>
                <w:lang w:bidi="en-US"/>
              </w:rPr>
            </w:pPr>
            <w:r w:rsidRPr="00457DF5">
              <w:rPr>
                <w:rFonts w:ascii="Times New Roman"/>
                <w:sz w:val="24"/>
                <w:szCs w:val="24"/>
                <w:lang w:bidi="en-US"/>
              </w:rPr>
              <w:t>4.16.1. Windows AD;</w:t>
            </w:r>
          </w:p>
          <w:p w14:paraId="0CA021A6" w14:textId="77777777" w:rsidR="00AE5EF9" w:rsidRPr="00457DF5" w:rsidRDefault="00AE5EF9" w:rsidP="00CF53FD">
            <w:pPr>
              <w:spacing w:after="0" w:line="240" w:lineRule="auto"/>
              <w:contextualSpacing/>
              <w:jc w:val="both"/>
              <w:rPr>
                <w:rFonts w:ascii="Times New Roman"/>
                <w:sz w:val="24"/>
                <w:szCs w:val="24"/>
                <w:lang w:bidi="en-US"/>
              </w:rPr>
            </w:pPr>
            <w:r w:rsidRPr="00457DF5">
              <w:rPr>
                <w:rFonts w:ascii="Times New Roman"/>
                <w:sz w:val="24"/>
                <w:szCs w:val="24"/>
                <w:lang w:bidi="en-US"/>
              </w:rPr>
              <w:t>4.16.2. Citrix Terminal Server Agent;</w:t>
            </w:r>
          </w:p>
          <w:p w14:paraId="76379294" w14:textId="77777777" w:rsidR="00AE5EF9" w:rsidRPr="00457DF5" w:rsidRDefault="00AE5EF9" w:rsidP="00CF53FD">
            <w:pPr>
              <w:spacing w:after="0" w:line="240" w:lineRule="auto"/>
              <w:contextualSpacing/>
              <w:jc w:val="both"/>
              <w:rPr>
                <w:rFonts w:ascii="Times New Roman"/>
                <w:sz w:val="24"/>
                <w:szCs w:val="24"/>
                <w:lang w:bidi="en-US"/>
              </w:rPr>
            </w:pPr>
            <w:r w:rsidRPr="00457DF5">
              <w:rPr>
                <w:rFonts w:ascii="Times New Roman"/>
                <w:sz w:val="24"/>
                <w:szCs w:val="24"/>
                <w:lang w:bidi="en-US"/>
              </w:rPr>
              <w:t>4.16.3. RADIUS;</w:t>
            </w:r>
          </w:p>
          <w:p w14:paraId="4CFF2E38" w14:textId="77777777" w:rsidR="00AE5EF9" w:rsidRPr="00457DF5" w:rsidRDefault="00AE5EF9" w:rsidP="00CF53FD">
            <w:pPr>
              <w:spacing w:after="0" w:line="240" w:lineRule="auto"/>
              <w:jc w:val="both"/>
              <w:rPr>
                <w:rFonts w:ascii="Times New Roman"/>
                <w:sz w:val="24"/>
                <w:szCs w:val="24"/>
                <w:lang w:bidi="en-US"/>
              </w:rPr>
            </w:pPr>
            <w:r w:rsidRPr="00457DF5">
              <w:rPr>
                <w:rFonts w:ascii="Times New Roman"/>
                <w:sz w:val="24"/>
                <w:szCs w:val="24"/>
                <w:lang w:bidi="en-US"/>
              </w:rPr>
              <w:t>4.16.4. 802.1x.</w:t>
            </w:r>
          </w:p>
        </w:tc>
      </w:tr>
      <w:tr w:rsidR="00AE5EF9" w:rsidRPr="00457DF5" w14:paraId="3AC40167" w14:textId="77777777" w:rsidTr="008F2F50">
        <w:trPr>
          <w:trHeight w:val="121"/>
        </w:trPr>
        <w:tc>
          <w:tcPr>
            <w:tcW w:w="608" w:type="pct"/>
            <w:vAlign w:val="center"/>
          </w:tcPr>
          <w:p w14:paraId="4308CF7D" w14:textId="77777777" w:rsidR="00AE5EF9" w:rsidRPr="00457DF5" w:rsidRDefault="00AE5EF9" w:rsidP="00CF53FD">
            <w:pPr>
              <w:numPr>
                <w:ilvl w:val="1"/>
                <w:numId w:val="6"/>
              </w:numPr>
              <w:pBdr>
                <w:top w:val="none" w:sz="0" w:space="0" w:color="000000"/>
                <w:left w:val="none" w:sz="0" w:space="0" w:color="000000"/>
                <w:bottom w:val="none" w:sz="0" w:space="0" w:color="000000"/>
                <w:right w:val="none" w:sz="0" w:space="0" w:color="000000"/>
                <w:between w:val="none" w:sz="0" w:space="0" w:color="000000"/>
              </w:pBdr>
              <w:tabs>
                <w:tab w:val="left" w:pos="926"/>
              </w:tabs>
              <w:spacing w:after="0" w:line="240" w:lineRule="auto"/>
              <w:ind w:left="57" w:right="57" w:firstLine="0"/>
              <w:contextualSpacing/>
              <w:rPr>
                <w:rFonts w:ascii="Times New Roman"/>
                <w:sz w:val="24"/>
                <w:szCs w:val="24"/>
                <w:lang w:bidi="en-US"/>
              </w:rPr>
            </w:pPr>
          </w:p>
        </w:tc>
        <w:tc>
          <w:tcPr>
            <w:tcW w:w="4392" w:type="pct"/>
            <w:vAlign w:val="center"/>
          </w:tcPr>
          <w:p w14:paraId="440CD13E" w14:textId="77777777" w:rsidR="00AE5EF9" w:rsidRPr="00457DF5" w:rsidRDefault="00AE5EF9" w:rsidP="00CF53FD">
            <w:pPr>
              <w:spacing w:after="0" w:line="240" w:lineRule="auto"/>
              <w:jc w:val="both"/>
              <w:rPr>
                <w:rFonts w:ascii="Times New Roman"/>
                <w:sz w:val="24"/>
                <w:szCs w:val="24"/>
                <w:lang w:bidi="en-US"/>
              </w:rPr>
            </w:pPr>
            <w:r w:rsidRPr="00457DF5">
              <w:rPr>
                <w:rFonts w:ascii="Times New Roman"/>
                <w:sz w:val="24"/>
                <w:szCs w:val="24"/>
                <w:lang w:bidi="en-US"/>
              </w:rPr>
              <w:t>Siūlomas įrenginys privalo palaikyti SSL šifruoto srauto inspekciją įrenginyje atitinkamai įkeliant reikiamus sertifikatus.</w:t>
            </w:r>
          </w:p>
        </w:tc>
      </w:tr>
      <w:tr w:rsidR="00AE5EF9" w:rsidRPr="00457DF5" w14:paraId="16BA7F3B" w14:textId="77777777" w:rsidTr="008F2F50">
        <w:trPr>
          <w:trHeight w:val="121"/>
        </w:trPr>
        <w:tc>
          <w:tcPr>
            <w:tcW w:w="608" w:type="pct"/>
            <w:vAlign w:val="center"/>
          </w:tcPr>
          <w:p w14:paraId="0C76AA02" w14:textId="77777777" w:rsidR="00AE5EF9" w:rsidRPr="00457DF5" w:rsidRDefault="00AE5EF9" w:rsidP="00CF53FD">
            <w:pPr>
              <w:numPr>
                <w:ilvl w:val="1"/>
                <w:numId w:val="6"/>
              </w:numPr>
              <w:pBdr>
                <w:top w:val="none" w:sz="0" w:space="0" w:color="000000"/>
                <w:left w:val="none" w:sz="0" w:space="0" w:color="000000"/>
                <w:bottom w:val="none" w:sz="0" w:space="0" w:color="000000"/>
                <w:right w:val="none" w:sz="0" w:space="0" w:color="000000"/>
                <w:between w:val="none" w:sz="0" w:space="0" w:color="000000"/>
              </w:pBdr>
              <w:tabs>
                <w:tab w:val="left" w:pos="926"/>
              </w:tabs>
              <w:spacing w:after="0" w:line="240" w:lineRule="auto"/>
              <w:ind w:left="57" w:right="57" w:firstLine="0"/>
              <w:contextualSpacing/>
              <w:rPr>
                <w:rFonts w:ascii="Times New Roman"/>
                <w:sz w:val="24"/>
                <w:szCs w:val="24"/>
                <w:lang w:bidi="en-US"/>
              </w:rPr>
            </w:pPr>
          </w:p>
        </w:tc>
        <w:tc>
          <w:tcPr>
            <w:tcW w:w="4392" w:type="pct"/>
            <w:vAlign w:val="center"/>
          </w:tcPr>
          <w:p w14:paraId="3F64BD2F" w14:textId="77777777" w:rsidR="00AE5EF9" w:rsidRPr="00457DF5" w:rsidRDefault="00AE5EF9" w:rsidP="00CF53FD">
            <w:pPr>
              <w:spacing w:after="0" w:line="240" w:lineRule="auto"/>
              <w:jc w:val="both"/>
              <w:rPr>
                <w:rFonts w:ascii="Times New Roman"/>
                <w:sz w:val="24"/>
                <w:szCs w:val="24"/>
                <w:lang w:bidi="en-US"/>
              </w:rPr>
            </w:pPr>
            <w:r w:rsidRPr="00457DF5">
              <w:rPr>
                <w:rFonts w:ascii="Times New Roman"/>
                <w:sz w:val="24"/>
                <w:szCs w:val="24"/>
                <w:lang w:bidi="en-US"/>
              </w:rPr>
              <w:t>Įrenginys privalo leisti riboti sesijų arba paketų per sekundę skaičius jų šaltiniui arba adresatui.</w:t>
            </w:r>
          </w:p>
        </w:tc>
      </w:tr>
      <w:tr w:rsidR="00AE5EF9" w:rsidRPr="00457DF5" w14:paraId="5909F50C" w14:textId="77777777" w:rsidTr="008F2F50">
        <w:trPr>
          <w:trHeight w:val="121"/>
        </w:trPr>
        <w:tc>
          <w:tcPr>
            <w:tcW w:w="608" w:type="pct"/>
            <w:vAlign w:val="center"/>
          </w:tcPr>
          <w:p w14:paraId="0BAFB508" w14:textId="77777777" w:rsidR="00AE5EF9" w:rsidRPr="00457DF5" w:rsidRDefault="00AE5EF9" w:rsidP="00CF53FD">
            <w:pPr>
              <w:numPr>
                <w:ilvl w:val="1"/>
                <w:numId w:val="6"/>
              </w:numPr>
              <w:pBdr>
                <w:top w:val="none" w:sz="0" w:space="0" w:color="000000"/>
                <w:left w:val="none" w:sz="0" w:space="0" w:color="000000"/>
                <w:bottom w:val="none" w:sz="0" w:space="0" w:color="000000"/>
                <w:right w:val="none" w:sz="0" w:space="0" w:color="000000"/>
                <w:between w:val="none" w:sz="0" w:space="0" w:color="000000"/>
              </w:pBdr>
              <w:tabs>
                <w:tab w:val="left" w:pos="926"/>
              </w:tabs>
              <w:spacing w:after="0" w:line="240" w:lineRule="auto"/>
              <w:ind w:left="57" w:right="57" w:firstLine="0"/>
              <w:contextualSpacing/>
              <w:rPr>
                <w:rFonts w:ascii="Times New Roman"/>
                <w:sz w:val="24"/>
                <w:szCs w:val="24"/>
                <w:lang w:bidi="en-US"/>
              </w:rPr>
            </w:pPr>
          </w:p>
        </w:tc>
        <w:tc>
          <w:tcPr>
            <w:tcW w:w="4392" w:type="pct"/>
            <w:vAlign w:val="center"/>
          </w:tcPr>
          <w:p w14:paraId="6EC0A907" w14:textId="77777777" w:rsidR="00AE5EF9" w:rsidRPr="00457DF5" w:rsidRDefault="00AE5EF9" w:rsidP="00CF53FD">
            <w:pPr>
              <w:spacing w:after="0" w:line="240" w:lineRule="auto"/>
              <w:jc w:val="both"/>
              <w:rPr>
                <w:rFonts w:ascii="Times New Roman"/>
                <w:sz w:val="24"/>
                <w:szCs w:val="24"/>
                <w:lang w:bidi="en-US"/>
              </w:rPr>
            </w:pPr>
            <w:r w:rsidRPr="00457DF5">
              <w:rPr>
                <w:rFonts w:ascii="Times New Roman"/>
                <w:sz w:val="24"/>
                <w:szCs w:val="24"/>
                <w:lang w:bidi="en-US"/>
              </w:rPr>
              <w:t xml:space="preserve">Siūlomas įrenginys privalo turėti žemiau įvardintą funkcionalumą: </w:t>
            </w:r>
          </w:p>
          <w:p w14:paraId="7021696D" w14:textId="77777777" w:rsidR="00AE5EF9" w:rsidRPr="00457DF5" w:rsidRDefault="00AE5EF9" w:rsidP="00CF53FD">
            <w:pPr>
              <w:tabs>
                <w:tab w:val="left" w:pos="749"/>
              </w:tabs>
              <w:spacing w:after="0" w:line="240" w:lineRule="auto"/>
              <w:contextualSpacing/>
              <w:jc w:val="both"/>
              <w:rPr>
                <w:rFonts w:ascii="Times New Roman"/>
                <w:sz w:val="24"/>
                <w:szCs w:val="24"/>
                <w:lang w:bidi="en-US"/>
              </w:rPr>
            </w:pPr>
            <w:r w:rsidRPr="00457DF5">
              <w:rPr>
                <w:rFonts w:ascii="Times New Roman"/>
                <w:sz w:val="24"/>
                <w:szCs w:val="24"/>
                <w:lang w:bidi="en-US"/>
              </w:rPr>
              <w:t xml:space="preserve">4.19.1. Įsilaužimų / pažeidžiamumų (IPS) parašų duomenų bazės palaikymas pačiame įrenginyje ir nuolatinis tos bazės atnaujinimas. Funkcionalumas nemokamai (turi būti įtraukta į pasiūlymo kainą) turi veikti ne trumpesniu nei įrangos garantinis laikotarpiu. </w:t>
            </w:r>
          </w:p>
          <w:p w14:paraId="4CD66C6A" w14:textId="77777777" w:rsidR="00AE5EF9" w:rsidRPr="00457DF5" w:rsidRDefault="00AE5EF9" w:rsidP="00CF53FD">
            <w:pPr>
              <w:spacing w:after="0" w:line="240" w:lineRule="auto"/>
              <w:jc w:val="both"/>
              <w:rPr>
                <w:rFonts w:ascii="Times New Roman"/>
                <w:sz w:val="24"/>
                <w:szCs w:val="24"/>
                <w:lang w:bidi="en-US"/>
              </w:rPr>
            </w:pPr>
            <w:r w:rsidRPr="00457DF5">
              <w:rPr>
                <w:rFonts w:ascii="Times New Roman"/>
                <w:sz w:val="24"/>
                <w:szCs w:val="24"/>
                <w:lang w:bidi="en-US"/>
              </w:rPr>
              <w:t>4.19.2. Leisti nustačius grėsmę automatiškai įrašyti paketus, susijusius su grėsme.</w:t>
            </w:r>
          </w:p>
        </w:tc>
      </w:tr>
      <w:tr w:rsidR="00AE5EF9" w:rsidRPr="00457DF5" w14:paraId="29A1D47E" w14:textId="77777777" w:rsidTr="008F2F50">
        <w:trPr>
          <w:trHeight w:val="121"/>
        </w:trPr>
        <w:tc>
          <w:tcPr>
            <w:tcW w:w="608" w:type="pct"/>
            <w:vAlign w:val="center"/>
          </w:tcPr>
          <w:p w14:paraId="6E0AC5B1" w14:textId="77777777" w:rsidR="00AE5EF9" w:rsidRPr="00457DF5" w:rsidRDefault="00AE5EF9" w:rsidP="00CF53FD">
            <w:pPr>
              <w:numPr>
                <w:ilvl w:val="1"/>
                <w:numId w:val="6"/>
              </w:numPr>
              <w:pBdr>
                <w:top w:val="none" w:sz="0" w:space="0" w:color="000000"/>
                <w:left w:val="none" w:sz="0" w:space="0" w:color="000000"/>
                <w:bottom w:val="none" w:sz="0" w:space="0" w:color="000000"/>
                <w:right w:val="none" w:sz="0" w:space="0" w:color="000000"/>
                <w:between w:val="none" w:sz="0" w:space="0" w:color="000000"/>
              </w:pBdr>
              <w:tabs>
                <w:tab w:val="left" w:pos="926"/>
              </w:tabs>
              <w:spacing w:after="0" w:line="240" w:lineRule="auto"/>
              <w:ind w:left="57" w:right="57" w:firstLine="0"/>
              <w:contextualSpacing/>
              <w:rPr>
                <w:rFonts w:ascii="Times New Roman"/>
                <w:sz w:val="24"/>
                <w:szCs w:val="24"/>
                <w:lang w:bidi="en-US"/>
              </w:rPr>
            </w:pPr>
          </w:p>
        </w:tc>
        <w:tc>
          <w:tcPr>
            <w:tcW w:w="4392" w:type="pct"/>
          </w:tcPr>
          <w:p w14:paraId="2E4F0C91" w14:textId="77777777" w:rsidR="00AE5EF9" w:rsidRPr="00457DF5" w:rsidRDefault="00AE5EF9" w:rsidP="00CF53FD">
            <w:pPr>
              <w:spacing w:after="0" w:line="240" w:lineRule="auto"/>
              <w:jc w:val="both"/>
              <w:rPr>
                <w:rFonts w:ascii="Times New Roman"/>
                <w:sz w:val="24"/>
                <w:szCs w:val="24"/>
                <w:lang w:bidi="en-US"/>
              </w:rPr>
            </w:pPr>
            <w:r w:rsidRPr="00457DF5">
              <w:rPr>
                <w:rFonts w:ascii="Times New Roman" w:eastAsia="Arial Unicode MS"/>
                <w:kern w:val="2"/>
                <w:sz w:val="24"/>
                <w:szCs w:val="24"/>
                <w:lang w:eastAsia="zh-CN" w:bidi="en-US"/>
              </w:rPr>
              <w:t>Gebėjimas dirbti IDS režimu, tinklo srautą priimant iš SPAN (</w:t>
            </w:r>
            <w:r w:rsidRPr="00457DF5">
              <w:rPr>
                <w:rFonts w:ascii="Times New Roman" w:eastAsia="Arial Unicode MS"/>
                <w:i/>
                <w:iCs/>
                <w:kern w:val="2"/>
                <w:sz w:val="24"/>
                <w:szCs w:val="24"/>
                <w:lang w:eastAsia="zh-CN" w:bidi="en-US"/>
              </w:rPr>
              <w:t>mirror</w:t>
            </w:r>
            <w:r w:rsidRPr="00457DF5">
              <w:rPr>
                <w:rFonts w:ascii="Times New Roman" w:eastAsia="Arial Unicode MS"/>
                <w:kern w:val="2"/>
                <w:sz w:val="24"/>
                <w:szCs w:val="24"/>
                <w:lang w:eastAsia="zh-CN" w:bidi="en-US"/>
              </w:rPr>
              <w:t>) portų.</w:t>
            </w:r>
          </w:p>
        </w:tc>
      </w:tr>
      <w:tr w:rsidR="00AE5EF9" w:rsidRPr="00457DF5" w14:paraId="458CE258" w14:textId="77777777" w:rsidTr="008F2F50">
        <w:trPr>
          <w:trHeight w:val="121"/>
        </w:trPr>
        <w:tc>
          <w:tcPr>
            <w:tcW w:w="608" w:type="pct"/>
            <w:vAlign w:val="center"/>
          </w:tcPr>
          <w:p w14:paraId="4061B9FE" w14:textId="77777777" w:rsidR="00AE5EF9" w:rsidRPr="00457DF5" w:rsidRDefault="00AE5EF9" w:rsidP="00CF53FD">
            <w:pPr>
              <w:numPr>
                <w:ilvl w:val="1"/>
                <w:numId w:val="6"/>
              </w:numPr>
              <w:pBdr>
                <w:top w:val="none" w:sz="0" w:space="0" w:color="000000"/>
                <w:left w:val="none" w:sz="0" w:space="0" w:color="000000"/>
                <w:bottom w:val="none" w:sz="0" w:space="0" w:color="000000"/>
                <w:right w:val="none" w:sz="0" w:space="0" w:color="000000"/>
                <w:between w:val="none" w:sz="0" w:space="0" w:color="000000"/>
              </w:pBdr>
              <w:tabs>
                <w:tab w:val="left" w:pos="926"/>
              </w:tabs>
              <w:spacing w:after="0" w:line="240" w:lineRule="auto"/>
              <w:ind w:left="57" w:right="57" w:firstLine="0"/>
              <w:contextualSpacing/>
              <w:rPr>
                <w:rFonts w:ascii="Times New Roman"/>
                <w:sz w:val="24"/>
                <w:szCs w:val="24"/>
                <w:lang w:bidi="en-US"/>
              </w:rPr>
            </w:pPr>
          </w:p>
        </w:tc>
        <w:tc>
          <w:tcPr>
            <w:tcW w:w="4392" w:type="pct"/>
          </w:tcPr>
          <w:p w14:paraId="00292569" w14:textId="77777777" w:rsidR="00AE5EF9" w:rsidRPr="00457DF5" w:rsidRDefault="00AE5EF9" w:rsidP="00CF53FD">
            <w:pPr>
              <w:spacing w:after="0" w:line="240" w:lineRule="auto"/>
              <w:jc w:val="both"/>
              <w:rPr>
                <w:rFonts w:ascii="Times New Roman" w:eastAsia="Arial Unicode MS"/>
                <w:kern w:val="2"/>
                <w:sz w:val="24"/>
                <w:szCs w:val="24"/>
                <w:lang w:eastAsia="zh-CN" w:bidi="en-US"/>
              </w:rPr>
            </w:pPr>
            <w:r w:rsidRPr="00457DF5">
              <w:rPr>
                <w:rFonts w:ascii="Times New Roman" w:eastAsia="Arial Unicode MS"/>
                <w:kern w:val="2"/>
                <w:sz w:val="24"/>
                <w:szCs w:val="24"/>
                <w:lang w:eastAsia="zh-CN" w:bidi="en-US"/>
              </w:rPr>
              <w:t xml:space="preserve">Gebėjimas dirbti skaidriu (angl. </w:t>
            </w:r>
            <w:r w:rsidRPr="00457DF5">
              <w:rPr>
                <w:rFonts w:ascii="Times New Roman" w:eastAsia="Arial Unicode MS"/>
                <w:i/>
                <w:iCs/>
                <w:kern w:val="2"/>
                <w:sz w:val="24"/>
                <w:szCs w:val="24"/>
                <w:lang w:eastAsia="zh-CN" w:bidi="en-US"/>
              </w:rPr>
              <w:t>transparent</w:t>
            </w:r>
            <w:r w:rsidRPr="00457DF5">
              <w:rPr>
                <w:rFonts w:ascii="Times New Roman" w:eastAsia="Arial Unicode MS"/>
                <w:kern w:val="2"/>
                <w:sz w:val="24"/>
                <w:szCs w:val="24"/>
                <w:lang w:eastAsia="zh-CN" w:bidi="en-US"/>
              </w:rPr>
              <w:t>) IPS režimu.</w:t>
            </w:r>
          </w:p>
        </w:tc>
      </w:tr>
      <w:tr w:rsidR="00AE5EF9" w:rsidRPr="00457DF5" w14:paraId="5B2FF22C" w14:textId="77777777" w:rsidTr="008F2F50">
        <w:trPr>
          <w:trHeight w:val="121"/>
        </w:trPr>
        <w:tc>
          <w:tcPr>
            <w:tcW w:w="608" w:type="pct"/>
            <w:vAlign w:val="center"/>
          </w:tcPr>
          <w:p w14:paraId="48D42276" w14:textId="77777777" w:rsidR="00AE5EF9" w:rsidRPr="00457DF5" w:rsidRDefault="00AE5EF9" w:rsidP="00CF53FD">
            <w:pPr>
              <w:numPr>
                <w:ilvl w:val="1"/>
                <w:numId w:val="6"/>
              </w:numPr>
              <w:pBdr>
                <w:top w:val="none" w:sz="0" w:space="0" w:color="000000"/>
                <w:left w:val="none" w:sz="0" w:space="0" w:color="000000"/>
                <w:bottom w:val="none" w:sz="0" w:space="0" w:color="000000"/>
                <w:right w:val="none" w:sz="0" w:space="0" w:color="000000"/>
                <w:between w:val="none" w:sz="0" w:space="0" w:color="000000"/>
              </w:pBdr>
              <w:tabs>
                <w:tab w:val="left" w:pos="926"/>
              </w:tabs>
              <w:spacing w:after="0" w:line="240" w:lineRule="auto"/>
              <w:ind w:left="57" w:right="57" w:firstLine="0"/>
              <w:contextualSpacing/>
              <w:rPr>
                <w:rFonts w:ascii="Times New Roman"/>
                <w:sz w:val="24"/>
                <w:szCs w:val="24"/>
                <w:lang w:bidi="en-US"/>
              </w:rPr>
            </w:pPr>
          </w:p>
        </w:tc>
        <w:tc>
          <w:tcPr>
            <w:tcW w:w="4392" w:type="pct"/>
            <w:vAlign w:val="center"/>
          </w:tcPr>
          <w:p w14:paraId="0D3ADE97" w14:textId="77777777" w:rsidR="00AE5EF9" w:rsidRPr="00457DF5" w:rsidRDefault="00AE5EF9" w:rsidP="00CF53FD">
            <w:pPr>
              <w:spacing w:after="0" w:line="240" w:lineRule="auto"/>
              <w:jc w:val="both"/>
              <w:rPr>
                <w:rFonts w:ascii="Times New Roman"/>
                <w:sz w:val="24"/>
                <w:szCs w:val="24"/>
                <w:lang w:bidi="en-US"/>
              </w:rPr>
            </w:pPr>
            <w:r w:rsidRPr="00457DF5">
              <w:rPr>
                <w:rFonts w:ascii="Times New Roman"/>
                <w:sz w:val="24"/>
                <w:szCs w:val="24"/>
                <w:lang w:bidi="en-US"/>
              </w:rPr>
              <w:t>Siūloma įranga privalo palaikyti:</w:t>
            </w:r>
          </w:p>
          <w:p w14:paraId="2679F28A" w14:textId="77777777" w:rsidR="00AE5EF9" w:rsidRPr="00457DF5" w:rsidRDefault="00AE5EF9" w:rsidP="00CF53FD">
            <w:pPr>
              <w:tabs>
                <w:tab w:val="left" w:pos="768"/>
              </w:tabs>
              <w:spacing w:after="0" w:line="240" w:lineRule="auto"/>
              <w:contextualSpacing/>
              <w:jc w:val="both"/>
              <w:rPr>
                <w:rFonts w:ascii="Times New Roman"/>
                <w:sz w:val="24"/>
                <w:szCs w:val="24"/>
                <w:lang w:bidi="en-US"/>
              </w:rPr>
            </w:pPr>
            <w:r w:rsidRPr="00457DF5">
              <w:rPr>
                <w:rFonts w:ascii="Times New Roman"/>
                <w:sz w:val="24"/>
                <w:szCs w:val="24"/>
                <w:lang w:bidi="en-US"/>
              </w:rPr>
              <w:t>4.22.1. Aplikacijų identifikavimą sraute ir jų parašus (atpažinimo) ne mažiau kaip 2000 aplikacijų. Privalo būti pateikiami nemokamai (arba įskaičiuoti į pasiūlymo kainą) netrumpesniam kaip garantinio aptarnavimo laikotarpiui;</w:t>
            </w:r>
          </w:p>
          <w:p w14:paraId="2F5A6E01" w14:textId="77777777" w:rsidR="00AE5EF9" w:rsidRPr="00457DF5" w:rsidRDefault="00AE5EF9" w:rsidP="00CF53FD">
            <w:pPr>
              <w:tabs>
                <w:tab w:val="left" w:pos="768"/>
              </w:tabs>
              <w:spacing w:after="0" w:line="240" w:lineRule="auto"/>
              <w:contextualSpacing/>
              <w:jc w:val="both"/>
              <w:rPr>
                <w:rFonts w:ascii="Times New Roman"/>
                <w:sz w:val="24"/>
                <w:szCs w:val="24"/>
                <w:lang w:bidi="en-US"/>
              </w:rPr>
            </w:pPr>
            <w:r w:rsidRPr="00457DF5">
              <w:rPr>
                <w:rFonts w:ascii="Times New Roman"/>
                <w:sz w:val="24"/>
                <w:szCs w:val="24"/>
                <w:lang w:bidi="en-US"/>
              </w:rPr>
              <w:t>4.22.2. Aplikacijų atpažinimo, nuosavo „parašo“ susikūrimą ir įkėlimą į sistemą;</w:t>
            </w:r>
          </w:p>
          <w:p w14:paraId="3B3AD5FC" w14:textId="77777777" w:rsidR="00AE5EF9" w:rsidRPr="00457DF5" w:rsidRDefault="00AE5EF9" w:rsidP="00CF53FD">
            <w:pPr>
              <w:spacing w:after="0" w:line="240" w:lineRule="auto"/>
              <w:jc w:val="both"/>
              <w:rPr>
                <w:rFonts w:ascii="Times New Roman" w:eastAsia="Arial Unicode MS"/>
                <w:kern w:val="2"/>
                <w:sz w:val="24"/>
                <w:szCs w:val="24"/>
                <w:lang w:eastAsia="zh-CN" w:bidi="en-US"/>
              </w:rPr>
            </w:pPr>
            <w:r w:rsidRPr="00457DF5">
              <w:rPr>
                <w:rFonts w:ascii="Times New Roman"/>
                <w:sz w:val="24"/>
                <w:szCs w:val="24"/>
                <w:lang w:bidi="en-US"/>
              </w:rPr>
              <w:t>4.22.3. Aplikacijų blokavimą (Application Control);</w:t>
            </w:r>
          </w:p>
        </w:tc>
      </w:tr>
      <w:tr w:rsidR="00AE5EF9" w:rsidRPr="00457DF5" w14:paraId="416BF6D0" w14:textId="77777777" w:rsidTr="008F2F50">
        <w:trPr>
          <w:trHeight w:val="121"/>
        </w:trPr>
        <w:tc>
          <w:tcPr>
            <w:tcW w:w="608" w:type="pct"/>
            <w:vAlign w:val="center"/>
          </w:tcPr>
          <w:p w14:paraId="596A62B7" w14:textId="77777777" w:rsidR="00AE5EF9" w:rsidRPr="00457DF5" w:rsidRDefault="00AE5EF9" w:rsidP="00CF53FD">
            <w:pPr>
              <w:numPr>
                <w:ilvl w:val="1"/>
                <w:numId w:val="6"/>
              </w:numPr>
              <w:pBdr>
                <w:top w:val="none" w:sz="0" w:space="0" w:color="000000"/>
                <w:left w:val="none" w:sz="0" w:space="0" w:color="000000"/>
                <w:bottom w:val="none" w:sz="0" w:space="0" w:color="000000"/>
                <w:right w:val="none" w:sz="0" w:space="0" w:color="000000"/>
                <w:between w:val="none" w:sz="0" w:space="0" w:color="000000"/>
              </w:pBdr>
              <w:tabs>
                <w:tab w:val="left" w:pos="926"/>
              </w:tabs>
              <w:spacing w:after="0" w:line="240" w:lineRule="auto"/>
              <w:ind w:left="57" w:right="57" w:firstLine="0"/>
              <w:contextualSpacing/>
              <w:rPr>
                <w:rFonts w:ascii="Times New Roman"/>
                <w:sz w:val="24"/>
                <w:szCs w:val="24"/>
                <w:lang w:bidi="en-US"/>
              </w:rPr>
            </w:pPr>
          </w:p>
        </w:tc>
        <w:tc>
          <w:tcPr>
            <w:tcW w:w="4392" w:type="pct"/>
            <w:vAlign w:val="center"/>
          </w:tcPr>
          <w:p w14:paraId="6159F36D" w14:textId="77777777" w:rsidR="00AE5EF9" w:rsidRPr="00457DF5" w:rsidRDefault="00AE5EF9" w:rsidP="00CF53FD">
            <w:pPr>
              <w:spacing w:after="0" w:line="240" w:lineRule="auto"/>
              <w:contextualSpacing/>
              <w:jc w:val="both"/>
              <w:rPr>
                <w:rFonts w:ascii="Times New Roman"/>
                <w:sz w:val="24"/>
                <w:szCs w:val="24"/>
                <w:lang w:bidi="en-US"/>
              </w:rPr>
            </w:pPr>
            <w:r w:rsidRPr="00457DF5">
              <w:rPr>
                <w:rFonts w:ascii="Times New Roman"/>
                <w:sz w:val="24"/>
                <w:szCs w:val="24"/>
                <w:lang w:bidi="en-US"/>
              </w:rPr>
              <w:t>4.23.1. Galimybė administratoriui aprašyti WEB filtravimą pagal URL</w:t>
            </w:r>
          </w:p>
          <w:p w14:paraId="52DC7A7B" w14:textId="77777777" w:rsidR="00AE5EF9" w:rsidRPr="00457DF5" w:rsidRDefault="00AE5EF9" w:rsidP="00CF53FD">
            <w:pPr>
              <w:spacing w:after="0" w:line="240" w:lineRule="auto"/>
              <w:contextualSpacing/>
              <w:jc w:val="both"/>
              <w:rPr>
                <w:rFonts w:ascii="Times New Roman"/>
                <w:sz w:val="24"/>
                <w:szCs w:val="24"/>
                <w:lang w:bidi="en-US"/>
              </w:rPr>
            </w:pPr>
            <w:r w:rsidRPr="00457DF5">
              <w:rPr>
                <w:rFonts w:ascii="Times New Roman"/>
                <w:sz w:val="24"/>
                <w:szCs w:val="24"/>
                <w:lang w:bidi="en-US"/>
              </w:rPr>
              <w:t xml:space="preserve">4.23.2. Turi būti galimybė URL filtravimui ir kategorizavimui pagal pilną URL, t.y. tikrinama URL host ir URI dalys. Turi atskirti skirtingų WEB kategorijų  turinius esančius toje pačioje internetinėje svetainėje.  </w:t>
            </w:r>
          </w:p>
          <w:p w14:paraId="6F53B160" w14:textId="77777777" w:rsidR="00AE5EF9" w:rsidRPr="00457DF5" w:rsidRDefault="00AE5EF9" w:rsidP="00CF53FD">
            <w:pPr>
              <w:spacing w:after="0" w:line="240" w:lineRule="auto"/>
              <w:contextualSpacing/>
              <w:jc w:val="both"/>
              <w:rPr>
                <w:rFonts w:ascii="Times New Roman"/>
                <w:sz w:val="24"/>
                <w:szCs w:val="24"/>
                <w:lang w:bidi="en-US"/>
              </w:rPr>
            </w:pPr>
            <w:r w:rsidRPr="00457DF5">
              <w:rPr>
                <w:rFonts w:ascii="Times New Roman"/>
                <w:sz w:val="24"/>
                <w:szCs w:val="24"/>
                <w:lang w:bidi="en-US"/>
              </w:rPr>
              <w:t>4.23.3. Kategorizuotų WEB puslapių duomenų bazė</w:t>
            </w:r>
          </w:p>
          <w:p w14:paraId="78C890E7" w14:textId="77777777" w:rsidR="00AE5EF9" w:rsidRPr="00457DF5" w:rsidRDefault="00AE5EF9" w:rsidP="00CF53FD">
            <w:pPr>
              <w:spacing w:after="0" w:line="240" w:lineRule="auto"/>
              <w:jc w:val="both"/>
              <w:rPr>
                <w:rFonts w:ascii="Times New Roman"/>
                <w:sz w:val="24"/>
                <w:szCs w:val="24"/>
                <w:lang w:bidi="en-US"/>
              </w:rPr>
            </w:pPr>
            <w:r w:rsidRPr="00457DF5">
              <w:rPr>
                <w:rFonts w:ascii="Times New Roman"/>
                <w:sz w:val="24"/>
                <w:szCs w:val="24"/>
                <w:lang w:bidi="en-US"/>
              </w:rPr>
              <w:t>4.23.4. Galimybė laikinai suteikti naudotojui prieigą prie uždraustos WEB kategorijos</w:t>
            </w:r>
          </w:p>
        </w:tc>
      </w:tr>
      <w:tr w:rsidR="00AE5EF9" w:rsidRPr="00457DF5" w14:paraId="3E2F5438" w14:textId="77777777" w:rsidTr="008F2F50">
        <w:trPr>
          <w:trHeight w:val="121"/>
        </w:trPr>
        <w:tc>
          <w:tcPr>
            <w:tcW w:w="608" w:type="pct"/>
            <w:vAlign w:val="center"/>
          </w:tcPr>
          <w:p w14:paraId="65E85E01" w14:textId="77777777" w:rsidR="00AE5EF9" w:rsidRPr="00457DF5" w:rsidRDefault="00AE5EF9" w:rsidP="00CF53FD">
            <w:pPr>
              <w:numPr>
                <w:ilvl w:val="1"/>
                <w:numId w:val="6"/>
              </w:numPr>
              <w:pBdr>
                <w:top w:val="none" w:sz="0" w:space="0" w:color="000000"/>
                <w:left w:val="none" w:sz="0" w:space="0" w:color="000000"/>
                <w:bottom w:val="none" w:sz="0" w:space="0" w:color="000000"/>
                <w:right w:val="none" w:sz="0" w:space="0" w:color="000000"/>
                <w:between w:val="none" w:sz="0" w:space="0" w:color="000000"/>
              </w:pBdr>
              <w:tabs>
                <w:tab w:val="left" w:pos="926"/>
              </w:tabs>
              <w:spacing w:after="0" w:line="240" w:lineRule="auto"/>
              <w:ind w:left="57" w:right="57" w:firstLine="0"/>
              <w:contextualSpacing/>
              <w:rPr>
                <w:rFonts w:ascii="Times New Roman"/>
                <w:sz w:val="24"/>
                <w:szCs w:val="24"/>
                <w:lang w:bidi="en-US"/>
              </w:rPr>
            </w:pPr>
          </w:p>
        </w:tc>
        <w:tc>
          <w:tcPr>
            <w:tcW w:w="4392" w:type="pct"/>
            <w:vAlign w:val="center"/>
          </w:tcPr>
          <w:p w14:paraId="1E6B4167" w14:textId="77777777" w:rsidR="00AE5EF9" w:rsidRPr="00457DF5" w:rsidRDefault="00AE5EF9" w:rsidP="00CF53FD">
            <w:pPr>
              <w:spacing w:after="0" w:line="240" w:lineRule="auto"/>
              <w:jc w:val="both"/>
              <w:rPr>
                <w:rFonts w:ascii="Times New Roman"/>
                <w:sz w:val="24"/>
                <w:szCs w:val="24"/>
                <w:lang w:bidi="en-US"/>
              </w:rPr>
            </w:pPr>
            <w:r w:rsidRPr="00457DF5">
              <w:rPr>
                <w:rFonts w:ascii="Times New Roman"/>
                <w:sz w:val="24"/>
                <w:szCs w:val="24"/>
                <w:lang w:bidi="en-US"/>
              </w:rPr>
              <w:t>Siūloma įranga privalo leisti kurti žemiau įvardintas taisykles:</w:t>
            </w:r>
          </w:p>
          <w:p w14:paraId="13B8DB9F" w14:textId="77777777" w:rsidR="00AE5EF9" w:rsidRPr="00457DF5" w:rsidRDefault="00AE5EF9" w:rsidP="00CF53FD">
            <w:pPr>
              <w:tabs>
                <w:tab w:val="left" w:pos="684"/>
              </w:tabs>
              <w:spacing w:after="0" w:line="240" w:lineRule="auto"/>
              <w:contextualSpacing/>
              <w:jc w:val="both"/>
              <w:rPr>
                <w:rFonts w:ascii="Times New Roman"/>
                <w:sz w:val="24"/>
                <w:szCs w:val="24"/>
                <w:lang w:bidi="en-US"/>
              </w:rPr>
            </w:pPr>
            <w:r w:rsidRPr="00457DF5">
              <w:rPr>
                <w:rFonts w:ascii="Times New Roman"/>
                <w:sz w:val="24"/>
                <w:szCs w:val="24"/>
                <w:lang w:bidi="en-US"/>
              </w:rPr>
              <w:t>4.24.1. Pagal šalis, t.y. siuntėjo ir/arba gavėjo laukuose nurodyti šalį;</w:t>
            </w:r>
          </w:p>
          <w:p w14:paraId="35CE1603" w14:textId="77777777" w:rsidR="00AE5EF9" w:rsidRPr="00457DF5" w:rsidRDefault="00AE5EF9" w:rsidP="00CF53FD">
            <w:pPr>
              <w:spacing w:after="0" w:line="240" w:lineRule="auto"/>
              <w:jc w:val="both"/>
              <w:rPr>
                <w:rFonts w:ascii="Times New Roman"/>
                <w:sz w:val="24"/>
                <w:szCs w:val="24"/>
                <w:lang w:bidi="en-US"/>
              </w:rPr>
            </w:pPr>
            <w:r w:rsidRPr="00457DF5">
              <w:rPr>
                <w:rFonts w:ascii="Times New Roman"/>
                <w:sz w:val="24"/>
                <w:szCs w:val="24"/>
                <w:lang w:bidi="en-US"/>
              </w:rPr>
              <w:t>4.24.2. Pagal naudotoją.</w:t>
            </w:r>
          </w:p>
        </w:tc>
      </w:tr>
      <w:tr w:rsidR="00AE5EF9" w:rsidRPr="00457DF5" w14:paraId="02C47B65" w14:textId="77777777" w:rsidTr="008F2F50">
        <w:trPr>
          <w:trHeight w:val="121"/>
        </w:trPr>
        <w:tc>
          <w:tcPr>
            <w:tcW w:w="608" w:type="pct"/>
            <w:vAlign w:val="center"/>
          </w:tcPr>
          <w:p w14:paraId="38BECE19" w14:textId="77777777" w:rsidR="00AE5EF9" w:rsidRPr="00457DF5" w:rsidRDefault="00AE5EF9" w:rsidP="00CF53FD">
            <w:pPr>
              <w:numPr>
                <w:ilvl w:val="1"/>
                <w:numId w:val="6"/>
              </w:numPr>
              <w:pBdr>
                <w:top w:val="none" w:sz="0" w:space="0" w:color="000000"/>
                <w:left w:val="none" w:sz="0" w:space="0" w:color="000000"/>
                <w:bottom w:val="none" w:sz="0" w:space="0" w:color="000000"/>
                <w:right w:val="none" w:sz="0" w:space="0" w:color="000000"/>
                <w:between w:val="none" w:sz="0" w:space="0" w:color="000000"/>
              </w:pBdr>
              <w:tabs>
                <w:tab w:val="left" w:pos="926"/>
              </w:tabs>
              <w:spacing w:after="0" w:line="240" w:lineRule="auto"/>
              <w:ind w:left="57" w:right="57" w:firstLine="0"/>
              <w:contextualSpacing/>
              <w:rPr>
                <w:rFonts w:ascii="Times New Roman"/>
                <w:sz w:val="24"/>
                <w:szCs w:val="24"/>
                <w:lang w:bidi="en-US"/>
              </w:rPr>
            </w:pPr>
          </w:p>
        </w:tc>
        <w:tc>
          <w:tcPr>
            <w:tcW w:w="4392" w:type="pct"/>
            <w:vAlign w:val="center"/>
          </w:tcPr>
          <w:p w14:paraId="0AF56230" w14:textId="77777777" w:rsidR="00AE5EF9" w:rsidRPr="00457DF5" w:rsidRDefault="00AE5EF9" w:rsidP="00CF53FD">
            <w:pPr>
              <w:spacing w:after="0" w:line="240" w:lineRule="auto"/>
              <w:jc w:val="both"/>
              <w:rPr>
                <w:rFonts w:ascii="Times New Roman"/>
                <w:sz w:val="24"/>
                <w:szCs w:val="24"/>
                <w:lang w:bidi="en-US"/>
              </w:rPr>
            </w:pPr>
            <w:r w:rsidRPr="00457DF5">
              <w:rPr>
                <w:rFonts w:ascii="Times New Roman"/>
                <w:sz w:val="24"/>
                <w:szCs w:val="24"/>
                <w:lang w:bidi="en-US"/>
              </w:rPr>
              <w:t xml:space="preserve">Siūloma įranga privalo būti pateikta su ne mažiau kaip 100 nuotolinio prisijungimo naudotojų VPN klientų licencijų. Licencijos turi leisti naudotis SSL VPN ir IPSec VPN tuneliais. Licencijos turi būti įtrauktos į pasiūlymo kainą. Prisijungimas turi veikti ir iš mobilių įrenginių. </w:t>
            </w:r>
          </w:p>
        </w:tc>
      </w:tr>
      <w:tr w:rsidR="00AE5EF9" w:rsidRPr="00457DF5" w14:paraId="5140133D" w14:textId="77777777" w:rsidTr="008F2F50">
        <w:trPr>
          <w:trHeight w:val="121"/>
        </w:trPr>
        <w:tc>
          <w:tcPr>
            <w:tcW w:w="608" w:type="pct"/>
            <w:vAlign w:val="center"/>
          </w:tcPr>
          <w:p w14:paraId="46BE8EC2" w14:textId="77777777" w:rsidR="00AE5EF9" w:rsidRPr="00457DF5" w:rsidRDefault="00AE5EF9" w:rsidP="00CF53FD">
            <w:pPr>
              <w:numPr>
                <w:ilvl w:val="1"/>
                <w:numId w:val="6"/>
              </w:numPr>
              <w:pBdr>
                <w:top w:val="none" w:sz="0" w:space="0" w:color="000000"/>
                <w:left w:val="none" w:sz="0" w:space="0" w:color="000000"/>
                <w:bottom w:val="none" w:sz="0" w:space="0" w:color="000000"/>
                <w:right w:val="none" w:sz="0" w:space="0" w:color="000000"/>
                <w:between w:val="none" w:sz="0" w:space="0" w:color="000000"/>
              </w:pBdr>
              <w:tabs>
                <w:tab w:val="left" w:pos="926"/>
              </w:tabs>
              <w:spacing w:after="0" w:line="240" w:lineRule="auto"/>
              <w:ind w:left="57" w:right="57" w:firstLine="0"/>
              <w:contextualSpacing/>
              <w:rPr>
                <w:rFonts w:ascii="Times New Roman"/>
                <w:sz w:val="24"/>
                <w:szCs w:val="24"/>
                <w:lang w:bidi="en-US"/>
              </w:rPr>
            </w:pPr>
          </w:p>
        </w:tc>
        <w:tc>
          <w:tcPr>
            <w:tcW w:w="4392" w:type="pct"/>
            <w:vAlign w:val="center"/>
          </w:tcPr>
          <w:p w14:paraId="177783BF" w14:textId="77777777" w:rsidR="00AE5EF9" w:rsidRPr="00457DF5" w:rsidRDefault="00AE5EF9" w:rsidP="00CF53FD">
            <w:pPr>
              <w:spacing w:after="0" w:line="240" w:lineRule="auto"/>
              <w:jc w:val="both"/>
              <w:rPr>
                <w:rFonts w:ascii="Times New Roman"/>
                <w:sz w:val="24"/>
                <w:szCs w:val="24"/>
                <w:lang w:bidi="en-US"/>
              </w:rPr>
            </w:pPr>
            <w:r w:rsidRPr="00457DF5">
              <w:rPr>
                <w:rFonts w:ascii="Times New Roman"/>
                <w:sz w:val="24"/>
                <w:szCs w:val="24"/>
                <w:lang w:bidi="en-US"/>
              </w:rPr>
              <w:t>Siūloma įranga privalo palaikyti žemiau įvardintus arba lygiaverčius IPSec šifravimo  algoritmus:</w:t>
            </w:r>
          </w:p>
          <w:p w14:paraId="5F05E3A4" w14:textId="77777777" w:rsidR="00AE5EF9" w:rsidRPr="00457DF5" w:rsidRDefault="00AE5EF9" w:rsidP="00CF53FD">
            <w:pPr>
              <w:spacing w:after="0" w:line="240" w:lineRule="auto"/>
              <w:contextualSpacing/>
              <w:jc w:val="both"/>
              <w:rPr>
                <w:rFonts w:ascii="Times New Roman"/>
                <w:sz w:val="24"/>
                <w:szCs w:val="24"/>
                <w:lang w:bidi="en-US"/>
              </w:rPr>
            </w:pPr>
            <w:r w:rsidRPr="00457DF5">
              <w:rPr>
                <w:rFonts w:ascii="Times New Roman"/>
                <w:sz w:val="24"/>
                <w:szCs w:val="24"/>
                <w:lang w:bidi="en-US"/>
              </w:rPr>
              <w:t>4.26.1. 3DES;</w:t>
            </w:r>
          </w:p>
          <w:p w14:paraId="7FFAFFB0" w14:textId="77777777" w:rsidR="00AE5EF9" w:rsidRPr="00457DF5" w:rsidRDefault="00AE5EF9" w:rsidP="00CF53FD">
            <w:pPr>
              <w:spacing w:after="0" w:line="240" w:lineRule="auto"/>
              <w:contextualSpacing/>
              <w:jc w:val="both"/>
              <w:rPr>
                <w:rFonts w:ascii="Times New Roman"/>
                <w:sz w:val="24"/>
                <w:szCs w:val="24"/>
                <w:lang w:bidi="en-US"/>
              </w:rPr>
            </w:pPr>
            <w:r w:rsidRPr="00457DF5">
              <w:rPr>
                <w:rFonts w:ascii="Times New Roman"/>
                <w:sz w:val="24"/>
                <w:szCs w:val="24"/>
                <w:lang w:bidi="en-US"/>
              </w:rPr>
              <w:t>4.26.2. AES128;</w:t>
            </w:r>
          </w:p>
          <w:p w14:paraId="5B2FFF78" w14:textId="77777777" w:rsidR="00AE5EF9" w:rsidRPr="00457DF5" w:rsidRDefault="00AE5EF9" w:rsidP="00CF53FD">
            <w:pPr>
              <w:spacing w:after="0" w:line="240" w:lineRule="auto"/>
              <w:contextualSpacing/>
              <w:jc w:val="both"/>
              <w:rPr>
                <w:rFonts w:ascii="Times New Roman"/>
                <w:sz w:val="24"/>
                <w:szCs w:val="24"/>
                <w:lang w:bidi="en-US"/>
              </w:rPr>
            </w:pPr>
            <w:r w:rsidRPr="00457DF5">
              <w:rPr>
                <w:rFonts w:ascii="Times New Roman"/>
                <w:sz w:val="24"/>
                <w:szCs w:val="24"/>
                <w:lang w:bidi="en-US"/>
              </w:rPr>
              <w:t>4.26.3. AES192;</w:t>
            </w:r>
          </w:p>
          <w:p w14:paraId="5B68743C" w14:textId="77777777" w:rsidR="00AE5EF9" w:rsidRPr="00457DF5" w:rsidRDefault="00AE5EF9" w:rsidP="00CF53FD">
            <w:pPr>
              <w:spacing w:after="0" w:line="240" w:lineRule="auto"/>
              <w:jc w:val="both"/>
              <w:rPr>
                <w:rFonts w:ascii="Times New Roman"/>
                <w:sz w:val="24"/>
                <w:szCs w:val="24"/>
                <w:lang w:bidi="en-US"/>
              </w:rPr>
            </w:pPr>
            <w:r w:rsidRPr="00457DF5">
              <w:rPr>
                <w:rFonts w:ascii="Times New Roman"/>
                <w:sz w:val="24"/>
                <w:szCs w:val="24"/>
                <w:lang w:bidi="en-US"/>
              </w:rPr>
              <w:t xml:space="preserve">4.26.4. AES256. </w:t>
            </w:r>
          </w:p>
        </w:tc>
      </w:tr>
      <w:tr w:rsidR="00AE5EF9" w:rsidRPr="00457DF5" w14:paraId="7BA5240D" w14:textId="77777777" w:rsidTr="008F2F50">
        <w:trPr>
          <w:trHeight w:val="121"/>
        </w:trPr>
        <w:tc>
          <w:tcPr>
            <w:tcW w:w="608" w:type="pct"/>
            <w:vAlign w:val="center"/>
          </w:tcPr>
          <w:p w14:paraId="222EE527" w14:textId="77777777" w:rsidR="00AE5EF9" w:rsidRPr="00457DF5" w:rsidRDefault="00AE5EF9" w:rsidP="00CF53FD">
            <w:pPr>
              <w:numPr>
                <w:ilvl w:val="1"/>
                <w:numId w:val="6"/>
              </w:numPr>
              <w:pBdr>
                <w:top w:val="none" w:sz="0" w:space="0" w:color="000000"/>
                <w:left w:val="none" w:sz="0" w:space="0" w:color="000000"/>
                <w:bottom w:val="none" w:sz="0" w:space="0" w:color="000000"/>
                <w:right w:val="none" w:sz="0" w:space="0" w:color="000000"/>
                <w:between w:val="none" w:sz="0" w:space="0" w:color="000000"/>
              </w:pBdr>
              <w:tabs>
                <w:tab w:val="left" w:pos="926"/>
              </w:tabs>
              <w:spacing w:after="0" w:line="240" w:lineRule="auto"/>
              <w:ind w:left="57" w:right="57" w:firstLine="0"/>
              <w:contextualSpacing/>
              <w:rPr>
                <w:rFonts w:ascii="Times New Roman"/>
                <w:sz w:val="24"/>
                <w:szCs w:val="24"/>
                <w:lang w:bidi="en-US"/>
              </w:rPr>
            </w:pPr>
          </w:p>
        </w:tc>
        <w:tc>
          <w:tcPr>
            <w:tcW w:w="4392" w:type="pct"/>
            <w:vAlign w:val="center"/>
          </w:tcPr>
          <w:p w14:paraId="7C19C269" w14:textId="77777777" w:rsidR="00AE5EF9" w:rsidRPr="00457DF5" w:rsidRDefault="00AE5EF9" w:rsidP="00CF53FD">
            <w:pPr>
              <w:spacing w:after="0" w:line="240" w:lineRule="auto"/>
              <w:jc w:val="both"/>
              <w:rPr>
                <w:rFonts w:ascii="Times New Roman"/>
                <w:sz w:val="24"/>
                <w:szCs w:val="24"/>
                <w:lang w:bidi="en-US"/>
              </w:rPr>
            </w:pPr>
            <w:r w:rsidRPr="00457DF5">
              <w:rPr>
                <w:rFonts w:ascii="Times New Roman"/>
                <w:sz w:val="24"/>
                <w:szCs w:val="24"/>
                <w:lang w:bidi="en-US"/>
              </w:rPr>
              <w:t>Siūloma įranga privalo palaikyti žemiau įvardintus arba lygiaverčius IPSec autentifikavimo algoritmus:</w:t>
            </w:r>
          </w:p>
          <w:p w14:paraId="03442DA9" w14:textId="77777777" w:rsidR="00AE5EF9" w:rsidRPr="00457DF5" w:rsidRDefault="00AE5EF9" w:rsidP="00CF53FD">
            <w:pPr>
              <w:spacing w:after="0" w:line="240" w:lineRule="auto"/>
              <w:contextualSpacing/>
              <w:jc w:val="both"/>
              <w:rPr>
                <w:rFonts w:ascii="Times New Roman"/>
                <w:sz w:val="24"/>
                <w:szCs w:val="24"/>
                <w:lang w:bidi="en-US"/>
              </w:rPr>
            </w:pPr>
            <w:r w:rsidRPr="00457DF5">
              <w:rPr>
                <w:rFonts w:ascii="Times New Roman"/>
                <w:sz w:val="24"/>
                <w:szCs w:val="24"/>
                <w:lang w:bidi="en-US"/>
              </w:rPr>
              <w:t>4.27.1. MD5;</w:t>
            </w:r>
          </w:p>
          <w:p w14:paraId="69985514" w14:textId="77777777" w:rsidR="00AE5EF9" w:rsidRPr="00457DF5" w:rsidRDefault="00AE5EF9" w:rsidP="00CF53FD">
            <w:pPr>
              <w:spacing w:after="0" w:line="240" w:lineRule="auto"/>
              <w:contextualSpacing/>
              <w:jc w:val="both"/>
              <w:rPr>
                <w:rFonts w:ascii="Times New Roman"/>
                <w:sz w:val="24"/>
                <w:szCs w:val="24"/>
                <w:lang w:bidi="en-US"/>
              </w:rPr>
            </w:pPr>
            <w:r w:rsidRPr="00457DF5">
              <w:rPr>
                <w:rFonts w:ascii="Times New Roman"/>
                <w:sz w:val="24"/>
                <w:szCs w:val="24"/>
                <w:lang w:bidi="en-US"/>
              </w:rPr>
              <w:t>4.27.2. SHA-1;</w:t>
            </w:r>
          </w:p>
          <w:p w14:paraId="1404D250" w14:textId="77777777" w:rsidR="00AE5EF9" w:rsidRPr="00457DF5" w:rsidRDefault="00AE5EF9" w:rsidP="00CF53FD">
            <w:pPr>
              <w:spacing w:after="0" w:line="240" w:lineRule="auto"/>
              <w:contextualSpacing/>
              <w:jc w:val="both"/>
              <w:rPr>
                <w:rFonts w:ascii="Times New Roman"/>
                <w:sz w:val="24"/>
                <w:szCs w:val="24"/>
                <w:lang w:bidi="en-US"/>
              </w:rPr>
            </w:pPr>
            <w:r w:rsidRPr="00457DF5">
              <w:rPr>
                <w:rFonts w:ascii="Times New Roman"/>
                <w:sz w:val="24"/>
                <w:szCs w:val="24"/>
                <w:lang w:bidi="en-US"/>
              </w:rPr>
              <w:t>4.27.3. SHA-256;</w:t>
            </w:r>
          </w:p>
          <w:p w14:paraId="1804FCB7" w14:textId="77777777" w:rsidR="00AE5EF9" w:rsidRPr="00457DF5" w:rsidRDefault="00AE5EF9" w:rsidP="00CF53FD">
            <w:pPr>
              <w:spacing w:after="0" w:line="240" w:lineRule="auto"/>
              <w:contextualSpacing/>
              <w:jc w:val="both"/>
              <w:rPr>
                <w:rFonts w:ascii="Times New Roman"/>
                <w:sz w:val="24"/>
                <w:szCs w:val="24"/>
                <w:lang w:bidi="en-US"/>
              </w:rPr>
            </w:pPr>
            <w:r w:rsidRPr="00457DF5">
              <w:rPr>
                <w:rFonts w:ascii="Times New Roman"/>
                <w:sz w:val="24"/>
                <w:szCs w:val="24"/>
                <w:lang w:bidi="en-US"/>
              </w:rPr>
              <w:t>4.27.4. SHA-384;</w:t>
            </w:r>
          </w:p>
          <w:p w14:paraId="125FAE0F" w14:textId="77777777" w:rsidR="00AE5EF9" w:rsidRPr="00457DF5" w:rsidRDefault="00AE5EF9" w:rsidP="00CF53FD">
            <w:pPr>
              <w:spacing w:after="0" w:line="240" w:lineRule="auto"/>
              <w:jc w:val="both"/>
              <w:rPr>
                <w:rFonts w:ascii="Times New Roman"/>
                <w:sz w:val="24"/>
                <w:szCs w:val="24"/>
                <w:lang w:bidi="en-US"/>
              </w:rPr>
            </w:pPr>
            <w:r w:rsidRPr="00457DF5">
              <w:rPr>
                <w:rFonts w:ascii="Times New Roman"/>
                <w:sz w:val="24"/>
                <w:szCs w:val="24"/>
                <w:lang w:bidi="en-US"/>
              </w:rPr>
              <w:t>4.27.5. SHA-512.</w:t>
            </w:r>
          </w:p>
        </w:tc>
      </w:tr>
      <w:tr w:rsidR="00AE5EF9" w:rsidRPr="00457DF5" w14:paraId="3EBC37B3" w14:textId="77777777" w:rsidTr="008F2F50">
        <w:trPr>
          <w:trHeight w:val="121"/>
        </w:trPr>
        <w:tc>
          <w:tcPr>
            <w:tcW w:w="608" w:type="pct"/>
            <w:vAlign w:val="center"/>
          </w:tcPr>
          <w:p w14:paraId="0965062E" w14:textId="77777777" w:rsidR="00AE5EF9" w:rsidRPr="00457DF5" w:rsidRDefault="00AE5EF9" w:rsidP="00CF53FD">
            <w:pPr>
              <w:numPr>
                <w:ilvl w:val="1"/>
                <w:numId w:val="6"/>
              </w:numPr>
              <w:pBdr>
                <w:top w:val="none" w:sz="0" w:space="0" w:color="000000"/>
                <w:left w:val="none" w:sz="0" w:space="0" w:color="000000"/>
                <w:bottom w:val="none" w:sz="0" w:space="0" w:color="000000"/>
                <w:right w:val="none" w:sz="0" w:space="0" w:color="000000"/>
                <w:between w:val="none" w:sz="0" w:space="0" w:color="000000"/>
              </w:pBdr>
              <w:tabs>
                <w:tab w:val="left" w:pos="926"/>
              </w:tabs>
              <w:spacing w:after="0" w:line="240" w:lineRule="auto"/>
              <w:ind w:left="57" w:right="57" w:firstLine="0"/>
              <w:contextualSpacing/>
              <w:rPr>
                <w:rFonts w:ascii="Times New Roman"/>
                <w:sz w:val="24"/>
                <w:szCs w:val="24"/>
                <w:lang w:bidi="en-US"/>
              </w:rPr>
            </w:pPr>
          </w:p>
        </w:tc>
        <w:tc>
          <w:tcPr>
            <w:tcW w:w="4392" w:type="pct"/>
            <w:vAlign w:val="center"/>
          </w:tcPr>
          <w:p w14:paraId="03AAC524" w14:textId="77777777" w:rsidR="00AE5EF9" w:rsidRPr="00457DF5" w:rsidRDefault="00AE5EF9" w:rsidP="00CF53FD">
            <w:pPr>
              <w:spacing w:after="0" w:line="240" w:lineRule="auto"/>
              <w:jc w:val="both"/>
              <w:rPr>
                <w:rFonts w:ascii="Times New Roman"/>
                <w:sz w:val="24"/>
                <w:szCs w:val="24"/>
                <w:lang w:bidi="en-US"/>
              </w:rPr>
            </w:pPr>
            <w:r w:rsidRPr="00457DF5">
              <w:rPr>
                <w:rFonts w:ascii="Times New Roman"/>
                <w:sz w:val="24"/>
                <w:szCs w:val="24"/>
                <w:lang w:bidi="en-US"/>
              </w:rPr>
              <w:t>Siūloma įranga privalo palaikyti žemiau įvardintus arba lygiaverčius VPN:</w:t>
            </w:r>
          </w:p>
          <w:p w14:paraId="4959B2EB" w14:textId="77777777" w:rsidR="00AE5EF9" w:rsidRPr="00457DF5" w:rsidRDefault="00AE5EF9" w:rsidP="00CF53FD">
            <w:pPr>
              <w:numPr>
                <w:ilvl w:val="0"/>
                <w:numId w:val="8"/>
              </w:numPr>
              <w:spacing w:after="0" w:line="240" w:lineRule="auto"/>
              <w:contextualSpacing/>
              <w:jc w:val="both"/>
              <w:rPr>
                <w:rFonts w:ascii="Times New Roman"/>
                <w:sz w:val="24"/>
                <w:szCs w:val="24"/>
                <w:lang w:bidi="en-US"/>
              </w:rPr>
            </w:pPr>
            <w:r w:rsidRPr="00457DF5">
              <w:rPr>
                <w:rFonts w:ascii="Times New Roman"/>
                <w:sz w:val="24"/>
                <w:szCs w:val="24"/>
                <w:lang w:bidi="en-US"/>
              </w:rPr>
              <w:t>L2TP;</w:t>
            </w:r>
          </w:p>
          <w:p w14:paraId="1131CE18" w14:textId="77777777" w:rsidR="00AE5EF9" w:rsidRPr="00457DF5" w:rsidRDefault="00AE5EF9" w:rsidP="00CF53FD">
            <w:pPr>
              <w:spacing w:after="0" w:line="240" w:lineRule="auto"/>
              <w:jc w:val="both"/>
              <w:rPr>
                <w:rFonts w:ascii="Times New Roman"/>
                <w:sz w:val="24"/>
                <w:szCs w:val="24"/>
                <w:lang w:bidi="en-US"/>
              </w:rPr>
            </w:pPr>
            <w:r w:rsidRPr="00457DF5">
              <w:rPr>
                <w:rFonts w:ascii="Times New Roman"/>
                <w:sz w:val="24"/>
                <w:szCs w:val="24"/>
                <w:lang w:bidi="en-US"/>
              </w:rPr>
              <w:t>PPTP.</w:t>
            </w:r>
          </w:p>
        </w:tc>
      </w:tr>
      <w:tr w:rsidR="00AE5EF9" w:rsidRPr="00457DF5" w14:paraId="4454E0C5" w14:textId="77777777" w:rsidTr="008F2F50">
        <w:trPr>
          <w:trHeight w:val="121"/>
        </w:trPr>
        <w:tc>
          <w:tcPr>
            <w:tcW w:w="608" w:type="pct"/>
            <w:vAlign w:val="center"/>
          </w:tcPr>
          <w:p w14:paraId="55B1A4B8" w14:textId="77777777" w:rsidR="00AE5EF9" w:rsidRPr="00457DF5" w:rsidRDefault="00AE5EF9" w:rsidP="00CF53FD">
            <w:pPr>
              <w:numPr>
                <w:ilvl w:val="1"/>
                <w:numId w:val="6"/>
              </w:numPr>
              <w:pBdr>
                <w:top w:val="none" w:sz="0" w:space="0" w:color="000000"/>
                <w:left w:val="none" w:sz="0" w:space="0" w:color="000000"/>
                <w:bottom w:val="none" w:sz="0" w:space="0" w:color="000000"/>
                <w:right w:val="none" w:sz="0" w:space="0" w:color="000000"/>
                <w:between w:val="none" w:sz="0" w:space="0" w:color="000000"/>
              </w:pBdr>
              <w:tabs>
                <w:tab w:val="left" w:pos="926"/>
              </w:tabs>
              <w:spacing w:after="0" w:line="240" w:lineRule="auto"/>
              <w:ind w:left="57" w:right="57" w:firstLine="0"/>
              <w:contextualSpacing/>
              <w:rPr>
                <w:rFonts w:ascii="Times New Roman"/>
                <w:sz w:val="24"/>
                <w:szCs w:val="24"/>
                <w:lang w:bidi="en-US"/>
              </w:rPr>
            </w:pPr>
          </w:p>
        </w:tc>
        <w:tc>
          <w:tcPr>
            <w:tcW w:w="4392" w:type="pct"/>
            <w:vAlign w:val="center"/>
          </w:tcPr>
          <w:p w14:paraId="1B0906C1" w14:textId="77777777" w:rsidR="00AE5EF9" w:rsidRPr="00457DF5" w:rsidRDefault="00AE5EF9" w:rsidP="00CF53FD">
            <w:pPr>
              <w:spacing w:after="0" w:line="240" w:lineRule="auto"/>
              <w:jc w:val="both"/>
              <w:rPr>
                <w:rFonts w:ascii="Times New Roman"/>
                <w:sz w:val="24"/>
                <w:szCs w:val="24"/>
                <w:lang w:bidi="en-US"/>
              </w:rPr>
            </w:pPr>
            <w:r w:rsidRPr="00457DF5">
              <w:rPr>
                <w:rFonts w:ascii="Times New Roman"/>
                <w:sz w:val="24"/>
                <w:szCs w:val="24"/>
                <w:lang w:bidi="en-US"/>
              </w:rPr>
              <w:t>Siūloma įranga privalo leisti riboti srautą ir taikyti QoS per taisyklę (policy) ir aplikaciją.</w:t>
            </w:r>
          </w:p>
        </w:tc>
      </w:tr>
      <w:tr w:rsidR="00AE5EF9" w:rsidRPr="00457DF5" w14:paraId="40386B75" w14:textId="77777777" w:rsidTr="008F2F50">
        <w:tc>
          <w:tcPr>
            <w:tcW w:w="608" w:type="pct"/>
            <w:vAlign w:val="center"/>
          </w:tcPr>
          <w:p w14:paraId="073FCA6C" w14:textId="77777777" w:rsidR="00AE5EF9" w:rsidRPr="00457DF5" w:rsidRDefault="00AE5EF9" w:rsidP="00CF53FD">
            <w:pPr>
              <w:numPr>
                <w:ilvl w:val="0"/>
                <w:numId w:val="6"/>
              </w:numPr>
              <w:pBdr>
                <w:top w:val="none" w:sz="0" w:space="0" w:color="000000"/>
                <w:left w:val="none" w:sz="0" w:space="0" w:color="000000"/>
                <w:bottom w:val="none" w:sz="0" w:space="0" w:color="000000"/>
                <w:right w:val="none" w:sz="0" w:space="0" w:color="000000"/>
                <w:between w:val="none" w:sz="0" w:space="0" w:color="000000"/>
              </w:pBdr>
              <w:tabs>
                <w:tab w:val="left" w:pos="926"/>
              </w:tabs>
              <w:spacing w:after="0" w:line="240" w:lineRule="auto"/>
              <w:ind w:right="57"/>
              <w:rPr>
                <w:rFonts w:ascii="Times New Roman"/>
                <w:b/>
                <w:sz w:val="24"/>
                <w:szCs w:val="24"/>
                <w:lang w:bidi="en-US"/>
              </w:rPr>
            </w:pPr>
          </w:p>
        </w:tc>
        <w:tc>
          <w:tcPr>
            <w:tcW w:w="4392" w:type="pct"/>
            <w:vAlign w:val="center"/>
          </w:tcPr>
          <w:p w14:paraId="35455771" w14:textId="77777777" w:rsidR="00AE5EF9" w:rsidRPr="00457DF5" w:rsidRDefault="00AE5EF9" w:rsidP="00CF53FD">
            <w:pPr>
              <w:spacing w:after="0" w:line="240" w:lineRule="auto"/>
              <w:jc w:val="both"/>
              <w:rPr>
                <w:rFonts w:ascii="Times New Roman"/>
                <w:b/>
                <w:sz w:val="24"/>
                <w:szCs w:val="24"/>
                <w:lang w:bidi="en-US"/>
              </w:rPr>
            </w:pPr>
            <w:r w:rsidRPr="00457DF5">
              <w:rPr>
                <w:rFonts w:ascii="Times New Roman"/>
                <w:b/>
                <w:sz w:val="24"/>
                <w:szCs w:val="24"/>
                <w:lang w:bidi="en-US"/>
              </w:rPr>
              <w:t>Palaikymas</w:t>
            </w:r>
          </w:p>
        </w:tc>
      </w:tr>
      <w:tr w:rsidR="00AE5EF9" w:rsidRPr="00457DF5" w14:paraId="7758F388" w14:textId="77777777" w:rsidTr="008F2F50">
        <w:tc>
          <w:tcPr>
            <w:tcW w:w="608" w:type="pct"/>
            <w:vAlign w:val="center"/>
          </w:tcPr>
          <w:p w14:paraId="4F7F4670" w14:textId="77777777" w:rsidR="00AE5EF9" w:rsidRPr="00457DF5" w:rsidRDefault="00AE5EF9" w:rsidP="00CF53FD">
            <w:pPr>
              <w:numPr>
                <w:ilvl w:val="1"/>
                <w:numId w:val="6"/>
              </w:numPr>
              <w:pBdr>
                <w:top w:val="none" w:sz="0" w:space="0" w:color="000000"/>
                <w:left w:val="none" w:sz="0" w:space="0" w:color="000000"/>
                <w:bottom w:val="none" w:sz="0" w:space="0" w:color="000000"/>
                <w:right w:val="none" w:sz="0" w:space="0" w:color="000000"/>
                <w:between w:val="none" w:sz="0" w:space="0" w:color="000000"/>
              </w:pBdr>
              <w:tabs>
                <w:tab w:val="left" w:pos="926"/>
              </w:tabs>
              <w:spacing w:after="0" w:line="240" w:lineRule="auto"/>
              <w:ind w:left="57" w:right="57" w:firstLine="0"/>
              <w:contextualSpacing/>
              <w:rPr>
                <w:rFonts w:ascii="Times New Roman"/>
                <w:sz w:val="24"/>
                <w:szCs w:val="24"/>
                <w:lang w:bidi="en-US"/>
              </w:rPr>
            </w:pPr>
          </w:p>
        </w:tc>
        <w:tc>
          <w:tcPr>
            <w:tcW w:w="4392" w:type="pct"/>
            <w:vAlign w:val="center"/>
          </w:tcPr>
          <w:p w14:paraId="60BE15D8" w14:textId="77777777" w:rsidR="00AE5EF9" w:rsidRPr="00457DF5" w:rsidRDefault="00AE5EF9" w:rsidP="00CF53FD">
            <w:pPr>
              <w:tabs>
                <w:tab w:val="left" w:pos="677"/>
              </w:tabs>
              <w:spacing w:after="0" w:line="240" w:lineRule="auto"/>
              <w:contextualSpacing/>
              <w:jc w:val="both"/>
              <w:rPr>
                <w:rFonts w:ascii="Times New Roman"/>
                <w:sz w:val="24"/>
                <w:szCs w:val="24"/>
                <w:lang w:bidi="en-US"/>
              </w:rPr>
            </w:pPr>
            <w:r w:rsidRPr="00457DF5">
              <w:rPr>
                <w:rFonts w:ascii="Times New Roman"/>
                <w:sz w:val="24"/>
                <w:szCs w:val="24"/>
                <w:lang w:bidi="en-US"/>
              </w:rPr>
              <w:t>Įrenginys turi būti pateiktas su visomis licencijomis, leidžiančiomis ne mažiau kaip 36 mėn. gauti programinės įrangos atnaujinimus bei piktybinių programų, pažeidžiamumų, įsilaužimų aprašų, URL filtravimo, aplikacijų kontrolės duomenų bazės atnaujinimus.</w:t>
            </w:r>
          </w:p>
        </w:tc>
      </w:tr>
      <w:tr w:rsidR="00AE5EF9" w:rsidRPr="00457DF5" w14:paraId="6721D91C" w14:textId="77777777" w:rsidTr="008F2F50">
        <w:tc>
          <w:tcPr>
            <w:tcW w:w="608" w:type="pct"/>
            <w:vAlign w:val="center"/>
          </w:tcPr>
          <w:p w14:paraId="2A83901C" w14:textId="77777777" w:rsidR="00AE5EF9" w:rsidRPr="00457DF5" w:rsidRDefault="00AE5EF9" w:rsidP="00CF53FD">
            <w:pPr>
              <w:numPr>
                <w:ilvl w:val="1"/>
                <w:numId w:val="6"/>
              </w:numPr>
              <w:pBdr>
                <w:top w:val="none" w:sz="0" w:space="0" w:color="000000"/>
                <w:left w:val="none" w:sz="0" w:space="0" w:color="000000"/>
                <w:bottom w:val="none" w:sz="0" w:space="0" w:color="000000"/>
                <w:right w:val="none" w:sz="0" w:space="0" w:color="000000"/>
                <w:between w:val="none" w:sz="0" w:space="0" w:color="000000"/>
              </w:pBdr>
              <w:tabs>
                <w:tab w:val="left" w:pos="926"/>
              </w:tabs>
              <w:spacing w:after="0" w:line="240" w:lineRule="auto"/>
              <w:ind w:left="57" w:right="57" w:firstLine="0"/>
              <w:contextualSpacing/>
              <w:rPr>
                <w:rFonts w:ascii="Times New Roman"/>
                <w:sz w:val="24"/>
                <w:szCs w:val="24"/>
                <w:lang w:bidi="en-US"/>
              </w:rPr>
            </w:pPr>
          </w:p>
        </w:tc>
        <w:tc>
          <w:tcPr>
            <w:tcW w:w="4392" w:type="pct"/>
            <w:vAlign w:val="center"/>
          </w:tcPr>
          <w:p w14:paraId="143C44A3" w14:textId="77777777" w:rsidR="00AE5EF9" w:rsidRPr="00457DF5" w:rsidRDefault="00AE5EF9" w:rsidP="00CF53FD">
            <w:pPr>
              <w:tabs>
                <w:tab w:val="left" w:pos="677"/>
              </w:tabs>
              <w:spacing w:after="0" w:line="240" w:lineRule="auto"/>
              <w:contextualSpacing/>
              <w:jc w:val="both"/>
              <w:rPr>
                <w:rFonts w:ascii="Times New Roman"/>
                <w:sz w:val="24"/>
                <w:szCs w:val="24"/>
                <w:lang w:bidi="en-US"/>
              </w:rPr>
            </w:pPr>
            <w:r w:rsidRPr="00457DF5">
              <w:rPr>
                <w:rFonts w:ascii="Times New Roman"/>
                <w:sz w:val="24"/>
                <w:szCs w:val="24"/>
                <w:lang w:bidi="en-US"/>
              </w:rPr>
              <w:t>Įrenginys turi galėti automatiškai, reguliariai, nustatytu laiku atsisiųsti pažeidžiamumų, kenkėjiškų kodų, URL filtravimo, aplikacijų kontrolės aprašus iš gamintojo puslapio.</w:t>
            </w:r>
          </w:p>
        </w:tc>
      </w:tr>
      <w:tr w:rsidR="00AE5EF9" w:rsidRPr="00457DF5" w14:paraId="247A2706" w14:textId="77777777" w:rsidTr="008F2F50">
        <w:tc>
          <w:tcPr>
            <w:tcW w:w="608" w:type="pct"/>
            <w:vAlign w:val="center"/>
          </w:tcPr>
          <w:p w14:paraId="1892F458" w14:textId="77777777" w:rsidR="00AE5EF9" w:rsidRPr="00457DF5" w:rsidRDefault="00AE5EF9" w:rsidP="00CF53FD">
            <w:pPr>
              <w:numPr>
                <w:ilvl w:val="1"/>
                <w:numId w:val="6"/>
              </w:numPr>
              <w:pBdr>
                <w:top w:val="none" w:sz="0" w:space="0" w:color="000000"/>
                <w:left w:val="none" w:sz="0" w:space="0" w:color="000000"/>
                <w:bottom w:val="none" w:sz="0" w:space="0" w:color="000000"/>
                <w:right w:val="none" w:sz="0" w:space="0" w:color="000000"/>
                <w:between w:val="none" w:sz="0" w:space="0" w:color="000000"/>
              </w:pBdr>
              <w:tabs>
                <w:tab w:val="left" w:pos="926"/>
              </w:tabs>
              <w:spacing w:after="0" w:line="240" w:lineRule="auto"/>
              <w:ind w:left="57" w:right="57" w:firstLine="0"/>
              <w:contextualSpacing/>
              <w:rPr>
                <w:rFonts w:ascii="Times New Roman"/>
                <w:sz w:val="24"/>
                <w:szCs w:val="24"/>
                <w:lang w:bidi="en-US"/>
              </w:rPr>
            </w:pPr>
          </w:p>
        </w:tc>
        <w:tc>
          <w:tcPr>
            <w:tcW w:w="4392" w:type="pct"/>
            <w:vAlign w:val="center"/>
          </w:tcPr>
          <w:p w14:paraId="58B4A065" w14:textId="77777777" w:rsidR="00AE5EF9" w:rsidRPr="00457DF5" w:rsidRDefault="00AE5EF9" w:rsidP="00CF53FD">
            <w:pPr>
              <w:tabs>
                <w:tab w:val="left" w:pos="677"/>
              </w:tabs>
              <w:spacing w:after="0" w:line="240" w:lineRule="auto"/>
              <w:contextualSpacing/>
              <w:jc w:val="both"/>
              <w:rPr>
                <w:rFonts w:ascii="Times New Roman"/>
                <w:sz w:val="24"/>
                <w:szCs w:val="24"/>
                <w:lang w:bidi="en-US"/>
              </w:rPr>
            </w:pPr>
            <w:r w:rsidRPr="00457DF5">
              <w:rPr>
                <w:rFonts w:ascii="Times New Roman"/>
                <w:sz w:val="24"/>
                <w:szCs w:val="24"/>
                <w:lang w:bidi="en-US"/>
              </w:rPr>
              <w:t>Įrenginys turi galėti atsisiųsti programinės įrangos atnaujinimus iš gamintojo puslapio.</w:t>
            </w:r>
          </w:p>
        </w:tc>
      </w:tr>
      <w:tr w:rsidR="00AE5EF9" w:rsidRPr="00457DF5" w14:paraId="24ADE6B8" w14:textId="77777777" w:rsidTr="008F2F50">
        <w:tc>
          <w:tcPr>
            <w:tcW w:w="608" w:type="pct"/>
            <w:vAlign w:val="center"/>
          </w:tcPr>
          <w:p w14:paraId="7D37CCF8" w14:textId="77777777" w:rsidR="00AE5EF9" w:rsidRPr="00457DF5" w:rsidRDefault="00AE5EF9" w:rsidP="00CF53FD">
            <w:pPr>
              <w:numPr>
                <w:ilvl w:val="1"/>
                <w:numId w:val="6"/>
              </w:numPr>
              <w:pBdr>
                <w:top w:val="none" w:sz="0" w:space="0" w:color="000000"/>
                <w:left w:val="none" w:sz="0" w:space="0" w:color="000000"/>
                <w:bottom w:val="none" w:sz="0" w:space="0" w:color="000000"/>
                <w:right w:val="none" w:sz="0" w:space="0" w:color="000000"/>
                <w:between w:val="none" w:sz="0" w:space="0" w:color="000000"/>
              </w:pBdr>
              <w:tabs>
                <w:tab w:val="left" w:pos="926"/>
              </w:tabs>
              <w:spacing w:after="0" w:line="240" w:lineRule="auto"/>
              <w:ind w:left="57" w:right="57" w:firstLine="0"/>
              <w:contextualSpacing/>
              <w:rPr>
                <w:rFonts w:ascii="Times New Roman"/>
                <w:sz w:val="24"/>
                <w:szCs w:val="24"/>
                <w:lang w:bidi="en-US"/>
              </w:rPr>
            </w:pPr>
          </w:p>
        </w:tc>
        <w:tc>
          <w:tcPr>
            <w:tcW w:w="4392" w:type="pct"/>
            <w:vAlign w:val="center"/>
          </w:tcPr>
          <w:p w14:paraId="60BF4459" w14:textId="77777777" w:rsidR="00AE5EF9" w:rsidRPr="00457DF5" w:rsidRDefault="00AE5EF9" w:rsidP="00CF53FD">
            <w:pPr>
              <w:tabs>
                <w:tab w:val="left" w:pos="677"/>
              </w:tabs>
              <w:spacing w:after="0" w:line="240" w:lineRule="auto"/>
              <w:contextualSpacing/>
              <w:jc w:val="both"/>
              <w:rPr>
                <w:rFonts w:ascii="Times New Roman"/>
                <w:sz w:val="24"/>
                <w:szCs w:val="24"/>
                <w:lang w:bidi="en-US"/>
              </w:rPr>
            </w:pPr>
            <w:r w:rsidRPr="00457DF5">
              <w:rPr>
                <w:rFonts w:ascii="Times New Roman"/>
                <w:sz w:val="24"/>
                <w:szCs w:val="24"/>
                <w:lang w:bidi="en-US"/>
              </w:rPr>
              <w:t>Ne trumpesniu kaip 36 mėn. laikotarpiu</w:t>
            </w:r>
            <w:r w:rsidRPr="00457DF5">
              <w:rPr>
                <w:rFonts w:ascii="Times New Roman" w:eastAsia="Calibri"/>
                <w:sz w:val="24"/>
                <w:szCs w:val="24"/>
              </w:rPr>
              <w:t xml:space="preserve"> </w:t>
            </w:r>
            <w:r w:rsidRPr="00457DF5">
              <w:rPr>
                <w:rFonts w:ascii="Times New Roman"/>
                <w:sz w:val="24"/>
                <w:szCs w:val="24"/>
                <w:lang w:bidi="en-US"/>
              </w:rPr>
              <w:t>nuo įrangos pristatymo ir įdiegimo perdavimo akto pasirašymo dienos turi būti užtikrintas nemokamas sugedusios įrangos (dalių) pakeitimas darbo vietoje ne vėliau kaip per 3 darbo dienas nuo pranešimo apie gedimą gavimo.</w:t>
            </w:r>
          </w:p>
        </w:tc>
      </w:tr>
      <w:tr w:rsidR="00AE5EF9" w:rsidRPr="00457DF5" w14:paraId="783BB75A" w14:textId="77777777" w:rsidTr="008F2F50">
        <w:tc>
          <w:tcPr>
            <w:tcW w:w="608" w:type="pct"/>
            <w:vAlign w:val="center"/>
          </w:tcPr>
          <w:p w14:paraId="3E78F942" w14:textId="77777777" w:rsidR="00AE5EF9" w:rsidRPr="00457DF5" w:rsidRDefault="00AE5EF9" w:rsidP="00CF53FD">
            <w:pPr>
              <w:numPr>
                <w:ilvl w:val="0"/>
                <w:numId w:val="6"/>
              </w:numPr>
              <w:spacing w:after="0" w:line="240" w:lineRule="auto"/>
              <w:ind w:right="57"/>
              <w:contextualSpacing/>
              <w:rPr>
                <w:rFonts w:ascii="Times New Roman"/>
                <w:b/>
                <w:sz w:val="24"/>
                <w:szCs w:val="24"/>
                <w:lang w:bidi="en-US"/>
              </w:rPr>
            </w:pPr>
          </w:p>
        </w:tc>
        <w:tc>
          <w:tcPr>
            <w:tcW w:w="4392" w:type="pct"/>
            <w:vAlign w:val="center"/>
          </w:tcPr>
          <w:p w14:paraId="41FF3FB4" w14:textId="77777777" w:rsidR="00AE5EF9" w:rsidRPr="00457DF5" w:rsidRDefault="00AE5EF9" w:rsidP="00CF53FD">
            <w:pPr>
              <w:spacing w:after="0" w:line="240" w:lineRule="auto"/>
              <w:contextualSpacing/>
              <w:rPr>
                <w:rFonts w:ascii="Times New Roman"/>
                <w:b/>
                <w:bCs/>
                <w:sz w:val="24"/>
                <w:szCs w:val="24"/>
                <w:lang w:bidi="en-US"/>
              </w:rPr>
            </w:pPr>
            <w:r w:rsidRPr="00457DF5">
              <w:rPr>
                <w:rFonts w:ascii="Times New Roman"/>
                <w:b/>
                <w:bCs/>
                <w:sz w:val="24"/>
                <w:szCs w:val="24"/>
                <w:lang w:bidi="en-US"/>
              </w:rPr>
              <w:t>Reikalavimai įrangai ir gamintojui</w:t>
            </w:r>
          </w:p>
        </w:tc>
      </w:tr>
      <w:tr w:rsidR="00AE5EF9" w:rsidRPr="00457DF5" w14:paraId="7DD275A9" w14:textId="77777777" w:rsidTr="008F2F50">
        <w:tc>
          <w:tcPr>
            <w:tcW w:w="608" w:type="pct"/>
            <w:vAlign w:val="center"/>
          </w:tcPr>
          <w:p w14:paraId="25F5E52B" w14:textId="77777777" w:rsidR="00AE5EF9" w:rsidRPr="00457DF5" w:rsidRDefault="00AE5EF9" w:rsidP="00CF53FD">
            <w:pPr>
              <w:numPr>
                <w:ilvl w:val="1"/>
                <w:numId w:val="6"/>
              </w:numPr>
              <w:pBdr>
                <w:top w:val="none" w:sz="0" w:space="0" w:color="000000"/>
                <w:left w:val="none" w:sz="0" w:space="0" w:color="000000"/>
                <w:bottom w:val="none" w:sz="0" w:space="0" w:color="000000"/>
                <w:right w:val="none" w:sz="0" w:space="0" w:color="000000"/>
                <w:between w:val="none" w:sz="0" w:space="0" w:color="000000"/>
              </w:pBdr>
              <w:tabs>
                <w:tab w:val="left" w:pos="926"/>
              </w:tabs>
              <w:spacing w:after="0" w:line="240" w:lineRule="auto"/>
              <w:ind w:left="57" w:right="57" w:firstLine="0"/>
              <w:contextualSpacing/>
              <w:rPr>
                <w:rFonts w:ascii="Times New Roman"/>
                <w:sz w:val="24"/>
                <w:szCs w:val="24"/>
                <w:lang w:bidi="en-US"/>
              </w:rPr>
            </w:pPr>
          </w:p>
        </w:tc>
        <w:tc>
          <w:tcPr>
            <w:tcW w:w="4392" w:type="pct"/>
            <w:vAlign w:val="center"/>
          </w:tcPr>
          <w:p w14:paraId="656564A2" w14:textId="77777777" w:rsidR="00AE5EF9" w:rsidRPr="00457DF5" w:rsidRDefault="00AE5EF9" w:rsidP="00CF53FD">
            <w:pPr>
              <w:spacing w:after="0" w:line="240" w:lineRule="auto"/>
              <w:jc w:val="both"/>
              <w:rPr>
                <w:rFonts w:ascii="Times New Roman"/>
                <w:sz w:val="24"/>
                <w:szCs w:val="24"/>
                <w:lang w:bidi="en-US"/>
              </w:rPr>
            </w:pPr>
            <w:r w:rsidRPr="00457DF5">
              <w:rPr>
                <w:rFonts w:ascii="Times New Roman"/>
                <w:sz w:val="24"/>
                <w:szCs w:val="24"/>
              </w:rPr>
              <w:t>Negali būti siūloma tokių gamintojų įranga, kurių technologijos nustatytos kaip keliančios grėsmę nacionaliniam saugumui</w:t>
            </w:r>
          </w:p>
        </w:tc>
      </w:tr>
      <w:tr w:rsidR="00AE5EF9" w:rsidRPr="00457DF5" w14:paraId="58AFAEDA" w14:textId="77777777" w:rsidTr="008F2F50">
        <w:tc>
          <w:tcPr>
            <w:tcW w:w="608" w:type="pct"/>
            <w:vAlign w:val="center"/>
          </w:tcPr>
          <w:p w14:paraId="0DF8DA4B" w14:textId="77777777" w:rsidR="00AE5EF9" w:rsidRPr="00457DF5" w:rsidRDefault="00AE5EF9" w:rsidP="00CF53FD">
            <w:pPr>
              <w:numPr>
                <w:ilvl w:val="1"/>
                <w:numId w:val="6"/>
              </w:numPr>
              <w:pBdr>
                <w:top w:val="none" w:sz="0" w:space="0" w:color="000000"/>
                <w:left w:val="none" w:sz="0" w:space="0" w:color="000000"/>
                <w:bottom w:val="none" w:sz="0" w:space="0" w:color="000000"/>
                <w:right w:val="none" w:sz="0" w:space="0" w:color="000000"/>
                <w:between w:val="none" w:sz="0" w:space="0" w:color="000000"/>
              </w:pBdr>
              <w:tabs>
                <w:tab w:val="left" w:pos="926"/>
              </w:tabs>
              <w:spacing w:after="0" w:line="240" w:lineRule="auto"/>
              <w:ind w:left="57" w:right="57" w:firstLine="0"/>
              <w:contextualSpacing/>
              <w:rPr>
                <w:rFonts w:ascii="Times New Roman"/>
                <w:sz w:val="24"/>
                <w:szCs w:val="24"/>
                <w:lang w:bidi="en-US"/>
              </w:rPr>
            </w:pPr>
          </w:p>
        </w:tc>
        <w:tc>
          <w:tcPr>
            <w:tcW w:w="4392" w:type="pct"/>
            <w:vAlign w:val="center"/>
          </w:tcPr>
          <w:p w14:paraId="1EDB3981" w14:textId="77777777" w:rsidR="00AE5EF9" w:rsidRPr="00457DF5" w:rsidRDefault="00AE5EF9" w:rsidP="00CF53FD">
            <w:pPr>
              <w:spacing w:after="0" w:line="240" w:lineRule="auto"/>
              <w:rPr>
                <w:rFonts w:ascii="Times New Roman"/>
                <w:sz w:val="24"/>
                <w:szCs w:val="24"/>
              </w:rPr>
            </w:pPr>
            <w:r w:rsidRPr="00457DF5">
              <w:rPr>
                <w:rFonts w:ascii="Times New Roman" w:eastAsia="Calibri"/>
                <w:sz w:val="24"/>
                <w:szCs w:val="24"/>
              </w:rPr>
              <w:t>Visa perkama įranga turi atitikti Lietuvos Respublikos arba Europos sąjungos teisės aktais patvirtintus ir galiojančius standartus.</w:t>
            </w:r>
            <w:r w:rsidRPr="00457DF5">
              <w:rPr>
                <w:rFonts w:ascii="Times New Roman"/>
                <w:sz w:val="24"/>
                <w:szCs w:val="24"/>
              </w:rPr>
              <w:t xml:space="preserve"> </w:t>
            </w:r>
          </w:p>
          <w:p w14:paraId="5B39BD90" w14:textId="77777777" w:rsidR="00AE5EF9" w:rsidRPr="00457DF5" w:rsidRDefault="00AE5EF9" w:rsidP="00CF53FD">
            <w:pPr>
              <w:spacing w:after="0" w:line="240" w:lineRule="auto"/>
              <w:rPr>
                <w:rFonts w:ascii="Times New Roman"/>
                <w:sz w:val="24"/>
                <w:szCs w:val="24"/>
              </w:rPr>
            </w:pPr>
            <w:r w:rsidRPr="00457DF5">
              <w:rPr>
                <w:rFonts w:ascii="Times New Roman" w:eastAsia="Calibri"/>
                <w:sz w:val="24"/>
                <w:szCs w:val="24"/>
              </w:rPr>
              <w:t xml:space="preserve">Siūloma įranga turi būti nauja, nenaudota ir atitikti techninės specifikacijos sąlygose nurodytus reikalavimus. Gamykliniu būdu atnaujinti „renew“ / „refurbished“ /„remarked“ komponentai neleistini. Negalima siūlyti įrangos, jei gamintojas jai yra paskelbęs gamybos arba palaikymo nutraukimą (EOL). </w:t>
            </w:r>
          </w:p>
          <w:p w14:paraId="512A23E3" w14:textId="77777777" w:rsidR="00AE5EF9" w:rsidRPr="00457DF5" w:rsidRDefault="00AE5EF9" w:rsidP="00CF53FD">
            <w:pPr>
              <w:spacing w:after="0" w:line="240" w:lineRule="auto"/>
              <w:jc w:val="both"/>
              <w:rPr>
                <w:rFonts w:ascii="Times New Roman"/>
                <w:sz w:val="24"/>
                <w:szCs w:val="24"/>
              </w:rPr>
            </w:pPr>
            <w:r w:rsidRPr="00457DF5">
              <w:rPr>
                <w:rFonts w:ascii="Times New Roman" w:eastAsia="Calibri"/>
                <w:sz w:val="24"/>
                <w:szCs w:val="24"/>
              </w:rPr>
              <w:t>Visa perkama įranga privalo būti pateikta originaliame nepažeistame gamintojo įpakavime</w:t>
            </w:r>
          </w:p>
        </w:tc>
      </w:tr>
    </w:tbl>
    <w:p w14:paraId="60052BA9" w14:textId="77777777" w:rsidR="00242F2F" w:rsidRPr="00457DF5" w:rsidRDefault="00242F2F" w:rsidP="00CF53FD">
      <w:pPr>
        <w:spacing w:after="0" w:line="240" w:lineRule="auto"/>
        <w:rPr>
          <w:rFonts w:ascii="Times New Roman"/>
          <w:b/>
          <w:sz w:val="24"/>
          <w:szCs w:val="24"/>
        </w:rPr>
      </w:pPr>
    </w:p>
    <w:p w14:paraId="5A41350B" w14:textId="301214F3" w:rsidR="00AE5EF9" w:rsidRPr="00457DF5" w:rsidRDefault="00242F2F" w:rsidP="00CF53FD">
      <w:pPr>
        <w:spacing w:after="0" w:line="240" w:lineRule="auto"/>
        <w:rPr>
          <w:rFonts w:ascii="Times New Roman"/>
          <w:b/>
          <w:sz w:val="24"/>
          <w:szCs w:val="24"/>
        </w:rPr>
      </w:pPr>
      <w:r w:rsidRPr="00457DF5">
        <w:rPr>
          <w:rFonts w:ascii="Times New Roman"/>
          <w:b/>
          <w:sz w:val="24"/>
          <w:szCs w:val="24"/>
        </w:rPr>
        <w:t xml:space="preserve">                                             </w:t>
      </w:r>
      <w:r w:rsidR="00AE5EF9" w:rsidRPr="00457DF5">
        <w:rPr>
          <w:rFonts w:ascii="Times New Roman"/>
          <w:b/>
          <w:sz w:val="24"/>
          <w:szCs w:val="24"/>
        </w:rPr>
        <w:t>Duomenų perdavimo tinklo komutatorius</w:t>
      </w:r>
    </w:p>
    <w:tbl>
      <w:tblPr>
        <w:tblW w:w="952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8"/>
        <w:gridCol w:w="8363"/>
      </w:tblGrid>
      <w:tr w:rsidR="00AE5EF9" w:rsidRPr="00457DF5" w14:paraId="406664E0" w14:textId="77777777" w:rsidTr="008F2F50">
        <w:trPr>
          <w:tblHeader/>
        </w:trPr>
        <w:tc>
          <w:tcPr>
            <w:tcW w:w="608" w:type="pct"/>
            <w:shd w:val="clear" w:color="auto" w:fill="D9D9D9"/>
            <w:vAlign w:val="center"/>
          </w:tcPr>
          <w:p w14:paraId="129CD2AC" w14:textId="77777777" w:rsidR="00AE5EF9" w:rsidRPr="00457DF5" w:rsidRDefault="00AE5EF9" w:rsidP="00CF53FD">
            <w:pPr>
              <w:spacing w:after="0" w:line="240" w:lineRule="auto"/>
              <w:ind w:left="57" w:right="57"/>
              <w:rPr>
                <w:rFonts w:ascii="Times New Roman"/>
                <w:sz w:val="24"/>
                <w:szCs w:val="24"/>
                <w:lang w:bidi="en-US"/>
              </w:rPr>
            </w:pPr>
            <w:r w:rsidRPr="00457DF5">
              <w:rPr>
                <w:rFonts w:ascii="Times New Roman"/>
                <w:b/>
                <w:sz w:val="24"/>
                <w:szCs w:val="24"/>
                <w:lang w:bidi="en-US"/>
              </w:rPr>
              <w:t>Eil. Nr.</w:t>
            </w:r>
          </w:p>
        </w:tc>
        <w:tc>
          <w:tcPr>
            <w:tcW w:w="4392" w:type="pct"/>
            <w:shd w:val="clear" w:color="auto" w:fill="D9D9D9"/>
            <w:vAlign w:val="center"/>
          </w:tcPr>
          <w:p w14:paraId="254AC4A3" w14:textId="77777777" w:rsidR="00AE5EF9" w:rsidRPr="00457DF5" w:rsidRDefault="00AE5EF9" w:rsidP="00CF53FD">
            <w:pPr>
              <w:spacing w:after="0" w:line="240" w:lineRule="auto"/>
              <w:jc w:val="center"/>
              <w:rPr>
                <w:rFonts w:ascii="Times New Roman"/>
                <w:sz w:val="24"/>
                <w:szCs w:val="24"/>
                <w:lang w:bidi="en-US"/>
              </w:rPr>
            </w:pPr>
            <w:r w:rsidRPr="00457DF5">
              <w:rPr>
                <w:rFonts w:ascii="Times New Roman"/>
                <w:b/>
                <w:sz w:val="24"/>
                <w:szCs w:val="24"/>
                <w:lang w:bidi="en-US"/>
              </w:rPr>
              <w:t>Reikalaujama charakteristika (ne blogiau kaip)</w:t>
            </w:r>
          </w:p>
        </w:tc>
      </w:tr>
      <w:tr w:rsidR="00AE5EF9" w:rsidRPr="00457DF5" w14:paraId="6C9DD6DA" w14:textId="77777777" w:rsidTr="008F2F50">
        <w:tc>
          <w:tcPr>
            <w:tcW w:w="608" w:type="pct"/>
            <w:vAlign w:val="center"/>
          </w:tcPr>
          <w:p w14:paraId="3338C00A" w14:textId="77777777" w:rsidR="00AE5EF9" w:rsidRPr="00457DF5" w:rsidRDefault="00AE5EF9" w:rsidP="009C0A33">
            <w:pPr>
              <w:numPr>
                <w:ilvl w:val="0"/>
                <w:numId w:val="9"/>
              </w:numPr>
              <w:spacing w:after="0" w:line="240" w:lineRule="auto"/>
              <w:ind w:right="57"/>
              <w:contextualSpacing/>
              <w:rPr>
                <w:rFonts w:ascii="Times New Roman"/>
                <w:b/>
                <w:sz w:val="24"/>
                <w:szCs w:val="24"/>
                <w:lang w:bidi="en-US"/>
              </w:rPr>
            </w:pPr>
          </w:p>
        </w:tc>
        <w:tc>
          <w:tcPr>
            <w:tcW w:w="4392" w:type="pct"/>
            <w:vAlign w:val="center"/>
          </w:tcPr>
          <w:p w14:paraId="232C113B" w14:textId="77777777" w:rsidR="00AE5EF9" w:rsidRPr="00457DF5" w:rsidRDefault="00AE5EF9" w:rsidP="00CF53FD">
            <w:pPr>
              <w:spacing w:after="0" w:line="240" w:lineRule="auto"/>
              <w:contextualSpacing/>
              <w:rPr>
                <w:rFonts w:ascii="Times New Roman"/>
                <w:b/>
                <w:bCs/>
                <w:sz w:val="24"/>
                <w:szCs w:val="24"/>
                <w:lang w:bidi="en-US"/>
              </w:rPr>
            </w:pPr>
            <w:r w:rsidRPr="00457DF5">
              <w:rPr>
                <w:rFonts w:ascii="Times New Roman"/>
                <w:b/>
                <w:bCs/>
                <w:sz w:val="24"/>
                <w:szCs w:val="24"/>
                <w:lang w:bidi="en-US"/>
              </w:rPr>
              <w:t>Konstrukcija ir savybės</w:t>
            </w:r>
          </w:p>
        </w:tc>
      </w:tr>
      <w:tr w:rsidR="00AE5EF9" w:rsidRPr="00457DF5" w14:paraId="001B1ED8" w14:textId="77777777" w:rsidTr="008F2F50">
        <w:tc>
          <w:tcPr>
            <w:tcW w:w="608" w:type="pct"/>
            <w:vAlign w:val="center"/>
          </w:tcPr>
          <w:p w14:paraId="7E4861E7" w14:textId="77777777" w:rsidR="00AE5EF9" w:rsidRPr="00457DF5" w:rsidRDefault="00AE5EF9" w:rsidP="009C0A33">
            <w:pPr>
              <w:numPr>
                <w:ilvl w:val="1"/>
                <w:numId w:val="9"/>
              </w:numPr>
              <w:pBdr>
                <w:top w:val="none" w:sz="0" w:space="0" w:color="000000"/>
                <w:left w:val="none" w:sz="0" w:space="0" w:color="000000"/>
                <w:bottom w:val="none" w:sz="0" w:space="0" w:color="000000"/>
                <w:right w:val="none" w:sz="0" w:space="0" w:color="000000"/>
                <w:between w:val="none" w:sz="0" w:space="0" w:color="000000"/>
              </w:pBdr>
              <w:tabs>
                <w:tab w:val="left" w:pos="926"/>
              </w:tabs>
              <w:spacing w:after="0" w:line="240" w:lineRule="auto"/>
              <w:ind w:left="57" w:right="57" w:firstLine="0"/>
              <w:contextualSpacing/>
              <w:rPr>
                <w:rFonts w:ascii="Times New Roman"/>
                <w:sz w:val="24"/>
                <w:szCs w:val="24"/>
                <w:lang w:bidi="en-US"/>
              </w:rPr>
            </w:pPr>
          </w:p>
        </w:tc>
        <w:tc>
          <w:tcPr>
            <w:tcW w:w="4392" w:type="pct"/>
            <w:vAlign w:val="center"/>
          </w:tcPr>
          <w:p w14:paraId="39E0CCBC" w14:textId="77777777" w:rsidR="00AE5EF9" w:rsidRPr="00457DF5" w:rsidRDefault="00AE5EF9" w:rsidP="00CF53FD">
            <w:pPr>
              <w:spacing w:after="0" w:line="240" w:lineRule="auto"/>
              <w:jc w:val="both"/>
              <w:rPr>
                <w:rFonts w:ascii="Times New Roman"/>
                <w:sz w:val="24"/>
                <w:szCs w:val="24"/>
                <w:lang w:bidi="en-US"/>
              </w:rPr>
            </w:pPr>
            <w:r w:rsidRPr="00457DF5">
              <w:rPr>
                <w:rFonts w:ascii="Times New Roman"/>
                <w:sz w:val="24"/>
                <w:szCs w:val="24"/>
                <w:lang w:bidi="en-US"/>
              </w:rPr>
              <w:t>Būtina išvardinti siūlomos įrangos komponentus, jų kiekius, modelius, gamintoją ir produktų kodus. Jeigu siūloma įranga licencijuojama, būtina pateikti licencijų kodus ir trumpą funkcionalumo aprašymą, kurį kiekviena licencija suteikia ir kaip tai atitinka reikalavimus.</w:t>
            </w:r>
          </w:p>
        </w:tc>
      </w:tr>
      <w:tr w:rsidR="00AE5EF9" w:rsidRPr="00457DF5" w14:paraId="3F1B83C0" w14:textId="77777777" w:rsidTr="008F2F50">
        <w:tc>
          <w:tcPr>
            <w:tcW w:w="608" w:type="pct"/>
            <w:vAlign w:val="center"/>
          </w:tcPr>
          <w:p w14:paraId="2B7AF014" w14:textId="77777777" w:rsidR="00AE5EF9" w:rsidRPr="00457DF5" w:rsidRDefault="00AE5EF9" w:rsidP="009C0A33">
            <w:pPr>
              <w:numPr>
                <w:ilvl w:val="1"/>
                <w:numId w:val="9"/>
              </w:numPr>
              <w:pBdr>
                <w:top w:val="none" w:sz="0" w:space="0" w:color="000000"/>
                <w:left w:val="none" w:sz="0" w:space="0" w:color="000000"/>
                <w:bottom w:val="none" w:sz="0" w:space="0" w:color="000000"/>
                <w:right w:val="none" w:sz="0" w:space="0" w:color="000000"/>
                <w:between w:val="none" w:sz="0" w:space="0" w:color="000000"/>
              </w:pBdr>
              <w:tabs>
                <w:tab w:val="left" w:pos="926"/>
              </w:tabs>
              <w:spacing w:after="0" w:line="240" w:lineRule="auto"/>
              <w:ind w:left="57" w:right="57" w:firstLine="0"/>
              <w:contextualSpacing/>
              <w:rPr>
                <w:rFonts w:ascii="Times New Roman"/>
                <w:sz w:val="24"/>
                <w:szCs w:val="24"/>
                <w:lang w:bidi="en-US"/>
              </w:rPr>
            </w:pPr>
          </w:p>
        </w:tc>
        <w:tc>
          <w:tcPr>
            <w:tcW w:w="4392" w:type="pct"/>
            <w:vAlign w:val="center"/>
          </w:tcPr>
          <w:p w14:paraId="2658FE2B" w14:textId="77777777" w:rsidR="00AE5EF9" w:rsidRPr="00457DF5" w:rsidRDefault="00AE5EF9" w:rsidP="00CF53FD">
            <w:pPr>
              <w:spacing w:after="0" w:line="240" w:lineRule="auto"/>
              <w:jc w:val="both"/>
              <w:rPr>
                <w:rFonts w:ascii="Times New Roman"/>
                <w:sz w:val="24"/>
                <w:szCs w:val="24"/>
                <w:lang w:bidi="en-US"/>
              </w:rPr>
            </w:pPr>
            <w:r w:rsidRPr="00457DF5">
              <w:rPr>
                <w:rFonts w:ascii="Times New Roman"/>
                <w:sz w:val="24"/>
                <w:szCs w:val="24"/>
                <w:lang w:bidi="en-US"/>
              </w:rPr>
              <w:t>1U įrenginys, montuojamas į 19” komutacinę spintą, pateikiamas su montavimo detalėmis, montuojamas horizontaliai</w:t>
            </w:r>
          </w:p>
        </w:tc>
      </w:tr>
      <w:tr w:rsidR="00AE5EF9" w:rsidRPr="00457DF5" w14:paraId="2C0FEDCD" w14:textId="77777777" w:rsidTr="008F2F50">
        <w:tc>
          <w:tcPr>
            <w:tcW w:w="608" w:type="pct"/>
            <w:vAlign w:val="center"/>
          </w:tcPr>
          <w:p w14:paraId="1D9A2535" w14:textId="77777777" w:rsidR="00AE5EF9" w:rsidRPr="00457DF5" w:rsidRDefault="00AE5EF9" w:rsidP="009C0A33">
            <w:pPr>
              <w:numPr>
                <w:ilvl w:val="1"/>
                <w:numId w:val="9"/>
              </w:numPr>
              <w:pBdr>
                <w:top w:val="none" w:sz="0" w:space="0" w:color="000000"/>
                <w:left w:val="none" w:sz="0" w:space="0" w:color="000000"/>
                <w:bottom w:val="none" w:sz="0" w:space="0" w:color="000000"/>
                <w:right w:val="none" w:sz="0" w:space="0" w:color="000000"/>
                <w:between w:val="none" w:sz="0" w:space="0" w:color="000000"/>
              </w:pBdr>
              <w:tabs>
                <w:tab w:val="left" w:pos="926"/>
              </w:tabs>
              <w:spacing w:after="0" w:line="240" w:lineRule="auto"/>
              <w:ind w:left="57" w:right="57" w:firstLine="0"/>
              <w:contextualSpacing/>
              <w:rPr>
                <w:rFonts w:ascii="Times New Roman"/>
                <w:sz w:val="24"/>
                <w:szCs w:val="24"/>
                <w:lang w:bidi="en-US"/>
              </w:rPr>
            </w:pPr>
          </w:p>
        </w:tc>
        <w:tc>
          <w:tcPr>
            <w:tcW w:w="4392" w:type="pct"/>
            <w:vAlign w:val="center"/>
          </w:tcPr>
          <w:p w14:paraId="3D922E88" w14:textId="77777777" w:rsidR="00AE5EF9" w:rsidRPr="00457DF5" w:rsidRDefault="00AE5EF9" w:rsidP="00CF53FD">
            <w:pPr>
              <w:spacing w:after="0" w:line="240" w:lineRule="auto"/>
              <w:jc w:val="both"/>
              <w:rPr>
                <w:rFonts w:ascii="Times New Roman"/>
                <w:color w:val="000000"/>
                <w:sz w:val="24"/>
                <w:szCs w:val="24"/>
              </w:rPr>
            </w:pPr>
            <w:r w:rsidRPr="00457DF5">
              <w:rPr>
                <w:rFonts w:ascii="Times New Roman"/>
                <w:color w:val="000000"/>
                <w:sz w:val="24"/>
                <w:szCs w:val="24"/>
              </w:rPr>
              <w:t>El. Maitinimas: 220 V AC</w:t>
            </w:r>
          </w:p>
        </w:tc>
      </w:tr>
      <w:tr w:rsidR="00AE5EF9" w:rsidRPr="00457DF5" w14:paraId="5A2CC094" w14:textId="77777777" w:rsidTr="008F2F50">
        <w:tc>
          <w:tcPr>
            <w:tcW w:w="608" w:type="pct"/>
            <w:vAlign w:val="center"/>
          </w:tcPr>
          <w:p w14:paraId="7A229581" w14:textId="77777777" w:rsidR="00AE5EF9" w:rsidRPr="00457DF5" w:rsidRDefault="00AE5EF9" w:rsidP="009C0A33">
            <w:pPr>
              <w:numPr>
                <w:ilvl w:val="1"/>
                <w:numId w:val="9"/>
              </w:numPr>
              <w:pBdr>
                <w:top w:val="none" w:sz="0" w:space="0" w:color="000000"/>
                <w:left w:val="none" w:sz="0" w:space="0" w:color="000000"/>
                <w:bottom w:val="none" w:sz="0" w:space="0" w:color="000000"/>
                <w:right w:val="none" w:sz="0" w:space="0" w:color="000000"/>
                <w:between w:val="none" w:sz="0" w:space="0" w:color="000000"/>
              </w:pBdr>
              <w:tabs>
                <w:tab w:val="left" w:pos="926"/>
              </w:tabs>
              <w:spacing w:after="0" w:line="240" w:lineRule="auto"/>
              <w:ind w:left="57" w:right="57" w:firstLine="0"/>
              <w:contextualSpacing/>
              <w:rPr>
                <w:rFonts w:ascii="Times New Roman"/>
                <w:sz w:val="24"/>
                <w:szCs w:val="24"/>
                <w:lang w:bidi="en-US"/>
              </w:rPr>
            </w:pPr>
          </w:p>
        </w:tc>
        <w:tc>
          <w:tcPr>
            <w:tcW w:w="4392" w:type="pct"/>
            <w:vAlign w:val="center"/>
          </w:tcPr>
          <w:p w14:paraId="1BCE735F" w14:textId="77777777" w:rsidR="00AE5EF9" w:rsidRPr="00457DF5" w:rsidRDefault="00AE5EF9" w:rsidP="00CF53FD">
            <w:pPr>
              <w:spacing w:after="0" w:line="240" w:lineRule="auto"/>
              <w:rPr>
                <w:rFonts w:ascii="Times New Roman"/>
                <w:color w:val="000000"/>
                <w:spacing w:val="-2"/>
                <w:sz w:val="24"/>
                <w:szCs w:val="24"/>
              </w:rPr>
            </w:pPr>
            <w:r w:rsidRPr="00457DF5">
              <w:rPr>
                <w:rFonts w:ascii="Times New Roman"/>
                <w:color w:val="000000"/>
                <w:spacing w:val="-2"/>
                <w:sz w:val="24"/>
                <w:szCs w:val="24"/>
              </w:rPr>
              <w:t>Valdymo prievadas:</w:t>
            </w:r>
            <w:r w:rsidRPr="00457DF5">
              <w:rPr>
                <w:rFonts w:ascii="Times New Roman"/>
                <w:color w:val="000000"/>
                <w:spacing w:val="-2"/>
                <w:sz w:val="24"/>
                <w:szCs w:val="24"/>
              </w:rPr>
              <w:br/>
              <w:t>Konsolės prievadas RJ45 arba USB tipo</w:t>
            </w:r>
          </w:p>
        </w:tc>
      </w:tr>
      <w:tr w:rsidR="00AE5EF9" w:rsidRPr="00457DF5" w14:paraId="5CB1907F" w14:textId="77777777" w:rsidTr="008F2F50">
        <w:tc>
          <w:tcPr>
            <w:tcW w:w="608" w:type="pct"/>
            <w:vAlign w:val="center"/>
          </w:tcPr>
          <w:p w14:paraId="01E4C908" w14:textId="77777777" w:rsidR="00AE5EF9" w:rsidRPr="00457DF5" w:rsidRDefault="00AE5EF9" w:rsidP="009C0A33">
            <w:pPr>
              <w:numPr>
                <w:ilvl w:val="1"/>
                <w:numId w:val="9"/>
              </w:numPr>
              <w:pBdr>
                <w:top w:val="none" w:sz="0" w:space="0" w:color="000000"/>
                <w:left w:val="none" w:sz="0" w:space="0" w:color="000000"/>
                <w:bottom w:val="none" w:sz="0" w:space="0" w:color="000000"/>
                <w:right w:val="none" w:sz="0" w:space="0" w:color="000000"/>
                <w:between w:val="none" w:sz="0" w:space="0" w:color="000000"/>
              </w:pBdr>
              <w:tabs>
                <w:tab w:val="left" w:pos="926"/>
              </w:tabs>
              <w:spacing w:after="0" w:line="240" w:lineRule="auto"/>
              <w:ind w:left="57" w:right="57" w:firstLine="0"/>
              <w:contextualSpacing/>
              <w:rPr>
                <w:rFonts w:ascii="Times New Roman"/>
                <w:sz w:val="24"/>
                <w:szCs w:val="24"/>
                <w:lang w:bidi="en-US"/>
              </w:rPr>
            </w:pPr>
          </w:p>
        </w:tc>
        <w:tc>
          <w:tcPr>
            <w:tcW w:w="4392" w:type="pct"/>
            <w:vAlign w:val="center"/>
          </w:tcPr>
          <w:p w14:paraId="4100F486" w14:textId="77777777" w:rsidR="00AE5EF9" w:rsidRPr="00457DF5" w:rsidRDefault="00AE5EF9" w:rsidP="00CF53FD">
            <w:pPr>
              <w:spacing w:after="0" w:line="240" w:lineRule="auto"/>
              <w:rPr>
                <w:rFonts w:ascii="Times New Roman"/>
                <w:color w:val="000000"/>
                <w:spacing w:val="-2"/>
                <w:sz w:val="24"/>
                <w:szCs w:val="24"/>
              </w:rPr>
            </w:pPr>
            <w:r w:rsidRPr="00457DF5">
              <w:rPr>
                <w:rFonts w:ascii="Times New Roman"/>
                <w:color w:val="000000"/>
                <w:spacing w:val="-2"/>
                <w:sz w:val="24"/>
                <w:szCs w:val="24"/>
              </w:rPr>
              <w:t>10/100/1000BaseT prievadų su automatiniu greitaveikos atpažinimu ir PoE+ funkcionalumu, (PoE+ arba PoE gali būti naudojama bet kuriame prievade): ne mažiau 24 vnt.</w:t>
            </w:r>
          </w:p>
        </w:tc>
      </w:tr>
      <w:tr w:rsidR="00AE5EF9" w:rsidRPr="00457DF5" w14:paraId="45208728" w14:textId="77777777" w:rsidTr="008F2F50">
        <w:tc>
          <w:tcPr>
            <w:tcW w:w="608" w:type="pct"/>
            <w:vAlign w:val="center"/>
          </w:tcPr>
          <w:p w14:paraId="2301447C" w14:textId="77777777" w:rsidR="00AE5EF9" w:rsidRPr="00457DF5" w:rsidRDefault="00AE5EF9" w:rsidP="009C0A33">
            <w:pPr>
              <w:numPr>
                <w:ilvl w:val="1"/>
                <w:numId w:val="9"/>
              </w:numPr>
              <w:pBdr>
                <w:top w:val="none" w:sz="0" w:space="0" w:color="000000"/>
                <w:left w:val="none" w:sz="0" w:space="0" w:color="000000"/>
                <w:bottom w:val="none" w:sz="0" w:space="0" w:color="000000"/>
                <w:right w:val="none" w:sz="0" w:space="0" w:color="000000"/>
                <w:between w:val="none" w:sz="0" w:space="0" w:color="000000"/>
              </w:pBdr>
              <w:tabs>
                <w:tab w:val="left" w:pos="926"/>
              </w:tabs>
              <w:spacing w:after="0" w:line="240" w:lineRule="auto"/>
              <w:ind w:left="57" w:right="57" w:firstLine="0"/>
              <w:contextualSpacing/>
              <w:rPr>
                <w:rFonts w:ascii="Times New Roman"/>
                <w:sz w:val="24"/>
                <w:szCs w:val="24"/>
                <w:lang w:bidi="en-US"/>
              </w:rPr>
            </w:pPr>
          </w:p>
        </w:tc>
        <w:tc>
          <w:tcPr>
            <w:tcW w:w="4392" w:type="pct"/>
            <w:vAlign w:val="center"/>
          </w:tcPr>
          <w:p w14:paraId="02AD158D" w14:textId="77777777" w:rsidR="00AE5EF9" w:rsidRPr="00457DF5" w:rsidRDefault="00AE5EF9" w:rsidP="00CF53FD">
            <w:pPr>
              <w:spacing w:after="0" w:line="240" w:lineRule="auto"/>
              <w:jc w:val="both"/>
              <w:rPr>
                <w:rFonts w:ascii="Times New Roman"/>
                <w:color w:val="000000"/>
                <w:sz w:val="24"/>
                <w:szCs w:val="24"/>
              </w:rPr>
            </w:pPr>
            <w:r w:rsidRPr="00457DF5">
              <w:rPr>
                <w:rFonts w:ascii="Times New Roman"/>
                <w:color w:val="000000"/>
                <w:sz w:val="24"/>
                <w:szCs w:val="24"/>
              </w:rPr>
              <w:t>Bendra komutatoriaus PoE+ galia:  ne mažiau 370W</w:t>
            </w:r>
          </w:p>
        </w:tc>
      </w:tr>
      <w:tr w:rsidR="00AE5EF9" w:rsidRPr="00457DF5" w14:paraId="7633D7A3" w14:textId="77777777" w:rsidTr="008F2F50">
        <w:tc>
          <w:tcPr>
            <w:tcW w:w="608" w:type="pct"/>
            <w:vAlign w:val="center"/>
          </w:tcPr>
          <w:p w14:paraId="0BEDE792" w14:textId="77777777" w:rsidR="00AE5EF9" w:rsidRPr="00457DF5" w:rsidRDefault="00AE5EF9" w:rsidP="009C0A33">
            <w:pPr>
              <w:numPr>
                <w:ilvl w:val="1"/>
                <w:numId w:val="9"/>
              </w:numPr>
              <w:pBdr>
                <w:top w:val="none" w:sz="0" w:space="0" w:color="000000"/>
                <w:left w:val="none" w:sz="0" w:space="0" w:color="000000"/>
                <w:bottom w:val="none" w:sz="0" w:space="0" w:color="000000"/>
                <w:right w:val="none" w:sz="0" w:space="0" w:color="000000"/>
                <w:between w:val="none" w:sz="0" w:space="0" w:color="000000"/>
              </w:pBdr>
              <w:tabs>
                <w:tab w:val="left" w:pos="926"/>
              </w:tabs>
              <w:spacing w:after="0" w:line="240" w:lineRule="auto"/>
              <w:ind w:left="57" w:right="57" w:firstLine="0"/>
              <w:contextualSpacing/>
              <w:rPr>
                <w:rFonts w:ascii="Times New Roman"/>
                <w:sz w:val="24"/>
                <w:szCs w:val="24"/>
                <w:lang w:bidi="en-US"/>
              </w:rPr>
            </w:pPr>
          </w:p>
        </w:tc>
        <w:tc>
          <w:tcPr>
            <w:tcW w:w="4392" w:type="pct"/>
            <w:vAlign w:val="center"/>
          </w:tcPr>
          <w:p w14:paraId="40D994F2" w14:textId="77777777" w:rsidR="00AE5EF9" w:rsidRPr="00457DF5" w:rsidRDefault="00AE5EF9" w:rsidP="00CF53FD">
            <w:pPr>
              <w:spacing w:after="0" w:line="240" w:lineRule="auto"/>
              <w:jc w:val="both"/>
              <w:rPr>
                <w:rFonts w:ascii="Times New Roman"/>
                <w:color w:val="000000"/>
                <w:sz w:val="24"/>
                <w:szCs w:val="24"/>
              </w:rPr>
            </w:pPr>
            <w:r w:rsidRPr="00457DF5">
              <w:rPr>
                <w:rFonts w:ascii="Times New Roman"/>
                <w:color w:val="000000"/>
                <w:sz w:val="24"/>
                <w:szCs w:val="24"/>
              </w:rPr>
              <w:t>SFP  (1G) prievadų: ne mažiau 2 vnt.</w:t>
            </w:r>
          </w:p>
        </w:tc>
      </w:tr>
      <w:tr w:rsidR="00AE5EF9" w:rsidRPr="00457DF5" w14:paraId="0E6700DF" w14:textId="77777777" w:rsidTr="008F2F50">
        <w:tc>
          <w:tcPr>
            <w:tcW w:w="608" w:type="pct"/>
            <w:vAlign w:val="center"/>
          </w:tcPr>
          <w:p w14:paraId="3DE46C3F" w14:textId="77777777" w:rsidR="00AE5EF9" w:rsidRPr="00457DF5" w:rsidRDefault="00AE5EF9" w:rsidP="009C0A33">
            <w:pPr>
              <w:numPr>
                <w:ilvl w:val="1"/>
                <w:numId w:val="9"/>
              </w:numPr>
              <w:pBdr>
                <w:top w:val="none" w:sz="0" w:space="0" w:color="000000"/>
                <w:left w:val="none" w:sz="0" w:space="0" w:color="000000"/>
                <w:bottom w:val="none" w:sz="0" w:space="0" w:color="000000"/>
                <w:right w:val="none" w:sz="0" w:space="0" w:color="000000"/>
                <w:between w:val="none" w:sz="0" w:space="0" w:color="000000"/>
              </w:pBdr>
              <w:tabs>
                <w:tab w:val="left" w:pos="926"/>
              </w:tabs>
              <w:spacing w:after="0" w:line="240" w:lineRule="auto"/>
              <w:ind w:left="57" w:right="57" w:firstLine="0"/>
              <w:contextualSpacing/>
              <w:rPr>
                <w:rFonts w:ascii="Times New Roman"/>
                <w:sz w:val="24"/>
                <w:szCs w:val="24"/>
                <w:lang w:bidi="en-US"/>
              </w:rPr>
            </w:pPr>
          </w:p>
        </w:tc>
        <w:tc>
          <w:tcPr>
            <w:tcW w:w="4392" w:type="pct"/>
            <w:vAlign w:val="center"/>
          </w:tcPr>
          <w:p w14:paraId="7F19733E" w14:textId="77777777" w:rsidR="00AE5EF9" w:rsidRPr="00457DF5" w:rsidRDefault="00AE5EF9" w:rsidP="00CF53FD">
            <w:pPr>
              <w:spacing w:after="0" w:line="240" w:lineRule="auto"/>
              <w:jc w:val="both"/>
              <w:rPr>
                <w:rFonts w:ascii="Times New Roman"/>
                <w:color w:val="000000"/>
                <w:sz w:val="24"/>
                <w:szCs w:val="24"/>
              </w:rPr>
            </w:pPr>
            <w:r w:rsidRPr="00457DF5">
              <w:rPr>
                <w:rFonts w:ascii="Times New Roman"/>
                <w:color w:val="000000"/>
                <w:sz w:val="24"/>
                <w:szCs w:val="24"/>
              </w:rPr>
              <w:t>MAC adresų lentelės dydis: ne mažiau kaip 32000 įrašų</w:t>
            </w:r>
          </w:p>
        </w:tc>
      </w:tr>
      <w:tr w:rsidR="00AE5EF9" w:rsidRPr="00457DF5" w14:paraId="4FF53BBC" w14:textId="77777777" w:rsidTr="008F2F50">
        <w:tc>
          <w:tcPr>
            <w:tcW w:w="608" w:type="pct"/>
            <w:vAlign w:val="center"/>
          </w:tcPr>
          <w:p w14:paraId="20991B7E" w14:textId="77777777" w:rsidR="00AE5EF9" w:rsidRPr="00457DF5" w:rsidRDefault="00AE5EF9" w:rsidP="009C0A33">
            <w:pPr>
              <w:numPr>
                <w:ilvl w:val="1"/>
                <w:numId w:val="9"/>
              </w:numPr>
              <w:pBdr>
                <w:top w:val="none" w:sz="0" w:space="0" w:color="000000"/>
                <w:left w:val="none" w:sz="0" w:space="0" w:color="000000"/>
                <w:bottom w:val="none" w:sz="0" w:space="0" w:color="000000"/>
                <w:right w:val="none" w:sz="0" w:space="0" w:color="000000"/>
                <w:between w:val="none" w:sz="0" w:space="0" w:color="000000"/>
              </w:pBdr>
              <w:tabs>
                <w:tab w:val="left" w:pos="926"/>
              </w:tabs>
              <w:spacing w:after="0" w:line="240" w:lineRule="auto"/>
              <w:ind w:left="57" w:right="57" w:firstLine="0"/>
              <w:contextualSpacing/>
              <w:rPr>
                <w:rFonts w:ascii="Times New Roman"/>
                <w:sz w:val="24"/>
                <w:szCs w:val="24"/>
                <w:lang w:bidi="en-US"/>
              </w:rPr>
            </w:pPr>
          </w:p>
        </w:tc>
        <w:tc>
          <w:tcPr>
            <w:tcW w:w="4392" w:type="pct"/>
            <w:vAlign w:val="center"/>
          </w:tcPr>
          <w:p w14:paraId="2CC07842" w14:textId="77777777" w:rsidR="00AE5EF9" w:rsidRPr="00457DF5" w:rsidRDefault="00AE5EF9" w:rsidP="00CF53FD">
            <w:pPr>
              <w:spacing w:after="0" w:line="240" w:lineRule="auto"/>
              <w:rPr>
                <w:rFonts w:ascii="Times New Roman"/>
                <w:color w:val="000000"/>
                <w:sz w:val="24"/>
                <w:szCs w:val="24"/>
              </w:rPr>
            </w:pPr>
            <w:r w:rsidRPr="00457DF5">
              <w:rPr>
                <w:rFonts w:ascii="Times New Roman"/>
                <w:color w:val="000000"/>
                <w:sz w:val="24"/>
                <w:szCs w:val="24"/>
              </w:rPr>
              <w:t>Standartų palaikymas:</w:t>
            </w:r>
          </w:p>
          <w:p w14:paraId="6ED23A64" w14:textId="77777777" w:rsidR="00AE5EF9" w:rsidRPr="00457DF5" w:rsidRDefault="00AE5EF9" w:rsidP="00CF53FD">
            <w:pPr>
              <w:spacing w:after="0" w:line="240" w:lineRule="auto"/>
              <w:rPr>
                <w:rFonts w:ascii="Times New Roman"/>
                <w:color w:val="000000"/>
                <w:sz w:val="24"/>
                <w:szCs w:val="24"/>
              </w:rPr>
            </w:pPr>
            <w:r w:rsidRPr="00457DF5">
              <w:rPr>
                <w:rFonts w:ascii="Times New Roman"/>
                <w:color w:val="000000"/>
                <w:sz w:val="24"/>
                <w:szCs w:val="24"/>
              </w:rPr>
              <w:t>- Naudojami protokolai: STP (IEEE 802.1D), RSTP (IEEE 802.1w), MSTP (802.1s).</w:t>
            </w:r>
          </w:p>
          <w:p w14:paraId="1216F3EF" w14:textId="77777777" w:rsidR="00AE5EF9" w:rsidRPr="00457DF5" w:rsidRDefault="00AE5EF9" w:rsidP="00CF53FD">
            <w:pPr>
              <w:spacing w:after="0" w:line="240" w:lineRule="auto"/>
              <w:rPr>
                <w:rFonts w:ascii="Times New Roman"/>
                <w:color w:val="000000"/>
                <w:sz w:val="24"/>
                <w:szCs w:val="24"/>
              </w:rPr>
            </w:pPr>
            <w:r w:rsidRPr="00457DF5">
              <w:rPr>
                <w:rFonts w:ascii="Times New Roman"/>
                <w:color w:val="000000"/>
                <w:sz w:val="24"/>
                <w:szCs w:val="24"/>
              </w:rPr>
              <w:t>- 802.1s Multiple Spanning tree protokolo palaikymas.</w:t>
            </w:r>
          </w:p>
          <w:p w14:paraId="1598D6FE" w14:textId="77777777" w:rsidR="00AE5EF9" w:rsidRPr="00457DF5" w:rsidRDefault="00AE5EF9" w:rsidP="00CF53FD">
            <w:pPr>
              <w:spacing w:after="0" w:line="240" w:lineRule="auto"/>
              <w:rPr>
                <w:rFonts w:ascii="Times New Roman"/>
                <w:color w:val="000000"/>
                <w:sz w:val="24"/>
                <w:szCs w:val="24"/>
              </w:rPr>
            </w:pPr>
            <w:r w:rsidRPr="00457DF5">
              <w:rPr>
                <w:rFonts w:ascii="Times New Roman"/>
                <w:color w:val="000000"/>
                <w:sz w:val="24"/>
                <w:szCs w:val="24"/>
              </w:rPr>
              <w:t>- IEEE 802.3ad Link Aggregation Control Protocol (LACP) 802.1ab (Link Layer Discovery Protocol) protokolo palaikymas, LLDP-MED (media endpoint discovery).</w:t>
            </w:r>
          </w:p>
          <w:p w14:paraId="237C8679" w14:textId="77777777" w:rsidR="00AE5EF9" w:rsidRPr="00457DF5" w:rsidRDefault="00AE5EF9" w:rsidP="00CF53FD">
            <w:pPr>
              <w:spacing w:after="0" w:line="240" w:lineRule="auto"/>
              <w:rPr>
                <w:rFonts w:ascii="Times New Roman"/>
                <w:color w:val="000000"/>
                <w:sz w:val="24"/>
                <w:szCs w:val="24"/>
              </w:rPr>
            </w:pPr>
            <w:r w:rsidRPr="00457DF5">
              <w:rPr>
                <w:rFonts w:ascii="Times New Roman"/>
                <w:color w:val="000000"/>
                <w:sz w:val="24"/>
                <w:szCs w:val="24"/>
              </w:rPr>
              <w:t>- IEEE 802.1v (protocol VLAN) palaikymas.</w:t>
            </w:r>
          </w:p>
          <w:p w14:paraId="7B3F8C45" w14:textId="77777777" w:rsidR="00AE5EF9" w:rsidRPr="00457DF5" w:rsidRDefault="00AE5EF9" w:rsidP="00CF53FD">
            <w:pPr>
              <w:spacing w:after="0" w:line="240" w:lineRule="auto"/>
              <w:rPr>
                <w:rFonts w:ascii="Times New Roman"/>
                <w:color w:val="000000"/>
                <w:sz w:val="24"/>
                <w:szCs w:val="24"/>
              </w:rPr>
            </w:pPr>
            <w:r w:rsidRPr="00457DF5">
              <w:rPr>
                <w:rFonts w:ascii="Times New Roman"/>
                <w:color w:val="000000"/>
                <w:sz w:val="24"/>
                <w:szCs w:val="24"/>
              </w:rPr>
              <w:t>- CoA palaikymas</w:t>
            </w:r>
          </w:p>
        </w:tc>
      </w:tr>
      <w:tr w:rsidR="00AE5EF9" w:rsidRPr="00457DF5" w14:paraId="7F42FDB9" w14:textId="77777777" w:rsidTr="008F2F50">
        <w:tc>
          <w:tcPr>
            <w:tcW w:w="608" w:type="pct"/>
            <w:vAlign w:val="center"/>
          </w:tcPr>
          <w:p w14:paraId="0E018121" w14:textId="77777777" w:rsidR="00AE5EF9" w:rsidRPr="00457DF5" w:rsidRDefault="00AE5EF9" w:rsidP="009C0A33">
            <w:pPr>
              <w:numPr>
                <w:ilvl w:val="1"/>
                <w:numId w:val="9"/>
              </w:numPr>
              <w:pBdr>
                <w:top w:val="none" w:sz="0" w:space="0" w:color="000000"/>
                <w:left w:val="none" w:sz="0" w:space="0" w:color="000000"/>
                <w:bottom w:val="none" w:sz="0" w:space="0" w:color="000000"/>
                <w:right w:val="none" w:sz="0" w:space="0" w:color="000000"/>
                <w:between w:val="none" w:sz="0" w:space="0" w:color="000000"/>
              </w:pBdr>
              <w:tabs>
                <w:tab w:val="left" w:pos="926"/>
              </w:tabs>
              <w:spacing w:after="0" w:line="240" w:lineRule="auto"/>
              <w:ind w:left="57" w:right="57" w:firstLine="0"/>
              <w:contextualSpacing/>
              <w:rPr>
                <w:rFonts w:ascii="Times New Roman"/>
                <w:sz w:val="24"/>
                <w:szCs w:val="24"/>
                <w:lang w:bidi="en-US"/>
              </w:rPr>
            </w:pPr>
          </w:p>
        </w:tc>
        <w:tc>
          <w:tcPr>
            <w:tcW w:w="4392" w:type="pct"/>
            <w:vAlign w:val="center"/>
          </w:tcPr>
          <w:p w14:paraId="6AC37CB1" w14:textId="77777777" w:rsidR="00AE5EF9" w:rsidRPr="00457DF5" w:rsidRDefault="00AE5EF9" w:rsidP="00CF53FD">
            <w:pPr>
              <w:spacing w:after="0" w:line="240" w:lineRule="auto"/>
              <w:rPr>
                <w:rFonts w:ascii="Times New Roman"/>
                <w:sz w:val="24"/>
                <w:szCs w:val="24"/>
                <w:lang w:bidi="en-US"/>
              </w:rPr>
            </w:pPr>
            <w:r w:rsidRPr="00457DF5">
              <w:rPr>
                <w:rFonts w:ascii="Times New Roman"/>
                <w:sz w:val="24"/>
                <w:szCs w:val="24"/>
                <w:lang w:bidi="en-US"/>
              </w:rPr>
              <w:t>Virtualių tinklų palaikymas:</w:t>
            </w:r>
          </w:p>
          <w:p w14:paraId="68938ADC" w14:textId="77777777" w:rsidR="00AE5EF9" w:rsidRPr="00457DF5" w:rsidRDefault="00AE5EF9" w:rsidP="00CF53FD">
            <w:pPr>
              <w:spacing w:after="0" w:line="240" w:lineRule="auto"/>
              <w:rPr>
                <w:rFonts w:ascii="Times New Roman"/>
                <w:sz w:val="24"/>
                <w:szCs w:val="24"/>
                <w:lang w:bidi="en-US"/>
              </w:rPr>
            </w:pPr>
            <w:r w:rsidRPr="00457DF5">
              <w:rPr>
                <w:rFonts w:ascii="Times New Roman"/>
                <w:sz w:val="24"/>
                <w:szCs w:val="24"/>
                <w:lang w:bidi="en-US"/>
              </w:rPr>
              <w:t>VLAN ir kadrų žymėjimo (angl. tagging) palaikymas pilnai turi atitikti  802.1Q standartą ir palaikyti ne mažiau kaip 2000 VLAN‘ų vienu metu</w:t>
            </w:r>
          </w:p>
        </w:tc>
      </w:tr>
      <w:tr w:rsidR="00AE5EF9" w:rsidRPr="00457DF5" w14:paraId="654DE13F" w14:textId="77777777" w:rsidTr="008F2F50">
        <w:tc>
          <w:tcPr>
            <w:tcW w:w="608" w:type="pct"/>
            <w:vAlign w:val="center"/>
          </w:tcPr>
          <w:p w14:paraId="480CA050" w14:textId="77777777" w:rsidR="00AE5EF9" w:rsidRPr="00457DF5" w:rsidRDefault="00AE5EF9" w:rsidP="009C0A33">
            <w:pPr>
              <w:numPr>
                <w:ilvl w:val="1"/>
                <w:numId w:val="9"/>
              </w:numPr>
              <w:pBdr>
                <w:top w:val="none" w:sz="0" w:space="0" w:color="000000"/>
                <w:left w:val="none" w:sz="0" w:space="0" w:color="000000"/>
                <w:bottom w:val="none" w:sz="0" w:space="0" w:color="000000"/>
                <w:right w:val="none" w:sz="0" w:space="0" w:color="000000"/>
                <w:between w:val="none" w:sz="0" w:space="0" w:color="000000"/>
              </w:pBdr>
              <w:tabs>
                <w:tab w:val="left" w:pos="926"/>
              </w:tabs>
              <w:spacing w:after="0" w:line="240" w:lineRule="auto"/>
              <w:ind w:left="57" w:right="57" w:firstLine="0"/>
              <w:contextualSpacing/>
              <w:rPr>
                <w:rFonts w:ascii="Times New Roman"/>
                <w:sz w:val="24"/>
                <w:szCs w:val="24"/>
                <w:lang w:bidi="en-US"/>
              </w:rPr>
            </w:pPr>
          </w:p>
        </w:tc>
        <w:tc>
          <w:tcPr>
            <w:tcW w:w="4392" w:type="pct"/>
            <w:vAlign w:val="center"/>
          </w:tcPr>
          <w:p w14:paraId="276EEB84" w14:textId="77777777" w:rsidR="00AE5EF9" w:rsidRPr="00457DF5" w:rsidRDefault="00AE5EF9" w:rsidP="00CF53FD">
            <w:pPr>
              <w:spacing w:after="0" w:line="240" w:lineRule="auto"/>
              <w:jc w:val="both"/>
              <w:rPr>
                <w:rFonts w:ascii="Times New Roman"/>
                <w:color w:val="000000"/>
                <w:sz w:val="24"/>
                <w:szCs w:val="24"/>
              </w:rPr>
            </w:pPr>
            <w:r w:rsidRPr="00457DF5">
              <w:rPr>
                <w:rFonts w:ascii="Times New Roman"/>
                <w:color w:val="000000"/>
                <w:sz w:val="24"/>
                <w:szCs w:val="24"/>
              </w:rPr>
              <w:t>Virtualių tinklų identifikatorių: ne mažiau 4000 VLAN ID</w:t>
            </w:r>
          </w:p>
        </w:tc>
      </w:tr>
      <w:tr w:rsidR="00AE5EF9" w:rsidRPr="00457DF5" w14:paraId="0022F234" w14:textId="77777777" w:rsidTr="008F2F50">
        <w:tc>
          <w:tcPr>
            <w:tcW w:w="608" w:type="pct"/>
            <w:vAlign w:val="center"/>
          </w:tcPr>
          <w:p w14:paraId="77C713DC" w14:textId="77777777" w:rsidR="00AE5EF9" w:rsidRPr="00457DF5" w:rsidRDefault="00AE5EF9" w:rsidP="009C0A33">
            <w:pPr>
              <w:numPr>
                <w:ilvl w:val="1"/>
                <w:numId w:val="9"/>
              </w:numPr>
              <w:pBdr>
                <w:top w:val="none" w:sz="0" w:space="0" w:color="000000"/>
                <w:left w:val="none" w:sz="0" w:space="0" w:color="000000"/>
                <w:bottom w:val="none" w:sz="0" w:space="0" w:color="000000"/>
                <w:right w:val="none" w:sz="0" w:space="0" w:color="000000"/>
                <w:between w:val="none" w:sz="0" w:space="0" w:color="000000"/>
              </w:pBdr>
              <w:tabs>
                <w:tab w:val="left" w:pos="926"/>
              </w:tabs>
              <w:spacing w:after="0" w:line="240" w:lineRule="auto"/>
              <w:ind w:left="57" w:right="57" w:firstLine="0"/>
              <w:contextualSpacing/>
              <w:rPr>
                <w:rFonts w:ascii="Times New Roman"/>
                <w:sz w:val="24"/>
                <w:szCs w:val="24"/>
                <w:lang w:bidi="en-US"/>
              </w:rPr>
            </w:pPr>
          </w:p>
        </w:tc>
        <w:tc>
          <w:tcPr>
            <w:tcW w:w="4392" w:type="pct"/>
            <w:vAlign w:val="center"/>
          </w:tcPr>
          <w:p w14:paraId="2B51E74B" w14:textId="77777777" w:rsidR="00AE5EF9" w:rsidRPr="00457DF5" w:rsidRDefault="00AE5EF9" w:rsidP="00CF53FD">
            <w:pPr>
              <w:spacing w:after="0" w:line="240" w:lineRule="auto"/>
              <w:jc w:val="both"/>
              <w:rPr>
                <w:rFonts w:ascii="Times New Roman"/>
                <w:color w:val="000000"/>
                <w:sz w:val="24"/>
                <w:szCs w:val="24"/>
              </w:rPr>
            </w:pPr>
            <w:r w:rsidRPr="00457DF5">
              <w:rPr>
                <w:rFonts w:ascii="Times New Roman"/>
                <w:color w:val="000000"/>
                <w:sz w:val="24"/>
                <w:szCs w:val="24"/>
              </w:rPr>
              <w:t>Maršrutų lentelės dydis: ne mažiau kaip 2000 (IPv4) arba 1000 (IPv6)</w:t>
            </w:r>
          </w:p>
        </w:tc>
      </w:tr>
      <w:tr w:rsidR="00AE5EF9" w:rsidRPr="00457DF5" w14:paraId="356D196E" w14:textId="77777777" w:rsidTr="008F2F50">
        <w:tc>
          <w:tcPr>
            <w:tcW w:w="608" w:type="pct"/>
            <w:vAlign w:val="center"/>
          </w:tcPr>
          <w:p w14:paraId="57B27314" w14:textId="77777777" w:rsidR="00AE5EF9" w:rsidRPr="00457DF5" w:rsidRDefault="00AE5EF9" w:rsidP="009C0A33">
            <w:pPr>
              <w:numPr>
                <w:ilvl w:val="1"/>
                <w:numId w:val="9"/>
              </w:numPr>
              <w:pBdr>
                <w:top w:val="none" w:sz="0" w:space="0" w:color="000000"/>
                <w:left w:val="none" w:sz="0" w:space="0" w:color="000000"/>
                <w:bottom w:val="none" w:sz="0" w:space="0" w:color="000000"/>
                <w:right w:val="none" w:sz="0" w:space="0" w:color="000000"/>
                <w:between w:val="none" w:sz="0" w:space="0" w:color="000000"/>
              </w:pBdr>
              <w:tabs>
                <w:tab w:val="left" w:pos="926"/>
              </w:tabs>
              <w:spacing w:after="0" w:line="240" w:lineRule="auto"/>
              <w:ind w:left="57" w:right="57" w:firstLine="0"/>
              <w:contextualSpacing/>
              <w:rPr>
                <w:rFonts w:ascii="Times New Roman"/>
                <w:sz w:val="24"/>
                <w:szCs w:val="24"/>
                <w:lang w:bidi="en-US"/>
              </w:rPr>
            </w:pPr>
          </w:p>
        </w:tc>
        <w:tc>
          <w:tcPr>
            <w:tcW w:w="4392" w:type="pct"/>
            <w:vAlign w:val="center"/>
          </w:tcPr>
          <w:p w14:paraId="73F5BD53" w14:textId="77777777" w:rsidR="00AE5EF9" w:rsidRPr="00457DF5" w:rsidRDefault="00AE5EF9" w:rsidP="00CF53FD">
            <w:pPr>
              <w:spacing w:after="0" w:line="240" w:lineRule="auto"/>
              <w:rPr>
                <w:rFonts w:ascii="Times New Roman"/>
                <w:color w:val="000000"/>
                <w:sz w:val="24"/>
                <w:szCs w:val="24"/>
              </w:rPr>
            </w:pPr>
            <w:r w:rsidRPr="00457DF5">
              <w:rPr>
                <w:rFonts w:ascii="Times New Roman"/>
                <w:color w:val="000000"/>
                <w:sz w:val="24"/>
                <w:szCs w:val="24"/>
              </w:rPr>
              <w:t>Maršrutizuojantys protokolai (IPv4/IPv6):</w:t>
            </w:r>
            <w:r w:rsidRPr="00457DF5">
              <w:rPr>
                <w:rFonts w:ascii="Times New Roman"/>
                <w:color w:val="000000"/>
                <w:sz w:val="24"/>
                <w:szCs w:val="24"/>
              </w:rPr>
              <w:br/>
              <w:t>Naudojami protokolai: statinis maršrutizavimas, RIP, OSPFv3</w:t>
            </w:r>
          </w:p>
        </w:tc>
      </w:tr>
      <w:tr w:rsidR="00AE5EF9" w:rsidRPr="00457DF5" w14:paraId="4A6B2294" w14:textId="77777777" w:rsidTr="008F2F50">
        <w:tc>
          <w:tcPr>
            <w:tcW w:w="608" w:type="pct"/>
            <w:vAlign w:val="center"/>
          </w:tcPr>
          <w:p w14:paraId="3575699A" w14:textId="77777777" w:rsidR="00AE5EF9" w:rsidRPr="00457DF5" w:rsidRDefault="00AE5EF9" w:rsidP="009C0A33">
            <w:pPr>
              <w:numPr>
                <w:ilvl w:val="1"/>
                <w:numId w:val="9"/>
              </w:numPr>
              <w:pBdr>
                <w:top w:val="none" w:sz="0" w:space="0" w:color="000000"/>
                <w:left w:val="none" w:sz="0" w:space="0" w:color="000000"/>
                <w:bottom w:val="none" w:sz="0" w:space="0" w:color="000000"/>
                <w:right w:val="none" w:sz="0" w:space="0" w:color="000000"/>
                <w:between w:val="none" w:sz="0" w:space="0" w:color="000000"/>
              </w:pBdr>
              <w:tabs>
                <w:tab w:val="left" w:pos="926"/>
              </w:tabs>
              <w:spacing w:after="0" w:line="240" w:lineRule="auto"/>
              <w:ind w:left="57" w:right="57" w:firstLine="0"/>
              <w:contextualSpacing/>
              <w:rPr>
                <w:rFonts w:ascii="Times New Roman"/>
                <w:sz w:val="24"/>
                <w:szCs w:val="24"/>
                <w:lang w:bidi="en-US"/>
              </w:rPr>
            </w:pPr>
          </w:p>
        </w:tc>
        <w:tc>
          <w:tcPr>
            <w:tcW w:w="4392" w:type="pct"/>
            <w:vAlign w:val="center"/>
          </w:tcPr>
          <w:p w14:paraId="74610E36" w14:textId="77777777" w:rsidR="00AE5EF9" w:rsidRPr="00457DF5" w:rsidRDefault="00AE5EF9" w:rsidP="00CF53FD">
            <w:pPr>
              <w:spacing w:after="0" w:line="240" w:lineRule="auto"/>
              <w:rPr>
                <w:rFonts w:ascii="Times New Roman"/>
                <w:color w:val="000000"/>
                <w:spacing w:val="-2"/>
                <w:sz w:val="24"/>
                <w:szCs w:val="24"/>
              </w:rPr>
            </w:pPr>
            <w:r w:rsidRPr="00457DF5">
              <w:rPr>
                <w:rFonts w:ascii="Times New Roman"/>
                <w:color w:val="000000"/>
                <w:spacing w:val="-2"/>
                <w:sz w:val="24"/>
                <w:szCs w:val="24"/>
              </w:rPr>
              <w:t>Loginis patikimumas:</w:t>
            </w:r>
            <w:r w:rsidRPr="00457DF5">
              <w:rPr>
                <w:rFonts w:ascii="Times New Roman"/>
                <w:color w:val="000000"/>
                <w:spacing w:val="-2"/>
                <w:sz w:val="24"/>
                <w:szCs w:val="24"/>
              </w:rPr>
              <w:br/>
              <w:t>L3 loginio dubliavimo protokolas VRRPv2/v3 (Virtual Router Redundancy Protocol): rezervuotos maršrutizatorių grupės sudarymui.</w:t>
            </w:r>
          </w:p>
        </w:tc>
      </w:tr>
      <w:tr w:rsidR="00AE5EF9" w:rsidRPr="00457DF5" w14:paraId="12C70B32" w14:textId="77777777" w:rsidTr="008F2F50">
        <w:tc>
          <w:tcPr>
            <w:tcW w:w="608" w:type="pct"/>
            <w:vAlign w:val="center"/>
          </w:tcPr>
          <w:p w14:paraId="0B1A7670" w14:textId="77777777" w:rsidR="00AE5EF9" w:rsidRPr="00457DF5" w:rsidRDefault="00AE5EF9" w:rsidP="009C0A33">
            <w:pPr>
              <w:numPr>
                <w:ilvl w:val="1"/>
                <w:numId w:val="9"/>
              </w:numPr>
              <w:pBdr>
                <w:top w:val="none" w:sz="0" w:space="0" w:color="000000"/>
                <w:left w:val="none" w:sz="0" w:space="0" w:color="000000"/>
                <w:bottom w:val="none" w:sz="0" w:space="0" w:color="000000"/>
                <w:right w:val="none" w:sz="0" w:space="0" w:color="000000"/>
                <w:between w:val="none" w:sz="0" w:space="0" w:color="000000"/>
              </w:pBdr>
              <w:tabs>
                <w:tab w:val="left" w:pos="926"/>
              </w:tabs>
              <w:spacing w:after="0" w:line="240" w:lineRule="auto"/>
              <w:ind w:left="57" w:right="57" w:firstLine="0"/>
              <w:contextualSpacing/>
              <w:rPr>
                <w:rFonts w:ascii="Times New Roman"/>
                <w:sz w:val="24"/>
                <w:szCs w:val="24"/>
                <w:lang w:bidi="en-US"/>
              </w:rPr>
            </w:pPr>
          </w:p>
        </w:tc>
        <w:tc>
          <w:tcPr>
            <w:tcW w:w="4392" w:type="pct"/>
            <w:vAlign w:val="center"/>
          </w:tcPr>
          <w:p w14:paraId="113E6508" w14:textId="77777777" w:rsidR="00AE5EF9" w:rsidRPr="00457DF5" w:rsidRDefault="00AE5EF9" w:rsidP="00CF53FD">
            <w:pPr>
              <w:spacing w:after="0" w:line="240" w:lineRule="auto"/>
              <w:rPr>
                <w:rFonts w:ascii="Times New Roman"/>
                <w:color w:val="000000"/>
                <w:spacing w:val="-5"/>
                <w:sz w:val="24"/>
                <w:szCs w:val="24"/>
              </w:rPr>
            </w:pPr>
            <w:r w:rsidRPr="00457DF5">
              <w:rPr>
                <w:rFonts w:ascii="Times New Roman"/>
                <w:color w:val="000000"/>
                <w:spacing w:val="-5"/>
                <w:sz w:val="24"/>
                <w:szCs w:val="24"/>
              </w:rPr>
              <w:t>Saugumo funkcijos:</w:t>
            </w:r>
          </w:p>
          <w:p w14:paraId="21B69C2E" w14:textId="77777777" w:rsidR="00AE5EF9" w:rsidRPr="00457DF5" w:rsidRDefault="00AE5EF9" w:rsidP="00CF53FD">
            <w:pPr>
              <w:spacing w:after="0" w:line="240" w:lineRule="auto"/>
              <w:rPr>
                <w:rFonts w:ascii="Times New Roman"/>
                <w:color w:val="000000"/>
                <w:spacing w:val="-5"/>
                <w:sz w:val="24"/>
                <w:szCs w:val="24"/>
              </w:rPr>
            </w:pPr>
            <w:r w:rsidRPr="00457DF5">
              <w:rPr>
                <w:rFonts w:ascii="Times New Roman"/>
                <w:color w:val="000000"/>
                <w:spacing w:val="-5"/>
                <w:sz w:val="24"/>
                <w:szCs w:val="24"/>
              </w:rPr>
              <w:t xml:space="preserve">- Access Control Lists (ACL), priskiriami prievadui su galimybe nurodyti  L3/L4 parametrus; </w:t>
            </w:r>
          </w:p>
          <w:p w14:paraId="759253FE" w14:textId="77777777" w:rsidR="00AE5EF9" w:rsidRPr="00457DF5" w:rsidRDefault="00AE5EF9" w:rsidP="00CF53FD">
            <w:pPr>
              <w:spacing w:after="0" w:line="240" w:lineRule="auto"/>
              <w:rPr>
                <w:rFonts w:ascii="Times New Roman"/>
                <w:color w:val="000000"/>
                <w:spacing w:val="-5"/>
                <w:sz w:val="24"/>
                <w:szCs w:val="24"/>
              </w:rPr>
            </w:pPr>
            <w:r w:rsidRPr="00457DF5">
              <w:rPr>
                <w:rFonts w:ascii="Times New Roman"/>
                <w:color w:val="000000"/>
                <w:spacing w:val="-5"/>
                <w:sz w:val="24"/>
                <w:szCs w:val="24"/>
              </w:rPr>
              <w:t xml:space="preserve">- naudotojų autentikavimo metodai: IEEE 802.1X, Web-based ir MAC-based; </w:t>
            </w:r>
          </w:p>
          <w:p w14:paraId="09AD3BD3" w14:textId="77777777" w:rsidR="00AE5EF9" w:rsidRPr="00457DF5" w:rsidRDefault="00AE5EF9" w:rsidP="00CF53FD">
            <w:pPr>
              <w:spacing w:after="0" w:line="240" w:lineRule="auto"/>
              <w:rPr>
                <w:rFonts w:ascii="Times New Roman"/>
                <w:color w:val="000000"/>
                <w:spacing w:val="-5"/>
                <w:sz w:val="24"/>
                <w:szCs w:val="24"/>
              </w:rPr>
            </w:pPr>
            <w:r w:rsidRPr="00457DF5">
              <w:rPr>
                <w:rFonts w:ascii="Times New Roman"/>
                <w:color w:val="000000"/>
                <w:spacing w:val="-5"/>
                <w:sz w:val="24"/>
                <w:szCs w:val="24"/>
              </w:rPr>
              <w:t xml:space="preserve">- galimybė autentifikuoti naudotojus skirtingais būdais: WEB autentifikacija, MAC autentifikacija ir 802.1X autentifikacija tame pačiame prievade. Automatinis perėjimas prie kito autentikavimo būdo vienam nepavykus; </w:t>
            </w:r>
          </w:p>
          <w:p w14:paraId="55DCCD91" w14:textId="77777777" w:rsidR="00AE5EF9" w:rsidRPr="00457DF5" w:rsidRDefault="00AE5EF9" w:rsidP="00CF53FD">
            <w:pPr>
              <w:spacing w:after="0" w:line="240" w:lineRule="auto"/>
              <w:rPr>
                <w:rFonts w:ascii="Times New Roman"/>
                <w:color w:val="000000"/>
                <w:spacing w:val="-5"/>
                <w:sz w:val="24"/>
                <w:szCs w:val="24"/>
              </w:rPr>
            </w:pPr>
            <w:r w:rsidRPr="00457DF5">
              <w:rPr>
                <w:rFonts w:ascii="Times New Roman"/>
                <w:color w:val="000000"/>
                <w:spacing w:val="-5"/>
                <w:sz w:val="24"/>
                <w:szCs w:val="24"/>
              </w:rPr>
              <w:t>- IP telefonų priskyrimui balso VLAN‘ui naudojant LLDP-MED protokolą arba standartinius RADIUS atributus)</w:t>
            </w:r>
          </w:p>
        </w:tc>
      </w:tr>
      <w:tr w:rsidR="00AE5EF9" w:rsidRPr="00457DF5" w14:paraId="10521EC5" w14:textId="77777777" w:rsidTr="008F2F50">
        <w:tc>
          <w:tcPr>
            <w:tcW w:w="608" w:type="pct"/>
            <w:vAlign w:val="center"/>
          </w:tcPr>
          <w:p w14:paraId="790536A2" w14:textId="77777777" w:rsidR="00AE5EF9" w:rsidRPr="00457DF5" w:rsidRDefault="00AE5EF9" w:rsidP="009C0A33">
            <w:pPr>
              <w:numPr>
                <w:ilvl w:val="1"/>
                <w:numId w:val="9"/>
              </w:numPr>
              <w:pBdr>
                <w:top w:val="none" w:sz="0" w:space="0" w:color="000000"/>
                <w:left w:val="none" w:sz="0" w:space="0" w:color="000000"/>
                <w:bottom w:val="none" w:sz="0" w:space="0" w:color="000000"/>
                <w:right w:val="none" w:sz="0" w:space="0" w:color="000000"/>
                <w:between w:val="none" w:sz="0" w:space="0" w:color="000000"/>
              </w:pBdr>
              <w:tabs>
                <w:tab w:val="left" w:pos="926"/>
              </w:tabs>
              <w:spacing w:after="0" w:line="240" w:lineRule="auto"/>
              <w:ind w:left="57" w:right="57" w:firstLine="0"/>
              <w:contextualSpacing/>
              <w:rPr>
                <w:rFonts w:ascii="Times New Roman"/>
                <w:sz w:val="24"/>
                <w:szCs w:val="24"/>
                <w:lang w:bidi="en-US"/>
              </w:rPr>
            </w:pPr>
          </w:p>
        </w:tc>
        <w:tc>
          <w:tcPr>
            <w:tcW w:w="4392" w:type="pct"/>
            <w:vAlign w:val="center"/>
          </w:tcPr>
          <w:p w14:paraId="580DCAE7" w14:textId="77777777" w:rsidR="00AE5EF9" w:rsidRPr="00457DF5" w:rsidRDefault="00AE5EF9" w:rsidP="00CF53FD">
            <w:pPr>
              <w:spacing w:after="0" w:line="240" w:lineRule="auto"/>
              <w:rPr>
                <w:rFonts w:ascii="Times New Roman"/>
                <w:color w:val="000000"/>
                <w:spacing w:val="-5"/>
                <w:sz w:val="24"/>
                <w:szCs w:val="24"/>
              </w:rPr>
            </w:pPr>
            <w:r w:rsidRPr="00457DF5">
              <w:rPr>
                <w:rFonts w:ascii="Times New Roman"/>
                <w:color w:val="000000"/>
                <w:spacing w:val="-5"/>
                <w:sz w:val="24"/>
                <w:szCs w:val="24"/>
              </w:rPr>
              <w:t>Valdymo funkcijos, sąsajos:</w:t>
            </w:r>
          </w:p>
          <w:p w14:paraId="242DE90B" w14:textId="77777777" w:rsidR="00AE5EF9" w:rsidRPr="00457DF5" w:rsidRDefault="00AE5EF9" w:rsidP="00CF53FD">
            <w:pPr>
              <w:spacing w:after="0" w:line="240" w:lineRule="auto"/>
              <w:rPr>
                <w:rFonts w:ascii="Times New Roman"/>
                <w:color w:val="000000"/>
                <w:spacing w:val="-5"/>
                <w:sz w:val="24"/>
                <w:szCs w:val="24"/>
              </w:rPr>
            </w:pPr>
            <w:r w:rsidRPr="00457DF5">
              <w:rPr>
                <w:rFonts w:ascii="Times New Roman"/>
                <w:color w:val="000000"/>
                <w:spacing w:val="-5"/>
                <w:sz w:val="24"/>
                <w:szCs w:val="24"/>
              </w:rPr>
              <w:t>SNMP v1, SNMP v2, SNMP v3, Command Line Interface (CLI), WEB interface</w:t>
            </w:r>
          </w:p>
        </w:tc>
      </w:tr>
      <w:tr w:rsidR="00AE5EF9" w:rsidRPr="00457DF5" w14:paraId="2DCBC35B" w14:textId="77777777" w:rsidTr="008F2F50">
        <w:tc>
          <w:tcPr>
            <w:tcW w:w="608" w:type="pct"/>
            <w:vAlign w:val="center"/>
          </w:tcPr>
          <w:p w14:paraId="397321E4" w14:textId="77777777" w:rsidR="00AE5EF9" w:rsidRPr="00457DF5" w:rsidRDefault="00AE5EF9" w:rsidP="009C0A33">
            <w:pPr>
              <w:numPr>
                <w:ilvl w:val="1"/>
                <w:numId w:val="9"/>
              </w:numPr>
              <w:pBdr>
                <w:top w:val="none" w:sz="0" w:space="0" w:color="000000"/>
                <w:left w:val="none" w:sz="0" w:space="0" w:color="000000"/>
                <w:bottom w:val="none" w:sz="0" w:space="0" w:color="000000"/>
                <w:right w:val="none" w:sz="0" w:space="0" w:color="000000"/>
                <w:between w:val="none" w:sz="0" w:space="0" w:color="000000"/>
              </w:pBdr>
              <w:tabs>
                <w:tab w:val="left" w:pos="926"/>
              </w:tabs>
              <w:spacing w:after="0" w:line="240" w:lineRule="auto"/>
              <w:ind w:left="57" w:right="57" w:firstLine="0"/>
              <w:contextualSpacing/>
              <w:rPr>
                <w:rFonts w:ascii="Times New Roman"/>
                <w:sz w:val="24"/>
                <w:szCs w:val="24"/>
                <w:lang w:bidi="en-US"/>
              </w:rPr>
            </w:pPr>
          </w:p>
        </w:tc>
        <w:tc>
          <w:tcPr>
            <w:tcW w:w="4392" w:type="pct"/>
            <w:vAlign w:val="center"/>
          </w:tcPr>
          <w:p w14:paraId="10E7F5C2" w14:textId="77777777" w:rsidR="00AE5EF9" w:rsidRPr="00457DF5" w:rsidRDefault="00AE5EF9" w:rsidP="00CF53FD">
            <w:pPr>
              <w:spacing w:after="0" w:line="240" w:lineRule="auto"/>
              <w:rPr>
                <w:rFonts w:ascii="Times New Roman"/>
                <w:color w:val="000000"/>
                <w:spacing w:val="-5"/>
                <w:sz w:val="24"/>
                <w:szCs w:val="24"/>
              </w:rPr>
            </w:pPr>
            <w:r w:rsidRPr="00457DF5">
              <w:rPr>
                <w:rFonts w:ascii="Times New Roman"/>
                <w:color w:val="000000"/>
                <w:spacing w:val="-5"/>
                <w:sz w:val="24"/>
                <w:szCs w:val="24"/>
              </w:rPr>
              <w:t>Srautų stebėjimo funkcijos: RMON, sFlow</w:t>
            </w:r>
          </w:p>
        </w:tc>
      </w:tr>
      <w:tr w:rsidR="00AE5EF9" w:rsidRPr="00457DF5" w14:paraId="3B63B4B5" w14:textId="77777777" w:rsidTr="008F2F50">
        <w:tc>
          <w:tcPr>
            <w:tcW w:w="608" w:type="pct"/>
            <w:vAlign w:val="center"/>
          </w:tcPr>
          <w:p w14:paraId="7D125684" w14:textId="77777777" w:rsidR="00AE5EF9" w:rsidRPr="00457DF5" w:rsidRDefault="00AE5EF9" w:rsidP="009C0A33">
            <w:pPr>
              <w:numPr>
                <w:ilvl w:val="0"/>
                <w:numId w:val="9"/>
              </w:numPr>
              <w:spacing w:after="0" w:line="240" w:lineRule="auto"/>
              <w:ind w:right="57"/>
              <w:contextualSpacing/>
              <w:rPr>
                <w:rFonts w:ascii="Times New Roman"/>
                <w:b/>
                <w:sz w:val="24"/>
                <w:szCs w:val="24"/>
                <w:lang w:bidi="en-US"/>
              </w:rPr>
            </w:pPr>
          </w:p>
        </w:tc>
        <w:tc>
          <w:tcPr>
            <w:tcW w:w="4392" w:type="pct"/>
            <w:vAlign w:val="center"/>
          </w:tcPr>
          <w:p w14:paraId="438E0BB3" w14:textId="77777777" w:rsidR="00AE5EF9" w:rsidRPr="00457DF5" w:rsidRDefault="00AE5EF9" w:rsidP="00CF53FD">
            <w:pPr>
              <w:spacing w:after="0" w:line="240" w:lineRule="auto"/>
              <w:contextualSpacing/>
              <w:rPr>
                <w:rFonts w:ascii="Times New Roman"/>
                <w:b/>
                <w:bCs/>
                <w:sz w:val="24"/>
                <w:szCs w:val="24"/>
                <w:lang w:bidi="en-US"/>
              </w:rPr>
            </w:pPr>
            <w:r w:rsidRPr="00457DF5">
              <w:rPr>
                <w:rFonts w:ascii="Times New Roman"/>
                <w:b/>
                <w:bCs/>
                <w:sz w:val="24"/>
                <w:szCs w:val="24"/>
                <w:lang w:bidi="en-US"/>
              </w:rPr>
              <w:t>Palaikymas</w:t>
            </w:r>
          </w:p>
        </w:tc>
      </w:tr>
      <w:tr w:rsidR="00AE5EF9" w:rsidRPr="00457DF5" w14:paraId="728BFEEF" w14:textId="77777777" w:rsidTr="008F2F50">
        <w:tc>
          <w:tcPr>
            <w:tcW w:w="608" w:type="pct"/>
            <w:vAlign w:val="center"/>
          </w:tcPr>
          <w:p w14:paraId="7B18660E" w14:textId="77777777" w:rsidR="00AE5EF9" w:rsidRPr="00457DF5" w:rsidRDefault="00AE5EF9" w:rsidP="009C0A33">
            <w:pPr>
              <w:numPr>
                <w:ilvl w:val="1"/>
                <w:numId w:val="9"/>
              </w:numPr>
              <w:pBdr>
                <w:top w:val="none" w:sz="0" w:space="0" w:color="000000"/>
                <w:left w:val="none" w:sz="0" w:space="0" w:color="000000"/>
                <w:bottom w:val="none" w:sz="0" w:space="0" w:color="000000"/>
                <w:right w:val="none" w:sz="0" w:space="0" w:color="000000"/>
                <w:between w:val="none" w:sz="0" w:space="0" w:color="000000"/>
              </w:pBdr>
              <w:tabs>
                <w:tab w:val="left" w:pos="926"/>
              </w:tabs>
              <w:spacing w:after="0" w:line="240" w:lineRule="auto"/>
              <w:ind w:left="57" w:right="57" w:firstLine="0"/>
              <w:contextualSpacing/>
              <w:rPr>
                <w:rFonts w:ascii="Times New Roman"/>
                <w:sz w:val="24"/>
                <w:szCs w:val="24"/>
                <w:lang w:bidi="en-US"/>
              </w:rPr>
            </w:pPr>
          </w:p>
        </w:tc>
        <w:tc>
          <w:tcPr>
            <w:tcW w:w="4392" w:type="pct"/>
            <w:vAlign w:val="center"/>
          </w:tcPr>
          <w:p w14:paraId="72103346" w14:textId="77777777" w:rsidR="00AE5EF9" w:rsidRPr="00457DF5" w:rsidRDefault="00AE5EF9" w:rsidP="00CF53FD">
            <w:pPr>
              <w:spacing w:after="0" w:line="240" w:lineRule="auto"/>
              <w:jc w:val="both"/>
              <w:rPr>
                <w:rFonts w:ascii="Times New Roman"/>
                <w:sz w:val="24"/>
                <w:szCs w:val="24"/>
                <w:lang w:bidi="en-US"/>
              </w:rPr>
            </w:pPr>
            <w:r w:rsidRPr="00457DF5">
              <w:rPr>
                <w:rFonts w:ascii="Times New Roman"/>
                <w:sz w:val="24"/>
                <w:szCs w:val="24"/>
                <w:lang w:bidi="en-US"/>
              </w:rPr>
              <w:t>Įrenginys turi būti pateiktas su visomis licencijomis, leidžiančiomis ne mažiau kaip 24 mėn. gauti programinės įrangos atnaujinimus.</w:t>
            </w:r>
          </w:p>
        </w:tc>
      </w:tr>
      <w:tr w:rsidR="00AE5EF9" w:rsidRPr="00457DF5" w14:paraId="53AF5D30" w14:textId="77777777" w:rsidTr="008F2F50">
        <w:tc>
          <w:tcPr>
            <w:tcW w:w="608" w:type="pct"/>
            <w:vAlign w:val="center"/>
          </w:tcPr>
          <w:p w14:paraId="7FC0166C" w14:textId="77777777" w:rsidR="00AE5EF9" w:rsidRPr="00457DF5" w:rsidRDefault="00AE5EF9" w:rsidP="009C0A33">
            <w:pPr>
              <w:numPr>
                <w:ilvl w:val="1"/>
                <w:numId w:val="9"/>
              </w:numPr>
              <w:pBdr>
                <w:top w:val="none" w:sz="0" w:space="0" w:color="000000"/>
                <w:left w:val="none" w:sz="0" w:space="0" w:color="000000"/>
                <w:bottom w:val="none" w:sz="0" w:space="0" w:color="000000"/>
                <w:right w:val="none" w:sz="0" w:space="0" w:color="000000"/>
                <w:between w:val="none" w:sz="0" w:space="0" w:color="000000"/>
              </w:pBdr>
              <w:tabs>
                <w:tab w:val="left" w:pos="926"/>
              </w:tabs>
              <w:spacing w:after="0" w:line="240" w:lineRule="auto"/>
              <w:ind w:left="57" w:right="57" w:firstLine="0"/>
              <w:contextualSpacing/>
              <w:rPr>
                <w:rFonts w:ascii="Times New Roman"/>
                <w:sz w:val="24"/>
                <w:szCs w:val="24"/>
                <w:lang w:bidi="en-US"/>
              </w:rPr>
            </w:pPr>
          </w:p>
        </w:tc>
        <w:tc>
          <w:tcPr>
            <w:tcW w:w="4392" w:type="pct"/>
            <w:vAlign w:val="center"/>
          </w:tcPr>
          <w:p w14:paraId="07293A54" w14:textId="77777777" w:rsidR="00AE5EF9" w:rsidRPr="00457DF5" w:rsidRDefault="00AE5EF9" w:rsidP="00CF53FD">
            <w:pPr>
              <w:spacing w:after="0" w:line="240" w:lineRule="auto"/>
              <w:jc w:val="both"/>
              <w:rPr>
                <w:rFonts w:ascii="Times New Roman"/>
                <w:color w:val="000000"/>
                <w:sz w:val="24"/>
                <w:szCs w:val="24"/>
              </w:rPr>
            </w:pPr>
            <w:r w:rsidRPr="00457DF5">
              <w:rPr>
                <w:rFonts w:ascii="Times New Roman"/>
                <w:sz w:val="24"/>
                <w:szCs w:val="24"/>
                <w:lang w:bidi="en-US"/>
              </w:rPr>
              <w:t>Ne trumpesniu kaip 36 mėn. laikotarpiu</w:t>
            </w:r>
            <w:r w:rsidRPr="00457DF5">
              <w:rPr>
                <w:rFonts w:ascii="Times New Roman" w:eastAsia="Calibri"/>
                <w:sz w:val="24"/>
                <w:szCs w:val="24"/>
              </w:rPr>
              <w:t xml:space="preserve"> </w:t>
            </w:r>
            <w:r w:rsidRPr="00457DF5">
              <w:rPr>
                <w:rFonts w:ascii="Times New Roman"/>
                <w:sz w:val="24"/>
                <w:szCs w:val="24"/>
                <w:lang w:bidi="en-US"/>
              </w:rPr>
              <w:t>nuo įrangos pristatymo ir įdiegimo perdavimo akto pasirašymo dienos turi būti užtikrinas nemokamas sugedusios įrangos (dalių) pakeitimas darbo vietoje ne vėliau kaip per 3 darbo dienas nuo pranešimo apie gedimą gavimo.</w:t>
            </w:r>
          </w:p>
        </w:tc>
      </w:tr>
      <w:tr w:rsidR="00AE5EF9" w:rsidRPr="00457DF5" w14:paraId="67977ACE" w14:textId="77777777" w:rsidTr="008F2F50">
        <w:tc>
          <w:tcPr>
            <w:tcW w:w="608" w:type="pct"/>
            <w:vAlign w:val="center"/>
          </w:tcPr>
          <w:p w14:paraId="0996EEE1" w14:textId="77777777" w:rsidR="00AE5EF9" w:rsidRPr="00457DF5" w:rsidRDefault="00AE5EF9" w:rsidP="009C0A33">
            <w:pPr>
              <w:numPr>
                <w:ilvl w:val="0"/>
                <w:numId w:val="9"/>
              </w:numPr>
              <w:spacing w:after="0" w:line="240" w:lineRule="auto"/>
              <w:ind w:right="57"/>
              <w:contextualSpacing/>
              <w:rPr>
                <w:rFonts w:ascii="Times New Roman"/>
                <w:b/>
                <w:sz w:val="24"/>
                <w:szCs w:val="24"/>
                <w:lang w:bidi="en-US"/>
              </w:rPr>
            </w:pPr>
          </w:p>
        </w:tc>
        <w:tc>
          <w:tcPr>
            <w:tcW w:w="4392" w:type="pct"/>
            <w:vAlign w:val="center"/>
          </w:tcPr>
          <w:p w14:paraId="7E56EB8D" w14:textId="77777777" w:rsidR="00AE5EF9" w:rsidRPr="00457DF5" w:rsidRDefault="00AE5EF9" w:rsidP="00CF53FD">
            <w:pPr>
              <w:spacing w:after="0" w:line="240" w:lineRule="auto"/>
              <w:contextualSpacing/>
              <w:rPr>
                <w:rFonts w:ascii="Times New Roman"/>
                <w:b/>
                <w:bCs/>
                <w:sz w:val="24"/>
                <w:szCs w:val="24"/>
                <w:lang w:bidi="en-US"/>
              </w:rPr>
            </w:pPr>
            <w:r w:rsidRPr="00457DF5">
              <w:rPr>
                <w:rFonts w:ascii="Times New Roman"/>
                <w:b/>
                <w:bCs/>
                <w:sz w:val="24"/>
                <w:szCs w:val="24"/>
                <w:lang w:bidi="en-US"/>
              </w:rPr>
              <w:t>Reikalavimai įrangai ir gamintojui</w:t>
            </w:r>
          </w:p>
        </w:tc>
      </w:tr>
      <w:tr w:rsidR="00AE5EF9" w:rsidRPr="00457DF5" w14:paraId="36F36686" w14:textId="77777777" w:rsidTr="008F2F50">
        <w:tc>
          <w:tcPr>
            <w:tcW w:w="608" w:type="pct"/>
            <w:vAlign w:val="center"/>
          </w:tcPr>
          <w:p w14:paraId="394F10F8" w14:textId="77777777" w:rsidR="00AE5EF9" w:rsidRPr="00457DF5" w:rsidRDefault="00AE5EF9" w:rsidP="009C0A33">
            <w:pPr>
              <w:numPr>
                <w:ilvl w:val="1"/>
                <w:numId w:val="9"/>
              </w:numPr>
              <w:pBdr>
                <w:top w:val="none" w:sz="0" w:space="0" w:color="000000"/>
                <w:left w:val="none" w:sz="0" w:space="0" w:color="000000"/>
                <w:bottom w:val="none" w:sz="0" w:space="0" w:color="000000"/>
                <w:right w:val="none" w:sz="0" w:space="0" w:color="000000"/>
                <w:between w:val="none" w:sz="0" w:space="0" w:color="000000"/>
              </w:pBdr>
              <w:tabs>
                <w:tab w:val="left" w:pos="926"/>
              </w:tabs>
              <w:spacing w:after="0" w:line="240" w:lineRule="auto"/>
              <w:ind w:left="57" w:right="57" w:firstLine="0"/>
              <w:contextualSpacing/>
              <w:rPr>
                <w:rFonts w:ascii="Times New Roman"/>
                <w:sz w:val="24"/>
                <w:szCs w:val="24"/>
                <w:lang w:bidi="en-US"/>
              </w:rPr>
            </w:pPr>
          </w:p>
        </w:tc>
        <w:tc>
          <w:tcPr>
            <w:tcW w:w="4392" w:type="pct"/>
            <w:vAlign w:val="center"/>
          </w:tcPr>
          <w:p w14:paraId="294AD5A8" w14:textId="77777777" w:rsidR="00AE5EF9" w:rsidRPr="00457DF5" w:rsidRDefault="00AE5EF9" w:rsidP="00CF53FD">
            <w:pPr>
              <w:spacing w:after="0" w:line="240" w:lineRule="auto"/>
              <w:jc w:val="both"/>
              <w:rPr>
                <w:rFonts w:ascii="Times New Roman"/>
                <w:sz w:val="24"/>
                <w:szCs w:val="24"/>
                <w:lang w:bidi="en-US"/>
              </w:rPr>
            </w:pPr>
            <w:r w:rsidRPr="00457DF5">
              <w:rPr>
                <w:rFonts w:ascii="Times New Roman"/>
                <w:sz w:val="24"/>
                <w:szCs w:val="24"/>
              </w:rPr>
              <w:t>Negali būti siūloma tokių gamintojų įranga, kurių technologijos nustatytos kaip keliančios grėsmę nacionaliniam saugumui.</w:t>
            </w:r>
          </w:p>
        </w:tc>
      </w:tr>
      <w:tr w:rsidR="00AE5EF9" w:rsidRPr="00457DF5" w14:paraId="1E5C2E24" w14:textId="77777777" w:rsidTr="008F2F50">
        <w:tc>
          <w:tcPr>
            <w:tcW w:w="608" w:type="pct"/>
            <w:vAlign w:val="center"/>
          </w:tcPr>
          <w:p w14:paraId="32B0EA03" w14:textId="77777777" w:rsidR="00AE5EF9" w:rsidRPr="00457DF5" w:rsidRDefault="00AE5EF9" w:rsidP="009C0A33">
            <w:pPr>
              <w:numPr>
                <w:ilvl w:val="1"/>
                <w:numId w:val="9"/>
              </w:numPr>
              <w:pBdr>
                <w:top w:val="none" w:sz="0" w:space="0" w:color="000000"/>
                <w:left w:val="none" w:sz="0" w:space="0" w:color="000000"/>
                <w:bottom w:val="none" w:sz="0" w:space="0" w:color="000000"/>
                <w:right w:val="none" w:sz="0" w:space="0" w:color="000000"/>
                <w:between w:val="none" w:sz="0" w:space="0" w:color="000000"/>
              </w:pBdr>
              <w:tabs>
                <w:tab w:val="left" w:pos="926"/>
              </w:tabs>
              <w:spacing w:after="0" w:line="240" w:lineRule="auto"/>
              <w:ind w:left="57" w:right="57" w:firstLine="0"/>
              <w:contextualSpacing/>
              <w:rPr>
                <w:rFonts w:ascii="Times New Roman"/>
                <w:sz w:val="24"/>
                <w:szCs w:val="24"/>
                <w:lang w:bidi="en-US"/>
              </w:rPr>
            </w:pPr>
          </w:p>
        </w:tc>
        <w:tc>
          <w:tcPr>
            <w:tcW w:w="4392" w:type="pct"/>
            <w:vAlign w:val="center"/>
          </w:tcPr>
          <w:p w14:paraId="480E4BEE" w14:textId="77777777" w:rsidR="00AE5EF9" w:rsidRPr="00457DF5" w:rsidRDefault="00AE5EF9" w:rsidP="00CF53FD">
            <w:pPr>
              <w:spacing w:after="0" w:line="240" w:lineRule="auto"/>
              <w:rPr>
                <w:rFonts w:ascii="Times New Roman"/>
                <w:sz w:val="24"/>
                <w:szCs w:val="24"/>
              </w:rPr>
            </w:pPr>
            <w:r w:rsidRPr="00457DF5">
              <w:rPr>
                <w:rFonts w:ascii="Times New Roman" w:eastAsia="Calibri"/>
                <w:sz w:val="24"/>
                <w:szCs w:val="24"/>
              </w:rPr>
              <w:t>Visa perkama įranga turi atitikti Lietuvos Respublikos arba Europos Sąjungos teisės aktais patvirtintus ir galiojančius standartus.</w:t>
            </w:r>
            <w:r w:rsidRPr="00457DF5">
              <w:rPr>
                <w:rFonts w:ascii="Times New Roman"/>
                <w:sz w:val="24"/>
                <w:szCs w:val="24"/>
              </w:rPr>
              <w:t xml:space="preserve"> </w:t>
            </w:r>
          </w:p>
          <w:p w14:paraId="6783D74E" w14:textId="77777777" w:rsidR="00AE5EF9" w:rsidRPr="00457DF5" w:rsidRDefault="00AE5EF9" w:rsidP="00CF53FD">
            <w:pPr>
              <w:spacing w:after="0" w:line="240" w:lineRule="auto"/>
              <w:rPr>
                <w:rFonts w:ascii="Times New Roman"/>
                <w:sz w:val="24"/>
                <w:szCs w:val="24"/>
              </w:rPr>
            </w:pPr>
            <w:r w:rsidRPr="00457DF5">
              <w:rPr>
                <w:rFonts w:ascii="Times New Roman" w:eastAsia="Calibri"/>
                <w:sz w:val="24"/>
                <w:szCs w:val="24"/>
              </w:rPr>
              <w:t xml:space="preserve">Siūloma įranga turi būti nauja, nenaudota ir atitikti techninės specifikacijos sąlygose nurodytus reikalavimus. Gamykliniu būdu atnaujinti „renew“ / „refurbished“ /„remarked“ komponentai neleistini. Negalima siūlyti įrangos, jei gamintojas jai yra paskelbęs gamybos arba palaikymo nutraukimą (EOL). </w:t>
            </w:r>
          </w:p>
          <w:p w14:paraId="47E7B01D" w14:textId="77777777" w:rsidR="00AE5EF9" w:rsidRPr="00457DF5" w:rsidRDefault="00AE5EF9" w:rsidP="00CF53FD">
            <w:pPr>
              <w:spacing w:after="0" w:line="240" w:lineRule="auto"/>
              <w:jc w:val="both"/>
              <w:rPr>
                <w:rFonts w:ascii="Times New Roman"/>
                <w:sz w:val="24"/>
                <w:szCs w:val="24"/>
              </w:rPr>
            </w:pPr>
            <w:r w:rsidRPr="00457DF5">
              <w:rPr>
                <w:rFonts w:ascii="Times New Roman" w:eastAsia="Calibri"/>
                <w:sz w:val="24"/>
                <w:szCs w:val="24"/>
              </w:rPr>
              <w:t>Visa perkama įranga privalo būti pateikta originaliame nepažeistame gamintojo įpakavime.</w:t>
            </w:r>
          </w:p>
        </w:tc>
      </w:tr>
    </w:tbl>
    <w:p w14:paraId="5162DA3E" w14:textId="77777777" w:rsidR="00AE5EF9" w:rsidRPr="00457DF5" w:rsidRDefault="00AE5EF9" w:rsidP="00CF53FD">
      <w:pPr>
        <w:spacing w:after="0" w:line="240" w:lineRule="auto"/>
        <w:rPr>
          <w:rFonts w:ascii="Times New Roman"/>
          <w:b/>
          <w:sz w:val="24"/>
          <w:szCs w:val="24"/>
        </w:rPr>
      </w:pPr>
    </w:p>
    <w:p w14:paraId="585B5B15" w14:textId="77777777" w:rsidR="00AE5EF9" w:rsidRPr="00457DF5" w:rsidRDefault="00AE5EF9" w:rsidP="00CF53FD">
      <w:pPr>
        <w:spacing w:after="0" w:line="240" w:lineRule="auto"/>
        <w:jc w:val="center"/>
        <w:rPr>
          <w:rFonts w:ascii="Times New Roman"/>
          <w:szCs w:val="24"/>
        </w:rPr>
      </w:pPr>
      <w:r w:rsidRPr="00457DF5">
        <w:rPr>
          <w:rFonts w:ascii="Times New Roman"/>
          <w:szCs w:val="24"/>
        </w:rPr>
        <w:t>________________________</w:t>
      </w:r>
    </w:p>
    <w:p w14:paraId="43C2174F" w14:textId="77777777" w:rsidR="00AE5EF9" w:rsidRPr="00457DF5" w:rsidRDefault="00AE5EF9" w:rsidP="00CF53FD">
      <w:pPr>
        <w:spacing w:after="0" w:line="240" w:lineRule="auto"/>
        <w:jc w:val="right"/>
        <w:rPr>
          <w:rFonts w:ascii="Times New Roman"/>
          <w:sz w:val="24"/>
          <w:szCs w:val="24"/>
        </w:rPr>
      </w:pPr>
      <w:r w:rsidRPr="00457DF5">
        <w:rPr>
          <w:rFonts w:ascii="Times New Roman"/>
          <w:b/>
          <w:bCs/>
          <w:sz w:val="24"/>
          <w:szCs w:val="24"/>
        </w:rPr>
        <w:br w:type="page"/>
      </w:r>
      <w:r w:rsidRPr="00457DF5">
        <w:rPr>
          <w:rFonts w:ascii="Times New Roman"/>
          <w:sz w:val="24"/>
          <w:szCs w:val="24"/>
        </w:rPr>
        <w:lastRenderedPageBreak/>
        <w:t>Techninės specifikacijos</w:t>
      </w:r>
    </w:p>
    <w:p w14:paraId="08051402" w14:textId="77777777" w:rsidR="00AE5EF9" w:rsidRPr="00457DF5" w:rsidRDefault="00AE5EF9" w:rsidP="00CF53FD">
      <w:pPr>
        <w:spacing w:after="0" w:line="240" w:lineRule="auto"/>
        <w:jc w:val="right"/>
        <w:rPr>
          <w:rFonts w:ascii="Times New Roman"/>
          <w:sz w:val="24"/>
          <w:szCs w:val="24"/>
        </w:rPr>
      </w:pPr>
      <w:r w:rsidRPr="00457DF5">
        <w:rPr>
          <w:rFonts w:ascii="Times New Roman"/>
          <w:sz w:val="24"/>
          <w:szCs w:val="24"/>
        </w:rPr>
        <w:t>3 priedas</w:t>
      </w:r>
    </w:p>
    <w:p w14:paraId="45DD5031" w14:textId="77777777" w:rsidR="00AE5EF9" w:rsidRPr="00457DF5" w:rsidRDefault="00AE5EF9" w:rsidP="00CF53FD">
      <w:pPr>
        <w:spacing w:after="0" w:line="240" w:lineRule="auto"/>
        <w:ind w:firstLine="709"/>
        <w:jc w:val="both"/>
        <w:rPr>
          <w:rFonts w:ascii="Times New Roman"/>
          <w:sz w:val="24"/>
          <w:szCs w:val="24"/>
        </w:rPr>
      </w:pPr>
    </w:p>
    <w:p w14:paraId="565A3BDF" w14:textId="77777777" w:rsidR="00AE5EF9" w:rsidRPr="00457DF5" w:rsidRDefault="00AE5EF9" w:rsidP="00CF53FD">
      <w:pPr>
        <w:spacing w:after="0" w:line="240" w:lineRule="auto"/>
        <w:ind w:firstLine="709"/>
        <w:jc w:val="center"/>
        <w:rPr>
          <w:rFonts w:ascii="Times New Roman"/>
          <w:b/>
          <w:caps/>
          <w:sz w:val="24"/>
          <w:szCs w:val="24"/>
        </w:rPr>
      </w:pPr>
      <w:r w:rsidRPr="00457DF5">
        <w:rPr>
          <w:rFonts w:ascii="Times New Roman"/>
          <w:b/>
          <w:caps/>
          <w:sz w:val="24"/>
          <w:szCs w:val="24"/>
        </w:rPr>
        <w:t>radijo stotelIŲ komplekto techninė specifikacija</w:t>
      </w:r>
    </w:p>
    <w:p w14:paraId="181AEA21" w14:textId="77777777" w:rsidR="00DC6653" w:rsidRPr="00457DF5" w:rsidRDefault="00DC6653" w:rsidP="00CF53FD">
      <w:pPr>
        <w:spacing w:after="0" w:line="240" w:lineRule="auto"/>
        <w:ind w:firstLine="709"/>
        <w:jc w:val="center"/>
        <w:rPr>
          <w:rFonts w:ascii="Times New Roman"/>
          <w:b/>
          <w:caps/>
          <w:sz w:val="24"/>
          <w:szCs w:val="24"/>
        </w:rPr>
      </w:pPr>
    </w:p>
    <w:p w14:paraId="5EB7AC35" w14:textId="4A2E1FF7" w:rsidR="00AE5EF9" w:rsidRPr="00457DF5" w:rsidRDefault="00AE5EF9" w:rsidP="009C0A33">
      <w:pPr>
        <w:pStyle w:val="Sraopastraipa"/>
        <w:numPr>
          <w:ilvl w:val="0"/>
          <w:numId w:val="10"/>
        </w:numPr>
        <w:ind w:left="0" w:firstLine="851"/>
        <w:rPr>
          <w:szCs w:val="24"/>
        </w:rPr>
      </w:pPr>
      <w:r w:rsidRPr="00457DF5">
        <w:rPr>
          <w:szCs w:val="24"/>
        </w:rPr>
        <w:t>Komplektą sudaro 1 automobilinė ir 2 nešiojamos stotelės.</w:t>
      </w:r>
      <w:r w:rsidR="00E77686" w:rsidRPr="00457DF5">
        <w:rPr>
          <w:szCs w:val="24"/>
        </w:rPr>
        <w:t xml:space="preserve"> 1 papildoma </w:t>
      </w:r>
      <w:r w:rsidR="009E6563" w:rsidRPr="00457DF5">
        <w:rPr>
          <w:szCs w:val="24"/>
        </w:rPr>
        <w:t xml:space="preserve">nešiojama </w:t>
      </w:r>
      <w:r w:rsidR="00E77686" w:rsidRPr="00457DF5">
        <w:rPr>
          <w:szCs w:val="24"/>
        </w:rPr>
        <w:t>stotelė, jei siūlomas SMR</w:t>
      </w:r>
      <w:r w:rsidR="009E6563" w:rsidRPr="00457DF5">
        <w:rPr>
          <w:szCs w:val="24"/>
        </w:rPr>
        <w:t>R</w:t>
      </w:r>
      <w:r w:rsidR="00E77686" w:rsidRPr="00457DF5">
        <w:rPr>
          <w:szCs w:val="24"/>
        </w:rPr>
        <w:t>T ryšys</w:t>
      </w:r>
      <w:r w:rsidR="00FA2F8D" w:rsidRPr="00457DF5">
        <w:rPr>
          <w:szCs w:val="24"/>
        </w:rPr>
        <w:t xml:space="preserve"> tarp vairuotojo kabinos ir operatorių kabinos</w:t>
      </w:r>
      <w:r w:rsidR="009E6563" w:rsidRPr="00457DF5">
        <w:rPr>
          <w:szCs w:val="24"/>
        </w:rPr>
        <w:t>.</w:t>
      </w:r>
      <w:r w:rsidR="00FA2F8D" w:rsidRPr="00457DF5">
        <w:rPr>
          <w:szCs w:val="24"/>
        </w:rPr>
        <w:t xml:space="preserve"> </w:t>
      </w:r>
    </w:p>
    <w:p w14:paraId="4756510F" w14:textId="77777777" w:rsidR="00AE5EF9" w:rsidRPr="00457DF5" w:rsidRDefault="00AE5EF9" w:rsidP="009C0A33">
      <w:pPr>
        <w:pStyle w:val="Sraopastraipa"/>
        <w:numPr>
          <w:ilvl w:val="0"/>
          <w:numId w:val="10"/>
        </w:numPr>
        <w:ind w:left="0" w:firstLine="851"/>
        <w:rPr>
          <w:szCs w:val="24"/>
        </w:rPr>
      </w:pPr>
      <w:r w:rsidRPr="00457DF5">
        <w:rPr>
          <w:szCs w:val="24"/>
        </w:rPr>
        <w:t>Bendrieji reikalavimai automobilinei radijo stotelei (SMRRT terminalas). Komplektą sudaro 1 automobilinė ir 2 nešiojamos radijo stotelės.</w:t>
      </w:r>
    </w:p>
    <w:p w14:paraId="55708430" w14:textId="77777777" w:rsidR="00AE5EF9" w:rsidRPr="00457DF5" w:rsidRDefault="00AE5EF9" w:rsidP="009C0A33">
      <w:pPr>
        <w:pStyle w:val="Sraopastraipa"/>
        <w:numPr>
          <w:ilvl w:val="0"/>
          <w:numId w:val="10"/>
        </w:numPr>
        <w:ind w:left="0" w:firstLine="851"/>
        <w:rPr>
          <w:szCs w:val="24"/>
        </w:rPr>
      </w:pPr>
      <w:r w:rsidRPr="00457DF5">
        <w:rPr>
          <w:szCs w:val="24"/>
        </w:rPr>
        <w:t>Įranga turi būti nauja, nenaudota, pateikta gamintojo originaliame įpakavime.</w:t>
      </w:r>
    </w:p>
    <w:p w14:paraId="588C1A2D" w14:textId="455243A7" w:rsidR="00AE5EF9" w:rsidRPr="00457DF5" w:rsidRDefault="00AE5EF9" w:rsidP="009C0A33">
      <w:pPr>
        <w:pStyle w:val="Sraopastraipa"/>
        <w:numPr>
          <w:ilvl w:val="0"/>
          <w:numId w:val="10"/>
        </w:numPr>
        <w:ind w:left="0" w:firstLine="851"/>
        <w:rPr>
          <w:szCs w:val="24"/>
        </w:rPr>
      </w:pPr>
      <w:r w:rsidRPr="00457DF5">
        <w:rPr>
          <w:szCs w:val="24"/>
        </w:rPr>
        <w:t>Radijo stotelė</w:t>
      </w:r>
      <w:r w:rsidR="007C7020" w:rsidRPr="00457DF5">
        <w:rPr>
          <w:szCs w:val="24"/>
        </w:rPr>
        <w:t>s</w:t>
      </w:r>
      <w:r w:rsidRPr="00457DF5">
        <w:rPr>
          <w:szCs w:val="24"/>
        </w:rPr>
        <w:t xml:space="preserve"> (automobilinis SMRRT terminalas) privalo būti pilnai (be išimčių ar išlygų) funkciškai suderinama su bendrovės „Motorolla GmbH“ Lietuvoje įdiegta „Dimetra </w:t>
      </w:r>
      <w:r w:rsidRPr="00457DF5">
        <w:t>X core 9.0</w:t>
      </w:r>
      <w:r w:rsidRPr="00457DF5">
        <w:rPr>
          <w:szCs w:val="24"/>
        </w:rPr>
        <w:t xml:space="preserve">“ „SMRRT“ radijo ryšio standarto Skaitmenine mobiliojo radijo ryšio sistema (toliau – SMRRS). </w:t>
      </w:r>
    </w:p>
    <w:p w14:paraId="11D50A0A" w14:textId="77777777" w:rsidR="00AE5EF9" w:rsidRPr="00457DF5" w:rsidRDefault="00AE5EF9" w:rsidP="009C0A33">
      <w:pPr>
        <w:pStyle w:val="Sraopastraipa"/>
        <w:numPr>
          <w:ilvl w:val="0"/>
          <w:numId w:val="10"/>
        </w:numPr>
        <w:ind w:left="0" w:firstLine="851"/>
        <w:rPr>
          <w:szCs w:val="24"/>
        </w:rPr>
      </w:pPr>
      <w:r w:rsidRPr="00457DF5">
        <w:rPr>
          <w:szCs w:val="24"/>
        </w:rPr>
        <w:t>Radijo stotelėje (automobiliniame SMRRT terminale) turi būti įdiegta grafinė vartotojo sąsaja (angl. trumpinys – GUI) lietuvių kalba.</w:t>
      </w:r>
      <w:r w:rsidRPr="00457DF5">
        <w:rPr>
          <w:szCs w:val="24"/>
        </w:rPr>
        <w:tab/>
      </w:r>
    </w:p>
    <w:p w14:paraId="34EEE55E" w14:textId="744917F3" w:rsidR="00AE5EF9" w:rsidRPr="00457DF5" w:rsidRDefault="00AE5EF9" w:rsidP="009C0A33">
      <w:pPr>
        <w:pStyle w:val="Sraopastraipa"/>
        <w:numPr>
          <w:ilvl w:val="0"/>
          <w:numId w:val="10"/>
        </w:numPr>
        <w:ind w:left="0" w:firstLine="851"/>
        <w:rPr>
          <w:szCs w:val="24"/>
        </w:rPr>
      </w:pPr>
      <w:r w:rsidRPr="00457DF5">
        <w:rPr>
          <w:szCs w:val="24"/>
        </w:rPr>
        <w:t>Radijo stotelei (automobiliniam SMRRT terminalui) turi būti pateiktas vartotojo vadovas (instrukcija) lietuvių kalb</w:t>
      </w:r>
      <w:r w:rsidR="007C7020" w:rsidRPr="00457DF5">
        <w:rPr>
          <w:szCs w:val="24"/>
        </w:rPr>
        <w:t>a</w:t>
      </w:r>
      <w:r w:rsidRPr="00457DF5">
        <w:rPr>
          <w:szCs w:val="24"/>
        </w:rPr>
        <w:t>.</w:t>
      </w:r>
    </w:p>
    <w:p w14:paraId="4BE228C8" w14:textId="4503FEC9" w:rsidR="00AE5EF9" w:rsidRPr="00457DF5" w:rsidRDefault="00AE5EF9" w:rsidP="009C0A33">
      <w:pPr>
        <w:pStyle w:val="Sraopastraipa"/>
        <w:numPr>
          <w:ilvl w:val="0"/>
          <w:numId w:val="10"/>
        </w:numPr>
        <w:ind w:left="0" w:firstLine="851"/>
        <w:rPr>
          <w:szCs w:val="24"/>
        </w:rPr>
      </w:pPr>
      <w:r w:rsidRPr="00457DF5">
        <w:rPr>
          <w:szCs w:val="24"/>
        </w:rPr>
        <w:t>Radijo stotelė</w:t>
      </w:r>
      <w:r w:rsidR="007C7020" w:rsidRPr="00457DF5">
        <w:rPr>
          <w:szCs w:val="24"/>
        </w:rPr>
        <w:t>s</w:t>
      </w:r>
      <w:r w:rsidRPr="00457DF5">
        <w:rPr>
          <w:szCs w:val="24"/>
        </w:rPr>
        <w:t xml:space="preserve"> (automobilinis SMRRT terminalas) turi dirbti nurodytose dažnių juostose: kamieninio veikimo režimas (angl. trumpinys – TMO) nuo 380 iki 430 MHz, tiesioginio veikimo režimas (angl. trumpinys – DMO) nuo 380 iki 430 MHz.</w:t>
      </w:r>
    </w:p>
    <w:p w14:paraId="3E434E22" w14:textId="77777777" w:rsidR="00AE5EF9" w:rsidRPr="00457DF5" w:rsidRDefault="00AE5EF9" w:rsidP="009C0A33">
      <w:pPr>
        <w:pStyle w:val="Sraopastraipa"/>
        <w:numPr>
          <w:ilvl w:val="0"/>
          <w:numId w:val="10"/>
        </w:numPr>
        <w:ind w:left="0" w:firstLine="851"/>
        <w:rPr>
          <w:szCs w:val="24"/>
        </w:rPr>
      </w:pPr>
      <w:r w:rsidRPr="00457DF5">
        <w:rPr>
          <w:szCs w:val="24"/>
        </w:rPr>
        <w:t>Darbinė temperatūra (°C) nuo -20°C iki + 50°C.</w:t>
      </w:r>
    </w:p>
    <w:p w14:paraId="5EE51DA1" w14:textId="2BA40CA9" w:rsidR="00AE5EF9" w:rsidRPr="00457DF5" w:rsidRDefault="00AE5EF9" w:rsidP="009C0A33">
      <w:pPr>
        <w:pStyle w:val="Sraopastraipa"/>
        <w:numPr>
          <w:ilvl w:val="0"/>
          <w:numId w:val="10"/>
        </w:numPr>
        <w:ind w:left="0" w:firstLine="851"/>
        <w:rPr>
          <w:b/>
          <w:bCs/>
          <w:szCs w:val="24"/>
        </w:rPr>
      </w:pPr>
      <w:r w:rsidRPr="00457DF5">
        <w:rPr>
          <w:b/>
          <w:bCs/>
          <w:szCs w:val="24"/>
        </w:rPr>
        <w:t>Pateikiamos automobilinės radijo stotelės (automobilinio SMRRT terminalo) komplektas</w:t>
      </w:r>
      <w:r w:rsidR="00FB6D75" w:rsidRPr="00457DF5">
        <w:rPr>
          <w:b/>
          <w:bCs/>
          <w:szCs w:val="24"/>
        </w:rPr>
        <w:t>:</w:t>
      </w:r>
    </w:p>
    <w:p w14:paraId="16AE86A1" w14:textId="77777777" w:rsidR="00AE5EF9" w:rsidRPr="00457DF5" w:rsidRDefault="00AE5EF9" w:rsidP="009C0A33">
      <w:pPr>
        <w:pStyle w:val="Sraopastraipa"/>
        <w:numPr>
          <w:ilvl w:val="1"/>
          <w:numId w:val="10"/>
        </w:numPr>
        <w:ind w:left="0" w:firstLine="851"/>
        <w:rPr>
          <w:szCs w:val="24"/>
        </w:rPr>
      </w:pPr>
      <w:r w:rsidRPr="00457DF5">
        <w:rPr>
          <w:szCs w:val="24"/>
        </w:rPr>
        <w:t>Atskiras siųstuvo ir imtuvo blokas bei valdymo pultas su montavimo stovu, ir reikiamais laikikliais bei tvirtinimo detalėmis.</w:t>
      </w:r>
    </w:p>
    <w:p w14:paraId="406F797F" w14:textId="77777777" w:rsidR="00AE5EF9" w:rsidRPr="00457DF5" w:rsidRDefault="00AE5EF9" w:rsidP="009C0A33">
      <w:pPr>
        <w:pStyle w:val="Sraopastraipa"/>
        <w:numPr>
          <w:ilvl w:val="1"/>
          <w:numId w:val="10"/>
        </w:numPr>
        <w:ind w:left="0" w:firstLine="851"/>
        <w:rPr>
          <w:szCs w:val="24"/>
        </w:rPr>
      </w:pPr>
      <w:r w:rsidRPr="00457DF5">
        <w:rPr>
          <w:szCs w:val="24"/>
        </w:rPr>
        <w:t>Mobili, kombinuota (radijo ryšio ir GPS signalo) įgriežiama antena su ne mažiau nei 5 m ilgio antenos kabeliu ir sumontuotomis visomis reikiamomis jungtimis ir kabeliniais perėjimais.</w:t>
      </w:r>
    </w:p>
    <w:p w14:paraId="0F94E105" w14:textId="77777777" w:rsidR="00AE5EF9" w:rsidRPr="00457DF5" w:rsidRDefault="00AE5EF9" w:rsidP="009C0A33">
      <w:pPr>
        <w:pStyle w:val="Sraopastraipa"/>
        <w:numPr>
          <w:ilvl w:val="1"/>
          <w:numId w:val="10"/>
        </w:numPr>
        <w:ind w:left="0" w:firstLine="851"/>
        <w:rPr>
          <w:szCs w:val="24"/>
        </w:rPr>
      </w:pPr>
      <w:r w:rsidRPr="00457DF5">
        <w:rPr>
          <w:szCs w:val="24"/>
        </w:rPr>
        <w:t>Rankinis mikrofonas.</w:t>
      </w:r>
    </w:p>
    <w:p w14:paraId="5D893529" w14:textId="77777777" w:rsidR="00AE5EF9" w:rsidRPr="00457DF5" w:rsidRDefault="00AE5EF9" w:rsidP="009C0A33">
      <w:pPr>
        <w:pStyle w:val="Sraopastraipa"/>
        <w:numPr>
          <w:ilvl w:val="1"/>
          <w:numId w:val="10"/>
        </w:numPr>
        <w:ind w:left="0" w:firstLine="851"/>
        <w:rPr>
          <w:szCs w:val="24"/>
        </w:rPr>
      </w:pPr>
      <w:r w:rsidRPr="00457DF5">
        <w:rPr>
          <w:szCs w:val="24"/>
        </w:rPr>
        <w:t>Išorinis garsiakalbis su tvirtinimo elementais privalo turėti garso reguliavimo bei įjungimo/išjungimo jungiklį (-ius) bei būti suderinamas su automobiline radijo stotimi.</w:t>
      </w:r>
    </w:p>
    <w:p w14:paraId="73C95682" w14:textId="77777777" w:rsidR="00AE5EF9" w:rsidRPr="00457DF5" w:rsidRDefault="00AE5EF9" w:rsidP="009C0A33">
      <w:pPr>
        <w:pStyle w:val="Sraopastraipa"/>
        <w:numPr>
          <w:ilvl w:val="1"/>
          <w:numId w:val="10"/>
        </w:numPr>
        <w:ind w:left="0" w:firstLine="851"/>
        <w:rPr>
          <w:szCs w:val="24"/>
        </w:rPr>
      </w:pPr>
      <w:r w:rsidRPr="00457DF5">
        <w:rPr>
          <w:szCs w:val="24"/>
        </w:rPr>
        <w:t>Valdymo pulto įjungimo kabelis ne trumpesnis, kaip 5 m.</w:t>
      </w:r>
    </w:p>
    <w:p w14:paraId="0E08B9A8" w14:textId="77777777" w:rsidR="00AE5EF9" w:rsidRPr="00457DF5" w:rsidRDefault="00AE5EF9" w:rsidP="009C0A33">
      <w:pPr>
        <w:pStyle w:val="Sraopastraipa"/>
        <w:numPr>
          <w:ilvl w:val="1"/>
          <w:numId w:val="10"/>
        </w:numPr>
        <w:ind w:left="0" w:firstLine="851"/>
        <w:rPr>
          <w:szCs w:val="24"/>
        </w:rPr>
      </w:pPr>
      <w:r w:rsidRPr="00457DF5">
        <w:rPr>
          <w:szCs w:val="24"/>
        </w:rPr>
        <w:t>Duomenų mainų kabelis.</w:t>
      </w:r>
    </w:p>
    <w:p w14:paraId="7FC72264" w14:textId="77777777" w:rsidR="00AE5EF9" w:rsidRPr="00457DF5" w:rsidRDefault="00AE5EF9" w:rsidP="009C0A33">
      <w:pPr>
        <w:pStyle w:val="Sraopastraipa"/>
        <w:numPr>
          <w:ilvl w:val="1"/>
          <w:numId w:val="10"/>
        </w:numPr>
        <w:ind w:left="0" w:firstLine="851"/>
        <w:rPr>
          <w:szCs w:val="24"/>
        </w:rPr>
      </w:pPr>
      <w:r w:rsidRPr="00457DF5">
        <w:rPr>
          <w:szCs w:val="24"/>
        </w:rPr>
        <w:t>Lagaminas su įmontuotu ne mažiau kaip 12AH talpos akumuliatoriumi automobilinio terminalo siųstuvo ir imtuvo bloko montavimui.</w:t>
      </w:r>
    </w:p>
    <w:p w14:paraId="157F57A8" w14:textId="77777777" w:rsidR="00AE5EF9" w:rsidRPr="00457DF5" w:rsidRDefault="00AE5EF9" w:rsidP="009C0A33">
      <w:pPr>
        <w:pStyle w:val="Sraopastraipa"/>
        <w:numPr>
          <w:ilvl w:val="1"/>
          <w:numId w:val="10"/>
        </w:numPr>
        <w:ind w:left="0" w:firstLine="851"/>
        <w:rPr>
          <w:szCs w:val="24"/>
        </w:rPr>
      </w:pPr>
      <w:r w:rsidRPr="00457DF5">
        <w:rPr>
          <w:szCs w:val="24"/>
        </w:rPr>
        <w:t>Lagamino kronšteinas tvirtinimui prie galinės sėdynės.</w:t>
      </w:r>
    </w:p>
    <w:p w14:paraId="51528F4A" w14:textId="77777777" w:rsidR="00AE5EF9" w:rsidRPr="00457DF5" w:rsidRDefault="00AE5EF9" w:rsidP="009C0A33">
      <w:pPr>
        <w:pStyle w:val="Sraopastraipa"/>
        <w:numPr>
          <w:ilvl w:val="1"/>
          <w:numId w:val="10"/>
        </w:numPr>
        <w:ind w:left="0" w:firstLine="851"/>
        <w:rPr>
          <w:szCs w:val="24"/>
        </w:rPr>
      </w:pPr>
      <w:r w:rsidRPr="00457DF5">
        <w:rPr>
          <w:szCs w:val="24"/>
        </w:rPr>
        <w:t>Automobilinės radijo stotelės (automobilinio SMRRT terminalo) maitinimo laidas (ne trumpesnis kaip 5m), skirtas prijungti prie automobilio akumuliatoriaus, reikalingi įtampos keitikliai ir jungtys, kad būtų užtikrintas maitinimas.</w:t>
      </w:r>
    </w:p>
    <w:p w14:paraId="7D61B313" w14:textId="37A7991E" w:rsidR="00AE5EF9" w:rsidRPr="00457DF5" w:rsidRDefault="00AE5EF9" w:rsidP="009C0A33">
      <w:pPr>
        <w:pStyle w:val="Sraopastraipa"/>
        <w:numPr>
          <w:ilvl w:val="0"/>
          <w:numId w:val="10"/>
        </w:numPr>
        <w:ind w:left="0" w:firstLine="851"/>
        <w:rPr>
          <w:b/>
          <w:bCs/>
          <w:szCs w:val="24"/>
        </w:rPr>
      </w:pPr>
      <w:r w:rsidRPr="00457DF5">
        <w:rPr>
          <w:b/>
          <w:bCs/>
          <w:szCs w:val="24"/>
        </w:rPr>
        <w:t>Pateikiamos nešiojamosios radijo stotelės (nešiojamo SMRRT terminalo) komplektas</w:t>
      </w:r>
      <w:r w:rsidR="006D6E9C" w:rsidRPr="00457DF5">
        <w:rPr>
          <w:b/>
          <w:bCs/>
          <w:szCs w:val="24"/>
        </w:rPr>
        <w:t>:</w:t>
      </w:r>
    </w:p>
    <w:p w14:paraId="281FEAAC" w14:textId="77777777" w:rsidR="00AE5EF9" w:rsidRPr="00457DF5" w:rsidRDefault="00AE5EF9" w:rsidP="009C0A33">
      <w:pPr>
        <w:pStyle w:val="Sraopastraipa"/>
        <w:numPr>
          <w:ilvl w:val="1"/>
          <w:numId w:val="10"/>
        </w:numPr>
        <w:ind w:left="0" w:firstLine="851"/>
        <w:rPr>
          <w:szCs w:val="24"/>
        </w:rPr>
      </w:pPr>
      <w:r w:rsidRPr="00457DF5">
        <w:rPr>
          <w:szCs w:val="24"/>
        </w:rPr>
        <w:t>Nešiojamoji radijo stotelė (nešiojamas SMRRT terminalas).</w:t>
      </w:r>
    </w:p>
    <w:p w14:paraId="6B7A8B3E" w14:textId="77777777" w:rsidR="00AE5EF9" w:rsidRPr="00457DF5" w:rsidRDefault="00AE5EF9" w:rsidP="009C0A33">
      <w:pPr>
        <w:pStyle w:val="Sraopastraipa"/>
        <w:numPr>
          <w:ilvl w:val="1"/>
          <w:numId w:val="10"/>
        </w:numPr>
        <w:ind w:left="0" w:firstLine="851"/>
        <w:rPr>
          <w:szCs w:val="24"/>
        </w:rPr>
      </w:pPr>
      <w:r w:rsidRPr="00457DF5">
        <w:rPr>
          <w:szCs w:val="24"/>
        </w:rPr>
        <w:t>Prisukama, mobili radijo ryšio antena.</w:t>
      </w:r>
    </w:p>
    <w:p w14:paraId="573CC3A8" w14:textId="77777777" w:rsidR="00AE5EF9" w:rsidRPr="00457DF5" w:rsidRDefault="00AE5EF9" w:rsidP="009C0A33">
      <w:pPr>
        <w:pStyle w:val="Sraopastraipa"/>
        <w:numPr>
          <w:ilvl w:val="1"/>
          <w:numId w:val="10"/>
        </w:numPr>
        <w:ind w:left="0" w:firstLine="851"/>
        <w:rPr>
          <w:szCs w:val="24"/>
        </w:rPr>
      </w:pPr>
      <w:r w:rsidRPr="00457DF5">
        <w:rPr>
          <w:szCs w:val="24"/>
        </w:rPr>
        <w:t>GPS signalo antena (vidinė, išorinė arba integruota į mobilią anteną).</w:t>
      </w:r>
    </w:p>
    <w:p w14:paraId="512AE0DE" w14:textId="77777777" w:rsidR="00AE5EF9" w:rsidRPr="00457DF5" w:rsidRDefault="00AE5EF9" w:rsidP="009C0A33">
      <w:pPr>
        <w:pStyle w:val="Sraopastraipa"/>
        <w:numPr>
          <w:ilvl w:val="1"/>
          <w:numId w:val="10"/>
        </w:numPr>
        <w:ind w:left="0" w:firstLine="851"/>
        <w:rPr>
          <w:szCs w:val="24"/>
        </w:rPr>
      </w:pPr>
      <w:r w:rsidRPr="00457DF5">
        <w:rPr>
          <w:szCs w:val="24"/>
        </w:rPr>
        <w:t>Nešiojamosios radijo stotelės (nešiojamo SMRRT terminalo) fiksatorius/laikiklis tvirtinimui prie aprangos elementų ir nešiojimui.</w:t>
      </w:r>
    </w:p>
    <w:p w14:paraId="75018082" w14:textId="77777777" w:rsidR="00AE5EF9" w:rsidRPr="00457DF5" w:rsidRDefault="00AE5EF9" w:rsidP="009C0A33">
      <w:pPr>
        <w:pStyle w:val="Sraopastraipa"/>
        <w:numPr>
          <w:ilvl w:val="1"/>
          <w:numId w:val="10"/>
        </w:numPr>
        <w:ind w:left="0" w:firstLine="851"/>
        <w:rPr>
          <w:szCs w:val="24"/>
        </w:rPr>
      </w:pPr>
      <w:r w:rsidRPr="00457DF5">
        <w:rPr>
          <w:szCs w:val="24"/>
        </w:rPr>
        <w:t>Nešiojamosios radijo stotelės (nešiojamo SMRRT terminalo) dėklas, tvirtinamas prie aprangos elemento, užsegamas, juodos spalvos.</w:t>
      </w:r>
    </w:p>
    <w:p w14:paraId="55ABEF97" w14:textId="77777777" w:rsidR="00AE5EF9" w:rsidRPr="00457DF5" w:rsidRDefault="00AE5EF9" w:rsidP="009C0A33">
      <w:pPr>
        <w:pStyle w:val="Sraopastraipa"/>
        <w:numPr>
          <w:ilvl w:val="1"/>
          <w:numId w:val="10"/>
        </w:numPr>
        <w:ind w:left="0" w:firstLine="851"/>
        <w:rPr>
          <w:szCs w:val="24"/>
        </w:rPr>
      </w:pPr>
      <w:r w:rsidRPr="00457DF5">
        <w:rPr>
          <w:szCs w:val="24"/>
        </w:rPr>
        <w:t>Nešiojamosios radijo stotelės (nešiojamo SMRRT terminalo) audio priedai – delninis mikrofonas-manipuliatorius, prijungiamas (su fiksacija) per radijo terminalo šoninę garsinių (audio) priedų jungtį, ausinės su akustiniu vamzdeliu ir dviem papildomais silikoniniais ausų kištukais.</w:t>
      </w:r>
    </w:p>
    <w:p w14:paraId="40135124" w14:textId="77777777" w:rsidR="00AE5EF9" w:rsidRPr="00457DF5" w:rsidRDefault="00AE5EF9" w:rsidP="009C0A33">
      <w:pPr>
        <w:pStyle w:val="Sraopastraipa"/>
        <w:numPr>
          <w:ilvl w:val="1"/>
          <w:numId w:val="10"/>
        </w:numPr>
        <w:ind w:left="0" w:firstLine="851"/>
        <w:rPr>
          <w:szCs w:val="24"/>
        </w:rPr>
      </w:pPr>
      <w:r w:rsidRPr="00457DF5">
        <w:rPr>
          <w:szCs w:val="24"/>
        </w:rPr>
        <w:lastRenderedPageBreak/>
        <w:t>Duomenų mainų kabelis.</w:t>
      </w:r>
    </w:p>
    <w:p w14:paraId="401CB163" w14:textId="77777777" w:rsidR="00AE5EF9" w:rsidRPr="00457DF5" w:rsidRDefault="00AE5EF9" w:rsidP="009C0A33">
      <w:pPr>
        <w:pStyle w:val="Sraopastraipa"/>
        <w:numPr>
          <w:ilvl w:val="1"/>
          <w:numId w:val="10"/>
        </w:numPr>
        <w:ind w:left="0" w:firstLine="851"/>
        <w:rPr>
          <w:szCs w:val="24"/>
        </w:rPr>
      </w:pPr>
      <w:r w:rsidRPr="00457DF5">
        <w:rPr>
          <w:szCs w:val="24"/>
        </w:rPr>
        <w:t>2 vnt. nešiojamosios radijo stotelės (nešiojamo SMRRT terminalo) baterijų (kiekvienam nešiojamam SMRRT terminalui). Baterija turi būti įkraunama, ne mažesnės kaip 1 850 mAh talpos, Li-Ion tipo arba pažangesnės technologijos, bet ne blogesnių charakteristikų. Pilnai įkrautos vienos baterijos darbinis ciklas ne mažiau 12 valandų esant darbo režimui – „5(Tx)/35(Rx)/60(watch)“ procentų darbo laiko.</w:t>
      </w:r>
    </w:p>
    <w:p w14:paraId="27CDFE9B" w14:textId="77777777" w:rsidR="00AE5EF9" w:rsidRPr="00457DF5" w:rsidRDefault="00AE5EF9" w:rsidP="009C0A33">
      <w:pPr>
        <w:pStyle w:val="Sraopastraipa"/>
        <w:numPr>
          <w:ilvl w:val="1"/>
          <w:numId w:val="10"/>
        </w:numPr>
        <w:ind w:left="0" w:firstLine="851"/>
        <w:rPr>
          <w:szCs w:val="24"/>
        </w:rPr>
      </w:pPr>
      <w:r w:rsidRPr="00457DF5">
        <w:rPr>
          <w:szCs w:val="24"/>
        </w:rPr>
        <w:t>Nešiojamosios radijo stotelės (nešiojamo SMRRT terminalo) baterijos įkrovimo įrenginys arba dviejų baterijų įkrovimo įrenginys (nešiojamam SMRRT terminalui) su pajungta baterija ir su papildoma vieta atsarginei baterijai krauti: ne mažiau kaip 1 vnt. skirtas maitinimui iš 12 V tinklo (automobilyje), ne mažiau kaip 1 vnt. skirtas maitinimui iš 220 V tinklo.</w:t>
      </w:r>
    </w:p>
    <w:p w14:paraId="24AD3968" w14:textId="77777777" w:rsidR="00AE5EF9" w:rsidRPr="00457DF5" w:rsidRDefault="00AE5EF9" w:rsidP="009C0A33">
      <w:pPr>
        <w:pStyle w:val="Sraopastraipa"/>
        <w:numPr>
          <w:ilvl w:val="1"/>
          <w:numId w:val="10"/>
        </w:numPr>
        <w:ind w:left="0" w:firstLine="851"/>
        <w:rPr>
          <w:szCs w:val="24"/>
        </w:rPr>
      </w:pPr>
      <w:r w:rsidRPr="00457DF5">
        <w:rPr>
          <w:szCs w:val="24"/>
        </w:rPr>
        <w:t xml:space="preserve">Nešiojamosios radijo stotelės (nešiojamo SMRRT terminalo) baterijos įkrovimo įrenginys turi būti su krovimo būsenos indikacija. </w:t>
      </w:r>
    </w:p>
    <w:p w14:paraId="24800DFE" w14:textId="77777777" w:rsidR="00AE5EF9" w:rsidRPr="00457DF5" w:rsidRDefault="00AE5EF9" w:rsidP="009C0A33">
      <w:pPr>
        <w:pStyle w:val="Sraopastraipa"/>
        <w:numPr>
          <w:ilvl w:val="1"/>
          <w:numId w:val="10"/>
        </w:numPr>
        <w:ind w:left="0" w:firstLine="851"/>
        <w:rPr>
          <w:szCs w:val="24"/>
        </w:rPr>
      </w:pPr>
      <w:r w:rsidRPr="00457DF5">
        <w:rPr>
          <w:szCs w:val="24"/>
        </w:rPr>
        <w:t>Nešiojamosios radijo stotelės (nešiojamo SMRRT terminalo) baterijos įkrovimo įrenginys turi būti su automatine krovimo ciklo išjungimo funkcija, kai baterija yra pakrauta.</w:t>
      </w:r>
    </w:p>
    <w:p w14:paraId="700AC5BB" w14:textId="77777777" w:rsidR="00AE5EF9" w:rsidRPr="00457DF5" w:rsidRDefault="00AE5EF9" w:rsidP="009C0A33">
      <w:pPr>
        <w:pStyle w:val="Sraopastraipa"/>
        <w:numPr>
          <w:ilvl w:val="0"/>
          <w:numId w:val="10"/>
        </w:numPr>
        <w:ind w:left="0" w:firstLine="851"/>
        <w:rPr>
          <w:b/>
          <w:bCs/>
          <w:szCs w:val="24"/>
        </w:rPr>
      </w:pPr>
      <w:r w:rsidRPr="00457DF5">
        <w:rPr>
          <w:b/>
          <w:bCs/>
          <w:szCs w:val="24"/>
        </w:rPr>
        <w:t xml:space="preserve">Techniniai reikalavimai. </w:t>
      </w:r>
    </w:p>
    <w:p w14:paraId="68508D78" w14:textId="77777777" w:rsidR="00AE5EF9" w:rsidRPr="00457DF5" w:rsidRDefault="00AE5EF9" w:rsidP="009C0A33">
      <w:pPr>
        <w:pStyle w:val="Sraopastraipa"/>
        <w:numPr>
          <w:ilvl w:val="1"/>
          <w:numId w:val="10"/>
        </w:numPr>
        <w:ind w:left="0" w:firstLine="851"/>
        <w:rPr>
          <w:szCs w:val="24"/>
        </w:rPr>
      </w:pPr>
      <w:r w:rsidRPr="00457DF5">
        <w:rPr>
          <w:szCs w:val="24"/>
        </w:rPr>
        <w:t>Radijo dažnių programavimo žingsnis 12,5 kHz.</w:t>
      </w:r>
    </w:p>
    <w:p w14:paraId="75501C37" w14:textId="77777777" w:rsidR="00AE5EF9" w:rsidRPr="00457DF5" w:rsidRDefault="00AE5EF9" w:rsidP="009C0A33">
      <w:pPr>
        <w:pStyle w:val="Sraopastraipa"/>
        <w:numPr>
          <w:ilvl w:val="1"/>
          <w:numId w:val="10"/>
        </w:numPr>
        <w:ind w:left="0" w:firstLine="851"/>
        <w:rPr>
          <w:szCs w:val="24"/>
        </w:rPr>
      </w:pPr>
      <w:r w:rsidRPr="00457DF5">
        <w:rPr>
          <w:szCs w:val="24"/>
        </w:rPr>
        <w:t>Radijo dažnių žingsnis (tinklelis) 25 kHz.</w:t>
      </w:r>
    </w:p>
    <w:p w14:paraId="1D577234" w14:textId="77777777" w:rsidR="00AE5EF9" w:rsidRPr="00457DF5" w:rsidRDefault="00AE5EF9" w:rsidP="009C0A33">
      <w:pPr>
        <w:pStyle w:val="Sraopastraipa"/>
        <w:numPr>
          <w:ilvl w:val="1"/>
          <w:numId w:val="10"/>
        </w:numPr>
        <w:ind w:left="0" w:firstLine="851"/>
        <w:rPr>
          <w:szCs w:val="24"/>
        </w:rPr>
      </w:pPr>
      <w:r w:rsidRPr="00457DF5">
        <w:rPr>
          <w:szCs w:val="24"/>
        </w:rPr>
        <w:t>Automobilinės radijo stotelės (automobilinio SMRRT terminalo) siųstuvo galingumas ne mažesnis nei 3 W.</w:t>
      </w:r>
    </w:p>
    <w:p w14:paraId="3EC4F10F" w14:textId="77777777" w:rsidR="00AE5EF9" w:rsidRPr="00457DF5" w:rsidRDefault="00AE5EF9" w:rsidP="009C0A33">
      <w:pPr>
        <w:pStyle w:val="Sraopastraipa"/>
        <w:numPr>
          <w:ilvl w:val="1"/>
          <w:numId w:val="10"/>
        </w:numPr>
        <w:ind w:left="0" w:firstLine="851"/>
        <w:rPr>
          <w:szCs w:val="24"/>
        </w:rPr>
      </w:pPr>
      <w:r w:rsidRPr="00457DF5">
        <w:rPr>
          <w:szCs w:val="24"/>
        </w:rPr>
        <w:t>Nešiojamosios radijo stotelės (nešiojamo SMRRT terminalo) siųstuvo galingumas ne mažesnis nei 1 W.</w:t>
      </w:r>
    </w:p>
    <w:p w14:paraId="2460A0D2" w14:textId="77777777" w:rsidR="00AE5EF9" w:rsidRPr="00457DF5" w:rsidRDefault="00AE5EF9" w:rsidP="009C0A33">
      <w:pPr>
        <w:pStyle w:val="Sraopastraipa"/>
        <w:numPr>
          <w:ilvl w:val="1"/>
          <w:numId w:val="10"/>
        </w:numPr>
        <w:ind w:left="0" w:firstLine="851"/>
        <w:rPr>
          <w:szCs w:val="24"/>
        </w:rPr>
      </w:pPr>
      <w:r w:rsidRPr="00457DF5">
        <w:rPr>
          <w:szCs w:val="24"/>
        </w:rPr>
        <w:t>Statinis imtuvo jautrumas ne mažesnis kaip 112-116 dBm.</w:t>
      </w:r>
    </w:p>
    <w:p w14:paraId="2A065FFF" w14:textId="77777777" w:rsidR="00AE5EF9" w:rsidRPr="00457DF5" w:rsidRDefault="00AE5EF9" w:rsidP="009C0A33">
      <w:pPr>
        <w:pStyle w:val="Sraopastraipa"/>
        <w:numPr>
          <w:ilvl w:val="1"/>
          <w:numId w:val="10"/>
        </w:numPr>
        <w:ind w:left="0" w:firstLine="851"/>
        <w:rPr>
          <w:szCs w:val="24"/>
        </w:rPr>
      </w:pPr>
      <w:r w:rsidRPr="00457DF5">
        <w:rPr>
          <w:szCs w:val="24"/>
        </w:rPr>
        <w:t>Dinaminis imtuvo jautrumas ne mažesnis kaip 103-107 dBm.</w:t>
      </w:r>
    </w:p>
    <w:p w14:paraId="519D8CF5" w14:textId="77777777" w:rsidR="00AE5EF9" w:rsidRPr="00457DF5" w:rsidRDefault="00AE5EF9" w:rsidP="009C0A33">
      <w:pPr>
        <w:pStyle w:val="Sraopastraipa"/>
        <w:numPr>
          <w:ilvl w:val="1"/>
          <w:numId w:val="10"/>
        </w:numPr>
        <w:ind w:left="0" w:firstLine="851"/>
        <w:rPr>
          <w:szCs w:val="24"/>
        </w:rPr>
      </w:pPr>
      <w:r w:rsidRPr="00457DF5">
        <w:rPr>
          <w:szCs w:val="24"/>
        </w:rPr>
        <w:t>Audio išėjimo galingumas ne mažesnis kaip 0,5 W.</w:t>
      </w:r>
    </w:p>
    <w:p w14:paraId="30866D2D" w14:textId="77777777" w:rsidR="00AE5EF9" w:rsidRPr="00457DF5" w:rsidRDefault="00AE5EF9" w:rsidP="009C0A33">
      <w:pPr>
        <w:pStyle w:val="Sraopastraipa"/>
        <w:numPr>
          <w:ilvl w:val="1"/>
          <w:numId w:val="10"/>
        </w:numPr>
        <w:ind w:left="0" w:firstLine="851"/>
        <w:rPr>
          <w:szCs w:val="24"/>
        </w:rPr>
      </w:pPr>
      <w:r w:rsidRPr="00457DF5">
        <w:rPr>
          <w:szCs w:val="24"/>
        </w:rPr>
        <w:t>Radijo stotelės (automobilinio SMRRT terminalo) veikimo režimai.</w:t>
      </w:r>
    </w:p>
    <w:p w14:paraId="30172B58" w14:textId="77777777" w:rsidR="00AE5EF9" w:rsidRPr="00457DF5" w:rsidRDefault="00AE5EF9" w:rsidP="009C0A33">
      <w:pPr>
        <w:pStyle w:val="Sraopastraipa"/>
        <w:numPr>
          <w:ilvl w:val="1"/>
          <w:numId w:val="10"/>
        </w:numPr>
        <w:ind w:left="0" w:firstLine="851"/>
        <w:rPr>
          <w:szCs w:val="24"/>
        </w:rPr>
      </w:pPr>
      <w:r w:rsidRPr="00457DF5">
        <w:rPr>
          <w:szCs w:val="24"/>
        </w:rPr>
        <w:t>Kamieninio veikimo režimas (angl. trumpinys – TMO).</w:t>
      </w:r>
    </w:p>
    <w:p w14:paraId="03E69A33" w14:textId="77777777" w:rsidR="00AE5EF9" w:rsidRPr="00457DF5" w:rsidRDefault="00AE5EF9" w:rsidP="009C0A33">
      <w:pPr>
        <w:pStyle w:val="Sraopastraipa"/>
        <w:numPr>
          <w:ilvl w:val="1"/>
          <w:numId w:val="10"/>
        </w:numPr>
        <w:ind w:left="0" w:firstLine="851"/>
        <w:rPr>
          <w:szCs w:val="24"/>
        </w:rPr>
      </w:pPr>
      <w:r w:rsidRPr="00457DF5">
        <w:rPr>
          <w:szCs w:val="24"/>
        </w:rPr>
        <w:t xml:space="preserve">Tiesioginio veikimo režimas (angl. trumpinys – DMO). </w:t>
      </w:r>
    </w:p>
    <w:p w14:paraId="2E5E41B9" w14:textId="17C2C623" w:rsidR="00AE5EF9" w:rsidRPr="00457DF5" w:rsidRDefault="00AE5EF9" w:rsidP="009C0A33">
      <w:pPr>
        <w:pStyle w:val="Sraopastraipa"/>
        <w:numPr>
          <w:ilvl w:val="1"/>
          <w:numId w:val="10"/>
        </w:numPr>
        <w:ind w:left="0" w:firstLine="851"/>
        <w:rPr>
          <w:szCs w:val="24"/>
        </w:rPr>
      </w:pPr>
      <w:r w:rsidRPr="00457DF5">
        <w:rPr>
          <w:szCs w:val="24"/>
        </w:rPr>
        <w:t>Grįžimo veikimo režimas (angl. Fallback operation), kurio veikimas apibūdinamas taip: jei radijo terminalas negauna pakankamo stiprumo signalo veikiant TMO režimu, bet gauna iš bazinės stoties pranešimą, kad ji dirba grįžimo režimu, tuomet radijo terminalas turi dalyvauti grupiniame ryšyje grįžimo režimo celės ribose, o jei bazinė stotis, esanti grįžimo režime, grįžta prie TMO režimo, radijo terminalas taip pat turi grįžti prie TMO režimo. Jei radijo terminalas palieka grįžimo režime veikiantį celės plotą ir gauna bazinės stoties, veikiančios TMO režimu, signalą, radijo terminalas turi persijungti į TMO režimą.</w:t>
      </w:r>
    </w:p>
    <w:p w14:paraId="710C281A" w14:textId="77777777" w:rsidR="00AE5EF9" w:rsidRPr="00457DF5" w:rsidRDefault="00AE5EF9" w:rsidP="009C0A33">
      <w:pPr>
        <w:pStyle w:val="Sraopastraipa"/>
        <w:numPr>
          <w:ilvl w:val="0"/>
          <w:numId w:val="10"/>
        </w:numPr>
        <w:ind w:left="0" w:firstLine="851"/>
        <w:rPr>
          <w:b/>
          <w:bCs/>
          <w:szCs w:val="24"/>
        </w:rPr>
      </w:pPr>
      <w:r w:rsidRPr="00457DF5">
        <w:rPr>
          <w:b/>
          <w:bCs/>
          <w:szCs w:val="24"/>
        </w:rPr>
        <w:t>Funkcinės savybės (privalo būti įdiegtos ir aktyvuotos).</w:t>
      </w:r>
    </w:p>
    <w:p w14:paraId="7A6B5BBD" w14:textId="77777777" w:rsidR="00AE5EF9" w:rsidRPr="00457DF5" w:rsidRDefault="00AE5EF9" w:rsidP="009C0A33">
      <w:pPr>
        <w:pStyle w:val="Sraopastraipa"/>
        <w:numPr>
          <w:ilvl w:val="1"/>
          <w:numId w:val="10"/>
        </w:numPr>
        <w:ind w:left="0" w:firstLine="851"/>
        <w:rPr>
          <w:szCs w:val="24"/>
        </w:rPr>
      </w:pPr>
      <w:r w:rsidRPr="00457DF5">
        <w:rPr>
          <w:szCs w:val="24"/>
        </w:rPr>
        <w:t>Individualūs skambučiai.</w:t>
      </w:r>
    </w:p>
    <w:p w14:paraId="03AB49E4" w14:textId="77777777" w:rsidR="00AE5EF9" w:rsidRPr="00457DF5" w:rsidRDefault="00AE5EF9" w:rsidP="009C0A33">
      <w:pPr>
        <w:pStyle w:val="Sraopastraipa"/>
        <w:numPr>
          <w:ilvl w:val="1"/>
          <w:numId w:val="10"/>
        </w:numPr>
        <w:ind w:left="0" w:firstLine="851"/>
        <w:rPr>
          <w:szCs w:val="24"/>
        </w:rPr>
      </w:pPr>
      <w:r w:rsidRPr="00457DF5">
        <w:rPr>
          <w:szCs w:val="24"/>
        </w:rPr>
        <w:t>Grupiniai skambučiai.</w:t>
      </w:r>
    </w:p>
    <w:p w14:paraId="5D3E566A" w14:textId="77777777" w:rsidR="00AE5EF9" w:rsidRPr="00457DF5" w:rsidRDefault="00AE5EF9" w:rsidP="009C0A33">
      <w:pPr>
        <w:pStyle w:val="Sraopastraipa"/>
        <w:numPr>
          <w:ilvl w:val="1"/>
          <w:numId w:val="10"/>
        </w:numPr>
        <w:ind w:left="0" w:firstLine="851"/>
        <w:rPr>
          <w:szCs w:val="24"/>
        </w:rPr>
      </w:pPr>
      <w:r w:rsidRPr="00457DF5">
        <w:rPr>
          <w:szCs w:val="24"/>
        </w:rPr>
        <w:t>Vėlyvas prisijungimas (angl. late entry).</w:t>
      </w:r>
    </w:p>
    <w:p w14:paraId="3B860F41" w14:textId="77777777" w:rsidR="00AE5EF9" w:rsidRPr="00457DF5" w:rsidRDefault="00AE5EF9" w:rsidP="009C0A33">
      <w:pPr>
        <w:pStyle w:val="Sraopastraipa"/>
        <w:numPr>
          <w:ilvl w:val="1"/>
          <w:numId w:val="10"/>
        </w:numPr>
        <w:ind w:left="0" w:firstLine="851"/>
        <w:rPr>
          <w:szCs w:val="24"/>
        </w:rPr>
      </w:pPr>
      <w:r w:rsidRPr="00457DF5">
        <w:rPr>
          <w:szCs w:val="24"/>
        </w:rPr>
        <w:t>Dinaminės grupės.</w:t>
      </w:r>
    </w:p>
    <w:p w14:paraId="2103F5ED" w14:textId="77777777" w:rsidR="00AE5EF9" w:rsidRPr="00457DF5" w:rsidRDefault="00AE5EF9" w:rsidP="009C0A33">
      <w:pPr>
        <w:pStyle w:val="Sraopastraipa"/>
        <w:numPr>
          <w:ilvl w:val="1"/>
          <w:numId w:val="10"/>
        </w:numPr>
        <w:ind w:left="0" w:firstLine="851"/>
        <w:rPr>
          <w:szCs w:val="24"/>
        </w:rPr>
      </w:pPr>
      <w:r w:rsidRPr="00457DF5">
        <w:rPr>
          <w:szCs w:val="24"/>
        </w:rPr>
        <w:t>Avarinis skambutis.</w:t>
      </w:r>
    </w:p>
    <w:p w14:paraId="2FFE3940" w14:textId="77777777" w:rsidR="00AE5EF9" w:rsidRPr="00457DF5" w:rsidRDefault="00AE5EF9" w:rsidP="009C0A33">
      <w:pPr>
        <w:pStyle w:val="Sraopastraipa"/>
        <w:numPr>
          <w:ilvl w:val="1"/>
          <w:numId w:val="10"/>
        </w:numPr>
        <w:ind w:left="0" w:firstLine="851"/>
        <w:rPr>
          <w:szCs w:val="24"/>
        </w:rPr>
      </w:pPr>
      <w:r w:rsidRPr="00457DF5">
        <w:rPr>
          <w:szCs w:val="24"/>
        </w:rPr>
        <w:t>Paketinių duomenų perdavimas naudojant kelis laiko tarpsnius. Paketinių duomenų perdavimas WAP protokolu. Trumpųjų duomenų perdavimas.  Būsenos pranešimai.</w:t>
      </w:r>
    </w:p>
    <w:p w14:paraId="46E70FE9" w14:textId="77777777" w:rsidR="00AE5EF9" w:rsidRPr="00457DF5" w:rsidRDefault="00AE5EF9" w:rsidP="009C0A33">
      <w:pPr>
        <w:pStyle w:val="Sraopastraipa"/>
        <w:numPr>
          <w:ilvl w:val="1"/>
          <w:numId w:val="10"/>
        </w:numPr>
        <w:ind w:left="0" w:firstLine="851"/>
        <w:rPr>
          <w:szCs w:val="24"/>
        </w:rPr>
      </w:pPr>
      <w:r w:rsidRPr="00457DF5">
        <w:rPr>
          <w:szCs w:val="24"/>
        </w:rPr>
        <w:t>Celių perrinkimas (angl. handover).</w:t>
      </w:r>
    </w:p>
    <w:p w14:paraId="295A384F" w14:textId="77777777" w:rsidR="00AE5EF9" w:rsidRPr="00457DF5" w:rsidRDefault="00AE5EF9" w:rsidP="009C0A33">
      <w:pPr>
        <w:pStyle w:val="Sraopastraipa"/>
        <w:numPr>
          <w:ilvl w:val="1"/>
          <w:numId w:val="10"/>
        </w:numPr>
        <w:ind w:left="0" w:firstLine="851"/>
        <w:rPr>
          <w:szCs w:val="24"/>
        </w:rPr>
      </w:pPr>
      <w:r w:rsidRPr="00457DF5">
        <w:rPr>
          <w:szCs w:val="24"/>
        </w:rPr>
        <w:t>Identifikavimas unikaliais indikatoriais (tokiais kaip unikalus numeris, IP adresai).</w:t>
      </w:r>
    </w:p>
    <w:p w14:paraId="052F004D" w14:textId="77777777" w:rsidR="00AE5EF9" w:rsidRPr="00457DF5" w:rsidRDefault="00AE5EF9" w:rsidP="009C0A33">
      <w:pPr>
        <w:pStyle w:val="Sraopastraipa"/>
        <w:numPr>
          <w:ilvl w:val="1"/>
          <w:numId w:val="10"/>
        </w:numPr>
        <w:ind w:left="0" w:firstLine="851"/>
        <w:rPr>
          <w:szCs w:val="24"/>
        </w:rPr>
      </w:pPr>
      <w:r w:rsidRPr="00457DF5">
        <w:rPr>
          <w:szCs w:val="24"/>
        </w:rPr>
        <w:t>Programuojamas išskirtinės spalvos avarinis mygtukas (gali būti apšviečiamas).</w:t>
      </w:r>
    </w:p>
    <w:p w14:paraId="772B3607" w14:textId="77777777" w:rsidR="00AE5EF9" w:rsidRPr="00457DF5" w:rsidRDefault="00AE5EF9" w:rsidP="009C0A33">
      <w:pPr>
        <w:pStyle w:val="Sraopastraipa"/>
        <w:numPr>
          <w:ilvl w:val="1"/>
          <w:numId w:val="10"/>
        </w:numPr>
        <w:ind w:left="0" w:firstLine="851"/>
        <w:rPr>
          <w:szCs w:val="24"/>
        </w:rPr>
      </w:pPr>
      <w:r w:rsidRPr="00457DF5">
        <w:rPr>
          <w:szCs w:val="24"/>
        </w:rPr>
        <w:t>Siuntimo draudimas.</w:t>
      </w:r>
    </w:p>
    <w:p w14:paraId="4FC4A340" w14:textId="77777777" w:rsidR="00AE5EF9" w:rsidRPr="00457DF5" w:rsidRDefault="00AE5EF9" w:rsidP="009C0A33">
      <w:pPr>
        <w:pStyle w:val="Sraopastraipa"/>
        <w:numPr>
          <w:ilvl w:val="1"/>
          <w:numId w:val="10"/>
        </w:numPr>
        <w:ind w:left="0" w:firstLine="851"/>
        <w:rPr>
          <w:szCs w:val="24"/>
        </w:rPr>
      </w:pPr>
      <w:r w:rsidRPr="00457DF5">
        <w:rPr>
          <w:szCs w:val="24"/>
        </w:rPr>
        <w:t>Rinkto telefoninio abonento numerio (DTMF) perrinkimas.</w:t>
      </w:r>
    </w:p>
    <w:p w14:paraId="45B7C011" w14:textId="77777777" w:rsidR="00AE5EF9" w:rsidRPr="00457DF5" w:rsidRDefault="00AE5EF9" w:rsidP="009C0A33">
      <w:pPr>
        <w:pStyle w:val="Sraopastraipa"/>
        <w:numPr>
          <w:ilvl w:val="1"/>
          <w:numId w:val="10"/>
        </w:numPr>
        <w:ind w:left="0" w:firstLine="851"/>
        <w:rPr>
          <w:szCs w:val="24"/>
        </w:rPr>
      </w:pPr>
      <w:r w:rsidRPr="00457DF5">
        <w:rPr>
          <w:szCs w:val="24"/>
        </w:rPr>
        <w:lastRenderedPageBreak/>
        <w:t xml:space="preserve">Telefonų knyga, galinti palaikyti ne mažiau kaip 50 įrašų, kuriuos gali redaguoti vartotojai. </w:t>
      </w:r>
    </w:p>
    <w:p w14:paraId="355022A5" w14:textId="77777777" w:rsidR="00AE5EF9" w:rsidRPr="00457DF5" w:rsidRDefault="00AE5EF9" w:rsidP="009C0A33">
      <w:pPr>
        <w:pStyle w:val="Sraopastraipa"/>
        <w:numPr>
          <w:ilvl w:val="1"/>
          <w:numId w:val="10"/>
        </w:numPr>
        <w:ind w:left="0" w:firstLine="851"/>
        <w:rPr>
          <w:szCs w:val="24"/>
        </w:rPr>
      </w:pPr>
      <w:r w:rsidRPr="00457DF5">
        <w:rPr>
          <w:szCs w:val="24"/>
        </w:rPr>
        <w:t>Radijo terminalo profiliai (tokius kaip normalus profilis ir tylus profilis), kuriuos vartotojai gali padaryti aktyviais.</w:t>
      </w:r>
    </w:p>
    <w:p w14:paraId="5E4DDEF1" w14:textId="77777777" w:rsidR="00AE5EF9" w:rsidRPr="00457DF5" w:rsidRDefault="00AE5EF9" w:rsidP="009C0A33">
      <w:pPr>
        <w:pStyle w:val="Sraopastraipa"/>
        <w:numPr>
          <w:ilvl w:val="1"/>
          <w:numId w:val="10"/>
        </w:numPr>
        <w:ind w:left="0" w:firstLine="851"/>
        <w:rPr>
          <w:szCs w:val="24"/>
        </w:rPr>
      </w:pPr>
      <w:r w:rsidRPr="00457DF5">
        <w:rPr>
          <w:szCs w:val="24"/>
        </w:rPr>
        <w:t>Įdiegtas ir aktyvuotas vietos nustatymo funkcionalumas (GPS).</w:t>
      </w:r>
    </w:p>
    <w:p w14:paraId="6C6EBCEF" w14:textId="77777777" w:rsidR="00AE5EF9" w:rsidRPr="00457DF5" w:rsidRDefault="00AE5EF9" w:rsidP="009C0A33">
      <w:pPr>
        <w:pStyle w:val="Sraopastraipa"/>
        <w:numPr>
          <w:ilvl w:val="1"/>
          <w:numId w:val="10"/>
        </w:numPr>
        <w:ind w:left="0" w:firstLine="851"/>
        <w:rPr>
          <w:szCs w:val="24"/>
        </w:rPr>
      </w:pPr>
      <w:r w:rsidRPr="00457DF5">
        <w:rPr>
          <w:szCs w:val="24"/>
        </w:rPr>
        <w:t>Įdiegtas ir aktyvuotas TMO – DMO vartų (angl. trumpinys – TMO Gateway) funkcionalumas.</w:t>
      </w:r>
    </w:p>
    <w:p w14:paraId="6F53008D" w14:textId="77777777" w:rsidR="00AE5EF9" w:rsidRPr="00457DF5" w:rsidRDefault="00AE5EF9" w:rsidP="009C0A33">
      <w:pPr>
        <w:pStyle w:val="Sraopastraipa"/>
        <w:numPr>
          <w:ilvl w:val="1"/>
          <w:numId w:val="10"/>
        </w:numPr>
        <w:ind w:left="0" w:firstLine="851"/>
        <w:rPr>
          <w:szCs w:val="24"/>
        </w:rPr>
      </w:pPr>
      <w:r w:rsidRPr="00457DF5">
        <w:rPr>
          <w:szCs w:val="24"/>
        </w:rPr>
        <w:t>Įdiegtas ir aktyvuotas tiesioginio ryšio kartotuvo funkcionalumas (angl. trumpinys – DMO Repeater).</w:t>
      </w:r>
    </w:p>
    <w:p w14:paraId="5E49186F" w14:textId="77777777" w:rsidR="00AE5EF9" w:rsidRPr="00457DF5" w:rsidRDefault="00AE5EF9" w:rsidP="009C0A33">
      <w:pPr>
        <w:pStyle w:val="Sraopastraipa"/>
        <w:numPr>
          <w:ilvl w:val="1"/>
          <w:numId w:val="10"/>
        </w:numPr>
        <w:ind w:left="0" w:firstLine="851"/>
        <w:rPr>
          <w:szCs w:val="24"/>
        </w:rPr>
      </w:pPr>
      <w:r w:rsidRPr="00457DF5">
        <w:rPr>
          <w:szCs w:val="24"/>
        </w:rPr>
        <w:t>Vieta duomenų laikmenos modulio diegimui (pvz., SIM kortelė), modulis gali būti naudojamas ištisiniam kodavimui, autentifikavimui ar pan.</w:t>
      </w:r>
    </w:p>
    <w:p w14:paraId="353B33DD" w14:textId="77777777" w:rsidR="00AE5EF9" w:rsidRPr="00457DF5" w:rsidRDefault="00AE5EF9" w:rsidP="009C0A33">
      <w:pPr>
        <w:pStyle w:val="Sraopastraipa"/>
        <w:numPr>
          <w:ilvl w:val="1"/>
          <w:numId w:val="10"/>
        </w:numPr>
        <w:ind w:left="0" w:firstLine="851"/>
        <w:rPr>
          <w:szCs w:val="24"/>
        </w:rPr>
      </w:pPr>
      <w:r w:rsidRPr="00457DF5">
        <w:rPr>
          <w:szCs w:val="24"/>
        </w:rPr>
        <w:t xml:space="preserve">Įspėjimas apie tinklo nebuvimą. </w:t>
      </w:r>
    </w:p>
    <w:p w14:paraId="5B0FDC49" w14:textId="77777777" w:rsidR="00AE5EF9" w:rsidRPr="00457DF5" w:rsidRDefault="00AE5EF9" w:rsidP="009C0A33">
      <w:pPr>
        <w:pStyle w:val="Sraopastraipa"/>
        <w:numPr>
          <w:ilvl w:val="0"/>
          <w:numId w:val="10"/>
        </w:numPr>
        <w:ind w:left="0" w:firstLine="851"/>
        <w:rPr>
          <w:b/>
          <w:bCs/>
          <w:szCs w:val="24"/>
        </w:rPr>
      </w:pPr>
      <w:r w:rsidRPr="00457DF5">
        <w:rPr>
          <w:b/>
          <w:bCs/>
          <w:szCs w:val="24"/>
        </w:rPr>
        <w:t xml:space="preserve">Ryšio saugumo reikalavimai. </w:t>
      </w:r>
    </w:p>
    <w:p w14:paraId="0A82CF9D" w14:textId="77777777" w:rsidR="00AE5EF9" w:rsidRPr="00457DF5" w:rsidRDefault="00AE5EF9" w:rsidP="009C0A33">
      <w:pPr>
        <w:pStyle w:val="Sraopastraipa"/>
        <w:numPr>
          <w:ilvl w:val="1"/>
          <w:numId w:val="10"/>
        </w:numPr>
        <w:ind w:left="0" w:firstLine="851"/>
        <w:rPr>
          <w:szCs w:val="24"/>
        </w:rPr>
      </w:pPr>
      <w:r w:rsidRPr="00457DF5">
        <w:rPr>
          <w:szCs w:val="24"/>
        </w:rPr>
        <w:t>Radijo terminalo identifikavimas.</w:t>
      </w:r>
    </w:p>
    <w:p w14:paraId="57636D83" w14:textId="77777777" w:rsidR="00AE5EF9" w:rsidRPr="00457DF5" w:rsidRDefault="00AE5EF9" w:rsidP="009C0A33">
      <w:pPr>
        <w:pStyle w:val="Sraopastraipa"/>
        <w:numPr>
          <w:ilvl w:val="1"/>
          <w:numId w:val="10"/>
        </w:numPr>
        <w:ind w:left="0" w:firstLine="851"/>
        <w:rPr>
          <w:szCs w:val="24"/>
        </w:rPr>
      </w:pPr>
      <w:r w:rsidRPr="00457DF5">
        <w:rPr>
          <w:szCs w:val="24"/>
        </w:rPr>
        <w:t>Oro sąsajos kodavimas TEA2.</w:t>
      </w:r>
    </w:p>
    <w:p w14:paraId="1C6D0C44" w14:textId="77777777" w:rsidR="00AE5EF9" w:rsidRPr="00457DF5" w:rsidRDefault="00AE5EF9" w:rsidP="009C0A33">
      <w:pPr>
        <w:pStyle w:val="Sraopastraipa"/>
        <w:numPr>
          <w:ilvl w:val="1"/>
          <w:numId w:val="10"/>
        </w:numPr>
        <w:ind w:left="0" w:firstLine="851"/>
        <w:rPr>
          <w:szCs w:val="24"/>
        </w:rPr>
      </w:pPr>
      <w:r w:rsidRPr="00457DF5">
        <w:rPr>
          <w:szCs w:val="24"/>
        </w:rPr>
        <w:t>Oro sąsajos šifravimo saugumo klasės: 1 klasė (Clear), 2 klasė (SCK), 3 klasė (DCK/CCK/GCK).</w:t>
      </w:r>
    </w:p>
    <w:p w14:paraId="1E7C3FBB" w14:textId="77777777" w:rsidR="00AE5EF9" w:rsidRPr="00457DF5" w:rsidRDefault="00AE5EF9" w:rsidP="009C0A33">
      <w:pPr>
        <w:pStyle w:val="Sraopastraipa"/>
        <w:numPr>
          <w:ilvl w:val="1"/>
          <w:numId w:val="10"/>
        </w:numPr>
        <w:ind w:left="0" w:firstLine="851"/>
        <w:rPr>
          <w:szCs w:val="24"/>
        </w:rPr>
      </w:pPr>
      <w:r w:rsidRPr="00457DF5">
        <w:rPr>
          <w:szCs w:val="24"/>
        </w:rPr>
        <w:t>Automobilinės radijo stotelės (automobilinio terminalo) laikino išjungimo funkcija.</w:t>
      </w:r>
    </w:p>
    <w:p w14:paraId="1FA5B729" w14:textId="77777777" w:rsidR="00AE5EF9" w:rsidRPr="00457DF5" w:rsidRDefault="00AE5EF9" w:rsidP="009C0A33">
      <w:pPr>
        <w:pStyle w:val="Sraopastraipa"/>
        <w:numPr>
          <w:ilvl w:val="1"/>
          <w:numId w:val="10"/>
        </w:numPr>
        <w:ind w:left="0" w:firstLine="851"/>
        <w:rPr>
          <w:szCs w:val="24"/>
        </w:rPr>
      </w:pPr>
      <w:r w:rsidRPr="00457DF5">
        <w:rPr>
          <w:szCs w:val="24"/>
        </w:rPr>
        <w:t>Automobilinės radijo stotelės (automobilinio terminalo) išjungimo (angl. Kill) funkcija.</w:t>
      </w:r>
    </w:p>
    <w:p w14:paraId="33706BA6" w14:textId="77777777" w:rsidR="00AE5EF9" w:rsidRPr="00457DF5" w:rsidRDefault="00AE5EF9" w:rsidP="009C0A33">
      <w:pPr>
        <w:pStyle w:val="Sraopastraipa"/>
        <w:numPr>
          <w:ilvl w:val="1"/>
          <w:numId w:val="10"/>
        </w:numPr>
        <w:ind w:left="0" w:firstLine="851"/>
        <w:rPr>
          <w:szCs w:val="24"/>
        </w:rPr>
      </w:pPr>
      <w:r w:rsidRPr="00457DF5">
        <w:rPr>
          <w:szCs w:val="24"/>
        </w:rPr>
        <w:t xml:space="preserve">Automobilinė radijo stotelė (automobilinis SMRRT terminalas) turi atitikti šių standartų, direktyvų, saugos (nuo dulkių, vandens, drėgmės, kritimo) normų reikalavimus: </w:t>
      </w:r>
    </w:p>
    <w:p w14:paraId="7ADE8B47" w14:textId="77777777" w:rsidR="00AE5EF9" w:rsidRPr="00457DF5" w:rsidRDefault="00AE5EF9" w:rsidP="009C0A33">
      <w:pPr>
        <w:pStyle w:val="Sraopastraipa"/>
        <w:numPr>
          <w:ilvl w:val="1"/>
          <w:numId w:val="10"/>
        </w:numPr>
        <w:ind w:left="0" w:firstLine="851"/>
        <w:rPr>
          <w:szCs w:val="24"/>
        </w:rPr>
      </w:pPr>
      <w:r w:rsidRPr="00457DF5">
        <w:rPr>
          <w:szCs w:val="24"/>
        </w:rPr>
        <w:t xml:space="preserve">Kokybės reikalavimus pagal EN ISO 9001 (arba lygiavertį). </w:t>
      </w:r>
    </w:p>
    <w:p w14:paraId="46922A0A" w14:textId="77777777" w:rsidR="00AE5EF9" w:rsidRPr="00457DF5" w:rsidRDefault="00AE5EF9" w:rsidP="009C0A33">
      <w:pPr>
        <w:pStyle w:val="Sraopastraipa"/>
        <w:numPr>
          <w:ilvl w:val="1"/>
          <w:numId w:val="10"/>
        </w:numPr>
        <w:ind w:left="0" w:firstLine="851"/>
        <w:rPr>
          <w:szCs w:val="24"/>
        </w:rPr>
      </w:pPr>
      <w:r w:rsidRPr="00457DF5">
        <w:rPr>
          <w:szCs w:val="24"/>
        </w:rPr>
        <w:t>ES 1999/5/EC (R&amp;TTE) direktyvą.</w:t>
      </w:r>
    </w:p>
    <w:p w14:paraId="70639639" w14:textId="77777777" w:rsidR="00AE5EF9" w:rsidRPr="00457DF5" w:rsidRDefault="00AE5EF9" w:rsidP="009C0A33">
      <w:pPr>
        <w:pStyle w:val="Sraopastraipa"/>
        <w:numPr>
          <w:ilvl w:val="1"/>
          <w:numId w:val="10"/>
        </w:numPr>
        <w:ind w:left="0" w:firstLine="851"/>
        <w:rPr>
          <w:szCs w:val="24"/>
        </w:rPr>
      </w:pPr>
      <w:r w:rsidRPr="00457DF5">
        <w:rPr>
          <w:szCs w:val="24"/>
        </w:rPr>
        <w:t xml:space="preserve">ES 2004/108/EB direktyvą. </w:t>
      </w:r>
    </w:p>
    <w:p w14:paraId="37870BAF" w14:textId="77777777" w:rsidR="00AE5EF9" w:rsidRPr="00457DF5" w:rsidRDefault="00AE5EF9" w:rsidP="009C0A33">
      <w:pPr>
        <w:pStyle w:val="Sraopastraipa"/>
        <w:numPr>
          <w:ilvl w:val="1"/>
          <w:numId w:val="10"/>
        </w:numPr>
        <w:ind w:left="0" w:firstLine="851"/>
        <w:rPr>
          <w:szCs w:val="24"/>
        </w:rPr>
      </w:pPr>
      <w:r w:rsidRPr="00457DF5">
        <w:rPr>
          <w:szCs w:val="24"/>
        </w:rPr>
        <w:t>Ne žemesnę kaip IP 54 apsaugos klasę.</w:t>
      </w:r>
    </w:p>
    <w:p w14:paraId="52D7FF88" w14:textId="77777777" w:rsidR="00AE5EF9" w:rsidRPr="00457DF5" w:rsidRDefault="00AE5EF9" w:rsidP="009C0A33">
      <w:pPr>
        <w:pStyle w:val="Sraopastraipa"/>
        <w:numPr>
          <w:ilvl w:val="1"/>
          <w:numId w:val="10"/>
        </w:numPr>
        <w:ind w:left="0" w:firstLine="851"/>
        <w:rPr>
          <w:szCs w:val="24"/>
        </w:rPr>
      </w:pPr>
      <w:r w:rsidRPr="00457DF5">
        <w:rPr>
          <w:szCs w:val="24"/>
        </w:rPr>
        <w:t>ETSI EN 300 392-2 standartą (arba lygiavertį).</w:t>
      </w:r>
    </w:p>
    <w:p w14:paraId="4372DEC5" w14:textId="77777777" w:rsidR="00AE5EF9" w:rsidRPr="00457DF5" w:rsidRDefault="00AE5EF9" w:rsidP="009C0A33">
      <w:pPr>
        <w:pStyle w:val="Sraopastraipa"/>
        <w:numPr>
          <w:ilvl w:val="1"/>
          <w:numId w:val="10"/>
        </w:numPr>
        <w:ind w:left="0" w:firstLine="851"/>
        <w:rPr>
          <w:szCs w:val="24"/>
        </w:rPr>
      </w:pPr>
      <w:r w:rsidRPr="00457DF5">
        <w:rPr>
          <w:szCs w:val="24"/>
        </w:rPr>
        <w:t xml:space="preserve">ETS 300 019-2-5 (arba lygiavertį). </w:t>
      </w:r>
    </w:p>
    <w:p w14:paraId="28D907A8" w14:textId="77777777" w:rsidR="00AE5EF9" w:rsidRPr="00457DF5" w:rsidRDefault="00AE5EF9" w:rsidP="009C0A33">
      <w:pPr>
        <w:pStyle w:val="Sraopastraipa"/>
        <w:numPr>
          <w:ilvl w:val="1"/>
          <w:numId w:val="10"/>
        </w:numPr>
        <w:ind w:left="0" w:firstLine="851"/>
        <w:rPr>
          <w:szCs w:val="24"/>
        </w:rPr>
      </w:pPr>
      <w:r w:rsidRPr="00457DF5">
        <w:rPr>
          <w:szCs w:val="24"/>
        </w:rPr>
        <w:t xml:space="preserve">Pateikiama įranga privalo turėti Europos Sąjungos „CE“ sertifikavimą ir ženklinimą. </w:t>
      </w:r>
    </w:p>
    <w:p w14:paraId="1E0FFC41" w14:textId="77777777" w:rsidR="00AE5EF9" w:rsidRPr="00457DF5" w:rsidRDefault="00AE5EF9" w:rsidP="009C0A33">
      <w:pPr>
        <w:pStyle w:val="Sraopastraipa"/>
        <w:numPr>
          <w:ilvl w:val="0"/>
          <w:numId w:val="10"/>
        </w:numPr>
        <w:ind w:left="0" w:firstLine="851"/>
        <w:rPr>
          <w:b/>
          <w:bCs/>
          <w:szCs w:val="24"/>
        </w:rPr>
      </w:pPr>
      <w:r w:rsidRPr="00457DF5">
        <w:rPr>
          <w:b/>
          <w:bCs/>
          <w:szCs w:val="24"/>
        </w:rPr>
        <w:t xml:space="preserve">Kiti reikalavimai. </w:t>
      </w:r>
    </w:p>
    <w:p w14:paraId="664CFCB6" w14:textId="77777777" w:rsidR="00AE5EF9" w:rsidRPr="00457DF5" w:rsidRDefault="00AE5EF9" w:rsidP="009C0A33">
      <w:pPr>
        <w:pStyle w:val="Sraopastraipa"/>
        <w:numPr>
          <w:ilvl w:val="0"/>
          <w:numId w:val="10"/>
        </w:numPr>
        <w:ind w:left="0" w:firstLine="851"/>
        <w:rPr>
          <w:szCs w:val="24"/>
        </w:rPr>
      </w:pPr>
      <w:r w:rsidRPr="00457DF5">
        <w:rPr>
          <w:szCs w:val="24"/>
        </w:rPr>
        <w:t xml:space="preserve">Automobilinė radijo stotelė (automobilinis SMRRT terminalas) ir visi jos priedai turi būti su visomis reikalingomis jungtimis pilnam susijungimui, funkcionavimui. </w:t>
      </w:r>
    </w:p>
    <w:p w14:paraId="3287CDAD" w14:textId="77777777" w:rsidR="00AE5EF9" w:rsidRPr="00457DF5" w:rsidRDefault="00AE5EF9" w:rsidP="009C0A33">
      <w:pPr>
        <w:pStyle w:val="Sraopastraipa"/>
        <w:numPr>
          <w:ilvl w:val="0"/>
          <w:numId w:val="10"/>
        </w:numPr>
        <w:ind w:left="0" w:firstLine="851"/>
        <w:rPr>
          <w:szCs w:val="24"/>
        </w:rPr>
      </w:pPr>
      <w:r w:rsidRPr="00457DF5">
        <w:rPr>
          <w:szCs w:val="24"/>
        </w:rPr>
        <w:t>Nešiojamoji radijo stotelė (nešiojamas SMRRT terminalas) ir visi jos priedai turi būti su visomis reikalingomis jungtimis pilnam susijungimui, funkcionavimui.</w:t>
      </w:r>
    </w:p>
    <w:p w14:paraId="1EEA2D7B" w14:textId="62CB5B37" w:rsidR="00AE5EF9" w:rsidRPr="00457DF5" w:rsidRDefault="00017F14" w:rsidP="009C0A33">
      <w:pPr>
        <w:pStyle w:val="Sraopastraipa"/>
        <w:numPr>
          <w:ilvl w:val="0"/>
          <w:numId w:val="10"/>
        </w:numPr>
        <w:ind w:left="0" w:firstLine="851"/>
        <w:rPr>
          <w:szCs w:val="24"/>
        </w:rPr>
      </w:pPr>
      <w:r w:rsidRPr="00457DF5">
        <w:rPr>
          <w:szCs w:val="24"/>
        </w:rPr>
        <w:t>Jei įranga licencijuojama, t</w:t>
      </w:r>
      <w:r w:rsidR="00AE5EF9" w:rsidRPr="00457DF5">
        <w:rPr>
          <w:szCs w:val="24"/>
        </w:rPr>
        <w:t>uri būti pateiktos visos reikalingos licencijos.</w:t>
      </w:r>
    </w:p>
    <w:p w14:paraId="18DF940A" w14:textId="77777777" w:rsidR="00AE5EF9" w:rsidRPr="00457DF5" w:rsidRDefault="00AE5EF9" w:rsidP="009C0A33">
      <w:pPr>
        <w:pStyle w:val="Sraopastraipa"/>
        <w:numPr>
          <w:ilvl w:val="0"/>
          <w:numId w:val="10"/>
        </w:numPr>
        <w:ind w:left="0" w:firstLine="851"/>
        <w:rPr>
          <w:szCs w:val="24"/>
        </w:rPr>
      </w:pPr>
      <w:r w:rsidRPr="00457DF5">
        <w:rPr>
          <w:szCs w:val="24"/>
        </w:rPr>
        <w:t>Reikalavimai registravimo ir programavimo programinės įrangos pateikimui.</w:t>
      </w:r>
    </w:p>
    <w:p w14:paraId="543EFAA1" w14:textId="77777777" w:rsidR="00AE5EF9" w:rsidRPr="00457DF5" w:rsidRDefault="00AE5EF9" w:rsidP="009C0A33">
      <w:pPr>
        <w:pStyle w:val="Sraopastraipa"/>
        <w:numPr>
          <w:ilvl w:val="0"/>
          <w:numId w:val="10"/>
        </w:numPr>
        <w:ind w:left="0" w:firstLine="851"/>
        <w:rPr>
          <w:szCs w:val="24"/>
        </w:rPr>
      </w:pPr>
      <w:r w:rsidRPr="00457DF5">
        <w:rPr>
          <w:szCs w:val="24"/>
        </w:rPr>
        <w:t xml:space="preserve">Pateikiant automobilinę radijo stotelę (automobilinį SMRRT terminalą), kurios pilno registravimo SMRRS, oro sąsajos kodavimo/šifravimo raktų įdiegimo, visų įmanomų techninių parametrų konfigūravimo bei programinės įrangos atnaujinimo neįmanoma atlikti naudojant „Sepura radio manager Standard 1.71.6.13“, „Sepura radio manager Extra Lite 1.71.6.13“, „Motorola CPS MR5.11“ arba „CM5000 Native programmer ver. 1.0.19“ registravimo ir programavimo programinę įrangą, privaloma pateikti tokią registravimo ir programavimo programinę įrangą. </w:t>
      </w:r>
    </w:p>
    <w:p w14:paraId="0F21D8C5" w14:textId="4931D3D6" w:rsidR="00AE5EF9" w:rsidRPr="00457DF5" w:rsidRDefault="00AE5EF9" w:rsidP="009C0A33">
      <w:pPr>
        <w:pStyle w:val="Sraopastraipa"/>
        <w:numPr>
          <w:ilvl w:val="0"/>
          <w:numId w:val="10"/>
        </w:numPr>
        <w:ind w:left="0" w:firstLine="851"/>
        <w:rPr>
          <w:szCs w:val="24"/>
        </w:rPr>
      </w:pPr>
      <w:r w:rsidRPr="00457DF5">
        <w:rPr>
          <w:szCs w:val="24"/>
        </w:rPr>
        <w:t>Programinė įranga turi būti suderinama su Microsoft Windows arba lygiaverte operacine sistema ir suteikti galimybę vykdyti mažiausiai šias funkcijas: pilnai registruoti radijo terminalus SMRRS; pilnai registruoti radijo terminaluose SMRRS oro sąsajos kodavimą/šifravimą; konfigūruoti visus įmanomus radijo terminalo parametrus; atnaujinti radijo terminalų programinę įrangą.</w:t>
      </w:r>
    </w:p>
    <w:p w14:paraId="2085AEB9" w14:textId="77777777" w:rsidR="00AE5EF9" w:rsidRPr="00457DF5" w:rsidRDefault="00AE5EF9" w:rsidP="009C0A33">
      <w:pPr>
        <w:pStyle w:val="Sraopastraipa"/>
        <w:numPr>
          <w:ilvl w:val="0"/>
          <w:numId w:val="10"/>
        </w:numPr>
        <w:ind w:left="0" w:firstLine="851"/>
        <w:rPr>
          <w:szCs w:val="24"/>
        </w:rPr>
      </w:pPr>
      <w:r w:rsidRPr="00457DF5">
        <w:rPr>
          <w:szCs w:val="24"/>
        </w:rPr>
        <w:lastRenderedPageBreak/>
        <w:t>Registravimo ir programavimo programinė įranga privalo būti pateikta vienoje iš šių duomenų laikmenų: „CD“ ar „DVD“ formato kompaktinis diskas arba „USB flash“ tipo duomenų laikmena.</w:t>
      </w:r>
    </w:p>
    <w:p w14:paraId="438CA8AD" w14:textId="77777777" w:rsidR="00AE5EF9" w:rsidRPr="00457DF5" w:rsidRDefault="00AE5EF9" w:rsidP="009C0A33">
      <w:pPr>
        <w:pStyle w:val="Sraopastraipa"/>
        <w:numPr>
          <w:ilvl w:val="0"/>
          <w:numId w:val="10"/>
        </w:numPr>
        <w:ind w:left="0" w:firstLine="851"/>
        <w:rPr>
          <w:szCs w:val="24"/>
        </w:rPr>
      </w:pPr>
      <w:r w:rsidRPr="00457DF5">
        <w:rPr>
          <w:szCs w:val="24"/>
        </w:rPr>
        <w:t>Registravimo ir programavimo programinės įrangos komplekte privalo būti visi reikalingi priedai, t. y. programavimo kabeliai, reikiama aparatinės įrangos apsauga (raktai, slaptažodžiai ar pan.) ir dokumentacija (pvz. vartotojo vadovas (lietuvių ir anglų kalba), programavimo vadovas, programinės įrangos išdavimo žyma, licencijos ir pan.).</w:t>
      </w:r>
    </w:p>
    <w:p w14:paraId="4FEDFD88" w14:textId="22014BD6" w:rsidR="00AE5EF9" w:rsidRPr="00457DF5" w:rsidRDefault="00AE5EF9" w:rsidP="00357673">
      <w:pPr>
        <w:autoSpaceDE w:val="0"/>
        <w:autoSpaceDN w:val="0"/>
        <w:spacing w:after="0" w:line="240" w:lineRule="auto"/>
        <w:ind w:left="709"/>
        <w:jc w:val="right"/>
        <w:rPr>
          <w:rFonts w:ascii="Times New Roman"/>
          <w:sz w:val="24"/>
          <w:szCs w:val="24"/>
        </w:rPr>
      </w:pPr>
      <w:r w:rsidRPr="00457DF5">
        <w:rPr>
          <w:rFonts w:ascii="Times New Roman"/>
          <w:b/>
          <w:bCs/>
          <w:sz w:val="24"/>
          <w:szCs w:val="24"/>
        </w:rPr>
        <w:br w:type="page"/>
      </w:r>
    </w:p>
    <w:p w14:paraId="782427B1" w14:textId="77777777" w:rsidR="00AE5EF9" w:rsidRPr="00457DF5" w:rsidRDefault="00AE5EF9" w:rsidP="00CF53FD">
      <w:pPr>
        <w:spacing w:after="0" w:line="240" w:lineRule="auto"/>
        <w:jc w:val="both"/>
        <w:rPr>
          <w:rFonts w:ascii="Times New Roman"/>
          <w:b/>
          <w:bCs/>
          <w:sz w:val="24"/>
          <w:szCs w:val="24"/>
        </w:rPr>
      </w:pPr>
    </w:p>
    <w:p w14:paraId="634D16BC" w14:textId="77777777" w:rsidR="00DD3D02" w:rsidRPr="00457DF5" w:rsidRDefault="00DD3D02" w:rsidP="00774EC5">
      <w:pPr>
        <w:pStyle w:val="paragraph"/>
        <w:spacing w:before="0" w:beforeAutospacing="0" w:after="0" w:afterAutospacing="0"/>
        <w:jc w:val="right"/>
        <w:textAlignment w:val="baseline"/>
        <w:rPr>
          <w:rStyle w:val="normaltextrun"/>
          <w:b/>
          <w:bCs/>
        </w:rPr>
      </w:pPr>
      <w:bookmarkStart w:id="6" w:name="_Toc517819229"/>
      <w:bookmarkStart w:id="7" w:name="_Toc519596736"/>
      <w:bookmarkStart w:id="8" w:name="_Toc521334070"/>
      <w:bookmarkStart w:id="9" w:name="_Toc517819334"/>
      <w:bookmarkStart w:id="10" w:name="_Toc517819230"/>
      <w:bookmarkStart w:id="11" w:name="_Toc519597059"/>
      <w:bookmarkStart w:id="12" w:name="_Toc519596270"/>
      <w:bookmarkStart w:id="13" w:name="_Toc519596269"/>
      <w:bookmarkStart w:id="14" w:name="_Toc517819335"/>
      <w:bookmarkStart w:id="15" w:name="_Toc519596735"/>
      <w:bookmarkStart w:id="16" w:name="_Toc517819187"/>
      <w:bookmarkStart w:id="17" w:name="_Toc519597060"/>
      <w:bookmarkStart w:id="18" w:name="_Toc521334069"/>
      <w:bookmarkStart w:id="19" w:name="_Toc517819188"/>
      <w:bookmarkStart w:id="20" w:name="_Toc517819194"/>
      <w:bookmarkStart w:id="21" w:name="_Toc517819341"/>
      <w:bookmarkStart w:id="22" w:name="_Toc517819236"/>
      <w:bookmarkStart w:id="23" w:name="_Toc519596276"/>
      <w:bookmarkStart w:id="24" w:name="_Toc521334076"/>
      <w:bookmarkStart w:id="25" w:name="_Toc519596742"/>
      <w:bookmarkStart w:id="26" w:name="_Toc519597066"/>
      <w:bookmarkStart w:id="27" w:name="_Toc528771758"/>
      <w:bookmarkStart w:id="28" w:name="_Toc528922007"/>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r w:rsidRPr="00457DF5">
        <w:rPr>
          <w:rStyle w:val="normaltextrun"/>
          <w:b/>
          <w:bCs/>
        </w:rPr>
        <w:t xml:space="preserve">Techninės specifikacijos </w:t>
      </w:r>
    </w:p>
    <w:p w14:paraId="3114F9F7" w14:textId="6D4E9FCB" w:rsidR="00670C30" w:rsidRPr="00457DF5" w:rsidRDefault="00357673" w:rsidP="00774EC5">
      <w:pPr>
        <w:pStyle w:val="paragraph"/>
        <w:spacing w:before="0" w:beforeAutospacing="0" w:after="0" w:afterAutospacing="0"/>
        <w:jc w:val="right"/>
        <w:textAlignment w:val="baseline"/>
        <w:rPr>
          <w:rStyle w:val="normaltextrun"/>
          <w:b/>
          <w:bCs/>
        </w:rPr>
      </w:pPr>
      <w:r w:rsidRPr="00457DF5">
        <w:rPr>
          <w:rStyle w:val="normaltextrun"/>
          <w:b/>
          <w:bCs/>
        </w:rPr>
        <w:t>4</w:t>
      </w:r>
      <w:r w:rsidR="00DD3D02" w:rsidRPr="00457DF5">
        <w:rPr>
          <w:rStyle w:val="normaltextrun"/>
          <w:b/>
          <w:bCs/>
        </w:rPr>
        <w:t xml:space="preserve"> p</w:t>
      </w:r>
      <w:r w:rsidR="00DC1F20" w:rsidRPr="00457DF5">
        <w:rPr>
          <w:rStyle w:val="normaltextrun"/>
          <w:b/>
          <w:bCs/>
        </w:rPr>
        <w:t>riedas</w:t>
      </w:r>
    </w:p>
    <w:p w14:paraId="1376714D" w14:textId="24775C77" w:rsidR="00DC1F20" w:rsidRPr="00457DF5" w:rsidRDefault="00DC1F20" w:rsidP="00774EC5">
      <w:pPr>
        <w:pStyle w:val="paragraph"/>
        <w:spacing w:before="0" w:beforeAutospacing="0" w:after="0" w:afterAutospacing="0"/>
        <w:jc w:val="right"/>
        <w:textAlignment w:val="baseline"/>
        <w:rPr>
          <w:sz w:val="18"/>
          <w:szCs w:val="18"/>
        </w:rPr>
      </w:pPr>
      <w:r w:rsidRPr="00457DF5">
        <w:rPr>
          <w:rStyle w:val="normaltextrun"/>
          <w:b/>
          <w:bCs/>
        </w:rPr>
        <w:t xml:space="preserve">Muitinės automobilių </w:t>
      </w:r>
      <w:r w:rsidR="00774EC5" w:rsidRPr="00457DF5">
        <w:rPr>
          <w:rStyle w:val="normaltextrun"/>
          <w:b/>
          <w:bCs/>
        </w:rPr>
        <w:t>žymėjimas</w:t>
      </w:r>
    </w:p>
    <w:p w14:paraId="41E56580" w14:textId="77777777" w:rsidR="00DC1F20" w:rsidRPr="00457DF5" w:rsidRDefault="00DC1F20" w:rsidP="00DC1F20">
      <w:pPr>
        <w:pStyle w:val="paragraph"/>
        <w:spacing w:before="0" w:beforeAutospacing="0" w:after="0" w:afterAutospacing="0"/>
        <w:jc w:val="center"/>
        <w:textAlignment w:val="baseline"/>
        <w:rPr>
          <w:sz w:val="18"/>
          <w:szCs w:val="18"/>
        </w:rPr>
      </w:pPr>
      <w:r w:rsidRPr="00457DF5">
        <w:rPr>
          <w:rStyle w:val="eop"/>
        </w:rPr>
        <w:t> </w:t>
      </w:r>
    </w:p>
    <w:p w14:paraId="1873AC44" w14:textId="77777777" w:rsidR="00DC1F20" w:rsidRPr="00457DF5" w:rsidRDefault="00DC1F20" w:rsidP="00DC1F20">
      <w:pPr>
        <w:pStyle w:val="paragraph"/>
        <w:spacing w:before="0" w:beforeAutospacing="0" w:after="0" w:afterAutospacing="0"/>
        <w:jc w:val="center"/>
        <w:textAlignment w:val="baseline"/>
        <w:rPr>
          <w:sz w:val="18"/>
          <w:szCs w:val="18"/>
        </w:rPr>
      </w:pPr>
      <w:r w:rsidRPr="00457DF5">
        <w:rPr>
          <w:rStyle w:val="eop"/>
        </w:rPr>
        <w:t> </w:t>
      </w:r>
    </w:p>
    <w:p w14:paraId="28A476E2" w14:textId="77777777" w:rsidR="00DC1F20" w:rsidRPr="00457DF5" w:rsidRDefault="00DC1F20" w:rsidP="00DC1F20">
      <w:pPr>
        <w:pStyle w:val="paragraph"/>
        <w:spacing w:before="0" w:beforeAutospacing="0" w:after="0" w:afterAutospacing="0"/>
        <w:jc w:val="center"/>
        <w:textAlignment w:val="baseline"/>
        <w:rPr>
          <w:sz w:val="18"/>
          <w:szCs w:val="18"/>
        </w:rPr>
      </w:pPr>
      <w:r w:rsidRPr="00457DF5">
        <w:rPr>
          <w:rStyle w:val="wacimagecontainer"/>
          <w:noProof/>
          <w:sz w:val="18"/>
          <w:szCs w:val="18"/>
        </w:rPr>
        <w:drawing>
          <wp:inline distT="0" distB="0" distL="0" distR="0" wp14:anchorId="60B72A74" wp14:editId="6DE49355">
            <wp:extent cx="6096000" cy="3429000"/>
            <wp:effectExtent l="0" t="0" r="0" b="0"/>
            <wp:docPr id="858994600" name="Paveikslėlis 4" descr="Paveikslėlis, kuriame yra tekstas, ekrano kopija, plakatas, grafinis dizainas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994600" name="Paveikslėlis 4" descr="Paveikslėlis, kuriame yra tekstas, ekrano kopija, plakatas, grafinis dizainas  Automatiškai sugeneruotas aprašyma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96000" cy="3429000"/>
                    </a:xfrm>
                    <a:prstGeom prst="rect">
                      <a:avLst/>
                    </a:prstGeom>
                    <a:noFill/>
                    <a:ln>
                      <a:noFill/>
                    </a:ln>
                  </pic:spPr>
                </pic:pic>
              </a:graphicData>
            </a:graphic>
          </wp:inline>
        </w:drawing>
      </w:r>
      <w:r w:rsidRPr="00457DF5">
        <w:rPr>
          <w:rStyle w:val="eop"/>
        </w:rPr>
        <w:t> </w:t>
      </w:r>
    </w:p>
    <w:p w14:paraId="48718F32" w14:textId="77777777" w:rsidR="00DC1F20" w:rsidRPr="00457DF5" w:rsidRDefault="00DC1F20" w:rsidP="00DC1F20">
      <w:pPr>
        <w:pStyle w:val="paragraph"/>
        <w:spacing w:before="0" w:beforeAutospacing="0" w:after="0" w:afterAutospacing="0"/>
        <w:jc w:val="center"/>
        <w:textAlignment w:val="baseline"/>
        <w:rPr>
          <w:sz w:val="18"/>
          <w:szCs w:val="18"/>
        </w:rPr>
      </w:pPr>
      <w:r w:rsidRPr="00457DF5">
        <w:rPr>
          <w:rStyle w:val="eop"/>
        </w:rPr>
        <w:t> </w:t>
      </w:r>
    </w:p>
    <w:p w14:paraId="61C3F9EF" w14:textId="674A10E9" w:rsidR="00DC1F20" w:rsidRPr="00457DF5" w:rsidRDefault="00DC1F20" w:rsidP="00DC1F20">
      <w:pPr>
        <w:pStyle w:val="paragraph"/>
        <w:spacing w:before="0" w:beforeAutospacing="0" w:after="0" w:afterAutospacing="0"/>
        <w:jc w:val="center"/>
        <w:textAlignment w:val="baseline"/>
        <w:rPr>
          <w:sz w:val="18"/>
          <w:szCs w:val="18"/>
        </w:rPr>
      </w:pPr>
      <w:r w:rsidRPr="00457DF5">
        <w:rPr>
          <w:rStyle w:val="eop"/>
        </w:rPr>
        <w:t> </w:t>
      </w:r>
    </w:p>
    <w:p w14:paraId="36583F0F" w14:textId="77777777" w:rsidR="00DC1F20" w:rsidRPr="00457DF5" w:rsidRDefault="00DC1F20" w:rsidP="00DC1F20">
      <w:pPr>
        <w:pStyle w:val="paragraph"/>
        <w:spacing w:before="0" w:beforeAutospacing="0" w:after="0" w:afterAutospacing="0"/>
        <w:jc w:val="center"/>
        <w:textAlignment w:val="baseline"/>
        <w:rPr>
          <w:sz w:val="18"/>
          <w:szCs w:val="18"/>
        </w:rPr>
      </w:pPr>
      <w:r w:rsidRPr="00457DF5">
        <w:rPr>
          <w:rStyle w:val="wacimagecontainer"/>
          <w:noProof/>
          <w:sz w:val="18"/>
          <w:szCs w:val="18"/>
        </w:rPr>
        <w:drawing>
          <wp:inline distT="0" distB="0" distL="0" distR="0" wp14:anchorId="43E8F33D" wp14:editId="5AC8339D">
            <wp:extent cx="6105525" cy="2714625"/>
            <wp:effectExtent l="0" t="0" r="9525" b="9525"/>
            <wp:docPr id="1781502511" name="Paveikslėlis 2" descr="Paveikslėlis, kuriame yra tekstas, dizainas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502511" name="Paveikslėlis 2" descr="Paveikslėlis, kuriame yra tekstas, dizainas  Automatiškai sugeneruotas aprašyma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05525" cy="2714625"/>
                    </a:xfrm>
                    <a:prstGeom prst="rect">
                      <a:avLst/>
                    </a:prstGeom>
                    <a:noFill/>
                    <a:ln>
                      <a:noFill/>
                    </a:ln>
                  </pic:spPr>
                </pic:pic>
              </a:graphicData>
            </a:graphic>
          </wp:inline>
        </w:drawing>
      </w:r>
      <w:r w:rsidRPr="00457DF5">
        <w:rPr>
          <w:rStyle w:val="eop"/>
        </w:rPr>
        <w:t> </w:t>
      </w:r>
    </w:p>
    <w:p w14:paraId="7277F83D" w14:textId="77777777" w:rsidR="00DC1F20" w:rsidRPr="00457DF5" w:rsidRDefault="00DC1F20" w:rsidP="00DC1F20">
      <w:pPr>
        <w:pStyle w:val="paragraph"/>
        <w:spacing w:before="0" w:beforeAutospacing="0" w:after="0" w:afterAutospacing="0"/>
        <w:jc w:val="center"/>
        <w:textAlignment w:val="baseline"/>
        <w:rPr>
          <w:sz w:val="18"/>
          <w:szCs w:val="18"/>
        </w:rPr>
      </w:pPr>
      <w:r w:rsidRPr="00457DF5">
        <w:rPr>
          <w:rStyle w:val="eop"/>
        </w:rPr>
        <w:t> </w:t>
      </w:r>
    </w:p>
    <w:p w14:paraId="7F7B3B89" w14:textId="77777777" w:rsidR="00DC1F20" w:rsidRPr="00457DF5" w:rsidRDefault="00DC1F20" w:rsidP="00DC1F20">
      <w:pPr>
        <w:pStyle w:val="paragraph"/>
        <w:spacing w:before="0" w:beforeAutospacing="0" w:after="0" w:afterAutospacing="0"/>
        <w:jc w:val="center"/>
        <w:textAlignment w:val="baseline"/>
        <w:rPr>
          <w:sz w:val="18"/>
          <w:szCs w:val="18"/>
        </w:rPr>
      </w:pPr>
      <w:r w:rsidRPr="00457DF5">
        <w:rPr>
          <w:rStyle w:val="eop"/>
        </w:rPr>
        <w:t> </w:t>
      </w:r>
    </w:p>
    <w:p w14:paraId="35A7EEE1" w14:textId="77777777" w:rsidR="00DC1F20" w:rsidRPr="00457DF5" w:rsidRDefault="00DC1F20" w:rsidP="00DC1F20">
      <w:pPr>
        <w:pStyle w:val="paragraph"/>
        <w:spacing w:before="0" w:beforeAutospacing="0" w:after="0" w:afterAutospacing="0"/>
        <w:jc w:val="center"/>
        <w:textAlignment w:val="baseline"/>
        <w:rPr>
          <w:sz w:val="18"/>
          <w:szCs w:val="18"/>
        </w:rPr>
      </w:pPr>
      <w:r w:rsidRPr="00457DF5">
        <w:rPr>
          <w:rStyle w:val="wacimagecontainer"/>
          <w:noProof/>
          <w:sz w:val="18"/>
          <w:szCs w:val="18"/>
        </w:rPr>
        <w:lastRenderedPageBreak/>
        <w:drawing>
          <wp:inline distT="0" distB="0" distL="0" distR="0" wp14:anchorId="4D7100AD" wp14:editId="0333C33E">
            <wp:extent cx="6105525" cy="3057525"/>
            <wp:effectExtent l="0" t="0" r="9525" b="9525"/>
            <wp:docPr id="1952590458" name="Paveikslėlis 1" descr="Paveikslėlis, kuriame yra tekstas, logotipas, Šriftas, dizainas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2590458" name="Paveikslėlis 1" descr="Paveikslėlis, kuriame yra tekstas, logotipas, Šriftas, dizainas  Automatiškai sugeneruotas aprašyma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05525" cy="3057525"/>
                    </a:xfrm>
                    <a:prstGeom prst="rect">
                      <a:avLst/>
                    </a:prstGeom>
                    <a:noFill/>
                    <a:ln>
                      <a:noFill/>
                    </a:ln>
                  </pic:spPr>
                </pic:pic>
              </a:graphicData>
            </a:graphic>
          </wp:inline>
        </w:drawing>
      </w:r>
      <w:r w:rsidRPr="00457DF5">
        <w:rPr>
          <w:rStyle w:val="eop"/>
        </w:rPr>
        <w:t> </w:t>
      </w:r>
    </w:p>
    <w:p w14:paraId="06840E2D" w14:textId="77777777" w:rsidR="00DC1F20" w:rsidRPr="00457DF5" w:rsidRDefault="00DC1F20" w:rsidP="00DC1F20">
      <w:pPr>
        <w:pStyle w:val="paragraph"/>
        <w:spacing w:before="0" w:beforeAutospacing="0" w:after="0" w:afterAutospacing="0"/>
        <w:textAlignment w:val="baseline"/>
        <w:rPr>
          <w:sz w:val="18"/>
          <w:szCs w:val="18"/>
        </w:rPr>
      </w:pPr>
      <w:r w:rsidRPr="00457DF5">
        <w:rPr>
          <w:rStyle w:val="eop"/>
        </w:rPr>
        <w:t> </w:t>
      </w:r>
    </w:p>
    <w:p w14:paraId="13207F0F" w14:textId="77777777" w:rsidR="00DC1F20" w:rsidRPr="00457DF5" w:rsidRDefault="00DC1F20" w:rsidP="00DC1F20">
      <w:pPr>
        <w:spacing w:after="0" w:line="240" w:lineRule="auto"/>
        <w:rPr>
          <w:rFonts w:ascii="Times New Roman"/>
        </w:rPr>
      </w:pPr>
    </w:p>
    <w:p w14:paraId="385A70C1" w14:textId="384132E7" w:rsidR="00B7206A" w:rsidRPr="00457DF5" w:rsidRDefault="00B7206A" w:rsidP="00CF53FD">
      <w:pPr>
        <w:spacing w:after="0" w:line="240" w:lineRule="auto"/>
        <w:contextualSpacing/>
        <w:jc w:val="both"/>
        <w:rPr>
          <w:rFonts w:ascii="Times New Roman"/>
          <w:sz w:val="24"/>
          <w:szCs w:val="24"/>
        </w:rPr>
      </w:pPr>
    </w:p>
    <w:sectPr w:rsidR="00B7206A" w:rsidRPr="00457DF5" w:rsidSect="006B0432">
      <w:headerReference w:type="even" r:id="rId18"/>
      <w:headerReference w:type="default" r:id="rId19"/>
      <w:footerReference w:type="even" r:id="rId20"/>
      <w:footerReference w:type="default" r:id="rId21"/>
      <w:pgSz w:w="12240" w:h="15840"/>
      <w:pgMar w:top="672" w:right="1008" w:bottom="634" w:left="1440" w:header="720" w:footer="648"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E9293" w14:textId="77777777" w:rsidR="00025EC0" w:rsidRDefault="00025EC0">
      <w:pPr>
        <w:spacing w:line="240" w:lineRule="auto"/>
      </w:pPr>
      <w:r>
        <w:separator/>
      </w:r>
    </w:p>
  </w:endnote>
  <w:endnote w:type="continuationSeparator" w:id="0">
    <w:p w14:paraId="273E0F8F" w14:textId="77777777" w:rsidR="00025EC0" w:rsidRDefault="00025E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BA"/>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Futura Bk">
    <w:altName w:val="Segoe Print"/>
    <w:panose1 w:val="00000000000000000000"/>
    <w:charset w:val="BA"/>
    <w:family w:val="swiss"/>
    <w:notTrueType/>
    <w:pitch w:val="variable"/>
    <w:sig w:usb0="00000007" w:usb1="00000000" w:usb2="00000000" w:usb3="00000000" w:csb0="00000081" w:csb1="00000000"/>
  </w:font>
  <w:font w:name="Arial Unicode MS">
    <w:panose1 w:val="020B0604020202020204"/>
    <w:charset w:val="80"/>
    <w:family w:val="swiss"/>
    <w:pitch w:val="variable"/>
    <w:sig w:usb0="F7FFAEFF" w:usb1="F9DFFFFF" w:usb2="0000007F" w:usb3="00000000" w:csb0="003F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15E4D" w14:textId="77777777" w:rsidR="00796550" w:rsidRDefault="00A022E8">
    <w:pPr>
      <w:pStyle w:val="Porat"/>
    </w:pPr>
    <w:r>
      <w:t>I/</w:t>
    </w:r>
    <w:r>
      <w:fldChar w:fldCharType="begin"/>
    </w:r>
    <w:r>
      <w:instrText xml:space="preserve"> PAGE   \* MERGEFORMAT </w:instrText>
    </w:r>
    <w:r>
      <w:fldChar w:fldCharType="separate"/>
    </w:r>
    <w:r>
      <w:t>14</w:t>
    </w:r>
    <w: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F44C6" w14:textId="77777777" w:rsidR="00796550" w:rsidRDefault="00A022E8">
    <w:pPr>
      <w:pStyle w:val="Porat"/>
      <w:jc w:val="right"/>
      <w:rPr>
        <w:lang w:val="en-US"/>
      </w:rPr>
    </w:pPr>
    <w:r>
      <w:t>I/</w:t>
    </w:r>
    <w:r>
      <w:fldChar w:fldCharType="begin"/>
    </w:r>
    <w:r>
      <w:instrText xml:space="preserve"> PAGE   \* MERGEFORMAT </w:instrText>
    </w:r>
    <w:r>
      <w:fldChar w:fldCharType="separate"/>
    </w:r>
    <w:r>
      <w:t>1</w:t>
    </w:r>
    <w:r>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9C14F" w14:textId="77777777" w:rsidR="00025EC0" w:rsidRDefault="00025EC0">
      <w:pPr>
        <w:spacing w:after="0"/>
      </w:pPr>
      <w:r>
        <w:separator/>
      </w:r>
    </w:p>
  </w:footnote>
  <w:footnote w:type="continuationSeparator" w:id="0">
    <w:p w14:paraId="3AA3224D" w14:textId="77777777" w:rsidR="00025EC0" w:rsidRDefault="00025EC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4A49C" w14:textId="77777777" w:rsidR="00796550" w:rsidRDefault="00A022E8">
    <w:pPr>
      <w:pStyle w:val="Antrats"/>
      <w:tabs>
        <w:tab w:val="left" w:pos="7320"/>
      </w:tabs>
      <w:rPr>
        <w:rFonts w:cs="Arial"/>
        <w:szCs w:val="22"/>
        <w:lang w:val="fr-BE"/>
      </w:rPr>
    </w:pPr>
    <w:r>
      <w:rPr>
        <w:rFonts w:cs="Arial"/>
        <w:szCs w:val="22"/>
        <w:lang w:val="fr-BE"/>
      </w:rPr>
      <w:t xml:space="preserve">Annex </w:t>
    </w:r>
  </w:p>
  <w:p w14:paraId="124BC11A" w14:textId="77777777" w:rsidR="00796550" w:rsidRDefault="00796550">
    <w:pPr>
      <w:pStyle w:val="Antrats"/>
      <w:tabs>
        <w:tab w:val="left" w:pos="7320"/>
      </w:tabs>
      <w:spacing w:after="120"/>
      <w:rPr>
        <w:rFonts w:cs="Arial"/>
        <w:szCs w:val="22"/>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D348C" w14:textId="77777777" w:rsidR="00796550" w:rsidRDefault="00796550">
    <w:pPr>
      <w:pStyle w:val="Antrats"/>
      <w:tabs>
        <w:tab w:val="left" w:pos="7320"/>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D2E68"/>
    <w:multiLevelType w:val="multilevel"/>
    <w:tmpl w:val="107D2E68"/>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pStyle w:val="Numberedlist24"/>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3252CA1"/>
    <w:multiLevelType w:val="multilevel"/>
    <w:tmpl w:val="13252CA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7607BDD"/>
    <w:multiLevelType w:val="multilevel"/>
    <w:tmpl w:val="17607BDD"/>
    <w:lvl w:ilvl="0">
      <w:start w:val="1"/>
      <w:numFmt w:val="decimal"/>
      <w:lvlText w:val="%1."/>
      <w:lvlJc w:val="left"/>
      <w:pPr>
        <w:ind w:left="360" w:hanging="360"/>
      </w:pPr>
      <w:rPr>
        <w:rFonts w:hint="default"/>
      </w:rPr>
    </w:lvl>
    <w:lvl w:ilvl="1">
      <w:start w:val="1"/>
      <w:numFmt w:val="decimal"/>
      <w:lvlText w:val="%1.%2."/>
      <w:lvlJc w:val="left"/>
      <w:pPr>
        <w:ind w:left="7094" w:hanging="432"/>
      </w:pPr>
      <w:rPr>
        <w:rFonts w:hint="default"/>
      </w:rPr>
    </w:lvl>
    <w:lvl w:ilvl="2">
      <w:start w:val="1"/>
      <w:numFmt w:val="decimal"/>
      <w:lvlText w:val="%1.%2.%3."/>
      <w:lvlJc w:val="left"/>
      <w:pPr>
        <w:ind w:left="0" w:firstLine="720"/>
      </w:pPr>
      <w:rPr>
        <w:rFonts w:hint="default"/>
      </w:rPr>
    </w:lvl>
    <w:lvl w:ilvl="3">
      <w:start w:val="1"/>
      <w:numFmt w:val="decimal"/>
      <w:lvlText w:val="%1.%2.%3.%4."/>
      <w:lvlJc w:val="left"/>
      <w:pPr>
        <w:ind w:left="0" w:firstLine="72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B8B5F0F"/>
    <w:multiLevelType w:val="hybridMultilevel"/>
    <w:tmpl w:val="A8728FBC"/>
    <w:lvl w:ilvl="0" w:tplc="6FDA944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1A664F5"/>
    <w:multiLevelType w:val="multilevel"/>
    <w:tmpl w:val="31A664F5"/>
    <w:lvl w:ilvl="0">
      <w:start w:val="1"/>
      <w:numFmt w:val="bullet"/>
      <w:pStyle w:val="NameList2"/>
      <w:lvlText w:val=""/>
      <w:lvlJc w:val="left"/>
      <w:pPr>
        <w:ind w:left="1552" w:hanging="360"/>
      </w:pPr>
      <w:rPr>
        <w:rFonts w:ascii="Symbol" w:hAnsi="Symbol" w:hint="default"/>
        <w:sz w:val="20"/>
      </w:rPr>
    </w:lvl>
    <w:lvl w:ilvl="1">
      <w:start w:val="1"/>
      <w:numFmt w:val="bullet"/>
      <w:lvlText w:val="o"/>
      <w:lvlJc w:val="left"/>
      <w:pPr>
        <w:ind w:left="2272" w:hanging="360"/>
      </w:pPr>
      <w:rPr>
        <w:rFonts w:ascii="Courier New" w:hAnsi="Courier New" w:cs="Courier New" w:hint="default"/>
      </w:rPr>
    </w:lvl>
    <w:lvl w:ilvl="2">
      <w:start w:val="1"/>
      <w:numFmt w:val="bullet"/>
      <w:lvlText w:val=""/>
      <w:lvlJc w:val="left"/>
      <w:pPr>
        <w:ind w:left="2992" w:hanging="360"/>
      </w:pPr>
      <w:rPr>
        <w:rFonts w:ascii="Wingdings" w:hAnsi="Wingdings" w:hint="default"/>
      </w:rPr>
    </w:lvl>
    <w:lvl w:ilvl="3">
      <w:start w:val="1"/>
      <w:numFmt w:val="bullet"/>
      <w:lvlText w:val=""/>
      <w:lvlJc w:val="left"/>
      <w:pPr>
        <w:ind w:left="3712" w:hanging="360"/>
      </w:pPr>
      <w:rPr>
        <w:rFonts w:ascii="Symbol" w:hAnsi="Symbol" w:hint="default"/>
      </w:rPr>
    </w:lvl>
    <w:lvl w:ilvl="4">
      <w:start w:val="1"/>
      <w:numFmt w:val="bullet"/>
      <w:lvlText w:val="o"/>
      <w:lvlJc w:val="left"/>
      <w:pPr>
        <w:ind w:left="4432" w:hanging="360"/>
      </w:pPr>
      <w:rPr>
        <w:rFonts w:ascii="Courier New" w:hAnsi="Courier New" w:cs="Courier New" w:hint="default"/>
      </w:rPr>
    </w:lvl>
    <w:lvl w:ilvl="5">
      <w:start w:val="1"/>
      <w:numFmt w:val="bullet"/>
      <w:lvlText w:val=""/>
      <w:lvlJc w:val="left"/>
      <w:pPr>
        <w:ind w:left="5152" w:hanging="360"/>
      </w:pPr>
      <w:rPr>
        <w:rFonts w:ascii="Wingdings" w:hAnsi="Wingdings" w:hint="default"/>
      </w:rPr>
    </w:lvl>
    <w:lvl w:ilvl="6">
      <w:start w:val="1"/>
      <w:numFmt w:val="bullet"/>
      <w:lvlText w:val=""/>
      <w:lvlJc w:val="left"/>
      <w:pPr>
        <w:ind w:left="5872" w:hanging="360"/>
      </w:pPr>
      <w:rPr>
        <w:rFonts w:ascii="Symbol" w:hAnsi="Symbol" w:hint="default"/>
      </w:rPr>
    </w:lvl>
    <w:lvl w:ilvl="7">
      <w:start w:val="1"/>
      <w:numFmt w:val="bullet"/>
      <w:lvlText w:val="o"/>
      <w:lvlJc w:val="left"/>
      <w:pPr>
        <w:ind w:left="6592" w:hanging="360"/>
      </w:pPr>
      <w:rPr>
        <w:rFonts w:ascii="Courier New" w:hAnsi="Courier New" w:cs="Courier New" w:hint="default"/>
      </w:rPr>
    </w:lvl>
    <w:lvl w:ilvl="8">
      <w:start w:val="1"/>
      <w:numFmt w:val="bullet"/>
      <w:lvlText w:val=""/>
      <w:lvlJc w:val="left"/>
      <w:pPr>
        <w:ind w:left="7312" w:hanging="360"/>
      </w:pPr>
      <w:rPr>
        <w:rFonts w:ascii="Wingdings" w:hAnsi="Wingdings" w:hint="default"/>
      </w:rPr>
    </w:lvl>
  </w:abstractNum>
  <w:abstractNum w:abstractNumId="5" w15:restartNumberingAfterBreak="0">
    <w:nsid w:val="3CFE2D9F"/>
    <w:multiLevelType w:val="multilevel"/>
    <w:tmpl w:val="17607BDD"/>
    <w:lvl w:ilvl="0">
      <w:start w:val="1"/>
      <w:numFmt w:val="decimal"/>
      <w:lvlText w:val="%1."/>
      <w:lvlJc w:val="left"/>
      <w:pPr>
        <w:ind w:left="360" w:hanging="360"/>
      </w:pPr>
      <w:rPr>
        <w:rFonts w:hint="default"/>
      </w:rPr>
    </w:lvl>
    <w:lvl w:ilvl="1">
      <w:start w:val="1"/>
      <w:numFmt w:val="decimal"/>
      <w:lvlText w:val="%1.%2."/>
      <w:lvlJc w:val="left"/>
      <w:pPr>
        <w:ind w:left="1000" w:hanging="432"/>
      </w:pPr>
      <w:rPr>
        <w:rFonts w:hint="default"/>
      </w:rPr>
    </w:lvl>
    <w:lvl w:ilvl="2">
      <w:start w:val="1"/>
      <w:numFmt w:val="decimal"/>
      <w:lvlText w:val="%1.%2.%3."/>
      <w:lvlJc w:val="left"/>
      <w:pPr>
        <w:ind w:left="0" w:firstLine="720"/>
      </w:pPr>
      <w:rPr>
        <w:rFonts w:hint="default"/>
      </w:rPr>
    </w:lvl>
    <w:lvl w:ilvl="3">
      <w:start w:val="1"/>
      <w:numFmt w:val="decimal"/>
      <w:lvlText w:val="%1.%2.%3.%4."/>
      <w:lvlJc w:val="left"/>
      <w:pPr>
        <w:ind w:left="0" w:firstLine="72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511F5271"/>
    <w:multiLevelType w:val="multilevel"/>
    <w:tmpl w:val="511F5271"/>
    <w:lvl w:ilvl="0">
      <w:start w:val="1"/>
      <w:numFmt w:val="decimal"/>
      <w:lvlText w:val="%1."/>
      <w:lvlJc w:val="left"/>
      <w:pPr>
        <w:ind w:left="530" w:hanging="360"/>
      </w:pPr>
      <w:rPr>
        <w:rFonts w:hint="default"/>
        <w:b w:val="0"/>
      </w:rPr>
    </w:lvl>
    <w:lvl w:ilvl="1">
      <w:start w:val="1"/>
      <w:numFmt w:val="decimal"/>
      <w:isLgl/>
      <w:lvlText w:val="%1.%2."/>
      <w:lvlJc w:val="left"/>
      <w:pPr>
        <w:ind w:left="1069" w:hanging="360"/>
      </w:pPr>
      <w:rPr>
        <w:rFonts w:hint="default"/>
      </w:rPr>
    </w:lvl>
    <w:lvl w:ilvl="2">
      <w:start w:val="1"/>
      <w:numFmt w:val="decimal"/>
      <w:isLgl/>
      <w:lvlText w:val="%1.%2.%3."/>
      <w:lvlJc w:val="left"/>
      <w:pPr>
        <w:ind w:left="890" w:hanging="720"/>
      </w:pPr>
      <w:rPr>
        <w:rFonts w:hint="default"/>
      </w:rPr>
    </w:lvl>
    <w:lvl w:ilvl="3">
      <w:start w:val="1"/>
      <w:numFmt w:val="decimal"/>
      <w:isLgl/>
      <w:lvlText w:val="%1.%2.%3.%4."/>
      <w:lvlJc w:val="left"/>
      <w:pPr>
        <w:ind w:left="890" w:hanging="720"/>
      </w:pPr>
      <w:rPr>
        <w:rFonts w:hint="default"/>
      </w:rPr>
    </w:lvl>
    <w:lvl w:ilvl="4">
      <w:start w:val="1"/>
      <w:numFmt w:val="decimal"/>
      <w:isLgl/>
      <w:lvlText w:val="%1.%2.%3.%4.%5."/>
      <w:lvlJc w:val="left"/>
      <w:pPr>
        <w:ind w:left="1250" w:hanging="1080"/>
      </w:pPr>
      <w:rPr>
        <w:rFonts w:hint="default"/>
      </w:rPr>
    </w:lvl>
    <w:lvl w:ilvl="5">
      <w:start w:val="1"/>
      <w:numFmt w:val="decimal"/>
      <w:isLgl/>
      <w:lvlText w:val="%1.%2.%3.%4.%5.%6."/>
      <w:lvlJc w:val="left"/>
      <w:pPr>
        <w:ind w:left="1250" w:hanging="1080"/>
      </w:pPr>
      <w:rPr>
        <w:rFonts w:hint="default"/>
      </w:rPr>
    </w:lvl>
    <w:lvl w:ilvl="6">
      <w:start w:val="1"/>
      <w:numFmt w:val="decimal"/>
      <w:isLgl/>
      <w:lvlText w:val="%1.%2.%3.%4.%5.%6.%7."/>
      <w:lvlJc w:val="left"/>
      <w:pPr>
        <w:ind w:left="1250" w:hanging="1080"/>
      </w:pPr>
      <w:rPr>
        <w:rFonts w:hint="default"/>
      </w:rPr>
    </w:lvl>
    <w:lvl w:ilvl="7">
      <w:start w:val="1"/>
      <w:numFmt w:val="decimal"/>
      <w:isLgl/>
      <w:lvlText w:val="%1.%2.%3.%4.%5.%6.%7.%8."/>
      <w:lvlJc w:val="left"/>
      <w:pPr>
        <w:ind w:left="1610" w:hanging="1440"/>
      </w:pPr>
      <w:rPr>
        <w:rFonts w:hint="default"/>
      </w:rPr>
    </w:lvl>
    <w:lvl w:ilvl="8">
      <w:start w:val="1"/>
      <w:numFmt w:val="decimal"/>
      <w:isLgl/>
      <w:lvlText w:val="%1.%2.%3.%4.%5.%6.%7.%8.%9."/>
      <w:lvlJc w:val="left"/>
      <w:pPr>
        <w:ind w:left="1610" w:hanging="1440"/>
      </w:pPr>
      <w:rPr>
        <w:rFonts w:hint="default"/>
      </w:rPr>
    </w:lvl>
  </w:abstractNum>
  <w:abstractNum w:abstractNumId="7" w15:restartNumberingAfterBreak="0">
    <w:nsid w:val="5A5A7627"/>
    <w:multiLevelType w:val="multilevel"/>
    <w:tmpl w:val="5A5A7627"/>
    <w:lvl w:ilvl="0">
      <w:start w:val="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C81007D"/>
    <w:multiLevelType w:val="multilevel"/>
    <w:tmpl w:val="5C81007D"/>
    <w:lvl w:ilvl="0">
      <w:start w:val="1"/>
      <w:numFmt w:val="decimal"/>
      <w:lvlText w:val="%1."/>
      <w:lvlJc w:val="left"/>
      <w:pPr>
        <w:ind w:left="530" w:hanging="360"/>
      </w:pPr>
      <w:rPr>
        <w:rFonts w:hint="default"/>
        <w:b w:val="0"/>
      </w:rPr>
    </w:lvl>
    <w:lvl w:ilvl="1">
      <w:start w:val="1"/>
      <w:numFmt w:val="decimal"/>
      <w:isLgl/>
      <w:lvlText w:val="%1.%2."/>
      <w:lvlJc w:val="left"/>
      <w:pPr>
        <w:ind w:left="360" w:hanging="360"/>
      </w:pPr>
      <w:rPr>
        <w:rFonts w:hint="default"/>
      </w:rPr>
    </w:lvl>
    <w:lvl w:ilvl="2">
      <w:start w:val="1"/>
      <w:numFmt w:val="decimal"/>
      <w:isLgl/>
      <w:lvlText w:val="%1.%2.%3."/>
      <w:lvlJc w:val="left"/>
      <w:pPr>
        <w:ind w:left="890" w:hanging="720"/>
      </w:pPr>
      <w:rPr>
        <w:rFonts w:hint="default"/>
      </w:rPr>
    </w:lvl>
    <w:lvl w:ilvl="3">
      <w:start w:val="1"/>
      <w:numFmt w:val="decimal"/>
      <w:isLgl/>
      <w:lvlText w:val="%1.%2.%3.%4."/>
      <w:lvlJc w:val="left"/>
      <w:pPr>
        <w:ind w:left="890" w:hanging="720"/>
      </w:pPr>
      <w:rPr>
        <w:rFonts w:hint="default"/>
      </w:rPr>
    </w:lvl>
    <w:lvl w:ilvl="4">
      <w:start w:val="1"/>
      <w:numFmt w:val="decimal"/>
      <w:isLgl/>
      <w:lvlText w:val="%1.%2.%3.%4.%5."/>
      <w:lvlJc w:val="left"/>
      <w:pPr>
        <w:ind w:left="1250" w:hanging="1080"/>
      </w:pPr>
      <w:rPr>
        <w:rFonts w:hint="default"/>
      </w:rPr>
    </w:lvl>
    <w:lvl w:ilvl="5">
      <w:start w:val="1"/>
      <w:numFmt w:val="decimal"/>
      <w:isLgl/>
      <w:lvlText w:val="%1.%2.%3.%4.%5.%6."/>
      <w:lvlJc w:val="left"/>
      <w:pPr>
        <w:ind w:left="1250" w:hanging="1080"/>
      </w:pPr>
      <w:rPr>
        <w:rFonts w:hint="default"/>
      </w:rPr>
    </w:lvl>
    <w:lvl w:ilvl="6">
      <w:start w:val="1"/>
      <w:numFmt w:val="decimal"/>
      <w:isLgl/>
      <w:lvlText w:val="%1.%2.%3.%4.%5.%6.%7."/>
      <w:lvlJc w:val="left"/>
      <w:pPr>
        <w:ind w:left="1250" w:hanging="1080"/>
      </w:pPr>
      <w:rPr>
        <w:rFonts w:hint="default"/>
      </w:rPr>
    </w:lvl>
    <w:lvl w:ilvl="7">
      <w:start w:val="1"/>
      <w:numFmt w:val="decimal"/>
      <w:isLgl/>
      <w:lvlText w:val="%1.%2.%3.%4.%5.%6.%7.%8."/>
      <w:lvlJc w:val="left"/>
      <w:pPr>
        <w:ind w:left="1610" w:hanging="1440"/>
      </w:pPr>
      <w:rPr>
        <w:rFonts w:hint="default"/>
      </w:rPr>
    </w:lvl>
    <w:lvl w:ilvl="8">
      <w:start w:val="1"/>
      <w:numFmt w:val="decimal"/>
      <w:isLgl/>
      <w:lvlText w:val="%1.%2.%3.%4.%5.%6.%7.%8.%9."/>
      <w:lvlJc w:val="left"/>
      <w:pPr>
        <w:ind w:left="1610" w:hanging="1440"/>
      </w:pPr>
      <w:rPr>
        <w:rFonts w:hint="default"/>
      </w:rPr>
    </w:lvl>
  </w:abstractNum>
  <w:abstractNum w:abstractNumId="9" w15:restartNumberingAfterBreak="0">
    <w:nsid w:val="72FC008B"/>
    <w:multiLevelType w:val="hybridMultilevel"/>
    <w:tmpl w:val="FA66DAC6"/>
    <w:lvl w:ilvl="0" w:tplc="040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4ED04BB"/>
    <w:multiLevelType w:val="hybridMultilevel"/>
    <w:tmpl w:val="77AC84A4"/>
    <w:lvl w:ilvl="0" w:tplc="145ECD4E">
      <w:start w:val="1"/>
      <w:numFmt w:val="decimal"/>
      <w:lvlText w:val="%1."/>
      <w:lvlJc w:val="left"/>
      <w:pPr>
        <w:ind w:left="720" w:hanging="360"/>
      </w:pPr>
    </w:lvl>
    <w:lvl w:ilvl="1" w:tplc="C6A40560">
      <w:start w:val="1"/>
      <w:numFmt w:val="lowerLetter"/>
      <w:lvlText w:val="%2."/>
      <w:lvlJc w:val="left"/>
      <w:pPr>
        <w:ind w:left="1440" w:hanging="360"/>
      </w:pPr>
    </w:lvl>
    <w:lvl w:ilvl="2" w:tplc="B4269C22">
      <w:start w:val="1"/>
      <w:numFmt w:val="lowerRoman"/>
      <w:lvlText w:val="%3."/>
      <w:lvlJc w:val="right"/>
      <w:pPr>
        <w:ind w:left="2160" w:hanging="180"/>
      </w:pPr>
    </w:lvl>
    <w:lvl w:ilvl="3" w:tplc="6A582692">
      <w:start w:val="1"/>
      <w:numFmt w:val="decimal"/>
      <w:lvlText w:val="%4."/>
      <w:lvlJc w:val="left"/>
      <w:pPr>
        <w:ind w:left="2880" w:hanging="360"/>
      </w:pPr>
    </w:lvl>
    <w:lvl w:ilvl="4" w:tplc="3B988F42">
      <w:start w:val="1"/>
      <w:numFmt w:val="lowerLetter"/>
      <w:lvlText w:val="%5."/>
      <w:lvlJc w:val="left"/>
      <w:pPr>
        <w:ind w:left="3600" w:hanging="360"/>
      </w:pPr>
    </w:lvl>
    <w:lvl w:ilvl="5" w:tplc="73B2023E">
      <w:start w:val="1"/>
      <w:numFmt w:val="lowerRoman"/>
      <w:lvlText w:val="%6."/>
      <w:lvlJc w:val="right"/>
      <w:pPr>
        <w:ind w:left="4320" w:hanging="180"/>
      </w:pPr>
    </w:lvl>
    <w:lvl w:ilvl="6" w:tplc="77ECFBDC">
      <w:start w:val="1"/>
      <w:numFmt w:val="decimal"/>
      <w:lvlText w:val="%7."/>
      <w:lvlJc w:val="left"/>
      <w:pPr>
        <w:ind w:left="5040" w:hanging="360"/>
      </w:pPr>
    </w:lvl>
    <w:lvl w:ilvl="7" w:tplc="C1F454FC">
      <w:start w:val="1"/>
      <w:numFmt w:val="lowerLetter"/>
      <w:lvlText w:val="%8."/>
      <w:lvlJc w:val="left"/>
      <w:pPr>
        <w:ind w:left="5760" w:hanging="360"/>
      </w:pPr>
    </w:lvl>
    <w:lvl w:ilvl="8" w:tplc="9ECCA644">
      <w:start w:val="1"/>
      <w:numFmt w:val="lowerRoman"/>
      <w:lvlText w:val="%9."/>
      <w:lvlJc w:val="right"/>
      <w:pPr>
        <w:ind w:left="6480" w:hanging="180"/>
      </w:pPr>
    </w:lvl>
  </w:abstractNum>
  <w:abstractNum w:abstractNumId="11" w15:restartNumberingAfterBreak="0">
    <w:nsid w:val="76A621E8"/>
    <w:multiLevelType w:val="multilevel"/>
    <w:tmpl w:val="76A621E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96D0B68"/>
    <w:multiLevelType w:val="multilevel"/>
    <w:tmpl w:val="796D0B68"/>
    <w:lvl w:ilvl="0">
      <w:start w:val="1"/>
      <w:numFmt w:val="decimal"/>
      <w:pStyle w:val="Antrat1"/>
      <w:suff w:val="space"/>
      <w:lvlText w:val="%1."/>
      <w:lvlJc w:val="left"/>
      <w:pPr>
        <w:ind w:left="1872" w:hanging="432"/>
      </w:pPr>
      <w:rPr>
        <w:rFonts w:hint="default"/>
      </w:rPr>
    </w:lvl>
    <w:lvl w:ilvl="1">
      <w:start w:val="1"/>
      <w:numFmt w:val="none"/>
      <w:pStyle w:val="Antrat2"/>
      <w:suff w:val="space"/>
      <w:lvlText w:val="1.1"/>
      <w:lvlJc w:val="left"/>
      <w:pPr>
        <w:ind w:left="0" w:firstLine="720"/>
      </w:pPr>
      <w:rPr>
        <w:rFonts w:hint="default"/>
        <w:b w:val="0"/>
        <w:i w:val="0"/>
        <w:strike w:val="0"/>
        <w:sz w:val="24"/>
        <w:szCs w:val="24"/>
      </w:rPr>
    </w:lvl>
    <w:lvl w:ilvl="2">
      <w:start w:val="1"/>
      <w:numFmt w:val="decimal"/>
      <w:pStyle w:val="Antrat3"/>
      <w:suff w:val="space"/>
      <w:lvlText w:val="%1.%2.%3."/>
      <w:lvlJc w:val="left"/>
      <w:pPr>
        <w:ind w:left="-152" w:firstLine="720"/>
      </w:pPr>
      <w:rPr>
        <w:rFonts w:hint="default"/>
      </w:rPr>
    </w:lvl>
    <w:lvl w:ilvl="3">
      <w:start w:val="1"/>
      <w:numFmt w:val="decimal"/>
      <w:pStyle w:val="Antrat4"/>
      <w:lvlText w:val="%1.%2.%3.%4"/>
      <w:lvlJc w:val="left"/>
      <w:pPr>
        <w:tabs>
          <w:tab w:val="left" w:pos="1584"/>
        </w:tabs>
        <w:ind w:left="1584" w:hanging="864"/>
      </w:pPr>
      <w:rPr>
        <w:rFonts w:hint="default"/>
      </w:rPr>
    </w:lvl>
    <w:lvl w:ilvl="4">
      <w:start w:val="1"/>
      <w:numFmt w:val="decimal"/>
      <w:pStyle w:val="Antrat5"/>
      <w:lvlText w:val="%1.%2.%3.%4.%5"/>
      <w:lvlJc w:val="left"/>
      <w:pPr>
        <w:tabs>
          <w:tab w:val="left" w:pos="1728"/>
        </w:tabs>
        <w:ind w:left="1728" w:hanging="1008"/>
      </w:pPr>
      <w:rPr>
        <w:rFonts w:hint="default"/>
      </w:rPr>
    </w:lvl>
    <w:lvl w:ilvl="5">
      <w:start w:val="1"/>
      <w:numFmt w:val="decimal"/>
      <w:pStyle w:val="Antrat6"/>
      <w:lvlText w:val="%1.%2.%3.%4.%5.%6"/>
      <w:lvlJc w:val="left"/>
      <w:pPr>
        <w:tabs>
          <w:tab w:val="left" w:pos="4392"/>
        </w:tabs>
        <w:ind w:left="4392" w:hanging="1152"/>
      </w:pPr>
      <w:rPr>
        <w:rFonts w:hint="default"/>
      </w:rPr>
    </w:lvl>
    <w:lvl w:ilvl="6">
      <w:start w:val="1"/>
      <w:numFmt w:val="decimal"/>
      <w:pStyle w:val="Antrat7"/>
      <w:lvlText w:val="%1.%2.%3.%4.%5.%6.%7"/>
      <w:lvlJc w:val="left"/>
      <w:pPr>
        <w:tabs>
          <w:tab w:val="left" w:pos="2016"/>
        </w:tabs>
        <w:ind w:left="2016" w:hanging="1296"/>
      </w:pPr>
      <w:rPr>
        <w:rFonts w:hint="default"/>
      </w:rPr>
    </w:lvl>
    <w:lvl w:ilvl="7">
      <w:start w:val="1"/>
      <w:numFmt w:val="decimal"/>
      <w:pStyle w:val="Antrat8"/>
      <w:lvlText w:val="%1.%2.%3.%4.%5.%6.%7.%8"/>
      <w:lvlJc w:val="left"/>
      <w:pPr>
        <w:tabs>
          <w:tab w:val="left" w:pos="2160"/>
        </w:tabs>
        <w:ind w:left="2160" w:hanging="1440"/>
      </w:pPr>
      <w:rPr>
        <w:rFonts w:hint="default"/>
      </w:rPr>
    </w:lvl>
    <w:lvl w:ilvl="8">
      <w:start w:val="1"/>
      <w:numFmt w:val="decimal"/>
      <w:pStyle w:val="Antrat9"/>
      <w:lvlText w:val="%1.%2.%3.%4.%5.%6.%7.%8.%9"/>
      <w:lvlJc w:val="left"/>
      <w:pPr>
        <w:tabs>
          <w:tab w:val="left" w:pos="7704"/>
        </w:tabs>
        <w:ind w:left="7704" w:hanging="1584"/>
      </w:pPr>
      <w:rPr>
        <w:rFonts w:hint="default"/>
      </w:rPr>
    </w:lvl>
  </w:abstractNum>
  <w:num w:numId="1" w16cid:durableId="2052653066">
    <w:abstractNumId w:val="12"/>
  </w:num>
  <w:num w:numId="2" w16cid:durableId="865099352">
    <w:abstractNumId w:val="0"/>
  </w:num>
  <w:num w:numId="3" w16cid:durableId="264314229">
    <w:abstractNumId w:val="4"/>
  </w:num>
  <w:num w:numId="4" w16cid:durableId="349993525">
    <w:abstractNumId w:val="2"/>
  </w:num>
  <w:num w:numId="5" w16cid:durableId="396437139">
    <w:abstractNumId w:val="1"/>
  </w:num>
  <w:num w:numId="6" w16cid:durableId="1118449493">
    <w:abstractNumId w:val="6"/>
  </w:num>
  <w:num w:numId="7" w16cid:durableId="31537133">
    <w:abstractNumId w:val="7"/>
  </w:num>
  <w:num w:numId="8" w16cid:durableId="1201622898">
    <w:abstractNumId w:val="11"/>
  </w:num>
  <w:num w:numId="9" w16cid:durableId="2119177241">
    <w:abstractNumId w:val="8"/>
  </w:num>
  <w:num w:numId="10" w16cid:durableId="1546913903">
    <w:abstractNumId w:val="5"/>
  </w:num>
  <w:num w:numId="11" w16cid:durableId="90318181">
    <w:abstractNumId w:val="9"/>
  </w:num>
  <w:num w:numId="12" w16cid:durableId="1112941170">
    <w:abstractNumId w:val="3"/>
  </w:num>
  <w:num w:numId="13" w16cid:durableId="1731920925">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A5F"/>
    <w:rsid w:val="00000A2D"/>
    <w:rsid w:val="00000F8A"/>
    <w:rsid w:val="00001B63"/>
    <w:rsid w:val="00002853"/>
    <w:rsid w:val="0000327D"/>
    <w:rsid w:val="00003D75"/>
    <w:rsid w:val="00005D76"/>
    <w:rsid w:val="000061A8"/>
    <w:rsid w:val="000069B0"/>
    <w:rsid w:val="00006DE5"/>
    <w:rsid w:val="00007EBF"/>
    <w:rsid w:val="000102A8"/>
    <w:rsid w:val="00011893"/>
    <w:rsid w:val="000123CE"/>
    <w:rsid w:val="00013C7A"/>
    <w:rsid w:val="00014872"/>
    <w:rsid w:val="00015350"/>
    <w:rsid w:val="000172E4"/>
    <w:rsid w:val="00017695"/>
    <w:rsid w:val="00017B79"/>
    <w:rsid w:val="00017F14"/>
    <w:rsid w:val="00020679"/>
    <w:rsid w:val="00020BAE"/>
    <w:rsid w:val="00021796"/>
    <w:rsid w:val="00022073"/>
    <w:rsid w:val="0002290D"/>
    <w:rsid w:val="00022AD3"/>
    <w:rsid w:val="00023A30"/>
    <w:rsid w:val="00025373"/>
    <w:rsid w:val="00025729"/>
    <w:rsid w:val="000259EA"/>
    <w:rsid w:val="00025EC0"/>
    <w:rsid w:val="0002623A"/>
    <w:rsid w:val="00026711"/>
    <w:rsid w:val="00026DDF"/>
    <w:rsid w:val="0002743B"/>
    <w:rsid w:val="00027844"/>
    <w:rsid w:val="00027BF0"/>
    <w:rsid w:val="00030EC4"/>
    <w:rsid w:val="00031465"/>
    <w:rsid w:val="000318F6"/>
    <w:rsid w:val="00031E35"/>
    <w:rsid w:val="00032577"/>
    <w:rsid w:val="00034E0E"/>
    <w:rsid w:val="00037377"/>
    <w:rsid w:val="000402C4"/>
    <w:rsid w:val="00040C2A"/>
    <w:rsid w:val="0004238F"/>
    <w:rsid w:val="0004288A"/>
    <w:rsid w:val="00045DB8"/>
    <w:rsid w:val="00045E66"/>
    <w:rsid w:val="00045F9E"/>
    <w:rsid w:val="000463D5"/>
    <w:rsid w:val="0004747E"/>
    <w:rsid w:val="00047F79"/>
    <w:rsid w:val="000502C5"/>
    <w:rsid w:val="000502E0"/>
    <w:rsid w:val="000503E5"/>
    <w:rsid w:val="00050C42"/>
    <w:rsid w:val="00051955"/>
    <w:rsid w:val="00051CFD"/>
    <w:rsid w:val="0005437D"/>
    <w:rsid w:val="00055611"/>
    <w:rsid w:val="00055B69"/>
    <w:rsid w:val="00055E81"/>
    <w:rsid w:val="00056A7D"/>
    <w:rsid w:val="00057248"/>
    <w:rsid w:val="000602C9"/>
    <w:rsid w:val="00060AA4"/>
    <w:rsid w:val="000626D2"/>
    <w:rsid w:val="00063C9E"/>
    <w:rsid w:val="00064944"/>
    <w:rsid w:val="00065E30"/>
    <w:rsid w:val="00066E96"/>
    <w:rsid w:val="0006770F"/>
    <w:rsid w:val="00067717"/>
    <w:rsid w:val="000709B8"/>
    <w:rsid w:val="00072F0D"/>
    <w:rsid w:val="00074549"/>
    <w:rsid w:val="00074F13"/>
    <w:rsid w:val="00076234"/>
    <w:rsid w:val="00076E92"/>
    <w:rsid w:val="00077395"/>
    <w:rsid w:val="00077723"/>
    <w:rsid w:val="0008284D"/>
    <w:rsid w:val="0008390A"/>
    <w:rsid w:val="00083EF1"/>
    <w:rsid w:val="0008488E"/>
    <w:rsid w:val="00084951"/>
    <w:rsid w:val="00086497"/>
    <w:rsid w:val="000868EE"/>
    <w:rsid w:val="000871A2"/>
    <w:rsid w:val="00087809"/>
    <w:rsid w:val="0009178A"/>
    <w:rsid w:val="00091AE5"/>
    <w:rsid w:val="00093B24"/>
    <w:rsid w:val="000943A3"/>
    <w:rsid w:val="00095AE9"/>
    <w:rsid w:val="0009647A"/>
    <w:rsid w:val="00097F1E"/>
    <w:rsid w:val="000A0875"/>
    <w:rsid w:val="000A0AA8"/>
    <w:rsid w:val="000A0BA3"/>
    <w:rsid w:val="000A1774"/>
    <w:rsid w:val="000A19E6"/>
    <w:rsid w:val="000A2038"/>
    <w:rsid w:val="000A251A"/>
    <w:rsid w:val="000A4375"/>
    <w:rsid w:val="000A458E"/>
    <w:rsid w:val="000A4749"/>
    <w:rsid w:val="000A4F30"/>
    <w:rsid w:val="000A68A8"/>
    <w:rsid w:val="000A6A63"/>
    <w:rsid w:val="000A72A6"/>
    <w:rsid w:val="000A7D32"/>
    <w:rsid w:val="000A7F08"/>
    <w:rsid w:val="000B0224"/>
    <w:rsid w:val="000B0FFB"/>
    <w:rsid w:val="000B1224"/>
    <w:rsid w:val="000B16AD"/>
    <w:rsid w:val="000B2195"/>
    <w:rsid w:val="000B2C50"/>
    <w:rsid w:val="000B76CC"/>
    <w:rsid w:val="000C13BD"/>
    <w:rsid w:val="000C15AE"/>
    <w:rsid w:val="000C1859"/>
    <w:rsid w:val="000C43E8"/>
    <w:rsid w:val="000C4B3F"/>
    <w:rsid w:val="000C5A5A"/>
    <w:rsid w:val="000C6AA4"/>
    <w:rsid w:val="000C6CF5"/>
    <w:rsid w:val="000C7E76"/>
    <w:rsid w:val="000D0519"/>
    <w:rsid w:val="000D0B2A"/>
    <w:rsid w:val="000D4086"/>
    <w:rsid w:val="000D6400"/>
    <w:rsid w:val="000D74F1"/>
    <w:rsid w:val="000D791D"/>
    <w:rsid w:val="000E0D40"/>
    <w:rsid w:val="000E0F91"/>
    <w:rsid w:val="000E12A3"/>
    <w:rsid w:val="000E1507"/>
    <w:rsid w:val="000E1ABA"/>
    <w:rsid w:val="000E1DB5"/>
    <w:rsid w:val="000E1F31"/>
    <w:rsid w:val="000E2703"/>
    <w:rsid w:val="000E3021"/>
    <w:rsid w:val="000E6D30"/>
    <w:rsid w:val="000E7366"/>
    <w:rsid w:val="000E7AE0"/>
    <w:rsid w:val="000E7C4C"/>
    <w:rsid w:val="000F14D5"/>
    <w:rsid w:val="000F20EC"/>
    <w:rsid w:val="000F21B4"/>
    <w:rsid w:val="000F2A86"/>
    <w:rsid w:val="000F382B"/>
    <w:rsid w:val="000F3A3E"/>
    <w:rsid w:val="000F3FFD"/>
    <w:rsid w:val="000F4565"/>
    <w:rsid w:val="000F4EFF"/>
    <w:rsid w:val="000F6CF7"/>
    <w:rsid w:val="000F6D3B"/>
    <w:rsid w:val="000F7212"/>
    <w:rsid w:val="000F7339"/>
    <w:rsid w:val="000F7D9C"/>
    <w:rsid w:val="00100775"/>
    <w:rsid w:val="0010090E"/>
    <w:rsid w:val="00101ABE"/>
    <w:rsid w:val="00101D3B"/>
    <w:rsid w:val="00103838"/>
    <w:rsid w:val="001041D1"/>
    <w:rsid w:val="00104394"/>
    <w:rsid w:val="00104523"/>
    <w:rsid w:val="001050AE"/>
    <w:rsid w:val="00105C5A"/>
    <w:rsid w:val="0010716F"/>
    <w:rsid w:val="00110C82"/>
    <w:rsid w:val="00111BA1"/>
    <w:rsid w:val="00111E23"/>
    <w:rsid w:val="00111FC5"/>
    <w:rsid w:val="00114CBB"/>
    <w:rsid w:val="00117CB1"/>
    <w:rsid w:val="00117EEF"/>
    <w:rsid w:val="00121A90"/>
    <w:rsid w:val="00122CCF"/>
    <w:rsid w:val="00124AB4"/>
    <w:rsid w:val="00126A70"/>
    <w:rsid w:val="00126C01"/>
    <w:rsid w:val="00130080"/>
    <w:rsid w:val="0013136E"/>
    <w:rsid w:val="001323EC"/>
    <w:rsid w:val="00132438"/>
    <w:rsid w:val="00132725"/>
    <w:rsid w:val="00133BC7"/>
    <w:rsid w:val="001341B0"/>
    <w:rsid w:val="001353E1"/>
    <w:rsid w:val="0013643A"/>
    <w:rsid w:val="0013761B"/>
    <w:rsid w:val="00137730"/>
    <w:rsid w:val="001430EB"/>
    <w:rsid w:val="00143189"/>
    <w:rsid w:val="001439A1"/>
    <w:rsid w:val="00144264"/>
    <w:rsid w:val="001445A7"/>
    <w:rsid w:val="00145FC8"/>
    <w:rsid w:val="00146BD2"/>
    <w:rsid w:val="00147A5D"/>
    <w:rsid w:val="001505D0"/>
    <w:rsid w:val="0015069C"/>
    <w:rsid w:val="00150BCA"/>
    <w:rsid w:val="001532C9"/>
    <w:rsid w:val="001544B2"/>
    <w:rsid w:val="001546D1"/>
    <w:rsid w:val="00155EBF"/>
    <w:rsid w:val="0015710E"/>
    <w:rsid w:val="0015785E"/>
    <w:rsid w:val="0016043D"/>
    <w:rsid w:val="00161BC8"/>
    <w:rsid w:val="00162B12"/>
    <w:rsid w:val="00163A56"/>
    <w:rsid w:val="00163C43"/>
    <w:rsid w:val="00165F18"/>
    <w:rsid w:val="00167B4D"/>
    <w:rsid w:val="00171293"/>
    <w:rsid w:val="00172153"/>
    <w:rsid w:val="00172536"/>
    <w:rsid w:val="00172AA1"/>
    <w:rsid w:val="00172F06"/>
    <w:rsid w:val="00175B05"/>
    <w:rsid w:val="00176EB4"/>
    <w:rsid w:val="0017732B"/>
    <w:rsid w:val="00177808"/>
    <w:rsid w:val="001779D3"/>
    <w:rsid w:val="001801F8"/>
    <w:rsid w:val="00180204"/>
    <w:rsid w:val="00180DB5"/>
    <w:rsid w:val="00181099"/>
    <w:rsid w:val="001821B4"/>
    <w:rsid w:val="001822ED"/>
    <w:rsid w:val="001836AB"/>
    <w:rsid w:val="00183C4F"/>
    <w:rsid w:val="00183D01"/>
    <w:rsid w:val="001841AC"/>
    <w:rsid w:val="00185079"/>
    <w:rsid w:val="00185692"/>
    <w:rsid w:val="00185B9D"/>
    <w:rsid w:val="001860CC"/>
    <w:rsid w:val="0018692C"/>
    <w:rsid w:val="001879FB"/>
    <w:rsid w:val="00190A7C"/>
    <w:rsid w:val="00191B62"/>
    <w:rsid w:val="00192632"/>
    <w:rsid w:val="0019396E"/>
    <w:rsid w:val="00193BC7"/>
    <w:rsid w:val="00193D6B"/>
    <w:rsid w:val="00196680"/>
    <w:rsid w:val="00196D2A"/>
    <w:rsid w:val="001978A9"/>
    <w:rsid w:val="001A056B"/>
    <w:rsid w:val="001A2F15"/>
    <w:rsid w:val="001A370D"/>
    <w:rsid w:val="001A4AB3"/>
    <w:rsid w:val="001A5765"/>
    <w:rsid w:val="001A5CDE"/>
    <w:rsid w:val="001A5E76"/>
    <w:rsid w:val="001A71AF"/>
    <w:rsid w:val="001B0853"/>
    <w:rsid w:val="001B0E41"/>
    <w:rsid w:val="001B3203"/>
    <w:rsid w:val="001B3280"/>
    <w:rsid w:val="001B341A"/>
    <w:rsid w:val="001B3EE4"/>
    <w:rsid w:val="001B6BDE"/>
    <w:rsid w:val="001C04D3"/>
    <w:rsid w:val="001C0521"/>
    <w:rsid w:val="001C09D9"/>
    <w:rsid w:val="001C1B24"/>
    <w:rsid w:val="001C443D"/>
    <w:rsid w:val="001C4E3C"/>
    <w:rsid w:val="001C4F81"/>
    <w:rsid w:val="001C565D"/>
    <w:rsid w:val="001C6594"/>
    <w:rsid w:val="001C6B3E"/>
    <w:rsid w:val="001C7A16"/>
    <w:rsid w:val="001C7B77"/>
    <w:rsid w:val="001D06A4"/>
    <w:rsid w:val="001D0AC4"/>
    <w:rsid w:val="001D0BD7"/>
    <w:rsid w:val="001D12FA"/>
    <w:rsid w:val="001D2371"/>
    <w:rsid w:val="001D39C9"/>
    <w:rsid w:val="001D43FB"/>
    <w:rsid w:val="001D4B35"/>
    <w:rsid w:val="001D4C96"/>
    <w:rsid w:val="001D6CC4"/>
    <w:rsid w:val="001D6EAF"/>
    <w:rsid w:val="001D71CF"/>
    <w:rsid w:val="001E0161"/>
    <w:rsid w:val="001E066F"/>
    <w:rsid w:val="001E0997"/>
    <w:rsid w:val="001E22AC"/>
    <w:rsid w:val="001E2DC0"/>
    <w:rsid w:val="001E317A"/>
    <w:rsid w:val="001E33BB"/>
    <w:rsid w:val="001E3AA1"/>
    <w:rsid w:val="001E40FB"/>
    <w:rsid w:val="001E4D1B"/>
    <w:rsid w:val="001E6A95"/>
    <w:rsid w:val="001E72B1"/>
    <w:rsid w:val="001F0550"/>
    <w:rsid w:val="001F0666"/>
    <w:rsid w:val="001F2814"/>
    <w:rsid w:val="001F2997"/>
    <w:rsid w:val="001F2D86"/>
    <w:rsid w:val="001F3A42"/>
    <w:rsid w:val="001F40FE"/>
    <w:rsid w:val="001F5FCA"/>
    <w:rsid w:val="001F6086"/>
    <w:rsid w:val="001F65DF"/>
    <w:rsid w:val="001F6A89"/>
    <w:rsid w:val="001F6E60"/>
    <w:rsid w:val="001F79AA"/>
    <w:rsid w:val="002000D3"/>
    <w:rsid w:val="002007B5"/>
    <w:rsid w:val="00200D91"/>
    <w:rsid w:val="00200E09"/>
    <w:rsid w:val="00200EB4"/>
    <w:rsid w:val="0020219E"/>
    <w:rsid w:val="00203816"/>
    <w:rsid w:val="00203B67"/>
    <w:rsid w:val="00205E4A"/>
    <w:rsid w:val="002064F7"/>
    <w:rsid w:val="00206C56"/>
    <w:rsid w:val="00207003"/>
    <w:rsid w:val="00207418"/>
    <w:rsid w:val="00207BF5"/>
    <w:rsid w:val="00207D53"/>
    <w:rsid w:val="00210768"/>
    <w:rsid w:val="00210C04"/>
    <w:rsid w:val="002116DD"/>
    <w:rsid w:val="00211C4E"/>
    <w:rsid w:val="0021279D"/>
    <w:rsid w:val="00212AC2"/>
    <w:rsid w:val="00212B11"/>
    <w:rsid w:val="00213C2C"/>
    <w:rsid w:val="002147FC"/>
    <w:rsid w:val="00216341"/>
    <w:rsid w:val="00216EB3"/>
    <w:rsid w:val="0022011C"/>
    <w:rsid w:val="0022069A"/>
    <w:rsid w:val="00220EDE"/>
    <w:rsid w:val="002230EF"/>
    <w:rsid w:val="0022535E"/>
    <w:rsid w:val="00225732"/>
    <w:rsid w:val="00226179"/>
    <w:rsid w:val="00227295"/>
    <w:rsid w:val="0022776F"/>
    <w:rsid w:val="00231FFA"/>
    <w:rsid w:val="00232ABD"/>
    <w:rsid w:val="0023346B"/>
    <w:rsid w:val="00237DE1"/>
    <w:rsid w:val="00240157"/>
    <w:rsid w:val="002405C5"/>
    <w:rsid w:val="002410E8"/>
    <w:rsid w:val="00241C92"/>
    <w:rsid w:val="00241FF6"/>
    <w:rsid w:val="00242596"/>
    <w:rsid w:val="00242F2F"/>
    <w:rsid w:val="002440CB"/>
    <w:rsid w:val="00244F52"/>
    <w:rsid w:val="0025033E"/>
    <w:rsid w:val="00250987"/>
    <w:rsid w:val="0025145F"/>
    <w:rsid w:val="00252A23"/>
    <w:rsid w:val="002534BF"/>
    <w:rsid w:val="00253A52"/>
    <w:rsid w:val="00254114"/>
    <w:rsid w:val="002554E9"/>
    <w:rsid w:val="002601A8"/>
    <w:rsid w:val="00260CE2"/>
    <w:rsid w:val="00262BBB"/>
    <w:rsid w:val="00263216"/>
    <w:rsid w:val="00263A3F"/>
    <w:rsid w:val="0026401D"/>
    <w:rsid w:val="00265385"/>
    <w:rsid w:val="002659BC"/>
    <w:rsid w:val="00266A97"/>
    <w:rsid w:val="00267168"/>
    <w:rsid w:val="00267341"/>
    <w:rsid w:val="00272021"/>
    <w:rsid w:val="00272334"/>
    <w:rsid w:val="002725DA"/>
    <w:rsid w:val="00274D1B"/>
    <w:rsid w:val="00274DBF"/>
    <w:rsid w:val="00274ECA"/>
    <w:rsid w:val="00276467"/>
    <w:rsid w:val="002768FF"/>
    <w:rsid w:val="002779FB"/>
    <w:rsid w:val="002815C2"/>
    <w:rsid w:val="0028205D"/>
    <w:rsid w:val="0028357A"/>
    <w:rsid w:val="00284C06"/>
    <w:rsid w:val="0028599F"/>
    <w:rsid w:val="00286117"/>
    <w:rsid w:val="00286614"/>
    <w:rsid w:val="00287019"/>
    <w:rsid w:val="00287A39"/>
    <w:rsid w:val="00290085"/>
    <w:rsid w:val="00290D6E"/>
    <w:rsid w:val="00293061"/>
    <w:rsid w:val="00295909"/>
    <w:rsid w:val="00295F29"/>
    <w:rsid w:val="002966DB"/>
    <w:rsid w:val="00297828"/>
    <w:rsid w:val="002A0A43"/>
    <w:rsid w:val="002A1E6D"/>
    <w:rsid w:val="002A3295"/>
    <w:rsid w:val="002A3EE7"/>
    <w:rsid w:val="002A3EF2"/>
    <w:rsid w:val="002A4251"/>
    <w:rsid w:val="002A62C9"/>
    <w:rsid w:val="002A6627"/>
    <w:rsid w:val="002A6BFC"/>
    <w:rsid w:val="002A6EFE"/>
    <w:rsid w:val="002B0AD3"/>
    <w:rsid w:val="002B1CAA"/>
    <w:rsid w:val="002B280D"/>
    <w:rsid w:val="002B3158"/>
    <w:rsid w:val="002B3285"/>
    <w:rsid w:val="002B345A"/>
    <w:rsid w:val="002B3ADC"/>
    <w:rsid w:val="002B3E3B"/>
    <w:rsid w:val="002B428C"/>
    <w:rsid w:val="002B469B"/>
    <w:rsid w:val="002B4AF5"/>
    <w:rsid w:val="002B4E4C"/>
    <w:rsid w:val="002B5730"/>
    <w:rsid w:val="002B65BB"/>
    <w:rsid w:val="002B744D"/>
    <w:rsid w:val="002C0284"/>
    <w:rsid w:val="002C0502"/>
    <w:rsid w:val="002C1132"/>
    <w:rsid w:val="002C1741"/>
    <w:rsid w:val="002C214F"/>
    <w:rsid w:val="002C3032"/>
    <w:rsid w:val="002C3422"/>
    <w:rsid w:val="002C3BBB"/>
    <w:rsid w:val="002C48CD"/>
    <w:rsid w:val="002C6D4B"/>
    <w:rsid w:val="002D03E9"/>
    <w:rsid w:val="002D270F"/>
    <w:rsid w:val="002D32FF"/>
    <w:rsid w:val="002D574B"/>
    <w:rsid w:val="002D5A4C"/>
    <w:rsid w:val="002D5C17"/>
    <w:rsid w:val="002D65DD"/>
    <w:rsid w:val="002D65F3"/>
    <w:rsid w:val="002D7D0C"/>
    <w:rsid w:val="002E0679"/>
    <w:rsid w:val="002E0A85"/>
    <w:rsid w:val="002E0CF8"/>
    <w:rsid w:val="002E11F6"/>
    <w:rsid w:val="002E1AD9"/>
    <w:rsid w:val="002E1F2A"/>
    <w:rsid w:val="002E2A70"/>
    <w:rsid w:val="002E4BEC"/>
    <w:rsid w:val="002E7367"/>
    <w:rsid w:val="002E7956"/>
    <w:rsid w:val="002F11AB"/>
    <w:rsid w:val="002F2425"/>
    <w:rsid w:val="002F2CCF"/>
    <w:rsid w:val="002F313A"/>
    <w:rsid w:val="002F31E4"/>
    <w:rsid w:val="002F35D4"/>
    <w:rsid w:val="002F3C05"/>
    <w:rsid w:val="002F57E7"/>
    <w:rsid w:val="002F6179"/>
    <w:rsid w:val="002F6689"/>
    <w:rsid w:val="002F6DAE"/>
    <w:rsid w:val="002F7668"/>
    <w:rsid w:val="003006A1"/>
    <w:rsid w:val="0030234A"/>
    <w:rsid w:val="00302569"/>
    <w:rsid w:val="00302FDF"/>
    <w:rsid w:val="00303F0E"/>
    <w:rsid w:val="003042BF"/>
    <w:rsid w:val="00305536"/>
    <w:rsid w:val="003058A4"/>
    <w:rsid w:val="00306786"/>
    <w:rsid w:val="00311DDE"/>
    <w:rsid w:val="0031237E"/>
    <w:rsid w:val="003139FD"/>
    <w:rsid w:val="00313F6D"/>
    <w:rsid w:val="003144EF"/>
    <w:rsid w:val="0031479C"/>
    <w:rsid w:val="00314D09"/>
    <w:rsid w:val="0031556C"/>
    <w:rsid w:val="00315FC8"/>
    <w:rsid w:val="003160AD"/>
    <w:rsid w:val="003162B6"/>
    <w:rsid w:val="003167E9"/>
    <w:rsid w:val="00317939"/>
    <w:rsid w:val="0032127B"/>
    <w:rsid w:val="00321559"/>
    <w:rsid w:val="00323004"/>
    <w:rsid w:val="003238CD"/>
    <w:rsid w:val="00323A67"/>
    <w:rsid w:val="00323B1C"/>
    <w:rsid w:val="00323B4E"/>
    <w:rsid w:val="0032405A"/>
    <w:rsid w:val="003252CF"/>
    <w:rsid w:val="00326409"/>
    <w:rsid w:val="0032644B"/>
    <w:rsid w:val="00326E34"/>
    <w:rsid w:val="003276B0"/>
    <w:rsid w:val="00330D45"/>
    <w:rsid w:val="003313EF"/>
    <w:rsid w:val="00332E4E"/>
    <w:rsid w:val="00332E83"/>
    <w:rsid w:val="00332FFD"/>
    <w:rsid w:val="0033352F"/>
    <w:rsid w:val="00333775"/>
    <w:rsid w:val="00333DCF"/>
    <w:rsid w:val="00334A95"/>
    <w:rsid w:val="00335126"/>
    <w:rsid w:val="00335145"/>
    <w:rsid w:val="003358F5"/>
    <w:rsid w:val="00336D0B"/>
    <w:rsid w:val="0034006C"/>
    <w:rsid w:val="00340FAC"/>
    <w:rsid w:val="0034207E"/>
    <w:rsid w:val="003424D4"/>
    <w:rsid w:val="003448F5"/>
    <w:rsid w:val="00345D19"/>
    <w:rsid w:val="00346E72"/>
    <w:rsid w:val="00347C97"/>
    <w:rsid w:val="0035047C"/>
    <w:rsid w:val="00351459"/>
    <w:rsid w:val="0035210D"/>
    <w:rsid w:val="00352F89"/>
    <w:rsid w:val="00353ED6"/>
    <w:rsid w:val="00354D05"/>
    <w:rsid w:val="00355582"/>
    <w:rsid w:val="00355D2A"/>
    <w:rsid w:val="00355D51"/>
    <w:rsid w:val="00356716"/>
    <w:rsid w:val="00356C53"/>
    <w:rsid w:val="00357306"/>
    <w:rsid w:val="00357673"/>
    <w:rsid w:val="003601BB"/>
    <w:rsid w:val="0036071B"/>
    <w:rsid w:val="00360A48"/>
    <w:rsid w:val="00360BF2"/>
    <w:rsid w:val="0036310C"/>
    <w:rsid w:val="00365682"/>
    <w:rsid w:val="003659C9"/>
    <w:rsid w:val="003663AA"/>
    <w:rsid w:val="00366CCA"/>
    <w:rsid w:val="003670FA"/>
    <w:rsid w:val="00367878"/>
    <w:rsid w:val="00370784"/>
    <w:rsid w:val="003711FE"/>
    <w:rsid w:val="003722BB"/>
    <w:rsid w:val="00372E51"/>
    <w:rsid w:val="00375FB1"/>
    <w:rsid w:val="0038163C"/>
    <w:rsid w:val="0038226D"/>
    <w:rsid w:val="00382477"/>
    <w:rsid w:val="00382E20"/>
    <w:rsid w:val="00383D53"/>
    <w:rsid w:val="00385756"/>
    <w:rsid w:val="003858F1"/>
    <w:rsid w:val="0038678E"/>
    <w:rsid w:val="0038725B"/>
    <w:rsid w:val="003873CA"/>
    <w:rsid w:val="003874C2"/>
    <w:rsid w:val="00387DE8"/>
    <w:rsid w:val="003914DE"/>
    <w:rsid w:val="00393AF1"/>
    <w:rsid w:val="00393DAD"/>
    <w:rsid w:val="003962A9"/>
    <w:rsid w:val="00396BE6"/>
    <w:rsid w:val="003A0552"/>
    <w:rsid w:val="003A0CEB"/>
    <w:rsid w:val="003A0D39"/>
    <w:rsid w:val="003A1551"/>
    <w:rsid w:val="003A179F"/>
    <w:rsid w:val="003A3903"/>
    <w:rsid w:val="003A3D39"/>
    <w:rsid w:val="003A3DB2"/>
    <w:rsid w:val="003A4D16"/>
    <w:rsid w:val="003A5718"/>
    <w:rsid w:val="003A5E11"/>
    <w:rsid w:val="003B0999"/>
    <w:rsid w:val="003B0A6E"/>
    <w:rsid w:val="003B0E27"/>
    <w:rsid w:val="003B0EE3"/>
    <w:rsid w:val="003B12D6"/>
    <w:rsid w:val="003B3F5A"/>
    <w:rsid w:val="003B3F6C"/>
    <w:rsid w:val="003B42D3"/>
    <w:rsid w:val="003B50A8"/>
    <w:rsid w:val="003B577A"/>
    <w:rsid w:val="003B57AD"/>
    <w:rsid w:val="003B5BB3"/>
    <w:rsid w:val="003B64F6"/>
    <w:rsid w:val="003B65F1"/>
    <w:rsid w:val="003B6922"/>
    <w:rsid w:val="003B6E99"/>
    <w:rsid w:val="003B6F6C"/>
    <w:rsid w:val="003B78C1"/>
    <w:rsid w:val="003B7BD5"/>
    <w:rsid w:val="003C00CE"/>
    <w:rsid w:val="003C0DF4"/>
    <w:rsid w:val="003C1743"/>
    <w:rsid w:val="003C1F79"/>
    <w:rsid w:val="003C2B7A"/>
    <w:rsid w:val="003C51E8"/>
    <w:rsid w:val="003C56C9"/>
    <w:rsid w:val="003C6703"/>
    <w:rsid w:val="003C71ED"/>
    <w:rsid w:val="003D0655"/>
    <w:rsid w:val="003D12B1"/>
    <w:rsid w:val="003D2102"/>
    <w:rsid w:val="003D3141"/>
    <w:rsid w:val="003D3529"/>
    <w:rsid w:val="003D3FBE"/>
    <w:rsid w:val="003D41B4"/>
    <w:rsid w:val="003D46D3"/>
    <w:rsid w:val="003D5A7E"/>
    <w:rsid w:val="003D5EF4"/>
    <w:rsid w:val="003E09B1"/>
    <w:rsid w:val="003E1B74"/>
    <w:rsid w:val="003E305E"/>
    <w:rsid w:val="003E3128"/>
    <w:rsid w:val="003E3625"/>
    <w:rsid w:val="003E46BA"/>
    <w:rsid w:val="003E5301"/>
    <w:rsid w:val="003E5458"/>
    <w:rsid w:val="003E76D6"/>
    <w:rsid w:val="003E77C9"/>
    <w:rsid w:val="003E7EC2"/>
    <w:rsid w:val="003F0110"/>
    <w:rsid w:val="003F21B5"/>
    <w:rsid w:val="003F2A89"/>
    <w:rsid w:val="003F4333"/>
    <w:rsid w:val="003F4D92"/>
    <w:rsid w:val="003F68D6"/>
    <w:rsid w:val="003F6D43"/>
    <w:rsid w:val="003F7330"/>
    <w:rsid w:val="00400372"/>
    <w:rsid w:val="00401841"/>
    <w:rsid w:val="0040257A"/>
    <w:rsid w:val="00402DC8"/>
    <w:rsid w:val="004033F0"/>
    <w:rsid w:val="004034BD"/>
    <w:rsid w:val="00403ABA"/>
    <w:rsid w:val="00404D91"/>
    <w:rsid w:val="00405825"/>
    <w:rsid w:val="00405E72"/>
    <w:rsid w:val="00406F25"/>
    <w:rsid w:val="00407115"/>
    <w:rsid w:val="004078CC"/>
    <w:rsid w:val="004103B1"/>
    <w:rsid w:val="004105A9"/>
    <w:rsid w:val="00410C3A"/>
    <w:rsid w:val="004126F1"/>
    <w:rsid w:val="00412793"/>
    <w:rsid w:val="00413258"/>
    <w:rsid w:val="00413611"/>
    <w:rsid w:val="0041389E"/>
    <w:rsid w:val="00414AB5"/>
    <w:rsid w:val="00414F70"/>
    <w:rsid w:val="00415D0D"/>
    <w:rsid w:val="00420703"/>
    <w:rsid w:val="004209A1"/>
    <w:rsid w:val="00420BEC"/>
    <w:rsid w:val="004217BD"/>
    <w:rsid w:val="004228B8"/>
    <w:rsid w:val="0042322F"/>
    <w:rsid w:val="00423EC9"/>
    <w:rsid w:val="004242BB"/>
    <w:rsid w:val="00424F04"/>
    <w:rsid w:val="00426707"/>
    <w:rsid w:val="00426CD3"/>
    <w:rsid w:val="00427D29"/>
    <w:rsid w:val="00427FBB"/>
    <w:rsid w:val="00430B0E"/>
    <w:rsid w:val="00432CBA"/>
    <w:rsid w:val="00432D8F"/>
    <w:rsid w:val="00433879"/>
    <w:rsid w:val="00433EF0"/>
    <w:rsid w:val="00434F3C"/>
    <w:rsid w:val="00435366"/>
    <w:rsid w:val="00435D8C"/>
    <w:rsid w:val="004367EA"/>
    <w:rsid w:val="0043759C"/>
    <w:rsid w:val="00437A28"/>
    <w:rsid w:val="0044005B"/>
    <w:rsid w:val="004400B0"/>
    <w:rsid w:val="0044040A"/>
    <w:rsid w:val="00440A12"/>
    <w:rsid w:val="00440F70"/>
    <w:rsid w:val="004412B0"/>
    <w:rsid w:val="00441730"/>
    <w:rsid w:val="00442211"/>
    <w:rsid w:val="004428A0"/>
    <w:rsid w:val="00442EBC"/>
    <w:rsid w:val="00445E1D"/>
    <w:rsid w:val="00446B33"/>
    <w:rsid w:val="004506A8"/>
    <w:rsid w:val="00450701"/>
    <w:rsid w:val="0045351C"/>
    <w:rsid w:val="00453EAC"/>
    <w:rsid w:val="0045489F"/>
    <w:rsid w:val="004558AA"/>
    <w:rsid w:val="00455CC8"/>
    <w:rsid w:val="004575ED"/>
    <w:rsid w:val="00457DF5"/>
    <w:rsid w:val="00461C6C"/>
    <w:rsid w:val="00462125"/>
    <w:rsid w:val="004628F3"/>
    <w:rsid w:val="004632CC"/>
    <w:rsid w:val="00463D55"/>
    <w:rsid w:val="00464836"/>
    <w:rsid w:val="00464E0F"/>
    <w:rsid w:val="0046539E"/>
    <w:rsid w:val="00465679"/>
    <w:rsid w:val="00465DA2"/>
    <w:rsid w:val="00466CF6"/>
    <w:rsid w:val="004717CF"/>
    <w:rsid w:val="00471C3F"/>
    <w:rsid w:val="00472D86"/>
    <w:rsid w:val="00473973"/>
    <w:rsid w:val="004739A0"/>
    <w:rsid w:val="004751F3"/>
    <w:rsid w:val="0047559E"/>
    <w:rsid w:val="00476B86"/>
    <w:rsid w:val="004776C9"/>
    <w:rsid w:val="00480202"/>
    <w:rsid w:val="00480F60"/>
    <w:rsid w:val="00482162"/>
    <w:rsid w:val="00482342"/>
    <w:rsid w:val="0048255F"/>
    <w:rsid w:val="004829CD"/>
    <w:rsid w:val="00482CBD"/>
    <w:rsid w:val="00483B32"/>
    <w:rsid w:val="00484422"/>
    <w:rsid w:val="00484467"/>
    <w:rsid w:val="00484ED9"/>
    <w:rsid w:val="00486CC4"/>
    <w:rsid w:val="00486F45"/>
    <w:rsid w:val="004870D7"/>
    <w:rsid w:val="00490000"/>
    <w:rsid w:val="00491070"/>
    <w:rsid w:val="0049282D"/>
    <w:rsid w:val="00492A96"/>
    <w:rsid w:val="004957C8"/>
    <w:rsid w:val="00496757"/>
    <w:rsid w:val="004979F9"/>
    <w:rsid w:val="00497DB7"/>
    <w:rsid w:val="004A0525"/>
    <w:rsid w:val="004A1B8C"/>
    <w:rsid w:val="004A22E4"/>
    <w:rsid w:val="004A2D71"/>
    <w:rsid w:val="004A2EEA"/>
    <w:rsid w:val="004A3BB8"/>
    <w:rsid w:val="004A51DA"/>
    <w:rsid w:val="004A604B"/>
    <w:rsid w:val="004A7482"/>
    <w:rsid w:val="004B0599"/>
    <w:rsid w:val="004B1EE2"/>
    <w:rsid w:val="004B220F"/>
    <w:rsid w:val="004B2BB7"/>
    <w:rsid w:val="004B34EA"/>
    <w:rsid w:val="004B37DE"/>
    <w:rsid w:val="004B3859"/>
    <w:rsid w:val="004B3F00"/>
    <w:rsid w:val="004B5548"/>
    <w:rsid w:val="004B59A2"/>
    <w:rsid w:val="004B5BDD"/>
    <w:rsid w:val="004B6D70"/>
    <w:rsid w:val="004B7BBB"/>
    <w:rsid w:val="004C0F51"/>
    <w:rsid w:val="004C277B"/>
    <w:rsid w:val="004C2FE8"/>
    <w:rsid w:val="004C319C"/>
    <w:rsid w:val="004C3956"/>
    <w:rsid w:val="004C4820"/>
    <w:rsid w:val="004C5AA6"/>
    <w:rsid w:val="004C7C21"/>
    <w:rsid w:val="004D2D90"/>
    <w:rsid w:val="004D6BB3"/>
    <w:rsid w:val="004D6FA1"/>
    <w:rsid w:val="004E048A"/>
    <w:rsid w:val="004E2270"/>
    <w:rsid w:val="004E24B6"/>
    <w:rsid w:val="004E250B"/>
    <w:rsid w:val="004E273E"/>
    <w:rsid w:val="004E4108"/>
    <w:rsid w:val="004E48F2"/>
    <w:rsid w:val="004E58AF"/>
    <w:rsid w:val="004E61AE"/>
    <w:rsid w:val="004E61B1"/>
    <w:rsid w:val="004E6C8F"/>
    <w:rsid w:val="004E6D53"/>
    <w:rsid w:val="004E6F73"/>
    <w:rsid w:val="004E7116"/>
    <w:rsid w:val="004E72A7"/>
    <w:rsid w:val="004E72D0"/>
    <w:rsid w:val="004E7384"/>
    <w:rsid w:val="004E75D8"/>
    <w:rsid w:val="004F02F7"/>
    <w:rsid w:val="004F036F"/>
    <w:rsid w:val="004F066A"/>
    <w:rsid w:val="004F0E7F"/>
    <w:rsid w:val="004F148E"/>
    <w:rsid w:val="004F2033"/>
    <w:rsid w:val="004F2ED1"/>
    <w:rsid w:val="004F5D0F"/>
    <w:rsid w:val="004F7E66"/>
    <w:rsid w:val="005002FE"/>
    <w:rsid w:val="0050074B"/>
    <w:rsid w:val="00500819"/>
    <w:rsid w:val="005020D4"/>
    <w:rsid w:val="00502775"/>
    <w:rsid w:val="00502988"/>
    <w:rsid w:val="00503052"/>
    <w:rsid w:val="00504958"/>
    <w:rsid w:val="00505505"/>
    <w:rsid w:val="00505673"/>
    <w:rsid w:val="0050580D"/>
    <w:rsid w:val="0050714E"/>
    <w:rsid w:val="00507D07"/>
    <w:rsid w:val="00511760"/>
    <w:rsid w:val="00511BD3"/>
    <w:rsid w:val="00511DF2"/>
    <w:rsid w:val="00512257"/>
    <w:rsid w:val="005130BF"/>
    <w:rsid w:val="0051389A"/>
    <w:rsid w:val="00513B00"/>
    <w:rsid w:val="00515BA3"/>
    <w:rsid w:val="005162C1"/>
    <w:rsid w:val="00517348"/>
    <w:rsid w:val="00517711"/>
    <w:rsid w:val="0052184D"/>
    <w:rsid w:val="00521FC8"/>
    <w:rsid w:val="00522FF4"/>
    <w:rsid w:val="0052329A"/>
    <w:rsid w:val="005238E7"/>
    <w:rsid w:val="0052451B"/>
    <w:rsid w:val="00525256"/>
    <w:rsid w:val="005256A5"/>
    <w:rsid w:val="005262F6"/>
    <w:rsid w:val="005263C3"/>
    <w:rsid w:val="00526B1B"/>
    <w:rsid w:val="00526DCA"/>
    <w:rsid w:val="00527C18"/>
    <w:rsid w:val="00527C19"/>
    <w:rsid w:val="005306E5"/>
    <w:rsid w:val="0053103A"/>
    <w:rsid w:val="0053125C"/>
    <w:rsid w:val="00531B3B"/>
    <w:rsid w:val="00532552"/>
    <w:rsid w:val="00533980"/>
    <w:rsid w:val="00533CFE"/>
    <w:rsid w:val="0053459B"/>
    <w:rsid w:val="00535AB2"/>
    <w:rsid w:val="00535F27"/>
    <w:rsid w:val="005377DE"/>
    <w:rsid w:val="00541235"/>
    <w:rsid w:val="005416D8"/>
    <w:rsid w:val="00543052"/>
    <w:rsid w:val="00544065"/>
    <w:rsid w:val="00544971"/>
    <w:rsid w:val="00546883"/>
    <w:rsid w:val="005468A8"/>
    <w:rsid w:val="00546F2B"/>
    <w:rsid w:val="00547449"/>
    <w:rsid w:val="00547E93"/>
    <w:rsid w:val="00550853"/>
    <w:rsid w:val="00550E40"/>
    <w:rsid w:val="0055317E"/>
    <w:rsid w:val="00553C5E"/>
    <w:rsid w:val="0055445E"/>
    <w:rsid w:val="00555F56"/>
    <w:rsid w:val="005569E1"/>
    <w:rsid w:val="00556CBC"/>
    <w:rsid w:val="005603E1"/>
    <w:rsid w:val="00561A6A"/>
    <w:rsid w:val="005623C2"/>
    <w:rsid w:val="00563517"/>
    <w:rsid w:val="005642AF"/>
    <w:rsid w:val="005664FC"/>
    <w:rsid w:val="0056713A"/>
    <w:rsid w:val="005675AB"/>
    <w:rsid w:val="00567B01"/>
    <w:rsid w:val="00567C40"/>
    <w:rsid w:val="005719C1"/>
    <w:rsid w:val="00571D3B"/>
    <w:rsid w:val="005724ED"/>
    <w:rsid w:val="005727C2"/>
    <w:rsid w:val="00573581"/>
    <w:rsid w:val="00575334"/>
    <w:rsid w:val="005754AD"/>
    <w:rsid w:val="00575B03"/>
    <w:rsid w:val="005773AB"/>
    <w:rsid w:val="0058033C"/>
    <w:rsid w:val="00580991"/>
    <w:rsid w:val="00581B98"/>
    <w:rsid w:val="00583DED"/>
    <w:rsid w:val="00583E28"/>
    <w:rsid w:val="005843B7"/>
    <w:rsid w:val="00584785"/>
    <w:rsid w:val="00584DE1"/>
    <w:rsid w:val="005900D2"/>
    <w:rsid w:val="00590225"/>
    <w:rsid w:val="005907B7"/>
    <w:rsid w:val="00590D3C"/>
    <w:rsid w:val="00590F7A"/>
    <w:rsid w:val="005913A9"/>
    <w:rsid w:val="00591D28"/>
    <w:rsid w:val="00593647"/>
    <w:rsid w:val="00593B94"/>
    <w:rsid w:val="00593E59"/>
    <w:rsid w:val="00593FE6"/>
    <w:rsid w:val="00594AD3"/>
    <w:rsid w:val="00594C48"/>
    <w:rsid w:val="00596554"/>
    <w:rsid w:val="005A0003"/>
    <w:rsid w:val="005A01C7"/>
    <w:rsid w:val="005A3554"/>
    <w:rsid w:val="005A4488"/>
    <w:rsid w:val="005A601C"/>
    <w:rsid w:val="005A64A8"/>
    <w:rsid w:val="005A6F8B"/>
    <w:rsid w:val="005A7BFB"/>
    <w:rsid w:val="005A7C48"/>
    <w:rsid w:val="005B150F"/>
    <w:rsid w:val="005B168F"/>
    <w:rsid w:val="005B16C3"/>
    <w:rsid w:val="005B1FFE"/>
    <w:rsid w:val="005B2B2D"/>
    <w:rsid w:val="005B304A"/>
    <w:rsid w:val="005B3A84"/>
    <w:rsid w:val="005B4348"/>
    <w:rsid w:val="005B6411"/>
    <w:rsid w:val="005B7776"/>
    <w:rsid w:val="005C1490"/>
    <w:rsid w:val="005C24B5"/>
    <w:rsid w:val="005C2F27"/>
    <w:rsid w:val="005C3BC6"/>
    <w:rsid w:val="005C4CB8"/>
    <w:rsid w:val="005C512A"/>
    <w:rsid w:val="005C7FAB"/>
    <w:rsid w:val="005D0345"/>
    <w:rsid w:val="005D0839"/>
    <w:rsid w:val="005D0864"/>
    <w:rsid w:val="005D0DDC"/>
    <w:rsid w:val="005D7F5D"/>
    <w:rsid w:val="005E04B4"/>
    <w:rsid w:val="005E0962"/>
    <w:rsid w:val="005E2405"/>
    <w:rsid w:val="005E2736"/>
    <w:rsid w:val="005E2D86"/>
    <w:rsid w:val="005E4005"/>
    <w:rsid w:val="005E57A3"/>
    <w:rsid w:val="005E71FC"/>
    <w:rsid w:val="005E7479"/>
    <w:rsid w:val="005E7F5E"/>
    <w:rsid w:val="005F02B5"/>
    <w:rsid w:val="005F179C"/>
    <w:rsid w:val="005F1C2B"/>
    <w:rsid w:val="005F1CC4"/>
    <w:rsid w:val="005F42C0"/>
    <w:rsid w:val="005F484A"/>
    <w:rsid w:val="005F586A"/>
    <w:rsid w:val="005F680A"/>
    <w:rsid w:val="005F757D"/>
    <w:rsid w:val="005F7E79"/>
    <w:rsid w:val="006012D6"/>
    <w:rsid w:val="00602223"/>
    <w:rsid w:val="00602C6F"/>
    <w:rsid w:val="00603F69"/>
    <w:rsid w:val="00604324"/>
    <w:rsid w:val="00605006"/>
    <w:rsid w:val="00605A58"/>
    <w:rsid w:val="00605E2F"/>
    <w:rsid w:val="00605F3F"/>
    <w:rsid w:val="00606975"/>
    <w:rsid w:val="00607237"/>
    <w:rsid w:val="006075D0"/>
    <w:rsid w:val="00607700"/>
    <w:rsid w:val="00610681"/>
    <w:rsid w:val="00611035"/>
    <w:rsid w:val="00611B43"/>
    <w:rsid w:val="00612248"/>
    <w:rsid w:val="00612986"/>
    <w:rsid w:val="00613091"/>
    <w:rsid w:val="0061332D"/>
    <w:rsid w:val="0061348D"/>
    <w:rsid w:val="006138C6"/>
    <w:rsid w:val="00614976"/>
    <w:rsid w:val="00614A47"/>
    <w:rsid w:val="00615496"/>
    <w:rsid w:val="00616246"/>
    <w:rsid w:val="006163A8"/>
    <w:rsid w:val="00616498"/>
    <w:rsid w:val="006177A9"/>
    <w:rsid w:val="00620592"/>
    <w:rsid w:val="00621F8A"/>
    <w:rsid w:val="006224A3"/>
    <w:rsid w:val="00622805"/>
    <w:rsid w:val="00623BA5"/>
    <w:rsid w:val="00624656"/>
    <w:rsid w:val="0063013C"/>
    <w:rsid w:val="0063031D"/>
    <w:rsid w:val="0063064E"/>
    <w:rsid w:val="006309FD"/>
    <w:rsid w:val="00632260"/>
    <w:rsid w:val="00632C72"/>
    <w:rsid w:val="00633373"/>
    <w:rsid w:val="00634176"/>
    <w:rsid w:val="00634193"/>
    <w:rsid w:val="00634331"/>
    <w:rsid w:val="00636306"/>
    <w:rsid w:val="00636383"/>
    <w:rsid w:val="00636993"/>
    <w:rsid w:val="006402D8"/>
    <w:rsid w:val="0064089F"/>
    <w:rsid w:val="00641888"/>
    <w:rsid w:val="00641B15"/>
    <w:rsid w:val="00641DC0"/>
    <w:rsid w:val="006428FC"/>
    <w:rsid w:val="00644CD8"/>
    <w:rsid w:val="00645142"/>
    <w:rsid w:val="00645A6E"/>
    <w:rsid w:val="0064742C"/>
    <w:rsid w:val="0065075E"/>
    <w:rsid w:val="006509F9"/>
    <w:rsid w:val="00652B32"/>
    <w:rsid w:val="0065310E"/>
    <w:rsid w:val="00654887"/>
    <w:rsid w:val="00654FBE"/>
    <w:rsid w:val="00655290"/>
    <w:rsid w:val="006561AE"/>
    <w:rsid w:val="00656775"/>
    <w:rsid w:val="00656D55"/>
    <w:rsid w:val="006601AC"/>
    <w:rsid w:val="0066142B"/>
    <w:rsid w:val="0066291C"/>
    <w:rsid w:val="006647D3"/>
    <w:rsid w:val="00665978"/>
    <w:rsid w:val="00670C30"/>
    <w:rsid w:val="00670DC7"/>
    <w:rsid w:val="00671852"/>
    <w:rsid w:val="006720E3"/>
    <w:rsid w:val="00672F1C"/>
    <w:rsid w:val="00672FFC"/>
    <w:rsid w:val="00673BAA"/>
    <w:rsid w:val="00675582"/>
    <w:rsid w:val="00676F7C"/>
    <w:rsid w:val="006770CA"/>
    <w:rsid w:val="006774F4"/>
    <w:rsid w:val="00677A5E"/>
    <w:rsid w:val="00677B70"/>
    <w:rsid w:val="0068025B"/>
    <w:rsid w:val="00680656"/>
    <w:rsid w:val="00680C4B"/>
    <w:rsid w:val="00680DF9"/>
    <w:rsid w:val="0068187D"/>
    <w:rsid w:val="00681FD2"/>
    <w:rsid w:val="006825F3"/>
    <w:rsid w:val="00682E74"/>
    <w:rsid w:val="00683659"/>
    <w:rsid w:val="00683FF1"/>
    <w:rsid w:val="006869F0"/>
    <w:rsid w:val="00686E6C"/>
    <w:rsid w:val="0069070C"/>
    <w:rsid w:val="00690C91"/>
    <w:rsid w:val="00692827"/>
    <w:rsid w:val="006950E8"/>
    <w:rsid w:val="00696212"/>
    <w:rsid w:val="00696E57"/>
    <w:rsid w:val="00697301"/>
    <w:rsid w:val="006A0809"/>
    <w:rsid w:val="006A1329"/>
    <w:rsid w:val="006A1D53"/>
    <w:rsid w:val="006A2275"/>
    <w:rsid w:val="006A23F5"/>
    <w:rsid w:val="006A2562"/>
    <w:rsid w:val="006A5A87"/>
    <w:rsid w:val="006A5B83"/>
    <w:rsid w:val="006A5DBA"/>
    <w:rsid w:val="006A6A4E"/>
    <w:rsid w:val="006B0432"/>
    <w:rsid w:val="006B1409"/>
    <w:rsid w:val="006B175D"/>
    <w:rsid w:val="006B23D7"/>
    <w:rsid w:val="006B287F"/>
    <w:rsid w:val="006B2C82"/>
    <w:rsid w:val="006B51DC"/>
    <w:rsid w:val="006B530B"/>
    <w:rsid w:val="006B7D1F"/>
    <w:rsid w:val="006C01D5"/>
    <w:rsid w:val="006C1325"/>
    <w:rsid w:val="006C2475"/>
    <w:rsid w:val="006C3507"/>
    <w:rsid w:val="006C433E"/>
    <w:rsid w:val="006C6113"/>
    <w:rsid w:val="006C666F"/>
    <w:rsid w:val="006C6790"/>
    <w:rsid w:val="006C7154"/>
    <w:rsid w:val="006D05C8"/>
    <w:rsid w:val="006D181A"/>
    <w:rsid w:val="006D2EBD"/>
    <w:rsid w:val="006D4625"/>
    <w:rsid w:val="006D4F84"/>
    <w:rsid w:val="006D681F"/>
    <w:rsid w:val="006D6E9C"/>
    <w:rsid w:val="006D7E3B"/>
    <w:rsid w:val="006E06DA"/>
    <w:rsid w:val="006E28A4"/>
    <w:rsid w:val="006E45B9"/>
    <w:rsid w:val="006E4E7B"/>
    <w:rsid w:val="006E6080"/>
    <w:rsid w:val="006E7BD3"/>
    <w:rsid w:val="006F0FE8"/>
    <w:rsid w:val="006F16B1"/>
    <w:rsid w:val="006F1EE0"/>
    <w:rsid w:val="006F37B9"/>
    <w:rsid w:val="006F38DF"/>
    <w:rsid w:val="006F4966"/>
    <w:rsid w:val="006F4DE8"/>
    <w:rsid w:val="006F567E"/>
    <w:rsid w:val="006F6687"/>
    <w:rsid w:val="006F6742"/>
    <w:rsid w:val="006F71BE"/>
    <w:rsid w:val="006F7C65"/>
    <w:rsid w:val="0070091E"/>
    <w:rsid w:val="0070119D"/>
    <w:rsid w:val="007012E1"/>
    <w:rsid w:val="00701D67"/>
    <w:rsid w:val="0070355B"/>
    <w:rsid w:val="00704115"/>
    <w:rsid w:val="00704AA2"/>
    <w:rsid w:val="00706502"/>
    <w:rsid w:val="00706E48"/>
    <w:rsid w:val="00712C21"/>
    <w:rsid w:val="00712DE5"/>
    <w:rsid w:val="00712F2B"/>
    <w:rsid w:val="00713443"/>
    <w:rsid w:val="007145B1"/>
    <w:rsid w:val="007149D0"/>
    <w:rsid w:val="00717412"/>
    <w:rsid w:val="00717D8D"/>
    <w:rsid w:val="0072040E"/>
    <w:rsid w:val="00720CB7"/>
    <w:rsid w:val="00721ADA"/>
    <w:rsid w:val="007225B0"/>
    <w:rsid w:val="0072445F"/>
    <w:rsid w:val="00724B61"/>
    <w:rsid w:val="00725B6D"/>
    <w:rsid w:val="00726CF6"/>
    <w:rsid w:val="00727243"/>
    <w:rsid w:val="00730A06"/>
    <w:rsid w:val="00730FAA"/>
    <w:rsid w:val="00731D72"/>
    <w:rsid w:val="00731DD0"/>
    <w:rsid w:val="0073243E"/>
    <w:rsid w:val="00735046"/>
    <w:rsid w:val="0073575F"/>
    <w:rsid w:val="00735B35"/>
    <w:rsid w:val="00735B3B"/>
    <w:rsid w:val="0073662D"/>
    <w:rsid w:val="00737781"/>
    <w:rsid w:val="00737EFC"/>
    <w:rsid w:val="00740567"/>
    <w:rsid w:val="00740A34"/>
    <w:rsid w:val="00740BCC"/>
    <w:rsid w:val="00741EAB"/>
    <w:rsid w:val="00742EF9"/>
    <w:rsid w:val="00743277"/>
    <w:rsid w:val="007433BC"/>
    <w:rsid w:val="00743B19"/>
    <w:rsid w:val="007444F6"/>
    <w:rsid w:val="0074516A"/>
    <w:rsid w:val="007460B8"/>
    <w:rsid w:val="0074685C"/>
    <w:rsid w:val="00746E84"/>
    <w:rsid w:val="00747012"/>
    <w:rsid w:val="00750625"/>
    <w:rsid w:val="00751906"/>
    <w:rsid w:val="00751D72"/>
    <w:rsid w:val="00751E2D"/>
    <w:rsid w:val="0075228E"/>
    <w:rsid w:val="00752C7B"/>
    <w:rsid w:val="00753B3C"/>
    <w:rsid w:val="00754851"/>
    <w:rsid w:val="00754A53"/>
    <w:rsid w:val="007556DE"/>
    <w:rsid w:val="00755A26"/>
    <w:rsid w:val="00755F33"/>
    <w:rsid w:val="007566F2"/>
    <w:rsid w:val="00756964"/>
    <w:rsid w:val="00756C66"/>
    <w:rsid w:val="007578E8"/>
    <w:rsid w:val="0076016F"/>
    <w:rsid w:val="00760550"/>
    <w:rsid w:val="0076081A"/>
    <w:rsid w:val="00761428"/>
    <w:rsid w:val="0076162F"/>
    <w:rsid w:val="0076190C"/>
    <w:rsid w:val="00762C42"/>
    <w:rsid w:val="00764043"/>
    <w:rsid w:val="00764ABA"/>
    <w:rsid w:val="00765F28"/>
    <w:rsid w:val="00765F42"/>
    <w:rsid w:val="00766FAD"/>
    <w:rsid w:val="00767814"/>
    <w:rsid w:val="00767F74"/>
    <w:rsid w:val="00770261"/>
    <w:rsid w:val="007702C6"/>
    <w:rsid w:val="00770505"/>
    <w:rsid w:val="00771307"/>
    <w:rsid w:val="00772D4D"/>
    <w:rsid w:val="00772EED"/>
    <w:rsid w:val="00773607"/>
    <w:rsid w:val="00773963"/>
    <w:rsid w:val="00773C94"/>
    <w:rsid w:val="00774180"/>
    <w:rsid w:val="00774EC5"/>
    <w:rsid w:val="007752F0"/>
    <w:rsid w:val="00776024"/>
    <w:rsid w:val="00776E2F"/>
    <w:rsid w:val="0078010E"/>
    <w:rsid w:val="00780CA0"/>
    <w:rsid w:val="00781553"/>
    <w:rsid w:val="0078257D"/>
    <w:rsid w:val="00784A3C"/>
    <w:rsid w:val="007854FC"/>
    <w:rsid w:val="0078739E"/>
    <w:rsid w:val="00787510"/>
    <w:rsid w:val="007901E3"/>
    <w:rsid w:val="007905FC"/>
    <w:rsid w:val="0079064F"/>
    <w:rsid w:val="007910A3"/>
    <w:rsid w:val="007913B9"/>
    <w:rsid w:val="00791BD6"/>
    <w:rsid w:val="00791F88"/>
    <w:rsid w:val="00792FC6"/>
    <w:rsid w:val="00795175"/>
    <w:rsid w:val="00795360"/>
    <w:rsid w:val="00796550"/>
    <w:rsid w:val="00796C09"/>
    <w:rsid w:val="00797322"/>
    <w:rsid w:val="007978A5"/>
    <w:rsid w:val="007A26BB"/>
    <w:rsid w:val="007A2A93"/>
    <w:rsid w:val="007A3786"/>
    <w:rsid w:val="007A400A"/>
    <w:rsid w:val="007A49D6"/>
    <w:rsid w:val="007A52CE"/>
    <w:rsid w:val="007A5727"/>
    <w:rsid w:val="007A6302"/>
    <w:rsid w:val="007B02DB"/>
    <w:rsid w:val="007B08E3"/>
    <w:rsid w:val="007B09B1"/>
    <w:rsid w:val="007B0D85"/>
    <w:rsid w:val="007B0F54"/>
    <w:rsid w:val="007B2C1A"/>
    <w:rsid w:val="007B3F8D"/>
    <w:rsid w:val="007B4B03"/>
    <w:rsid w:val="007B5EA8"/>
    <w:rsid w:val="007B65B8"/>
    <w:rsid w:val="007B6FCA"/>
    <w:rsid w:val="007C03BB"/>
    <w:rsid w:val="007C085A"/>
    <w:rsid w:val="007C090B"/>
    <w:rsid w:val="007C1B8F"/>
    <w:rsid w:val="007C289F"/>
    <w:rsid w:val="007C37FA"/>
    <w:rsid w:val="007C3B8B"/>
    <w:rsid w:val="007C47DA"/>
    <w:rsid w:val="007C52A1"/>
    <w:rsid w:val="007C6448"/>
    <w:rsid w:val="007C6F21"/>
    <w:rsid w:val="007C7020"/>
    <w:rsid w:val="007D12B2"/>
    <w:rsid w:val="007D1347"/>
    <w:rsid w:val="007D1492"/>
    <w:rsid w:val="007D1720"/>
    <w:rsid w:val="007D1C64"/>
    <w:rsid w:val="007D1DA3"/>
    <w:rsid w:val="007D2C8A"/>
    <w:rsid w:val="007D3008"/>
    <w:rsid w:val="007D4E26"/>
    <w:rsid w:val="007D54C8"/>
    <w:rsid w:val="007D5711"/>
    <w:rsid w:val="007D70B5"/>
    <w:rsid w:val="007D77DB"/>
    <w:rsid w:val="007D77E6"/>
    <w:rsid w:val="007E0DD5"/>
    <w:rsid w:val="007E0F52"/>
    <w:rsid w:val="007E1A55"/>
    <w:rsid w:val="007E2033"/>
    <w:rsid w:val="007E23ED"/>
    <w:rsid w:val="007E2752"/>
    <w:rsid w:val="007E397A"/>
    <w:rsid w:val="007E3FB1"/>
    <w:rsid w:val="007E61EE"/>
    <w:rsid w:val="007E6785"/>
    <w:rsid w:val="007E68D0"/>
    <w:rsid w:val="007E6A97"/>
    <w:rsid w:val="007E6FB8"/>
    <w:rsid w:val="007E7227"/>
    <w:rsid w:val="007F0802"/>
    <w:rsid w:val="007F1BAF"/>
    <w:rsid w:val="007F3C1F"/>
    <w:rsid w:val="007F3FB4"/>
    <w:rsid w:val="007F5C1D"/>
    <w:rsid w:val="00801EA8"/>
    <w:rsid w:val="008028CD"/>
    <w:rsid w:val="00802AAC"/>
    <w:rsid w:val="00802F32"/>
    <w:rsid w:val="008032BF"/>
    <w:rsid w:val="00803909"/>
    <w:rsid w:val="00804413"/>
    <w:rsid w:val="00804F56"/>
    <w:rsid w:val="00806211"/>
    <w:rsid w:val="00806516"/>
    <w:rsid w:val="00806AB3"/>
    <w:rsid w:val="00806F2C"/>
    <w:rsid w:val="008071F5"/>
    <w:rsid w:val="0080776A"/>
    <w:rsid w:val="00810629"/>
    <w:rsid w:val="00810F9E"/>
    <w:rsid w:val="00811F16"/>
    <w:rsid w:val="008121C3"/>
    <w:rsid w:val="00812402"/>
    <w:rsid w:val="00813C9C"/>
    <w:rsid w:val="0081436D"/>
    <w:rsid w:val="00814F8B"/>
    <w:rsid w:val="008160DE"/>
    <w:rsid w:val="00817475"/>
    <w:rsid w:val="008210ED"/>
    <w:rsid w:val="0082207A"/>
    <w:rsid w:val="00823422"/>
    <w:rsid w:val="00823A8B"/>
    <w:rsid w:val="00824988"/>
    <w:rsid w:val="00826207"/>
    <w:rsid w:val="008263A9"/>
    <w:rsid w:val="00827217"/>
    <w:rsid w:val="008274F6"/>
    <w:rsid w:val="00830534"/>
    <w:rsid w:val="00831208"/>
    <w:rsid w:val="00831632"/>
    <w:rsid w:val="00831737"/>
    <w:rsid w:val="00831E1D"/>
    <w:rsid w:val="00832AA8"/>
    <w:rsid w:val="00832F70"/>
    <w:rsid w:val="0083310D"/>
    <w:rsid w:val="00833718"/>
    <w:rsid w:val="008358B8"/>
    <w:rsid w:val="0083602D"/>
    <w:rsid w:val="008377C4"/>
    <w:rsid w:val="00840692"/>
    <w:rsid w:val="00842DA8"/>
    <w:rsid w:val="00842DE1"/>
    <w:rsid w:val="00843211"/>
    <w:rsid w:val="008440FB"/>
    <w:rsid w:val="00844E98"/>
    <w:rsid w:val="008505D7"/>
    <w:rsid w:val="00851113"/>
    <w:rsid w:val="00851E75"/>
    <w:rsid w:val="008526A1"/>
    <w:rsid w:val="00852E74"/>
    <w:rsid w:val="0085313B"/>
    <w:rsid w:val="0085455E"/>
    <w:rsid w:val="00855427"/>
    <w:rsid w:val="00856AA2"/>
    <w:rsid w:val="00856ECB"/>
    <w:rsid w:val="00857523"/>
    <w:rsid w:val="008575BE"/>
    <w:rsid w:val="00860989"/>
    <w:rsid w:val="00861629"/>
    <w:rsid w:val="008621F1"/>
    <w:rsid w:val="00863619"/>
    <w:rsid w:val="0086374C"/>
    <w:rsid w:val="00863D04"/>
    <w:rsid w:val="00863E0E"/>
    <w:rsid w:val="00864C83"/>
    <w:rsid w:val="00864E41"/>
    <w:rsid w:val="00865967"/>
    <w:rsid w:val="00865C35"/>
    <w:rsid w:val="00866223"/>
    <w:rsid w:val="00870B4A"/>
    <w:rsid w:val="00870E65"/>
    <w:rsid w:val="008712D6"/>
    <w:rsid w:val="0087219F"/>
    <w:rsid w:val="0087283E"/>
    <w:rsid w:val="00872EF8"/>
    <w:rsid w:val="0087372F"/>
    <w:rsid w:val="0087386E"/>
    <w:rsid w:val="00874146"/>
    <w:rsid w:val="00874E15"/>
    <w:rsid w:val="008754F3"/>
    <w:rsid w:val="00876194"/>
    <w:rsid w:val="008761F6"/>
    <w:rsid w:val="00876602"/>
    <w:rsid w:val="00876A6C"/>
    <w:rsid w:val="0087706E"/>
    <w:rsid w:val="008774AF"/>
    <w:rsid w:val="00880A51"/>
    <w:rsid w:val="00880A72"/>
    <w:rsid w:val="0088140A"/>
    <w:rsid w:val="00881756"/>
    <w:rsid w:val="00884BCE"/>
    <w:rsid w:val="008865B8"/>
    <w:rsid w:val="00886AD7"/>
    <w:rsid w:val="008878E9"/>
    <w:rsid w:val="00887DE6"/>
    <w:rsid w:val="00893024"/>
    <w:rsid w:val="00894101"/>
    <w:rsid w:val="0089455E"/>
    <w:rsid w:val="00895470"/>
    <w:rsid w:val="008956B2"/>
    <w:rsid w:val="00895A0C"/>
    <w:rsid w:val="008964ED"/>
    <w:rsid w:val="00896E65"/>
    <w:rsid w:val="00897484"/>
    <w:rsid w:val="00897B37"/>
    <w:rsid w:val="00897E9E"/>
    <w:rsid w:val="008A02BC"/>
    <w:rsid w:val="008A02C5"/>
    <w:rsid w:val="008A0DA3"/>
    <w:rsid w:val="008A1968"/>
    <w:rsid w:val="008A48E1"/>
    <w:rsid w:val="008A4B76"/>
    <w:rsid w:val="008A7AA1"/>
    <w:rsid w:val="008B0761"/>
    <w:rsid w:val="008B0F36"/>
    <w:rsid w:val="008B138F"/>
    <w:rsid w:val="008B1F90"/>
    <w:rsid w:val="008B220B"/>
    <w:rsid w:val="008B35C9"/>
    <w:rsid w:val="008B3848"/>
    <w:rsid w:val="008B4F5F"/>
    <w:rsid w:val="008B52D5"/>
    <w:rsid w:val="008B5331"/>
    <w:rsid w:val="008B6805"/>
    <w:rsid w:val="008B7907"/>
    <w:rsid w:val="008C0516"/>
    <w:rsid w:val="008C0D10"/>
    <w:rsid w:val="008C1548"/>
    <w:rsid w:val="008C2ADD"/>
    <w:rsid w:val="008C2B0D"/>
    <w:rsid w:val="008C2B89"/>
    <w:rsid w:val="008C3738"/>
    <w:rsid w:val="008C3F47"/>
    <w:rsid w:val="008C5123"/>
    <w:rsid w:val="008C60D7"/>
    <w:rsid w:val="008C6313"/>
    <w:rsid w:val="008C6F59"/>
    <w:rsid w:val="008C79C7"/>
    <w:rsid w:val="008C7BAB"/>
    <w:rsid w:val="008D0120"/>
    <w:rsid w:val="008D083B"/>
    <w:rsid w:val="008D2BC8"/>
    <w:rsid w:val="008D308E"/>
    <w:rsid w:val="008D537E"/>
    <w:rsid w:val="008D53A3"/>
    <w:rsid w:val="008D53B0"/>
    <w:rsid w:val="008D7A9F"/>
    <w:rsid w:val="008E085F"/>
    <w:rsid w:val="008E0B10"/>
    <w:rsid w:val="008E1736"/>
    <w:rsid w:val="008E22F7"/>
    <w:rsid w:val="008E265A"/>
    <w:rsid w:val="008E3697"/>
    <w:rsid w:val="008E41BC"/>
    <w:rsid w:val="008E4AB3"/>
    <w:rsid w:val="008E4ABD"/>
    <w:rsid w:val="008E4B90"/>
    <w:rsid w:val="008E5623"/>
    <w:rsid w:val="008E5F94"/>
    <w:rsid w:val="008F021B"/>
    <w:rsid w:val="008F1127"/>
    <w:rsid w:val="008F1F8F"/>
    <w:rsid w:val="008F2935"/>
    <w:rsid w:val="008F3353"/>
    <w:rsid w:val="008F3836"/>
    <w:rsid w:val="008F4785"/>
    <w:rsid w:val="008F6B2A"/>
    <w:rsid w:val="008F724E"/>
    <w:rsid w:val="008F7581"/>
    <w:rsid w:val="00901974"/>
    <w:rsid w:val="00902C6E"/>
    <w:rsid w:val="0090357C"/>
    <w:rsid w:val="00903FBD"/>
    <w:rsid w:val="00904AFE"/>
    <w:rsid w:val="009054B9"/>
    <w:rsid w:val="00905909"/>
    <w:rsid w:val="0090669A"/>
    <w:rsid w:val="009077C9"/>
    <w:rsid w:val="00910136"/>
    <w:rsid w:val="0091082D"/>
    <w:rsid w:val="00910A35"/>
    <w:rsid w:val="00910B73"/>
    <w:rsid w:val="00911977"/>
    <w:rsid w:val="00911DCB"/>
    <w:rsid w:val="00911E24"/>
    <w:rsid w:val="00912999"/>
    <w:rsid w:val="00913180"/>
    <w:rsid w:val="0091333B"/>
    <w:rsid w:val="009139EE"/>
    <w:rsid w:val="009142FE"/>
    <w:rsid w:val="00914802"/>
    <w:rsid w:val="00914AFD"/>
    <w:rsid w:val="009167C5"/>
    <w:rsid w:val="009208C9"/>
    <w:rsid w:val="009208D9"/>
    <w:rsid w:val="00920F85"/>
    <w:rsid w:val="00921B32"/>
    <w:rsid w:val="00921BD8"/>
    <w:rsid w:val="009228C4"/>
    <w:rsid w:val="0092339A"/>
    <w:rsid w:val="009238CA"/>
    <w:rsid w:val="00923E88"/>
    <w:rsid w:val="00924A9D"/>
    <w:rsid w:val="00924B62"/>
    <w:rsid w:val="00924E22"/>
    <w:rsid w:val="00925048"/>
    <w:rsid w:val="00927BEB"/>
    <w:rsid w:val="009304A6"/>
    <w:rsid w:val="00930C6D"/>
    <w:rsid w:val="009312D0"/>
    <w:rsid w:val="0093156E"/>
    <w:rsid w:val="009316CE"/>
    <w:rsid w:val="009321AE"/>
    <w:rsid w:val="00933069"/>
    <w:rsid w:val="00934209"/>
    <w:rsid w:val="00934839"/>
    <w:rsid w:val="00934BC4"/>
    <w:rsid w:val="00935138"/>
    <w:rsid w:val="0093586A"/>
    <w:rsid w:val="0093706C"/>
    <w:rsid w:val="0093724D"/>
    <w:rsid w:val="009377C4"/>
    <w:rsid w:val="009404B1"/>
    <w:rsid w:val="0094264C"/>
    <w:rsid w:val="009432FA"/>
    <w:rsid w:val="009435F3"/>
    <w:rsid w:val="00944035"/>
    <w:rsid w:val="0094416C"/>
    <w:rsid w:val="009446F9"/>
    <w:rsid w:val="00945052"/>
    <w:rsid w:val="00945B11"/>
    <w:rsid w:val="009469E6"/>
    <w:rsid w:val="0095099E"/>
    <w:rsid w:val="00952633"/>
    <w:rsid w:val="00952B15"/>
    <w:rsid w:val="00953228"/>
    <w:rsid w:val="00953708"/>
    <w:rsid w:val="00953989"/>
    <w:rsid w:val="00953CD4"/>
    <w:rsid w:val="00955B04"/>
    <w:rsid w:val="00956C83"/>
    <w:rsid w:val="009570D5"/>
    <w:rsid w:val="009606E8"/>
    <w:rsid w:val="0096097F"/>
    <w:rsid w:val="00961A68"/>
    <w:rsid w:val="00963A69"/>
    <w:rsid w:val="00963CF1"/>
    <w:rsid w:val="00964089"/>
    <w:rsid w:val="00964414"/>
    <w:rsid w:val="00965149"/>
    <w:rsid w:val="00967949"/>
    <w:rsid w:val="00967BC2"/>
    <w:rsid w:val="00967C30"/>
    <w:rsid w:val="00967EAA"/>
    <w:rsid w:val="00970061"/>
    <w:rsid w:val="009704F1"/>
    <w:rsid w:val="009705DB"/>
    <w:rsid w:val="00970EA1"/>
    <w:rsid w:val="0097140B"/>
    <w:rsid w:val="00971BDF"/>
    <w:rsid w:val="0097215E"/>
    <w:rsid w:val="00972CA3"/>
    <w:rsid w:val="009737FA"/>
    <w:rsid w:val="00974CBA"/>
    <w:rsid w:val="00974F6F"/>
    <w:rsid w:val="00976104"/>
    <w:rsid w:val="00976EEA"/>
    <w:rsid w:val="00981C10"/>
    <w:rsid w:val="00982083"/>
    <w:rsid w:val="00984CF3"/>
    <w:rsid w:val="00985C36"/>
    <w:rsid w:val="00986EAD"/>
    <w:rsid w:val="00987D32"/>
    <w:rsid w:val="00987F16"/>
    <w:rsid w:val="00990EAC"/>
    <w:rsid w:val="00991BCD"/>
    <w:rsid w:val="009923C4"/>
    <w:rsid w:val="00992643"/>
    <w:rsid w:val="00993A38"/>
    <w:rsid w:val="00994372"/>
    <w:rsid w:val="0099486A"/>
    <w:rsid w:val="009951A8"/>
    <w:rsid w:val="00995968"/>
    <w:rsid w:val="00995B4E"/>
    <w:rsid w:val="00995D0D"/>
    <w:rsid w:val="00995E7F"/>
    <w:rsid w:val="00996507"/>
    <w:rsid w:val="00996A9C"/>
    <w:rsid w:val="0099701D"/>
    <w:rsid w:val="009975FF"/>
    <w:rsid w:val="009A0C0B"/>
    <w:rsid w:val="009A22A4"/>
    <w:rsid w:val="009A36EE"/>
    <w:rsid w:val="009A3D92"/>
    <w:rsid w:val="009A3FFD"/>
    <w:rsid w:val="009A409B"/>
    <w:rsid w:val="009A41B6"/>
    <w:rsid w:val="009A4865"/>
    <w:rsid w:val="009A4D0E"/>
    <w:rsid w:val="009A4FF3"/>
    <w:rsid w:val="009A576B"/>
    <w:rsid w:val="009A57B7"/>
    <w:rsid w:val="009A6788"/>
    <w:rsid w:val="009A6A5F"/>
    <w:rsid w:val="009A6C72"/>
    <w:rsid w:val="009A6F53"/>
    <w:rsid w:val="009A7429"/>
    <w:rsid w:val="009B190B"/>
    <w:rsid w:val="009B1EA3"/>
    <w:rsid w:val="009B3819"/>
    <w:rsid w:val="009B3CDB"/>
    <w:rsid w:val="009B3D77"/>
    <w:rsid w:val="009B4D5D"/>
    <w:rsid w:val="009B6438"/>
    <w:rsid w:val="009B678C"/>
    <w:rsid w:val="009B7E06"/>
    <w:rsid w:val="009C0379"/>
    <w:rsid w:val="009C08DE"/>
    <w:rsid w:val="009C0A33"/>
    <w:rsid w:val="009C15EF"/>
    <w:rsid w:val="009C1979"/>
    <w:rsid w:val="009C261E"/>
    <w:rsid w:val="009C2E15"/>
    <w:rsid w:val="009C358D"/>
    <w:rsid w:val="009C3ABA"/>
    <w:rsid w:val="009C5620"/>
    <w:rsid w:val="009C6513"/>
    <w:rsid w:val="009C6C70"/>
    <w:rsid w:val="009D0F7B"/>
    <w:rsid w:val="009D129F"/>
    <w:rsid w:val="009D1600"/>
    <w:rsid w:val="009D1663"/>
    <w:rsid w:val="009D5665"/>
    <w:rsid w:val="009D572B"/>
    <w:rsid w:val="009D72A6"/>
    <w:rsid w:val="009E11DD"/>
    <w:rsid w:val="009E376D"/>
    <w:rsid w:val="009E4A8C"/>
    <w:rsid w:val="009E564F"/>
    <w:rsid w:val="009E5FC4"/>
    <w:rsid w:val="009E6126"/>
    <w:rsid w:val="009E612C"/>
    <w:rsid w:val="009E6563"/>
    <w:rsid w:val="009E65BA"/>
    <w:rsid w:val="009E6A6E"/>
    <w:rsid w:val="009E6D53"/>
    <w:rsid w:val="009E704A"/>
    <w:rsid w:val="009E7ABE"/>
    <w:rsid w:val="009F008C"/>
    <w:rsid w:val="009F2D0F"/>
    <w:rsid w:val="009F31D6"/>
    <w:rsid w:val="009F3779"/>
    <w:rsid w:val="009F5590"/>
    <w:rsid w:val="009F6BC1"/>
    <w:rsid w:val="00A00A92"/>
    <w:rsid w:val="00A017FE"/>
    <w:rsid w:val="00A022E8"/>
    <w:rsid w:val="00A03F5C"/>
    <w:rsid w:val="00A04661"/>
    <w:rsid w:val="00A04B90"/>
    <w:rsid w:val="00A06351"/>
    <w:rsid w:val="00A06DC4"/>
    <w:rsid w:val="00A072B3"/>
    <w:rsid w:val="00A0769D"/>
    <w:rsid w:val="00A07A34"/>
    <w:rsid w:val="00A101FB"/>
    <w:rsid w:val="00A109AC"/>
    <w:rsid w:val="00A122FC"/>
    <w:rsid w:val="00A1334C"/>
    <w:rsid w:val="00A13451"/>
    <w:rsid w:val="00A136EB"/>
    <w:rsid w:val="00A13AA4"/>
    <w:rsid w:val="00A14DF9"/>
    <w:rsid w:val="00A15460"/>
    <w:rsid w:val="00A155FD"/>
    <w:rsid w:val="00A15B79"/>
    <w:rsid w:val="00A1609C"/>
    <w:rsid w:val="00A160DB"/>
    <w:rsid w:val="00A16655"/>
    <w:rsid w:val="00A16DC7"/>
    <w:rsid w:val="00A17EF1"/>
    <w:rsid w:val="00A206F7"/>
    <w:rsid w:val="00A218F1"/>
    <w:rsid w:val="00A222F5"/>
    <w:rsid w:val="00A22548"/>
    <w:rsid w:val="00A22FCD"/>
    <w:rsid w:val="00A2517E"/>
    <w:rsid w:val="00A2544E"/>
    <w:rsid w:val="00A25894"/>
    <w:rsid w:val="00A25B45"/>
    <w:rsid w:val="00A25C29"/>
    <w:rsid w:val="00A26C5A"/>
    <w:rsid w:val="00A30B10"/>
    <w:rsid w:val="00A32936"/>
    <w:rsid w:val="00A3413F"/>
    <w:rsid w:val="00A351AE"/>
    <w:rsid w:val="00A367A6"/>
    <w:rsid w:val="00A3779F"/>
    <w:rsid w:val="00A40174"/>
    <w:rsid w:val="00A40CC1"/>
    <w:rsid w:val="00A40E92"/>
    <w:rsid w:val="00A413C7"/>
    <w:rsid w:val="00A427C3"/>
    <w:rsid w:val="00A438B1"/>
    <w:rsid w:val="00A447D4"/>
    <w:rsid w:val="00A449A4"/>
    <w:rsid w:val="00A458F9"/>
    <w:rsid w:val="00A45FDD"/>
    <w:rsid w:val="00A46EFC"/>
    <w:rsid w:val="00A46F97"/>
    <w:rsid w:val="00A47ADD"/>
    <w:rsid w:val="00A47F2F"/>
    <w:rsid w:val="00A527F4"/>
    <w:rsid w:val="00A545F8"/>
    <w:rsid w:val="00A54EDC"/>
    <w:rsid w:val="00A56068"/>
    <w:rsid w:val="00A56A92"/>
    <w:rsid w:val="00A57984"/>
    <w:rsid w:val="00A6080C"/>
    <w:rsid w:val="00A61B3F"/>
    <w:rsid w:val="00A63A62"/>
    <w:rsid w:val="00A64938"/>
    <w:rsid w:val="00A64F12"/>
    <w:rsid w:val="00A666D0"/>
    <w:rsid w:val="00A670F3"/>
    <w:rsid w:val="00A67416"/>
    <w:rsid w:val="00A67C4F"/>
    <w:rsid w:val="00A711E9"/>
    <w:rsid w:val="00A719DC"/>
    <w:rsid w:val="00A72932"/>
    <w:rsid w:val="00A72A0F"/>
    <w:rsid w:val="00A7402F"/>
    <w:rsid w:val="00A740BA"/>
    <w:rsid w:val="00A74200"/>
    <w:rsid w:val="00A75DFB"/>
    <w:rsid w:val="00A76F5E"/>
    <w:rsid w:val="00A77225"/>
    <w:rsid w:val="00A77E6F"/>
    <w:rsid w:val="00A808BB"/>
    <w:rsid w:val="00A81190"/>
    <w:rsid w:val="00A822CC"/>
    <w:rsid w:val="00A84D80"/>
    <w:rsid w:val="00A857D8"/>
    <w:rsid w:val="00A862BB"/>
    <w:rsid w:val="00A8630C"/>
    <w:rsid w:val="00A86EB1"/>
    <w:rsid w:val="00A87BAF"/>
    <w:rsid w:val="00A87E86"/>
    <w:rsid w:val="00A9021D"/>
    <w:rsid w:val="00A90EFF"/>
    <w:rsid w:val="00A914F6"/>
    <w:rsid w:val="00A936E7"/>
    <w:rsid w:val="00A94F70"/>
    <w:rsid w:val="00A9601C"/>
    <w:rsid w:val="00A9641F"/>
    <w:rsid w:val="00A978AE"/>
    <w:rsid w:val="00AA299C"/>
    <w:rsid w:val="00AA2DDB"/>
    <w:rsid w:val="00AA347F"/>
    <w:rsid w:val="00AA4775"/>
    <w:rsid w:val="00AA4F7D"/>
    <w:rsid w:val="00AA5B69"/>
    <w:rsid w:val="00AA71E4"/>
    <w:rsid w:val="00AA7D3B"/>
    <w:rsid w:val="00AB193B"/>
    <w:rsid w:val="00AB2E89"/>
    <w:rsid w:val="00AB41DE"/>
    <w:rsid w:val="00AB45E3"/>
    <w:rsid w:val="00AB4963"/>
    <w:rsid w:val="00AB51F1"/>
    <w:rsid w:val="00AB6E1A"/>
    <w:rsid w:val="00AB7003"/>
    <w:rsid w:val="00AB7F85"/>
    <w:rsid w:val="00AC1010"/>
    <w:rsid w:val="00AC14C5"/>
    <w:rsid w:val="00AC248C"/>
    <w:rsid w:val="00AC345E"/>
    <w:rsid w:val="00AC4D89"/>
    <w:rsid w:val="00AC5785"/>
    <w:rsid w:val="00AC5C30"/>
    <w:rsid w:val="00AC7CF0"/>
    <w:rsid w:val="00AC7E21"/>
    <w:rsid w:val="00AD0369"/>
    <w:rsid w:val="00AD29B4"/>
    <w:rsid w:val="00AD2B30"/>
    <w:rsid w:val="00AD2BAE"/>
    <w:rsid w:val="00AD2F8F"/>
    <w:rsid w:val="00AD31A1"/>
    <w:rsid w:val="00AD57B4"/>
    <w:rsid w:val="00AD6589"/>
    <w:rsid w:val="00AD673F"/>
    <w:rsid w:val="00AD7100"/>
    <w:rsid w:val="00AE0055"/>
    <w:rsid w:val="00AE00BB"/>
    <w:rsid w:val="00AE0131"/>
    <w:rsid w:val="00AE26BB"/>
    <w:rsid w:val="00AE490E"/>
    <w:rsid w:val="00AE5EF9"/>
    <w:rsid w:val="00AE6564"/>
    <w:rsid w:val="00AE6DE1"/>
    <w:rsid w:val="00AF13F0"/>
    <w:rsid w:val="00AF2AFC"/>
    <w:rsid w:val="00AF3892"/>
    <w:rsid w:val="00AF409F"/>
    <w:rsid w:val="00AF59E3"/>
    <w:rsid w:val="00AF5D42"/>
    <w:rsid w:val="00AF708A"/>
    <w:rsid w:val="00AF7215"/>
    <w:rsid w:val="00B00407"/>
    <w:rsid w:val="00B00FCF"/>
    <w:rsid w:val="00B01198"/>
    <w:rsid w:val="00B017DF"/>
    <w:rsid w:val="00B0197C"/>
    <w:rsid w:val="00B01AE5"/>
    <w:rsid w:val="00B01D6A"/>
    <w:rsid w:val="00B01E87"/>
    <w:rsid w:val="00B029CD"/>
    <w:rsid w:val="00B042BC"/>
    <w:rsid w:val="00B05E19"/>
    <w:rsid w:val="00B06F8C"/>
    <w:rsid w:val="00B11818"/>
    <w:rsid w:val="00B11B7D"/>
    <w:rsid w:val="00B11B91"/>
    <w:rsid w:val="00B12F71"/>
    <w:rsid w:val="00B132AF"/>
    <w:rsid w:val="00B13464"/>
    <w:rsid w:val="00B13B7C"/>
    <w:rsid w:val="00B151C4"/>
    <w:rsid w:val="00B162F4"/>
    <w:rsid w:val="00B16392"/>
    <w:rsid w:val="00B164AE"/>
    <w:rsid w:val="00B16E08"/>
    <w:rsid w:val="00B2024E"/>
    <w:rsid w:val="00B2036A"/>
    <w:rsid w:val="00B203E9"/>
    <w:rsid w:val="00B206E1"/>
    <w:rsid w:val="00B2249B"/>
    <w:rsid w:val="00B227B7"/>
    <w:rsid w:val="00B22903"/>
    <w:rsid w:val="00B22AAE"/>
    <w:rsid w:val="00B22B3D"/>
    <w:rsid w:val="00B22BB8"/>
    <w:rsid w:val="00B22D1A"/>
    <w:rsid w:val="00B230E6"/>
    <w:rsid w:val="00B23BF6"/>
    <w:rsid w:val="00B23E92"/>
    <w:rsid w:val="00B24A31"/>
    <w:rsid w:val="00B24C7F"/>
    <w:rsid w:val="00B25413"/>
    <w:rsid w:val="00B264E2"/>
    <w:rsid w:val="00B26EAC"/>
    <w:rsid w:val="00B27145"/>
    <w:rsid w:val="00B3005C"/>
    <w:rsid w:val="00B31651"/>
    <w:rsid w:val="00B31FE4"/>
    <w:rsid w:val="00B348F1"/>
    <w:rsid w:val="00B35444"/>
    <w:rsid w:val="00B3573C"/>
    <w:rsid w:val="00B35783"/>
    <w:rsid w:val="00B367DA"/>
    <w:rsid w:val="00B36895"/>
    <w:rsid w:val="00B3695C"/>
    <w:rsid w:val="00B36A3E"/>
    <w:rsid w:val="00B37EFD"/>
    <w:rsid w:val="00B401E5"/>
    <w:rsid w:val="00B402C5"/>
    <w:rsid w:val="00B40518"/>
    <w:rsid w:val="00B40E8F"/>
    <w:rsid w:val="00B4152D"/>
    <w:rsid w:val="00B41DA3"/>
    <w:rsid w:val="00B41ECB"/>
    <w:rsid w:val="00B465E4"/>
    <w:rsid w:val="00B471AB"/>
    <w:rsid w:val="00B47C74"/>
    <w:rsid w:val="00B5013F"/>
    <w:rsid w:val="00B51DD7"/>
    <w:rsid w:val="00B5249F"/>
    <w:rsid w:val="00B5266C"/>
    <w:rsid w:val="00B53051"/>
    <w:rsid w:val="00B53323"/>
    <w:rsid w:val="00B53333"/>
    <w:rsid w:val="00B538EA"/>
    <w:rsid w:val="00B53DBB"/>
    <w:rsid w:val="00B53FF9"/>
    <w:rsid w:val="00B54999"/>
    <w:rsid w:val="00B54D10"/>
    <w:rsid w:val="00B54E9B"/>
    <w:rsid w:val="00B55180"/>
    <w:rsid w:val="00B5555D"/>
    <w:rsid w:val="00B55A17"/>
    <w:rsid w:val="00B5610B"/>
    <w:rsid w:val="00B56787"/>
    <w:rsid w:val="00B568C1"/>
    <w:rsid w:val="00B56F31"/>
    <w:rsid w:val="00B572DD"/>
    <w:rsid w:val="00B573CD"/>
    <w:rsid w:val="00B62F30"/>
    <w:rsid w:val="00B6330A"/>
    <w:rsid w:val="00B64B8C"/>
    <w:rsid w:val="00B65405"/>
    <w:rsid w:val="00B65EAF"/>
    <w:rsid w:val="00B6748D"/>
    <w:rsid w:val="00B676D5"/>
    <w:rsid w:val="00B677CA"/>
    <w:rsid w:val="00B702C8"/>
    <w:rsid w:val="00B7195B"/>
    <w:rsid w:val="00B71CF9"/>
    <w:rsid w:val="00B71D76"/>
    <w:rsid w:val="00B7206A"/>
    <w:rsid w:val="00B76A77"/>
    <w:rsid w:val="00B77945"/>
    <w:rsid w:val="00B77E9A"/>
    <w:rsid w:val="00B77F40"/>
    <w:rsid w:val="00B8029A"/>
    <w:rsid w:val="00B80BF0"/>
    <w:rsid w:val="00B81DBD"/>
    <w:rsid w:val="00B8227E"/>
    <w:rsid w:val="00B82FF0"/>
    <w:rsid w:val="00B832D9"/>
    <w:rsid w:val="00B834B2"/>
    <w:rsid w:val="00B8409C"/>
    <w:rsid w:val="00B8650A"/>
    <w:rsid w:val="00B871DE"/>
    <w:rsid w:val="00B8731B"/>
    <w:rsid w:val="00B879BF"/>
    <w:rsid w:val="00B90B1B"/>
    <w:rsid w:val="00B90BA8"/>
    <w:rsid w:val="00B90D0E"/>
    <w:rsid w:val="00B914DA"/>
    <w:rsid w:val="00B915A7"/>
    <w:rsid w:val="00B916F5"/>
    <w:rsid w:val="00B91922"/>
    <w:rsid w:val="00B92E8F"/>
    <w:rsid w:val="00B939EB"/>
    <w:rsid w:val="00B94223"/>
    <w:rsid w:val="00B960D4"/>
    <w:rsid w:val="00B96B89"/>
    <w:rsid w:val="00B96E7F"/>
    <w:rsid w:val="00B973C6"/>
    <w:rsid w:val="00B97797"/>
    <w:rsid w:val="00BA1686"/>
    <w:rsid w:val="00BA17A1"/>
    <w:rsid w:val="00BA17B1"/>
    <w:rsid w:val="00BA230B"/>
    <w:rsid w:val="00BA29A8"/>
    <w:rsid w:val="00BA3287"/>
    <w:rsid w:val="00BA32B5"/>
    <w:rsid w:val="00BA386B"/>
    <w:rsid w:val="00BA3D95"/>
    <w:rsid w:val="00BA4664"/>
    <w:rsid w:val="00BA51EC"/>
    <w:rsid w:val="00BA5EA5"/>
    <w:rsid w:val="00BA66C5"/>
    <w:rsid w:val="00BA6970"/>
    <w:rsid w:val="00BA7C4C"/>
    <w:rsid w:val="00BB0227"/>
    <w:rsid w:val="00BB085C"/>
    <w:rsid w:val="00BB098D"/>
    <w:rsid w:val="00BB0F58"/>
    <w:rsid w:val="00BB245E"/>
    <w:rsid w:val="00BB2808"/>
    <w:rsid w:val="00BB28C7"/>
    <w:rsid w:val="00BB2F6B"/>
    <w:rsid w:val="00BB427B"/>
    <w:rsid w:val="00BB555C"/>
    <w:rsid w:val="00BB5727"/>
    <w:rsid w:val="00BB6889"/>
    <w:rsid w:val="00BB6921"/>
    <w:rsid w:val="00BC0244"/>
    <w:rsid w:val="00BC0D97"/>
    <w:rsid w:val="00BC124B"/>
    <w:rsid w:val="00BC16DD"/>
    <w:rsid w:val="00BC1C2F"/>
    <w:rsid w:val="00BC205C"/>
    <w:rsid w:val="00BC3517"/>
    <w:rsid w:val="00BC37F0"/>
    <w:rsid w:val="00BC3F16"/>
    <w:rsid w:val="00BC4A75"/>
    <w:rsid w:val="00BC4D2C"/>
    <w:rsid w:val="00BC5F4C"/>
    <w:rsid w:val="00BC65CA"/>
    <w:rsid w:val="00BC749B"/>
    <w:rsid w:val="00BC7A8E"/>
    <w:rsid w:val="00BD0DC0"/>
    <w:rsid w:val="00BD11C4"/>
    <w:rsid w:val="00BD1E6D"/>
    <w:rsid w:val="00BD21A2"/>
    <w:rsid w:val="00BD52EB"/>
    <w:rsid w:val="00BD603C"/>
    <w:rsid w:val="00BD6F26"/>
    <w:rsid w:val="00BE07D5"/>
    <w:rsid w:val="00BE1483"/>
    <w:rsid w:val="00BE3117"/>
    <w:rsid w:val="00BE38FA"/>
    <w:rsid w:val="00BE3C64"/>
    <w:rsid w:val="00BE4B4B"/>
    <w:rsid w:val="00BE5665"/>
    <w:rsid w:val="00BE65D0"/>
    <w:rsid w:val="00BF0194"/>
    <w:rsid w:val="00BF0DF8"/>
    <w:rsid w:val="00BF1264"/>
    <w:rsid w:val="00BF1CAC"/>
    <w:rsid w:val="00BF22B1"/>
    <w:rsid w:val="00BF2447"/>
    <w:rsid w:val="00BF2FD7"/>
    <w:rsid w:val="00BF395C"/>
    <w:rsid w:val="00BF3E9A"/>
    <w:rsid w:val="00BF5607"/>
    <w:rsid w:val="00BF5B3C"/>
    <w:rsid w:val="00BF5C03"/>
    <w:rsid w:val="00C00782"/>
    <w:rsid w:val="00C00E3E"/>
    <w:rsid w:val="00C0222D"/>
    <w:rsid w:val="00C03582"/>
    <w:rsid w:val="00C0484A"/>
    <w:rsid w:val="00C048C3"/>
    <w:rsid w:val="00C052EB"/>
    <w:rsid w:val="00C07ED0"/>
    <w:rsid w:val="00C1187B"/>
    <w:rsid w:val="00C11B32"/>
    <w:rsid w:val="00C1296E"/>
    <w:rsid w:val="00C13065"/>
    <w:rsid w:val="00C13724"/>
    <w:rsid w:val="00C15FA2"/>
    <w:rsid w:val="00C16174"/>
    <w:rsid w:val="00C1696C"/>
    <w:rsid w:val="00C16A4C"/>
    <w:rsid w:val="00C20796"/>
    <w:rsid w:val="00C20B02"/>
    <w:rsid w:val="00C20CED"/>
    <w:rsid w:val="00C21C69"/>
    <w:rsid w:val="00C234BD"/>
    <w:rsid w:val="00C2598A"/>
    <w:rsid w:val="00C25AC7"/>
    <w:rsid w:val="00C25F6E"/>
    <w:rsid w:val="00C2718B"/>
    <w:rsid w:val="00C27463"/>
    <w:rsid w:val="00C30DE7"/>
    <w:rsid w:val="00C31457"/>
    <w:rsid w:val="00C31722"/>
    <w:rsid w:val="00C317FE"/>
    <w:rsid w:val="00C3209E"/>
    <w:rsid w:val="00C33CE5"/>
    <w:rsid w:val="00C3418A"/>
    <w:rsid w:val="00C34414"/>
    <w:rsid w:val="00C34BF0"/>
    <w:rsid w:val="00C34C60"/>
    <w:rsid w:val="00C35CE3"/>
    <w:rsid w:val="00C3668C"/>
    <w:rsid w:val="00C36E20"/>
    <w:rsid w:val="00C3706D"/>
    <w:rsid w:val="00C37425"/>
    <w:rsid w:val="00C37EA6"/>
    <w:rsid w:val="00C40131"/>
    <w:rsid w:val="00C42734"/>
    <w:rsid w:val="00C43ACE"/>
    <w:rsid w:val="00C44260"/>
    <w:rsid w:val="00C45054"/>
    <w:rsid w:val="00C45658"/>
    <w:rsid w:val="00C45ECF"/>
    <w:rsid w:val="00C469D4"/>
    <w:rsid w:val="00C4764F"/>
    <w:rsid w:val="00C50461"/>
    <w:rsid w:val="00C5073C"/>
    <w:rsid w:val="00C509F7"/>
    <w:rsid w:val="00C52990"/>
    <w:rsid w:val="00C53C3C"/>
    <w:rsid w:val="00C54C10"/>
    <w:rsid w:val="00C55861"/>
    <w:rsid w:val="00C55B73"/>
    <w:rsid w:val="00C5710D"/>
    <w:rsid w:val="00C57157"/>
    <w:rsid w:val="00C601A3"/>
    <w:rsid w:val="00C60661"/>
    <w:rsid w:val="00C6075C"/>
    <w:rsid w:val="00C61556"/>
    <w:rsid w:val="00C62097"/>
    <w:rsid w:val="00C6233A"/>
    <w:rsid w:val="00C62B6B"/>
    <w:rsid w:val="00C64560"/>
    <w:rsid w:val="00C64E5E"/>
    <w:rsid w:val="00C6510C"/>
    <w:rsid w:val="00C65121"/>
    <w:rsid w:val="00C66E2E"/>
    <w:rsid w:val="00C67631"/>
    <w:rsid w:val="00C705D3"/>
    <w:rsid w:val="00C70A28"/>
    <w:rsid w:val="00C74A1E"/>
    <w:rsid w:val="00C75384"/>
    <w:rsid w:val="00C75C8B"/>
    <w:rsid w:val="00C76F24"/>
    <w:rsid w:val="00C77176"/>
    <w:rsid w:val="00C77215"/>
    <w:rsid w:val="00C77E54"/>
    <w:rsid w:val="00C806B3"/>
    <w:rsid w:val="00C81915"/>
    <w:rsid w:val="00C83148"/>
    <w:rsid w:val="00C84146"/>
    <w:rsid w:val="00C843F1"/>
    <w:rsid w:val="00C86946"/>
    <w:rsid w:val="00C875CA"/>
    <w:rsid w:val="00C87AA2"/>
    <w:rsid w:val="00C90A55"/>
    <w:rsid w:val="00C90D22"/>
    <w:rsid w:val="00C91666"/>
    <w:rsid w:val="00C91B68"/>
    <w:rsid w:val="00C92C09"/>
    <w:rsid w:val="00C97226"/>
    <w:rsid w:val="00C97533"/>
    <w:rsid w:val="00CA0337"/>
    <w:rsid w:val="00CA0AE7"/>
    <w:rsid w:val="00CA0BFB"/>
    <w:rsid w:val="00CA0D1E"/>
    <w:rsid w:val="00CA1237"/>
    <w:rsid w:val="00CA1AB6"/>
    <w:rsid w:val="00CA24A0"/>
    <w:rsid w:val="00CA2F97"/>
    <w:rsid w:val="00CA4661"/>
    <w:rsid w:val="00CA5771"/>
    <w:rsid w:val="00CA66F6"/>
    <w:rsid w:val="00CA6E24"/>
    <w:rsid w:val="00CA77D8"/>
    <w:rsid w:val="00CB0273"/>
    <w:rsid w:val="00CB0A25"/>
    <w:rsid w:val="00CB1A26"/>
    <w:rsid w:val="00CB2616"/>
    <w:rsid w:val="00CB26A1"/>
    <w:rsid w:val="00CB27AD"/>
    <w:rsid w:val="00CB44B0"/>
    <w:rsid w:val="00CB540A"/>
    <w:rsid w:val="00CB6054"/>
    <w:rsid w:val="00CB6A10"/>
    <w:rsid w:val="00CB6BA2"/>
    <w:rsid w:val="00CC0190"/>
    <w:rsid w:val="00CC1F32"/>
    <w:rsid w:val="00CC353F"/>
    <w:rsid w:val="00CC3863"/>
    <w:rsid w:val="00CC3CCE"/>
    <w:rsid w:val="00CC4A22"/>
    <w:rsid w:val="00CC61A3"/>
    <w:rsid w:val="00CC641C"/>
    <w:rsid w:val="00CC6F14"/>
    <w:rsid w:val="00CC7759"/>
    <w:rsid w:val="00CC7C28"/>
    <w:rsid w:val="00CD0150"/>
    <w:rsid w:val="00CD0642"/>
    <w:rsid w:val="00CD1E79"/>
    <w:rsid w:val="00CD2535"/>
    <w:rsid w:val="00CD3007"/>
    <w:rsid w:val="00CD3680"/>
    <w:rsid w:val="00CD4948"/>
    <w:rsid w:val="00CD5302"/>
    <w:rsid w:val="00CD7458"/>
    <w:rsid w:val="00CD772E"/>
    <w:rsid w:val="00CD7AB7"/>
    <w:rsid w:val="00CE072B"/>
    <w:rsid w:val="00CE0E0B"/>
    <w:rsid w:val="00CE0F9E"/>
    <w:rsid w:val="00CE265E"/>
    <w:rsid w:val="00CE2B69"/>
    <w:rsid w:val="00CE2EF5"/>
    <w:rsid w:val="00CE3A1C"/>
    <w:rsid w:val="00CE465C"/>
    <w:rsid w:val="00CE46F6"/>
    <w:rsid w:val="00CE478A"/>
    <w:rsid w:val="00CE56C6"/>
    <w:rsid w:val="00CE6952"/>
    <w:rsid w:val="00CF0ED4"/>
    <w:rsid w:val="00CF213B"/>
    <w:rsid w:val="00CF278D"/>
    <w:rsid w:val="00CF292C"/>
    <w:rsid w:val="00CF3592"/>
    <w:rsid w:val="00CF38E8"/>
    <w:rsid w:val="00CF39AF"/>
    <w:rsid w:val="00CF3BC0"/>
    <w:rsid w:val="00CF4596"/>
    <w:rsid w:val="00CF53FD"/>
    <w:rsid w:val="00CF69A3"/>
    <w:rsid w:val="00CF7883"/>
    <w:rsid w:val="00CF7B23"/>
    <w:rsid w:val="00CF7C5D"/>
    <w:rsid w:val="00D009B2"/>
    <w:rsid w:val="00D00BD6"/>
    <w:rsid w:val="00D011BB"/>
    <w:rsid w:val="00D018D7"/>
    <w:rsid w:val="00D019EC"/>
    <w:rsid w:val="00D01EB6"/>
    <w:rsid w:val="00D0206C"/>
    <w:rsid w:val="00D0246D"/>
    <w:rsid w:val="00D02470"/>
    <w:rsid w:val="00D031FD"/>
    <w:rsid w:val="00D038C3"/>
    <w:rsid w:val="00D0489C"/>
    <w:rsid w:val="00D05663"/>
    <w:rsid w:val="00D059B3"/>
    <w:rsid w:val="00D06235"/>
    <w:rsid w:val="00D06B8B"/>
    <w:rsid w:val="00D07B3B"/>
    <w:rsid w:val="00D07BE9"/>
    <w:rsid w:val="00D10C7B"/>
    <w:rsid w:val="00D114B0"/>
    <w:rsid w:val="00D11BBB"/>
    <w:rsid w:val="00D125B8"/>
    <w:rsid w:val="00D13772"/>
    <w:rsid w:val="00D15C57"/>
    <w:rsid w:val="00D174E8"/>
    <w:rsid w:val="00D177A4"/>
    <w:rsid w:val="00D17D90"/>
    <w:rsid w:val="00D21697"/>
    <w:rsid w:val="00D216C0"/>
    <w:rsid w:val="00D21A97"/>
    <w:rsid w:val="00D23B99"/>
    <w:rsid w:val="00D24829"/>
    <w:rsid w:val="00D24C38"/>
    <w:rsid w:val="00D25C17"/>
    <w:rsid w:val="00D30ED5"/>
    <w:rsid w:val="00D31D39"/>
    <w:rsid w:val="00D32234"/>
    <w:rsid w:val="00D33842"/>
    <w:rsid w:val="00D339B6"/>
    <w:rsid w:val="00D33BF6"/>
    <w:rsid w:val="00D357D7"/>
    <w:rsid w:val="00D35C27"/>
    <w:rsid w:val="00D36462"/>
    <w:rsid w:val="00D422BA"/>
    <w:rsid w:val="00D4248A"/>
    <w:rsid w:val="00D425FA"/>
    <w:rsid w:val="00D42B4B"/>
    <w:rsid w:val="00D42C77"/>
    <w:rsid w:val="00D435D4"/>
    <w:rsid w:val="00D44878"/>
    <w:rsid w:val="00D45D84"/>
    <w:rsid w:val="00D466BA"/>
    <w:rsid w:val="00D46DAE"/>
    <w:rsid w:val="00D47F3C"/>
    <w:rsid w:val="00D50390"/>
    <w:rsid w:val="00D50920"/>
    <w:rsid w:val="00D509CA"/>
    <w:rsid w:val="00D51012"/>
    <w:rsid w:val="00D51563"/>
    <w:rsid w:val="00D521F6"/>
    <w:rsid w:val="00D55B20"/>
    <w:rsid w:val="00D605B4"/>
    <w:rsid w:val="00D60DA8"/>
    <w:rsid w:val="00D612D6"/>
    <w:rsid w:val="00D6269A"/>
    <w:rsid w:val="00D62A6E"/>
    <w:rsid w:val="00D6306B"/>
    <w:rsid w:val="00D63173"/>
    <w:rsid w:val="00D63481"/>
    <w:rsid w:val="00D6371C"/>
    <w:rsid w:val="00D63808"/>
    <w:rsid w:val="00D6433A"/>
    <w:rsid w:val="00D65598"/>
    <w:rsid w:val="00D65AAE"/>
    <w:rsid w:val="00D663F9"/>
    <w:rsid w:val="00D70910"/>
    <w:rsid w:val="00D70B65"/>
    <w:rsid w:val="00D70CAE"/>
    <w:rsid w:val="00D70F44"/>
    <w:rsid w:val="00D71383"/>
    <w:rsid w:val="00D7189A"/>
    <w:rsid w:val="00D72CDB"/>
    <w:rsid w:val="00D733E8"/>
    <w:rsid w:val="00D74080"/>
    <w:rsid w:val="00D74192"/>
    <w:rsid w:val="00D7576E"/>
    <w:rsid w:val="00D7597E"/>
    <w:rsid w:val="00D7607E"/>
    <w:rsid w:val="00D7610D"/>
    <w:rsid w:val="00D76197"/>
    <w:rsid w:val="00D76880"/>
    <w:rsid w:val="00D81BF7"/>
    <w:rsid w:val="00D83F10"/>
    <w:rsid w:val="00D851F8"/>
    <w:rsid w:val="00D8600C"/>
    <w:rsid w:val="00D873D0"/>
    <w:rsid w:val="00D878EE"/>
    <w:rsid w:val="00D87BAE"/>
    <w:rsid w:val="00D91FA0"/>
    <w:rsid w:val="00D94DB3"/>
    <w:rsid w:val="00D9630B"/>
    <w:rsid w:val="00D966C5"/>
    <w:rsid w:val="00D9696C"/>
    <w:rsid w:val="00D9741D"/>
    <w:rsid w:val="00D97CB0"/>
    <w:rsid w:val="00D97F51"/>
    <w:rsid w:val="00DA0C8E"/>
    <w:rsid w:val="00DA0D21"/>
    <w:rsid w:val="00DA16FD"/>
    <w:rsid w:val="00DA20FC"/>
    <w:rsid w:val="00DA3A15"/>
    <w:rsid w:val="00DA411B"/>
    <w:rsid w:val="00DA493C"/>
    <w:rsid w:val="00DA6345"/>
    <w:rsid w:val="00DB0E35"/>
    <w:rsid w:val="00DB1E86"/>
    <w:rsid w:val="00DB2114"/>
    <w:rsid w:val="00DB22FE"/>
    <w:rsid w:val="00DB3E88"/>
    <w:rsid w:val="00DB401E"/>
    <w:rsid w:val="00DB4020"/>
    <w:rsid w:val="00DB56BE"/>
    <w:rsid w:val="00DB69A9"/>
    <w:rsid w:val="00DB7FA8"/>
    <w:rsid w:val="00DC151A"/>
    <w:rsid w:val="00DC1AC1"/>
    <w:rsid w:val="00DC1F20"/>
    <w:rsid w:val="00DC28FD"/>
    <w:rsid w:val="00DC2C09"/>
    <w:rsid w:val="00DC348A"/>
    <w:rsid w:val="00DC36FD"/>
    <w:rsid w:val="00DC4A5F"/>
    <w:rsid w:val="00DC4AEE"/>
    <w:rsid w:val="00DC5C10"/>
    <w:rsid w:val="00DC6653"/>
    <w:rsid w:val="00DC6804"/>
    <w:rsid w:val="00DC6A2E"/>
    <w:rsid w:val="00DC7015"/>
    <w:rsid w:val="00DC7566"/>
    <w:rsid w:val="00DD101A"/>
    <w:rsid w:val="00DD10CB"/>
    <w:rsid w:val="00DD1282"/>
    <w:rsid w:val="00DD17BB"/>
    <w:rsid w:val="00DD1931"/>
    <w:rsid w:val="00DD196A"/>
    <w:rsid w:val="00DD1DD8"/>
    <w:rsid w:val="00DD3D02"/>
    <w:rsid w:val="00DD4003"/>
    <w:rsid w:val="00DD4795"/>
    <w:rsid w:val="00DD5BD1"/>
    <w:rsid w:val="00DD67F4"/>
    <w:rsid w:val="00DD689A"/>
    <w:rsid w:val="00DE1941"/>
    <w:rsid w:val="00DE1BC6"/>
    <w:rsid w:val="00DE20D9"/>
    <w:rsid w:val="00DE3238"/>
    <w:rsid w:val="00DE3EEB"/>
    <w:rsid w:val="00DE472A"/>
    <w:rsid w:val="00DE5278"/>
    <w:rsid w:val="00DE5A0A"/>
    <w:rsid w:val="00DE5F87"/>
    <w:rsid w:val="00DE6F0A"/>
    <w:rsid w:val="00DF11E3"/>
    <w:rsid w:val="00DF297A"/>
    <w:rsid w:val="00DF2F0D"/>
    <w:rsid w:val="00DF306F"/>
    <w:rsid w:val="00DF3F94"/>
    <w:rsid w:val="00DF4BD1"/>
    <w:rsid w:val="00DF55C3"/>
    <w:rsid w:val="00DF6816"/>
    <w:rsid w:val="00E005A2"/>
    <w:rsid w:val="00E00BD6"/>
    <w:rsid w:val="00E04595"/>
    <w:rsid w:val="00E048F3"/>
    <w:rsid w:val="00E052BB"/>
    <w:rsid w:val="00E0676B"/>
    <w:rsid w:val="00E11179"/>
    <w:rsid w:val="00E1189D"/>
    <w:rsid w:val="00E11FE5"/>
    <w:rsid w:val="00E1213F"/>
    <w:rsid w:val="00E127AD"/>
    <w:rsid w:val="00E13ADC"/>
    <w:rsid w:val="00E13ED1"/>
    <w:rsid w:val="00E14080"/>
    <w:rsid w:val="00E141CE"/>
    <w:rsid w:val="00E159CD"/>
    <w:rsid w:val="00E15EA8"/>
    <w:rsid w:val="00E15FB8"/>
    <w:rsid w:val="00E16D65"/>
    <w:rsid w:val="00E17059"/>
    <w:rsid w:val="00E20194"/>
    <w:rsid w:val="00E20820"/>
    <w:rsid w:val="00E2086C"/>
    <w:rsid w:val="00E21DDE"/>
    <w:rsid w:val="00E2223B"/>
    <w:rsid w:val="00E237CF"/>
    <w:rsid w:val="00E246BB"/>
    <w:rsid w:val="00E270E8"/>
    <w:rsid w:val="00E276D0"/>
    <w:rsid w:val="00E27BB7"/>
    <w:rsid w:val="00E301D8"/>
    <w:rsid w:val="00E302D2"/>
    <w:rsid w:val="00E31154"/>
    <w:rsid w:val="00E316D6"/>
    <w:rsid w:val="00E31797"/>
    <w:rsid w:val="00E31D88"/>
    <w:rsid w:val="00E324EB"/>
    <w:rsid w:val="00E32F43"/>
    <w:rsid w:val="00E3432A"/>
    <w:rsid w:val="00E35D31"/>
    <w:rsid w:val="00E36977"/>
    <w:rsid w:val="00E372CE"/>
    <w:rsid w:val="00E41433"/>
    <w:rsid w:val="00E419D0"/>
    <w:rsid w:val="00E41C34"/>
    <w:rsid w:val="00E42072"/>
    <w:rsid w:val="00E42BB0"/>
    <w:rsid w:val="00E434E0"/>
    <w:rsid w:val="00E437A8"/>
    <w:rsid w:val="00E4409D"/>
    <w:rsid w:val="00E4440D"/>
    <w:rsid w:val="00E47CBB"/>
    <w:rsid w:val="00E50DBE"/>
    <w:rsid w:val="00E51131"/>
    <w:rsid w:val="00E51572"/>
    <w:rsid w:val="00E51AB6"/>
    <w:rsid w:val="00E5201F"/>
    <w:rsid w:val="00E545FB"/>
    <w:rsid w:val="00E54A8E"/>
    <w:rsid w:val="00E55046"/>
    <w:rsid w:val="00E56048"/>
    <w:rsid w:val="00E56412"/>
    <w:rsid w:val="00E56583"/>
    <w:rsid w:val="00E568E5"/>
    <w:rsid w:val="00E56C5F"/>
    <w:rsid w:val="00E56FC4"/>
    <w:rsid w:val="00E56FE2"/>
    <w:rsid w:val="00E62104"/>
    <w:rsid w:val="00E634A6"/>
    <w:rsid w:val="00E65014"/>
    <w:rsid w:val="00E659B0"/>
    <w:rsid w:val="00E65CE6"/>
    <w:rsid w:val="00E66218"/>
    <w:rsid w:val="00E66B6A"/>
    <w:rsid w:val="00E67263"/>
    <w:rsid w:val="00E71113"/>
    <w:rsid w:val="00E739F2"/>
    <w:rsid w:val="00E74910"/>
    <w:rsid w:val="00E749FC"/>
    <w:rsid w:val="00E7534A"/>
    <w:rsid w:val="00E75753"/>
    <w:rsid w:val="00E76454"/>
    <w:rsid w:val="00E76E81"/>
    <w:rsid w:val="00E76EBD"/>
    <w:rsid w:val="00E7707D"/>
    <w:rsid w:val="00E77686"/>
    <w:rsid w:val="00E77A7B"/>
    <w:rsid w:val="00E80BF9"/>
    <w:rsid w:val="00E81B32"/>
    <w:rsid w:val="00E82BA8"/>
    <w:rsid w:val="00E836BB"/>
    <w:rsid w:val="00E83E82"/>
    <w:rsid w:val="00E8409D"/>
    <w:rsid w:val="00E849A8"/>
    <w:rsid w:val="00E84B62"/>
    <w:rsid w:val="00E85D27"/>
    <w:rsid w:val="00E86FEF"/>
    <w:rsid w:val="00E87E31"/>
    <w:rsid w:val="00E9107B"/>
    <w:rsid w:val="00E92563"/>
    <w:rsid w:val="00E92B31"/>
    <w:rsid w:val="00E931EC"/>
    <w:rsid w:val="00E93824"/>
    <w:rsid w:val="00E93AE7"/>
    <w:rsid w:val="00E94566"/>
    <w:rsid w:val="00E95028"/>
    <w:rsid w:val="00E95389"/>
    <w:rsid w:val="00E96156"/>
    <w:rsid w:val="00E964D4"/>
    <w:rsid w:val="00E96937"/>
    <w:rsid w:val="00E97084"/>
    <w:rsid w:val="00EA11BC"/>
    <w:rsid w:val="00EA3647"/>
    <w:rsid w:val="00EA3663"/>
    <w:rsid w:val="00EA5F45"/>
    <w:rsid w:val="00EA634D"/>
    <w:rsid w:val="00EA7962"/>
    <w:rsid w:val="00EB1085"/>
    <w:rsid w:val="00EB1A08"/>
    <w:rsid w:val="00EB2575"/>
    <w:rsid w:val="00EB2A7B"/>
    <w:rsid w:val="00EB2D58"/>
    <w:rsid w:val="00EB59F5"/>
    <w:rsid w:val="00EB60BE"/>
    <w:rsid w:val="00EB6BA8"/>
    <w:rsid w:val="00EB7902"/>
    <w:rsid w:val="00EC1127"/>
    <w:rsid w:val="00EC113C"/>
    <w:rsid w:val="00EC1916"/>
    <w:rsid w:val="00EC2D42"/>
    <w:rsid w:val="00EC3CE9"/>
    <w:rsid w:val="00EC48E0"/>
    <w:rsid w:val="00EC50DF"/>
    <w:rsid w:val="00ED1467"/>
    <w:rsid w:val="00ED1484"/>
    <w:rsid w:val="00ED19C6"/>
    <w:rsid w:val="00ED3906"/>
    <w:rsid w:val="00ED4A3F"/>
    <w:rsid w:val="00ED4B5B"/>
    <w:rsid w:val="00ED51A9"/>
    <w:rsid w:val="00ED56EF"/>
    <w:rsid w:val="00ED78D5"/>
    <w:rsid w:val="00EE1C1C"/>
    <w:rsid w:val="00EE1F25"/>
    <w:rsid w:val="00EE222D"/>
    <w:rsid w:val="00EE393E"/>
    <w:rsid w:val="00EE51F6"/>
    <w:rsid w:val="00EE58F6"/>
    <w:rsid w:val="00EE5BCB"/>
    <w:rsid w:val="00EE69D8"/>
    <w:rsid w:val="00EE6E80"/>
    <w:rsid w:val="00EE7614"/>
    <w:rsid w:val="00EF1BA3"/>
    <w:rsid w:val="00EF2866"/>
    <w:rsid w:val="00EF2BD9"/>
    <w:rsid w:val="00EF2CDC"/>
    <w:rsid w:val="00EF3936"/>
    <w:rsid w:val="00EF44E5"/>
    <w:rsid w:val="00EF56A6"/>
    <w:rsid w:val="00EF78C7"/>
    <w:rsid w:val="00F0002F"/>
    <w:rsid w:val="00F0021E"/>
    <w:rsid w:val="00F0053D"/>
    <w:rsid w:val="00F00EC1"/>
    <w:rsid w:val="00F02019"/>
    <w:rsid w:val="00F02178"/>
    <w:rsid w:val="00F02563"/>
    <w:rsid w:val="00F0298F"/>
    <w:rsid w:val="00F033DB"/>
    <w:rsid w:val="00F05032"/>
    <w:rsid w:val="00F0641C"/>
    <w:rsid w:val="00F06ED6"/>
    <w:rsid w:val="00F07824"/>
    <w:rsid w:val="00F13F0D"/>
    <w:rsid w:val="00F15EE3"/>
    <w:rsid w:val="00F174EA"/>
    <w:rsid w:val="00F20091"/>
    <w:rsid w:val="00F2015A"/>
    <w:rsid w:val="00F2375F"/>
    <w:rsid w:val="00F24821"/>
    <w:rsid w:val="00F25160"/>
    <w:rsid w:val="00F25208"/>
    <w:rsid w:val="00F252E7"/>
    <w:rsid w:val="00F254C1"/>
    <w:rsid w:val="00F25A5E"/>
    <w:rsid w:val="00F26AF5"/>
    <w:rsid w:val="00F27F00"/>
    <w:rsid w:val="00F30767"/>
    <w:rsid w:val="00F30B97"/>
    <w:rsid w:val="00F33089"/>
    <w:rsid w:val="00F333BF"/>
    <w:rsid w:val="00F340C1"/>
    <w:rsid w:val="00F34339"/>
    <w:rsid w:val="00F344D6"/>
    <w:rsid w:val="00F34AE5"/>
    <w:rsid w:val="00F3516C"/>
    <w:rsid w:val="00F352FA"/>
    <w:rsid w:val="00F3664C"/>
    <w:rsid w:val="00F369B7"/>
    <w:rsid w:val="00F36A4E"/>
    <w:rsid w:val="00F37934"/>
    <w:rsid w:val="00F40AC5"/>
    <w:rsid w:val="00F418A6"/>
    <w:rsid w:val="00F433EA"/>
    <w:rsid w:val="00F44D90"/>
    <w:rsid w:val="00F4559A"/>
    <w:rsid w:val="00F4633A"/>
    <w:rsid w:val="00F46400"/>
    <w:rsid w:val="00F5070A"/>
    <w:rsid w:val="00F52817"/>
    <w:rsid w:val="00F52A53"/>
    <w:rsid w:val="00F536C1"/>
    <w:rsid w:val="00F5497A"/>
    <w:rsid w:val="00F56204"/>
    <w:rsid w:val="00F5648A"/>
    <w:rsid w:val="00F56748"/>
    <w:rsid w:val="00F5690D"/>
    <w:rsid w:val="00F56A53"/>
    <w:rsid w:val="00F614E9"/>
    <w:rsid w:val="00F61530"/>
    <w:rsid w:val="00F61FA4"/>
    <w:rsid w:val="00F62940"/>
    <w:rsid w:val="00F62973"/>
    <w:rsid w:val="00F642DC"/>
    <w:rsid w:val="00F65387"/>
    <w:rsid w:val="00F66385"/>
    <w:rsid w:val="00F67B36"/>
    <w:rsid w:val="00F704A3"/>
    <w:rsid w:val="00F71802"/>
    <w:rsid w:val="00F72BE7"/>
    <w:rsid w:val="00F752C0"/>
    <w:rsid w:val="00F75588"/>
    <w:rsid w:val="00F76494"/>
    <w:rsid w:val="00F767B2"/>
    <w:rsid w:val="00F76B4B"/>
    <w:rsid w:val="00F800BD"/>
    <w:rsid w:val="00F82DE3"/>
    <w:rsid w:val="00F82E3D"/>
    <w:rsid w:val="00F83428"/>
    <w:rsid w:val="00F835DA"/>
    <w:rsid w:val="00F836FB"/>
    <w:rsid w:val="00F83B00"/>
    <w:rsid w:val="00F8447A"/>
    <w:rsid w:val="00F84D90"/>
    <w:rsid w:val="00F84FFC"/>
    <w:rsid w:val="00F861E9"/>
    <w:rsid w:val="00F86824"/>
    <w:rsid w:val="00F9021F"/>
    <w:rsid w:val="00F902B8"/>
    <w:rsid w:val="00F9046A"/>
    <w:rsid w:val="00F9094A"/>
    <w:rsid w:val="00F90A36"/>
    <w:rsid w:val="00F91092"/>
    <w:rsid w:val="00F91C1C"/>
    <w:rsid w:val="00F93C19"/>
    <w:rsid w:val="00F93E4E"/>
    <w:rsid w:val="00F93EB9"/>
    <w:rsid w:val="00F95A15"/>
    <w:rsid w:val="00F96098"/>
    <w:rsid w:val="00F96169"/>
    <w:rsid w:val="00F96F7A"/>
    <w:rsid w:val="00F97363"/>
    <w:rsid w:val="00FA0FB6"/>
    <w:rsid w:val="00FA2538"/>
    <w:rsid w:val="00FA2F8D"/>
    <w:rsid w:val="00FA667C"/>
    <w:rsid w:val="00FA6A3A"/>
    <w:rsid w:val="00FB0297"/>
    <w:rsid w:val="00FB0A1F"/>
    <w:rsid w:val="00FB1F05"/>
    <w:rsid w:val="00FB259D"/>
    <w:rsid w:val="00FB2838"/>
    <w:rsid w:val="00FB2ABC"/>
    <w:rsid w:val="00FB4E55"/>
    <w:rsid w:val="00FB6635"/>
    <w:rsid w:val="00FB6D75"/>
    <w:rsid w:val="00FB773C"/>
    <w:rsid w:val="00FC03BD"/>
    <w:rsid w:val="00FC10C3"/>
    <w:rsid w:val="00FC1356"/>
    <w:rsid w:val="00FC1AEB"/>
    <w:rsid w:val="00FC2829"/>
    <w:rsid w:val="00FC2F94"/>
    <w:rsid w:val="00FC347C"/>
    <w:rsid w:val="00FC3548"/>
    <w:rsid w:val="00FC3A70"/>
    <w:rsid w:val="00FC3B52"/>
    <w:rsid w:val="00FC477D"/>
    <w:rsid w:val="00FC47C6"/>
    <w:rsid w:val="00FC484C"/>
    <w:rsid w:val="00FC6A68"/>
    <w:rsid w:val="00FC750F"/>
    <w:rsid w:val="00FD086C"/>
    <w:rsid w:val="00FD1259"/>
    <w:rsid w:val="00FD161D"/>
    <w:rsid w:val="00FD2A41"/>
    <w:rsid w:val="00FD2DA1"/>
    <w:rsid w:val="00FD2EE3"/>
    <w:rsid w:val="00FD3F4F"/>
    <w:rsid w:val="00FD4397"/>
    <w:rsid w:val="00FD513C"/>
    <w:rsid w:val="00FD5D62"/>
    <w:rsid w:val="00FD664E"/>
    <w:rsid w:val="00FD7F8C"/>
    <w:rsid w:val="00FE00C2"/>
    <w:rsid w:val="00FE0B16"/>
    <w:rsid w:val="00FE10D7"/>
    <w:rsid w:val="00FE1D21"/>
    <w:rsid w:val="00FE26E4"/>
    <w:rsid w:val="00FE2D55"/>
    <w:rsid w:val="00FE2DFD"/>
    <w:rsid w:val="00FE6D1B"/>
    <w:rsid w:val="00FE7A0C"/>
    <w:rsid w:val="00FF113D"/>
    <w:rsid w:val="00FF16B9"/>
    <w:rsid w:val="00FF30C7"/>
    <w:rsid w:val="00FF362C"/>
    <w:rsid w:val="00FF3AA9"/>
    <w:rsid w:val="00FF474E"/>
    <w:rsid w:val="00FF4791"/>
    <w:rsid w:val="00FF4862"/>
    <w:rsid w:val="00FF64FD"/>
    <w:rsid w:val="00FF7635"/>
    <w:rsid w:val="00FF7EC7"/>
    <w:rsid w:val="77063FB2"/>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3CC51F1"/>
  <w15:docId w15:val="{56790623-2FDD-4F15-9147-D307A2B2E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5" w:qFormat="1"/>
    <w:lsdException w:name="annotation text" w:uiPriority="0" w:unhideWhenUsed="1"/>
    <w:lsdException w:name="header" w:uiPriority="0" w:qFormat="1"/>
    <w:lsdException w:name="footer"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uiPriority="5" w:qFormat="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uiPriority="0"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22" w:qFormat="1"/>
    <w:lsdException w:name="Emphasis" w:uiPriority="0" w:qFormat="1"/>
    <w:lsdException w:name="Document Map" w:uiPriority="0"/>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qFormat="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60" w:line="259" w:lineRule="auto"/>
    </w:pPr>
    <w:rPr>
      <w:rFonts w:ascii="Calibri" w:eastAsia="Times New Roman" w:hAnsi="Times New Roman" w:cs="Times New Roman"/>
      <w:sz w:val="22"/>
      <w:szCs w:val="22"/>
      <w:lang w:eastAsia="en-US"/>
    </w:rPr>
  </w:style>
  <w:style w:type="paragraph" w:styleId="Antrat1">
    <w:name w:val="heading 1"/>
    <w:basedOn w:val="prastasis"/>
    <w:next w:val="prastasis"/>
    <w:link w:val="Antrat1Diagrama"/>
    <w:qFormat/>
    <w:pPr>
      <w:keepNext/>
      <w:numPr>
        <w:numId w:val="1"/>
      </w:numPr>
      <w:spacing w:before="360" w:after="360" w:line="240" w:lineRule="auto"/>
      <w:jc w:val="center"/>
      <w:outlineLvl w:val="0"/>
    </w:pPr>
    <w:rPr>
      <w:rFonts w:ascii="Times New Roman"/>
      <w:sz w:val="28"/>
      <w:szCs w:val="20"/>
      <w:lang w:eastAsia="lt-LT"/>
    </w:rPr>
  </w:style>
  <w:style w:type="paragraph" w:styleId="Antrat2">
    <w:name w:val="heading 2"/>
    <w:aliases w:val="Title Header2"/>
    <w:basedOn w:val="prastasis"/>
    <w:next w:val="prastasis"/>
    <w:link w:val="Antrat2Diagrama"/>
    <w:qFormat/>
    <w:pPr>
      <w:numPr>
        <w:ilvl w:val="1"/>
        <w:numId w:val="1"/>
      </w:numPr>
      <w:spacing w:after="0" w:line="240" w:lineRule="auto"/>
      <w:jc w:val="both"/>
      <w:outlineLvl w:val="1"/>
    </w:pPr>
    <w:rPr>
      <w:rFonts w:ascii="Times New Roman"/>
      <w:sz w:val="24"/>
      <w:szCs w:val="20"/>
      <w:lang w:eastAsia="lt-LT"/>
    </w:rPr>
  </w:style>
  <w:style w:type="paragraph" w:styleId="Antrat3">
    <w:name w:val="heading 3"/>
    <w:aliases w:val="Section Header3,Sub-Clause Paragraph"/>
    <w:basedOn w:val="prastasis"/>
    <w:next w:val="prastasis"/>
    <w:link w:val="Antrat3Diagrama"/>
    <w:qFormat/>
    <w:pPr>
      <w:keepNext/>
      <w:numPr>
        <w:ilvl w:val="2"/>
        <w:numId w:val="1"/>
      </w:numPr>
      <w:spacing w:after="0" w:line="240" w:lineRule="auto"/>
      <w:jc w:val="both"/>
      <w:outlineLvl w:val="2"/>
    </w:pPr>
    <w:rPr>
      <w:rFonts w:ascii="Times New Roman"/>
      <w:sz w:val="24"/>
      <w:szCs w:val="20"/>
      <w:lang w:eastAsia="lt-LT"/>
    </w:rPr>
  </w:style>
  <w:style w:type="paragraph" w:styleId="Antrat4">
    <w:name w:val="heading 4"/>
    <w:aliases w:val=" Sub-Clause Sub-paragraph,Sub-Clause Sub-paragraph"/>
    <w:basedOn w:val="prastasis"/>
    <w:next w:val="prastasis"/>
    <w:link w:val="Antrat4Diagrama"/>
    <w:qFormat/>
    <w:pPr>
      <w:keepNext/>
      <w:numPr>
        <w:ilvl w:val="3"/>
        <w:numId w:val="1"/>
      </w:numPr>
      <w:spacing w:after="0" w:line="240" w:lineRule="auto"/>
      <w:outlineLvl w:val="3"/>
    </w:pPr>
    <w:rPr>
      <w:rFonts w:ascii="Times New Roman"/>
      <w:b/>
      <w:sz w:val="44"/>
      <w:szCs w:val="20"/>
      <w:lang w:eastAsia="lt-LT"/>
    </w:rPr>
  </w:style>
  <w:style w:type="paragraph" w:styleId="Antrat5">
    <w:name w:val="heading 5"/>
    <w:basedOn w:val="prastasis"/>
    <w:next w:val="prastasis"/>
    <w:link w:val="Antrat5Diagrama"/>
    <w:qFormat/>
    <w:pPr>
      <w:keepNext/>
      <w:numPr>
        <w:ilvl w:val="4"/>
        <w:numId w:val="1"/>
      </w:numPr>
      <w:spacing w:after="0" w:line="240" w:lineRule="auto"/>
      <w:outlineLvl w:val="4"/>
    </w:pPr>
    <w:rPr>
      <w:rFonts w:ascii="Times New Roman"/>
      <w:b/>
      <w:sz w:val="40"/>
      <w:szCs w:val="20"/>
      <w:lang w:eastAsia="lt-LT"/>
    </w:rPr>
  </w:style>
  <w:style w:type="paragraph" w:styleId="Antrat6">
    <w:name w:val="heading 6"/>
    <w:basedOn w:val="prastasis"/>
    <w:next w:val="prastasis"/>
    <w:link w:val="Antrat6Diagrama"/>
    <w:qFormat/>
    <w:pPr>
      <w:keepNext/>
      <w:numPr>
        <w:ilvl w:val="5"/>
        <w:numId w:val="1"/>
      </w:numPr>
      <w:spacing w:after="0" w:line="240" w:lineRule="auto"/>
      <w:outlineLvl w:val="5"/>
    </w:pPr>
    <w:rPr>
      <w:rFonts w:ascii="Times New Roman"/>
      <w:b/>
      <w:sz w:val="36"/>
      <w:szCs w:val="20"/>
      <w:lang w:eastAsia="lt-LT"/>
    </w:rPr>
  </w:style>
  <w:style w:type="paragraph" w:styleId="Antrat7">
    <w:name w:val="heading 7"/>
    <w:basedOn w:val="prastasis"/>
    <w:next w:val="prastasis"/>
    <w:link w:val="Antrat7Diagrama"/>
    <w:qFormat/>
    <w:pPr>
      <w:keepNext/>
      <w:numPr>
        <w:ilvl w:val="6"/>
        <w:numId w:val="1"/>
      </w:numPr>
      <w:spacing w:after="0" w:line="240" w:lineRule="auto"/>
      <w:outlineLvl w:val="6"/>
    </w:pPr>
    <w:rPr>
      <w:rFonts w:ascii="Times New Roman"/>
      <w:sz w:val="48"/>
      <w:szCs w:val="20"/>
      <w:lang w:eastAsia="lt-LT"/>
    </w:rPr>
  </w:style>
  <w:style w:type="paragraph" w:styleId="Antrat8">
    <w:name w:val="heading 8"/>
    <w:basedOn w:val="prastasis"/>
    <w:next w:val="prastasis"/>
    <w:link w:val="Antrat8Diagrama"/>
    <w:qFormat/>
    <w:pPr>
      <w:keepNext/>
      <w:numPr>
        <w:ilvl w:val="7"/>
        <w:numId w:val="1"/>
      </w:numPr>
      <w:spacing w:after="0" w:line="240" w:lineRule="auto"/>
      <w:outlineLvl w:val="7"/>
    </w:pPr>
    <w:rPr>
      <w:rFonts w:ascii="Times New Roman"/>
      <w:b/>
      <w:sz w:val="18"/>
      <w:szCs w:val="20"/>
      <w:lang w:eastAsia="lt-LT"/>
    </w:rPr>
  </w:style>
  <w:style w:type="paragraph" w:styleId="Antrat9">
    <w:name w:val="heading 9"/>
    <w:basedOn w:val="prastasis"/>
    <w:next w:val="prastasis"/>
    <w:link w:val="Antrat9Diagrama"/>
    <w:qFormat/>
    <w:pPr>
      <w:keepNext/>
      <w:numPr>
        <w:ilvl w:val="8"/>
        <w:numId w:val="1"/>
      </w:numPr>
      <w:spacing w:after="0" w:line="240" w:lineRule="auto"/>
      <w:outlineLvl w:val="8"/>
    </w:pPr>
    <w:rPr>
      <w:rFonts w:ascii="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pPr>
      <w:spacing w:after="0" w:line="240" w:lineRule="auto"/>
    </w:pPr>
    <w:rPr>
      <w:rFonts w:ascii="Segoe UI" w:hAnsi="Segoe UI" w:cs="Segoe UI"/>
      <w:sz w:val="18"/>
      <w:szCs w:val="18"/>
    </w:rPr>
  </w:style>
  <w:style w:type="paragraph" w:styleId="Pagrindinistekstas">
    <w:name w:val="Body Text"/>
    <w:basedOn w:val="prastasis"/>
    <w:link w:val="PagrindinistekstasDiagrama"/>
    <w:pPr>
      <w:spacing w:after="0" w:line="240" w:lineRule="auto"/>
    </w:pPr>
    <w:rPr>
      <w:rFonts w:ascii="Arial" w:eastAsia="Batang" w:hAnsi="Arial"/>
      <w:b/>
      <w:szCs w:val="20"/>
      <w:lang w:val="en-GB"/>
    </w:rPr>
  </w:style>
  <w:style w:type="paragraph" w:styleId="Pagrindinistekstas2">
    <w:name w:val="Body Text 2"/>
    <w:basedOn w:val="prastasis"/>
    <w:link w:val="Pagrindinistekstas2Diagrama"/>
    <w:qFormat/>
    <w:pPr>
      <w:spacing w:after="0" w:line="240" w:lineRule="auto"/>
    </w:pPr>
    <w:rPr>
      <w:rFonts w:ascii="Arial" w:hAnsi="Arial"/>
      <w:sz w:val="16"/>
      <w:szCs w:val="20"/>
      <w:lang w:val="en-US"/>
    </w:rPr>
  </w:style>
  <w:style w:type="paragraph" w:styleId="Pagrindiniotekstotrauka">
    <w:name w:val="Body Text Indent"/>
    <w:basedOn w:val="prastasis"/>
    <w:link w:val="PagrindiniotekstotraukaDiagrama"/>
    <w:qFormat/>
    <w:pPr>
      <w:tabs>
        <w:tab w:val="left" w:pos="-1080"/>
        <w:tab w:val="left" w:pos="-720"/>
        <w:tab w:val="left" w:pos="0"/>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800" w:hanging="1800"/>
      <w:jc w:val="both"/>
    </w:pPr>
    <w:rPr>
      <w:rFonts w:ascii="Arial" w:hAnsi="Arial"/>
      <w:sz w:val="20"/>
      <w:szCs w:val="20"/>
      <w:lang w:val="en-US"/>
    </w:rPr>
  </w:style>
  <w:style w:type="paragraph" w:styleId="Pagrindiniotekstotrauka2">
    <w:name w:val="Body Text Indent 2"/>
    <w:basedOn w:val="prastasis"/>
    <w:link w:val="Pagrindiniotekstotrauka2Diagrama"/>
    <w:qFormat/>
    <w:pPr>
      <w:spacing w:after="0" w:line="240" w:lineRule="auto"/>
      <w:ind w:left="720"/>
    </w:pPr>
    <w:rPr>
      <w:rFonts w:ascii="Arial" w:hAnsi="Arial" w:cs="Arial"/>
      <w:sz w:val="20"/>
      <w:szCs w:val="20"/>
      <w:lang w:val="en-US"/>
    </w:rPr>
  </w:style>
  <w:style w:type="paragraph" w:styleId="Pagrindiniotekstotrauka3">
    <w:name w:val="Body Text Indent 3"/>
    <w:basedOn w:val="prastasis"/>
    <w:link w:val="Pagrindiniotekstotrauka3Diagrama"/>
    <w:qFormat/>
    <w:pPr>
      <w:spacing w:after="0" w:line="240" w:lineRule="auto"/>
      <w:ind w:left="720" w:hanging="720"/>
    </w:pPr>
    <w:rPr>
      <w:rFonts w:ascii="Arial" w:hAnsi="Arial" w:cs="Arial"/>
      <w:sz w:val="20"/>
      <w:szCs w:val="20"/>
      <w:lang w:val="en-US"/>
    </w:rPr>
  </w:style>
  <w:style w:type="paragraph" w:styleId="Antrat">
    <w:name w:val="caption"/>
    <w:basedOn w:val="prastasis"/>
    <w:next w:val="prastasis"/>
    <w:unhideWhenUsed/>
    <w:qFormat/>
    <w:pPr>
      <w:spacing w:after="200" w:line="240" w:lineRule="auto"/>
    </w:pPr>
    <w:rPr>
      <w:rFonts w:hAnsi="Calibri"/>
      <w:i/>
      <w:iCs/>
      <w:color w:val="44546A"/>
      <w:sz w:val="18"/>
      <w:szCs w:val="18"/>
      <w:lang w:val="en-US"/>
    </w:rPr>
  </w:style>
  <w:style w:type="character" w:styleId="Komentaronuoroda">
    <w:name w:val="annotation reference"/>
    <w:basedOn w:val="Numatytasispastraiposriftas"/>
    <w:unhideWhenUsed/>
    <w:qFormat/>
    <w:rPr>
      <w:sz w:val="16"/>
      <w:szCs w:val="16"/>
    </w:rPr>
  </w:style>
  <w:style w:type="paragraph" w:styleId="Komentarotekstas">
    <w:name w:val="annotation text"/>
    <w:basedOn w:val="prastasis"/>
    <w:link w:val="KomentarotekstasDiagrama"/>
    <w:unhideWhenUsed/>
    <w:pPr>
      <w:spacing w:line="240" w:lineRule="auto"/>
    </w:pPr>
    <w:rPr>
      <w:sz w:val="20"/>
      <w:szCs w:val="20"/>
    </w:rPr>
  </w:style>
  <w:style w:type="paragraph" w:styleId="Komentarotema">
    <w:name w:val="annotation subject"/>
    <w:basedOn w:val="Komentarotekstas"/>
    <w:next w:val="Komentarotekstas"/>
    <w:link w:val="KomentarotemaDiagrama"/>
    <w:unhideWhenUsed/>
    <w:qFormat/>
    <w:rPr>
      <w:b/>
      <w:bCs/>
    </w:rPr>
  </w:style>
  <w:style w:type="paragraph" w:styleId="Dokumentostruktra">
    <w:name w:val="Document Map"/>
    <w:basedOn w:val="prastasis"/>
    <w:link w:val="DokumentostruktraDiagrama"/>
    <w:pPr>
      <w:shd w:val="clear" w:color="auto" w:fill="000080"/>
      <w:spacing w:after="0" w:line="240" w:lineRule="auto"/>
    </w:pPr>
    <w:rPr>
      <w:rFonts w:ascii="Tahoma" w:hAnsi="Tahoma" w:cs="Tahoma"/>
      <w:sz w:val="20"/>
      <w:szCs w:val="20"/>
      <w:lang w:val="en-US"/>
    </w:rPr>
  </w:style>
  <w:style w:type="character" w:styleId="Emfaz">
    <w:name w:val="Emphasis"/>
    <w:qFormat/>
    <w:rPr>
      <w:b/>
      <w:bCs/>
    </w:rPr>
  </w:style>
  <w:style w:type="character" w:styleId="Perirtashipersaitas">
    <w:name w:val="FollowedHyperlink"/>
    <w:qFormat/>
    <w:rPr>
      <w:color w:val="800080"/>
      <w:u w:val="single"/>
    </w:rPr>
  </w:style>
  <w:style w:type="paragraph" w:styleId="Porat">
    <w:name w:val="footer"/>
    <w:basedOn w:val="prastasis"/>
    <w:link w:val="PoratDiagrama"/>
    <w:uiPriority w:val="99"/>
    <w:qFormat/>
    <w:pPr>
      <w:spacing w:after="0" w:line="240" w:lineRule="auto"/>
    </w:pPr>
    <w:rPr>
      <w:rFonts w:ascii="Arial" w:eastAsia="Batang" w:hAnsi="Arial"/>
      <w:szCs w:val="20"/>
      <w:lang w:val="fr-FR"/>
    </w:rPr>
  </w:style>
  <w:style w:type="character" w:styleId="Puslapioinaosnuoroda">
    <w:name w:val="footnote reference"/>
    <w:uiPriority w:val="5"/>
    <w:qFormat/>
    <w:rPr>
      <w:vertAlign w:val="superscript"/>
    </w:rPr>
  </w:style>
  <w:style w:type="paragraph" w:styleId="Puslapioinaostekstas">
    <w:name w:val="footnote text"/>
    <w:aliases w:val="fn"/>
    <w:basedOn w:val="prastasis"/>
    <w:link w:val="PuslapioinaostekstasDiagrama"/>
    <w:uiPriority w:val="5"/>
    <w:qFormat/>
    <w:pPr>
      <w:spacing w:after="0" w:line="240" w:lineRule="auto"/>
    </w:pPr>
    <w:rPr>
      <w:rFonts w:ascii="Arial" w:eastAsia="Batang" w:hAnsi="Arial"/>
      <w:sz w:val="20"/>
      <w:szCs w:val="20"/>
      <w:lang w:val="fr-FR" w:eastAsia="zh-CN"/>
    </w:rPr>
  </w:style>
  <w:style w:type="paragraph" w:styleId="Antrats">
    <w:name w:val="header"/>
    <w:basedOn w:val="prastasis"/>
    <w:link w:val="AntratsDiagrama"/>
    <w:qFormat/>
    <w:pPr>
      <w:spacing w:after="0" w:line="240" w:lineRule="auto"/>
    </w:pPr>
    <w:rPr>
      <w:rFonts w:ascii="Arial" w:eastAsia="Batang" w:hAnsi="Arial"/>
      <w:szCs w:val="20"/>
      <w:lang w:val="fr-FR"/>
    </w:rPr>
  </w:style>
  <w:style w:type="paragraph" w:styleId="HTMLiankstoformatuotas">
    <w:name w:val="HTML Preformatted"/>
    <w:basedOn w:val="prastasis"/>
    <w:link w:val="HTMLiankstoformatuotasDiagrama"/>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US"/>
    </w:rPr>
  </w:style>
  <w:style w:type="character" w:styleId="Hipersaitas">
    <w:name w:val="Hyperlink"/>
    <w:uiPriority w:val="99"/>
    <w:qFormat/>
    <w:rPr>
      <w:color w:val="0000FF"/>
      <w:u w:val="single"/>
    </w:rPr>
  </w:style>
  <w:style w:type="paragraph" w:styleId="Sraas2">
    <w:name w:val="List 2"/>
    <w:basedOn w:val="prastasis"/>
    <w:qFormat/>
    <w:pPr>
      <w:spacing w:after="0" w:line="240" w:lineRule="auto"/>
      <w:ind w:left="720" w:hanging="360"/>
    </w:pPr>
    <w:rPr>
      <w:rFonts w:hAnsi="Calibri"/>
      <w:sz w:val="20"/>
      <w:szCs w:val="20"/>
      <w:lang w:val="en-US"/>
    </w:rPr>
  </w:style>
  <w:style w:type="paragraph" w:styleId="Sraassunumeriais">
    <w:name w:val="List Number"/>
    <w:basedOn w:val="prastasis"/>
    <w:uiPriority w:val="99"/>
    <w:pPr>
      <w:tabs>
        <w:tab w:val="left" w:pos="720"/>
      </w:tabs>
      <w:spacing w:after="40" w:line="240" w:lineRule="auto"/>
      <w:ind w:left="397" w:hanging="397"/>
      <w:jc w:val="both"/>
    </w:pPr>
    <w:rPr>
      <w:rFonts w:ascii="Times New Roman"/>
      <w:sz w:val="24"/>
      <w:szCs w:val="24"/>
    </w:rPr>
  </w:style>
  <w:style w:type="paragraph" w:styleId="prastasiniatinklio">
    <w:name w:val="Normal (Web)"/>
    <w:basedOn w:val="prastasis"/>
    <w:uiPriority w:val="99"/>
    <w:qFormat/>
    <w:pPr>
      <w:spacing w:before="100" w:beforeAutospacing="1" w:after="100" w:afterAutospacing="1" w:line="240" w:lineRule="auto"/>
    </w:pPr>
    <w:rPr>
      <w:rFonts w:ascii="Times New Roman" w:eastAsia="MS Mincho"/>
      <w:sz w:val="24"/>
      <w:szCs w:val="24"/>
      <w:lang w:val="en-US" w:eastAsia="ja-JP"/>
    </w:rPr>
  </w:style>
  <w:style w:type="character" w:styleId="Puslapionumeris">
    <w:name w:val="page number"/>
    <w:basedOn w:val="Numatytasispastraiposriftas"/>
    <w:qFormat/>
  </w:style>
  <w:style w:type="paragraph" w:styleId="Paprastasistekstas">
    <w:name w:val="Plain Text"/>
    <w:basedOn w:val="prastasis"/>
    <w:link w:val="PaprastasistekstasDiagrama"/>
    <w:uiPriority w:val="99"/>
    <w:unhideWhenUsed/>
    <w:qFormat/>
    <w:pPr>
      <w:spacing w:after="0" w:line="240" w:lineRule="auto"/>
    </w:pPr>
    <w:rPr>
      <w:rFonts w:ascii="Consolas" w:eastAsia="Calibri" w:hAnsi="Consolas"/>
      <w:sz w:val="21"/>
      <w:szCs w:val="21"/>
      <w:lang w:val="zh-CN"/>
    </w:rPr>
  </w:style>
  <w:style w:type="character" w:styleId="Grietas">
    <w:name w:val="Strong"/>
    <w:uiPriority w:val="22"/>
    <w:qFormat/>
    <w:rPr>
      <w:b/>
      <w:bCs/>
    </w:rPr>
  </w:style>
  <w:style w:type="paragraph" w:styleId="Paantrat">
    <w:name w:val="Subtitle"/>
    <w:basedOn w:val="prastasis"/>
    <w:next w:val="prastasis"/>
    <w:link w:val="PaantratDiagrama"/>
    <w:qFormat/>
    <w:pPr>
      <w:spacing w:line="240" w:lineRule="auto"/>
    </w:pPr>
    <w:rPr>
      <w:rFonts w:hAnsi="Calibri"/>
      <w:color w:val="5A5A5A"/>
      <w:spacing w:val="15"/>
      <w:lang w:val="en-US"/>
    </w:rPr>
  </w:style>
  <w:style w:type="table" w:styleId="Lentelstinklelis">
    <w:name w:val="Table Grid"/>
    <w:basedOn w:val="prastojilentel"/>
    <w:uiPriority w:val="59"/>
    <w:qFormat/>
    <w:rPr>
      <w:rFonts w:ascii="Calibri" w:eastAsia="SimSun" w:hAnsi="Calibri" w:cs="Times New Roman"/>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vadinimas">
    <w:name w:val="Title"/>
    <w:basedOn w:val="prastasis"/>
    <w:next w:val="prastasis"/>
    <w:link w:val="PavadinimasDiagrama"/>
    <w:qFormat/>
    <w:pPr>
      <w:pBdr>
        <w:bottom w:val="single" w:sz="8" w:space="4" w:color="5B9BD5"/>
      </w:pBdr>
      <w:spacing w:after="300" w:line="240" w:lineRule="auto"/>
      <w:contextualSpacing/>
    </w:pPr>
    <w:rPr>
      <w:rFonts w:ascii="Calibri Light" w:hAnsi="Calibri Light"/>
      <w:color w:val="323E4F"/>
      <w:spacing w:val="5"/>
      <w:kern w:val="28"/>
      <w:sz w:val="52"/>
      <w:szCs w:val="52"/>
      <w:lang w:val="en-US"/>
    </w:rPr>
  </w:style>
  <w:style w:type="paragraph" w:styleId="Turinys1">
    <w:name w:val="toc 1"/>
    <w:basedOn w:val="prastasis"/>
    <w:next w:val="prastasis"/>
    <w:uiPriority w:val="39"/>
    <w:qFormat/>
    <w:pPr>
      <w:spacing w:after="100" w:line="240" w:lineRule="auto"/>
    </w:pPr>
    <w:rPr>
      <w:rFonts w:hAnsi="Calibri"/>
      <w:sz w:val="20"/>
      <w:szCs w:val="20"/>
      <w:lang w:val="en-US"/>
    </w:rPr>
  </w:style>
  <w:style w:type="paragraph" w:styleId="Turinys2">
    <w:name w:val="toc 2"/>
    <w:basedOn w:val="prastasis"/>
    <w:next w:val="prastasis"/>
    <w:uiPriority w:val="39"/>
    <w:unhideWhenUsed/>
    <w:pPr>
      <w:spacing w:after="100" w:line="240" w:lineRule="auto"/>
      <w:ind w:left="200"/>
    </w:pPr>
    <w:rPr>
      <w:rFonts w:hAnsi="Calibri"/>
      <w:sz w:val="20"/>
      <w:szCs w:val="20"/>
      <w:lang w:val="en-US"/>
    </w:rPr>
  </w:style>
  <w:style w:type="paragraph" w:styleId="Turinys3">
    <w:name w:val="toc 3"/>
    <w:basedOn w:val="prastasis"/>
    <w:next w:val="prastasis"/>
    <w:uiPriority w:val="39"/>
    <w:unhideWhenUsed/>
    <w:pPr>
      <w:spacing w:after="100" w:line="240" w:lineRule="auto"/>
      <w:ind w:left="400"/>
    </w:pPr>
    <w:rPr>
      <w:rFonts w:hAnsi="Calibri"/>
      <w:sz w:val="20"/>
      <w:szCs w:val="20"/>
      <w:lang w:val="en-US"/>
    </w:rPr>
  </w:style>
  <w:style w:type="table" w:styleId="viesussraas5parykinimas">
    <w:name w:val="Light List Accent 5"/>
    <w:basedOn w:val="prastojilentel"/>
    <w:uiPriority w:val="61"/>
    <w:qFormat/>
    <w:rPr>
      <w:rFonts w:ascii="Times New Roman" w:eastAsia="Times New Roman" w:hAnsi="Times New Roman" w:cs="Times New Roman"/>
    </w:rPr>
    <w:tblPr>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paragraph" w:styleId="Sraopastraipa">
    <w:name w:val="List Paragraph"/>
    <w:aliases w:val="ERP-List Paragraph,List Paragraph11,Numbering,List Paragraph Red,Bullet EY,List Paragraph2,Table of contents numbered,Paragraph,List Paragraph21,Lentele,Primus H 3,Γράφημα,Bullet2,bl1,Bullet21,Bullet22,Bullet23,Bullet211,List Paragraph1"/>
    <w:basedOn w:val="prastasis"/>
    <w:link w:val="SraopastraipaDiagrama"/>
    <w:uiPriority w:val="34"/>
    <w:qFormat/>
    <w:pPr>
      <w:spacing w:after="0" w:line="240" w:lineRule="auto"/>
      <w:ind w:left="720" w:firstLine="567"/>
      <w:contextualSpacing/>
      <w:jc w:val="both"/>
    </w:pPr>
    <w:rPr>
      <w:rFonts w:ascii="Times New Roman" w:eastAsia="Calibri"/>
      <w:sz w:val="24"/>
    </w:rPr>
  </w:style>
  <w:style w:type="paragraph" w:customStyle="1" w:styleId="TableMedium">
    <w:name w:val="Table_Medium"/>
    <w:basedOn w:val="prastasis"/>
    <w:pPr>
      <w:spacing w:before="40" w:after="40" w:line="240" w:lineRule="auto"/>
    </w:pPr>
    <w:rPr>
      <w:rFonts w:ascii="Futura Bk" w:hAnsi="Futura Bk"/>
      <w:sz w:val="18"/>
      <w:szCs w:val="20"/>
      <w:lang w:val="en-GB"/>
    </w:rPr>
  </w:style>
  <w:style w:type="character" w:customStyle="1" w:styleId="SraopastraipaDiagrama">
    <w:name w:val="Sąrašo pastraipa Diagrama"/>
    <w:aliases w:val="ERP-List Paragraph Diagrama,List Paragraph11 Diagrama,Numbering Diagrama,List Paragraph Red Diagrama,Bullet EY Diagrama,List Paragraph2 Diagrama,Table of contents numbered Diagrama,Paragraph Diagrama,List Paragraph21 Diagrama"/>
    <w:link w:val="Sraopastraipa"/>
    <w:uiPriority w:val="34"/>
    <w:qFormat/>
    <w:rPr>
      <w:rFonts w:ascii="Times New Roman" w:eastAsia="Calibri" w:hAnsi="Times New Roman" w:cs="Times New Roman"/>
      <w:sz w:val="24"/>
    </w:rPr>
  </w:style>
  <w:style w:type="character" w:customStyle="1" w:styleId="DebesliotekstasDiagrama">
    <w:name w:val="Debesėlio tekstas Diagrama"/>
    <w:basedOn w:val="Numatytasispastraiposriftas"/>
    <w:link w:val="Debesliotekstas"/>
    <w:uiPriority w:val="99"/>
    <w:semiHidden/>
    <w:rPr>
      <w:rFonts w:ascii="Segoe UI" w:eastAsia="Times New Roman" w:hAnsi="Segoe UI" w:cs="Segoe UI"/>
      <w:sz w:val="18"/>
      <w:szCs w:val="18"/>
    </w:rPr>
  </w:style>
  <w:style w:type="character" w:customStyle="1" w:styleId="Antrat1Diagrama">
    <w:name w:val="Antraštė 1 Diagrama"/>
    <w:basedOn w:val="Numatytasispastraiposriftas"/>
    <w:link w:val="Antrat1"/>
    <w:rPr>
      <w:rFonts w:ascii="Times New Roman" w:eastAsia="Times New Roman" w:hAnsi="Times New Roman" w:cs="Times New Roman"/>
      <w:sz w:val="28"/>
    </w:rPr>
  </w:style>
  <w:style w:type="character" w:customStyle="1" w:styleId="Antrat2Diagrama">
    <w:name w:val="Antraštė 2 Diagrama"/>
    <w:aliases w:val="Title Header2 Diagrama"/>
    <w:basedOn w:val="Numatytasispastraiposriftas"/>
    <w:link w:val="Antrat2"/>
    <w:rPr>
      <w:rFonts w:ascii="Times New Roman" w:eastAsia="Times New Roman" w:hAnsi="Times New Roman" w:cs="Times New Roman"/>
      <w:sz w:val="24"/>
    </w:rPr>
  </w:style>
  <w:style w:type="character" w:customStyle="1" w:styleId="Antrat3Diagrama">
    <w:name w:val="Antraštė 3 Diagrama"/>
    <w:aliases w:val="Section Header3 Diagrama,Sub-Clause Paragraph Diagrama"/>
    <w:basedOn w:val="Numatytasispastraiposriftas"/>
    <w:link w:val="Antrat3"/>
    <w:rPr>
      <w:rFonts w:ascii="Times New Roman" w:eastAsia="Times New Roman" w:hAnsi="Times New Roman" w:cs="Times New Roman"/>
      <w:sz w:val="24"/>
    </w:rPr>
  </w:style>
  <w:style w:type="character" w:customStyle="1" w:styleId="Antrat4Diagrama">
    <w:name w:val="Antraštė 4 Diagrama"/>
    <w:aliases w:val=" Sub-Clause Sub-paragraph Diagrama,Sub-Clause Sub-paragraph Diagrama"/>
    <w:basedOn w:val="Numatytasispastraiposriftas"/>
    <w:link w:val="Antrat4"/>
    <w:rPr>
      <w:rFonts w:ascii="Times New Roman" w:eastAsia="Times New Roman" w:hAnsi="Times New Roman" w:cs="Times New Roman"/>
      <w:b/>
      <w:sz w:val="44"/>
    </w:rPr>
  </w:style>
  <w:style w:type="character" w:customStyle="1" w:styleId="Antrat5Diagrama">
    <w:name w:val="Antraštė 5 Diagrama"/>
    <w:basedOn w:val="Numatytasispastraiposriftas"/>
    <w:link w:val="Antrat5"/>
    <w:qFormat/>
    <w:rPr>
      <w:rFonts w:ascii="Times New Roman" w:eastAsia="Times New Roman" w:hAnsi="Times New Roman" w:cs="Times New Roman"/>
      <w:b/>
      <w:sz w:val="40"/>
    </w:rPr>
  </w:style>
  <w:style w:type="character" w:customStyle="1" w:styleId="Antrat6Diagrama">
    <w:name w:val="Antraštė 6 Diagrama"/>
    <w:basedOn w:val="Numatytasispastraiposriftas"/>
    <w:link w:val="Antrat6"/>
    <w:qFormat/>
    <w:rPr>
      <w:rFonts w:ascii="Times New Roman" w:eastAsia="Times New Roman" w:hAnsi="Times New Roman" w:cs="Times New Roman"/>
      <w:b/>
      <w:sz w:val="36"/>
    </w:rPr>
  </w:style>
  <w:style w:type="character" w:customStyle="1" w:styleId="Antrat7Diagrama">
    <w:name w:val="Antraštė 7 Diagrama"/>
    <w:basedOn w:val="Numatytasispastraiposriftas"/>
    <w:link w:val="Antrat7"/>
    <w:rPr>
      <w:rFonts w:ascii="Times New Roman" w:eastAsia="Times New Roman" w:hAnsi="Times New Roman" w:cs="Times New Roman"/>
      <w:sz w:val="48"/>
    </w:rPr>
  </w:style>
  <w:style w:type="character" w:customStyle="1" w:styleId="Antrat8Diagrama">
    <w:name w:val="Antraštė 8 Diagrama"/>
    <w:basedOn w:val="Numatytasispastraiposriftas"/>
    <w:link w:val="Antrat8"/>
    <w:qFormat/>
    <w:rPr>
      <w:rFonts w:ascii="Times New Roman" w:eastAsia="Times New Roman" w:hAnsi="Times New Roman" w:cs="Times New Roman"/>
      <w:b/>
      <w:sz w:val="18"/>
    </w:rPr>
  </w:style>
  <w:style w:type="character" w:customStyle="1" w:styleId="Antrat9Diagrama">
    <w:name w:val="Antraštė 9 Diagrama"/>
    <w:basedOn w:val="Numatytasispastraiposriftas"/>
    <w:link w:val="Antrat9"/>
    <w:qFormat/>
    <w:rPr>
      <w:rFonts w:ascii="Times New Roman" w:eastAsia="Times New Roman" w:hAnsi="Times New Roman" w:cs="Times New Roman"/>
      <w:sz w:val="40"/>
    </w:rPr>
  </w:style>
  <w:style w:type="paragraph" w:customStyle="1" w:styleId="CharChar1DiagramaDiagramaCharCharDiagramaDiagramaCharCharDiagramaDiagramaDiagramaDiagramaDiagrama">
    <w:name w:val="Char Char1 Diagrama Diagrama Char Char Diagrama Diagrama Char Char Diagrama Diagrama Diagrama Diagrama Diagrama"/>
    <w:basedOn w:val="prastasis"/>
    <w:qFormat/>
    <w:pPr>
      <w:widowControl w:val="0"/>
      <w:autoSpaceDE w:val="0"/>
      <w:autoSpaceDN w:val="0"/>
      <w:adjustRightInd w:val="0"/>
      <w:spacing w:line="240" w:lineRule="exact"/>
      <w:ind w:firstLine="720"/>
    </w:pPr>
    <w:rPr>
      <w:rFonts w:ascii="Tahoma" w:hAnsi="Tahoma" w:cs="Arial"/>
      <w:sz w:val="20"/>
      <w:szCs w:val="20"/>
      <w:lang w:val="en-US"/>
    </w:rPr>
  </w:style>
  <w:style w:type="paragraph" w:customStyle="1" w:styleId="Numberedlist24">
    <w:name w:val="Numbered list 2.4"/>
    <w:basedOn w:val="Antrat4"/>
    <w:next w:val="prastasis"/>
    <w:qFormat/>
    <w:pPr>
      <w:numPr>
        <w:numId w:val="2"/>
      </w:numPr>
      <w:tabs>
        <w:tab w:val="left" w:pos="1080"/>
        <w:tab w:val="left" w:pos="1440"/>
        <w:tab w:val="left" w:pos="1800"/>
      </w:tabs>
      <w:spacing w:before="240" w:after="60"/>
      <w:ind w:left="1080" w:hanging="1080"/>
    </w:pPr>
    <w:rPr>
      <w:rFonts w:ascii="Futura Bk" w:hAnsi="Futura Bk"/>
      <w:sz w:val="20"/>
      <w:lang w:val="en-GB" w:eastAsia="en-US"/>
    </w:rPr>
  </w:style>
  <w:style w:type="paragraph" w:customStyle="1" w:styleId="StyleBoldLeftFirstline0cm">
    <w:name w:val="Style Bold Left First line:  0 cm"/>
    <w:basedOn w:val="prastasis"/>
    <w:qFormat/>
    <w:pPr>
      <w:keepNext/>
      <w:spacing w:after="0" w:line="360" w:lineRule="auto"/>
    </w:pPr>
    <w:rPr>
      <w:rFonts w:ascii="Times New Roman"/>
      <w:b/>
      <w:bCs/>
      <w:sz w:val="24"/>
      <w:szCs w:val="20"/>
    </w:rPr>
  </w:style>
  <w:style w:type="character" w:customStyle="1" w:styleId="KomentarotekstasDiagrama">
    <w:name w:val="Komentaro tekstas Diagrama"/>
    <w:basedOn w:val="Numatytasispastraiposriftas"/>
    <w:link w:val="Komentarotekstas"/>
    <w:qFormat/>
    <w:rPr>
      <w:rFonts w:ascii="Calibri" w:eastAsia="Times New Roman" w:hAnsi="Times New Roman" w:cs="Times New Roman"/>
      <w:sz w:val="20"/>
      <w:szCs w:val="20"/>
    </w:rPr>
  </w:style>
  <w:style w:type="character" w:customStyle="1" w:styleId="KomentarotemaDiagrama">
    <w:name w:val="Komentaro tema Diagrama"/>
    <w:basedOn w:val="KomentarotekstasDiagrama"/>
    <w:link w:val="Komentarotema"/>
    <w:qFormat/>
    <w:rPr>
      <w:rFonts w:ascii="Calibri" w:eastAsia="Times New Roman" w:hAnsi="Times New Roman" w:cs="Times New Roman"/>
      <w:b/>
      <w:bCs/>
      <w:sz w:val="20"/>
      <w:szCs w:val="20"/>
    </w:rPr>
  </w:style>
  <w:style w:type="paragraph" w:customStyle="1" w:styleId="Revision1">
    <w:name w:val="Revision1"/>
    <w:hidden/>
    <w:uiPriority w:val="99"/>
    <w:semiHidden/>
    <w:qFormat/>
    <w:rPr>
      <w:rFonts w:ascii="Calibri" w:eastAsia="Times New Roman" w:hAnsi="Times New Roman" w:cs="Times New Roman"/>
      <w:sz w:val="22"/>
      <w:szCs w:val="22"/>
      <w:lang w:eastAsia="en-US"/>
    </w:rPr>
  </w:style>
  <w:style w:type="character" w:customStyle="1" w:styleId="AntratsDiagrama">
    <w:name w:val="Antraštės Diagrama"/>
    <w:basedOn w:val="Numatytasispastraiposriftas"/>
    <w:link w:val="Antrats"/>
    <w:qFormat/>
    <w:rPr>
      <w:rFonts w:ascii="Arial" w:eastAsia="Batang" w:hAnsi="Arial" w:cs="Times New Roman"/>
      <w:szCs w:val="20"/>
      <w:lang w:val="fr-FR"/>
    </w:rPr>
  </w:style>
  <w:style w:type="character" w:customStyle="1" w:styleId="PoratDiagrama">
    <w:name w:val="Poraštė Diagrama"/>
    <w:basedOn w:val="Numatytasispastraiposriftas"/>
    <w:link w:val="Porat"/>
    <w:uiPriority w:val="99"/>
    <w:qFormat/>
    <w:rPr>
      <w:rFonts w:ascii="Arial" w:eastAsia="Batang" w:hAnsi="Arial" w:cs="Times New Roman"/>
      <w:szCs w:val="20"/>
      <w:lang w:val="fr-FR"/>
    </w:rPr>
  </w:style>
  <w:style w:type="paragraph" w:customStyle="1" w:styleId="DocTitle">
    <w:name w:val="Doc Title"/>
    <w:basedOn w:val="prastasis"/>
    <w:next w:val="Underline"/>
    <w:qFormat/>
    <w:pPr>
      <w:spacing w:after="0" w:line="360" w:lineRule="auto"/>
      <w:jc w:val="center"/>
    </w:pPr>
    <w:rPr>
      <w:rFonts w:ascii="Arial" w:eastAsia="Batang" w:hAnsi="Arial"/>
      <w:b/>
      <w:caps/>
      <w:szCs w:val="20"/>
      <w:lang w:val="fr-FR"/>
    </w:rPr>
  </w:style>
  <w:style w:type="paragraph" w:customStyle="1" w:styleId="Underline">
    <w:name w:val="Underline"/>
    <w:basedOn w:val="prastasis"/>
    <w:next w:val="DocSubTitle"/>
    <w:qFormat/>
    <w:pPr>
      <w:spacing w:after="0" w:line="240" w:lineRule="auto"/>
      <w:jc w:val="center"/>
    </w:pPr>
    <w:rPr>
      <w:rFonts w:ascii="Arial" w:eastAsia="Batang" w:hAnsi="Arial"/>
      <w:b/>
      <w:szCs w:val="20"/>
      <w:lang w:val="fr-FR"/>
    </w:rPr>
  </w:style>
  <w:style w:type="paragraph" w:customStyle="1" w:styleId="DocSubTitle">
    <w:name w:val="Doc SubTitle"/>
    <w:basedOn w:val="prastasis"/>
    <w:next w:val="prastasis"/>
    <w:pPr>
      <w:spacing w:after="0" w:line="240" w:lineRule="auto"/>
      <w:jc w:val="center"/>
    </w:pPr>
    <w:rPr>
      <w:rFonts w:ascii="Arial" w:eastAsia="Batang" w:hAnsi="Arial"/>
      <w:szCs w:val="20"/>
      <w:lang w:val="fr-FR"/>
    </w:rPr>
  </w:style>
  <w:style w:type="character" w:customStyle="1" w:styleId="PagrindinistekstasDiagrama">
    <w:name w:val="Pagrindinis tekstas Diagrama"/>
    <w:basedOn w:val="Numatytasispastraiposriftas"/>
    <w:link w:val="Pagrindinistekstas"/>
    <w:qFormat/>
    <w:rPr>
      <w:rFonts w:ascii="Arial" w:eastAsia="Batang" w:hAnsi="Arial" w:cs="Times New Roman"/>
      <w:b/>
      <w:szCs w:val="20"/>
      <w:lang w:val="en-GB"/>
    </w:rPr>
  </w:style>
  <w:style w:type="paragraph" w:customStyle="1" w:styleId="address">
    <w:name w:val="address"/>
    <w:basedOn w:val="prastasis"/>
    <w:pPr>
      <w:spacing w:after="0" w:line="240" w:lineRule="auto"/>
    </w:pPr>
    <w:rPr>
      <w:rFonts w:ascii="Times New Roman" w:eastAsia="Batang"/>
      <w:sz w:val="20"/>
      <w:szCs w:val="20"/>
      <w:lang w:val="en-AU"/>
    </w:rPr>
  </w:style>
  <w:style w:type="paragraph" w:customStyle="1" w:styleId="COCOSTYLE">
    <w:name w:val="COCOSTYLE"/>
    <w:basedOn w:val="prastasis"/>
    <w:qFormat/>
    <w:pPr>
      <w:tabs>
        <w:tab w:val="left" w:pos="851"/>
        <w:tab w:val="left" w:pos="1276"/>
        <w:tab w:val="left" w:pos="1985"/>
        <w:tab w:val="center" w:pos="4820"/>
        <w:tab w:val="center" w:pos="8222"/>
        <w:tab w:val="right" w:pos="9639"/>
      </w:tabs>
      <w:spacing w:after="0" w:line="240" w:lineRule="auto"/>
    </w:pPr>
    <w:rPr>
      <w:rFonts w:ascii="Arial" w:eastAsia="Batang" w:hAnsi="Arial"/>
      <w:szCs w:val="20"/>
      <w:lang w:val="en-GB"/>
    </w:rPr>
  </w:style>
  <w:style w:type="paragraph" w:customStyle="1" w:styleId="CharCharCharCharCharChar">
    <w:name w:val="Char Char Char Char Char Char"/>
    <w:basedOn w:val="prastasis"/>
    <w:qFormat/>
    <w:pPr>
      <w:spacing w:line="240" w:lineRule="exact"/>
    </w:pPr>
    <w:rPr>
      <w:rFonts w:ascii="Tahoma" w:eastAsia="Batang" w:hAnsi="Tahoma"/>
      <w:sz w:val="20"/>
      <w:szCs w:val="20"/>
      <w:lang w:val="en-GB"/>
    </w:rPr>
  </w:style>
  <w:style w:type="paragraph" w:customStyle="1" w:styleId="CharCharCharCharCharCharCharCharCharCarCar">
    <w:name w:val="Char Char Char Char Char Char Char Char Char Car Car"/>
    <w:basedOn w:val="prastasis"/>
    <w:qFormat/>
    <w:pPr>
      <w:spacing w:line="240" w:lineRule="exact"/>
    </w:pPr>
    <w:rPr>
      <w:rFonts w:ascii="Tahoma" w:eastAsia="Batang" w:hAnsi="Tahoma"/>
      <w:sz w:val="20"/>
      <w:szCs w:val="20"/>
      <w:lang w:val="en-GB"/>
    </w:rPr>
  </w:style>
  <w:style w:type="character" w:customStyle="1" w:styleId="PuslapioinaostekstasDiagrama">
    <w:name w:val="Puslapio išnašos tekstas Diagrama"/>
    <w:aliases w:val="fn Diagrama"/>
    <w:basedOn w:val="Numatytasispastraiposriftas"/>
    <w:link w:val="Puslapioinaostekstas"/>
    <w:uiPriority w:val="5"/>
    <w:qFormat/>
    <w:rPr>
      <w:rFonts w:ascii="Arial" w:eastAsia="Batang" w:hAnsi="Arial" w:cs="Times New Roman"/>
      <w:sz w:val="20"/>
      <w:szCs w:val="20"/>
      <w:lang w:val="fr-FR" w:eastAsia="zh-CN"/>
    </w:rPr>
  </w:style>
  <w:style w:type="paragraph" w:customStyle="1" w:styleId="Abs15">
    <w:name w:val="Abs15"/>
    <w:basedOn w:val="prastasis"/>
    <w:qFormat/>
    <w:pPr>
      <w:spacing w:after="0" w:line="300" w:lineRule="auto"/>
    </w:pPr>
    <w:rPr>
      <w:rFonts w:ascii="Times New Roman" w:eastAsia="Batang"/>
      <w:sz w:val="24"/>
      <w:szCs w:val="20"/>
      <w:lang w:val="de-DE" w:eastAsia="de-DE"/>
    </w:rPr>
  </w:style>
  <w:style w:type="paragraph" w:customStyle="1" w:styleId="CharCharCharCharCharCharCharCharChar">
    <w:name w:val="Char Char Char Char Char Char Char Char Char"/>
    <w:basedOn w:val="prastasis"/>
    <w:qFormat/>
    <w:pPr>
      <w:spacing w:line="240" w:lineRule="exact"/>
    </w:pPr>
    <w:rPr>
      <w:rFonts w:ascii="Tahoma" w:eastAsia="Batang" w:hAnsi="Tahoma"/>
      <w:sz w:val="20"/>
      <w:szCs w:val="20"/>
      <w:lang w:val="en-GB"/>
    </w:rPr>
  </w:style>
  <w:style w:type="paragraph" w:customStyle="1" w:styleId="Default">
    <w:name w:val="Default"/>
    <w:qFormat/>
    <w:pPr>
      <w:autoSpaceDE w:val="0"/>
      <w:autoSpaceDN w:val="0"/>
      <w:adjustRightInd w:val="0"/>
    </w:pPr>
    <w:rPr>
      <w:rFonts w:ascii="Arial" w:eastAsia="MS Mincho" w:hAnsi="Arial" w:cs="Arial"/>
      <w:color w:val="000000"/>
      <w:sz w:val="24"/>
      <w:szCs w:val="24"/>
      <w:lang w:val="en-US" w:eastAsia="ja-JP"/>
    </w:rPr>
  </w:style>
  <w:style w:type="character" w:customStyle="1" w:styleId="PaprastasistekstasDiagrama">
    <w:name w:val="Paprastasis tekstas Diagrama"/>
    <w:basedOn w:val="Numatytasispastraiposriftas"/>
    <w:link w:val="Paprastasistekstas"/>
    <w:uiPriority w:val="99"/>
    <w:qFormat/>
    <w:rPr>
      <w:rFonts w:ascii="Consolas" w:eastAsia="Calibri" w:hAnsi="Consolas" w:cs="Times New Roman"/>
      <w:sz w:val="21"/>
      <w:szCs w:val="21"/>
      <w:lang w:val="zh-CN"/>
    </w:rPr>
  </w:style>
  <w:style w:type="paragraph" w:customStyle="1" w:styleId="ydpfea3e4b2msonormal">
    <w:name w:val="ydpfea3e4b2msonormal"/>
    <w:basedOn w:val="prastasis"/>
    <w:qFormat/>
    <w:pPr>
      <w:spacing w:before="100" w:beforeAutospacing="1" w:after="100" w:afterAutospacing="1" w:line="240" w:lineRule="auto"/>
    </w:pPr>
    <w:rPr>
      <w:rFonts w:ascii="Times New Roman" w:eastAsia="Calibri"/>
      <w:sz w:val="24"/>
      <w:szCs w:val="24"/>
      <w:lang w:val="en-US"/>
    </w:rPr>
  </w:style>
  <w:style w:type="paragraph" w:customStyle="1" w:styleId="TOCBase">
    <w:name w:val="TOC Base"/>
    <w:basedOn w:val="prastasis"/>
    <w:qFormat/>
    <w:pPr>
      <w:tabs>
        <w:tab w:val="right" w:leader="dot" w:pos="6480"/>
      </w:tabs>
      <w:spacing w:after="240" w:line="240" w:lineRule="atLeast"/>
    </w:pPr>
    <w:rPr>
      <w:rFonts w:ascii="Arial" w:hAnsi="Arial"/>
      <w:spacing w:val="-5"/>
      <w:sz w:val="20"/>
      <w:szCs w:val="20"/>
      <w:lang w:val="en-US"/>
    </w:rPr>
  </w:style>
  <w:style w:type="character" w:customStyle="1" w:styleId="PagrindiniotekstotraukaDiagrama">
    <w:name w:val="Pagrindinio teksto įtrauka Diagrama"/>
    <w:basedOn w:val="Numatytasispastraiposriftas"/>
    <w:link w:val="Pagrindiniotekstotrauka"/>
    <w:qFormat/>
    <w:rPr>
      <w:rFonts w:ascii="Arial" w:eastAsia="Times New Roman" w:hAnsi="Arial" w:cs="Times New Roman"/>
      <w:sz w:val="20"/>
      <w:szCs w:val="20"/>
      <w:lang w:val="en-US"/>
    </w:rPr>
  </w:style>
  <w:style w:type="character" w:customStyle="1" w:styleId="Pagrindinistekstas2Diagrama">
    <w:name w:val="Pagrindinis tekstas 2 Diagrama"/>
    <w:basedOn w:val="Numatytasispastraiposriftas"/>
    <w:link w:val="Pagrindinistekstas2"/>
    <w:qFormat/>
    <w:rPr>
      <w:rFonts w:ascii="Arial" w:eastAsia="Times New Roman" w:hAnsi="Arial" w:cs="Times New Roman"/>
      <w:sz w:val="16"/>
      <w:szCs w:val="20"/>
      <w:lang w:val="en-US"/>
    </w:rPr>
  </w:style>
  <w:style w:type="character" w:customStyle="1" w:styleId="Pagrindiniotekstotrauka2Diagrama">
    <w:name w:val="Pagrindinio teksto įtrauka 2 Diagrama"/>
    <w:basedOn w:val="Numatytasispastraiposriftas"/>
    <w:link w:val="Pagrindiniotekstotrauka2"/>
    <w:qFormat/>
    <w:rPr>
      <w:rFonts w:ascii="Arial" w:eastAsia="Times New Roman" w:hAnsi="Arial" w:cs="Arial"/>
      <w:sz w:val="20"/>
      <w:szCs w:val="20"/>
      <w:lang w:val="en-US"/>
    </w:rPr>
  </w:style>
  <w:style w:type="character" w:customStyle="1" w:styleId="Pagrindiniotekstotrauka3Diagrama">
    <w:name w:val="Pagrindinio teksto įtrauka 3 Diagrama"/>
    <w:basedOn w:val="Numatytasispastraiposriftas"/>
    <w:link w:val="Pagrindiniotekstotrauka3"/>
    <w:rPr>
      <w:rFonts w:ascii="Arial" w:eastAsia="Times New Roman" w:hAnsi="Arial" w:cs="Arial"/>
      <w:sz w:val="20"/>
      <w:szCs w:val="20"/>
      <w:lang w:val="en-US"/>
    </w:rPr>
  </w:style>
  <w:style w:type="character" w:customStyle="1" w:styleId="DokumentostruktraDiagrama">
    <w:name w:val="Dokumento struktūra Diagrama"/>
    <w:basedOn w:val="Numatytasispastraiposriftas"/>
    <w:link w:val="Dokumentostruktra"/>
    <w:qFormat/>
    <w:rPr>
      <w:rFonts w:ascii="Tahoma" w:eastAsia="Times New Roman" w:hAnsi="Tahoma" w:cs="Tahoma"/>
      <w:sz w:val="20"/>
      <w:szCs w:val="20"/>
      <w:shd w:val="clear" w:color="auto" w:fill="000080"/>
      <w:lang w:val="en-US"/>
    </w:rPr>
  </w:style>
  <w:style w:type="paragraph" w:customStyle="1" w:styleId="TOCHeading1">
    <w:name w:val="TOC Heading1"/>
    <w:basedOn w:val="Antrat1"/>
    <w:next w:val="prastasis"/>
    <w:uiPriority w:val="39"/>
    <w:unhideWhenUsed/>
    <w:qFormat/>
    <w:pPr>
      <w:keepLines/>
      <w:numPr>
        <w:numId w:val="0"/>
      </w:numPr>
      <w:tabs>
        <w:tab w:val="left" w:pos="1492"/>
      </w:tabs>
      <w:spacing w:before="480" w:after="240" w:line="276" w:lineRule="auto"/>
      <w:ind w:left="431" w:hanging="431"/>
      <w:jc w:val="left"/>
      <w:outlineLvl w:val="9"/>
    </w:pPr>
    <w:rPr>
      <w:rFonts w:ascii="Calibri Light" w:hAnsi="Calibri Light"/>
      <w:b/>
      <w:bCs/>
      <w:color w:val="2E74B5"/>
      <w:szCs w:val="28"/>
      <w:lang w:val="en-US" w:eastAsia="ja-JP"/>
    </w:rPr>
  </w:style>
  <w:style w:type="character" w:customStyle="1" w:styleId="PavadinimasDiagrama">
    <w:name w:val="Pavadinimas Diagrama"/>
    <w:basedOn w:val="Numatytasispastraiposriftas"/>
    <w:link w:val="Pavadinimas"/>
    <w:qFormat/>
    <w:rPr>
      <w:rFonts w:ascii="Calibri Light" w:eastAsia="Times New Roman" w:hAnsi="Calibri Light" w:cs="Times New Roman"/>
      <w:color w:val="323E4F"/>
      <w:spacing w:val="5"/>
      <w:kern w:val="28"/>
      <w:sz w:val="52"/>
      <w:szCs w:val="52"/>
      <w:lang w:val="en-US"/>
    </w:rPr>
  </w:style>
  <w:style w:type="paragraph" w:customStyle="1" w:styleId="TOCTitle">
    <w:name w:val="TOC Title"/>
    <w:basedOn w:val="Pavadinimas"/>
    <w:link w:val="TOCTitleChar"/>
    <w:qFormat/>
    <w:pPr>
      <w:pBdr>
        <w:bottom w:val="none" w:sz="0" w:space="0" w:color="auto"/>
      </w:pBdr>
      <w:spacing w:before="240" w:after="240"/>
      <w:ind w:left="720"/>
      <w:contextualSpacing w:val="0"/>
      <w:jc w:val="both"/>
      <w:outlineLvl w:val="0"/>
    </w:pPr>
    <w:rPr>
      <w:rFonts w:ascii="Arial" w:eastAsia="MS Mincho" w:hAnsi="Arial" w:cs="Arial"/>
      <w:b/>
      <w:bCs/>
      <w:color w:val="DA291C"/>
      <w:spacing w:val="0"/>
      <w:sz w:val="32"/>
      <w:szCs w:val="32"/>
      <w:lang w:val="en-GB" w:eastAsia="ja-JP"/>
    </w:rPr>
  </w:style>
  <w:style w:type="character" w:customStyle="1" w:styleId="TOCTitleChar">
    <w:name w:val="TOC Title Char"/>
    <w:link w:val="TOCTitle"/>
    <w:qFormat/>
    <w:rPr>
      <w:rFonts w:ascii="Arial" w:eastAsia="MS Mincho" w:hAnsi="Arial" w:cs="Arial"/>
      <w:b/>
      <w:bCs/>
      <w:color w:val="DA291C"/>
      <w:kern w:val="28"/>
      <w:sz w:val="32"/>
      <w:szCs w:val="32"/>
      <w:lang w:val="en-GB" w:eastAsia="ja-JP"/>
    </w:rPr>
  </w:style>
  <w:style w:type="character" w:customStyle="1" w:styleId="PaantratDiagrama">
    <w:name w:val="Paantraštė Diagrama"/>
    <w:basedOn w:val="Numatytasispastraiposriftas"/>
    <w:link w:val="Paantrat"/>
    <w:rPr>
      <w:rFonts w:ascii="Calibri" w:eastAsia="Times New Roman" w:hAnsi="Calibri" w:cs="Times New Roman"/>
      <w:color w:val="5A5A5A"/>
      <w:spacing w:val="15"/>
      <w:lang w:val="en-US"/>
    </w:rPr>
  </w:style>
  <w:style w:type="character" w:customStyle="1" w:styleId="HTMLiankstoformatuotasDiagrama">
    <w:name w:val="HTML iš anksto formatuotas Diagrama"/>
    <w:basedOn w:val="Numatytasispastraiposriftas"/>
    <w:link w:val="HTMLiankstoformatuotas"/>
    <w:uiPriority w:val="99"/>
    <w:rPr>
      <w:rFonts w:ascii="Courier New" w:eastAsia="Times New Roman" w:hAnsi="Courier New" w:cs="Courier New"/>
      <w:sz w:val="20"/>
      <w:szCs w:val="20"/>
      <w:lang w:val="en-US"/>
    </w:rPr>
  </w:style>
  <w:style w:type="character" w:styleId="Vietosrezervavimoenklotekstas">
    <w:name w:val="Placeholder Text"/>
    <w:uiPriority w:val="99"/>
    <w:semiHidden/>
    <w:rPr>
      <w:color w:val="808080"/>
    </w:rPr>
  </w:style>
  <w:style w:type="table" w:customStyle="1" w:styleId="Tableausimple41">
    <w:name w:val="Tableau simple 41"/>
    <w:basedOn w:val="prastojilentel"/>
    <w:uiPriority w:val="44"/>
    <w:rPr>
      <w:rFonts w:ascii="Times New Roman" w:eastAsia="Times New Roman" w:hAnsi="Times New Roman" w:cs="Times New Roma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Code">
    <w:name w:val="Code"/>
    <w:uiPriority w:val="1"/>
    <w:qFormat/>
    <w:rPr>
      <w:rFonts w:ascii="Courier New" w:hAnsi="Courier New" w:cs="Courier New"/>
      <w:sz w:val="20"/>
    </w:rPr>
  </w:style>
  <w:style w:type="character" w:customStyle="1" w:styleId="NameList2Char">
    <w:name w:val="Name List 2 Char"/>
    <w:link w:val="NameList2"/>
    <w:locked/>
    <w:rPr>
      <w:rFonts w:ascii="Calibri" w:eastAsia="Times New Roman" w:hAnsi="Calibri"/>
      <w:sz w:val="22"/>
      <w:szCs w:val="24"/>
      <w:lang w:val="en-GB" w:eastAsia="en-US"/>
    </w:rPr>
  </w:style>
  <w:style w:type="paragraph" w:customStyle="1" w:styleId="NameList2">
    <w:name w:val="Name List 2"/>
    <w:basedOn w:val="Sraopastraipa"/>
    <w:link w:val="NameList2Char"/>
    <w:qFormat/>
    <w:pPr>
      <w:numPr>
        <w:numId w:val="3"/>
      </w:numPr>
      <w:spacing w:before="60" w:after="60"/>
      <w:jc w:val="left"/>
    </w:pPr>
    <w:rPr>
      <w:rFonts w:ascii="Calibri" w:eastAsia="Times New Roman" w:hAnsi="Calibri" w:cstheme="minorBidi"/>
      <w:sz w:val="22"/>
      <w:szCs w:val="24"/>
      <w:lang w:val="en-GB"/>
    </w:rPr>
  </w:style>
  <w:style w:type="character" w:customStyle="1" w:styleId="UnresolvedMention1">
    <w:name w:val="Unresolved Mention1"/>
    <w:basedOn w:val="Numatytasispastraiposriftas"/>
    <w:uiPriority w:val="99"/>
    <w:semiHidden/>
    <w:unhideWhenUsed/>
    <w:rPr>
      <w:color w:val="605E5C"/>
      <w:shd w:val="clear" w:color="auto" w:fill="E1DFDD"/>
    </w:rPr>
  </w:style>
  <w:style w:type="character" w:customStyle="1" w:styleId="normaltextrun">
    <w:name w:val="normaltextrun"/>
    <w:basedOn w:val="Numatytasispastraiposriftas"/>
  </w:style>
  <w:style w:type="paragraph" w:styleId="Pataisymai">
    <w:name w:val="Revision"/>
    <w:hidden/>
    <w:uiPriority w:val="99"/>
    <w:semiHidden/>
    <w:rsid w:val="005B16C3"/>
    <w:rPr>
      <w:rFonts w:ascii="Calibri" w:eastAsia="Times New Roman" w:hAnsi="Times New Roman" w:cs="Times New Roman"/>
      <w:sz w:val="22"/>
      <w:szCs w:val="22"/>
      <w:lang w:eastAsia="en-US"/>
    </w:rPr>
  </w:style>
  <w:style w:type="paragraph" w:styleId="Turinioantrat">
    <w:name w:val="TOC Heading"/>
    <w:basedOn w:val="Antrat1"/>
    <w:next w:val="prastasis"/>
    <w:uiPriority w:val="39"/>
    <w:unhideWhenUsed/>
    <w:qFormat/>
    <w:rsid w:val="00AE5EF9"/>
    <w:pPr>
      <w:keepLines/>
      <w:numPr>
        <w:numId w:val="0"/>
      </w:numPr>
      <w:tabs>
        <w:tab w:val="num" w:pos="1492"/>
      </w:tabs>
      <w:spacing w:before="480" w:after="240" w:line="276" w:lineRule="auto"/>
      <w:ind w:left="431" w:hanging="431"/>
      <w:jc w:val="left"/>
      <w:outlineLvl w:val="9"/>
    </w:pPr>
    <w:rPr>
      <w:rFonts w:ascii="Calibri Light" w:hAnsi="Calibri Light"/>
      <w:b/>
      <w:bCs/>
      <w:color w:val="2E74B5"/>
      <w:szCs w:val="28"/>
      <w:lang w:val="en-US" w:eastAsia="ja-JP"/>
    </w:rPr>
  </w:style>
  <w:style w:type="character" w:customStyle="1" w:styleId="Neapdorotaspaminjimas1">
    <w:name w:val="Neapdorotas paminėjimas1"/>
    <w:basedOn w:val="Numatytasispastraiposriftas"/>
    <w:uiPriority w:val="99"/>
    <w:semiHidden/>
    <w:unhideWhenUsed/>
    <w:rsid w:val="00AE5EF9"/>
    <w:rPr>
      <w:color w:val="605E5C"/>
      <w:shd w:val="clear" w:color="auto" w:fill="E1DFDD"/>
    </w:rPr>
  </w:style>
  <w:style w:type="paragraph" w:customStyle="1" w:styleId="paragraph">
    <w:name w:val="paragraph"/>
    <w:basedOn w:val="prastasis"/>
    <w:rsid w:val="00DC1F20"/>
    <w:pPr>
      <w:spacing w:before="100" w:beforeAutospacing="1" w:after="100" w:afterAutospacing="1" w:line="240" w:lineRule="auto"/>
    </w:pPr>
    <w:rPr>
      <w:rFonts w:ascii="Times New Roman"/>
      <w:sz w:val="24"/>
      <w:szCs w:val="24"/>
      <w:lang w:eastAsia="lt-LT"/>
    </w:rPr>
  </w:style>
  <w:style w:type="character" w:customStyle="1" w:styleId="eop">
    <w:name w:val="eop"/>
    <w:basedOn w:val="Numatytasispastraiposriftas"/>
    <w:rsid w:val="00DC1F20"/>
  </w:style>
  <w:style w:type="character" w:customStyle="1" w:styleId="wacimagecontainer">
    <w:name w:val="wacimagecontainer"/>
    <w:basedOn w:val="Numatytasispastraiposriftas"/>
    <w:rsid w:val="00DC1F20"/>
  </w:style>
  <w:style w:type="character" w:styleId="Neapdorotaspaminjimas">
    <w:name w:val="Unresolved Mention"/>
    <w:basedOn w:val="Numatytasispastraiposriftas"/>
    <w:uiPriority w:val="99"/>
    <w:semiHidden/>
    <w:unhideWhenUsed/>
    <w:rsid w:val="002930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425903">
      <w:bodyDiv w:val="1"/>
      <w:marLeft w:val="0"/>
      <w:marRight w:val="0"/>
      <w:marTop w:val="0"/>
      <w:marBottom w:val="0"/>
      <w:divBdr>
        <w:top w:val="none" w:sz="0" w:space="0" w:color="auto"/>
        <w:left w:val="none" w:sz="0" w:space="0" w:color="auto"/>
        <w:bottom w:val="none" w:sz="0" w:space="0" w:color="auto"/>
        <w:right w:val="none" w:sz="0" w:space="0" w:color="auto"/>
      </w:divBdr>
    </w:div>
    <w:div w:id="19162793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rinkos.konsultacijos@vpt.l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mailto:sarunas.ramanauskas@lrmuitine.lt" TargetMode="External"/><Relationship Id="rId17" Type="http://schemas.openxmlformats.org/officeDocument/2006/relationships/image" Target="media/image4.jpe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jpeg"/><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kumentas" ma:contentTypeID="0x010100E52319903FF7D54099B937FE266422C9" ma:contentTypeVersion="12" ma:contentTypeDescription="Kurkite naują dokumentą." ma:contentTypeScope="" ma:versionID="77e336f2ed8495bf731e528dabc47398">
  <xsd:schema xmlns:xsd="http://www.w3.org/2001/XMLSchema" xmlns:xs="http://www.w3.org/2001/XMLSchema" xmlns:p="http://schemas.microsoft.com/office/2006/metadata/properties" xmlns:ns3="b20b0716-8ca4-4462-9d00-1274e7a2342b" xmlns:ns4="749d5db6-bbc0-46e7-9d6e-f59d7363b48e" targetNamespace="http://schemas.microsoft.com/office/2006/metadata/properties" ma:root="true" ma:fieldsID="2350919b29dbe0bd9f12abe154432191" ns3:_="" ns4:_="">
    <xsd:import namespace="b20b0716-8ca4-4462-9d00-1274e7a2342b"/>
    <xsd:import namespace="749d5db6-bbc0-46e7-9d6e-f59d7363b48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0b0716-8ca4-4462-9d00-1274e7a2342b"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SharingHintHash" ma:index="10" nillable="true" ma:displayName="Bendrinimo užuominos maiša"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9d5db6-bbc0-46e7-9d6e-f59d7363b48e"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59A28-A6E7-48FF-A45E-3D82935BC27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ABB07A3-7E2A-4A03-BA10-BC41A14DC2AF}">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3563E804-E168-4649-8894-C716588E2A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0b0716-8ca4-4462-9d00-1274e7a2342b"/>
    <ds:schemaRef ds:uri="749d5db6-bbc0-46e7-9d6e-f59d7363b4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48BC322-4DE3-417F-B365-1F33C62B1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1139</TotalTime>
  <Pages>34</Pages>
  <Words>56121</Words>
  <Characters>31990</Characters>
  <Application>Microsoft Office Word</Application>
  <DocSecurity>0</DocSecurity>
  <Lines>266</Lines>
  <Paragraphs>175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Šarūnas Ramanauskas</dc:creator>
  <cp:lastModifiedBy>Šarūnas Ramanauskas</cp:lastModifiedBy>
  <cp:revision>34</cp:revision>
  <cp:lastPrinted>2022-04-11T07:57:00Z</cp:lastPrinted>
  <dcterms:created xsi:type="dcterms:W3CDTF">2026-02-18T14:10:00Z</dcterms:created>
  <dcterms:modified xsi:type="dcterms:W3CDTF">2026-02-19T10:02:00Z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0x010100E52319903FF7D54099B937FE266422C9</vt:lpwstr>
  </property>
  <property fmtid="{D5CDD505-2E9C-101B-9397-08002B2CF9AE}" pid="3" name="KSOProductBuildVer">
    <vt:lpwstr>1033-11.2.0.10463</vt:lpwstr>
  </property>
  <property fmtid="{D5CDD505-2E9C-101B-9397-08002B2CF9AE}" pid="4" name="ICV">
    <vt:lpwstr>9C19672AE4FF4FFCAE184275C97AF715</vt:lpwstr>
  </property>
</Properties>
</file>