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sz w:val="24"/>
          <w:szCs w:val="24"/>
        </w:rPr>
        <w:id w:val="-808551268"/>
        <w:docPartObj>
          <w:docPartGallery w:val="Cover Pages"/>
          <w:docPartUnique/>
        </w:docPartObj>
      </w:sdtPr>
      <w:sdtEndPr>
        <w:rPr>
          <w:b w:val="0"/>
          <w:bCs w:val="0"/>
        </w:rPr>
      </w:sdtEndPr>
      <w:sdtContent>
        <w:p w14:paraId="517C01D9" w14:textId="55003241" w:rsidR="001C24BC" w:rsidRPr="00D00E8B" w:rsidRDefault="00174088" w:rsidP="00E8359A">
          <w:pPr>
            <w:spacing w:after="0"/>
            <w:ind w:firstLine="6663"/>
            <w:contextualSpacing/>
            <w:rPr>
              <w:rFonts w:ascii="Arial" w:hAnsi="Arial" w:cs="Arial"/>
              <w:color w:val="000000" w:themeColor="text1"/>
              <w:sz w:val="24"/>
              <w:szCs w:val="24"/>
            </w:rPr>
          </w:pPr>
          <w:r w:rsidRPr="00D00E8B">
            <w:rPr>
              <w:rFonts w:ascii="Arial" w:hAnsi="Arial" w:cs="Arial"/>
              <w:color w:val="000000" w:themeColor="text1"/>
              <w:sz w:val="24"/>
              <w:szCs w:val="24"/>
            </w:rPr>
            <w:t>TVIRTINU</w:t>
          </w:r>
        </w:p>
        <w:p w14:paraId="2B378019" w14:textId="6951F192" w:rsidR="00174088" w:rsidRPr="00D00E8B" w:rsidRDefault="00174088" w:rsidP="00E8359A">
          <w:pPr>
            <w:spacing w:after="0"/>
            <w:ind w:firstLine="6663"/>
            <w:contextualSpacing/>
            <w:rPr>
              <w:rFonts w:ascii="Arial" w:hAnsi="Arial" w:cs="Arial"/>
              <w:color w:val="000000" w:themeColor="text1"/>
              <w:sz w:val="24"/>
              <w:szCs w:val="24"/>
            </w:rPr>
          </w:pPr>
          <w:r w:rsidRPr="00D00E8B">
            <w:rPr>
              <w:rFonts w:ascii="Arial" w:hAnsi="Arial" w:cs="Arial"/>
              <w:color w:val="000000" w:themeColor="text1"/>
              <w:sz w:val="24"/>
              <w:szCs w:val="24"/>
            </w:rPr>
            <w:t>Administracijos direktorius</w:t>
          </w:r>
        </w:p>
        <w:p w14:paraId="07AD4B2E" w14:textId="1E29CEB9" w:rsidR="00174088" w:rsidRPr="00D00E8B" w:rsidRDefault="00174088" w:rsidP="00E8359A">
          <w:pPr>
            <w:spacing w:after="120"/>
            <w:ind w:firstLine="6663"/>
            <w:contextualSpacing/>
            <w:rPr>
              <w:rFonts w:ascii="Arial" w:hAnsi="Arial" w:cs="Arial"/>
              <w:color w:val="000000" w:themeColor="text1"/>
              <w:sz w:val="24"/>
              <w:szCs w:val="24"/>
            </w:rPr>
          </w:pPr>
        </w:p>
        <w:p w14:paraId="1EACD9E2" w14:textId="4EF65D7B" w:rsidR="00174088" w:rsidRPr="00D00E8B" w:rsidRDefault="00174088" w:rsidP="00E8359A">
          <w:pPr>
            <w:pStyle w:val="Pavadinimas"/>
            <w:spacing w:line="276" w:lineRule="auto"/>
            <w:ind w:right="-176"/>
            <w:jc w:val="center"/>
            <w:rPr>
              <w:rFonts w:ascii="Arial" w:hAnsi="Arial" w:cs="Arial"/>
              <w:b/>
              <w:bCs/>
              <w:color w:val="000000" w:themeColor="text1"/>
              <w:sz w:val="24"/>
              <w:szCs w:val="24"/>
              <w:shd w:val="clear" w:color="auto" w:fill="FFFFFF"/>
            </w:rPr>
          </w:pPr>
          <w:r w:rsidRPr="00D00E8B">
            <w:rPr>
              <w:rFonts w:ascii="Arial" w:hAnsi="Arial" w:cs="Arial"/>
              <w:b/>
              <w:bCs/>
              <w:color w:val="000000" w:themeColor="text1"/>
              <w:sz w:val="24"/>
              <w:szCs w:val="24"/>
              <w:shd w:val="clear" w:color="auto" w:fill="FFFFFF"/>
            </w:rPr>
            <w:t>TAURAGĖS RAJONO SAVIVALDYBĖS ADMINISTRACIJA</w:t>
          </w:r>
        </w:p>
        <w:p w14:paraId="5032ED9B" w14:textId="77777777" w:rsidR="00543CE3" w:rsidRPr="00D00E8B" w:rsidRDefault="00543CE3" w:rsidP="00E8359A">
          <w:pPr>
            <w:spacing w:after="0"/>
            <w:jc w:val="center"/>
            <w:rPr>
              <w:rFonts w:ascii="Arial" w:hAnsi="Arial" w:cs="Arial"/>
              <w:b/>
              <w:bCs/>
              <w:caps/>
              <w:color w:val="000000" w:themeColor="text1"/>
              <w:sz w:val="24"/>
              <w:szCs w:val="24"/>
              <w:shd w:val="clear" w:color="auto" w:fill="FFFFFF"/>
            </w:rPr>
          </w:pPr>
        </w:p>
        <w:p w14:paraId="3745CF07" w14:textId="77777777" w:rsidR="00543CE3" w:rsidRPr="00D00E8B" w:rsidRDefault="00543CE3" w:rsidP="00E8359A">
          <w:pPr>
            <w:spacing w:after="0"/>
            <w:jc w:val="center"/>
            <w:rPr>
              <w:rFonts w:ascii="Arial" w:hAnsi="Arial" w:cs="Arial"/>
              <w:b/>
              <w:bCs/>
              <w:caps/>
              <w:color w:val="000000" w:themeColor="text1"/>
              <w:sz w:val="24"/>
              <w:szCs w:val="24"/>
              <w:shd w:val="clear" w:color="auto" w:fill="FFFFFF"/>
            </w:rPr>
          </w:pPr>
          <w:r w:rsidRPr="00D00E8B">
            <w:rPr>
              <w:rFonts w:ascii="Arial" w:hAnsi="Arial" w:cs="Arial"/>
              <w:b/>
              <w:bCs/>
              <w:caps/>
              <w:color w:val="000000" w:themeColor="text1"/>
              <w:sz w:val="24"/>
              <w:szCs w:val="24"/>
              <w:shd w:val="clear" w:color="auto" w:fill="FFFFFF"/>
            </w:rPr>
            <w:t xml:space="preserve">TARPTAUTINIO VIEŠOJO PIRKIMO </w:t>
          </w:r>
        </w:p>
        <w:p w14:paraId="7939AAC5" w14:textId="77777777" w:rsidR="00543CE3" w:rsidRPr="00D00E8B" w:rsidRDefault="00543CE3" w:rsidP="00E8359A">
          <w:pPr>
            <w:spacing w:after="0"/>
            <w:jc w:val="center"/>
            <w:rPr>
              <w:rFonts w:ascii="Arial" w:hAnsi="Arial" w:cs="Arial"/>
              <w:b/>
              <w:bCs/>
              <w:caps/>
              <w:color w:val="000000" w:themeColor="text1"/>
              <w:sz w:val="24"/>
              <w:szCs w:val="24"/>
              <w:shd w:val="clear" w:color="auto" w:fill="FFFFFF"/>
            </w:rPr>
          </w:pPr>
        </w:p>
        <w:p w14:paraId="65CDD3B1" w14:textId="21E477B7" w:rsidR="009D1F95" w:rsidRPr="00D00E8B" w:rsidRDefault="00605256" w:rsidP="009D1F95">
          <w:pPr>
            <w:spacing w:after="0" w:line="240" w:lineRule="auto"/>
            <w:jc w:val="center"/>
            <w:rPr>
              <w:rFonts w:ascii="Arial" w:hAnsi="Arial" w:cs="Arial"/>
              <w:b/>
              <w:bCs/>
              <w:caps/>
              <w:color w:val="000000" w:themeColor="text1"/>
              <w:sz w:val="24"/>
              <w:szCs w:val="24"/>
              <w:shd w:val="clear" w:color="auto" w:fill="FFFFFF"/>
            </w:rPr>
          </w:pPr>
          <w:bookmarkStart w:id="0" w:name="_Hlk171330851"/>
          <w:r w:rsidRPr="00D00E8B">
            <w:rPr>
              <w:rFonts w:ascii="Arial" w:hAnsi="Arial" w:cs="Arial"/>
              <w:b/>
              <w:bCs/>
              <w:caps/>
              <w:color w:val="000000" w:themeColor="text1"/>
              <w:sz w:val="24"/>
              <w:szCs w:val="24"/>
              <w:shd w:val="clear" w:color="auto" w:fill="FFFFFF"/>
            </w:rPr>
            <w:t>„</w:t>
          </w:r>
          <w:r w:rsidR="005F4992">
            <w:rPr>
              <w:rFonts w:ascii="Arial" w:hAnsi="Arial" w:cs="Arial"/>
              <w:b/>
              <w:bCs/>
              <w:caps/>
              <w:color w:val="000000" w:themeColor="text1"/>
              <w:sz w:val="24"/>
              <w:szCs w:val="24"/>
              <w:shd w:val="clear" w:color="auto" w:fill="FFFFFF"/>
            </w:rPr>
            <w:t>POMPOS INFUZIJOMS</w:t>
          </w:r>
          <w:r w:rsidR="009F14D3">
            <w:rPr>
              <w:rFonts w:ascii="Arial" w:hAnsi="Arial" w:cs="Arial"/>
              <w:b/>
              <w:bCs/>
              <w:caps/>
              <w:color w:val="000000" w:themeColor="text1"/>
              <w:sz w:val="24"/>
              <w:szCs w:val="24"/>
              <w:shd w:val="clear" w:color="auto" w:fill="FFFFFF"/>
            </w:rPr>
            <w:t xml:space="preserve"> IR ENTERINEI MITYBAI</w:t>
          </w:r>
          <w:r w:rsidRPr="00D00E8B">
            <w:rPr>
              <w:rFonts w:ascii="Arial" w:hAnsi="Arial" w:cs="Arial"/>
              <w:b/>
              <w:bCs/>
              <w:caps/>
              <w:color w:val="000000" w:themeColor="text1"/>
              <w:sz w:val="24"/>
              <w:szCs w:val="24"/>
              <w:shd w:val="clear" w:color="auto" w:fill="FFFFFF"/>
            </w:rPr>
            <w:t>“</w:t>
          </w:r>
        </w:p>
        <w:p w14:paraId="416F748B" w14:textId="77777777" w:rsidR="00E0447D" w:rsidRPr="00D00E8B" w:rsidRDefault="00E0447D" w:rsidP="009D1F95">
          <w:pPr>
            <w:spacing w:after="0" w:line="240" w:lineRule="auto"/>
            <w:jc w:val="center"/>
            <w:rPr>
              <w:rFonts w:ascii="Arial" w:hAnsi="Arial" w:cs="Arial"/>
              <w:b/>
              <w:bCs/>
              <w:color w:val="000000" w:themeColor="text1"/>
              <w:sz w:val="24"/>
              <w:szCs w:val="24"/>
              <w:shd w:val="clear" w:color="auto" w:fill="FFFFFF"/>
            </w:rPr>
          </w:pPr>
        </w:p>
        <w:bookmarkEnd w:id="0"/>
        <w:p w14:paraId="0D78DAB9" w14:textId="1F5B2A95" w:rsidR="00174088" w:rsidRPr="00D00E8B" w:rsidRDefault="00543CE3" w:rsidP="00E8359A">
          <w:pPr>
            <w:spacing w:after="0"/>
            <w:jc w:val="center"/>
            <w:rPr>
              <w:rFonts w:ascii="Arial" w:hAnsi="Arial" w:cs="Arial"/>
              <w:b/>
              <w:bCs/>
              <w:caps/>
              <w:color w:val="000000" w:themeColor="text1"/>
              <w:sz w:val="24"/>
              <w:szCs w:val="24"/>
              <w:shd w:val="clear" w:color="auto" w:fill="FFFFFF"/>
            </w:rPr>
          </w:pPr>
          <w:r w:rsidRPr="00D00E8B">
            <w:rPr>
              <w:rFonts w:ascii="Arial" w:hAnsi="Arial" w:cs="Arial"/>
              <w:b/>
              <w:bCs/>
              <w:caps/>
              <w:color w:val="000000" w:themeColor="text1"/>
              <w:sz w:val="24"/>
              <w:szCs w:val="24"/>
              <w:shd w:val="clear" w:color="auto" w:fill="FFFFFF"/>
            </w:rPr>
            <w:t>ATVIRO KONKURSO SPECIALIOSIOS SĄLYGOS</w:t>
          </w:r>
        </w:p>
        <w:p w14:paraId="576C9C52" w14:textId="77777777" w:rsidR="00CB3211" w:rsidRPr="00D00E8B" w:rsidRDefault="00CB3211" w:rsidP="00E8359A">
          <w:pPr>
            <w:spacing w:after="0"/>
            <w:jc w:val="center"/>
            <w:rPr>
              <w:rFonts w:ascii="Arial" w:hAnsi="Arial" w:cs="Arial"/>
              <w:b/>
              <w:bCs/>
              <w:caps/>
              <w:color w:val="000000" w:themeColor="text1"/>
              <w:sz w:val="24"/>
              <w:szCs w:val="24"/>
              <w:shd w:val="clear" w:color="auto" w:fill="FFFFFF"/>
            </w:rPr>
          </w:pPr>
        </w:p>
        <w:sdt>
          <w:sdtPr>
            <w:rPr>
              <w:rFonts w:ascii="Arial" w:eastAsiaTheme="minorEastAsia" w:hAnsi="Arial" w:cs="Arial"/>
              <w:smallCaps/>
              <w:color w:val="000000" w:themeColor="text1"/>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D00E8B" w:rsidRDefault="00CB3211" w:rsidP="00CB3211">
              <w:pPr>
                <w:pStyle w:val="Turinioantrat"/>
                <w:spacing w:before="0" w:line="276" w:lineRule="auto"/>
                <w:ind w:left="432" w:hanging="432"/>
                <w:contextualSpacing/>
                <w:rPr>
                  <w:rFonts w:ascii="Arial" w:hAnsi="Arial" w:cs="Arial"/>
                  <w:color w:val="000000" w:themeColor="text1"/>
                  <w:sz w:val="24"/>
                  <w:szCs w:val="24"/>
                </w:rPr>
              </w:pPr>
              <w:r w:rsidRPr="00D00E8B">
                <w:rPr>
                  <w:rFonts w:ascii="Arial" w:hAnsi="Arial" w:cs="Arial"/>
                  <w:color w:val="000000" w:themeColor="text1"/>
                  <w:sz w:val="24"/>
                  <w:szCs w:val="24"/>
                </w:rPr>
                <w:t>TURINYS</w:t>
              </w:r>
            </w:p>
            <w:p w14:paraId="31D6A316"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r w:rsidRPr="00D00E8B">
                <w:rPr>
                  <w:rFonts w:ascii="Arial" w:hAnsi="Arial" w:cs="Arial"/>
                  <w:color w:val="000000" w:themeColor="text1"/>
                  <w:sz w:val="24"/>
                  <w:szCs w:val="24"/>
                  <w:shd w:val="clear" w:color="auto" w:fill="E6E6E6"/>
                </w:rPr>
                <w:fldChar w:fldCharType="begin"/>
              </w:r>
              <w:r w:rsidRPr="00D00E8B">
                <w:rPr>
                  <w:rFonts w:ascii="Arial" w:hAnsi="Arial" w:cs="Arial"/>
                  <w:color w:val="000000" w:themeColor="text1"/>
                  <w:sz w:val="24"/>
                  <w:szCs w:val="24"/>
                </w:rPr>
                <w:instrText xml:space="preserve"> TOC \o "1-3" \h \z \u </w:instrText>
              </w:r>
              <w:r w:rsidRPr="00D00E8B">
                <w:rPr>
                  <w:rFonts w:ascii="Arial" w:hAnsi="Arial" w:cs="Arial"/>
                  <w:color w:val="000000" w:themeColor="text1"/>
                  <w:sz w:val="24"/>
                  <w:szCs w:val="24"/>
                  <w:shd w:val="clear" w:color="auto" w:fill="E6E6E6"/>
                </w:rPr>
                <w:fldChar w:fldCharType="separate"/>
              </w:r>
              <w:hyperlink w:anchor="_Toc126333928" w:history="1">
                <w:r w:rsidRPr="00D00E8B">
                  <w:rPr>
                    <w:rStyle w:val="Hipersaitas"/>
                    <w:rFonts w:ascii="Arial" w:hAnsi="Arial" w:cs="Arial"/>
                    <w:color w:val="000000" w:themeColor="text1"/>
                    <w:sz w:val="24"/>
                    <w:szCs w:val="24"/>
                  </w:rPr>
                  <w:t>1.</w:t>
                </w:r>
                <w:r w:rsidRPr="00D00E8B">
                  <w:rPr>
                    <w:rFonts w:ascii="Arial" w:hAnsi="Arial" w:cs="Arial"/>
                    <w:color w:val="000000" w:themeColor="text1"/>
                    <w:sz w:val="24"/>
                    <w:szCs w:val="24"/>
                    <w:lang w:eastAsia="en-US"/>
                  </w:rPr>
                  <w:tab/>
                </w:r>
                <w:r w:rsidRPr="00D00E8B">
                  <w:rPr>
                    <w:rStyle w:val="Hipersaitas"/>
                    <w:rFonts w:ascii="Arial" w:hAnsi="Arial" w:cs="Arial"/>
                    <w:color w:val="000000" w:themeColor="text1"/>
                    <w:sz w:val="24"/>
                    <w:szCs w:val="24"/>
                  </w:rPr>
                  <w:t>Bendra informacija</w:t>
                </w:r>
                <w:r w:rsidRPr="00D00E8B">
                  <w:rPr>
                    <w:rFonts w:ascii="Arial" w:hAnsi="Arial" w:cs="Arial"/>
                    <w:webHidden/>
                    <w:color w:val="000000" w:themeColor="text1"/>
                    <w:sz w:val="24"/>
                    <w:szCs w:val="24"/>
                  </w:rPr>
                  <w:tab/>
                </w:r>
              </w:hyperlink>
            </w:p>
            <w:p w14:paraId="123B636E"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29" w:history="1">
                <w:r w:rsidRPr="00D00E8B">
                  <w:rPr>
                    <w:rStyle w:val="Hipersaitas"/>
                    <w:rFonts w:ascii="Arial" w:hAnsi="Arial" w:cs="Arial"/>
                    <w:color w:val="000000" w:themeColor="text1"/>
                    <w:sz w:val="24"/>
                    <w:szCs w:val="24"/>
                  </w:rPr>
                  <w:t>2. Pirkimo objektas</w:t>
                </w:r>
                <w:r w:rsidRPr="00D00E8B">
                  <w:rPr>
                    <w:rFonts w:ascii="Arial" w:hAnsi="Arial" w:cs="Arial"/>
                    <w:webHidden/>
                    <w:color w:val="000000" w:themeColor="text1"/>
                    <w:sz w:val="24"/>
                    <w:szCs w:val="24"/>
                  </w:rPr>
                  <w:tab/>
                </w:r>
              </w:hyperlink>
            </w:p>
            <w:p w14:paraId="0B621DAC"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30" w:history="1">
                <w:r w:rsidRPr="00D00E8B">
                  <w:rPr>
                    <w:rStyle w:val="Hipersaitas"/>
                    <w:rFonts w:ascii="Arial" w:hAnsi="Arial" w:cs="Arial"/>
                    <w:color w:val="000000" w:themeColor="text1"/>
                    <w:sz w:val="24"/>
                    <w:szCs w:val="24"/>
                  </w:rPr>
                  <w:t>3. Susitikimai su tiekėjais ir objekto apžiūra</w:t>
                </w:r>
                <w:r w:rsidRPr="00D00E8B">
                  <w:rPr>
                    <w:rFonts w:ascii="Arial" w:hAnsi="Arial" w:cs="Arial"/>
                    <w:webHidden/>
                    <w:color w:val="000000" w:themeColor="text1"/>
                    <w:sz w:val="24"/>
                    <w:szCs w:val="24"/>
                  </w:rPr>
                  <w:tab/>
                </w:r>
              </w:hyperlink>
            </w:p>
            <w:p w14:paraId="4E19177D"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31" w:history="1">
                <w:r w:rsidRPr="00D00E8B">
                  <w:rPr>
                    <w:rStyle w:val="Hipersaitas"/>
                    <w:rFonts w:ascii="Arial" w:hAnsi="Arial" w:cs="Arial"/>
                    <w:color w:val="000000" w:themeColor="text1"/>
                    <w:sz w:val="24"/>
                    <w:szCs w:val="24"/>
                  </w:rPr>
                  <w:t>4. Tiekėjų pašalinimo pagrindai ir kvalifikacijos reikalavimai</w:t>
                </w:r>
                <w:r w:rsidRPr="00D00E8B">
                  <w:rPr>
                    <w:rFonts w:ascii="Arial" w:hAnsi="Arial" w:cs="Arial"/>
                    <w:webHidden/>
                    <w:color w:val="000000" w:themeColor="text1"/>
                    <w:sz w:val="24"/>
                    <w:szCs w:val="24"/>
                  </w:rPr>
                  <w:tab/>
                </w:r>
              </w:hyperlink>
            </w:p>
            <w:p w14:paraId="33A7059B"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32" w:history="1">
                <w:r w:rsidRPr="00D00E8B">
                  <w:rPr>
                    <w:rStyle w:val="Hipersaitas"/>
                    <w:rFonts w:ascii="Arial" w:hAnsi="Arial" w:cs="Arial"/>
                    <w:color w:val="000000" w:themeColor="text1"/>
                    <w:sz w:val="24"/>
                    <w:szCs w:val="24"/>
                  </w:rPr>
                  <w:t>5. Reikalavimai, susiję su nacionaliniu saugumu</w:t>
                </w:r>
                <w:r w:rsidRPr="00D00E8B">
                  <w:rPr>
                    <w:rFonts w:ascii="Arial" w:hAnsi="Arial" w:cs="Arial"/>
                    <w:webHidden/>
                    <w:color w:val="000000" w:themeColor="text1"/>
                    <w:sz w:val="24"/>
                    <w:szCs w:val="24"/>
                  </w:rPr>
                  <w:tab/>
                </w:r>
              </w:hyperlink>
            </w:p>
            <w:p w14:paraId="298ED411"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33" w:history="1">
                <w:r w:rsidRPr="00D00E8B">
                  <w:rPr>
                    <w:rStyle w:val="Hipersaitas"/>
                    <w:rFonts w:ascii="Arial" w:hAnsi="Arial" w:cs="Arial"/>
                    <w:color w:val="000000" w:themeColor="text1"/>
                    <w:sz w:val="24"/>
                    <w:szCs w:val="24"/>
                  </w:rPr>
                  <w:t>6. Specialieji reikalavimai pasiūlymų rengimui ir pateikimui</w:t>
                </w:r>
                <w:r w:rsidRPr="00D00E8B">
                  <w:rPr>
                    <w:rFonts w:ascii="Arial" w:hAnsi="Arial" w:cs="Arial"/>
                    <w:webHidden/>
                    <w:color w:val="000000" w:themeColor="text1"/>
                    <w:sz w:val="24"/>
                    <w:szCs w:val="24"/>
                  </w:rPr>
                  <w:tab/>
                </w:r>
              </w:hyperlink>
            </w:p>
            <w:p w14:paraId="676A51F6"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34" w:history="1">
                <w:r w:rsidRPr="00D00E8B">
                  <w:rPr>
                    <w:rStyle w:val="Hipersaitas"/>
                    <w:rFonts w:ascii="Arial" w:eastAsia="Calibri" w:hAnsi="Arial" w:cs="Arial"/>
                    <w:color w:val="000000" w:themeColor="text1"/>
                    <w:sz w:val="24"/>
                    <w:szCs w:val="24"/>
                  </w:rPr>
                  <w:t>7.</w:t>
                </w:r>
                <w:r w:rsidRPr="00D00E8B">
                  <w:rPr>
                    <w:rFonts w:ascii="Arial" w:hAnsi="Arial" w:cs="Arial"/>
                    <w:color w:val="000000" w:themeColor="text1"/>
                    <w:sz w:val="24"/>
                    <w:szCs w:val="24"/>
                    <w:lang w:eastAsia="en-US"/>
                  </w:rPr>
                  <w:tab/>
                </w:r>
                <w:r w:rsidRPr="00D00E8B">
                  <w:rPr>
                    <w:rStyle w:val="Hipersaitas"/>
                    <w:rFonts w:ascii="Arial" w:hAnsi="Arial" w:cs="Arial"/>
                    <w:color w:val="000000" w:themeColor="text1"/>
                    <w:sz w:val="24"/>
                    <w:szCs w:val="24"/>
                  </w:rPr>
                  <w:t>Pasiūlymo galiojimo užtikrinimas</w:t>
                </w:r>
                <w:r w:rsidRPr="00D00E8B">
                  <w:rPr>
                    <w:rFonts w:ascii="Arial" w:hAnsi="Arial" w:cs="Arial"/>
                    <w:webHidden/>
                    <w:color w:val="000000" w:themeColor="text1"/>
                    <w:sz w:val="24"/>
                    <w:szCs w:val="24"/>
                  </w:rPr>
                  <w:tab/>
                </w:r>
              </w:hyperlink>
            </w:p>
            <w:p w14:paraId="74D736A3"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35" w:history="1">
                <w:r w:rsidRPr="00D00E8B">
                  <w:rPr>
                    <w:rStyle w:val="Hipersaitas"/>
                    <w:rFonts w:ascii="Arial" w:eastAsia="Calibri" w:hAnsi="Arial" w:cs="Arial"/>
                    <w:color w:val="000000" w:themeColor="text1"/>
                    <w:sz w:val="24"/>
                    <w:szCs w:val="24"/>
                  </w:rPr>
                  <w:t>8.</w:t>
                </w:r>
                <w:r w:rsidRPr="00D00E8B">
                  <w:rPr>
                    <w:rFonts w:ascii="Arial" w:hAnsi="Arial" w:cs="Arial"/>
                    <w:color w:val="000000" w:themeColor="text1"/>
                    <w:sz w:val="24"/>
                    <w:szCs w:val="24"/>
                    <w:lang w:eastAsia="en-US"/>
                  </w:rPr>
                  <w:tab/>
                </w:r>
                <w:r w:rsidRPr="00D00E8B">
                  <w:rPr>
                    <w:rStyle w:val="Hipersaitas"/>
                    <w:rFonts w:ascii="Arial" w:hAnsi="Arial" w:cs="Arial"/>
                    <w:color w:val="000000" w:themeColor="text1"/>
                    <w:sz w:val="24"/>
                    <w:szCs w:val="24"/>
                  </w:rPr>
                  <w:t>Elektroninis aukcionas</w:t>
                </w:r>
                <w:r w:rsidRPr="00D00E8B">
                  <w:rPr>
                    <w:rFonts w:ascii="Arial" w:hAnsi="Arial" w:cs="Arial"/>
                    <w:webHidden/>
                    <w:color w:val="000000" w:themeColor="text1"/>
                    <w:sz w:val="24"/>
                    <w:szCs w:val="24"/>
                  </w:rPr>
                  <w:tab/>
                </w:r>
              </w:hyperlink>
            </w:p>
            <w:p w14:paraId="7F57F71C"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36" w:history="1">
                <w:r w:rsidRPr="00D00E8B">
                  <w:rPr>
                    <w:rStyle w:val="Hipersaitas"/>
                    <w:rFonts w:ascii="Arial" w:eastAsia="Calibri" w:hAnsi="Arial" w:cs="Arial"/>
                    <w:color w:val="000000" w:themeColor="text1"/>
                    <w:sz w:val="24"/>
                    <w:szCs w:val="24"/>
                  </w:rPr>
                  <w:t>9.</w:t>
                </w:r>
                <w:r w:rsidRPr="00D00E8B">
                  <w:rPr>
                    <w:rFonts w:ascii="Arial" w:hAnsi="Arial" w:cs="Arial"/>
                    <w:color w:val="000000" w:themeColor="text1"/>
                    <w:sz w:val="24"/>
                    <w:szCs w:val="24"/>
                    <w:lang w:eastAsia="en-US"/>
                  </w:rPr>
                  <w:tab/>
                </w:r>
                <w:r w:rsidRPr="00D00E8B">
                  <w:rPr>
                    <w:rStyle w:val="Hipersaitas"/>
                    <w:rFonts w:ascii="Arial" w:hAnsi="Arial" w:cs="Arial"/>
                    <w:color w:val="000000" w:themeColor="text1"/>
                    <w:sz w:val="24"/>
                    <w:szCs w:val="24"/>
                  </w:rPr>
                  <w:t>Pasiūlymų vertinimas ir pasiūlymų atmetimo priežastys</w:t>
                </w:r>
                <w:r w:rsidRPr="00D00E8B">
                  <w:rPr>
                    <w:rFonts w:ascii="Arial" w:hAnsi="Arial" w:cs="Arial"/>
                    <w:webHidden/>
                    <w:color w:val="000000" w:themeColor="text1"/>
                    <w:sz w:val="24"/>
                    <w:szCs w:val="24"/>
                  </w:rPr>
                  <w:tab/>
                </w:r>
              </w:hyperlink>
            </w:p>
            <w:p w14:paraId="6CAFDC96" w14:textId="77777777" w:rsidR="00CB3211" w:rsidRPr="00D00E8B" w:rsidRDefault="00CB3211" w:rsidP="00CB3211">
              <w:pPr>
                <w:pStyle w:val="Turinys1"/>
                <w:spacing w:line="240" w:lineRule="auto"/>
                <w:rPr>
                  <w:rFonts w:ascii="Arial" w:hAnsi="Arial" w:cs="Arial"/>
                  <w:color w:val="000000" w:themeColor="text1"/>
                  <w:sz w:val="24"/>
                  <w:szCs w:val="24"/>
                </w:rPr>
              </w:pPr>
              <w:hyperlink w:anchor="_Toc126333937" w:history="1">
                <w:r w:rsidRPr="00D00E8B">
                  <w:rPr>
                    <w:rStyle w:val="Hipersaitas"/>
                    <w:rFonts w:ascii="Arial" w:eastAsia="Calibri" w:hAnsi="Arial" w:cs="Arial"/>
                    <w:color w:val="000000" w:themeColor="text1"/>
                    <w:sz w:val="24"/>
                    <w:szCs w:val="24"/>
                  </w:rPr>
                  <w:t xml:space="preserve">10. </w:t>
                </w:r>
                <w:r w:rsidRPr="00D00E8B">
                  <w:rPr>
                    <w:rStyle w:val="Hipersaitas"/>
                    <w:rFonts w:ascii="Arial" w:hAnsi="Arial" w:cs="Arial"/>
                    <w:color w:val="000000" w:themeColor="text1"/>
                    <w:sz w:val="24"/>
                    <w:szCs w:val="24"/>
                  </w:rPr>
                  <w:t>Sutarties sudarymas</w:t>
                </w:r>
                <w:r w:rsidRPr="00D00E8B">
                  <w:rPr>
                    <w:rFonts w:ascii="Arial" w:hAnsi="Arial" w:cs="Arial"/>
                    <w:webHidden/>
                    <w:color w:val="000000" w:themeColor="text1"/>
                    <w:sz w:val="24"/>
                    <w:szCs w:val="24"/>
                  </w:rPr>
                  <w:tab/>
                </w:r>
              </w:hyperlink>
            </w:p>
            <w:p w14:paraId="31AE6A98" w14:textId="77777777" w:rsidR="00CB3211" w:rsidRPr="00D00E8B" w:rsidRDefault="00CB3211" w:rsidP="00CB3211">
              <w:pPr>
                <w:spacing w:after="0" w:line="240" w:lineRule="auto"/>
                <w:ind w:firstLine="142"/>
                <w:rPr>
                  <w:rFonts w:ascii="Arial" w:hAnsi="Arial" w:cs="Arial"/>
                  <w:color w:val="000000" w:themeColor="text1"/>
                  <w:sz w:val="24"/>
                  <w:szCs w:val="24"/>
                </w:rPr>
              </w:pPr>
              <w:r w:rsidRPr="00D00E8B">
                <w:rPr>
                  <w:rFonts w:ascii="Arial" w:hAnsi="Arial" w:cs="Arial"/>
                  <w:color w:val="000000" w:themeColor="text1"/>
                  <w:sz w:val="24"/>
                  <w:szCs w:val="24"/>
                </w:rPr>
                <w:t>11. Asmens duomenų tvarkymas..........................................................................................</w:t>
              </w:r>
            </w:p>
            <w:p w14:paraId="0B3C05B0"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39" w:history="1">
                <w:r w:rsidRPr="00D00E8B">
                  <w:rPr>
                    <w:rStyle w:val="Hipersaitas"/>
                    <w:rFonts w:ascii="Arial" w:hAnsi="Arial" w:cs="Arial"/>
                    <w:color w:val="000000" w:themeColor="text1"/>
                    <w:sz w:val="24"/>
                    <w:szCs w:val="24"/>
                  </w:rPr>
                  <w:t>Pirkimo sąlygų 1 priedas „Terminai“</w:t>
                </w:r>
                <w:r w:rsidRPr="00D00E8B">
                  <w:rPr>
                    <w:rFonts w:ascii="Arial" w:hAnsi="Arial" w:cs="Arial"/>
                    <w:webHidden/>
                    <w:color w:val="000000" w:themeColor="text1"/>
                    <w:sz w:val="24"/>
                    <w:szCs w:val="24"/>
                  </w:rPr>
                  <w:tab/>
                </w:r>
              </w:hyperlink>
            </w:p>
            <w:p w14:paraId="18B2FAD2" w14:textId="77777777" w:rsidR="00CB3211" w:rsidRPr="00D00E8B" w:rsidRDefault="00CB3211" w:rsidP="00CB3211">
              <w:pPr>
                <w:pStyle w:val="Turinys2"/>
                <w:rPr>
                  <w:rFonts w:ascii="Arial" w:hAnsi="Arial" w:cs="Arial"/>
                  <w:color w:val="000000" w:themeColor="text1"/>
                  <w:sz w:val="24"/>
                  <w:szCs w:val="24"/>
                  <w:lang w:eastAsia="en-US"/>
                </w:rPr>
              </w:pPr>
              <w:hyperlink w:anchor="_Toc126333940" w:history="1">
                <w:r w:rsidRPr="00D00E8B">
                  <w:rPr>
                    <w:rStyle w:val="Hipersaitas"/>
                    <w:rFonts w:ascii="Arial" w:eastAsia="Calibri" w:hAnsi="Arial" w:cs="Arial"/>
                    <w:color w:val="000000" w:themeColor="text1"/>
                    <w:sz w:val="24"/>
                    <w:szCs w:val="24"/>
                  </w:rPr>
                  <w:t>Pirkimo sąlygų 2 priedas „Techninė specifikacija“</w:t>
                </w:r>
                <w:r w:rsidRPr="00D00E8B">
                  <w:rPr>
                    <w:rFonts w:ascii="Arial" w:hAnsi="Arial" w:cs="Arial"/>
                    <w:webHidden/>
                    <w:color w:val="000000" w:themeColor="text1"/>
                    <w:sz w:val="24"/>
                    <w:szCs w:val="24"/>
                  </w:rPr>
                  <w:tab/>
                </w:r>
              </w:hyperlink>
            </w:p>
            <w:p w14:paraId="254D0183" w14:textId="77777777" w:rsidR="00CB3211" w:rsidRPr="00D00E8B" w:rsidRDefault="00CB3211" w:rsidP="00CB3211">
              <w:pPr>
                <w:pStyle w:val="Turinys2"/>
                <w:rPr>
                  <w:rFonts w:ascii="Arial" w:hAnsi="Arial" w:cs="Arial"/>
                  <w:color w:val="000000" w:themeColor="text1"/>
                  <w:sz w:val="24"/>
                  <w:szCs w:val="24"/>
                  <w:lang w:eastAsia="en-US"/>
                </w:rPr>
              </w:pPr>
              <w:hyperlink w:anchor="_Toc126333941" w:history="1">
                <w:r w:rsidRPr="00D00E8B">
                  <w:rPr>
                    <w:rStyle w:val="Hipersaitas"/>
                    <w:rFonts w:ascii="Arial" w:eastAsia="Calibri" w:hAnsi="Arial" w:cs="Arial"/>
                    <w:color w:val="000000" w:themeColor="text1"/>
                    <w:sz w:val="24"/>
                    <w:szCs w:val="24"/>
                  </w:rPr>
                  <w:t>Pirkimo sąlygų 3 priedas „Tiekėjų pašalinimo pagrindai“</w:t>
                </w:r>
                <w:r w:rsidRPr="00D00E8B">
                  <w:rPr>
                    <w:rFonts w:ascii="Arial" w:hAnsi="Arial" w:cs="Arial"/>
                    <w:webHidden/>
                    <w:color w:val="000000" w:themeColor="text1"/>
                    <w:sz w:val="24"/>
                    <w:szCs w:val="24"/>
                  </w:rPr>
                  <w:tab/>
                </w:r>
              </w:hyperlink>
            </w:p>
            <w:p w14:paraId="163FD369" w14:textId="77777777" w:rsidR="00CB3211" w:rsidRPr="00D00E8B" w:rsidRDefault="00CB3211" w:rsidP="00CB3211">
              <w:pPr>
                <w:pStyle w:val="Turinys2"/>
                <w:rPr>
                  <w:rFonts w:ascii="Arial" w:hAnsi="Arial" w:cs="Arial"/>
                  <w:color w:val="000000" w:themeColor="text1"/>
                  <w:sz w:val="24"/>
                  <w:szCs w:val="24"/>
                  <w:lang w:eastAsia="en-US"/>
                </w:rPr>
              </w:pPr>
              <w:hyperlink w:anchor="_Toc126333942" w:history="1">
                <w:r w:rsidRPr="00D00E8B">
                  <w:rPr>
                    <w:rStyle w:val="Hipersaitas"/>
                    <w:rFonts w:ascii="Arial" w:eastAsia="Calibri" w:hAnsi="Arial" w:cs="Arial"/>
                    <w:color w:val="000000" w:themeColor="text1"/>
                    <w:sz w:val="24"/>
                    <w:szCs w:val="24"/>
                  </w:rPr>
                  <w:t>Pirkimo sąlygų 4 priedas „Tiekėjų kvalifikacijos reikalavimai ir reikalaujami kokybės bei aplinkos apsaugos vadybos sistemų standartai“</w:t>
                </w:r>
                <w:r w:rsidRPr="00D00E8B">
                  <w:rPr>
                    <w:rFonts w:ascii="Arial" w:hAnsi="Arial" w:cs="Arial"/>
                    <w:webHidden/>
                    <w:color w:val="000000" w:themeColor="text1"/>
                    <w:sz w:val="24"/>
                    <w:szCs w:val="24"/>
                  </w:rPr>
                  <w:tab/>
                </w:r>
              </w:hyperlink>
            </w:p>
            <w:p w14:paraId="299E2E4D" w14:textId="77777777" w:rsidR="00CB3211" w:rsidRPr="00D00E8B" w:rsidRDefault="00CB3211" w:rsidP="00CB3211">
              <w:pPr>
                <w:pStyle w:val="Turinys2"/>
                <w:rPr>
                  <w:rFonts w:ascii="Arial" w:hAnsi="Arial" w:cs="Arial"/>
                  <w:color w:val="000000" w:themeColor="text1"/>
                  <w:sz w:val="24"/>
                  <w:szCs w:val="24"/>
                  <w:lang w:eastAsia="en-US"/>
                </w:rPr>
              </w:pPr>
              <w:hyperlink w:anchor="_Toc126333944" w:history="1">
                <w:r w:rsidRPr="00D00E8B">
                  <w:rPr>
                    <w:rStyle w:val="Hipersaitas"/>
                    <w:rFonts w:ascii="Arial" w:eastAsia="Calibri" w:hAnsi="Arial" w:cs="Arial"/>
                    <w:color w:val="000000" w:themeColor="text1"/>
                    <w:sz w:val="24"/>
                    <w:szCs w:val="24"/>
                  </w:rPr>
                  <w:t>Pirkimo sąlygų 5 priedas „Europos bendrasis viešųjų pirkimų dokumentas“</w:t>
                </w:r>
                <w:r w:rsidRPr="00D00E8B">
                  <w:rPr>
                    <w:rFonts w:ascii="Arial" w:hAnsi="Arial" w:cs="Arial"/>
                    <w:webHidden/>
                    <w:color w:val="000000" w:themeColor="text1"/>
                    <w:sz w:val="24"/>
                    <w:szCs w:val="24"/>
                  </w:rPr>
                  <w:tab/>
                </w:r>
              </w:hyperlink>
            </w:p>
            <w:p w14:paraId="3462FA91" w14:textId="77777777" w:rsidR="00CB3211" w:rsidRPr="00D00E8B" w:rsidRDefault="00CB3211" w:rsidP="00CB3211">
              <w:pPr>
                <w:pStyle w:val="Turinys2"/>
                <w:rPr>
                  <w:rFonts w:ascii="Arial" w:hAnsi="Arial" w:cs="Arial"/>
                  <w:color w:val="000000" w:themeColor="text1"/>
                  <w:sz w:val="24"/>
                  <w:szCs w:val="24"/>
                  <w:lang w:eastAsia="en-US"/>
                </w:rPr>
              </w:pPr>
              <w:hyperlink w:anchor="_Toc126333945" w:history="1">
                <w:r w:rsidRPr="00D00E8B">
                  <w:rPr>
                    <w:rStyle w:val="Hipersaitas"/>
                    <w:rFonts w:ascii="Arial" w:eastAsia="Calibri" w:hAnsi="Arial" w:cs="Arial"/>
                    <w:color w:val="000000" w:themeColor="text1"/>
                    <w:sz w:val="24"/>
                    <w:szCs w:val="24"/>
                  </w:rPr>
                  <w:t>Pirkimo sąlygų 6 priedas „Pasiūlymo forma“</w:t>
                </w:r>
                <w:r w:rsidRPr="00D00E8B">
                  <w:rPr>
                    <w:rFonts w:ascii="Arial" w:hAnsi="Arial" w:cs="Arial"/>
                    <w:webHidden/>
                    <w:color w:val="000000" w:themeColor="text1"/>
                    <w:sz w:val="24"/>
                    <w:szCs w:val="24"/>
                  </w:rPr>
                  <w:tab/>
                </w:r>
              </w:hyperlink>
            </w:p>
            <w:p w14:paraId="5433682A" w14:textId="77777777" w:rsidR="00CB3211" w:rsidRPr="00D00E8B" w:rsidRDefault="00CB3211" w:rsidP="00CB3211">
              <w:pPr>
                <w:pStyle w:val="Turinys2"/>
                <w:rPr>
                  <w:rFonts w:ascii="Arial" w:hAnsi="Arial" w:cs="Arial"/>
                  <w:color w:val="000000" w:themeColor="text1"/>
                  <w:sz w:val="24"/>
                  <w:szCs w:val="24"/>
                  <w:lang w:eastAsia="en-US"/>
                </w:rPr>
              </w:pPr>
              <w:hyperlink w:anchor="_Toc126333946" w:history="1">
                <w:r w:rsidRPr="00D00E8B">
                  <w:rPr>
                    <w:rStyle w:val="Hipersaitas"/>
                    <w:rFonts w:ascii="Arial" w:hAnsi="Arial" w:cs="Arial"/>
                    <w:color w:val="000000" w:themeColor="text1"/>
                    <w:sz w:val="24"/>
                    <w:szCs w:val="24"/>
                  </w:rPr>
                  <w:t>Pirkimo sąlygų 7 priedas „Pasiūlymų vertinimo kriterijai ir sąlygos“</w:t>
                </w:r>
                <w:r w:rsidRPr="00D00E8B">
                  <w:rPr>
                    <w:rFonts w:ascii="Arial" w:hAnsi="Arial" w:cs="Arial"/>
                    <w:webHidden/>
                    <w:color w:val="000000" w:themeColor="text1"/>
                    <w:sz w:val="24"/>
                    <w:szCs w:val="24"/>
                  </w:rPr>
                  <w:tab/>
                </w:r>
              </w:hyperlink>
            </w:p>
            <w:p w14:paraId="532FE4C7" w14:textId="77777777" w:rsidR="00CB3211" w:rsidRPr="00D00E8B" w:rsidRDefault="00CB3211" w:rsidP="00CB3211">
              <w:pPr>
                <w:pStyle w:val="Turinys2"/>
                <w:rPr>
                  <w:rFonts w:ascii="Arial" w:hAnsi="Arial" w:cs="Arial"/>
                  <w:color w:val="000000" w:themeColor="text1"/>
                  <w:sz w:val="24"/>
                  <w:szCs w:val="24"/>
                </w:rPr>
              </w:pPr>
              <w:hyperlink w:anchor="_Toc126333947" w:history="1">
                <w:r w:rsidRPr="00D00E8B">
                  <w:rPr>
                    <w:rStyle w:val="Hipersaitas"/>
                    <w:rFonts w:ascii="Arial" w:hAnsi="Arial" w:cs="Arial"/>
                    <w:color w:val="000000" w:themeColor="text1"/>
                    <w:sz w:val="24"/>
                    <w:szCs w:val="24"/>
                  </w:rPr>
                  <w:t>Pirkimo sąlygų 8 priedas „Tiekėjo deklaracija dėl atitikties Reglamento nuostatoms“</w:t>
                </w:r>
              </w:hyperlink>
              <w:r w:rsidRPr="00D00E8B">
                <w:rPr>
                  <w:rFonts w:ascii="Arial" w:hAnsi="Arial" w:cs="Arial"/>
                  <w:color w:val="000000" w:themeColor="text1"/>
                  <w:sz w:val="24"/>
                  <w:szCs w:val="24"/>
                </w:rPr>
                <w:t>............................................................................................................................</w:t>
              </w:r>
            </w:p>
            <w:p w14:paraId="1AA040A4" w14:textId="450B48A2" w:rsidR="00CB3211" w:rsidRPr="00D00E8B" w:rsidRDefault="00CB3211" w:rsidP="00CB3211">
              <w:pPr>
                <w:pStyle w:val="Turinys2"/>
                <w:rPr>
                  <w:color w:val="000000" w:themeColor="text1"/>
                  <w:lang w:eastAsia="en-US"/>
                </w:rPr>
              </w:pPr>
              <w:hyperlink w:anchor="_Toc126333948" w:history="1">
                <w:r w:rsidRPr="00D00E8B">
                  <w:rPr>
                    <w:rStyle w:val="Hipersaitas"/>
                    <w:rFonts w:ascii="Arial" w:hAnsi="Arial" w:cs="Arial"/>
                    <w:color w:val="000000" w:themeColor="text1"/>
                    <w:sz w:val="24"/>
                    <w:szCs w:val="24"/>
                  </w:rPr>
                  <w:t xml:space="preserve">Pirkimo sąlygų </w:t>
                </w:r>
                <w:r w:rsidR="00DD3128">
                  <w:rPr>
                    <w:rStyle w:val="Hipersaitas"/>
                    <w:rFonts w:ascii="Arial" w:hAnsi="Arial" w:cs="Arial"/>
                    <w:color w:val="000000" w:themeColor="text1"/>
                    <w:sz w:val="24"/>
                    <w:szCs w:val="24"/>
                  </w:rPr>
                  <w:t>9</w:t>
                </w:r>
                <w:r w:rsidRPr="00D00E8B">
                  <w:rPr>
                    <w:rStyle w:val="Hipersaitas"/>
                    <w:rFonts w:ascii="Arial" w:hAnsi="Arial" w:cs="Arial"/>
                    <w:color w:val="000000" w:themeColor="text1"/>
                    <w:sz w:val="24"/>
                    <w:szCs w:val="24"/>
                  </w:rPr>
                  <w:t xml:space="preserve"> priedas „Sutarties projektas“</w:t>
                </w:r>
                <w:r w:rsidRPr="00D00E8B">
                  <w:rPr>
                    <w:rFonts w:ascii="Arial" w:hAnsi="Arial" w:cs="Arial"/>
                    <w:webHidden/>
                    <w:color w:val="000000" w:themeColor="text1"/>
                    <w:sz w:val="24"/>
                    <w:szCs w:val="24"/>
                  </w:rPr>
                  <w:tab/>
                </w:r>
              </w:hyperlink>
              <w:r w:rsidRPr="00D00E8B">
                <w:rPr>
                  <w:rFonts w:ascii="Arial" w:hAnsi="Arial" w:cs="Arial"/>
                  <w:color w:val="000000" w:themeColor="text1"/>
                  <w:sz w:val="24"/>
                  <w:szCs w:val="24"/>
                  <w:shd w:val="clear" w:color="auto" w:fill="E6E6E6"/>
                </w:rPr>
                <w:fldChar w:fldCharType="end"/>
              </w:r>
            </w:p>
          </w:sdtContent>
        </w:sdt>
        <w:p w14:paraId="44EC4CB9" w14:textId="77777777" w:rsidR="00174088" w:rsidRPr="00D00E8B" w:rsidRDefault="00174088" w:rsidP="00E8359A">
          <w:pPr>
            <w:spacing w:after="120"/>
            <w:contextualSpacing/>
            <w:rPr>
              <w:rFonts w:ascii="Arial" w:hAnsi="Arial" w:cs="Arial"/>
              <w:color w:val="000000" w:themeColor="text1"/>
              <w:sz w:val="24"/>
              <w:szCs w:val="24"/>
            </w:rPr>
          </w:pPr>
        </w:p>
        <w:p w14:paraId="639E0C3F" w14:textId="77777777" w:rsidR="00CB3211" w:rsidRPr="00D00E8B" w:rsidRDefault="00CB3211" w:rsidP="00E8359A">
          <w:pPr>
            <w:spacing w:after="120"/>
            <w:contextualSpacing/>
            <w:rPr>
              <w:rFonts w:ascii="Arial" w:hAnsi="Arial" w:cs="Arial"/>
              <w:color w:val="000000" w:themeColor="text1"/>
              <w:sz w:val="24"/>
              <w:szCs w:val="24"/>
            </w:rPr>
          </w:pPr>
        </w:p>
        <w:p w14:paraId="73CCB438" w14:textId="0E813B55" w:rsidR="005F13F0" w:rsidRPr="00D00E8B" w:rsidRDefault="001C24BC" w:rsidP="00E8359A">
          <w:pPr>
            <w:spacing w:after="120"/>
            <w:contextualSpacing/>
            <w:rPr>
              <w:rFonts w:ascii="Arial" w:hAnsi="Arial" w:cs="Arial"/>
              <w:color w:val="000000" w:themeColor="text1"/>
              <w:sz w:val="24"/>
              <w:szCs w:val="24"/>
            </w:rPr>
          </w:pPr>
          <w:r w:rsidRPr="00D00E8B">
            <w:rPr>
              <w:rFonts w:ascii="Arial" w:hAnsi="Arial" w:cs="Arial"/>
              <w:color w:val="000000" w:themeColor="text1"/>
              <w:sz w:val="24"/>
              <w:szCs w:val="24"/>
            </w:rPr>
            <w:br w:type="page"/>
          </w:r>
        </w:p>
      </w:sdtContent>
    </w:sdt>
    <w:p w14:paraId="7DBFF88B" w14:textId="6BBCD67C" w:rsidR="002415C7" w:rsidRPr="00D00E8B" w:rsidRDefault="007F0449" w:rsidP="00E8359A">
      <w:pPr>
        <w:pStyle w:val="Antrat1"/>
        <w:numPr>
          <w:ilvl w:val="0"/>
          <w:numId w:val="1"/>
        </w:numPr>
        <w:spacing w:line="276" w:lineRule="auto"/>
        <w:ind w:left="0" w:firstLine="567"/>
        <w:contextualSpacing/>
        <w:rPr>
          <w:rFonts w:ascii="Arial" w:hAnsi="Arial" w:cs="Arial"/>
          <w:b/>
          <w:bCs/>
          <w:color w:val="000000" w:themeColor="text1"/>
          <w:sz w:val="24"/>
          <w:szCs w:val="24"/>
        </w:rPr>
      </w:pPr>
      <w:bookmarkStart w:id="1" w:name="_Toc126333928"/>
      <w:bookmarkStart w:id="2" w:name="_Toc335201954"/>
      <w:bookmarkStart w:id="3" w:name="_Toc147739116"/>
      <w:r w:rsidRPr="00D00E8B">
        <w:rPr>
          <w:rFonts w:ascii="Arial" w:hAnsi="Arial" w:cs="Arial"/>
          <w:b/>
          <w:bCs/>
          <w:color w:val="000000" w:themeColor="text1"/>
          <w:sz w:val="24"/>
          <w:szCs w:val="24"/>
        </w:rPr>
        <w:lastRenderedPageBreak/>
        <w:t>BENDRA INFORMACIJA</w:t>
      </w:r>
      <w:bookmarkEnd w:id="1"/>
    </w:p>
    <w:p w14:paraId="67F1FE87" w14:textId="3570EE73" w:rsidR="004008DD" w:rsidRPr="00D00E8B" w:rsidRDefault="004008DD" w:rsidP="004008DD">
      <w:pPr>
        <w:pStyle w:val="Sraopastraipa"/>
        <w:numPr>
          <w:ilvl w:val="1"/>
          <w:numId w:val="1"/>
        </w:numPr>
        <w:spacing w:after="0"/>
        <w:ind w:left="0" w:firstLine="567"/>
        <w:jc w:val="both"/>
        <w:rPr>
          <w:rFonts w:ascii="Arial" w:hAnsi="Arial" w:cs="Arial"/>
          <w:b/>
          <w:bCs/>
          <w:color w:val="000000" w:themeColor="text1"/>
          <w:sz w:val="24"/>
          <w:szCs w:val="24"/>
        </w:rPr>
      </w:pPr>
      <w:r w:rsidRPr="00D00E8B">
        <w:rPr>
          <w:rFonts w:ascii="Arial" w:hAnsi="Arial" w:cs="Arial"/>
          <w:color w:val="000000" w:themeColor="text1"/>
          <w:sz w:val="24"/>
          <w:szCs w:val="24"/>
        </w:rPr>
        <w:t>Tauragės rajono savivaldybės Centrinė perkančioji organizacija (toliau – CPO arba perkančioji organizacija) vykdo tarptautinės vertės viešąjį pirkimą atviro būdu (toliau – Pirkimas)</w:t>
      </w:r>
      <w:r w:rsidRPr="00D00E8B">
        <w:rPr>
          <w:rFonts w:ascii="Arial" w:eastAsia="Calibri" w:hAnsi="Arial" w:cs="Arial"/>
          <w:color w:val="000000" w:themeColor="text1"/>
          <w:sz w:val="24"/>
          <w:szCs w:val="24"/>
        </w:rPr>
        <w:t>.</w:t>
      </w:r>
    </w:p>
    <w:p w14:paraId="49BE813F" w14:textId="7F22C8C9" w:rsidR="004008DD" w:rsidRPr="00D00E8B" w:rsidRDefault="004008DD" w:rsidP="004008DD">
      <w:pPr>
        <w:pStyle w:val="Sraopastraipa"/>
        <w:numPr>
          <w:ilvl w:val="1"/>
          <w:numId w:val="1"/>
        </w:numPr>
        <w:spacing w:after="0"/>
        <w:ind w:left="0" w:firstLine="567"/>
        <w:jc w:val="both"/>
        <w:rPr>
          <w:rFonts w:ascii="Arial" w:hAnsi="Arial" w:cs="Arial"/>
          <w:b/>
          <w:bCs/>
          <w:color w:val="000000" w:themeColor="text1"/>
          <w:sz w:val="24"/>
          <w:szCs w:val="24"/>
        </w:rPr>
      </w:pPr>
      <w:r w:rsidRPr="00D00E8B">
        <w:rPr>
          <w:rFonts w:ascii="Arial" w:hAnsi="Arial" w:cs="Arial"/>
          <w:color w:val="000000" w:themeColor="text1"/>
          <w:sz w:val="24"/>
          <w:szCs w:val="24"/>
        </w:rPr>
        <w:t>Pirkimą iki sutarties pasirašymo atlikti įgaliojo viešoji įstaiga Viešoji įstaiga Tauragės ligoninė (kodas: 179761936) (toliau – Pavedimą suteikusi perkančioji organizacija).</w:t>
      </w:r>
    </w:p>
    <w:p w14:paraId="6256139E" w14:textId="3C294FCD" w:rsidR="0050555A" w:rsidRPr="00D00E8B" w:rsidRDefault="007D6857" w:rsidP="00E8359A">
      <w:pPr>
        <w:pStyle w:val="Sraopastraipa"/>
        <w:numPr>
          <w:ilvl w:val="1"/>
          <w:numId w:val="1"/>
        </w:numPr>
        <w:spacing w:after="0"/>
        <w:ind w:left="0" w:firstLine="567"/>
        <w:jc w:val="both"/>
        <w:rPr>
          <w:rFonts w:ascii="Arial" w:hAnsi="Arial" w:cs="Arial"/>
          <w:color w:val="000000" w:themeColor="text1"/>
          <w:sz w:val="24"/>
          <w:szCs w:val="24"/>
        </w:rPr>
      </w:pPr>
      <w:r w:rsidRPr="00D00E8B">
        <w:rPr>
          <w:rFonts w:ascii="Arial" w:hAnsi="Arial" w:cs="Arial"/>
          <w:color w:val="000000" w:themeColor="text1"/>
          <w:sz w:val="24"/>
          <w:szCs w:val="24"/>
        </w:rPr>
        <w:t>Pirkimas</w:t>
      </w:r>
      <w:r w:rsidR="00B37854" w:rsidRPr="00D00E8B">
        <w:rPr>
          <w:rFonts w:ascii="Arial" w:hAnsi="Arial" w:cs="Arial"/>
          <w:color w:val="000000" w:themeColor="text1"/>
          <w:sz w:val="24"/>
          <w:szCs w:val="24"/>
        </w:rPr>
        <w:t xml:space="preserve"> neatlieka</w:t>
      </w:r>
      <w:r w:rsidRPr="00D00E8B">
        <w:rPr>
          <w:rFonts w:ascii="Arial" w:hAnsi="Arial" w:cs="Arial"/>
          <w:color w:val="000000" w:themeColor="text1"/>
          <w:sz w:val="24"/>
          <w:szCs w:val="24"/>
        </w:rPr>
        <w:t>mas</w:t>
      </w:r>
      <w:r w:rsidR="00B37854" w:rsidRPr="00D00E8B">
        <w:rPr>
          <w:rFonts w:ascii="Arial" w:hAnsi="Arial" w:cs="Arial"/>
          <w:color w:val="000000" w:themeColor="text1"/>
          <w:sz w:val="24"/>
          <w:szCs w:val="24"/>
        </w:rPr>
        <w:t xml:space="preserve"> </w:t>
      </w:r>
      <w:r w:rsidR="002F5F8E" w:rsidRPr="00D00E8B">
        <w:rPr>
          <w:rFonts w:ascii="Arial" w:hAnsi="Arial" w:cs="Arial"/>
          <w:color w:val="000000" w:themeColor="text1"/>
          <w:sz w:val="24"/>
          <w:szCs w:val="24"/>
        </w:rPr>
        <w:t>naudojantis centralizuotų pirkimų katalogu</w:t>
      </w:r>
      <w:r w:rsidR="003163D9" w:rsidRPr="00D00E8B">
        <w:rPr>
          <w:rFonts w:ascii="Arial" w:hAnsi="Arial" w:cs="Arial"/>
          <w:color w:val="000000" w:themeColor="text1"/>
          <w:sz w:val="24"/>
          <w:szCs w:val="24"/>
        </w:rPr>
        <w:t xml:space="preserve"> https://katalogas.cpo.lt/, nes </w:t>
      </w:r>
      <w:r w:rsidR="0050555A" w:rsidRPr="00D00E8B">
        <w:rPr>
          <w:rFonts w:ascii="Arial" w:hAnsi="Arial" w:cs="Arial"/>
          <w:color w:val="000000" w:themeColor="text1"/>
          <w:sz w:val="24"/>
          <w:szCs w:val="24"/>
        </w:rPr>
        <w:t xml:space="preserve">centralizuotų pirkimų </w:t>
      </w:r>
      <w:r w:rsidR="003163D9" w:rsidRPr="00D00E8B">
        <w:rPr>
          <w:rFonts w:ascii="Arial" w:hAnsi="Arial" w:cs="Arial"/>
          <w:color w:val="000000" w:themeColor="text1"/>
          <w:sz w:val="24"/>
          <w:szCs w:val="24"/>
        </w:rPr>
        <w:t>kataloge toki</w:t>
      </w:r>
      <w:r w:rsidR="00F12481" w:rsidRPr="00D00E8B">
        <w:rPr>
          <w:rFonts w:ascii="Arial" w:hAnsi="Arial" w:cs="Arial"/>
          <w:color w:val="000000" w:themeColor="text1"/>
          <w:sz w:val="24"/>
          <w:szCs w:val="24"/>
        </w:rPr>
        <w:t>o</w:t>
      </w:r>
      <w:r w:rsidR="003163D9" w:rsidRPr="00D00E8B">
        <w:rPr>
          <w:rFonts w:ascii="Arial" w:hAnsi="Arial" w:cs="Arial"/>
          <w:color w:val="000000" w:themeColor="text1"/>
          <w:sz w:val="24"/>
          <w:szCs w:val="24"/>
        </w:rPr>
        <w:t xml:space="preserve"> </w:t>
      </w:r>
      <w:r w:rsidR="00E126A8" w:rsidRPr="00D00E8B">
        <w:rPr>
          <w:rFonts w:ascii="Arial" w:hAnsi="Arial" w:cs="Arial"/>
          <w:color w:val="000000" w:themeColor="text1"/>
          <w:sz w:val="24"/>
          <w:szCs w:val="24"/>
        </w:rPr>
        <w:t>pirkimo objekto</w:t>
      </w:r>
      <w:r w:rsidR="003163D9" w:rsidRPr="00D00E8B">
        <w:rPr>
          <w:rFonts w:ascii="Arial" w:hAnsi="Arial" w:cs="Arial"/>
          <w:color w:val="000000" w:themeColor="text1"/>
          <w:sz w:val="24"/>
          <w:szCs w:val="24"/>
        </w:rPr>
        <w:t>, apimanči</w:t>
      </w:r>
      <w:r w:rsidR="00E126A8" w:rsidRPr="00D00E8B">
        <w:rPr>
          <w:rFonts w:ascii="Arial" w:hAnsi="Arial" w:cs="Arial"/>
          <w:color w:val="000000" w:themeColor="text1"/>
          <w:sz w:val="24"/>
          <w:szCs w:val="24"/>
        </w:rPr>
        <w:t>o</w:t>
      </w:r>
      <w:r w:rsidR="003163D9" w:rsidRPr="00D00E8B">
        <w:rPr>
          <w:rFonts w:ascii="Arial" w:hAnsi="Arial" w:cs="Arial"/>
          <w:color w:val="000000" w:themeColor="text1"/>
          <w:sz w:val="24"/>
          <w:szCs w:val="24"/>
        </w:rPr>
        <w:t xml:space="preserve"> pirkimo sąlygų techninę specifikaciją, įsigyti galimybės nėra. </w:t>
      </w:r>
    </w:p>
    <w:p w14:paraId="3D50021F" w14:textId="77777777" w:rsidR="0050555A" w:rsidRPr="00D00E8B" w:rsidRDefault="00AA23FB" w:rsidP="00E8359A">
      <w:pPr>
        <w:pStyle w:val="Sraopastraipa"/>
        <w:numPr>
          <w:ilvl w:val="1"/>
          <w:numId w:val="1"/>
        </w:numPr>
        <w:spacing w:after="0"/>
        <w:ind w:left="0" w:firstLine="567"/>
        <w:jc w:val="both"/>
        <w:rPr>
          <w:rFonts w:ascii="Arial" w:hAnsi="Arial" w:cs="Arial"/>
          <w:color w:val="000000" w:themeColor="text1"/>
          <w:sz w:val="24"/>
          <w:szCs w:val="24"/>
        </w:rPr>
      </w:pPr>
      <w:r w:rsidRPr="00D00E8B">
        <w:rPr>
          <w:rFonts w:ascii="Arial" w:eastAsia="Times New Roman" w:hAnsi="Arial" w:cs="Arial"/>
          <w:color w:val="000000" w:themeColor="text1"/>
          <w:sz w:val="24"/>
          <w:szCs w:val="24"/>
        </w:rPr>
        <w:t>Perkančioji organizacija nerezervuoja teisės dalyvauti pirkime.</w:t>
      </w:r>
    </w:p>
    <w:p w14:paraId="74CAD6FD" w14:textId="77777777" w:rsidR="007540BB" w:rsidRPr="00D00E8B" w:rsidRDefault="00E32C8E" w:rsidP="007540BB">
      <w:pPr>
        <w:pStyle w:val="Sraopastraipa"/>
        <w:numPr>
          <w:ilvl w:val="1"/>
          <w:numId w:val="1"/>
        </w:numPr>
        <w:spacing w:after="0"/>
        <w:ind w:left="0" w:firstLine="567"/>
        <w:jc w:val="both"/>
        <w:rPr>
          <w:rFonts w:ascii="Arial" w:hAnsi="Arial" w:cs="Arial"/>
          <w:color w:val="000000" w:themeColor="text1"/>
          <w:sz w:val="24"/>
          <w:szCs w:val="24"/>
        </w:rPr>
      </w:pPr>
      <w:r w:rsidRPr="00D00E8B">
        <w:rPr>
          <w:rFonts w:ascii="Arial" w:hAnsi="Arial" w:cs="Arial"/>
          <w:color w:val="000000" w:themeColor="text1"/>
          <w:sz w:val="24"/>
          <w:szCs w:val="24"/>
        </w:rPr>
        <w:t xml:space="preserve">Stebėtojai dalyvauti </w:t>
      </w:r>
      <w:r w:rsidR="008A3C98" w:rsidRPr="00D00E8B">
        <w:rPr>
          <w:rFonts w:ascii="Arial" w:hAnsi="Arial" w:cs="Arial"/>
          <w:color w:val="000000" w:themeColor="text1"/>
          <w:sz w:val="24"/>
          <w:szCs w:val="24"/>
        </w:rPr>
        <w:t>K</w:t>
      </w:r>
      <w:r w:rsidRPr="00D00E8B">
        <w:rPr>
          <w:rFonts w:ascii="Arial" w:hAnsi="Arial" w:cs="Arial"/>
          <w:color w:val="000000" w:themeColor="text1"/>
          <w:sz w:val="24"/>
          <w:szCs w:val="24"/>
        </w:rPr>
        <w:t>omisijos posėdžiuose nėra kviečiami</w:t>
      </w:r>
      <w:r w:rsidR="0050555A" w:rsidRPr="00D00E8B">
        <w:rPr>
          <w:rFonts w:ascii="Arial" w:hAnsi="Arial" w:cs="Arial"/>
          <w:color w:val="000000" w:themeColor="text1"/>
          <w:sz w:val="24"/>
          <w:szCs w:val="24"/>
        </w:rPr>
        <w:t xml:space="preserve">. </w:t>
      </w:r>
    </w:p>
    <w:p w14:paraId="0533821C" w14:textId="7BBC3A46" w:rsidR="00720501" w:rsidRPr="00D00E8B" w:rsidRDefault="004008DD" w:rsidP="004008DD">
      <w:pPr>
        <w:pStyle w:val="Sraopastraipa"/>
        <w:numPr>
          <w:ilvl w:val="1"/>
          <w:numId w:val="1"/>
        </w:numPr>
        <w:spacing w:after="0"/>
        <w:ind w:left="0" w:firstLine="567"/>
        <w:jc w:val="both"/>
        <w:rPr>
          <w:rFonts w:ascii="Arial" w:hAnsi="Arial" w:cs="Arial"/>
          <w:color w:val="000000" w:themeColor="text1"/>
          <w:sz w:val="24"/>
          <w:szCs w:val="24"/>
        </w:rPr>
      </w:pPr>
      <w:bookmarkStart w:id="4" w:name="_Hlk195042657"/>
      <w:r w:rsidRPr="00D00E8B">
        <w:rPr>
          <w:rFonts w:ascii="Arial" w:hAnsi="Arial" w:cs="Arial"/>
          <w:color w:val="000000" w:themeColor="text1"/>
          <w:sz w:val="24"/>
          <w:szCs w:val="24"/>
        </w:rPr>
        <w:t xml:space="preserve">Vykdomas žaliasis pirkimas </w:t>
      </w:r>
      <w:r w:rsidR="00885D62" w:rsidRPr="00D00E8B">
        <w:rPr>
          <w:rFonts w:ascii="Arial" w:hAnsi="Arial" w:cs="Arial"/>
          <w:color w:val="000000" w:themeColor="text1"/>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bookmarkEnd w:id="4"/>
      <w:r w:rsidR="00BC04EA" w:rsidRPr="00AF1630">
        <w:rPr>
          <w:rFonts w:ascii="Arial" w:eastAsia="Times New Roman" w:hAnsi="Arial" w:cs="Arial"/>
          <w:color w:val="000000" w:themeColor="text1"/>
          <w:sz w:val="24"/>
          <w:szCs w:val="24"/>
          <w:lang w:bidi="ug-CN"/>
        </w:rPr>
        <w:t>II skyriaus 4.4.4.4 punktu</w:t>
      </w:r>
      <w:r w:rsidR="00BC04EA" w:rsidRPr="00E45E1C">
        <w:rPr>
          <w:rFonts w:ascii="Arial" w:eastAsia="Times New Roman" w:hAnsi="Arial" w:cs="Arial"/>
          <w:color w:val="000000"/>
          <w:sz w:val="24"/>
          <w:szCs w:val="24"/>
          <w:shd w:val="clear" w:color="auto" w:fill="FFFFFF"/>
        </w:rPr>
        <w:t>.</w:t>
      </w:r>
      <w:r w:rsidR="0050555A" w:rsidRPr="00D00E8B">
        <w:rPr>
          <w:rFonts w:ascii="Arial" w:hAnsi="Arial" w:cs="Arial"/>
          <w:color w:val="000000" w:themeColor="text1"/>
          <w:sz w:val="24"/>
          <w:szCs w:val="24"/>
        </w:rPr>
        <w:t xml:space="preserve"> </w:t>
      </w:r>
      <w:r w:rsidR="00795C04" w:rsidRPr="00D00E8B">
        <w:rPr>
          <w:rFonts w:ascii="Arial" w:hAnsi="Arial" w:cs="Arial"/>
          <w:color w:val="000000" w:themeColor="text1"/>
          <w:sz w:val="24"/>
          <w:szCs w:val="24"/>
        </w:rPr>
        <w:t xml:space="preserve">Aplinkos apsaugos kriterijai nustatyti specialiųjų pirkimo sąlygų </w:t>
      </w:r>
      <w:r w:rsidR="00DD3128">
        <w:rPr>
          <w:rFonts w:ascii="Arial" w:eastAsia="Calibri" w:hAnsi="Arial" w:cs="Arial"/>
          <w:color w:val="000000" w:themeColor="text1"/>
          <w:sz w:val="24"/>
          <w:szCs w:val="24"/>
        </w:rPr>
        <w:t>9</w:t>
      </w:r>
      <w:r w:rsidR="00CB3211" w:rsidRPr="00D00E8B">
        <w:rPr>
          <w:rFonts w:ascii="Arial" w:eastAsia="Calibri" w:hAnsi="Arial" w:cs="Arial"/>
          <w:color w:val="000000" w:themeColor="text1"/>
          <w:sz w:val="24"/>
          <w:szCs w:val="24"/>
        </w:rPr>
        <w:t xml:space="preserve"> </w:t>
      </w:r>
      <w:r w:rsidR="00795C04" w:rsidRPr="00D00E8B">
        <w:rPr>
          <w:rFonts w:ascii="Arial" w:eastAsia="Calibri" w:hAnsi="Arial" w:cs="Arial"/>
          <w:color w:val="000000" w:themeColor="text1"/>
          <w:sz w:val="24"/>
          <w:szCs w:val="24"/>
        </w:rPr>
        <w:t>priede „Sutarties projektas“</w:t>
      </w:r>
      <w:r w:rsidR="00795C04" w:rsidRPr="00D00E8B">
        <w:rPr>
          <w:rFonts w:ascii="Arial" w:hAnsi="Arial" w:cs="Arial"/>
          <w:color w:val="000000" w:themeColor="text1"/>
          <w:sz w:val="24"/>
          <w:szCs w:val="24"/>
        </w:rPr>
        <w:t>.</w:t>
      </w:r>
    </w:p>
    <w:p w14:paraId="5C560B2A" w14:textId="591E2EA8" w:rsidR="00720501" w:rsidRPr="00D00E8B" w:rsidRDefault="00E32C8E" w:rsidP="00E8359A">
      <w:pPr>
        <w:pStyle w:val="Sraopastraipa"/>
        <w:numPr>
          <w:ilvl w:val="1"/>
          <w:numId w:val="1"/>
        </w:numPr>
        <w:tabs>
          <w:tab w:val="left" w:pos="1134"/>
        </w:tabs>
        <w:spacing w:after="0"/>
        <w:ind w:left="0" w:firstLine="567"/>
        <w:jc w:val="both"/>
        <w:rPr>
          <w:rFonts w:ascii="Arial" w:hAnsi="Arial" w:cs="Arial"/>
          <w:color w:val="000000" w:themeColor="text1"/>
          <w:sz w:val="24"/>
          <w:szCs w:val="24"/>
        </w:rPr>
      </w:pPr>
      <w:r w:rsidRPr="00D00E8B">
        <w:rPr>
          <w:rFonts w:ascii="Arial" w:eastAsia="Arial" w:hAnsi="Arial" w:cs="Arial"/>
          <w:color w:val="000000" w:themeColor="text1"/>
          <w:sz w:val="24"/>
          <w:szCs w:val="24"/>
        </w:rPr>
        <w:t xml:space="preserve">Išankstinis skelbimas apie </w:t>
      </w:r>
      <w:r w:rsidR="007A68AD" w:rsidRPr="00D00E8B">
        <w:rPr>
          <w:rFonts w:ascii="Arial" w:eastAsia="Arial" w:hAnsi="Arial" w:cs="Arial"/>
          <w:color w:val="000000" w:themeColor="text1"/>
          <w:sz w:val="24"/>
          <w:szCs w:val="24"/>
        </w:rPr>
        <w:t>p</w:t>
      </w:r>
      <w:r w:rsidRPr="00D00E8B">
        <w:rPr>
          <w:rFonts w:ascii="Arial" w:eastAsia="Arial" w:hAnsi="Arial" w:cs="Arial"/>
          <w:color w:val="000000" w:themeColor="text1"/>
          <w:sz w:val="24"/>
          <w:szCs w:val="24"/>
        </w:rPr>
        <w:t xml:space="preserve">irkimą </w:t>
      </w:r>
      <w:r w:rsidR="005B764C" w:rsidRPr="00D00E8B">
        <w:rPr>
          <w:rFonts w:ascii="Arial" w:eastAsia="Arial" w:hAnsi="Arial" w:cs="Arial"/>
          <w:color w:val="000000" w:themeColor="text1"/>
          <w:sz w:val="24"/>
          <w:szCs w:val="24"/>
        </w:rPr>
        <w:t xml:space="preserve">nebuvo </w:t>
      </w:r>
      <w:r w:rsidR="005E3153" w:rsidRPr="00D00E8B">
        <w:rPr>
          <w:rFonts w:ascii="Arial" w:eastAsia="Arial" w:hAnsi="Arial" w:cs="Arial"/>
          <w:color w:val="000000" w:themeColor="text1"/>
          <w:sz w:val="24"/>
          <w:szCs w:val="24"/>
        </w:rPr>
        <w:t xml:space="preserve">paskelbtas. </w:t>
      </w:r>
    </w:p>
    <w:p w14:paraId="0EFD5DB3" w14:textId="77777777" w:rsidR="00720501" w:rsidRPr="00D00E8B" w:rsidRDefault="00015FC9" w:rsidP="00E8359A">
      <w:pPr>
        <w:pStyle w:val="Sraopastraipa"/>
        <w:numPr>
          <w:ilvl w:val="1"/>
          <w:numId w:val="1"/>
        </w:numPr>
        <w:tabs>
          <w:tab w:val="left" w:pos="1134"/>
        </w:tabs>
        <w:spacing w:after="0"/>
        <w:ind w:left="0" w:firstLine="567"/>
        <w:jc w:val="both"/>
        <w:rPr>
          <w:rFonts w:ascii="Arial" w:hAnsi="Arial" w:cs="Arial"/>
          <w:color w:val="000000" w:themeColor="text1"/>
          <w:sz w:val="24"/>
          <w:szCs w:val="24"/>
        </w:rPr>
      </w:pPr>
      <w:r w:rsidRPr="00D00E8B">
        <w:rPr>
          <w:rFonts w:ascii="Arial" w:hAnsi="Arial" w:cs="Arial"/>
          <w:color w:val="000000" w:themeColor="text1"/>
          <w:sz w:val="24"/>
          <w:szCs w:val="24"/>
          <w:lang w:eastAsia="en-US"/>
        </w:rPr>
        <w:t>P</w:t>
      </w:r>
      <w:r w:rsidR="00E32C8E" w:rsidRPr="00D00E8B">
        <w:rPr>
          <w:rFonts w:ascii="Arial" w:hAnsi="Arial" w:cs="Arial"/>
          <w:color w:val="000000" w:themeColor="text1"/>
          <w:sz w:val="24"/>
          <w:szCs w:val="24"/>
          <w:lang w:eastAsia="en-US"/>
        </w:rPr>
        <w:t xml:space="preserve">irkime </w:t>
      </w:r>
      <w:r w:rsidR="007A68AD" w:rsidRPr="00D00E8B">
        <w:rPr>
          <w:rFonts w:ascii="Arial" w:hAnsi="Arial" w:cs="Arial"/>
          <w:color w:val="000000" w:themeColor="text1"/>
          <w:sz w:val="24"/>
          <w:szCs w:val="24"/>
        </w:rPr>
        <w:t>perkančioji organizacija</w:t>
      </w:r>
      <w:r w:rsidR="00E32C8E" w:rsidRPr="00D00E8B">
        <w:rPr>
          <w:rFonts w:ascii="Arial" w:hAnsi="Arial" w:cs="Arial"/>
          <w:color w:val="000000" w:themeColor="text1"/>
          <w:sz w:val="24"/>
          <w:szCs w:val="24"/>
          <w:lang w:eastAsia="en-US"/>
        </w:rPr>
        <w:t xml:space="preserve"> nenumato skelbti pranešimo dėl savanoriško </w:t>
      </w:r>
      <w:proofErr w:type="spellStart"/>
      <w:r w:rsidR="00E32C8E" w:rsidRPr="00D00E8B">
        <w:rPr>
          <w:rFonts w:ascii="Arial" w:hAnsi="Arial" w:cs="Arial"/>
          <w:i/>
          <w:iCs/>
          <w:color w:val="000000" w:themeColor="text1"/>
          <w:sz w:val="24"/>
          <w:szCs w:val="24"/>
          <w:lang w:eastAsia="en-US"/>
        </w:rPr>
        <w:t>ex</w:t>
      </w:r>
      <w:proofErr w:type="spellEnd"/>
      <w:r w:rsidR="00E32C8E" w:rsidRPr="00D00E8B">
        <w:rPr>
          <w:rFonts w:ascii="Arial" w:hAnsi="Arial" w:cs="Arial"/>
          <w:i/>
          <w:iCs/>
          <w:color w:val="000000" w:themeColor="text1"/>
          <w:sz w:val="24"/>
          <w:szCs w:val="24"/>
          <w:lang w:eastAsia="en-US"/>
        </w:rPr>
        <w:t xml:space="preserve"> ante</w:t>
      </w:r>
      <w:r w:rsidR="00E32C8E" w:rsidRPr="00D00E8B">
        <w:rPr>
          <w:rFonts w:ascii="Arial" w:hAnsi="Arial" w:cs="Arial"/>
          <w:color w:val="000000" w:themeColor="text1"/>
          <w:sz w:val="24"/>
          <w:szCs w:val="24"/>
          <w:lang w:eastAsia="en-US"/>
        </w:rPr>
        <w:t xml:space="preserve"> skaidrumo.</w:t>
      </w:r>
    </w:p>
    <w:p w14:paraId="41CA8762" w14:textId="77777777" w:rsidR="00720501" w:rsidRPr="00D00E8B" w:rsidRDefault="007466F8" w:rsidP="00E8359A">
      <w:pPr>
        <w:pStyle w:val="Sraopastraipa"/>
        <w:numPr>
          <w:ilvl w:val="1"/>
          <w:numId w:val="1"/>
        </w:numPr>
        <w:tabs>
          <w:tab w:val="left" w:pos="1134"/>
        </w:tabs>
        <w:spacing w:after="0"/>
        <w:ind w:left="0" w:firstLine="567"/>
        <w:jc w:val="both"/>
        <w:rPr>
          <w:rFonts w:ascii="Arial" w:hAnsi="Arial" w:cs="Arial"/>
          <w:color w:val="000000" w:themeColor="text1"/>
          <w:sz w:val="24"/>
          <w:szCs w:val="24"/>
        </w:rPr>
      </w:pPr>
      <w:r w:rsidRPr="00D00E8B">
        <w:rPr>
          <w:rFonts w:ascii="Arial" w:hAnsi="Arial" w:cs="Arial"/>
          <w:color w:val="000000" w:themeColor="text1"/>
          <w:sz w:val="24"/>
          <w:szCs w:val="24"/>
        </w:rPr>
        <w:t>Pirkime neleidžia</w:t>
      </w:r>
      <w:r w:rsidR="00216820" w:rsidRPr="00D00E8B">
        <w:rPr>
          <w:rFonts w:ascii="Arial" w:hAnsi="Arial" w:cs="Arial"/>
          <w:color w:val="000000" w:themeColor="text1"/>
          <w:sz w:val="24"/>
          <w:szCs w:val="24"/>
        </w:rPr>
        <w:t>ma</w:t>
      </w:r>
      <w:r w:rsidRPr="00D00E8B">
        <w:rPr>
          <w:rFonts w:ascii="Arial" w:hAnsi="Arial" w:cs="Arial"/>
          <w:color w:val="000000" w:themeColor="text1"/>
          <w:sz w:val="24"/>
          <w:szCs w:val="24"/>
        </w:rPr>
        <w:t xml:space="preserve"> pateikti alternatyvių </w:t>
      </w:r>
      <w:r w:rsidR="00D27E76" w:rsidRPr="00D00E8B">
        <w:rPr>
          <w:rFonts w:ascii="Arial" w:hAnsi="Arial" w:cs="Arial"/>
          <w:color w:val="000000" w:themeColor="text1"/>
          <w:sz w:val="24"/>
          <w:szCs w:val="24"/>
        </w:rPr>
        <w:t>p</w:t>
      </w:r>
      <w:r w:rsidRPr="00D00E8B">
        <w:rPr>
          <w:rFonts w:ascii="Arial" w:hAnsi="Arial" w:cs="Arial"/>
          <w:color w:val="000000" w:themeColor="text1"/>
          <w:sz w:val="24"/>
          <w:szCs w:val="24"/>
        </w:rPr>
        <w:t xml:space="preserve">asiūlymų. </w:t>
      </w:r>
    </w:p>
    <w:p w14:paraId="1D70EEB2" w14:textId="77777777" w:rsidR="00720501" w:rsidRPr="00D00E8B" w:rsidRDefault="00E32C8E" w:rsidP="00E8359A">
      <w:pPr>
        <w:pStyle w:val="Sraopastraipa"/>
        <w:numPr>
          <w:ilvl w:val="1"/>
          <w:numId w:val="1"/>
        </w:numPr>
        <w:tabs>
          <w:tab w:val="left" w:pos="1134"/>
        </w:tabs>
        <w:spacing w:after="0"/>
        <w:ind w:left="0" w:firstLine="567"/>
        <w:jc w:val="both"/>
        <w:rPr>
          <w:rFonts w:ascii="Arial" w:hAnsi="Arial" w:cs="Arial"/>
          <w:color w:val="000000" w:themeColor="text1"/>
          <w:sz w:val="24"/>
          <w:szCs w:val="24"/>
        </w:rPr>
      </w:pPr>
      <w:r w:rsidRPr="00D00E8B">
        <w:rPr>
          <w:rFonts w:ascii="Arial" w:eastAsia="Arial" w:hAnsi="Arial" w:cs="Arial"/>
          <w:color w:val="000000" w:themeColor="text1"/>
          <w:sz w:val="24"/>
          <w:szCs w:val="24"/>
        </w:rPr>
        <w:t xml:space="preserve">Bendrosios </w:t>
      </w:r>
      <w:r w:rsidR="007E5F55" w:rsidRPr="00D00E8B">
        <w:rPr>
          <w:rFonts w:ascii="Arial" w:eastAsia="Arial" w:hAnsi="Arial" w:cs="Arial"/>
          <w:color w:val="000000" w:themeColor="text1"/>
          <w:sz w:val="24"/>
          <w:szCs w:val="24"/>
        </w:rPr>
        <w:t xml:space="preserve">pirkimo </w:t>
      </w:r>
      <w:r w:rsidRPr="00D00E8B">
        <w:rPr>
          <w:rFonts w:ascii="Arial" w:eastAsia="Arial" w:hAnsi="Arial" w:cs="Arial"/>
          <w:color w:val="000000" w:themeColor="text1"/>
          <w:sz w:val="24"/>
          <w:szCs w:val="24"/>
        </w:rPr>
        <w:t>sąlygos yra neatskiriama ši</w:t>
      </w:r>
      <w:r w:rsidR="00C07F25" w:rsidRPr="00D00E8B">
        <w:rPr>
          <w:rFonts w:ascii="Arial" w:eastAsia="Arial" w:hAnsi="Arial" w:cs="Arial"/>
          <w:color w:val="000000" w:themeColor="text1"/>
          <w:sz w:val="24"/>
          <w:szCs w:val="24"/>
        </w:rPr>
        <w:t>ų</w:t>
      </w:r>
      <w:r w:rsidRPr="00D00E8B">
        <w:rPr>
          <w:rFonts w:ascii="Arial" w:eastAsia="Arial" w:hAnsi="Arial" w:cs="Arial"/>
          <w:color w:val="000000" w:themeColor="text1"/>
          <w:sz w:val="24"/>
          <w:szCs w:val="24"/>
        </w:rPr>
        <w:t xml:space="preserve"> </w:t>
      </w:r>
      <w:r w:rsidR="00F4541C" w:rsidRPr="00D00E8B">
        <w:rPr>
          <w:rFonts w:ascii="Arial" w:eastAsia="Arial" w:hAnsi="Arial" w:cs="Arial"/>
          <w:color w:val="000000" w:themeColor="text1"/>
          <w:sz w:val="24"/>
          <w:szCs w:val="24"/>
        </w:rPr>
        <w:t>p</w:t>
      </w:r>
      <w:r w:rsidRPr="00D00E8B">
        <w:rPr>
          <w:rFonts w:ascii="Arial" w:eastAsia="Arial" w:hAnsi="Arial" w:cs="Arial"/>
          <w:color w:val="000000" w:themeColor="text1"/>
          <w:sz w:val="24"/>
          <w:szCs w:val="24"/>
        </w:rPr>
        <w:t>irkimo sąlygų dalis.</w:t>
      </w:r>
    </w:p>
    <w:p w14:paraId="5DA359DA" w14:textId="77777777" w:rsidR="006F02A7" w:rsidRPr="00D00E8B" w:rsidRDefault="00C82FFD" w:rsidP="00AA75C8">
      <w:pPr>
        <w:pStyle w:val="Sraopastraipa"/>
        <w:numPr>
          <w:ilvl w:val="1"/>
          <w:numId w:val="1"/>
        </w:numPr>
        <w:tabs>
          <w:tab w:val="left" w:pos="1134"/>
          <w:tab w:val="left" w:pos="1418"/>
        </w:tabs>
        <w:spacing w:after="0"/>
        <w:ind w:left="0" w:firstLine="567"/>
        <w:jc w:val="both"/>
        <w:rPr>
          <w:rFonts w:ascii="Arial" w:hAnsi="Arial" w:cs="Arial"/>
          <w:color w:val="000000" w:themeColor="text1"/>
          <w:sz w:val="24"/>
          <w:szCs w:val="24"/>
        </w:rPr>
      </w:pPr>
      <w:r w:rsidRPr="00D00E8B">
        <w:rPr>
          <w:rFonts w:ascii="Arial" w:eastAsia="Arial" w:hAnsi="Arial" w:cs="Arial"/>
          <w:color w:val="000000" w:themeColor="text1"/>
          <w:sz w:val="24"/>
          <w:szCs w:val="24"/>
        </w:rPr>
        <w:t>P</w:t>
      </w:r>
      <w:r w:rsidR="006E1A0B" w:rsidRPr="00D00E8B">
        <w:rPr>
          <w:rFonts w:ascii="Arial" w:eastAsia="Arial" w:hAnsi="Arial" w:cs="Arial"/>
          <w:color w:val="000000" w:themeColor="text1"/>
          <w:sz w:val="24"/>
          <w:szCs w:val="24"/>
        </w:rPr>
        <w:t xml:space="preserve">erkančiosios organizacijos </w:t>
      </w:r>
      <w:r w:rsidR="006E1A0B" w:rsidRPr="00D00E8B">
        <w:rPr>
          <w:rFonts w:ascii="Arial" w:eastAsia="Arial" w:hAnsi="Arial" w:cs="Arial"/>
          <w:b/>
          <w:bCs/>
          <w:color w:val="000000" w:themeColor="text1"/>
          <w:sz w:val="24"/>
          <w:szCs w:val="24"/>
        </w:rPr>
        <w:t>kontaktiniai asmenys</w:t>
      </w:r>
      <w:r w:rsidR="006E1A0B" w:rsidRPr="00D00E8B">
        <w:rPr>
          <w:rFonts w:ascii="Arial" w:eastAsia="Arial" w:hAnsi="Arial" w:cs="Arial"/>
          <w:color w:val="000000" w:themeColor="text1"/>
          <w:sz w:val="24"/>
          <w:szCs w:val="24"/>
        </w:rPr>
        <w:t>:</w:t>
      </w:r>
      <w:r w:rsidR="00AA75C8" w:rsidRPr="00D00E8B">
        <w:rPr>
          <w:rFonts w:ascii="Arial" w:eastAsia="Arial" w:hAnsi="Arial" w:cs="Arial"/>
          <w:color w:val="000000" w:themeColor="text1"/>
          <w:sz w:val="24"/>
          <w:szCs w:val="24"/>
        </w:rPr>
        <w:t xml:space="preserve"> </w:t>
      </w:r>
    </w:p>
    <w:p w14:paraId="1A5A5D6E" w14:textId="7980CF73" w:rsidR="00E303A5" w:rsidRPr="00D00E8B" w:rsidRDefault="00AA75C8" w:rsidP="006F02A7">
      <w:pPr>
        <w:pStyle w:val="Sraopastraipa"/>
        <w:numPr>
          <w:ilvl w:val="2"/>
          <w:numId w:val="1"/>
        </w:numPr>
        <w:tabs>
          <w:tab w:val="left" w:pos="1134"/>
          <w:tab w:val="left" w:pos="1418"/>
        </w:tabs>
        <w:spacing w:after="0"/>
        <w:ind w:left="0" w:firstLine="567"/>
        <w:jc w:val="both"/>
        <w:rPr>
          <w:rFonts w:ascii="Arial" w:hAnsi="Arial" w:cs="Arial"/>
          <w:color w:val="000000" w:themeColor="text1"/>
          <w:sz w:val="24"/>
          <w:szCs w:val="24"/>
        </w:rPr>
      </w:pPr>
      <w:r w:rsidRPr="00D00E8B">
        <w:rPr>
          <w:rFonts w:ascii="Arial" w:hAnsi="Arial" w:cs="Arial"/>
          <w:color w:val="000000" w:themeColor="text1"/>
          <w:sz w:val="24"/>
          <w:szCs w:val="24"/>
        </w:rPr>
        <w:t xml:space="preserve">Pirkimo objekto klausimais: Regina Gudjonienė, VšĮ Tauragės ligoninės Viešųjų pirkimų vyr. specialistė, Projektų vadovė, tel. +370 446 62718, </w:t>
      </w:r>
      <w:r w:rsidR="00826A4F" w:rsidRPr="00D00E8B">
        <w:rPr>
          <w:rFonts w:ascii="Arial" w:hAnsi="Arial" w:cs="Arial"/>
          <w:color w:val="000000" w:themeColor="text1"/>
          <w:sz w:val="24"/>
          <w:szCs w:val="24"/>
        </w:rPr>
        <w:t xml:space="preserve">el. p. </w:t>
      </w:r>
      <w:proofErr w:type="spellStart"/>
      <w:r w:rsidRPr="00D00E8B">
        <w:rPr>
          <w:rFonts w:ascii="Arial" w:hAnsi="Arial" w:cs="Arial"/>
          <w:color w:val="000000" w:themeColor="text1"/>
          <w:sz w:val="24"/>
          <w:szCs w:val="24"/>
        </w:rPr>
        <w:t>regina.gudjoniene@tauragesligonine.lt</w:t>
      </w:r>
      <w:proofErr w:type="spellEnd"/>
      <w:r w:rsidR="006E1A0B" w:rsidRPr="00D00E8B">
        <w:rPr>
          <w:rFonts w:ascii="Arial" w:hAnsi="Arial" w:cs="Arial"/>
          <w:color w:val="000000" w:themeColor="text1"/>
          <w:sz w:val="24"/>
          <w:szCs w:val="24"/>
        </w:rPr>
        <w:t>;</w:t>
      </w:r>
    </w:p>
    <w:p w14:paraId="45D4464A" w14:textId="1F6E1DE6" w:rsidR="006E1A0B" w:rsidRPr="00B135F8" w:rsidRDefault="00E303A5" w:rsidP="006F02A7">
      <w:pPr>
        <w:pStyle w:val="Sraopastraipa"/>
        <w:numPr>
          <w:ilvl w:val="2"/>
          <w:numId w:val="1"/>
        </w:numPr>
        <w:tabs>
          <w:tab w:val="left" w:pos="1134"/>
          <w:tab w:val="left" w:pos="1418"/>
        </w:tabs>
        <w:spacing w:after="0"/>
        <w:ind w:left="0" w:firstLine="567"/>
        <w:jc w:val="both"/>
        <w:rPr>
          <w:rFonts w:ascii="Arial" w:hAnsi="Arial" w:cs="Arial"/>
          <w:color w:val="000000" w:themeColor="text1"/>
          <w:sz w:val="24"/>
          <w:szCs w:val="24"/>
        </w:rPr>
      </w:pPr>
      <w:r w:rsidRPr="00B135F8">
        <w:rPr>
          <w:rFonts w:ascii="Arial" w:hAnsi="Arial" w:cs="Arial"/>
          <w:color w:val="000000" w:themeColor="text1"/>
          <w:sz w:val="24"/>
          <w:szCs w:val="24"/>
        </w:rPr>
        <w:t>V</w:t>
      </w:r>
      <w:r w:rsidR="006E1A0B" w:rsidRPr="00B135F8">
        <w:rPr>
          <w:rFonts w:ascii="Arial" w:hAnsi="Arial" w:cs="Arial"/>
          <w:color w:val="000000" w:themeColor="text1"/>
          <w:sz w:val="24"/>
          <w:szCs w:val="24"/>
        </w:rPr>
        <w:t xml:space="preserve">iešųjų pirkimų klausimais: </w:t>
      </w:r>
      <w:r w:rsidR="00985C40" w:rsidRPr="00B135F8">
        <w:rPr>
          <w:rFonts w:ascii="Arial" w:hAnsi="Arial" w:cs="Arial"/>
          <w:color w:val="000000" w:themeColor="text1"/>
          <w:sz w:val="24"/>
          <w:szCs w:val="24"/>
        </w:rPr>
        <w:t>Jolanta Makaraitė</w:t>
      </w:r>
      <w:r w:rsidR="006E1A0B" w:rsidRPr="00B135F8">
        <w:rPr>
          <w:rFonts w:ascii="Arial" w:hAnsi="Arial" w:cs="Arial"/>
          <w:color w:val="000000" w:themeColor="text1"/>
          <w:sz w:val="24"/>
          <w:szCs w:val="24"/>
        </w:rPr>
        <w:t>, Tauragės rajono savivaldybės administracijos Viešųjų pirkimų skyriau</w:t>
      </w:r>
      <w:r w:rsidR="00605256" w:rsidRPr="00B135F8">
        <w:rPr>
          <w:rFonts w:ascii="Arial" w:hAnsi="Arial" w:cs="Arial"/>
          <w:color w:val="000000" w:themeColor="text1"/>
          <w:sz w:val="24"/>
          <w:szCs w:val="24"/>
        </w:rPr>
        <w:t>s specialistė</w:t>
      </w:r>
      <w:r w:rsidR="006E1A0B" w:rsidRPr="00B135F8">
        <w:rPr>
          <w:rFonts w:ascii="Arial" w:hAnsi="Arial" w:cs="Arial"/>
          <w:color w:val="000000" w:themeColor="text1"/>
          <w:sz w:val="24"/>
          <w:szCs w:val="24"/>
        </w:rPr>
        <w:t xml:space="preserve">, tel. </w:t>
      </w:r>
      <w:r w:rsidR="005E3153" w:rsidRPr="00B135F8">
        <w:rPr>
          <w:rFonts w:ascii="Arial" w:hAnsi="Arial" w:cs="Arial"/>
          <w:color w:val="000000" w:themeColor="text1"/>
          <w:sz w:val="24"/>
          <w:szCs w:val="24"/>
        </w:rPr>
        <w:t>+370</w:t>
      </w:r>
      <w:r w:rsidR="00885D62" w:rsidRPr="00B135F8">
        <w:rPr>
          <w:color w:val="000000" w:themeColor="text1"/>
        </w:rPr>
        <w:t xml:space="preserve"> </w:t>
      </w:r>
      <w:r w:rsidR="00885D62" w:rsidRPr="00B135F8">
        <w:rPr>
          <w:rFonts w:ascii="Arial" w:hAnsi="Arial" w:cs="Arial"/>
          <w:color w:val="000000" w:themeColor="text1"/>
          <w:sz w:val="24"/>
          <w:szCs w:val="24"/>
        </w:rPr>
        <w:t>6</w:t>
      </w:r>
      <w:r w:rsidR="00985C40" w:rsidRPr="00B135F8">
        <w:rPr>
          <w:rFonts w:ascii="Arial" w:hAnsi="Arial" w:cs="Arial"/>
          <w:color w:val="000000" w:themeColor="text1"/>
          <w:sz w:val="24"/>
          <w:szCs w:val="24"/>
        </w:rPr>
        <w:t>55</w:t>
      </w:r>
      <w:r w:rsidR="00885D62" w:rsidRPr="00B135F8">
        <w:rPr>
          <w:rFonts w:ascii="Arial" w:hAnsi="Arial" w:cs="Arial"/>
          <w:color w:val="000000" w:themeColor="text1"/>
          <w:sz w:val="24"/>
          <w:szCs w:val="24"/>
        </w:rPr>
        <w:t xml:space="preserve"> </w:t>
      </w:r>
      <w:r w:rsidR="00985C40" w:rsidRPr="00B135F8">
        <w:rPr>
          <w:rFonts w:ascii="Arial" w:hAnsi="Arial" w:cs="Arial"/>
          <w:color w:val="000000" w:themeColor="text1"/>
          <w:sz w:val="24"/>
          <w:szCs w:val="24"/>
        </w:rPr>
        <w:t>94828</w:t>
      </w:r>
      <w:r w:rsidR="006124ED" w:rsidRPr="00B135F8">
        <w:rPr>
          <w:rFonts w:ascii="Arial" w:hAnsi="Arial" w:cs="Arial"/>
          <w:color w:val="000000" w:themeColor="text1"/>
          <w:sz w:val="24"/>
          <w:szCs w:val="24"/>
        </w:rPr>
        <w:t> </w:t>
      </w:r>
      <w:r w:rsidR="006E1A0B" w:rsidRPr="00B135F8">
        <w:rPr>
          <w:rFonts w:ascii="Arial" w:hAnsi="Arial" w:cs="Arial"/>
          <w:color w:val="000000" w:themeColor="text1"/>
          <w:sz w:val="24"/>
          <w:szCs w:val="24"/>
        </w:rPr>
        <w:t>, el. p.</w:t>
      </w:r>
      <w:r w:rsidR="00885D62" w:rsidRPr="00B135F8">
        <w:rPr>
          <w:rFonts w:ascii="Arial" w:hAnsi="Arial" w:cs="Arial"/>
          <w:color w:val="000000" w:themeColor="text1"/>
          <w:sz w:val="24"/>
          <w:szCs w:val="24"/>
        </w:rPr>
        <w:t xml:space="preserve"> </w:t>
      </w:r>
      <w:proofErr w:type="spellStart"/>
      <w:r w:rsidR="00B135F8" w:rsidRPr="00B135F8">
        <w:rPr>
          <w:rFonts w:ascii="Arial" w:hAnsi="Arial" w:cs="Arial"/>
          <w:color w:val="000000" w:themeColor="text1"/>
          <w:sz w:val="24"/>
          <w:szCs w:val="24"/>
        </w:rPr>
        <w:t>jolanta.makaraite</w:t>
      </w:r>
      <w:hyperlink r:id="rId11" w:history="1">
        <w:r w:rsidR="006124ED" w:rsidRPr="00B135F8">
          <w:rPr>
            <w:rStyle w:val="Hipersaitas"/>
            <w:rFonts w:ascii="Arial" w:hAnsi="Arial" w:cs="Arial"/>
            <w:color w:val="000000" w:themeColor="text1"/>
            <w:sz w:val="24"/>
            <w:szCs w:val="24"/>
          </w:rPr>
          <w:t>@taurage.lt</w:t>
        </w:r>
        <w:proofErr w:type="spellEnd"/>
      </w:hyperlink>
      <w:r w:rsidR="006E1A0B" w:rsidRPr="00B135F8">
        <w:rPr>
          <w:rFonts w:ascii="Arial" w:hAnsi="Arial" w:cs="Arial"/>
          <w:color w:val="000000" w:themeColor="text1"/>
          <w:sz w:val="24"/>
          <w:szCs w:val="24"/>
        </w:rPr>
        <w:t>.</w:t>
      </w:r>
    </w:p>
    <w:p w14:paraId="5DEDEBC7" w14:textId="613E0F1F" w:rsidR="00B41C66" w:rsidRPr="00D00E8B" w:rsidRDefault="00720501" w:rsidP="00E8359A">
      <w:pPr>
        <w:pStyle w:val="Antrat1"/>
        <w:spacing w:line="276" w:lineRule="auto"/>
        <w:ind w:firstLine="567"/>
        <w:contextualSpacing/>
        <w:rPr>
          <w:rFonts w:ascii="Arial" w:hAnsi="Arial" w:cs="Arial"/>
          <w:b/>
          <w:bCs/>
          <w:color w:val="000000" w:themeColor="text1"/>
          <w:sz w:val="24"/>
          <w:szCs w:val="24"/>
        </w:rPr>
      </w:pPr>
      <w:bookmarkStart w:id="5" w:name="_Ref39426332"/>
      <w:bookmarkStart w:id="6" w:name="_Ref39426338"/>
      <w:bookmarkStart w:id="7" w:name="_Toc126333929"/>
      <w:bookmarkEnd w:id="2"/>
      <w:r w:rsidRPr="00D00E8B">
        <w:rPr>
          <w:rFonts w:ascii="Arial" w:hAnsi="Arial" w:cs="Arial"/>
          <w:b/>
          <w:bCs/>
          <w:color w:val="000000" w:themeColor="text1"/>
          <w:sz w:val="24"/>
          <w:szCs w:val="24"/>
        </w:rPr>
        <w:t>2. PIRKIMO OBJEKTAS</w:t>
      </w:r>
      <w:bookmarkEnd w:id="5"/>
      <w:bookmarkEnd w:id="6"/>
      <w:bookmarkEnd w:id="7"/>
    </w:p>
    <w:p w14:paraId="7D696838" w14:textId="42E8AB2D" w:rsidR="00B135F8" w:rsidRPr="00B135F8" w:rsidRDefault="00AA75C8" w:rsidP="00B135F8">
      <w:pPr>
        <w:pStyle w:val="Sraopastraipa"/>
        <w:numPr>
          <w:ilvl w:val="1"/>
          <w:numId w:val="4"/>
        </w:numPr>
        <w:tabs>
          <w:tab w:val="left" w:pos="993"/>
        </w:tabs>
        <w:spacing w:after="0"/>
        <w:ind w:left="0" w:firstLine="567"/>
        <w:jc w:val="both"/>
        <w:rPr>
          <w:rFonts w:asciiTheme="minorBidi" w:eastAsia="Calibri" w:hAnsiTheme="minorBidi"/>
          <w:color w:val="000000" w:themeColor="text1"/>
          <w:sz w:val="24"/>
          <w:szCs w:val="24"/>
        </w:rPr>
      </w:pPr>
      <w:r w:rsidRPr="008C4A57">
        <w:rPr>
          <w:rFonts w:asciiTheme="minorBidi" w:eastAsia="Calibri" w:hAnsiTheme="minorBidi"/>
          <w:color w:val="000000" w:themeColor="text1"/>
          <w:sz w:val="24"/>
          <w:szCs w:val="24"/>
        </w:rPr>
        <w:t xml:space="preserve">Perkančioji organizacija perka </w:t>
      </w:r>
      <w:r w:rsidR="0089001A">
        <w:rPr>
          <w:rFonts w:asciiTheme="minorBidi" w:eastAsia="Calibri" w:hAnsiTheme="minorBidi"/>
          <w:color w:val="000000" w:themeColor="text1"/>
          <w:sz w:val="24"/>
          <w:szCs w:val="24"/>
        </w:rPr>
        <w:t>pompas infuzijoms</w:t>
      </w:r>
      <w:r w:rsidR="009F14D3">
        <w:rPr>
          <w:rFonts w:asciiTheme="minorBidi" w:eastAsia="Calibri" w:hAnsiTheme="minorBidi"/>
          <w:color w:val="000000" w:themeColor="text1"/>
          <w:sz w:val="24"/>
          <w:szCs w:val="24"/>
        </w:rPr>
        <w:t xml:space="preserve"> ir </w:t>
      </w:r>
      <w:proofErr w:type="spellStart"/>
      <w:r w:rsidR="009F14D3">
        <w:rPr>
          <w:rFonts w:asciiTheme="minorBidi" w:eastAsia="Calibri" w:hAnsiTheme="minorBidi"/>
          <w:color w:val="000000" w:themeColor="text1"/>
          <w:sz w:val="24"/>
          <w:szCs w:val="24"/>
        </w:rPr>
        <w:t>enterinei</w:t>
      </w:r>
      <w:proofErr w:type="spellEnd"/>
      <w:r w:rsidR="009F14D3">
        <w:rPr>
          <w:rFonts w:asciiTheme="minorBidi" w:eastAsia="Calibri" w:hAnsiTheme="minorBidi"/>
          <w:color w:val="000000" w:themeColor="text1"/>
          <w:sz w:val="24"/>
          <w:szCs w:val="24"/>
        </w:rPr>
        <w:t xml:space="preserve"> mitybai</w:t>
      </w:r>
      <w:r w:rsidR="00605256" w:rsidRPr="008C4A57">
        <w:rPr>
          <w:rFonts w:asciiTheme="minorBidi" w:eastAsia="Calibri" w:hAnsiTheme="minorBidi"/>
          <w:color w:val="000000" w:themeColor="text1"/>
          <w:sz w:val="24"/>
          <w:szCs w:val="24"/>
        </w:rPr>
        <w:t xml:space="preserve"> </w:t>
      </w:r>
      <w:r w:rsidRPr="008C4A57">
        <w:rPr>
          <w:rFonts w:asciiTheme="minorBidi" w:eastAsia="Calibri" w:hAnsiTheme="minorBidi"/>
          <w:color w:val="000000" w:themeColor="text1"/>
          <w:sz w:val="24"/>
          <w:szCs w:val="24"/>
        </w:rPr>
        <w:t>(toliau – Prekė</w:t>
      </w:r>
      <w:r w:rsidR="00B135F8">
        <w:rPr>
          <w:rFonts w:asciiTheme="minorBidi" w:eastAsia="Calibri" w:hAnsiTheme="minorBidi"/>
          <w:color w:val="000000" w:themeColor="text1"/>
          <w:sz w:val="24"/>
          <w:szCs w:val="24"/>
        </w:rPr>
        <w:t>s</w:t>
      </w:r>
      <w:r w:rsidRPr="008C4A57">
        <w:rPr>
          <w:rFonts w:asciiTheme="minorBidi" w:eastAsia="Calibri" w:hAnsiTheme="minorBidi"/>
          <w:color w:val="000000" w:themeColor="text1"/>
          <w:sz w:val="24"/>
          <w:szCs w:val="24"/>
        </w:rPr>
        <w:t xml:space="preserve">). Reikalavimai pirkimo objektui nustatyti specialiųjų pirkimo sąlygų 2 priede „Techninė specifikacija“ ir specialiųjų pirkimo sąlygų </w:t>
      </w:r>
      <w:r w:rsidR="002876C7">
        <w:rPr>
          <w:rFonts w:asciiTheme="minorBidi" w:eastAsia="Calibri" w:hAnsiTheme="minorBidi"/>
          <w:color w:val="000000" w:themeColor="text1"/>
          <w:sz w:val="24"/>
          <w:szCs w:val="24"/>
        </w:rPr>
        <w:t>9</w:t>
      </w:r>
      <w:r w:rsidRPr="008C4A57">
        <w:rPr>
          <w:rFonts w:asciiTheme="minorBidi" w:eastAsia="Calibri" w:hAnsiTheme="minorBidi"/>
          <w:color w:val="000000" w:themeColor="text1"/>
          <w:sz w:val="24"/>
          <w:szCs w:val="24"/>
        </w:rPr>
        <w:t xml:space="preserve"> priede „Sutarties projektas“.</w:t>
      </w:r>
    </w:p>
    <w:p w14:paraId="71754222" w14:textId="33475F43" w:rsidR="0089001A" w:rsidRPr="00B135F8" w:rsidRDefault="0089001A" w:rsidP="00B135F8">
      <w:pPr>
        <w:pStyle w:val="Sraopastraipa"/>
        <w:numPr>
          <w:ilvl w:val="1"/>
          <w:numId w:val="4"/>
        </w:numPr>
        <w:tabs>
          <w:tab w:val="left" w:pos="993"/>
        </w:tabs>
        <w:spacing w:after="0"/>
        <w:ind w:left="0" w:firstLine="567"/>
        <w:jc w:val="both"/>
        <w:rPr>
          <w:rFonts w:asciiTheme="minorBidi" w:eastAsia="Calibri" w:hAnsiTheme="minorBidi"/>
          <w:color w:val="000000" w:themeColor="text1"/>
          <w:sz w:val="24"/>
          <w:szCs w:val="24"/>
        </w:rPr>
      </w:pPr>
      <w:r w:rsidRPr="00B135F8">
        <w:rPr>
          <w:rFonts w:ascii="Arial" w:hAnsi="Arial" w:cs="Arial"/>
          <w:sz w:val="24"/>
          <w:szCs w:val="24"/>
        </w:rPr>
        <w:t>Pirkimas į dalis neskaidomas, nes perkamos prekės apjungiamos į vieną sistemą. Sistemą komplektuoja ir jungia gamintojas ar įgaliotas gamintojo atstovas, kuris užtikrina atskirų prekių tarpusavio suderinamumą ir vientis</w:t>
      </w:r>
      <w:r w:rsidR="00B135F8">
        <w:rPr>
          <w:rFonts w:ascii="Arial" w:hAnsi="Arial" w:cs="Arial"/>
          <w:sz w:val="24"/>
          <w:szCs w:val="24"/>
        </w:rPr>
        <w:t>umą</w:t>
      </w:r>
      <w:r w:rsidRPr="00B135F8">
        <w:rPr>
          <w:rFonts w:ascii="Arial" w:hAnsi="Arial" w:cs="Arial"/>
          <w:sz w:val="24"/>
          <w:szCs w:val="24"/>
        </w:rPr>
        <w:t xml:space="preserve">. </w:t>
      </w:r>
      <w:r w:rsidRPr="00B135F8">
        <w:rPr>
          <w:rFonts w:ascii="Arial" w:hAnsi="Arial" w:cs="Arial"/>
          <w:sz w:val="24"/>
          <w:szCs w:val="24"/>
          <w:lang w:bidi="lt-LT"/>
        </w:rPr>
        <w:t>Lietuvos Aukščiausiasis Teismas (LAT), bylos Nr. e3K-3-319-969/2018, nustatė išimtis (keturių dalių testas), kurioms egzistuojant galima neskaidyti tarptautinio pirkimo objekto į atskiras dalis:</w:t>
      </w:r>
    </w:p>
    <w:p w14:paraId="620F5965" w14:textId="77777777" w:rsidR="008C744F" w:rsidRDefault="008C744F" w:rsidP="008C744F">
      <w:pPr>
        <w:tabs>
          <w:tab w:val="left" w:pos="567"/>
          <w:tab w:val="left" w:pos="2410"/>
        </w:tabs>
        <w:spacing w:after="0" w:line="264" w:lineRule="auto"/>
        <w:ind w:firstLine="567"/>
        <w:jc w:val="both"/>
        <w:rPr>
          <w:rFonts w:ascii="Arial" w:hAnsi="Arial" w:cs="Arial"/>
          <w:i/>
          <w:iCs/>
          <w:sz w:val="24"/>
          <w:szCs w:val="24"/>
          <w:lang w:bidi="lt-LT"/>
        </w:rPr>
      </w:pPr>
      <w:r>
        <w:rPr>
          <w:rFonts w:ascii="Arial" w:hAnsi="Arial" w:cs="Arial"/>
          <w:sz w:val="24"/>
          <w:szCs w:val="24"/>
          <w:lang w:bidi="lt-LT"/>
        </w:rPr>
        <w:t xml:space="preserve">2.2.1. </w:t>
      </w:r>
      <w:r w:rsidR="0089001A" w:rsidRPr="00504C85">
        <w:rPr>
          <w:rFonts w:ascii="Arial" w:hAnsi="Arial" w:cs="Arial"/>
          <w:sz w:val="24"/>
          <w:szCs w:val="24"/>
          <w:lang w:bidi="lt-LT"/>
        </w:rPr>
        <w:t>Dėl pirkimo objekto neskaidymo nebuvo suvaržyta tiekėjų konkurencija – pirkime dalyvautų tik tiekėjai, kurie suinteresuoti</w:t>
      </w:r>
      <w:r w:rsidR="0089001A">
        <w:rPr>
          <w:rFonts w:ascii="Arial" w:hAnsi="Arial" w:cs="Arial"/>
          <w:sz w:val="24"/>
          <w:szCs w:val="24"/>
          <w:lang w:bidi="lt-LT"/>
        </w:rPr>
        <w:t xml:space="preserve"> visų</w:t>
      </w:r>
      <w:r w:rsidR="0089001A" w:rsidRPr="00504C85">
        <w:rPr>
          <w:rFonts w:ascii="Arial" w:hAnsi="Arial" w:cs="Arial"/>
          <w:sz w:val="24"/>
          <w:szCs w:val="24"/>
          <w:lang w:bidi="lt-LT"/>
        </w:rPr>
        <w:t xml:space="preserve"> Pirkimo objekte aprašomų prekių </w:t>
      </w:r>
      <w:r w:rsidR="0089001A">
        <w:rPr>
          <w:rFonts w:ascii="Arial" w:hAnsi="Arial" w:cs="Arial"/>
          <w:i/>
          <w:iCs/>
          <w:sz w:val="24"/>
          <w:szCs w:val="24"/>
          <w:lang w:bidi="lt-LT"/>
        </w:rPr>
        <w:t>pardavimu</w:t>
      </w:r>
      <w:r w:rsidR="0089001A" w:rsidRPr="00504C85">
        <w:rPr>
          <w:rFonts w:ascii="Arial" w:hAnsi="Arial" w:cs="Arial"/>
          <w:i/>
          <w:iCs/>
          <w:sz w:val="24"/>
          <w:szCs w:val="24"/>
          <w:lang w:bidi="lt-LT"/>
        </w:rPr>
        <w:t xml:space="preserve">, </w:t>
      </w:r>
      <w:r w:rsidR="0089001A" w:rsidRPr="00504C85">
        <w:rPr>
          <w:rFonts w:ascii="Arial" w:hAnsi="Arial" w:cs="Arial"/>
          <w:i/>
          <w:iCs/>
          <w:sz w:val="24"/>
          <w:szCs w:val="24"/>
          <w:lang w:bidi="lt-LT"/>
        </w:rPr>
        <w:lastRenderedPageBreak/>
        <w:t>nepriskiriant kiekviena</w:t>
      </w:r>
      <w:r w:rsidR="0089001A">
        <w:rPr>
          <w:rFonts w:ascii="Arial" w:hAnsi="Arial" w:cs="Arial"/>
          <w:i/>
          <w:iCs/>
          <w:sz w:val="24"/>
          <w:szCs w:val="24"/>
          <w:lang w:bidi="lt-LT"/>
        </w:rPr>
        <w:t>i prekei</w:t>
      </w:r>
      <w:r w:rsidR="0089001A" w:rsidRPr="00504C85">
        <w:rPr>
          <w:rFonts w:ascii="Arial" w:hAnsi="Arial" w:cs="Arial"/>
          <w:i/>
          <w:iCs/>
          <w:sz w:val="24"/>
          <w:szCs w:val="24"/>
          <w:lang w:bidi="lt-LT"/>
        </w:rPr>
        <w:t xml:space="preserve"> atskirai</w:t>
      </w:r>
      <w:r w:rsidR="0089001A">
        <w:rPr>
          <w:rFonts w:ascii="Arial" w:hAnsi="Arial" w:cs="Arial"/>
          <w:i/>
          <w:iCs/>
          <w:sz w:val="24"/>
          <w:szCs w:val="24"/>
          <w:lang w:bidi="lt-LT"/>
        </w:rPr>
        <w:t>, nes rinkos dalyviai gali pasiūlyti visas tokio tipo prekes. Taip pat atsiranda galimybė taupyti lėšas.</w:t>
      </w:r>
    </w:p>
    <w:p w14:paraId="01388F91" w14:textId="628DEC9F" w:rsidR="0089001A" w:rsidRPr="00504C85" w:rsidRDefault="008C744F" w:rsidP="008C744F">
      <w:pPr>
        <w:tabs>
          <w:tab w:val="left" w:pos="567"/>
          <w:tab w:val="left" w:pos="2410"/>
        </w:tabs>
        <w:spacing w:after="0" w:line="264" w:lineRule="auto"/>
        <w:ind w:firstLine="567"/>
        <w:jc w:val="both"/>
        <w:rPr>
          <w:rFonts w:ascii="Arial" w:hAnsi="Arial" w:cs="Arial"/>
          <w:i/>
          <w:iCs/>
          <w:sz w:val="24"/>
          <w:szCs w:val="24"/>
          <w:lang w:bidi="lt-LT"/>
        </w:rPr>
      </w:pPr>
      <w:r w:rsidRPr="008C744F">
        <w:rPr>
          <w:rFonts w:ascii="Arial" w:hAnsi="Arial" w:cs="Arial"/>
          <w:sz w:val="24"/>
          <w:szCs w:val="24"/>
          <w:lang w:bidi="lt-LT"/>
        </w:rPr>
        <w:t>2.2.2.</w:t>
      </w:r>
      <w:r>
        <w:rPr>
          <w:rFonts w:ascii="Arial" w:hAnsi="Arial" w:cs="Arial"/>
          <w:i/>
          <w:iCs/>
          <w:sz w:val="24"/>
          <w:szCs w:val="24"/>
          <w:lang w:bidi="lt-LT"/>
        </w:rPr>
        <w:t xml:space="preserve"> </w:t>
      </w:r>
      <w:r w:rsidR="0089001A" w:rsidRPr="00504C85">
        <w:rPr>
          <w:rFonts w:ascii="Arial" w:hAnsi="Arial" w:cs="Arial"/>
          <w:sz w:val="24"/>
          <w:szCs w:val="24"/>
          <w:lang w:bidi="lt-LT"/>
        </w:rPr>
        <w:t>Pirkimo objekto neskaidymas nėra išimtinai grindžiamas tik perkančiosios organizacijos finansinių ir žmogiškųjų išteklių administravimo tikslais</w:t>
      </w:r>
      <w:r>
        <w:rPr>
          <w:rFonts w:ascii="Arial" w:hAnsi="Arial" w:cs="Arial"/>
          <w:sz w:val="24"/>
          <w:szCs w:val="24"/>
          <w:lang w:bidi="lt-LT"/>
        </w:rPr>
        <w:t xml:space="preserve"> </w:t>
      </w:r>
      <w:r w:rsidR="0089001A" w:rsidRPr="00504C85">
        <w:rPr>
          <w:rFonts w:ascii="Arial" w:hAnsi="Arial" w:cs="Arial"/>
          <w:sz w:val="24"/>
          <w:szCs w:val="24"/>
          <w:lang w:bidi="lt-LT"/>
        </w:rPr>
        <w:t xml:space="preserve">- </w:t>
      </w:r>
      <w:r w:rsidR="0089001A" w:rsidRPr="00504C85">
        <w:rPr>
          <w:rFonts w:ascii="Arial" w:hAnsi="Arial" w:cs="Arial"/>
          <w:i/>
          <w:iCs/>
          <w:sz w:val="24"/>
          <w:szCs w:val="24"/>
          <w:lang w:bidi="lt-LT"/>
        </w:rPr>
        <w:t>pirkimo neskaidymui neturi įtakos žmogiškieji ištekliai, jei būtų techniškai įmanomas skaidymas, administravimo sąnaudos ne didėtų.</w:t>
      </w:r>
    </w:p>
    <w:p w14:paraId="71E85DA1" w14:textId="1A4DFB03" w:rsidR="0089001A" w:rsidRPr="00504C85" w:rsidRDefault="008C744F" w:rsidP="008C744F">
      <w:pPr>
        <w:tabs>
          <w:tab w:val="left" w:pos="993"/>
          <w:tab w:val="left" w:pos="1134"/>
        </w:tabs>
        <w:spacing w:after="0" w:line="264" w:lineRule="auto"/>
        <w:ind w:firstLine="567"/>
        <w:jc w:val="both"/>
        <w:rPr>
          <w:rFonts w:ascii="Arial" w:hAnsi="Arial" w:cs="Arial"/>
          <w:i/>
          <w:iCs/>
          <w:sz w:val="24"/>
          <w:szCs w:val="24"/>
          <w:lang w:bidi="lt-LT"/>
        </w:rPr>
      </w:pPr>
      <w:r>
        <w:rPr>
          <w:rFonts w:ascii="Arial" w:hAnsi="Arial" w:cs="Arial"/>
          <w:sz w:val="24"/>
          <w:szCs w:val="24"/>
          <w:lang w:bidi="lt-LT"/>
        </w:rPr>
        <w:t xml:space="preserve">2.2.3. </w:t>
      </w:r>
      <w:r w:rsidR="0089001A" w:rsidRPr="00504C85">
        <w:rPr>
          <w:rFonts w:ascii="Arial" w:hAnsi="Arial" w:cs="Arial"/>
          <w:sz w:val="24"/>
          <w:szCs w:val="24"/>
          <w:lang w:bidi="lt-LT"/>
        </w:rPr>
        <w:t xml:space="preserve">Pirkimo objekto neskaidymas yra vienintelis galimas ir būtinas sprendimas, negalimas pasiekti kitomis, mažiau varžančiomis priemonėmis – </w:t>
      </w:r>
      <w:r w:rsidR="0089001A" w:rsidRPr="00504C85">
        <w:rPr>
          <w:rFonts w:ascii="Arial" w:hAnsi="Arial" w:cs="Arial"/>
          <w:i/>
          <w:iCs/>
          <w:sz w:val="24"/>
          <w:szCs w:val="24"/>
          <w:lang w:bidi="lt-LT"/>
        </w:rPr>
        <w:t>taip, neskaidymas yra vienintelis galimas būdas įsigyti techniškai sudėting</w:t>
      </w:r>
      <w:r w:rsidR="0089001A">
        <w:rPr>
          <w:rFonts w:ascii="Arial" w:hAnsi="Arial" w:cs="Arial"/>
          <w:i/>
          <w:iCs/>
          <w:sz w:val="24"/>
          <w:szCs w:val="24"/>
          <w:lang w:bidi="lt-LT"/>
        </w:rPr>
        <w:t>as ir precizines</w:t>
      </w:r>
      <w:r w:rsidR="0089001A" w:rsidRPr="00504C85">
        <w:rPr>
          <w:rFonts w:ascii="Arial" w:hAnsi="Arial" w:cs="Arial"/>
          <w:i/>
          <w:iCs/>
          <w:sz w:val="24"/>
          <w:szCs w:val="24"/>
          <w:lang w:bidi="lt-LT"/>
        </w:rPr>
        <w:t xml:space="preserve"> prie</w:t>
      </w:r>
      <w:r w:rsidR="0089001A">
        <w:rPr>
          <w:rFonts w:ascii="Arial" w:hAnsi="Arial" w:cs="Arial"/>
          <w:i/>
          <w:iCs/>
          <w:sz w:val="24"/>
          <w:szCs w:val="24"/>
          <w:lang w:bidi="lt-LT"/>
        </w:rPr>
        <w:t>mones</w:t>
      </w:r>
      <w:r w:rsidR="0089001A" w:rsidRPr="00504C85">
        <w:rPr>
          <w:rFonts w:ascii="Arial" w:hAnsi="Arial" w:cs="Arial"/>
          <w:i/>
          <w:iCs/>
          <w:sz w:val="24"/>
          <w:szCs w:val="24"/>
          <w:lang w:bidi="lt-LT"/>
        </w:rPr>
        <w:t>, kuri</w:t>
      </w:r>
      <w:r w:rsidR="0089001A">
        <w:rPr>
          <w:rFonts w:ascii="Arial" w:hAnsi="Arial" w:cs="Arial"/>
          <w:i/>
          <w:iCs/>
          <w:sz w:val="24"/>
          <w:szCs w:val="24"/>
          <w:lang w:bidi="lt-LT"/>
        </w:rPr>
        <w:t>as</w:t>
      </w:r>
      <w:r w:rsidR="0089001A" w:rsidRPr="00504C85">
        <w:rPr>
          <w:rFonts w:ascii="Arial" w:hAnsi="Arial" w:cs="Arial"/>
          <w:i/>
          <w:iCs/>
          <w:sz w:val="24"/>
          <w:szCs w:val="24"/>
          <w:lang w:bidi="lt-LT"/>
        </w:rPr>
        <w:t xml:space="preserve"> </w:t>
      </w:r>
      <w:r w:rsidR="0089001A">
        <w:rPr>
          <w:rFonts w:ascii="Arial" w:hAnsi="Arial" w:cs="Arial"/>
          <w:i/>
          <w:iCs/>
          <w:sz w:val="24"/>
          <w:szCs w:val="24"/>
          <w:lang w:bidi="lt-LT"/>
        </w:rPr>
        <w:t>galima sujungti į bendrą sistemą ir</w:t>
      </w:r>
      <w:r w:rsidR="0089001A" w:rsidRPr="00504C85">
        <w:rPr>
          <w:rFonts w:ascii="Arial" w:hAnsi="Arial" w:cs="Arial"/>
          <w:i/>
          <w:iCs/>
          <w:sz w:val="24"/>
          <w:szCs w:val="24"/>
          <w:lang w:bidi="lt-LT"/>
        </w:rPr>
        <w:t xml:space="preserve"> sistemoje</w:t>
      </w:r>
      <w:r w:rsidR="0089001A">
        <w:rPr>
          <w:rFonts w:ascii="Arial" w:hAnsi="Arial" w:cs="Arial"/>
          <w:i/>
          <w:iCs/>
          <w:sz w:val="24"/>
          <w:szCs w:val="24"/>
          <w:lang w:bidi="lt-LT"/>
        </w:rPr>
        <w:t xml:space="preserve"> valdyti taip užtikrinant personalo bei paciento saugumą</w:t>
      </w:r>
      <w:r w:rsidR="0089001A" w:rsidRPr="00504C85">
        <w:rPr>
          <w:rFonts w:ascii="Arial" w:hAnsi="Arial" w:cs="Arial"/>
          <w:i/>
          <w:iCs/>
          <w:sz w:val="24"/>
          <w:szCs w:val="24"/>
          <w:lang w:bidi="lt-LT"/>
        </w:rPr>
        <w:t>.</w:t>
      </w:r>
    </w:p>
    <w:p w14:paraId="7F935B66" w14:textId="5073FC78" w:rsidR="00330ADA" w:rsidRPr="00605256" w:rsidRDefault="008C744F" w:rsidP="008C744F">
      <w:pPr>
        <w:tabs>
          <w:tab w:val="left" w:pos="567"/>
          <w:tab w:val="left" w:pos="2410"/>
        </w:tabs>
        <w:spacing w:after="0" w:line="264" w:lineRule="auto"/>
        <w:ind w:firstLine="567"/>
        <w:jc w:val="both"/>
        <w:rPr>
          <w:rFonts w:ascii="Arial" w:hAnsi="Arial" w:cs="Arial"/>
          <w:sz w:val="24"/>
          <w:szCs w:val="24"/>
        </w:rPr>
      </w:pPr>
      <w:r>
        <w:rPr>
          <w:rFonts w:ascii="Arial" w:hAnsi="Arial" w:cs="Arial"/>
          <w:sz w:val="24"/>
          <w:szCs w:val="24"/>
          <w:lang w:bidi="lt-LT"/>
        </w:rPr>
        <w:t xml:space="preserve">2.2.4. </w:t>
      </w:r>
      <w:r w:rsidR="0089001A" w:rsidRPr="00504C85">
        <w:rPr>
          <w:rFonts w:ascii="Arial" w:hAnsi="Arial" w:cs="Arial"/>
          <w:sz w:val="24"/>
          <w:szCs w:val="24"/>
          <w:lang w:bidi="lt-LT"/>
        </w:rPr>
        <w:t>tai aiškūs ir įtikinami argumentai dėl pirkimo objekto neskaidymo būtinybės.</w:t>
      </w:r>
    </w:p>
    <w:p w14:paraId="6B1F6780" w14:textId="77777777" w:rsidR="008C744F" w:rsidRDefault="000763C8" w:rsidP="008C744F">
      <w:pPr>
        <w:pStyle w:val="Sraopastraipa"/>
        <w:numPr>
          <w:ilvl w:val="1"/>
          <w:numId w:val="55"/>
        </w:numPr>
        <w:tabs>
          <w:tab w:val="left" w:pos="993"/>
        </w:tabs>
        <w:spacing w:after="0" w:line="264" w:lineRule="auto"/>
        <w:ind w:left="0" w:firstLine="567"/>
        <w:jc w:val="both"/>
        <w:rPr>
          <w:rFonts w:ascii="Arial" w:hAnsi="Arial" w:cs="Arial"/>
          <w:sz w:val="24"/>
          <w:szCs w:val="24"/>
        </w:rPr>
      </w:pPr>
      <w:r w:rsidRPr="008C744F">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DD5059">
        <w:t xml:space="preserve"> </w:t>
      </w:r>
      <w:r w:rsidR="00563543" w:rsidRPr="008C744F">
        <w:rPr>
          <w:rFonts w:ascii="Arial" w:hAnsi="Arial" w:cs="Arial"/>
          <w:sz w:val="24"/>
          <w:szCs w:val="24"/>
        </w:rPr>
        <w:t>sertifikatai, standartai, protokolai ir kt.</w:t>
      </w:r>
      <w:r w:rsidRPr="008C744F">
        <w:rPr>
          <w:rFonts w:ascii="Arial" w:hAnsi="Arial" w:cs="Arial"/>
          <w:sz w:val="24"/>
          <w:szCs w:val="24"/>
        </w:rPr>
        <w:t xml:space="preserve"> turi būti laikoma, kad kiekviena tokia nuoroda yra pateikta su žodžiais „arba lygiavertis“.</w:t>
      </w:r>
    </w:p>
    <w:p w14:paraId="6EB3D17F" w14:textId="0747DE14" w:rsidR="00813960" w:rsidRPr="008C744F" w:rsidRDefault="000763C8" w:rsidP="008C744F">
      <w:pPr>
        <w:pStyle w:val="Sraopastraipa"/>
        <w:numPr>
          <w:ilvl w:val="1"/>
          <w:numId w:val="55"/>
        </w:numPr>
        <w:tabs>
          <w:tab w:val="left" w:pos="993"/>
        </w:tabs>
        <w:spacing w:after="0" w:line="264" w:lineRule="auto"/>
        <w:ind w:left="0" w:firstLine="567"/>
        <w:jc w:val="both"/>
        <w:rPr>
          <w:rFonts w:ascii="Arial" w:hAnsi="Arial" w:cs="Arial"/>
          <w:sz w:val="24"/>
          <w:szCs w:val="24"/>
        </w:rPr>
      </w:pPr>
      <w:r w:rsidRPr="008C744F">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8" w:name="_Toc126333930"/>
      <w:r w:rsidRPr="00DD5059">
        <w:rPr>
          <w:rFonts w:ascii="Arial" w:hAnsi="Arial" w:cs="Arial"/>
          <w:b/>
          <w:bCs/>
          <w:sz w:val="24"/>
          <w:szCs w:val="24"/>
        </w:rPr>
        <w:t xml:space="preserve">3. </w:t>
      </w:r>
      <w:bookmarkStart w:id="9" w:name="_Ref39427921"/>
      <w:bookmarkStart w:id="10" w:name="_Ref39427927"/>
      <w:bookmarkStart w:id="11" w:name="_Ref39740354"/>
      <w:r w:rsidRPr="00DD5059">
        <w:rPr>
          <w:rFonts w:ascii="Arial" w:hAnsi="Arial" w:cs="Arial"/>
          <w:b/>
          <w:bCs/>
          <w:sz w:val="24"/>
          <w:szCs w:val="24"/>
        </w:rPr>
        <w:t>SUSITIKIMAI SU TIEKĖJAIS</w:t>
      </w:r>
      <w:bookmarkEnd w:id="9"/>
      <w:bookmarkEnd w:id="10"/>
      <w:r w:rsidRPr="00DD5059">
        <w:rPr>
          <w:rFonts w:ascii="Arial" w:hAnsi="Arial" w:cs="Arial"/>
          <w:b/>
          <w:bCs/>
          <w:sz w:val="24"/>
          <w:szCs w:val="24"/>
        </w:rPr>
        <w:t xml:space="preserve"> IR OBJEKTO APŽIŪRA</w:t>
      </w:r>
      <w:bookmarkEnd w:id="8"/>
      <w:bookmarkEnd w:id="11"/>
    </w:p>
    <w:p w14:paraId="672B209E" w14:textId="30EFD2DC" w:rsidR="000763C8" w:rsidRPr="00DD5059" w:rsidRDefault="00B176FD">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DD5059">
        <w:rPr>
          <w:rFonts w:ascii="Arial" w:hAnsi="Arial" w:cs="Arial"/>
          <w:b/>
          <w:bCs/>
          <w:sz w:val="24"/>
          <w:szCs w:val="24"/>
        </w:rPr>
        <w:t>4. TIEKĖJŲ PAŠALINIMO PAGRINDAI</w:t>
      </w:r>
      <w:bookmarkEnd w:id="12"/>
      <w:bookmarkEnd w:id="13"/>
      <w:bookmarkEnd w:id="14"/>
      <w:r w:rsidRPr="00DD5059">
        <w:rPr>
          <w:rFonts w:ascii="Arial" w:hAnsi="Arial" w:cs="Arial"/>
          <w:b/>
          <w:bCs/>
          <w:sz w:val="24"/>
          <w:szCs w:val="24"/>
        </w:rPr>
        <w:t xml:space="preserve"> IR KVALIFIKACIJOS REIKALAVIMAI</w:t>
      </w:r>
      <w:bookmarkEnd w:id="15"/>
    </w:p>
    <w:p w14:paraId="505A0F96" w14:textId="373C0782" w:rsidR="000763C8" w:rsidRPr="00DD5059" w:rsidRDefault="009D2F13">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6"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6"/>
      <w:r w:rsidR="002C5249" w:rsidRPr="00DD5059">
        <w:rPr>
          <w:rFonts w:ascii="Arial" w:hAnsi="Arial" w:cs="Arial"/>
          <w:sz w:val="24"/>
          <w:szCs w:val="24"/>
        </w:rPr>
        <w:t xml:space="preserve">pašalinimo pagrindų nebuvimo bei jų nebuvimą patvirtinantys dokumentai nurodyti </w:t>
      </w:r>
      <w:r w:rsidR="00281602" w:rsidRPr="00DD5059">
        <w:rPr>
          <w:rFonts w:ascii="Arial" w:hAnsi="Arial" w:cs="Arial"/>
          <w:sz w:val="24"/>
          <w:szCs w:val="24"/>
        </w:rPr>
        <w:t>specialiųjų</w:t>
      </w:r>
      <w:r w:rsidR="00077A8D" w:rsidRPr="00DD5059">
        <w:rPr>
          <w:rFonts w:ascii="Arial" w:hAnsi="Arial" w:cs="Arial"/>
          <w:sz w:val="24"/>
          <w:szCs w:val="24"/>
        </w:rPr>
        <w:t xml:space="preserve"> </w:t>
      </w:r>
      <w:r w:rsidR="006A737F" w:rsidRPr="00DD5059">
        <w:rPr>
          <w:rFonts w:ascii="Arial" w:eastAsia="Calibri" w:hAnsi="Arial" w:cs="Arial"/>
          <w:sz w:val="24"/>
          <w:szCs w:val="24"/>
        </w:rPr>
        <w:t>p</w:t>
      </w:r>
      <w:r w:rsidR="00551FA7" w:rsidRPr="00DD5059">
        <w:rPr>
          <w:rFonts w:ascii="Arial" w:eastAsia="Calibri" w:hAnsi="Arial" w:cs="Arial"/>
          <w:sz w:val="24"/>
          <w:szCs w:val="24"/>
        </w:rPr>
        <w:t xml:space="preserve">irkimo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69D62E2B" w14:textId="776A8B52" w:rsidR="00A000BE" w:rsidRPr="00DD5059"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DD5059">
        <w:rPr>
          <w:rFonts w:ascii="Arial" w:hAnsi="Arial" w:cs="Arial"/>
          <w:b/>
          <w:bCs/>
          <w:sz w:val="24"/>
          <w:szCs w:val="24"/>
        </w:rPr>
        <w:lastRenderedPageBreak/>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7"/>
      <w:r w:rsidRPr="00DD5059">
        <w:rPr>
          <w:rFonts w:ascii="Arial" w:hAnsi="Arial" w:cs="Arial"/>
          <w:b/>
          <w:bCs/>
          <w:sz w:val="24"/>
          <w:szCs w:val="24"/>
        </w:rPr>
        <w:t xml:space="preserve"> </w:t>
      </w:r>
    </w:p>
    <w:p w14:paraId="3E1468C3" w14:textId="77777777" w:rsidR="00A319B8" w:rsidRPr="00DD5059" w:rsidRDefault="00A319B8" w:rsidP="00B20F71">
      <w:pPr>
        <w:keepNext/>
        <w:spacing w:after="0"/>
        <w:ind w:firstLine="567"/>
        <w:jc w:val="both"/>
        <w:rPr>
          <w:rFonts w:ascii="Arial" w:hAnsi="Arial" w:cs="Arial"/>
          <w:color w:val="000000" w:themeColor="text1"/>
          <w:sz w:val="24"/>
          <w:szCs w:val="24"/>
        </w:rPr>
      </w:pPr>
    </w:p>
    <w:p w14:paraId="2FC7443C" w14:textId="333B3BAF" w:rsidR="00DF3DDF" w:rsidRPr="00DD5059" w:rsidRDefault="00D24970" w:rsidP="00B20F71">
      <w:pPr>
        <w:keepNext/>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1A5F30EA" w14:textId="77777777" w:rsidR="00775C15" w:rsidRDefault="00D24970" w:rsidP="00775C15">
      <w:pPr>
        <w:spacing w:after="0"/>
        <w:ind w:firstLine="567"/>
        <w:jc w:val="both"/>
        <w:rPr>
          <w:rFonts w:ascii="Arial" w:hAnsi="Arial" w:cs="Arial"/>
          <w:color w:val="000000" w:themeColor="text1"/>
          <w:sz w:val="24"/>
          <w:szCs w:val="24"/>
        </w:rPr>
      </w:pPr>
      <w:r w:rsidRPr="007F4523">
        <w:rPr>
          <w:rFonts w:ascii="Arial" w:hAnsi="Arial" w:cs="Arial"/>
          <w:color w:val="000000" w:themeColor="text1"/>
          <w:sz w:val="24"/>
          <w:szCs w:val="24"/>
        </w:rPr>
        <w:t>5</w:t>
      </w:r>
      <w:r w:rsidR="002A637A" w:rsidRPr="007F4523">
        <w:rPr>
          <w:rFonts w:ascii="Arial" w:hAnsi="Arial" w:cs="Arial"/>
          <w:color w:val="000000" w:themeColor="text1"/>
          <w:sz w:val="24"/>
          <w:szCs w:val="24"/>
        </w:rPr>
        <w:t xml:space="preserve">.2. </w:t>
      </w:r>
      <w:r w:rsidR="003838F1" w:rsidRPr="003838F1">
        <w:rPr>
          <w:rFonts w:ascii="Arial" w:hAnsi="Arial" w:cs="Arial"/>
          <w:color w:val="000000" w:themeColor="text1"/>
          <w:sz w:val="24"/>
          <w:szCs w:val="24"/>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bookmarkStart w:id="18" w:name="_Ref39666794"/>
      <w:bookmarkStart w:id="19" w:name="_Ref39666796"/>
      <w:bookmarkStart w:id="20" w:name="_Toc126333933"/>
      <w:r w:rsidR="00775C15">
        <w:rPr>
          <w:rFonts w:ascii="Arial" w:hAnsi="Arial" w:cs="Arial"/>
          <w:color w:val="000000" w:themeColor="text1"/>
          <w:sz w:val="24"/>
          <w:szCs w:val="24"/>
        </w:rPr>
        <w:t>.</w:t>
      </w:r>
    </w:p>
    <w:p w14:paraId="40612D51" w14:textId="52074817" w:rsidR="00775C15" w:rsidRPr="00775C15" w:rsidRDefault="00775C15" w:rsidP="00775C15">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5.3. </w:t>
      </w:r>
      <w:r w:rsidRPr="00775C15">
        <w:rPr>
          <w:rFonts w:ascii="Arial" w:hAnsi="Arial" w:cs="Arial"/>
          <w:color w:val="000000" w:themeColor="text1"/>
          <w:sz w:val="24"/>
          <w:szCs w:val="24"/>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45DFFF8" w14:textId="310DA8EF" w:rsidR="000F7102" w:rsidRPr="00010E9A" w:rsidRDefault="008159E8" w:rsidP="00B21589">
      <w:pPr>
        <w:pStyle w:val="Antrat1"/>
        <w:spacing w:line="276" w:lineRule="auto"/>
        <w:ind w:firstLine="567"/>
        <w:contextualSpacing/>
        <w:rPr>
          <w:rFonts w:ascii="Arial" w:hAnsi="Arial" w:cs="Arial"/>
          <w:b/>
          <w:bCs/>
          <w:sz w:val="24"/>
          <w:szCs w:val="24"/>
        </w:rPr>
      </w:pPr>
      <w:r w:rsidRPr="00010E9A">
        <w:rPr>
          <w:rFonts w:ascii="Arial" w:hAnsi="Arial" w:cs="Arial"/>
          <w:b/>
          <w:bCs/>
          <w:sz w:val="24"/>
          <w:szCs w:val="24"/>
        </w:rPr>
        <w:t>6. SPECIALIEJI REIKALAVIMAI PASIŪLYMŲ RENGIMUI IR PATEIKIMUI</w:t>
      </w:r>
      <w:bookmarkEnd w:id="18"/>
      <w:bookmarkEnd w:id="19"/>
      <w:bookmarkEnd w:id="20"/>
    </w:p>
    <w:p w14:paraId="3D47F821" w14:textId="601CC1AA" w:rsidR="00EF5623" w:rsidRPr="00010E9A" w:rsidRDefault="00EF5623">
      <w:pPr>
        <w:pStyle w:val="Sraopastraipa"/>
        <w:numPr>
          <w:ilvl w:val="0"/>
          <w:numId w:val="12"/>
        </w:numPr>
        <w:spacing w:after="0"/>
        <w:ind w:left="0" w:firstLine="567"/>
        <w:jc w:val="both"/>
        <w:rPr>
          <w:rFonts w:ascii="Arial" w:hAnsi="Arial" w:cs="Arial"/>
          <w:i/>
          <w:iCs/>
          <w:color w:val="00B0F0"/>
          <w:sz w:val="24"/>
          <w:szCs w:val="24"/>
        </w:rPr>
      </w:pPr>
      <w:bookmarkStart w:id="21" w:name="_Hlk212106834"/>
      <w:r w:rsidRPr="00010E9A">
        <w:rPr>
          <w:rFonts w:ascii="Arial" w:hAnsi="Arial" w:cs="Arial"/>
          <w:b/>
          <w:bCs/>
          <w:sz w:val="24"/>
          <w:szCs w:val="24"/>
        </w:rPr>
        <w:t xml:space="preserve">Tiekėjo </w:t>
      </w:r>
      <w:r w:rsidR="0058726C" w:rsidRPr="00010E9A">
        <w:rPr>
          <w:rFonts w:ascii="Arial" w:hAnsi="Arial" w:cs="Arial"/>
          <w:b/>
          <w:bCs/>
          <w:sz w:val="24"/>
          <w:szCs w:val="24"/>
        </w:rPr>
        <w:t>p</w:t>
      </w:r>
      <w:r w:rsidRPr="00010E9A">
        <w:rPr>
          <w:rFonts w:ascii="Arial" w:hAnsi="Arial" w:cs="Arial"/>
          <w:b/>
          <w:bCs/>
          <w:sz w:val="24"/>
          <w:szCs w:val="24"/>
        </w:rPr>
        <w:t>asiūlymą sudaro CVP IS pateikiamų ir žemiau nurodytų dokumentų visuma</w:t>
      </w:r>
      <w:r w:rsidR="00FD53CF" w:rsidRPr="00010E9A">
        <w:rPr>
          <w:rFonts w:ascii="Arial" w:hAnsi="Arial" w:cs="Arial"/>
          <w:b/>
          <w:bCs/>
          <w:sz w:val="24"/>
          <w:szCs w:val="24"/>
        </w:rPr>
        <w:t>:</w:t>
      </w:r>
      <w:r w:rsidR="006964AC" w:rsidRPr="00010E9A">
        <w:rPr>
          <w:rFonts w:ascii="Arial" w:hAnsi="Arial" w:cs="Arial"/>
          <w:b/>
          <w:bCs/>
          <w:sz w:val="24"/>
          <w:szCs w:val="24"/>
        </w:rPr>
        <w:t xml:space="preserve"> </w:t>
      </w:r>
    </w:p>
    <w:bookmarkEnd w:id="21"/>
    <w:p w14:paraId="0B17BEF7" w14:textId="589EF8BA" w:rsidR="00FF12F1" w:rsidRPr="00010E9A" w:rsidRDefault="003F0DA7" w:rsidP="00E8359A">
      <w:pPr>
        <w:pStyle w:val="Sraopastraipa"/>
        <w:numPr>
          <w:ilvl w:val="2"/>
          <w:numId w:val="6"/>
        </w:numPr>
        <w:spacing w:after="0"/>
        <w:ind w:left="0" w:firstLine="567"/>
        <w:jc w:val="both"/>
        <w:rPr>
          <w:rFonts w:ascii="Arial" w:hAnsi="Arial" w:cs="Arial"/>
          <w:sz w:val="24"/>
          <w:szCs w:val="24"/>
          <w:u w:val="single"/>
        </w:rPr>
      </w:pPr>
      <w:r w:rsidRPr="00010E9A">
        <w:rPr>
          <w:rFonts w:ascii="Arial" w:hAnsi="Arial" w:cs="Arial"/>
          <w:sz w:val="24"/>
          <w:szCs w:val="24"/>
        </w:rPr>
        <w:t xml:space="preserve">tiekėjo pasirašytas </w:t>
      </w:r>
      <w:r w:rsidR="005A195F" w:rsidRPr="00010E9A">
        <w:rPr>
          <w:rFonts w:ascii="Arial" w:hAnsi="Arial" w:cs="Arial"/>
          <w:sz w:val="24"/>
          <w:szCs w:val="24"/>
        </w:rPr>
        <w:t>p</w:t>
      </w:r>
      <w:r w:rsidRPr="00010E9A">
        <w:rPr>
          <w:rFonts w:ascii="Arial" w:hAnsi="Arial" w:cs="Arial"/>
          <w:sz w:val="24"/>
          <w:szCs w:val="24"/>
        </w:rPr>
        <w:t xml:space="preserve">asiūlymas, parengtas pagal </w:t>
      </w:r>
      <w:r w:rsidR="00D74628" w:rsidRPr="00010E9A">
        <w:rPr>
          <w:rFonts w:ascii="Arial" w:hAnsi="Arial" w:cs="Arial"/>
          <w:sz w:val="24"/>
          <w:szCs w:val="24"/>
        </w:rPr>
        <w:t>šių</w:t>
      </w:r>
      <w:r w:rsidR="007C1C57" w:rsidRPr="00010E9A">
        <w:rPr>
          <w:rFonts w:ascii="Arial" w:hAnsi="Arial" w:cs="Arial"/>
          <w:sz w:val="24"/>
          <w:szCs w:val="24"/>
        </w:rPr>
        <w:t xml:space="preserve"> p</w:t>
      </w:r>
      <w:r w:rsidR="00551FA7" w:rsidRPr="00010E9A">
        <w:rPr>
          <w:rFonts w:ascii="Arial" w:hAnsi="Arial" w:cs="Arial"/>
          <w:sz w:val="24"/>
          <w:szCs w:val="24"/>
        </w:rPr>
        <w:t xml:space="preserve">irkimo </w:t>
      </w:r>
      <w:r w:rsidR="00476F8C" w:rsidRPr="00010E9A">
        <w:rPr>
          <w:rFonts w:ascii="Arial" w:hAnsi="Arial" w:cs="Arial"/>
          <w:sz w:val="24"/>
          <w:szCs w:val="24"/>
        </w:rPr>
        <w:t>sąlygų</w:t>
      </w:r>
      <w:r w:rsidR="00DE5F20" w:rsidRPr="00010E9A">
        <w:rPr>
          <w:rFonts w:ascii="Arial" w:hAnsi="Arial" w:cs="Arial"/>
          <w:sz w:val="24"/>
          <w:szCs w:val="24"/>
        </w:rPr>
        <w:t xml:space="preserve"> </w:t>
      </w:r>
      <w:r w:rsidR="008159E8" w:rsidRPr="00010E9A">
        <w:rPr>
          <w:rFonts w:ascii="Arial" w:hAnsi="Arial" w:cs="Arial"/>
          <w:sz w:val="24"/>
          <w:szCs w:val="24"/>
          <w:shd w:val="clear" w:color="auto" w:fill="FFFFFF"/>
        </w:rPr>
        <w:t>6</w:t>
      </w:r>
      <w:r w:rsidR="001F1541" w:rsidRPr="00010E9A">
        <w:rPr>
          <w:rFonts w:ascii="Arial" w:hAnsi="Arial" w:cs="Arial"/>
          <w:sz w:val="24"/>
          <w:szCs w:val="24"/>
          <w:shd w:val="clear" w:color="auto" w:fill="FFFFFF"/>
        </w:rPr>
        <w:t xml:space="preserve"> </w:t>
      </w:r>
      <w:r w:rsidR="00476F8C" w:rsidRPr="00010E9A">
        <w:rPr>
          <w:rFonts w:ascii="Arial" w:hAnsi="Arial" w:cs="Arial"/>
          <w:sz w:val="24"/>
          <w:szCs w:val="24"/>
        </w:rPr>
        <w:t>priede</w:t>
      </w:r>
      <w:r w:rsidR="00D74628" w:rsidRPr="00010E9A">
        <w:rPr>
          <w:rFonts w:ascii="Arial" w:hAnsi="Arial" w:cs="Arial"/>
          <w:sz w:val="24"/>
          <w:szCs w:val="24"/>
        </w:rPr>
        <w:t xml:space="preserve"> „Pasiūlymo forma“</w:t>
      </w:r>
      <w:r w:rsidR="00476F8C" w:rsidRPr="00010E9A">
        <w:rPr>
          <w:rFonts w:ascii="Arial" w:hAnsi="Arial" w:cs="Arial"/>
          <w:sz w:val="24"/>
          <w:szCs w:val="24"/>
        </w:rPr>
        <w:t xml:space="preserve"> </w:t>
      </w:r>
      <w:r w:rsidRPr="00010E9A">
        <w:rPr>
          <w:rFonts w:ascii="Arial" w:hAnsi="Arial" w:cs="Arial"/>
          <w:sz w:val="24"/>
          <w:szCs w:val="24"/>
        </w:rPr>
        <w:t>pateikt</w:t>
      </w:r>
      <w:r w:rsidR="008159E8" w:rsidRPr="00010E9A">
        <w:rPr>
          <w:rFonts w:ascii="Arial" w:hAnsi="Arial" w:cs="Arial"/>
          <w:sz w:val="24"/>
          <w:szCs w:val="24"/>
        </w:rPr>
        <w:t xml:space="preserve">ą </w:t>
      </w:r>
      <w:r w:rsidR="00C35C26" w:rsidRPr="00010E9A">
        <w:rPr>
          <w:rFonts w:ascii="Arial" w:hAnsi="Arial" w:cs="Arial"/>
          <w:sz w:val="24"/>
          <w:szCs w:val="24"/>
        </w:rPr>
        <w:t>p</w:t>
      </w:r>
      <w:r w:rsidRPr="00010E9A">
        <w:rPr>
          <w:rFonts w:ascii="Arial" w:hAnsi="Arial" w:cs="Arial"/>
          <w:sz w:val="24"/>
          <w:szCs w:val="24"/>
        </w:rPr>
        <w:t>asiūlymo form</w:t>
      </w:r>
      <w:r w:rsidR="008159E8" w:rsidRPr="00010E9A">
        <w:rPr>
          <w:rFonts w:ascii="Arial" w:hAnsi="Arial" w:cs="Arial"/>
          <w:sz w:val="24"/>
          <w:szCs w:val="24"/>
        </w:rPr>
        <w:t>ą.</w:t>
      </w:r>
      <w:r w:rsidR="00CB0BB3" w:rsidRPr="00010E9A">
        <w:rPr>
          <w:rFonts w:ascii="Arial" w:hAnsi="Arial" w:cs="Arial"/>
          <w:sz w:val="24"/>
          <w:szCs w:val="24"/>
        </w:rPr>
        <w:t>;</w:t>
      </w:r>
    </w:p>
    <w:p w14:paraId="3459FD0B" w14:textId="64C50D65" w:rsidR="009C1155" w:rsidRPr="00010E9A" w:rsidRDefault="009C1155" w:rsidP="00E8359A">
      <w:pPr>
        <w:pStyle w:val="Sraopastraipa"/>
        <w:numPr>
          <w:ilvl w:val="2"/>
          <w:numId w:val="6"/>
        </w:numPr>
        <w:ind w:left="0" w:firstLine="567"/>
        <w:jc w:val="both"/>
        <w:rPr>
          <w:rFonts w:ascii="Arial" w:hAnsi="Arial" w:cs="Arial"/>
          <w:sz w:val="24"/>
          <w:szCs w:val="24"/>
        </w:rPr>
      </w:pPr>
      <w:r w:rsidRPr="00010E9A">
        <w:rPr>
          <w:rFonts w:ascii="Arial" w:hAnsi="Arial" w:cs="Arial"/>
          <w:sz w:val="24"/>
          <w:szCs w:val="24"/>
        </w:rPr>
        <w:t>užpildytas EBVPD (</w:t>
      </w:r>
      <w:r w:rsidR="0032065B" w:rsidRPr="00010E9A">
        <w:rPr>
          <w:rFonts w:ascii="Arial" w:hAnsi="Arial" w:cs="Arial"/>
          <w:sz w:val="24"/>
          <w:szCs w:val="24"/>
        </w:rPr>
        <w:t>specialiųjų</w:t>
      </w:r>
      <w:r w:rsidR="003135E9" w:rsidRPr="00010E9A">
        <w:rPr>
          <w:rFonts w:ascii="Arial" w:hAnsi="Arial" w:cs="Arial"/>
          <w:sz w:val="24"/>
          <w:szCs w:val="24"/>
        </w:rPr>
        <w:t xml:space="preserve"> </w:t>
      </w:r>
      <w:r w:rsidRPr="00010E9A">
        <w:rPr>
          <w:rFonts w:ascii="Arial" w:hAnsi="Arial" w:cs="Arial"/>
          <w:sz w:val="24"/>
          <w:szCs w:val="24"/>
        </w:rPr>
        <w:t xml:space="preserve">pirkimo sąlygų </w:t>
      </w:r>
      <w:r w:rsidR="008159E8" w:rsidRPr="00010E9A">
        <w:rPr>
          <w:rFonts w:ascii="Arial" w:hAnsi="Arial" w:cs="Arial"/>
          <w:sz w:val="24"/>
          <w:szCs w:val="24"/>
        </w:rPr>
        <w:t>5</w:t>
      </w:r>
      <w:r w:rsidRPr="00010E9A">
        <w:rPr>
          <w:rFonts w:ascii="Arial" w:hAnsi="Arial" w:cs="Arial"/>
          <w:sz w:val="24"/>
          <w:szCs w:val="24"/>
        </w:rPr>
        <w:t xml:space="preserve"> </w:t>
      </w:r>
      <w:r w:rsidR="00A319B8" w:rsidRPr="00010E9A">
        <w:rPr>
          <w:rFonts w:ascii="Arial" w:hAnsi="Arial" w:cs="Arial"/>
          <w:sz w:val="24"/>
          <w:szCs w:val="24"/>
        </w:rPr>
        <w:t>pried</w:t>
      </w:r>
      <w:r w:rsidR="008159E8" w:rsidRPr="00010E9A">
        <w:rPr>
          <w:rFonts w:ascii="Arial" w:hAnsi="Arial" w:cs="Arial"/>
          <w:sz w:val="24"/>
          <w:szCs w:val="24"/>
        </w:rPr>
        <w:t>as</w:t>
      </w:r>
      <w:r w:rsidR="003135E9" w:rsidRPr="00010E9A">
        <w:rPr>
          <w:rFonts w:ascii="Arial" w:hAnsi="Arial" w:cs="Arial"/>
          <w:sz w:val="24"/>
          <w:szCs w:val="24"/>
        </w:rPr>
        <w:t xml:space="preserve"> „Europos bendrasis viešųjų pirkimų dokumentas“</w:t>
      </w:r>
      <w:r w:rsidRPr="00010E9A">
        <w:rPr>
          <w:rFonts w:ascii="Arial" w:hAnsi="Arial" w:cs="Arial"/>
          <w:sz w:val="24"/>
          <w:szCs w:val="24"/>
        </w:rPr>
        <w:t>).</w:t>
      </w:r>
      <w:r w:rsidR="00421B7B">
        <w:rPr>
          <w:rFonts w:ascii="Arial" w:hAnsi="Arial" w:cs="Arial"/>
          <w:sz w:val="24"/>
          <w:szCs w:val="24"/>
        </w:rPr>
        <w:t xml:space="preserve"> Pateikdamas ir</w:t>
      </w:r>
      <w:r w:rsidRPr="00010E9A">
        <w:rPr>
          <w:rFonts w:ascii="Arial" w:hAnsi="Arial" w:cs="Arial"/>
          <w:sz w:val="24"/>
          <w:szCs w:val="24"/>
        </w:rPr>
        <w:t xml:space="preserve"> </w:t>
      </w:r>
      <w:r w:rsidR="00421B7B">
        <w:rPr>
          <w:rFonts w:ascii="Arial" w:hAnsi="Arial" w:cs="Arial"/>
          <w:sz w:val="24"/>
          <w:szCs w:val="24"/>
        </w:rPr>
        <w:t>p</w:t>
      </w:r>
      <w:r w:rsidRPr="00010E9A">
        <w:rPr>
          <w:rFonts w:ascii="Arial" w:hAnsi="Arial" w:cs="Arial"/>
          <w:sz w:val="24"/>
          <w:szCs w:val="24"/>
        </w:rPr>
        <w:t xml:space="preserve">asirašydamas </w:t>
      </w:r>
      <w:r w:rsidR="00C35C26" w:rsidRPr="00010E9A">
        <w:rPr>
          <w:rFonts w:ascii="Arial" w:hAnsi="Arial" w:cs="Arial"/>
          <w:sz w:val="24"/>
          <w:szCs w:val="24"/>
        </w:rPr>
        <w:t>p</w:t>
      </w:r>
      <w:r w:rsidRPr="00010E9A">
        <w:rPr>
          <w:rFonts w:ascii="Arial" w:hAnsi="Arial" w:cs="Arial"/>
          <w:sz w:val="24"/>
          <w:szCs w:val="24"/>
        </w:rPr>
        <w:t>asiūlymą, tiekėjas patvirtina ir EBVPD tikrumą;</w:t>
      </w:r>
    </w:p>
    <w:p w14:paraId="7A2D3A56" w14:textId="0F168F40" w:rsidR="00BC7471" w:rsidRPr="00010E9A" w:rsidRDefault="00BC7471" w:rsidP="00723A1E">
      <w:pPr>
        <w:pStyle w:val="Sraopastraipa"/>
        <w:numPr>
          <w:ilvl w:val="2"/>
          <w:numId w:val="6"/>
        </w:numPr>
        <w:ind w:left="0" w:firstLine="567"/>
        <w:jc w:val="both"/>
        <w:rPr>
          <w:rFonts w:ascii="Arial" w:hAnsi="Arial" w:cs="Arial"/>
          <w:sz w:val="24"/>
          <w:szCs w:val="24"/>
        </w:rPr>
      </w:pPr>
      <w:r w:rsidRPr="00010E9A">
        <w:rPr>
          <w:rFonts w:ascii="Arial" w:hAnsi="Arial" w:cs="Arial"/>
          <w:sz w:val="24"/>
          <w:szCs w:val="24"/>
        </w:rPr>
        <w:t xml:space="preserve">techninė specifikacija, užpildyta pagal specialiųjų </w:t>
      </w:r>
      <w:r w:rsidR="00723A1E" w:rsidRPr="00010E9A">
        <w:rPr>
          <w:rFonts w:ascii="Arial" w:hAnsi="Arial" w:cs="Arial"/>
          <w:sz w:val="24"/>
          <w:szCs w:val="24"/>
        </w:rPr>
        <w:t>p</w:t>
      </w:r>
      <w:r w:rsidRPr="00010E9A">
        <w:rPr>
          <w:rFonts w:ascii="Arial" w:hAnsi="Arial" w:cs="Arial"/>
          <w:sz w:val="24"/>
          <w:szCs w:val="24"/>
        </w:rPr>
        <w:t>irkimo sąlygų 2 pried</w:t>
      </w:r>
      <w:r w:rsidR="00723A1E" w:rsidRPr="00010E9A">
        <w:rPr>
          <w:rFonts w:ascii="Arial" w:hAnsi="Arial" w:cs="Arial"/>
          <w:sz w:val="24"/>
          <w:szCs w:val="24"/>
        </w:rPr>
        <w:t>ą</w:t>
      </w:r>
      <w:r w:rsidRPr="00010E9A">
        <w:rPr>
          <w:rFonts w:ascii="Arial" w:hAnsi="Arial" w:cs="Arial"/>
          <w:sz w:val="24"/>
          <w:szCs w:val="24"/>
        </w:rPr>
        <w:t xml:space="preserve"> „Techninė specifikacija“. Turi būti užpildytos grafos, nurodančios atitikimą </w:t>
      </w:r>
      <w:r w:rsidR="005028E4" w:rsidRPr="00010E9A">
        <w:rPr>
          <w:rFonts w:ascii="Arial" w:hAnsi="Arial" w:cs="Arial"/>
          <w:sz w:val="24"/>
          <w:szCs w:val="24"/>
        </w:rPr>
        <w:t>nustatytiems</w:t>
      </w:r>
      <w:r w:rsidR="005028E4" w:rsidRPr="00010E9A">
        <w:rPr>
          <w:rFonts w:ascii="Arial" w:hAnsi="Arial" w:cs="Arial"/>
          <w:strike/>
          <w:sz w:val="24"/>
          <w:szCs w:val="24"/>
        </w:rPr>
        <w:t xml:space="preserve"> </w:t>
      </w:r>
      <w:r w:rsidRPr="00010E9A">
        <w:rPr>
          <w:rFonts w:ascii="Arial" w:hAnsi="Arial" w:cs="Arial"/>
          <w:sz w:val="24"/>
          <w:szCs w:val="24"/>
        </w:rPr>
        <w:t>reikalavimams;</w:t>
      </w:r>
    </w:p>
    <w:p w14:paraId="7534805C" w14:textId="28701E78" w:rsidR="00BC7471" w:rsidRPr="00DD5059" w:rsidRDefault="00BC7471" w:rsidP="00BC7471">
      <w:pPr>
        <w:pStyle w:val="Sraopastraipa"/>
        <w:numPr>
          <w:ilvl w:val="2"/>
          <w:numId w:val="6"/>
        </w:numPr>
        <w:ind w:left="0" w:firstLine="567"/>
        <w:jc w:val="both"/>
        <w:rPr>
          <w:rFonts w:ascii="Arial" w:hAnsi="Arial" w:cs="Arial"/>
          <w:sz w:val="24"/>
          <w:szCs w:val="24"/>
        </w:rPr>
      </w:pPr>
      <w:r w:rsidRPr="00010E9A">
        <w:rPr>
          <w:rFonts w:ascii="Arial" w:hAnsi="Arial" w:cs="Arial"/>
          <w:sz w:val="24"/>
          <w:szCs w:val="24"/>
        </w:rPr>
        <w:t>dokumentai, patvirtinantys pasiūlyme nurodytos prekės atitikimą visiems reikalavimams, nurodytiems</w:t>
      </w:r>
      <w:r w:rsidRPr="00F3238B">
        <w:rPr>
          <w:rFonts w:ascii="Arial" w:hAnsi="Arial" w:cs="Arial"/>
          <w:sz w:val="24"/>
          <w:szCs w:val="24"/>
        </w:rPr>
        <w:t xml:space="preserve"> kiekviename </w:t>
      </w:r>
      <w:r w:rsidR="00723A1E" w:rsidRPr="00F3238B">
        <w:rPr>
          <w:rFonts w:ascii="Arial" w:hAnsi="Arial" w:cs="Arial"/>
          <w:sz w:val="24"/>
          <w:szCs w:val="24"/>
        </w:rPr>
        <w:t>p</w:t>
      </w:r>
      <w:r w:rsidRPr="00F3238B">
        <w:rPr>
          <w:rFonts w:ascii="Arial" w:hAnsi="Arial" w:cs="Arial"/>
          <w:sz w:val="24"/>
          <w:szCs w:val="24"/>
        </w:rPr>
        <w:t>irkimo sąlygų 2 priedas „Techninė specifikacija“ lentel</w:t>
      </w:r>
      <w:r w:rsidR="00723A1E" w:rsidRPr="00F3238B">
        <w:rPr>
          <w:rFonts w:ascii="Arial" w:hAnsi="Arial" w:cs="Arial"/>
          <w:sz w:val="24"/>
          <w:szCs w:val="24"/>
        </w:rPr>
        <w:t>ė</w:t>
      </w:r>
      <w:r w:rsidRPr="00F3238B">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204668">
        <w:rPr>
          <w:rFonts w:ascii="Arial" w:hAnsi="Arial" w:cs="Arial"/>
          <w:sz w:val="24"/>
          <w:szCs w:val="24"/>
        </w:rPr>
        <w:t>kilmės šalimi,</w:t>
      </w:r>
      <w:r w:rsidR="003B0FD4"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(jei taikoma) bei visa informacija, pagrindžiančia prekės atitikimą reikalavimams, nurodytiems Pirkimo sąlygų 2 priedas</w:t>
      </w:r>
      <w:r w:rsidRPr="00DD5059">
        <w:rPr>
          <w:rFonts w:ascii="Arial" w:hAnsi="Arial" w:cs="Arial"/>
          <w:sz w:val="24"/>
          <w:szCs w:val="24"/>
        </w:rPr>
        <w:t xml:space="preserve"> „Techninė specifikacija“ lentelėje lietuvių</w:t>
      </w:r>
      <w:r w:rsidR="00B16670">
        <w:rPr>
          <w:rFonts w:ascii="Arial" w:hAnsi="Arial" w:cs="Arial"/>
          <w:sz w:val="24"/>
          <w:szCs w:val="24"/>
        </w:rPr>
        <w:t xml:space="preserve"> ir/ar anglų</w:t>
      </w:r>
      <w:r w:rsidRPr="00DD5059">
        <w:rPr>
          <w:rFonts w:ascii="Arial" w:hAnsi="Arial" w:cs="Arial"/>
          <w:sz w:val="24"/>
          <w:szCs w:val="24"/>
        </w:rPr>
        <w:t xml:space="preserve"> kalba. </w:t>
      </w:r>
      <w:r w:rsidRPr="00DD5059">
        <w:rPr>
          <w:rFonts w:ascii="Arial" w:hAnsi="Arial" w:cs="Arial"/>
          <w:b/>
          <w:bCs/>
          <w:sz w:val="24"/>
          <w:szCs w:val="24"/>
          <w:u w:val="single"/>
        </w:rPr>
        <w:t xml:space="preserve">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w:t>
      </w:r>
      <w:r w:rsidRPr="00DD5059">
        <w:rPr>
          <w:rFonts w:ascii="Arial" w:hAnsi="Arial" w:cs="Arial"/>
          <w:b/>
          <w:bCs/>
          <w:sz w:val="24"/>
          <w:szCs w:val="24"/>
          <w:u w:val="single"/>
        </w:rPr>
        <w:lastRenderedPageBreak/>
        <w:t>techninių charakteristikų reikšmės bei įrašyti, kurį techninės specifikacijos reikalaujamo techninio parametro punktą jos atitinka;</w:t>
      </w:r>
    </w:p>
    <w:p w14:paraId="71472619" w14:textId="6D3D2952" w:rsidR="00BC7471" w:rsidRPr="00C2541E" w:rsidRDefault="00BC7471" w:rsidP="00DB5616">
      <w:pPr>
        <w:pStyle w:val="Sraopastraipa"/>
        <w:ind w:left="0" w:firstLine="567"/>
        <w:jc w:val="both"/>
        <w:rPr>
          <w:rFonts w:ascii="Arial" w:hAnsi="Arial" w:cs="Arial"/>
          <w:sz w:val="24"/>
          <w:szCs w:val="24"/>
        </w:rPr>
      </w:pPr>
      <w:r w:rsidRPr="00B36D6B">
        <w:rPr>
          <w:rFonts w:ascii="Arial" w:hAnsi="Arial" w:cs="Arial"/>
          <w:sz w:val="24"/>
          <w:szCs w:val="24"/>
        </w:rPr>
        <w:t>Pastaba:</w:t>
      </w:r>
      <w:r w:rsidRPr="00B36D6B">
        <w:rPr>
          <w:rFonts w:ascii="Segoe UI" w:eastAsia="Times New Roman" w:hAnsi="Segoe UI" w:cs="Segoe UI"/>
          <w:i/>
          <w:iCs/>
          <w:sz w:val="18"/>
          <w:szCs w:val="18"/>
        </w:rPr>
        <w:t xml:space="preserve"> </w:t>
      </w:r>
      <w:r w:rsidRPr="00B36D6B">
        <w:rPr>
          <w:rFonts w:ascii="Arial" w:hAnsi="Arial" w:cs="Arial"/>
          <w:i/>
          <w:iCs/>
          <w:sz w:val="24"/>
          <w:szCs w:val="24"/>
        </w:rPr>
        <w:t xml:space="preserve">Tiekėjui kartu su pasiūlymu nepateikus </w:t>
      </w:r>
      <w:r w:rsidR="003769D7" w:rsidRPr="00B36D6B">
        <w:rPr>
          <w:rFonts w:ascii="Arial" w:hAnsi="Arial" w:cs="Arial"/>
          <w:i/>
          <w:iCs/>
          <w:sz w:val="24"/>
          <w:szCs w:val="24"/>
        </w:rPr>
        <w:t>6.1.3</w:t>
      </w:r>
      <w:r w:rsidRPr="00B36D6B">
        <w:rPr>
          <w:rFonts w:ascii="Arial" w:hAnsi="Arial" w:cs="Arial"/>
          <w:i/>
          <w:iCs/>
          <w:sz w:val="24"/>
          <w:szCs w:val="24"/>
        </w:rPr>
        <w:t xml:space="preserve"> p. ir </w:t>
      </w:r>
      <w:r w:rsidR="003769D7" w:rsidRPr="00B36D6B">
        <w:rPr>
          <w:rFonts w:ascii="Arial" w:hAnsi="Arial" w:cs="Arial"/>
          <w:i/>
          <w:iCs/>
          <w:sz w:val="24"/>
          <w:szCs w:val="24"/>
        </w:rPr>
        <w:t>6.1.4</w:t>
      </w:r>
      <w:r w:rsidRPr="00B36D6B">
        <w:rPr>
          <w:rFonts w:ascii="Arial" w:hAnsi="Arial" w:cs="Arial"/>
          <w:i/>
          <w:iCs/>
          <w:sz w:val="24"/>
          <w:szCs w:val="24"/>
        </w:rPr>
        <w:t xml:space="preserve"> p.</w:t>
      </w:r>
      <w:r w:rsidRPr="00DD5059">
        <w:rPr>
          <w:rFonts w:ascii="Arial" w:hAnsi="Arial" w:cs="Arial"/>
          <w:i/>
          <w:iCs/>
          <w:sz w:val="24"/>
          <w:szCs w:val="24"/>
        </w:rPr>
        <w:t xml:space="preserve"> nurodytos informacijos, jo pasiūlymas bus atmestas</w:t>
      </w:r>
      <w:r w:rsidR="00723A1E" w:rsidRPr="00DD5059">
        <w:rPr>
          <w:rFonts w:ascii="Arial" w:hAnsi="Arial" w:cs="Arial"/>
          <w:i/>
          <w:iCs/>
          <w:sz w:val="24"/>
          <w:szCs w:val="24"/>
        </w:rPr>
        <w:t xml:space="preserve"> kaip neatitinkantis pirkimo dokumentuose nustatytų reikalavimų</w:t>
      </w:r>
      <w:r w:rsidRPr="00DD5059">
        <w:rPr>
          <w:rFonts w:ascii="Arial" w:hAnsi="Arial" w:cs="Arial"/>
          <w:i/>
          <w:iCs/>
          <w:sz w:val="24"/>
          <w:szCs w:val="24"/>
        </w:rPr>
        <w:t xml:space="preserve">. Tiekėjui kartu su pasiūlymu pateikus </w:t>
      </w:r>
      <w:r w:rsidR="003769D7" w:rsidRPr="00DD5059">
        <w:rPr>
          <w:rFonts w:ascii="Arial" w:hAnsi="Arial" w:cs="Arial"/>
          <w:i/>
          <w:iCs/>
          <w:sz w:val="24"/>
          <w:szCs w:val="24"/>
        </w:rPr>
        <w:t>6.1.3 p</w:t>
      </w:r>
      <w:r w:rsidRPr="00DD5059">
        <w:rPr>
          <w:rFonts w:ascii="Arial" w:hAnsi="Arial" w:cs="Arial"/>
          <w:i/>
          <w:iCs/>
          <w:sz w:val="24"/>
          <w:szCs w:val="24"/>
        </w:rPr>
        <w:t xml:space="preserve">. nurodytą informaciją, tačiau nepateikus </w:t>
      </w:r>
      <w:r w:rsidR="003769D7" w:rsidRPr="00DD5059">
        <w:rPr>
          <w:rFonts w:ascii="Arial" w:hAnsi="Arial" w:cs="Arial"/>
          <w:i/>
          <w:iCs/>
          <w:sz w:val="24"/>
          <w:szCs w:val="24"/>
        </w:rPr>
        <w:t>6.1.4 p</w:t>
      </w:r>
      <w:r w:rsidRPr="00DD5059">
        <w:rPr>
          <w:rFonts w:ascii="Arial" w:hAnsi="Arial" w:cs="Arial"/>
          <w:i/>
          <w:iCs/>
          <w:sz w:val="24"/>
          <w:szCs w:val="24"/>
        </w:rPr>
        <w:t xml:space="preserve">. nurodytos informacijos, jo pasiūlymas nebus iškart atmestas, bus kreipiamasi dėl patikslinimo. Tiekėjui kartu su pasiūlymu pateikus </w:t>
      </w:r>
      <w:r w:rsidR="000D782E">
        <w:rPr>
          <w:rFonts w:ascii="Arial" w:hAnsi="Arial" w:cs="Arial"/>
          <w:i/>
          <w:iCs/>
          <w:sz w:val="24"/>
          <w:szCs w:val="24"/>
        </w:rPr>
        <w:t>specialiųjų są</w:t>
      </w:r>
      <w:r w:rsidRPr="00DD5059">
        <w:rPr>
          <w:rFonts w:ascii="Arial" w:hAnsi="Arial" w:cs="Arial"/>
          <w:i/>
          <w:iCs/>
          <w:sz w:val="24"/>
          <w:szCs w:val="24"/>
        </w:rPr>
        <w:t xml:space="preserve">lygų </w:t>
      </w:r>
      <w:r w:rsidR="003769D7" w:rsidRPr="00DD5059">
        <w:rPr>
          <w:rFonts w:ascii="Arial" w:hAnsi="Arial" w:cs="Arial"/>
          <w:i/>
          <w:iCs/>
          <w:sz w:val="24"/>
          <w:szCs w:val="24"/>
        </w:rPr>
        <w:t xml:space="preserve">6.1.4 p </w:t>
      </w:r>
      <w:r w:rsidRPr="00DD5059">
        <w:rPr>
          <w:rFonts w:ascii="Arial" w:hAnsi="Arial" w:cs="Arial"/>
          <w:i/>
          <w:iCs/>
          <w:sz w:val="24"/>
          <w:szCs w:val="24"/>
        </w:rPr>
        <w:t xml:space="preserve">nurodytą informaciją, tačiau nepateikus </w:t>
      </w:r>
      <w:r w:rsidR="000D782E">
        <w:rPr>
          <w:rFonts w:ascii="Arial" w:hAnsi="Arial" w:cs="Arial"/>
          <w:i/>
          <w:iCs/>
          <w:sz w:val="24"/>
          <w:szCs w:val="24"/>
        </w:rPr>
        <w:t>specialiųjų</w:t>
      </w:r>
      <w:r w:rsidRPr="00DD5059">
        <w:rPr>
          <w:rFonts w:ascii="Arial" w:hAnsi="Arial" w:cs="Arial"/>
          <w:i/>
          <w:iCs/>
          <w:sz w:val="24"/>
          <w:szCs w:val="24"/>
        </w:rPr>
        <w:t xml:space="preserve"> sąlygų </w:t>
      </w:r>
      <w:r w:rsidR="003769D7" w:rsidRPr="00DD5059">
        <w:rPr>
          <w:rFonts w:ascii="Arial" w:hAnsi="Arial" w:cs="Arial"/>
          <w:i/>
          <w:iCs/>
          <w:sz w:val="24"/>
          <w:szCs w:val="24"/>
        </w:rPr>
        <w:t>6.1.3 p</w:t>
      </w:r>
      <w:r w:rsidRPr="00DD5059">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2"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w:t>
      </w:r>
      <w:r w:rsidRPr="00C2541E">
        <w:rPr>
          <w:rFonts w:ascii="Arial" w:hAnsi="Arial" w:cs="Arial"/>
          <w:i/>
          <w:iCs/>
          <w:sz w:val="24"/>
          <w:szCs w:val="24"/>
        </w:rPr>
        <w:t xml:space="preserve">pateikimo. </w:t>
      </w:r>
    </w:p>
    <w:p w14:paraId="021CA68F" w14:textId="3C0AB982" w:rsidR="007C1C57" w:rsidRPr="00C2541E" w:rsidRDefault="00197A65" w:rsidP="00DB5616">
      <w:pPr>
        <w:pStyle w:val="Sraopastraipa"/>
        <w:numPr>
          <w:ilvl w:val="2"/>
          <w:numId w:val="6"/>
        </w:numPr>
        <w:spacing w:after="0"/>
        <w:ind w:left="0" w:firstLine="567"/>
        <w:jc w:val="both"/>
        <w:rPr>
          <w:rFonts w:ascii="Arial" w:hAnsi="Arial" w:cs="Arial"/>
          <w:sz w:val="24"/>
          <w:szCs w:val="24"/>
          <w:u w:val="single"/>
        </w:rPr>
      </w:pPr>
      <w:r w:rsidRPr="00C2541E">
        <w:rPr>
          <w:rFonts w:ascii="Arial" w:hAnsi="Arial" w:cs="Arial"/>
          <w:sz w:val="24"/>
          <w:szCs w:val="24"/>
        </w:rPr>
        <w:t>J</w:t>
      </w:r>
      <w:r w:rsidR="000C55D6" w:rsidRPr="00C2541E">
        <w:rPr>
          <w:rFonts w:ascii="Arial" w:hAnsi="Arial" w:cs="Arial"/>
          <w:sz w:val="24"/>
          <w:szCs w:val="24"/>
        </w:rPr>
        <w:t>ungtinės veiklos sutarties</w:t>
      </w:r>
      <w:r w:rsidR="00A319B8" w:rsidRPr="00C2541E">
        <w:rPr>
          <w:rFonts w:ascii="Arial" w:hAnsi="Arial" w:cs="Arial"/>
          <w:sz w:val="24"/>
          <w:szCs w:val="24"/>
        </w:rPr>
        <w:t xml:space="preserve"> skaitmeninė</w:t>
      </w:r>
      <w:r w:rsidR="000C55D6" w:rsidRPr="00C2541E">
        <w:rPr>
          <w:rFonts w:ascii="Arial" w:hAnsi="Arial" w:cs="Arial"/>
          <w:sz w:val="24"/>
          <w:szCs w:val="24"/>
        </w:rPr>
        <w:t xml:space="preserve"> kopija (jeigu </w:t>
      </w:r>
      <w:r w:rsidR="00C35C26" w:rsidRPr="00C2541E">
        <w:rPr>
          <w:rFonts w:ascii="Arial" w:hAnsi="Arial" w:cs="Arial"/>
          <w:sz w:val="24"/>
          <w:szCs w:val="24"/>
        </w:rPr>
        <w:t>p</w:t>
      </w:r>
      <w:r w:rsidR="000C55D6" w:rsidRPr="00C2541E">
        <w:rPr>
          <w:rFonts w:ascii="Arial" w:hAnsi="Arial" w:cs="Arial"/>
          <w:sz w:val="24"/>
          <w:szCs w:val="24"/>
        </w:rPr>
        <w:t>irkime dalyvauja ūkio subjektų grupė jungtinės veiklos sutarties pagrindu)</w:t>
      </w:r>
      <w:r w:rsidR="007C1C57" w:rsidRPr="00C2541E">
        <w:rPr>
          <w:rFonts w:ascii="Arial" w:hAnsi="Arial" w:cs="Arial"/>
          <w:sz w:val="24"/>
          <w:szCs w:val="24"/>
        </w:rPr>
        <w:t>;</w:t>
      </w:r>
    </w:p>
    <w:p w14:paraId="50A0B33A" w14:textId="4E906D6A" w:rsidR="006D0EC0" w:rsidRPr="00DD5059" w:rsidRDefault="006D0EC0"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dokumentas, patvirtinantis, kad asmuo, kuris</w:t>
      </w:r>
      <w:r w:rsidR="000B3D4E">
        <w:rPr>
          <w:rFonts w:ascii="Arial" w:hAnsi="Arial" w:cs="Arial"/>
          <w:sz w:val="24"/>
          <w:szCs w:val="24"/>
        </w:rPr>
        <w:t xml:space="preserve"> pateikė ir</w:t>
      </w:r>
      <w:r w:rsidRPr="00DD5059">
        <w:rPr>
          <w:rFonts w:ascii="Arial" w:hAnsi="Arial" w:cs="Arial"/>
          <w:sz w:val="24"/>
          <w:szCs w:val="24"/>
        </w:rPr>
        <w:t xml:space="preserve"> pasirašė </w:t>
      </w:r>
      <w:r w:rsidR="00212F68" w:rsidRPr="00DD5059">
        <w:rPr>
          <w:rFonts w:ascii="Arial" w:hAnsi="Arial" w:cs="Arial"/>
          <w:sz w:val="24"/>
          <w:szCs w:val="24"/>
        </w:rPr>
        <w:t>p</w:t>
      </w:r>
      <w:r w:rsidRPr="00DD5059">
        <w:rPr>
          <w:rFonts w:ascii="Arial" w:hAnsi="Arial" w:cs="Arial"/>
          <w:sz w:val="24"/>
          <w:szCs w:val="24"/>
        </w:rPr>
        <w:t xml:space="preserve">asiūlymą (jei jis ne tiekėjo vadovas), turėjo teisę jį </w:t>
      </w:r>
      <w:r w:rsidR="002374FD">
        <w:rPr>
          <w:rFonts w:ascii="Arial" w:hAnsi="Arial" w:cs="Arial"/>
          <w:sz w:val="24"/>
          <w:szCs w:val="24"/>
        </w:rPr>
        <w:t xml:space="preserve">pateikti ir </w:t>
      </w:r>
      <w:r w:rsidRPr="00DD5059">
        <w:rPr>
          <w:rFonts w:ascii="Arial" w:hAnsi="Arial" w:cs="Arial"/>
          <w:sz w:val="24"/>
          <w:szCs w:val="24"/>
        </w:rPr>
        <w:t>pasirašyti;</w:t>
      </w:r>
    </w:p>
    <w:p w14:paraId="552F41CE" w14:textId="77777777" w:rsidR="009E35DF" w:rsidRPr="009E35DF" w:rsidRDefault="00212F68" w:rsidP="009E35DF">
      <w:pPr>
        <w:pStyle w:val="Sraopastraipa"/>
        <w:numPr>
          <w:ilvl w:val="2"/>
          <w:numId w:val="6"/>
        </w:numPr>
        <w:tabs>
          <w:tab w:val="left" w:pos="1276"/>
        </w:tabs>
        <w:spacing w:after="0"/>
        <w:ind w:left="0" w:firstLine="567"/>
        <w:jc w:val="both"/>
        <w:rPr>
          <w:rFonts w:ascii="Arial" w:hAnsi="Arial" w:cs="Arial"/>
          <w:sz w:val="24"/>
          <w:szCs w:val="24"/>
          <w:u w:val="single"/>
        </w:rPr>
      </w:pPr>
      <w:r w:rsidRPr="00DD5059">
        <w:rPr>
          <w:rFonts w:ascii="Arial" w:hAnsi="Arial" w:cs="Arial"/>
          <w:sz w:val="24"/>
          <w:szCs w:val="24"/>
        </w:rPr>
        <w:t>p</w:t>
      </w:r>
      <w:r w:rsidR="006D0EC0" w:rsidRPr="00DD5059">
        <w:rPr>
          <w:rFonts w:ascii="Arial" w:hAnsi="Arial" w:cs="Arial"/>
          <w:sz w:val="24"/>
          <w:szCs w:val="24"/>
        </w:rPr>
        <w:t>asiūlymo galiojimą užtikrinantis dokumentas (jeigu reikalaujama);</w:t>
      </w:r>
    </w:p>
    <w:p w14:paraId="6FD79296" w14:textId="77777777" w:rsidR="009E35DF" w:rsidRPr="009E35DF" w:rsidRDefault="009E35DF" w:rsidP="009E35DF">
      <w:pPr>
        <w:pStyle w:val="Sraopastraipa"/>
        <w:numPr>
          <w:ilvl w:val="2"/>
          <w:numId w:val="6"/>
        </w:numPr>
        <w:tabs>
          <w:tab w:val="left" w:pos="1276"/>
        </w:tabs>
        <w:spacing w:after="0"/>
        <w:ind w:left="0" w:firstLine="567"/>
        <w:jc w:val="both"/>
        <w:rPr>
          <w:rFonts w:ascii="Arial" w:hAnsi="Arial" w:cs="Arial"/>
          <w:sz w:val="24"/>
          <w:szCs w:val="24"/>
        </w:rPr>
      </w:pPr>
      <w:r w:rsidRPr="009E35DF">
        <w:rPr>
          <w:rFonts w:ascii="Arial" w:hAnsi="Arial" w:cs="Arial"/>
          <w:sz w:val="24"/>
          <w:szCs w:val="24"/>
        </w:rPr>
        <w:t>jei tiekėjas pasitelkia ūkio subjektus, kurių pajėgumais remiasi, – įrodymai, kad šie ištekliai bus prieinami per visą sutartinių įsipareigojimų vykdymo laikotarpį;</w:t>
      </w:r>
    </w:p>
    <w:p w14:paraId="550AE437" w14:textId="3302071C" w:rsidR="009E35DF" w:rsidRPr="009E35DF" w:rsidRDefault="009E35DF" w:rsidP="009E35DF">
      <w:pPr>
        <w:pStyle w:val="Sraopastraipa"/>
        <w:numPr>
          <w:ilvl w:val="2"/>
          <w:numId w:val="6"/>
        </w:numPr>
        <w:tabs>
          <w:tab w:val="left" w:pos="1276"/>
        </w:tabs>
        <w:spacing w:after="0"/>
        <w:ind w:left="0" w:firstLine="567"/>
        <w:jc w:val="both"/>
        <w:rPr>
          <w:rFonts w:ascii="Arial" w:hAnsi="Arial" w:cs="Arial"/>
          <w:sz w:val="24"/>
          <w:szCs w:val="24"/>
        </w:rPr>
      </w:pPr>
      <w:r w:rsidRPr="009E35DF">
        <w:rPr>
          <w:rFonts w:ascii="Arial" w:hAnsi="Arial" w:cs="Arial"/>
          <w:sz w:val="24"/>
          <w:szCs w:val="24"/>
        </w:rPr>
        <w:t>jei tiekėjas pasitelkia subtiekėjus, subtiekėjo deklaracija ar kitas dokumentas, patvirtinantis jo sutikimą būti subtiekėju pirkime;</w:t>
      </w:r>
    </w:p>
    <w:p w14:paraId="0139C8CE" w14:textId="77777777" w:rsidR="003769D7"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rPr>
      </w:pPr>
      <w:r w:rsidRPr="00DD5059">
        <w:rPr>
          <w:rFonts w:ascii="Arial" w:hAnsi="Arial" w:cs="Arial"/>
          <w:sz w:val="24"/>
          <w:szCs w:val="24"/>
        </w:rPr>
        <w:t>dokumentai, patvirtinantys, kad ūkio subjektas, kurio pajėgumais tiekėjas remiasi, atsižvelgdamas į specialiųjų pirkimo sąlygų 4 priede</w:t>
      </w:r>
      <w:r w:rsidR="0032065B"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nustatytus </w:t>
      </w:r>
      <w:r w:rsidR="001C23A0" w:rsidRPr="00DD5059">
        <w:rPr>
          <w:rFonts w:ascii="Arial" w:hAnsi="Arial" w:cs="Arial"/>
          <w:sz w:val="24"/>
          <w:szCs w:val="24"/>
        </w:rPr>
        <w:t>ekonominio ir finansinio pajėgumo</w:t>
      </w:r>
      <w:r w:rsidRPr="00DD5059">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755BDD61" w:rsidR="00CB0BB3" w:rsidRDefault="008976C4" w:rsidP="002876C7">
      <w:pPr>
        <w:pStyle w:val="Sraopastraipa"/>
        <w:numPr>
          <w:ilvl w:val="2"/>
          <w:numId w:val="6"/>
        </w:numPr>
        <w:spacing w:after="0"/>
        <w:ind w:left="0" w:firstLine="567"/>
        <w:jc w:val="both"/>
        <w:rPr>
          <w:rFonts w:ascii="Arial" w:hAnsi="Arial" w:cs="Arial"/>
          <w:sz w:val="24"/>
          <w:szCs w:val="24"/>
        </w:rPr>
      </w:pPr>
      <w:r w:rsidRPr="00DD5059">
        <w:rPr>
          <w:rFonts w:ascii="Arial" w:hAnsi="Arial" w:cs="Arial"/>
          <w:sz w:val="24"/>
          <w:szCs w:val="24"/>
        </w:rPr>
        <w:t>Užpildyt</w:t>
      </w:r>
      <w:r w:rsidR="009D2B45" w:rsidRPr="00DD5059">
        <w:rPr>
          <w:rFonts w:ascii="Arial" w:hAnsi="Arial" w:cs="Arial"/>
          <w:sz w:val="24"/>
          <w:szCs w:val="24"/>
        </w:rPr>
        <w:t>a</w:t>
      </w:r>
      <w:r w:rsidRPr="00DD5059">
        <w:rPr>
          <w:rFonts w:ascii="Arial" w:hAnsi="Arial" w:cs="Arial"/>
          <w:sz w:val="24"/>
          <w:szCs w:val="24"/>
        </w:rPr>
        <w:t xml:space="preserve"> </w:t>
      </w:r>
      <w:r w:rsidR="009D2B45" w:rsidRPr="00DD5059">
        <w:rPr>
          <w:rFonts w:ascii="Arial" w:hAnsi="Arial" w:cs="Arial"/>
          <w:sz w:val="24"/>
          <w:szCs w:val="24"/>
        </w:rPr>
        <w:t>d</w:t>
      </w:r>
      <w:r w:rsidRPr="00DD5059">
        <w:rPr>
          <w:rFonts w:ascii="Arial" w:hAnsi="Arial" w:cs="Arial"/>
          <w:sz w:val="24"/>
          <w:szCs w:val="24"/>
        </w:rPr>
        <w:t xml:space="preserve">eklaracija pagal </w:t>
      </w:r>
      <w:r w:rsidR="0032065B" w:rsidRPr="00DD5059">
        <w:rPr>
          <w:rFonts w:ascii="Arial" w:hAnsi="Arial" w:cs="Arial"/>
          <w:sz w:val="24"/>
          <w:szCs w:val="24"/>
        </w:rPr>
        <w:t xml:space="preserve">specialiųjų </w:t>
      </w:r>
      <w:r w:rsidR="001F1541" w:rsidRPr="00DD5059">
        <w:rPr>
          <w:rFonts w:ascii="Arial" w:hAnsi="Arial" w:cs="Arial"/>
          <w:sz w:val="24"/>
          <w:szCs w:val="24"/>
        </w:rPr>
        <w:t xml:space="preserve">pirkimo sąlygų </w:t>
      </w:r>
      <w:r w:rsidR="009D2B45" w:rsidRPr="00DD5059">
        <w:rPr>
          <w:rFonts w:ascii="Arial" w:hAnsi="Arial" w:cs="Arial"/>
          <w:sz w:val="24"/>
          <w:szCs w:val="24"/>
        </w:rPr>
        <w:t>8</w:t>
      </w:r>
      <w:r w:rsidR="001F1541" w:rsidRPr="00DD5059">
        <w:rPr>
          <w:rFonts w:ascii="Arial" w:hAnsi="Arial" w:cs="Arial"/>
          <w:sz w:val="24"/>
          <w:szCs w:val="24"/>
        </w:rPr>
        <w:t xml:space="preserve"> priede</w:t>
      </w:r>
      <w:r w:rsidR="00F75599" w:rsidRPr="00DD5059">
        <w:rPr>
          <w:rFonts w:ascii="Arial" w:hAnsi="Arial" w:cs="Arial"/>
          <w:sz w:val="24"/>
          <w:szCs w:val="24"/>
        </w:rPr>
        <w:t xml:space="preserve"> </w:t>
      </w:r>
      <w:r w:rsidRPr="00DD5059">
        <w:rPr>
          <w:rFonts w:ascii="Arial" w:hAnsi="Arial" w:cs="Arial"/>
          <w:sz w:val="24"/>
          <w:szCs w:val="24"/>
        </w:rPr>
        <w:t>pateiktą formą</w:t>
      </w:r>
      <w:r w:rsidR="00CB3211">
        <w:rPr>
          <w:rFonts w:ascii="Arial" w:hAnsi="Arial" w:cs="Arial"/>
          <w:sz w:val="24"/>
          <w:szCs w:val="24"/>
        </w:rPr>
        <w:t>;</w:t>
      </w:r>
    </w:p>
    <w:p w14:paraId="43657784" w14:textId="3732085F" w:rsidR="00E04F8C" w:rsidRPr="00301C06" w:rsidRDefault="004F370C" w:rsidP="002876C7">
      <w:pPr>
        <w:pStyle w:val="Sraopastraipa"/>
        <w:numPr>
          <w:ilvl w:val="2"/>
          <w:numId w:val="6"/>
        </w:numPr>
        <w:spacing w:after="0"/>
        <w:ind w:left="0" w:firstLine="567"/>
        <w:jc w:val="both"/>
        <w:rPr>
          <w:rFonts w:ascii="Arial" w:hAnsi="Arial" w:cs="Arial"/>
          <w:sz w:val="24"/>
          <w:szCs w:val="24"/>
        </w:rPr>
      </w:pPr>
      <w:r>
        <w:rPr>
          <w:rFonts w:ascii="Arial" w:hAnsi="Arial" w:cs="Arial"/>
          <w:sz w:val="24"/>
          <w:szCs w:val="24"/>
        </w:rPr>
        <w:t>CE atitikt</w:t>
      </w:r>
      <w:r w:rsidR="008A7844">
        <w:rPr>
          <w:rFonts w:ascii="Arial" w:hAnsi="Arial" w:cs="Arial"/>
          <w:sz w:val="24"/>
          <w:szCs w:val="24"/>
        </w:rPr>
        <w:t>į</w:t>
      </w:r>
      <w:r>
        <w:rPr>
          <w:rFonts w:ascii="Arial" w:hAnsi="Arial" w:cs="Arial"/>
          <w:sz w:val="24"/>
          <w:szCs w:val="24"/>
        </w:rPr>
        <w:t xml:space="preserve"> įrodančių dokumentų kopijos anglų ir lietuvių kalbomis. </w:t>
      </w:r>
    </w:p>
    <w:p w14:paraId="479B3B42" w14:textId="3C735149"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asiūlymas gali būti pasirašytas kvalifikuotu elektroniniu</w:t>
      </w:r>
      <w:r w:rsidR="007F4523">
        <w:rPr>
          <w:rFonts w:ascii="Arial" w:eastAsia="Calibri" w:hAnsi="Arial" w:cs="Arial"/>
          <w:sz w:val="24"/>
          <w:szCs w:val="24"/>
        </w:rPr>
        <w:t xml:space="preserve"> arba fiziniu</w:t>
      </w:r>
      <w:r w:rsidR="00FD03FA" w:rsidRPr="00DD5059">
        <w:rPr>
          <w:rFonts w:ascii="Arial" w:eastAsia="Calibri" w:hAnsi="Arial" w:cs="Arial"/>
          <w:sz w:val="24"/>
          <w:szCs w:val="24"/>
        </w:rPr>
        <w:t xml:space="preserve">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711305CF" w14:textId="77777777" w:rsidR="003A49A9" w:rsidRPr="003A49A9" w:rsidRDefault="00FD03FA" w:rsidP="003A49A9">
      <w:pPr>
        <w:pStyle w:val="Sraopastraipa"/>
        <w:numPr>
          <w:ilvl w:val="2"/>
          <w:numId w:val="57"/>
        </w:numPr>
        <w:spacing w:after="0"/>
        <w:ind w:left="0" w:firstLine="567"/>
        <w:jc w:val="both"/>
        <w:rPr>
          <w:rFonts w:ascii="Arial" w:hAnsi="Arial" w:cs="Arial"/>
          <w:bCs/>
          <w:iCs/>
          <w:sz w:val="24"/>
          <w:szCs w:val="24"/>
          <w:u w:val="single"/>
        </w:rPr>
      </w:pPr>
      <w:r w:rsidRPr="00DD5059">
        <w:rPr>
          <w:rFonts w:ascii="Arial" w:eastAsia="Calibri" w:hAnsi="Arial" w:cs="Arial"/>
          <w:bCs/>
          <w:iCs/>
          <w:sz w:val="24"/>
          <w:szCs w:val="24"/>
        </w:rPr>
        <w:t>pateikiami kvalifikuotu elektroniniu parašu pasirašyti elektroninėmis priemonėmis suformuoti dokumentai;</w:t>
      </w:r>
    </w:p>
    <w:p w14:paraId="3C6DF01B" w14:textId="77777777" w:rsidR="003A49A9" w:rsidRPr="003A49A9" w:rsidRDefault="00FD03FA" w:rsidP="003A49A9">
      <w:pPr>
        <w:pStyle w:val="Sraopastraipa"/>
        <w:numPr>
          <w:ilvl w:val="2"/>
          <w:numId w:val="57"/>
        </w:numPr>
        <w:spacing w:after="0"/>
        <w:ind w:left="0" w:firstLine="566"/>
        <w:jc w:val="both"/>
        <w:rPr>
          <w:rFonts w:ascii="Arial" w:hAnsi="Arial" w:cs="Arial"/>
          <w:bCs/>
          <w:iCs/>
          <w:sz w:val="24"/>
          <w:szCs w:val="24"/>
          <w:u w:val="single"/>
        </w:rPr>
      </w:pPr>
      <w:r w:rsidRPr="003A49A9">
        <w:rPr>
          <w:rFonts w:ascii="Arial" w:eastAsia="Calibri" w:hAnsi="Arial" w:cs="Arial"/>
          <w:bCs/>
          <w:iCs/>
          <w:sz w:val="24"/>
          <w:szCs w:val="24"/>
        </w:rPr>
        <w:t>skaitmeninės dokumentų kopijos (</w:t>
      </w:r>
      <w:r w:rsidRPr="003A49A9">
        <w:rPr>
          <w:rFonts w:ascii="Arial" w:eastAsia="Calibri" w:hAnsi="Arial" w:cs="Arial"/>
          <w:iCs/>
          <w:sz w:val="24"/>
          <w:szCs w:val="24"/>
        </w:rPr>
        <w:t>fiziniu parašu tvirtinami dokumentai turi būti pateikiami pasirašyti ir nuskenuoti)</w:t>
      </w:r>
      <w:r w:rsidRPr="003A49A9">
        <w:rPr>
          <w:rFonts w:ascii="Arial" w:eastAsia="Calibri" w:hAnsi="Arial" w:cs="Arial"/>
          <w:bCs/>
          <w:iCs/>
          <w:sz w:val="24"/>
          <w:szCs w:val="24"/>
        </w:rPr>
        <w:t>.</w:t>
      </w:r>
    </w:p>
    <w:p w14:paraId="48738FAF" w14:textId="2008AE6F" w:rsidR="004F370C" w:rsidRPr="003A49A9" w:rsidRDefault="003A49A9" w:rsidP="003A49A9">
      <w:pPr>
        <w:spacing w:after="0"/>
        <w:ind w:firstLine="567"/>
        <w:jc w:val="both"/>
        <w:rPr>
          <w:rFonts w:ascii="Arial" w:hAnsi="Arial" w:cs="Arial"/>
          <w:bCs/>
          <w:iCs/>
          <w:sz w:val="24"/>
          <w:szCs w:val="24"/>
          <w:u w:val="single"/>
        </w:rPr>
      </w:pPr>
      <w:r>
        <w:rPr>
          <w:rFonts w:ascii="Arial" w:hAnsi="Arial" w:cs="Arial"/>
          <w:sz w:val="24"/>
          <w:szCs w:val="24"/>
        </w:rPr>
        <w:t xml:space="preserve">6.3. </w:t>
      </w:r>
      <w:r w:rsidR="0099696F" w:rsidRPr="003A49A9">
        <w:rPr>
          <w:rFonts w:ascii="Arial" w:hAnsi="Arial" w:cs="Arial"/>
          <w:sz w:val="24"/>
          <w:szCs w:val="24"/>
        </w:rPr>
        <w:t>P</w:t>
      </w:r>
      <w:r w:rsidR="0048587E" w:rsidRPr="003A49A9">
        <w:rPr>
          <w:rFonts w:ascii="Arial" w:hAnsi="Arial" w:cs="Arial"/>
          <w:sz w:val="24"/>
          <w:szCs w:val="24"/>
        </w:rPr>
        <w:t>asiūlymas turi būti parengtas</w:t>
      </w:r>
      <w:r w:rsidR="00EE44B0" w:rsidRPr="003A49A9">
        <w:rPr>
          <w:rFonts w:ascii="Arial" w:hAnsi="Arial" w:cs="Arial"/>
          <w:sz w:val="24"/>
          <w:szCs w:val="24"/>
        </w:rPr>
        <w:t xml:space="preserve"> </w:t>
      </w:r>
      <w:r w:rsidR="0048587E" w:rsidRPr="003A49A9">
        <w:rPr>
          <w:rFonts w:ascii="Arial" w:hAnsi="Arial" w:cs="Arial"/>
          <w:sz w:val="24"/>
          <w:szCs w:val="24"/>
        </w:rPr>
        <w:t xml:space="preserve">lietuvių </w:t>
      </w:r>
      <w:r w:rsidR="004F370C" w:rsidRPr="003A49A9">
        <w:rPr>
          <w:rFonts w:ascii="Arial" w:hAnsi="Arial" w:cs="Arial"/>
          <w:sz w:val="24"/>
          <w:szCs w:val="24"/>
        </w:rPr>
        <w:t xml:space="preserve">arba anglų </w:t>
      </w:r>
      <w:r w:rsidR="0048587E" w:rsidRPr="003A49A9">
        <w:rPr>
          <w:rFonts w:ascii="Arial" w:hAnsi="Arial" w:cs="Arial"/>
          <w:sz w:val="24"/>
          <w:szCs w:val="24"/>
        </w:rPr>
        <w:t>kalba</w:t>
      </w:r>
      <w:r w:rsidR="00D17972" w:rsidRPr="003A49A9">
        <w:rPr>
          <w:rFonts w:ascii="Arial" w:hAnsi="Arial" w:cs="Arial"/>
          <w:color w:val="7030A0"/>
          <w:sz w:val="24"/>
          <w:szCs w:val="24"/>
        </w:rPr>
        <w:t>.</w:t>
      </w:r>
      <w:r w:rsidR="0048587E" w:rsidRPr="003A49A9">
        <w:rPr>
          <w:rFonts w:ascii="Arial" w:hAnsi="Arial" w:cs="Arial"/>
          <w:color w:val="7030A0"/>
          <w:sz w:val="24"/>
          <w:szCs w:val="24"/>
        </w:rPr>
        <w:t xml:space="preserve"> </w:t>
      </w:r>
      <w:r w:rsidR="004F370C" w:rsidRPr="003A49A9">
        <w:rPr>
          <w:rFonts w:ascii="Arial" w:hAnsi="Arial" w:cs="Arial"/>
          <w:sz w:val="24"/>
          <w:szCs w:val="24"/>
        </w:rPr>
        <w:t>B</w:t>
      </w:r>
      <w:r w:rsidR="004F370C" w:rsidRPr="003A49A9">
        <w:rPr>
          <w:rFonts w:asciiTheme="minorBidi" w:hAnsiTheme="minorBidi"/>
          <w:sz w:val="24"/>
          <w:szCs w:val="24"/>
        </w:rPr>
        <w:t>et kokia kita kalba (išskyrus lietuvių ir anglų) parengti dokumentai turi būti pateikiami su vertimu į lietuvių arba anglų kalbą. </w:t>
      </w:r>
    </w:p>
    <w:p w14:paraId="173398C1" w14:textId="77777777" w:rsidR="003A49A9" w:rsidRDefault="0085364E" w:rsidP="003A49A9">
      <w:pPr>
        <w:pStyle w:val="Sraopastraipa"/>
        <w:numPr>
          <w:ilvl w:val="1"/>
          <w:numId w:val="58"/>
        </w:numPr>
        <w:ind w:left="0" w:firstLine="567"/>
        <w:jc w:val="both"/>
        <w:rPr>
          <w:rFonts w:ascii="Arial" w:hAnsi="Arial" w:cs="Arial"/>
          <w:sz w:val="24"/>
          <w:szCs w:val="24"/>
        </w:rPr>
      </w:pPr>
      <w:r w:rsidRPr="003A49A9">
        <w:rPr>
          <w:rFonts w:ascii="Arial" w:hAnsi="Arial" w:cs="Arial"/>
          <w:sz w:val="24"/>
          <w:szCs w:val="24"/>
        </w:rPr>
        <w:lastRenderedPageBreak/>
        <w:t>Perkančiajai organizacijai turint įtarimų</w:t>
      </w:r>
      <w:r w:rsidR="0048587E" w:rsidRPr="003A49A9">
        <w:rPr>
          <w:rFonts w:ascii="Arial" w:hAnsi="Arial" w:cs="Arial"/>
          <w:sz w:val="24"/>
          <w:szCs w:val="24"/>
        </w:rPr>
        <w:t xml:space="preserve"> dėl pasiūlyme pateikto dokumento vertimo kokybės ir (ar) jo atitikties dokumento originalo turiniui, perkančioji organizacija reikalauja</w:t>
      </w:r>
      <w:r w:rsidR="004C6369" w:rsidRPr="003A49A9">
        <w:rPr>
          <w:rFonts w:ascii="Arial" w:hAnsi="Arial" w:cs="Arial"/>
          <w:sz w:val="24"/>
          <w:szCs w:val="24"/>
        </w:rPr>
        <w:t xml:space="preserve"> pateikti </w:t>
      </w:r>
      <w:r w:rsidR="007520A5" w:rsidRPr="003A49A9">
        <w:rPr>
          <w:rFonts w:ascii="Arial" w:hAnsi="Arial" w:cs="Arial"/>
          <w:sz w:val="24"/>
          <w:szCs w:val="24"/>
        </w:rPr>
        <w:t>vertėjo</w:t>
      </w:r>
      <w:r w:rsidR="004C6369" w:rsidRPr="003A49A9">
        <w:rPr>
          <w:rFonts w:ascii="Arial" w:hAnsi="Arial" w:cs="Arial"/>
          <w:sz w:val="24"/>
          <w:szCs w:val="24"/>
        </w:rPr>
        <w:t xml:space="preserve"> parašu ir vertimų biuro antspaudu (jei turi) patvirtintą šio dokumento vertimą ir (arba) kad vertimą atlikusio asmens parašas būtų patvirtintas notariškai.</w:t>
      </w:r>
    </w:p>
    <w:p w14:paraId="2DEDD663" w14:textId="77777777" w:rsidR="003A49A9" w:rsidRPr="003A49A9" w:rsidRDefault="008D03B2" w:rsidP="003A49A9">
      <w:pPr>
        <w:pStyle w:val="Sraopastraipa"/>
        <w:numPr>
          <w:ilvl w:val="1"/>
          <w:numId w:val="58"/>
        </w:numPr>
        <w:ind w:left="0" w:firstLine="567"/>
        <w:jc w:val="both"/>
        <w:rPr>
          <w:rFonts w:ascii="Arial" w:hAnsi="Arial" w:cs="Arial"/>
          <w:sz w:val="24"/>
          <w:szCs w:val="24"/>
        </w:rPr>
      </w:pPr>
      <w:r w:rsidRPr="003A49A9">
        <w:rPr>
          <w:rFonts w:ascii="Arial" w:eastAsia="Arial" w:hAnsi="Arial" w:cs="Arial"/>
          <w:sz w:val="24"/>
          <w:szCs w:val="24"/>
        </w:rPr>
        <w:t xml:space="preserve">Bendra </w:t>
      </w:r>
      <w:r w:rsidR="00BA6AB3" w:rsidRPr="003A49A9">
        <w:rPr>
          <w:rFonts w:ascii="Arial" w:eastAsia="Arial" w:hAnsi="Arial" w:cs="Arial"/>
          <w:sz w:val="24"/>
          <w:szCs w:val="24"/>
        </w:rPr>
        <w:t>p</w:t>
      </w:r>
      <w:r w:rsidRPr="003A49A9">
        <w:rPr>
          <w:rFonts w:ascii="Arial" w:eastAsia="Arial" w:hAnsi="Arial" w:cs="Arial"/>
          <w:sz w:val="24"/>
          <w:szCs w:val="24"/>
        </w:rPr>
        <w:t>asiūlymo kaina</w:t>
      </w:r>
      <w:r w:rsidR="00D247A7" w:rsidRPr="003A49A9">
        <w:rPr>
          <w:rFonts w:ascii="Arial" w:eastAsia="Arial" w:hAnsi="Arial" w:cs="Arial"/>
          <w:sz w:val="24"/>
          <w:szCs w:val="24"/>
        </w:rPr>
        <w:t xml:space="preserve"> </w:t>
      </w:r>
      <w:r w:rsidR="008D3752" w:rsidRPr="003A49A9">
        <w:rPr>
          <w:rFonts w:ascii="Arial" w:eastAsia="Arial" w:hAnsi="Arial" w:cs="Arial"/>
          <w:sz w:val="24"/>
          <w:szCs w:val="24"/>
        </w:rPr>
        <w:t>(</w:t>
      </w:r>
      <w:r w:rsidR="00D247A7" w:rsidRPr="003A49A9">
        <w:rPr>
          <w:rFonts w:ascii="Arial" w:eastAsia="Arial" w:hAnsi="Arial" w:cs="Arial"/>
          <w:sz w:val="24"/>
          <w:szCs w:val="24"/>
        </w:rPr>
        <w:t>sąnaudos</w:t>
      </w:r>
      <w:r w:rsidR="008D3752" w:rsidRPr="003A49A9">
        <w:rPr>
          <w:rFonts w:ascii="Arial" w:eastAsia="Arial" w:hAnsi="Arial" w:cs="Arial"/>
          <w:sz w:val="24"/>
          <w:szCs w:val="24"/>
        </w:rPr>
        <w:t>)</w:t>
      </w:r>
      <w:r w:rsidR="00D247A7" w:rsidRPr="003A49A9">
        <w:rPr>
          <w:rFonts w:ascii="Arial" w:eastAsia="Arial" w:hAnsi="Arial" w:cs="Arial"/>
          <w:sz w:val="24"/>
          <w:szCs w:val="24"/>
        </w:rPr>
        <w:t xml:space="preserve"> </w:t>
      </w:r>
      <w:r w:rsidR="008D3752" w:rsidRPr="003A49A9">
        <w:rPr>
          <w:rFonts w:ascii="Arial" w:eastAsia="Arial" w:hAnsi="Arial" w:cs="Arial"/>
          <w:sz w:val="24"/>
          <w:szCs w:val="24"/>
        </w:rPr>
        <w:t>su PVM</w:t>
      </w:r>
      <w:r w:rsidR="00F34DA0" w:rsidRPr="003A49A9">
        <w:rPr>
          <w:rFonts w:ascii="Arial" w:eastAsia="Arial" w:hAnsi="Arial" w:cs="Arial"/>
          <w:sz w:val="24"/>
          <w:szCs w:val="24"/>
        </w:rPr>
        <w:t xml:space="preserve"> ar įkainis (kai taikoma fiksuoto įkainio kainodara)</w:t>
      </w:r>
      <w:r w:rsidR="008D3752" w:rsidRPr="003A49A9">
        <w:rPr>
          <w:rFonts w:ascii="Arial" w:eastAsia="Arial" w:hAnsi="Arial" w:cs="Arial"/>
          <w:sz w:val="24"/>
          <w:szCs w:val="24"/>
        </w:rPr>
        <w:t xml:space="preserve"> </w:t>
      </w:r>
      <w:r w:rsidR="000B049C" w:rsidRPr="003A49A9">
        <w:rPr>
          <w:rFonts w:ascii="Arial" w:eastAsia="Arial" w:hAnsi="Arial" w:cs="Arial"/>
          <w:sz w:val="24"/>
          <w:szCs w:val="24"/>
        </w:rPr>
        <w:t xml:space="preserve">turi būti nurodoma </w:t>
      </w:r>
      <w:r w:rsidR="00D247A7" w:rsidRPr="003A49A9">
        <w:rPr>
          <w:rFonts w:ascii="Arial" w:eastAsia="Arial" w:hAnsi="Arial" w:cs="Arial"/>
          <w:sz w:val="24"/>
          <w:szCs w:val="24"/>
        </w:rPr>
        <w:t xml:space="preserve">dviejų skaičių po kablelio tikslumu. </w:t>
      </w:r>
      <w:r w:rsidR="00B75F6D" w:rsidRPr="003A49A9">
        <w:rPr>
          <w:rFonts w:ascii="Arial" w:eastAsia="Arial" w:hAnsi="Arial" w:cs="Arial"/>
          <w:sz w:val="24"/>
          <w:szCs w:val="24"/>
        </w:rPr>
        <w:t>Šią kainą sudarančios kainos sudedamosios dalys ar įkainiai gali būti išreikšt</w:t>
      </w:r>
      <w:r w:rsidR="009D2B45" w:rsidRPr="003A49A9">
        <w:rPr>
          <w:rFonts w:ascii="Arial" w:eastAsia="Arial" w:hAnsi="Arial" w:cs="Arial"/>
          <w:sz w:val="24"/>
          <w:szCs w:val="24"/>
        </w:rPr>
        <w:t>i</w:t>
      </w:r>
      <w:r w:rsidR="00B75F6D" w:rsidRPr="003A49A9">
        <w:rPr>
          <w:rFonts w:ascii="Arial" w:eastAsia="Arial" w:hAnsi="Arial" w:cs="Arial"/>
          <w:sz w:val="24"/>
          <w:szCs w:val="24"/>
        </w:rPr>
        <w:t xml:space="preserve"> neribojant </w:t>
      </w:r>
      <w:r w:rsidR="009D2B45" w:rsidRPr="003A49A9">
        <w:rPr>
          <w:rFonts w:ascii="Arial" w:eastAsia="Arial" w:hAnsi="Arial" w:cs="Arial"/>
          <w:sz w:val="24"/>
          <w:szCs w:val="24"/>
        </w:rPr>
        <w:t xml:space="preserve">skaitmenų </w:t>
      </w:r>
      <w:r w:rsidR="00B75F6D" w:rsidRPr="003A49A9">
        <w:rPr>
          <w:rFonts w:ascii="Arial" w:eastAsia="Arial" w:hAnsi="Arial" w:cs="Arial"/>
          <w:sz w:val="24"/>
          <w:szCs w:val="24"/>
        </w:rPr>
        <w:t>skaiči</w:t>
      </w:r>
      <w:r w:rsidR="009D2B45" w:rsidRPr="003A49A9">
        <w:rPr>
          <w:rFonts w:ascii="Arial" w:eastAsia="Arial" w:hAnsi="Arial" w:cs="Arial"/>
          <w:sz w:val="24"/>
          <w:szCs w:val="24"/>
        </w:rPr>
        <w:t>aus</w:t>
      </w:r>
      <w:r w:rsidR="00B75F6D" w:rsidRPr="003A49A9">
        <w:rPr>
          <w:rFonts w:ascii="Arial" w:eastAsia="Arial" w:hAnsi="Arial" w:cs="Arial"/>
          <w:sz w:val="24"/>
          <w:szCs w:val="24"/>
        </w:rPr>
        <w:t xml:space="preserve"> po kableli</w:t>
      </w:r>
      <w:r w:rsidR="009D2B45" w:rsidRPr="003A49A9">
        <w:rPr>
          <w:rFonts w:ascii="Arial" w:eastAsia="Arial" w:hAnsi="Arial" w:cs="Arial"/>
          <w:sz w:val="24"/>
          <w:szCs w:val="24"/>
        </w:rPr>
        <w:t>u</w:t>
      </w:r>
      <w:r w:rsidR="00B75F6D" w:rsidRPr="003A49A9">
        <w:rPr>
          <w:rFonts w:ascii="Arial" w:eastAsia="Arial" w:hAnsi="Arial" w:cs="Arial"/>
          <w:sz w:val="24"/>
          <w:szCs w:val="24"/>
        </w:rPr>
        <w:t>.</w:t>
      </w:r>
    </w:p>
    <w:p w14:paraId="2E2EA731" w14:textId="6CE525F3" w:rsidR="002C4567" w:rsidRPr="003A49A9" w:rsidRDefault="003A0EC0" w:rsidP="003A49A9">
      <w:pPr>
        <w:pStyle w:val="Sraopastraipa"/>
        <w:numPr>
          <w:ilvl w:val="1"/>
          <w:numId w:val="58"/>
        </w:numPr>
        <w:ind w:left="0" w:firstLine="567"/>
        <w:jc w:val="both"/>
        <w:rPr>
          <w:rFonts w:ascii="Arial" w:hAnsi="Arial" w:cs="Arial"/>
          <w:sz w:val="24"/>
          <w:szCs w:val="24"/>
        </w:rPr>
      </w:pPr>
      <w:r w:rsidRPr="003A49A9">
        <w:rPr>
          <w:rFonts w:ascii="Arial" w:eastAsia="Arial" w:hAnsi="Arial" w:cs="Arial"/>
          <w:sz w:val="24"/>
          <w:szCs w:val="24"/>
        </w:rPr>
        <w:t xml:space="preserve">Tiekėjų </w:t>
      </w:r>
      <w:r w:rsidR="00A217B2" w:rsidRPr="003A49A9">
        <w:rPr>
          <w:rFonts w:ascii="Arial" w:eastAsia="Arial" w:hAnsi="Arial" w:cs="Arial"/>
          <w:sz w:val="24"/>
          <w:szCs w:val="24"/>
        </w:rPr>
        <w:t>p</w:t>
      </w:r>
      <w:r w:rsidRPr="003A49A9">
        <w:rPr>
          <w:rFonts w:ascii="Arial" w:eastAsia="Arial" w:hAnsi="Arial" w:cs="Arial"/>
          <w:sz w:val="24"/>
          <w:szCs w:val="24"/>
        </w:rPr>
        <w:t xml:space="preserve">asiūlymuose nurodytos kainos bus vertinamos </w:t>
      </w:r>
      <w:r w:rsidRPr="003A49A9">
        <w:rPr>
          <w:rFonts w:ascii="Arial" w:hAnsi="Arial" w:cs="Arial"/>
          <w:sz w:val="24"/>
          <w:szCs w:val="24"/>
        </w:rPr>
        <w:t>ir lyginamos su visais mokesčiais, įskaitant PVM</w:t>
      </w:r>
      <w:r w:rsidR="006E3394" w:rsidRPr="003A49A9">
        <w:rPr>
          <w:rFonts w:ascii="Arial" w:hAnsi="Arial" w:cs="Arial"/>
          <w:sz w:val="24"/>
          <w:szCs w:val="24"/>
        </w:rPr>
        <w:t>.</w:t>
      </w:r>
      <w:r w:rsidR="002C4567" w:rsidRPr="003A49A9">
        <w:rPr>
          <w:rFonts w:ascii="Arial" w:hAnsi="Arial" w:cs="Arial"/>
          <w:sz w:val="24"/>
          <w:szCs w:val="24"/>
        </w:rPr>
        <w:t xml:space="preserve"> </w:t>
      </w:r>
    </w:p>
    <w:p w14:paraId="125D5670" w14:textId="2C298062" w:rsidR="00C44E77" w:rsidRPr="00DD5059" w:rsidRDefault="002C4567" w:rsidP="00B21589">
      <w:pPr>
        <w:pStyle w:val="Antrat1"/>
        <w:numPr>
          <w:ilvl w:val="0"/>
          <w:numId w:val="58"/>
        </w:numPr>
        <w:tabs>
          <w:tab w:val="left" w:pos="709"/>
        </w:tabs>
        <w:spacing w:line="276" w:lineRule="auto"/>
        <w:ind w:firstLine="18"/>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DD5059">
        <w:rPr>
          <w:rFonts w:ascii="Arial" w:hAnsi="Arial" w:cs="Arial"/>
          <w:b/>
          <w:bCs/>
          <w:sz w:val="24"/>
          <w:szCs w:val="24"/>
        </w:rPr>
        <w:t>PASIŪLYMO GALIOJIMO UŽTIKRINIMAS</w:t>
      </w:r>
      <w:bookmarkEnd w:id="27"/>
      <w:bookmarkEnd w:id="28"/>
      <w:bookmarkEnd w:id="29"/>
    </w:p>
    <w:p w14:paraId="21C9BB84" w14:textId="54BAE44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2</w:t>
      </w:r>
      <w:r w:rsidRPr="00DD5059">
        <w:rPr>
          <w:rFonts w:ascii="Arial" w:hAnsi="Arial" w:cs="Arial"/>
          <w:sz w:val="24"/>
          <w:szCs w:val="24"/>
        </w:rPr>
        <w:t>.</w:t>
      </w:r>
      <w:r w:rsidRPr="00DD5059">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722813FA"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 </w:t>
      </w:r>
      <w:r w:rsidR="00605256" w:rsidRPr="00974498">
        <w:rPr>
          <w:rFonts w:ascii="Arial" w:hAnsi="Arial" w:cs="Arial"/>
          <w:color w:val="000000" w:themeColor="text1"/>
          <w:sz w:val="24"/>
          <w:szCs w:val="24"/>
        </w:rPr>
        <w:t xml:space="preserve">Tiekėjas, pateikdamas pasiūlymą, užtikrina savo pasiūlymo galiojimą </w:t>
      </w:r>
      <w:r w:rsidR="008A7844">
        <w:rPr>
          <w:rFonts w:ascii="Arial" w:hAnsi="Arial" w:cs="Arial"/>
          <w:color w:val="000000" w:themeColor="text1"/>
          <w:sz w:val="24"/>
          <w:szCs w:val="24"/>
        </w:rPr>
        <w:t>1</w:t>
      </w:r>
      <w:r w:rsidR="00605256" w:rsidRPr="00974498">
        <w:rPr>
          <w:rFonts w:ascii="Arial" w:hAnsi="Arial" w:cs="Arial"/>
          <w:color w:val="000000" w:themeColor="text1"/>
          <w:sz w:val="24"/>
          <w:szCs w:val="24"/>
        </w:rPr>
        <w:t>00,00</w:t>
      </w:r>
      <w:r w:rsidR="00605256" w:rsidRPr="00974498">
        <w:rPr>
          <w:rFonts w:ascii="Arial" w:hAnsi="Arial" w:cs="Arial"/>
          <w:color w:val="000000" w:themeColor="text1"/>
          <w:sz w:val="24"/>
          <w:szCs w:val="24"/>
        </w:rPr>
        <w:br/>
        <w:t>(</w:t>
      </w:r>
      <w:r w:rsidR="008A7844">
        <w:rPr>
          <w:rFonts w:ascii="Arial" w:hAnsi="Arial" w:cs="Arial"/>
          <w:color w:val="000000" w:themeColor="text1"/>
          <w:sz w:val="24"/>
          <w:szCs w:val="24"/>
        </w:rPr>
        <w:t>vieno šimto</w:t>
      </w:r>
      <w:r w:rsidR="00605256" w:rsidRPr="00974498">
        <w:rPr>
          <w:rFonts w:ascii="Arial" w:hAnsi="Arial" w:cs="Arial"/>
          <w:color w:val="000000" w:themeColor="text1"/>
          <w:sz w:val="24"/>
          <w:szCs w:val="24"/>
        </w:rPr>
        <w:t>) Eur piniginiu užstatu, pervedant jį į Tauragės rajono savivaldybės</w:t>
      </w:r>
      <w:r w:rsidR="00605256" w:rsidRPr="00974498">
        <w:rPr>
          <w:rFonts w:ascii="Arial" w:hAnsi="Arial" w:cs="Arial"/>
          <w:color w:val="000000" w:themeColor="text1"/>
          <w:sz w:val="24"/>
          <w:szCs w:val="24"/>
        </w:rPr>
        <w:br/>
        <w:t xml:space="preserve">administracijos sąskaitą Nr. LT684010041600060136, esančią </w:t>
      </w:r>
      <w:proofErr w:type="spellStart"/>
      <w:r w:rsidR="00605256" w:rsidRPr="00974498">
        <w:rPr>
          <w:rFonts w:ascii="Arial" w:hAnsi="Arial" w:cs="Arial"/>
          <w:color w:val="000000" w:themeColor="text1"/>
          <w:sz w:val="24"/>
          <w:szCs w:val="24"/>
        </w:rPr>
        <w:t>Luminor</w:t>
      </w:r>
      <w:proofErr w:type="spellEnd"/>
      <w:r w:rsidR="00605256" w:rsidRPr="00974498">
        <w:rPr>
          <w:rFonts w:ascii="Arial" w:hAnsi="Arial" w:cs="Arial"/>
          <w:color w:val="000000" w:themeColor="text1"/>
          <w:sz w:val="24"/>
          <w:szCs w:val="24"/>
        </w:rPr>
        <w:t xml:space="preserve"> Bank AS Lietuvos</w:t>
      </w:r>
      <w:r w:rsidR="00605256" w:rsidRPr="00974498">
        <w:rPr>
          <w:rFonts w:ascii="Arial" w:hAnsi="Arial" w:cs="Arial"/>
          <w:color w:val="000000" w:themeColor="text1"/>
          <w:sz w:val="24"/>
          <w:szCs w:val="24"/>
        </w:rPr>
        <w:br/>
        <w:t xml:space="preserve">skyriuje, kuris tiekėjui negrąžinamas </w:t>
      </w:r>
      <w:r w:rsidR="00605256" w:rsidRPr="00605256">
        <w:rPr>
          <w:rFonts w:ascii="Arial" w:hAnsi="Arial" w:cs="Arial"/>
          <w:sz w:val="24"/>
          <w:szCs w:val="24"/>
        </w:rPr>
        <w:t>esant bent vienai iš pirkimo sąlygų 7.4 punkto sąlygai.</w:t>
      </w:r>
    </w:p>
    <w:p w14:paraId="3C8A5212" w14:textId="367B7790"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Tiekėjas netenka pasiūlymo galiojimo užtikrinimo esant bent vienai šių sąlygų: </w:t>
      </w:r>
    </w:p>
    <w:p w14:paraId="217B55A2" w14:textId="4A8025A8"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.1.</w:t>
      </w:r>
      <w:r w:rsidRPr="00DD5059">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.2.</w:t>
      </w:r>
      <w:r w:rsidRPr="00DD5059">
        <w:rPr>
          <w:rFonts w:ascii="Arial" w:hAnsi="Arial" w:cs="Arial"/>
          <w:sz w:val="24"/>
          <w:szCs w:val="24"/>
        </w:rPr>
        <w:tab/>
        <w:t xml:space="preserve">Tiekėjas, perkančiajai organizacijai paprašius, netikslina ar nepateikia trūkstamų duomenų ar dokumentų apie atitiktį pirkimo dokumentų reikalavimams; </w:t>
      </w:r>
    </w:p>
    <w:p w14:paraId="76099177" w14:textId="506AB6D1"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004F370C">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Tiekėjui, paprašius pagrįsti neįprastai mažą kainą, tiekėjas nepateikia jokio pagrindimo; </w:t>
      </w:r>
    </w:p>
    <w:p w14:paraId="681E7132" w14:textId="3F1AB1BD"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004F370C">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62A9D2EA"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004F370C">
        <w:rPr>
          <w:rFonts w:ascii="Arial" w:hAnsi="Arial" w:cs="Arial"/>
          <w:sz w:val="24"/>
          <w:szCs w:val="24"/>
        </w:rPr>
        <w:t>5</w:t>
      </w:r>
      <w:r w:rsidRPr="00DD5059">
        <w:rPr>
          <w:rFonts w:ascii="Arial" w:hAnsi="Arial" w:cs="Arial"/>
          <w:sz w:val="24"/>
          <w:szCs w:val="24"/>
        </w:rPr>
        <w:t>.</w:t>
      </w:r>
      <w:r w:rsidRPr="00DD5059">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7136C94B" w14:textId="11E24A53" w:rsidR="00040C0F" w:rsidRPr="00DD5059" w:rsidRDefault="00861E28" w:rsidP="00B21589">
      <w:pPr>
        <w:pStyle w:val="Antrat1"/>
        <w:numPr>
          <w:ilvl w:val="0"/>
          <w:numId w:val="58"/>
        </w:numPr>
        <w:tabs>
          <w:tab w:val="left" w:pos="709"/>
        </w:tabs>
        <w:spacing w:line="276" w:lineRule="auto"/>
        <w:ind w:left="0" w:firstLine="567"/>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D5059">
        <w:rPr>
          <w:rFonts w:ascii="Arial" w:hAnsi="Arial" w:cs="Arial"/>
          <w:b/>
          <w:bCs/>
          <w:sz w:val="24"/>
          <w:szCs w:val="24"/>
        </w:rPr>
        <w:t>ELEKTRONINIS AUKCIONAS</w:t>
      </w:r>
      <w:bookmarkEnd w:id="30"/>
      <w:bookmarkEnd w:id="31"/>
      <w:bookmarkEnd w:id="32"/>
      <w:bookmarkEnd w:id="33"/>
      <w:bookmarkEnd w:id="34"/>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0833AAF1" w:rsidR="009D0DC5" w:rsidRPr="00DD5059" w:rsidRDefault="00861E28" w:rsidP="00B21589">
      <w:pPr>
        <w:pStyle w:val="Antrat1"/>
        <w:numPr>
          <w:ilvl w:val="0"/>
          <w:numId w:val="58"/>
        </w:numPr>
        <w:tabs>
          <w:tab w:val="left" w:pos="709"/>
        </w:tabs>
        <w:spacing w:line="276" w:lineRule="auto"/>
        <w:ind w:left="0" w:firstLine="567"/>
        <w:contextualSpacing/>
        <w:rPr>
          <w:rFonts w:ascii="Arial" w:hAnsi="Arial" w:cs="Arial"/>
          <w:b/>
          <w:bCs/>
          <w:sz w:val="24"/>
          <w:szCs w:val="24"/>
        </w:rPr>
      </w:pPr>
      <w:bookmarkStart w:id="37" w:name="_Ref39667303"/>
      <w:bookmarkStart w:id="38" w:name="_Ref39667308"/>
      <w:bookmarkStart w:id="39" w:name="_Toc126333936"/>
      <w:r w:rsidRPr="00DD5059">
        <w:rPr>
          <w:rFonts w:ascii="Arial" w:hAnsi="Arial" w:cs="Arial"/>
          <w:b/>
          <w:bCs/>
          <w:sz w:val="24"/>
          <w:szCs w:val="24"/>
        </w:rPr>
        <w:lastRenderedPageBreak/>
        <w:t>PASIŪLYMŲ VERTINIMAS</w:t>
      </w:r>
      <w:bookmarkEnd w:id="35"/>
      <w:bookmarkEnd w:id="36"/>
      <w:bookmarkEnd w:id="37"/>
      <w:bookmarkEnd w:id="38"/>
      <w:bookmarkEnd w:id="39"/>
      <w:r w:rsidRPr="00DD5059">
        <w:rPr>
          <w:rFonts w:ascii="Arial" w:hAnsi="Arial" w:cs="Arial"/>
          <w:b/>
          <w:bCs/>
          <w:sz w:val="24"/>
          <w:szCs w:val="24"/>
        </w:rPr>
        <w:t xml:space="preserve"> IR PASIŪLYMŲ ATMETIMO PRIEŽASTYS</w:t>
      </w:r>
    </w:p>
    <w:p w14:paraId="25C77792" w14:textId="02A2D36C" w:rsidR="004342F0" w:rsidRPr="00780556" w:rsidRDefault="004342F0" w:rsidP="00C27DD2">
      <w:pPr>
        <w:pStyle w:val="Sraopastraipa"/>
        <w:numPr>
          <w:ilvl w:val="0"/>
          <w:numId w:val="9"/>
        </w:numPr>
        <w:spacing w:after="0"/>
        <w:ind w:left="0" w:firstLine="567"/>
        <w:jc w:val="both"/>
        <w:rPr>
          <w:rFonts w:ascii="Arial" w:eastAsia="Calibri" w:hAnsi="Arial" w:cs="Arial"/>
          <w:sz w:val="24"/>
          <w:szCs w:val="24"/>
        </w:rPr>
      </w:pPr>
      <w:r w:rsidRPr="00780556">
        <w:rPr>
          <w:rFonts w:ascii="Arial" w:eastAsia="Calibri" w:hAnsi="Arial" w:cs="Arial"/>
          <w:sz w:val="24"/>
          <w:szCs w:val="24"/>
        </w:rPr>
        <w:t xml:space="preserve">Perkančioji organizacija ekonomiškai naudingiausią pasiūlymą išrenka pagal </w:t>
      </w:r>
      <w:r w:rsidRPr="00780556">
        <w:rPr>
          <w:rFonts w:ascii="Arial" w:eastAsia="Calibri" w:hAnsi="Arial" w:cs="Arial"/>
          <w:b/>
          <w:bCs/>
          <w:sz w:val="24"/>
          <w:szCs w:val="24"/>
        </w:rPr>
        <w:t>kainos</w:t>
      </w:r>
      <w:r w:rsidRPr="00780556">
        <w:rPr>
          <w:rFonts w:ascii="Arial" w:eastAsia="Calibri" w:hAnsi="Arial" w:cs="Arial"/>
          <w:sz w:val="24"/>
          <w:szCs w:val="24"/>
        </w:rPr>
        <w:t xml:space="preserve"> </w:t>
      </w:r>
      <w:r w:rsidR="00DB5616" w:rsidRPr="00780556">
        <w:rPr>
          <w:rFonts w:ascii="Arial" w:eastAsia="Calibri" w:hAnsi="Arial" w:cs="Arial"/>
          <w:sz w:val="24"/>
          <w:szCs w:val="24"/>
        </w:rPr>
        <w:t>kriterijų</w:t>
      </w:r>
      <w:r w:rsidRPr="00780556">
        <w:rPr>
          <w:rFonts w:ascii="Arial" w:eastAsia="Calibri" w:hAnsi="Arial" w:cs="Arial"/>
          <w:sz w:val="24"/>
          <w:szCs w:val="24"/>
        </w:rPr>
        <w:t>.</w:t>
      </w:r>
      <w:r w:rsidR="00F025F3" w:rsidRPr="00780556">
        <w:rPr>
          <w:rFonts w:ascii="Arial" w:eastAsia="Calibri" w:hAnsi="Arial" w:cs="Arial"/>
          <w:sz w:val="24"/>
          <w:szCs w:val="24"/>
        </w:rPr>
        <w:t xml:space="preserve"> </w:t>
      </w:r>
      <w:r w:rsidRPr="00780556">
        <w:rPr>
          <w:rFonts w:ascii="Arial" w:eastAsia="Calibri" w:hAnsi="Arial" w:cs="Arial"/>
          <w:sz w:val="24"/>
          <w:szCs w:val="24"/>
        </w:rPr>
        <w:t>Duomenys, kuriuos savo pasiūlyme turi pateikti tiekėjas, vertinimo kriterijai ir tvarka, pagal kurią vertinami tiekėjo pateikti duomenys, pateikiama Pirkimo specialiųjų sąlygų 7 priede „Pasiūlymų vertinimo kriterijai ir sąlygos“</w:t>
      </w:r>
      <w:r w:rsidR="0069564A" w:rsidRPr="00780556">
        <w:rPr>
          <w:rFonts w:ascii="Arial" w:eastAsia="Calibri" w:hAnsi="Arial" w:cs="Arial"/>
          <w:sz w:val="24"/>
          <w:szCs w:val="24"/>
        </w:rPr>
        <w:t>.</w:t>
      </w:r>
    </w:p>
    <w:p w14:paraId="3AB32627" w14:textId="0B8B4095" w:rsidR="003769D7" w:rsidRPr="000128DC" w:rsidRDefault="004342F0" w:rsidP="00C27DD2">
      <w:pPr>
        <w:pStyle w:val="Sraopastraipa"/>
        <w:numPr>
          <w:ilvl w:val="0"/>
          <w:numId w:val="9"/>
        </w:numPr>
        <w:spacing w:after="0"/>
        <w:ind w:left="0" w:firstLine="567"/>
        <w:jc w:val="both"/>
        <w:rPr>
          <w:rFonts w:asciiTheme="minorBidi" w:eastAsia="Calibri" w:hAnsiTheme="minorBidi"/>
          <w:sz w:val="24"/>
          <w:szCs w:val="24"/>
        </w:rPr>
      </w:pPr>
      <w:r w:rsidRPr="000128DC">
        <w:rPr>
          <w:rFonts w:asciiTheme="minorBidi" w:eastAsia="Calibri" w:hAnsiTheme="minorBidi"/>
          <w:sz w:val="24"/>
          <w:szCs w:val="24"/>
        </w:rPr>
        <w:t xml:space="preserve">Perkančioji organizacija </w:t>
      </w:r>
      <w:r w:rsidRPr="000128DC">
        <w:rPr>
          <w:rFonts w:asciiTheme="minorBidi" w:eastAsia="Calibri" w:hAnsiTheme="minorBidi"/>
          <w:b/>
          <w:bCs/>
          <w:sz w:val="24"/>
          <w:szCs w:val="24"/>
        </w:rPr>
        <w:t>atm</w:t>
      </w:r>
      <w:r w:rsidR="00F17F55" w:rsidRPr="000128DC">
        <w:rPr>
          <w:rFonts w:asciiTheme="minorBidi" w:eastAsia="Calibri" w:hAnsiTheme="minorBidi"/>
          <w:b/>
          <w:bCs/>
          <w:sz w:val="24"/>
          <w:szCs w:val="24"/>
        </w:rPr>
        <w:t>eta</w:t>
      </w:r>
      <w:r w:rsidRPr="000128DC">
        <w:rPr>
          <w:rFonts w:asciiTheme="minorBidi" w:eastAsia="Calibri" w:hAnsiTheme="minorBidi"/>
          <w:sz w:val="24"/>
          <w:szCs w:val="24"/>
        </w:rPr>
        <w:t xml:space="preserve"> tiekėjo pasiūlymą</w:t>
      </w:r>
      <w:r w:rsidR="004F370C" w:rsidRPr="000128DC">
        <w:rPr>
          <w:rFonts w:asciiTheme="minorBidi" w:eastAsia="Calibri" w:hAnsiTheme="minorBidi"/>
          <w:sz w:val="24"/>
          <w:szCs w:val="24"/>
        </w:rPr>
        <w:t xml:space="preserve"> </w:t>
      </w:r>
      <w:r w:rsidR="004F370C" w:rsidRPr="000128DC">
        <w:rPr>
          <w:rFonts w:asciiTheme="minorBidi" w:hAnsiTheme="minorBidi"/>
          <w:sz w:val="24"/>
          <w:szCs w:val="24"/>
        </w:rPr>
        <w:t>bendrosiose pirkimo sąlygose 18.1 p</w:t>
      </w:r>
      <w:r w:rsidR="000128DC" w:rsidRPr="000128DC">
        <w:rPr>
          <w:rFonts w:asciiTheme="minorBidi" w:hAnsiTheme="minorBidi"/>
          <w:sz w:val="24"/>
          <w:szCs w:val="24"/>
        </w:rPr>
        <w:t xml:space="preserve"> nurodytais pagrindais.</w:t>
      </w:r>
    </w:p>
    <w:p w14:paraId="2C6451A5" w14:textId="49E05D07" w:rsidR="00861E28" w:rsidRPr="00DD5059" w:rsidRDefault="00861E28" w:rsidP="00E8359A">
      <w:pPr>
        <w:pStyle w:val="Sraopastraipa"/>
        <w:numPr>
          <w:ilvl w:val="0"/>
          <w:numId w:val="9"/>
        </w:numPr>
        <w:spacing w:after="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51DF8DB1" w:rsidR="00FE7908" w:rsidRPr="00DD5059" w:rsidRDefault="00861E28" w:rsidP="00B21589">
      <w:pPr>
        <w:pStyle w:val="Antrat1"/>
        <w:numPr>
          <w:ilvl w:val="0"/>
          <w:numId w:val="58"/>
        </w:numPr>
        <w:tabs>
          <w:tab w:val="left" w:pos="567"/>
        </w:tabs>
        <w:spacing w:line="276" w:lineRule="auto"/>
        <w:ind w:left="0" w:firstLine="567"/>
        <w:contextualSpacing/>
        <w:rPr>
          <w:rFonts w:ascii="Arial" w:hAnsi="Arial" w:cs="Arial"/>
          <w:b/>
          <w:bCs/>
          <w:sz w:val="24"/>
          <w:szCs w:val="24"/>
        </w:rPr>
      </w:pPr>
      <w:bookmarkStart w:id="40" w:name="_Ref39425999"/>
      <w:bookmarkStart w:id="41" w:name="_Ref39426005"/>
      <w:bookmarkStart w:id="42" w:name="_Toc126333937"/>
      <w:r w:rsidRPr="00DD5059">
        <w:rPr>
          <w:rFonts w:ascii="Arial" w:hAnsi="Arial" w:cs="Arial"/>
          <w:b/>
          <w:bCs/>
          <w:sz w:val="24"/>
          <w:szCs w:val="24"/>
        </w:rPr>
        <w:t>SUTARTIES SUDARYMAS</w:t>
      </w:r>
      <w:bookmarkEnd w:id="40"/>
      <w:bookmarkEnd w:id="41"/>
      <w:bookmarkEnd w:id="42"/>
    </w:p>
    <w:p w14:paraId="6F824145" w14:textId="4D90CEB9" w:rsidR="00C87AB8" w:rsidRPr="00DD5059"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specialiųjų pirkimo</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C27DD2">
        <w:rPr>
          <w:rFonts w:ascii="Arial" w:hAnsi="Arial" w:cs="Arial"/>
          <w:sz w:val="24"/>
          <w:szCs w:val="24"/>
        </w:rPr>
        <w:t>9</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77777777" w:rsidR="00AF4896" w:rsidRPr="00DD5059" w:rsidRDefault="00AF4896" w:rsidP="00B21589">
      <w:pPr>
        <w:pStyle w:val="Antrat1"/>
        <w:numPr>
          <w:ilvl w:val="0"/>
          <w:numId w:val="58"/>
        </w:numPr>
        <w:tabs>
          <w:tab w:val="left" w:pos="567"/>
        </w:tabs>
        <w:spacing w:line="276" w:lineRule="auto"/>
        <w:ind w:left="0" w:firstLine="567"/>
        <w:contextualSpacing/>
        <w:rPr>
          <w:rFonts w:ascii="Arial" w:hAnsi="Arial" w:cs="Arial"/>
          <w:b/>
          <w:bCs/>
          <w:sz w:val="24"/>
          <w:szCs w:val="24"/>
        </w:rPr>
      </w:pPr>
      <w:r w:rsidRPr="00DD5059">
        <w:rPr>
          <w:rFonts w:ascii="Arial" w:hAnsi="Arial" w:cs="Arial"/>
          <w:b/>
          <w:bCs/>
          <w:sz w:val="24"/>
          <w:szCs w:val="24"/>
        </w:rPr>
        <w:t>ASMENS DUOMENŲ TVARKYMAS</w:t>
      </w:r>
    </w:p>
    <w:p w14:paraId="24C603DB"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AFF9483"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default" r:id="rId13"/>
          <w:footerReference w:type="first" r:id="rId14"/>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75"/>
        <w:gridCol w:w="4209"/>
        <w:gridCol w:w="1631"/>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tcMar>
              <w:top w:w="0" w:type="dxa"/>
              <w:left w:w="108" w:type="dxa"/>
              <w:bottom w:w="0" w:type="dxa"/>
              <w:right w:w="108" w:type="dxa"/>
            </w:tcMar>
          </w:tcPr>
          <w:p w14:paraId="5A3E2C4C" w14:textId="64999E3F" w:rsidR="00774AA5" w:rsidRPr="00DD5059" w:rsidRDefault="00774AA5">
            <w:pPr>
              <w:pStyle w:val="Sraopastraipa"/>
              <w:numPr>
                <w:ilvl w:val="0"/>
                <w:numId w:val="13"/>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D51712" w:rsidRPr="00D51712" w14:paraId="7621DE63" w14:textId="77777777" w:rsidTr="00302B20">
        <w:trPr>
          <w:trHeight w:val="20"/>
        </w:trPr>
        <w:tc>
          <w:tcPr>
            <w:tcW w:w="596" w:type="dxa"/>
            <w:tcMar>
              <w:top w:w="0" w:type="dxa"/>
              <w:left w:w="108" w:type="dxa"/>
              <w:bottom w:w="0" w:type="dxa"/>
              <w:right w:w="108" w:type="dxa"/>
            </w:tcMar>
          </w:tcPr>
          <w:p w14:paraId="63314DF2" w14:textId="5548A91C" w:rsidR="00774AA5" w:rsidRPr="00D51712"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D51712" w:rsidRDefault="00455131" w:rsidP="00E8359A">
            <w:pPr>
              <w:spacing w:after="0"/>
              <w:rPr>
                <w:rFonts w:ascii="Arial" w:hAnsi="Arial" w:cs="Arial"/>
                <w:sz w:val="24"/>
                <w:szCs w:val="24"/>
              </w:rPr>
            </w:pPr>
            <w:r w:rsidRPr="00D51712">
              <w:rPr>
                <w:rFonts w:ascii="Arial" w:hAnsi="Arial" w:cs="Arial"/>
                <w:sz w:val="24"/>
                <w:szCs w:val="24"/>
              </w:rPr>
              <w:t>O</w:t>
            </w:r>
            <w:r w:rsidR="00774AA5" w:rsidRPr="00D51712">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D51712" w:rsidRDefault="00774AA5" w:rsidP="00E8359A">
            <w:pPr>
              <w:spacing w:after="0"/>
              <w:jc w:val="both"/>
              <w:rPr>
                <w:rFonts w:ascii="Arial" w:hAnsi="Arial" w:cs="Arial"/>
                <w:iCs/>
                <w:sz w:val="24"/>
                <w:szCs w:val="24"/>
              </w:rPr>
            </w:pPr>
            <w:r w:rsidRPr="00D51712">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D51712"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tcMar>
              <w:top w:w="0" w:type="dxa"/>
              <w:left w:w="108" w:type="dxa"/>
              <w:bottom w:w="0" w:type="dxa"/>
              <w:right w:w="108" w:type="dxa"/>
            </w:tcMar>
          </w:tcPr>
          <w:p w14:paraId="0C5D727C" w14:textId="097AAFC5"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tcMar>
              <w:top w:w="0" w:type="dxa"/>
              <w:left w:w="108" w:type="dxa"/>
              <w:bottom w:w="0" w:type="dxa"/>
              <w:right w:w="108" w:type="dxa"/>
            </w:tcMar>
          </w:tcPr>
          <w:p w14:paraId="7834A329" w14:textId="7DD7B5EE"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tcMar>
              <w:top w:w="0" w:type="dxa"/>
              <w:left w:w="108" w:type="dxa"/>
              <w:bottom w:w="0" w:type="dxa"/>
              <w:right w:w="108" w:type="dxa"/>
            </w:tcMar>
          </w:tcPr>
          <w:p w14:paraId="204C0E52" w14:textId="1B708D3D"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DD5059" w:rsidRDefault="003B315C" w:rsidP="00E8359A">
            <w:pPr>
              <w:spacing w:after="0"/>
              <w:jc w:val="both"/>
              <w:rPr>
                <w:rFonts w:ascii="Arial" w:hAnsi="Arial" w:cs="Arial"/>
                <w:iCs/>
                <w:sz w:val="24"/>
                <w:szCs w:val="24"/>
              </w:rPr>
            </w:pPr>
            <w:r w:rsidRPr="00DD5059">
              <w:rPr>
                <w:rFonts w:ascii="Arial" w:hAnsi="Arial" w:cs="Arial"/>
                <w:iCs/>
                <w:sz w:val="24"/>
                <w:szCs w:val="24"/>
              </w:rPr>
              <w:t>4</w:t>
            </w:r>
            <w:r w:rsidR="00736D34" w:rsidRPr="00DD5059">
              <w:rPr>
                <w:rFonts w:ascii="Arial" w:hAnsi="Arial" w:cs="Arial"/>
                <w:iCs/>
                <w:sz w:val="24"/>
                <w:szCs w:val="24"/>
              </w:rPr>
              <w:t xml:space="preserve"> mėnesiai</w:t>
            </w:r>
            <w:r w:rsidR="00774AA5" w:rsidRPr="00DD5059">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tcMar>
              <w:top w:w="0" w:type="dxa"/>
              <w:left w:w="108" w:type="dxa"/>
              <w:bottom w:w="0" w:type="dxa"/>
              <w:right w:w="108" w:type="dxa"/>
            </w:tcMar>
          </w:tcPr>
          <w:p w14:paraId="0CCD490C" w14:textId="1C5F854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7B010FD3" w14:textId="77777777" w:rsidR="007E1400" w:rsidRPr="00DD5059" w:rsidRDefault="007E1400" w:rsidP="00E8359A">
            <w:pPr>
              <w:spacing w:after="0"/>
              <w:jc w:val="both"/>
              <w:rPr>
                <w:rFonts w:ascii="Arial" w:hAnsi="Arial" w:cs="Arial"/>
                <w:sz w:val="24"/>
                <w:szCs w:val="24"/>
              </w:rPr>
            </w:pPr>
            <w:r w:rsidRPr="00DD5059">
              <w:rPr>
                <w:rFonts w:ascii="Arial" w:hAnsi="Arial" w:cs="Arial"/>
                <w:iCs/>
                <w:sz w:val="24"/>
                <w:szCs w:val="24"/>
              </w:rPr>
              <w:lastRenderedPageBreak/>
              <w:t xml:space="preserve">3 (tris) darbo dienas </w:t>
            </w:r>
            <w:r w:rsidRPr="00DD5059">
              <w:rPr>
                <w:rFonts w:ascii="Arial" w:hAnsi="Arial" w:cs="Arial"/>
                <w:sz w:val="24"/>
                <w:szCs w:val="24"/>
              </w:rPr>
              <w:t>nuo prašymo gavimo dienos</w:t>
            </w:r>
          </w:p>
          <w:p w14:paraId="4DD4DD87" w14:textId="36DF3448" w:rsidR="00774AA5" w:rsidRPr="00DD5059" w:rsidRDefault="00774AA5" w:rsidP="00E8359A">
            <w:pPr>
              <w:pStyle w:val="Body2"/>
              <w:spacing w:after="0" w:line="276" w:lineRule="auto"/>
              <w:rPr>
                <w:rFonts w:ascii="Arial" w:hAnsi="Arial" w:cs="Arial"/>
                <w:iCs/>
                <w:sz w:val="24"/>
                <w:szCs w:val="24"/>
                <w:lang w:val="lt-LT"/>
              </w:rPr>
            </w:pPr>
          </w:p>
        </w:tc>
        <w:tc>
          <w:tcPr>
            <w:tcW w:w="1559" w:type="dxa"/>
            <w:tcMar>
              <w:top w:w="0" w:type="dxa"/>
              <w:left w:w="108" w:type="dxa"/>
              <w:bottom w:w="0" w:type="dxa"/>
              <w:right w:w="108" w:type="dxa"/>
            </w:tcMar>
          </w:tcPr>
          <w:p w14:paraId="7A43570F" w14:textId="13A40D8E" w:rsidR="00774AA5" w:rsidRPr="00DD5059" w:rsidRDefault="00DB5616" w:rsidP="00E8359A">
            <w:pPr>
              <w:spacing w:after="0"/>
              <w:rPr>
                <w:rFonts w:ascii="Arial" w:hAnsi="Arial" w:cs="Arial"/>
                <w:sz w:val="24"/>
                <w:szCs w:val="24"/>
              </w:rPr>
            </w:pPr>
            <w:r w:rsidRPr="00DB5616">
              <w:rPr>
                <w:rFonts w:ascii="Arial" w:hAnsi="Arial" w:cs="Arial"/>
                <w:sz w:val="24"/>
                <w:szCs w:val="24"/>
              </w:rPr>
              <w:t xml:space="preserve">Netaikoma, jei neprašoma pateikti pasiūlymo </w:t>
            </w:r>
            <w:r w:rsidRPr="00DB5616">
              <w:rPr>
                <w:rFonts w:ascii="Arial" w:hAnsi="Arial" w:cs="Arial"/>
                <w:sz w:val="24"/>
                <w:szCs w:val="24"/>
              </w:rPr>
              <w:lastRenderedPageBreak/>
              <w:t>galiojimo užtikrinimą patvirtinančio dokumento</w:t>
            </w:r>
          </w:p>
        </w:tc>
      </w:tr>
      <w:tr w:rsidR="00774AA5" w:rsidRPr="00DD5059" w14:paraId="1F2EA374" w14:textId="77777777" w:rsidTr="00302B20">
        <w:trPr>
          <w:trHeight w:val="20"/>
        </w:trPr>
        <w:tc>
          <w:tcPr>
            <w:tcW w:w="596" w:type="dxa"/>
            <w:tcMar>
              <w:top w:w="0" w:type="dxa"/>
              <w:left w:w="108" w:type="dxa"/>
              <w:bottom w:w="0" w:type="dxa"/>
              <w:right w:w="108" w:type="dxa"/>
            </w:tcMar>
          </w:tcPr>
          <w:p w14:paraId="539F7958" w14:textId="226D3FF6"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77777777" w:rsidR="007E1400" w:rsidRPr="0006011E" w:rsidRDefault="007E1400" w:rsidP="00E8359A">
            <w:pPr>
              <w:spacing w:after="0"/>
              <w:jc w:val="both"/>
              <w:rPr>
                <w:rFonts w:ascii="Arial" w:hAnsi="Arial" w:cs="Arial"/>
                <w:sz w:val="24"/>
                <w:szCs w:val="24"/>
              </w:rPr>
            </w:pPr>
            <w:r w:rsidRPr="0006011E">
              <w:rPr>
                <w:rFonts w:ascii="Arial" w:hAnsi="Arial" w:cs="Arial"/>
                <w:sz w:val="24"/>
                <w:szCs w:val="24"/>
              </w:rPr>
              <w:t>5 (penkias) darbo dienas nuo prašymo gavimo dienos</w:t>
            </w:r>
          </w:p>
          <w:p w14:paraId="684369EC" w14:textId="06D354C1" w:rsidR="00774AA5" w:rsidRPr="0006011E" w:rsidRDefault="00774AA5" w:rsidP="00E8359A">
            <w:pPr>
              <w:spacing w:after="0"/>
              <w:jc w:val="both"/>
              <w:rPr>
                <w:rFonts w:ascii="Arial" w:hAnsi="Arial" w:cs="Arial"/>
                <w:sz w:val="24"/>
                <w:szCs w:val="24"/>
              </w:rPr>
            </w:pPr>
          </w:p>
        </w:tc>
        <w:tc>
          <w:tcPr>
            <w:tcW w:w="1559" w:type="dxa"/>
            <w:tcMar>
              <w:top w:w="0" w:type="dxa"/>
              <w:left w:w="108" w:type="dxa"/>
              <w:bottom w:w="0" w:type="dxa"/>
              <w:right w:w="108" w:type="dxa"/>
            </w:tcMar>
          </w:tcPr>
          <w:p w14:paraId="7D43700D" w14:textId="78EC130F" w:rsidR="00774AA5" w:rsidRPr="0006011E" w:rsidRDefault="00F750D3" w:rsidP="00E8359A">
            <w:pPr>
              <w:spacing w:after="0"/>
              <w:rPr>
                <w:rFonts w:ascii="Arial" w:hAnsi="Arial" w:cs="Arial"/>
                <w:sz w:val="24"/>
                <w:szCs w:val="24"/>
              </w:rPr>
            </w:pPr>
            <w:r w:rsidRPr="0006011E">
              <w:rPr>
                <w:rFonts w:ascii="Arial" w:hAnsi="Arial" w:cs="Arial"/>
                <w:sz w:val="24"/>
                <w:szCs w:val="24"/>
              </w:rPr>
              <w:t>Užbaigus pirkimo procedūras ar kai dalyvio pasiūlymas yra galutinai atmestas</w:t>
            </w:r>
          </w:p>
        </w:tc>
      </w:tr>
      <w:tr w:rsidR="00774AA5" w:rsidRPr="00DD5059" w14:paraId="6D55395E" w14:textId="77777777" w:rsidTr="00302B20">
        <w:trPr>
          <w:trHeight w:val="20"/>
        </w:trPr>
        <w:tc>
          <w:tcPr>
            <w:tcW w:w="596" w:type="dxa"/>
            <w:tcMar>
              <w:top w:w="0" w:type="dxa"/>
              <w:left w:w="108" w:type="dxa"/>
              <w:bottom w:w="0" w:type="dxa"/>
              <w:right w:w="108" w:type="dxa"/>
            </w:tcMar>
          </w:tcPr>
          <w:p w14:paraId="5B414F03" w14:textId="2549B1DC"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tcMar>
              <w:top w:w="0" w:type="dxa"/>
              <w:left w:w="108" w:type="dxa"/>
              <w:bottom w:w="0" w:type="dxa"/>
              <w:right w:w="108" w:type="dxa"/>
            </w:tcMar>
          </w:tcPr>
          <w:p w14:paraId="7986B22C" w14:textId="28A1D23B"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tcMar>
              <w:top w:w="0" w:type="dxa"/>
              <w:left w:w="108" w:type="dxa"/>
              <w:bottom w:w="0" w:type="dxa"/>
              <w:right w:w="108" w:type="dxa"/>
            </w:tcMar>
          </w:tcPr>
          <w:p w14:paraId="715DBD55" w14:textId="53D9A072"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tcMar>
              <w:top w:w="0" w:type="dxa"/>
              <w:left w:w="108" w:type="dxa"/>
              <w:bottom w:w="0" w:type="dxa"/>
              <w:right w:w="108" w:type="dxa"/>
            </w:tcMar>
          </w:tcPr>
          <w:p w14:paraId="50E0821F" w14:textId="51531F71"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DD5059" w:rsidRDefault="00774AA5" w:rsidP="00E8359A">
            <w:pPr>
              <w:spacing w:after="0"/>
              <w:rPr>
                <w:rFonts w:ascii="Arial" w:hAnsi="Arial" w:cs="Arial"/>
                <w:bCs/>
                <w:sz w:val="24"/>
                <w:szCs w:val="24"/>
              </w:rPr>
            </w:pPr>
          </w:p>
        </w:tc>
      </w:tr>
      <w:tr w:rsidR="00774AA5" w:rsidRPr="00DD5059" w14:paraId="1A8FC6DE" w14:textId="77777777" w:rsidTr="00302B20">
        <w:trPr>
          <w:trHeight w:val="20"/>
        </w:trPr>
        <w:tc>
          <w:tcPr>
            <w:tcW w:w="596" w:type="dxa"/>
            <w:tcMar>
              <w:top w:w="0" w:type="dxa"/>
              <w:left w:w="108" w:type="dxa"/>
              <w:bottom w:w="0" w:type="dxa"/>
              <w:right w:w="108" w:type="dxa"/>
            </w:tcMar>
          </w:tcPr>
          <w:p w14:paraId="3FCD8BCC" w14:textId="19D85D5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6 (šešias) darbo dienas nuo pretenzijos gavimo dienos</w:t>
            </w:r>
          </w:p>
        </w:tc>
        <w:tc>
          <w:tcPr>
            <w:tcW w:w="1559" w:type="dxa"/>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tcMar>
              <w:top w:w="0" w:type="dxa"/>
              <w:left w:w="108" w:type="dxa"/>
              <w:bottom w:w="0" w:type="dxa"/>
              <w:right w:w="108" w:type="dxa"/>
            </w:tcMar>
          </w:tcPr>
          <w:p w14:paraId="18CCF556" w14:textId="1FABF3A4"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tcMar>
              <w:top w:w="0" w:type="dxa"/>
              <w:left w:w="108" w:type="dxa"/>
              <w:bottom w:w="0" w:type="dxa"/>
              <w:right w:w="108" w:type="dxa"/>
            </w:tcMar>
          </w:tcPr>
          <w:p w14:paraId="3EE38EA3" w14:textId="7B1FEB4A"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tcMar>
              <w:top w:w="0" w:type="dxa"/>
              <w:left w:w="108" w:type="dxa"/>
              <w:bottom w:w="0" w:type="dxa"/>
              <w:right w:w="108" w:type="dxa"/>
            </w:tcMar>
          </w:tcPr>
          <w:p w14:paraId="5A1CA8A8" w14:textId="77777777" w:rsidR="00F50C57" w:rsidRPr="00DD5059"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DD5059">
              <w:rPr>
                <w:rFonts w:ascii="Arial" w:hAnsi="Arial" w:cs="Arial"/>
                <w:sz w:val="24"/>
                <w:szCs w:val="24"/>
              </w:rPr>
              <w:lastRenderedPageBreak/>
              <w:t xml:space="preserve">terminas ir atidėjimo terminas pratęsiami vienai darbo dienai. </w:t>
            </w:r>
          </w:p>
        </w:tc>
        <w:tc>
          <w:tcPr>
            <w:tcW w:w="1559" w:type="dxa"/>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5F985124" w14:textId="41EF5AC7" w:rsidR="00F954E2" w:rsidRPr="00B36D6B" w:rsidRDefault="008531B2" w:rsidP="00B36D6B">
      <w:pPr>
        <w:jc w:val="center"/>
        <w:rPr>
          <w:rFonts w:ascii="Arial" w:eastAsia="Calibri" w:hAnsi="Arial" w:cs="Arial"/>
          <w:sz w:val="24"/>
          <w:szCs w:val="24"/>
        </w:rPr>
        <w:sectPr w:rsidR="00F954E2" w:rsidRPr="00B36D6B" w:rsidSect="004350BB">
          <w:headerReference w:type="default" r:id="rId15"/>
          <w:pgSz w:w="12240" w:h="15840"/>
          <w:pgMar w:top="1134" w:right="567" w:bottom="1134" w:left="1701" w:header="720" w:footer="720" w:gutter="0"/>
          <w:pgNumType w:start="22"/>
          <w:cols w:space="720"/>
          <w:titlePg/>
          <w:docGrid w:linePitch="360"/>
        </w:sectPr>
      </w:pPr>
      <w:r w:rsidRPr="00DD5059">
        <w:rPr>
          <w:rFonts w:ascii="Arial" w:hAnsi="Arial" w:cs="Arial"/>
          <w:smallCaps/>
          <w:sz w:val="24"/>
          <w:szCs w:val="24"/>
        </w:rPr>
        <w:t>____________</w:t>
      </w:r>
      <w:bookmarkStart w:id="43" w:name="_Ref38285444"/>
      <w:bookmarkStart w:id="44" w:name="_Ref38291496"/>
      <w:bookmarkStart w:id="45" w:name="_Toc126333941"/>
    </w:p>
    <w:p w14:paraId="4A207E02" w14:textId="6872D89C" w:rsidR="0061128E" w:rsidRPr="00DD5059" w:rsidRDefault="0061128E" w:rsidP="0061128E">
      <w:pPr>
        <w:tabs>
          <w:tab w:val="left" w:pos="2977"/>
        </w:tabs>
        <w:spacing w:after="0"/>
        <w:jc w:val="right"/>
        <w:rPr>
          <w:rFonts w:ascii="Arial" w:eastAsia="Calibri" w:hAnsi="Arial" w:cs="Arial"/>
          <w:sz w:val="24"/>
          <w:szCs w:val="24"/>
        </w:rPr>
      </w:pPr>
      <w:r w:rsidRPr="00DD5059">
        <w:rPr>
          <w:rFonts w:ascii="Arial" w:eastAsia="Calibri" w:hAnsi="Arial" w:cs="Arial"/>
          <w:sz w:val="24"/>
          <w:szCs w:val="24"/>
        </w:rPr>
        <w:lastRenderedPageBreak/>
        <w:t>Pirkimo sąlygų 2 pried</w:t>
      </w:r>
      <w:r w:rsidR="00CD04A5">
        <w:rPr>
          <w:rFonts w:ascii="Arial" w:eastAsia="Calibri" w:hAnsi="Arial" w:cs="Arial"/>
          <w:sz w:val="24"/>
          <w:szCs w:val="24"/>
        </w:rPr>
        <w:t>as</w:t>
      </w:r>
      <w:r w:rsidRPr="00DD5059">
        <w:rPr>
          <w:rFonts w:ascii="Arial" w:eastAsia="Calibri" w:hAnsi="Arial" w:cs="Arial"/>
          <w:sz w:val="24"/>
          <w:szCs w:val="24"/>
        </w:rPr>
        <w:t xml:space="preserve"> </w:t>
      </w:r>
    </w:p>
    <w:p w14:paraId="5B8EF6E8" w14:textId="77777777" w:rsidR="0061128E" w:rsidRDefault="0061128E" w:rsidP="0061128E">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p>
    <w:p w14:paraId="20F5777E" w14:textId="77777777" w:rsidR="0090198A" w:rsidRDefault="0090198A" w:rsidP="0090198A">
      <w:pPr>
        <w:spacing w:after="0"/>
        <w:jc w:val="center"/>
        <w:rPr>
          <w:rFonts w:ascii="Arial" w:hAnsi="Arial" w:cs="Arial"/>
          <w:b/>
          <w:bCs/>
          <w:sz w:val="24"/>
          <w:szCs w:val="24"/>
        </w:rPr>
      </w:pPr>
      <w:bookmarkStart w:id="46" w:name="_Hlk211325731"/>
    </w:p>
    <w:p w14:paraId="5BBB3A4E" w14:textId="4BAF58FB" w:rsidR="0090198A" w:rsidRDefault="0090198A" w:rsidP="0090198A">
      <w:pPr>
        <w:spacing w:after="0"/>
        <w:jc w:val="center"/>
        <w:rPr>
          <w:rFonts w:ascii="Arial" w:hAnsi="Arial" w:cs="Arial"/>
          <w:b/>
          <w:bCs/>
          <w:sz w:val="24"/>
          <w:szCs w:val="24"/>
        </w:rPr>
      </w:pPr>
      <w:r w:rsidRPr="00F3238B">
        <w:rPr>
          <w:rFonts w:ascii="Arial" w:hAnsi="Arial" w:cs="Arial"/>
          <w:b/>
          <w:bCs/>
          <w:sz w:val="24"/>
          <w:szCs w:val="24"/>
        </w:rPr>
        <w:t>TECHNINĖ SPECIFIKACIJA</w:t>
      </w:r>
    </w:p>
    <w:p w14:paraId="38B8B6DA" w14:textId="77777777" w:rsidR="0090198A" w:rsidRPr="00F3238B" w:rsidRDefault="0090198A" w:rsidP="0090198A">
      <w:pPr>
        <w:spacing w:after="0"/>
        <w:jc w:val="center"/>
        <w:rPr>
          <w:rFonts w:ascii="Arial" w:hAnsi="Arial" w:cs="Arial"/>
          <w:b/>
          <w:bCs/>
          <w:sz w:val="24"/>
          <w:szCs w:val="24"/>
        </w:rPr>
      </w:pPr>
    </w:p>
    <w:p w14:paraId="214B8DFB" w14:textId="77777777" w:rsidR="0090198A" w:rsidRDefault="0090198A" w:rsidP="0090198A">
      <w:pPr>
        <w:spacing w:after="0"/>
        <w:ind w:firstLine="567"/>
        <w:jc w:val="center"/>
        <w:rPr>
          <w:rFonts w:ascii="Arial" w:eastAsia="Arial" w:hAnsi="Arial" w:cs="Arial"/>
          <w:b/>
          <w:bCs/>
          <w:caps/>
          <w:sz w:val="24"/>
          <w:szCs w:val="24"/>
        </w:rPr>
      </w:pPr>
      <w:r w:rsidRPr="00AA5CA7">
        <w:rPr>
          <w:rFonts w:ascii="Arial" w:eastAsia="Arial" w:hAnsi="Arial" w:cs="Arial"/>
          <w:b/>
          <w:bCs/>
          <w:caps/>
          <w:sz w:val="24"/>
          <w:szCs w:val="24"/>
        </w:rPr>
        <w:t>Infuzijoms ir enteriniam maitinimui skirtos pompos</w:t>
      </w:r>
    </w:p>
    <w:p w14:paraId="6A92A648" w14:textId="77777777" w:rsidR="0090198A" w:rsidRDefault="0090198A" w:rsidP="0090198A">
      <w:pPr>
        <w:spacing w:after="0"/>
        <w:ind w:firstLine="567"/>
        <w:jc w:val="center"/>
        <w:rPr>
          <w:rFonts w:ascii="Arial" w:eastAsiaTheme="minorHAnsi" w:hAnsi="Arial" w:cs="Arial"/>
          <w:sz w:val="24"/>
          <w:szCs w:val="24"/>
          <w:lang w:eastAsia="en-US"/>
        </w:rPr>
      </w:pPr>
    </w:p>
    <w:p w14:paraId="1701F8AB" w14:textId="77777777" w:rsidR="0090198A" w:rsidRPr="00D51712" w:rsidRDefault="0090198A" w:rsidP="0090198A">
      <w:pPr>
        <w:spacing w:after="0"/>
        <w:ind w:firstLine="567"/>
        <w:jc w:val="both"/>
        <w:rPr>
          <w:rFonts w:ascii="Arial" w:eastAsiaTheme="minorHAnsi" w:hAnsi="Arial" w:cs="Arial"/>
          <w:b/>
          <w:bCs/>
          <w:sz w:val="24"/>
          <w:szCs w:val="24"/>
          <w:u w:val="single"/>
          <w:lang w:eastAsia="en-US"/>
        </w:rPr>
      </w:pPr>
      <w:r>
        <w:rPr>
          <w:rFonts w:ascii="Arial" w:eastAsiaTheme="minorHAnsi" w:hAnsi="Arial" w:cs="Arial"/>
          <w:sz w:val="24"/>
          <w:szCs w:val="24"/>
          <w:lang w:eastAsia="en-US"/>
        </w:rPr>
        <w:t xml:space="preserve">Šį priedą </w:t>
      </w:r>
      <w:r w:rsidRPr="00D51712">
        <w:rPr>
          <w:rFonts w:ascii="Arial" w:eastAsiaTheme="minorHAnsi" w:hAnsi="Arial" w:cs="Arial"/>
          <w:sz w:val="24"/>
          <w:szCs w:val="24"/>
          <w:lang w:eastAsia="en-US"/>
        </w:rPr>
        <w:t xml:space="preserve">tiekėjai privalo užpildyti ir </w:t>
      </w:r>
      <w:r w:rsidRPr="00D51712">
        <w:rPr>
          <w:rFonts w:ascii="Arial" w:eastAsiaTheme="minorHAnsi" w:hAnsi="Arial" w:cs="Arial"/>
          <w:b/>
          <w:bCs/>
          <w:sz w:val="24"/>
          <w:szCs w:val="24"/>
          <w:u w:val="single"/>
          <w:lang w:eastAsia="en-US"/>
        </w:rPr>
        <w:t>pateikti kartu su pasiūlymu.</w:t>
      </w:r>
    </w:p>
    <w:p w14:paraId="41AD69CC" w14:textId="77777777" w:rsidR="0090198A" w:rsidRPr="00D51712" w:rsidRDefault="0090198A" w:rsidP="0090198A">
      <w:pPr>
        <w:spacing w:after="0"/>
        <w:ind w:firstLine="567"/>
        <w:rPr>
          <w:rFonts w:ascii="Arial" w:eastAsiaTheme="minorHAnsi" w:hAnsi="Arial" w:cs="Arial"/>
          <w:sz w:val="24"/>
          <w:szCs w:val="24"/>
          <w:u w:val="single"/>
          <w:lang w:eastAsia="en-US"/>
        </w:rPr>
      </w:pPr>
    </w:p>
    <w:p w14:paraId="34C0A15C" w14:textId="77777777" w:rsidR="0090198A" w:rsidRPr="001F27A6" w:rsidRDefault="0090198A" w:rsidP="0090198A">
      <w:pPr>
        <w:pStyle w:val="Sraopastraipa"/>
        <w:widowControl w:val="0"/>
        <w:numPr>
          <w:ilvl w:val="0"/>
          <w:numId w:val="59"/>
        </w:numPr>
        <w:tabs>
          <w:tab w:val="left" w:pos="567"/>
          <w:tab w:val="left" w:pos="851"/>
        </w:tabs>
        <w:autoSpaceDE w:val="0"/>
        <w:spacing w:after="0" w:line="22" w:lineRule="atLeast"/>
        <w:ind w:left="0" w:right="-41" w:firstLine="567"/>
        <w:jc w:val="both"/>
        <w:rPr>
          <w:rFonts w:ascii="Arial" w:eastAsia="Calibri" w:hAnsi="Arial" w:cs="Arial"/>
          <w:sz w:val="24"/>
          <w:szCs w:val="24"/>
        </w:rPr>
      </w:pPr>
      <w:r>
        <w:rPr>
          <w:rFonts w:ascii="Arial" w:eastAsia="Calibri" w:hAnsi="Arial" w:cs="Arial"/>
          <w:bCs/>
          <w:sz w:val="24"/>
          <w:szCs w:val="24"/>
        </w:rPr>
        <w:t xml:space="preserve"> </w:t>
      </w:r>
      <w:r w:rsidRPr="001F27A6">
        <w:rPr>
          <w:rFonts w:ascii="Arial" w:eastAsia="Calibri" w:hAnsi="Arial" w:cs="Arial"/>
          <w:bCs/>
          <w:sz w:val="24"/>
          <w:szCs w:val="24"/>
        </w:rPr>
        <w:t>Prekė</w:t>
      </w:r>
      <w:r>
        <w:rPr>
          <w:rFonts w:ascii="Arial" w:eastAsia="Calibri" w:hAnsi="Arial" w:cs="Arial"/>
          <w:bCs/>
          <w:sz w:val="24"/>
          <w:szCs w:val="24"/>
        </w:rPr>
        <w:t>s</w:t>
      </w:r>
      <w:r w:rsidRPr="001F27A6">
        <w:rPr>
          <w:rFonts w:ascii="Arial" w:eastAsia="Calibri" w:hAnsi="Arial" w:cs="Arial"/>
          <w:bCs/>
          <w:sz w:val="24"/>
          <w:szCs w:val="24"/>
        </w:rPr>
        <w:t xml:space="preserve"> turi būti nauj</w:t>
      </w:r>
      <w:r>
        <w:rPr>
          <w:rFonts w:ascii="Arial" w:eastAsia="Calibri" w:hAnsi="Arial" w:cs="Arial"/>
          <w:bCs/>
          <w:sz w:val="24"/>
          <w:szCs w:val="24"/>
        </w:rPr>
        <w:t>os</w:t>
      </w:r>
      <w:r w:rsidRPr="001F27A6">
        <w:rPr>
          <w:rFonts w:ascii="Arial" w:eastAsia="Calibri" w:hAnsi="Arial" w:cs="Arial"/>
          <w:bCs/>
          <w:sz w:val="24"/>
          <w:szCs w:val="24"/>
        </w:rPr>
        <w:t>, nenaudot</w:t>
      </w:r>
      <w:r>
        <w:rPr>
          <w:rFonts w:ascii="Arial" w:eastAsia="Calibri" w:hAnsi="Arial" w:cs="Arial"/>
          <w:bCs/>
          <w:sz w:val="24"/>
          <w:szCs w:val="24"/>
        </w:rPr>
        <w:t>os</w:t>
      </w:r>
      <w:r w:rsidRPr="001F27A6">
        <w:rPr>
          <w:rFonts w:ascii="Arial" w:eastAsia="Calibri" w:hAnsi="Arial" w:cs="Arial"/>
          <w:bCs/>
          <w:sz w:val="24"/>
          <w:szCs w:val="24"/>
        </w:rPr>
        <w:t xml:space="preserve">. </w:t>
      </w:r>
      <w:proofErr w:type="spellStart"/>
      <w:r w:rsidRPr="001F27A6">
        <w:rPr>
          <w:rFonts w:ascii="Arial" w:eastAsia="Calibri" w:hAnsi="Arial" w:cs="Arial"/>
          <w:bCs/>
          <w:sz w:val="24"/>
          <w:szCs w:val="24"/>
        </w:rPr>
        <w:t>Gamykliškai</w:t>
      </w:r>
      <w:proofErr w:type="spellEnd"/>
      <w:r w:rsidRPr="001F27A6">
        <w:rPr>
          <w:rFonts w:ascii="Arial" w:eastAsia="Calibri" w:hAnsi="Arial" w:cs="Arial"/>
          <w:bCs/>
          <w:sz w:val="24"/>
          <w:szCs w:val="24"/>
        </w:rPr>
        <w:t xml:space="preserve"> atnaujinti „</w:t>
      </w:r>
      <w:proofErr w:type="spellStart"/>
      <w:r w:rsidRPr="001F27A6">
        <w:rPr>
          <w:rFonts w:ascii="Arial" w:eastAsia="Calibri" w:hAnsi="Arial" w:cs="Arial"/>
          <w:bCs/>
          <w:sz w:val="24"/>
          <w:szCs w:val="24"/>
        </w:rPr>
        <w:t>renew</w:t>
      </w:r>
      <w:proofErr w:type="spellEnd"/>
      <w:r w:rsidRPr="001F27A6">
        <w:rPr>
          <w:rFonts w:ascii="Arial" w:eastAsia="Calibri" w:hAnsi="Arial" w:cs="Arial"/>
          <w:bCs/>
          <w:sz w:val="24"/>
          <w:szCs w:val="24"/>
        </w:rPr>
        <w:t>“, „</w:t>
      </w:r>
      <w:proofErr w:type="spellStart"/>
      <w:r w:rsidRPr="001F27A6">
        <w:rPr>
          <w:rFonts w:ascii="Arial" w:eastAsia="Calibri" w:hAnsi="Arial" w:cs="Arial"/>
          <w:bCs/>
          <w:sz w:val="24"/>
          <w:szCs w:val="24"/>
        </w:rPr>
        <w:t>refurbished</w:t>
      </w:r>
      <w:proofErr w:type="spellEnd"/>
      <w:r w:rsidRPr="001F27A6">
        <w:rPr>
          <w:rFonts w:ascii="Arial" w:eastAsia="Calibri" w:hAnsi="Arial" w:cs="Arial"/>
          <w:bCs/>
          <w:sz w:val="24"/>
          <w:szCs w:val="24"/>
        </w:rPr>
        <w:t>“, „</w:t>
      </w:r>
      <w:proofErr w:type="spellStart"/>
      <w:r w:rsidRPr="001F27A6">
        <w:rPr>
          <w:rFonts w:ascii="Arial" w:eastAsia="Calibri" w:hAnsi="Arial" w:cs="Arial"/>
          <w:bCs/>
          <w:sz w:val="24"/>
          <w:szCs w:val="24"/>
        </w:rPr>
        <w:t>remarked</w:t>
      </w:r>
      <w:proofErr w:type="spellEnd"/>
      <w:r w:rsidRPr="001F27A6">
        <w:rPr>
          <w:rFonts w:ascii="Arial" w:eastAsia="Calibri" w:hAnsi="Arial" w:cs="Arial"/>
          <w:bCs/>
          <w:sz w:val="24"/>
          <w:szCs w:val="24"/>
        </w:rPr>
        <w:t>“ komponentai neleistini. Prek</w:t>
      </w:r>
      <w:r>
        <w:rPr>
          <w:rFonts w:ascii="Arial" w:eastAsia="Calibri" w:hAnsi="Arial" w:cs="Arial"/>
          <w:bCs/>
          <w:sz w:val="24"/>
          <w:szCs w:val="24"/>
        </w:rPr>
        <w:t>ių</w:t>
      </w:r>
      <w:r w:rsidRPr="001F27A6">
        <w:rPr>
          <w:rFonts w:ascii="Arial" w:eastAsia="Calibri" w:hAnsi="Arial" w:cs="Arial"/>
          <w:bCs/>
          <w:sz w:val="24"/>
          <w:szCs w:val="24"/>
        </w:rPr>
        <w:t xml:space="preserve"> kokybė turi atitikti toms prekėms taikomus kokybės reikalavimus. Prekė</w:t>
      </w:r>
      <w:r>
        <w:rPr>
          <w:rFonts w:ascii="Arial" w:eastAsia="Calibri" w:hAnsi="Arial" w:cs="Arial"/>
          <w:bCs/>
          <w:sz w:val="24"/>
          <w:szCs w:val="24"/>
        </w:rPr>
        <w:t>s</w:t>
      </w:r>
      <w:r w:rsidRPr="001F27A6">
        <w:rPr>
          <w:rFonts w:ascii="Arial" w:eastAsia="Calibri" w:hAnsi="Arial" w:cs="Arial"/>
          <w:bCs/>
          <w:sz w:val="24"/>
          <w:szCs w:val="24"/>
        </w:rPr>
        <w:t xml:space="preserve"> turės būti pripažint</w:t>
      </w:r>
      <w:r>
        <w:rPr>
          <w:rFonts w:ascii="Arial" w:eastAsia="Calibri" w:hAnsi="Arial" w:cs="Arial"/>
          <w:bCs/>
          <w:sz w:val="24"/>
          <w:szCs w:val="24"/>
        </w:rPr>
        <w:t>os</w:t>
      </w:r>
      <w:r w:rsidRPr="001F27A6">
        <w:rPr>
          <w:rFonts w:ascii="Arial" w:eastAsia="Calibri" w:hAnsi="Arial" w:cs="Arial"/>
          <w:bCs/>
          <w:sz w:val="24"/>
          <w:szCs w:val="24"/>
        </w:rPr>
        <w:t xml:space="preserve"> Lietuvos Respublikos teisės aktų nustatyta tvarka ir atitikti reikalavimus, patvirtintus </w:t>
      </w:r>
      <w:r w:rsidRPr="001F27A6">
        <w:rPr>
          <w:rFonts w:ascii="Arial" w:eastAsia="Calibri" w:hAnsi="Arial" w:cs="Arial"/>
          <w:sz w:val="24"/>
          <w:szCs w:val="24"/>
        </w:rPr>
        <w:t>Medicinos priemonių naudojimo tvarkos apraše, patvirtintame Lietuvos Respublikos sveikatos apsaugos ministro 2010 m. gegužės 3 d. įsakymu Nr. V-383 (su vėlesniais pakeitimais ir papildymais).</w:t>
      </w:r>
    </w:p>
    <w:p w14:paraId="5CFB0FA0" w14:textId="77777777" w:rsidR="0090198A" w:rsidRPr="001F27A6" w:rsidRDefault="0090198A" w:rsidP="0090198A">
      <w:pPr>
        <w:pStyle w:val="Sraopastraipa"/>
        <w:widowControl w:val="0"/>
        <w:numPr>
          <w:ilvl w:val="0"/>
          <w:numId w:val="59"/>
        </w:numPr>
        <w:tabs>
          <w:tab w:val="left" w:pos="567"/>
          <w:tab w:val="left" w:pos="851"/>
        </w:tabs>
        <w:autoSpaceDE w:val="0"/>
        <w:spacing w:after="0" w:line="22" w:lineRule="atLeast"/>
        <w:ind w:left="0" w:right="-41" w:firstLine="567"/>
        <w:jc w:val="both"/>
        <w:rPr>
          <w:rFonts w:ascii="Arial" w:eastAsia="Calibri" w:hAnsi="Arial" w:cs="Arial"/>
          <w:sz w:val="24"/>
          <w:szCs w:val="24"/>
        </w:rPr>
      </w:pPr>
      <w:r>
        <w:rPr>
          <w:rFonts w:ascii="Arial" w:eastAsiaTheme="minorHAnsi" w:hAnsi="Arial" w:cs="Arial"/>
          <w:sz w:val="24"/>
          <w:szCs w:val="24"/>
        </w:rPr>
        <w:t xml:space="preserve"> </w:t>
      </w:r>
      <w:r w:rsidRPr="001F27A6">
        <w:rPr>
          <w:rFonts w:ascii="Arial" w:eastAsiaTheme="minorHAnsi" w:hAnsi="Arial" w:cs="Arial"/>
          <w:sz w:val="24"/>
          <w:szCs w:val="24"/>
        </w:rPr>
        <w:t>Tiekėjas kartu su Prek</w:t>
      </w:r>
      <w:r>
        <w:rPr>
          <w:rFonts w:ascii="Arial" w:eastAsiaTheme="minorHAnsi" w:hAnsi="Arial" w:cs="Arial"/>
          <w:sz w:val="24"/>
          <w:szCs w:val="24"/>
        </w:rPr>
        <w:t>ėmis</w:t>
      </w:r>
      <w:r w:rsidRPr="001F27A6">
        <w:rPr>
          <w:rFonts w:ascii="Arial" w:eastAsiaTheme="minorHAnsi" w:hAnsi="Arial" w:cs="Arial"/>
          <w:sz w:val="24"/>
          <w:szCs w:val="24"/>
        </w:rPr>
        <w:t xml:space="preserve"> turi pateikti Prek</w:t>
      </w:r>
      <w:r>
        <w:rPr>
          <w:rFonts w:ascii="Arial" w:eastAsiaTheme="minorHAnsi" w:hAnsi="Arial" w:cs="Arial"/>
          <w:sz w:val="24"/>
          <w:szCs w:val="24"/>
        </w:rPr>
        <w:t>ių</w:t>
      </w:r>
      <w:r w:rsidRPr="001F27A6">
        <w:rPr>
          <w:rFonts w:ascii="Arial" w:eastAsiaTheme="minorHAnsi" w:hAnsi="Arial" w:cs="Arial"/>
          <w:sz w:val="24"/>
          <w:szCs w:val="24"/>
        </w:rPr>
        <w:t xml:space="preserve"> eksploatavimo vadov</w:t>
      </w:r>
      <w:r>
        <w:rPr>
          <w:rFonts w:ascii="Arial" w:eastAsiaTheme="minorHAnsi" w:hAnsi="Arial" w:cs="Arial"/>
          <w:sz w:val="24"/>
          <w:szCs w:val="24"/>
        </w:rPr>
        <w:t>us</w:t>
      </w:r>
      <w:r w:rsidRPr="001F27A6">
        <w:rPr>
          <w:rFonts w:ascii="Arial" w:eastAsiaTheme="minorHAnsi" w:hAnsi="Arial" w:cs="Arial"/>
          <w:sz w:val="24"/>
          <w:szCs w:val="24"/>
        </w:rPr>
        <w:t xml:space="preserve"> ar lygiaver</w:t>
      </w:r>
      <w:r>
        <w:rPr>
          <w:rFonts w:ascii="Arial" w:eastAsiaTheme="minorHAnsi" w:hAnsi="Arial" w:cs="Arial"/>
          <w:sz w:val="24"/>
          <w:szCs w:val="24"/>
        </w:rPr>
        <w:t>čius</w:t>
      </w:r>
      <w:r w:rsidRPr="001F27A6">
        <w:rPr>
          <w:rFonts w:ascii="Arial" w:eastAsiaTheme="minorHAnsi" w:hAnsi="Arial" w:cs="Arial"/>
          <w:sz w:val="24"/>
          <w:szCs w:val="24"/>
        </w:rPr>
        <w:t xml:space="preserve"> dokument</w:t>
      </w:r>
      <w:r>
        <w:rPr>
          <w:rFonts w:ascii="Arial" w:eastAsiaTheme="minorHAnsi" w:hAnsi="Arial" w:cs="Arial"/>
          <w:sz w:val="24"/>
          <w:szCs w:val="24"/>
        </w:rPr>
        <w:t>us</w:t>
      </w:r>
      <w:r w:rsidRPr="001F27A6">
        <w:rPr>
          <w:rFonts w:ascii="Arial" w:eastAsiaTheme="minorHAnsi" w:hAnsi="Arial" w:cs="Arial"/>
          <w:sz w:val="24"/>
          <w:szCs w:val="24"/>
        </w:rPr>
        <w:t>.</w:t>
      </w:r>
    </w:p>
    <w:p w14:paraId="269358B9" w14:textId="77777777" w:rsidR="0090198A" w:rsidRPr="008A34B3" w:rsidRDefault="0090198A" w:rsidP="0090198A">
      <w:pPr>
        <w:pStyle w:val="Sraopastraipa"/>
        <w:widowControl w:val="0"/>
        <w:numPr>
          <w:ilvl w:val="0"/>
          <w:numId w:val="59"/>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8A34B3">
        <w:rPr>
          <w:rFonts w:ascii="Arial" w:eastAsia="Calibri" w:hAnsi="Arial" w:cs="Arial"/>
          <w:bCs/>
          <w:sz w:val="24"/>
          <w:szCs w:val="24"/>
        </w:rPr>
        <w:t>Kartu su pasiūlymu tiekėjas turi pateikti:</w:t>
      </w:r>
    </w:p>
    <w:p w14:paraId="7DBF84C0" w14:textId="77777777" w:rsidR="0090198A" w:rsidRPr="00611487" w:rsidRDefault="0090198A" w:rsidP="0090198A">
      <w:pPr>
        <w:pStyle w:val="Sraopastraipa"/>
        <w:widowControl w:val="0"/>
        <w:numPr>
          <w:ilvl w:val="1"/>
          <w:numId w:val="60"/>
        </w:numPr>
        <w:tabs>
          <w:tab w:val="left" w:pos="567"/>
          <w:tab w:val="left" w:pos="1134"/>
        </w:tabs>
        <w:autoSpaceDE w:val="0"/>
        <w:spacing w:after="0" w:line="22" w:lineRule="atLeast"/>
        <w:ind w:left="0" w:right="-41" w:firstLine="567"/>
        <w:jc w:val="both"/>
        <w:rPr>
          <w:rFonts w:ascii="Arial" w:eastAsia="Times New Roman" w:hAnsi="Arial" w:cs="Arial"/>
          <w:color w:val="000000" w:themeColor="text1"/>
          <w:sz w:val="24"/>
          <w:szCs w:val="24"/>
        </w:rPr>
      </w:pPr>
      <w:r w:rsidRPr="00611487">
        <w:rPr>
          <w:rFonts w:ascii="Arial" w:eastAsia="Calibri" w:hAnsi="Arial" w:cs="Arial"/>
          <w:bCs/>
          <w:color w:val="000000" w:themeColor="text1"/>
          <w:sz w:val="24"/>
          <w:szCs w:val="24"/>
          <w:u w:val="single"/>
        </w:rPr>
        <w:t>atitikties Medicinos priemonių reglamentui 2017/745 dokumentą/ -</w:t>
      </w:r>
      <w:proofErr w:type="spellStart"/>
      <w:r w:rsidRPr="00611487">
        <w:rPr>
          <w:rFonts w:ascii="Arial" w:eastAsia="Calibri" w:hAnsi="Arial" w:cs="Arial"/>
          <w:bCs/>
          <w:color w:val="000000" w:themeColor="text1"/>
          <w:sz w:val="24"/>
          <w:szCs w:val="24"/>
          <w:u w:val="single"/>
        </w:rPr>
        <w:t>us</w:t>
      </w:r>
      <w:proofErr w:type="spellEnd"/>
      <w:r w:rsidRPr="00611487">
        <w:rPr>
          <w:rFonts w:ascii="Arial" w:eastAsia="Calibri" w:hAnsi="Arial" w:cs="Arial"/>
          <w:bCs/>
          <w:color w:val="000000" w:themeColor="text1"/>
          <w:sz w:val="24"/>
          <w:szCs w:val="24"/>
          <w:u w:val="single"/>
        </w:rPr>
        <w:t xml:space="preserve"> (gaminio kokybės užtikrinimą) </w:t>
      </w:r>
      <w:r w:rsidRPr="00611487">
        <w:rPr>
          <w:rFonts w:ascii="Arial" w:eastAsia="Calibri" w:hAnsi="Arial" w:cs="Arial"/>
          <w:bCs/>
          <w:color w:val="000000" w:themeColor="text1"/>
          <w:sz w:val="24"/>
          <w:szCs w:val="24"/>
        </w:rPr>
        <w:t xml:space="preserve">anglų ir lietuvių kalbomis </w:t>
      </w:r>
      <w:r w:rsidRPr="00611487">
        <w:rPr>
          <w:rFonts w:ascii="Arial" w:eastAsia="Times New Roman" w:hAnsi="Arial" w:cs="Arial"/>
          <w:color w:val="000000" w:themeColor="text1"/>
          <w:sz w:val="24"/>
          <w:szCs w:val="24"/>
          <w:lang w:bidi="hi-IN"/>
        </w:rPr>
        <w:t>(</w:t>
      </w:r>
      <w:r w:rsidRPr="00611487">
        <w:rPr>
          <w:rFonts w:ascii="Arial" w:eastAsia="Times New Roman" w:hAnsi="Arial" w:cs="Arial"/>
          <w:i/>
          <w:color w:val="000000" w:themeColor="text1"/>
          <w:sz w:val="24"/>
          <w:szCs w:val="24"/>
        </w:rPr>
        <w:t>pateikiamas dokumentas tiesiogiai suformuotas elektroninėmis priemonėmis arba skaitmeninė dokumento kopija);</w:t>
      </w:r>
    </w:p>
    <w:p w14:paraId="3754A7E5" w14:textId="77777777" w:rsidR="0090198A" w:rsidRPr="001F27A6" w:rsidRDefault="0090198A" w:rsidP="0090198A">
      <w:pPr>
        <w:pStyle w:val="Sraopastraipa"/>
        <w:widowControl w:val="0"/>
        <w:numPr>
          <w:ilvl w:val="1"/>
          <w:numId w:val="60"/>
        </w:numPr>
        <w:tabs>
          <w:tab w:val="left" w:pos="567"/>
          <w:tab w:val="left" w:pos="1134"/>
        </w:tabs>
        <w:autoSpaceDE w:val="0"/>
        <w:spacing w:after="0" w:line="22" w:lineRule="atLeast"/>
        <w:ind w:left="0" w:right="-41" w:firstLine="567"/>
        <w:jc w:val="both"/>
        <w:rPr>
          <w:rFonts w:ascii="Arial" w:eastAsia="Times New Roman" w:hAnsi="Arial" w:cs="Arial"/>
          <w:sz w:val="24"/>
          <w:szCs w:val="24"/>
        </w:rPr>
      </w:pPr>
      <w:r w:rsidRPr="001F27A6">
        <w:rPr>
          <w:rFonts w:ascii="Arial" w:eastAsia="Calibri" w:hAnsi="Arial" w:cs="Arial"/>
          <w:bCs/>
          <w:sz w:val="24"/>
          <w:szCs w:val="24"/>
          <w:u w:val="single"/>
        </w:rPr>
        <w:t>dokumentus, patvirtinančius siūlom</w:t>
      </w:r>
      <w:r>
        <w:rPr>
          <w:rFonts w:ascii="Arial" w:eastAsia="Calibri" w:hAnsi="Arial" w:cs="Arial"/>
          <w:bCs/>
          <w:sz w:val="24"/>
          <w:szCs w:val="24"/>
          <w:u w:val="single"/>
        </w:rPr>
        <w:t>ų</w:t>
      </w:r>
      <w:r w:rsidRPr="001F27A6">
        <w:rPr>
          <w:rFonts w:ascii="Arial" w:eastAsia="Calibri" w:hAnsi="Arial" w:cs="Arial"/>
          <w:bCs/>
          <w:sz w:val="24"/>
          <w:szCs w:val="24"/>
          <w:u w:val="single"/>
        </w:rPr>
        <w:t xml:space="preserve"> prek</w:t>
      </w:r>
      <w:r>
        <w:rPr>
          <w:rFonts w:ascii="Arial" w:eastAsia="Calibri" w:hAnsi="Arial" w:cs="Arial"/>
          <w:bCs/>
          <w:sz w:val="24"/>
          <w:szCs w:val="24"/>
          <w:u w:val="single"/>
        </w:rPr>
        <w:t>ių</w:t>
      </w:r>
      <w:r w:rsidRPr="001F27A6">
        <w:rPr>
          <w:rFonts w:ascii="Arial" w:eastAsia="Calibri" w:hAnsi="Arial" w:cs="Arial"/>
          <w:bCs/>
          <w:sz w:val="24"/>
          <w:szCs w:val="24"/>
          <w:u w:val="single"/>
        </w:rPr>
        <w:t xml:space="preserve"> atitikimą visiems reikalavimams, nurodytiems kiekviename pirkimo dokumentų techninės specifikacijos punkte</w:t>
      </w:r>
      <w:r w:rsidRPr="001F27A6">
        <w:rPr>
          <w:rFonts w:ascii="Arial" w:eastAsia="Calibri" w:hAnsi="Arial" w:cs="Arial"/>
          <w:b/>
          <w:bCs/>
          <w:sz w:val="24"/>
          <w:szCs w:val="24"/>
        </w:rPr>
        <w:t>, t. y. tiekėjas privalo pateikti siūlomų prekių gamintojo katalogus/ bukletus/ brošiūras</w:t>
      </w:r>
      <w:r>
        <w:rPr>
          <w:rFonts w:ascii="Arial" w:eastAsia="Calibri" w:hAnsi="Arial" w:cs="Arial"/>
          <w:b/>
          <w:bCs/>
          <w:sz w:val="24"/>
          <w:szCs w:val="24"/>
        </w:rPr>
        <w:t>/</w:t>
      </w:r>
      <w:r w:rsidRPr="001F27A6">
        <w:rPr>
          <w:rFonts w:ascii="Arial" w:eastAsia="Calibri" w:hAnsi="Arial" w:cs="Arial"/>
          <w:b/>
          <w:bCs/>
          <w:sz w:val="24"/>
          <w:szCs w:val="24"/>
        </w:rPr>
        <w:t xml:space="preserve"> naudojimo instrukcijas, kuriuose būtų siūlomos prekės vaizdas (nuotraukos, brėžiniai ar pan.) su išsamiu siūlomų prekių techninių charakteristikų aprašymu</w:t>
      </w:r>
      <w:r w:rsidRPr="001F27A6">
        <w:rPr>
          <w:rFonts w:ascii="Arial" w:eastAsia="Calibri" w:hAnsi="Arial" w:cs="Arial"/>
          <w:bCs/>
          <w:sz w:val="24"/>
          <w:szCs w:val="24"/>
        </w:rPr>
        <w:t xml:space="preserve"> — prek</w:t>
      </w:r>
      <w:r>
        <w:rPr>
          <w:rFonts w:ascii="Arial" w:eastAsia="Calibri" w:hAnsi="Arial" w:cs="Arial"/>
          <w:bCs/>
          <w:sz w:val="24"/>
          <w:szCs w:val="24"/>
        </w:rPr>
        <w:t>ių</w:t>
      </w:r>
      <w:r w:rsidRPr="001F27A6">
        <w:rPr>
          <w:rFonts w:ascii="Arial" w:eastAsia="Calibri" w:hAnsi="Arial" w:cs="Arial"/>
          <w:bCs/>
          <w:sz w:val="24"/>
          <w:szCs w:val="24"/>
        </w:rPr>
        <w:t xml:space="preserve"> pavadinimu, modeliu (jei yra), gamintoju, kilmės šalimi, techninėmis charakteristikomis pagal techninės specifikacijos reikalavimus, prekių kodais (jei taikoma) bei visa informacija, pagrindžiančia </w:t>
      </w:r>
      <w:r w:rsidRPr="001F27A6">
        <w:rPr>
          <w:rFonts w:ascii="Arial" w:eastAsia="Calibri" w:hAnsi="Arial" w:cs="Arial"/>
          <w:b/>
          <w:bCs/>
          <w:sz w:val="24"/>
          <w:szCs w:val="24"/>
        </w:rPr>
        <w:t>prek</w:t>
      </w:r>
      <w:r>
        <w:rPr>
          <w:rFonts w:ascii="Arial" w:eastAsia="Calibri" w:hAnsi="Arial" w:cs="Arial"/>
          <w:b/>
          <w:bCs/>
          <w:sz w:val="24"/>
          <w:szCs w:val="24"/>
        </w:rPr>
        <w:t>ių</w:t>
      </w:r>
      <w:r w:rsidRPr="001F27A6">
        <w:rPr>
          <w:rFonts w:ascii="Arial" w:eastAsia="Calibri" w:hAnsi="Arial" w:cs="Arial"/>
          <w:b/>
          <w:bCs/>
          <w:sz w:val="24"/>
          <w:szCs w:val="24"/>
        </w:rPr>
        <w:t xml:space="preserve"> atitikimą techninei specifikacijai lietuvių ir/ar anglų kalba </w:t>
      </w:r>
      <w:r w:rsidRPr="0078416E">
        <w:rPr>
          <w:rFonts w:ascii="Arial" w:eastAsia="Calibri" w:hAnsi="Arial" w:cs="Arial"/>
          <w:color w:val="000000" w:themeColor="text1"/>
          <w:sz w:val="24"/>
          <w:szCs w:val="24"/>
        </w:rPr>
        <w:t>B</w:t>
      </w:r>
      <w:r w:rsidRPr="0078416E">
        <w:rPr>
          <w:rFonts w:ascii="Arial" w:hAnsi="Arial" w:cs="Arial"/>
          <w:sz w:val="24"/>
          <w:szCs w:val="24"/>
        </w:rPr>
        <w:t>et kokia kita kalba (išskyrus lietuvių ir anglų) parengti dokumentai turi būti pateikiami su vertimu į lietuvių arba anglų kalbą</w:t>
      </w:r>
      <w:r>
        <w:t> </w:t>
      </w:r>
      <w:r w:rsidRPr="006B41C4">
        <w:rPr>
          <w:rFonts w:ascii="Arial" w:eastAsia="Calibri" w:hAnsi="Arial" w:cs="Arial"/>
          <w:bCs/>
          <w:i/>
          <w:color w:val="000000" w:themeColor="text1"/>
          <w:sz w:val="24"/>
          <w:szCs w:val="24"/>
        </w:rPr>
        <w:t xml:space="preserve"> (</w:t>
      </w:r>
      <w:r w:rsidRPr="006B41C4">
        <w:rPr>
          <w:rFonts w:ascii="Arial" w:eastAsia="Times New Roman" w:hAnsi="Arial" w:cs="Arial"/>
          <w:i/>
          <w:color w:val="000000" w:themeColor="text1"/>
          <w:sz w:val="24"/>
          <w:szCs w:val="24"/>
        </w:rPr>
        <w:t>pateikiamas dokumentas tiesiogiai suformuotas elektroninėmis priemonėmis arba skaitmeninė dokumento kopija)</w:t>
      </w:r>
      <w:r w:rsidRPr="006B41C4">
        <w:rPr>
          <w:rFonts w:ascii="Arial" w:eastAsia="Calibri" w:hAnsi="Arial" w:cs="Arial"/>
          <w:b/>
          <w:bCs/>
          <w:color w:val="000000" w:themeColor="text1"/>
          <w:sz w:val="24"/>
          <w:szCs w:val="24"/>
        </w:rPr>
        <w:t>.</w:t>
      </w:r>
      <w:r w:rsidRPr="001F27A6">
        <w:rPr>
          <w:rFonts w:ascii="Arial" w:eastAsia="Calibri" w:hAnsi="Arial" w:cs="Arial"/>
          <w:b/>
          <w:bCs/>
          <w:sz w:val="24"/>
          <w:szCs w:val="24"/>
        </w:rPr>
        <w:t xml:space="preserve"> </w:t>
      </w:r>
      <w:r w:rsidRPr="001F27A6">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1F27A6">
        <w:rPr>
          <w:rFonts w:ascii="Arial" w:eastAsia="Calibri" w:hAnsi="Arial" w:cs="Arial"/>
          <w:bCs/>
          <w:sz w:val="24"/>
          <w:szCs w:val="24"/>
        </w:rPr>
        <w:t>.</w:t>
      </w:r>
    </w:p>
    <w:p w14:paraId="45B9D6A1" w14:textId="77777777" w:rsidR="0090198A" w:rsidRDefault="0090198A" w:rsidP="0090198A">
      <w:pPr>
        <w:tabs>
          <w:tab w:val="left" w:pos="567"/>
          <w:tab w:val="num" w:pos="709"/>
        </w:tabs>
        <w:spacing w:after="0" w:line="240" w:lineRule="auto"/>
        <w:ind w:firstLine="567"/>
        <w:jc w:val="both"/>
        <w:rPr>
          <w:rFonts w:ascii="Arial" w:eastAsia="Calibri" w:hAnsi="Arial" w:cs="Arial"/>
          <w:bCs/>
          <w:sz w:val="24"/>
          <w:szCs w:val="24"/>
          <w:u w:val="single"/>
        </w:rPr>
      </w:pPr>
      <w:r w:rsidRPr="00D51712">
        <w:rPr>
          <w:rFonts w:ascii="Arial" w:eastAsia="Times New Roman" w:hAnsi="Arial" w:cs="Arial"/>
          <w:bCs/>
          <w:sz w:val="24"/>
          <w:szCs w:val="24"/>
          <w:u w:val="single"/>
        </w:rPr>
        <w:t>Pateikiami dokumentai tiesiogiai suformuoti elektroninėmis priemonėmis arba skaitmeninės dokumentų kopijos</w:t>
      </w:r>
      <w:r w:rsidRPr="00D51712">
        <w:rPr>
          <w:rFonts w:ascii="Arial" w:eastAsia="Calibri" w:hAnsi="Arial" w:cs="Arial"/>
          <w:bCs/>
          <w:sz w:val="24"/>
          <w:szCs w:val="24"/>
          <w:u w:val="single"/>
        </w:rPr>
        <w:t xml:space="preserve"> anglų ir</w:t>
      </w:r>
      <w:r>
        <w:rPr>
          <w:rFonts w:ascii="Arial" w:eastAsia="Calibri" w:hAnsi="Arial" w:cs="Arial"/>
          <w:bCs/>
          <w:sz w:val="24"/>
          <w:szCs w:val="24"/>
          <w:u w:val="single"/>
        </w:rPr>
        <w:t>/ar</w:t>
      </w:r>
      <w:r w:rsidRPr="00D51712">
        <w:rPr>
          <w:rFonts w:ascii="Arial" w:eastAsia="Calibri" w:hAnsi="Arial" w:cs="Arial"/>
          <w:bCs/>
          <w:sz w:val="24"/>
          <w:szCs w:val="24"/>
          <w:u w:val="single"/>
        </w:rPr>
        <w:t xml:space="preserve"> lietuvių kalba.</w:t>
      </w:r>
    </w:p>
    <w:p w14:paraId="46AF078D" w14:textId="77777777" w:rsidR="00C37ED0" w:rsidRDefault="0090198A" w:rsidP="00C37ED0">
      <w:pPr>
        <w:spacing w:after="0" w:line="240" w:lineRule="auto"/>
        <w:ind w:firstLine="567"/>
        <w:jc w:val="both"/>
        <w:rPr>
          <w:rFonts w:ascii="Arial" w:eastAsia="Calibri" w:hAnsi="Arial" w:cs="Arial"/>
          <w:bCs/>
          <w:color w:val="000000" w:themeColor="text1"/>
          <w:sz w:val="24"/>
          <w:szCs w:val="24"/>
        </w:rPr>
      </w:pPr>
      <w:r w:rsidRPr="006B41C4">
        <w:rPr>
          <w:rFonts w:ascii="Arial" w:eastAsia="Calibri" w:hAnsi="Arial" w:cs="Arial"/>
          <w:bCs/>
          <w:color w:val="000000" w:themeColor="text1"/>
          <w:sz w:val="24"/>
          <w:szCs w:val="24"/>
        </w:rPr>
        <w:t>4. Prek</w:t>
      </w:r>
      <w:r>
        <w:rPr>
          <w:rFonts w:ascii="Arial" w:eastAsia="Calibri" w:hAnsi="Arial" w:cs="Arial"/>
          <w:bCs/>
          <w:color w:val="000000" w:themeColor="text1"/>
          <w:sz w:val="24"/>
          <w:szCs w:val="24"/>
        </w:rPr>
        <w:t>ėms ir komplektuojantiems gaminiams</w:t>
      </w:r>
      <w:r w:rsidRPr="006B41C4">
        <w:rPr>
          <w:rFonts w:ascii="Arial" w:eastAsia="Calibri" w:hAnsi="Arial" w:cs="Arial"/>
          <w:bCs/>
          <w:color w:val="000000" w:themeColor="text1"/>
          <w:sz w:val="24"/>
          <w:szCs w:val="24"/>
        </w:rPr>
        <w:t xml:space="preserve"> suteikiama ne mažesnė nei 24 mėn. garantija:</w:t>
      </w:r>
    </w:p>
    <w:p w14:paraId="056BC18C" w14:textId="78DF5A4C" w:rsidR="0090198A" w:rsidRDefault="0090198A" w:rsidP="00C527F0">
      <w:pPr>
        <w:spacing w:after="0" w:line="240" w:lineRule="auto"/>
        <w:ind w:firstLine="567"/>
        <w:jc w:val="both"/>
        <w:rPr>
          <w:rFonts w:ascii="Arial" w:eastAsia="Calibri" w:hAnsi="Arial" w:cs="Arial"/>
          <w:color w:val="000000" w:themeColor="text1"/>
          <w:sz w:val="24"/>
          <w:szCs w:val="24"/>
        </w:rPr>
      </w:pPr>
      <w:r w:rsidRPr="006B41C4">
        <w:rPr>
          <w:rFonts w:ascii="Arial" w:eastAsia="Calibri" w:hAnsi="Arial" w:cs="Arial"/>
          <w:color w:val="000000" w:themeColor="text1"/>
          <w:sz w:val="24"/>
          <w:szCs w:val="24"/>
        </w:rPr>
        <w:t xml:space="preserve">Garantijos laikotarpiu tiekėjas teisės aktų nustatyta tvarka nemokamai: atlieka prekės techninę priežiūrą (įskaitant techninei priežiūrai atlikti reikalingas detales ir/arba medžiagas). Atlieka garantijos sąlygas atitinkančių gedimų (jei jie nutiko naudojant </w:t>
      </w:r>
      <w:r>
        <w:rPr>
          <w:rFonts w:ascii="Arial" w:eastAsia="Calibri" w:hAnsi="Arial" w:cs="Arial"/>
          <w:color w:val="000000" w:themeColor="text1"/>
          <w:sz w:val="24"/>
          <w:szCs w:val="24"/>
        </w:rPr>
        <w:t xml:space="preserve">priemonę </w:t>
      </w:r>
      <w:r w:rsidRPr="006B41C4">
        <w:rPr>
          <w:rFonts w:ascii="Arial" w:eastAsia="Calibri" w:hAnsi="Arial" w:cs="Arial"/>
          <w:color w:val="000000" w:themeColor="text1"/>
          <w:sz w:val="24"/>
          <w:szCs w:val="24"/>
        </w:rPr>
        <w:t xml:space="preserve">pagal paskirtį, laikantis pateiktų instrukcijų bei nurodytų eksploatavimo sąlygų) šalinimą. Atlieka techninės būklės patikrinimus pagal gamintojo reikalavimus/rekomendacijas. Informuoja pirkėją apie </w:t>
      </w:r>
      <w:r w:rsidRPr="006B41C4">
        <w:rPr>
          <w:rFonts w:ascii="Arial" w:eastAsia="Calibri" w:hAnsi="Arial" w:cs="Arial"/>
          <w:color w:val="000000" w:themeColor="text1"/>
          <w:sz w:val="24"/>
          <w:szCs w:val="24"/>
        </w:rPr>
        <w:lastRenderedPageBreak/>
        <w:t xml:space="preserve">prevencinius veiksmus (jei tokių būtina imtis). Tiekėjas teikia pirkėjui išsamias konsultacijas ir paaiškinimus. Gedimo atveju atvyksta remontuoti ne vėliau kaip per </w:t>
      </w:r>
      <w:r w:rsidRPr="00C37ED0">
        <w:rPr>
          <w:rFonts w:ascii="Arial" w:eastAsia="Calibri" w:hAnsi="Arial" w:cs="Arial"/>
          <w:b/>
          <w:bCs/>
          <w:color w:val="000000" w:themeColor="text1"/>
          <w:sz w:val="24"/>
          <w:szCs w:val="24"/>
        </w:rPr>
        <w:t>4</w:t>
      </w:r>
      <w:r w:rsidRPr="001471DF">
        <w:rPr>
          <w:rFonts w:ascii="Arial" w:eastAsia="Calibri" w:hAnsi="Arial" w:cs="Arial"/>
          <w:b/>
          <w:bCs/>
          <w:color w:val="000000" w:themeColor="text1"/>
          <w:sz w:val="24"/>
          <w:szCs w:val="24"/>
        </w:rPr>
        <w:t>8 valandas</w:t>
      </w:r>
      <w:r w:rsidRPr="006B41C4">
        <w:rPr>
          <w:rFonts w:ascii="Arial" w:eastAsia="Calibri" w:hAnsi="Arial" w:cs="Arial"/>
          <w:color w:val="000000" w:themeColor="text1"/>
          <w:sz w:val="24"/>
          <w:szCs w:val="24"/>
        </w:rPr>
        <w:t xml:space="preserve"> nuo pranešimo apie prekės gedimą gavimo.</w:t>
      </w:r>
    </w:p>
    <w:p w14:paraId="11ECD049" w14:textId="4BDE42FC" w:rsidR="0090198A" w:rsidRPr="00302592" w:rsidRDefault="0090198A" w:rsidP="00C37ED0">
      <w:pPr>
        <w:spacing w:after="0" w:line="240" w:lineRule="auto"/>
        <w:ind w:firstLine="567"/>
        <w:jc w:val="both"/>
        <w:rPr>
          <w:rFonts w:ascii="Arial" w:hAnsi="Arial" w:cs="Arial"/>
          <w:sz w:val="24"/>
          <w:szCs w:val="24"/>
          <w:lang w:eastAsia="zh-CN"/>
        </w:rPr>
      </w:pPr>
      <w:r>
        <w:rPr>
          <w:rFonts w:ascii="Arial" w:eastAsia="Calibri" w:hAnsi="Arial" w:cs="Arial"/>
          <w:bCs/>
          <w:color w:val="000000" w:themeColor="text1"/>
          <w:sz w:val="24"/>
          <w:szCs w:val="24"/>
        </w:rPr>
        <w:t>5.</w:t>
      </w:r>
      <w:r w:rsidRPr="00302592">
        <w:rPr>
          <w:rFonts w:ascii="Arial" w:hAnsi="Arial" w:cs="Arial"/>
          <w:kern w:val="2"/>
          <w:sz w:val="24"/>
          <w:szCs w:val="24"/>
        </w:rPr>
        <w:t xml:space="preserve">Tiekėjas įsipareigoja </w:t>
      </w:r>
      <w:r w:rsidRPr="00302592">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302592">
        <w:rPr>
          <w:rFonts w:ascii="Arial" w:hAnsi="Arial" w:cs="Arial"/>
          <w:kern w:val="2"/>
          <w:sz w:val="24"/>
          <w:szCs w:val="24"/>
          <w:lang w:eastAsia="zh-CN"/>
        </w:rPr>
        <w:t xml:space="preserve">, </w:t>
      </w:r>
      <w:r w:rsidRPr="00302592">
        <w:rPr>
          <w:rFonts w:ascii="Arial" w:hAnsi="Arial" w:cs="Arial"/>
          <w:sz w:val="24"/>
          <w:szCs w:val="24"/>
          <w:lang w:eastAsia="zh-CN"/>
        </w:rPr>
        <w:t xml:space="preserve">neturinčias paslėptų trūkumų bei defektų Prekes, atitinkančias specifikacijas, kurios yra nurodytos </w:t>
      </w:r>
      <w:r w:rsidR="00C37ED0">
        <w:rPr>
          <w:rFonts w:ascii="Arial" w:hAnsi="Arial" w:cs="Arial"/>
          <w:sz w:val="24"/>
          <w:szCs w:val="24"/>
          <w:lang w:eastAsia="zh-CN"/>
        </w:rPr>
        <w:t>šiame</w:t>
      </w:r>
      <w:r w:rsidRPr="00302592">
        <w:rPr>
          <w:rFonts w:ascii="Arial" w:hAnsi="Arial" w:cs="Arial"/>
          <w:sz w:val="24"/>
          <w:szCs w:val="24"/>
          <w:lang w:eastAsia="zh-CN"/>
        </w:rPr>
        <w:t xml:space="preserve"> priede.</w:t>
      </w:r>
    </w:p>
    <w:p w14:paraId="44FF2B61" w14:textId="6070072D" w:rsidR="0090198A" w:rsidRPr="00302592" w:rsidRDefault="0090198A" w:rsidP="00C527F0">
      <w:pPr>
        <w:tabs>
          <w:tab w:val="num" w:pos="720"/>
          <w:tab w:val="num" w:pos="851"/>
        </w:tabs>
        <w:spacing w:after="0" w:line="240" w:lineRule="auto"/>
        <w:ind w:firstLine="567"/>
        <w:jc w:val="both"/>
        <w:rPr>
          <w:rFonts w:ascii="Arial" w:hAnsi="Arial" w:cs="Arial"/>
          <w:sz w:val="24"/>
          <w:szCs w:val="24"/>
        </w:rPr>
      </w:pPr>
      <w:r>
        <w:rPr>
          <w:rFonts w:ascii="Arial" w:hAnsi="Arial" w:cs="Arial"/>
          <w:sz w:val="24"/>
          <w:szCs w:val="24"/>
        </w:rPr>
        <w:t xml:space="preserve">5.1.1. </w:t>
      </w:r>
      <w:r w:rsidRPr="00302592">
        <w:rPr>
          <w:rFonts w:ascii="Arial" w:hAnsi="Arial" w:cs="Arial"/>
          <w:sz w:val="24"/>
          <w:szCs w:val="24"/>
        </w:rPr>
        <w:t>Prekių komplektiškumas turi atitikti suderinto asortimento reikalavimus.</w:t>
      </w:r>
    </w:p>
    <w:p w14:paraId="0C2FFE2F" w14:textId="2AC77245" w:rsidR="0090198A" w:rsidRPr="00302592" w:rsidRDefault="0090198A" w:rsidP="00C527F0">
      <w:pPr>
        <w:tabs>
          <w:tab w:val="num" w:pos="720"/>
          <w:tab w:val="num" w:pos="851"/>
        </w:tabs>
        <w:spacing w:after="0" w:line="240" w:lineRule="auto"/>
        <w:ind w:firstLine="567"/>
        <w:jc w:val="both"/>
        <w:rPr>
          <w:rFonts w:ascii="Arial" w:hAnsi="Arial" w:cs="Arial"/>
          <w:bCs/>
          <w:sz w:val="24"/>
          <w:szCs w:val="24"/>
        </w:rPr>
      </w:pPr>
      <w:r>
        <w:rPr>
          <w:rFonts w:ascii="Arial" w:hAnsi="Arial" w:cs="Arial"/>
          <w:sz w:val="24"/>
          <w:szCs w:val="24"/>
        </w:rPr>
        <w:t xml:space="preserve">5.1.2. </w:t>
      </w:r>
      <w:r w:rsidRPr="00302592">
        <w:rPr>
          <w:rFonts w:ascii="Arial" w:hAnsi="Arial" w:cs="Arial"/>
          <w:sz w:val="24"/>
          <w:szCs w:val="24"/>
        </w:rPr>
        <w:t xml:space="preserve">Prekės pristatomos sukomplektuotos su visais būtinais reikmenimis, </w:t>
      </w:r>
      <w:r>
        <w:rPr>
          <w:rFonts w:ascii="Arial" w:hAnsi="Arial" w:cs="Arial"/>
          <w:bCs/>
          <w:sz w:val="24"/>
          <w:szCs w:val="24"/>
        </w:rPr>
        <w:t>CE atitiktį įrodančiais dokumentais</w:t>
      </w:r>
      <w:r w:rsidRPr="00302592">
        <w:rPr>
          <w:rFonts w:ascii="Arial" w:hAnsi="Arial" w:cs="Arial"/>
          <w:sz w:val="24"/>
          <w:szCs w:val="24"/>
        </w:rPr>
        <w:t>, kad būtų užtikrintas tinkamas prekių naudojamas.</w:t>
      </w:r>
    </w:p>
    <w:p w14:paraId="283711AA" w14:textId="6B5E7F55" w:rsidR="0090198A" w:rsidRDefault="0090198A" w:rsidP="00C527F0">
      <w:pPr>
        <w:spacing w:after="0" w:line="240" w:lineRule="auto"/>
        <w:ind w:firstLine="567"/>
        <w:jc w:val="both"/>
        <w:rPr>
          <w:rFonts w:ascii="Arial" w:hAnsi="Arial" w:cs="Arial"/>
          <w:sz w:val="24"/>
          <w:szCs w:val="24"/>
        </w:rPr>
      </w:pPr>
      <w:r>
        <w:rPr>
          <w:rFonts w:ascii="Arial" w:hAnsi="Arial" w:cs="Arial"/>
          <w:sz w:val="24"/>
          <w:szCs w:val="24"/>
        </w:rPr>
        <w:t>5.1.3.</w:t>
      </w:r>
      <w:r w:rsidRPr="00302592">
        <w:rPr>
          <w:rFonts w:ascii="Arial" w:hAnsi="Arial" w:cs="Arial"/>
          <w:sz w:val="24"/>
          <w:szCs w:val="24"/>
        </w:rPr>
        <w:t xml:space="preserve"> Į visą Prekių komplektą turi įeiti visos detalės ir kitos sudedamosios dalys bei medžiagos (įskaitant, bet neapsiribojant nurodytomis </w:t>
      </w:r>
      <w:r w:rsidR="00DB6BD8">
        <w:rPr>
          <w:rFonts w:ascii="Arial" w:hAnsi="Arial" w:cs="Arial"/>
          <w:sz w:val="24"/>
          <w:szCs w:val="24"/>
        </w:rPr>
        <w:t>šiame</w:t>
      </w:r>
      <w:r w:rsidRPr="00302592">
        <w:rPr>
          <w:rFonts w:ascii="Arial" w:hAnsi="Arial" w:cs="Arial"/>
          <w:sz w:val="24"/>
          <w:szCs w:val="24"/>
        </w:rPr>
        <w:t xml:space="preserve"> priede „Techninė specifikacija), reikalingos normaliam Prek</w:t>
      </w:r>
      <w:r w:rsidR="00DB6BD8">
        <w:rPr>
          <w:rFonts w:ascii="Arial" w:hAnsi="Arial" w:cs="Arial"/>
          <w:sz w:val="24"/>
          <w:szCs w:val="24"/>
        </w:rPr>
        <w:t>ių</w:t>
      </w:r>
      <w:r w:rsidRPr="00302592">
        <w:rPr>
          <w:rFonts w:ascii="Arial" w:hAnsi="Arial" w:cs="Arial"/>
          <w:sz w:val="24"/>
          <w:szCs w:val="24"/>
        </w:rPr>
        <w:t xml:space="preserve"> naudojimui.</w:t>
      </w:r>
    </w:p>
    <w:p w14:paraId="63AD7043" w14:textId="6A3AFA69" w:rsidR="0090198A" w:rsidRDefault="0090198A" w:rsidP="00C527F0">
      <w:pPr>
        <w:spacing w:after="0" w:line="240" w:lineRule="auto"/>
        <w:ind w:firstLine="567"/>
        <w:jc w:val="both"/>
        <w:rPr>
          <w:rFonts w:ascii="Arial" w:hAnsi="Arial" w:cs="Arial"/>
          <w:sz w:val="24"/>
          <w:szCs w:val="24"/>
        </w:rPr>
      </w:pPr>
      <w:r>
        <w:rPr>
          <w:rFonts w:ascii="Arial" w:hAnsi="Arial" w:cs="Arial"/>
          <w:sz w:val="24"/>
          <w:szCs w:val="24"/>
        </w:rPr>
        <w:t xml:space="preserve">6. Sąvoką „Prekė“ sudaro parduodamos prekės bei su pardavimu susijusios paslaugos - </w:t>
      </w:r>
      <w:r w:rsidRPr="00302592">
        <w:rPr>
          <w:rFonts w:ascii="Arial" w:hAnsi="Arial" w:cs="Arial"/>
          <w:color w:val="000000" w:themeColor="text1"/>
          <w:sz w:val="24"/>
          <w:szCs w:val="24"/>
        </w:rPr>
        <w:t>t. y. pristatym</w:t>
      </w:r>
      <w:r>
        <w:rPr>
          <w:rFonts w:ascii="Arial" w:hAnsi="Arial" w:cs="Arial"/>
          <w:color w:val="000000" w:themeColor="text1"/>
          <w:sz w:val="24"/>
          <w:szCs w:val="24"/>
        </w:rPr>
        <w:t>as</w:t>
      </w:r>
      <w:r w:rsidRPr="00302592">
        <w:rPr>
          <w:rFonts w:ascii="Arial" w:hAnsi="Arial" w:cs="Arial"/>
          <w:color w:val="000000" w:themeColor="text1"/>
          <w:sz w:val="24"/>
          <w:szCs w:val="24"/>
        </w:rPr>
        <w:t>, iškrovim</w:t>
      </w:r>
      <w:r>
        <w:rPr>
          <w:rFonts w:ascii="Arial" w:hAnsi="Arial" w:cs="Arial"/>
          <w:color w:val="000000" w:themeColor="text1"/>
          <w:sz w:val="24"/>
          <w:szCs w:val="24"/>
        </w:rPr>
        <w:t>as</w:t>
      </w:r>
      <w:r w:rsidRPr="00302592">
        <w:rPr>
          <w:rFonts w:ascii="Arial" w:hAnsi="Arial" w:cs="Arial"/>
          <w:color w:val="000000" w:themeColor="text1"/>
          <w:sz w:val="24"/>
          <w:szCs w:val="24"/>
        </w:rPr>
        <w:t>, instaliavim</w:t>
      </w:r>
      <w:r>
        <w:rPr>
          <w:rFonts w:ascii="Arial" w:hAnsi="Arial" w:cs="Arial"/>
          <w:color w:val="000000" w:themeColor="text1"/>
          <w:sz w:val="24"/>
          <w:szCs w:val="24"/>
        </w:rPr>
        <w:t>as</w:t>
      </w:r>
      <w:r w:rsidRPr="00302592">
        <w:rPr>
          <w:rFonts w:ascii="Arial" w:hAnsi="Arial" w:cs="Arial"/>
          <w:color w:val="000000" w:themeColor="text1"/>
          <w:sz w:val="24"/>
          <w:szCs w:val="24"/>
        </w:rPr>
        <w:t>,</w:t>
      </w:r>
      <w:r>
        <w:rPr>
          <w:rFonts w:ascii="Arial" w:hAnsi="Arial" w:cs="Arial"/>
          <w:color w:val="000000" w:themeColor="text1"/>
          <w:sz w:val="24"/>
          <w:szCs w:val="24"/>
        </w:rPr>
        <w:t xml:space="preserve"> derinimas,</w:t>
      </w:r>
      <w:r w:rsidRPr="00302592">
        <w:rPr>
          <w:rFonts w:ascii="Arial" w:hAnsi="Arial" w:cs="Arial"/>
          <w:color w:val="000000" w:themeColor="text1"/>
          <w:sz w:val="24"/>
          <w:szCs w:val="24"/>
        </w:rPr>
        <w:t xml:space="preserve"> po instaliavimo likusių įpakavimo medžiagų išvežim</w:t>
      </w:r>
      <w:r>
        <w:rPr>
          <w:rFonts w:ascii="Arial" w:hAnsi="Arial" w:cs="Arial"/>
          <w:color w:val="000000" w:themeColor="text1"/>
          <w:sz w:val="24"/>
          <w:szCs w:val="24"/>
        </w:rPr>
        <w:t>as</w:t>
      </w:r>
      <w:r w:rsidRPr="00302592">
        <w:rPr>
          <w:rFonts w:ascii="Arial" w:hAnsi="Arial" w:cs="Arial"/>
          <w:color w:val="000000" w:themeColor="text1"/>
          <w:sz w:val="24"/>
          <w:szCs w:val="24"/>
        </w:rPr>
        <w:t xml:space="preserve"> (utilizavim</w:t>
      </w:r>
      <w:r>
        <w:rPr>
          <w:rFonts w:ascii="Arial" w:hAnsi="Arial" w:cs="Arial"/>
          <w:color w:val="000000" w:themeColor="text1"/>
          <w:sz w:val="24"/>
          <w:szCs w:val="24"/>
        </w:rPr>
        <w:t>as</w:t>
      </w:r>
      <w:r w:rsidRPr="00302592">
        <w:rPr>
          <w:rFonts w:ascii="Arial" w:hAnsi="Arial" w:cs="Arial"/>
          <w:color w:val="000000" w:themeColor="text1"/>
          <w:sz w:val="24"/>
          <w:szCs w:val="24"/>
        </w:rPr>
        <w:t xml:space="preserve">), </w:t>
      </w:r>
      <w:r>
        <w:rPr>
          <w:rFonts w:ascii="Arial" w:hAnsi="Arial" w:cs="Arial"/>
          <w:color w:val="000000" w:themeColor="text1"/>
          <w:sz w:val="24"/>
          <w:szCs w:val="24"/>
        </w:rPr>
        <w:t xml:space="preserve">ne mažiau kaip 4 (keturių) </w:t>
      </w:r>
      <w:r w:rsidRPr="00302592">
        <w:rPr>
          <w:rFonts w:ascii="Arial" w:hAnsi="Arial" w:cs="Arial"/>
          <w:color w:val="000000" w:themeColor="text1"/>
          <w:sz w:val="24"/>
          <w:szCs w:val="24"/>
        </w:rPr>
        <w:t>Pirkėjo specialistų apmokym</w:t>
      </w:r>
      <w:r>
        <w:rPr>
          <w:rFonts w:ascii="Arial" w:hAnsi="Arial" w:cs="Arial"/>
          <w:color w:val="000000" w:themeColor="text1"/>
          <w:sz w:val="24"/>
          <w:szCs w:val="24"/>
        </w:rPr>
        <w:t>as lietuvių kalba adresu V. Kudirkos g. 2, Tauragė, ne trumpiau nei vieną darbo dieną</w:t>
      </w:r>
      <w:r w:rsidRPr="00302592">
        <w:rPr>
          <w:rFonts w:ascii="Arial" w:hAnsi="Arial" w:cs="Arial"/>
          <w:sz w:val="24"/>
          <w:szCs w:val="24"/>
        </w:rPr>
        <w:t>.</w:t>
      </w:r>
    </w:p>
    <w:p w14:paraId="14F6D3A0" w14:textId="77777777" w:rsidR="00DB6BD8" w:rsidRPr="00302592" w:rsidRDefault="00DB6BD8" w:rsidP="00C527F0">
      <w:pPr>
        <w:spacing w:after="0" w:line="240" w:lineRule="auto"/>
        <w:ind w:firstLine="567"/>
        <w:jc w:val="both"/>
        <w:rPr>
          <w:rFonts w:ascii="Arial" w:hAnsi="Arial" w:cs="Arial"/>
          <w:i/>
          <w:iCs/>
          <w:sz w:val="24"/>
          <w:szCs w:val="24"/>
        </w:rPr>
      </w:pPr>
    </w:p>
    <w:p w14:paraId="0FB89B73" w14:textId="034097F1" w:rsidR="0090198A" w:rsidRPr="006D5513" w:rsidRDefault="0090198A" w:rsidP="0090198A">
      <w:pPr>
        <w:keepNext/>
        <w:spacing w:after="0" w:line="240" w:lineRule="auto"/>
        <w:jc w:val="right"/>
        <w:rPr>
          <w:rFonts w:ascii="Arial" w:eastAsiaTheme="minorHAnsi" w:hAnsi="Arial" w:cs="Arial"/>
          <w:b/>
          <w:bCs/>
          <w:sz w:val="24"/>
          <w:szCs w:val="24"/>
          <w:lang w:eastAsia="en-US"/>
        </w:rPr>
      </w:pPr>
      <w:r w:rsidRPr="00D51712">
        <w:rPr>
          <w:rFonts w:ascii="Arial" w:eastAsiaTheme="minorHAnsi" w:hAnsi="Arial" w:cs="Arial"/>
          <w:b/>
          <w:bCs/>
          <w:sz w:val="24"/>
          <w:szCs w:val="24"/>
          <w:lang w:eastAsia="en-US"/>
        </w:rPr>
        <w:t>Lentelė. Prek</w:t>
      </w:r>
      <w:r w:rsidR="00DB6BD8">
        <w:rPr>
          <w:rFonts w:ascii="Arial" w:eastAsiaTheme="minorHAnsi" w:hAnsi="Arial" w:cs="Arial"/>
          <w:b/>
          <w:bCs/>
          <w:sz w:val="24"/>
          <w:szCs w:val="24"/>
          <w:lang w:eastAsia="en-US"/>
        </w:rPr>
        <w:t>ių</w:t>
      </w:r>
      <w:r w:rsidRPr="00D51712">
        <w:rPr>
          <w:rFonts w:ascii="Arial" w:eastAsiaTheme="minorHAnsi" w:hAnsi="Arial" w:cs="Arial"/>
          <w:b/>
          <w:bCs/>
          <w:sz w:val="24"/>
          <w:szCs w:val="24"/>
          <w:lang w:eastAsia="en-US"/>
        </w:rPr>
        <w:t xml:space="preserve"> techniniai duomenys.</w:t>
      </w:r>
    </w:p>
    <w:tbl>
      <w:tblPr>
        <w:tblW w:w="5035"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17"/>
        <w:gridCol w:w="2821"/>
        <w:gridCol w:w="42"/>
        <w:gridCol w:w="2261"/>
        <w:gridCol w:w="12"/>
        <w:gridCol w:w="2285"/>
        <w:gridCol w:w="1794"/>
      </w:tblGrid>
      <w:tr w:rsidR="0090198A" w:rsidRPr="00D51712" w14:paraId="5F57D7D1" w14:textId="77777777" w:rsidTr="0086210A">
        <w:trPr>
          <w:trHeight w:val="222"/>
        </w:trPr>
        <w:tc>
          <w:tcPr>
            <w:tcW w:w="407" w:type="pct"/>
            <w:tcBorders>
              <w:top w:val="single" w:sz="4" w:space="0" w:color="000000"/>
              <w:left w:val="single" w:sz="4" w:space="0" w:color="000000"/>
              <w:bottom w:val="single" w:sz="4" w:space="0" w:color="000000"/>
              <w:right w:val="single" w:sz="4" w:space="0" w:color="000000"/>
            </w:tcBorders>
            <w:vAlign w:val="center"/>
            <w:hideMark/>
          </w:tcPr>
          <w:p w14:paraId="38304DD7" w14:textId="77777777" w:rsidR="0090198A" w:rsidRPr="00D51712" w:rsidRDefault="0090198A" w:rsidP="0086210A">
            <w:pPr>
              <w:keepNext/>
              <w:spacing w:after="0" w:line="240" w:lineRule="auto"/>
              <w:jc w:val="center"/>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Eil. Nr.</w:t>
            </w:r>
          </w:p>
        </w:tc>
        <w:tc>
          <w:tcPr>
            <w:tcW w:w="1427" w:type="pct"/>
            <w:gridSpan w:val="2"/>
            <w:tcBorders>
              <w:top w:val="single" w:sz="4" w:space="0" w:color="000000"/>
              <w:left w:val="single" w:sz="4" w:space="0" w:color="000000"/>
              <w:bottom w:val="single" w:sz="4" w:space="0" w:color="000000"/>
              <w:right w:val="single" w:sz="4" w:space="0" w:color="000000"/>
            </w:tcBorders>
            <w:vAlign w:val="center"/>
            <w:hideMark/>
          </w:tcPr>
          <w:p w14:paraId="3026FA63" w14:textId="77777777" w:rsidR="0090198A" w:rsidRPr="00D51712" w:rsidRDefault="0090198A" w:rsidP="0086210A">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Parametrai</w:t>
            </w:r>
          </w:p>
        </w:tc>
        <w:tc>
          <w:tcPr>
            <w:tcW w:w="1133" w:type="pct"/>
            <w:gridSpan w:val="2"/>
            <w:tcBorders>
              <w:top w:val="single" w:sz="4" w:space="0" w:color="000000"/>
              <w:left w:val="single" w:sz="4" w:space="0" w:color="000000"/>
              <w:bottom w:val="single" w:sz="4" w:space="0" w:color="000000"/>
              <w:right w:val="single" w:sz="4" w:space="0" w:color="000000"/>
            </w:tcBorders>
            <w:vAlign w:val="center"/>
            <w:hideMark/>
          </w:tcPr>
          <w:p w14:paraId="6260742A" w14:textId="77777777" w:rsidR="0090198A" w:rsidRPr="00D51712" w:rsidRDefault="0090198A" w:rsidP="0086210A">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Reikalaujamo parametro reikšmė</w:t>
            </w:r>
          </w:p>
        </w:tc>
        <w:tc>
          <w:tcPr>
            <w:tcW w:w="1139" w:type="pct"/>
            <w:tcBorders>
              <w:top w:val="single" w:sz="4" w:space="0" w:color="000000"/>
              <w:left w:val="single" w:sz="4" w:space="0" w:color="000000"/>
              <w:bottom w:val="single" w:sz="4" w:space="0" w:color="000000"/>
              <w:right w:val="single" w:sz="4" w:space="0" w:color="000000"/>
            </w:tcBorders>
            <w:hideMark/>
          </w:tcPr>
          <w:p w14:paraId="2955650C" w14:textId="77777777" w:rsidR="0090198A" w:rsidRPr="00D51712" w:rsidRDefault="0090198A" w:rsidP="0086210A">
            <w:pPr>
              <w:keepNext/>
              <w:tabs>
                <w:tab w:val="left" w:pos="0"/>
              </w:tabs>
              <w:spacing w:after="0" w:line="240" w:lineRule="auto"/>
              <w:jc w:val="center"/>
              <w:rPr>
                <w:rFonts w:ascii="Arial" w:hAnsi="Arial" w:cs="Arial"/>
                <w:b/>
                <w:kern w:val="2"/>
                <w:sz w:val="22"/>
                <w:szCs w:val="22"/>
                <w:lang w:eastAsia="en-US"/>
                <w14:ligatures w14:val="standardContextual"/>
              </w:rPr>
            </w:pPr>
            <w:r w:rsidRPr="00D51712">
              <w:rPr>
                <w:rFonts w:ascii="Arial" w:hAnsi="Arial" w:cs="Arial"/>
                <w:b/>
                <w:kern w:val="2"/>
                <w:sz w:val="22"/>
                <w:szCs w:val="22"/>
                <w:lang w:eastAsia="en-US"/>
                <w14:ligatures w14:val="standardContextual"/>
              </w:rPr>
              <w:t xml:space="preserve">Tiekėjo siūlomos prekės rodikliai, jų reikšmės, aprašymas </w:t>
            </w:r>
          </w:p>
          <w:p w14:paraId="4C124584" w14:textId="77777777" w:rsidR="0090198A" w:rsidRPr="00D51712" w:rsidRDefault="0090198A" w:rsidP="0086210A">
            <w:pPr>
              <w:keepNext/>
              <w:spacing w:after="0" w:line="240" w:lineRule="auto"/>
              <w:jc w:val="center"/>
              <w:rPr>
                <w:rFonts w:ascii="Arial" w:eastAsia="Times New Roman" w:hAnsi="Arial" w:cs="Arial"/>
                <w:bCs/>
                <w:kern w:val="2"/>
                <w:sz w:val="22"/>
                <w:szCs w:val="22"/>
                <w:lang w:eastAsia="en-GB"/>
                <w14:ligatures w14:val="standardContextual"/>
              </w:rPr>
            </w:pPr>
            <w:r w:rsidRPr="00D51712">
              <w:rPr>
                <w:rFonts w:ascii="Arial" w:hAnsi="Arial" w:cs="Arial"/>
                <w:bCs/>
                <w:i/>
                <w:iCs/>
                <w:kern w:val="2"/>
                <w:sz w:val="22"/>
                <w:szCs w:val="22"/>
                <w:lang w:eastAsia="en-US"/>
                <w14:ligatures w14:val="standardContextual"/>
              </w:rPr>
              <w:t>[Tiekėjas nurodo konkrečius rodiklius, jų reikšmes, aprašymus]</w:t>
            </w:r>
          </w:p>
        </w:tc>
        <w:tc>
          <w:tcPr>
            <w:tcW w:w="894" w:type="pct"/>
            <w:tcBorders>
              <w:top w:val="single" w:sz="4" w:space="0" w:color="000000"/>
              <w:left w:val="single" w:sz="4" w:space="0" w:color="000000"/>
              <w:bottom w:val="single" w:sz="4" w:space="0" w:color="000000"/>
              <w:right w:val="single" w:sz="4" w:space="0" w:color="000000"/>
            </w:tcBorders>
            <w:hideMark/>
          </w:tcPr>
          <w:p w14:paraId="7401AFB8" w14:textId="77777777" w:rsidR="0090198A" w:rsidRPr="00D51712" w:rsidRDefault="0090198A" w:rsidP="0086210A">
            <w:pPr>
              <w:keepNext/>
              <w:spacing w:after="0" w:line="240" w:lineRule="auto"/>
              <w:jc w:val="center"/>
              <w:rPr>
                <w:rFonts w:ascii="Arial" w:hAnsi="Arial" w:cs="Arial"/>
                <w:kern w:val="2"/>
                <w:sz w:val="22"/>
                <w:szCs w:val="22"/>
                <w:lang w:eastAsia="en-US"/>
                <w14:ligatures w14:val="standardContextual"/>
              </w:rPr>
            </w:pPr>
            <w:r w:rsidRPr="00D51712">
              <w:rPr>
                <w:rFonts w:ascii="Arial" w:hAnsi="Arial" w:cs="Arial"/>
                <w:b/>
                <w:bCs/>
                <w:kern w:val="2"/>
                <w:sz w:val="22"/>
                <w:szCs w:val="22"/>
                <w:lang w:eastAsia="en-US"/>
                <w14:ligatures w14:val="standardContextual"/>
              </w:rPr>
              <w:t>Nuoroda į pagrindžiantį dokumentą</w:t>
            </w:r>
            <w:r w:rsidRPr="00D51712">
              <w:rPr>
                <w:rFonts w:ascii="Arial" w:hAnsi="Arial" w:cs="Arial"/>
                <w:kern w:val="2"/>
                <w:sz w:val="22"/>
                <w:szCs w:val="22"/>
                <w:lang w:eastAsia="en-US"/>
                <w14:ligatures w14:val="standardContextual"/>
              </w:rPr>
              <w:t xml:space="preserve"> (priedo pav., psl.) </w:t>
            </w:r>
          </w:p>
          <w:p w14:paraId="7FBF0CB7" w14:textId="77777777" w:rsidR="0090198A" w:rsidRPr="00D51712" w:rsidRDefault="0090198A" w:rsidP="0086210A">
            <w:pPr>
              <w:keepNext/>
              <w:tabs>
                <w:tab w:val="left" w:pos="0"/>
              </w:tabs>
              <w:spacing w:after="0" w:line="240" w:lineRule="auto"/>
              <w:jc w:val="center"/>
              <w:rPr>
                <w:rFonts w:ascii="Arial" w:hAnsi="Arial" w:cs="Arial"/>
                <w:b/>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6C2A732E" w14:textId="77777777" w:rsidTr="0086210A">
        <w:trPr>
          <w:trHeight w:val="222"/>
        </w:trPr>
        <w:tc>
          <w:tcPr>
            <w:tcW w:w="407" w:type="pct"/>
            <w:tcBorders>
              <w:top w:val="single" w:sz="4" w:space="0" w:color="000000"/>
              <w:left w:val="single" w:sz="4" w:space="0" w:color="000000"/>
              <w:bottom w:val="single" w:sz="4" w:space="0" w:color="000000"/>
              <w:right w:val="single" w:sz="4" w:space="0" w:color="000000"/>
            </w:tcBorders>
            <w:hideMark/>
          </w:tcPr>
          <w:p w14:paraId="47FF5932" w14:textId="77777777" w:rsidR="0090198A" w:rsidRPr="00D51712" w:rsidRDefault="0090198A" w:rsidP="0086210A">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1</w:t>
            </w:r>
          </w:p>
        </w:tc>
        <w:tc>
          <w:tcPr>
            <w:tcW w:w="1427" w:type="pct"/>
            <w:gridSpan w:val="2"/>
            <w:tcBorders>
              <w:top w:val="single" w:sz="4" w:space="0" w:color="000000"/>
              <w:left w:val="single" w:sz="4" w:space="0" w:color="000000"/>
              <w:bottom w:val="single" w:sz="4" w:space="0" w:color="000000"/>
              <w:right w:val="single" w:sz="4" w:space="0" w:color="000000"/>
            </w:tcBorders>
            <w:hideMark/>
          </w:tcPr>
          <w:p w14:paraId="2A0DBF10" w14:textId="77777777" w:rsidR="0090198A" w:rsidRPr="00D51712" w:rsidRDefault="0090198A" w:rsidP="0086210A">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2</w:t>
            </w:r>
          </w:p>
        </w:tc>
        <w:tc>
          <w:tcPr>
            <w:tcW w:w="1133" w:type="pct"/>
            <w:gridSpan w:val="2"/>
            <w:tcBorders>
              <w:top w:val="single" w:sz="4" w:space="0" w:color="000000"/>
              <w:left w:val="single" w:sz="4" w:space="0" w:color="000000"/>
              <w:bottom w:val="single" w:sz="4" w:space="0" w:color="000000"/>
              <w:right w:val="single" w:sz="4" w:space="0" w:color="000000"/>
            </w:tcBorders>
            <w:hideMark/>
          </w:tcPr>
          <w:p w14:paraId="6C6791DD" w14:textId="77777777" w:rsidR="0090198A" w:rsidRPr="00D51712" w:rsidRDefault="0090198A" w:rsidP="0086210A">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3</w:t>
            </w:r>
          </w:p>
        </w:tc>
        <w:tc>
          <w:tcPr>
            <w:tcW w:w="1139" w:type="pct"/>
            <w:tcBorders>
              <w:top w:val="single" w:sz="4" w:space="0" w:color="000000"/>
              <w:left w:val="single" w:sz="4" w:space="0" w:color="000000"/>
              <w:bottom w:val="single" w:sz="4" w:space="0" w:color="000000"/>
              <w:right w:val="single" w:sz="4" w:space="0" w:color="000000"/>
            </w:tcBorders>
            <w:hideMark/>
          </w:tcPr>
          <w:p w14:paraId="5C53CF4F" w14:textId="77777777" w:rsidR="0090198A" w:rsidRPr="00D51712" w:rsidRDefault="0090198A" w:rsidP="0086210A">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4</w:t>
            </w:r>
          </w:p>
        </w:tc>
        <w:tc>
          <w:tcPr>
            <w:tcW w:w="894" w:type="pct"/>
            <w:tcBorders>
              <w:top w:val="single" w:sz="4" w:space="0" w:color="000000"/>
              <w:left w:val="single" w:sz="4" w:space="0" w:color="000000"/>
              <w:bottom w:val="single" w:sz="4" w:space="0" w:color="000000"/>
              <w:right w:val="single" w:sz="4" w:space="0" w:color="000000"/>
            </w:tcBorders>
            <w:hideMark/>
          </w:tcPr>
          <w:p w14:paraId="1644E5A4" w14:textId="77777777" w:rsidR="0090198A" w:rsidRPr="00D51712" w:rsidRDefault="0090198A" w:rsidP="0086210A">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5</w:t>
            </w:r>
          </w:p>
        </w:tc>
      </w:tr>
      <w:tr w:rsidR="0090198A" w:rsidRPr="00D51712" w14:paraId="7660430B" w14:textId="77777777" w:rsidTr="0086210A">
        <w:trPr>
          <w:trHeight w:val="222"/>
        </w:trPr>
        <w:tc>
          <w:tcPr>
            <w:tcW w:w="5000" w:type="pct"/>
            <w:gridSpan w:val="7"/>
            <w:tcBorders>
              <w:top w:val="single" w:sz="4" w:space="0" w:color="000000"/>
              <w:left w:val="single" w:sz="4" w:space="0" w:color="000000"/>
              <w:bottom w:val="single" w:sz="4" w:space="0" w:color="000000"/>
              <w:right w:val="single" w:sz="4" w:space="0" w:color="000000"/>
            </w:tcBorders>
            <w:shd w:val="pct15" w:color="auto" w:fill="FFFFFF" w:themeFill="background1"/>
            <w:hideMark/>
          </w:tcPr>
          <w:p w14:paraId="3391AB2A" w14:textId="77777777" w:rsidR="0090198A" w:rsidRPr="00C64E7C" w:rsidRDefault="0090198A" w:rsidP="0090198A">
            <w:pPr>
              <w:pStyle w:val="Sraopastraipa"/>
              <w:keepNext/>
              <w:numPr>
                <w:ilvl w:val="0"/>
                <w:numId w:val="61"/>
              </w:numPr>
              <w:spacing w:after="0" w:line="240" w:lineRule="auto"/>
              <w:jc w:val="both"/>
              <w:rPr>
                <w:rFonts w:ascii="Arial" w:eastAsia="Times New Roman" w:hAnsi="Arial" w:cs="Arial"/>
                <w:b/>
                <w:bCs/>
                <w:kern w:val="2"/>
                <w:sz w:val="22"/>
                <w:szCs w:val="22"/>
                <w:lang w:eastAsia="en-GB"/>
                <w14:ligatures w14:val="standardContextual"/>
              </w:rPr>
            </w:pPr>
            <w:r w:rsidRPr="00C64E7C">
              <w:rPr>
                <w:rFonts w:ascii="Arial" w:eastAsia="Times New Roman" w:hAnsi="Arial" w:cs="Arial"/>
                <w:b/>
                <w:bCs/>
                <w:color w:val="000000"/>
                <w:sz w:val="22"/>
                <w:szCs w:val="22"/>
              </w:rPr>
              <w:t xml:space="preserve">Infuzinė </w:t>
            </w:r>
            <w:proofErr w:type="spellStart"/>
            <w:r w:rsidRPr="00C64E7C">
              <w:rPr>
                <w:rFonts w:ascii="Arial" w:eastAsia="Times New Roman" w:hAnsi="Arial" w:cs="Arial"/>
                <w:b/>
                <w:bCs/>
                <w:color w:val="000000"/>
                <w:sz w:val="22"/>
                <w:szCs w:val="22"/>
              </w:rPr>
              <w:t>švirkštinė</w:t>
            </w:r>
            <w:proofErr w:type="spellEnd"/>
            <w:r w:rsidRPr="00C64E7C">
              <w:rPr>
                <w:rFonts w:ascii="Arial" w:eastAsia="Times New Roman" w:hAnsi="Arial" w:cs="Arial"/>
                <w:b/>
                <w:bCs/>
                <w:color w:val="000000"/>
                <w:sz w:val="22"/>
                <w:szCs w:val="22"/>
              </w:rPr>
              <w:t xml:space="preserve"> pompa, 40 vnt.</w:t>
            </w:r>
          </w:p>
        </w:tc>
      </w:tr>
      <w:tr w:rsidR="0090198A" w:rsidRPr="00D51712" w14:paraId="25C46F6D" w14:textId="77777777" w:rsidTr="0086210A">
        <w:trPr>
          <w:trHeight w:val="222"/>
        </w:trPr>
        <w:tc>
          <w:tcPr>
            <w:tcW w:w="2967" w:type="pct"/>
            <w:gridSpan w:val="5"/>
            <w:tcBorders>
              <w:top w:val="single" w:sz="4" w:space="0" w:color="000000"/>
              <w:left w:val="single" w:sz="4" w:space="0" w:color="000000"/>
              <w:bottom w:val="single" w:sz="4" w:space="0" w:color="000000"/>
              <w:right w:val="single" w:sz="4" w:space="0" w:color="000000"/>
            </w:tcBorders>
            <w:hideMark/>
          </w:tcPr>
          <w:p w14:paraId="65F90690" w14:textId="77777777" w:rsidR="0090198A" w:rsidRPr="00D51712" w:rsidRDefault="0090198A" w:rsidP="0086210A">
            <w:pPr>
              <w:keepNext/>
              <w:spacing w:after="0" w:line="240" w:lineRule="auto"/>
              <w:rPr>
                <w:rFonts w:ascii="Arial" w:eastAsia="Times New Roman" w:hAnsi="Arial" w:cs="Arial"/>
                <w:b/>
                <w:bCs/>
                <w:kern w:val="2"/>
                <w:sz w:val="22"/>
                <w:szCs w:val="22"/>
                <w:lang w:eastAsia="en-US"/>
                <w14:ligatures w14:val="standardContextual"/>
              </w:rPr>
            </w:pPr>
            <w:r w:rsidRPr="00D51712">
              <w:rPr>
                <w:rFonts w:ascii="Arial" w:eastAsia="Times New Roman" w:hAnsi="Arial" w:cs="Arial"/>
                <w:b/>
                <w:bCs/>
                <w:kern w:val="2"/>
                <w:sz w:val="22"/>
                <w:szCs w:val="22"/>
                <w:lang w:eastAsia="en-US"/>
                <w14:ligatures w14:val="standardContextual"/>
              </w:rPr>
              <w:t>Prekės gamintojas</w:t>
            </w:r>
            <w:r>
              <w:rPr>
                <w:rStyle w:val="Puslapioinaosnuoroda"/>
                <w:rFonts w:ascii="Arial" w:eastAsia="Times New Roman" w:hAnsi="Arial" w:cs="Arial"/>
                <w:b/>
                <w:bCs/>
                <w:kern w:val="2"/>
                <w:sz w:val="22"/>
                <w:szCs w:val="22"/>
                <w:lang w:eastAsia="en-US"/>
                <w14:ligatures w14:val="standardContextual"/>
              </w:rPr>
              <w:footnoteReference w:id="2"/>
            </w:r>
          </w:p>
          <w:p w14:paraId="1D7DAF09" w14:textId="77777777" w:rsidR="0090198A" w:rsidRPr="00D51712" w:rsidRDefault="0090198A" w:rsidP="0086210A">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Prekės modelis</w:t>
            </w:r>
          </w:p>
        </w:tc>
        <w:tc>
          <w:tcPr>
            <w:tcW w:w="1139" w:type="pct"/>
            <w:tcBorders>
              <w:top w:val="single" w:sz="4" w:space="0" w:color="000000"/>
              <w:left w:val="single" w:sz="4" w:space="0" w:color="000000"/>
              <w:bottom w:val="single" w:sz="4" w:space="0" w:color="000000"/>
              <w:right w:val="single" w:sz="4" w:space="0" w:color="000000"/>
            </w:tcBorders>
          </w:tcPr>
          <w:p w14:paraId="79B0B53F" w14:textId="77777777" w:rsidR="0090198A" w:rsidRPr="00D51712" w:rsidRDefault="0090198A" w:rsidP="0086210A">
            <w:pPr>
              <w:keepNext/>
              <w:spacing w:after="0" w:line="240" w:lineRule="auto"/>
              <w:rPr>
                <w:rFonts w:ascii="Arial" w:hAnsi="Arial" w:cs="Arial"/>
                <w:color w:val="00B050"/>
                <w:kern w:val="2"/>
                <w:sz w:val="22"/>
                <w:szCs w:val="22"/>
                <w:lang w:eastAsia="en-US"/>
                <w14:ligatures w14:val="standardContextual"/>
              </w:rPr>
            </w:pPr>
            <w:r w:rsidRPr="00D51712">
              <w:rPr>
                <w:rFonts w:ascii="Arial" w:hAnsi="Arial" w:cs="Arial"/>
                <w:color w:val="00B050"/>
                <w:kern w:val="2"/>
                <w:sz w:val="22"/>
                <w:szCs w:val="22"/>
                <w:lang w:eastAsia="en-US"/>
                <w14:ligatures w14:val="standardContextual"/>
              </w:rPr>
              <w:t>Įrašo tiekėjas.....</w:t>
            </w:r>
          </w:p>
          <w:p w14:paraId="0B262EF2" w14:textId="77777777" w:rsidR="0090198A" w:rsidRPr="00D51712" w:rsidRDefault="0090198A" w:rsidP="0086210A">
            <w:pPr>
              <w:keepNext/>
              <w:spacing w:after="0" w:line="240" w:lineRule="auto"/>
              <w:rPr>
                <w:rFonts w:ascii="Arial" w:eastAsia="Times New Roman" w:hAnsi="Arial" w:cs="Arial"/>
                <w:kern w:val="2"/>
                <w:sz w:val="22"/>
                <w:szCs w:val="22"/>
                <w:lang w:eastAsia="en-US"/>
                <w14:ligatures w14:val="standardContextual"/>
              </w:rPr>
            </w:pPr>
            <w:r w:rsidRPr="00D51712">
              <w:rPr>
                <w:rFonts w:ascii="Arial" w:eastAsia="Times New Roman" w:hAnsi="Arial" w:cs="Arial"/>
                <w:kern w:val="2"/>
                <w:sz w:val="22"/>
                <w:szCs w:val="22"/>
                <w:lang w:eastAsia="en-US"/>
                <w14:ligatures w14:val="standardContextual"/>
              </w:rPr>
              <w:t>Prekės gamintojas</w:t>
            </w:r>
            <w:r w:rsidRPr="00D51712">
              <w:rPr>
                <w:rFonts w:ascii="Arial" w:eastAsia="Times New Roman" w:hAnsi="Arial" w:cs="Arial"/>
                <w:color w:val="00B050"/>
                <w:kern w:val="2"/>
                <w:sz w:val="22"/>
                <w:szCs w:val="22"/>
                <w:lang w:eastAsia="en-US"/>
                <w14:ligatures w14:val="standardContextual"/>
              </w:rPr>
              <w:t>.....</w:t>
            </w:r>
          </w:p>
          <w:p w14:paraId="52E3B388" w14:textId="77777777" w:rsidR="0090198A" w:rsidRPr="00D51712" w:rsidRDefault="0090198A" w:rsidP="0086210A">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kern w:val="2"/>
                <w:sz w:val="22"/>
                <w:szCs w:val="22"/>
                <w:lang w:eastAsia="en-US"/>
                <w14:ligatures w14:val="standardContextual"/>
              </w:rPr>
              <w:t>Prekės modelis</w:t>
            </w:r>
            <w:r w:rsidRPr="00D51712">
              <w:rPr>
                <w:rFonts w:ascii="Arial" w:eastAsia="Times New Roman" w:hAnsi="Arial" w:cs="Arial"/>
                <w:color w:val="00B050"/>
                <w:kern w:val="2"/>
                <w:sz w:val="22"/>
                <w:szCs w:val="22"/>
                <w:lang w:eastAsia="en-US"/>
                <w14:ligatures w14:val="standardContextual"/>
              </w:rPr>
              <w:t>..........</w:t>
            </w:r>
          </w:p>
        </w:tc>
        <w:tc>
          <w:tcPr>
            <w:tcW w:w="894" w:type="pct"/>
            <w:tcBorders>
              <w:top w:val="single" w:sz="4" w:space="0" w:color="000000"/>
              <w:left w:val="single" w:sz="4" w:space="0" w:color="000000"/>
              <w:bottom w:val="single" w:sz="4" w:space="0" w:color="000000"/>
              <w:right w:val="single" w:sz="4" w:space="0" w:color="000000"/>
            </w:tcBorders>
          </w:tcPr>
          <w:p w14:paraId="046B5C66" w14:textId="77777777" w:rsidR="0090198A" w:rsidRPr="00D51712" w:rsidRDefault="0090198A" w:rsidP="0086210A">
            <w:pPr>
              <w:keepNext/>
              <w:spacing w:after="0" w:line="240" w:lineRule="auto"/>
              <w:jc w:val="both"/>
              <w:rPr>
                <w:rFonts w:ascii="Arial" w:eastAsia="Times New Roman" w:hAnsi="Arial" w:cs="Arial"/>
                <w:color w:val="000000"/>
                <w:kern w:val="2"/>
                <w:sz w:val="22"/>
                <w:szCs w:val="22"/>
                <w:lang w:eastAsia="en-GB"/>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4A4CAB2D" w14:textId="77777777" w:rsidTr="0086210A">
        <w:trPr>
          <w:trHeight w:val="222"/>
        </w:trPr>
        <w:tc>
          <w:tcPr>
            <w:tcW w:w="407" w:type="pct"/>
          </w:tcPr>
          <w:p w14:paraId="7BF36F2D" w14:textId="77777777" w:rsidR="0090198A" w:rsidRPr="00D51712"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1.1.</w:t>
            </w:r>
          </w:p>
        </w:tc>
        <w:tc>
          <w:tcPr>
            <w:tcW w:w="1406" w:type="pct"/>
          </w:tcPr>
          <w:p w14:paraId="44FD1599" w14:textId="77777777" w:rsidR="0090198A" w:rsidRPr="00D51712" w:rsidRDefault="0090198A" w:rsidP="0086210A">
            <w:pPr>
              <w:spacing w:after="0" w:line="240" w:lineRule="auto"/>
              <w:rPr>
                <w:rFonts w:ascii="Arial" w:hAnsi="Arial" w:cs="Arial"/>
                <w:color w:val="000000"/>
                <w:sz w:val="22"/>
                <w:szCs w:val="22"/>
              </w:rPr>
            </w:pPr>
            <w:r>
              <w:rPr>
                <w:rFonts w:ascii="Arial" w:hAnsi="Arial" w:cs="Arial"/>
                <w:color w:val="000000"/>
                <w:sz w:val="22"/>
                <w:szCs w:val="22"/>
              </w:rPr>
              <w:t>Pompos ekranas</w:t>
            </w:r>
          </w:p>
        </w:tc>
        <w:tc>
          <w:tcPr>
            <w:tcW w:w="1154" w:type="pct"/>
            <w:gridSpan w:val="3"/>
          </w:tcPr>
          <w:p w14:paraId="3C3258FD" w14:textId="77777777" w:rsidR="0090198A" w:rsidRPr="008623FB" w:rsidRDefault="0090198A" w:rsidP="0086210A">
            <w:pPr>
              <w:spacing w:after="0" w:line="240" w:lineRule="auto"/>
              <w:rPr>
                <w:rFonts w:ascii="Arial" w:eastAsia="Times New Roman" w:hAnsi="Arial" w:cs="Arial"/>
                <w:color w:val="000000"/>
                <w:sz w:val="22"/>
                <w:szCs w:val="22"/>
              </w:rPr>
            </w:pPr>
            <w:bookmarkStart w:id="47" w:name="_Hlk197381401"/>
            <w:r w:rsidRPr="008623FB">
              <w:rPr>
                <w:rFonts w:ascii="Arial" w:eastAsia="Times New Roman" w:hAnsi="Arial" w:cs="Arial"/>
                <w:color w:val="000000"/>
                <w:sz w:val="22"/>
                <w:szCs w:val="22"/>
              </w:rPr>
              <w:t>1. Spalvotas</w:t>
            </w:r>
          </w:p>
          <w:p w14:paraId="728CA38B" w14:textId="77777777" w:rsidR="0090198A" w:rsidRPr="008623FB" w:rsidRDefault="0090198A" w:rsidP="0086210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2. ≥ 7“ įstrižainės ekranas</w:t>
            </w:r>
          </w:p>
          <w:p w14:paraId="186B1032" w14:textId="77777777" w:rsidR="0090198A" w:rsidRPr="00D51712" w:rsidRDefault="0090198A" w:rsidP="0086210A">
            <w:pPr>
              <w:spacing w:after="0" w:line="240" w:lineRule="auto"/>
              <w:rPr>
                <w:rFonts w:ascii="Arial" w:hAnsi="Arial" w:cs="Arial"/>
                <w:color w:val="000000"/>
                <w:sz w:val="22"/>
                <w:szCs w:val="22"/>
              </w:rPr>
            </w:pPr>
            <w:r w:rsidRPr="008623FB">
              <w:rPr>
                <w:rFonts w:ascii="Arial" w:eastAsia="Times New Roman" w:hAnsi="Arial" w:cs="Arial"/>
                <w:color w:val="000000"/>
                <w:sz w:val="22"/>
                <w:szCs w:val="22"/>
              </w:rPr>
              <w:t xml:space="preserve">3. Talpinio </w:t>
            </w:r>
            <w:proofErr w:type="spellStart"/>
            <w:r w:rsidRPr="008623FB">
              <w:rPr>
                <w:rFonts w:ascii="Arial" w:eastAsia="Times New Roman" w:hAnsi="Arial" w:cs="Arial"/>
                <w:color w:val="000000"/>
                <w:sz w:val="22"/>
                <w:szCs w:val="22"/>
              </w:rPr>
              <w:t>jutiklinio</w:t>
            </w:r>
            <w:proofErr w:type="spellEnd"/>
            <w:r w:rsidRPr="008623FB">
              <w:rPr>
                <w:rFonts w:ascii="Arial" w:eastAsia="Times New Roman" w:hAnsi="Arial" w:cs="Arial"/>
                <w:color w:val="000000"/>
                <w:sz w:val="22"/>
                <w:szCs w:val="22"/>
              </w:rPr>
              <w:t xml:space="preserve"> ekrano technologija (angl. </w:t>
            </w:r>
            <w:proofErr w:type="spellStart"/>
            <w:r w:rsidRPr="008623FB">
              <w:rPr>
                <w:rFonts w:ascii="Arial" w:eastAsia="Times New Roman" w:hAnsi="Arial" w:cs="Arial"/>
                <w:color w:val="000000"/>
                <w:sz w:val="22"/>
                <w:szCs w:val="22"/>
              </w:rPr>
              <w:t>capacitive</w:t>
            </w:r>
            <w:proofErr w:type="spellEnd"/>
            <w:r w:rsidRPr="008623FB">
              <w:rPr>
                <w:rFonts w:ascii="Arial" w:eastAsia="Times New Roman" w:hAnsi="Arial" w:cs="Arial"/>
                <w:color w:val="000000"/>
                <w:sz w:val="22"/>
                <w:szCs w:val="22"/>
              </w:rPr>
              <w:t xml:space="preserve"> </w:t>
            </w:r>
            <w:proofErr w:type="spellStart"/>
            <w:r w:rsidRPr="008623FB">
              <w:rPr>
                <w:rFonts w:ascii="Arial" w:eastAsia="Times New Roman" w:hAnsi="Arial" w:cs="Arial"/>
                <w:color w:val="000000"/>
                <w:sz w:val="22"/>
                <w:szCs w:val="22"/>
              </w:rPr>
              <w:t>touch</w:t>
            </w:r>
            <w:proofErr w:type="spellEnd"/>
            <w:r w:rsidRPr="008623FB">
              <w:rPr>
                <w:rFonts w:ascii="Arial" w:eastAsia="Times New Roman" w:hAnsi="Arial" w:cs="Arial"/>
                <w:color w:val="000000"/>
                <w:sz w:val="22"/>
                <w:szCs w:val="22"/>
              </w:rPr>
              <w:t xml:space="preserve"> </w:t>
            </w:r>
            <w:proofErr w:type="spellStart"/>
            <w:r w:rsidRPr="008623FB">
              <w:rPr>
                <w:rFonts w:ascii="Arial" w:eastAsia="Times New Roman" w:hAnsi="Arial" w:cs="Arial"/>
                <w:color w:val="000000"/>
                <w:sz w:val="22"/>
                <w:szCs w:val="22"/>
              </w:rPr>
              <w:t>screen</w:t>
            </w:r>
            <w:proofErr w:type="spellEnd"/>
            <w:r w:rsidRPr="008623FB">
              <w:rPr>
                <w:rFonts w:ascii="Arial" w:eastAsia="Times New Roman" w:hAnsi="Arial" w:cs="Arial"/>
                <w:color w:val="000000"/>
                <w:sz w:val="22"/>
                <w:szCs w:val="22"/>
              </w:rPr>
              <w:t>)</w:t>
            </w:r>
            <w:bookmarkEnd w:id="47"/>
          </w:p>
        </w:tc>
        <w:tc>
          <w:tcPr>
            <w:tcW w:w="1139" w:type="pct"/>
            <w:tcBorders>
              <w:top w:val="single" w:sz="4" w:space="0" w:color="000000"/>
              <w:left w:val="single" w:sz="4" w:space="0" w:color="000000"/>
              <w:bottom w:val="single" w:sz="4" w:space="0" w:color="000000"/>
              <w:right w:val="single" w:sz="4" w:space="0" w:color="000000"/>
            </w:tcBorders>
          </w:tcPr>
          <w:p w14:paraId="5E591C03" w14:textId="77777777" w:rsidR="0090198A" w:rsidRPr="00A4250B" w:rsidRDefault="0090198A" w:rsidP="0086210A">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B9494BB"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2E1A8428"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117C87C9" w14:textId="77777777" w:rsidTr="0086210A">
        <w:trPr>
          <w:trHeight w:val="222"/>
        </w:trPr>
        <w:tc>
          <w:tcPr>
            <w:tcW w:w="407" w:type="pct"/>
          </w:tcPr>
          <w:p w14:paraId="7A4FC379" w14:textId="77777777" w:rsidR="0090198A" w:rsidRPr="00D51712"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1.2.</w:t>
            </w:r>
          </w:p>
        </w:tc>
        <w:tc>
          <w:tcPr>
            <w:tcW w:w="1406" w:type="pct"/>
          </w:tcPr>
          <w:p w14:paraId="610AE8E6" w14:textId="77777777" w:rsidR="0090198A" w:rsidRPr="00D51712" w:rsidRDefault="0090198A" w:rsidP="0086210A">
            <w:pPr>
              <w:spacing w:after="0" w:line="240" w:lineRule="auto"/>
              <w:rPr>
                <w:rFonts w:ascii="Arial" w:hAnsi="Arial" w:cs="Arial"/>
                <w:color w:val="000000"/>
                <w:sz w:val="22"/>
                <w:szCs w:val="22"/>
              </w:rPr>
            </w:pPr>
            <w:r w:rsidRPr="008623FB">
              <w:rPr>
                <w:rFonts w:ascii="Arial" w:eastAsia="Times New Roman" w:hAnsi="Arial" w:cs="Arial"/>
                <w:color w:val="000000"/>
                <w:sz w:val="22"/>
                <w:szCs w:val="22"/>
              </w:rPr>
              <w:t>Naudojamų švirkštų dydžiai</w:t>
            </w:r>
          </w:p>
        </w:tc>
        <w:tc>
          <w:tcPr>
            <w:tcW w:w="1154" w:type="pct"/>
            <w:gridSpan w:val="3"/>
          </w:tcPr>
          <w:p w14:paraId="7A95A7C7" w14:textId="77777777" w:rsidR="0090198A" w:rsidRPr="00D51712" w:rsidRDefault="0090198A" w:rsidP="0086210A">
            <w:pPr>
              <w:spacing w:after="0" w:line="240" w:lineRule="auto"/>
              <w:rPr>
                <w:rFonts w:ascii="Arial" w:hAnsi="Arial" w:cs="Arial"/>
                <w:color w:val="000000"/>
                <w:sz w:val="22"/>
                <w:szCs w:val="22"/>
              </w:rPr>
            </w:pPr>
            <w:r w:rsidRPr="008623FB">
              <w:rPr>
                <w:rFonts w:ascii="Arial" w:eastAsia="Times New Roman" w:hAnsi="Arial" w:cs="Arial"/>
                <w:color w:val="000000"/>
                <w:sz w:val="22"/>
                <w:szCs w:val="22"/>
              </w:rPr>
              <w:t>5ml, 10ml, 20ml, 30ml, 50ml/60ml</w:t>
            </w:r>
          </w:p>
        </w:tc>
        <w:tc>
          <w:tcPr>
            <w:tcW w:w="1139" w:type="pct"/>
            <w:tcBorders>
              <w:top w:val="single" w:sz="4" w:space="0" w:color="000000"/>
              <w:left w:val="single" w:sz="4" w:space="0" w:color="000000"/>
              <w:bottom w:val="single" w:sz="4" w:space="0" w:color="000000"/>
              <w:right w:val="single" w:sz="4" w:space="0" w:color="000000"/>
            </w:tcBorders>
          </w:tcPr>
          <w:p w14:paraId="5A527088" w14:textId="77777777" w:rsidR="0090198A" w:rsidRPr="00D51712" w:rsidRDefault="0090198A" w:rsidP="0086210A">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7B3F955"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w:t>
            </w:r>
            <w:r w:rsidRPr="00D51712">
              <w:rPr>
                <w:rFonts w:ascii="Arial" w:hAnsi="Arial" w:cs="Arial"/>
                <w:i/>
                <w:iCs/>
                <w:sz w:val="22"/>
                <w:szCs w:val="22"/>
              </w:rPr>
              <w:lastRenderedPageBreak/>
              <w:t xml:space="preserve">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3E71093F"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90198A" w:rsidRPr="00D51712" w14:paraId="363F34BD" w14:textId="77777777" w:rsidTr="0086210A">
        <w:trPr>
          <w:trHeight w:val="222"/>
        </w:trPr>
        <w:tc>
          <w:tcPr>
            <w:tcW w:w="407" w:type="pct"/>
          </w:tcPr>
          <w:p w14:paraId="7171F1F3" w14:textId="77777777" w:rsidR="0090198A" w:rsidRPr="00D51712" w:rsidRDefault="0090198A" w:rsidP="0086210A">
            <w:pPr>
              <w:spacing w:after="0" w:line="240" w:lineRule="auto"/>
              <w:contextualSpacing/>
              <w:jc w:val="both"/>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 xml:space="preserve">1.3. </w:t>
            </w:r>
          </w:p>
        </w:tc>
        <w:tc>
          <w:tcPr>
            <w:tcW w:w="1406" w:type="pct"/>
          </w:tcPr>
          <w:p w14:paraId="3B5BDF81" w14:textId="77777777" w:rsidR="0090198A" w:rsidRPr="00D51712" w:rsidRDefault="0090198A" w:rsidP="0086210A">
            <w:pPr>
              <w:spacing w:after="0" w:line="240" w:lineRule="auto"/>
              <w:rPr>
                <w:rFonts w:ascii="Arial" w:hAnsi="Arial" w:cs="Arial"/>
                <w:color w:val="000000"/>
                <w:sz w:val="22"/>
                <w:szCs w:val="22"/>
              </w:rPr>
            </w:pPr>
            <w:r w:rsidRPr="008623FB">
              <w:rPr>
                <w:rFonts w:ascii="Arial" w:eastAsia="Times New Roman" w:hAnsi="Arial" w:cs="Arial"/>
                <w:color w:val="000000"/>
                <w:sz w:val="22"/>
                <w:szCs w:val="22"/>
              </w:rPr>
              <w:t>Automatinis švirkšto dydžio atpažinimas</w:t>
            </w:r>
          </w:p>
        </w:tc>
        <w:tc>
          <w:tcPr>
            <w:tcW w:w="1154" w:type="pct"/>
            <w:gridSpan w:val="3"/>
          </w:tcPr>
          <w:p w14:paraId="4E9A24D0" w14:textId="77777777" w:rsidR="0090198A" w:rsidRPr="00D51712" w:rsidRDefault="0090198A" w:rsidP="0086210A">
            <w:pPr>
              <w:spacing w:after="0" w:line="240" w:lineRule="auto"/>
              <w:rPr>
                <w:rFonts w:ascii="Arial" w:hAnsi="Arial" w:cs="Arial"/>
                <w:color w:val="000000"/>
                <w:sz w:val="22"/>
                <w:szCs w:val="22"/>
              </w:rPr>
            </w:pPr>
            <w:r>
              <w:rPr>
                <w:rFonts w:ascii="Arial" w:hAnsi="Arial" w:cs="Arial"/>
                <w:color w:val="000000"/>
                <w:sz w:val="22"/>
                <w:szCs w:val="22"/>
              </w:rPr>
              <w:t>Būtina</w:t>
            </w:r>
          </w:p>
        </w:tc>
        <w:tc>
          <w:tcPr>
            <w:tcW w:w="1139" w:type="pct"/>
            <w:tcBorders>
              <w:top w:val="single" w:sz="4" w:space="0" w:color="000000"/>
              <w:left w:val="single" w:sz="4" w:space="0" w:color="000000"/>
              <w:bottom w:val="single" w:sz="4" w:space="0" w:color="000000"/>
              <w:right w:val="single" w:sz="4" w:space="0" w:color="000000"/>
            </w:tcBorders>
          </w:tcPr>
          <w:p w14:paraId="0A832E4F" w14:textId="77777777" w:rsidR="0090198A" w:rsidRPr="00D51712" w:rsidRDefault="0090198A" w:rsidP="0086210A">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5945202" w14:textId="77777777" w:rsidR="0090198A" w:rsidRPr="00D51712" w:rsidRDefault="0090198A" w:rsidP="0086210A">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061AF13E"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52A59B2F"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76D12AC1" w14:textId="77777777" w:rsidTr="0086210A">
        <w:trPr>
          <w:trHeight w:val="222"/>
        </w:trPr>
        <w:tc>
          <w:tcPr>
            <w:tcW w:w="407" w:type="pct"/>
          </w:tcPr>
          <w:p w14:paraId="31D70842" w14:textId="77777777" w:rsidR="0090198A" w:rsidRPr="00D51712"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1.4.</w:t>
            </w:r>
          </w:p>
        </w:tc>
        <w:tc>
          <w:tcPr>
            <w:tcW w:w="1406" w:type="pct"/>
          </w:tcPr>
          <w:p w14:paraId="21649E66" w14:textId="77777777" w:rsidR="0090198A" w:rsidRPr="00D51712" w:rsidRDefault="0090198A" w:rsidP="0086210A">
            <w:pPr>
              <w:spacing w:after="0" w:line="240" w:lineRule="auto"/>
              <w:rPr>
                <w:rFonts w:ascii="Arial" w:eastAsia="Times New Roman" w:hAnsi="Arial" w:cs="Arial"/>
                <w:b/>
                <w:bCs/>
                <w:kern w:val="2"/>
                <w:sz w:val="22"/>
                <w:szCs w:val="22"/>
                <w:lang w:eastAsia="en-US"/>
                <w14:ligatures w14:val="standardContextual"/>
              </w:rPr>
            </w:pPr>
            <w:r w:rsidRPr="008623FB">
              <w:rPr>
                <w:rFonts w:ascii="Arial" w:eastAsia="Times New Roman" w:hAnsi="Arial" w:cs="Arial"/>
                <w:color w:val="000000"/>
                <w:sz w:val="22"/>
                <w:szCs w:val="22"/>
              </w:rPr>
              <w:t>Smūginė dozė (</w:t>
            </w:r>
            <w:proofErr w:type="spellStart"/>
            <w:r w:rsidRPr="008623FB">
              <w:rPr>
                <w:rFonts w:ascii="Arial" w:eastAsia="Times New Roman" w:hAnsi="Arial" w:cs="Arial"/>
                <w:color w:val="000000"/>
                <w:sz w:val="22"/>
                <w:szCs w:val="22"/>
              </w:rPr>
              <w:t>boliusas</w:t>
            </w:r>
            <w:proofErr w:type="spellEnd"/>
            <w:r w:rsidRPr="008623FB">
              <w:rPr>
                <w:rFonts w:ascii="Arial" w:eastAsia="Times New Roman" w:hAnsi="Arial" w:cs="Arial"/>
                <w:color w:val="000000"/>
                <w:sz w:val="22"/>
                <w:szCs w:val="22"/>
              </w:rPr>
              <w:t>)</w:t>
            </w:r>
          </w:p>
        </w:tc>
        <w:tc>
          <w:tcPr>
            <w:tcW w:w="1154" w:type="pct"/>
            <w:gridSpan w:val="3"/>
          </w:tcPr>
          <w:p w14:paraId="2C1D8167" w14:textId="77777777" w:rsidR="0090198A" w:rsidRPr="00D51712" w:rsidRDefault="0090198A" w:rsidP="0086210A">
            <w:pPr>
              <w:spacing w:after="0" w:line="240" w:lineRule="auto"/>
              <w:rPr>
                <w:rFonts w:ascii="Arial" w:eastAsia="Times New Roman" w:hAnsi="Arial" w:cs="Arial"/>
                <w:b/>
                <w:bCs/>
                <w:kern w:val="2"/>
                <w:sz w:val="22"/>
                <w:szCs w:val="22"/>
                <w:lang w:eastAsia="en-US"/>
                <w14:ligatures w14:val="standardContextual"/>
              </w:rPr>
            </w:pPr>
            <w:r w:rsidRPr="008623FB">
              <w:rPr>
                <w:rFonts w:ascii="Arial" w:eastAsia="Times New Roman" w:hAnsi="Arial" w:cs="Arial"/>
                <w:color w:val="000000"/>
                <w:sz w:val="22"/>
                <w:szCs w:val="22"/>
              </w:rPr>
              <w:t xml:space="preserve">1. Automatinis </w:t>
            </w:r>
            <w:proofErr w:type="spellStart"/>
            <w:r w:rsidRPr="008623FB">
              <w:rPr>
                <w:rFonts w:ascii="Arial" w:eastAsia="Times New Roman" w:hAnsi="Arial" w:cs="Arial"/>
                <w:color w:val="000000"/>
                <w:sz w:val="22"/>
                <w:szCs w:val="22"/>
              </w:rPr>
              <w:t>boliusas</w:t>
            </w:r>
            <w:proofErr w:type="spellEnd"/>
            <w:r w:rsidRPr="008623FB">
              <w:rPr>
                <w:rFonts w:ascii="Arial" w:eastAsia="Times New Roman" w:hAnsi="Arial" w:cs="Arial"/>
                <w:color w:val="000000"/>
                <w:sz w:val="22"/>
                <w:szCs w:val="22"/>
              </w:rPr>
              <w:t xml:space="preserve"> (nustatomas </w:t>
            </w:r>
            <w:proofErr w:type="spellStart"/>
            <w:r w:rsidRPr="008623FB">
              <w:rPr>
                <w:rFonts w:ascii="Arial" w:eastAsia="Times New Roman" w:hAnsi="Arial" w:cs="Arial"/>
                <w:color w:val="000000"/>
                <w:sz w:val="22"/>
                <w:szCs w:val="22"/>
              </w:rPr>
              <w:t>boliuso</w:t>
            </w:r>
            <w:proofErr w:type="spellEnd"/>
            <w:r w:rsidRPr="008623FB">
              <w:rPr>
                <w:rFonts w:ascii="Arial" w:eastAsia="Times New Roman" w:hAnsi="Arial" w:cs="Arial"/>
                <w:color w:val="000000"/>
                <w:sz w:val="22"/>
                <w:szCs w:val="22"/>
              </w:rPr>
              <w:t xml:space="preserve"> tūris)</w:t>
            </w:r>
            <w:r w:rsidRPr="008623FB">
              <w:rPr>
                <w:rFonts w:ascii="Arial" w:eastAsia="Times New Roman" w:hAnsi="Arial" w:cs="Arial"/>
                <w:color w:val="000000"/>
                <w:sz w:val="22"/>
                <w:szCs w:val="22"/>
              </w:rPr>
              <w:br/>
              <w:t xml:space="preserve">2. Rankinis </w:t>
            </w:r>
            <w:proofErr w:type="spellStart"/>
            <w:r w:rsidRPr="008623FB">
              <w:rPr>
                <w:rFonts w:ascii="Arial" w:eastAsia="Times New Roman" w:hAnsi="Arial" w:cs="Arial"/>
                <w:color w:val="000000"/>
                <w:sz w:val="22"/>
                <w:szCs w:val="22"/>
              </w:rPr>
              <w:t>boliusas</w:t>
            </w:r>
            <w:proofErr w:type="spellEnd"/>
            <w:r w:rsidRPr="008623FB">
              <w:rPr>
                <w:rFonts w:ascii="Arial" w:eastAsia="Times New Roman" w:hAnsi="Arial" w:cs="Arial"/>
                <w:color w:val="000000"/>
                <w:sz w:val="22"/>
                <w:szCs w:val="22"/>
              </w:rPr>
              <w:t xml:space="preserve"> (</w:t>
            </w:r>
            <w:proofErr w:type="spellStart"/>
            <w:r w:rsidRPr="008623FB">
              <w:rPr>
                <w:rFonts w:ascii="Arial" w:eastAsia="Times New Roman" w:hAnsi="Arial" w:cs="Arial"/>
                <w:color w:val="000000"/>
                <w:sz w:val="22"/>
                <w:szCs w:val="22"/>
              </w:rPr>
              <w:t>boliusas</w:t>
            </w:r>
            <w:proofErr w:type="spellEnd"/>
            <w:r w:rsidRPr="008623FB">
              <w:rPr>
                <w:rFonts w:ascii="Arial" w:eastAsia="Times New Roman" w:hAnsi="Arial" w:cs="Arial"/>
                <w:color w:val="000000"/>
                <w:sz w:val="22"/>
                <w:szCs w:val="22"/>
              </w:rPr>
              <w:t xml:space="preserve"> kol laikomas mygtukas)</w:t>
            </w:r>
          </w:p>
        </w:tc>
        <w:tc>
          <w:tcPr>
            <w:tcW w:w="1139" w:type="pct"/>
            <w:tcBorders>
              <w:top w:val="single" w:sz="4" w:space="0" w:color="000000"/>
              <w:left w:val="single" w:sz="4" w:space="0" w:color="000000"/>
              <w:bottom w:val="single" w:sz="4" w:space="0" w:color="000000"/>
              <w:right w:val="single" w:sz="4" w:space="0" w:color="000000"/>
            </w:tcBorders>
          </w:tcPr>
          <w:p w14:paraId="02FA17CD" w14:textId="77777777" w:rsidR="0090198A" w:rsidRPr="00D51712" w:rsidRDefault="0090198A" w:rsidP="0086210A">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F6FBC9C" w14:textId="77777777" w:rsidR="0090198A" w:rsidRPr="00D51712" w:rsidRDefault="0090198A" w:rsidP="0086210A">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0CA37BCD" w14:textId="77777777" w:rsidR="0090198A" w:rsidRPr="00D51712" w:rsidRDefault="0090198A" w:rsidP="0086210A">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2B3A2A06" w14:textId="77777777" w:rsidTr="0086210A">
        <w:trPr>
          <w:trHeight w:val="222"/>
        </w:trPr>
        <w:tc>
          <w:tcPr>
            <w:tcW w:w="407" w:type="pct"/>
          </w:tcPr>
          <w:p w14:paraId="516232A9" w14:textId="77777777" w:rsidR="0090198A" w:rsidRPr="00D51712"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1.5.</w:t>
            </w:r>
          </w:p>
        </w:tc>
        <w:tc>
          <w:tcPr>
            <w:tcW w:w="1406" w:type="pct"/>
          </w:tcPr>
          <w:p w14:paraId="3F3E63AC" w14:textId="77777777" w:rsidR="0090198A" w:rsidRPr="00D51712" w:rsidRDefault="0090198A" w:rsidP="0086210A">
            <w:pPr>
              <w:spacing w:after="0" w:line="240" w:lineRule="auto"/>
              <w:rPr>
                <w:rFonts w:ascii="Arial" w:hAnsi="Arial" w:cs="Arial"/>
                <w:color w:val="000000"/>
                <w:sz w:val="22"/>
                <w:szCs w:val="22"/>
              </w:rPr>
            </w:pPr>
            <w:r w:rsidRPr="008623FB">
              <w:rPr>
                <w:rFonts w:ascii="Arial" w:eastAsia="Times New Roman" w:hAnsi="Arial" w:cs="Arial"/>
                <w:color w:val="000000"/>
                <w:sz w:val="22"/>
                <w:szCs w:val="22"/>
              </w:rPr>
              <w:t>Aliarmai</w:t>
            </w:r>
          </w:p>
        </w:tc>
        <w:tc>
          <w:tcPr>
            <w:tcW w:w="1154" w:type="pct"/>
            <w:gridSpan w:val="3"/>
          </w:tcPr>
          <w:p w14:paraId="57829500" w14:textId="77777777" w:rsidR="0090198A" w:rsidRPr="00D51712" w:rsidRDefault="0090198A" w:rsidP="0086210A">
            <w:pPr>
              <w:spacing w:after="0" w:line="240" w:lineRule="auto"/>
              <w:rPr>
                <w:rFonts w:ascii="Arial" w:eastAsia="Times New Roman" w:hAnsi="Arial" w:cs="Arial"/>
                <w:b/>
                <w:bCs/>
                <w:kern w:val="2"/>
                <w:sz w:val="22"/>
                <w:szCs w:val="22"/>
                <w:lang w:eastAsia="en-US"/>
                <w14:ligatures w14:val="standardContextual"/>
              </w:rPr>
            </w:pPr>
            <w:r w:rsidRPr="008623FB">
              <w:rPr>
                <w:rFonts w:ascii="Arial" w:eastAsia="Times New Roman" w:hAnsi="Arial" w:cs="Arial"/>
                <w:color w:val="000000"/>
                <w:sz w:val="22"/>
                <w:szCs w:val="22"/>
              </w:rPr>
              <w:t>1. Akustiniai ir vizualiniai</w:t>
            </w:r>
            <w:r w:rsidRPr="008623FB">
              <w:rPr>
                <w:rFonts w:ascii="Arial" w:eastAsia="Times New Roman" w:hAnsi="Arial" w:cs="Arial"/>
                <w:color w:val="000000"/>
                <w:sz w:val="22"/>
                <w:szCs w:val="22"/>
              </w:rPr>
              <w:br/>
              <w:t>2. Žemo lygio aliarmai, nesustabdantys infuzijos</w:t>
            </w:r>
            <w:r w:rsidRPr="008623FB">
              <w:rPr>
                <w:rFonts w:ascii="Arial" w:eastAsia="Times New Roman" w:hAnsi="Arial" w:cs="Arial"/>
                <w:color w:val="000000"/>
                <w:sz w:val="22"/>
                <w:szCs w:val="22"/>
              </w:rPr>
              <w:br/>
              <w:t>3. Aukšto lygio aliarmai, sustabdantys infuziją</w:t>
            </w:r>
          </w:p>
        </w:tc>
        <w:tc>
          <w:tcPr>
            <w:tcW w:w="1139" w:type="pct"/>
            <w:tcBorders>
              <w:top w:val="single" w:sz="4" w:space="0" w:color="000000"/>
              <w:left w:val="single" w:sz="4" w:space="0" w:color="000000"/>
              <w:bottom w:val="single" w:sz="4" w:space="0" w:color="000000"/>
              <w:right w:val="single" w:sz="4" w:space="0" w:color="000000"/>
            </w:tcBorders>
          </w:tcPr>
          <w:p w14:paraId="479B00D5" w14:textId="77777777" w:rsidR="0090198A" w:rsidRPr="00D51712" w:rsidRDefault="0090198A" w:rsidP="0086210A">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07BD16F"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491E51EF"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4543C140" w14:textId="77777777" w:rsidTr="0086210A">
        <w:trPr>
          <w:trHeight w:val="222"/>
        </w:trPr>
        <w:tc>
          <w:tcPr>
            <w:tcW w:w="407" w:type="pct"/>
          </w:tcPr>
          <w:p w14:paraId="716AE6BE" w14:textId="77777777" w:rsidR="0090198A" w:rsidRPr="00D51712"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1.6.</w:t>
            </w:r>
          </w:p>
        </w:tc>
        <w:tc>
          <w:tcPr>
            <w:tcW w:w="1406" w:type="pct"/>
          </w:tcPr>
          <w:p w14:paraId="2D22FA90" w14:textId="77777777" w:rsidR="0090198A" w:rsidRPr="00D51712" w:rsidRDefault="0090198A" w:rsidP="0086210A">
            <w:pPr>
              <w:spacing w:after="0" w:line="240" w:lineRule="auto"/>
              <w:rPr>
                <w:rFonts w:ascii="Arial" w:eastAsia="Times New Roman" w:hAnsi="Arial" w:cs="Arial"/>
                <w:b/>
                <w:bCs/>
                <w:kern w:val="2"/>
                <w:sz w:val="22"/>
                <w:szCs w:val="22"/>
                <w:lang w:eastAsia="en-US"/>
                <w14:ligatures w14:val="standardContextual"/>
              </w:rPr>
            </w:pPr>
            <w:r w:rsidRPr="008623FB">
              <w:rPr>
                <w:rFonts w:ascii="Arial" w:eastAsia="Times New Roman" w:hAnsi="Arial" w:cs="Arial"/>
                <w:color w:val="000000"/>
                <w:sz w:val="22"/>
                <w:szCs w:val="22"/>
              </w:rPr>
              <w:t>Darbo iš akumuliatoriaus trukmė</w:t>
            </w:r>
          </w:p>
        </w:tc>
        <w:tc>
          <w:tcPr>
            <w:tcW w:w="1154" w:type="pct"/>
            <w:gridSpan w:val="3"/>
          </w:tcPr>
          <w:p w14:paraId="31F343C0" w14:textId="77777777" w:rsidR="0090198A" w:rsidRPr="00D51712" w:rsidRDefault="0090198A" w:rsidP="0086210A">
            <w:pPr>
              <w:spacing w:after="0" w:line="240" w:lineRule="auto"/>
              <w:rPr>
                <w:rFonts w:ascii="Arial" w:eastAsia="Times New Roman" w:hAnsi="Arial" w:cs="Arial"/>
                <w:b/>
                <w:bCs/>
                <w:kern w:val="2"/>
                <w:sz w:val="22"/>
                <w:szCs w:val="22"/>
                <w:lang w:eastAsia="en-US"/>
                <w14:ligatures w14:val="standardContextual"/>
              </w:rPr>
            </w:pPr>
            <w:r w:rsidRPr="008623FB">
              <w:rPr>
                <w:rFonts w:ascii="Arial" w:eastAsia="Times New Roman" w:hAnsi="Arial" w:cs="Arial"/>
                <w:color w:val="000000"/>
                <w:sz w:val="22"/>
                <w:szCs w:val="22"/>
              </w:rPr>
              <w:t>≥ 10 val.</w:t>
            </w:r>
          </w:p>
        </w:tc>
        <w:tc>
          <w:tcPr>
            <w:tcW w:w="1139" w:type="pct"/>
            <w:tcBorders>
              <w:top w:val="single" w:sz="4" w:space="0" w:color="000000"/>
              <w:left w:val="single" w:sz="4" w:space="0" w:color="000000"/>
              <w:bottom w:val="single" w:sz="4" w:space="0" w:color="000000"/>
              <w:right w:val="single" w:sz="4" w:space="0" w:color="000000"/>
            </w:tcBorders>
          </w:tcPr>
          <w:p w14:paraId="5C7AE3A1" w14:textId="77777777" w:rsidR="0090198A" w:rsidRPr="00D51712" w:rsidRDefault="0090198A" w:rsidP="0086210A">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717B913E" w14:textId="77777777" w:rsidR="0090198A" w:rsidRPr="00D51712" w:rsidRDefault="0090198A" w:rsidP="0086210A">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2C7FFE19" w14:textId="77777777" w:rsidR="0090198A" w:rsidRPr="00D51712" w:rsidRDefault="0090198A" w:rsidP="0086210A">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200CCD38" w14:textId="77777777" w:rsidTr="0086210A">
        <w:trPr>
          <w:trHeight w:val="222"/>
        </w:trPr>
        <w:tc>
          <w:tcPr>
            <w:tcW w:w="407" w:type="pct"/>
          </w:tcPr>
          <w:p w14:paraId="5359889E" w14:textId="77777777" w:rsidR="0090198A" w:rsidRPr="00D51712"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1.7.</w:t>
            </w:r>
          </w:p>
        </w:tc>
        <w:tc>
          <w:tcPr>
            <w:tcW w:w="1406" w:type="pct"/>
          </w:tcPr>
          <w:p w14:paraId="2CDB0378" w14:textId="77777777" w:rsidR="0090198A" w:rsidRPr="00D51712" w:rsidRDefault="0090198A" w:rsidP="0086210A">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Infuzijos greitis</w:t>
            </w:r>
          </w:p>
        </w:tc>
        <w:tc>
          <w:tcPr>
            <w:tcW w:w="1154" w:type="pct"/>
            <w:gridSpan w:val="3"/>
          </w:tcPr>
          <w:p w14:paraId="6920E5E9" w14:textId="77777777" w:rsidR="0090198A" w:rsidRPr="00D51712" w:rsidRDefault="0090198A" w:rsidP="0086210A">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Ne siauresnėse nei 0,1 ml/val. - 2000 ml/val. ribose</w:t>
            </w:r>
          </w:p>
        </w:tc>
        <w:tc>
          <w:tcPr>
            <w:tcW w:w="1139" w:type="pct"/>
            <w:tcBorders>
              <w:top w:val="single" w:sz="4" w:space="0" w:color="000000"/>
              <w:left w:val="single" w:sz="4" w:space="0" w:color="000000"/>
              <w:bottom w:val="single" w:sz="4" w:space="0" w:color="000000"/>
              <w:right w:val="single" w:sz="4" w:space="0" w:color="000000"/>
            </w:tcBorders>
          </w:tcPr>
          <w:p w14:paraId="2E211B40" w14:textId="77777777" w:rsidR="0090198A" w:rsidRPr="00D51712" w:rsidRDefault="0090198A" w:rsidP="0086210A">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71F268A" w14:textId="77777777" w:rsidR="0090198A" w:rsidRPr="00D51712" w:rsidRDefault="0090198A" w:rsidP="0086210A">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11165021" w14:textId="77777777" w:rsidR="0090198A" w:rsidRPr="00D51712" w:rsidRDefault="0090198A" w:rsidP="0086210A">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23E3E9CB" w14:textId="77777777" w:rsidTr="0086210A">
        <w:trPr>
          <w:trHeight w:val="258"/>
        </w:trPr>
        <w:tc>
          <w:tcPr>
            <w:tcW w:w="407" w:type="pct"/>
          </w:tcPr>
          <w:p w14:paraId="26299EE8" w14:textId="77777777" w:rsidR="0090198A" w:rsidRPr="00D51712"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1.8.</w:t>
            </w:r>
          </w:p>
        </w:tc>
        <w:tc>
          <w:tcPr>
            <w:tcW w:w="1406" w:type="pct"/>
          </w:tcPr>
          <w:p w14:paraId="25C201A6" w14:textId="77777777" w:rsidR="0090198A" w:rsidRPr="00D51712" w:rsidRDefault="0090198A" w:rsidP="0086210A">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Infuzijos tikslumas</w:t>
            </w:r>
          </w:p>
        </w:tc>
        <w:tc>
          <w:tcPr>
            <w:tcW w:w="1154" w:type="pct"/>
            <w:gridSpan w:val="3"/>
          </w:tcPr>
          <w:p w14:paraId="1EC60F34" w14:textId="77777777" w:rsidR="0090198A" w:rsidRPr="00D51712" w:rsidRDefault="0090198A" w:rsidP="0086210A">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 ±2%</w:t>
            </w:r>
          </w:p>
        </w:tc>
        <w:tc>
          <w:tcPr>
            <w:tcW w:w="1139" w:type="pct"/>
            <w:tcBorders>
              <w:top w:val="single" w:sz="4" w:space="0" w:color="000000"/>
              <w:left w:val="single" w:sz="4" w:space="0" w:color="000000"/>
              <w:bottom w:val="single" w:sz="4" w:space="0" w:color="000000"/>
              <w:right w:val="single" w:sz="4" w:space="0" w:color="000000"/>
            </w:tcBorders>
          </w:tcPr>
          <w:p w14:paraId="2F4205D3" w14:textId="77777777" w:rsidR="0090198A" w:rsidRPr="00D51712" w:rsidRDefault="0090198A" w:rsidP="0086210A">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2E63184" w14:textId="77777777" w:rsidR="0090198A" w:rsidRPr="00D51712" w:rsidRDefault="0090198A" w:rsidP="0086210A">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lastRenderedPageBreak/>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240661D5" w14:textId="77777777" w:rsidR="0090198A" w:rsidRPr="00D51712" w:rsidRDefault="0090198A" w:rsidP="0086210A">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90198A" w:rsidRPr="00D51712" w14:paraId="098B1A5F" w14:textId="77777777" w:rsidTr="0086210A">
        <w:trPr>
          <w:trHeight w:val="222"/>
        </w:trPr>
        <w:tc>
          <w:tcPr>
            <w:tcW w:w="407" w:type="pct"/>
          </w:tcPr>
          <w:p w14:paraId="798CDA2C" w14:textId="77777777" w:rsidR="0090198A" w:rsidRPr="00D51712"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1.9.</w:t>
            </w:r>
          </w:p>
        </w:tc>
        <w:tc>
          <w:tcPr>
            <w:tcW w:w="1406" w:type="pct"/>
          </w:tcPr>
          <w:p w14:paraId="2B9ACA7D" w14:textId="77777777" w:rsidR="0090198A" w:rsidRPr="00D51712" w:rsidRDefault="0090198A" w:rsidP="0086210A">
            <w:pPr>
              <w:spacing w:after="0" w:line="240" w:lineRule="auto"/>
              <w:rPr>
                <w:rFonts w:ascii="Arial" w:eastAsiaTheme="minorHAnsi" w:hAnsi="Arial" w:cs="Arial"/>
                <w:sz w:val="22"/>
                <w:szCs w:val="22"/>
                <w:lang w:eastAsia="en-US"/>
              </w:rPr>
            </w:pPr>
            <w:proofErr w:type="spellStart"/>
            <w:r w:rsidRPr="008623FB">
              <w:rPr>
                <w:rFonts w:ascii="Arial" w:eastAsia="Times New Roman" w:hAnsi="Arial" w:cs="Arial"/>
                <w:color w:val="000000"/>
                <w:sz w:val="22"/>
                <w:szCs w:val="22"/>
              </w:rPr>
              <w:t>Okliuzijos</w:t>
            </w:r>
            <w:proofErr w:type="spellEnd"/>
            <w:r w:rsidRPr="008623FB">
              <w:rPr>
                <w:rFonts w:ascii="Arial" w:eastAsia="Times New Roman" w:hAnsi="Arial" w:cs="Arial"/>
                <w:color w:val="000000"/>
                <w:sz w:val="22"/>
                <w:szCs w:val="22"/>
              </w:rPr>
              <w:t xml:space="preserve"> aptikimas</w:t>
            </w:r>
          </w:p>
        </w:tc>
        <w:tc>
          <w:tcPr>
            <w:tcW w:w="1154" w:type="pct"/>
            <w:gridSpan w:val="3"/>
          </w:tcPr>
          <w:p w14:paraId="6C56E4AA" w14:textId="77777777" w:rsidR="0090198A" w:rsidRPr="00D51712" w:rsidRDefault="0090198A" w:rsidP="0086210A">
            <w:pPr>
              <w:spacing w:after="0" w:line="240" w:lineRule="auto"/>
              <w:rPr>
                <w:rFonts w:ascii="Arial" w:eastAsiaTheme="minorHAnsi" w:hAnsi="Arial" w:cs="Arial"/>
                <w:sz w:val="22"/>
                <w:szCs w:val="22"/>
                <w:lang w:eastAsia="en-US"/>
              </w:rPr>
            </w:pPr>
            <w:r>
              <w:rPr>
                <w:rFonts w:ascii="Arial" w:eastAsia="Times New Roman" w:hAnsi="Arial" w:cs="Arial"/>
                <w:color w:val="000000"/>
                <w:sz w:val="22"/>
                <w:szCs w:val="22"/>
              </w:rPr>
              <w:t>Būtina</w:t>
            </w:r>
          </w:p>
        </w:tc>
        <w:tc>
          <w:tcPr>
            <w:tcW w:w="1139" w:type="pct"/>
            <w:tcBorders>
              <w:top w:val="single" w:sz="4" w:space="0" w:color="000000"/>
              <w:left w:val="single" w:sz="4" w:space="0" w:color="000000"/>
              <w:bottom w:val="single" w:sz="4" w:space="0" w:color="000000"/>
              <w:right w:val="single" w:sz="4" w:space="0" w:color="000000"/>
            </w:tcBorders>
          </w:tcPr>
          <w:p w14:paraId="5C8F43FE" w14:textId="77777777" w:rsidR="0090198A" w:rsidRPr="00A4250B" w:rsidRDefault="0090198A" w:rsidP="0086210A">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7F305963" w14:textId="77777777" w:rsidR="0090198A" w:rsidRPr="00D51712" w:rsidRDefault="0090198A" w:rsidP="0086210A">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7CE21D4D" w14:textId="77777777" w:rsidR="0090198A" w:rsidRPr="00D51712" w:rsidRDefault="0090198A" w:rsidP="0086210A">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79B93C04" w14:textId="77777777" w:rsidTr="0086210A">
        <w:trPr>
          <w:trHeight w:val="222"/>
        </w:trPr>
        <w:tc>
          <w:tcPr>
            <w:tcW w:w="407" w:type="pct"/>
          </w:tcPr>
          <w:p w14:paraId="387F6AAE" w14:textId="77777777" w:rsidR="0090198A" w:rsidRPr="00D51712"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1.10.</w:t>
            </w:r>
          </w:p>
        </w:tc>
        <w:tc>
          <w:tcPr>
            <w:tcW w:w="1406" w:type="pct"/>
          </w:tcPr>
          <w:p w14:paraId="0B2C6995" w14:textId="77777777" w:rsidR="0090198A" w:rsidRPr="00D51712" w:rsidRDefault="0090198A" w:rsidP="0086210A">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Pompos svoris</w:t>
            </w:r>
          </w:p>
        </w:tc>
        <w:tc>
          <w:tcPr>
            <w:tcW w:w="1154" w:type="pct"/>
            <w:gridSpan w:val="3"/>
          </w:tcPr>
          <w:p w14:paraId="41DB40D6" w14:textId="77777777" w:rsidR="0090198A" w:rsidRPr="00D51712" w:rsidRDefault="0090198A" w:rsidP="0086210A">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 2 kg</w:t>
            </w:r>
          </w:p>
        </w:tc>
        <w:tc>
          <w:tcPr>
            <w:tcW w:w="1139" w:type="pct"/>
            <w:tcBorders>
              <w:top w:val="single" w:sz="4" w:space="0" w:color="000000"/>
              <w:left w:val="single" w:sz="4" w:space="0" w:color="000000"/>
              <w:bottom w:val="single" w:sz="4" w:space="0" w:color="000000"/>
              <w:right w:val="single" w:sz="4" w:space="0" w:color="000000"/>
            </w:tcBorders>
          </w:tcPr>
          <w:p w14:paraId="13532511" w14:textId="77777777" w:rsidR="0090198A" w:rsidRPr="00D51712" w:rsidRDefault="0090198A" w:rsidP="0086210A">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77C1B00D" w14:textId="77777777" w:rsidR="0090198A" w:rsidRPr="00D51712" w:rsidRDefault="0090198A" w:rsidP="0086210A">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5C8BC95F" w14:textId="77777777" w:rsidR="0090198A" w:rsidRPr="00D51712" w:rsidRDefault="0090198A" w:rsidP="0086210A">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0733C831" w14:textId="77777777" w:rsidTr="0086210A">
        <w:trPr>
          <w:trHeight w:val="222"/>
        </w:trPr>
        <w:tc>
          <w:tcPr>
            <w:tcW w:w="407" w:type="pct"/>
          </w:tcPr>
          <w:p w14:paraId="524064FB" w14:textId="77777777" w:rsidR="0090198A" w:rsidRPr="00D51712"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1.11.</w:t>
            </w:r>
          </w:p>
        </w:tc>
        <w:tc>
          <w:tcPr>
            <w:tcW w:w="1406" w:type="pct"/>
          </w:tcPr>
          <w:p w14:paraId="0B6ED105" w14:textId="77777777" w:rsidR="0090198A" w:rsidRPr="00D51712" w:rsidRDefault="0090198A" w:rsidP="0086210A">
            <w:pPr>
              <w:spacing w:after="0" w:line="240" w:lineRule="auto"/>
              <w:rPr>
                <w:rFonts w:ascii="Arial" w:eastAsiaTheme="minorHAnsi" w:hAnsi="Arial" w:cs="Arial"/>
                <w:sz w:val="22"/>
                <w:szCs w:val="22"/>
                <w:lang w:eastAsia="en-US"/>
              </w:rPr>
            </w:pPr>
            <w:r w:rsidRPr="008623FB">
              <w:rPr>
                <w:rFonts w:ascii="Arial" w:eastAsia="Times New Roman" w:hAnsi="Arial" w:cs="Arial"/>
                <w:sz w:val="22"/>
                <w:szCs w:val="22"/>
              </w:rPr>
              <w:t>KVO funkcija</w:t>
            </w:r>
          </w:p>
        </w:tc>
        <w:tc>
          <w:tcPr>
            <w:tcW w:w="1154" w:type="pct"/>
            <w:gridSpan w:val="3"/>
          </w:tcPr>
          <w:p w14:paraId="35556C82" w14:textId="77777777" w:rsidR="0090198A" w:rsidRPr="00D51712" w:rsidRDefault="0090198A" w:rsidP="0086210A">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Būtina </w:t>
            </w:r>
          </w:p>
        </w:tc>
        <w:tc>
          <w:tcPr>
            <w:tcW w:w="1139" w:type="pct"/>
            <w:tcBorders>
              <w:top w:val="single" w:sz="4" w:space="0" w:color="000000"/>
              <w:left w:val="single" w:sz="4" w:space="0" w:color="000000"/>
              <w:bottom w:val="single" w:sz="4" w:space="0" w:color="000000"/>
              <w:right w:val="single" w:sz="4" w:space="0" w:color="000000"/>
            </w:tcBorders>
          </w:tcPr>
          <w:p w14:paraId="293079D7" w14:textId="77777777" w:rsidR="0090198A" w:rsidRPr="00D51712" w:rsidRDefault="0090198A" w:rsidP="0086210A">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3BEF2F0" w14:textId="77777777" w:rsidR="0090198A" w:rsidRPr="00D51712" w:rsidRDefault="0090198A" w:rsidP="0086210A">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0F7AC61F" w14:textId="77777777" w:rsidR="0090198A" w:rsidRPr="00D51712" w:rsidRDefault="0090198A" w:rsidP="0086210A">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740F3A12" w14:textId="77777777" w:rsidR="0090198A" w:rsidRPr="00D51712" w:rsidRDefault="0090198A" w:rsidP="0086210A">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75D9C41F" w14:textId="77777777" w:rsidTr="0086210A">
        <w:trPr>
          <w:trHeight w:val="222"/>
        </w:trPr>
        <w:tc>
          <w:tcPr>
            <w:tcW w:w="407" w:type="pct"/>
            <w:tcBorders>
              <w:bottom w:val="single" w:sz="4" w:space="0" w:color="000000"/>
            </w:tcBorders>
          </w:tcPr>
          <w:p w14:paraId="6893B8D2" w14:textId="77777777" w:rsidR="0090198A" w:rsidRPr="00D51712"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1.12.</w:t>
            </w:r>
          </w:p>
        </w:tc>
        <w:tc>
          <w:tcPr>
            <w:tcW w:w="1406" w:type="pct"/>
            <w:tcBorders>
              <w:bottom w:val="single" w:sz="4" w:space="0" w:color="000000"/>
            </w:tcBorders>
          </w:tcPr>
          <w:p w14:paraId="062632E6" w14:textId="77777777" w:rsidR="0090198A" w:rsidRPr="00D51712" w:rsidRDefault="0090198A" w:rsidP="0086210A">
            <w:pPr>
              <w:spacing w:after="0" w:line="240" w:lineRule="auto"/>
              <w:rPr>
                <w:rFonts w:ascii="Arial" w:eastAsiaTheme="minorHAnsi" w:hAnsi="Arial" w:cs="Arial"/>
                <w:sz w:val="22"/>
                <w:szCs w:val="22"/>
                <w:lang w:eastAsia="en-US"/>
              </w:rPr>
            </w:pPr>
            <w:r w:rsidRPr="008623FB">
              <w:rPr>
                <w:rFonts w:ascii="Arial" w:eastAsia="Times New Roman" w:hAnsi="Arial" w:cs="Arial"/>
                <w:sz w:val="22"/>
                <w:szCs w:val="22"/>
              </w:rPr>
              <w:t>Galimybė užprogramuoti infuzijos greitį per tūrį ir laiką</w:t>
            </w:r>
          </w:p>
        </w:tc>
        <w:tc>
          <w:tcPr>
            <w:tcW w:w="1154" w:type="pct"/>
            <w:gridSpan w:val="3"/>
            <w:tcBorders>
              <w:bottom w:val="single" w:sz="4" w:space="0" w:color="000000"/>
            </w:tcBorders>
          </w:tcPr>
          <w:p w14:paraId="027B5688" w14:textId="77777777" w:rsidR="0090198A" w:rsidRPr="00D51712" w:rsidRDefault="0090198A" w:rsidP="0086210A">
            <w:pPr>
              <w:tabs>
                <w:tab w:val="left" w:pos="158"/>
              </w:tabs>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Būtina </w:t>
            </w:r>
          </w:p>
        </w:tc>
        <w:tc>
          <w:tcPr>
            <w:tcW w:w="1139" w:type="pct"/>
            <w:tcBorders>
              <w:top w:val="single" w:sz="4" w:space="0" w:color="000000"/>
              <w:left w:val="single" w:sz="4" w:space="0" w:color="000000"/>
              <w:bottom w:val="single" w:sz="4" w:space="0" w:color="000000"/>
              <w:right w:val="single" w:sz="4" w:space="0" w:color="000000"/>
            </w:tcBorders>
          </w:tcPr>
          <w:p w14:paraId="50B362FE" w14:textId="77777777" w:rsidR="0090198A" w:rsidRPr="00D51712" w:rsidRDefault="0090198A" w:rsidP="0086210A">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CE97DF9" w14:textId="77777777" w:rsidR="0090198A" w:rsidRPr="00D51712" w:rsidRDefault="0090198A" w:rsidP="0086210A">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74927FD0" w14:textId="77777777" w:rsidR="0090198A" w:rsidRPr="00D51712" w:rsidRDefault="0090198A" w:rsidP="0086210A">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333E3DE8" w14:textId="77777777" w:rsidR="0090198A" w:rsidRPr="00D51712" w:rsidRDefault="0090198A" w:rsidP="0086210A">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161994D7" w14:textId="77777777" w:rsidTr="0086210A">
        <w:trPr>
          <w:trHeight w:val="222"/>
        </w:trPr>
        <w:tc>
          <w:tcPr>
            <w:tcW w:w="407" w:type="pct"/>
            <w:tcBorders>
              <w:bottom w:val="single" w:sz="4" w:space="0" w:color="000000"/>
            </w:tcBorders>
          </w:tcPr>
          <w:p w14:paraId="3E45C71B" w14:textId="77777777" w:rsidR="0090198A"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1.13.</w:t>
            </w:r>
          </w:p>
        </w:tc>
        <w:tc>
          <w:tcPr>
            <w:tcW w:w="1406" w:type="pct"/>
            <w:tcBorders>
              <w:bottom w:val="single" w:sz="4" w:space="0" w:color="000000"/>
            </w:tcBorders>
          </w:tcPr>
          <w:p w14:paraId="15F43BBD" w14:textId="77777777" w:rsidR="0090198A" w:rsidRPr="008623FB" w:rsidRDefault="0090198A" w:rsidP="0086210A">
            <w:pPr>
              <w:spacing w:after="0" w:line="240" w:lineRule="auto"/>
              <w:rPr>
                <w:rFonts w:ascii="Arial" w:eastAsia="Times New Roman" w:hAnsi="Arial" w:cs="Arial"/>
                <w:sz w:val="22"/>
                <w:szCs w:val="22"/>
              </w:rPr>
            </w:pPr>
            <w:r w:rsidRPr="008623FB">
              <w:rPr>
                <w:rFonts w:ascii="Arial" w:eastAsia="Times New Roman" w:hAnsi="Arial" w:cs="Arial"/>
                <w:color w:val="000000"/>
                <w:sz w:val="22"/>
                <w:szCs w:val="22"/>
              </w:rPr>
              <w:t>Vaistų biblioteka</w:t>
            </w:r>
          </w:p>
        </w:tc>
        <w:tc>
          <w:tcPr>
            <w:tcW w:w="1154" w:type="pct"/>
            <w:gridSpan w:val="3"/>
            <w:tcBorders>
              <w:bottom w:val="single" w:sz="4" w:space="0" w:color="000000"/>
            </w:tcBorders>
          </w:tcPr>
          <w:p w14:paraId="55A48ED6" w14:textId="77777777" w:rsidR="0090198A" w:rsidRPr="00D51712" w:rsidRDefault="0090198A" w:rsidP="0086210A">
            <w:pPr>
              <w:tabs>
                <w:tab w:val="left" w:pos="158"/>
              </w:tabs>
              <w:spacing w:after="0" w:line="240" w:lineRule="auto"/>
              <w:rPr>
                <w:rFonts w:ascii="Arial" w:hAnsi="Arial" w:cs="Arial"/>
                <w:color w:val="000000"/>
                <w:sz w:val="22"/>
                <w:szCs w:val="22"/>
              </w:rPr>
            </w:pPr>
            <w:r w:rsidRPr="008623FB">
              <w:rPr>
                <w:rFonts w:ascii="Arial" w:eastAsia="Times New Roman" w:hAnsi="Arial" w:cs="Arial"/>
                <w:color w:val="000000"/>
                <w:sz w:val="22"/>
                <w:szCs w:val="22"/>
              </w:rPr>
              <w:t xml:space="preserve">1. </w:t>
            </w:r>
            <w:r w:rsidRPr="0086574D">
              <w:rPr>
                <w:rFonts w:ascii="Arial" w:eastAsia="Times New Roman" w:hAnsi="Arial" w:cs="Arial"/>
                <w:sz w:val="22"/>
                <w:szCs w:val="22"/>
              </w:rPr>
              <w:t xml:space="preserve">≥ 3000 vaistų </w:t>
            </w:r>
            <w:r w:rsidRPr="008623FB">
              <w:rPr>
                <w:rFonts w:ascii="Arial" w:eastAsia="Times New Roman" w:hAnsi="Arial" w:cs="Arial"/>
                <w:color w:val="000000"/>
                <w:sz w:val="22"/>
                <w:szCs w:val="22"/>
              </w:rPr>
              <w:t>sąrašas</w:t>
            </w:r>
            <w:r w:rsidRPr="008623FB">
              <w:rPr>
                <w:rFonts w:ascii="Arial" w:eastAsia="Times New Roman" w:hAnsi="Arial" w:cs="Arial"/>
                <w:color w:val="000000"/>
                <w:sz w:val="22"/>
                <w:szCs w:val="22"/>
              </w:rPr>
              <w:br/>
              <w:t>2. ≥ 30 vaistų kategorijų</w:t>
            </w:r>
            <w:r w:rsidRPr="008623FB">
              <w:rPr>
                <w:rFonts w:ascii="Arial" w:eastAsia="Times New Roman" w:hAnsi="Arial" w:cs="Arial"/>
                <w:color w:val="000000"/>
                <w:sz w:val="22"/>
                <w:szCs w:val="22"/>
              </w:rPr>
              <w:br/>
              <w:t>3. Spalvinis vaistų  žymėjimas</w:t>
            </w:r>
            <w:r w:rsidRPr="008623FB">
              <w:rPr>
                <w:rFonts w:ascii="Arial" w:eastAsia="Times New Roman" w:hAnsi="Arial" w:cs="Arial"/>
                <w:color w:val="000000"/>
                <w:sz w:val="22"/>
                <w:szCs w:val="22"/>
              </w:rPr>
              <w:br/>
              <w:t>4. Saugaus dozavimo programinė įranga (DERS)</w:t>
            </w:r>
          </w:p>
        </w:tc>
        <w:tc>
          <w:tcPr>
            <w:tcW w:w="1139" w:type="pct"/>
            <w:tcBorders>
              <w:top w:val="single" w:sz="4" w:space="0" w:color="000000"/>
              <w:left w:val="single" w:sz="4" w:space="0" w:color="000000"/>
              <w:bottom w:val="single" w:sz="4" w:space="0" w:color="000000"/>
              <w:right w:val="single" w:sz="4" w:space="0" w:color="000000"/>
            </w:tcBorders>
          </w:tcPr>
          <w:p w14:paraId="25088508" w14:textId="77777777" w:rsidR="0090198A" w:rsidRPr="00A4250B" w:rsidRDefault="0090198A" w:rsidP="0086210A">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52E43CDA"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18FF52D6"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500B5DA4" w14:textId="77777777" w:rsidTr="0086210A">
        <w:trPr>
          <w:trHeight w:val="222"/>
        </w:trPr>
        <w:tc>
          <w:tcPr>
            <w:tcW w:w="5000" w:type="pct"/>
            <w:gridSpan w:val="7"/>
            <w:tcBorders>
              <w:right w:val="single" w:sz="4" w:space="0" w:color="000000"/>
            </w:tcBorders>
            <w:shd w:val="pct15" w:color="auto" w:fill="auto"/>
          </w:tcPr>
          <w:p w14:paraId="6E6FBF50" w14:textId="77777777" w:rsidR="0090198A" w:rsidRPr="00C64E7C" w:rsidRDefault="0090198A" w:rsidP="0090198A">
            <w:pPr>
              <w:pStyle w:val="Sraopastraipa"/>
              <w:numPr>
                <w:ilvl w:val="0"/>
                <w:numId w:val="61"/>
              </w:numPr>
              <w:spacing w:after="0" w:line="240" w:lineRule="auto"/>
              <w:rPr>
                <w:rFonts w:ascii="Arial" w:hAnsi="Arial" w:cs="Arial"/>
                <w:b/>
                <w:bCs/>
                <w:i/>
                <w:iCs/>
                <w:kern w:val="2"/>
                <w:sz w:val="22"/>
                <w:szCs w:val="22"/>
                <w:lang w:eastAsia="en-US"/>
                <w14:ligatures w14:val="standardContextual"/>
              </w:rPr>
            </w:pPr>
            <w:r w:rsidRPr="00C64E7C">
              <w:rPr>
                <w:rFonts w:ascii="Arial" w:eastAsia="Times New Roman" w:hAnsi="Arial" w:cs="Arial"/>
                <w:b/>
                <w:bCs/>
                <w:color w:val="000000"/>
                <w:sz w:val="22"/>
                <w:szCs w:val="22"/>
              </w:rPr>
              <w:t>Infuzinė tūrinė pompa infuzinei terapijai</w:t>
            </w:r>
            <w:r w:rsidRPr="00C64E7C">
              <w:rPr>
                <w:rFonts w:ascii="Arial" w:eastAsia="Times New Roman" w:hAnsi="Arial" w:cs="Arial"/>
                <w:b/>
                <w:bCs/>
                <w:color w:val="000000"/>
                <w:sz w:val="22"/>
                <w:szCs w:val="22"/>
                <w:highlight w:val="lightGray"/>
              </w:rPr>
              <w:t>, 20 vnt.</w:t>
            </w:r>
          </w:p>
        </w:tc>
      </w:tr>
      <w:tr w:rsidR="0090198A" w:rsidRPr="00D51712" w14:paraId="306F6AAD" w14:textId="77777777" w:rsidTr="0086210A">
        <w:trPr>
          <w:trHeight w:val="222"/>
        </w:trPr>
        <w:tc>
          <w:tcPr>
            <w:tcW w:w="2967" w:type="pct"/>
            <w:gridSpan w:val="5"/>
          </w:tcPr>
          <w:p w14:paraId="5F1446E6" w14:textId="77777777" w:rsidR="0090198A" w:rsidRPr="00D51712" w:rsidRDefault="0090198A" w:rsidP="0086210A">
            <w:pPr>
              <w:keepNext/>
              <w:spacing w:after="0" w:line="240" w:lineRule="auto"/>
              <w:rPr>
                <w:rFonts w:ascii="Arial" w:eastAsia="Times New Roman" w:hAnsi="Arial" w:cs="Arial"/>
                <w:b/>
                <w:bCs/>
                <w:kern w:val="2"/>
                <w:sz w:val="22"/>
                <w:szCs w:val="22"/>
                <w:lang w:eastAsia="en-US"/>
                <w14:ligatures w14:val="standardContextual"/>
              </w:rPr>
            </w:pPr>
            <w:r w:rsidRPr="00D51712">
              <w:rPr>
                <w:rFonts w:ascii="Arial" w:eastAsia="Times New Roman" w:hAnsi="Arial" w:cs="Arial"/>
                <w:b/>
                <w:bCs/>
                <w:kern w:val="2"/>
                <w:sz w:val="22"/>
                <w:szCs w:val="22"/>
                <w:lang w:eastAsia="en-US"/>
                <w14:ligatures w14:val="standardContextual"/>
              </w:rPr>
              <w:lastRenderedPageBreak/>
              <w:t>Prekės gamintojas</w:t>
            </w:r>
            <w:r>
              <w:rPr>
                <w:rStyle w:val="Puslapioinaosnuoroda"/>
                <w:rFonts w:ascii="Arial" w:eastAsia="Times New Roman" w:hAnsi="Arial" w:cs="Arial"/>
                <w:b/>
                <w:bCs/>
                <w:kern w:val="2"/>
                <w:sz w:val="22"/>
                <w:szCs w:val="22"/>
                <w:lang w:eastAsia="en-US"/>
                <w14:ligatures w14:val="standardContextual"/>
              </w:rPr>
              <w:footnoteReference w:id="3"/>
            </w:r>
          </w:p>
          <w:p w14:paraId="27F0DC18" w14:textId="77777777" w:rsidR="0090198A" w:rsidRPr="008623FB" w:rsidRDefault="0090198A" w:rsidP="0086210A">
            <w:pPr>
              <w:spacing w:after="0" w:line="240" w:lineRule="auto"/>
              <w:rPr>
                <w:rFonts w:ascii="Arial" w:eastAsia="Times New Roman" w:hAnsi="Arial" w:cs="Arial"/>
                <w:color w:val="000000"/>
                <w:sz w:val="22"/>
                <w:szCs w:val="22"/>
              </w:rPr>
            </w:pPr>
            <w:r w:rsidRPr="00D51712">
              <w:rPr>
                <w:rFonts w:ascii="Arial" w:eastAsia="Times New Roman" w:hAnsi="Arial" w:cs="Arial"/>
                <w:b/>
                <w:bCs/>
                <w:kern w:val="2"/>
                <w:sz w:val="22"/>
                <w:szCs w:val="22"/>
                <w:lang w:eastAsia="en-US"/>
                <w14:ligatures w14:val="standardContextual"/>
              </w:rPr>
              <w:t>Prekės modelis</w:t>
            </w:r>
          </w:p>
        </w:tc>
        <w:tc>
          <w:tcPr>
            <w:tcW w:w="1139" w:type="pct"/>
            <w:tcBorders>
              <w:top w:val="single" w:sz="4" w:space="0" w:color="000000"/>
              <w:left w:val="single" w:sz="4" w:space="0" w:color="000000"/>
              <w:bottom w:val="single" w:sz="4" w:space="0" w:color="000000"/>
              <w:right w:val="single" w:sz="4" w:space="0" w:color="000000"/>
            </w:tcBorders>
          </w:tcPr>
          <w:p w14:paraId="5E3845D4" w14:textId="77777777" w:rsidR="0090198A" w:rsidRPr="00D51712" w:rsidRDefault="0090198A" w:rsidP="0086210A">
            <w:pPr>
              <w:keepNext/>
              <w:spacing w:after="0" w:line="240" w:lineRule="auto"/>
              <w:rPr>
                <w:rFonts w:ascii="Arial" w:hAnsi="Arial" w:cs="Arial"/>
                <w:color w:val="00B050"/>
                <w:kern w:val="2"/>
                <w:sz w:val="22"/>
                <w:szCs w:val="22"/>
                <w:lang w:eastAsia="en-US"/>
                <w14:ligatures w14:val="standardContextual"/>
              </w:rPr>
            </w:pPr>
            <w:r w:rsidRPr="00D51712">
              <w:rPr>
                <w:rFonts w:ascii="Arial" w:hAnsi="Arial" w:cs="Arial"/>
                <w:color w:val="00B050"/>
                <w:kern w:val="2"/>
                <w:sz w:val="22"/>
                <w:szCs w:val="22"/>
                <w:lang w:eastAsia="en-US"/>
                <w14:ligatures w14:val="standardContextual"/>
              </w:rPr>
              <w:t>Įrašo tiekėjas.....</w:t>
            </w:r>
          </w:p>
          <w:p w14:paraId="2FDBD04D" w14:textId="77777777" w:rsidR="0090198A" w:rsidRPr="00D51712" w:rsidRDefault="0090198A" w:rsidP="0086210A">
            <w:pPr>
              <w:keepNext/>
              <w:spacing w:after="0" w:line="240" w:lineRule="auto"/>
              <w:rPr>
                <w:rFonts w:ascii="Arial" w:eastAsia="Times New Roman" w:hAnsi="Arial" w:cs="Arial"/>
                <w:kern w:val="2"/>
                <w:sz w:val="22"/>
                <w:szCs w:val="22"/>
                <w:lang w:eastAsia="en-US"/>
                <w14:ligatures w14:val="standardContextual"/>
              </w:rPr>
            </w:pPr>
            <w:r w:rsidRPr="00D51712">
              <w:rPr>
                <w:rFonts w:ascii="Arial" w:eastAsia="Times New Roman" w:hAnsi="Arial" w:cs="Arial"/>
                <w:kern w:val="2"/>
                <w:sz w:val="22"/>
                <w:szCs w:val="22"/>
                <w:lang w:eastAsia="en-US"/>
                <w14:ligatures w14:val="standardContextual"/>
              </w:rPr>
              <w:t>Prekės gamintojas</w:t>
            </w:r>
            <w:r w:rsidRPr="00D51712">
              <w:rPr>
                <w:rFonts w:ascii="Arial" w:eastAsia="Times New Roman" w:hAnsi="Arial" w:cs="Arial"/>
                <w:color w:val="00B050"/>
                <w:kern w:val="2"/>
                <w:sz w:val="22"/>
                <w:szCs w:val="22"/>
                <w:lang w:eastAsia="en-US"/>
                <w14:ligatures w14:val="standardContextual"/>
              </w:rPr>
              <w:t>.....</w:t>
            </w:r>
          </w:p>
          <w:p w14:paraId="1ED2DE3C" w14:textId="77777777" w:rsidR="0090198A" w:rsidRPr="00D51712" w:rsidRDefault="0090198A" w:rsidP="0086210A">
            <w:pPr>
              <w:spacing w:after="0" w:line="240" w:lineRule="auto"/>
              <w:rPr>
                <w:rFonts w:ascii="Arial" w:hAnsi="Arial" w:cs="Arial"/>
                <w:color w:val="00B050"/>
                <w:sz w:val="22"/>
                <w:szCs w:val="22"/>
              </w:rPr>
            </w:pPr>
            <w:r w:rsidRPr="00D51712">
              <w:rPr>
                <w:rFonts w:ascii="Arial" w:eastAsia="Times New Roman" w:hAnsi="Arial" w:cs="Arial"/>
                <w:kern w:val="2"/>
                <w:sz w:val="22"/>
                <w:szCs w:val="22"/>
                <w:lang w:eastAsia="en-US"/>
                <w14:ligatures w14:val="standardContextual"/>
              </w:rPr>
              <w:t>Prekės modelis</w:t>
            </w:r>
            <w:r w:rsidRPr="00D51712">
              <w:rPr>
                <w:rFonts w:ascii="Arial" w:eastAsia="Times New Roman" w:hAnsi="Arial" w:cs="Arial"/>
                <w:color w:val="00B050"/>
                <w:kern w:val="2"/>
                <w:sz w:val="22"/>
                <w:szCs w:val="22"/>
                <w:lang w:eastAsia="en-US"/>
                <w14:ligatures w14:val="standardContextual"/>
              </w:rPr>
              <w:t>..........</w:t>
            </w:r>
          </w:p>
        </w:tc>
        <w:tc>
          <w:tcPr>
            <w:tcW w:w="894" w:type="pct"/>
            <w:tcBorders>
              <w:top w:val="single" w:sz="4" w:space="0" w:color="000000"/>
              <w:left w:val="single" w:sz="4" w:space="0" w:color="000000"/>
              <w:bottom w:val="single" w:sz="4" w:space="0" w:color="000000"/>
              <w:right w:val="single" w:sz="4" w:space="0" w:color="000000"/>
            </w:tcBorders>
          </w:tcPr>
          <w:p w14:paraId="1AA4697C"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18539962" w14:textId="77777777" w:rsidTr="0086210A">
        <w:trPr>
          <w:trHeight w:val="222"/>
        </w:trPr>
        <w:tc>
          <w:tcPr>
            <w:tcW w:w="407" w:type="pct"/>
          </w:tcPr>
          <w:p w14:paraId="3D5C4444" w14:textId="77777777" w:rsidR="0090198A" w:rsidRPr="00D51712"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2.1.</w:t>
            </w:r>
          </w:p>
        </w:tc>
        <w:tc>
          <w:tcPr>
            <w:tcW w:w="1406" w:type="pct"/>
          </w:tcPr>
          <w:p w14:paraId="17B3C13E" w14:textId="77777777" w:rsidR="0090198A" w:rsidRPr="00D51712" w:rsidRDefault="0090198A" w:rsidP="0086210A">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Infuzinės tūrinės pompos paskirtis</w:t>
            </w:r>
          </w:p>
        </w:tc>
        <w:tc>
          <w:tcPr>
            <w:tcW w:w="1154" w:type="pct"/>
            <w:gridSpan w:val="3"/>
          </w:tcPr>
          <w:p w14:paraId="66092783" w14:textId="77777777" w:rsidR="0090198A" w:rsidRPr="00D51712" w:rsidRDefault="0090198A" w:rsidP="0086210A">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Nuolatinei infuzijai</w:t>
            </w:r>
          </w:p>
        </w:tc>
        <w:tc>
          <w:tcPr>
            <w:tcW w:w="1139" w:type="pct"/>
            <w:tcBorders>
              <w:top w:val="single" w:sz="4" w:space="0" w:color="000000"/>
              <w:left w:val="single" w:sz="4" w:space="0" w:color="000000"/>
              <w:bottom w:val="single" w:sz="4" w:space="0" w:color="000000"/>
              <w:right w:val="single" w:sz="4" w:space="0" w:color="000000"/>
            </w:tcBorders>
          </w:tcPr>
          <w:p w14:paraId="083DAB14" w14:textId="77777777" w:rsidR="0090198A" w:rsidRPr="00D51712" w:rsidRDefault="0090198A" w:rsidP="0086210A">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0D8D39D" w14:textId="77777777" w:rsidR="0090198A" w:rsidRPr="00D51712" w:rsidRDefault="0090198A" w:rsidP="0086210A">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593B1476" w14:textId="77777777" w:rsidR="0090198A" w:rsidRPr="00D51712" w:rsidRDefault="0090198A" w:rsidP="0086210A">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4A8CD852" w14:textId="77777777" w:rsidR="0090198A" w:rsidRPr="00D51712" w:rsidRDefault="0090198A" w:rsidP="0086210A">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4054E3BB" w14:textId="77777777" w:rsidTr="0086210A">
        <w:trPr>
          <w:trHeight w:val="222"/>
        </w:trPr>
        <w:tc>
          <w:tcPr>
            <w:tcW w:w="407" w:type="pct"/>
          </w:tcPr>
          <w:p w14:paraId="5A30050A" w14:textId="77777777" w:rsidR="0090198A" w:rsidRPr="00D51712"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2.2.</w:t>
            </w:r>
          </w:p>
        </w:tc>
        <w:tc>
          <w:tcPr>
            <w:tcW w:w="1406" w:type="pct"/>
          </w:tcPr>
          <w:p w14:paraId="7F3E3290" w14:textId="77777777" w:rsidR="0090198A" w:rsidRPr="00D51712" w:rsidRDefault="0090198A" w:rsidP="0086210A">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Pompos ekranas</w:t>
            </w:r>
          </w:p>
        </w:tc>
        <w:tc>
          <w:tcPr>
            <w:tcW w:w="1154" w:type="pct"/>
            <w:gridSpan w:val="3"/>
          </w:tcPr>
          <w:p w14:paraId="1026A7AA" w14:textId="77777777" w:rsidR="0090198A" w:rsidRPr="008623FB" w:rsidRDefault="0090198A" w:rsidP="0086210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1. Spalvotas</w:t>
            </w:r>
          </w:p>
          <w:p w14:paraId="35FAE738" w14:textId="77777777" w:rsidR="0090198A" w:rsidRPr="008623FB" w:rsidRDefault="0090198A" w:rsidP="0086210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2. ≥ 7“ įstrižainės ekranas</w:t>
            </w:r>
          </w:p>
          <w:p w14:paraId="75852D9A" w14:textId="77777777" w:rsidR="0090198A" w:rsidRPr="00D51712" w:rsidRDefault="0090198A" w:rsidP="0086210A">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 xml:space="preserve">3. Talpinio </w:t>
            </w:r>
            <w:proofErr w:type="spellStart"/>
            <w:r w:rsidRPr="008623FB">
              <w:rPr>
                <w:rFonts w:ascii="Arial" w:eastAsia="Times New Roman" w:hAnsi="Arial" w:cs="Arial"/>
                <w:color w:val="000000"/>
                <w:sz w:val="22"/>
                <w:szCs w:val="22"/>
              </w:rPr>
              <w:t>jutiklinio</w:t>
            </w:r>
            <w:proofErr w:type="spellEnd"/>
            <w:r w:rsidRPr="008623FB">
              <w:rPr>
                <w:rFonts w:ascii="Arial" w:eastAsia="Times New Roman" w:hAnsi="Arial" w:cs="Arial"/>
                <w:color w:val="000000"/>
                <w:sz w:val="22"/>
                <w:szCs w:val="22"/>
              </w:rPr>
              <w:t xml:space="preserve"> ekrano technologija (angl. </w:t>
            </w:r>
            <w:proofErr w:type="spellStart"/>
            <w:r w:rsidRPr="008623FB">
              <w:rPr>
                <w:rFonts w:ascii="Arial" w:eastAsia="Times New Roman" w:hAnsi="Arial" w:cs="Arial"/>
                <w:color w:val="000000"/>
                <w:sz w:val="22"/>
                <w:szCs w:val="22"/>
              </w:rPr>
              <w:t>capacitive</w:t>
            </w:r>
            <w:proofErr w:type="spellEnd"/>
            <w:r w:rsidRPr="008623FB">
              <w:rPr>
                <w:rFonts w:ascii="Arial" w:eastAsia="Times New Roman" w:hAnsi="Arial" w:cs="Arial"/>
                <w:color w:val="000000"/>
                <w:sz w:val="22"/>
                <w:szCs w:val="22"/>
              </w:rPr>
              <w:t xml:space="preserve"> </w:t>
            </w:r>
            <w:proofErr w:type="spellStart"/>
            <w:r w:rsidRPr="008623FB">
              <w:rPr>
                <w:rFonts w:ascii="Arial" w:eastAsia="Times New Roman" w:hAnsi="Arial" w:cs="Arial"/>
                <w:color w:val="000000"/>
                <w:sz w:val="22"/>
                <w:szCs w:val="22"/>
              </w:rPr>
              <w:t>touch</w:t>
            </w:r>
            <w:proofErr w:type="spellEnd"/>
            <w:r w:rsidRPr="008623FB">
              <w:rPr>
                <w:rFonts w:ascii="Arial" w:eastAsia="Times New Roman" w:hAnsi="Arial" w:cs="Arial"/>
                <w:color w:val="000000"/>
                <w:sz w:val="22"/>
                <w:szCs w:val="22"/>
              </w:rPr>
              <w:t xml:space="preserve"> </w:t>
            </w:r>
            <w:proofErr w:type="spellStart"/>
            <w:r w:rsidRPr="008623FB">
              <w:rPr>
                <w:rFonts w:ascii="Arial" w:eastAsia="Times New Roman" w:hAnsi="Arial" w:cs="Arial"/>
                <w:color w:val="000000"/>
                <w:sz w:val="22"/>
                <w:szCs w:val="22"/>
              </w:rPr>
              <w:t>screen</w:t>
            </w:r>
            <w:proofErr w:type="spellEnd"/>
            <w:r w:rsidRPr="008623FB">
              <w:rPr>
                <w:rFonts w:ascii="Arial" w:eastAsia="Times New Roman" w:hAnsi="Arial" w:cs="Arial"/>
                <w:color w:val="000000"/>
                <w:sz w:val="22"/>
                <w:szCs w:val="22"/>
              </w:rPr>
              <w:t>)</w:t>
            </w:r>
          </w:p>
        </w:tc>
        <w:tc>
          <w:tcPr>
            <w:tcW w:w="1139" w:type="pct"/>
            <w:tcBorders>
              <w:top w:val="single" w:sz="4" w:space="0" w:color="000000"/>
              <w:left w:val="single" w:sz="4" w:space="0" w:color="000000"/>
              <w:bottom w:val="single" w:sz="4" w:space="0" w:color="000000"/>
              <w:right w:val="single" w:sz="4" w:space="0" w:color="000000"/>
            </w:tcBorders>
          </w:tcPr>
          <w:p w14:paraId="11335A1E" w14:textId="77777777" w:rsidR="0090198A" w:rsidRPr="00D51712" w:rsidRDefault="0090198A" w:rsidP="0086210A">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7A14FD66" w14:textId="77777777" w:rsidR="0090198A" w:rsidRPr="00D51712" w:rsidRDefault="0090198A" w:rsidP="0086210A">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124A1D5B" w14:textId="77777777" w:rsidR="0090198A" w:rsidRPr="00D51712" w:rsidRDefault="0090198A" w:rsidP="0086210A">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72CF9E56" w14:textId="77777777" w:rsidTr="0086210A">
        <w:trPr>
          <w:trHeight w:val="222"/>
        </w:trPr>
        <w:tc>
          <w:tcPr>
            <w:tcW w:w="407" w:type="pct"/>
          </w:tcPr>
          <w:p w14:paraId="13B15534" w14:textId="77777777" w:rsidR="0090198A" w:rsidRPr="00D51712"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2.3.</w:t>
            </w:r>
          </w:p>
        </w:tc>
        <w:tc>
          <w:tcPr>
            <w:tcW w:w="1406" w:type="pct"/>
          </w:tcPr>
          <w:p w14:paraId="151E5E52" w14:textId="77777777" w:rsidR="0090198A" w:rsidRPr="00D51712" w:rsidRDefault="0090198A" w:rsidP="0086210A">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Smūginė dozė (</w:t>
            </w:r>
            <w:proofErr w:type="spellStart"/>
            <w:r w:rsidRPr="008623FB">
              <w:rPr>
                <w:rFonts w:ascii="Arial" w:eastAsia="Times New Roman" w:hAnsi="Arial" w:cs="Arial"/>
                <w:color w:val="000000"/>
                <w:sz w:val="22"/>
                <w:szCs w:val="22"/>
              </w:rPr>
              <w:t>boliusas</w:t>
            </w:r>
            <w:proofErr w:type="spellEnd"/>
            <w:r w:rsidRPr="008623FB">
              <w:rPr>
                <w:rFonts w:ascii="Arial" w:eastAsia="Times New Roman" w:hAnsi="Arial" w:cs="Arial"/>
                <w:color w:val="000000"/>
                <w:sz w:val="22"/>
                <w:szCs w:val="22"/>
              </w:rPr>
              <w:t>)</w:t>
            </w:r>
          </w:p>
        </w:tc>
        <w:tc>
          <w:tcPr>
            <w:tcW w:w="1154" w:type="pct"/>
            <w:gridSpan w:val="3"/>
          </w:tcPr>
          <w:p w14:paraId="49152CA1" w14:textId="77777777" w:rsidR="0090198A" w:rsidRPr="00D51712" w:rsidRDefault="0090198A" w:rsidP="0086210A">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 xml:space="preserve">1. Automatinis </w:t>
            </w:r>
            <w:proofErr w:type="spellStart"/>
            <w:r w:rsidRPr="008623FB">
              <w:rPr>
                <w:rFonts w:ascii="Arial" w:eastAsia="Times New Roman" w:hAnsi="Arial" w:cs="Arial"/>
                <w:color w:val="000000"/>
                <w:sz w:val="22"/>
                <w:szCs w:val="22"/>
              </w:rPr>
              <w:t>boliusas</w:t>
            </w:r>
            <w:proofErr w:type="spellEnd"/>
            <w:r w:rsidRPr="008623FB">
              <w:rPr>
                <w:rFonts w:ascii="Arial" w:eastAsia="Times New Roman" w:hAnsi="Arial" w:cs="Arial"/>
                <w:color w:val="000000"/>
                <w:sz w:val="22"/>
                <w:szCs w:val="22"/>
              </w:rPr>
              <w:t xml:space="preserve"> (nustatomas </w:t>
            </w:r>
            <w:proofErr w:type="spellStart"/>
            <w:r w:rsidRPr="008623FB">
              <w:rPr>
                <w:rFonts w:ascii="Arial" w:eastAsia="Times New Roman" w:hAnsi="Arial" w:cs="Arial"/>
                <w:color w:val="000000"/>
                <w:sz w:val="22"/>
                <w:szCs w:val="22"/>
              </w:rPr>
              <w:t>boliuso</w:t>
            </w:r>
            <w:proofErr w:type="spellEnd"/>
            <w:r w:rsidRPr="008623FB">
              <w:rPr>
                <w:rFonts w:ascii="Arial" w:eastAsia="Times New Roman" w:hAnsi="Arial" w:cs="Arial"/>
                <w:color w:val="000000"/>
                <w:sz w:val="22"/>
                <w:szCs w:val="22"/>
              </w:rPr>
              <w:t xml:space="preserve"> tūris)</w:t>
            </w:r>
            <w:r w:rsidRPr="008623FB">
              <w:rPr>
                <w:rFonts w:ascii="Arial" w:eastAsia="Times New Roman" w:hAnsi="Arial" w:cs="Arial"/>
                <w:color w:val="000000"/>
                <w:sz w:val="22"/>
                <w:szCs w:val="22"/>
              </w:rPr>
              <w:br/>
              <w:t xml:space="preserve">2. Rankinis </w:t>
            </w:r>
            <w:proofErr w:type="spellStart"/>
            <w:r w:rsidRPr="008623FB">
              <w:rPr>
                <w:rFonts w:ascii="Arial" w:eastAsia="Times New Roman" w:hAnsi="Arial" w:cs="Arial"/>
                <w:color w:val="000000"/>
                <w:sz w:val="22"/>
                <w:szCs w:val="22"/>
              </w:rPr>
              <w:t>boliusas</w:t>
            </w:r>
            <w:proofErr w:type="spellEnd"/>
            <w:r w:rsidRPr="008623FB">
              <w:rPr>
                <w:rFonts w:ascii="Arial" w:eastAsia="Times New Roman" w:hAnsi="Arial" w:cs="Arial"/>
                <w:color w:val="000000"/>
                <w:sz w:val="22"/>
                <w:szCs w:val="22"/>
              </w:rPr>
              <w:t xml:space="preserve"> (</w:t>
            </w:r>
            <w:proofErr w:type="spellStart"/>
            <w:r w:rsidRPr="008623FB">
              <w:rPr>
                <w:rFonts w:ascii="Arial" w:eastAsia="Times New Roman" w:hAnsi="Arial" w:cs="Arial"/>
                <w:color w:val="000000"/>
                <w:sz w:val="22"/>
                <w:szCs w:val="22"/>
              </w:rPr>
              <w:t>boliusas</w:t>
            </w:r>
            <w:proofErr w:type="spellEnd"/>
            <w:r w:rsidRPr="008623FB">
              <w:rPr>
                <w:rFonts w:ascii="Arial" w:eastAsia="Times New Roman" w:hAnsi="Arial" w:cs="Arial"/>
                <w:color w:val="000000"/>
                <w:sz w:val="22"/>
                <w:szCs w:val="22"/>
              </w:rPr>
              <w:t xml:space="preserve"> kol laikomas mygtukas)</w:t>
            </w:r>
          </w:p>
        </w:tc>
        <w:tc>
          <w:tcPr>
            <w:tcW w:w="1139" w:type="pct"/>
            <w:tcBorders>
              <w:top w:val="single" w:sz="4" w:space="0" w:color="000000"/>
              <w:left w:val="single" w:sz="4" w:space="0" w:color="000000"/>
              <w:bottom w:val="single" w:sz="4" w:space="0" w:color="000000"/>
              <w:right w:val="single" w:sz="4" w:space="0" w:color="000000"/>
            </w:tcBorders>
          </w:tcPr>
          <w:p w14:paraId="4C5E0935" w14:textId="77777777" w:rsidR="0090198A" w:rsidRPr="00A4250B" w:rsidRDefault="0090198A" w:rsidP="0086210A">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4E942599" w14:textId="77777777" w:rsidR="0090198A" w:rsidRPr="00D51712" w:rsidRDefault="0090198A" w:rsidP="0086210A">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24733547" w14:textId="77777777" w:rsidR="0090198A" w:rsidRPr="00D51712" w:rsidRDefault="0090198A" w:rsidP="0086210A">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468A3599" w14:textId="77777777" w:rsidTr="0086210A">
        <w:trPr>
          <w:trHeight w:val="222"/>
        </w:trPr>
        <w:tc>
          <w:tcPr>
            <w:tcW w:w="407" w:type="pct"/>
          </w:tcPr>
          <w:p w14:paraId="21FA3644" w14:textId="77777777" w:rsidR="0090198A" w:rsidRPr="00D51712"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2.4.</w:t>
            </w:r>
          </w:p>
        </w:tc>
        <w:tc>
          <w:tcPr>
            <w:tcW w:w="1406" w:type="pct"/>
          </w:tcPr>
          <w:p w14:paraId="17008D45" w14:textId="77777777" w:rsidR="0090198A" w:rsidRPr="00D51712" w:rsidRDefault="0090198A" w:rsidP="0086210A">
            <w:pPr>
              <w:widowControl w:val="0"/>
              <w:autoSpaceDE w:val="0"/>
              <w:autoSpaceDN w:val="0"/>
              <w:spacing w:after="0" w:line="240" w:lineRule="auto"/>
              <w:rPr>
                <w:rFonts w:ascii="Arial" w:hAnsi="Arial" w:cs="Arial"/>
                <w:color w:val="000000"/>
                <w:sz w:val="22"/>
                <w:szCs w:val="22"/>
              </w:rPr>
            </w:pPr>
            <w:r w:rsidRPr="008623FB">
              <w:rPr>
                <w:rFonts w:ascii="Arial" w:eastAsia="Times New Roman" w:hAnsi="Arial" w:cs="Arial"/>
                <w:color w:val="000000"/>
                <w:sz w:val="22"/>
                <w:szCs w:val="22"/>
              </w:rPr>
              <w:t xml:space="preserve">Pompa automatiškai tęsia infuziją po </w:t>
            </w:r>
            <w:proofErr w:type="spellStart"/>
            <w:r w:rsidRPr="008623FB">
              <w:rPr>
                <w:rFonts w:ascii="Arial" w:eastAsia="Times New Roman" w:hAnsi="Arial" w:cs="Arial"/>
                <w:color w:val="000000"/>
                <w:sz w:val="22"/>
                <w:szCs w:val="22"/>
              </w:rPr>
              <w:t>okliuzijos</w:t>
            </w:r>
            <w:proofErr w:type="spellEnd"/>
            <w:r w:rsidRPr="008623FB">
              <w:rPr>
                <w:rFonts w:ascii="Arial" w:eastAsia="Times New Roman" w:hAnsi="Arial" w:cs="Arial"/>
                <w:color w:val="000000"/>
                <w:sz w:val="22"/>
                <w:szCs w:val="22"/>
              </w:rPr>
              <w:t xml:space="preserve"> sumažėjimo</w:t>
            </w:r>
          </w:p>
        </w:tc>
        <w:tc>
          <w:tcPr>
            <w:tcW w:w="1154" w:type="pct"/>
            <w:gridSpan w:val="3"/>
          </w:tcPr>
          <w:p w14:paraId="0B385D3F" w14:textId="77777777" w:rsidR="0090198A" w:rsidRPr="00D51712" w:rsidRDefault="0090198A" w:rsidP="0086210A">
            <w:pPr>
              <w:widowControl w:val="0"/>
              <w:autoSpaceDE w:val="0"/>
              <w:autoSpaceDN w:val="0"/>
              <w:spacing w:after="0" w:line="240" w:lineRule="auto"/>
              <w:rPr>
                <w:rFonts w:ascii="Arial" w:hAnsi="Arial" w:cs="Arial"/>
                <w:color w:val="000000"/>
                <w:sz w:val="22"/>
                <w:szCs w:val="22"/>
              </w:rPr>
            </w:pPr>
            <w:r>
              <w:rPr>
                <w:rFonts w:ascii="Arial" w:hAnsi="Arial" w:cs="Arial"/>
                <w:color w:val="000000"/>
                <w:sz w:val="22"/>
                <w:szCs w:val="22"/>
              </w:rPr>
              <w:t>Būtina</w:t>
            </w:r>
            <w:r w:rsidRPr="00D51712">
              <w:rPr>
                <w:rFonts w:ascii="Arial" w:hAnsi="Arial" w:cs="Arial"/>
                <w:color w:val="000000"/>
                <w:sz w:val="22"/>
                <w:szCs w:val="22"/>
                <w:lang w:val="de-DE"/>
              </w:rPr>
              <w:t xml:space="preserve"> </w:t>
            </w:r>
          </w:p>
        </w:tc>
        <w:tc>
          <w:tcPr>
            <w:tcW w:w="1139" w:type="pct"/>
            <w:tcBorders>
              <w:top w:val="single" w:sz="4" w:space="0" w:color="000000"/>
              <w:left w:val="single" w:sz="4" w:space="0" w:color="000000"/>
              <w:bottom w:val="single" w:sz="4" w:space="0" w:color="000000"/>
              <w:right w:val="single" w:sz="4" w:space="0" w:color="000000"/>
            </w:tcBorders>
          </w:tcPr>
          <w:p w14:paraId="0C5DF0D0" w14:textId="77777777" w:rsidR="0090198A" w:rsidRPr="00D51712" w:rsidRDefault="0090198A" w:rsidP="0086210A">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AEC1483" w14:textId="77777777" w:rsidR="0090198A" w:rsidRPr="00D51712" w:rsidRDefault="0090198A" w:rsidP="0086210A">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1DDB9ADE"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0CD0EFBF"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2B505563" w14:textId="77777777" w:rsidTr="0086210A">
        <w:trPr>
          <w:trHeight w:val="222"/>
        </w:trPr>
        <w:tc>
          <w:tcPr>
            <w:tcW w:w="407" w:type="pct"/>
          </w:tcPr>
          <w:p w14:paraId="3F3705CD" w14:textId="77777777" w:rsidR="0090198A" w:rsidRPr="00D51712"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2.5.</w:t>
            </w:r>
          </w:p>
        </w:tc>
        <w:tc>
          <w:tcPr>
            <w:tcW w:w="1406" w:type="pct"/>
          </w:tcPr>
          <w:p w14:paraId="3CE64D6F" w14:textId="77777777" w:rsidR="0090198A" w:rsidRPr="00D51712" w:rsidRDefault="0090198A" w:rsidP="0086210A">
            <w:pPr>
              <w:widowControl w:val="0"/>
              <w:autoSpaceDE w:val="0"/>
              <w:autoSpaceDN w:val="0"/>
              <w:spacing w:after="0" w:line="240" w:lineRule="auto"/>
              <w:rPr>
                <w:rFonts w:ascii="Arial" w:hAnsi="Arial" w:cs="Arial"/>
                <w:color w:val="000000"/>
                <w:sz w:val="22"/>
                <w:szCs w:val="22"/>
              </w:rPr>
            </w:pPr>
            <w:r w:rsidRPr="008623FB">
              <w:rPr>
                <w:rFonts w:ascii="Arial" w:eastAsia="Times New Roman" w:hAnsi="Arial" w:cs="Arial"/>
                <w:color w:val="000000"/>
                <w:sz w:val="22"/>
                <w:szCs w:val="22"/>
              </w:rPr>
              <w:t>Aliarmai</w:t>
            </w:r>
          </w:p>
        </w:tc>
        <w:tc>
          <w:tcPr>
            <w:tcW w:w="1154" w:type="pct"/>
            <w:gridSpan w:val="3"/>
          </w:tcPr>
          <w:p w14:paraId="6A356B7F" w14:textId="77777777" w:rsidR="0090198A" w:rsidRPr="00D51712" w:rsidRDefault="0090198A" w:rsidP="0086210A">
            <w:pPr>
              <w:widowControl w:val="0"/>
              <w:autoSpaceDE w:val="0"/>
              <w:autoSpaceDN w:val="0"/>
              <w:spacing w:after="0" w:line="240" w:lineRule="auto"/>
              <w:rPr>
                <w:rFonts w:ascii="Arial" w:hAnsi="Arial" w:cs="Arial"/>
                <w:color w:val="000000"/>
                <w:sz w:val="22"/>
                <w:szCs w:val="22"/>
              </w:rPr>
            </w:pPr>
            <w:r w:rsidRPr="008623FB">
              <w:rPr>
                <w:rFonts w:ascii="Arial" w:eastAsia="Times New Roman" w:hAnsi="Arial" w:cs="Arial"/>
                <w:color w:val="000000"/>
                <w:sz w:val="22"/>
                <w:szCs w:val="22"/>
              </w:rPr>
              <w:t>1. Akustiniai ir vizualiniai</w:t>
            </w:r>
            <w:r w:rsidRPr="008623FB">
              <w:rPr>
                <w:rFonts w:ascii="Arial" w:eastAsia="Times New Roman" w:hAnsi="Arial" w:cs="Arial"/>
                <w:color w:val="000000"/>
                <w:sz w:val="22"/>
                <w:szCs w:val="22"/>
              </w:rPr>
              <w:br/>
              <w:t>2. Žemo lygio aliarmai, nesustabdantys infuzijos</w:t>
            </w:r>
            <w:r w:rsidRPr="008623FB">
              <w:rPr>
                <w:rFonts w:ascii="Arial" w:eastAsia="Times New Roman" w:hAnsi="Arial" w:cs="Arial"/>
                <w:color w:val="000000"/>
                <w:sz w:val="22"/>
                <w:szCs w:val="22"/>
              </w:rPr>
              <w:br/>
              <w:t>3. Aukšto lygio aliarmai, sustabdantys infuziją</w:t>
            </w:r>
          </w:p>
        </w:tc>
        <w:tc>
          <w:tcPr>
            <w:tcW w:w="1139" w:type="pct"/>
            <w:tcBorders>
              <w:top w:val="single" w:sz="4" w:space="0" w:color="000000"/>
              <w:left w:val="single" w:sz="4" w:space="0" w:color="000000"/>
              <w:bottom w:val="single" w:sz="4" w:space="0" w:color="000000"/>
              <w:right w:val="single" w:sz="4" w:space="0" w:color="000000"/>
            </w:tcBorders>
          </w:tcPr>
          <w:p w14:paraId="1E69CE9D" w14:textId="77777777" w:rsidR="0090198A" w:rsidRPr="00A4250B" w:rsidRDefault="0090198A" w:rsidP="0086210A">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5C2830F4"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0CEAEB44"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6122067E" w14:textId="77777777" w:rsidTr="0086210A">
        <w:trPr>
          <w:trHeight w:val="222"/>
        </w:trPr>
        <w:tc>
          <w:tcPr>
            <w:tcW w:w="407" w:type="pct"/>
          </w:tcPr>
          <w:p w14:paraId="43E88DF5" w14:textId="77777777" w:rsidR="0090198A"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2.6.</w:t>
            </w:r>
          </w:p>
        </w:tc>
        <w:tc>
          <w:tcPr>
            <w:tcW w:w="1406" w:type="pct"/>
          </w:tcPr>
          <w:p w14:paraId="4B9AC56C" w14:textId="77777777" w:rsidR="0090198A" w:rsidRPr="008623FB" w:rsidRDefault="0090198A" w:rsidP="0086210A">
            <w:pPr>
              <w:widowControl w:val="0"/>
              <w:autoSpaceDE w:val="0"/>
              <w:autoSpaceDN w:val="0"/>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 xml:space="preserve">Darbo iš akumuliatoriaus </w:t>
            </w:r>
            <w:r w:rsidRPr="008623FB">
              <w:rPr>
                <w:rFonts w:ascii="Arial" w:eastAsia="Times New Roman" w:hAnsi="Arial" w:cs="Arial"/>
                <w:color w:val="000000"/>
                <w:sz w:val="22"/>
                <w:szCs w:val="22"/>
              </w:rPr>
              <w:lastRenderedPageBreak/>
              <w:t>trukmė</w:t>
            </w:r>
          </w:p>
        </w:tc>
        <w:tc>
          <w:tcPr>
            <w:tcW w:w="1154" w:type="pct"/>
            <w:gridSpan w:val="3"/>
          </w:tcPr>
          <w:p w14:paraId="0B949CC6" w14:textId="77777777" w:rsidR="0090198A" w:rsidRPr="008623FB" w:rsidRDefault="0090198A" w:rsidP="0086210A">
            <w:pPr>
              <w:widowControl w:val="0"/>
              <w:autoSpaceDE w:val="0"/>
              <w:autoSpaceDN w:val="0"/>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lastRenderedPageBreak/>
              <w:t>≥ 10 val.</w:t>
            </w:r>
          </w:p>
        </w:tc>
        <w:tc>
          <w:tcPr>
            <w:tcW w:w="1139" w:type="pct"/>
            <w:tcBorders>
              <w:top w:val="single" w:sz="4" w:space="0" w:color="000000"/>
              <w:left w:val="single" w:sz="4" w:space="0" w:color="000000"/>
              <w:bottom w:val="single" w:sz="4" w:space="0" w:color="000000"/>
              <w:right w:val="single" w:sz="4" w:space="0" w:color="000000"/>
            </w:tcBorders>
          </w:tcPr>
          <w:p w14:paraId="5F4F17EB" w14:textId="77777777" w:rsidR="0090198A" w:rsidRPr="00A4250B" w:rsidRDefault="0090198A" w:rsidP="0086210A">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785570DA"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lastRenderedPageBreak/>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00D75D46"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90198A" w:rsidRPr="00D51712" w14:paraId="7E816BF0" w14:textId="77777777" w:rsidTr="0086210A">
        <w:trPr>
          <w:trHeight w:val="222"/>
        </w:trPr>
        <w:tc>
          <w:tcPr>
            <w:tcW w:w="407" w:type="pct"/>
          </w:tcPr>
          <w:p w14:paraId="715FF53A" w14:textId="77777777" w:rsidR="0090198A"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2.7.</w:t>
            </w:r>
          </w:p>
        </w:tc>
        <w:tc>
          <w:tcPr>
            <w:tcW w:w="1406" w:type="pct"/>
          </w:tcPr>
          <w:p w14:paraId="094F9521" w14:textId="77777777" w:rsidR="0090198A" w:rsidRPr="008623FB" w:rsidRDefault="0090198A" w:rsidP="0086210A">
            <w:pPr>
              <w:widowControl w:val="0"/>
              <w:autoSpaceDE w:val="0"/>
              <w:autoSpaceDN w:val="0"/>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Infuzijos greitis</w:t>
            </w:r>
          </w:p>
        </w:tc>
        <w:tc>
          <w:tcPr>
            <w:tcW w:w="1154" w:type="pct"/>
            <w:gridSpan w:val="3"/>
          </w:tcPr>
          <w:p w14:paraId="4D18CB8F" w14:textId="77777777" w:rsidR="0090198A" w:rsidRPr="008623FB" w:rsidRDefault="0090198A" w:rsidP="0086210A">
            <w:pPr>
              <w:widowControl w:val="0"/>
              <w:autoSpaceDE w:val="0"/>
              <w:autoSpaceDN w:val="0"/>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Ne siauresnėse nei 0,1 ml/val. - 2000 ml/val. ribose</w:t>
            </w:r>
          </w:p>
        </w:tc>
        <w:tc>
          <w:tcPr>
            <w:tcW w:w="1139" w:type="pct"/>
            <w:tcBorders>
              <w:top w:val="single" w:sz="4" w:space="0" w:color="000000"/>
              <w:left w:val="single" w:sz="4" w:space="0" w:color="000000"/>
              <w:bottom w:val="single" w:sz="4" w:space="0" w:color="000000"/>
              <w:right w:val="single" w:sz="4" w:space="0" w:color="000000"/>
            </w:tcBorders>
          </w:tcPr>
          <w:p w14:paraId="4B460C1C" w14:textId="77777777" w:rsidR="0090198A" w:rsidRPr="00A4250B" w:rsidRDefault="0090198A" w:rsidP="0086210A">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594B5BDF"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3B1061B7"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1960A76C" w14:textId="77777777" w:rsidTr="0086210A">
        <w:trPr>
          <w:trHeight w:val="222"/>
        </w:trPr>
        <w:tc>
          <w:tcPr>
            <w:tcW w:w="407" w:type="pct"/>
          </w:tcPr>
          <w:p w14:paraId="4616DACF" w14:textId="77777777" w:rsidR="0090198A"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2.8.</w:t>
            </w:r>
          </w:p>
        </w:tc>
        <w:tc>
          <w:tcPr>
            <w:tcW w:w="1406" w:type="pct"/>
          </w:tcPr>
          <w:p w14:paraId="75D52484" w14:textId="77777777" w:rsidR="0090198A" w:rsidRPr="008623FB" w:rsidRDefault="0090198A" w:rsidP="0086210A">
            <w:pPr>
              <w:widowControl w:val="0"/>
              <w:autoSpaceDE w:val="0"/>
              <w:autoSpaceDN w:val="0"/>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Infuzijos tikslumas</w:t>
            </w:r>
          </w:p>
        </w:tc>
        <w:tc>
          <w:tcPr>
            <w:tcW w:w="1154" w:type="pct"/>
            <w:gridSpan w:val="3"/>
          </w:tcPr>
          <w:p w14:paraId="0CE6DCAF" w14:textId="77777777" w:rsidR="0090198A" w:rsidRPr="00632FE0" w:rsidRDefault="0090198A" w:rsidP="0086210A">
            <w:pPr>
              <w:widowControl w:val="0"/>
              <w:autoSpaceDE w:val="0"/>
              <w:autoSpaceDN w:val="0"/>
              <w:spacing w:after="0" w:line="240" w:lineRule="auto"/>
              <w:rPr>
                <w:rFonts w:ascii="Arial" w:eastAsia="Times New Roman" w:hAnsi="Arial" w:cs="Arial"/>
                <w:color w:val="EE0000"/>
                <w:sz w:val="22"/>
                <w:szCs w:val="22"/>
              </w:rPr>
            </w:pPr>
            <w:r w:rsidRPr="00EC0D1E">
              <w:rPr>
                <w:rFonts w:ascii="Arial" w:eastAsia="Times New Roman" w:hAnsi="Arial" w:cs="Arial"/>
                <w:sz w:val="22"/>
                <w:szCs w:val="22"/>
              </w:rPr>
              <w:t>≤ ± 5%</w:t>
            </w:r>
          </w:p>
        </w:tc>
        <w:tc>
          <w:tcPr>
            <w:tcW w:w="1139" w:type="pct"/>
            <w:tcBorders>
              <w:top w:val="single" w:sz="4" w:space="0" w:color="000000"/>
              <w:left w:val="single" w:sz="4" w:space="0" w:color="000000"/>
              <w:bottom w:val="single" w:sz="4" w:space="0" w:color="000000"/>
              <w:right w:val="single" w:sz="4" w:space="0" w:color="000000"/>
            </w:tcBorders>
          </w:tcPr>
          <w:p w14:paraId="0FACDB73" w14:textId="77777777" w:rsidR="0090198A" w:rsidRPr="00A4250B" w:rsidRDefault="0090198A" w:rsidP="0086210A">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756B9541"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3B49CD95"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38C2755D" w14:textId="77777777" w:rsidTr="0086210A">
        <w:trPr>
          <w:trHeight w:val="222"/>
        </w:trPr>
        <w:tc>
          <w:tcPr>
            <w:tcW w:w="407" w:type="pct"/>
          </w:tcPr>
          <w:p w14:paraId="2C0388FE" w14:textId="77777777" w:rsidR="0090198A"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2.9.</w:t>
            </w:r>
          </w:p>
        </w:tc>
        <w:tc>
          <w:tcPr>
            <w:tcW w:w="1406" w:type="pct"/>
          </w:tcPr>
          <w:p w14:paraId="1EAB38F0" w14:textId="77777777" w:rsidR="0090198A" w:rsidRPr="008623FB" w:rsidRDefault="0090198A" w:rsidP="0086210A">
            <w:pPr>
              <w:widowControl w:val="0"/>
              <w:autoSpaceDE w:val="0"/>
              <w:autoSpaceDN w:val="0"/>
              <w:spacing w:after="0" w:line="240" w:lineRule="auto"/>
              <w:rPr>
                <w:rFonts w:ascii="Arial" w:eastAsia="Times New Roman" w:hAnsi="Arial" w:cs="Arial"/>
                <w:color w:val="000000"/>
                <w:sz w:val="22"/>
                <w:szCs w:val="22"/>
              </w:rPr>
            </w:pPr>
            <w:proofErr w:type="spellStart"/>
            <w:r w:rsidRPr="008623FB">
              <w:rPr>
                <w:rFonts w:ascii="Arial" w:eastAsia="Times New Roman" w:hAnsi="Arial" w:cs="Arial"/>
                <w:color w:val="000000"/>
                <w:sz w:val="22"/>
                <w:szCs w:val="22"/>
              </w:rPr>
              <w:t>Okliuzijos</w:t>
            </w:r>
            <w:proofErr w:type="spellEnd"/>
            <w:r w:rsidRPr="008623FB">
              <w:rPr>
                <w:rFonts w:ascii="Arial" w:eastAsia="Times New Roman" w:hAnsi="Arial" w:cs="Arial"/>
                <w:color w:val="000000"/>
                <w:sz w:val="22"/>
                <w:szCs w:val="22"/>
              </w:rPr>
              <w:t xml:space="preserve"> aptikimas</w:t>
            </w:r>
          </w:p>
        </w:tc>
        <w:tc>
          <w:tcPr>
            <w:tcW w:w="1154" w:type="pct"/>
            <w:gridSpan w:val="3"/>
          </w:tcPr>
          <w:p w14:paraId="29B41FAA" w14:textId="77777777" w:rsidR="0090198A" w:rsidRPr="008623FB" w:rsidRDefault="0090198A" w:rsidP="0086210A">
            <w:pPr>
              <w:widowControl w:val="0"/>
              <w:autoSpaceDE w:val="0"/>
              <w:autoSpaceDN w:val="0"/>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Būtina</w:t>
            </w:r>
          </w:p>
        </w:tc>
        <w:tc>
          <w:tcPr>
            <w:tcW w:w="1139" w:type="pct"/>
            <w:tcBorders>
              <w:top w:val="single" w:sz="4" w:space="0" w:color="000000"/>
              <w:left w:val="single" w:sz="4" w:space="0" w:color="000000"/>
              <w:bottom w:val="single" w:sz="4" w:space="0" w:color="000000"/>
              <w:right w:val="single" w:sz="4" w:space="0" w:color="000000"/>
            </w:tcBorders>
          </w:tcPr>
          <w:p w14:paraId="7E2F7361" w14:textId="77777777" w:rsidR="0090198A" w:rsidRPr="00A4250B" w:rsidRDefault="0090198A" w:rsidP="0086210A">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7D6A3A09"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6F415763"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61D52EA6" w14:textId="77777777" w:rsidTr="0086210A">
        <w:trPr>
          <w:trHeight w:val="222"/>
        </w:trPr>
        <w:tc>
          <w:tcPr>
            <w:tcW w:w="407" w:type="pct"/>
          </w:tcPr>
          <w:p w14:paraId="171D4921" w14:textId="77777777" w:rsidR="0090198A"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2.10.</w:t>
            </w:r>
          </w:p>
        </w:tc>
        <w:tc>
          <w:tcPr>
            <w:tcW w:w="1406" w:type="pct"/>
          </w:tcPr>
          <w:p w14:paraId="598B3062" w14:textId="77777777" w:rsidR="0090198A" w:rsidRPr="008623FB" w:rsidRDefault="0090198A" w:rsidP="0086210A">
            <w:pPr>
              <w:widowControl w:val="0"/>
              <w:autoSpaceDE w:val="0"/>
              <w:autoSpaceDN w:val="0"/>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Pompos svoris</w:t>
            </w:r>
          </w:p>
        </w:tc>
        <w:tc>
          <w:tcPr>
            <w:tcW w:w="1154" w:type="pct"/>
            <w:gridSpan w:val="3"/>
          </w:tcPr>
          <w:p w14:paraId="4BCBFEAF" w14:textId="77777777" w:rsidR="0090198A" w:rsidRPr="008623FB" w:rsidRDefault="0090198A" w:rsidP="0086210A">
            <w:pPr>
              <w:widowControl w:val="0"/>
              <w:autoSpaceDE w:val="0"/>
              <w:autoSpaceDN w:val="0"/>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 2 kg</w:t>
            </w:r>
          </w:p>
        </w:tc>
        <w:tc>
          <w:tcPr>
            <w:tcW w:w="1139" w:type="pct"/>
            <w:tcBorders>
              <w:top w:val="single" w:sz="4" w:space="0" w:color="000000"/>
              <w:left w:val="single" w:sz="4" w:space="0" w:color="000000"/>
              <w:bottom w:val="single" w:sz="4" w:space="0" w:color="000000"/>
              <w:right w:val="single" w:sz="4" w:space="0" w:color="000000"/>
            </w:tcBorders>
          </w:tcPr>
          <w:p w14:paraId="6BF66CAB" w14:textId="77777777" w:rsidR="0090198A" w:rsidRPr="00A4250B" w:rsidRDefault="0090198A" w:rsidP="0086210A">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67B3C7F1"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770A5113"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41905600" w14:textId="77777777" w:rsidTr="0086210A">
        <w:trPr>
          <w:trHeight w:val="222"/>
        </w:trPr>
        <w:tc>
          <w:tcPr>
            <w:tcW w:w="407" w:type="pct"/>
          </w:tcPr>
          <w:p w14:paraId="4A6B941C" w14:textId="77777777" w:rsidR="0090198A"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2.11.</w:t>
            </w:r>
          </w:p>
        </w:tc>
        <w:tc>
          <w:tcPr>
            <w:tcW w:w="1406" w:type="pct"/>
          </w:tcPr>
          <w:p w14:paraId="1C1DCF0A" w14:textId="77777777" w:rsidR="0090198A" w:rsidRPr="00B807BD" w:rsidRDefault="0090198A" w:rsidP="0086210A">
            <w:pPr>
              <w:spacing w:after="0" w:line="240" w:lineRule="auto"/>
              <w:rPr>
                <w:rFonts w:ascii="Arial" w:eastAsia="Times New Roman" w:hAnsi="Arial" w:cs="Arial"/>
                <w:bCs/>
                <w:sz w:val="22"/>
                <w:szCs w:val="22"/>
              </w:rPr>
            </w:pPr>
            <w:r w:rsidRPr="008623FB">
              <w:rPr>
                <w:rFonts w:ascii="Arial" w:eastAsia="Times New Roman" w:hAnsi="Arial" w:cs="Arial"/>
                <w:bCs/>
                <w:sz w:val="22"/>
                <w:szCs w:val="22"/>
              </w:rPr>
              <w:t xml:space="preserve">Infuzijos tūrio nustatymo ribos </w:t>
            </w:r>
          </w:p>
        </w:tc>
        <w:tc>
          <w:tcPr>
            <w:tcW w:w="1154" w:type="pct"/>
            <w:gridSpan w:val="3"/>
          </w:tcPr>
          <w:p w14:paraId="3E9C7671" w14:textId="77777777" w:rsidR="0090198A" w:rsidRPr="008623FB" w:rsidRDefault="0090198A" w:rsidP="0086210A">
            <w:pPr>
              <w:widowControl w:val="0"/>
              <w:autoSpaceDE w:val="0"/>
              <w:autoSpaceDN w:val="0"/>
              <w:spacing w:after="0" w:line="240" w:lineRule="auto"/>
              <w:rPr>
                <w:rFonts w:ascii="Arial" w:eastAsia="Times New Roman" w:hAnsi="Arial" w:cs="Arial"/>
                <w:color w:val="000000"/>
                <w:sz w:val="22"/>
                <w:szCs w:val="22"/>
              </w:rPr>
            </w:pPr>
            <w:r>
              <w:rPr>
                <w:rFonts w:ascii="Arial" w:eastAsia="Times New Roman" w:hAnsi="Arial" w:cs="Arial"/>
                <w:sz w:val="22"/>
                <w:szCs w:val="22"/>
              </w:rPr>
              <w:t>N</w:t>
            </w:r>
            <w:r w:rsidRPr="008623FB">
              <w:rPr>
                <w:rFonts w:ascii="Arial" w:eastAsia="Times New Roman" w:hAnsi="Arial" w:cs="Arial"/>
                <w:sz w:val="22"/>
                <w:szCs w:val="22"/>
              </w:rPr>
              <w:t xml:space="preserve">e siauresnės </w:t>
            </w:r>
            <w:r>
              <w:rPr>
                <w:rFonts w:ascii="Arial" w:eastAsia="Times New Roman" w:hAnsi="Arial" w:cs="Arial"/>
                <w:sz w:val="22"/>
                <w:szCs w:val="22"/>
              </w:rPr>
              <w:t>nei</w:t>
            </w:r>
            <w:r w:rsidRPr="008623FB">
              <w:rPr>
                <w:rFonts w:ascii="Arial" w:eastAsia="Times New Roman" w:hAnsi="Arial" w:cs="Arial"/>
                <w:bCs/>
                <w:sz w:val="22"/>
                <w:szCs w:val="22"/>
              </w:rPr>
              <w:t xml:space="preserve"> 0,1 </w:t>
            </w:r>
            <w:r>
              <w:rPr>
                <w:rFonts w:ascii="Arial" w:eastAsia="Times New Roman" w:hAnsi="Arial" w:cs="Arial"/>
                <w:bCs/>
                <w:sz w:val="22"/>
                <w:szCs w:val="22"/>
              </w:rPr>
              <w:t>-</w:t>
            </w:r>
            <w:r w:rsidRPr="008623FB">
              <w:rPr>
                <w:rFonts w:ascii="Arial" w:eastAsia="Times New Roman" w:hAnsi="Arial" w:cs="Arial"/>
                <w:bCs/>
                <w:sz w:val="22"/>
                <w:szCs w:val="22"/>
              </w:rPr>
              <w:t xml:space="preserve"> 9999 ml</w:t>
            </w:r>
          </w:p>
        </w:tc>
        <w:tc>
          <w:tcPr>
            <w:tcW w:w="1139" w:type="pct"/>
            <w:tcBorders>
              <w:top w:val="single" w:sz="4" w:space="0" w:color="000000"/>
              <w:left w:val="single" w:sz="4" w:space="0" w:color="000000"/>
              <w:bottom w:val="single" w:sz="4" w:space="0" w:color="000000"/>
              <w:right w:val="single" w:sz="4" w:space="0" w:color="000000"/>
            </w:tcBorders>
          </w:tcPr>
          <w:p w14:paraId="1378B5A7" w14:textId="77777777" w:rsidR="0090198A" w:rsidRPr="00A4250B" w:rsidRDefault="0090198A" w:rsidP="0086210A">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18DD9107"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0711665B"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12E871CF" w14:textId="77777777" w:rsidTr="0086210A">
        <w:trPr>
          <w:trHeight w:val="222"/>
        </w:trPr>
        <w:tc>
          <w:tcPr>
            <w:tcW w:w="407" w:type="pct"/>
            <w:tcBorders>
              <w:bottom w:val="single" w:sz="4" w:space="0" w:color="000000"/>
            </w:tcBorders>
          </w:tcPr>
          <w:p w14:paraId="59400688" w14:textId="77777777" w:rsidR="0090198A"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2.12.</w:t>
            </w:r>
          </w:p>
        </w:tc>
        <w:tc>
          <w:tcPr>
            <w:tcW w:w="1406" w:type="pct"/>
            <w:tcBorders>
              <w:bottom w:val="single" w:sz="4" w:space="0" w:color="000000"/>
            </w:tcBorders>
          </w:tcPr>
          <w:p w14:paraId="084762A8" w14:textId="77777777" w:rsidR="0090198A" w:rsidRPr="008623FB" w:rsidRDefault="0090198A" w:rsidP="0086210A">
            <w:pPr>
              <w:spacing w:after="0" w:line="240" w:lineRule="auto"/>
              <w:rPr>
                <w:rFonts w:ascii="Arial" w:eastAsia="Times New Roman" w:hAnsi="Arial" w:cs="Arial"/>
                <w:bCs/>
                <w:sz w:val="22"/>
                <w:szCs w:val="22"/>
              </w:rPr>
            </w:pPr>
            <w:r w:rsidRPr="008623FB">
              <w:rPr>
                <w:rFonts w:ascii="Arial" w:eastAsia="Times New Roman" w:hAnsi="Arial" w:cs="Arial"/>
                <w:sz w:val="22"/>
                <w:szCs w:val="22"/>
              </w:rPr>
              <w:t>Oro iš ilginamojo vamzdelio pašalinimo funkcija</w:t>
            </w:r>
          </w:p>
        </w:tc>
        <w:tc>
          <w:tcPr>
            <w:tcW w:w="1154" w:type="pct"/>
            <w:gridSpan w:val="3"/>
            <w:tcBorders>
              <w:bottom w:val="single" w:sz="4" w:space="0" w:color="000000"/>
            </w:tcBorders>
          </w:tcPr>
          <w:p w14:paraId="35A072F1" w14:textId="77777777" w:rsidR="0090198A" w:rsidRDefault="0090198A" w:rsidP="0086210A">
            <w:pPr>
              <w:widowControl w:val="0"/>
              <w:autoSpaceDE w:val="0"/>
              <w:autoSpaceDN w:val="0"/>
              <w:spacing w:after="0" w:line="240" w:lineRule="auto"/>
              <w:rPr>
                <w:rFonts w:ascii="Arial" w:eastAsia="Times New Roman" w:hAnsi="Arial" w:cs="Arial"/>
                <w:sz w:val="22"/>
                <w:szCs w:val="22"/>
              </w:rPr>
            </w:pPr>
            <w:r w:rsidRPr="008623FB">
              <w:rPr>
                <w:rFonts w:ascii="Arial" w:eastAsia="Times New Roman" w:hAnsi="Arial" w:cs="Arial"/>
                <w:bCs/>
                <w:sz w:val="22"/>
                <w:szCs w:val="22"/>
              </w:rPr>
              <w:t xml:space="preserve">Būtina </w:t>
            </w:r>
          </w:p>
        </w:tc>
        <w:tc>
          <w:tcPr>
            <w:tcW w:w="1139" w:type="pct"/>
            <w:tcBorders>
              <w:top w:val="single" w:sz="4" w:space="0" w:color="000000"/>
              <w:left w:val="single" w:sz="4" w:space="0" w:color="000000"/>
              <w:bottom w:val="single" w:sz="4" w:space="0" w:color="000000"/>
              <w:right w:val="single" w:sz="4" w:space="0" w:color="000000"/>
            </w:tcBorders>
          </w:tcPr>
          <w:p w14:paraId="67664BF5" w14:textId="77777777" w:rsidR="0090198A" w:rsidRPr="00D51712" w:rsidRDefault="0090198A" w:rsidP="0086210A">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A7CEFFC" w14:textId="77777777" w:rsidR="0090198A" w:rsidRPr="00D51712" w:rsidRDefault="0090198A" w:rsidP="0086210A">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060F8BAA"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w:t>
            </w:r>
            <w:r w:rsidRPr="00D51712">
              <w:rPr>
                <w:rFonts w:ascii="Arial" w:hAnsi="Arial" w:cs="Arial"/>
                <w:i/>
                <w:iCs/>
                <w:sz w:val="22"/>
                <w:szCs w:val="22"/>
              </w:rPr>
              <w:lastRenderedPageBreak/>
              <w:t xml:space="preserve">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1D6DA891"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90198A" w:rsidRPr="00D51712" w14:paraId="7B0B916E" w14:textId="77777777" w:rsidTr="0086210A">
        <w:trPr>
          <w:trHeight w:val="222"/>
        </w:trPr>
        <w:tc>
          <w:tcPr>
            <w:tcW w:w="407" w:type="pct"/>
            <w:tcBorders>
              <w:bottom w:val="single" w:sz="4" w:space="0" w:color="000000"/>
            </w:tcBorders>
          </w:tcPr>
          <w:p w14:paraId="7A62CF56" w14:textId="77777777" w:rsidR="0090198A"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2.13.</w:t>
            </w:r>
          </w:p>
        </w:tc>
        <w:tc>
          <w:tcPr>
            <w:tcW w:w="1406" w:type="pct"/>
            <w:tcBorders>
              <w:bottom w:val="single" w:sz="4" w:space="0" w:color="000000"/>
            </w:tcBorders>
          </w:tcPr>
          <w:p w14:paraId="3BB91ED6" w14:textId="77777777" w:rsidR="0090198A" w:rsidRPr="008623FB" w:rsidRDefault="0090198A" w:rsidP="0086210A">
            <w:pPr>
              <w:spacing w:after="0" w:line="240" w:lineRule="auto"/>
              <w:rPr>
                <w:rFonts w:ascii="Arial" w:eastAsia="Times New Roman" w:hAnsi="Arial" w:cs="Arial"/>
                <w:sz w:val="22"/>
                <w:szCs w:val="22"/>
              </w:rPr>
            </w:pPr>
            <w:r w:rsidRPr="008623FB">
              <w:rPr>
                <w:rFonts w:ascii="Arial" w:eastAsia="Times New Roman" w:hAnsi="Arial" w:cs="Arial"/>
                <w:color w:val="000000"/>
                <w:sz w:val="22"/>
                <w:szCs w:val="22"/>
              </w:rPr>
              <w:t>Vaistų biblioteka</w:t>
            </w:r>
          </w:p>
        </w:tc>
        <w:tc>
          <w:tcPr>
            <w:tcW w:w="1154" w:type="pct"/>
            <w:gridSpan w:val="3"/>
            <w:tcBorders>
              <w:bottom w:val="single" w:sz="4" w:space="0" w:color="000000"/>
            </w:tcBorders>
          </w:tcPr>
          <w:p w14:paraId="47E0D6AD" w14:textId="77777777" w:rsidR="0090198A" w:rsidRPr="008623FB" w:rsidRDefault="0090198A" w:rsidP="0086210A">
            <w:pPr>
              <w:widowControl w:val="0"/>
              <w:autoSpaceDE w:val="0"/>
              <w:autoSpaceDN w:val="0"/>
              <w:spacing w:after="0" w:line="240" w:lineRule="auto"/>
              <w:rPr>
                <w:rFonts w:ascii="Arial" w:eastAsia="Times New Roman" w:hAnsi="Arial" w:cs="Arial"/>
                <w:bCs/>
                <w:sz w:val="22"/>
                <w:szCs w:val="22"/>
              </w:rPr>
            </w:pPr>
            <w:r w:rsidRPr="008623FB">
              <w:rPr>
                <w:rFonts w:ascii="Arial" w:eastAsia="Times New Roman" w:hAnsi="Arial" w:cs="Arial"/>
                <w:color w:val="000000"/>
                <w:sz w:val="22"/>
                <w:szCs w:val="22"/>
              </w:rPr>
              <w:t>1</w:t>
            </w:r>
            <w:r w:rsidRPr="00CD04A5">
              <w:rPr>
                <w:rFonts w:ascii="Arial" w:eastAsia="Times New Roman" w:hAnsi="Arial" w:cs="Arial"/>
                <w:sz w:val="22"/>
                <w:szCs w:val="22"/>
              </w:rPr>
              <w:t xml:space="preserve">. ≥ 3000 vaistų </w:t>
            </w:r>
            <w:r w:rsidRPr="008623FB">
              <w:rPr>
                <w:rFonts w:ascii="Arial" w:eastAsia="Times New Roman" w:hAnsi="Arial" w:cs="Arial"/>
                <w:color w:val="000000"/>
                <w:sz w:val="22"/>
                <w:szCs w:val="22"/>
              </w:rPr>
              <w:t>sąrašas</w:t>
            </w:r>
            <w:r w:rsidRPr="008623FB">
              <w:rPr>
                <w:rFonts w:ascii="Arial" w:eastAsia="Times New Roman" w:hAnsi="Arial" w:cs="Arial"/>
                <w:color w:val="000000"/>
                <w:sz w:val="22"/>
                <w:szCs w:val="22"/>
              </w:rPr>
              <w:br/>
              <w:t>2. ≥ 30 vaistų kategorijų</w:t>
            </w:r>
            <w:r w:rsidRPr="008623FB">
              <w:rPr>
                <w:rFonts w:ascii="Arial" w:eastAsia="Times New Roman" w:hAnsi="Arial" w:cs="Arial"/>
                <w:color w:val="000000"/>
                <w:sz w:val="22"/>
                <w:szCs w:val="22"/>
              </w:rPr>
              <w:br/>
              <w:t>3. Spalvinis vaistų  žymėjimas</w:t>
            </w:r>
            <w:r w:rsidRPr="008623FB">
              <w:rPr>
                <w:rFonts w:ascii="Arial" w:eastAsia="Times New Roman" w:hAnsi="Arial" w:cs="Arial"/>
                <w:color w:val="000000"/>
                <w:sz w:val="22"/>
                <w:szCs w:val="22"/>
              </w:rPr>
              <w:br/>
              <w:t>4. Saugaus dozavimo programinė įranga (DERS)</w:t>
            </w:r>
          </w:p>
        </w:tc>
        <w:tc>
          <w:tcPr>
            <w:tcW w:w="1139" w:type="pct"/>
            <w:tcBorders>
              <w:top w:val="single" w:sz="4" w:space="0" w:color="000000"/>
              <w:left w:val="single" w:sz="4" w:space="0" w:color="000000"/>
              <w:bottom w:val="single" w:sz="4" w:space="0" w:color="000000"/>
              <w:right w:val="single" w:sz="4" w:space="0" w:color="000000"/>
            </w:tcBorders>
          </w:tcPr>
          <w:p w14:paraId="17988A02" w14:textId="77777777" w:rsidR="0090198A" w:rsidRPr="00A4250B" w:rsidRDefault="0090198A" w:rsidP="0086210A">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51F33C6D"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7B62094C"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2AFF7A3F" w14:textId="77777777" w:rsidTr="0086210A">
        <w:trPr>
          <w:trHeight w:val="222"/>
        </w:trPr>
        <w:tc>
          <w:tcPr>
            <w:tcW w:w="5000" w:type="pct"/>
            <w:gridSpan w:val="7"/>
            <w:tcBorders>
              <w:right w:val="single" w:sz="4" w:space="0" w:color="000000"/>
            </w:tcBorders>
            <w:shd w:val="pct15" w:color="auto" w:fill="auto"/>
          </w:tcPr>
          <w:p w14:paraId="05D72DAA" w14:textId="77777777" w:rsidR="0090198A" w:rsidRPr="00C64E7C" w:rsidRDefault="0090198A" w:rsidP="0090198A">
            <w:pPr>
              <w:pStyle w:val="Sraopastraipa"/>
              <w:numPr>
                <w:ilvl w:val="0"/>
                <w:numId w:val="61"/>
              </w:numPr>
              <w:spacing w:after="0" w:line="240" w:lineRule="auto"/>
              <w:rPr>
                <w:rFonts w:ascii="Arial" w:hAnsi="Arial" w:cs="Arial"/>
                <w:b/>
                <w:bCs/>
                <w:i/>
                <w:iCs/>
                <w:kern w:val="2"/>
                <w:sz w:val="22"/>
                <w:szCs w:val="22"/>
                <w:lang w:eastAsia="en-US"/>
                <w14:ligatures w14:val="standardContextual"/>
              </w:rPr>
            </w:pPr>
            <w:r w:rsidRPr="00C64E7C">
              <w:rPr>
                <w:rFonts w:ascii="Arial" w:eastAsia="Times New Roman" w:hAnsi="Arial" w:cs="Arial"/>
                <w:b/>
                <w:bCs/>
                <w:color w:val="000000"/>
                <w:sz w:val="22"/>
                <w:szCs w:val="22"/>
              </w:rPr>
              <w:t xml:space="preserve">Infuzinė tūrinė pompa </w:t>
            </w:r>
            <w:proofErr w:type="spellStart"/>
            <w:r w:rsidRPr="00C64E7C">
              <w:rPr>
                <w:rFonts w:ascii="Arial" w:eastAsia="Times New Roman" w:hAnsi="Arial" w:cs="Arial"/>
                <w:b/>
                <w:bCs/>
                <w:color w:val="000000"/>
                <w:sz w:val="22"/>
                <w:szCs w:val="22"/>
              </w:rPr>
              <w:t>enterinei</w:t>
            </w:r>
            <w:proofErr w:type="spellEnd"/>
            <w:r w:rsidRPr="00C64E7C">
              <w:rPr>
                <w:rFonts w:ascii="Arial" w:eastAsia="Times New Roman" w:hAnsi="Arial" w:cs="Arial"/>
                <w:b/>
                <w:bCs/>
                <w:color w:val="000000"/>
                <w:sz w:val="22"/>
                <w:szCs w:val="22"/>
              </w:rPr>
              <w:t xml:space="preserve"> mitybai, 10 vnt.</w:t>
            </w:r>
          </w:p>
        </w:tc>
      </w:tr>
      <w:tr w:rsidR="0090198A" w:rsidRPr="00D51712" w14:paraId="0B8C6060" w14:textId="77777777" w:rsidTr="0086210A">
        <w:trPr>
          <w:trHeight w:val="222"/>
        </w:trPr>
        <w:tc>
          <w:tcPr>
            <w:tcW w:w="2967" w:type="pct"/>
            <w:gridSpan w:val="5"/>
          </w:tcPr>
          <w:p w14:paraId="2601922A" w14:textId="77777777" w:rsidR="0090198A" w:rsidRPr="00D51712" w:rsidRDefault="0090198A" w:rsidP="0086210A">
            <w:pPr>
              <w:keepNext/>
              <w:spacing w:after="0" w:line="240" w:lineRule="auto"/>
              <w:rPr>
                <w:rFonts w:ascii="Arial" w:eastAsia="Times New Roman" w:hAnsi="Arial" w:cs="Arial"/>
                <w:b/>
                <w:bCs/>
                <w:kern w:val="2"/>
                <w:sz w:val="22"/>
                <w:szCs w:val="22"/>
                <w:lang w:eastAsia="en-US"/>
                <w14:ligatures w14:val="standardContextual"/>
              </w:rPr>
            </w:pPr>
            <w:r w:rsidRPr="00D51712">
              <w:rPr>
                <w:rFonts w:ascii="Arial" w:eastAsia="Times New Roman" w:hAnsi="Arial" w:cs="Arial"/>
                <w:b/>
                <w:bCs/>
                <w:kern w:val="2"/>
                <w:sz w:val="22"/>
                <w:szCs w:val="22"/>
                <w:lang w:eastAsia="en-US"/>
                <w14:ligatures w14:val="standardContextual"/>
              </w:rPr>
              <w:t>Prekės gamintojas</w:t>
            </w:r>
            <w:r>
              <w:rPr>
                <w:rStyle w:val="Puslapioinaosnuoroda"/>
                <w:rFonts w:ascii="Arial" w:eastAsia="Times New Roman" w:hAnsi="Arial" w:cs="Arial"/>
                <w:b/>
                <w:bCs/>
                <w:kern w:val="2"/>
                <w:sz w:val="22"/>
                <w:szCs w:val="22"/>
                <w:lang w:eastAsia="en-US"/>
                <w14:ligatures w14:val="standardContextual"/>
              </w:rPr>
              <w:footnoteReference w:id="4"/>
            </w:r>
          </w:p>
          <w:p w14:paraId="25510F7B" w14:textId="77777777" w:rsidR="0090198A" w:rsidRPr="008623FB" w:rsidRDefault="0090198A" w:rsidP="0086210A">
            <w:pPr>
              <w:widowControl w:val="0"/>
              <w:autoSpaceDE w:val="0"/>
              <w:autoSpaceDN w:val="0"/>
              <w:spacing w:after="0" w:line="240" w:lineRule="auto"/>
              <w:rPr>
                <w:rFonts w:ascii="Arial" w:eastAsia="Times New Roman" w:hAnsi="Arial" w:cs="Arial"/>
                <w:bCs/>
                <w:sz w:val="22"/>
                <w:szCs w:val="22"/>
              </w:rPr>
            </w:pPr>
            <w:r w:rsidRPr="00D51712">
              <w:rPr>
                <w:rFonts w:ascii="Arial" w:eastAsia="Times New Roman" w:hAnsi="Arial" w:cs="Arial"/>
                <w:b/>
                <w:bCs/>
                <w:kern w:val="2"/>
                <w:sz w:val="22"/>
                <w:szCs w:val="22"/>
                <w:lang w:eastAsia="en-US"/>
                <w14:ligatures w14:val="standardContextual"/>
              </w:rPr>
              <w:t>Prekės modelis</w:t>
            </w:r>
          </w:p>
        </w:tc>
        <w:tc>
          <w:tcPr>
            <w:tcW w:w="1139" w:type="pct"/>
            <w:tcBorders>
              <w:top w:val="single" w:sz="4" w:space="0" w:color="000000"/>
              <w:left w:val="single" w:sz="4" w:space="0" w:color="000000"/>
              <w:bottom w:val="single" w:sz="4" w:space="0" w:color="000000"/>
              <w:right w:val="single" w:sz="4" w:space="0" w:color="000000"/>
            </w:tcBorders>
          </w:tcPr>
          <w:p w14:paraId="31CB9A55" w14:textId="77777777" w:rsidR="0090198A" w:rsidRPr="00D51712" w:rsidRDefault="0090198A" w:rsidP="0086210A">
            <w:pPr>
              <w:keepNext/>
              <w:spacing w:after="0" w:line="240" w:lineRule="auto"/>
              <w:rPr>
                <w:rFonts w:ascii="Arial" w:hAnsi="Arial" w:cs="Arial"/>
                <w:color w:val="00B050"/>
                <w:kern w:val="2"/>
                <w:sz w:val="22"/>
                <w:szCs w:val="22"/>
                <w:lang w:eastAsia="en-US"/>
                <w14:ligatures w14:val="standardContextual"/>
              </w:rPr>
            </w:pPr>
            <w:r w:rsidRPr="00D51712">
              <w:rPr>
                <w:rFonts w:ascii="Arial" w:hAnsi="Arial" w:cs="Arial"/>
                <w:color w:val="00B050"/>
                <w:kern w:val="2"/>
                <w:sz w:val="22"/>
                <w:szCs w:val="22"/>
                <w:lang w:eastAsia="en-US"/>
                <w14:ligatures w14:val="standardContextual"/>
              </w:rPr>
              <w:t>Įrašo tiekėjas.....</w:t>
            </w:r>
          </w:p>
          <w:p w14:paraId="6AEC6EA4" w14:textId="77777777" w:rsidR="0090198A" w:rsidRPr="00D51712" w:rsidRDefault="0090198A" w:rsidP="0086210A">
            <w:pPr>
              <w:keepNext/>
              <w:spacing w:after="0" w:line="240" w:lineRule="auto"/>
              <w:rPr>
                <w:rFonts w:ascii="Arial" w:eastAsia="Times New Roman" w:hAnsi="Arial" w:cs="Arial"/>
                <w:kern w:val="2"/>
                <w:sz w:val="22"/>
                <w:szCs w:val="22"/>
                <w:lang w:eastAsia="en-US"/>
                <w14:ligatures w14:val="standardContextual"/>
              </w:rPr>
            </w:pPr>
            <w:r w:rsidRPr="00D51712">
              <w:rPr>
                <w:rFonts w:ascii="Arial" w:eastAsia="Times New Roman" w:hAnsi="Arial" w:cs="Arial"/>
                <w:kern w:val="2"/>
                <w:sz w:val="22"/>
                <w:szCs w:val="22"/>
                <w:lang w:eastAsia="en-US"/>
                <w14:ligatures w14:val="standardContextual"/>
              </w:rPr>
              <w:t>Prekės gamintojas</w:t>
            </w:r>
            <w:r w:rsidRPr="00D51712">
              <w:rPr>
                <w:rFonts w:ascii="Arial" w:eastAsia="Times New Roman" w:hAnsi="Arial" w:cs="Arial"/>
                <w:color w:val="00B050"/>
                <w:kern w:val="2"/>
                <w:sz w:val="22"/>
                <w:szCs w:val="22"/>
                <w:lang w:eastAsia="en-US"/>
                <w14:ligatures w14:val="standardContextual"/>
              </w:rPr>
              <w:t>.....</w:t>
            </w:r>
          </w:p>
          <w:p w14:paraId="0B5D7986" w14:textId="77777777" w:rsidR="0090198A" w:rsidRPr="00D51712" w:rsidRDefault="0090198A" w:rsidP="0086210A">
            <w:pPr>
              <w:spacing w:after="0" w:line="240" w:lineRule="auto"/>
              <w:rPr>
                <w:rFonts w:ascii="Arial" w:hAnsi="Arial" w:cs="Arial"/>
                <w:color w:val="00B050"/>
                <w:sz w:val="22"/>
                <w:szCs w:val="22"/>
              </w:rPr>
            </w:pPr>
            <w:r w:rsidRPr="00D51712">
              <w:rPr>
                <w:rFonts w:ascii="Arial" w:eastAsia="Times New Roman" w:hAnsi="Arial" w:cs="Arial"/>
                <w:kern w:val="2"/>
                <w:sz w:val="22"/>
                <w:szCs w:val="22"/>
                <w:lang w:eastAsia="en-US"/>
                <w14:ligatures w14:val="standardContextual"/>
              </w:rPr>
              <w:t>Prekės modelis</w:t>
            </w:r>
            <w:r w:rsidRPr="00D51712">
              <w:rPr>
                <w:rFonts w:ascii="Arial" w:eastAsia="Times New Roman" w:hAnsi="Arial" w:cs="Arial"/>
                <w:color w:val="00B050"/>
                <w:kern w:val="2"/>
                <w:sz w:val="22"/>
                <w:szCs w:val="22"/>
                <w:lang w:eastAsia="en-US"/>
                <w14:ligatures w14:val="standardContextual"/>
              </w:rPr>
              <w:t>..........</w:t>
            </w:r>
          </w:p>
        </w:tc>
        <w:tc>
          <w:tcPr>
            <w:tcW w:w="894" w:type="pct"/>
            <w:tcBorders>
              <w:top w:val="single" w:sz="4" w:space="0" w:color="000000"/>
              <w:left w:val="single" w:sz="4" w:space="0" w:color="000000"/>
              <w:bottom w:val="single" w:sz="4" w:space="0" w:color="000000"/>
              <w:right w:val="single" w:sz="4" w:space="0" w:color="000000"/>
            </w:tcBorders>
          </w:tcPr>
          <w:p w14:paraId="1C0BCB8B"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599DB3A2" w14:textId="77777777" w:rsidTr="0086210A">
        <w:trPr>
          <w:trHeight w:val="222"/>
        </w:trPr>
        <w:tc>
          <w:tcPr>
            <w:tcW w:w="407" w:type="pct"/>
          </w:tcPr>
          <w:p w14:paraId="235A044A" w14:textId="77777777" w:rsidR="0090198A"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3.1.</w:t>
            </w:r>
          </w:p>
        </w:tc>
        <w:tc>
          <w:tcPr>
            <w:tcW w:w="1406" w:type="pct"/>
          </w:tcPr>
          <w:p w14:paraId="4F635450" w14:textId="77777777" w:rsidR="0090198A" w:rsidRPr="008623FB" w:rsidRDefault="0090198A" w:rsidP="0086210A">
            <w:pPr>
              <w:spacing w:after="0" w:line="240" w:lineRule="auto"/>
              <w:rPr>
                <w:rFonts w:ascii="Arial" w:eastAsia="Times New Roman" w:hAnsi="Arial" w:cs="Arial"/>
                <w:sz w:val="22"/>
                <w:szCs w:val="22"/>
              </w:rPr>
            </w:pPr>
            <w:r w:rsidRPr="008623FB">
              <w:rPr>
                <w:rFonts w:ascii="Arial" w:eastAsia="Times New Roman" w:hAnsi="Arial" w:cs="Arial"/>
                <w:color w:val="000000"/>
                <w:sz w:val="22"/>
                <w:szCs w:val="22"/>
              </w:rPr>
              <w:t>Infuzinės tūrinės pompos paskirtis</w:t>
            </w:r>
          </w:p>
        </w:tc>
        <w:tc>
          <w:tcPr>
            <w:tcW w:w="1154" w:type="pct"/>
            <w:gridSpan w:val="3"/>
          </w:tcPr>
          <w:p w14:paraId="30A65B34" w14:textId="77777777" w:rsidR="0090198A" w:rsidRPr="008623FB" w:rsidRDefault="0090198A" w:rsidP="0086210A">
            <w:pPr>
              <w:widowControl w:val="0"/>
              <w:autoSpaceDE w:val="0"/>
              <w:autoSpaceDN w:val="0"/>
              <w:spacing w:after="0" w:line="240" w:lineRule="auto"/>
              <w:rPr>
                <w:rFonts w:ascii="Arial" w:eastAsia="Times New Roman" w:hAnsi="Arial" w:cs="Arial"/>
                <w:bCs/>
                <w:sz w:val="22"/>
                <w:szCs w:val="22"/>
              </w:rPr>
            </w:pPr>
            <w:r w:rsidRPr="00EC0D1E">
              <w:rPr>
                <w:rFonts w:ascii="Arial" w:eastAsia="Times New Roman" w:hAnsi="Arial" w:cs="Arial"/>
                <w:sz w:val="22"/>
                <w:szCs w:val="22"/>
              </w:rPr>
              <w:t xml:space="preserve">1. </w:t>
            </w:r>
            <w:proofErr w:type="spellStart"/>
            <w:r w:rsidRPr="00EC0D1E">
              <w:rPr>
                <w:rFonts w:ascii="Arial" w:eastAsia="Times New Roman" w:hAnsi="Arial" w:cs="Arial"/>
                <w:sz w:val="22"/>
                <w:szCs w:val="22"/>
              </w:rPr>
              <w:t>Enterinei</w:t>
            </w:r>
            <w:proofErr w:type="spellEnd"/>
            <w:r w:rsidRPr="00EC0D1E">
              <w:rPr>
                <w:rFonts w:ascii="Arial" w:eastAsia="Times New Roman" w:hAnsi="Arial" w:cs="Arial"/>
                <w:sz w:val="22"/>
                <w:szCs w:val="22"/>
              </w:rPr>
              <w:t xml:space="preserve"> mitybai</w:t>
            </w:r>
            <w:r w:rsidRPr="008623FB">
              <w:rPr>
                <w:rFonts w:ascii="Arial" w:eastAsia="Times New Roman" w:hAnsi="Arial" w:cs="Arial"/>
                <w:color w:val="000000"/>
                <w:sz w:val="22"/>
                <w:szCs w:val="22"/>
              </w:rPr>
              <w:br/>
            </w:r>
          </w:p>
        </w:tc>
        <w:tc>
          <w:tcPr>
            <w:tcW w:w="1139" w:type="pct"/>
            <w:tcBorders>
              <w:top w:val="single" w:sz="4" w:space="0" w:color="000000"/>
              <w:left w:val="single" w:sz="4" w:space="0" w:color="000000"/>
              <w:bottom w:val="single" w:sz="4" w:space="0" w:color="000000"/>
              <w:right w:val="single" w:sz="4" w:space="0" w:color="000000"/>
            </w:tcBorders>
          </w:tcPr>
          <w:p w14:paraId="7905A112" w14:textId="77777777" w:rsidR="0090198A" w:rsidRPr="00A4250B" w:rsidRDefault="0090198A" w:rsidP="0086210A">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68011ECE"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0E07BB00"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1CEB031E" w14:textId="77777777" w:rsidTr="0086210A">
        <w:trPr>
          <w:trHeight w:val="222"/>
        </w:trPr>
        <w:tc>
          <w:tcPr>
            <w:tcW w:w="407" w:type="pct"/>
          </w:tcPr>
          <w:p w14:paraId="12013661" w14:textId="77777777" w:rsidR="0090198A"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3.2.</w:t>
            </w:r>
          </w:p>
        </w:tc>
        <w:tc>
          <w:tcPr>
            <w:tcW w:w="1406" w:type="pct"/>
          </w:tcPr>
          <w:p w14:paraId="538FE9A0" w14:textId="77777777" w:rsidR="0090198A" w:rsidRPr="008623FB" w:rsidRDefault="0090198A" w:rsidP="0086210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Pompos ekranas</w:t>
            </w:r>
          </w:p>
        </w:tc>
        <w:tc>
          <w:tcPr>
            <w:tcW w:w="1154" w:type="pct"/>
            <w:gridSpan w:val="3"/>
          </w:tcPr>
          <w:p w14:paraId="5302766A" w14:textId="77777777" w:rsidR="0090198A" w:rsidRPr="008623FB" w:rsidRDefault="0090198A" w:rsidP="0086210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1. Spalvotas</w:t>
            </w:r>
          </w:p>
          <w:p w14:paraId="2085B1CD" w14:textId="77777777" w:rsidR="0090198A" w:rsidRPr="008623FB" w:rsidRDefault="0090198A" w:rsidP="0086210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2. ≥ 7“ įstrižainės ekranas</w:t>
            </w:r>
          </w:p>
          <w:p w14:paraId="4402D186" w14:textId="77777777" w:rsidR="0090198A" w:rsidRPr="008623FB" w:rsidRDefault="0090198A" w:rsidP="0086210A">
            <w:pPr>
              <w:widowControl w:val="0"/>
              <w:autoSpaceDE w:val="0"/>
              <w:autoSpaceDN w:val="0"/>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 xml:space="preserve">3. Talpinio </w:t>
            </w:r>
            <w:proofErr w:type="spellStart"/>
            <w:r w:rsidRPr="008623FB">
              <w:rPr>
                <w:rFonts w:ascii="Arial" w:eastAsia="Times New Roman" w:hAnsi="Arial" w:cs="Arial"/>
                <w:color w:val="000000"/>
                <w:sz w:val="22"/>
                <w:szCs w:val="22"/>
              </w:rPr>
              <w:t>jutiklinio</w:t>
            </w:r>
            <w:proofErr w:type="spellEnd"/>
            <w:r w:rsidRPr="008623FB">
              <w:rPr>
                <w:rFonts w:ascii="Arial" w:eastAsia="Times New Roman" w:hAnsi="Arial" w:cs="Arial"/>
                <w:color w:val="000000"/>
                <w:sz w:val="22"/>
                <w:szCs w:val="22"/>
              </w:rPr>
              <w:t xml:space="preserve"> ekrano technologija (angl. </w:t>
            </w:r>
            <w:proofErr w:type="spellStart"/>
            <w:r w:rsidRPr="008623FB">
              <w:rPr>
                <w:rFonts w:ascii="Arial" w:eastAsia="Times New Roman" w:hAnsi="Arial" w:cs="Arial"/>
                <w:color w:val="000000"/>
                <w:sz w:val="22"/>
                <w:szCs w:val="22"/>
              </w:rPr>
              <w:t>capacitive</w:t>
            </w:r>
            <w:proofErr w:type="spellEnd"/>
            <w:r w:rsidRPr="008623FB">
              <w:rPr>
                <w:rFonts w:ascii="Arial" w:eastAsia="Times New Roman" w:hAnsi="Arial" w:cs="Arial"/>
                <w:color w:val="000000"/>
                <w:sz w:val="22"/>
                <w:szCs w:val="22"/>
              </w:rPr>
              <w:t xml:space="preserve"> </w:t>
            </w:r>
            <w:proofErr w:type="spellStart"/>
            <w:r w:rsidRPr="008623FB">
              <w:rPr>
                <w:rFonts w:ascii="Arial" w:eastAsia="Times New Roman" w:hAnsi="Arial" w:cs="Arial"/>
                <w:color w:val="000000"/>
                <w:sz w:val="22"/>
                <w:szCs w:val="22"/>
              </w:rPr>
              <w:t>touch</w:t>
            </w:r>
            <w:proofErr w:type="spellEnd"/>
            <w:r w:rsidRPr="008623FB">
              <w:rPr>
                <w:rFonts w:ascii="Arial" w:eastAsia="Times New Roman" w:hAnsi="Arial" w:cs="Arial"/>
                <w:color w:val="000000"/>
                <w:sz w:val="22"/>
                <w:szCs w:val="22"/>
              </w:rPr>
              <w:t xml:space="preserve"> </w:t>
            </w:r>
            <w:proofErr w:type="spellStart"/>
            <w:r w:rsidRPr="008623FB">
              <w:rPr>
                <w:rFonts w:ascii="Arial" w:eastAsia="Times New Roman" w:hAnsi="Arial" w:cs="Arial"/>
                <w:color w:val="000000"/>
                <w:sz w:val="22"/>
                <w:szCs w:val="22"/>
              </w:rPr>
              <w:t>screen</w:t>
            </w:r>
            <w:proofErr w:type="spellEnd"/>
            <w:r w:rsidRPr="008623FB">
              <w:rPr>
                <w:rFonts w:ascii="Arial" w:eastAsia="Times New Roman" w:hAnsi="Arial" w:cs="Arial"/>
                <w:color w:val="000000"/>
                <w:sz w:val="22"/>
                <w:szCs w:val="22"/>
              </w:rPr>
              <w:t>)</w:t>
            </w:r>
          </w:p>
        </w:tc>
        <w:tc>
          <w:tcPr>
            <w:tcW w:w="1139" w:type="pct"/>
            <w:tcBorders>
              <w:top w:val="single" w:sz="4" w:space="0" w:color="000000"/>
              <w:left w:val="single" w:sz="4" w:space="0" w:color="000000"/>
              <w:bottom w:val="single" w:sz="4" w:space="0" w:color="000000"/>
              <w:right w:val="single" w:sz="4" w:space="0" w:color="000000"/>
            </w:tcBorders>
          </w:tcPr>
          <w:p w14:paraId="3B2CE988" w14:textId="77777777" w:rsidR="0090198A" w:rsidRPr="00A4250B" w:rsidRDefault="0090198A" w:rsidP="0086210A">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4507D6CE"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58C872DA"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4CCFBF1B" w14:textId="77777777" w:rsidTr="0086210A">
        <w:trPr>
          <w:trHeight w:val="222"/>
        </w:trPr>
        <w:tc>
          <w:tcPr>
            <w:tcW w:w="407" w:type="pct"/>
          </w:tcPr>
          <w:p w14:paraId="7EE35B47" w14:textId="77777777" w:rsidR="0090198A"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3.3.</w:t>
            </w:r>
          </w:p>
        </w:tc>
        <w:tc>
          <w:tcPr>
            <w:tcW w:w="1406" w:type="pct"/>
          </w:tcPr>
          <w:p w14:paraId="7331BAA3" w14:textId="77777777" w:rsidR="0090198A" w:rsidRPr="008623FB" w:rsidRDefault="0090198A" w:rsidP="0086210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Smūginė dozė (</w:t>
            </w:r>
            <w:proofErr w:type="spellStart"/>
            <w:r w:rsidRPr="008623FB">
              <w:rPr>
                <w:rFonts w:ascii="Arial" w:eastAsia="Times New Roman" w:hAnsi="Arial" w:cs="Arial"/>
                <w:color w:val="000000"/>
                <w:sz w:val="22"/>
                <w:szCs w:val="22"/>
              </w:rPr>
              <w:t>boliusas</w:t>
            </w:r>
            <w:proofErr w:type="spellEnd"/>
            <w:r w:rsidRPr="008623FB">
              <w:rPr>
                <w:rFonts w:ascii="Arial" w:eastAsia="Times New Roman" w:hAnsi="Arial" w:cs="Arial"/>
                <w:color w:val="000000"/>
                <w:sz w:val="22"/>
                <w:szCs w:val="22"/>
              </w:rPr>
              <w:t xml:space="preserve">) </w:t>
            </w:r>
          </w:p>
        </w:tc>
        <w:tc>
          <w:tcPr>
            <w:tcW w:w="1154" w:type="pct"/>
            <w:gridSpan w:val="3"/>
          </w:tcPr>
          <w:p w14:paraId="55D1E531" w14:textId="77777777" w:rsidR="0090198A" w:rsidRPr="008623FB" w:rsidRDefault="0090198A" w:rsidP="0086210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 xml:space="preserve">1. Automatinis </w:t>
            </w:r>
            <w:proofErr w:type="spellStart"/>
            <w:r w:rsidRPr="008623FB">
              <w:rPr>
                <w:rFonts w:ascii="Arial" w:eastAsia="Times New Roman" w:hAnsi="Arial" w:cs="Arial"/>
                <w:color w:val="000000"/>
                <w:sz w:val="22"/>
                <w:szCs w:val="22"/>
              </w:rPr>
              <w:t>boliusas</w:t>
            </w:r>
            <w:proofErr w:type="spellEnd"/>
            <w:r w:rsidRPr="008623FB">
              <w:rPr>
                <w:rFonts w:ascii="Arial" w:eastAsia="Times New Roman" w:hAnsi="Arial" w:cs="Arial"/>
                <w:color w:val="000000"/>
                <w:sz w:val="22"/>
                <w:szCs w:val="22"/>
              </w:rPr>
              <w:t xml:space="preserve"> (nustatomas </w:t>
            </w:r>
            <w:proofErr w:type="spellStart"/>
            <w:r w:rsidRPr="008623FB">
              <w:rPr>
                <w:rFonts w:ascii="Arial" w:eastAsia="Times New Roman" w:hAnsi="Arial" w:cs="Arial"/>
                <w:color w:val="000000"/>
                <w:sz w:val="22"/>
                <w:szCs w:val="22"/>
              </w:rPr>
              <w:t>boliuso</w:t>
            </w:r>
            <w:proofErr w:type="spellEnd"/>
            <w:r w:rsidRPr="008623FB">
              <w:rPr>
                <w:rFonts w:ascii="Arial" w:eastAsia="Times New Roman" w:hAnsi="Arial" w:cs="Arial"/>
                <w:color w:val="000000"/>
                <w:sz w:val="22"/>
                <w:szCs w:val="22"/>
              </w:rPr>
              <w:t xml:space="preserve"> tūris)</w:t>
            </w:r>
            <w:r w:rsidRPr="008623FB">
              <w:rPr>
                <w:rFonts w:ascii="Arial" w:eastAsia="Times New Roman" w:hAnsi="Arial" w:cs="Arial"/>
                <w:color w:val="000000"/>
                <w:sz w:val="22"/>
                <w:szCs w:val="22"/>
              </w:rPr>
              <w:br/>
              <w:t xml:space="preserve">2. Rankinis </w:t>
            </w:r>
            <w:proofErr w:type="spellStart"/>
            <w:r w:rsidRPr="008623FB">
              <w:rPr>
                <w:rFonts w:ascii="Arial" w:eastAsia="Times New Roman" w:hAnsi="Arial" w:cs="Arial"/>
                <w:color w:val="000000"/>
                <w:sz w:val="22"/>
                <w:szCs w:val="22"/>
              </w:rPr>
              <w:t>boliusas</w:t>
            </w:r>
            <w:proofErr w:type="spellEnd"/>
            <w:r w:rsidRPr="008623FB">
              <w:rPr>
                <w:rFonts w:ascii="Arial" w:eastAsia="Times New Roman" w:hAnsi="Arial" w:cs="Arial"/>
                <w:color w:val="000000"/>
                <w:sz w:val="22"/>
                <w:szCs w:val="22"/>
              </w:rPr>
              <w:t xml:space="preserve"> (</w:t>
            </w:r>
            <w:proofErr w:type="spellStart"/>
            <w:r w:rsidRPr="008623FB">
              <w:rPr>
                <w:rFonts w:ascii="Arial" w:eastAsia="Times New Roman" w:hAnsi="Arial" w:cs="Arial"/>
                <w:color w:val="000000"/>
                <w:sz w:val="22"/>
                <w:szCs w:val="22"/>
              </w:rPr>
              <w:t>boliusas</w:t>
            </w:r>
            <w:proofErr w:type="spellEnd"/>
            <w:r w:rsidRPr="008623FB">
              <w:rPr>
                <w:rFonts w:ascii="Arial" w:eastAsia="Times New Roman" w:hAnsi="Arial" w:cs="Arial"/>
                <w:color w:val="000000"/>
                <w:sz w:val="22"/>
                <w:szCs w:val="22"/>
              </w:rPr>
              <w:t xml:space="preserve"> kol laikomas mygtukas)</w:t>
            </w:r>
          </w:p>
        </w:tc>
        <w:tc>
          <w:tcPr>
            <w:tcW w:w="1139" w:type="pct"/>
            <w:tcBorders>
              <w:top w:val="single" w:sz="4" w:space="0" w:color="000000"/>
              <w:left w:val="single" w:sz="4" w:space="0" w:color="000000"/>
              <w:bottom w:val="single" w:sz="4" w:space="0" w:color="000000"/>
              <w:right w:val="single" w:sz="4" w:space="0" w:color="000000"/>
            </w:tcBorders>
          </w:tcPr>
          <w:p w14:paraId="70526AE1" w14:textId="77777777" w:rsidR="0090198A" w:rsidRPr="00A4250B" w:rsidRDefault="0090198A" w:rsidP="0086210A">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24DB3107"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07F4939E"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477FAAC7" w14:textId="77777777" w:rsidTr="0086210A">
        <w:trPr>
          <w:trHeight w:val="222"/>
        </w:trPr>
        <w:tc>
          <w:tcPr>
            <w:tcW w:w="407" w:type="pct"/>
          </w:tcPr>
          <w:p w14:paraId="58E35D2D" w14:textId="77777777" w:rsidR="0090198A"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3.4.</w:t>
            </w:r>
          </w:p>
        </w:tc>
        <w:tc>
          <w:tcPr>
            <w:tcW w:w="1406" w:type="pct"/>
          </w:tcPr>
          <w:p w14:paraId="257A768B" w14:textId="77777777" w:rsidR="0090198A" w:rsidRPr="008623FB" w:rsidRDefault="0090198A" w:rsidP="0086210A">
            <w:pPr>
              <w:spacing w:after="0" w:line="240" w:lineRule="auto"/>
              <w:jc w:val="both"/>
              <w:rPr>
                <w:rFonts w:ascii="Arial" w:eastAsia="Times New Roman" w:hAnsi="Arial" w:cs="Arial"/>
                <w:color w:val="000000"/>
                <w:sz w:val="22"/>
                <w:szCs w:val="22"/>
              </w:rPr>
            </w:pPr>
            <w:r w:rsidRPr="008623FB">
              <w:rPr>
                <w:rFonts w:ascii="Arial" w:eastAsia="Times New Roman" w:hAnsi="Arial" w:cs="Arial"/>
                <w:color w:val="000000"/>
                <w:sz w:val="22"/>
                <w:szCs w:val="22"/>
              </w:rPr>
              <w:t>Aliarmai</w:t>
            </w:r>
          </w:p>
        </w:tc>
        <w:tc>
          <w:tcPr>
            <w:tcW w:w="1154" w:type="pct"/>
            <w:gridSpan w:val="3"/>
          </w:tcPr>
          <w:p w14:paraId="66227B40" w14:textId="77777777" w:rsidR="0090198A" w:rsidRPr="008623FB" w:rsidRDefault="0090198A" w:rsidP="0086210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1. Akustiniai ir vizualiniai</w:t>
            </w:r>
            <w:r w:rsidRPr="008623FB">
              <w:rPr>
                <w:rFonts w:ascii="Arial" w:eastAsia="Times New Roman" w:hAnsi="Arial" w:cs="Arial"/>
                <w:color w:val="000000"/>
                <w:sz w:val="22"/>
                <w:szCs w:val="22"/>
              </w:rPr>
              <w:br/>
              <w:t>2. Žemo lygio aliarmai, nesustabdantys infuzijos</w:t>
            </w:r>
            <w:r w:rsidRPr="008623FB">
              <w:rPr>
                <w:rFonts w:ascii="Arial" w:eastAsia="Times New Roman" w:hAnsi="Arial" w:cs="Arial"/>
                <w:color w:val="000000"/>
                <w:sz w:val="22"/>
                <w:szCs w:val="22"/>
              </w:rPr>
              <w:br/>
            </w:r>
            <w:r w:rsidRPr="008623FB">
              <w:rPr>
                <w:rFonts w:ascii="Arial" w:eastAsia="Times New Roman" w:hAnsi="Arial" w:cs="Arial"/>
                <w:color w:val="000000"/>
                <w:sz w:val="22"/>
                <w:szCs w:val="22"/>
              </w:rPr>
              <w:lastRenderedPageBreak/>
              <w:t>3. Aukšto lygio aliarmai, sustabdantys infuziją</w:t>
            </w:r>
          </w:p>
        </w:tc>
        <w:tc>
          <w:tcPr>
            <w:tcW w:w="1139" w:type="pct"/>
            <w:tcBorders>
              <w:top w:val="single" w:sz="4" w:space="0" w:color="000000"/>
              <w:left w:val="single" w:sz="4" w:space="0" w:color="000000"/>
              <w:bottom w:val="single" w:sz="4" w:space="0" w:color="000000"/>
              <w:right w:val="single" w:sz="4" w:space="0" w:color="000000"/>
            </w:tcBorders>
          </w:tcPr>
          <w:p w14:paraId="53DF2E66" w14:textId="77777777" w:rsidR="0090198A" w:rsidRPr="00A4250B" w:rsidRDefault="0090198A" w:rsidP="0086210A">
            <w:pPr>
              <w:spacing w:after="0" w:line="240" w:lineRule="auto"/>
              <w:rPr>
                <w:rFonts w:ascii="Arial" w:hAnsi="Arial" w:cs="Arial"/>
                <w:color w:val="00B050"/>
                <w:sz w:val="22"/>
                <w:szCs w:val="22"/>
              </w:rPr>
            </w:pPr>
            <w:r w:rsidRPr="00D51712">
              <w:rPr>
                <w:rFonts w:ascii="Arial" w:hAnsi="Arial" w:cs="Arial"/>
                <w:color w:val="00B050"/>
                <w:sz w:val="22"/>
                <w:szCs w:val="22"/>
              </w:rPr>
              <w:lastRenderedPageBreak/>
              <w:t>Įrašo tiekėjas.......</w:t>
            </w:r>
          </w:p>
          <w:p w14:paraId="3403EB54"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lastRenderedPageBreak/>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1567BB0D"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90198A" w:rsidRPr="00D51712" w14:paraId="3ADB1B56" w14:textId="77777777" w:rsidTr="0086210A">
        <w:trPr>
          <w:trHeight w:val="222"/>
        </w:trPr>
        <w:tc>
          <w:tcPr>
            <w:tcW w:w="407" w:type="pct"/>
          </w:tcPr>
          <w:p w14:paraId="07C771F5" w14:textId="77777777" w:rsidR="0090198A"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3.5.</w:t>
            </w:r>
          </w:p>
        </w:tc>
        <w:tc>
          <w:tcPr>
            <w:tcW w:w="1406" w:type="pct"/>
          </w:tcPr>
          <w:p w14:paraId="096B796E" w14:textId="77777777" w:rsidR="0090198A" w:rsidRPr="008623FB" w:rsidRDefault="0090198A" w:rsidP="0086210A">
            <w:pPr>
              <w:spacing w:after="0" w:line="240" w:lineRule="auto"/>
              <w:jc w:val="both"/>
              <w:rPr>
                <w:rFonts w:ascii="Arial" w:eastAsia="Times New Roman" w:hAnsi="Arial" w:cs="Arial"/>
                <w:color w:val="000000"/>
                <w:sz w:val="22"/>
                <w:szCs w:val="22"/>
              </w:rPr>
            </w:pPr>
            <w:r w:rsidRPr="008623FB">
              <w:rPr>
                <w:rFonts w:ascii="Arial" w:eastAsia="Times New Roman" w:hAnsi="Arial" w:cs="Arial"/>
                <w:color w:val="000000"/>
                <w:sz w:val="22"/>
                <w:szCs w:val="22"/>
              </w:rPr>
              <w:t>Darbo iš akumuliatoriaus trukmė</w:t>
            </w:r>
          </w:p>
        </w:tc>
        <w:tc>
          <w:tcPr>
            <w:tcW w:w="1154" w:type="pct"/>
            <w:gridSpan w:val="3"/>
          </w:tcPr>
          <w:p w14:paraId="7B1E37FD" w14:textId="77777777" w:rsidR="0090198A" w:rsidRPr="008623FB" w:rsidRDefault="0090198A" w:rsidP="0086210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 10 val.</w:t>
            </w:r>
          </w:p>
        </w:tc>
        <w:tc>
          <w:tcPr>
            <w:tcW w:w="1139" w:type="pct"/>
            <w:tcBorders>
              <w:top w:val="single" w:sz="4" w:space="0" w:color="000000"/>
              <w:left w:val="single" w:sz="4" w:space="0" w:color="000000"/>
              <w:bottom w:val="single" w:sz="4" w:space="0" w:color="000000"/>
              <w:right w:val="single" w:sz="4" w:space="0" w:color="000000"/>
            </w:tcBorders>
          </w:tcPr>
          <w:p w14:paraId="5156EC9B" w14:textId="77777777" w:rsidR="0090198A" w:rsidRPr="00A4250B" w:rsidRDefault="0090198A" w:rsidP="0086210A">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0EBFCE5A"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6F5C1694"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5C7D4A39" w14:textId="77777777" w:rsidTr="0086210A">
        <w:trPr>
          <w:trHeight w:val="222"/>
        </w:trPr>
        <w:tc>
          <w:tcPr>
            <w:tcW w:w="407" w:type="pct"/>
          </w:tcPr>
          <w:p w14:paraId="02B4778E" w14:textId="77777777" w:rsidR="0090198A"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3.6.</w:t>
            </w:r>
          </w:p>
        </w:tc>
        <w:tc>
          <w:tcPr>
            <w:tcW w:w="1406" w:type="pct"/>
          </w:tcPr>
          <w:p w14:paraId="605B36BC" w14:textId="77777777" w:rsidR="0090198A" w:rsidRPr="008623FB" w:rsidRDefault="0090198A" w:rsidP="0086210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Infuzijos greitis</w:t>
            </w:r>
          </w:p>
        </w:tc>
        <w:tc>
          <w:tcPr>
            <w:tcW w:w="1154" w:type="pct"/>
            <w:gridSpan w:val="3"/>
          </w:tcPr>
          <w:p w14:paraId="264FB453" w14:textId="77777777" w:rsidR="0090198A" w:rsidRPr="008623FB" w:rsidRDefault="0090198A" w:rsidP="0086210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Ne siauresnėse nei 0,1 ml/val. - 2000 ml/val. ribose</w:t>
            </w:r>
          </w:p>
        </w:tc>
        <w:tc>
          <w:tcPr>
            <w:tcW w:w="1139" w:type="pct"/>
            <w:tcBorders>
              <w:top w:val="single" w:sz="4" w:space="0" w:color="000000"/>
              <w:left w:val="single" w:sz="4" w:space="0" w:color="000000"/>
              <w:bottom w:val="single" w:sz="4" w:space="0" w:color="000000"/>
              <w:right w:val="single" w:sz="4" w:space="0" w:color="000000"/>
            </w:tcBorders>
          </w:tcPr>
          <w:p w14:paraId="5AC59F74" w14:textId="77777777" w:rsidR="0090198A" w:rsidRPr="00A4250B" w:rsidRDefault="0090198A" w:rsidP="0086210A">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6A831408"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41A47084"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6B129F06" w14:textId="77777777" w:rsidTr="0086210A">
        <w:trPr>
          <w:trHeight w:val="222"/>
        </w:trPr>
        <w:tc>
          <w:tcPr>
            <w:tcW w:w="407" w:type="pct"/>
          </w:tcPr>
          <w:p w14:paraId="4D95577B" w14:textId="77777777" w:rsidR="0090198A"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3.7.</w:t>
            </w:r>
          </w:p>
        </w:tc>
        <w:tc>
          <w:tcPr>
            <w:tcW w:w="1406" w:type="pct"/>
          </w:tcPr>
          <w:p w14:paraId="7549DD4D" w14:textId="77777777" w:rsidR="0090198A" w:rsidRPr="008623FB" w:rsidRDefault="0090198A" w:rsidP="0086210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Infuzijos tikslumas</w:t>
            </w:r>
          </w:p>
        </w:tc>
        <w:tc>
          <w:tcPr>
            <w:tcW w:w="1154" w:type="pct"/>
            <w:gridSpan w:val="3"/>
          </w:tcPr>
          <w:p w14:paraId="2DBBC816" w14:textId="77777777" w:rsidR="0090198A" w:rsidRPr="00E250E7" w:rsidRDefault="0090198A" w:rsidP="0086210A">
            <w:pPr>
              <w:spacing w:after="0" w:line="240" w:lineRule="auto"/>
              <w:rPr>
                <w:rFonts w:ascii="Arial" w:eastAsia="Times New Roman" w:hAnsi="Arial" w:cs="Arial"/>
                <w:sz w:val="22"/>
                <w:szCs w:val="22"/>
              </w:rPr>
            </w:pPr>
            <w:r w:rsidRPr="00E250E7">
              <w:rPr>
                <w:rFonts w:ascii="Arial" w:eastAsia="Times New Roman" w:hAnsi="Arial" w:cs="Arial"/>
                <w:sz w:val="22"/>
                <w:szCs w:val="22"/>
              </w:rPr>
              <w:t>≤ ± 5%</w:t>
            </w:r>
          </w:p>
        </w:tc>
        <w:tc>
          <w:tcPr>
            <w:tcW w:w="1139" w:type="pct"/>
            <w:tcBorders>
              <w:top w:val="single" w:sz="4" w:space="0" w:color="000000"/>
              <w:left w:val="single" w:sz="4" w:space="0" w:color="000000"/>
              <w:bottom w:val="single" w:sz="4" w:space="0" w:color="000000"/>
              <w:right w:val="single" w:sz="4" w:space="0" w:color="000000"/>
            </w:tcBorders>
          </w:tcPr>
          <w:p w14:paraId="17F7CA3D" w14:textId="77777777" w:rsidR="0090198A" w:rsidRPr="00A4250B" w:rsidRDefault="0090198A" w:rsidP="0086210A">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18163C43"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28128F5D"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46C4831C" w14:textId="77777777" w:rsidTr="0086210A">
        <w:trPr>
          <w:trHeight w:val="222"/>
        </w:trPr>
        <w:tc>
          <w:tcPr>
            <w:tcW w:w="407" w:type="pct"/>
          </w:tcPr>
          <w:p w14:paraId="446BAAE1" w14:textId="77777777" w:rsidR="0090198A"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3.8.</w:t>
            </w:r>
          </w:p>
        </w:tc>
        <w:tc>
          <w:tcPr>
            <w:tcW w:w="1406" w:type="pct"/>
          </w:tcPr>
          <w:p w14:paraId="718763C2" w14:textId="77777777" w:rsidR="0090198A" w:rsidRPr="008623FB" w:rsidRDefault="0090198A" w:rsidP="0086210A">
            <w:pPr>
              <w:spacing w:after="0" w:line="240" w:lineRule="auto"/>
              <w:rPr>
                <w:rFonts w:ascii="Arial" w:eastAsia="Times New Roman" w:hAnsi="Arial" w:cs="Arial"/>
                <w:color w:val="000000"/>
                <w:sz w:val="22"/>
                <w:szCs w:val="22"/>
              </w:rPr>
            </w:pPr>
            <w:proofErr w:type="spellStart"/>
            <w:r w:rsidRPr="008623FB">
              <w:rPr>
                <w:rFonts w:ascii="Arial" w:eastAsia="Times New Roman" w:hAnsi="Arial" w:cs="Arial"/>
                <w:color w:val="000000"/>
                <w:sz w:val="22"/>
                <w:szCs w:val="22"/>
              </w:rPr>
              <w:t>Okliuzijos</w:t>
            </w:r>
            <w:proofErr w:type="spellEnd"/>
            <w:r w:rsidRPr="008623FB">
              <w:rPr>
                <w:rFonts w:ascii="Arial" w:eastAsia="Times New Roman" w:hAnsi="Arial" w:cs="Arial"/>
                <w:color w:val="000000"/>
                <w:sz w:val="22"/>
                <w:szCs w:val="22"/>
              </w:rPr>
              <w:t xml:space="preserve"> aptikimas</w:t>
            </w:r>
          </w:p>
        </w:tc>
        <w:tc>
          <w:tcPr>
            <w:tcW w:w="1154" w:type="pct"/>
            <w:gridSpan w:val="3"/>
          </w:tcPr>
          <w:p w14:paraId="720B0A80" w14:textId="77777777" w:rsidR="0090198A" w:rsidRPr="00E250E7" w:rsidRDefault="0090198A" w:rsidP="0086210A">
            <w:pPr>
              <w:spacing w:after="0" w:line="240" w:lineRule="auto"/>
              <w:rPr>
                <w:rFonts w:ascii="Arial" w:eastAsia="Times New Roman" w:hAnsi="Arial" w:cs="Arial"/>
                <w:sz w:val="22"/>
                <w:szCs w:val="22"/>
              </w:rPr>
            </w:pPr>
            <w:r w:rsidRPr="00E250E7">
              <w:rPr>
                <w:rFonts w:ascii="Arial" w:eastAsia="Times New Roman" w:hAnsi="Arial" w:cs="Arial"/>
                <w:sz w:val="22"/>
                <w:szCs w:val="22"/>
              </w:rPr>
              <w:t>Būtina</w:t>
            </w:r>
          </w:p>
        </w:tc>
        <w:tc>
          <w:tcPr>
            <w:tcW w:w="1139" w:type="pct"/>
            <w:tcBorders>
              <w:top w:val="single" w:sz="4" w:space="0" w:color="000000"/>
              <w:left w:val="single" w:sz="4" w:space="0" w:color="000000"/>
              <w:bottom w:val="single" w:sz="4" w:space="0" w:color="000000"/>
              <w:right w:val="single" w:sz="4" w:space="0" w:color="000000"/>
            </w:tcBorders>
          </w:tcPr>
          <w:p w14:paraId="2C9EC89D" w14:textId="77777777" w:rsidR="0090198A" w:rsidRPr="00A4250B" w:rsidRDefault="0090198A" w:rsidP="0086210A">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6282E91A"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533581E1"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2194D7D9" w14:textId="77777777" w:rsidTr="0086210A">
        <w:trPr>
          <w:trHeight w:val="222"/>
        </w:trPr>
        <w:tc>
          <w:tcPr>
            <w:tcW w:w="407" w:type="pct"/>
          </w:tcPr>
          <w:p w14:paraId="7BE69200" w14:textId="77777777" w:rsidR="0090198A"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3.9.</w:t>
            </w:r>
          </w:p>
        </w:tc>
        <w:tc>
          <w:tcPr>
            <w:tcW w:w="1406" w:type="pct"/>
          </w:tcPr>
          <w:p w14:paraId="577BF91E" w14:textId="77777777" w:rsidR="0090198A" w:rsidRPr="008623FB" w:rsidRDefault="0090198A" w:rsidP="0086210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Pompos svoris</w:t>
            </w:r>
          </w:p>
        </w:tc>
        <w:tc>
          <w:tcPr>
            <w:tcW w:w="1154" w:type="pct"/>
            <w:gridSpan w:val="3"/>
          </w:tcPr>
          <w:p w14:paraId="4A10DC20" w14:textId="77777777" w:rsidR="0090198A" w:rsidRPr="008623FB" w:rsidRDefault="0090198A" w:rsidP="0086210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 2 kg</w:t>
            </w:r>
          </w:p>
        </w:tc>
        <w:tc>
          <w:tcPr>
            <w:tcW w:w="1139" w:type="pct"/>
            <w:tcBorders>
              <w:top w:val="single" w:sz="4" w:space="0" w:color="000000"/>
              <w:left w:val="single" w:sz="4" w:space="0" w:color="000000"/>
              <w:bottom w:val="single" w:sz="4" w:space="0" w:color="000000"/>
              <w:right w:val="single" w:sz="4" w:space="0" w:color="000000"/>
            </w:tcBorders>
          </w:tcPr>
          <w:p w14:paraId="03D98481" w14:textId="77777777" w:rsidR="0090198A" w:rsidRPr="00A4250B" w:rsidRDefault="0090198A" w:rsidP="0086210A">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4ABD0A46"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51400F39"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67E8C3A8" w14:textId="77777777" w:rsidTr="0086210A">
        <w:trPr>
          <w:trHeight w:val="222"/>
        </w:trPr>
        <w:tc>
          <w:tcPr>
            <w:tcW w:w="407" w:type="pct"/>
          </w:tcPr>
          <w:p w14:paraId="66296703" w14:textId="77777777" w:rsidR="0090198A"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3.10.</w:t>
            </w:r>
          </w:p>
        </w:tc>
        <w:tc>
          <w:tcPr>
            <w:tcW w:w="1406" w:type="pct"/>
          </w:tcPr>
          <w:p w14:paraId="5D61CD5B" w14:textId="77777777" w:rsidR="0090198A" w:rsidRPr="008623FB" w:rsidRDefault="0090198A" w:rsidP="0086210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Infuzijos tūrio nustatymo ribos</w:t>
            </w:r>
          </w:p>
        </w:tc>
        <w:tc>
          <w:tcPr>
            <w:tcW w:w="1154" w:type="pct"/>
            <w:gridSpan w:val="3"/>
          </w:tcPr>
          <w:p w14:paraId="0C101226" w14:textId="77777777" w:rsidR="0090198A" w:rsidRPr="008623FB" w:rsidRDefault="0090198A" w:rsidP="0086210A">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N</w:t>
            </w:r>
            <w:r w:rsidRPr="008623FB">
              <w:rPr>
                <w:rFonts w:ascii="Arial" w:eastAsia="Times New Roman" w:hAnsi="Arial" w:cs="Arial"/>
                <w:color w:val="000000"/>
                <w:sz w:val="22"/>
                <w:szCs w:val="22"/>
              </w:rPr>
              <w:t xml:space="preserve">e siauresnės </w:t>
            </w:r>
            <w:r>
              <w:rPr>
                <w:rFonts w:ascii="Arial" w:eastAsia="Times New Roman" w:hAnsi="Arial" w:cs="Arial"/>
                <w:color w:val="000000"/>
                <w:sz w:val="22"/>
                <w:szCs w:val="22"/>
              </w:rPr>
              <w:t>nei</w:t>
            </w:r>
            <w:r w:rsidRPr="008623FB">
              <w:rPr>
                <w:rFonts w:ascii="Arial" w:eastAsia="Times New Roman" w:hAnsi="Arial" w:cs="Arial"/>
                <w:color w:val="000000"/>
                <w:sz w:val="22"/>
                <w:szCs w:val="22"/>
              </w:rPr>
              <w:t xml:space="preserve"> 0,1 </w:t>
            </w:r>
            <w:r>
              <w:rPr>
                <w:rFonts w:ascii="Arial" w:eastAsia="Times New Roman" w:hAnsi="Arial" w:cs="Arial"/>
                <w:color w:val="000000"/>
                <w:sz w:val="22"/>
                <w:szCs w:val="22"/>
              </w:rPr>
              <w:t>-</w:t>
            </w:r>
            <w:r w:rsidRPr="008623FB">
              <w:rPr>
                <w:rFonts w:ascii="Arial" w:eastAsia="Times New Roman" w:hAnsi="Arial" w:cs="Arial"/>
                <w:color w:val="000000"/>
                <w:sz w:val="22"/>
                <w:szCs w:val="22"/>
              </w:rPr>
              <w:t xml:space="preserve"> 9999 ml</w:t>
            </w:r>
          </w:p>
        </w:tc>
        <w:tc>
          <w:tcPr>
            <w:tcW w:w="1139" w:type="pct"/>
            <w:tcBorders>
              <w:top w:val="single" w:sz="4" w:space="0" w:color="000000"/>
              <w:left w:val="single" w:sz="4" w:space="0" w:color="000000"/>
              <w:bottom w:val="single" w:sz="4" w:space="0" w:color="000000"/>
              <w:right w:val="single" w:sz="4" w:space="0" w:color="000000"/>
            </w:tcBorders>
          </w:tcPr>
          <w:p w14:paraId="5F94F978" w14:textId="77777777" w:rsidR="0090198A" w:rsidRPr="00A4250B" w:rsidRDefault="0090198A" w:rsidP="0086210A">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71335D3D"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5A8CD589"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0CF159B5" w14:textId="77777777" w:rsidTr="0086210A">
        <w:trPr>
          <w:trHeight w:val="222"/>
        </w:trPr>
        <w:tc>
          <w:tcPr>
            <w:tcW w:w="407" w:type="pct"/>
            <w:tcBorders>
              <w:bottom w:val="single" w:sz="4" w:space="0" w:color="000000"/>
            </w:tcBorders>
          </w:tcPr>
          <w:p w14:paraId="67A6EA88" w14:textId="77777777" w:rsidR="0090198A" w:rsidRDefault="0090198A" w:rsidP="0086210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lastRenderedPageBreak/>
              <w:t>3.11.</w:t>
            </w:r>
          </w:p>
        </w:tc>
        <w:tc>
          <w:tcPr>
            <w:tcW w:w="1406" w:type="pct"/>
            <w:tcBorders>
              <w:bottom w:val="single" w:sz="4" w:space="0" w:color="000000"/>
            </w:tcBorders>
          </w:tcPr>
          <w:p w14:paraId="09804FD5" w14:textId="77777777" w:rsidR="0090198A" w:rsidRPr="008623FB" w:rsidRDefault="0090198A" w:rsidP="0086210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Oro iš ilginamojo vamzdelio pašalinimo funkcija</w:t>
            </w:r>
          </w:p>
        </w:tc>
        <w:tc>
          <w:tcPr>
            <w:tcW w:w="1154" w:type="pct"/>
            <w:gridSpan w:val="3"/>
            <w:tcBorders>
              <w:bottom w:val="single" w:sz="4" w:space="0" w:color="000000"/>
            </w:tcBorders>
          </w:tcPr>
          <w:p w14:paraId="1A834B7D" w14:textId="77777777" w:rsidR="0090198A" w:rsidRDefault="0090198A" w:rsidP="0086210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 xml:space="preserve">Būtina </w:t>
            </w:r>
          </w:p>
        </w:tc>
        <w:tc>
          <w:tcPr>
            <w:tcW w:w="1139" w:type="pct"/>
            <w:tcBorders>
              <w:top w:val="single" w:sz="4" w:space="0" w:color="000000"/>
              <w:left w:val="single" w:sz="4" w:space="0" w:color="000000"/>
              <w:bottom w:val="single" w:sz="4" w:space="0" w:color="000000"/>
              <w:right w:val="single" w:sz="4" w:space="0" w:color="000000"/>
            </w:tcBorders>
          </w:tcPr>
          <w:p w14:paraId="39F3BB39" w14:textId="77777777" w:rsidR="0090198A" w:rsidRPr="00D51712" w:rsidRDefault="0090198A" w:rsidP="0086210A">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662581E" w14:textId="77777777" w:rsidR="0090198A" w:rsidRPr="00D51712" w:rsidRDefault="0090198A" w:rsidP="0086210A">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15DB4BA5"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18F1BD21" w14:textId="77777777" w:rsidR="0090198A" w:rsidRPr="00D51712" w:rsidRDefault="0090198A" w:rsidP="0086210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4AFCBA57" w14:textId="77777777" w:rsidTr="0086210A">
        <w:trPr>
          <w:trHeight w:val="222"/>
        </w:trPr>
        <w:tc>
          <w:tcPr>
            <w:tcW w:w="407" w:type="pct"/>
            <w:tcBorders>
              <w:bottom w:val="single" w:sz="4" w:space="0" w:color="000000"/>
              <w:right w:val="single" w:sz="4" w:space="0" w:color="000000"/>
            </w:tcBorders>
            <w:shd w:val="pct15" w:color="auto" w:fill="auto"/>
          </w:tcPr>
          <w:p w14:paraId="220B2981" w14:textId="77777777" w:rsidR="0090198A" w:rsidRPr="004D4084" w:rsidRDefault="0090198A" w:rsidP="0090198A">
            <w:pPr>
              <w:pStyle w:val="Sraopastraipa"/>
              <w:numPr>
                <w:ilvl w:val="0"/>
                <w:numId w:val="61"/>
              </w:numPr>
              <w:spacing w:after="0" w:line="240" w:lineRule="auto"/>
              <w:rPr>
                <w:rFonts w:ascii="Arial" w:hAnsi="Arial" w:cs="Arial"/>
                <w:kern w:val="2"/>
                <w:sz w:val="22"/>
                <w:szCs w:val="22"/>
                <w:lang w:eastAsia="en-US"/>
                <w14:ligatures w14:val="standardContextual"/>
              </w:rPr>
            </w:pPr>
          </w:p>
        </w:tc>
        <w:tc>
          <w:tcPr>
            <w:tcW w:w="4593" w:type="pct"/>
            <w:gridSpan w:val="6"/>
            <w:tcBorders>
              <w:bottom w:val="single" w:sz="4" w:space="0" w:color="000000"/>
              <w:right w:val="single" w:sz="4" w:space="0" w:color="000000"/>
            </w:tcBorders>
            <w:shd w:val="pct15" w:color="auto" w:fill="auto"/>
          </w:tcPr>
          <w:p w14:paraId="21440EE9" w14:textId="77777777" w:rsidR="0090198A" w:rsidRPr="00FD6EF2" w:rsidRDefault="0090198A" w:rsidP="0086210A">
            <w:pPr>
              <w:spacing w:after="0" w:line="240" w:lineRule="auto"/>
              <w:rPr>
                <w:rFonts w:ascii="Arial" w:hAnsi="Arial" w:cs="Arial"/>
                <w:b/>
                <w:bCs/>
                <w:kern w:val="2"/>
                <w:sz w:val="22"/>
                <w:szCs w:val="22"/>
                <w:lang w:eastAsia="en-US"/>
                <w14:ligatures w14:val="standardContextual"/>
              </w:rPr>
            </w:pPr>
            <w:r w:rsidRPr="00FD6EF2">
              <w:rPr>
                <w:rFonts w:ascii="Arial" w:hAnsi="Arial" w:cs="Arial"/>
                <w:b/>
                <w:bCs/>
                <w:kern w:val="2"/>
                <w:sz w:val="22"/>
                <w:szCs w:val="22"/>
                <w:lang w:eastAsia="en-US"/>
                <w14:ligatures w14:val="standardContextual"/>
              </w:rPr>
              <w:t>Bendri reikalavimai</w:t>
            </w:r>
          </w:p>
        </w:tc>
      </w:tr>
      <w:tr w:rsidR="0090198A" w:rsidRPr="00D51712" w14:paraId="58D59591" w14:textId="77777777" w:rsidTr="0086210A">
        <w:trPr>
          <w:trHeight w:val="222"/>
        </w:trPr>
        <w:tc>
          <w:tcPr>
            <w:tcW w:w="407" w:type="pct"/>
            <w:tcBorders>
              <w:right w:val="single" w:sz="4" w:space="0" w:color="000000"/>
            </w:tcBorders>
          </w:tcPr>
          <w:p w14:paraId="5C857033" w14:textId="77777777" w:rsidR="0090198A" w:rsidRPr="004D4084" w:rsidRDefault="0090198A" w:rsidP="0086210A">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4.1.</w:t>
            </w:r>
          </w:p>
        </w:tc>
        <w:tc>
          <w:tcPr>
            <w:tcW w:w="1406" w:type="pct"/>
            <w:tcBorders>
              <w:right w:val="single" w:sz="4" w:space="0" w:color="000000"/>
            </w:tcBorders>
          </w:tcPr>
          <w:p w14:paraId="062E3124" w14:textId="77777777" w:rsidR="0090198A" w:rsidRPr="004D4084" w:rsidRDefault="0090198A" w:rsidP="0086210A">
            <w:pPr>
              <w:spacing w:after="0" w:line="240" w:lineRule="auto"/>
              <w:rPr>
                <w:rFonts w:ascii="Arial" w:hAnsi="Arial" w:cs="Arial"/>
                <w:kern w:val="2"/>
                <w:sz w:val="22"/>
                <w:szCs w:val="22"/>
                <w:lang w:eastAsia="en-US"/>
                <w14:ligatures w14:val="standardContextual"/>
              </w:rPr>
            </w:pPr>
            <w:r w:rsidRPr="008623FB">
              <w:rPr>
                <w:rFonts w:ascii="Arial" w:eastAsia="Times New Roman" w:hAnsi="Arial" w:cs="Arial"/>
                <w:color w:val="000000"/>
                <w:sz w:val="22"/>
                <w:szCs w:val="22"/>
              </w:rPr>
              <w:t>Klasifikacija</w:t>
            </w:r>
          </w:p>
        </w:tc>
        <w:tc>
          <w:tcPr>
            <w:tcW w:w="1148" w:type="pct"/>
            <w:gridSpan w:val="2"/>
            <w:tcBorders>
              <w:right w:val="single" w:sz="4" w:space="0" w:color="000000"/>
            </w:tcBorders>
          </w:tcPr>
          <w:p w14:paraId="351FF909" w14:textId="77777777" w:rsidR="0090198A" w:rsidRPr="004D4084" w:rsidRDefault="0090198A" w:rsidP="0086210A">
            <w:pPr>
              <w:spacing w:after="0" w:line="240" w:lineRule="auto"/>
              <w:rPr>
                <w:rFonts w:ascii="Arial" w:hAnsi="Arial" w:cs="Arial"/>
                <w:kern w:val="2"/>
                <w:sz w:val="22"/>
                <w:szCs w:val="22"/>
                <w:lang w:eastAsia="en-US"/>
                <w14:ligatures w14:val="standardContextual"/>
              </w:rPr>
            </w:pPr>
            <w:r w:rsidRPr="008623FB">
              <w:rPr>
                <w:rFonts w:ascii="Arial" w:eastAsia="Times New Roman" w:hAnsi="Arial" w:cs="Arial"/>
                <w:color w:val="000000"/>
                <w:sz w:val="22"/>
                <w:szCs w:val="22"/>
              </w:rPr>
              <w:t>1. I Apsaugos klasė pagal IEC/EN60601-1 arba lygiavertė</w:t>
            </w:r>
            <w:r w:rsidRPr="008623FB">
              <w:rPr>
                <w:rFonts w:ascii="Arial" w:eastAsia="Times New Roman" w:hAnsi="Arial" w:cs="Arial"/>
                <w:color w:val="000000"/>
                <w:sz w:val="22"/>
                <w:szCs w:val="22"/>
              </w:rPr>
              <w:br/>
              <w:t>2. Apsauga nuo kietų objektų ir skysčių patekimo į prietaiso vidų IP33 klasės arba lygiavertė</w:t>
            </w:r>
          </w:p>
        </w:tc>
        <w:tc>
          <w:tcPr>
            <w:tcW w:w="1145" w:type="pct"/>
            <w:gridSpan w:val="2"/>
            <w:tcBorders>
              <w:right w:val="single" w:sz="4" w:space="0" w:color="000000"/>
            </w:tcBorders>
          </w:tcPr>
          <w:p w14:paraId="26A1A8A3" w14:textId="77777777" w:rsidR="0090198A" w:rsidRPr="00A4250B" w:rsidRDefault="0090198A" w:rsidP="0086210A">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22CF2AF1" w14:textId="77777777" w:rsidR="0090198A" w:rsidRPr="004D4084" w:rsidRDefault="0090198A" w:rsidP="0086210A">
            <w:pPr>
              <w:spacing w:after="0" w:line="240" w:lineRule="auto"/>
              <w:rPr>
                <w:rFonts w:ascii="Arial" w:hAnsi="Arial" w:cs="Arial"/>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right w:val="single" w:sz="4" w:space="0" w:color="000000"/>
            </w:tcBorders>
          </w:tcPr>
          <w:p w14:paraId="00AF1C19" w14:textId="77777777" w:rsidR="0090198A" w:rsidRPr="004D4084" w:rsidRDefault="0090198A" w:rsidP="0086210A">
            <w:pPr>
              <w:spacing w:after="0" w:line="240" w:lineRule="auto"/>
              <w:rPr>
                <w:rFonts w:ascii="Arial" w:hAnsi="Arial" w:cs="Arial"/>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2291271E" w14:textId="77777777" w:rsidTr="0086210A">
        <w:trPr>
          <w:trHeight w:val="222"/>
        </w:trPr>
        <w:tc>
          <w:tcPr>
            <w:tcW w:w="407" w:type="pct"/>
            <w:tcBorders>
              <w:right w:val="single" w:sz="4" w:space="0" w:color="000000"/>
            </w:tcBorders>
          </w:tcPr>
          <w:p w14:paraId="14D7B525" w14:textId="77777777" w:rsidR="0090198A" w:rsidRDefault="0090198A" w:rsidP="0086210A">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4.2.</w:t>
            </w:r>
          </w:p>
        </w:tc>
        <w:tc>
          <w:tcPr>
            <w:tcW w:w="1406" w:type="pct"/>
            <w:tcBorders>
              <w:right w:val="single" w:sz="4" w:space="0" w:color="000000"/>
            </w:tcBorders>
          </w:tcPr>
          <w:p w14:paraId="324D06BD" w14:textId="77777777" w:rsidR="0090198A" w:rsidRDefault="0090198A" w:rsidP="0086210A">
            <w:pPr>
              <w:keepNext/>
              <w:spacing w:after="0" w:line="240" w:lineRule="auto"/>
              <w:rPr>
                <w:rFonts w:ascii="Arial" w:eastAsia="Arial" w:hAnsi="Arial" w:cs="Arial"/>
                <w:sz w:val="22"/>
                <w:szCs w:val="22"/>
              </w:rPr>
            </w:pPr>
            <w:r w:rsidRPr="008623FB">
              <w:rPr>
                <w:rFonts w:ascii="Arial" w:eastAsia="Times New Roman" w:hAnsi="Arial" w:cs="Arial"/>
                <w:color w:val="000000"/>
                <w:sz w:val="22"/>
                <w:szCs w:val="22"/>
              </w:rPr>
              <w:t xml:space="preserve">Galimybė iš </w:t>
            </w:r>
            <w:r>
              <w:rPr>
                <w:rFonts w:ascii="Arial" w:eastAsia="Times New Roman" w:hAnsi="Arial" w:cs="Arial"/>
                <w:color w:val="000000"/>
                <w:sz w:val="22"/>
                <w:szCs w:val="22"/>
              </w:rPr>
              <w:t xml:space="preserve">turimų </w:t>
            </w:r>
            <w:r w:rsidRPr="008623FB">
              <w:rPr>
                <w:rFonts w:ascii="Arial" w:eastAsia="Times New Roman" w:hAnsi="Arial" w:cs="Arial"/>
                <w:color w:val="000000"/>
                <w:sz w:val="22"/>
                <w:szCs w:val="22"/>
              </w:rPr>
              <w:t>centrin</w:t>
            </w:r>
            <w:r>
              <w:rPr>
                <w:rFonts w:ascii="Arial" w:eastAsia="Times New Roman" w:hAnsi="Arial" w:cs="Arial"/>
                <w:color w:val="000000"/>
                <w:sz w:val="22"/>
                <w:szCs w:val="22"/>
              </w:rPr>
              <w:t>ių</w:t>
            </w:r>
            <w:r w:rsidRPr="008623FB">
              <w:rPr>
                <w:rFonts w:ascii="Arial" w:eastAsia="Times New Roman" w:hAnsi="Arial" w:cs="Arial"/>
                <w:color w:val="000000"/>
                <w:sz w:val="22"/>
                <w:szCs w:val="22"/>
              </w:rPr>
              <w:t xml:space="preserve"> </w:t>
            </w:r>
            <w:proofErr w:type="spellStart"/>
            <w:r w:rsidRPr="008623FB">
              <w:rPr>
                <w:rFonts w:ascii="Arial" w:eastAsia="Times New Roman" w:hAnsi="Arial" w:cs="Arial"/>
                <w:color w:val="000000"/>
                <w:sz w:val="22"/>
                <w:szCs w:val="22"/>
              </w:rPr>
              <w:t>monitoravimo</w:t>
            </w:r>
            <w:proofErr w:type="spellEnd"/>
            <w:r w:rsidRPr="008623FB">
              <w:rPr>
                <w:rFonts w:ascii="Arial" w:eastAsia="Times New Roman" w:hAnsi="Arial" w:cs="Arial"/>
                <w:color w:val="000000"/>
                <w:sz w:val="22"/>
                <w:szCs w:val="22"/>
              </w:rPr>
              <w:t xml:space="preserve"> sistem</w:t>
            </w:r>
            <w:r>
              <w:rPr>
                <w:rFonts w:ascii="Arial" w:eastAsia="Times New Roman" w:hAnsi="Arial" w:cs="Arial"/>
                <w:color w:val="000000"/>
                <w:sz w:val="22"/>
                <w:szCs w:val="22"/>
              </w:rPr>
              <w:t>ų</w:t>
            </w:r>
            <w:r w:rsidRPr="008623FB">
              <w:rPr>
                <w:rFonts w:ascii="Arial" w:eastAsia="Times New Roman" w:hAnsi="Arial" w:cs="Arial"/>
                <w:color w:val="000000"/>
                <w:sz w:val="22"/>
                <w:szCs w:val="22"/>
              </w:rPr>
              <w:t xml:space="preserve"> </w:t>
            </w:r>
            <w:proofErr w:type="spellStart"/>
            <w:r>
              <w:rPr>
                <w:rFonts w:ascii="Arial" w:eastAsia="Arial" w:hAnsi="Arial" w:cs="Arial"/>
                <w:sz w:val="22"/>
                <w:szCs w:val="22"/>
              </w:rPr>
              <w:t>Mindray</w:t>
            </w:r>
            <w:proofErr w:type="spellEnd"/>
          </w:p>
          <w:p w14:paraId="50084046" w14:textId="77777777" w:rsidR="0090198A" w:rsidRPr="002A463E" w:rsidRDefault="0090198A" w:rsidP="0086210A">
            <w:pPr>
              <w:spacing w:after="0" w:line="240" w:lineRule="auto"/>
              <w:rPr>
                <w:rFonts w:ascii="Arial" w:eastAsia="Arial" w:hAnsi="Arial" w:cs="Arial"/>
                <w:sz w:val="22"/>
                <w:szCs w:val="22"/>
              </w:rPr>
            </w:pPr>
            <w:r>
              <w:rPr>
                <w:rFonts w:ascii="Arial" w:eastAsia="Arial" w:hAnsi="Arial" w:cs="Arial"/>
                <w:sz w:val="22"/>
                <w:szCs w:val="22"/>
              </w:rPr>
              <w:t xml:space="preserve">uMec120 ir </w:t>
            </w:r>
            <w:proofErr w:type="spellStart"/>
            <w:r w:rsidRPr="002A463E">
              <w:rPr>
                <w:rFonts w:ascii="Arial" w:eastAsia="Arial" w:hAnsi="Arial" w:cs="Arial"/>
                <w:sz w:val="22"/>
                <w:szCs w:val="22"/>
              </w:rPr>
              <w:t>BeneVision</w:t>
            </w:r>
            <w:proofErr w:type="spellEnd"/>
            <w:r w:rsidRPr="002A463E">
              <w:rPr>
                <w:rFonts w:ascii="Arial" w:eastAsia="Arial" w:hAnsi="Arial" w:cs="Arial"/>
                <w:sz w:val="22"/>
                <w:szCs w:val="22"/>
              </w:rPr>
              <w:t xml:space="preserve"> CMS, </w:t>
            </w:r>
            <w:proofErr w:type="spellStart"/>
            <w:r w:rsidRPr="002A463E">
              <w:rPr>
                <w:rFonts w:ascii="Arial" w:eastAsia="Arial" w:hAnsi="Arial" w:cs="Arial"/>
                <w:sz w:val="22"/>
                <w:szCs w:val="22"/>
              </w:rPr>
              <w:t>Mindray</w:t>
            </w:r>
            <w:proofErr w:type="spellEnd"/>
          </w:p>
          <w:p w14:paraId="67969F6F" w14:textId="77777777" w:rsidR="0090198A" w:rsidRPr="008623FB" w:rsidRDefault="0090198A" w:rsidP="0086210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valdyti infuzines pompas</w:t>
            </w:r>
          </w:p>
        </w:tc>
        <w:tc>
          <w:tcPr>
            <w:tcW w:w="1148" w:type="pct"/>
            <w:gridSpan w:val="2"/>
            <w:tcBorders>
              <w:right w:val="single" w:sz="4" w:space="0" w:color="000000"/>
            </w:tcBorders>
          </w:tcPr>
          <w:p w14:paraId="186F55A5" w14:textId="77777777" w:rsidR="0090198A" w:rsidRPr="008623FB" w:rsidRDefault="0090198A" w:rsidP="0086210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Būtina</w:t>
            </w:r>
          </w:p>
        </w:tc>
        <w:tc>
          <w:tcPr>
            <w:tcW w:w="1145" w:type="pct"/>
            <w:gridSpan w:val="2"/>
            <w:tcBorders>
              <w:right w:val="single" w:sz="4" w:space="0" w:color="000000"/>
            </w:tcBorders>
          </w:tcPr>
          <w:p w14:paraId="02355923" w14:textId="77777777" w:rsidR="0090198A" w:rsidRPr="00D51712" w:rsidRDefault="0090198A" w:rsidP="0086210A">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3A93E0C" w14:textId="77777777" w:rsidR="0090198A" w:rsidRPr="00D51712" w:rsidRDefault="0090198A" w:rsidP="0086210A">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1EBE4441"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right w:val="single" w:sz="4" w:space="0" w:color="000000"/>
            </w:tcBorders>
          </w:tcPr>
          <w:p w14:paraId="044D3FB1" w14:textId="77777777" w:rsidR="0090198A" w:rsidRPr="00D51712" w:rsidRDefault="0090198A" w:rsidP="0086210A">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0198A" w:rsidRPr="00D51712" w14:paraId="57D8A5AD" w14:textId="77777777" w:rsidTr="0086210A">
        <w:trPr>
          <w:trHeight w:val="222"/>
        </w:trPr>
        <w:tc>
          <w:tcPr>
            <w:tcW w:w="407" w:type="pct"/>
            <w:tcBorders>
              <w:right w:val="single" w:sz="4" w:space="0" w:color="000000"/>
            </w:tcBorders>
          </w:tcPr>
          <w:p w14:paraId="35967E1E" w14:textId="77777777" w:rsidR="0090198A" w:rsidRDefault="0090198A" w:rsidP="0086210A">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4.3.</w:t>
            </w:r>
          </w:p>
        </w:tc>
        <w:tc>
          <w:tcPr>
            <w:tcW w:w="1406" w:type="pct"/>
            <w:tcBorders>
              <w:right w:val="single" w:sz="4" w:space="0" w:color="000000"/>
            </w:tcBorders>
          </w:tcPr>
          <w:p w14:paraId="69712507" w14:textId="77777777" w:rsidR="0090198A" w:rsidRPr="008623FB" w:rsidRDefault="0090198A" w:rsidP="0086210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 xml:space="preserve">Infuzinės </w:t>
            </w:r>
            <w:proofErr w:type="spellStart"/>
            <w:r w:rsidRPr="008623FB">
              <w:rPr>
                <w:rFonts w:ascii="Arial" w:eastAsia="Times New Roman" w:hAnsi="Arial" w:cs="Arial"/>
                <w:color w:val="000000"/>
                <w:sz w:val="22"/>
                <w:szCs w:val="22"/>
              </w:rPr>
              <w:t>švirkštinės</w:t>
            </w:r>
            <w:proofErr w:type="spellEnd"/>
            <w:r w:rsidRPr="008623FB">
              <w:rPr>
                <w:rFonts w:ascii="Arial" w:eastAsia="Times New Roman" w:hAnsi="Arial" w:cs="Arial"/>
                <w:color w:val="000000"/>
                <w:sz w:val="22"/>
                <w:szCs w:val="22"/>
              </w:rPr>
              <w:t xml:space="preserve"> pompos, infuzinės tūrinės pompos infuzinei terapijai ir infuzinės tūrinės pompos </w:t>
            </w:r>
            <w:proofErr w:type="spellStart"/>
            <w:r w:rsidRPr="008623FB">
              <w:rPr>
                <w:rFonts w:ascii="Arial" w:eastAsia="Times New Roman" w:hAnsi="Arial" w:cs="Arial"/>
                <w:color w:val="000000"/>
                <w:sz w:val="22"/>
                <w:szCs w:val="22"/>
              </w:rPr>
              <w:t>enterinei</w:t>
            </w:r>
            <w:proofErr w:type="spellEnd"/>
            <w:r w:rsidRPr="008623FB">
              <w:rPr>
                <w:rFonts w:ascii="Arial" w:eastAsia="Times New Roman" w:hAnsi="Arial" w:cs="Arial"/>
                <w:color w:val="000000"/>
                <w:sz w:val="22"/>
                <w:szCs w:val="22"/>
              </w:rPr>
              <w:t xml:space="preserve"> mitybai turi būti pristatomos suintegruotos į stoteles</w:t>
            </w:r>
          </w:p>
        </w:tc>
        <w:tc>
          <w:tcPr>
            <w:tcW w:w="1148" w:type="pct"/>
            <w:gridSpan w:val="2"/>
            <w:tcBorders>
              <w:right w:val="single" w:sz="4" w:space="0" w:color="000000"/>
            </w:tcBorders>
          </w:tcPr>
          <w:p w14:paraId="34A67F78" w14:textId="77777777" w:rsidR="0090198A" w:rsidRPr="008623FB" w:rsidRDefault="0090198A" w:rsidP="0086210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 xml:space="preserve">1. ≥  8 vietų </w:t>
            </w:r>
          </w:p>
          <w:p w14:paraId="7274F715" w14:textId="77777777" w:rsidR="0090198A" w:rsidRPr="008623FB" w:rsidRDefault="0090198A" w:rsidP="0086210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2. ≥ 10 vnt.</w:t>
            </w:r>
          </w:p>
        </w:tc>
        <w:tc>
          <w:tcPr>
            <w:tcW w:w="1145" w:type="pct"/>
            <w:gridSpan w:val="2"/>
            <w:tcBorders>
              <w:right w:val="single" w:sz="4" w:space="0" w:color="000000"/>
            </w:tcBorders>
          </w:tcPr>
          <w:p w14:paraId="0C37CE54" w14:textId="77777777" w:rsidR="0090198A" w:rsidRPr="00A4250B" w:rsidRDefault="0090198A" w:rsidP="0086210A">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53F31CFE" w14:textId="77777777" w:rsidR="0090198A" w:rsidRPr="00D51712" w:rsidRDefault="0090198A" w:rsidP="0086210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right w:val="single" w:sz="4" w:space="0" w:color="000000"/>
            </w:tcBorders>
          </w:tcPr>
          <w:p w14:paraId="30AC2A1F" w14:textId="77777777" w:rsidR="0090198A" w:rsidRPr="00D51712" w:rsidRDefault="0090198A" w:rsidP="0086210A">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bl>
    <w:p w14:paraId="2D58C374" w14:textId="77777777" w:rsidR="0090198A" w:rsidRDefault="0090198A" w:rsidP="0090198A">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414EF84E" w14:textId="2C8C439C" w:rsidR="0090198A" w:rsidRDefault="0090198A" w:rsidP="00D61837">
      <w:pPr>
        <w:numPr>
          <w:ilvl w:val="0"/>
          <w:numId w:val="25"/>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Galimi Tiekėjo siūlom</w:t>
      </w:r>
      <w:r w:rsidR="00E250E7">
        <w:rPr>
          <w:rFonts w:ascii="Arial" w:eastAsia="Calibri" w:hAnsi="Arial" w:cs="Arial"/>
          <w:sz w:val="22"/>
          <w:szCs w:val="22"/>
        </w:rPr>
        <w:t>ų</w:t>
      </w:r>
      <w:r>
        <w:rPr>
          <w:rFonts w:ascii="Arial" w:eastAsia="Calibri" w:hAnsi="Arial" w:cs="Arial"/>
          <w:sz w:val="22"/>
          <w:szCs w:val="22"/>
        </w:rPr>
        <w:t xml:space="preserve"> Prek</w:t>
      </w:r>
      <w:r w:rsidR="00E250E7">
        <w:rPr>
          <w:rFonts w:ascii="Arial" w:eastAsia="Calibri" w:hAnsi="Arial" w:cs="Arial"/>
          <w:sz w:val="22"/>
          <w:szCs w:val="22"/>
        </w:rPr>
        <w:t>ių</w:t>
      </w:r>
      <w:r>
        <w:rPr>
          <w:rFonts w:ascii="Arial" w:eastAsia="Calibri" w:hAnsi="Arial" w:cs="Arial"/>
          <w:sz w:val="22"/>
          <w:szCs w:val="22"/>
        </w:rPr>
        <w:t xml:space="preserve"> atitiktį įrodantys dokumentai: </w:t>
      </w:r>
      <w:r>
        <w:rPr>
          <w:rFonts w:ascii="Arial" w:hAnsi="Arial" w:cs="Arial"/>
          <w:sz w:val="22"/>
          <w:szCs w:val="22"/>
        </w:rPr>
        <w:t>siūlom</w:t>
      </w:r>
      <w:r w:rsidR="00E250E7">
        <w:rPr>
          <w:rFonts w:ascii="Arial" w:hAnsi="Arial" w:cs="Arial"/>
          <w:sz w:val="22"/>
          <w:szCs w:val="22"/>
        </w:rPr>
        <w:t>ų</w:t>
      </w:r>
      <w:r>
        <w:rPr>
          <w:rFonts w:ascii="Arial" w:hAnsi="Arial" w:cs="Arial"/>
          <w:sz w:val="22"/>
          <w:szCs w:val="22"/>
        </w:rPr>
        <w:t xml:space="preserve"> Prek</w:t>
      </w:r>
      <w:r w:rsidR="00E250E7">
        <w:rPr>
          <w:rFonts w:ascii="Arial" w:hAnsi="Arial" w:cs="Arial"/>
          <w:sz w:val="22"/>
          <w:szCs w:val="22"/>
        </w:rPr>
        <w:t>ių</w:t>
      </w:r>
      <w:r>
        <w:rPr>
          <w:rFonts w:ascii="Arial" w:hAnsi="Arial" w:cs="Arial"/>
          <w:sz w:val="22"/>
          <w:szCs w:val="22"/>
        </w:rPr>
        <w:t xml:space="preserve"> gamintojo ir (ar) tiekėjo techniniai dokumentai / deklaracijos / aprašymai / katalogai / aktyvios nuorodos į siūlom</w:t>
      </w:r>
      <w:r w:rsidR="00E250E7">
        <w:rPr>
          <w:rFonts w:ascii="Arial" w:hAnsi="Arial" w:cs="Arial"/>
          <w:sz w:val="22"/>
          <w:szCs w:val="22"/>
        </w:rPr>
        <w:t>ų</w:t>
      </w:r>
      <w:r>
        <w:rPr>
          <w:rFonts w:ascii="Arial" w:hAnsi="Arial" w:cs="Arial"/>
          <w:sz w:val="22"/>
          <w:szCs w:val="22"/>
        </w:rPr>
        <w:t xml:space="preserve"> Prek</w:t>
      </w:r>
      <w:r w:rsidR="00E250E7">
        <w:rPr>
          <w:rFonts w:ascii="Arial" w:hAnsi="Arial" w:cs="Arial"/>
          <w:sz w:val="22"/>
          <w:szCs w:val="22"/>
        </w:rPr>
        <w:t>ių</w:t>
      </w:r>
      <w:r>
        <w:rPr>
          <w:rFonts w:ascii="Arial" w:hAnsi="Arial" w:cs="Arial"/>
          <w:sz w:val="22"/>
          <w:szCs w:val="22"/>
        </w:rPr>
        <w:t xml:space="preserve">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0D98A6E6" w14:textId="77777777" w:rsidR="0090198A" w:rsidRDefault="0090198A" w:rsidP="00D61837">
      <w:pPr>
        <w:numPr>
          <w:ilvl w:val="0"/>
          <w:numId w:val="25"/>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344781DF" w14:textId="4D9CF2A4" w:rsidR="0090198A" w:rsidRPr="00ED77F7" w:rsidRDefault="0090198A" w:rsidP="00D61837">
      <w:pPr>
        <w:pStyle w:val="Sraopastraipa"/>
        <w:widowControl w:val="0"/>
        <w:numPr>
          <w:ilvl w:val="0"/>
          <w:numId w:val="25"/>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Tiekėjo siūlom</w:t>
      </w:r>
      <w:r w:rsidR="005C1279">
        <w:rPr>
          <w:rFonts w:ascii="Arial" w:hAnsi="Arial" w:cs="Arial"/>
          <w:bCs/>
          <w:color w:val="000000" w:themeColor="text1"/>
        </w:rPr>
        <w:t>os</w:t>
      </w:r>
      <w:r>
        <w:rPr>
          <w:rFonts w:ascii="Arial" w:hAnsi="Arial" w:cs="Arial"/>
          <w:bCs/>
          <w:color w:val="000000" w:themeColor="text1"/>
        </w:rPr>
        <w:t xml:space="preserve"> prekė</w:t>
      </w:r>
      <w:r w:rsidR="005C1279">
        <w:rPr>
          <w:rFonts w:ascii="Arial" w:hAnsi="Arial" w:cs="Arial"/>
          <w:bCs/>
          <w:color w:val="000000" w:themeColor="text1"/>
        </w:rPr>
        <w:t>s</w:t>
      </w:r>
      <w:r>
        <w:rPr>
          <w:rFonts w:ascii="Arial" w:hAnsi="Arial" w:cs="Arial"/>
          <w:bCs/>
          <w:color w:val="000000" w:themeColor="text1"/>
        </w:rPr>
        <w:t xml:space="preserve"> turi atitikti</w:t>
      </w:r>
      <w:r w:rsidR="005C1279">
        <w:rPr>
          <w:rFonts w:ascii="Arial" w:hAnsi="Arial" w:cs="Arial"/>
          <w:bCs/>
          <w:color w:val="000000" w:themeColor="text1"/>
        </w:rPr>
        <w:t xml:space="preserve"> reikalavimus</w:t>
      </w:r>
      <w:r>
        <w:rPr>
          <w:rFonts w:ascii="Arial" w:hAnsi="Arial" w:cs="Arial"/>
          <w:bCs/>
          <w:color w:val="000000" w:themeColor="text1"/>
        </w:rPr>
        <w:t xml:space="preserve"> ir tiekėjas </w:t>
      </w:r>
      <w:r>
        <w:rPr>
          <w:rFonts w:ascii="Arial" w:hAnsi="Arial" w:cs="Arial"/>
          <w:b/>
          <w:color w:val="000000" w:themeColor="text1"/>
        </w:rPr>
        <w:t>turi įrodyti</w:t>
      </w:r>
      <w:r>
        <w:rPr>
          <w:rFonts w:ascii="Arial" w:hAnsi="Arial" w:cs="Arial"/>
          <w:bCs/>
          <w:color w:val="000000" w:themeColor="text1"/>
        </w:rPr>
        <w:t>, kad siūlom</w:t>
      </w:r>
      <w:r w:rsidR="005C1279">
        <w:rPr>
          <w:rFonts w:ascii="Arial" w:hAnsi="Arial" w:cs="Arial"/>
          <w:bCs/>
          <w:color w:val="000000" w:themeColor="text1"/>
        </w:rPr>
        <w:t>os</w:t>
      </w:r>
      <w:r>
        <w:rPr>
          <w:rFonts w:ascii="Arial" w:hAnsi="Arial" w:cs="Arial"/>
          <w:bCs/>
          <w:color w:val="000000" w:themeColor="text1"/>
        </w:rPr>
        <w:t xml:space="preserve"> prekė</w:t>
      </w:r>
      <w:r w:rsidR="005C1279">
        <w:rPr>
          <w:rFonts w:ascii="Arial" w:hAnsi="Arial" w:cs="Arial"/>
          <w:bCs/>
          <w:color w:val="000000" w:themeColor="text1"/>
        </w:rPr>
        <w:t>s</w:t>
      </w:r>
      <w:r>
        <w:rPr>
          <w:rFonts w:ascii="Arial" w:hAnsi="Arial" w:cs="Arial"/>
          <w:bCs/>
          <w:color w:val="000000" w:themeColor="text1"/>
        </w:rPr>
        <w:t xml:space="preserve"> atitinka </w:t>
      </w:r>
      <w:r>
        <w:rPr>
          <w:rFonts w:ascii="Arial" w:hAnsi="Arial" w:cs="Arial"/>
          <w:b/>
          <w:color w:val="000000" w:themeColor="text1"/>
        </w:rPr>
        <w:t>visus lentelėje „</w:t>
      </w:r>
      <w:r w:rsidRPr="005431A7">
        <w:rPr>
          <w:rFonts w:ascii="Arial" w:hAnsi="Arial" w:cs="Arial"/>
          <w:b/>
          <w:color w:val="000000" w:themeColor="text1"/>
        </w:rPr>
        <w:t>Prek</w:t>
      </w:r>
      <w:r w:rsidR="00E250E7">
        <w:rPr>
          <w:rFonts w:ascii="Arial" w:hAnsi="Arial" w:cs="Arial"/>
          <w:b/>
          <w:color w:val="000000" w:themeColor="text1"/>
        </w:rPr>
        <w:t>ių</w:t>
      </w:r>
      <w:r w:rsidRPr="005431A7">
        <w:rPr>
          <w:rFonts w:ascii="Arial" w:hAnsi="Arial" w:cs="Arial"/>
          <w:b/>
          <w:color w:val="000000" w:themeColor="text1"/>
        </w:rPr>
        <w:t xml:space="preserve"> techniniai duomenys</w:t>
      </w:r>
      <w:r>
        <w:rPr>
          <w:rFonts w:ascii="Arial" w:hAnsi="Arial" w:cs="Arial"/>
          <w:b/>
          <w:color w:val="000000" w:themeColor="text1"/>
        </w:rPr>
        <w:t>“ nurodytus reikalavimus</w:t>
      </w:r>
      <w:r>
        <w:rPr>
          <w:rFonts w:ascii="Arial" w:hAnsi="Arial" w:cs="Arial"/>
          <w:bCs/>
          <w:color w:val="000000" w:themeColor="text1"/>
        </w:rPr>
        <w:t xml:space="preserve"> prek</w:t>
      </w:r>
      <w:r w:rsidR="00D61837">
        <w:rPr>
          <w:rFonts w:ascii="Arial" w:hAnsi="Arial" w:cs="Arial"/>
          <w:bCs/>
          <w:color w:val="000000" w:themeColor="text1"/>
        </w:rPr>
        <w:t>ėms</w:t>
      </w:r>
      <w:r>
        <w:rPr>
          <w:rFonts w:ascii="Arial" w:hAnsi="Arial" w:cs="Arial"/>
          <w:bCs/>
          <w:color w:val="000000" w:themeColor="text1"/>
        </w:rPr>
        <w:t>.</w:t>
      </w:r>
      <w:r>
        <w:rPr>
          <w:rFonts w:ascii="Arial" w:hAnsi="Arial" w:cs="Arial"/>
          <w:bCs/>
        </w:rPr>
        <w:t xml:space="preserve"> Tiekėjo teikiama Prek</w:t>
      </w:r>
      <w:r w:rsidR="00D61837">
        <w:rPr>
          <w:rFonts w:ascii="Arial" w:hAnsi="Arial" w:cs="Arial"/>
          <w:bCs/>
        </w:rPr>
        <w:t>ių</w:t>
      </w:r>
      <w:r>
        <w:rPr>
          <w:rFonts w:ascii="Arial" w:hAnsi="Arial" w:cs="Arial"/>
          <w:bCs/>
        </w:rPr>
        <w:t xml:space="preserve"> informacija ir dokumentai turi būti tokio detalumo, kad perkančioji organizacija galėtų įsitikinti siūlom</w:t>
      </w:r>
      <w:r w:rsidR="00D61837">
        <w:rPr>
          <w:rFonts w:ascii="Arial" w:hAnsi="Arial" w:cs="Arial"/>
          <w:bCs/>
        </w:rPr>
        <w:t>ų</w:t>
      </w:r>
      <w:r>
        <w:rPr>
          <w:rFonts w:ascii="Arial" w:hAnsi="Arial" w:cs="Arial"/>
          <w:bCs/>
        </w:rPr>
        <w:t xml:space="preserve"> Prek</w:t>
      </w:r>
      <w:r w:rsidR="00D61837">
        <w:rPr>
          <w:rFonts w:ascii="Arial" w:hAnsi="Arial" w:cs="Arial"/>
          <w:bCs/>
        </w:rPr>
        <w:t>ių</w:t>
      </w:r>
      <w:r>
        <w:rPr>
          <w:rFonts w:ascii="Arial" w:hAnsi="Arial" w:cs="Arial"/>
          <w:bCs/>
        </w:rPr>
        <w:t xml:space="preserve"> atitiktimi iškeltiems reikalavimams ir nekiltų abejonių, koki</w:t>
      </w:r>
      <w:r w:rsidR="00D61837">
        <w:rPr>
          <w:rFonts w:ascii="Arial" w:hAnsi="Arial" w:cs="Arial"/>
          <w:bCs/>
        </w:rPr>
        <w:t>as</w:t>
      </w:r>
      <w:r>
        <w:rPr>
          <w:rFonts w:ascii="Arial" w:hAnsi="Arial" w:cs="Arial"/>
          <w:bCs/>
        </w:rPr>
        <w:t xml:space="preserve"> Prek</w:t>
      </w:r>
      <w:r w:rsidR="00D61837">
        <w:rPr>
          <w:rFonts w:ascii="Arial" w:hAnsi="Arial" w:cs="Arial"/>
          <w:bCs/>
        </w:rPr>
        <w:t>es</w:t>
      </w:r>
      <w:r>
        <w:rPr>
          <w:rFonts w:ascii="Arial" w:hAnsi="Arial" w:cs="Arial"/>
          <w:bCs/>
        </w:rPr>
        <w:t xml:space="preserve"> tiekėjas pristatys.</w:t>
      </w:r>
    </w:p>
    <w:p w14:paraId="364E2A52" w14:textId="77777777" w:rsidR="0090198A" w:rsidRPr="005A3E11" w:rsidRDefault="0090198A" w:rsidP="00D61837">
      <w:pPr>
        <w:pStyle w:val="Sraopastraipa"/>
        <w:widowControl w:val="0"/>
        <w:numPr>
          <w:ilvl w:val="0"/>
          <w:numId w:val="25"/>
        </w:numPr>
        <w:autoSpaceDE w:val="0"/>
        <w:autoSpaceDN w:val="0"/>
        <w:adjustRightInd w:val="0"/>
        <w:spacing w:after="0" w:line="240" w:lineRule="auto"/>
        <w:ind w:left="0" w:firstLine="567"/>
        <w:jc w:val="both"/>
        <w:rPr>
          <w:rFonts w:ascii="Arial" w:eastAsia="Calibri" w:hAnsi="Arial" w:cs="Arial"/>
          <w:sz w:val="24"/>
          <w:szCs w:val="24"/>
        </w:rPr>
      </w:pPr>
      <w:r w:rsidRPr="005A3E11">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6FBA4B40" w14:textId="77777777" w:rsidR="0090198A" w:rsidRDefault="0090198A" w:rsidP="0090198A"/>
    <w:p w14:paraId="7A4CE09D" w14:textId="3644A170" w:rsidR="00E04F8C" w:rsidRDefault="00DA789C" w:rsidP="00974498">
      <w:pPr>
        <w:spacing w:after="0"/>
        <w:ind w:firstLine="567"/>
        <w:jc w:val="both"/>
        <w:rPr>
          <w:rFonts w:ascii="Arial" w:eastAsia="Calibri" w:hAnsi="Arial" w:cs="Arial"/>
          <w:sz w:val="24"/>
          <w:szCs w:val="24"/>
        </w:rPr>
      </w:pPr>
      <w:r>
        <w:rPr>
          <w:rFonts w:ascii="Arial" w:eastAsiaTheme="minorHAnsi" w:hAnsi="Arial" w:cs="Arial"/>
          <w:color w:val="EE0000"/>
          <w:sz w:val="24"/>
          <w:szCs w:val="24"/>
          <w:lang w:eastAsia="en-US"/>
        </w:rPr>
        <w:br w:type="page"/>
      </w:r>
      <w:bookmarkEnd w:id="46"/>
    </w:p>
    <w:p w14:paraId="66605B81" w14:textId="155D1F77"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43"/>
      <w:bookmarkEnd w:id="44"/>
      <w:bookmarkEnd w:id="45"/>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D5059">
        <w:rPr>
          <w:rFonts w:ascii="Arial" w:hAnsi="Arial" w:cs="Arial"/>
          <w:sz w:val="24"/>
          <w:szCs w:val="24"/>
        </w:rPr>
        <w:t>Certis</w:t>
      </w:r>
      <w:proofErr w:type="spellEnd"/>
      <w:r w:rsidRPr="00DD5059">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5059">
        <w:rPr>
          <w:rFonts w:ascii="Arial" w:hAnsi="Arial" w:cs="Arial"/>
          <w:sz w:val="24"/>
          <w:szCs w:val="24"/>
        </w:rPr>
        <w:t>Certis</w:t>
      </w:r>
      <w:proofErr w:type="spellEnd"/>
      <w:r w:rsidRPr="00DD5059">
        <w:rPr>
          <w:rFonts w:ascii="Arial" w:hAnsi="Arial" w:cs="Arial"/>
          <w:sz w:val="24"/>
          <w:szCs w:val="24"/>
        </w:rPr>
        <w:t xml:space="preserve">“, adresu https://ec.europa.eu/tools/ecertis/. </w:t>
      </w:r>
    </w:p>
    <w:p w14:paraId="569C0BD5"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515056">
      <w:pPr>
        <w:pStyle w:val="Sraopastraipa"/>
        <w:numPr>
          <w:ilvl w:val="1"/>
          <w:numId w:val="10"/>
        </w:numPr>
        <w:spacing w:after="0"/>
        <w:ind w:left="0" w:firstLine="851"/>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5"/>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2F202E">
              <w:rPr>
                <w:rFonts w:ascii="Arial" w:hAnsi="Arial" w:cs="Arial"/>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3076A9F9" w14:textId="57BF2136" w:rsidR="00515056" w:rsidRPr="002F202E" w:rsidRDefault="00515056" w:rsidP="00A1055C">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w:t>
            </w:r>
            <w:r w:rsidRPr="002F202E">
              <w:rPr>
                <w:rFonts w:ascii="Arial" w:hAnsi="Arial" w:cs="Arial"/>
                <w:sz w:val="22"/>
                <w:szCs w:val="22"/>
                <w:lang w:eastAsia="en-US"/>
              </w:rPr>
              <w:lastRenderedPageBreak/>
              <w:t xml:space="preserve">tiekėjo finansinės apskaitos dokumentus </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11D8109B" w14:textId="5A6A0190" w:rsidR="00515056" w:rsidRPr="002F202E" w:rsidRDefault="00515056" w:rsidP="004A5232">
            <w:pPr>
              <w:spacing w:after="0" w:line="240" w:lineRule="auto"/>
              <w:jc w:val="both"/>
              <w:rPr>
                <w:rFonts w:ascii="Arial" w:hAnsi="Arial" w:cs="Arial"/>
                <w:sz w:val="22"/>
                <w:szCs w:val="22"/>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pPr>
              <w:pStyle w:val="Sraopastraipa"/>
              <w:numPr>
                <w:ilvl w:val="0"/>
                <w:numId w:val="21"/>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 xml:space="preserve">specialiųjų pirkimo sąlygų 3 priedo priede „Tiekėjo, kuris yra juridinis asmuo, valdymo ar priežiūros </w:t>
            </w:r>
            <w:r w:rsidRPr="002F202E">
              <w:rPr>
                <w:rFonts w:ascii="Arial" w:hAnsi="Arial" w:cs="Arial"/>
                <w:sz w:val="22"/>
                <w:szCs w:val="22"/>
                <w:lang w:eastAsia="ar-SA"/>
              </w:rPr>
              <w:lastRenderedPageBreak/>
              <w:t>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6"/>
            </w:r>
            <w:r w:rsidRPr="002F202E">
              <w:rPr>
                <w:rFonts w:ascii="Arial" w:hAnsi="Arial" w:cs="Arial"/>
                <w:sz w:val="22"/>
                <w:szCs w:val="22"/>
              </w:rPr>
              <w:t>.</w:t>
            </w:r>
          </w:p>
          <w:p w14:paraId="5539CBDA" w14:textId="77777777" w:rsidR="00515056" w:rsidRPr="002F202E"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51677D7A" w14:textId="77777777" w:rsidR="00515056" w:rsidRPr="002F202E" w:rsidRDefault="00515056" w:rsidP="00A1055C">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(jei toks yra) arba Valstybinės mokesčių inspekcijos prie Lietuvos Respublikos 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7"/>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8"/>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2F202E">
              <w:rPr>
                <w:rFonts w:ascii="Arial" w:hAnsi="Arial" w:cs="Arial"/>
                <w:sz w:val="22"/>
                <w:szCs w:val="22"/>
              </w:rPr>
              <w:lastRenderedPageBreak/>
              <w:t xml:space="preserve">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6"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sidRPr="002F202E">
              <w:rPr>
                <w:rFonts w:ascii="Arial" w:hAnsi="Arial" w:cs="Arial"/>
                <w:sz w:val="22"/>
                <w:szCs w:val="22"/>
              </w:rPr>
              <w:lastRenderedPageBreak/>
              <w:t xml:space="preserve">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7"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18"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20" w:history="1">
              <w:r w:rsidRPr="002F202E">
                <w:rPr>
                  <w:rStyle w:val="Hipersaitas"/>
                  <w:rFonts w:ascii="Arial" w:hAnsi="Arial" w:cs="Arial"/>
                  <w:sz w:val="22"/>
                  <w:szCs w:val="22"/>
                </w:rPr>
                <w:t>https://www.vmi.lt/evmi/mokesciu-</w:t>
              </w:r>
              <w:r w:rsidRPr="002F202E">
                <w:rPr>
                  <w:rStyle w:val="Hipersaitas"/>
                  <w:rFonts w:ascii="Arial" w:hAnsi="Arial" w:cs="Arial"/>
                  <w:sz w:val="22"/>
                  <w:szCs w:val="22"/>
                </w:rPr>
                <w:lastRenderedPageBreak/>
                <w:t>moketoju-informacija</w:t>
              </w:r>
            </w:hyperlink>
            <w:r w:rsidRPr="002F202E">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21" w:history="1">
              <w:r w:rsidRPr="002F202E">
                <w:rPr>
                  <w:rFonts w:ascii="Arial" w:eastAsia="Calibri" w:hAnsi="Arial" w:cs="Arial"/>
                  <w:sz w:val="22"/>
                  <w:szCs w:val="22"/>
                  <w:lang w:eastAsia="en-US"/>
                </w:rPr>
                <w:t>https://kt.gov.lt/lt/atviri-duomenys/diskvalifikavimas-is-viesuju-pirkimu</w:t>
              </w:r>
            </w:hyperlink>
            <w:r w:rsidRPr="002F202E">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įrodančių dokumentų nereikalaujama, užtenka pateikto EBVPD. Perkančioji 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22"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48" w:name="_Hlk89874144"/>
      <w:bookmarkStart w:id="49" w:name="_Ref38291223"/>
      <w:bookmarkStart w:id="50" w:name="_Ref38291334"/>
      <w:bookmarkStart w:id="51" w:name="_Ref38533412"/>
      <w:bookmarkStart w:id="52"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9"/>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3" w:name="_Hlk536433953"/>
      <w:bookmarkStart w:id="54" w:name="_Hlk102747449"/>
      <w:bookmarkEnd w:id="48"/>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3"/>
      <w:r w:rsidRPr="00DD5059">
        <w:rPr>
          <w:rStyle w:val="Puslapioinaosnuoroda"/>
          <w:rFonts w:ascii="Arial" w:hAnsi="Arial" w:cs="Arial"/>
          <w:b/>
          <w:sz w:val="24"/>
          <w:szCs w:val="24"/>
        </w:rPr>
        <w:footnoteReference w:id="10"/>
      </w:r>
    </w:p>
    <w:bookmarkEnd w:id="54"/>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55"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49"/>
      <w:bookmarkEnd w:id="50"/>
      <w:bookmarkEnd w:id="51"/>
      <w:bookmarkEnd w:id="52"/>
    </w:p>
    <w:bookmarkEnd w:id="55"/>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FB4DF1" w:rsidRDefault="00B52680" w:rsidP="00ED77F7">
      <w:pPr>
        <w:pStyle w:val="Sraopastraipa"/>
        <w:numPr>
          <w:ilvl w:val="0"/>
          <w:numId w:val="11"/>
        </w:numPr>
        <w:tabs>
          <w:tab w:val="left" w:pos="1276"/>
        </w:tabs>
        <w:spacing w:after="0"/>
        <w:ind w:left="0" w:firstLine="851"/>
        <w:jc w:val="both"/>
        <w:rPr>
          <w:rFonts w:ascii="Arial" w:eastAsia="Calibri" w:hAnsi="Arial" w:cs="Arial"/>
          <w:sz w:val="24"/>
          <w:szCs w:val="24"/>
          <w:lang w:eastAsia="en-US"/>
        </w:rPr>
      </w:pPr>
      <w:bookmarkStart w:id="56" w:name="_Ref38291379"/>
      <w:bookmarkStart w:id="57" w:name="_Ref38291394"/>
      <w:bookmarkStart w:id="58" w:name="_Ref38898251"/>
      <w:bookmarkStart w:id="59" w:name="_Toc126333943"/>
      <w:r w:rsidRPr="00FB4DF1">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ED77F7">
      <w:pPr>
        <w:numPr>
          <w:ilvl w:val="0"/>
          <w:numId w:val="11"/>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B36D6B" w:rsidRDefault="00B52680" w:rsidP="00B52680">
      <w:pPr>
        <w:tabs>
          <w:tab w:val="left" w:pos="720"/>
        </w:tabs>
        <w:spacing w:line="240" w:lineRule="auto"/>
        <w:ind w:firstLine="567"/>
        <w:jc w:val="center"/>
        <w:rPr>
          <w:rFonts w:ascii="Arial" w:eastAsia="Calibri" w:hAnsi="Arial" w:cs="Arial"/>
          <w:b/>
          <w:bCs/>
          <w:color w:val="000000" w:themeColor="text1"/>
          <w:sz w:val="24"/>
          <w:szCs w:val="24"/>
          <w:lang w:eastAsia="en-US"/>
        </w:rPr>
      </w:pPr>
    </w:p>
    <w:p w14:paraId="5AA7E2EC" w14:textId="77777777" w:rsidR="00B52680" w:rsidRPr="00B36D6B" w:rsidRDefault="00B52680">
      <w:pPr>
        <w:numPr>
          <w:ilvl w:val="0"/>
          <w:numId w:val="11"/>
        </w:numPr>
        <w:spacing w:after="0" w:line="240" w:lineRule="auto"/>
        <w:ind w:left="0" w:firstLine="851"/>
        <w:jc w:val="both"/>
        <w:rPr>
          <w:rFonts w:ascii="Arial" w:hAnsi="Arial" w:cs="Arial"/>
          <w:color w:val="000000" w:themeColor="text1"/>
          <w:sz w:val="24"/>
          <w:szCs w:val="24"/>
        </w:rPr>
      </w:pPr>
      <w:r w:rsidRPr="00B36D6B">
        <w:rPr>
          <w:rFonts w:ascii="Arial" w:hAnsi="Arial" w:cs="Arial"/>
          <w:color w:val="000000" w:themeColor="text1"/>
          <w:sz w:val="24"/>
          <w:szCs w:val="24"/>
        </w:rPr>
        <w:t>Perkančioji organizacija šiame pirkime nereikalauja, kad tiekėjai laikytųsi kokybės vadybos sistemos ir (arba) aplinkos apsaugos vadybos sistemos standartų.</w:t>
      </w:r>
    </w:p>
    <w:p w14:paraId="3DD182F8" w14:textId="299A3C36" w:rsidR="00602CF3" w:rsidRPr="00B36D6B" w:rsidRDefault="00267008" w:rsidP="00362F5E">
      <w:pPr>
        <w:rPr>
          <w:rFonts w:ascii="Arial" w:eastAsiaTheme="minorHAnsi" w:hAnsi="Arial" w:cs="Arial"/>
          <w:color w:val="000000" w:themeColor="text1"/>
          <w:sz w:val="24"/>
          <w:szCs w:val="24"/>
          <w:lang w:eastAsia="en-US"/>
        </w:rPr>
      </w:pPr>
      <w:r w:rsidRPr="00B36D6B">
        <w:rPr>
          <w:rFonts w:ascii="Arial" w:eastAsiaTheme="minorHAnsi" w:hAnsi="Arial" w:cs="Arial"/>
          <w:color w:val="000000" w:themeColor="text1"/>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562880">
          <w:pgSz w:w="12240" w:h="15840"/>
          <w:pgMar w:top="1134" w:right="567" w:bottom="1134" w:left="170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56"/>
      <w:bookmarkEnd w:id="57"/>
      <w:bookmarkEnd w:id="58"/>
      <w:bookmarkEnd w:id="59"/>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proofErr w:type="spellStart"/>
      <w:r w:rsidRPr="00DD5059">
        <w:rPr>
          <w:rFonts w:ascii="Arial" w:hAnsi="Arial" w:cs="Arial"/>
          <w:i/>
          <w:sz w:val="24"/>
          <w:szCs w:val="24"/>
        </w:rPr>
        <w:t>xml</w:t>
      </w:r>
      <w:proofErr w:type="spellEnd"/>
      <w:r w:rsidRPr="00DD5059">
        <w:rPr>
          <w:rFonts w:ascii="Arial" w:hAnsi="Arial" w:cs="Arial"/>
          <w:i/>
          <w:sz w:val="24"/>
          <w:szCs w:val="24"/>
        </w:rPr>
        <w:t xml:space="preserve"> </w:t>
      </w:r>
      <w:r w:rsidR="009C5F3D" w:rsidRPr="00DD5059">
        <w:rPr>
          <w:rFonts w:ascii="Arial" w:hAnsi="Arial" w:cs="Arial"/>
          <w:i/>
          <w:sz w:val="24"/>
          <w:szCs w:val="24"/>
        </w:rPr>
        <w:t xml:space="preserve">ir </w:t>
      </w:r>
      <w:proofErr w:type="spellStart"/>
      <w:r w:rsidR="009C5F3D" w:rsidRPr="00DD5059">
        <w:rPr>
          <w:rFonts w:ascii="Arial" w:hAnsi="Arial" w:cs="Arial"/>
          <w:i/>
          <w:sz w:val="24"/>
          <w:szCs w:val="24"/>
        </w:rPr>
        <w:t>pdf</w:t>
      </w:r>
      <w:proofErr w:type="spellEnd"/>
      <w:r w:rsidR="009C5F3D" w:rsidRPr="00DD5059">
        <w:rPr>
          <w:rFonts w:ascii="Arial" w:hAnsi="Arial" w:cs="Arial"/>
          <w:i/>
          <w:sz w:val="24"/>
          <w:szCs w:val="24"/>
        </w:rPr>
        <w:t xml:space="preserve">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7F1FAA76" w14:textId="77777777" w:rsidR="00ED77F7" w:rsidRDefault="00ED77F7" w:rsidP="00E8359A">
      <w:pPr>
        <w:spacing w:after="0"/>
        <w:ind w:firstLine="567"/>
        <w:jc w:val="both"/>
        <w:rPr>
          <w:rFonts w:ascii="Arial" w:hAnsi="Arial" w:cs="Arial"/>
          <w:sz w:val="24"/>
          <w:szCs w:val="24"/>
        </w:rPr>
      </w:pPr>
    </w:p>
    <w:p w14:paraId="4651902F" w14:textId="77777777" w:rsidR="00362C7C" w:rsidRPr="00362C7C" w:rsidRDefault="00362C7C" w:rsidP="00362C7C">
      <w:pPr>
        <w:tabs>
          <w:tab w:val="left" w:pos="993"/>
        </w:tabs>
        <w:spacing w:after="0"/>
        <w:ind w:firstLine="567"/>
        <w:jc w:val="both"/>
        <w:rPr>
          <w:rFonts w:ascii="Arial" w:hAnsi="Arial" w:cs="Arial"/>
          <w:i/>
          <w:iCs/>
          <w:sz w:val="24"/>
          <w:szCs w:val="24"/>
        </w:rPr>
      </w:pPr>
      <w:r w:rsidRPr="00362C7C">
        <w:rPr>
          <w:rFonts w:ascii="Arial" w:hAnsi="Arial" w:cs="Arial"/>
          <w:i/>
          <w:iCs/>
          <w:sz w:val="24"/>
          <w:szCs w:val="24"/>
        </w:rPr>
        <w:t>Pastabos:</w:t>
      </w:r>
    </w:p>
    <w:p w14:paraId="288698B1" w14:textId="027B6AD2" w:rsidR="00362C7C" w:rsidRPr="00974498" w:rsidRDefault="00362C7C" w:rsidP="00072088">
      <w:pPr>
        <w:pStyle w:val="Sraopastraipa"/>
        <w:numPr>
          <w:ilvl w:val="0"/>
          <w:numId w:val="29"/>
        </w:numPr>
        <w:tabs>
          <w:tab w:val="left" w:pos="993"/>
        </w:tabs>
        <w:spacing w:after="0"/>
        <w:ind w:left="0" w:firstLine="567"/>
        <w:jc w:val="both"/>
        <w:rPr>
          <w:rFonts w:ascii="Arial" w:hAnsi="Arial" w:cs="Arial"/>
          <w:i/>
          <w:iCs/>
          <w:color w:val="000000" w:themeColor="text1"/>
          <w:sz w:val="24"/>
          <w:szCs w:val="24"/>
        </w:rPr>
      </w:pPr>
      <w:r w:rsidRPr="00362C7C">
        <w:rPr>
          <w:rFonts w:ascii="Arial" w:hAnsi="Arial" w:cs="Arial"/>
          <w:i/>
          <w:iCs/>
          <w:sz w:val="24"/>
          <w:szCs w:val="24"/>
        </w:rPr>
        <w:t xml:space="preserve">Buvo </w:t>
      </w:r>
      <w:r w:rsidRPr="00974498">
        <w:rPr>
          <w:rFonts w:ascii="Arial" w:hAnsi="Arial" w:cs="Arial"/>
          <w:i/>
          <w:iCs/>
          <w:color w:val="000000" w:themeColor="text1"/>
          <w:sz w:val="24"/>
          <w:szCs w:val="24"/>
        </w:rPr>
        <w:t xml:space="preserve">vykdyta </w:t>
      </w:r>
      <w:r w:rsidR="00E126A8" w:rsidRPr="00974498">
        <w:rPr>
          <w:rFonts w:ascii="Arial" w:hAnsi="Arial" w:cs="Arial"/>
          <w:i/>
          <w:iCs/>
          <w:color w:val="000000" w:themeColor="text1"/>
          <w:sz w:val="24"/>
          <w:szCs w:val="24"/>
        </w:rPr>
        <w:t>rinkos konsultacij</w:t>
      </w:r>
      <w:r w:rsidRPr="00974498">
        <w:rPr>
          <w:rFonts w:ascii="Arial" w:hAnsi="Arial" w:cs="Arial"/>
          <w:i/>
          <w:iCs/>
          <w:color w:val="000000" w:themeColor="text1"/>
          <w:sz w:val="24"/>
          <w:szCs w:val="24"/>
        </w:rPr>
        <w:t>a,</w:t>
      </w:r>
      <w:r w:rsidR="00E126A8" w:rsidRPr="00974498">
        <w:rPr>
          <w:rFonts w:ascii="Arial" w:hAnsi="Arial" w:cs="Arial"/>
          <w:i/>
          <w:iCs/>
          <w:color w:val="000000" w:themeColor="text1"/>
          <w:sz w:val="24"/>
          <w:szCs w:val="24"/>
        </w:rPr>
        <w:t xml:space="preserve"> susijusi su šiuo pirkimu. Informacija apie vykdytas rinkos konsultacijas skelbiama:</w:t>
      </w:r>
      <w:r w:rsidRPr="00974498">
        <w:rPr>
          <w:rFonts w:ascii="Arial" w:hAnsi="Arial" w:cs="Arial"/>
          <w:i/>
          <w:iCs/>
          <w:color w:val="000000" w:themeColor="text1"/>
          <w:sz w:val="24"/>
          <w:szCs w:val="24"/>
        </w:rPr>
        <w:t xml:space="preserve"> CVP IS</w:t>
      </w:r>
      <w:r w:rsidR="00566AC4" w:rsidRPr="00974498">
        <w:rPr>
          <w:rFonts w:ascii="Arial" w:hAnsi="Arial" w:cs="Arial"/>
          <w:i/>
          <w:iCs/>
          <w:color w:val="000000" w:themeColor="text1"/>
          <w:sz w:val="24"/>
          <w:szCs w:val="24"/>
        </w:rPr>
        <w:t xml:space="preserve"> </w:t>
      </w:r>
      <w:r w:rsidR="008A7844" w:rsidRPr="008A7844">
        <w:rPr>
          <w:rFonts w:ascii="Arial" w:hAnsi="Arial" w:cs="Arial"/>
          <w:i/>
          <w:iCs/>
          <w:color w:val="000000" w:themeColor="text1"/>
          <w:sz w:val="24"/>
          <w:szCs w:val="24"/>
        </w:rPr>
        <w:t xml:space="preserve">Infuzijoms ir </w:t>
      </w:r>
      <w:proofErr w:type="spellStart"/>
      <w:r w:rsidR="008A7844" w:rsidRPr="008A7844">
        <w:rPr>
          <w:rFonts w:ascii="Arial" w:hAnsi="Arial" w:cs="Arial"/>
          <w:i/>
          <w:iCs/>
          <w:color w:val="000000" w:themeColor="text1"/>
          <w:sz w:val="24"/>
          <w:szCs w:val="24"/>
        </w:rPr>
        <w:t>enterinei</w:t>
      </w:r>
      <w:proofErr w:type="spellEnd"/>
      <w:r w:rsidR="008A7844" w:rsidRPr="008A7844">
        <w:rPr>
          <w:rFonts w:ascii="Arial" w:hAnsi="Arial" w:cs="Arial"/>
          <w:i/>
          <w:iCs/>
          <w:color w:val="000000" w:themeColor="text1"/>
          <w:sz w:val="24"/>
          <w:szCs w:val="24"/>
        </w:rPr>
        <w:t xml:space="preserve"> mitybai skirtos pompos</w:t>
      </w:r>
      <w:r w:rsidRPr="00974498">
        <w:rPr>
          <w:rFonts w:ascii="Arial" w:hAnsi="Arial" w:cs="Arial"/>
          <w:i/>
          <w:iCs/>
          <w:color w:val="000000" w:themeColor="text1"/>
          <w:sz w:val="24"/>
          <w:szCs w:val="24"/>
        </w:rPr>
        <w:t>, ID</w:t>
      </w:r>
      <w:r w:rsidR="00E126A8" w:rsidRPr="00974498">
        <w:rPr>
          <w:rFonts w:ascii="Arial" w:hAnsi="Arial" w:cs="Arial"/>
          <w:i/>
          <w:iCs/>
          <w:color w:val="000000" w:themeColor="text1"/>
          <w:sz w:val="24"/>
          <w:szCs w:val="24"/>
        </w:rPr>
        <w:t xml:space="preserve"> </w:t>
      </w:r>
      <w:r w:rsidR="00072088" w:rsidRPr="00072088">
        <w:rPr>
          <w:rFonts w:ascii="Arial" w:hAnsi="Arial" w:cs="Arial"/>
          <w:i/>
          <w:iCs/>
          <w:color w:val="000000" w:themeColor="text1"/>
          <w:sz w:val="24"/>
          <w:szCs w:val="24"/>
        </w:rPr>
        <w:t>6389019</w:t>
      </w:r>
      <w:r w:rsidRPr="00974498">
        <w:rPr>
          <w:rFonts w:ascii="Arial" w:hAnsi="Arial" w:cs="Arial"/>
          <w:i/>
          <w:iCs/>
          <w:color w:val="000000" w:themeColor="text1"/>
          <w:sz w:val="24"/>
          <w:szCs w:val="24"/>
        </w:rPr>
        <w:t xml:space="preserve">. </w:t>
      </w:r>
    </w:p>
    <w:p w14:paraId="2BE65A1E" w14:textId="1D62A5CA" w:rsidR="00E126A8" w:rsidRPr="00974498" w:rsidRDefault="00362C7C">
      <w:pPr>
        <w:pStyle w:val="Sraopastraipa"/>
        <w:numPr>
          <w:ilvl w:val="0"/>
          <w:numId w:val="29"/>
        </w:numPr>
        <w:tabs>
          <w:tab w:val="left" w:pos="993"/>
        </w:tabs>
        <w:spacing w:after="0"/>
        <w:ind w:left="0" w:firstLine="567"/>
        <w:jc w:val="both"/>
        <w:rPr>
          <w:rFonts w:ascii="Arial" w:hAnsi="Arial" w:cs="Arial"/>
          <w:i/>
          <w:iCs/>
          <w:color w:val="000000" w:themeColor="text1"/>
          <w:sz w:val="24"/>
          <w:szCs w:val="24"/>
        </w:rPr>
      </w:pPr>
      <w:r w:rsidRPr="00974498">
        <w:rPr>
          <w:rFonts w:ascii="Arial" w:hAnsi="Arial" w:cs="Arial"/>
          <w:i/>
          <w:iCs/>
          <w:color w:val="000000" w:themeColor="text1"/>
          <w:sz w:val="24"/>
          <w:szCs w:val="24"/>
        </w:rPr>
        <w:t>Atkreipiamas dėmesys, kad tiekėjai, dalyvavę Rinkos konsultacijoje ir teikę pastabas dėl pirkimo sąlygų, laikomi padėjusiais pasirengti pirkimui nežiūrint į tai, ar atsižvelgta į jų pastabas / pasiūlymus, ir privalo tai deklaruoti EBVPD.</w:t>
      </w:r>
    </w:p>
    <w:p w14:paraId="32E34941" w14:textId="77777777" w:rsidR="00E126A8" w:rsidRPr="00362C7C" w:rsidRDefault="00E126A8" w:rsidP="00362C7C">
      <w:pPr>
        <w:tabs>
          <w:tab w:val="left" w:pos="993"/>
        </w:tabs>
        <w:spacing w:after="0"/>
        <w:ind w:firstLine="567"/>
        <w:jc w:val="both"/>
        <w:rPr>
          <w:rFonts w:ascii="Arial" w:hAnsi="Arial" w:cs="Arial"/>
          <w:i/>
          <w:iCs/>
          <w:sz w:val="24"/>
          <w:szCs w:val="24"/>
        </w:rPr>
      </w:pP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1D44B482" w:rsidR="003E1B8D" w:rsidRDefault="003B56C6" w:rsidP="00E8359A">
      <w:pPr>
        <w:pStyle w:val="Antrat2"/>
        <w:spacing w:before="0" w:line="276" w:lineRule="auto"/>
        <w:ind w:left="5103" w:hanging="141"/>
        <w:jc w:val="right"/>
        <w:rPr>
          <w:rFonts w:ascii="Arial" w:eastAsia="Calibri" w:hAnsi="Arial" w:cs="Arial"/>
          <w:color w:val="auto"/>
          <w:sz w:val="24"/>
          <w:szCs w:val="24"/>
        </w:rPr>
      </w:pPr>
      <w:bookmarkStart w:id="60" w:name="_Ref38540913"/>
      <w:bookmarkStart w:id="61" w:name="_Ref38898051"/>
      <w:bookmarkStart w:id="62" w:name="_Ref38901392"/>
      <w:bookmarkStart w:id="63" w:name="_Toc126333944"/>
      <w:r>
        <w:rPr>
          <w:rFonts w:ascii="Arial" w:eastAsia="Calibri" w:hAnsi="Arial" w:cs="Arial"/>
          <w:color w:val="auto"/>
          <w:sz w:val="24"/>
          <w:szCs w:val="24"/>
        </w:rPr>
        <w:lastRenderedPageBreak/>
        <w:t xml:space="preserve">   </w:t>
      </w:r>
      <w:r w:rsidR="008D704D" w:rsidRPr="00DD5059">
        <w:rPr>
          <w:rFonts w:ascii="Arial" w:eastAsia="Calibri" w:hAnsi="Arial" w:cs="Arial"/>
          <w:color w:val="auto"/>
          <w:sz w:val="24"/>
          <w:szCs w:val="24"/>
        </w:rPr>
        <w:t xml:space="preserve">Pirkimo sąlygų </w:t>
      </w:r>
      <w:r w:rsidR="00B5581B" w:rsidRPr="00DD5059">
        <w:rPr>
          <w:rFonts w:ascii="Arial" w:eastAsia="Calibri" w:hAnsi="Arial" w:cs="Arial"/>
          <w:color w:val="auto"/>
          <w:sz w:val="24"/>
          <w:szCs w:val="24"/>
        </w:rPr>
        <w:t>6</w:t>
      </w:r>
      <w:r w:rsidR="008D704D" w:rsidRPr="00DD5059">
        <w:rPr>
          <w:rFonts w:ascii="Arial" w:eastAsia="Calibri" w:hAnsi="Arial" w:cs="Arial"/>
          <w:color w:val="auto"/>
          <w:sz w:val="24"/>
          <w:szCs w:val="24"/>
        </w:rPr>
        <w:t xml:space="preserve"> priedas </w:t>
      </w:r>
    </w:p>
    <w:p w14:paraId="6678D548" w14:textId="4B7A419C" w:rsidR="00B36D6B" w:rsidRPr="003B56C6" w:rsidRDefault="00B36D6B" w:rsidP="00B36D6B">
      <w:pPr>
        <w:pStyle w:val="Antrat2"/>
        <w:spacing w:before="0" w:line="276" w:lineRule="auto"/>
        <w:ind w:left="5103" w:hanging="141"/>
        <w:jc w:val="center"/>
        <w:rPr>
          <w:rFonts w:ascii="Arial" w:eastAsia="Calibri" w:hAnsi="Arial" w:cs="Arial"/>
          <w:color w:val="auto"/>
          <w:sz w:val="24"/>
          <w:szCs w:val="24"/>
        </w:rPr>
      </w:pPr>
      <w:r>
        <w:t xml:space="preserve">                    </w:t>
      </w:r>
      <w:r w:rsidRPr="00DD5059">
        <w:rPr>
          <w:rFonts w:ascii="Arial" w:eastAsia="Calibri" w:hAnsi="Arial" w:cs="Arial"/>
          <w:color w:val="auto"/>
          <w:sz w:val="24"/>
          <w:szCs w:val="24"/>
        </w:rPr>
        <w:t>„Pasiūlymo forma“</w:t>
      </w:r>
    </w:p>
    <w:p w14:paraId="47E72A8A" w14:textId="449B0B4A" w:rsidR="00B36D6B" w:rsidRPr="00B36D6B" w:rsidRDefault="00B36D6B" w:rsidP="00B36D6B">
      <w:pPr>
        <w:tabs>
          <w:tab w:val="left" w:pos="7536"/>
        </w:tabs>
      </w:pPr>
    </w:p>
    <w:p w14:paraId="7D5F19A5" w14:textId="75AEA5F7" w:rsidR="003B56C6" w:rsidRPr="00DD5059" w:rsidRDefault="003B56C6" w:rsidP="003B56C6">
      <w:pPr>
        <w:spacing w:after="0" w:line="240" w:lineRule="auto"/>
        <w:ind w:right="-178"/>
        <w:rPr>
          <w:rFonts w:ascii="Arial" w:hAnsi="Arial" w:cs="Arial"/>
          <w:sz w:val="24"/>
          <w:szCs w:val="24"/>
        </w:rPr>
      </w:pPr>
      <w:r>
        <w:rPr>
          <w:rFonts w:ascii="Arial" w:hAnsi="Arial" w:cs="Arial"/>
          <w:sz w:val="24"/>
          <w:szCs w:val="24"/>
        </w:rPr>
        <w:t xml:space="preserve">                                                   </w:t>
      </w:r>
      <w:r w:rsidRPr="00DD5059">
        <w:rPr>
          <w:rFonts w:ascii="Arial" w:hAnsi="Arial" w:cs="Arial"/>
          <w:sz w:val="24"/>
          <w:szCs w:val="24"/>
        </w:rPr>
        <w:t>Herbas arba prekių ženklas</w:t>
      </w:r>
    </w:p>
    <w:p w14:paraId="4467C10F" w14:textId="77777777" w:rsidR="003B56C6" w:rsidRPr="00DD5059" w:rsidRDefault="003B56C6" w:rsidP="003B56C6">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5B662880" w14:textId="77777777" w:rsidR="003B56C6" w:rsidRPr="00DD5059" w:rsidRDefault="003B56C6" w:rsidP="003B56C6">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2C9E59" w14:textId="77777777" w:rsidR="003B56C6" w:rsidRPr="00DD5059" w:rsidRDefault="003B56C6" w:rsidP="003B56C6">
      <w:pPr>
        <w:spacing w:after="0" w:line="240" w:lineRule="auto"/>
        <w:jc w:val="both"/>
        <w:rPr>
          <w:rFonts w:ascii="Arial" w:eastAsia="Calibri" w:hAnsi="Arial" w:cs="Arial"/>
          <w:sz w:val="22"/>
          <w:szCs w:val="22"/>
          <w:lang w:eastAsia="en-US"/>
        </w:rPr>
      </w:pPr>
    </w:p>
    <w:p w14:paraId="3FC3B318" w14:textId="77777777" w:rsidR="003B56C6" w:rsidRPr="00DD5059" w:rsidRDefault="003B56C6" w:rsidP="003B56C6">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51BA75D0" w14:textId="77777777" w:rsidR="003B56C6" w:rsidRPr="00DD5059" w:rsidRDefault="003B56C6" w:rsidP="003B56C6">
      <w:pPr>
        <w:spacing w:after="0" w:line="240" w:lineRule="auto"/>
        <w:rPr>
          <w:rFonts w:ascii="Arial" w:hAnsi="Arial" w:cs="Arial"/>
          <w:sz w:val="24"/>
          <w:szCs w:val="24"/>
        </w:rPr>
      </w:pPr>
    </w:p>
    <w:p w14:paraId="79467B16" w14:textId="77777777" w:rsidR="003B56C6" w:rsidRPr="00DD5059" w:rsidRDefault="003B56C6" w:rsidP="003B56C6">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1FECE29F" w14:textId="0058E59C" w:rsidR="003B56C6" w:rsidRPr="00974498" w:rsidRDefault="00B910DF" w:rsidP="003B56C6">
      <w:pPr>
        <w:spacing w:after="0" w:line="240" w:lineRule="auto"/>
        <w:jc w:val="center"/>
        <w:rPr>
          <w:rFonts w:ascii="Arial" w:hAnsi="Arial" w:cs="Arial"/>
          <w:b/>
          <w:bCs/>
          <w:color w:val="000000" w:themeColor="text1"/>
          <w:sz w:val="24"/>
          <w:szCs w:val="24"/>
        </w:rPr>
      </w:pPr>
      <w:r>
        <w:rPr>
          <w:rFonts w:ascii="Arial" w:hAnsi="Arial" w:cs="Arial"/>
          <w:b/>
          <w:bCs/>
          <w:color w:val="000000" w:themeColor="text1"/>
          <w:sz w:val="24"/>
          <w:szCs w:val="24"/>
        </w:rPr>
        <w:t>POMPOS INFUZIJOMS IR ENTERINEI MITYBAI</w:t>
      </w:r>
    </w:p>
    <w:p w14:paraId="5DBEA954" w14:textId="77777777" w:rsidR="003B56C6" w:rsidRDefault="003B56C6" w:rsidP="003B56C6">
      <w:pPr>
        <w:spacing w:after="0" w:line="240" w:lineRule="auto"/>
        <w:jc w:val="center"/>
        <w:rPr>
          <w:rFonts w:ascii="Arial" w:hAnsi="Arial" w:cs="Arial"/>
          <w:b/>
          <w:sz w:val="24"/>
          <w:szCs w:val="24"/>
        </w:rPr>
      </w:pPr>
    </w:p>
    <w:p w14:paraId="7672E4DD" w14:textId="77777777" w:rsidR="003B56C6" w:rsidRPr="00DD5059" w:rsidRDefault="003B56C6" w:rsidP="003B56C6">
      <w:pPr>
        <w:spacing w:after="0" w:line="240" w:lineRule="auto"/>
        <w:jc w:val="center"/>
        <w:rPr>
          <w:rFonts w:ascii="Arial" w:hAnsi="Arial" w:cs="Arial"/>
          <w:sz w:val="24"/>
          <w:szCs w:val="24"/>
        </w:rPr>
      </w:pPr>
      <w:r w:rsidRPr="00DD5059">
        <w:rPr>
          <w:rFonts w:ascii="Arial" w:hAnsi="Arial" w:cs="Arial"/>
          <w:sz w:val="24"/>
          <w:szCs w:val="24"/>
        </w:rPr>
        <w:t>_____________</w:t>
      </w:r>
    </w:p>
    <w:p w14:paraId="30C2DAF6" w14:textId="77777777" w:rsidR="003B56C6" w:rsidRPr="00DD5059" w:rsidRDefault="003B56C6" w:rsidP="003B56C6">
      <w:pPr>
        <w:spacing w:after="0" w:line="240" w:lineRule="auto"/>
        <w:jc w:val="center"/>
        <w:rPr>
          <w:rFonts w:ascii="Arial" w:hAnsi="Arial" w:cs="Arial"/>
          <w:i/>
          <w:iCs/>
          <w:sz w:val="20"/>
          <w:szCs w:val="20"/>
        </w:rPr>
      </w:pPr>
      <w:r w:rsidRPr="00DD5059">
        <w:rPr>
          <w:rFonts w:ascii="Arial" w:hAnsi="Arial" w:cs="Arial"/>
          <w:i/>
          <w:iCs/>
          <w:sz w:val="20"/>
          <w:szCs w:val="20"/>
        </w:rPr>
        <w:t>(data)</w:t>
      </w:r>
    </w:p>
    <w:p w14:paraId="3E56DFC4" w14:textId="77777777" w:rsidR="003B56C6" w:rsidRPr="00DD5059" w:rsidRDefault="003B56C6" w:rsidP="003B56C6">
      <w:pPr>
        <w:spacing w:after="0" w:line="240" w:lineRule="auto"/>
        <w:rPr>
          <w:rFonts w:ascii="Arial" w:hAnsi="Arial" w:cs="Arial"/>
          <w:sz w:val="24"/>
          <w:szCs w:val="24"/>
        </w:rPr>
      </w:pPr>
    </w:p>
    <w:p w14:paraId="25D33839" w14:textId="77777777" w:rsidR="003B56C6" w:rsidRPr="00DD5059" w:rsidRDefault="003B56C6" w:rsidP="003B56C6">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9"/>
        <w:gridCol w:w="4757"/>
      </w:tblGrid>
      <w:tr w:rsidR="003B56C6" w:rsidRPr="00DD5059" w14:paraId="301D4AF6" w14:textId="77777777" w:rsidTr="00945441">
        <w:tc>
          <w:tcPr>
            <w:tcW w:w="4769" w:type="dxa"/>
          </w:tcPr>
          <w:p w14:paraId="3320AA44" w14:textId="77777777" w:rsidR="003B56C6" w:rsidRPr="00DD5059" w:rsidRDefault="003B56C6" w:rsidP="00101068">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0730B817" w14:textId="77777777" w:rsidR="003B56C6" w:rsidRPr="00DD5059" w:rsidRDefault="003B56C6" w:rsidP="00101068">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Pr>
          <w:p w14:paraId="73130579" w14:textId="77777777" w:rsidR="003B56C6" w:rsidRPr="00DD5059" w:rsidRDefault="003B56C6" w:rsidP="00101068">
            <w:pPr>
              <w:snapToGrid w:val="0"/>
              <w:spacing w:after="0" w:line="240" w:lineRule="auto"/>
              <w:jc w:val="both"/>
              <w:rPr>
                <w:rFonts w:ascii="Arial" w:hAnsi="Arial" w:cs="Arial"/>
                <w:sz w:val="24"/>
                <w:szCs w:val="24"/>
              </w:rPr>
            </w:pPr>
          </w:p>
          <w:p w14:paraId="3BC5D8DC" w14:textId="77777777" w:rsidR="003B56C6" w:rsidRPr="00DD5059" w:rsidRDefault="003B56C6" w:rsidP="00101068">
            <w:pPr>
              <w:spacing w:after="0" w:line="240" w:lineRule="auto"/>
              <w:jc w:val="both"/>
              <w:rPr>
                <w:rFonts w:ascii="Arial" w:hAnsi="Arial" w:cs="Arial"/>
                <w:sz w:val="24"/>
                <w:szCs w:val="24"/>
              </w:rPr>
            </w:pPr>
          </w:p>
        </w:tc>
      </w:tr>
      <w:tr w:rsidR="003B56C6" w:rsidRPr="00DD5059" w14:paraId="7CDB51BE" w14:textId="77777777" w:rsidTr="00945441">
        <w:tc>
          <w:tcPr>
            <w:tcW w:w="4769" w:type="dxa"/>
          </w:tcPr>
          <w:p w14:paraId="6ED18D71" w14:textId="77777777" w:rsidR="003B56C6" w:rsidRPr="00DD5059" w:rsidRDefault="003B56C6" w:rsidP="00101068">
            <w:pPr>
              <w:snapToGrid w:val="0"/>
              <w:spacing w:after="0" w:line="240" w:lineRule="auto"/>
              <w:rPr>
                <w:rFonts w:ascii="Arial" w:hAnsi="Arial" w:cs="Arial"/>
                <w:sz w:val="24"/>
                <w:szCs w:val="24"/>
              </w:rPr>
            </w:pPr>
            <w:r w:rsidRPr="00DD5059">
              <w:rPr>
                <w:rFonts w:ascii="Arial" w:hAnsi="Arial" w:cs="Arial"/>
                <w:sz w:val="24"/>
                <w:szCs w:val="24"/>
              </w:rPr>
              <w:t>Tiekėjo kodas</w:t>
            </w:r>
          </w:p>
          <w:p w14:paraId="782C0C3A" w14:textId="77777777" w:rsidR="003B56C6" w:rsidRPr="00DD5059" w:rsidRDefault="003B56C6" w:rsidP="00101068">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Pr>
          <w:p w14:paraId="4CDE07BA" w14:textId="77777777" w:rsidR="003B56C6" w:rsidRPr="00DD5059" w:rsidRDefault="003B56C6" w:rsidP="00101068">
            <w:pPr>
              <w:snapToGrid w:val="0"/>
              <w:spacing w:after="0" w:line="240" w:lineRule="auto"/>
              <w:jc w:val="both"/>
              <w:rPr>
                <w:rFonts w:ascii="Arial" w:hAnsi="Arial" w:cs="Arial"/>
                <w:sz w:val="24"/>
                <w:szCs w:val="24"/>
              </w:rPr>
            </w:pPr>
          </w:p>
        </w:tc>
      </w:tr>
      <w:tr w:rsidR="003B56C6" w:rsidRPr="00DD5059" w14:paraId="7A0FEB8E" w14:textId="77777777" w:rsidTr="00945441">
        <w:tc>
          <w:tcPr>
            <w:tcW w:w="4769" w:type="dxa"/>
          </w:tcPr>
          <w:p w14:paraId="04DBEACD" w14:textId="77777777" w:rsidR="003B56C6" w:rsidRPr="00DD5059" w:rsidRDefault="003B56C6" w:rsidP="00101068">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03CB68DB" w14:textId="77777777" w:rsidR="003B56C6" w:rsidRPr="00DD5059" w:rsidRDefault="003B56C6" w:rsidP="00101068">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Pr>
          <w:p w14:paraId="2D825DBF" w14:textId="77777777" w:rsidR="003B56C6" w:rsidRPr="00DD5059" w:rsidRDefault="003B56C6" w:rsidP="00101068">
            <w:pPr>
              <w:snapToGrid w:val="0"/>
              <w:spacing w:after="0" w:line="240" w:lineRule="auto"/>
              <w:jc w:val="both"/>
              <w:rPr>
                <w:rFonts w:ascii="Arial" w:hAnsi="Arial" w:cs="Arial"/>
                <w:sz w:val="24"/>
                <w:szCs w:val="24"/>
              </w:rPr>
            </w:pPr>
          </w:p>
          <w:p w14:paraId="7D532719" w14:textId="77777777" w:rsidR="003B56C6" w:rsidRPr="00DD5059" w:rsidRDefault="003B56C6" w:rsidP="00101068">
            <w:pPr>
              <w:spacing w:after="0" w:line="240" w:lineRule="auto"/>
              <w:jc w:val="both"/>
              <w:rPr>
                <w:rFonts w:ascii="Arial" w:hAnsi="Arial" w:cs="Arial"/>
                <w:sz w:val="24"/>
                <w:szCs w:val="24"/>
              </w:rPr>
            </w:pPr>
          </w:p>
        </w:tc>
      </w:tr>
      <w:tr w:rsidR="003B56C6" w:rsidRPr="00DD5059" w14:paraId="65C50A57" w14:textId="77777777" w:rsidTr="00945441">
        <w:tc>
          <w:tcPr>
            <w:tcW w:w="4769" w:type="dxa"/>
          </w:tcPr>
          <w:p w14:paraId="4FCCA1FE" w14:textId="77777777" w:rsidR="003B56C6" w:rsidRPr="00DD5059" w:rsidRDefault="003B56C6" w:rsidP="00101068">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Pr>
          <w:p w14:paraId="786F6D67" w14:textId="77777777" w:rsidR="003B56C6" w:rsidRPr="00DD5059" w:rsidRDefault="003B56C6" w:rsidP="00101068">
            <w:pPr>
              <w:snapToGrid w:val="0"/>
              <w:spacing w:after="0" w:line="240" w:lineRule="auto"/>
              <w:jc w:val="both"/>
              <w:rPr>
                <w:rFonts w:ascii="Arial" w:hAnsi="Arial" w:cs="Arial"/>
                <w:sz w:val="24"/>
                <w:szCs w:val="24"/>
              </w:rPr>
            </w:pPr>
          </w:p>
        </w:tc>
      </w:tr>
      <w:tr w:rsidR="003B56C6" w:rsidRPr="00DD5059" w14:paraId="7937A726" w14:textId="77777777" w:rsidTr="00945441">
        <w:tc>
          <w:tcPr>
            <w:tcW w:w="4769" w:type="dxa"/>
          </w:tcPr>
          <w:p w14:paraId="532AAA9C" w14:textId="77777777" w:rsidR="003B56C6" w:rsidRPr="00DD5059" w:rsidRDefault="003B56C6" w:rsidP="00101068">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Pr>
          <w:p w14:paraId="26DFF7F1" w14:textId="77777777" w:rsidR="003B56C6" w:rsidRPr="00DD5059" w:rsidRDefault="003B56C6" w:rsidP="00101068">
            <w:pPr>
              <w:snapToGrid w:val="0"/>
              <w:spacing w:after="0" w:line="240" w:lineRule="auto"/>
              <w:jc w:val="both"/>
              <w:rPr>
                <w:rFonts w:ascii="Arial" w:hAnsi="Arial" w:cs="Arial"/>
                <w:sz w:val="24"/>
                <w:szCs w:val="24"/>
              </w:rPr>
            </w:pPr>
          </w:p>
        </w:tc>
      </w:tr>
      <w:tr w:rsidR="003B56C6" w:rsidRPr="00DD5059" w14:paraId="0156D924" w14:textId="77777777" w:rsidTr="00945441">
        <w:trPr>
          <w:trHeight w:val="328"/>
        </w:trPr>
        <w:tc>
          <w:tcPr>
            <w:tcW w:w="4769" w:type="dxa"/>
          </w:tcPr>
          <w:p w14:paraId="67144B66" w14:textId="77777777" w:rsidR="003B56C6" w:rsidRPr="00DD5059" w:rsidRDefault="003B56C6" w:rsidP="00101068">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Pr>
          <w:p w14:paraId="109D65CB" w14:textId="77777777" w:rsidR="003B56C6" w:rsidRPr="00DD5059" w:rsidRDefault="003B56C6" w:rsidP="00101068">
            <w:pPr>
              <w:snapToGrid w:val="0"/>
              <w:spacing w:after="0" w:line="240" w:lineRule="auto"/>
              <w:jc w:val="both"/>
              <w:rPr>
                <w:rFonts w:ascii="Arial" w:hAnsi="Arial" w:cs="Arial"/>
                <w:sz w:val="24"/>
                <w:szCs w:val="24"/>
              </w:rPr>
            </w:pPr>
          </w:p>
        </w:tc>
      </w:tr>
    </w:tbl>
    <w:p w14:paraId="7BD4FCFC" w14:textId="77777777" w:rsidR="003B56C6" w:rsidRPr="00DD5059" w:rsidRDefault="003B56C6" w:rsidP="003B56C6">
      <w:pPr>
        <w:spacing w:after="0" w:line="240" w:lineRule="auto"/>
        <w:rPr>
          <w:rFonts w:ascii="Arial" w:hAnsi="Arial" w:cs="Arial"/>
          <w:sz w:val="24"/>
          <w:szCs w:val="24"/>
        </w:rPr>
      </w:pPr>
    </w:p>
    <w:p w14:paraId="34FA579E" w14:textId="77777777" w:rsidR="003B56C6" w:rsidRPr="00DD5059" w:rsidRDefault="003B56C6" w:rsidP="003B56C6">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03002863" w14:textId="77777777" w:rsidR="003B56C6" w:rsidRPr="00DD5059" w:rsidRDefault="003B56C6" w:rsidP="003B56C6">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381A053A" w14:textId="77777777" w:rsidR="003B56C6" w:rsidRPr="00DD5059" w:rsidRDefault="003B56C6" w:rsidP="003B56C6">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594762CE" w14:textId="77777777" w:rsidR="003B56C6" w:rsidRPr="00DD5059" w:rsidRDefault="003B56C6" w:rsidP="003B56C6">
      <w:pPr>
        <w:pStyle w:val="Sraopastraipa"/>
        <w:tabs>
          <w:tab w:val="left" w:pos="993"/>
        </w:tabs>
        <w:spacing w:after="0" w:line="240" w:lineRule="auto"/>
        <w:ind w:left="709" w:firstLine="567"/>
        <w:jc w:val="both"/>
        <w:rPr>
          <w:rFonts w:ascii="Arial" w:hAnsi="Arial" w:cs="Arial"/>
          <w:sz w:val="24"/>
          <w:szCs w:val="24"/>
        </w:rPr>
      </w:pPr>
    </w:p>
    <w:p w14:paraId="22A6566C" w14:textId="77777777" w:rsidR="003B56C6" w:rsidRPr="00DD5059" w:rsidRDefault="003B56C6" w:rsidP="003B56C6">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 šias prekes, kurios visiškai atitinka pirkimo dokumentuose nurodytus reikalavimus:</w:t>
      </w:r>
    </w:p>
    <w:p w14:paraId="624E420D" w14:textId="77777777" w:rsidR="003B56C6" w:rsidRPr="00DD5059" w:rsidRDefault="003B56C6" w:rsidP="003B56C6">
      <w:pPr>
        <w:pStyle w:val="Sraopastraipa"/>
        <w:tabs>
          <w:tab w:val="left" w:pos="993"/>
        </w:tabs>
        <w:spacing w:after="0" w:line="240" w:lineRule="auto"/>
        <w:ind w:left="0" w:firstLine="567"/>
        <w:jc w:val="both"/>
        <w:rPr>
          <w:rFonts w:ascii="Arial" w:hAnsi="Arial" w:cs="Arial"/>
          <w:b/>
          <w:bCs/>
          <w:sz w:val="24"/>
          <w:szCs w:val="24"/>
        </w:rPr>
      </w:pPr>
    </w:p>
    <w:p w14:paraId="6F48DE3D" w14:textId="77777777" w:rsidR="003B56C6" w:rsidRDefault="003B56C6" w:rsidP="003B56C6">
      <w:pPr>
        <w:pStyle w:val="Sraopastraipa"/>
        <w:tabs>
          <w:tab w:val="left" w:pos="993"/>
        </w:tabs>
        <w:spacing w:after="0" w:line="240" w:lineRule="auto"/>
        <w:ind w:left="0" w:firstLine="567"/>
        <w:jc w:val="both"/>
        <w:rPr>
          <w:rFonts w:ascii="Arial" w:hAnsi="Arial" w:cs="Arial"/>
          <w:b/>
          <w:bCs/>
          <w:sz w:val="24"/>
          <w:szCs w:val="24"/>
        </w:rPr>
      </w:pPr>
      <w:bookmarkStart w:id="64" w:name="_Hlk153203208"/>
      <w:r>
        <w:rPr>
          <w:rFonts w:ascii="Arial" w:hAnsi="Arial" w:cs="Arial"/>
          <w:b/>
          <w:bCs/>
          <w:sz w:val="24"/>
          <w:szCs w:val="24"/>
        </w:rPr>
        <w:t>Pasiūlymo kaina:</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113"/>
        <w:gridCol w:w="1701"/>
        <w:gridCol w:w="2268"/>
        <w:gridCol w:w="1989"/>
      </w:tblGrid>
      <w:tr w:rsidR="00A11922" w14:paraId="54F3CB53" w14:textId="77777777" w:rsidTr="00C97E96">
        <w:trPr>
          <w:trHeight w:val="485"/>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3DFBBAEE" w14:textId="77777777" w:rsidR="00A11922" w:rsidRDefault="00A11922">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Eil. Nr.</w:t>
            </w:r>
          </w:p>
        </w:tc>
        <w:tc>
          <w:tcPr>
            <w:tcW w:w="3113" w:type="dxa"/>
            <w:tcBorders>
              <w:top w:val="single" w:sz="4" w:space="0" w:color="auto"/>
              <w:left w:val="single" w:sz="4" w:space="0" w:color="auto"/>
              <w:bottom w:val="single" w:sz="4" w:space="0" w:color="auto"/>
              <w:right w:val="single" w:sz="4" w:space="0" w:color="auto"/>
            </w:tcBorders>
            <w:vAlign w:val="center"/>
            <w:hideMark/>
          </w:tcPr>
          <w:p w14:paraId="7D3F01FE" w14:textId="77777777" w:rsidR="00A11922" w:rsidRDefault="00A11922">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Prekės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3C5CB0" w14:textId="333692A4" w:rsidR="00A11922" w:rsidRDefault="00370698">
            <w:pPr>
              <w:tabs>
                <w:tab w:val="left" w:pos="340"/>
                <w:tab w:val="left" w:pos="1210"/>
              </w:tabs>
              <w:spacing w:after="0" w:line="240" w:lineRule="auto"/>
              <w:jc w:val="center"/>
              <w:rPr>
                <w:rFonts w:ascii="Arial" w:hAnsi="Arial" w:cs="Arial"/>
                <w:sz w:val="24"/>
                <w:szCs w:val="24"/>
              </w:rPr>
            </w:pPr>
            <w:r>
              <w:rPr>
                <w:rFonts w:ascii="Arial" w:hAnsi="Arial" w:cs="Arial"/>
                <w:b/>
                <w:sz w:val="24"/>
                <w:szCs w:val="24"/>
              </w:rPr>
              <w:t>Kiekis, vnt.</w:t>
            </w:r>
          </w:p>
        </w:tc>
        <w:tc>
          <w:tcPr>
            <w:tcW w:w="2268" w:type="dxa"/>
            <w:tcBorders>
              <w:top w:val="single" w:sz="4" w:space="0" w:color="auto"/>
              <w:left w:val="single" w:sz="4" w:space="0" w:color="auto"/>
              <w:bottom w:val="single" w:sz="4" w:space="0" w:color="auto"/>
              <w:right w:val="single" w:sz="4" w:space="0" w:color="auto"/>
            </w:tcBorders>
            <w:hideMark/>
          </w:tcPr>
          <w:p w14:paraId="27BCD00A" w14:textId="5CB8F6AA" w:rsidR="00A11922" w:rsidRDefault="007D70C2">
            <w:pPr>
              <w:tabs>
                <w:tab w:val="left" w:pos="340"/>
                <w:tab w:val="left" w:pos="1210"/>
              </w:tabs>
              <w:spacing w:after="0" w:line="240" w:lineRule="auto"/>
              <w:jc w:val="center"/>
              <w:rPr>
                <w:rFonts w:ascii="Arial" w:hAnsi="Arial" w:cs="Arial"/>
                <w:b/>
                <w:sz w:val="24"/>
                <w:szCs w:val="24"/>
              </w:rPr>
            </w:pPr>
            <w:r>
              <w:rPr>
                <w:rFonts w:ascii="Arial" w:hAnsi="Arial" w:cs="Arial"/>
                <w:b/>
                <w:bCs/>
                <w:sz w:val="24"/>
                <w:szCs w:val="24"/>
              </w:rPr>
              <w:t>Vnt. kaina Eur be PVM</w:t>
            </w:r>
          </w:p>
        </w:tc>
        <w:tc>
          <w:tcPr>
            <w:tcW w:w="1989" w:type="dxa"/>
            <w:tcBorders>
              <w:top w:val="single" w:sz="4" w:space="0" w:color="auto"/>
              <w:left w:val="single" w:sz="4" w:space="0" w:color="auto"/>
              <w:bottom w:val="single" w:sz="4" w:space="0" w:color="auto"/>
              <w:right w:val="single" w:sz="4" w:space="0" w:color="auto"/>
            </w:tcBorders>
            <w:hideMark/>
          </w:tcPr>
          <w:p w14:paraId="1185CC1A" w14:textId="525745C1" w:rsidR="00A11922" w:rsidRDefault="007D70C2">
            <w:pPr>
              <w:tabs>
                <w:tab w:val="left" w:pos="340"/>
                <w:tab w:val="left" w:pos="1210"/>
              </w:tabs>
              <w:spacing w:after="0" w:line="240" w:lineRule="auto"/>
              <w:jc w:val="center"/>
              <w:rPr>
                <w:rFonts w:ascii="Arial" w:hAnsi="Arial" w:cs="Arial"/>
                <w:b/>
                <w:sz w:val="24"/>
                <w:szCs w:val="24"/>
              </w:rPr>
            </w:pPr>
            <w:r>
              <w:rPr>
                <w:rFonts w:ascii="Arial" w:hAnsi="Arial" w:cs="Arial"/>
                <w:b/>
                <w:bCs/>
                <w:sz w:val="24"/>
                <w:szCs w:val="24"/>
              </w:rPr>
              <w:t>Viso kiekio k</w:t>
            </w:r>
            <w:r w:rsidR="00A11922">
              <w:rPr>
                <w:rFonts w:ascii="Arial" w:hAnsi="Arial" w:cs="Arial"/>
                <w:b/>
                <w:bCs/>
                <w:sz w:val="24"/>
                <w:szCs w:val="24"/>
              </w:rPr>
              <w:t xml:space="preserve">aina Eur </w:t>
            </w:r>
            <w:r>
              <w:rPr>
                <w:rFonts w:ascii="Arial" w:hAnsi="Arial" w:cs="Arial"/>
                <w:b/>
                <w:bCs/>
                <w:sz w:val="24"/>
                <w:szCs w:val="24"/>
              </w:rPr>
              <w:t>be</w:t>
            </w:r>
            <w:r w:rsidR="00A11922">
              <w:rPr>
                <w:rFonts w:ascii="Arial" w:hAnsi="Arial" w:cs="Arial"/>
                <w:b/>
                <w:bCs/>
                <w:sz w:val="24"/>
                <w:szCs w:val="24"/>
              </w:rPr>
              <w:t xml:space="preserve"> PVM</w:t>
            </w:r>
            <w:r w:rsidR="0081650E">
              <w:rPr>
                <w:rFonts w:ascii="Arial" w:hAnsi="Arial" w:cs="Arial"/>
                <w:b/>
                <w:bCs/>
                <w:sz w:val="24"/>
                <w:szCs w:val="24"/>
              </w:rPr>
              <w:t xml:space="preserve"> (3x4)</w:t>
            </w:r>
          </w:p>
        </w:tc>
      </w:tr>
      <w:tr w:rsidR="0081650E" w14:paraId="5EDA6E2F" w14:textId="77777777" w:rsidTr="00C97E96">
        <w:trPr>
          <w:trHeight w:val="170"/>
          <w:jc w:val="center"/>
        </w:trPr>
        <w:tc>
          <w:tcPr>
            <w:tcW w:w="710" w:type="dxa"/>
            <w:tcBorders>
              <w:top w:val="single" w:sz="4" w:space="0" w:color="auto"/>
              <w:left w:val="single" w:sz="4" w:space="0" w:color="auto"/>
              <w:bottom w:val="single" w:sz="4" w:space="0" w:color="auto"/>
              <w:right w:val="single" w:sz="4" w:space="0" w:color="auto"/>
            </w:tcBorders>
            <w:vAlign w:val="center"/>
          </w:tcPr>
          <w:p w14:paraId="57635267" w14:textId="5C3E4B63" w:rsidR="0081650E" w:rsidRPr="0081650E" w:rsidRDefault="0081650E" w:rsidP="0081650E">
            <w:pPr>
              <w:tabs>
                <w:tab w:val="left" w:pos="340"/>
                <w:tab w:val="left" w:pos="1210"/>
              </w:tabs>
              <w:spacing w:after="0" w:line="240" w:lineRule="auto"/>
              <w:jc w:val="center"/>
              <w:rPr>
                <w:rFonts w:ascii="Arial" w:hAnsi="Arial" w:cs="Arial"/>
                <w:bCs/>
                <w:sz w:val="20"/>
                <w:szCs w:val="20"/>
              </w:rPr>
            </w:pPr>
            <w:r w:rsidRPr="0081650E">
              <w:rPr>
                <w:rFonts w:ascii="Arial" w:hAnsi="Arial" w:cs="Arial"/>
                <w:bCs/>
                <w:sz w:val="20"/>
                <w:szCs w:val="20"/>
              </w:rPr>
              <w:t>1</w:t>
            </w:r>
          </w:p>
        </w:tc>
        <w:tc>
          <w:tcPr>
            <w:tcW w:w="3113" w:type="dxa"/>
            <w:tcBorders>
              <w:top w:val="single" w:sz="4" w:space="0" w:color="auto"/>
              <w:left w:val="single" w:sz="4" w:space="0" w:color="auto"/>
              <w:bottom w:val="single" w:sz="4" w:space="0" w:color="auto"/>
              <w:right w:val="single" w:sz="4" w:space="0" w:color="auto"/>
            </w:tcBorders>
            <w:vAlign w:val="center"/>
          </w:tcPr>
          <w:p w14:paraId="185D2AF0" w14:textId="1C02285D" w:rsidR="0081650E" w:rsidRPr="0081650E" w:rsidRDefault="0081650E" w:rsidP="0081650E">
            <w:pPr>
              <w:tabs>
                <w:tab w:val="left" w:pos="340"/>
                <w:tab w:val="left" w:pos="1210"/>
              </w:tabs>
              <w:spacing w:after="0" w:line="240" w:lineRule="auto"/>
              <w:jc w:val="center"/>
              <w:rPr>
                <w:rFonts w:ascii="Arial" w:hAnsi="Arial" w:cs="Arial"/>
                <w:bCs/>
                <w:sz w:val="20"/>
                <w:szCs w:val="20"/>
              </w:rPr>
            </w:pPr>
            <w:r w:rsidRPr="0081650E">
              <w:rPr>
                <w:rFonts w:ascii="Arial" w:hAnsi="Arial" w:cs="Arial"/>
                <w:bCs/>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4944F3C8" w14:textId="1AF96B1E" w:rsidR="0081650E" w:rsidRPr="0081650E" w:rsidRDefault="0081650E" w:rsidP="0081650E">
            <w:pPr>
              <w:tabs>
                <w:tab w:val="left" w:pos="340"/>
                <w:tab w:val="left" w:pos="1210"/>
              </w:tabs>
              <w:spacing w:after="0" w:line="240" w:lineRule="auto"/>
              <w:jc w:val="center"/>
              <w:rPr>
                <w:rFonts w:ascii="Arial" w:hAnsi="Arial" w:cs="Arial"/>
                <w:bCs/>
                <w:sz w:val="20"/>
                <w:szCs w:val="20"/>
              </w:rPr>
            </w:pPr>
            <w:r w:rsidRPr="0081650E">
              <w:rPr>
                <w:rFonts w:ascii="Arial" w:hAnsi="Arial" w:cs="Arial"/>
                <w:bCs/>
                <w:sz w:val="20"/>
                <w:szCs w:val="20"/>
              </w:rPr>
              <w:t>3</w:t>
            </w:r>
          </w:p>
        </w:tc>
        <w:tc>
          <w:tcPr>
            <w:tcW w:w="2268" w:type="dxa"/>
            <w:tcBorders>
              <w:top w:val="single" w:sz="4" w:space="0" w:color="auto"/>
              <w:left w:val="single" w:sz="4" w:space="0" w:color="auto"/>
              <w:bottom w:val="single" w:sz="4" w:space="0" w:color="auto"/>
              <w:right w:val="single" w:sz="4" w:space="0" w:color="auto"/>
            </w:tcBorders>
            <w:vAlign w:val="center"/>
          </w:tcPr>
          <w:p w14:paraId="75491B24" w14:textId="6D8F27ED" w:rsidR="0081650E" w:rsidRPr="0081650E" w:rsidRDefault="0081650E" w:rsidP="0081650E">
            <w:pPr>
              <w:tabs>
                <w:tab w:val="left" w:pos="340"/>
                <w:tab w:val="left" w:pos="1210"/>
              </w:tabs>
              <w:spacing w:after="0" w:line="240" w:lineRule="auto"/>
              <w:jc w:val="center"/>
              <w:rPr>
                <w:rFonts w:ascii="Arial" w:hAnsi="Arial" w:cs="Arial"/>
                <w:bCs/>
                <w:sz w:val="20"/>
                <w:szCs w:val="20"/>
              </w:rPr>
            </w:pPr>
            <w:r w:rsidRPr="0081650E">
              <w:rPr>
                <w:rFonts w:ascii="Arial" w:hAnsi="Arial" w:cs="Arial"/>
                <w:bCs/>
                <w:sz w:val="20"/>
                <w:szCs w:val="20"/>
              </w:rPr>
              <w:t>4</w:t>
            </w:r>
          </w:p>
        </w:tc>
        <w:tc>
          <w:tcPr>
            <w:tcW w:w="1989" w:type="dxa"/>
            <w:tcBorders>
              <w:top w:val="single" w:sz="4" w:space="0" w:color="auto"/>
              <w:left w:val="single" w:sz="4" w:space="0" w:color="auto"/>
              <w:bottom w:val="single" w:sz="4" w:space="0" w:color="auto"/>
              <w:right w:val="single" w:sz="4" w:space="0" w:color="auto"/>
            </w:tcBorders>
            <w:vAlign w:val="center"/>
          </w:tcPr>
          <w:p w14:paraId="10A32BF7" w14:textId="27FB9A9F" w:rsidR="0081650E" w:rsidRPr="0081650E" w:rsidRDefault="0081650E" w:rsidP="0081650E">
            <w:pPr>
              <w:tabs>
                <w:tab w:val="left" w:pos="340"/>
                <w:tab w:val="left" w:pos="1210"/>
              </w:tabs>
              <w:spacing w:after="0" w:line="240" w:lineRule="auto"/>
              <w:jc w:val="center"/>
              <w:rPr>
                <w:rFonts w:ascii="Arial" w:hAnsi="Arial" w:cs="Arial"/>
                <w:bCs/>
                <w:sz w:val="20"/>
                <w:szCs w:val="20"/>
              </w:rPr>
            </w:pPr>
            <w:r w:rsidRPr="0081650E">
              <w:rPr>
                <w:rFonts w:ascii="Arial" w:hAnsi="Arial" w:cs="Arial"/>
                <w:bCs/>
                <w:sz w:val="20"/>
                <w:szCs w:val="20"/>
              </w:rPr>
              <w:t>5</w:t>
            </w:r>
          </w:p>
        </w:tc>
      </w:tr>
      <w:tr w:rsidR="00A11922" w14:paraId="0D2725DC" w14:textId="77777777" w:rsidTr="00C97E96">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7CC0CBD" w14:textId="77777777" w:rsidR="00A11922" w:rsidRDefault="00A11922">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1.</w:t>
            </w:r>
          </w:p>
        </w:tc>
        <w:tc>
          <w:tcPr>
            <w:tcW w:w="3113" w:type="dxa"/>
            <w:tcBorders>
              <w:top w:val="single" w:sz="4" w:space="0" w:color="auto"/>
              <w:left w:val="single" w:sz="4" w:space="0" w:color="auto"/>
              <w:bottom w:val="single" w:sz="4" w:space="0" w:color="auto"/>
              <w:right w:val="single" w:sz="4" w:space="0" w:color="auto"/>
            </w:tcBorders>
          </w:tcPr>
          <w:p w14:paraId="143082BE" w14:textId="77777777" w:rsidR="00A11922" w:rsidRDefault="00370698" w:rsidP="00A11922">
            <w:pPr>
              <w:spacing w:after="0" w:line="240" w:lineRule="auto"/>
              <w:rPr>
                <w:rFonts w:ascii="Arial" w:eastAsia="Times New Roman" w:hAnsi="Arial" w:cs="Arial"/>
                <w:color w:val="000000"/>
                <w:sz w:val="24"/>
                <w:szCs w:val="24"/>
              </w:rPr>
            </w:pPr>
            <w:r w:rsidRPr="0081650E">
              <w:rPr>
                <w:rFonts w:ascii="Arial" w:eastAsia="Times New Roman" w:hAnsi="Arial" w:cs="Arial"/>
                <w:color w:val="000000"/>
                <w:sz w:val="24"/>
                <w:szCs w:val="24"/>
              </w:rPr>
              <w:t xml:space="preserve">Infuzinė </w:t>
            </w:r>
            <w:proofErr w:type="spellStart"/>
            <w:r w:rsidRPr="0081650E">
              <w:rPr>
                <w:rFonts w:ascii="Arial" w:eastAsia="Times New Roman" w:hAnsi="Arial" w:cs="Arial"/>
                <w:color w:val="000000"/>
                <w:sz w:val="24"/>
                <w:szCs w:val="24"/>
              </w:rPr>
              <w:t>švirkštinė</w:t>
            </w:r>
            <w:proofErr w:type="spellEnd"/>
            <w:r w:rsidRPr="0081650E">
              <w:rPr>
                <w:rFonts w:ascii="Arial" w:eastAsia="Times New Roman" w:hAnsi="Arial" w:cs="Arial"/>
                <w:color w:val="000000"/>
                <w:sz w:val="24"/>
                <w:szCs w:val="24"/>
              </w:rPr>
              <w:t xml:space="preserve"> pompa</w:t>
            </w:r>
          </w:p>
          <w:p w14:paraId="24145D83" w14:textId="77777777" w:rsidR="00E81CDC" w:rsidRPr="000A68B9" w:rsidRDefault="00E81CDC" w:rsidP="00E81CDC">
            <w:pPr>
              <w:spacing w:after="0" w:line="240" w:lineRule="auto"/>
              <w:rPr>
                <w:rFonts w:ascii="Arial" w:eastAsia="Times New Roman" w:hAnsi="Arial" w:cs="Arial"/>
                <w:i/>
                <w:iCs/>
                <w:color w:val="00B050"/>
                <w:sz w:val="22"/>
                <w:szCs w:val="22"/>
              </w:rPr>
            </w:pPr>
            <w:r w:rsidRPr="000A68B9">
              <w:rPr>
                <w:rFonts w:ascii="Arial" w:eastAsia="Times New Roman" w:hAnsi="Arial" w:cs="Arial"/>
                <w:i/>
                <w:iCs/>
                <w:color w:val="00B050"/>
                <w:sz w:val="22"/>
                <w:szCs w:val="22"/>
              </w:rPr>
              <w:t xml:space="preserve">Įrašyti </w:t>
            </w:r>
          </w:p>
          <w:p w14:paraId="3C541DB1" w14:textId="77777777" w:rsidR="00E81CDC" w:rsidRPr="000A68B9" w:rsidRDefault="00E81CDC" w:rsidP="00E81CDC">
            <w:pPr>
              <w:spacing w:after="0" w:line="240" w:lineRule="auto"/>
              <w:rPr>
                <w:rFonts w:ascii="Arial" w:eastAsia="Times New Roman" w:hAnsi="Arial" w:cs="Arial"/>
                <w:color w:val="00B050"/>
                <w:sz w:val="22"/>
                <w:szCs w:val="22"/>
              </w:rPr>
            </w:pPr>
            <w:r w:rsidRPr="000A68B9">
              <w:rPr>
                <w:rFonts w:ascii="Arial" w:eastAsia="Times New Roman" w:hAnsi="Arial" w:cs="Arial"/>
                <w:color w:val="00B050"/>
                <w:sz w:val="22"/>
                <w:szCs w:val="22"/>
              </w:rPr>
              <w:t>Prekės gamintojas.....</w:t>
            </w:r>
          </w:p>
          <w:p w14:paraId="4A7DA14B" w14:textId="0203E480" w:rsidR="00E81CDC" w:rsidRPr="0081650E" w:rsidRDefault="00E81CDC" w:rsidP="00E81CDC">
            <w:pPr>
              <w:spacing w:after="0" w:line="240" w:lineRule="auto"/>
              <w:rPr>
                <w:rFonts w:ascii="Arial" w:hAnsi="Arial" w:cs="Arial"/>
                <w:i/>
                <w:iCs/>
                <w:sz w:val="24"/>
                <w:szCs w:val="24"/>
              </w:rPr>
            </w:pPr>
            <w:r w:rsidRPr="000A68B9">
              <w:rPr>
                <w:rFonts w:ascii="Arial" w:eastAsia="Times New Roman" w:hAnsi="Arial" w:cs="Arial"/>
                <w:color w:val="00B050"/>
                <w:sz w:val="22"/>
                <w:szCs w:val="22"/>
              </w:rPr>
              <w:t>Prekės modelis..........</w:t>
            </w:r>
          </w:p>
        </w:tc>
        <w:tc>
          <w:tcPr>
            <w:tcW w:w="1701" w:type="dxa"/>
            <w:tcBorders>
              <w:top w:val="single" w:sz="4" w:space="0" w:color="auto"/>
              <w:left w:val="single" w:sz="4" w:space="0" w:color="auto"/>
              <w:bottom w:val="single" w:sz="4" w:space="0" w:color="auto"/>
              <w:right w:val="single" w:sz="4" w:space="0" w:color="auto"/>
            </w:tcBorders>
            <w:vAlign w:val="center"/>
          </w:tcPr>
          <w:p w14:paraId="50A18480" w14:textId="3796F08D" w:rsidR="00A11922" w:rsidRDefault="0081650E" w:rsidP="0081650E">
            <w:pPr>
              <w:tabs>
                <w:tab w:val="left" w:pos="340"/>
                <w:tab w:val="left" w:pos="1210"/>
              </w:tabs>
              <w:spacing w:after="0" w:line="240" w:lineRule="auto"/>
              <w:ind w:firstLine="37"/>
              <w:jc w:val="center"/>
              <w:rPr>
                <w:rFonts w:ascii="Arial" w:hAnsi="Arial" w:cs="Arial"/>
                <w:sz w:val="24"/>
                <w:szCs w:val="24"/>
              </w:rPr>
            </w:pPr>
            <w:r>
              <w:rPr>
                <w:rFonts w:ascii="Arial" w:hAnsi="Arial" w:cs="Arial"/>
                <w:sz w:val="24"/>
                <w:szCs w:val="24"/>
              </w:rPr>
              <w:t>40</w:t>
            </w:r>
          </w:p>
        </w:tc>
        <w:tc>
          <w:tcPr>
            <w:tcW w:w="2268" w:type="dxa"/>
            <w:tcBorders>
              <w:top w:val="single" w:sz="4" w:space="0" w:color="auto"/>
              <w:left w:val="single" w:sz="4" w:space="0" w:color="auto"/>
              <w:bottom w:val="single" w:sz="4" w:space="0" w:color="auto"/>
              <w:right w:val="single" w:sz="4" w:space="0" w:color="auto"/>
            </w:tcBorders>
          </w:tcPr>
          <w:p w14:paraId="5F64FC90" w14:textId="77777777" w:rsidR="00A11922" w:rsidRDefault="00A11922">
            <w:pPr>
              <w:tabs>
                <w:tab w:val="left" w:pos="340"/>
                <w:tab w:val="left" w:pos="1210"/>
              </w:tabs>
              <w:spacing w:after="0" w:line="240" w:lineRule="auto"/>
              <w:ind w:firstLine="37"/>
              <w:jc w:val="both"/>
              <w:rPr>
                <w:rFonts w:ascii="Arial" w:hAnsi="Arial" w:cs="Arial"/>
                <w:sz w:val="24"/>
                <w:szCs w:val="24"/>
              </w:rPr>
            </w:pPr>
          </w:p>
        </w:tc>
        <w:tc>
          <w:tcPr>
            <w:tcW w:w="1989" w:type="dxa"/>
            <w:tcBorders>
              <w:top w:val="single" w:sz="4" w:space="0" w:color="auto"/>
              <w:left w:val="single" w:sz="4" w:space="0" w:color="auto"/>
              <w:bottom w:val="single" w:sz="4" w:space="0" w:color="auto"/>
              <w:right w:val="single" w:sz="4" w:space="0" w:color="auto"/>
            </w:tcBorders>
          </w:tcPr>
          <w:p w14:paraId="403A06E4" w14:textId="77777777" w:rsidR="00A11922" w:rsidRDefault="00A11922">
            <w:pPr>
              <w:tabs>
                <w:tab w:val="left" w:pos="340"/>
                <w:tab w:val="left" w:pos="1210"/>
              </w:tabs>
              <w:spacing w:after="0" w:line="240" w:lineRule="auto"/>
              <w:ind w:firstLine="37"/>
              <w:jc w:val="both"/>
              <w:rPr>
                <w:rFonts w:ascii="Arial" w:hAnsi="Arial" w:cs="Arial"/>
                <w:sz w:val="24"/>
                <w:szCs w:val="24"/>
              </w:rPr>
            </w:pPr>
          </w:p>
        </w:tc>
      </w:tr>
      <w:tr w:rsidR="00370698" w14:paraId="35CF2969" w14:textId="77777777" w:rsidTr="00C97E96">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35BA9B7" w14:textId="24E6274C" w:rsidR="00370698" w:rsidRDefault="0081650E">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lastRenderedPageBreak/>
              <w:t>2.</w:t>
            </w:r>
          </w:p>
        </w:tc>
        <w:tc>
          <w:tcPr>
            <w:tcW w:w="3113" w:type="dxa"/>
            <w:tcBorders>
              <w:top w:val="single" w:sz="4" w:space="0" w:color="auto"/>
              <w:left w:val="single" w:sz="4" w:space="0" w:color="auto"/>
              <w:bottom w:val="single" w:sz="4" w:space="0" w:color="auto"/>
              <w:right w:val="single" w:sz="4" w:space="0" w:color="auto"/>
            </w:tcBorders>
          </w:tcPr>
          <w:p w14:paraId="25BDC633" w14:textId="77777777" w:rsidR="00370698" w:rsidRDefault="00E8418B" w:rsidP="00A11922">
            <w:pPr>
              <w:spacing w:after="0" w:line="240" w:lineRule="auto"/>
              <w:rPr>
                <w:rFonts w:ascii="Arial" w:eastAsia="Times New Roman" w:hAnsi="Arial" w:cs="Arial"/>
                <w:color w:val="000000"/>
                <w:sz w:val="24"/>
                <w:szCs w:val="24"/>
              </w:rPr>
            </w:pPr>
            <w:r w:rsidRPr="00EE601F">
              <w:rPr>
                <w:rFonts w:ascii="Arial" w:eastAsia="Times New Roman" w:hAnsi="Arial" w:cs="Arial"/>
                <w:color w:val="000000"/>
                <w:sz w:val="24"/>
                <w:szCs w:val="24"/>
              </w:rPr>
              <w:t>Infuzinė tūrinė pompa infuzinei terapijai</w:t>
            </w:r>
          </w:p>
          <w:p w14:paraId="7C6948D9" w14:textId="77777777" w:rsidR="00E81CDC" w:rsidRPr="000A68B9" w:rsidRDefault="00E81CDC" w:rsidP="00E81CDC">
            <w:pPr>
              <w:spacing w:after="0" w:line="240" w:lineRule="auto"/>
              <w:rPr>
                <w:rFonts w:ascii="Arial" w:eastAsia="Times New Roman" w:hAnsi="Arial" w:cs="Arial"/>
                <w:i/>
                <w:iCs/>
                <w:color w:val="00B050"/>
                <w:sz w:val="22"/>
                <w:szCs w:val="22"/>
              </w:rPr>
            </w:pPr>
            <w:r w:rsidRPr="000A68B9">
              <w:rPr>
                <w:rFonts w:ascii="Arial" w:eastAsia="Times New Roman" w:hAnsi="Arial" w:cs="Arial"/>
                <w:i/>
                <w:iCs/>
                <w:color w:val="00B050"/>
                <w:sz w:val="22"/>
                <w:szCs w:val="22"/>
              </w:rPr>
              <w:t xml:space="preserve">Įrašyti </w:t>
            </w:r>
          </w:p>
          <w:p w14:paraId="6E1CA11E" w14:textId="77777777" w:rsidR="00E81CDC" w:rsidRPr="000A68B9" w:rsidRDefault="00E81CDC" w:rsidP="00E81CDC">
            <w:pPr>
              <w:spacing w:after="0" w:line="240" w:lineRule="auto"/>
              <w:rPr>
                <w:rFonts w:ascii="Arial" w:eastAsia="Times New Roman" w:hAnsi="Arial" w:cs="Arial"/>
                <w:color w:val="00B050"/>
                <w:sz w:val="22"/>
                <w:szCs w:val="22"/>
              </w:rPr>
            </w:pPr>
            <w:r w:rsidRPr="000A68B9">
              <w:rPr>
                <w:rFonts w:ascii="Arial" w:eastAsia="Times New Roman" w:hAnsi="Arial" w:cs="Arial"/>
                <w:color w:val="00B050"/>
                <w:sz w:val="22"/>
                <w:szCs w:val="22"/>
              </w:rPr>
              <w:t>Prekės gamintojas.....</w:t>
            </w:r>
          </w:p>
          <w:p w14:paraId="5E8A93B7" w14:textId="5B5DF881" w:rsidR="00E81CDC" w:rsidRDefault="00E81CDC" w:rsidP="00E81CDC">
            <w:pPr>
              <w:spacing w:after="0" w:line="240" w:lineRule="auto"/>
              <w:rPr>
                <w:rFonts w:ascii="Arial" w:hAnsi="Arial" w:cs="Arial"/>
                <w:i/>
                <w:iCs/>
                <w:sz w:val="24"/>
                <w:szCs w:val="24"/>
              </w:rPr>
            </w:pPr>
            <w:r w:rsidRPr="000A68B9">
              <w:rPr>
                <w:rFonts w:ascii="Arial" w:eastAsia="Times New Roman" w:hAnsi="Arial" w:cs="Arial"/>
                <w:color w:val="00B050"/>
                <w:sz w:val="22"/>
                <w:szCs w:val="22"/>
              </w:rPr>
              <w:t>Prekės modelis..........</w:t>
            </w:r>
          </w:p>
        </w:tc>
        <w:tc>
          <w:tcPr>
            <w:tcW w:w="1701" w:type="dxa"/>
            <w:tcBorders>
              <w:top w:val="single" w:sz="4" w:space="0" w:color="auto"/>
              <w:left w:val="single" w:sz="4" w:space="0" w:color="auto"/>
              <w:bottom w:val="single" w:sz="4" w:space="0" w:color="auto"/>
              <w:right w:val="single" w:sz="4" w:space="0" w:color="auto"/>
            </w:tcBorders>
            <w:vAlign w:val="center"/>
          </w:tcPr>
          <w:p w14:paraId="0551C334" w14:textId="0DA2F96E" w:rsidR="00370698" w:rsidRDefault="00EE601F" w:rsidP="00EE601F">
            <w:pPr>
              <w:tabs>
                <w:tab w:val="left" w:pos="340"/>
                <w:tab w:val="left" w:pos="1210"/>
              </w:tabs>
              <w:spacing w:after="0" w:line="240" w:lineRule="auto"/>
              <w:ind w:firstLine="37"/>
              <w:jc w:val="center"/>
              <w:rPr>
                <w:rFonts w:ascii="Arial" w:hAnsi="Arial" w:cs="Arial"/>
                <w:sz w:val="24"/>
                <w:szCs w:val="24"/>
              </w:rPr>
            </w:pPr>
            <w:r>
              <w:rPr>
                <w:rFonts w:ascii="Arial" w:hAnsi="Arial" w:cs="Arial"/>
                <w:sz w:val="24"/>
                <w:szCs w:val="24"/>
              </w:rPr>
              <w:t>20</w:t>
            </w:r>
          </w:p>
        </w:tc>
        <w:tc>
          <w:tcPr>
            <w:tcW w:w="2268" w:type="dxa"/>
            <w:tcBorders>
              <w:top w:val="single" w:sz="4" w:space="0" w:color="auto"/>
              <w:left w:val="single" w:sz="4" w:space="0" w:color="auto"/>
              <w:bottom w:val="single" w:sz="4" w:space="0" w:color="auto"/>
              <w:right w:val="single" w:sz="4" w:space="0" w:color="auto"/>
            </w:tcBorders>
          </w:tcPr>
          <w:p w14:paraId="2CBA4EB3" w14:textId="77777777" w:rsidR="00370698" w:rsidRDefault="00370698">
            <w:pPr>
              <w:tabs>
                <w:tab w:val="left" w:pos="340"/>
                <w:tab w:val="left" w:pos="1210"/>
              </w:tabs>
              <w:spacing w:after="0" w:line="240" w:lineRule="auto"/>
              <w:ind w:firstLine="37"/>
              <w:jc w:val="both"/>
              <w:rPr>
                <w:rFonts w:ascii="Arial" w:hAnsi="Arial" w:cs="Arial"/>
                <w:sz w:val="24"/>
                <w:szCs w:val="24"/>
              </w:rPr>
            </w:pPr>
          </w:p>
        </w:tc>
        <w:tc>
          <w:tcPr>
            <w:tcW w:w="1989" w:type="dxa"/>
            <w:tcBorders>
              <w:top w:val="single" w:sz="4" w:space="0" w:color="auto"/>
              <w:left w:val="single" w:sz="4" w:space="0" w:color="auto"/>
              <w:bottom w:val="single" w:sz="4" w:space="0" w:color="auto"/>
              <w:right w:val="single" w:sz="4" w:space="0" w:color="auto"/>
            </w:tcBorders>
          </w:tcPr>
          <w:p w14:paraId="0269F456" w14:textId="77777777" w:rsidR="00370698" w:rsidRDefault="00370698">
            <w:pPr>
              <w:tabs>
                <w:tab w:val="left" w:pos="340"/>
                <w:tab w:val="left" w:pos="1210"/>
              </w:tabs>
              <w:spacing w:after="0" w:line="240" w:lineRule="auto"/>
              <w:ind w:firstLine="37"/>
              <w:jc w:val="both"/>
              <w:rPr>
                <w:rFonts w:ascii="Arial" w:hAnsi="Arial" w:cs="Arial"/>
                <w:sz w:val="24"/>
                <w:szCs w:val="24"/>
              </w:rPr>
            </w:pPr>
          </w:p>
        </w:tc>
      </w:tr>
      <w:tr w:rsidR="00370698" w14:paraId="0CBC4D5A" w14:textId="77777777" w:rsidTr="00C97E96">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18626D1" w14:textId="42CA0CA7" w:rsidR="00370698" w:rsidRDefault="00EE601F">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3.</w:t>
            </w:r>
          </w:p>
        </w:tc>
        <w:tc>
          <w:tcPr>
            <w:tcW w:w="3113" w:type="dxa"/>
            <w:tcBorders>
              <w:top w:val="single" w:sz="4" w:space="0" w:color="auto"/>
              <w:left w:val="single" w:sz="4" w:space="0" w:color="auto"/>
              <w:bottom w:val="single" w:sz="4" w:space="0" w:color="auto"/>
              <w:right w:val="single" w:sz="4" w:space="0" w:color="auto"/>
            </w:tcBorders>
          </w:tcPr>
          <w:p w14:paraId="007F62B5" w14:textId="77777777" w:rsidR="00370698" w:rsidRDefault="00F01D7F" w:rsidP="00A11922">
            <w:pPr>
              <w:spacing w:after="0" w:line="240" w:lineRule="auto"/>
              <w:rPr>
                <w:rFonts w:ascii="Arial" w:eastAsia="Times New Roman" w:hAnsi="Arial" w:cs="Arial"/>
                <w:color w:val="000000"/>
                <w:sz w:val="24"/>
                <w:szCs w:val="24"/>
              </w:rPr>
            </w:pPr>
            <w:r w:rsidRPr="00F01D7F">
              <w:rPr>
                <w:rFonts w:ascii="Arial" w:eastAsia="Times New Roman" w:hAnsi="Arial" w:cs="Arial"/>
                <w:color w:val="000000"/>
                <w:sz w:val="24"/>
                <w:szCs w:val="24"/>
              </w:rPr>
              <w:t xml:space="preserve">Infuzinė tūrinė pompa </w:t>
            </w:r>
            <w:proofErr w:type="spellStart"/>
            <w:r w:rsidRPr="00F01D7F">
              <w:rPr>
                <w:rFonts w:ascii="Arial" w:eastAsia="Times New Roman" w:hAnsi="Arial" w:cs="Arial"/>
                <w:color w:val="000000"/>
                <w:sz w:val="24"/>
                <w:szCs w:val="24"/>
              </w:rPr>
              <w:t>enterinei</w:t>
            </w:r>
            <w:proofErr w:type="spellEnd"/>
            <w:r w:rsidRPr="00F01D7F">
              <w:rPr>
                <w:rFonts w:ascii="Arial" w:eastAsia="Times New Roman" w:hAnsi="Arial" w:cs="Arial"/>
                <w:color w:val="000000"/>
                <w:sz w:val="24"/>
                <w:szCs w:val="24"/>
              </w:rPr>
              <w:t xml:space="preserve"> mitybai</w:t>
            </w:r>
          </w:p>
          <w:p w14:paraId="31FA7BEB" w14:textId="77777777" w:rsidR="00E81CDC" w:rsidRPr="000A68B9" w:rsidRDefault="00E81CDC" w:rsidP="00E81CDC">
            <w:pPr>
              <w:spacing w:after="0" w:line="240" w:lineRule="auto"/>
              <w:rPr>
                <w:rFonts w:ascii="Arial" w:eastAsia="Times New Roman" w:hAnsi="Arial" w:cs="Arial"/>
                <w:i/>
                <w:iCs/>
                <w:color w:val="00B050"/>
                <w:sz w:val="22"/>
                <w:szCs w:val="22"/>
              </w:rPr>
            </w:pPr>
            <w:r w:rsidRPr="000A68B9">
              <w:rPr>
                <w:rFonts w:ascii="Arial" w:eastAsia="Times New Roman" w:hAnsi="Arial" w:cs="Arial"/>
                <w:i/>
                <w:iCs/>
                <w:color w:val="00B050"/>
                <w:sz w:val="22"/>
                <w:szCs w:val="22"/>
              </w:rPr>
              <w:t xml:space="preserve">Įrašyti </w:t>
            </w:r>
          </w:p>
          <w:p w14:paraId="7170A8C2" w14:textId="77777777" w:rsidR="00E81CDC" w:rsidRPr="000A68B9" w:rsidRDefault="00E81CDC" w:rsidP="00E81CDC">
            <w:pPr>
              <w:spacing w:after="0" w:line="240" w:lineRule="auto"/>
              <w:rPr>
                <w:rFonts w:ascii="Arial" w:eastAsia="Times New Roman" w:hAnsi="Arial" w:cs="Arial"/>
                <w:color w:val="00B050"/>
                <w:sz w:val="22"/>
                <w:szCs w:val="22"/>
              </w:rPr>
            </w:pPr>
            <w:r w:rsidRPr="000A68B9">
              <w:rPr>
                <w:rFonts w:ascii="Arial" w:eastAsia="Times New Roman" w:hAnsi="Arial" w:cs="Arial"/>
                <w:color w:val="00B050"/>
                <w:sz w:val="22"/>
                <w:szCs w:val="22"/>
              </w:rPr>
              <w:t>Prekės gamintojas.....</w:t>
            </w:r>
          </w:p>
          <w:p w14:paraId="228BF98B" w14:textId="0A06FD46" w:rsidR="00E81CDC" w:rsidRDefault="00E81CDC" w:rsidP="00E81CDC">
            <w:pPr>
              <w:spacing w:after="0" w:line="240" w:lineRule="auto"/>
              <w:rPr>
                <w:rFonts w:ascii="Arial" w:hAnsi="Arial" w:cs="Arial"/>
                <w:i/>
                <w:iCs/>
                <w:sz w:val="24"/>
                <w:szCs w:val="24"/>
              </w:rPr>
            </w:pPr>
            <w:r w:rsidRPr="000A68B9">
              <w:rPr>
                <w:rFonts w:ascii="Arial" w:eastAsia="Times New Roman" w:hAnsi="Arial" w:cs="Arial"/>
                <w:color w:val="00B050"/>
                <w:sz w:val="22"/>
                <w:szCs w:val="22"/>
              </w:rPr>
              <w:t>Prekės modelis..........</w:t>
            </w:r>
          </w:p>
        </w:tc>
        <w:tc>
          <w:tcPr>
            <w:tcW w:w="1701" w:type="dxa"/>
            <w:tcBorders>
              <w:top w:val="single" w:sz="4" w:space="0" w:color="auto"/>
              <w:left w:val="single" w:sz="4" w:space="0" w:color="auto"/>
              <w:bottom w:val="single" w:sz="4" w:space="0" w:color="auto"/>
              <w:right w:val="single" w:sz="4" w:space="0" w:color="auto"/>
            </w:tcBorders>
            <w:vAlign w:val="center"/>
          </w:tcPr>
          <w:p w14:paraId="6EF10643" w14:textId="54A876A6" w:rsidR="00370698" w:rsidRDefault="00C97E96" w:rsidP="00C97E96">
            <w:pPr>
              <w:tabs>
                <w:tab w:val="left" w:pos="340"/>
                <w:tab w:val="left" w:pos="1210"/>
              </w:tabs>
              <w:spacing w:after="0" w:line="240" w:lineRule="auto"/>
              <w:ind w:firstLine="37"/>
              <w:jc w:val="center"/>
              <w:rPr>
                <w:rFonts w:ascii="Arial" w:hAnsi="Arial" w:cs="Arial"/>
                <w:sz w:val="24"/>
                <w:szCs w:val="24"/>
              </w:rPr>
            </w:pPr>
            <w:r>
              <w:rPr>
                <w:rFonts w:ascii="Arial" w:hAnsi="Arial" w:cs="Arial"/>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2F8A1E18" w14:textId="77777777" w:rsidR="00370698" w:rsidRDefault="00370698">
            <w:pPr>
              <w:tabs>
                <w:tab w:val="left" w:pos="340"/>
                <w:tab w:val="left" w:pos="1210"/>
              </w:tabs>
              <w:spacing w:after="0" w:line="240" w:lineRule="auto"/>
              <w:ind w:firstLine="37"/>
              <w:jc w:val="both"/>
              <w:rPr>
                <w:rFonts w:ascii="Arial" w:hAnsi="Arial" w:cs="Arial"/>
                <w:sz w:val="24"/>
                <w:szCs w:val="24"/>
              </w:rPr>
            </w:pPr>
          </w:p>
        </w:tc>
        <w:tc>
          <w:tcPr>
            <w:tcW w:w="1989" w:type="dxa"/>
            <w:tcBorders>
              <w:top w:val="single" w:sz="4" w:space="0" w:color="auto"/>
              <w:left w:val="single" w:sz="4" w:space="0" w:color="auto"/>
              <w:bottom w:val="single" w:sz="4" w:space="0" w:color="auto"/>
              <w:right w:val="single" w:sz="4" w:space="0" w:color="auto"/>
            </w:tcBorders>
          </w:tcPr>
          <w:p w14:paraId="60B14BF8" w14:textId="77777777" w:rsidR="00370698" w:rsidRDefault="00370698">
            <w:pPr>
              <w:tabs>
                <w:tab w:val="left" w:pos="340"/>
                <w:tab w:val="left" w:pos="1210"/>
              </w:tabs>
              <w:spacing w:after="0" w:line="240" w:lineRule="auto"/>
              <w:ind w:firstLine="37"/>
              <w:jc w:val="both"/>
              <w:rPr>
                <w:rFonts w:ascii="Arial" w:hAnsi="Arial" w:cs="Arial"/>
                <w:sz w:val="24"/>
                <w:szCs w:val="24"/>
              </w:rPr>
            </w:pPr>
          </w:p>
        </w:tc>
      </w:tr>
      <w:tr w:rsidR="00120362" w14:paraId="72AF7D05" w14:textId="77777777" w:rsidTr="00154871">
        <w:trPr>
          <w:jc w:val="center"/>
        </w:trPr>
        <w:tc>
          <w:tcPr>
            <w:tcW w:w="7792" w:type="dxa"/>
            <w:gridSpan w:val="4"/>
            <w:tcBorders>
              <w:top w:val="single" w:sz="4" w:space="0" w:color="auto"/>
              <w:left w:val="single" w:sz="4" w:space="0" w:color="auto"/>
              <w:bottom w:val="single" w:sz="4" w:space="0" w:color="auto"/>
              <w:right w:val="single" w:sz="4" w:space="0" w:color="auto"/>
            </w:tcBorders>
          </w:tcPr>
          <w:p w14:paraId="4D2CC19B" w14:textId="64752DAD" w:rsidR="00120362" w:rsidRDefault="00120362" w:rsidP="00120362">
            <w:pPr>
              <w:tabs>
                <w:tab w:val="left" w:pos="340"/>
                <w:tab w:val="left" w:pos="1210"/>
              </w:tabs>
              <w:spacing w:after="0" w:line="240" w:lineRule="auto"/>
              <w:ind w:firstLine="37"/>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1989" w:type="dxa"/>
            <w:tcBorders>
              <w:top w:val="single" w:sz="4" w:space="0" w:color="auto"/>
              <w:left w:val="single" w:sz="4" w:space="0" w:color="auto"/>
              <w:bottom w:val="single" w:sz="4" w:space="0" w:color="auto"/>
              <w:right w:val="single" w:sz="4" w:space="0" w:color="auto"/>
            </w:tcBorders>
          </w:tcPr>
          <w:p w14:paraId="490C29E1" w14:textId="77777777" w:rsidR="00120362" w:rsidRDefault="00120362" w:rsidP="00120362">
            <w:pPr>
              <w:tabs>
                <w:tab w:val="left" w:pos="340"/>
                <w:tab w:val="left" w:pos="1210"/>
              </w:tabs>
              <w:spacing w:after="0" w:line="240" w:lineRule="auto"/>
              <w:ind w:firstLine="37"/>
              <w:jc w:val="both"/>
              <w:rPr>
                <w:rFonts w:ascii="Arial" w:hAnsi="Arial" w:cs="Arial"/>
                <w:sz w:val="24"/>
                <w:szCs w:val="24"/>
              </w:rPr>
            </w:pPr>
          </w:p>
        </w:tc>
      </w:tr>
      <w:tr w:rsidR="00120362" w14:paraId="39A9240D" w14:textId="77777777" w:rsidTr="00154871">
        <w:trPr>
          <w:jc w:val="center"/>
        </w:trPr>
        <w:tc>
          <w:tcPr>
            <w:tcW w:w="7792" w:type="dxa"/>
            <w:gridSpan w:val="4"/>
            <w:tcBorders>
              <w:top w:val="single" w:sz="4" w:space="0" w:color="auto"/>
              <w:left w:val="single" w:sz="4" w:space="0" w:color="auto"/>
              <w:bottom w:val="single" w:sz="4" w:space="0" w:color="auto"/>
              <w:right w:val="single" w:sz="4" w:space="0" w:color="auto"/>
            </w:tcBorders>
          </w:tcPr>
          <w:p w14:paraId="6A06A332" w14:textId="7E663FD4" w:rsidR="00120362" w:rsidRDefault="00120362" w:rsidP="00120362">
            <w:pPr>
              <w:tabs>
                <w:tab w:val="left" w:pos="340"/>
                <w:tab w:val="left" w:pos="1210"/>
              </w:tabs>
              <w:spacing w:after="0" w:line="240" w:lineRule="auto"/>
              <w:ind w:firstLine="37"/>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1989" w:type="dxa"/>
            <w:tcBorders>
              <w:top w:val="single" w:sz="4" w:space="0" w:color="auto"/>
              <w:left w:val="single" w:sz="4" w:space="0" w:color="auto"/>
              <w:bottom w:val="single" w:sz="4" w:space="0" w:color="auto"/>
              <w:right w:val="single" w:sz="4" w:space="0" w:color="auto"/>
            </w:tcBorders>
          </w:tcPr>
          <w:p w14:paraId="1BAF930D" w14:textId="77777777" w:rsidR="00120362" w:rsidRDefault="00120362" w:rsidP="00120362">
            <w:pPr>
              <w:tabs>
                <w:tab w:val="left" w:pos="340"/>
                <w:tab w:val="left" w:pos="1210"/>
              </w:tabs>
              <w:spacing w:after="0" w:line="240" w:lineRule="auto"/>
              <w:ind w:firstLine="37"/>
              <w:jc w:val="both"/>
              <w:rPr>
                <w:rFonts w:ascii="Arial" w:hAnsi="Arial" w:cs="Arial"/>
                <w:sz w:val="24"/>
                <w:szCs w:val="24"/>
              </w:rPr>
            </w:pPr>
          </w:p>
        </w:tc>
      </w:tr>
      <w:tr w:rsidR="00120362" w14:paraId="7381767C" w14:textId="77777777" w:rsidTr="00154871">
        <w:trPr>
          <w:jc w:val="center"/>
        </w:trPr>
        <w:tc>
          <w:tcPr>
            <w:tcW w:w="7792" w:type="dxa"/>
            <w:gridSpan w:val="4"/>
            <w:tcBorders>
              <w:top w:val="single" w:sz="4" w:space="0" w:color="auto"/>
              <w:left w:val="single" w:sz="4" w:space="0" w:color="auto"/>
              <w:bottom w:val="single" w:sz="4" w:space="0" w:color="auto"/>
              <w:right w:val="single" w:sz="4" w:space="0" w:color="auto"/>
            </w:tcBorders>
          </w:tcPr>
          <w:p w14:paraId="40CFAB94" w14:textId="33AB9D21" w:rsidR="00120362" w:rsidRDefault="00120362" w:rsidP="00120362">
            <w:pPr>
              <w:tabs>
                <w:tab w:val="left" w:pos="340"/>
                <w:tab w:val="left" w:pos="1210"/>
              </w:tabs>
              <w:spacing w:after="0" w:line="240" w:lineRule="auto"/>
              <w:ind w:firstLine="37"/>
              <w:jc w:val="right"/>
              <w:rPr>
                <w:rFonts w:ascii="Arial" w:hAnsi="Arial" w:cs="Arial"/>
                <w:sz w:val="24"/>
                <w:szCs w:val="24"/>
              </w:rPr>
            </w:pPr>
            <w:r w:rsidRPr="002C3FE2">
              <w:rPr>
                <w:rFonts w:ascii="Arial" w:hAnsi="Arial" w:cs="Arial"/>
                <w:b/>
                <w:bCs/>
                <w:sz w:val="24"/>
                <w:szCs w:val="24"/>
              </w:rPr>
              <w:t>IŠ VISO (bendra pasiūlymo Eur kaina su PVM)</w:t>
            </w:r>
          </w:p>
        </w:tc>
        <w:tc>
          <w:tcPr>
            <w:tcW w:w="1989" w:type="dxa"/>
            <w:tcBorders>
              <w:top w:val="single" w:sz="4" w:space="0" w:color="auto"/>
              <w:left w:val="single" w:sz="4" w:space="0" w:color="auto"/>
              <w:bottom w:val="single" w:sz="4" w:space="0" w:color="auto"/>
              <w:right w:val="single" w:sz="4" w:space="0" w:color="auto"/>
            </w:tcBorders>
          </w:tcPr>
          <w:p w14:paraId="79F628A0" w14:textId="77777777" w:rsidR="00120362" w:rsidRDefault="00120362" w:rsidP="00120362">
            <w:pPr>
              <w:tabs>
                <w:tab w:val="left" w:pos="340"/>
                <w:tab w:val="left" w:pos="1210"/>
              </w:tabs>
              <w:spacing w:after="0" w:line="240" w:lineRule="auto"/>
              <w:ind w:firstLine="37"/>
              <w:jc w:val="both"/>
              <w:rPr>
                <w:rFonts w:ascii="Arial" w:hAnsi="Arial" w:cs="Arial"/>
                <w:sz w:val="24"/>
                <w:szCs w:val="24"/>
              </w:rPr>
            </w:pPr>
          </w:p>
        </w:tc>
      </w:tr>
    </w:tbl>
    <w:p w14:paraId="59696B7B" w14:textId="77777777" w:rsidR="003B56C6" w:rsidRDefault="003B56C6" w:rsidP="00A11922">
      <w:pPr>
        <w:tabs>
          <w:tab w:val="left" w:pos="720"/>
        </w:tabs>
        <w:spacing w:after="0" w:line="240" w:lineRule="auto"/>
        <w:jc w:val="both"/>
        <w:rPr>
          <w:rFonts w:ascii="Arial" w:eastAsia="Times New Roman" w:hAnsi="Arial" w:cs="Arial"/>
          <w:b/>
          <w:bCs/>
          <w:sz w:val="24"/>
          <w:szCs w:val="24"/>
          <w:lang w:eastAsia="en-US"/>
        </w:rPr>
      </w:pPr>
    </w:p>
    <w:p w14:paraId="3C4D3F21" w14:textId="77777777" w:rsidR="003B56C6" w:rsidRPr="00DD5059" w:rsidRDefault="003B56C6" w:rsidP="003B56C6">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7A7B9F9D" w14:textId="77777777" w:rsidR="003B56C6" w:rsidRPr="00DD5059" w:rsidRDefault="003B56C6" w:rsidP="003B56C6">
      <w:pPr>
        <w:tabs>
          <w:tab w:val="left" w:pos="720"/>
        </w:tabs>
        <w:spacing w:after="0" w:line="240" w:lineRule="auto"/>
        <w:jc w:val="both"/>
        <w:rPr>
          <w:rFonts w:ascii="Arial" w:eastAsia="Calibri" w:hAnsi="Arial" w:cs="Arial"/>
          <w:sz w:val="24"/>
          <w:szCs w:val="24"/>
          <w:lang w:eastAsia="en-US"/>
        </w:rPr>
      </w:pPr>
    </w:p>
    <w:p w14:paraId="73A746F0" w14:textId="77777777" w:rsidR="003B56C6" w:rsidRPr="00DD5059" w:rsidRDefault="003B56C6" w:rsidP="003B56C6">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73595D98" w14:textId="77777777" w:rsidR="003B56C6" w:rsidRPr="00DD5059" w:rsidRDefault="003B56C6" w:rsidP="003B56C6">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6688C86" w14:textId="77777777" w:rsidR="003B56C6" w:rsidRPr="00DD5059" w:rsidRDefault="003B56C6" w:rsidP="003B56C6">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3E3D7B5" w14:textId="77777777" w:rsidR="003B56C6" w:rsidRPr="00DD5059" w:rsidRDefault="003B56C6" w:rsidP="003B56C6">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46D70B3A" w14:textId="77777777" w:rsidR="003B56C6" w:rsidRDefault="003B56C6" w:rsidP="003B56C6">
      <w:pPr>
        <w:keepNext/>
        <w:spacing w:after="0" w:line="240" w:lineRule="auto"/>
        <w:ind w:firstLine="567"/>
        <w:jc w:val="both"/>
        <w:rPr>
          <w:rFonts w:ascii="Arial" w:hAnsi="Arial" w:cs="Arial"/>
          <w:sz w:val="24"/>
          <w:szCs w:val="24"/>
        </w:rPr>
      </w:pPr>
    </w:p>
    <w:p w14:paraId="42D68D0E" w14:textId="77777777" w:rsidR="003B56C6" w:rsidRPr="00DD5059" w:rsidRDefault="003B56C6" w:rsidP="003B56C6">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3B56C6" w:rsidRPr="00DD5059" w14:paraId="1165B7C9" w14:textId="77777777" w:rsidTr="00101068">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BEE3BE3" w14:textId="77777777" w:rsidR="003B56C6" w:rsidRPr="00DD5059" w:rsidRDefault="003B56C6" w:rsidP="00101068">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D7C3939" w14:textId="77777777" w:rsidR="003B56C6" w:rsidRPr="00DD5059" w:rsidRDefault="003B56C6" w:rsidP="00101068">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61AC1DAA" w14:textId="77777777" w:rsidR="003B56C6" w:rsidRPr="00DD5059" w:rsidRDefault="003B56C6" w:rsidP="00101068">
            <w:pPr>
              <w:keepNext/>
              <w:jc w:val="center"/>
              <w:rPr>
                <w:rFonts w:ascii="Arial" w:hAnsi="Arial" w:cs="Arial"/>
                <w:b/>
                <w:sz w:val="24"/>
                <w:szCs w:val="24"/>
              </w:rPr>
            </w:pPr>
            <w:r w:rsidRPr="00DD5059">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22FAFA6C" w14:textId="77777777" w:rsidR="003B56C6" w:rsidRPr="00DD5059" w:rsidRDefault="003B56C6" w:rsidP="00101068">
            <w:pPr>
              <w:keepNext/>
              <w:jc w:val="center"/>
              <w:rPr>
                <w:rFonts w:ascii="Arial" w:hAnsi="Arial" w:cs="Arial"/>
                <w:b/>
                <w:sz w:val="24"/>
                <w:szCs w:val="24"/>
              </w:rPr>
            </w:pPr>
            <w:r w:rsidRPr="00DD5059">
              <w:rPr>
                <w:rFonts w:ascii="Arial" w:hAnsi="Arial" w:cs="Arial"/>
                <w:b/>
                <w:sz w:val="24"/>
                <w:szCs w:val="24"/>
              </w:rPr>
              <w:t>Partnerio įsipareigojimų dalies vertė pasiūlymo kainoje</w:t>
            </w:r>
          </w:p>
        </w:tc>
      </w:tr>
      <w:tr w:rsidR="003B56C6" w:rsidRPr="00DD5059" w14:paraId="2276545B" w14:textId="77777777" w:rsidTr="00101068">
        <w:tc>
          <w:tcPr>
            <w:tcW w:w="0" w:type="auto"/>
            <w:vMerge/>
            <w:tcBorders>
              <w:top w:val="single" w:sz="4" w:space="0" w:color="auto"/>
              <w:left w:val="single" w:sz="4" w:space="0" w:color="auto"/>
              <w:bottom w:val="single" w:sz="4" w:space="0" w:color="auto"/>
              <w:right w:val="single" w:sz="4" w:space="0" w:color="auto"/>
            </w:tcBorders>
            <w:vAlign w:val="center"/>
            <w:hideMark/>
          </w:tcPr>
          <w:p w14:paraId="0648567E" w14:textId="77777777" w:rsidR="003B56C6" w:rsidRPr="00DD5059" w:rsidRDefault="003B56C6" w:rsidP="00101068">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AC34B" w14:textId="77777777" w:rsidR="003B56C6" w:rsidRPr="00DD5059" w:rsidRDefault="003B56C6" w:rsidP="00101068">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2CB78" w14:textId="77777777" w:rsidR="003B56C6" w:rsidRPr="00DD5059" w:rsidRDefault="003B56C6" w:rsidP="00101068">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51948F69" w14:textId="77777777" w:rsidR="003B56C6" w:rsidRPr="00DD5059" w:rsidRDefault="003B56C6" w:rsidP="00101068">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4B4EA0A9" w14:textId="77777777" w:rsidR="003B56C6" w:rsidRPr="00DD5059" w:rsidRDefault="003B56C6" w:rsidP="00101068">
            <w:pPr>
              <w:jc w:val="center"/>
              <w:rPr>
                <w:rFonts w:ascii="Arial" w:hAnsi="Arial" w:cs="Arial"/>
                <w:b/>
                <w:sz w:val="24"/>
                <w:szCs w:val="24"/>
              </w:rPr>
            </w:pPr>
            <w:r w:rsidRPr="00DD5059">
              <w:rPr>
                <w:rFonts w:ascii="Arial" w:hAnsi="Arial" w:cs="Arial"/>
                <w:b/>
                <w:sz w:val="24"/>
                <w:szCs w:val="24"/>
              </w:rPr>
              <w:t>Proc.</w:t>
            </w:r>
          </w:p>
        </w:tc>
      </w:tr>
      <w:tr w:rsidR="003B56C6" w:rsidRPr="00DD5059" w14:paraId="33470BAC" w14:textId="77777777" w:rsidTr="00101068">
        <w:tc>
          <w:tcPr>
            <w:tcW w:w="669" w:type="dxa"/>
            <w:tcBorders>
              <w:top w:val="single" w:sz="4" w:space="0" w:color="auto"/>
              <w:left w:val="single" w:sz="4" w:space="0" w:color="auto"/>
              <w:bottom w:val="single" w:sz="4" w:space="0" w:color="auto"/>
              <w:right w:val="single" w:sz="4" w:space="0" w:color="auto"/>
            </w:tcBorders>
          </w:tcPr>
          <w:p w14:paraId="308EDC2F" w14:textId="77777777" w:rsidR="003B56C6" w:rsidRPr="00DD5059" w:rsidRDefault="003B56C6" w:rsidP="00101068">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A1C898" w14:textId="77777777" w:rsidR="003B56C6" w:rsidRPr="00DD5059" w:rsidRDefault="003B56C6" w:rsidP="00101068">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0996109" w14:textId="77777777" w:rsidR="003B56C6" w:rsidRPr="00DD5059" w:rsidRDefault="003B56C6" w:rsidP="00101068">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72C6CD0" w14:textId="77777777" w:rsidR="003B56C6" w:rsidRPr="00DD5059" w:rsidRDefault="003B56C6" w:rsidP="00101068">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E573989" w14:textId="77777777" w:rsidR="003B56C6" w:rsidRPr="00DD5059" w:rsidRDefault="003B56C6" w:rsidP="00101068">
            <w:pPr>
              <w:jc w:val="both"/>
              <w:rPr>
                <w:rFonts w:ascii="Arial" w:hAnsi="Arial" w:cs="Arial"/>
                <w:sz w:val="24"/>
                <w:szCs w:val="24"/>
              </w:rPr>
            </w:pPr>
          </w:p>
        </w:tc>
      </w:tr>
      <w:tr w:rsidR="003B56C6" w:rsidRPr="00DD5059" w14:paraId="4D5C46CD" w14:textId="77777777" w:rsidTr="00101068">
        <w:tc>
          <w:tcPr>
            <w:tcW w:w="669" w:type="dxa"/>
            <w:tcBorders>
              <w:top w:val="single" w:sz="4" w:space="0" w:color="auto"/>
              <w:left w:val="single" w:sz="4" w:space="0" w:color="auto"/>
              <w:bottom w:val="single" w:sz="4" w:space="0" w:color="auto"/>
              <w:right w:val="single" w:sz="4" w:space="0" w:color="auto"/>
            </w:tcBorders>
          </w:tcPr>
          <w:p w14:paraId="4797833A" w14:textId="77777777" w:rsidR="003B56C6" w:rsidRPr="00DD5059" w:rsidRDefault="003B56C6" w:rsidP="00101068">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A921553" w14:textId="77777777" w:rsidR="003B56C6" w:rsidRPr="00DD5059" w:rsidRDefault="003B56C6" w:rsidP="00101068">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148CF0A" w14:textId="77777777" w:rsidR="003B56C6" w:rsidRPr="00DD5059" w:rsidRDefault="003B56C6" w:rsidP="00101068">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13BB430" w14:textId="77777777" w:rsidR="003B56C6" w:rsidRPr="00DD5059" w:rsidRDefault="003B56C6" w:rsidP="00101068">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A7C4B29" w14:textId="77777777" w:rsidR="003B56C6" w:rsidRPr="00DD5059" w:rsidRDefault="003B56C6" w:rsidP="00101068">
            <w:pPr>
              <w:jc w:val="both"/>
              <w:rPr>
                <w:rFonts w:ascii="Arial" w:hAnsi="Arial" w:cs="Arial"/>
                <w:sz w:val="24"/>
                <w:szCs w:val="24"/>
              </w:rPr>
            </w:pPr>
          </w:p>
        </w:tc>
      </w:tr>
      <w:tr w:rsidR="003B56C6" w:rsidRPr="00DD5059" w14:paraId="3CFF24D5" w14:textId="77777777" w:rsidTr="00101068">
        <w:tc>
          <w:tcPr>
            <w:tcW w:w="6210" w:type="dxa"/>
            <w:gridSpan w:val="3"/>
            <w:tcBorders>
              <w:top w:val="single" w:sz="4" w:space="0" w:color="auto"/>
              <w:left w:val="single" w:sz="4" w:space="0" w:color="auto"/>
              <w:bottom w:val="single" w:sz="4" w:space="0" w:color="auto"/>
              <w:right w:val="single" w:sz="4" w:space="0" w:color="auto"/>
            </w:tcBorders>
            <w:hideMark/>
          </w:tcPr>
          <w:p w14:paraId="6814F751" w14:textId="77777777" w:rsidR="003B56C6" w:rsidRPr="00DD5059" w:rsidRDefault="003B56C6" w:rsidP="00101068">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0760DE42" w14:textId="77777777" w:rsidR="003B56C6" w:rsidRPr="00DD5059" w:rsidRDefault="003B56C6" w:rsidP="00101068">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A3B38CF" w14:textId="77777777" w:rsidR="003B56C6" w:rsidRPr="00DD5059" w:rsidRDefault="003B56C6" w:rsidP="00101068">
            <w:pPr>
              <w:jc w:val="both"/>
              <w:rPr>
                <w:rFonts w:ascii="Arial" w:hAnsi="Arial" w:cs="Arial"/>
                <w:sz w:val="24"/>
                <w:szCs w:val="24"/>
              </w:rPr>
            </w:pPr>
          </w:p>
        </w:tc>
      </w:tr>
    </w:tbl>
    <w:p w14:paraId="2334CBBC" w14:textId="77777777" w:rsidR="003B56C6" w:rsidRPr="00DD5059" w:rsidRDefault="003B56C6" w:rsidP="003B56C6">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3B78A24B" w14:textId="77777777" w:rsidR="003B56C6" w:rsidRPr="00DD5059" w:rsidRDefault="003B56C6" w:rsidP="003B56C6">
      <w:pPr>
        <w:spacing w:after="0" w:line="240" w:lineRule="auto"/>
        <w:jc w:val="both"/>
        <w:rPr>
          <w:rFonts w:ascii="Arial" w:eastAsia="Calibri" w:hAnsi="Arial" w:cs="Arial"/>
          <w:sz w:val="24"/>
          <w:szCs w:val="24"/>
          <w:lang w:eastAsia="en-US"/>
        </w:rPr>
      </w:pPr>
    </w:p>
    <w:p w14:paraId="1DF6FD87" w14:textId="77777777" w:rsidR="003B56C6" w:rsidRPr="00DD5059" w:rsidRDefault="003B56C6" w:rsidP="003B56C6">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78"/>
        <w:gridCol w:w="3084"/>
        <w:gridCol w:w="3226"/>
        <w:gridCol w:w="2053"/>
        <w:gridCol w:w="1027"/>
      </w:tblGrid>
      <w:tr w:rsidR="003B56C6" w:rsidRPr="00DD5059" w14:paraId="594E7095" w14:textId="77777777" w:rsidTr="00101068">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2768D533" w14:textId="77777777" w:rsidR="003B56C6" w:rsidRPr="00DD5059" w:rsidRDefault="003B56C6" w:rsidP="00101068">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7BC7BEFE" w14:textId="77777777" w:rsidR="003B56C6" w:rsidRPr="00DD5059" w:rsidRDefault="003B56C6" w:rsidP="00101068">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38F722B1" w14:textId="77777777" w:rsidR="003B56C6" w:rsidRPr="00DD5059" w:rsidRDefault="003B56C6" w:rsidP="00101068">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7BFAA30F" w14:textId="77777777" w:rsidR="003B56C6" w:rsidRPr="00DD5059" w:rsidRDefault="003B56C6" w:rsidP="00101068">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3B56C6" w:rsidRPr="00DD5059" w14:paraId="7CE307DA" w14:textId="77777777" w:rsidTr="00101068">
        <w:tc>
          <w:tcPr>
            <w:tcW w:w="0" w:type="auto"/>
            <w:vMerge/>
            <w:tcBorders>
              <w:top w:val="single" w:sz="4" w:space="0" w:color="auto"/>
              <w:left w:val="single" w:sz="4" w:space="0" w:color="auto"/>
              <w:bottom w:val="single" w:sz="4" w:space="0" w:color="auto"/>
              <w:right w:val="single" w:sz="4" w:space="0" w:color="auto"/>
            </w:tcBorders>
            <w:vAlign w:val="center"/>
            <w:hideMark/>
          </w:tcPr>
          <w:p w14:paraId="3141E0F7" w14:textId="77777777" w:rsidR="003B56C6" w:rsidRPr="00DD5059" w:rsidRDefault="003B56C6" w:rsidP="00101068">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03F98" w14:textId="77777777" w:rsidR="003B56C6" w:rsidRPr="00DD5059" w:rsidRDefault="003B56C6" w:rsidP="00101068">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47838" w14:textId="77777777" w:rsidR="003B56C6" w:rsidRPr="00DD5059" w:rsidRDefault="003B56C6" w:rsidP="00101068">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5934D98E" w14:textId="77777777" w:rsidR="003B56C6" w:rsidRPr="00DD5059" w:rsidRDefault="003B56C6" w:rsidP="00101068">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5B8AF4ED" w14:textId="77777777" w:rsidR="003B56C6" w:rsidRPr="00DD5059" w:rsidRDefault="003B56C6" w:rsidP="00101068">
            <w:pPr>
              <w:jc w:val="center"/>
              <w:rPr>
                <w:rFonts w:ascii="Arial" w:hAnsi="Arial"/>
                <w:sz w:val="24"/>
                <w:szCs w:val="24"/>
                <w:lang w:val="lt-LT"/>
              </w:rPr>
            </w:pPr>
            <w:r w:rsidRPr="00DD5059">
              <w:rPr>
                <w:rFonts w:ascii="Arial" w:hAnsi="Arial"/>
                <w:b/>
                <w:bCs/>
                <w:sz w:val="24"/>
                <w:szCs w:val="24"/>
                <w:lang w:val="lt-LT"/>
              </w:rPr>
              <w:t>Proc.</w:t>
            </w:r>
          </w:p>
        </w:tc>
      </w:tr>
      <w:tr w:rsidR="003B56C6" w:rsidRPr="00DD5059" w14:paraId="134C3C21" w14:textId="77777777" w:rsidTr="00101068">
        <w:tc>
          <w:tcPr>
            <w:tcW w:w="290" w:type="pct"/>
            <w:tcBorders>
              <w:top w:val="single" w:sz="4" w:space="0" w:color="auto"/>
              <w:left w:val="single" w:sz="4" w:space="0" w:color="auto"/>
              <w:bottom w:val="single" w:sz="4" w:space="0" w:color="auto"/>
              <w:right w:val="single" w:sz="4" w:space="0" w:color="auto"/>
            </w:tcBorders>
            <w:vAlign w:val="center"/>
          </w:tcPr>
          <w:p w14:paraId="2CB13BA5" w14:textId="77777777" w:rsidR="003B56C6" w:rsidRPr="00DD5059" w:rsidRDefault="003B56C6" w:rsidP="00101068">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2649EFC0" w14:textId="77777777" w:rsidR="003B56C6" w:rsidRPr="00DD5059" w:rsidRDefault="003B56C6" w:rsidP="00101068">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7D7F652C" w14:textId="77777777" w:rsidR="003B56C6" w:rsidRPr="00DD5059" w:rsidRDefault="003B56C6" w:rsidP="00101068">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1B5953AE" w14:textId="77777777" w:rsidR="003B56C6" w:rsidRPr="00DD5059" w:rsidRDefault="003B56C6" w:rsidP="00101068">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4CEBF614" w14:textId="77777777" w:rsidR="003B56C6" w:rsidRPr="00DD5059" w:rsidRDefault="003B56C6" w:rsidP="00101068">
            <w:pPr>
              <w:jc w:val="center"/>
              <w:rPr>
                <w:rFonts w:ascii="Arial" w:hAnsi="Arial"/>
                <w:sz w:val="24"/>
                <w:szCs w:val="24"/>
                <w:lang w:val="lt-LT"/>
              </w:rPr>
            </w:pPr>
          </w:p>
        </w:tc>
      </w:tr>
      <w:tr w:rsidR="003B56C6" w:rsidRPr="00DD5059" w14:paraId="567FA43B" w14:textId="77777777" w:rsidTr="00101068">
        <w:tc>
          <w:tcPr>
            <w:tcW w:w="290" w:type="pct"/>
            <w:tcBorders>
              <w:top w:val="single" w:sz="4" w:space="0" w:color="auto"/>
              <w:left w:val="single" w:sz="4" w:space="0" w:color="auto"/>
              <w:bottom w:val="single" w:sz="4" w:space="0" w:color="auto"/>
              <w:right w:val="single" w:sz="4" w:space="0" w:color="auto"/>
            </w:tcBorders>
            <w:vAlign w:val="center"/>
          </w:tcPr>
          <w:p w14:paraId="6EAB6FD0" w14:textId="77777777" w:rsidR="003B56C6" w:rsidRPr="00DD5059" w:rsidRDefault="003B56C6" w:rsidP="00101068">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41ED76BF" w14:textId="77777777" w:rsidR="003B56C6" w:rsidRPr="00DD5059" w:rsidRDefault="003B56C6" w:rsidP="00101068">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4DF164B6" w14:textId="77777777" w:rsidR="003B56C6" w:rsidRPr="00DD5059" w:rsidRDefault="003B56C6" w:rsidP="00101068">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0B18677" w14:textId="77777777" w:rsidR="003B56C6" w:rsidRPr="00DD5059" w:rsidRDefault="003B56C6" w:rsidP="00101068">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5804FBB" w14:textId="77777777" w:rsidR="003B56C6" w:rsidRPr="00DD5059" w:rsidRDefault="003B56C6" w:rsidP="00101068">
            <w:pPr>
              <w:jc w:val="center"/>
              <w:rPr>
                <w:rFonts w:ascii="Arial" w:hAnsi="Arial"/>
                <w:sz w:val="24"/>
                <w:szCs w:val="24"/>
                <w:lang w:val="lt-LT"/>
              </w:rPr>
            </w:pPr>
          </w:p>
        </w:tc>
      </w:tr>
    </w:tbl>
    <w:p w14:paraId="79CC4977" w14:textId="77777777" w:rsidR="003B56C6" w:rsidRPr="00DD5059" w:rsidRDefault="003B56C6" w:rsidP="003B56C6">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Pr="00DD5059">
        <w:rPr>
          <w:rFonts w:ascii="Arial" w:eastAsia="Calibri" w:hAnsi="Arial" w:cs="Arial"/>
          <w:i/>
          <w:iCs/>
          <w:sz w:val="24"/>
          <w:szCs w:val="24"/>
          <w:lang w:eastAsia="en-US"/>
        </w:rPr>
        <w:t>Lentelė pildoma, jei tiekėjas ketina pasitelkti subtiekėjus (ūkio subjektus kurių kvalifikacija nesiremia).</w:t>
      </w:r>
    </w:p>
    <w:p w14:paraId="2D2B58DC" w14:textId="77777777" w:rsidR="003B56C6" w:rsidRPr="00DD5059" w:rsidRDefault="003B56C6" w:rsidP="003B56C6">
      <w:pPr>
        <w:spacing w:after="0" w:line="240" w:lineRule="auto"/>
        <w:jc w:val="both"/>
        <w:rPr>
          <w:rFonts w:ascii="Arial" w:eastAsia="Calibri" w:hAnsi="Arial" w:cs="Arial"/>
          <w:i/>
          <w:iCs/>
          <w:sz w:val="24"/>
          <w:szCs w:val="24"/>
          <w:lang w:eastAsia="en-US"/>
        </w:rPr>
      </w:pPr>
    </w:p>
    <w:p w14:paraId="72FCC8DC" w14:textId="77777777" w:rsidR="003B56C6" w:rsidRPr="00DD5059" w:rsidRDefault="003B56C6" w:rsidP="003B56C6">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52"/>
        <w:gridCol w:w="3698"/>
        <w:gridCol w:w="2411"/>
        <w:gridCol w:w="3301"/>
      </w:tblGrid>
      <w:tr w:rsidR="003B56C6" w:rsidRPr="00DD5059" w14:paraId="2595ACF5" w14:textId="77777777" w:rsidTr="00865D2C">
        <w:tc>
          <w:tcPr>
            <w:tcW w:w="277" w:type="pct"/>
            <w:tcBorders>
              <w:top w:val="single" w:sz="4" w:space="0" w:color="auto"/>
              <w:left w:val="single" w:sz="4" w:space="0" w:color="auto"/>
              <w:bottom w:val="single" w:sz="4" w:space="0" w:color="auto"/>
              <w:right w:val="single" w:sz="4" w:space="0" w:color="auto"/>
            </w:tcBorders>
            <w:vAlign w:val="center"/>
            <w:hideMark/>
          </w:tcPr>
          <w:p w14:paraId="66B29110" w14:textId="77777777" w:rsidR="003B56C6" w:rsidRPr="00DD5059" w:rsidRDefault="003B56C6" w:rsidP="00101068">
            <w:pPr>
              <w:jc w:val="center"/>
              <w:rPr>
                <w:rFonts w:ascii="Arial" w:hAnsi="Arial"/>
                <w:b/>
                <w:bCs/>
                <w:sz w:val="24"/>
                <w:szCs w:val="24"/>
                <w:lang w:val="lt-LT"/>
              </w:rPr>
            </w:pPr>
            <w:r w:rsidRPr="00DD5059">
              <w:rPr>
                <w:rFonts w:ascii="Arial" w:hAnsi="Arial"/>
                <w:b/>
                <w:bCs/>
                <w:sz w:val="24"/>
                <w:szCs w:val="24"/>
                <w:lang w:val="lt-LT"/>
              </w:rPr>
              <w:t>Nr.</w:t>
            </w:r>
          </w:p>
        </w:tc>
        <w:tc>
          <w:tcPr>
            <w:tcW w:w="1856" w:type="pct"/>
            <w:tcBorders>
              <w:top w:val="single" w:sz="4" w:space="0" w:color="auto"/>
              <w:left w:val="single" w:sz="4" w:space="0" w:color="auto"/>
              <w:bottom w:val="single" w:sz="4" w:space="0" w:color="auto"/>
              <w:right w:val="single" w:sz="4" w:space="0" w:color="auto"/>
            </w:tcBorders>
            <w:vAlign w:val="center"/>
            <w:hideMark/>
          </w:tcPr>
          <w:p w14:paraId="6B73F770" w14:textId="77777777" w:rsidR="003B56C6" w:rsidRPr="00DD5059" w:rsidRDefault="003B56C6" w:rsidP="00101068">
            <w:pPr>
              <w:jc w:val="center"/>
              <w:rPr>
                <w:rFonts w:ascii="Arial" w:hAnsi="Arial"/>
                <w:b/>
                <w:bCs/>
                <w:sz w:val="24"/>
                <w:szCs w:val="24"/>
                <w:lang w:val="lt-LT"/>
              </w:rPr>
            </w:pPr>
            <w:r w:rsidRPr="00DD5059">
              <w:rPr>
                <w:rFonts w:ascii="Arial" w:hAnsi="Arial"/>
                <w:b/>
                <w:bCs/>
                <w:sz w:val="24"/>
                <w:szCs w:val="24"/>
                <w:lang w:val="lt-LT"/>
              </w:rPr>
              <w:t>Dokumentas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5AE881B7" w14:textId="77777777" w:rsidR="003B56C6" w:rsidRPr="00DD5059" w:rsidRDefault="003B56C6" w:rsidP="00101068">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24C53767" w14:textId="77777777" w:rsidR="003B56C6" w:rsidRPr="00DD5059" w:rsidRDefault="003B56C6" w:rsidP="00101068">
            <w:pPr>
              <w:jc w:val="center"/>
              <w:rPr>
                <w:rFonts w:ascii="Arial" w:hAnsi="Arial"/>
                <w:b/>
                <w:bCs/>
                <w:sz w:val="24"/>
                <w:szCs w:val="24"/>
                <w:lang w:val="lt-LT"/>
              </w:rPr>
            </w:pPr>
            <w:r w:rsidRPr="00DD5059">
              <w:rPr>
                <w:rFonts w:ascii="Arial" w:hAnsi="Arial"/>
                <w:b/>
                <w:bCs/>
                <w:sz w:val="24"/>
                <w:szCs w:val="24"/>
                <w:lang w:val="lt-LT"/>
              </w:rPr>
              <w:t>(Taip / Ne)</w:t>
            </w:r>
          </w:p>
        </w:tc>
        <w:tc>
          <w:tcPr>
            <w:tcW w:w="1657" w:type="pct"/>
            <w:tcBorders>
              <w:top w:val="single" w:sz="4" w:space="0" w:color="auto"/>
              <w:left w:val="single" w:sz="4" w:space="0" w:color="auto"/>
              <w:bottom w:val="single" w:sz="4" w:space="0" w:color="auto"/>
              <w:right w:val="single" w:sz="4" w:space="0" w:color="auto"/>
            </w:tcBorders>
            <w:vAlign w:val="center"/>
            <w:hideMark/>
          </w:tcPr>
          <w:p w14:paraId="3CEB2FCD" w14:textId="77777777" w:rsidR="003B56C6" w:rsidRPr="00DD5059" w:rsidRDefault="003B56C6" w:rsidP="00101068">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3B56C6" w:rsidRPr="00DD5059" w14:paraId="01B1D26B" w14:textId="77777777" w:rsidTr="00865D2C">
        <w:tc>
          <w:tcPr>
            <w:tcW w:w="277" w:type="pct"/>
            <w:tcBorders>
              <w:top w:val="single" w:sz="4" w:space="0" w:color="auto"/>
              <w:left w:val="single" w:sz="4" w:space="0" w:color="auto"/>
              <w:bottom w:val="single" w:sz="4" w:space="0" w:color="auto"/>
              <w:right w:val="single" w:sz="4" w:space="0" w:color="auto"/>
            </w:tcBorders>
          </w:tcPr>
          <w:p w14:paraId="7A18F28A" w14:textId="77777777" w:rsidR="003B56C6" w:rsidRPr="00657A3B" w:rsidRDefault="003B56C6" w:rsidP="00101068">
            <w:pPr>
              <w:jc w:val="both"/>
              <w:rPr>
                <w:rFonts w:ascii="Arial" w:hAnsi="Arial"/>
                <w:sz w:val="24"/>
                <w:szCs w:val="24"/>
                <w:lang w:val="lt-LT"/>
              </w:rPr>
            </w:pPr>
          </w:p>
        </w:tc>
        <w:tc>
          <w:tcPr>
            <w:tcW w:w="1856" w:type="pct"/>
            <w:tcBorders>
              <w:top w:val="single" w:sz="4" w:space="0" w:color="auto"/>
              <w:left w:val="single" w:sz="4" w:space="0" w:color="auto"/>
              <w:bottom w:val="single" w:sz="4" w:space="0" w:color="auto"/>
              <w:right w:val="single" w:sz="4" w:space="0" w:color="auto"/>
            </w:tcBorders>
          </w:tcPr>
          <w:p w14:paraId="2A1D9989" w14:textId="77777777" w:rsidR="003B56C6" w:rsidRPr="00657A3B" w:rsidRDefault="003B56C6" w:rsidP="00101068">
            <w:pPr>
              <w:jc w:val="both"/>
              <w:rPr>
                <w:rFonts w:ascii="Arial" w:hAnsi="Arial"/>
                <w:i/>
                <w:iCs/>
                <w:sz w:val="24"/>
                <w:szCs w:val="24"/>
                <w:lang w:val="lt-LT"/>
              </w:rPr>
            </w:pPr>
            <w:r w:rsidRPr="00657A3B">
              <w:rPr>
                <w:rFonts w:ascii="Arial" w:hAnsi="Arial"/>
                <w:i/>
                <w:iCs/>
                <w:sz w:val="24"/>
                <w:szCs w:val="24"/>
                <w:lang w:val="lt-LT"/>
              </w:rPr>
              <w:t>[užpildytas ir pasirašytas EBVPD]</w:t>
            </w:r>
          </w:p>
        </w:tc>
        <w:tc>
          <w:tcPr>
            <w:tcW w:w="1210" w:type="pct"/>
            <w:tcBorders>
              <w:top w:val="single" w:sz="4" w:space="0" w:color="auto"/>
              <w:left w:val="single" w:sz="4" w:space="0" w:color="auto"/>
              <w:bottom w:val="single" w:sz="4" w:space="0" w:color="auto"/>
              <w:right w:val="single" w:sz="4" w:space="0" w:color="auto"/>
            </w:tcBorders>
          </w:tcPr>
          <w:p w14:paraId="4C97EAEB" w14:textId="77777777" w:rsidR="003B56C6" w:rsidRPr="00657A3B" w:rsidRDefault="003B56C6" w:rsidP="00101068">
            <w:pPr>
              <w:jc w:val="both"/>
              <w:rPr>
                <w:rFonts w:ascii="Arial" w:hAnsi="Arial"/>
                <w:i/>
                <w:iCs/>
                <w:sz w:val="24"/>
                <w:szCs w:val="24"/>
                <w:lang w:val="lt-LT"/>
              </w:rPr>
            </w:pPr>
          </w:p>
        </w:tc>
        <w:tc>
          <w:tcPr>
            <w:tcW w:w="1657" w:type="pct"/>
            <w:tcBorders>
              <w:top w:val="single" w:sz="4" w:space="0" w:color="auto"/>
              <w:left w:val="single" w:sz="4" w:space="0" w:color="auto"/>
              <w:bottom w:val="single" w:sz="4" w:space="0" w:color="auto"/>
              <w:right w:val="single" w:sz="4" w:space="0" w:color="auto"/>
            </w:tcBorders>
          </w:tcPr>
          <w:p w14:paraId="7B1C2484" w14:textId="77777777" w:rsidR="003B56C6" w:rsidRPr="00DD5059" w:rsidRDefault="003B56C6" w:rsidP="00101068">
            <w:pPr>
              <w:jc w:val="both"/>
              <w:rPr>
                <w:rFonts w:ascii="Arial" w:hAnsi="Arial"/>
                <w:i/>
                <w:iCs/>
                <w:sz w:val="24"/>
                <w:szCs w:val="24"/>
                <w:lang w:val="lt-LT"/>
              </w:rPr>
            </w:pPr>
          </w:p>
        </w:tc>
      </w:tr>
      <w:tr w:rsidR="003B56C6" w:rsidRPr="00DD5059" w14:paraId="59060000" w14:textId="77777777" w:rsidTr="00865D2C">
        <w:tc>
          <w:tcPr>
            <w:tcW w:w="277" w:type="pct"/>
            <w:tcBorders>
              <w:top w:val="single" w:sz="4" w:space="0" w:color="auto"/>
              <w:left w:val="single" w:sz="4" w:space="0" w:color="auto"/>
              <w:bottom w:val="single" w:sz="4" w:space="0" w:color="auto"/>
              <w:right w:val="single" w:sz="4" w:space="0" w:color="auto"/>
            </w:tcBorders>
          </w:tcPr>
          <w:p w14:paraId="1DE20D18" w14:textId="77777777" w:rsidR="003B56C6" w:rsidRPr="00657A3B" w:rsidRDefault="003B56C6" w:rsidP="00101068">
            <w:pPr>
              <w:jc w:val="both"/>
              <w:rPr>
                <w:rFonts w:ascii="Arial" w:hAnsi="Arial"/>
                <w:sz w:val="24"/>
                <w:szCs w:val="24"/>
                <w:lang w:val="lt-LT"/>
              </w:rPr>
            </w:pPr>
          </w:p>
        </w:tc>
        <w:tc>
          <w:tcPr>
            <w:tcW w:w="1856" w:type="pct"/>
            <w:tcBorders>
              <w:top w:val="single" w:sz="4" w:space="0" w:color="auto"/>
              <w:left w:val="single" w:sz="4" w:space="0" w:color="auto"/>
              <w:bottom w:val="single" w:sz="4" w:space="0" w:color="auto"/>
              <w:right w:val="single" w:sz="4" w:space="0" w:color="auto"/>
            </w:tcBorders>
          </w:tcPr>
          <w:p w14:paraId="041D0A5F" w14:textId="77777777" w:rsidR="003B56C6" w:rsidRPr="00657A3B" w:rsidRDefault="003B56C6" w:rsidP="00101068">
            <w:pPr>
              <w:rPr>
                <w:rFonts w:ascii="Arial" w:hAnsi="Arial"/>
                <w:i/>
                <w:iCs/>
                <w:sz w:val="24"/>
                <w:szCs w:val="24"/>
                <w:lang w:val="lt-LT"/>
              </w:rPr>
            </w:pPr>
            <w:r w:rsidRPr="00657A3B">
              <w:rPr>
                <w:rFonts w:ascii="Arial" w:hAnsi="Arial"/>
                <w:i/>
                <w:iCs/>
                <w:sz w:val="24"/>
                <w:szCs w:val="24"/>
                <w:lang w:val="lt-LT"/>
              </w:rPr>
              <w:t>[Techninė specifikacija, užpildyta pagal pirkimo specialiųjų sąlygų 2 priedą „Techninė specifikacija“]</w:t>
            </w:r>
          </w:p>
        </w:tc>
        <w:tc>
          <w:tcPr>
            <w:tcW w:w="1210" w:type="pct"/>
            <w:tcBorders>
              <w:top w:val="single" w:sz="4" w:space="0" w:color="auto"/>
              <w:left w:val="single" w:sz="4" w:space="0" w:color="auto"/>
              <w:bottom w:val="single" w:sz="4" w:space="0" w:color="auto"/>
              <w:right w:val="single" w:sz="4" w:space="0" w:color="auto"/>
            </w:tcBorders>
          </w:tcPr>
          <w:p w14:paraId="69238EEA" w14:textId="77777777" w:rsidR="003B56C6" w:rsidRPr="00657A3B" w:rsidRDefault="003B56C6" w:rsidP="00101068">
            <w:pPr>
              <w:jc w:val="both"/>
              <w:rPr>
                <w:rFonts w:ascii="Arial" w:hAnsi="Arial"/>
                <w:i/>
                <w:iCs/>
                <w:sz w:val="24"/>
                <w:szCs w:val="24"/>
                <w:lang w:val="lt-LT"/>
              </w:rPr>
            </w:pPr>
          </w:p>
        </w:tc>
        <w:tc>
          <w:tcPr>
            <w:tcW w:w="1657" w:type="pct"/>
            <w:tcBorders>
              <w:top w:val="single" w:sz="4" w:space="0" w:color="auto"/>
              <w:left w:val="single" w:sz="4" w:space="0" w:color="auto"/>
              <w:bottom w:val="single" w:sz="4" w:space="0" w:color="auto"/>
              <w:right w:val="single" w:sz="4" w:space="0" w:color="auto"/>
            </w:tcBorders>
          </w:tcPr>
          <w:p w14:paraId="142E8DE3" w14:textId="77777777" w:rsidR="003B56C6" w:rsidRPr="00DD5059" w:rsidRDefault="003B56C6" w:rsidP="00101068">
            <w:pPr>
              <w:jc w:val="both"/>
              <w:rPr>
                <w:rFonts w:ascii="Arial" w:hAnsi="Arial"/>
                <w:i/>
                <w:iCs/>
                <w:sz w:val="24"/>
                <w:szCs w:val="24"/>
                <w:lang w:val="lt-LT"/>
              </w:rPr>
            </w:pPr>
          </w:p>
        </w:tc>
      </w:tr>
      <w:tr w:rsidR="003B56C6" w:rsidRPr="00DD5059" w14:paraId="71E5884F" w14:textId="77777777" w:rsidTr="00865D2C">
        <w:tc>
          <w:tcPr>
            <w:tcW w:w="277" w:type="pct"/>
            <w:tcBorders>
              <w:top w:val="single" w:sz="4" w:space="0" w:color="auto"/>
              <w:left w:val="single" w:sz="4" w:space="0" w:color="auto"/>
              <w:bottom w:val="single" w:sz="4" w:space="0" w:color="auto"/>
              <w:right w:val="single" w:sz="4" w:space="0" w:color="auto"/>
            </w:tcBorders>
          </w:tcPr>
          <w:p w14:paraId="563AE53A" w14:textId="77777777" w:rsidR="003B56C6" w:rsidRPr="00657A3B" w:rsidRDefault="003B56C6" w:rsidP="00101068">
            <w:pPr>
              <w:jc w:val="both"/>
              <w:rPr>
                <w:rFonts w:ascii="Arial" w:hAnsi="Arial"/>
                <w:sz w:val="24"/>
                <w:szCs w:val="24"/>
                <w:lang w:val="lt-LT"/>
              </w:rPr>
            </w:pPr>
          </w:p>
        </w:tc>
        <w:tc>
          <w:tcPr>
            <w:tcW w:w="1856" w:type="pct"/>
            <w:tcBorders>
              <w:top w:val="single" w:sz="4" w:space="0" w:color="auto"/>
              <w:left w:val="single" w:sz="4" w:space="0" w:color="auto"/>
              <w:bottom w:val="single" w:sz="4" w:space="0" w:color="auto"/>
              <w:right w:val="single" w:sz="4" w:space="0" w:color="auto"/>
            </w:tcBorders>
          </w:tcPr>
          <w:p w14:paraId="2C78CB1F" w14:textId="77777777" w:rsidR="003B56C6" w:rsidRPr="00657A3B" w:rsidRDefault="003B56C6" w:rsidP="00101068">
            <w:pPr>
              <w:rPr>
                <w:lang w:val="lt-LT"/>
              </w:rPr>
            </w:pPr>
            <w:r w:rsidRPr="00657A3B">
              <w:rPr>
                <w:rFonts w:ascii="Arial" w:hAnsi="Arial"/>
                <w:i/>
                <w:iCs/>
                <w:sz w:val="24"/>
                <w:szCs w:val="24"/>
                <w:lang w:val="lt-LT"/>
              </w:rPr>
              <w:t>[Dokumentai, patvirtinantys pasiūlyme nurodytos prekės atitikimą visiems reikalavimams, nurodytiems kiekviename pirkimo specialiųjų sąlygų 2 priedas „Techninė specifikacija” punkte]</w:t>
            </w:r>
          </w:p>
        </w:tc>
        <w:tc>
          <w:tcPr>
            <w:tcW w:w="1210" w:type="pct"/>
            <w:tcBorders>
              <w:top w:val="single" w:sz="4" w:space="0" w:color="auto"/>
              <w:left w:val="single" w:sz="4" w:space="0" w:color="auto"/>
              <w:bottom w:val="single" w:sz="4" w:space="0" w:color="auto"/>
              <w:right w:val="single" w:sz="4" w:space="0" w:color="auto"/>
            </w:tcBorders>
          </w:tcPr>
          <w:p w14:paraId="31153111" w14:textId="77777777" w:rsidR="003B56C6" w:rsidRPr="00657A3B" w:rsidRDefault="003B56C6" w:rsidP="00101068">
            <w:pPr>
              <w:jc w:val="both"/>
              <w:rPr>
                <w:rFonts w:ascii="Arial" w:hAnsi="Arial"/>
                <w:sz w:val="24"/>
                <w:szCs w:val="24"/>
                <w:lang w:val="lt-LT"/>
              </w:rPr>
            </w:pPr>
          </w:p>
        </w:tc>
        <w:tc>
          <w:tcPr>
            <w:tcW w:w="1657" w:type="pct"/>
            <w:tcBorders>
              <w:top w:val="single" w:sz="4" w:space="0" w:color="auto"/>
              <w:left w:val="single" w:sz="4" w:space="0" w:color="auto"/>
              <w:bottom w:val="single" w:sz="4" w:space="0" w:color="auto"/>
              <w:right w:val="single" w:sz="4" w:space="0" w:color="auto"/>
            </w:tcBorders>
          </w:tcPr>
          <w:p w14:paraId="1508139F" w14:textId="77777777" w:rsidR="003B56C6" w:rsidRPr="00DD5059" w:rsidRDefault="003B56C6" w:rsidP="00101068">
            <w:pPr>
              <w:jc w:val="both"/>
              <w:rPr>
                <w:rFonts w:ascii="Arial" w:hAnsi="Arial"/>
                <w:sz w:val="24"/>
                <w:szCs w:val="24"/>
                <w:lang w:val="lt-LT"/>
              </w:rPr>
            </w:pPr>
          </w:p>
        </w:tc>
      </w:tr>
      <w:tr w:rsidR="003B56C6" w:rsidRPr="00DD5059" w14:paraId="27CF2312" w14:textId="77777777" w:rsidTr="00865D2C">
        <w:tc>
          <w:tcPr>
            <w:tcW w:w="277" w:type="pct"/>
            <w:tcBorders>
              <w:top w:val="single" w:sz="4" w:space="0" w:color="auto"/>
              <w:left w:val="single" w:sz="4" w:space="0" w:color="auto"/>
              <w:bottom w:val="single" w:sz="4" w:space="0" w:color="auto"/>
              <w:right w:val="single" w:sz="4" w:space="0" w:color="auto"/>
            </w:tcBorders>
          </w:tcPr>
          <w:p w14:paraId="0DAB3ED4" w14:textId="77777777" w:rsidR="003B56C6" w:rsidRPr="00657A3B" w:rsidRDefault="003B56C6" w:rsidP="00101068">
            <w:pPr>
              <w:jc w:val="both"/>
              <w:rPr>
                <w:rFonts w:ascii="Arial" w:hAnsi="Arial"/>
                <w:sz w:val="24"/>
                <w:szCs w:val="24"/>
                <w:lang w:val="lt-LT"/>
              </w:rPr>
            </w:pPr>
          </w:p>
        </w:tc>
        <w:tc>
          <w:tcPr>
            <w:tcW w:w="1856" w:type="pct"/>
            <w:tcBorders>
              <w:top w:val="single" w:sz="4" w:space="0" w:color="auto"/>
              <w:left w:val="single" w:sz="4" w:space="0" w:color="auto"/>
              <w:bottom w:val="single" w:sz="4" w:space="0" w:color="auto"/>
              <w:right w:val="single" w:sz="4" w:space="0" w:color="auto"/>
            </w:tcBorders>
          </w:tcPr>
          <w:p w14:paraId="7D9615DE" w14:textId="77777777" w:rsidR="003B56C6" w:rsidRPr="00657A3B" w:rsidRDefault="003B56C6" w:rsidP="00101068">
            <w:pPr>
              <w:rPr>
                <w:i/>
                <w:iCs/>
                <w:lang w:val="lt-LT"/>
              </w:rPr>
            </w:pPr>
            <w:r w:rsidRPr="00657A3B">
              <w:rPr>
                <w:rFonts w:ascii="Arial" w:hAnsi="Arial"/>
                <w:i/>
                <w:iCs/>
                <w:sz w:val="24"/>
                <w:szCs w:val="24"/>
                <w:lang w:val="lt-LT"/>
              </w:rPr>
              <w:t xml:space="preserve">[Užpildyta deklaracija pagal specialiųjų pirkimo sąlygų 8 priede pateiktą formą] </w:t>
            </w:r>
          </w:p>
        </w:tc>
        <w:tc>
          <w:tcPr>
            <w:tcW w:w="1210" w:type="pct"/>
            <w:tcBorders>
              <w:top w:val="single" w:sz="4" w:space="0" w:color="auto"/>
              <w:left w:val="single" w:sz="4" w:space="0" w:color="auto"/>
              <w:bottom w:val="single" w:sz="4" w:space="0" w:color="auto"/>
              <w:right w:val="single" w:sz="4" w:space="0" w:color="auto"/>
            </w:tcBorders>
          </w:tcPr>
          <w:p w14:paraId="01D1D11A" w14:textId="77777777" w:rsidR="003B56C6" w:rsidRPr="00657A3B" w:rsidRDefault="003B56C6" w:rsidP="00101068">
            <w:pPr>
              <w:jc w:val="both"/>
              <w:rPr>
                <w:rFonts w:ascii="Arial" w:hAnsi="Arial"/>
                <w:sz w:val="24"/>
                <w:szCs w:val="24"/>
                <w:lang w:val="lt-LT"/>
              </w:rPr>
            </w:pPr>
          </w:p>
        </w:tc>
        <w:tc>
          <w:tcPr>
            <w:tcW w:w="1657" w:type="pct"/>
            <w:tcBorders>
              <w:top w:val="single" w:sz="4" w:space="0" w:color="auto"/>
              <w:left w:val="single" w:sz="4" w:space="0" w:color="auto"/>
              <w:bottom w:val="single" w:sz="4" w:space="0" w:color="auto"/>
              <w:right w:val="single" w:sz="4" w:space="0" w:color="auto"/>
            </w:tcBorders>
          </w:tcPr>
          <w:p w14:paraId="694F71D7" w14:textId="77777777" w:rsidR="003B56C6" w:rsidRPr="00DD5059" w:rsidRDefault="003B56C6" w:rsidP="00101068">
            <w:pPr>
              <w:jc w:val="both"/>
              <w:rPr>
                <w:rFonts w:ascii="Arial" w:hAnsi="Arial"/>
                <w:sz w:val="24"/>
                <w:szCs w:val="24"/>
                <w:lang w:val="lt-LT"/>
              </w:rPr>
            </w:pPr>
          </w:p>
        </w:tc>
      </w:tr>
      <w:tr w:rsidR="002E5645" w:rsidRPr="00CB3211" w14:paraId="064E7862" w14:textId="77777777" w:rsidTr="00865D2C">
        <w:tc>
          <w:tcPr>
            <w:tcW w:w="277" w:type="pct"/>
            <w:tcBorders>
              <w:top w:val="single" w:sz="4" w:space="0" w:color="auto"/>
              <w:left w:val="single" w:sz="4" w:space="0" w:color="auto"/>
              <w:bottom w:val="single" w:sz="4" w:space="0" w:color="auto"/>
              <w:right w:val="single" w:sz="4" w:space="0" w:color="auto"/>
            </w:tcBorders>
          </w:tcPr>
          <w:p w14:paraId="4BF26AF2" w14:textId="77777777" w:rsidR="002E5645" w:rsidRPr="00DA7D61" w:rsidRDefault="002E5645" w:rsidP="00101068">
            <w:pPr>
              <w:jc w:val="both"/>
              <w:rPr>
                <w:rFonts w:ascii="Arial" w:hAnsi="Arial"/>
                <w:sz w:val="24"/>
                <w:szCs w:val="24"/>
                <w:lang w:val="lt-LT"/>
              </w:rPr>
            </w:pPr>
          </w:p>
        </w:tc>
        <w:tc>
          <w:tcPr>
            <w:tcW w:w="1856" w:type="pct"/>
            <w:tcBorders>
              <w:top w:val="single" w:sz="4" w:space="0" w:color="auto"/>
              <w:left w:val="single" w:sz="4" w:space="0" w:color="auto"/>
              <w:bottom w:val="single" w:sz="4" w:space="0" w:color="auto"/>
              <w:right w:val="single" w:sz="4" w:space="0" w:color="auto"/>
            </w:tcBorders>
          </w:tcPr>
          <w:p w14:paraId="2DFDB3AF" w14:textId="4D4039C8" w:rsidR="002E5645" w:rsidRPr="00DA7D61" w:rsidRDefault="006F3F3A" w:rsidP="00101068">
            <w:pPr>
              <w:rPr>
                <w:rFonts w:ascii="Arial" w:hAnsi="Arial"/>
                <w:i/>
                <w:iCs/>
                <w:sz w:val="24"/>
                <w:szCs w:val="24"/>
                <w:lang w:val="lt-LT"/>
              </w:rPr>
            </w:pPr>
            <w:r>
              <w:rPr>
                <w:rFonts w:ascii="Arial" w:eastAsia="Times New Roman" w:hAnsi="Arial"/>
                <w:b/>
                <w:bCs/>
                <w:i/>
                <w:iCs/>
                <w:sz w:val="24"/>
                <w:szCs w:val="24"/>
                <w:lang w:val="it-IT" w:bidi="ug-CN"/>
              </w:rPr>
              <w:t>T</w:t>
            </w:r>
            <w:r w:rsidR="00865D2C" w:rsidRPr="00865D2C">
              <w:rPr>
                <w:rFonts w:ascii="Arial" w:eastAsia="Times New Roman" w:hAnsi="Arial"/>
                <w:b/>
                <w:bCs/>
                <w:i/>
                <w:iCs/>
                <w:sz w:val="24"/>
                <w:szCs w:val="24"/>
                <w:lang w:val="it-IT" w:bidi="ug-CN"/>
              </w:rPr>
              <w:t>iekėjo atskira jo parengta deklaracija</w:t>
            </w:r>
            <w:r w:rsidR="002E5645" w:rsidRPr="00DA7D61">
              <w:rPr>
                <w:rFonts w:ascii="Arial" w:hAnsi="Arial"/>
                <w:i/>
                <w:iCs/>
                <w:sz w:val="24"/>
                <w:szCs w:val="24"/>
                <w:lang w:val="lt-LT"/>
              </w:rPr>
              <w:t xml:space="preserve">, kad bus galimybė </w:t>
            </w:r>
            <w:r w:rsidR="002E5645" w:rsidRPr="00DA7D61">
              <w:rPr>
                <w:rFonts w:ascii="Arial" w:hAnsi="Arial"/>
                <w:i/>
                <w:iCs/>
                <w:sz w:val="24"/>
                <w:szCs w:val="24"/>
                <w:lang w:val="lt-LT"/>
              </w:rPr>
              <w:lastRenderedPageBreak/>
              <w:t>įsigyti originalių arba joms lygiaverčių atsarginių dalių per garantinį įrangos naudojimo laikotarpį ir ne trumpiau kaip 5 metus po garantinio laikotarpio, nurodant konkrečiai, kiek metų po garantinio laikotarpio pabaigos būtų užtikrintas siūlomos prekės originalių (arba joms lygiaverčių) atsarginių dalių tiekimas rinkai]</w:t>
            </w:r>
          </w:p>
        </w:tc>
        <w:tc>
          <w:tcPr>
            <w:tcW w:w="1210" w:type="pct"/>
            <w:tcBorders>
              <w:top w:val="single" w:sz="4" w:space="0" w:color="auto"/>
              <w:left w:val="single" w:sz="4" w:space="0" w:color="auto"/>
              <w:bottom w:val="single" w:sz="4" w:space="0" w:color="auto"/>
              <w:right w:val="single" w:sz="4" w:space="0" w:color="auto"/>
            </w:tcBorders>
          </w:tcPr>
          <w:p w14:paraId="78E31E62" w14:textId="77777777" w:rsidR="002E5645" w:rsidRPr="00DA7D61" w:rsidRDefault="002E5645" w:rsidP="00101068">
            <w:pPr>
              <w:jc w:val="both"/>
              <w:rPr>
                <w:rFonts w:ascii="Arial" w:hAnsi="Arial"/>
                <w:sz w:val="24"/>
                <w:szCs w:val="24"/>
                <w:lang w:val="lt-LT"/>
              </w:rPr>
            </w:pPr>
          </w:p>
        </w:tc>
        <w:tc>
          <w:tcPr>
            <w:tcW w:w="1657" w:type="pct"/>
            <w:tcBorders>
              <w:top w:val="single" w:sz="4" w:space="0" w:color="auto"/>
              <w:left w:val="single" w:sz="4" w:space="0" w:color="auto"/>
              <w:bottom w:val="single" w:sz="4" w:space="0" w:color="auto"/>
              <w:right w:val="single" w:sz="4" w:space="0" w:color="auto"/>
            </w:tcBorders>
          </w:tcPr>
          <w:p w14:paraId="3C117F53" w14:textId="77777777" w:rsidR="002E5645" w:rsidRPr="00DA7D61" w:rsidRDefault="002E5645" w:rsidP="00101068">
            <w:pPr>
              <w:jc w:val="both"/>
              <w:rPr>
                <w:rFonts w:ascii="Arial" w:hAnsi="Arial"/>
                <w:sz w:val="24"/>
                <w:szCs w:val="24"/>
                <w:lang w:val="lt-LT"/>
              </w:rPr>
            </w:pPr>
          </w:p>
        </w:tc>
      </w:tr>
      <w:tr w:rsidR="00284EF9" w:rsidRPr="00CB3211" w14:paraId="51D05946" w14:textId="77777777" w:rsidTr="00865D2C">
        <w:tc>
          <w:tcPr>
            <w:tcW w:w="277" w:type="pct"/>
            <w:tcBorders>
              <w:top w:val="single" w:sz="4" w:space="0" w:color="auto"/>
              <w:left w:val="single" w:sz="4" w:space="0" w:color="auto"/>
              <w:bottom w:val="single" w:sz="4" w:space="0" w:color="auto"/>
              <w:right w:val="single" w:sz="4" w:space="0" w:color="auto"/>
            </w:tcBorders>
          </w:tcPr>
          <w:p w14:paraId="33594C45" w14:textId="77777777" w:rsidR="00284EF9" w:rsidRPr="003A4907" w:rsidRDefault="00284EF9" w:rsidP="00101068">
            <w:pPr>
              <w:jc w:val="both"/>
              <w:rPr>
                <w:rFonts w:ascii="Arial" w:hAnsi="Arial"/>
                <w:sz w:val="24"/>
                <w:szCs w:val="24"/>
                <w:lang w:val="it-IT"/>
              </w:rPr>
            </w:pPr>
          </w:p>
        </w:tc>
        <w:tc>
          <w:tcPr>
            <w:tcW w:w="1856" w:type="pct"/>
            <w:tcBorders>
              <w:top w:val="single" w:sz="4" w:space="0" w:color="auto"/>
              <w:left w:val="single" w:sz="4" w:space="0" w:color="auto"/>
              <w:bottom w:val="single" w:sz="4" w:space="0" w:color="auto"/>
              <w:right w:val="single" w:sz="4" w:space="0" w:color="auto"/>
            </w:tcBorders>
          </w:tcPr>
          <w:p w14:paraId="6761A2CD" w14:textId="6E0D2796" w:rsidR="00284EF9" w:rsidRPr="00DA7D61" w:rsidRDefault="00284EF9" w:rsidP="002E5645">
            <w:pPr>
              <w:rPr>
                <w:rFonts w:ascii="Arial" w:hAnsi="Arial"/>
                <w:i/>
                <w:iCs/>
                <w:sz w:val="24"/>
                <w:szCs w:val="24"/>
                <w:lang w:val="sv-SE"/>
              </w:rPr>
            </w:pPr>
            <w:r w:rsidRPr="00DA7D61">
              <w:rPr>
                <w:rFonts w:ascii="Arial" w:hAnsi="Arial"/>
                <w:i/>
                <w:iCs/>
                <w:sz w:val="24"/>
                <w:szCs w:val="24"/>
                <w:lang w:val="sv-SE"/>
              </w:rPr>
              <w:t>[</w:t>
            </w:r>
            <w:r w:rsidR="002E5645" w:rsidRPr="00DA7D61">
              <w:rPr>
                <w:rFonts w:ascii="Arial" w:hAnsi="Arial"/>
                <w:i/>
                <w:iCs/>
                <w:sz w:val="24"/>
                <w:szCs w:val="24"/>
                <w:lang w:val="sv-SE"/>
              </w:rPr>
              <w:t>P</w:t>
            </w:r>
            <w:r w:rsidRPr="00DA7D61">
              <w:rPr>
                <w:rFonts w:ascii="Arial" w:hAnsi="Arial"/>
                <w:i/>
                <w:iCs/>
                <w:sz w:val="24"/>
                <w:szCs w:val="24"/>
                <w:lang w:val="sv-SE"/>
              </w:rPr>
              <w:t>atvirtinimas,</w:t>
            </w:r>
          </w:p>
          <w:p w14:paraId="27AF8B8F" w14:textId="77777777" w:rsidR="00284EF9" w:rsidRPr="00DA7D61" w:rsidRDefault="00284EF9" w:rsidP="002E5645">
            <w:pPr>
              <w:rPr>
                <w:rFonts w:ascii="Arial" w:hAnsi="Arial"/>
                <w:i/>
                <w:iCs/>
                <w:sz w:val="24"/>
                <w:szCs w:val="24"/>
                <w:lang w:val="sv-SE"/>
              </w:rPr>
            </w:pPr>
            <w:r w:rsidRPr="00DA7D61">
              <w:rPr>
                <w:rFonts w:ascii="Arial" w:hAnsi="Arial"/>
                <w:i/>
                <w:iCs/>
                <w:sz w:val="24"/>
                <w:szCs w:val="24"/>
                <w:lang w:val="sv-SE"/>
              </w:rPr>
              <w:t>kad tiekėjas gali užtikrinti</w:t>
            </w:r>
          </w:p>
          <w:p w14:paraId="1489B4CF" w14:textId="77777777" w:rsidR="00284EF9" w:rsidRPr="00DA7D61" w:rsidRDefault="00284EF9" w:rsidP="002E5645">
            <w:pPr>
              <w:rPr>
                <w:rFonts w:ascii="Arial" w:hAnsi="Arial"/>
                <w:i/>
                <w:iCs/>
                <w:sz w:val="24"/>
                <w:szCs w:val="24"/>
                <w:lang w:val="sv-SE"/>
              </w:rPr>
            </w:pPr>
            <w:r w:rsidRPr="00DA7D61">
              <w:rPr>
                <w:rFonts w:ascii="Arial" w:hAnsi="Arial"/>
                <w:i/>
                <w:iCs/>
                <w:sz w:val="24"/>
                <w:szCs w:val="24"/>
                <w:lang w:val="sv-SE"/>
              </w:rPr>
              <w:t>siūlomos prekės garantinį</w:t>
            </w:r>
          </w:p>
          <w:p w14:paraId="03CFC5F1" w14:textId="11BAF81F" w:rsidR="00284EF9" w:rsidRPr="00865D2C" w:rsidRDefault="00284EF9" w:rsidP="002E5645">
            <w:pPr>
              <w:rPr>
                <w:rFonts w:ascii="Arial" w:hAnsi="Arial"/>
                <w:i/>
                <w:iCs/>
                <w:sz w:val="24"/>
                <w:szCs w:val="24"/>
                <w:lang w:val="sv-SE"/>
              </w:rPr>
            </w:pPr>
            <w:r w:rsidRPr="00865D2C">
              <w:rPr>
                <w:rFonts w:ascii="Arial" w:hAnsi="Arial"/>
                <w:i/>
                <w:iCs/>
                <w:sz w:val="24"/>
                <w:szCs w:val="24"/>
                <w:lang w:val="sv-SE"/>
              </w:rPr>
              <w:t>aptarnavimą ir remontą</w:t>
            </w:r>
            <w:r w:rsidR="00865D2C" w:rsidRPr="00865D2C">
              <w:rPr>
                <w:rFonts w:ascii="Arial" w:hAnsi="Arial"/>
                <w:i/>
                <w:iCs/>
                <w:sz w:val="24"/>
                <w:szCs w:val="24"/>
                <w:lang w:val="sv-SE"/>
              </w:rPr>
              <w:t xml:space="preserve"> ne mažesniam nei 24 mėn. laiko</w:t>
            </w:r>
            <w:r w:rsidR="00865D2C">
              <w:rPr>
                <w:rFonts w:ascii="Arial" w:hAnsi="Arial"/>
                <w:i/>
                <w:iCs/>
                <w:sz w:val="24"/>
                <w:szCs w:val="24"/>
                <w:lang w:val="sv-SE"/>
              </w:rPr>
              <w:t>tarpiui</w:t>
            </w:r>
          </w:p>
        </w:tc>
        <w:tc>
          <w:tcPr>
            <w:tcW w:w="1210" w:type="pct"/>
            <w:tcBorders>
              <w:top w:val="single" w:sz="4" w:space="0" w:color="auto"/>
              <w:left w:val="single" w:sz="4" w:space="0" w:color="auto"/>
              <w:bottom w:val="single" w:sz="4" w:space="0" w:color="auto"/>
              <w:right w:val="single" w:sz="4" w:space="0" w:color="auto"/>
            </w:tcBorders>
          </w:tcPr>
          <w:p w14:paraId="54E95DFB" w14:textId="77777777" w:rsidR="00284EF9" w:rsidRPr="00865D2C" w:rsidRDefault="00284EF9" w:rsidP="00101068">
            <w:pPr>
              <w:jc w:val="both"/>
              <w:rPr>
                <w:rFonts w:ascii="Arial" w:hAnsi="Arial"/>
                <w:sz w:val="24"/>
                <w:szCs w:val="24"/>
                <w:lang w:val="sv-SE"/>
              </w:rPr>
            </w:pPr>
          </w:p>
        </w:tc>
        <w:tc>
          <w:tcPr>
            <w:tcW w:w="1657" w:type="pct"/>
            <w:tcBorders>
              <w:top w:val="single" w:sz="4" w:space="0" w:color="auto"/>
              <w:left w:val="single" w:sz="4" w:space="0" w:color="auto"/>
              <w:bottom w:val="single" w:sz="4" w:space="0" w:color="auto"/>
              <w:right w:val="single" w:sz="4" w:space="0" w:color="auto"/>
            </w:tcBorders>
          </w:tcPr>
          <w:p w14:paraId="17C73F34" w14:textId="77777777" w:rsidR="00284EF9" w:rsidRPr="00865D2C" w:rsidRDefault="00284EF9" w:rsidP="00101068">
            <w:pPr>
              <w:jc w:val="both"/>
              <w:rPr>
                <w:rFonts w:ascii="Arial" w:hAnsi="Arial"/>
                <w:sz w:val="24"/>
                <w:szCs w:val="24"/>
                <w:lang w:val="sv-SE"/>
              </w:rPr>
            </w:pPr>
          </w:p>
        </w:tc>
      </w:tr>
    </w:tbl>
    <w:p w14:paraId="080332A8" w14:textId="77777777" w:rsidR="003B56C6" w:rsidRPr="00DD5059" w:rsidRDefault="003B56C6" w:rsidP="003B56C6">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7DBAFB71" w14:textId="77777777" w:rsidR="003B56C6" w:rsidRPr="00DD5059" w:rsidRDefault="003B56C6" w:rsidP="003B56C6">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094D28E6" w14:textId="77777777" w:rsidR="003B56C6" w:rsidRPr="00DD5059" w:rsidRDefault="003B56C6" w:rsidP="003B56C6">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026A2FE" w14:textId="77777777" w:rsidR="003B56C6" w:rsidRPr="00DD5059" w:rsidRDefault="003B56C6" w:rsidP="003B56C6">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547E742" w14:textId="77777777" w:rsidR="003B56C6" w:rsidRPr="00DD5059" w:rsidRDefault="003B56C6" w:rsidP="003B56C6">
      <w:pPr>
        <w:spacing w:after="0" w:line="240" w:lineRule="auto"/>
        <w:jc w:val="center"/>
        <w:rPr>
          <w:rFonts w:ascii="Arial" w:eastAsia="Calibri" w:hAnsi="Arial" w:cs="Arial"/>
          <w:b/>
          <w:bCs/>
          <w:strike/>
          <w:sz w:val="24"/>
          <w:szCs w:val="24"/>
          <w:lang w:eastAsia="en-US"/>
        </w:rPr>
      </w:pPr>
    </w:p>
    <w:p w14:paraId="027F818F" w14:textId="77777777" w:rsidR="003B56C6" w:rsidRPr="00DD5059" w:rsidRDefault="003B56C6" w:rsidP="003B56C6">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_________________________________</w:t>
      </w:r>
    </w:p>
    <w:p w14:paraId="7099EF5D" w14:textId="77777777" w:rsidR="003B56C6" w:rsidRPr="00DD5059" w:rsidRDefault="003B56C6" w:rsidP="003B56C6">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p>
    <w:p w14:paraId="5C80A744" w14:textId="77777777" w:rsidR="003B56C6" w:rsidRPr="00DD5059" w:rsidRDefault="003B56C6" w:rsidP="003B56C6">
      <w:pPr>
        <w:spacing w:after="0" w:line="240" w:lineRule="auto"/>
        <w:ind w:firstLine="567"/>
        <w:rPr>
          <w:rFonts w:ascii="Arial" w:eastAsia="Calibri" w:hAnsi="Arial" w:cs="Arial"/>
          <w:sz w:val="24"/>
          <w:szCs w:val="24"/>
          <w:lang w:eastAsia="en-US"/>
        </w:rPr>
      </w:pPr>
    </w:p>
    <w:p w14:paraId="4E9DBC6F" w14:textId="2F1FF817" w:rsidR="003B56C6" w:rsidRPr="00DD5059" w:rsidRDefault="003B56C6" w:rsidP="003B56C6">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1452DB46" w14:textId="77777777" w:rsidR="003B56C6" w:rsidRPr="00DD5059" w:rsidRDefault="003B56C6" w:rsidP="003B56C6">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9B2C3F4" w14:textId="77777777" w:rsidR="003B56C6" w:rsidRPr="00DD5059" w:rsidRDefault="003B56C6" w:rsidP="003B56C6">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6A1431F8" w14:textId="77777777" w:rsidR="003B56C6" w:rsidRPr="00DD5059" w:rsidRDefault="003B56C6" w:rsidP="003B56C6">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23CDD821" w14:textId="77777777" w:rsidR="003B56C6" w:rsidRPr="00DD5059" w:rsidRDefault="003B56C6" w:rsidP="003B56C6">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2AE92615" w14:textId="77777777" w:rsidR="003B56C6" w:rsidRPr="00DD5059" w:rsidRDefault="003B56C6" w:rsidP="003B56C6">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4"/>
    <w:p w14:paraId="4D66C108" w14:textId="77777777" w:rsidR="003B56C6" w:rsidRPr="00DD5059" w:rsidRDefault="003B56C6" w:rsidP="003B56C6">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6. Sudarius sutartį, tačiau ne vėliau negu sutartis pradedama vykdyti, įsipareigoju perkančiajai organizacijai pranešti tuo metu žinomų subtiekėjų pavadinimus, kontaktinius </w:t>
      </w:r>
      <w:r w:rsidRPr="00DD5059">
        <w:rPr>
          <w:rFonts w:ascii="Arial" w:eastAsia="Calibri" w:hAnsi="Arial" w:cs="Arial"/>
          <w:color w:val="000000" w:themeColor="text1"/>
          <w:sz w:val="24"/>
          <w:szCs w:val="24"/>
          <w:lang w:eastAsia="en-US"/>
        </w:rPr>
        <w:lastRenderedPageBreak/>
        <w:t>duomenis ir jų atstovus. Įsipareigoju informuoti apie minėtos informacijos pasikeitimus visu sutarties vykdymo metu, taip pat apie naujus subtiekėjus, kuriuos ketinu pasitelkti vėliau.</w:t>
      </w:r>
    </w:p>
    <w:p w14:paraId="7A081BBB" w14:textId="77777777" w:rsidR="003B56C6" w:rsidRPr="00DD5059" w:rsidRDefault="003B56C6" w:rsidP="003B56C6">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241CCE3F" w14:textId="77777777" w:rsidR="003B56C6" w:rsidRPr="00DD5059" w:rsidRDefault="003B56C6" w:rsidP="003B56C6">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3B56C6" w:rsidRPr="00DD5059" w14:paraId="72F77713" w14:textId="77777777" w:rsidTr="00101068">
        <w:tc>
          <w:tcPr>
            <w:tcW w:w="1484" w:type="pct"/>
            <w:tcBorders>
              <w:bottom w:val="single" w:sz="4" w:space="0" w:color="auto"/>
            </w:tcBorders>
          </w:tcPr>
          <w:p w14:paraId="0020FD5D" w14:textId="77777777" w:rsidR="003B56C6" w:rsidRPr="00DD5059" w:rsidRDefault="003B56C6" w:rsidP="00101068">
            <w:pPr>
              <w:rPr>
                <w:rFonts w:ascii="Arial" w:hAnsi="Arial" w:cs="Arial"/>
                <w:sz w:val="24"/>
                <w:szCs w:val="24"/>
              </w:rPr>
            </w:pPr>
          </w:p>
        </w:tc>
        <w:tc>
          <w:tcPr>
            <w:tcW w:w="517" w:type="pct"/>
          </w:tcPr>
          <w:p w14:paraId="0CA48E4A" w14:textId="77777777" w:rsidR="003B56C6" w:rsidRPr="00DD5059" w:rsidRDefault="003B56C6" w:rsidP="00101068">
            <w:pPr>
              <w:rPr>
                <w:rFonts w:ascii="Arial" w:hAnsi="Arial" w:cs="Arial"/>
                <w:sz w:val="24"/>
                <w:szCs w:val="24"/>
              </w:rPr>
            </w:pPr>
          </w:p>
        </w:tc>
        <w:tc>
          <w:tcPr>
            <w:tcW w:w="1000" w:type="pct"/>
            <w:tcBorders>
              <w:bottom w:val="single" w:sz="4" w:space="0" w:color="auto"/>
            </w:tcBorders>
          </w:tcPr>
          <w:p w14:paraId="1FF35486" w14:textId="77777777" w:rsidR="003B56C6" w:rsidRPr="00DD5059" w:rsidRDefault="003B56C6" w:rsidP="00101068">
            <w:pPr>
              <w:rPr>
                <w:rFonts w:ascii="Arial" w:hAnsi="Arial" w:cs="Arial"/>
                <w:sz w:val="24"/>
                <w:szCs w:val="24"/>
              </w:rPr>
            </w:pPr>
          </w:p>
        </w:tc>
        <w:tc>
          <w:tcPr>
            <w:tcW w:w="517" w:type="pct"/>
          </w:tcPr>
          <w:p w14:paraId="54FE5DE7" w14:textId="77777777" w:rsidR="003B56C6" w:rsidRPr="00DD5059" w:rsidRDefault="003B56C6" w:rsidP="00101068">
            <w:pPr>
              <w:rPr>
                <w:rFonts w:ascii="Arial" w:hAnsi="Arial" w:cs="Arial"/>
                <w:sz w:val="24"/>
                <w:szCs w:val="24"/>
              </w:rPr>
            </w:pPr>
          </w:p>
        </w:tc>
        <w:tc>
          <w:tcPr>
            <w:tcW w:w="1482" w:type="pct"/>
            <w:tcBorders>
              <w:bottom w:val="single" w:sz="4" w:space="0" w:color="auto"/>
            </w:tcBorders>
          </w:tcPr>
          <w:p w14:paraId="3D655194" w14:textId="77777777" w:rsidR="003B56C6" w:rsidRPr="00DD5059" w:rsidRDefault="003B56C6" w:rsidP="00101068">
            <w:pPr>
              <w:rPr>
                <w:rFonts w:ascii="Arial" w:hAnsi="Arial" w:cs="Arial"/>
                <w:sz w:val="24"/>
                <w:szCs w:val="24"/>
              </w:rPr>
            </w:pPr>
          </w:p>
        </w:tc>
      </w:tr>
      <w:tr w:rsidR="003B56C6" w:rsidRPr="00DD5059" w14:paraId="718FF7D8" w14:textId="77777777" w:rsidTr="00101068">
        <w:tc>
          <w:tcPr>
            <w:tcW w:w="1484" w:type="pct"/>
            <w:tcBorders>
              <w:top w:val="single" w:sz="4" w:space="0" w:color="auto"/>
            </w:tcBorders>
          </w:tcPr>
          <w:p w14:paraId="1AA00BB7" w14:textId="77777777" w:rsidR="003B56C6" w:rsidRPr="00DD5059" w:rsidRDefault="003B56C6" w:rsidP="00101068">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8EE300B" w14:textId="77777777" w:rsidR="003B56C6" w:rsidRPr="00DD5059" w:rsidRDefault="003B56C6" w:rsidP="00101068">
            <w:pPr>
              <w:jc w:val="center"/>
              <w:rPr>
                <w:rFonts w:ascii="Arial" w:hAnsi="Arial" w:cs="Arial"/>
                <w:i/>
                <w:iCs/>
              </w:rPr>
            </w:pPr>
          </w:p>
        </w:tc>
        <w:tc>
          <w:tcPr>
            <w:tcW w:w="1000" w:type="pct"/>
            <w:tcBorders>
              <w:top w:val="single" w:sz="4" w:space="0" w:color="auto"/>
            </w:tcBorders>
          </w:tcPr>
          <w:p w14:paraId="34B5D131" w14:textId="77777777" w:rsidR="003B56C6" w:rsidRPr="00DD5059" w:rsidRDefault="003B56C6" w:rsidP="00101068">
            <w:pPr>
              <w:jc w:val="center"/>
              <w:rPr>
                <w:rFonts w:ascii="Arial" w:hAnsi="Arial" w:cs="Arial"/>
                <w:i/>
                <w:iCs/>
              </w:rPr>
            </w:pPr>
            <w:r w:rsidRPr="00DD5059">
              <w:rPr>
                <w:rFonts w:ascii="Arial" w:hAnsi="Arial" w:cs="Arial"/>
                <w:i/>
                <w:iCs/>
              </w:rPr>
              <w:t>(parašas)</w:t>
            </w:r>
          </w:p>
        </w:tc>
        <w:tc>
          <w:tcPr>
            <w:tcW w:w="517" w:type="pct"/>
          </w:tcPr>
          <w:p w14:paraId="3E270B4F" w14:textId="77777777" w:rsidR="003B56C6" w:rsidRPr="00DD5059" w:rsidRDefault="003B56C6" w:rsidP="00101068">
            <w:pPr>
              <w:jc w:val="center"/>
              <w:rPr>
                <w:rFonts w:ascii="Arial" w:hAnsi="Arial" w:cs="Arial"/>
                <w:i/>
                <w:iCs/>
              </w:rPr>
            </w:pPr>
          </w:p>
        </w:tc>
        <w:tc>
          <w:tcPr>
            <w:tcW w:w="1482" w:type="pct"/>
            <w:tcBorders>
              <w:top w:val="single" w:sz="4" w:space="0" w:color="auto"/>
            </w:tcBorders>
          </w:tcPr>
          <w:p w14:paraId="7AE9AC9D" w14:textId="77777777" w:rsidR="003B56C6" w:rsidRPr="00DD5059" w:rsidRDefault="003B56C6" w:rsidP="00101068">
            <w:pPr>
              <w:jc w:val="center"/>
              <w:rPr>
                <w:rFonts w:ascii="Arial" w:hAnsi="Arial" w:cs="Arial"/>
                <w:i/>
                <w:iCs/>
              </w:rPr>
            </w:pPr>
            <w:r w:rsidRPr="00DD5059">
              <w:rPr>
                <w:rFonts w:ascii="Arial" w:hAnsi="Arial" w:cs="Arial"/>
                <w:i/>
                <w:iCs/>
              </w:rPr>
              <w:t>(vardas ir pavardė)</w:t>
            </w:r>
          </w:p>
        </w:tc>
      </w:tr>
    </w:tbl>
    <w:p w14:paraId="3B242091" w14:textId="77777777" w:rsidR="003B56C6" w:rsidRPr="00DD5059" w:rsidRDefault="003B56C6" w:rsidP="003B56C6">
      <w:pPr>
        <w:jc w:val="center"/>
        <w:rPr>
          <w:rFonts w:ascii="Arial" w:hAnsi="Arial" w:cs="Arial"/>
          <w:smallCaps/>
          <w:sz w:val="24"/>
          <w:szCs w:val="24"/>
        </w:rPr>
      </w:pPr>
      <w:r w:rsidRPr="00DD5059">
        <w:rPr>
          <w:rFonts w:ascii="Arial" w:hAnsi="Arial" w:cs="Arial"/>
          <w:smallCaps/>
          <w:sz w:val="24"/>
          <w:szCs w:val="24"/>
        </w:rPr>
        <w:t>______________</w:t>
      </w:r>
    </w:p>
    <w:p w14:paraId="74022155" w14:textId="77777777" w:rsidR="003B56C6" w:rsidRDefault="003B56C6" w:rsidP="003B56C6">
      <w:pPr>
        <w:spacing w:after="0"/>
        <w:jc w:val="right"/>
        <w:rPr>
          <w:rFonts w:ascii="Arial" w:eastAsia="Calibri" w:hAnsi="Arial" w:cs="Arial"/>
          <w:sz w:val="24"/>
          <w:szCs w:val="24"/>
        </w:rPr>
      </w:pPr>
    </w:p>
    <w:p w14:paraId="10C59EBC" w14:textId="77777777" w:rsidR="003B56C6" w:rsidRDefault="003B56C6" w:rsidP="003B56C6">
      <w:pPr>
        <w:spacing w:after="0"/>
        <w:rPr>
          <w:rFonts w:ascii="Arial" w:eastAsia="Calibri" w:hAnsi="Arial" w:cs="Arial"/>
          <w:sz w:val="24"/>
          <w:szCs w:val="24"/>
        </w:rPr>
      </w:pPr>
      <w:r>
        <w:rPr>
          <w:rFonts w:ascii="Arial" w:eastAsia="Calibri" w:hAnsi="Arial" w:cs="Arial"/>
          <w:sz w:val="24"/>
          <w:szCs w:val="24"/>
        </w:rPr>
        <w:br w:type="page"/>
      </w:r>
    </w:p>
    <w:bookmarkEnd w:id="60"/>
    <w:bookmarkEnd w:id="61"/>
    <w:bookmarkEnd w:id="62"/>
    <w:bookmarkEnd w:id="63"/>
    <w:p w14:paraId="7D7FFCDF" w14:textId="77777777" w:rsidR="00562880" w:rsidRDefault="00562880" w:rsidP="003B56C6">
      <w:pPr>
        <w:spacing w:after="0" w:line="240" w:lineRule="auto"/>
        <w:ind w:right="-178"/>
        <w:rPr>
          <w:rFonts w:ascii="Arial" w:hAnsi="Arial" w:cs="Arial"/>
          <w:sz w:val="24"/>
          <w:szCs w:val="24"/>
        </w:rPr>
        <w:sectPr w:rsidR="00562880" w:rsidSect="00562880">
          <w:pgSz w:w="12240" w:h="15840"/>
          <w:pgMar w:top="1134" w:right="567" w:bottom="1134" w:left="1701" w:header="567" w:footer="567" w:gutter="0"/>
          <w:pgNumType w:start="22"/>
          <w:cols w:space="720"/>
          <w:titlePg/>
          <w:docGrid w:linePitch="360"/>
        </w:sectPr>
      </w:pPr>
    </w:p>
    <w:p w14:paraId="49D04CFD" w14:textId="55F8CAA6" w:rsidR="00535AB0" w:rsidRPr="00DD5059" w:rsidRDefault="008D704D" w:rsidP="00E8359A">
      <w:pPr>
        <w:spacing w:after="0"/>
        <w:jc w:val="right"/>
        <w:rPr>
          <w:rFonts w:ascii="Arial" w:eastAsia="Calibri" w:hAnsi="Arial" w:cs="Arial"/>
          <w:sz w:val="24"/>
          <w:szCs w:val="24"/>
        </w:rPr>
      </w:pPr>
      <w:bookmarkStart w:id="65" w:name="_Ref39484039"/>
      <w:bookmarkStart w:id="66" w:name="_Ref40278562"/>
      <w:bookmarkStart w:id="67" w:name="_Toc126333945"/>
      <w:r w:rsidRPr="00DD5059">
        <w:rPr>
          <w:rFonts w:ascii="Arial" w:eastAsia="Calibri" w:hAnsi="Arial" w:cs="Arial"/>
          <w:sz w:val="24"/>
          <w:szCs w:val="24"/>
        </w:rPr>
        <w:lastRenderedPageBreak/>
        <w:t xml:space="preserve">Pirkimo sąlygų </w:t>
      </w:r>
      <w:r w:rsidR="00535AB0" w:rsidRPr="00DD5059">
        <w:rPr>
          <w:rFonts w:ascii="Arial" w:eastAsia="Calibri" w:hAnsi="Arial" w:cs="Arial"/>
          <w:sz w:val="24"/>
          <w:szCs w:val="24"/>
        </w:rPr>
        <w:t>7</w:t>
      </w:r>
      <w:r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65"/>
      <w:bookmarkEnd w:id="66"/>
      <w:bookmarkEnd w:id="67"/>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Pr="005E79FB" w:rsidRDefault="001675A7" w:rsidP="00E8359A">
      <w:pPr>
        <w:spacing w:after="0"/>
        <w:jc w:val="center"/>
        <w:rPr>
          <w:rFonts w:ascii="Arial" w:hAnsi="Arial" w:cs="Arial"/>
          <w:b/>
          <w:bCs/>
          <w:sz w:val="24"/>
          <w:szCs w:val="24"/>
        </w:rPr>
      </w:pPr>
      <w:r w:rsidRPr="005E79FB">
        <w:rPr>
          <w:rFonts w:ascii="Arial" w:hAnsi="Arial" w:cs="Arial"/>
          <w:b/>
          <w:bCs/>
          <w:sz w:val="24"/>
          <w:szCs w:val="24"/>
        </w:rPr>
        <w:t>PASIŪLYMŲ VERTINIMO KRITERIJAI IR SĄLYGOS</w:t>
      </w:r>
    </w:p>
    <w:p w14:paraId="2F887666" w14:textId="44B8E6D8" w:rsidR="00535AB0" w:rsidRPr="005E79FB" w:rsidRDefault="00535AB0" w:rsidP="004E720A">
      <w:pPr>
        <w:spacing w:after="0"/>
        <w:rPr>
          <w:rFonts w:ascii="Arial" w:hAnsi="Arial" w:cs="Arial"/>
          <w:b/>
          <w:bCs/>
          <w:sz w:val="24"/>
          <w:szCs w:val="24"/>
        </w:rPr>
      </w:pPr>
    </w:p>
    <w:p w14:paraId="7E379A80" w14:textId="2F21CD5B" w:rsidR="00171B9B" w:rsidRPr="005E79FB" w:rsidRDefault="008E2238">
      <w:pPr>
        <w:pStyle w:val="Sraopastraipa"/>
        <w:numPr>
          <w:ilvl w:val="0"/>
          <w:numId w:val="26"/>
        </w:numPr>
        <w:spacing w:after="0"/>
        <w:jc w:val="both"/>
        <w:rPr>
          <w:rFonts w:ascii="Arial" w:hAnsi="Arial" w:cs="Arial"/>
          <w:sz w:val="24"/>
          <w:szCs w:val="24"/>
        </w:rPr>
      </w:pPr>
      <w:r w:rsidRPr="005E79FB">
        <w:rPr>
          <w:rFonts w:ascii="Arial" w:hAnsi="Arial" w:cs="Arial"/>
          <w:sz w:val="24"/>
          <w:szCs w:val="24"/>
        </w:rPr>
        <w:t xml:space="preserve">Šiame pirkime </w:t>
      </w:r>
      <w:r w:rsidRPr="00EC0034">
        <w:rPr>
          <w:rFonts w:ascii="Arial" w:hAnsi="Arial" w:cs="Arial"/>
          <w:sz w:val="24"/>
          <w:szCs w:val="24"/>
        </w:rPr>
        <w:t xml:space="preserve">ekonomiškai naudingiausias pasiūlymas </w:t>
      </w:r>
      <w:r w:rsidR="00171B9B" w:rsidRPr="00EC0034">
        <w:rPr>
          <w:rFonts w:ascii="Arial" w:hAnsi="Arial" w:cs="Arial"/>
          <w:sz w:val="24"/>
          <w:szCs w:val="24"/>
        </w:rPr>
        <w:t xml:space="preserve">yra </w:t>
      </w:r>
      <w:r w:rsidRPr="00EC0034">
        <w:rPr>
          <w:rFonts w:ascii="Arial" w:hAnsi="Arial" w:cs="Arial"/>
          <w:sz w:val="24"/>
          <w:szCs w:val="24"/>
        </w:rPr>
        <w:t xml:space="preserve">išrenkamas pagal </w:t>
      </w:r>
      <w:r w:rsidR="00741864">
        <w:rPr>
          <w:rFonts w:ascii="Arial" w:hAnsi="Arial" w:cs="Arial"/>
          <w:sz w:val="24"/>
          <w:szCs w:val="24"/>
        </w:rPr>
        <w:t xml:space="preserve">mažiausią </w:t>
      </w:r>
      <w:r w:rsidRPr="00EC0034">
        <w:rPr>
          <w:rFonts w:ascii="Arial" w:hAnsi="Arial" w:cs="Arial"/>
          <w:sz w:val="24"/>
          <w:szCs w:val="24"/>
        </w:rPr>
        <w:t>kain</w:t>
      </w:r>
      <w:r w:rsidR="00171B9B" w:rsidRPr="00EC0034">
        <w:rPr>
          <w:rFonts w:ascii="Arial" w:hAnsi="Arial" w:cs="Arial"/>
          <w:sz w:val="24"/>
          <w:szCs w:val="24"/>
        </w:rPr>
        <w:t>ą, kuri turi būti apskaičiuota ir nurodyta taip, kaip reikalaujama specialiųjų pirkimo sąlygų 6 priede „Pasiūlymo forma“</w:t>
      </w:r>
      <w:r w:rsidRPr="00EC0034">
        <w:rPr>
          <w:rFonts w:ascii="Arial" w:hAnsi="Arial" w:cs="Arial"/>
          <w:sz w:val="24"/>
          <w:szCs w:val="24"/>
        </w:rPr>
        <w:t>.</w:t>
      </w:r>
      <w:r w:rsidR="00171B9B" w:rsidRPr="00EC0034">
        <w:rPr>
          <w:rFonts w:ascii="Arial" w:hAnsi="Arial" w:cs="Arial"/>
          <w:sz w:val="24"/>
          <w:szCs w:val="24"/>
        </w:rPr>
        <w:t xml:space="preserve"> Laimėjusi</w:t>
      </w:r>
      <w:r w:rsidR="00171B9B" w:rsidRPr="005E79FB">
        <w:rPr>
          <w:rFonts w:ascii="Arial" w:hAnsi="Arial" w:cs="Arial"/>
          <w:sz w:val="24"/>
          <w:szCs w:val="24"/>
        </w:rPr>
        <w:t xml:space="preserve">u skiriamas mažiausią kainą pasiūlęs dalyvis. </w:t>
      </w:r>
    </w:p>
    <w:p w14:paraId="02363DE4" w14:textId="77777777" w:rsidR="00171B9B" w:rsidRDefault="00171B9B">
      <w:pPr>
        <w:pStyle w:val="Sraopastraipa"/>
        <w:numPr>
          <w:ilvl w:val="0"/>
          <w:numId w:val="26"/>
        </w:numPr>
        <w:spacing w:after="0"/>
        <w:jc w:val="both"/>
        <w:rPr>
          <w:rFonts w:ascii="Arial" w:hAnsi="Arial" w:cs="Arial"/>
          <w:sz w:val="24"/>
          <w:szCs w:val="24"/>
        </w:rPr>
      </w:pPr>
      <w:r w:rsidRPr="005E79FB">
        <w:rPr>
          <w:rFonts w:ascii="Arial" w:hAnsi="Arial" w:cs="Arial"/>
          <w:sz w:val="24"/>
          <w:szCs w:val="24"/>
        </w:rPr>
        <w:t>Pasiūlymuose nurodytos kainos vertinamos eurais.</w:t>
      </w:r>
    </w:p>
    <w:p w14:paraId="2AB18FFC" w14:textId="532C4824" w:rsidR="00931B2E" w:rsidRPr="00FB30E8" w:rsidRDefault="00931B2E" w:rsidP="00931B2E">
      <w:pPr>
        <w:pStyle w:val="Sraopastraipa"/>
        <w:numPr>
          <w:ilvl w:val="0"/>
          <w:numId w:val="26"/>
        </w:numPr>
        <w:spacing w:after="0"/>
        <w:jc w:val="both"/>
        <w:rPr>
          <w:rFonts w:ascii="Arial" w:hAnsi="Arial" w:cs="Arial"/>
          <w:sz w:val="24"/>
          <w:szCs w:val="24"/>
        </w:rPr>
      </w:pPr>
      <w:r w:rsidRPr="00171B9B">
        <w:rPr>
          <w:rFonts w:ascii="Arial" w:hAnsi="Arial" w:cs="Arial"/>
          <w:sz w:val="24"/>
          <w:szCs w:val="24"/>
        </w:rPr>
        <w:t xml:space="preserve">Maksimali pasiūlymo kaina </w:t>
      </w:r>
      <w:r w:rsidR="00FA1C8D">
        <w:rPr>
          <w:rFonts w:ascii="Arial" w:hAnsi="Arial" w:cs="Arial"/>
          <w:sz w:val="24"/>
          <w:szCs w:val="24"/>
        </w:rPr>
        <w:t>105 000,00 Eur be PVM (</w:t>
      </w:r>
      <w:r w:rsidR="00FA1C8D" w:rsidRPr="00331202">
        <w:rPr>
          <w:rFonts w:ascii="Arial" w:hAnsi="Arial" w:cs="Arial"/>
          <w:sz w:val="24"/>
          <w:szCs w:val="24"/>
        </w:rPr>
        <w:t>127 050,00</w:t>
      </w:r>
      <w:r w:rsidR="00FA1C8D">
        <w:rPr>
          <w:rFonts w:ascii="Arial" w:hAnsi="Arial" w:cs="Arial"/>
          <w:sz w:val="24"/>
          <w:szCs w:val="24"/>
        </w:rPr>
        <w:t xml:space="preserve"> Eur su PVM).</w:t>
      </w:r>
    </w:p>
    <w:p w14:paraId="23B0AA3C" w14:textId="77777777" w:rsidR="00931B2E" w:rsidRPr="00931B2E" w:rsidRDefault="00931B2E" w:rsidP="00931B2E">
      <w:pPr>
        <w:spacing w:after="0"/>
        <w:jc w:val="both"/>
        <w:rPr>
          <w:rFonts w:ascii="Arial" w:hAnsi="Arial" w:cs="Arial"/>
          <w:sz w:val="24"/>
          <w:szCs w:val="24"/>
        </w:rPr>
      </w:pPr>
    </w:p>
    <w:p w14:paraId="15C17145" w14:textId="77777777" w:rsidR="00171B9B" w:rsidRPr="00171B9B" w:rsidRDefault="00171B9B" w:rsidP="00171B9B">
      <w:pPr>
        <w:pStyle w:val="Sraopastraipa"/>
        <w:spacing w:after="0"/>
        <w:ind w:left="710"/>
        <w:jc w:val="both"/>
        <w:rPr>
          <w:rFonts w:ascii="Arial" w:hAnsi="Arial" w:cs="Arial"/>
          <w:sz w:val="24"/>
          <w:szCs w:val="24"/>
        </w:rPr>
      </w:pPr>
    </w:p>
    <w:p w14:paraId="0EE920F4" w14:textId="5850A5F6" w:rsidR="00A4599F" w:rsidRPr="00DD5059" w:rsidRDefault="0099279D" w:rsidP="008E2238">
      <w:pPr>
        <w:pStyle w:val="Sraopastraipa"/>
        <w:spacing w:after="0"/>
        <w:ind w:left="0"/>
        <w:jc w:val="center"/>
        <w:rPr>
          <w:rFonts w:ascii="Arial" w:hAnsi="Arial" w:cs="Arial"/>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A522AE" w:rsidRDefault="00AE3F95" w:rsidP="00AE3F95">
      <w:pPr>
        <w:pStyle w:val="Antrat2"/>
        <w:keepNext w:val="0"/>
        <w:keepLines w:val="0"/>
        <w:spacing w:before="0" w:line="276" w:lineRule="auto"/>
        <w:ind w:left="2694"/>
        <w:jc w:val="right"/>
        <w:rPr>
          <w:rFonts w:ascii="Arial" w:hAnsi="Arial" w:cs="Arial"/>
          <w:color w:val="auto"/>
          <w:sz w:val="24"/>
          <w:szCs w:val="24"/>
        </w:rPr>
      </w:pPr>
      <w:r w:rsidRPr="00A522AE">
        <w:rPr>
          <w:rFonts w:ascii="Arial" w:hAnsi="Arial" w:cs="Arial"/>
          <w:color w:val="auto"/>
          <w:sz w:val="24"/>
          <w:szCs w:val="24"/>
        </w:rPr>
        <w:lastRenderedPageBreak/>
        <w:t xml:space="preserve">Pirkimo sąlygų 8 priedas </w:t>
      </w:r>
    </w:p>
    <w:p w14:paraId="2C704B94" w14:textId="77777777" w:rsidR="005B1744" w:rsidRPr="00A522AE" w:rsidRDefault="00AE3F95" w:rsidP="00AE3F95">
      <w:pPr>
        <w:pStyle w:val="Antrat2"/>
        <w:keepNext w:val="0"/>
        <w:keepLines w:val="0"/>
        <w:spacing w:before="0" w:line="276" w:lineRule="auto"/>
        <w:ind w:left="2694"/>
        <w:jc w:val="right"/>
        <w:rPr>
          <w:rFonts w:ascii="Arial" w:hAnsi="Arial" w:cs="Arial"/>
          <w:color w:val="auto"/>
          <w:sz w:val="24"/>
          <w:szCs w:val="24"/>
        </w:rPr>
      </w:pPr>
      <w:r w:rsidRPr="00A522AE">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A522AE">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 xml:space="preserve">nustatytas ribas </w:t>
      </w:r>
      <w:proofErr w:type="spellStart"/>
      <w:r w:rsidRPr="00DD5059">
        <w:rPr>
          <w:rFonts w:ascii="Arial" w:eastAsia="Times New Roman" w:hAnsi="Arial" w:cs="Arial"/>
          <w:color w:val="000000"/>
          <w:sz w:val="24"/>
          <w:szCs w:val="24"/>
        </w:rPr>
        <w:t>t.y</w:t>
      </w:r>
      <w:proofErr w:type="spellEnd"/>
      <w:r w:rsidRPr="00DD5059">
        <w:rPr>
          <w:rFonts w:ascii="Arial" w:eastAsia="Times New Roman" w:hAnsi="Arial" w:cs="Arial"/>
          <w:color w:val="000000"/>
          <w:sz w:val="24"/>
          <w:szCs w:val="24"/>
        </w:rPr>
        <w:t>.:</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74973185" w14:textId="4FA559B8" w:rsidR="00D756E3" w:rsidRPr="00C90899" w:rsidRDefault="00D756E3" w:rsidP="00BD40CB">
      <w:pPr>
        <w:spacing w:after="0" w:line="240" w:lineRule="auto"/>
        <w:jc w:val="right"/>
        <w:rPr>
          <w:rFonts w:ascii="Arial" w:eastAsia="Calibri" w:hAnsi="Arial" w:cs="Arial"/>
          <w:kern w:val="2"/>
          <w:sz w:val="24"/>
          <w:szCs w:val="24"/>
          <w:lang w:eastAsia="en-US"/>
          <w14:ligatures w14:val="standardContextual"/>
        </w:rPr>
      </w:pPr>
      <w:r w:rsidRPr="00C90899">
        <w:rPr>
          <w:rFonts w:ascii="Arial" w:hAnsi="Arial" w:cs="Arial"/>
          <w:sz w:val="24"/>
          <w:szCs w:val="24"/>
        </w:rPr>
        <w:lastRenderedPageBreak/>
        <w:t xml:space="preserve">Pirkimo sąlygų </w:t>
      </w:r>
      <w:r w:rsidR="00BD40CB">
        <w:rPr>
          <w:rFonts w:ascii="Arial" w:hAnsi="Arial" w:cs="Arial"/>
          <w:sz w:val="24"/>
          <w:szCs w:val="24"/>
        </w:rPr>
        <w:t>9</w:t>
      </w:r>
      <w:r w:rsidR="00A524AC" w:rsidRPr="00C90899">
        <w:rPr>
          <w:rFonts w:ascii="Arial" w:hAnsi="Arial" w:cs="Arial"/>
          <w:sz w:val="24"/>
          <w:szCs w:val="24"/>
        </w:rPr>
        <w:t xml:space="preserve"> </w:t>
      </w:r>
      <w:r w:rsidRPr="00C90899">
        <w:rPr>
          <w:rFonts w:ascii="Arial" w:hAnsi="Arial" w:cs="Arial"/>
          <w:sz w:val="24"/>
          <w:szCs w:val="24"/>
        </w:rPr>
        <w:t xml:space="preserve">priedas </w:t>
      </w:r>
    </w:p>
    <w:p w14:paraId="6753C3E9" w14:textId="77777777" w:rsidR="00D756E3" w:rsidRPr="00C90899" w:rsidRDefault="00D756E3" w:rsidP="00BD40CB">
      <w:pPr>
        <w:spacing w:after="0" w:line="240" w:lineRule="auto"/>
        <w:jc w:val="right"/>
        <w:rPr>
          <w:rFonts w:ascii="Arial" w:hAnsi="Arial" w:cs="Arial"/>
          <w:sz w:val="24"/>
          <w:szCs w:val="24"/>
        </w:rPr>
      </w:pPr>
      <w:r w:rsidRPr="00C90899">
        <w:rPr>
          <w:rFonts w:ascii="Arial" w:hAnsi="Arial" w:cs="Arial"/>
          <w:sz w:val="24"/>
          <w:szCs w:val="24"/>
        </w:rPr>
        <w:t>„Sutarties projektas“</w:t>
      </w:r>
    </w:p>
    <w:p w14:paraId="138FA095" w14:textId="77777777" w:rsidR="00D756E3" w:rsidRPr="00C90899" w:rsidRDefault="00D756E3" w:rsidP="00D756E3">
      <w:pPr>
        <w:spacing w:after="0"/>
        <w:jc w:val="center"/>
        <w:rPr>
          <w:rFonts w:ascii="Arial" w:hAnsi="Arial" w:cs="Arial"/>
          <w:b/>
          <w:bCs/>
          <w:sz w:val="24"/>
          <w:szCs w:val="24"/>
        </w:rPr>
      </w:pPr>
    </w:p>
    <w:p w14:paraId="08102CEE" w14:textId="77777777" w:rsidR="00D756E3" w:rsidRPr="00C90899" w:rsidRDefault="00D756E3" w:rsidP="00D756E3">
      <w:pPr>
        <w:pStyle w:val="linija"/>
        <w:spacing w:before="0" w:after="0" w:line="276" w:lineRule="auto"/>
        <w:jc w:val="center"/>
        <w:rPr>
          <w:rFonts w:ascii="Arial" w:hAnsi="Arial" w:cs="Arial"/>
          <w:bCs/>
          <w:i/>
          <w:iCs/>
          <w:shd w:val="clear" w:color="auto" w:fill="FFFFFF"/>
        </w:rPr>
      </w:pPr>
      <w:r w:rsidRPr="00C90899">
        <w:rPr>
          <w:rFonts w:ascii="Arial" w:hAnsi="Arial" w:cs="Arial"/>
          <w:bCs/>
          <w:i/>
          <w:iCs/>
          <w:shd w:val="clear" w:color="auto" w:fill="FFFFFF"/>
        </w:rPr>
        <w:t>(Pirkimo sutarties projektas)</w:t>
      </w:r>
    </w:p>
    <w:p w14:paraId="6F984DCC" w14:textId="77777777" w:rsidR="00D756E3" w:rsidRPr="00C90899" w:rsidRDefault="00D756E3" w:rsidP="00D756E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40ED72CF" w14:textId="77777777" w:rsidR="00D756E3" w:rsidRPr="00C90899" w:rsidRDefault="00D756E3" w:rsidP="00D756E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C90899">
        <w:rPr>
          <w:rFonts w:ascii="Arial" w:eastAsia="Times New Roman" w:hAnsi="Arial" w:cs="Arial"/>
          <w:b/>
          <w:caps/>
          <w:sz w:val="24"/>
          <w:szCs w:val="24"/>
        </w:rPr>
        <w:t xml:space="preserve">pirkimo-pardavimo sutarties </w:t>
      </w:r>
    </w:p>
    <w:p w14:paraId="705A5805" w14:textId="77777777" w:rsidR="00D756E3" w:rsidRPr="00C90899" w:rsidRDefault="00D756E3" w:rsidP="00D756E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C90899">
        <w:rPr>
          <w:rFonts w:ascii="Arial" w:eastAsia="Times New Roman" w:hAnsi="Arial" w:cs="Arial"/>
          <w:b/>
          <w:bCs/>
          <w:caps/>
          <w:sz w:val="24"/>
          <w:szCs w:val="24"/>
        </w:rPr>
        <w:t>Specialiosios</w:t>
      </w:r>
      <w:r w:rsidRPr="00C90899">
        <w:rPr>
          <w:rFonts w:ascii="Arial" w:eastAsia="Times New Roman" w:hAnsi="Arial" w:cs="Arial"/>
          <w:b/>
          <w:caps/>
          <w:sz w:val="24"/>
          <w:szCs w:val="24"/>
        </w:rPr>
        <w:t xml:space="preserve"> sąlygos</w:t>
      </w:r>
      <w:r w:rsidRPr="00C90899">
        <w:rPr>
          <w:rFonts w:ascii="Arial" w:eastAsia="Times New Roman" w:hAnsi="Arial" w:cs="Arial"/>
          <w:caps/>
          <w:sz w:val="24"/>
          <w:szCs w:val="24"/>
        </w:rPr>
        <w:t xml:space="preserve"> </w:t>
      </w:r>
    </w:p>
    <w:p w14:paraId="54EFBC70" w14:textId="77777777" w:rsidR="00D756E3" w:rsidRPr="00C90899" w:rsidRDefault="00D756E3" w:rsidP="00D756E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647"/>
      </w:tblGrid>
      <w:tr w:rsidR="00D756E3" w:rsidRPr="00541A26" w14:paraId="4DE20B71" w14:textId="77777777" w:rsidTr="009F6244">
        <w:tc>
          <w:tcPr>
            <w:tcW w:w="2830" w:type="dxa"/>
          </w:tcPr>
          <w:p w14:paraId="0C1D0203" w14:textId="77777777" w:rsidR="00D756E3" w:rsidRPr="00C90899" w:rsidRDefault="00D756E3" w:rsidP="009F6244">
            <w:pPr>
              <w:spacing w:after="0" w:line="240" w:lineRule="auto"/>
              <w:jc w:val="both"/>
              <w:rPr>
                <w:rFonts w:ascii="Arial" w:eastAsia="Times New Roman" w:hAnsi="Arial" w:cs="Arial"/>
                <w:b/>
                <w:bCs/>
                <w:sz w:val="24"/>
                <w:szCs w:val="24"/>
              </w:rPr>
            </w:pPr>
            <w:bookmarkStart w:id="68" w:name="_Hlk212107075"/>
            <w:r w:rsidRPr="00C90899">
              <w:rPr>
                <w:rFonts w:ascii="Arial" w:eastAsia="Times New Roman" w:hAnsi="Arial" w:cs="Arial"/>
                <w:b/>
                <w:bCs/>
                <w:sz w:val="24"/>
                <w:szCs w:val="24"/>
              </w:rPr>
              <w:t>Sutarties pavadinimas</w:t>
            </w:r>
          </w:p>
        </w:tc>
        <w:tc>
          <w:tcPr>
            <w:tcW w:w="6804" w:type="dxa"/>
            <w:gridSpan w:val="3"/>
          </w:tcPr>
          <w:p w14:paraId="4FE2E117" w14:textId="1598C1A7" w:rsidR="008065A8" w:rsidRPr="003A4907" w:rsidRDefault="00AA43B1" w:rsidP="009F6244">
            <w:pPr>
              <w:spacing w:after="0" w:line="240" w:lineRule="auto"/>
              <w:jc w:val="both"/>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 xml:space="preserve">Pompos infuzijoms ir </w:t>
            </w:r>
            <w:proofErr w:type="spellStart"/>
            <w:r>
              <w:rPr>
                <w:rFonts w:ascii="Arial" w:hAnsi="Arial" w:cs="Arial"/>
                <w:b/>
                <w:bCs/>
                <w:color w:val="000000" w:themeColor="text1"/>
                <w:sz w:val="24"/>
                <w:szCs w:val="24"/>
                <w:shd w:val="clear" w:color="auto" w:fill="FFFFFF"/>
              </w:rPr>
              <w:t>enterinei</w:t>
            </w:r>
            <w:proofErr w:type="spellEnd"/>
            <w:r>
              <w:rPr>
                <w:rFonts w:ascii="Arial" w:hAnsi="Arial" w:cs="Arial"/>
                <w:b/>
                <w:bCs/>
                <w:color w:val="000000" w:themeColor="text1"/>
                <w:sz w:val="24"/>
                <w:szCs w:val="24"/>
                <w:shd w:val="clear" w:color="auto" w:fill="FFFFFF"/>
              </w:rPr>
              <w:t xml:space="preserve"> mitybai</w:t>
            </w:r>
          </w:p>
        </w:tc>
      </w:tr>
      <w:bookmarkEnd w:id="68"/>
      <w:tr w:rsidR="00D756E3" w:rsidRPr="00541A26" w14:paraId="529D7160" w14:textId="77777777" w:rsidTr="009F6244">
        <w:tc>
          <w:tcPr>
            <w:tcW w:w="2830" w:type="dxa"/>
          </w:tcPr>
          <w:p w14:paraId="73DDD0F4" w14:textId="77777777" w:rsidR="00D756E3" w:rsidRPr="00541A26" w:rsidRDefault="00D756E3" w:rsidP="009F6244">
            <w:pPr>
              <w:spacing w:after="0" w:line="240" w:lineRule="auto"/>
              <w:jc w:val="both"/>
              <w:rPr>
                <w:rFonts w:ascii="Arial" w:eastAsia="Times New Roman" w:hAnsi="Arial" w:cs="Arial"/>
                <w:b/>
                <w:bCs/>
                <w:sz w:val="24"/>
                <w:szCs w:val="24"/>
              </w:rPr>
            </w:pPr>
            <w:r w:rsidRPr="00541A26">
              <w:rPr>
                <w:rFonts w:ascii="Arial" w:eastAsia="Times New Roman" w:hAnsi="Arial" w:cs="Arial"/>
                <w:b/>
                <w:bCs/>
                <w:sz w:val="24"/>
                <w:szCs w:val="24"/>
              </w:rPr>
              <w:t>Sutarties data</w:t>
            </w:r>
          </w:p>
        </w:tc>
        <w:tc>
          <w:tcPr>
            <w:tcW w:w="1795" w:type="dxa"/>
          </w:tcPr>
          <w:p w14:paraId="1FA617DB" w14:textId="77777777" w:rsidR="00D756E3" w:rsidRPr="00541A26" w:rsidRDefault="00D756E3" w:rsidP="009F6244">
            <w:pPr>
              <w:spacing w:after="0" w:line="240" w:lineRule="auto"/>
              <w:jc w:val="both"/>
              <w:rPr>
                <w:rFonts w:ascii="Arial" w:eastAsia="Times New Roman" w:hAnsi="Arial" w:cs="Arial"/>
                <w:sz w:val="24"/>
                <w:szCs w:val="24"/>
              </w:rPr>
            </w:pPr>
          </w:p>
        </w:tc>
        <w:tc>
          <w:tcPr>
            <w:tcW w:w="2362" w:type="dxa"/>
          </w:tcPr>
          <w:p w14:paraId="41EDDFBC" w14:textId="77777777" w:rsidR="00D756E3" w:rsidRPr="00541A26" w:rsidRDefault="00D756E3" w:rsidP="009F6244">
            <w:pPr>
              <w:spacing w:after="0" w:line="240" w:lineRule="auto"/>
              <w:jc w:val="both"/>
              <w:rPr>
                <w:rFonts w:ascii="Arial" w:eastAsia="Times New Roman" w:hAnsi="Arial" w:cs="Arial"/>
                <w:b/>
                <w:bCs/>
                <w:sz w:val="24"/>
                <w:szCs w:val="24"/>
              </w:rPr>
            </w:pPr>
            <w:r w:rsidRPr="00541A26">
              <w:rPr>
                <w:rFonts w:ascii="Arial" w:eastAsia="Times New Roman" w:hAnsi="Arial" w:cs="Arial"/>
                <w:b/>
                <w:bCs/>
                <w:sz w:val="24"/>
                <w:szCs w:val="24"/>
              </w:rPr>
              <w:t>Sutarties numeris</w:t>
            </w:r>
          </w:p>
        </w:tc>
        <w:tc>
          <w:tcPr>
            <w:tcW w:w="2647" w:type="dxa"/>
          </w:tcPr>
          <w:p w14:paraId="5DAD0B75" w14:textId="77777777" w:rsidR="00D756E3" w:rsidRPr="00541A26" w:rsidRDefault="00D756E3" w:rsidP="009F6244">
            <w:pPr>
              <w:spacing w:after="0" w:line="240" w:lineRule="auto"/>
              <w:jc w:val="both"/>
              <w:rPr>
                <w:rFonts w:ascii="Arial" w:eastAsia="Times New Roman" w:hAnsi="Arial" w:cs="Arial"/>
                <w:sz w:val="24"/>
                <w:szCs w:val="24"/>
              </w:rPr>
            </w:pPr>
          </w:p>
        </w:tc>
      </w:tr>
    </w:tbl>
    <w:p w14:paraId="7D1362F6" w14:textId="77777777" w:rsidR="00D756E3" w:rsidRPr="00541A26" w:rsidRDefault="00D756E3" w:rsidP="00D756E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D756E3" w:rsidRPr="00541A26" w14:paraId="049FEDCA" w14:textId="77777777" w:rsidTr="009F6244">
        <w:tc>
          <w:tcPr>
            <w:tcW w:w="9629" w:type="dxa"/>
            <w:gridSpan w:val="3"/>
          </w:tcPr>
          <w:p w14:paraId="6BC87791" w14:textId="77777777" w:rsidR="00D756E3" w:rsidRPr="00541A26" w:rsidRDefault="00D756E3" w:rsidP="009F6244">
            <w:pPr>
              <w:spacing w:after="0" w:line="240" w:lineRule="auto"/>
              <w:jc w:val="center"/>
              <w:rPr>
                <w:rFonts w:ascii="Arial" w:eastAsia="Times New Roman" w:hAnsi="Arial" w:cs="Arial"/>
                <w:b/>
                <w:bCs/>
                <w:sz w:val="24"/>
                <w:szCs w:val="24"/>
              </w:rPr>
            </w:pPr>
            <w:r w:rsidRPr="00541A26">
              <w:rPr>
                <w:rFonts w:ascii="Arial" w:eastAsia="Times New Roman" w:hAnsi="Arial" w:cs="Arial"/>
                <w:b/>
                <w:bCs/>
                <w:sz w:val="24"/>
                <w:szCs w:val="24"/>
              </w:rPr>
              <w:t>1. SUTARTIES ŠALYS</w:t>
            </w:r>
          </w:p>
        </w:tc>
      </w:tr>
      <w:tr w:rsidR="00D756E3" w:rsidRPr="00541A26" w14:paraId="3EEB06BE" w14:textId="77777777" w:rsidTr="009F6244">
        <w:tc>
          <w:tcPr>
            <w:tcW w:w="2806" w:type="dxa"/>
            <w:vMerge w:val="restart"/>
          </w:tcPr>
          <w:p w14:paraId="06721875"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1.1. Pirkėjas</w:t>
            </w:r>
          </w:p>
        </w:tc>
        <w:tc>
          <w:tcPr>
            <w:tcW w:w="3140" w:type="dxa"/>
          </w:tcPr>
          <w:p w14:paraId="6220EB36"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1.1.1. Pavadinimas</w:t>
            </w:r>
          </w:p>
        </w:tc>
        <w:tc>
          <w:tcPr>
            <w:tcW w:w="3683" w:type="dxa"/>
          </w:tcPr>
          <w:p w14:paraId="23EC64FD"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hAnsi="Arial" w:cs="Arial"/>
                <w:b/>
                <w:sz w:val="24"/>
                <w:szCs w:val="24"/>
                <w:lang w:eastAsia="zh-CN"/>
              </w:rPr>
              <w:t>VšĮ Tauragės ligoninė</w:t>
            </w:r>
          </w:p>
        </w:tc>
      </w:tr>
      <w:tr w:rsidR="00D756E3" w:rsidRPr="00541A26" w14:paraId="0C31F9C4" w14:textId="77777777" w:rsidTr="009F6244">
        <w:tc>
          <w:tcPr>
            <w:tcW w:w="2806" w:type="dxa"/>
            <w:vMerge/>
          </w:tcPr>
          <w:p w14:paraId="596E6FC7" w14:textId="77777777" w:rsidR="00D756E3" w:rsidRPr="00541A26" w:rsidRDefault="00D756E3" w:rsidP="009F6244">
            <w:pPr>
              <w:spacing w:after="0" w:line="240" w:lineRule="auto"/>
              <w:rPr>
                <w:rFonts w:ascii="Arial" w:eastAsia="Times New Roman" w:hAnsi="Arial" w:cs="Arial"/>
                <w:sz w:val="24"/>
                <w:szCs w:val="24"/>
              </w:rPr>
            </w:pPr>
          </w:p>
        </w:tc>
        <w:tc>
          <w:tcPr>
            <w:tcW w:w="3140" w:type="dxa"/>
          </w:tcPr>
          <w:p w14:paraId="7CC30D71"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1.1.2. Juridinio asmens kodas</w:t>
            </w:r>
          </w:p>
        </w:tc>
        <w:tc>
          <w:tcPr>
            <w:tcW w:w="3683" w:type="dxa"/>
          </w:tcPr>
          <w:p w14:paraId="61E79452"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hAnsi="Arial" w:cs="Arial"/>
                <w:sz w:val="24"/>
                <w:szCs w:val="24"/>
                <w:lang w:eastAsia="zh-CN"/>
              </w:rPr>
              <w:t>179761936</w:t>
            </w:r>
          </w:p>
        </w:tc>
      </w:tr>
      <w:tr w:rsidR="00D756E3" w:rsidRPr="00541A26" w14:paraId="49F2A762" w14:textId="77777777" w:rsidTr="009F6244">
        <w:tc>
          <w:tcPr>
            <w:tcW w:w="2806" w:type="dxa"/>
            <w:vMerge/>
          </w:tcPr>
          <w:p w14:paraId="74477DDC" w14:textId="77777777" w:rsidR="00D756E3" w:rsidRPr="00541A26" w:rsidRDefault="00D756E3" w:rsidP="009F6244">
            <w:pPr>
              <w:spacing w:after="0" w:line="240" w:lineRule="auto"/>
              <w:rPr>
                <w:rFonts w:ascii="Arial" w:eastAsia="Times New Roman" w:hAnsi="Arial" w:cs="Arial"/>
                <w:sz w:val="24"/>
                <w:szCs w:val="24"/>
              </w:rPr>
            </w:pPr>
          </w:p>
        </w:tc>
        <w:tc>
          <w:tcPr>
            <w:tcW w:w="3140" w:type="dxa"/>
          </w:tcPr>
          <w:p w14:paraId="75B460D2"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1.1.3. Adresas</w:t>
            </w:r>
          </w:p>
        </w:tc>
        <w:tc>
          <w:tcPr>
            <w:tcW w:w="3683" w:type="dxa"/>
          </w:tcPr>
          <w:p w14:paraId="23F35AE4"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hAnsi="Arial" w:cs="Arial"/>
                <w:sz w:val="24"/>
                <w:szCs w:val="24"/>
                <w:lang w:eastAsia="zh-CN"/>
              </w:rPr>
              <w:t>V. Kudirkos g. 2, 72214 Tauragė</w:t>
            </w:r>
          </w:p>
        </w:tc>
      </w:tr>
      <w:tr w:rsidR="00D756E3" w:rsidRPr="00541A26" w14:paraId="11B17DE7" w14:textId="77777777" w:rsidTr="009F6244">
        <w:tc>
          <w:tcPr>
            <w:tcW w:w="2806" w:type="dxa"/>
            <w:vMerge/>
          </w:tcPr>
          <w:p w14:paraId="7D0C2A2C" w14:textId="77777777" w:rsidR="00D756E3" w:rsidRPr="00541A26" w:rsidRDefault="00D756E3" w:rsidP="009F6244">
            <w:pPr>
              <w:spacing w:after="0" w:line="240" w:lineRule="auto"/>
              <w:rPr>
                <w:rFonts w:ascii="Arial" w:eastAsia="Times New Roman" w:hAnsi="Arial" w:cs="Arial"/>
                <w:sz w:val="24"/>
                <w:szCs w:val="24"/>
              </w:rPr>
            </w:pPr>
          </w:p>
        </w:tc>
        <w:tc>
          <w:tcPr>
            <w:tcW w:w="3140" w:type="dxa"/>
          </w:tcPr>
          <w:p w14:paraId="56BAD670"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1.1.4. PVM mokėtojo kodas</w:t>
            </w:r>
          </w:p>
        </w:tc>
        <w:tc>
          <w:tcPr>
            <w:tcW w:w="3683" w:type="dxa"/>
          </w:tcPr>
          <w:p w14:paraId="58C17BA6"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hAnsi="Arial" w:cs="Arial"/>
                <w:sz w:val="24"/>
                <w:szCs w:val="24"/>
                <w:lang w:eastAsia="zh-CN"/>
              </w:rPr>
              <w:t>Nėra mokėtoja</w:t>
            </w:r>
          </w:p>
        </w:tc>
      </w:tr>
      <w:tr w:rsidR="00D756E3" w:rsidRPr="00541A26" w14:paraId="4EA2121E" w14:textId="77777777" w:rsidTr="009F6244">
        <w:tc>
          <w:tcPr>
            <w:tcW w:w="2806" w:type="dxa"/>
            <w:vMerge/>
          </w:tcPr>
          <w:p w14:paraId="6137BE4A" w14:textId="77777777" w:rsidR="00D756E3" w:rsidRPr="00541A26" w:rsidRDefault="00D756E3" w:rsidP="009F6244">
            <w:pPr>
              <w:spacing w:after="0" w:line="240" w:lineRule="auto"/>
              <w:rPr>
                <w:rFonts w:ascii="Arial" w:eastAsia="Times New Roman" w:hAnsi="Arial" w:cs="Arial"/>
                <w:sz w:val="24"/>
                <w:szCs w:val="24"/>
              </w:rPr>
            </w:pPr>
          </w:p>
        </w:tc>
        <w:tc>
          <w:tcPr>
            <w:tcW w:w="3140" w:type="dxa"/>
          </w:tcPr>
          <w:p w14:paraId="328BFFA4"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1.1.5. Atsiskaitomoji sąskaita</w:t>
            </w:r>
          </w:p>
        </w:tc>
        <w:tc>
          <w:tcPr>
            <w:tcW w:w="3683" w:type="dxa"/>
          </w:tcPr>
          <w:p w14:paraId="3FDAF97D" w14:textId="77777777" w:rsidR="00D756E3" w:rsidRPr="00541A26" w:rsidRDefault="00D756E3" w:rsidP="009F6244">
            <w:pPr>
              <w:spacing w:before="40" w:after="40" w:line="240" w:lineRule="auto"/>
              <w:rPr>
                <w:rFonts w:ascii="Arial" w:eastAsia="Times New Roman" w:hAnsi="Arial" w:cs="Arial"/>
                <w:sz w:val="24"/>
                <w:szCs w:val="24"/>
              </w:rPr>
            </w:pPr>
            <w:r w:rsidRPr="00541A26">
              <w:rPr>
                <w:rFonts w:ascii="Arial" w:hAnsi="Arial" w:cs="Arial"/>
                <w:sz w:val="24"/>
                <w:szCs w:val="24"/>
              </w:rPr>
              <w:t>LT904010041600010076</w:t>
            </w:r>
          </w:p>
        </w:tc>
      </w:tr>
      <w:tr w:rsidR="00D756E3" w:rsidRPr="00541A26" w14:paraId="24B6C2B2" w14:textId="77777777" w:rsidTr="009F6244">
        <w:tc>
          <w:tcPr>
            <w:tcW w:w="2806" w:type="dxa"/>
            <w:vMerge/>
          </w:tcPr>
          <w:p w14:paraId="3A9DDD58" w14:textId="77777777" w:rsidR="00D756E3" w:rsidRPr="00541A26" w:rsidRDefault="00D756E3" w:rsidP="009F6244">
            <w:pPr>
              <w:spacing w:after="0" w:line="240" w:lineRule="auto"/>
              <w:rPr>
                <w:rFonts w:ascii="Arial" w:eastAsia="Times New Roman" w:hAnsi="Arial" w:cs="Arial"/>
                <w:sz w:val="24"/>
                <w:szCs w:val="24"/>
              </w:rPr>
            </w:pPr>
          </w:p>
        </w:tc>
        <w:tc>
          <w:tcPr>
            <w:tcW w:w="3140" w:type="dxa"/>
          </w:tcPr>
          <w:p w14:paraId="554147A4"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1.1.6. Bankas, banko kodas</w:t>
            </w:r>
          </w:p>
        </w:tc>
        <w:tc>
          <w:tcPr>
            <w:tcW w:w="3683" w:type="dxa"/>
          </w:tcPr>
          <w:p w14:paraId="44665424"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hAnsi="Arial" w:cs="Arial"/>
                <w:kern w:val="2"/>
                <w:sz w:val="24"/>
                <w:szCs w:val="24"/>
              </w:rPr>
              <w:t xml:space="preserve">AB </w:t>
            </w:r>
            <w:proofErr w:type="spellStart"/>
            <w:r w:rsidRPr="00541A26">
              <w:rPr>
                <w:rFonts w:ascii="Arial" w:hAnsi="Arial" w:cs="Arial"/>
                <w:kern w:val="2"/>
                <w:sz w:val="24"/>
                <w:szCs w:val="24"/>
              </w:rPr>
              <w:t>Luminor</w:t>
            </w:r>
            <w:proofErr w:type="spellEnd"/>
            <w:r w:rsidRPr="00541A26">
              <w:rPr>
                <w:rFonts w:ascii="Arial" w:hAnsi="Arial" w:cs="Arial"/>
                <w:kern w:val="2"/>
                <w:sz w:val="24"/>
                <w:szCs w:val="24"/>
              </w:rPr>
              <w:t xml:space="preserve"> bankas; banko kodas 40100</w:t>
            </w:r>
          </w:p>
        </w:tc>
      </w:tr>
      <w:tr w:rsidR="00D756E3" w:rsidRPr="00541A26" w14:paraId="68F37772" w14:textId="77777777" w:rsidTr="009F6244">
        <w:tc>
          <w:tcPr>
            <w:tcW w:w="2806" w:type="dxa"/>
            <w:vMerge/>
          </w:tcPr>
          <w:p w14:paraId="1257E36F" w14:textId="77777777" w:rsidR="00D756E3" w:rsidRPr="00541A26" w:rsidRDefault="00D756E3" w:rsidP="009F6244">
            <w:pPr>
              <w:spacing w:after="0" w:line="240" w:lineRule="auto"/>
              <w:rPr>
                <w:rFonts w:ascii="Arial" w:eastAsia="Times New Roman" w:hAnsi="Arial" w:cs="Arial"/>
                <w:sz w:val="24"/>
                <w:szCs w:val="24"/>
              </w:rPr>
            </w:pPr>
          </w:p>
        </w:tc>
        <w:tc>
          <w:tcPr>
            <w:tcW w:w="3140" w:type="dxa"/>
          </w:tcPr>
          <w:p w14:paraId="50BCD8B6"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1.1.7. Telefonas</w:t>
            </w:r>
          </w:p>
        </w:tc>
        <w:tc>
          <w:tcPr>
            <w:tcW w:w="3683" w:type="dxa"/>
          </w:tcPr>
          <w:p w14:paraId="77D2B194" w14:textId="77777777" w:rsidR="00D756E3" w:rsidRPr="00541A26" w:rsidRDefault="00D756E3" w:rsidP="009F6244">
            <w:pPr>
              <w:tabs>
                <w:tab w:val="left" w:pos="230"/>
              </w:tabs>
              <w:spacing w:after="0" w:line="240" w:lineRule="auto"/>
              <w:ind w:left="89" w:hanging="89"/>
              <w:rPr>
                <w:rFonts w:ascii="Arial" w:eastAsia="Times New Roman" w:hAnsi="Arial" w:cs="Arial"/>
                <w:sz w:val="24"/>
                <w:szCs w:val="24"/>
              </w:rPr>
            </w:pPr>
            <w:r w:rsidRPr="00541A26">
              <w:rPr>
                <w:rFonts w:ascii="Arial" w:hAnsi="Arial" w:cs="Arial"/>
                <w:sz w:val="24"/>
                <w:szCs w:val="24"/>
                <w:lang w:eastAsia="zh-CN"/>
              </w:rPr>
              <w:t>+370 446 62700</w:t>
            </w:r>
          </w:p>
        </w:tc>
      </w:tr>
      <w:tr w:rsidR="00D756E3" w:rsidRPr="00541A26" w14:paraId="290DF0D3" w14:textId="77777777" w:rsidTr="009F6244">
        <w:tc>
          <w:tcPr>
            <w:tcW w:w="2806" w:type="dxa"/>
            <w:vMerge/>
          </w:tcPr>
          <w:p w14:paraId="5F3A33D8" w14:textId="77777777" w:rsidR="00D756E3" w:rsidRPr="00541A26" w:rsidRDefault="00D756E3" w:rsidP="009F6244">
            <w:pPr>
              <w:spacing w:after="0" w:line="240" w:lineRule="auto"/>
              <w:rPr>
                <w:rFonts w:ascii="Arial" w:eastAsia="Times New Roman" w:hAnsi="Arial" w:cs="Arial"/>
                <w:sz w:val="24"/>
                <w:szCs w:val="24"/>
              </w:rPr>
            </w:pPr>
          </w:p>
        </w:tc>
        <w:tc>
          <w:tcPr>
            <w:tcW w:w="3140" w:type="dxa"/>
          </w:tcPr>
          <w:p w14:paraId="56E3C0BB"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1.1.8. El. paštas</w:t>
            </w:r>
          </w:p>
        </w:tc>
        <w:tc>
          <w:tcPr>
            <w:tcW w:w="3683" w:type="dxa"/>
          </w:tcPr>
          <w:p w14:paraId="7A65A8E9" w14:textId="77777777" w:rsidR="00D756E3" w:rsidRPr="00541A26" w:rsidRDefault="00D756E3" w:rsidP="009F6244">
            <w:pPr>
              <w:spacing w:after="0" w:line="240" w:lineRule="auto"/>
              <w:jc w:val="both"/>
              <w:rPr>
                <w:rFonts w:ascii="Arial" w:eastAsia="Times New Roman" w:hAnsi="Arial" w:cs="Arial"/>
                <w:sz w:val="24"/>
                <w:szCs w:val="24"/>
              </w:rPr>
            </w:pPr>
            <w:hyperlink r:id="rId23" w:history="1">
              <w:r w:rsidRPr="00541A26">
                <w:rPr>
                  <w:rStyle w:val="Hipersaitas"/>
                  <w:rFonts w:ascii="Arial" w:hAnsi="Arial" w:cs="Arial"/>
                  <w:sz w:val="24"/>
                  <w:szCs w:val="24"/>
                  <w:lang w:eastAsia="zh-CN"/>
                </w:rPr>
                <w:t>info@tauragesligonine.lt</w:t>
              </w:r>
            </w:hyperlink>
          </w:p>
        </w:tc>
      </w:tr>
      <w:tr w:rsidR="00D756E3" w:rsidRPr="00541A26" w14:paraId="2E1629E6" w14:textId="77777777" w:rsidTr="009F6244">
        <w:tc>
          <w:tcPr>
            <w:tcW w:w="2806" w:type="dxa"/>
            <w:vMerge/>
          </w:tcPr>
          <w:p w14:paraId="16DCA400" w14:textId="77777777" w:rsidR="00D756E3" w:rsidRPr="00541A26" w:rsidRDefault="00D756E3" w:rsidP="009F6244">
            <w:pPr>
              <w:spacing w:after="0" w:line="240" w:lineRule="auto"/>
              <w:rPr>
                <w:rFonts w:ascii="Arial" w:eastAsia="Times New Roman" w:hAnsi="Arial" w:cs="Arial"/>
                <w:sz w:val="24"/>
                <w:szCs w:val="24"/>
              </w:rPr>
            </w:pPr>
          </w:p>
        </w:tc>
        <w:tc>
          <w:tcPr>
            <w:tcW w:w="3140" w:type="dxa"/>
          </w:tcPr>
          <w:p w14:paraId="298C4335"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1.1.9. Šalies atstovas</w:t>
            </w:r>
          </w:p>
        </w:tc>
        <w:tc>
          <w:tcPr>
            <w:tcW w:w="3683" w:type="dxa"/>
          </w:tcPr>
          <w:p w14:paraId="04FB0C5E" w14:textId="77777777" w:rsidR="00D756E3" w:rsidRPr="00541A26" w:rsidRDefault="00D756E3" w:rsidP="009F6244">
            <w:pPr>
              <w:spacing w:after="0" w:line="240" w:lineRule="auto"/>
              <w:jc w:val="both"/>
              <w:rPr>
                <w:rFonts w:ascii="Arial" w:eastAsia="Times New Roman" w:hAnsi="Arial" w:cs="Arial"/>
                <w:i/>
                <w:iCs/>
                <w:sz w:val="24"/>
                <w:szCs w:val="24"/>
              </w:rPr>
            </w:pPr>
          </w:p>
        </w:tc>
      </w:tr>
      <w:tr w:rsidR="00D756E3" w:rsidRPr="00541A26" w14:paraId="275C5A5B" w14:textId="77777777" w:rsidTr="009F6244">
        <w:tc>
          <w:tcPr>
            <w:tcW w:w="2806" w:type="dxa"/>
            <w:vMerge/>
          </w:tcPr>
          <w:p w14:paraId="2352156D" w14:textId="77777777" w:rsidR="00D756E3" w:rsidRPr="00541A26" w:rsidRDefault="00D756E3" w:rsidP="009F6244">
            <w:pPr>
              <w:spacing w:after="0" w:line="240" w:lineRule="auto"/>
              <w:rPr>
                <w:rFonts w:ascii="Arial" w:eastAsia="Times New Roman" w:hAnsi="Arial" w:cs="Arial"/>
                <w:sz w:val="24"/>
                <w:szCs w:val="24"/>
              </w:rPr>
            </w:pPr>
          </w:p>
        </w:tc>
        <w:tc>
          <w:tcPr>
            <w:tcW w:w="3140" w:type="dxa"/>
          </w:tcPr>
          <w:p w14:paraId="1F0CCB45"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1.1.10. Atstovavimo pagrindas</w:t>
            </w:r>
          </w:p>
        </w:tc>
        <w:tc>
          <w:tcPr>
            <w:tcW w:w="3683" w:type="dxa"/>
          </w:tcPr>
          <w:p w14:paraId="48DED348" w14:textId="77777777" w:rsidR="00D756E3" w:rsidRPr="00541A26" w:rsidRDefault="00D756E3" w:rsidP="009F6244">
            <w:pPr>
              <w:tabs>
                <w:tab w:val="left" w:pos="1019"/>
              </w:tabs>
              <w:spacing w:before="40" w:after="40" w:line="240" w:lineRule="auto"/>
              <w:rPr>
                <w:rFonts w:ascii="Arial" w:eastAsia="Arial" w:hAnsi="Arial" w:cs="Arial"/>
                <w:sz w:val="24"/>
                <w:szCs w:val="24"/>
              </w:rPr>
            </w:pPr>
            <w:r w:rsidRPr="00541A26">
              <w:rPr>
                <w:rFonts w:ascii="Arial" w:hAnsi="Arial" w:cs="Arial"/>
                <w:kern w:val="2"/>
                <w:sz w:val="24"/>
                <w:szCs w:val="24"/>
              </w:rPr>
              <w:t>Įstatai</w:t>
            </w:r>
          </w:p>
        </w:tc>
      </w:tr>
      <w:tr w:rsidR="00D756E3" w:rsidRPr="00541A26" w14:paraId="47163AE6" w14:textId="77777777" w:rsidTr="009F6244">
        <w:tc>
          <w:tcPr>
            <w:tcW w:w="2806" w:type="dxa"/>
            <w:vMerge w:val="restart"/>
          </w:tcPr>
          <w:p w14:paraId="1D032FCD"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1.2. Tiekėjas</w:t>
            </w:r>
            <w:r w:rsidRPr="00541A26">
              <w:rPr>
                <w:rFonts w:ascii="Arial" w:eastAsia="Times New Roman" w:hAnsi="Arial" w:cs="Arial"/>
                <w:b/>
                <w:bCs/>
                <w:sz w:val="24"/>
                <w:szCs w:val="24"/>
                <w:vertAlign w:val="superscript"/>
              </w:rPr>
              <w:footnoteReference w:id="11"/>
            </w:r>
          </w:p>
          <w:p w14:paraId="1E4D7DAD" w14:textId="77777777" w:rsidR="00D756E3" w:rsidRPr="00541A26" w:rsidRDefault="00D756E3" w:rsidP="009F6244">
            <w:pPr>
              <w:spacing w:after="0" w:line="240" w:lineRule="auto"/>
              <w:rPr>
                <w:rFonts w:ascii="Arial" w:eastAsia="Times New Roman" w:hAnsi="Arial" w:cs="Arial"/>
                <w:b/>
                <w:bCs/>
                <w:sz w:val="24"/>
                <w:szCs w:val="24"/>
              </w:rPr>
            </w:pPr>
          </w:p>
        </w:tc>
        <w:tc>
          <w:tcPr>
            <w:tcW w:w="3140" w:type="dxa"/>
          </w:tcPr>
          <w:p w14:paraId="1DDB2426"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1.2.1. Pavadinimas</w:t>
            </w:r>
          </w:p>
        </w:tc>
        <w:tc>
          <w:tcPr>
            <w:tcW w:w="3683" w:type="dxa"/>
          </w:tcPr>
          <w:p w14:paraId="7B069886" w14:textId="77777777" w:rsidR="00D756E3" w:rsidRPr="00541A26" w:rsidRDefault="00D756E3" w:rsidP="009F6244">
            <w:pPr>
              <w:spacing w:after="0" w:line="240" w:lineRule="auto"/>
              <w:jc w:val="both"/>
              <w:rPr>
                <w:rFonts w:ascii="Arial" w:eastAsia="Times New Roman" w:hAnsi="Arial" w:cs="Arial"/>
                <w:sz w:val="24"/>
                <w:szCs w:val="24"/>
              </w:rPr>
            </w:pPr>
          </w:p>
        </w:tc>
      </w:tr>
      <w:tr w:rsidR="00D756E3" w:rsidRPr="00541A26" w14:paraId="2C3A68DA" w14:textId="77777777" w:rsidTr="009F6244">
        <w:tc>
          <w:tcPr>
            <w:tcW w:w="2806" w:type="dxa"/>
            <w:vMerge/>
          </w:tcPr>
          <w:p w14:paraId="3ADE6AE3" w14:textId="77777777" w:rsidR="00D756E3" w:rsidRPr="00541A26" w:rsidRDefault="00D756E3" w:rsidP="009F6244">
            <w:pPr>
              <w:spacing w:after="0" w:line="240" w:lineRule="auto"/>
              <w:rPr>
                <w:rFonts w:ascii="Arial" w:eastAsia="Times New Roman" w:hAnsi="Arial" w:cs="Arial"/>
                <w:b/>
                <w:bCs/>
                <w:sz w:val="24"/>
                <w:szCs w:val="24"/>
              </w:rPr>
            </w:pPr>
          </w:p>
        </w:tc>
        <w:tc>
          <w:tcPr>
            <w:tcW w:w="3140" w:type="dxa"/>
          </w:tcPr>
          <w:p w14:paraId="01B75E6F"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1.2.2. Juridinio asmens kodas</w:t>
            </w:r>
          </w:p>
        </w:tc>
        <w:tc>
          <w:tcPr>
            <w:tcW w:w="3683" w:type="dxa"/>
          </w:tcPr>
          <w:p w14:paraId="72AE853D" w14:textId="77777777" w:rsidR="00D756E3" w:rsidRPr="00541A26" w:rsidRDefault="00D756E3" w:rsidP="009F6244">
            <w:pPr>
              <w:spacing w:after="0" w:line="240" w:lineRule="auto"/>
              <w:jc w:val="both"/>
              <w:rPr>
                <w:rFonts w:ascii="Arial" w:eastAsia="Times New Roman" w:hAnsi="Arial" w:cs="Arial"/>
                <w:sz w:val="24"/>
                <w:szCs w:val="24"/>
              </w:rPr>
            </w:pPr>
          </w:p>
        </w:tc>
      </w:tr>
      <w:tr w:rsidR="00D756E3" w:rsidRPr="00541A26" w14:paraId="784A8A73" w14:textId="77777777" w:rsidTr="009F6244">
        <w:tc>
          <w:tcPr>
            <w:tcW w:w="2806" w:type="dxa"/>
            <w:vMerge/>
          </w:tcPr>
          <w:p w14:paraId="57D54F22" w14:textId="77777777" w:rsidR="00D756E3" w:rsidRPr="00541A26" w:rsidRDefault="00D756E3" w:rsidP="009F6244">
            <w:pPr>
              <w:spacing w:after="0" w:line="240" w:lineRule="auto"/>
              <w:rPr>
                <w:rFonts w:ascii="Arial" w:eastAsia="Times New Roman" w:hAnsi="Arial" w:cs="Arial"/>
                <w:b/>
                <w:bCs/>
                <w:sz w:val="24"/>
                <w:szCs w:val="24"/>
              </w:rPr>
            </w:pPr>
          </w:p>
        </w:tc>
        <w:tc>
          <w:tcPr>
            <w:tcW w:w="3140" w:type="dxa"/>
          </w:tcPr>
          <w:p w14:paraId="2D49A052"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1.2.3. Adresas</w:t>
            </w:r>
          </w:p>
        </w:tc>
        <w:tc>
          <w:tcPr>
            <w:tcW w:w="3683" w:type="dxa"/>
          </w:tcPr>
          <w:p w14:paraId="7C9842E0" w14:textId="77777777" w:rsidR="00D756E3" w:rsidRPr="00541A26" w:rsidRDefault="00D756E3" w:rsidP="009F6244">
            <w:pPr>
              <w:spacing w:after="0" w:line="240" w:lineRule="auto"/>
              <w:jc w:val="both"/>
              <w:rPr>
                <w:rFonts w:ascii="Arial" w:eastAsia="Times New Roman" w:hAnsi="Arial" w:cs="Arial"/>
                <w:sz w:val="24"/>
                <w:szCs w:val="24"/>
              </w:rPr>
            </w:pPr>
          </w:p>
        </w:tc>
      </w:tr>
      <w:tr w:rsidR="00D756E3" w:rsidRPr="00541A26" w14:paraId="7AB299E1" w14:textId="77777777" w:rsidTr="009F6244">
        <w:tc>
          <w:tcPr>
            <w:tcW w:w="2806" w:type="dxa"/>
            <w:vMerge/>
          </w:tcPr>
          <w:p w14:paraId="5EAE6060" w14:textId="77777777" w:rsidR="00D756E3" w:rsidRPr="00541A26" w:rsidRDefault="00D756E3" w:rsidP="009F6244">
            <w:pPr>
              <w:spacing w:after="0" w:line="240" w:lineRule="auto"/>
              <w:rPr>
                <w:rFonts w:ascii="Arial" w:eastAsia="Times New Roman" w:hAnsi="Arial" w:cs="Arial"/>
                <w:b/>
                <w:bCs/>
                <w:sz w:val="24"/>
                <w:szCs w:val="24"/>
              </w:rPr>
            </w:pPr>
          </w:p>
        </w:tc>
        <w:tc>
          <w:tcPr>
            <w:tcW w:w="3140" w:type="dxa"/>
          </w:tcPr>
          <w:p w14:paraId="62B433CA"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1.2.4. PVM mokėtojo kodas</w:t>
            </w:r>
          </w:p>
        </w:tc>
        <w:tc>
          <w:tcPr>
            <w:tcW w:w="3683" w:type="dxa"/>
          </w:tcPr>
          <w:p w14:paraId="3633C252" w14:textId="77777777" w:rsidR="00D756E3" w:rsidRPr="00541A26" w:rsidRDefault="00D756E3" w:rsidP="009F6244">
            <w:pPr>
              <w:spacing w:after="0" w:line="240" w:lineRule="auto"/>
              <w:jc w:val="both"/>
              <w:rPr>
                <w:rFonts w:ascii="Arial" w:eastAsia="Times New Roman" w:hAnsi="Arial" w:cs="Arial"/>
                <w:sz w:val="24"/>
                <w:szCs w:val="24"/>
              </w:rPr>
            </w:pPr>
          </w:p>
        </w:tc>
      </w:tr>
      <w:tr w:rsidR="00D756E3" w:rsidRPr="00541A26" w14:paraId="7AC8B5B0" w14:textId="77777777" w:rsidTr="009F6244">
        <w:tc>
          <w:tcPr>
            <w:tcW w:w="2806" w:type="dxa"/>
            <w:vMerge/>
          </w:tcPr>
          <w:p w14:paraId="30C641A1" w14:textId="77777777" w:rsidR="00D756E3" w:rsidRPr="00541A26" w:rsidRDefault="00D756E3" w:rsidP="009F6244">
            <w:pPr>
              <w:spacing w:after="0" w:line="240" w:lineRule="auto"/>
              <w:rPr>
                <w:rFonts w:ascii="Arial" w:eastAsia="Times New Roman" w:hAnsi="Arial" w:cs="Arial"/>
                <w:b/>
                <w:bCs/>
                <w:sz w:val="24"/>
                <w:szCs w:val="24"/>
              </w:rPr>
            </w:pPr>
          </w:p>
        </w:tc>
        <w:tc>
          <w:tcPr>
            <w:tcW w:w="3140" w:type="dxa"/>
          </w:tcPr>
          <w:p w14:paraId="40D07EC0"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1.2.5. Atsiskaitomoji sąskaita</w:t>
            </w:r>
          </w:p>
        </w:tc>
        <w:tc>
          <w:tcPr>
            <w:tcW w:w="3683" w:type="dxa"/>
          </w:tcPr>
          <w:p w14:paraId="199B6D9C" w14:textId="77777777" w:rsidR="00D756E3" w:rsidRPr="00541A26" w:rsidRDefault="00D756E3" w:rsidP="009F6244">
            <w:pPr>
              <w:spacing w:after="0" w:line="240" w:lineRule="auto"/>
              <w:jc w:val="both"/>
              <w:rPr>
                <w:rFonts w:ascii="Arial" w:eastAsia="Times New Roman" w:hAnsi="Arial" w:cs="Arial"/>
                <w:sz w:val="24"/>
                <w:szCs w:val="24"/>
              </w:rPr>
            </w:pPr>
          </w:p>
        </w:tc>
      </w:tr>
      <w:tr w:rsidR="00D756E3" w:rsidRPr="00541A26" w14:paraId="5733E853" w14:textId="77777777" w:rsidTr="009F6244">
        <w:tc>
          <w:tcPr>
            <w:tcW w:w="2806" w:type="dxa"/>
            <w:vMerge/>
          </w:tcPr>
          <w:p w14:paraId="00EF0DBD" w14:textId="77777777" w:rsidR="00D756E3" w:rsidRPr="00541A26" w:rsidRDefault="00D756E3" w:rsidP="009F6244">
            <w:pPr>
              <w:spacing w:after="0" w:line="240" w:lineRule="auto"/>
              <w:rPr>
                <w:rFonts w:ascii="Arial" w:eastAsia="Times New Roman" w:hAnsi="Arial" w:cs="Arial"/>
                <w:b/>
                <w:bCs/>
                <w:sz w:val="24"/>
                <w:szCs w:val="24"/>
              </w:rPr>
            </w:pPr>
          </w:p>
        </w:tc>
        <w:tc>
          <w:tcPr>
            <w:tcW w:w="3140" w:type="dxa"/>
          </w:tcPr>
          <w:p w14:paraId="6DEEB53E"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1.2.6. Bankas, banko kodas</w:t>
            </w:r>
          </w:p>
        </w:tc>
        <w:tc>
          <w:tcPr>
            <w:tcW w:w="3683" w:type="dxa"/>
          </w:tcPr>
          <w:p w14:paraId="79AC0475" w14:textId="77777777" w:rsidR="00D756E3" w:rsidRPr="00541A26" w:rsidRDefault="00D756E3" w:rsidP="009F6244">
            <w:pPr>
              <w:spacing w:after="0" w:line="240" w:lineRule="auto"/>
              <w:jc w:val="both"/>
              <w:rPr>
                <w:rFonts w:ascii="Arial" w:eastAsia="Times New Roman" w:hAnsi="Arial" w:cs="Arial"/>
                <w:sz w:val="24"/>
                <w:szCs w:val="24"/>
              </w:rPr>
            </w:pPr>
          </w:p>
        </w:tc>
      </w:tr>
      <w:tr w:rsidR="00D756E3" w:rsidRPr="00541A26" w14:paraId="1DFFAD0C" w14:textId="77777777" w:rsidTr="009F6244">
        <w:tc>
          <w:tcPr>
            <w:tcW w:w="2806" w:type="dxa"/>
            <w:vMerge/>
          </w:tcPr>
          <w:p w14:paraId="7D64A0AD" w14:textId="77777777" w:rsidR="00D756E3" w:rsidRPr="00541A26" w:rsidRDefault="00D756E3" w:rsidP="009F6244">
            <w:pPr>
              <w:spacing w:after="0" w:line="240" w:lineRule="auto"/>
              <w:rPr>
                <w:rFonts w:ascii="Arial" w:eastAsia="Times New Roman" w:hAnsi="Arial" w:cs="Arial"/>
                <w:b/>
                <w:bCs/>
                <w:sz w:val="24"/>
                <w:szCs w:val="24"/>
              </w:rPr>
            </w:pPr>
          </w:p>
        </w:tc>
        <w:tc>
          <w:tcPr>
            <w:tcW w:w="3140" w:type="dxa"/>
          </w:tcPr>
          <w:p w14:paraId="1874F59A"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1.2.7. Telefonas</w:t>
            </w:r>
          </w:p>
        </w:tc>
        <w:tc>
          <w:tcPr>
            <w:tcW w:w="3683" w:type="dxa"/>
          </w:tcPr>
          <w:p w14:paraId="59FEC606" w14:textId="77777777" w:rsidR="00D756E3" w:rsidRPr="00541A26" w:rsidRDefault="00D756E3" w:rsidP="009F6244">
            <w:pPr>
              <w:spacing w:after="0" w:line="240" w:lineRule="auto"/>
              <w:jc w:val="both"/>
              <w:rPr>
                <w:rFonts w:ascii="Arial" w:eastAsia="Times New Roman" w:hAnsi="Arial" w:cs="Arial"/>
                <w:sz w:val="24"/>
                <w:szCs w:val="24"/>
              </w:rPr>
            </w:pPr>
          </w:p>
        </w:tc>
      </w:tr>
      <w:tr w:rsidR="00D756E3" w:rsidRPr="00541A26" w14:paraId="620A740E" w14:textId="77777777" w:rsidTr="009F6244">
        <w:tc>
          <w:tcPr>
            <w:tcW w:w="2806" w:type="dxa"/>
            <w:vMerge/>
          </w:tcPr>
          <w:p w14:paraId="749E692B" w14:textId="77777777" w:rsidR="00D756E3" w:rsidRPr="00541A26" w:rsidRDefault="00D756E3" w:rsidP="009F6244">
            <w:pPr>
              <w:spacing w:after="0" w:line="240" w:lineRule="auto"/>
              <w:rPr>
                <w:rFonts w:ascii="Arial" w:eastAsia="Times New Roman" w:hAnsi="Arial" w:cs="Arial"/>
                <w:b/>
                <w:bCs/>
                <w:sz w:val="24"/>
                <w:szCs w:val="24"/>
              </w:rPr>
            </w:pPr>
          </w:p>
        </w:tc>
        <w:tc>
          <w:tcPr>
            <w:tcW w:w="3140" w:type="dxa"/>
          </w:tcPr>
          <w:p w14:paraId="7C357F38"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1.2.8. El. paštas</w:t>
            </w:r>
          </w:p>
        </w:tc>
        <w:tc>
          <w:tcPr>
            <w:tcW w:w="3683" w:type="dxa"/>
          </w:tcPr>
          <w:p w14:paraId="2B5E7710" w14:textId="77777777" w:rsidR="00D756E3" w:rsidRPr="00541A26" w:rsidRDefault="00D756E3" w:rsidP="009F6244">
            <w:pPr>
              <w:spacing w:after="0" w:line="240" w:lineRule="auto"/>
              <w:jc w:val="both"/>
              <w:rPr>
                <w:rFonts w:ascii="Arial" w:eastAsia="Times New Roman" w:hAnsi="Arial" w:cs="Arial"/>
                <w:sz w:val="24"/>
                <w:szCs w:val="24"/>
              </w:rPr>
            </w:pPr>
          </w:p>
        </w:tc>
      </w:tr>
      <w:tr w:rsidR="00D756E3" w:rsidRPr="00541A26" w14:paraId="6B519990" w14:textId="77777777" w:rsidTr="009F6244">
        <w:tc>
          <w:tcPr>
            <w:tcW w:w="2806" w:type="dxa"/>
            <w:vMerge/>
          </w:tcPr>
          <w:p w14:paraId="461335B8" w14:textId="77777777" w:rsidR="00D756E3" w:rsidRPr="00541A26" w:rsidRDefault="00D756E3" w:rsidP="009F6244">
            <w:pPr>
              <w:spacing w:after="0" w:line="240" w:lineRule="auto"/>
              <w:rPr>
                <w:rFonts w:ascii="Arial" w:eastAsia="Times New Roman" w:hAnsi="Arial" w:cs="Arial"/>
                <w:b/>
                <w:bCs/>
                <w:sz w:val="24"/>
                <w:szCs w:val="24"/>
              </w:rPr>
            </w:pPr>
          </w:p>
        </w:tc>
        <w:tc>
          <w:tcPr>
            <w:tcW w:w="3140" w:type="dxa"/>
          </w:tcPr>
          <w:p w14:paraId="6A00BE9D"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1.2.9. Šalies atstovas</w:t>
            </w:r>
          </w:p>
        </w:tc>
        <w:tc>
          <w:tcPr>
            <w:tcW w:w="3683" w:type="dxa"/>
          </w:tcPr>
          <w:p w14:paraId="399D8705" w14:textId="77777777" w:rsidR="00D756E3" w:rsidRPr="00541A26" w:rsidRDefault="00D756E3" w:rsidP="009F6244">
            <w:pPr>
              <w:spacing w:after="0" w:line="240" w:lineRule="auto"/>
              <w:jc w:val="both"/>
              <w:rPr>
                <w:rFonts w:ascii="Arial" w:eastAsia="Times New Roman" w:hAnsi="Arial" w:cs="Arial"/>
                <w:sz w:val="24"/>
                <w:szCs w:val="24"/>
              </w:rPr>
            </w:pPr>
          </w:p>
        </w:tc>
      </w:tr>
      <w:tr w:rsidR="00D756E3" w:rsidRPr="00541A26" w14:paraId="47CBA506" w14:textId="77777777" w:rsidTr="009F6244">
        <w:tc>
          <w:tcPr>
            <w:tcW w:w="2806" w:type="dxa"/>
            <w:vMerge/>
          </w:tcPr>
          <w:p w14:paraId="347D25D8" w14:textId="77777777" w:rsidR="00D756E3" w:rsidRPr="00541A26" w:rsidRDefault="00D756E3" w:rsidP="009F6244">
            <w:pPr>
              <w:spacing w:after="0" w:line="240" w:lineRule="auto"/>
              <w:rPr>
                <w:rFonts w:ascii="Arial" w:eastAsia="Times New Roman" w:hAnsi="Arial" w:cs="Arial"/>
                <w:b/>
                <w:bCs/>
                <w:sz w:val="24"/>
                <w:szCs w:val="24"/>
              </w:rPr>
            </w:pPr>
          </w:p>
        </w:tc>
        <w:tc>
          <w:tcPr>
            <w:tcW w:w="3140" w:type="dxa"/>
          </w:tcPr>
          <w:p w14:paraId="4021A51D"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1.2.10. Atstovavimo pagrindas</w:t>
            </w:r>
          </w:p>
        </w:tc>
        <w:tc>
          <w:tcPr>
            <w:tcW w:w="3683" w:type="dxa"/>
          </w:tcPr>
          <w:p w14:paraId="65C8149C" w14:textId="77777777" w:rsidR="00D756E3" w:rsidRPr="00541A26" w:rsidRDefault="00D756E3" w:rsidP="009F6244">
            <w:pPr>
              <w:spacing w:after="0" w:line="240" w:lineRule="auto"/>
              <w:jc w:val="both"/>
              <w:rPr>
                <w:rFonts w:ascii="Arial" w:eastAsia="Times New Roman" w:hAnsi="Arial" w:cs="Arial"/>
                <w:sz w:val="24"/>
                <w:szCs w:val="24"/>
              </w:rPr>
            </w:pPr>
          </w:p>
        </w:tc>
      </w:tr>
    </w:tbl>
    <w:p w14:paraId="6A86B6C9" w14:textId="77777777" w:rsidR="00D756E3" w:rsidRPr="00541A26" w:rsidRDefault="00D756E3" w:rsidP="00D756E3">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10"/>
        <w:gridCol w:w="11"/>
        <w:gridCol w:w="2082"/>
        <w:gridCol w:w="4749"/>
      </w:tblGrid>
      <w:tr w:rsidR="00D756E3" w:rsidRPr="00541A26" w14:paraId="412F1462" w14:textId="77777777" w:rsidTr="009F6244">
        <w:trPr>
          <w:trHeight w:val="300"/>
        </w:trPr>
        <w:tc>
          <w:tcPr>
            <w:tcW w:w="9677" w:type="dxa"/>
            <w:gridSpan w:val="5"/>
          </w:tcPr>
          <w:p w14:paraId="4D1F3488" w14:textId="77777777" w:rsidR="00D756E3" w:rsidRPr="00541A26" w:rsidRDefault="00D756E3" w:rsidP="009F6244">
            <w:pPr>
              <w:spacing w:after="0" w:line="240" w:lineRule="auto"/>
              <w:jc w:val="center"/>
              <w:rPr>
                <w:rFonts w:ascii="Arial" w:eastAsia="Times New Roman" w:hAnsi="Arial" w:cs="Arial"/>
                <w:b/>
                <w:bCs/>
                <w:sz w:val="24"/>
                <w:szCs w:val="24"/>
              </w:rPr>
            </w:pPr>
            <w:r w:rsidRPr="00541A26">
              <w:rPr>
                <w:rFonts w:ascii="Arial" w:eastAsia="Times New Roman" w:hAnsi="Arial" w:cs="Arial"/>
                <w:b/>
                <w:bCs/>
                <w:sz w:val="24"/>
                <w:szCs w:val="24"/>
              </w:rPr>
              <w:t>2. ATSAKINGI ASMENYS</w:t>
            </w:r>
          </w:p>
        </w:tc>
      </w:tr>
      <w:tr w:rsidR="00D756E3" w:rsidRPr="00541A26" w14:paraId="5F8CE825" w14:textId="77777777" w:rsidTr="009F6244">
        <w:trPr>
          <w:trHeight w:val="300"/>
        </w:trPr>
        <w:tc>
          <w:tcPr>
            <w:tcW w:w="2846" w:type="dxa"/>
            <w:gridSpan w:val="3"/>
          </w:tcPr>
          <w:p w14:paraId="462DB850"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lastRenderedPageBreak/>
              <w:t>2.1. Pirkėjo kontaktiniai asmenys, atsakingi už Sutarties vykdymą, Prekių priėmimą, Sąskaitų per informacinę sistemą SABIS priėmimą</w:t>
            </w:r>
            <w:r>
              <w:rPr>
                <w:rFonts w:ascii="Arial" w:eastAsia="Times New Roman" w:hAnsi="Arial" w:cs="Arial"/>
                <w:b/>
                <w:bCs/>
                <w:sz w:val="24"/>
                <w:szCs w:val="24"/>
              </w:rPr>
              <w:t>, sutarties ir jos pakeitimų paskelbimą</w:t>
            </w:r>
          </w:p>
        </w:tc>
        <w:tc>
          <w:tcPr>
            <w:tcW w:w="6831" w:type="dxa"/>
            <w:gridSpan w:val="2"/>
          </w:tcPr>
          <w:p w14:paraId="63049E31" w14:textId="77777777" w:rsidR="00D756E3" w:rsidRPr="00465B54" w:rsidRDefault="00000000" w:rsidP="009F6244">
            <w:pPr>
              <w:spacing w:after="0" w:line="240" w:lineRule="auto"/>
              <w:rPr>
                <w:rFonts w:ascii="Arial" w:hAnsi="Arial" w:cs="Arial"/>
                <w:sz w:val="24"/>
                <w:szCs w:val="24"/>
                <w:lang w:eastAsia="zh-CN"/>
              </w:rPr>
            </w:pPr>
            <w:sdt>
              <w:sdtPr>
                <w:rPr>
                  <w:rFonts w:ascii="Arial" w:hAnsi="Arial" w:cs="Arial"/>
                  <w:sz w:val="24"/>
                  <w:szCs w:val="24"/>
                  <w:lang w:eastAsia="zh-CN"/>
                </w:rPr>
                <w:id w:val="-1266382965"/>
                <w:placeholder>
                  <w:docPart w:val="8497BC62CFB64B859DF84B5589210793"/>
                </w:placeholder>
                <w:text/>
              </w:sdtPr>
              <w:sdtContent>
                <w:r w:rsidR="00D756E3" w:rsidRPr="00465B54">
                  <w:rPr>
                    <w:rFonts w:ascii="Arial" w:hAnsi="Arial" w:cs="Arial"/>
                    <w:sz w:val="24"/>
                    <w:szCs w:val="24"/>
                    <w:lang w:eastAsia="zh-CN"/>
                  </w:rPr>
                  <w:t>Evaldas Kaulius</w:t>
                </w:r>
              </w:sdtContent>
            </w:sdt>
          </w:p>
          <w:p w14:paraId="4335A26E" w14:textId="77777777" w:rsidR="00D756E3" w:rsidRPr="00465B54" w:rsidRDefault="00000000" w:rsidP="009F6244">
            <w:pPr>
              <w:spacing w:after="0" w:line="240" w:lineRule="auto"/>
              <w:rPr>
                <w:rFonts w:ascii="Arial" w:hAnsi="Arial" w:cs="Arial"/>
                <w:sz w:val="24"/>
                <w:szCs w:val="24"/>
                <w:lang w:eastAsia="zh-CN"/>
              </w:rPr>
            </w:pPr>
            <w:sdt>
              <w:sdtPr>
                <w:rPr>
                  <w:rFonts w:ascii="Arial" w:hAnsi="Arial" w:cs="Arial"/>
                  <w:sz w:val="24"/>
                  <w:szCs w:val="24"/>
                  <w:lang w:eastAsia="zh-CN"/>
                </w:rPr>
                <w:id w:val="973344761"/>
                <w:placeholder>
                  <w:docPart w:val="2A624B2229AF48B48EDE7BA1C700B19F"/>
                </w:placeholder>
                <w:text/>
              </w:sdtPr>
              <w:sdtContent>
                <w:r w:rsidR="00D756E3" w:rsidRPr="00465B54">
                  <w:rPr>
                    <w:rFonts w:ascii="Arial" w:hAnsi="Arial" w:cs="Arial"/>
                    <w:sz w:val="24"/>
                    <w:szCs w:val="24"/>
                    <w:lang w:eastAsia="zh-CN"/>
                  </w:rPr>
                  <w:t>Medicinos įrangos inžinierius</w:t>
                </w:r>
              </w:sdtContent>
            </w:sdt>
          </w:p>
          <w:p w14:paraId="7BA52DA0" w14:textId="77777777" w:rsidR="00D756E3" w:rsidRPr="00465B54" w:rsidRDefault="00000000" w:rsidP="009F6244">
            <w:pPr>
              <w:spacing w:after="0" w:line="240" w:lineRule="auto"/>
              <w:rPr>
                <w:rFonts w:ascii="Arial" w:hAnsi="Arial" w:cs="Arial"/>
                <w:sz w:val="24"/>
                <w:szCs w:val="24"/>
                <w:lang w:eastAsia="zh-CN"/>
              </w:rPr>
            </w:pPr>
            <w:sdt>
              <w:sdtPr>
                <w:rPr>
                  <w:rFonts w:ascii="Arial" w:hAnsi="Arial" w:cs="Arial"/>
                  <w:sz w:val="24"/>
                  <w:szCs w:val="24"/>
                  <w:lang w:eastAsia="zh-CN"/>
                </w:rPr>
                <w:id w:val="492313031"/>
                <w:placeholder>
                  <w:docPart w:val="4C67A3F58466482BBEB93E34E8B3F7AD"/>
                </w:placeholder>
                <w:text/>
              </w:sdtPr>
              <w:sdtContent>
                <w:r w:rsidR="00D756E3" w:rsidRPr="00465B54">
                  <w:rPr>
                    <w:rFonts w:ascii="Arial" w:hAnsi="Arial" w:cs="Arial"/>
                    <w:sz w:val="24"/>
                    <w:szCs w:val="24"/>
                    <w:lang w:eastAsia="zh-CN"/>
                  </w:rPr>
                  <w:t>+37061607695</w:t>
                </w:r>
              </w:sdtContent>
            </w:sdt>
          </w:p>
          <w:p w14:paraId="0AD440E6" w14:textId="77777777" w:rsidR="00D756E3" w:rsidRDefault="00000000" w:rsidP="009F6244">
            <w:pPr>
              <w:spacing w:after="0" w:line="240" w:lineRule="auto"/>
              <w:jc w:val="both"/>
              <w:rPr>
                <w:rFonts w:ascii="Arial" w:eastAsia="Times New Roman" w:hAnsi="Arial" w:cs="Arial"/>
                <w:sz w:val="24"/>
                <w:szCs w:val="24"/>
              </w:rPr>
            </w:pPr>
            <w:sdt>
              <w:sdtPr>
                <w:rPr>
                  <w:rFonts w:ascii="Arial" w:hAnsi="Arial" w:cs="Arial"/>
                  <w:sz w:val="24"/>
                  <w:szCs w:val="24"/>
                  <w:lang w:eastAsia="zh-CN"/>
                </w:rPr>
                <w:id w:val="629130369"/>
                <w:placeholder>
                  <w:docPart w:val="258A89AE0EE140B38D752C9C71871C46"/>
                </w:placeholder>
                <w:text/>
              </w:sdtPr>
              <w:sdtContent>
                <w:r w:rsidR="00D756E3" w:rsidRPr="00465B54">
                  <w:rPr>
                    <w:rFonts w:ascii="Arial" w:hAnsi="Arial" w:cs="Arial"/>
                    <w:sz w:val="24"/>
                    <w:szCs w:val="24"/>
                    <w:lang w:eastAsia="zh-CN"/>
                  </w:rPr>
                  <w:t>Evaldas.kaulius@tauragesligonine.lt</w:t>
                </w:r>
              </w:sdtContent>
            </w:sdt>
            <w:r w:rsidR="00D756E3" w:rsidRPr="00465B54">
              <w:rPr>
                <w:rFonts w:ascii="Arial" w:eastAsia="Times New Roman" w:hAnsi="Arial" w:cs="Arial"/>
                <w:sz w:val="24"/>
                <w:szCs w:val="24"/>
              </w:rPr>
              <w:t xml:space="preserve"> </w:t>
            </w:r>
          </w:p>
          <w:p w14:paraId="0BCA6F14" w14:textId="77777777" w:rsidR="00D756E3" w:rsidRDefault="00D756E3" w:rsidP="009F6244">
            <w:pPr>
              <w:spacing w:after="0" w:line="240" w:lineRule="auto"/>
              <w:jc w:val="both"/>
              <w:rPr>
                <w:rFonts w:ascii="Arial" w:eastAsia="Times New Roman" w:hAnsi="Arial" w:cs="Arial"/>
                <w:sz w:val="24"/>
                <w:szCs w:val="24"/>
              </w:rPr>
            </w:pPr>
          </w:p>
          <w:p w14:paraId="70141C98" w14:textId="77777777" w:rsidR="00D756E3" w:rsidRPr="00465B54" w:rsidRDefault="00000000" w:rsidP="009F6244">
            <w:pPr>
              <w:spacing w:after="0" w:line="240" w:lineRule="auto"/>
              <w:rPr>
                <w:rFonts w:ascii="Arial" w:hAnsi="Arial" w:cs="Arial"/>
                <w:sz w:val="24"/>
                <w:szCs w:val="24"/>
                <w:lang w:eastAsia="zh-CN"/>
              </w:rPr>
            </w:pPr>
            <w:sdt>
              <w:sdtPr>
                <w:rPr>
                  <w:rFonts w:ascii="Arial" w:hAnsi="Arial" w:cs="Arial"/>
                  <w:sz w:val="24"/>
                  <w:szCs w:val="24"/>
                  <w:lang w:eastAsia="zh-CN"/>
                </w:rPr>
                <w:id w:val="-390732035"/>
                <w:placeholder>
                  <w:docPart w:val="AA846216641849598679A5DFCAC7C87A"/>
                </w:placeholder>
                <w:text/>
              </w:sdtPr>
              <w:sdtContent>
                <w:r w:rsidR="00D756E3">
                  <w:rPr>
                    <w:rFonts w:ascii="Arial" w:hAnsi="Arial" w:cs="Arial"/>
                    <w:sz w:val="24"/>
                    <w:szCs w:val="24"/>
                    <w:lang w:eastAsia="zh-CN"/>
                  </w:rPr>
                  <w:t>Regina Gudjonienė</w:t>
                </w:r>
              </w:sdtContent>
            </w:sdt>
          </w:p>
          <w:p w14:paraId="4E99D440" w14:textId="77777777" w:rsidR="00D756E3" w:rsidRPr="00465B54" w:rsidRDefault="00000000" w:rsidP="009F6244">
            <w:pPr>
              <w:spacing w:after="0" w:line="240" w:lineRule="auto"/>
              <w:rPr>
                <w:rFonts w:ascii="Arial" w:hAnsi="Arial" w:cs="Arial"/>
                <w:sz w:val="24"/>
                <w:szCs w:val="24"/>
                <w:lang w:eastAsia="zh-CN"/>
              </w:rPr>
            </w:pPr>
            <w:sdt>
              <w:sdtPr>
                <w:rPr>
                  <w:rFonts w:ascii="Arial" w:hAnsi="Arial" w:cs="Arial"/>
                  <w:sz w:val="24"/>
                  <w:szCs w:val="24"/>
                  <w:lang w:eastAsia="zh-CN"/>
                </w:rPr>
                <w:id w:val="-704637841"/>
                <w:placeholder>
                  <w:docPart w:val="62AF5F5DAEEC4653BC4D01B3481F8B88"/>
                </w:placeholder>
                <w:text/>
              </w:sdtPr>
              <w:sdtContent>
                <w:r w:rsidR="00D756E3">
                  <w:rPr>
                    <w:rFonts w:ascii="Arial" w:hAnsi="Arial" w:cs="Arial"/>
                    <w:sz w:val="24"/>
                    <w:szCs w:val="24"/>
                    <w:lang w:eastAsia="zh-CN"/>
                  </w:rPr>
                  <w:t>Viešųjų pirkimų vyr. specialistė</w:t>
                </w:r>
              </w:sdtContent>
            </w:sdt>
          </w:p>
          <w:p w14:paraId="7E707DC7" w14:textId="77777777" w:rsidR="00D756E3" w:rsidRPr="00465B54" w:rsidRDefault="00000000" w:rsidP="009F6244">
            <w:pPr>
              <w:spacing w:after="0" w:line="240" w:lineRule="auto"/>
              <w:rPr>
                <w:rFonts w:ascii="Arial" w:hAnsi="Arial" w:cs="Arial"/>
                <w:sz w:val="24"/>
                <w:szCs w:val="24"/>
                <w:lang w:eastAsia="zh-CN"/>
              </w:rPr>
            </w:pPr>
            <w:sdt>
              <w:sdtPr>
                <w:rPr>
                  <w:rFonts w:ascii="Arial" w:hAnsi="Arial" w:cs="Arial"/>
                  <w:sz w:val="24"/>
                  <w:szCs w:val="24"/>
                  <w:lang w:eastAsia="zh-CN"/>
                </w:rPr>
                <w:id w:val="642769709"/>
                <w:placeholder>
                  <w:docPart w:val="5DB1AA76CF62481AB8DBD577C0BE72AB"/>
                </w:placeholder>
                <w:text/>
              </w:sdtPr>
              <w:sdtContent>
                <w:r w:rsidR="00D756E3" w:rsidRPr="00465B54">
                  <w:rPr>
                    <w:rFonts w:ascii="Arial" w:hAnsi="Arial" w:cs="Arial"/>
                    <w:sz w:val="24"/>
                    <w:szCs w:val="24"/>
                    <w:lang w:eastAsia="zh-CN"/>
                  </w:rPr>
                  <w:t>+370</w:t>
                </w:r>
                <w:r w:rsidR="00D756E3">
                  <w:rPr>
                    <w:rFonts w:ascii="Arial" w:hAnsi="Arial" w:cs="Arial"/>
                    <w:sz w:val="24"/>
                    <w:szCs w:val="24"/>
                    <w:lang w:eastAsia="zh-CN"/>
                  </w:rPr>
                  <w:t>44662718</w:t>
                </w:r>
              </w:sdtContent>
            </w:sdt>
          </w:p>
          <w:p w14:paraId="3C963607" w14:textId="77777777" w:rsidR="00D756E3" w:rsidRDefault="00000000" w:rsidP="009F6244">
            <w:pPr>
              <w:spacing w:after="0" w:line="240" w:lineRule="auto"/>
              <w:jc w:val="both"/>
              <w:rPr>
                <w:rFonts w:ascii="Arial" w:eastAsia="Times New Roman" w:hAnsi="Arial" w:cs="Arial"/>
                <w:sz w:val="24"/>
                <w:szCs w:val="24"/>
              </w:rPr>
            </w:pPr>
            <w:sdt>
              <w:sdtPr>
                <w:rPr>
                  <w:rFonts w:ascii="Arial" w:hAnsi="Arial" w:cs="Arial"/>
                  <w:sz w:val="24"/>
                  <w:szCs w:val="24"/>
                  <w:lang w:eastAsia="zh-CN"/>
                </w:rPr>
                <w:id w:val="-1474986212"/>
                <w:placeholder>
                  <w:docPart w:val="ACF63D1AD7ED4451B172A9BCE05B99C2"/>
                </w:placeholder>
                <w:text/>
              </w:sdtPr>
              <w:sdtContent>
                <w:r w:rsidR="00D756E3">
                  <w:rPr>
                    <w:rFonts w:ascii="Arial" w:hAnsi="Arial" w:cs="Arial"/>
                    <w:sz w:val="24"/>
                    <w:szCs w:val="24"/>
                    <w:lang w:eastAsia="zh-CN"/>
                  </w:rPr>
                  <w:t>Regina.gudjoniene</w:t>
                </w:r>
                <w:r w:rsidR="00D756E3" w:rsidRPr="00465B54">
                  <w:rPr>
                    <w:rFonts w:ascii="Arial" w:hAnsi="Arial" w:cs="Arial"/>
                    <w:sz w:val="24"/>
                    <w:szCs w:val="24"/>
                    <w:lang w:eastAsia="zh-CN"/>
                  </w:rPr>
                  <w:t>@tauragesligonine.lt</w:t>
                </w:r>
              </w:sdtContent>
            </w:sdt>
          </w:p>
          <w:p w14:paraId="69A37266" w14:textId="77777777" w:rsidR="00D756E3" w:rsidRPr="00465B54" w:rsidRDefault="00000000" w:rsidP="009F6244">
            <w:pPr>
              <w:spacing w:after="0" w:line="240" w:lineRule="auto"/>
              <w:rPr>
                <w:rFonts w:ascii="Arial" w:hAnsi="Arial" w:cs="Arial"/>
                <w:sz w:val="24"/>
                <w:szCs w:val="24"/>
                <w:lang w:eastAsia="zh-CN"/>
              </w:rPr>
            </w:pPr>
            <w:sdt>
              <w:sdtPr>
                <w:rPr>
                  <w:rFonts w:ascii="Arial" w:hAnsi="Arial" w:cs="Arial"/>
                  <w:sz w:val="24"/>
                  <w:szCs w:val="24"/>
                  <w:lang w:eastAsia="zh-CN"/>
                </w:rPr>
                <w:id w:val="2005159903"/>
                <w:placeholder>
                  <w:docPart w:val="617EED982DC142C0A86361F39585A518"/>
                </w:placeholder>
                <w:text/>
              </w:sdtPr>
              <w:sdtContent>
                <w:r w:rsidR="00D756E3">
                  <w:rPr>
                    <w:rFonts w:ascii="Arial" w:hAnsi="Arial" w:cs="Arial"/>
                    <w:sz w:val="24"/>
                    <w:szCs w:val="24"/>
                    <w:lang w:eastAsia="zh-CN"/>
                  </w:rPr>
                  <w:t xml:space="preserve">Inga </w:t>
                </w:r>
                <w:proofErr w:type="spellStart"/>
                <w:r w:rsidR="00D756E3">
                  <w:rPr>
                    <w:rFonts w:ascii="Arial" w:hAnsi="Arial" w:cs="Arial"/>
                    <w:sz w:val="24"/>
                    <w:szCs w:val="24"/>
                    <w:lang w:eastAsia="zh-CN"/>
                  </w:rPr>
                  <w:t>Tamulevičienė</w:t>
                </w:r>
                <w:proofErr w:type="spellEnd"/>
              </w:sdtContent>
            </w:sdt>
          </w:p>
          <w:p w14:paraId="3E689450" w14:textId="77777777" w:rsidR="00D756E3" w:rsidRPr="00465B54" w:rsidRDefault="00000000" w:rsidP="009F6244">
            <w:pPr>
              <w:spacing w:after="0" w:line="240" w:lineRule="auto"/>
              <w:rPr>
                <w:rFonts w:ascii="Arial" w:hAnsi="Arial" w:cs="Arial"/>
                <w:sz w:val="24"/>
                <w:szCs w:val="24"/>
                <w:lang w:eastAsia="zh-CN"/>
              </w:rPr>
            </w:pPr>
            <w:sdt>
              <w:sdtPr>
                <w:rPr>
                  <w:rFonts w:ascii="Arial" w:hAnsi="Arial" w:cs="Arial"/>
                  <w:sz w:val="24"/>
                  <w:szCs w:val="24"/>
                  <w:lang w:eastAsia="zh-CN"/>
                </w:rPr>
                <w:id w:val="1841510696"/>
                <w:placeholder>
                  <w:docPart w:val="7378CC019BE64F03A47F982853E5AB4B"/>
                </w:placeholder>
                <w:text/>
              </w:sdtPr>
              <w:sdtContent>
                <w:r w:rsidR="00D756E3">
                  <w:rPr>
                    <w:rFonts w:ascii="Arial" w:hAnsi="Arial" w:cs="Arial"/>
                    <w:sz w:val="24"/>
                    <w:szCs w:val="24"/>
                    <w:lang w:eastAsia="zh-CN"/>
                  </w:rPr>
                  <w:t>Vyriausioji finansininkė</w:t>
                </w:r>
              </w:sdtContent>
            </w:sdt>
          </w:p>
          <w:p w14:paraId="4D0E920F" w14:textId="77777777" w:rsidR="00D756E3" w:rsidRPr="00465B54" w:rsidRDefault="00000000" w:rsidP="009F6244">
            <w:pPr>
              <w:spacing w:after="0" w:line="240" w:lineRule="auto"/>
              <w:rPr>
                <w:rFonts w:ascii="Arial" w:hAnsi="Arial" w:cs="Arial"/>
                <w:sz w:val="24"/>
                <w:szCs w:val="24"/>
                <w:lang w:eastAsia="zh-CN"/>
              </w:rPr>
            </w:pPr>
            <w:sdt>
              <w:sdtPr>
                <w:rPr>
                  <w:rFonts w:ascii="Arial" w:hAnsi="Arial" w:cs="Arial"/>
                  <w:sz w:val="24"/>
                  <w:szCs w:val="24"/>
                  <w:lang w:eastAsia="zh-CN"/>
                </w:rPr>
                <w:id w:val="349536509"/>
                <w:placeholder>
                  <w:docPart w:val="799BFDDD82FB42FB8B356F376F3D3CF8"/>
                </w:placeholder>
                <w:text/>
              </w:sdtPr>
              <w:sdtContent>
                <w:r w:rsidR="00D756E3" w:rsidRPr="00465B54">
                  <w:rPr>
                    <w:rFonts w:ascii="Arial" w:hAnsi="Arial" w:cs="Arial"/>
                    <w:sz w:val="24"/>
                    <w:szCs w:val="24"/>
                    <w:lang w:eastAsia="zh-CN"/>
                  </w:rPr>
                  <w:t>+370</w:t>
                </w:r>
                <w:r w:rsidR="00D756E3">
                  <w:rPr>
                    <w:rFonts w:ascii="Arial" w:hAnsi="Arial" w:cs="Arial"/>
                    <w:sz w:val="24"/>
                    <w:szCs w:val="24"/>
                    <w:lang w:eastAsia="zh-CN"/>
                  </w:rPr>
                  <w:t>44660703</w:t>
                </w:r>
              </w:sdtContent>
            </w:sdt>
          </w:p>
          <w:p w14:paraId="430630DA" w14:textId="77777777" w:rsidR="00D756E3" w:rsidRPr="00465B54" w:rsidRDefault="00000000" w:rsidP="009F6244">
            <w:pPr>
              <w:spacing w:after="0" w:line="240" w:lineRule="auto"/>
              <w:jc w:val="both"/>
              <w:rPr>
                <w:rFonts w:ascii="Arial" w:eastAsia="Times New Roman" w:hAnsi="Arial" w:cs="Arial"/>
                <w:sz w:val="24"/>
                <w:szCs w:val="24"/>
              </w:rPr>
            </w:pPr>
            <w:sdt>
              <w:sdtPr>
                <w:rPr>
                  <w:rFonts w:ascii="Arial" w:hAnsi="Arial" w:cs="Arial"/>
                  <w:sz w:val="24"/>
                  <w:szCs w:val="24"/>
                  <w:lang w:eastAsia="zh-CN"/>
                </w:rPr>
                <w:id w:val="-1156144409"/>
                <w:placeholder>
                  <w:docPart w:val="443C0F059EE94B3A866DB47DA6E1A8EC"/>
                </w:placeholder>
                <w:text/>
              </w:sdtPr>
              <w:sdtContent>
                <w:proofErr w:type="spellStart"/>
                <w:r w:rsidR="00D756E3">
                  <w:rPr>
                    <w:rFonts w:ascii="Arial" w:hAnsi="Arial" w:cs="Arial"/>
                    <w:sz w:val="24"/>
                    <w:szCs w:val="24"/>
                    <w:lang w:eastAsia="zh-CN"/>
                  </w:rPr>
                  <w:t>Inga.tamuleviciene</w:t>
                </w:r>
                <w:r w:rsidR="00D756E3" w:rsidRPr="00465B54">
                  <w:rPr>
                    <w:rFonts w:ascii="Arial" w:hAnsi="Arial" w:cs="Arial"/>
                    <w:sz w:val="24"/>
                    <w:szCs w:val="24"/>
                    <w:lang w:eastAsia="zh-CN"/>
                  </w:rPr>
                  <w:t>@tauragesligonine.lt</w:t>
                </w:r>
                <w:proofErr w:type="spellEnd"/>
                <w:r w:rsidR="00D756E3">
                  <w:rPr>
                    <w:rFonts w:ascii="Arial" w:hAnsi="Arial" w:cs="Arial"/>
                    <w:sz w:val="24"/>
                    <w:szCs w:val="24"/>
                    <w:lang w:eastAsia="zh-CN"/>
                  </w:rPr>
                  <w:t>]</w:t>
                </w:r>
              </w:sdtContent>
            </w:sdt>
          </w:p>
        </w:tc>
      </w:tr>
      <w:tr w:rsidR="00D756E3" w:rsidRPr="00541A26" w14:paraId="07367682" w14:textId="77777777" w:rsidTr="009F6244">
        <w:trPr>
          <w:trHeight w:val="300"/>
        </w:trPr>
        <w:tc>
          <w:tcPr>
            <w:tcW w:w="2846" w:type="dxa"/>
            <w:gridSpan w:val="3"/>
          </w:tcPr>
          <w:p w14:paraId="3BB2C230"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2.2. Tiekėjo kontaktiniai asmenys, atsakingi už Sutarties vykdymą</w:t>
            </w:r>
          </w:p>
        </w:tc>
        <w:tc>
          <w:tcPr>
            <w:tcW w:w="6831" w:type="dxa"/>
            <w:gridSpan w:val="2"/>
          </w:tcPr>
          <w:p w14:paraId="53D070BF"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w:t>
            </w:r>
            <w:r w:rsidRPr="00541A26">
              <w:rPr>
                <w:rFonts w:ascii="Arial" w:eastAsia="Times New Roman" w:hAnsi="Arial" w:cs="Arial"/>
                <w:i/>
                <w:iCs/>
                <w:sz w:val="24"/>
                <w:szCs w:val="24"/>
              </w:rPr>
              <w:t>nurodyti padalinį / skyrių, pareigas, vardą, pavardę, tel., el. paštą</w:t>
            </w:r>
            <w:r w:rsidRPr="00541A26">
              <w:rPr>
                <w:rFonts w:ascii="Arial" w:eastAsia="Times New Roman" w:hAnsi="Arial" w:cs="Arial"/>
                <w:sz w:val="24"/>
                <w:szCs w:val="24"/>
              </w:rPr>
              <w:t>]</w:t>
            </w:r>
          </w:p>
          <w:p w14:paraId="7E8229E6"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(jam(-ai) nesant – jį(-ą) pavaduojantis asmuo).</w:t>
            </w:r>
          </w:p>
          <w:p w14:paraId="628E4694" w14:textId="77777777" w:rsidR="00D756E3" w:rsidRPr="00541A26" w:rsidRDefault="00D756E3" w:rsidP="009F6244">
            <w:pPr>
              <w:spacing w:after="0" w:line="240" w:lineRule="auto"/>
              <w:rPr>
                <w:rFonts w:ascii="Arial" w:eastAsia="Times New Roman" w:hAnsi="Arial" w:cs="Arial"/>
                <w:sz w:val="24"/>
                <w:szCs w:val="24"/>
              </w:rPr>
            </w:pPr>
          </w:p>
        </w:tc>
      </w:tr>
      <w:tr w:rsidR="00D756E3" w:rsidRPr="00541A26" w14:paraId="255C4943" w14:textId="77777777" w:rsidTr="009F6244">
        <w:trPr>
          <w:trHeight w:val="300"/>
        </w:trPr>
        <w:tc>
          <w:tcPr>
            <w:tcW w:w="9677" w:type="dxa"/>
            <w:gridSpan w:val="5"/>
          </w:tcPr>
          <w:p w14:paraId="4F6D0B6E" w14:textId="77777777" w:rsidR="00D756E3" w:rsidRPr="00541A26" w:rsidRDefault="00D756E3" w:rsidP="009F6244">
            <w:pPr>
              <w:spacing w:after="0" w:line="240" w:lineRule="auto"/>
              <w:jc w:val="center"/>
              <w:rPr>
                <w:rFonts w:ascii="Arial" w:eastAsia="Times New Roman" w:hAnsi="Arial" w:cs="Arial"/>
                <w:b/>
                <w:bCs/>
                <w:sz w:val="24"/>
                <w:szCs w:val="24"/>
              </w:rPr>
            </w:pPr>
            <w:r w:rsidRPr="00541A26">
              <w:rPr>
                <w:rFonts w:ascii="Arial" w:eastAsia="Times New Roman" w:hAnsi="Arial" w:cs="Arial"/>
                <w:b/>
                <w:bCs/>
                <w:sz w:val="24"/>
                <w:szCs w:val="24"/>
              </w:rPr>
              <w:t>3. SUTARTIES DALYKAS</w:t>
            </w:r>
          </w:p>
        </w:tc>
      </w:tr>
      <w:tr w:rsidR="00D756E3" w:rsidRPr="00541A26" w14:paraId="64EEC332" w14:textId="77777777" w:rsidTr="009F6244">
        <w:trPr>
          <w:trHeight w:val="300"/>
        </w:trPr>
        <w:tc>
          <w:tcPr>
            <w:tcW w:w="2846" w:type="dxa"/>
            <w:gridSpan w:val="3"/>
          </w:tcPr>
          <w:p w14:paraId="6073620F" w14:textId="77777777" w:rsidR="00D756E3" w:rsidRPr="00541A26" w:rsidRDefault="00D756E3" w:rsidP="009F6244">
            <w:pPr>
              <w:spacing w:after="0" w:line="240" w:lineRule="auto"/>
              <w:rPr>
                <w:rFonts w:ascii="Arial" w:eastAsia="Times New Roman" w:hAnsi="Arial" w:cs="Arial"/>
                <w:b/>
                <w:bCs/>
                <w:sz w:val="24"/>
                <w:szCs w:val="24"/>
              </w:rPr>
            </w:pPr>
            <w:bookmarkStart w:id="69" w:name="_Hlk212107163"/>
            <w:r w:rsidRPr="00541A26">
              <w:rPr>
                <w:rFonts w:ascii="Arial" w:eastAsia="Times New Roman" w:hAnsi="Arial" w:cs="Arial"/>
                <w:b/>
                <w:bCs/>
                <w:sz w:val="24"/>
                <w:szCs w:val="24"/>
              </w:rPr>
              <w:t xml:space="preserve">3.1. Sutarties dalykas </w:t>
            </w:r>
          </w:p>
        </w:tc>
        <w:tc>
          <w:tcPr>
            <w:tcW w:w="6831" w:type="dxa"/>
            <w:gridSpan w:val="2"/>
          </w:tcPr>
          <w:p w14:paraId="2F20A3EF" w14:textId="18814DB9" w:rsidR="00346201" w:rsidRDefault="00D756E3" w:rsidP="00346201">
            <w:pPr>
              <w:spacing w:after="0" w:line="240" w:lineRule="auto"/>
              <w:jc w:val="both"/>
              <w:rPr>
                <w:rFonts w:ascii="Arial" w:hAnsi="Arial" w:cs="Arial"/>
                <w:color w:val="000000" w:themeColor="text1"/>
                <w:sz w:val="24"/>
                <w:szCs w:val="24"/>
              </w:rPr>
            </w:pPr>
            <w:r w:rsidRPr="00302592">
              <w:rPr>
                <w:rFonts w:ascii="Arial" w:eastAsia="Times New Roman" w:hAnsi="Arial" w:cs="Arial"/>
                <w:sz w:val="24"/>
                <w:szCs w:val="24"/>
              </w:rPr>
              <w:t>Tiekėjas įsipareigoja Sutartyje numatytomis sąlygomis</w:t>
            </w:r>
            <w:r w:rsidR="00CD26D2">
              <w:rPr>
                <w:rFonts w:ascii="Arial" w:eastAsia="Times New Roman" w:hAnsi="Arial" w:cs="Arial"/>
                <w:sz w:val="24"/>
                <w:szCs w:val="24"/>
              </w:rPr>
              <w:t xml:space="preserve"> </w:t>
            </w:r>
            <w:r w:rsidRPr="00302592">
              <w:rPr>
                <w:rFonts w:ascii="Arial" w:eastAsia="Times New Roman" w:hAnsi="Arial" w:cs="Arial"/>
                <w:sz w:val="24"/>
                <w:szCs w:val="24"/>
              </w:rPr>
              <w:t xml:space="preserve">perduoti Pirkėjui </w:t>
            </w:r>
            <w:r w:rsidRPr="00302592">
              <w:rPr>
                <w:rFonts w:ascii="Arial" w:hAnsi="Arial" w:cs="Arial"/>
                <w:sz w:val="24"/>
                <w:szCs w:val="24"/>
              </w:rPr>
              <w:t>įsigyt</w:t>
            </w:r>
            <w:r w:rsidR="00BD40CB">
              <w:rPr>
                <w:rFonts w:ascii="Arial" w:hAnsi="Arial" w:cs="Arial"/>
                <w:sz w:val="24"/>
                <w:szCs w:val="24"/>
              </w:rPr>
              <w:t>as</w:t>
            </w:r>
            <w:r w:rsidRPr="00302592">
              <w:rPr>
                <w:rFonts w:ascii="Arial" w:hAnsi="Arial" w:cs="Arial"/>
                <w:sz w:val="24"/>
                <w:szCs w:val="24"/>
              </w:rPr>
              <w:t xml:space="preserve"> </w:t>
            </w:r>
            <w:r w:rsidR="00BD40CB" w:rsidRPr="00BD40CB">
              <w:rPr>
                <w:rFonts w:ascii="Arial" w:hAnsi="Arial" w:cs="Arial"/>
                <w:b/>
                <w:bCs/>
                <w:sz w:val="24"/>
                <w:szCs w:val="24"/>
              </w:rPr>
              <w:t>p</w:t>
            </w:r>
            <w:r w:rsidR="00346201">
              <w:rPr>
                <w:rFonts w:ascii="Arial" w:hAnsi="Arial" w:cs="Arial"/>
                <w:b/>
                <w:bCs/>
                <w:sz w:val="24"/>
                <w:szCs w:val="24"/>
              </w:rPr>
              <w:t xml:space="preserve">ompas infuzinei terapijai ir </w:t>
            </w:r>
            <w:proofErr w:type="spellStart"/>
            <w:r w:rsidR="00346201">
              <w:rPr>
                <w:rFonts w:ascii="Arial" w:hAnsi="Arial" w:cs="Arial"/>
                <w:b/>
                <w:bCs/>
                <w:sz w:val="24"/>
                <w:szCs w:val="24"/>
              </w:rPr>
              <w:t>enterinei</w:t>
            </w:r>
            <w:proofErr w:type="spellEnd"/>
            <w:r w:rsidR="00346201">
              <w:rPr>
                <w:rFonts w:ascii="Arial" w:hAnsi="Arial" w:cs="Arial"/>
                <w:b/>
                <w:bCs/>
                <w:sz w:val="24"/>
                <w:szCs w:val="24"/>
              </w:rPr>
              <w:t xml:space="preserve"> mitybai</w:t>
            </w:r>
            <w:r w:rsidRPr="00302592">
              <w:rPr>
                <w:rFonts w:ascii="Arial" w:hAnsi="Arial" w:cs="Arial"/>
                <w:sz w:val="24"/>
                <w:szCs w:val="24"/>
              </w:rPr>
              <w:t xml:space="preserve"> (toliau – Prekės)</w:t>
            </w:r>
            <w:r w:rsidRPr="00302592">
              <w:rPr>
                <w:rFonts w:ascii="Arial" w:hAnsi="Arial" w:cs="Arial"/>
                <w:kern w:val="2"/>
                <w:sz w:val="24"/>
                <w:szCs w:val="24"/>
              </w:rPr>
              <w:t xml:space="preserve">, </w:t>
            </w:r>
            <w:r w:rsidRPr="00302592">
              <w:rPr>
                <w:rFonts w:ascii="Arial" w:hAnsi="Arial" w:cs="Arial"/>
                <w:color w:val="000000" w:themeColor="text1"/>
                <w:sz w:val="24"/>
                <w:szCs w:val="24"/>
              </w:rPr>
              <w:t xml:space="preserve">įskaitant su jomis susijusias paslaugas, </w:t>
            </w:r>
            <w:bookmarkStart w:id="70" w:name="_Hlk221381100"/>
            <w:r w:rsidRPr="00302592">
              <w:rPr>
                <w:rFonts w:ascii="Arial" w:hAnsi="Arial" w:cs="Arial"/>
                <w:color w:val="000000" w:themeColor="text1"/>
                <w:sz w:val="24"/>
                <w:szCs w:val="24"/>
              </w:rPr>
              <w:t>t. y. pristatymą, iškrovimą, instaliavimą,</w:t>
            </w:r>
            <w:r w:rsidR="00EE557F">
              <w:rPr>
                <w:rFonts w:ascii="Arial" w:hAnsi="Arial" w:cs="Arial"/>
                <w:color w:val="000000" w:themeColor="text1"/>
                <w:sz w:val="24"/>
                <w:szCs w:val="24"/>
              </w:rPr>
              <w:t xml:space="preserve"> derinimą,</w:t>
            </w:r>
            <w:r w:rsidRPr="00302592">
              <w:rPr>
                <w:rFonts w:ascii="Arial" w:hAnsi="Arial" w:cs="Arial"/>
                <w:color w:val="000000" w:themeColor="text1"/>
                <w:sz w:val="24"/>
                <w:szCs w:val="24"/>
              </w:rPr>
              <w:t xml:space="preserve"> po instaliavimo likusių įpakavimo medžiagų išvežimą (utilizavimą), </w:t>
            </w:r>
            <w:r w:rsidR="00986DC5">
              <w:rPr>
                <w:rFonts w:ascii="Arial" w:hAnsi="Arial" w:cs="Arial"/>
                <w:color w:val="000000" w:themeColor="text1"/>
                <w:sz w:val="24"/>
                <w:szCs w:val="24"/>
              </w:rPr>
              <w:t xml:space="preserve">ne mažiau kaip 4 (keturių) </w:t>
            </w:r>
            <w:r w:rsidRPr="00302592">
              <w:rPr>
                <w:rFonts w:ascii="Arial" w:hAnsi="Arial" w:cs="Arial"/>
                <w:color w:val="000000" w:themeColor="text1"/>
                <w:sz w:val="24"/>
                <w:szCs w:val="24"/>
              </w:rPr>
              <w:t>Pirkėjo specialistų apmokymą</w:t>
            </w:r>
            <w:r w:rsidR="00EE557F">
              <w:rPr>
                <w:rFonts w:ascii="Arial" w:hAnsi="Arial" w:cs="Arial"/>
                <w:color w:val="000000" w:themeColor="text1"/>
                <w:sz w:val="24"/>
                <w:szCs w:val="24"/>
              </w:rPr>
              <w:t xml:space="preserve"> lietuvių kalba adresu </w:t>
            </w:r>
            <w:r w:rsidR="00346201">
              <w:rPr>
                <w:rFonts w:ascii="Arial" w:hAnsi="Arial" w:cs="Arial"/>
                <w:color w:val="000000" w:themeColor="text1"/>
                <w:sz w:val="24"/>
                <w:szCs w:val="24"/>
              </w:rPr>
              <w:t xml:space="preserve">V. Kudirkos </w:t>
            </w:r>
            <w:r w:rsidR="00EE557F">
              <w:rPr>
                <w:rFonts w:ascii="Arial" w:hAnsi="Arial" w:cs="Arial"/>
                <w:color w:val="000000" w:themeColor="text1"/>
                <w:sz w:val="24"/>
                <w:szCs w:val="24"/>
              </w:rPr>
              <w:t xml:space="preserve">g. </w:t>
            </w:r>
            <w:r w:rsidR="00346201">
              <w:rPr>
                <w:rFonts w:ascii="Arial" w:hAnsi="Arial" w:cs="Arial"/>
                <w:color w:val="000000" w:themeColor="text1"/>
                <w:sz w:val="24"/>
                <w:szCs w:val="24"/>
              </w:rPr>
              <w:t>2</w:t>
            </w:r>
            <w:r w:rsidR="00EE557F">
              <w:rPr>
                <w:rFonts w:ascii="Arial" w:hAnsi="Arial" w:cs="Arial"/>
                <w:color w:val="000000" w:themeColor="text1"/>
                <w:sz w:val="24"/>
                <w:szCs w:val="24"/>
              </w:rPr>
              <w:t>, Tauragė, ne trumpiau nei vieną darbo dieną</w:t>
            </w:r>
            <w:bookmarkEnd w:id="70"/>
            <w:r w:rsidR="00346201">
              <w:rPr>
                <w:rFonts w:ascii="Arial" w:hAnsi="Arial" w:cs="Arial"/>
                <w:color w:val="000000" w:themeColor="text1"/>
                <w:sz w:val="24"/>
                <w:szCs w:val="24"/>
              </w:rPr>
              <w:t>.</w:t>
            </w:r>
          </w:p>
          <w:p w14:paraId="0232763D" w14:textId="76EE4D83" w:rsidR="00D756E3" w:rsidRPr="00541A26" w:rsidRDefault="00D756E3" w:rsidP="00346201">
            <w:pPr>
              <w:spacing w:after="0" w:line="240" w:lineRule="auto"/>
              <w:jc w:val="both"/>
              <w:rPr>
                <w:rFonts w:ascii="Arial" w:hAnsi="Arial" w:cs="Arial"/>
                <w:sz w:val="24"/>
                <w:szCs w:val="24"/>
              </w:rPr>
            </w:pPr>
            <w:r w:rsidRPr="00302592">
              <w:rPr>
                <w:rFonts w:ascii="Arial" w:hAnsi="Arial" w:cs="Arial"/>
                <w:color w:val="000000"/>
                <w:sz w:val="24"/>
                <w:szCs w:val="24"/>
              </w:rPr>
              <w:t>Išsamus Prekių aprašymas ir kiti</w:t>
            </w:r>
            <w:r w:rsidRPr="00541A26">
              <w:rPr>
                <w:rFonts w:ascii="Arial" w:hAnsi="Arial" w:cs="Arial"/>
                <w:color w:val="000000"/>
                <w:sz w:val="24"/>
                <w:szCs w:val="24"/>
              </w:rPr>
              <w:t xml:space="preserve"> reikalavimai tiekiamoms Prekėms nustatyti Sutarties priede Nr. 1 „Techninė specifikacija“ (toliau – Techninė specifikacija) ir Sutarties priede Nr. 2 „Pasiūlymas“.</w:t>
            </w:r>
          </w:p>
        </w:tc>
      </w:tr>
      <w:bookmarkEnd w:id="69"/>
      <w:tr w:rsidR="00D756E3" w:rsidRPr="00541A26" w14:paraId="7E7E4CC7" w14:textId="77777777" w:rsidTr="009F6244">
        <w:trPr>
          <w:trHeight w:val="300"/>
        </w:trPr>
        <w:tc>
          <w:tcPr>
            <w:tcW w:w="2846" w:type="dxa"/>
            <w:gridSpan w:val="3"/>
          </w:tcPr>
          <w:p w14:paraId="36C3487B" w14:textId="73CB712D"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3.2. Pirkimo</w:t>
            </w:r>
            <w:r w:rsidR="00BD40CB">
              <w:rPr>
                <w:rFonts w:ascii="Arial" w:eastAsia="Times New Roman" w:hAnsi="Arial" w:cs="Arial"/>
                <w:b/>
                <w:bCs/>
                <w:sz w:val="24"/>
                <w:szCs w:val="24"/>
              </w:rPr>
              <w:t xml:space="preserve"> pavadinimas ir</w:t>
            </w:r>
            <w:r w:rsidRPr="00541A26">
              <w:rPr>
                <w:rFonts w:ascii="Arial" w:eastAsia="Times New Roman" w:hAnsi="Arial" w:cs="Arial"/>
                <w:b/>
                <w:bCs/>
                <w:sz w:val="24"/>
                <w:szCs w:val="24"/>
              </w:rPr>
              <w:t xml:space="preserve"> numeris</w:t>
            </w:r>
          </w:p>
        </w:tc>
        <w:tc>
          <w:tcPr>
            <w:tcW w:w="6831" w:type="dxa"/>
            <w:gridSpan w:val="2"/>
          </w:tcPr>
          <w:p w14:paraId="7CC07610" w14:textId="3BFF7DE4" w:rsidR="00D756E3" w:rsidRPr="00541A26" w:rsidRDefault="00D756E3" w:rsidP="009F6244">
            <w:pPr>
              <w:tabs>
                <w:tab w:val="left" w:pos="1019"/>
              </w:tabs>
              <w:spacing w:before="40" w:after="40" w:line="240" w:lineRule="auto"/>
              <w:rPr>
                <w:rFonts w:ascii="Arial" w:eastAsia="Arial" w:hAnsi="Arial" w:cs="Arial"/>
                <w:sz w:val="24"/>
                <w:szCs w:val="24"/>
              </w:rPr>
            </w:pPr>
            <w:r w:rsidRPr="00541A26">
              <w:rPr>
                <w:rFonts w:ascii="Arial" w:eastAsia="Arial" w:hAnsi="Arial" w:cs="Arial"/>
                <w:sz w:val="24"/>
                <w:szCs w:val="24"/>
              </w:rPr>
              <w:t>[</w:t>
            </w:r>
            <w:r w:rsidRPr="00541A26">
              <w:rPr>
                <w:rFonts w:ascii="Arial" w:eastAsia="Arial" w:hAnsi="Arial" w:cs="Arial"/>
                <w:i/>
                <w:sz w:val="24"/>
                <w:szCs w:val="24"/>
              </w:rPr>
              <w:t>nurodyti pirkimo</w:t>
            </w:r>
            <w:r w:rsidR="00BD40CB">
              <w:rPr>
                <w:rFonts w:ascii="Arial" w:eastAsia="Arial" w:hAnsi="Arial" w:cs="Arial"/>
                <w:i/>
                <w:sz w:val="24"/>
                <w:szCs w:val="24"/>
              </w:rPr>
              <w:t xml:space="preserve"> pavadinimą</w:t>
            </w:r>
            <w:r w:rsidRPr="00541A26">
              <w:rPr>
                <w:rFonts w:ascii="Arial" w:eastAsia="Arial" w:hAnsi="Arial" w:cs="Arial"/>
                <w:i/>
                <w:sz w:val="24"/>
                <w:szCs w:val="24"/>
              </w:rPr>
              <w:t xml:space="preserve"> numerį</w:t>
            </w:r>
            <w:r w:rsidRPr="00541A26">
              <w:rPr>
                <w:rFonts w:ascii="Arial" w:eastAsia="Arial" w:hAnsi="Arial" w:cs="Arial"/>
                <w:sz w:val="24"/>
                <w:szCs w:val="24"/>
              </w:rPr>
              <w:t>]</w:t>
            </w:r>
          </w:p>
        </w:tc>
      </w:tr>
      <w:tr w:rsidR="00D756E3" w:rsidRPr="00541A26" w14:paraId="34F73746" w14:textId="77777777" w:rsidTr="009F6244">
        <w:trPr>
          <w:trHeight w:val="1513"/>
        </w:trPr>
        <w:tc>
          <w:tcPr>
            <w:tcW w:w="2846" w:type="dxa"/>
            <w:gridSpan w:val="3"/>
          </w:tcPr>
          <w:p w14:paraId="4E546FFE"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 xml:space="preserve">3.3. </w:t>
            </w:r>
            <w:bookmarkStart w:id="71" w:name="_Hlk162966553"/>
            <w:r w:rsidRPr="00541A26">
              <w:rPr>
                <w:rFonts w:ascii="Arial" w:eastAsia="Times New Roman" w:hAnsi="Arial" w:cs="Arial"/>
                <w:b/>
                <w:bCs/>
                <w:sz w:val="24"/>
                <w:szCs w:val="24"/>
              </w:rPr>
              <w:t>Informacija apie Europos Sąjungos lėšomis finansuojamą projektą arba kitą projektą</w:t>
            </w:r>
            <w:bookmarkEnd w:id="71"/>
          </w:p>
        </w:tc>
        <w:tc>
          <w:tcPr>
            <w:tcW w:w="6831" w:type="dxa"/>
            <w:gridSpan w:val="2"/>
          </w:tcPr>
          <w:p w14:paraId="18594D4D" w14:textId="4F56970B" w:rsidR="00D756E3" w:rsidRPr="00CC2157" w:rsidRDefault="00DD37EC" w:rsidP="009F6244">
            <w:pPr>
              <w:spacing w:after="0" w:line="240" w:lineRule="auto"/>
              <w:jc w:val="both"/>
              <w:rPr>
                <w:rFonts w:ascii="Arial" w:eastAsia="Times New Roman" w:hAnsi="Arial" w:cs="Arial"/>
                <w:sz w:val="24"/>
                <w:szCs w:val="24"/>
              </w:rPr>
            </w:pPr>
            <w:r w:rsidRPr="003C02F2">
              <w:rPr>
                <w:rFonts w:ascii="Arial" w:hAnsi="Arial" w:cs="Arial"/>
                <w:sz w:val="24"/>
                <w:szCs w:val="24"/>
              </w:rPr>
              <w:t>Projektas „VšĮ Tauragės ligoninės Reanimacijos bei intensyviosios terapijos ir Skubiosios medicinos pagalbos teikimo infrastruktūros modernizavimas“ Nr. 09-008-P-0002</w:t>
            </w:r>
            <w:r w:rsidRPr="00263216">
              <w:rPr>
                <w:rFonts w:ascii="Arial" w:eastAsia="Times New Roman" w:hAnsi="Arial" w:cs="Arial"/>
                <w:sz w:val="24"/>
                <w:szCs w:val="24"/>
              </w:rPr>
              <w:t>.</w:t>
            </w:r>
          </w:p>
        </w:tc>
      </w:tr>
      <w:tr w:rsidR="00D756E3" w:rsidRPr="00541A26" w14:paraId="0AF4C0F8" w14:textId="77777777" w:rsidTr="009F6244">
        <w:trPr>
          <w:trHeight w:val="300"/>
        </w:trPr>
        <w:tc>
          <w:tcPr>
            <w:tcW w:w="9677" w:type="dxa"/>
            <w:gridSpan w:val="5"/>
          </w:tcPr>
          <w:p w14:paraId="0B104A08" w14:textId="77777777" w:rsidR="00D756E3" w:rsidRPr="00541A26" w:rsidRDefault="00D756E3" w:rsidP="009F6244">
            <w:pPr>
              <w:spacing w:after="0" w:line="240" w:lineRule="auto"/>
              <w:jc w:val="center"/>
              <w:rPr>
                <w:rFonts w:ascii="Arial" w:eastAsia="Times New Roman" w:hAnsi="Arial" w:cs="Arial"/>
                <w:b/>
                <w:bCs/>
                <w:sz w:val="24"/>
                <w:szCs w:val="24"/>
              </w:rPr>
            </w:pPr>
            <w:r w:rsidRPr="00541A26">
              <w:rPr>
                <w:rFonts w:ascii="Arial" w:eastAsia="Times New Roman" w:hAnsi="Arial" w:cs="Arial"/>
                <w:b/>
                <w:bCs/>
                <w:sz w:val="24"/>
                <w:szCs w:val="24"/>
              </w:rPr>
              <w:t>4. PREKIŲ PRISTATYMO TERMINAI IR PREKIŲ PERDAVIMO - PRIĖMIMO TVARKA</w:t>
            </w:r>
          </w:p>
        </w:tc>
      </w:tr>
      <w:tr w:rsidR="00D756E3" w:rsidRPr="00541A26" w14:paraId="5A346FDD" w14:textId="77777777" w:rsidTr="009F6244">
        <w:trPr>
          <w:trHeight w:val="300"/>
        </w:trPr>
        <w:tc>
          <w:tcPr>
            <w:tcW w:w="2846" w:type="dxa"/>
            <w:gridSpan w:val="3"/>
          </w:tcPr>
          <w:p w14:paraId="6A9B9613"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4.1. Prekių pristatymo terminas</w:t>
            </w:r>
          </w:p>
        </w:tc>
        <w:tc>
          <w:tcPr>
            <w:tcW w:w="6831" w:type="dxa"/>
            <w:gridSpan w:val="2"/>
          </w:tcPr>
          <w:p w14:paraId="6DD948A4" w14:textId="32EFDB10" w:rsidR="00D756E3" w:rsidRPr="00541A26" w:rsidRDefault="00D756E3" w:rsidP="009F6244">
            <w:pPr>
              <w:tabs>
                <w:tab w:val="left" w:pos="1134"/>
              </w:tabs>
              <w:spacing w:after="0"/>
              <w:jc w:val="both"/>
              <w:rPr>
                <w:rFonts w:ascii="Arial" w:hAnsi="Arial" w:cs="Arial"/>
                <w:iCs/>
                <w:sz w:val="24"/>
                <w:szCs w:val="24"/>
              </w:rPr>
            </w:pPr>
            <w:r w:rsidRPr="00541A26">
              <w:rPr>
                <w:rFonts w:ascii="Arial" w:hAnsi="Arial" w:cs="Arial"/>
                <w:b/>
                <w:bCs/>
                <w:sz w:val="24"/>
                <w:szCs w:val="24"/>
              </w:rPr>
              <w:t>Prekių pristatymo terminas</w:t>
            </w:r>
            <w:r w:rsidRPr="00541A26">
              <w:rPr>
                <w:rFonts w:ascii="Arial" w:hAnsi="Arial" w:cs="Arial"/>
                <w:sz w:val="24"/>
                <w:szCs w:val="24"/>
              </w:rPr>
              <w:t xml:space="preserve"> – </w:t>
            </w:r>
            <w:r w:rsidRPr="00541A26">
              <w:rPr>
                <w:rFonts w:ascii="Arial" w:hAnsi="Arial" w:cs="Arial"/>
                <w:iCs/>
                <w:sz w:val="24"/>
                <w:szCs w:val="24"/>
              </w:rPr>
              <w:t xml:space="preserve">Tiekėjas Prekes įsipareigoja pristatyti </w:t>
            </w:r>
            <w:r w:rsidRPr="00541A26">
              <w:rPr>
                <w:rFonts w:ascii="Arial" w:hAnsi="Arial" w:cs="Arial"/>
                <w:bCs/>
                <w:iCs/>
                <w:sz w:val="24"/>
                <w:szCs w:val="24"/>
              </w:rPr>
              <w:t xml:space="preserve">per </w:t>
            </w:r>
            <w:r w:rsidR="00DD37EC">
              <w:rPr>
                <w:rFonts w:ascii="Arial" w:hAnsi="Arial" w:cs="Arial"/>
                <w:bCs/>
                <w:iCs/>
                <w:sz w:val="24"/>
                <w:szCs w:val="24"/>
              </w:rPr>
              <w:t>1</w:t>
            </w:r>
            <w:r w:rsidRPr="00541A26">
              <w:rPr>
                <w:rFonts w:ascii="Arial" w:hAnsi="Arial" w:cs="Arial"/>
                <w:b/>
                <w:iCs/>
                <w:sz w:val="24"/>
                <w:szCs w:val="24"/>
              </w:rPr>
              <w:t xml:space="preserve"> </w:t>
            </w:r>
            <w:r w:rsidRPr="00541A26">
              <w:rPr>
                <w:rFonts w:ascii="Arial" w:hAnsi="Arial" w:cs="Arial"/>
                <w:bCs/>
                <w:iCs/>
                <w:sz w:val="24"/>
                <w:szCs w:val="24"/>
              </w:rPr>
              <w:t>mėnes</w:t>
            </w:r>
            <w:r w:rsidR="00DD37EC">
              <w:rPr>
                <w:rFonts w:ascii="Arial" w:hAnsi="Arial" w:cs="Arial"/>
                <w:bCs/>
                <w:iCs/>
                <w:sz w:val="24"/>
                <w:szCs w:val="24"/>
              </w:rPr>
              <w:t>į</w:t>
            </w:r>
            <w:r w:rsidRPr="00541A26">
              <w:rPr>
                <w:rFonts w:ascii="Arial" w:hAnsi="Arial" w:cs="Arial"/>
                <w:b/>
                <w:bCs/>
                <w:iCs/>
                <w:sz w:val="24"/>
                <w:szCs w:val="24"/>
              </w:rPr>
              <w:t xml:space="preserve"> </w:t>
            </w:r>
            <w:r w:rsidRPr="00541A26">
              <w:rPr>
                <w:rFonts w:ascii="Arial" w:hAnsi="Arial" w:cs="Arial"/>
                <w:iCs/>
                <w:sz w:val="24"/>
                <w:szCs w:val="24"/>
              </w:rPr>
              <w:t xml:space="preserve">nuo Sutarties įsigaliojimo dienos. </w:t>
            </w:r>
          </w:p>
          <w:p w14:paraId="43C4B171" w14:textId="4134C683" w:rsidR="00D756E3" w:rsidRPr="00986DC5" w:rsidRDefault="00986DC5" w:rsidP="009F6244">
            <w:pPr>
              <w:spacing w:after="0" w:line="240" w:lineRule="auto"/>
              <w:jc w:val="both"/>
              <w:rPr>
                <w:rFonts w:asciiTheme="minorBidi" w:eastAsia="Times New Roman" w:hAnsiTheme="minorBidi"/>
                <w:i/>
                <w:iCs/>
                <w:color w:val="FF0000"/>
                <w:sz w:val="24"/>
                <w:szCs w:val="24"/>
              </w:rPr>
            </w:pPr>
            <w:r w:rsidRPr="00986DC5">
              <w:rPr>
                <w:rFonts w:asciiTheme="minorBidi" w:hAnsiTheme="minorBidi"/>
                <w:sz w:val="24"/>
                <w:szCs w:val="24"/>
              </w:rPr>
              <w:t xml:space="preserve">Į šį terminą patenka ir susijusių paslaugų, numatytų </w:t>
            </w:r>
            <w:r>
              <w:rPr>
                <w:rFonts w:asciiTheme="minorBidi" w:hAnsiTheme="minorBidi"/>
                <w:sz w:val="24"/>
                <w:szCs w:val="24"/>
              </w:rPr>
              <w:t>Sutarties 3.1.</w:t>
            </w:r>
            <w:r w:rsidRPr="00986DC5">
              <w:rPr>
                <w:rFonts w:asciiTheme="minorBidi" w:hAnsiTheme="minorBidi"/>
                <w:sz w:val="24"/>
                <w:szCs w:val="24"/>
              </w:rPr>
              <w:t xml:space="preserve"> </w:t>
            </w:r>
            <w:r w:rsidR="007227A0">
              <w:rPr>
                <w:rFonts w:asciiTheme="minorBidi" w:hAnsiTheme="minorBidi"/>
                <w:sz w:val="24"/>
                <w:szCs w:val="24"/>
              </w:rPr>
              <w:t>punkte</w:t>
            </w:r>
            <w:r w:rsidRPr="00986DC5">
              <w:rPr>
                <w:rFonts w:asciiTheme="minorBidi" w:hAnsiTheme="minorBidi"/>
                <w:sz w:val="24"/>
                <w:szCs w:val="24"/>
              </w:rPr>
              <w:t xml:space="preserve"> suteikimas</w:t>
            </w:r>
            <w:r>
              <w:rPr>
                <w:rFonts w:asciiTheme="minorBidi" w:hAnsiTheme="minorBidi"/>
                <w:sz w:val="24"/>
                <w:szCs w:val="24"/>
              </w:rPr>
              <w:t>.</w:t>
            </w:r>
          </w:p>
          <w:p w14:paraId="6BD80B3F" w14:textId="35E8EC00" w:rsidR="00D756E3" w:rsidRPr="00541A26" w:rsidRDefault="00D756E3" w:rsidP="009F6244">
            <w:pPr>
              <w:spacing w:after="0" w:line="240" w:lineRule="auto"/>
              <w:jc w:val="both"/>
              <w:rPr>
                <w:rFonts w:ascii="Arial" w:eastAsia="Times New Roman" w:hAnsi="Arial" w:cs="Arial"/>
                <w:iCs/>
                <w:sz w:val="24"/>
                <w:szCs w:val="24"/>
              </w:rPr>
            </w:pPr>
            <w:r w:rsidRPr="00541A26">
              <w:rPr>
                <w:rFonts w:ascii="Arial" w:eastAsia="Times New Roman" w:hAnsi="Arial" w:cs="Arial"/>
                <w:b/>
                <w:bCs/>
                <w:iCs/>
                <w:sz w:val="24"/>
                <w:szCs w:val="24"/>
              </w:rPr>
              <w:t xml:space="preserve">Prekės pristatomos šiuo </w:t>
            </w:r>
            <w:r w:rsidRPr="00A524AC">
              <w:rPr>
                <w:rFonts w:ascii="Arial" w:eastAsia="Times New Roman" w:hAnsi="Arial" w:cs="Arial"/>
                <w:b/>
                <w:bCs/>
                <w:iCs/>
                <w:sz w:val="24"/>
                <w:szCs w:val="24"/>
              </w:rPr>
              <w:t>adresu:</w:t>
            </w:r>
            <w:r w:rsidRPr="00A524AC">
              <w:rPr>
                <w:rFonts w:ascii="Arial" w:eastAsia="Times New Roman" w:hAnsi="Arial" w:cs="Arial"/>
                <w:iCs/>
                <w:sz w:val="24"/>
                <w:szCs w:val="24"/>
              </w:rPr>
              <w:t xml:space="preserve"> </w:t>
            </w:r>
            <w:r w:rsidR="007227A0">
              <w:rPr>
                <w:rFonts w:ascii="Arial" w:eastAsia="Times New Roman" w:hAnsi="Arial" w:cs="Arial"/>
                <w:iCs/>
                <w:sz w:val="24"/>
                <w:szCs w:val="24"/>
              </w:rPr>
              <w:t xml:space="preserve">V. Kudirkos </w:t>
            </w:r>
            <w:r w:rsidRPr="00A524AC">
              <w:rPr>
                <w:rFonts w:ascii="Arial" w:eastAsia="Times New Roman" w:hAnsi="Arial" w:cs="Arial"/>
                <w:iCs/>
                <w:sz w:val="24"/>
                <w:szCs w:val="24"/>
              </w:rPr>
              <w:t xml:space="preserve">g. </w:t>
            </w:r>
            <w:r w:rsidR="007227A0">
              <w:rPr>
                <w:rFonts w:ascii="Arial" w:eastAsia="Times New Roman" w:hAnsi="Arial" w:cs="Arial"/>
                <w:iCs/>
                <w:sz w:val="24"/>
                <w:szCs w:val="24"/>
              </w:rPr>
              <w:t>2</w:t>
            </w:r>
            <w:r w:rsidRPr="00A524AC">
              <w:rPr>
                <w:rFonts w:ascii="Arial" w:eastAsia="Times New Roman" w:hAnsi="Arial" w:cs="Arial"/>
                <w:iCs/>
                <w:sz w:val="24"/>
                <w:szCs w:val="24"/>
              </w:rPr>
              <w:t>, Tauragė</w:t>
            </w:r>
            <w:r w:rsidR="007227A0">
              <w:rPr>
                <w:rFonts w:ascii="Arial" w:eastAsia="Times New Roman" w:hAnsi="Arial" w:cs="Arial"/>
                <w:iCs/>
                <w:sz w:val="24"/>
                <w:szCs w:val="24"/>
              </w:rPr>
              <w:t>.</w:t>
            </w:r>
          </w:p>
        </w:tc>
      </w:tr>
      <w:tr w:rsidR="00D756E3" w:rsidRPr="00541A26" w14:paraId="7DD57370" w14:textId="77777777" w:rsidTr="009F6244">
        <w:trPr>
          <w:trHeight w:val="300"/>
        </w:trPr>
        <w:tc>
          <w:tcPr>
            <w:tcW w:w="2846" w:type="dxa"/>
            <w:gridSpan w:val="3"/>
          </w:tcPr>
          <w:p w14:paraId="28B4546B"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4.2. Prekių (ar jų dalių) pristatymo termino pratęsimas</w:t>
            </w:r>
          </w:p>
        </w:tc>
        <w:tc>
          <w:tcPr>
            <w:tcW w:w="6831" w:type="dxa"/>
            <w:gridSpan w:val="2"/>
          </w:tcPr>
          <w:p w14:paraId="29174C43" w14:textId="31382D78" w:rsidR="00D756E3" w:rsidRPr="00302592" w:rsidRDefault="007174ED" w:rsidP="009F6244">
            <w:pPr>
              <w:spacing w:after="0" w:line="240" w:lineRule="auto"/>
              <w:jc w:val="both"/>
              <w:rPr>
                <w:rFonts w:ascii="Arial" w:eastAsia="Times New Roman" w:hAnsi="Arial" w:cs="Arial"/>
                <w:sz w:val="24"/>
                <w:szCs w:val="24"/>
              </w:rPr>
            </w:pPr>
            <w:r>
              <w:rPr>
                <w:rFonts w:ascii="Arial" w:hAnsi="Arial" w:cs="Arial"/>
                <w:kern w:val="2"/>
                <w:sz w:val="24"/>
                <w:szCs w:val="24"/>
              </w:rPr>
              <w:t>Netaikoma</w:t>
            </w:r>
          </w:p>
        </w:tc>
      </w:tr>
      <w:tr w:rsidR="00D756E3" w:rsidRPr="00541A26" w14:paraId="48257D06" w14:textId="77777777" w:rsidTr="009F6244">
        <w:trPr>
          <w:trHeight w:val="300"/>
        </w:trPr>
        <w:tc>
          <w:tcPr>
            <w:tcW w:w="2846" w:type="dxa"/>
            <w:gridSpan w:val="3"/>
          </w:tcPr>
          <w:p w14:paraId="00BA8C5F"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lastRenderedPageBreak/>
              <w:t>4.3. Užsakymų teikimo tvarka</w:t>
            </w:r>
          </w:p>
        </w:tc>
        <w:tc>
          <w:tcPr>
            <w:tcW w:w="6831" w:type="dxa"/>
            <w:gridSpan w:val="2"/>
          </w:tcPr>
          <w:p w14:paraId="0FA7D595"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p w14:paraId="34B96A08" w14:textId="77777777" w:rsidR="00D756E3" w:rsidRPr="00541A26" w:rsidRDefault="00D756E3" w:rsidP="009F6244">
            <w:pPr>
              <w:spacing w:after="0" w:line="240" w:lineRule="auto"/>
              <w:rPr>
                <w:rFonts w:ascii="Arial" w:eastAsia="Times New Roman" w:hAnsi="Arial" w:cs="Arial"/>
                <w:strike/>
                <w:sz w:val="24"/>
                <w:szCs w:val="24"/>
              </w:rPr>
            </w:pPr>
          </w:p>
        </w:tc>
      </w:tr>
      <w:tr w:rsidR="00D756E3" w:rsidRPr="00541A26" w14:paraId="2AE1833F" w14:textId="77777777" w:rsidTr="009F6244">
        <w:trPr>
          <w:trHeight w:val="300"/>
        </w:trPr>
        <w:tc>
          <w:tcPr>
            <w:tcW w:w="2846" w:type="dxa"/>
            <w:gridSpan w:val="3"/>
          </w:tcPr>
          <w:p w14:paraId="613A35A4"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 xml:space="preserve">4.4. Kartu su Prekėmis pateikiami dokumentai </w:t>
            </w:r>
          </w:p>
        </w:tc>
        <w:tc>
          <w:tcPr>
            <w:tcW w:w="6831" w:type="dxa"/>
            <w:gridSpan w:val="2"/>
          </w:tcPr>
          <w:p w14:paraId="1666522E" w14:textId="55B1166A" w:rsidR="00D756E3" w:rsidRPr="00302592" w:rsidRDefault="00D756E3" w:rsidP="009F6244">
            <w:pPr>
              <w:spacing w:after="0" w:line="240" w:lineRule="auto"/>
              <w:jc w:val="both"/>
              <w:rPr>
                <w:rFonts w:ascii="Arial" w:hAnsi="Arial" w:cs="Arial"/>
                <w:kern w:val="2"/>
                <w:sz w:val="24"/>
                <w:szCs w:val="24"/>
              </w:rPr>
            </w:pPr>
            <w:r w:rsidRPr="00302592">
              <w:rPr>
                <w:rFonts w:ascii="Arial" w:hAnsi="Arial" w:cs="Arial"/>
                <w:kern w:val="2"/>
                <w:sz w:val="24"/>
                <w:szCs w:val="24"/>
              </w:rPr>
              <w:t>4.</w:t>
            </w:r>
            <w:r w:rsidR="00986DC5">
              <w:rPr>
                <w:rFonts w:ascii="Arial" w:hAnsi="Arial" w:cs="Arial"/>
                <w:kern w:val="2"/>
                <w:sz w:val="24"/>
                <w:szCs w:val="24"/>
              </w:rPr>
              <w:t>4</w:t>
            </w:r>
            <w:r w:rsidRPr="00302592">
              <w:rPr>
                <w:rFonts w:ascii="Arial" w:hAnsi="Arial" w:cs="Arial"/>
                <w:kern w:val="2"/>
                <w:sz w:val="24"/>
                <w:szCs w:val="24"/>
              </w:rPr>
              <w:t>.</w:t>
            </w:r>
            <w:r w:rsidR="00986DC5">
              <w:rPr>
                <w:rFonts w:ascii="Arial" w:hAnsi="Arial" w:cs="Arial"/>
                <w:kern w:val="2"/>
                <w:sz w:val="24"/>
                <w:szCs w:val="24"/>
              </w:rPr>
              <w:t>1</w:t>
            </w:r>
            <w:r w:rsidRPr="00302592">
              <w:rPr>
                <w:rFonts w:ascii="Arial" w:hAnsi="Arial" w:cs="Arial"/>
                <w:kern w:val="2"/>
                <w:sz w:val="24"/>
                <w:szCs w:val="24"/>
              </w:rPr>
              <w:t xml:space="preserve">. Kartu su Prekėmis pateikiami šie dokumentai: (i) naudojimo instrukcija lietuvių ir anglų kalba; (ii) serviso dokumentacija lietuvių arba anglų kalba; (iii) Prekių perdavimo-priėmimo aktas arba lygiavertis dokumentas. </w:t>
            </w:r>
          </w:p>
          <w:p w14:paraId="6E6B712B" w14:textId="277AE5CB" w:rsidR="00D756E3" w:rsidRPr="00541A26" w:rsidRDefault="00D756E3" w:rsidP="009F6244">
            <w:pPr>
              <w:spacing w:after="0" w:line="240" w:lineRule="auto"/>
              <w:jc w:val="both"/>
              <w:rPr>
                <w:rFonts w:ascii="Arial" w:eastAsia="Times New Roman" w:hAnsi="Arial" w:cs="Arial"/>
                <w:sz w:val="24"/>
                <w:szCs w:val="24"/>
              </w:rPr>
            </w:pPr>
            <w:r w:rsidRPr="00302592">
              <w:rPr>
                <w:rFonts w:ascii="Arial" w:hAnsi="Arial" w:cs="Arial"/>
                <w:kern w:val="2"/>
                <w:sz w:val="24"/>
                <w:szCs w:val="24"/>
              </w:rPr>
              <w:t>4.</w:t>
            </w:r>
            <w:r w:rsidR="00986DC5">
              <w:rPr>
                <w:rFonts w:ascii="Arial" w:hAnsi="Arial" w:cs="Arial"/>
                <w:kern w:val="2"/>
                <w:sz w:val="24"/>
                <w:szCs w:val="24"/>
              </w:rPr>
              <w:t>4</w:t>
            </w:r>
            <w:r w:rsidRPr="00302592">
              <w:rPr>
                <w:rFonts w:ascii="Arial" w:hAnsi="Arial" w:cs="Arial"/>
                <w:kern w:val="2"/>
                <w:sz w:val="24"/>
                <w:szCs w:val="24"/>
              </w:rPr>
              <w:t>.</w:t>
            </w:r>
            <w:r w:rsidR="00986DC5">
              <w:rPr>
                <w:rFonts w:ascii="Arial" w:hAnsi="Arial" w:cs="Arial"/>
                <w:kern w:val="2"/>
                <w:sz w:val="24"/>
                <w:szCs w:val="24"/>
              </w:rPr>
              <w:t>2</w:t>
            </w:r>
            <w:r w:rsidRPr="00302592">
              <w:rPr>
                <w:rFonts w:ascii="Arial" w:hAnsi="Arial" w:cs="Arial"/>
                <w:kern w:val="2"/>
                <w:sz w:val="24"/>
                <w:szCs w:val="24"/>
              </w:rPr>
              <w:t>. Tiekėjui nepateikus nurodytų dokumentų, laikoma, kad Prekės neatitinka Sutartyje nustatytų reikalavimų.</w:t>
            </w:r>
          </w:p>
        </w:tc>
      </w:tr>
      <w:tr w:rsidR="00D756E3" w:rsidRPr="00541A26" w14:paraId="24300ED6" w14:textId="77777777" w:rsidTr="009F6244">
        <w:trPr>
          <w:trHeight w:val="300"/>
        </w:trPr>
        <w:tc>
          <w:tcPr>
            <w:tcW w:w="9677" w:type="dxa"/>
            <w:gridSpan w:val="5"/>
          </w:tcPr>
          <w:p w14:paraId="2874CED8" w14:textId="77777777" w:rsidR="00D756E3" w:rsidRPr="00541A26" w:rsidRDefault="00D756E3" w:rsidP="009F6244">
            <w:pPr>
              <w:keepNext/>
              <w:spacing w:after="0" w:line="240" w:lineRule="auto"/>
              <w:jc w:val="center"/>
              <w:rPr>
                <w:rFonts w:ascii="Arial" w:eastAsia="Times New Roman" w:hAnsi="Arial" w:cs="Arial"/>
                <w:b/>
                <w:bCs/>
                <w:sz w:val="24"/>
                <w:szCs w:val="24"/>
              </w:rPr>
            </w:pPr>
            <w:r w:rsidRPr="00541A26">
              <w:rPr>
                <w:rFonts w:ascii="Arial" w:eastAsia="Times New Roman" w:hAnsi="Arial" w:cs="Arial"/>
                <w:b/>
                <w:bCs/>
                <w:sz w:val="24"/>
                <w:szCs w:val="24"/>
              </w:rPr>
              <w:t>5. SUTARTIES KAINA IR ATSISKAITYMO TVARKA</w:t>
            </w:r>
          </w:p>
        </w:tc>
      </w:tr>
      <w:tr w:rsidR="00D756E3" w:rsidRPr="00541A26" w14:paraId="2C7E6C90" w14:textId="77777777" w:rsidTr="009F6244">
        <w:trPr>
          <w:trHeight w:val="300"/>
        </w:trPr>
        <w:tc>
          <w:tcPr>
            <w:tcW w:w="2846" w:type="dxa"/>
            <w:gridSpan w:val="3"/>
          </w:tcPr>
          <w:p w14:paraId="62B5DD77" w14:textId="77777777" w:rsidR="00D756E3" w:rsidRPr="00541A26" w:rsidRDefault="00D756E3" w:rsidP="009F6244">
            <w:pPr>
              <w:keepNext/>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5.1. Sutarčiai taikomas kainos apskaičiavimo būdas</w:t>
            </w:r>
          </w:p>
        </w:tc>
        <w:tc>
          <w:tcPr>
            <w:tcW w:w="6831" w:type="dxa"/>
            <w:gridSpan w:val="2"/>
          </w:tcPr>
          <w:p w14:paraId="75FE0122" w14:textId="77777777" w:rsidR="00D756E3" w:rsidRPr="00541A26" w:rsidRDefault="00D756E3" w:rsidP="009F6244">
            <w:pPr>
              <w:keepNext/>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C64B17">
              <w:rPr>
                <w:rFonts w:ascii="Arial" w:eastAsia="Times New Roman" w:hAnsi="Arial" w:cs="Arial"/>
                <w:b/>
                <w:bCs/>
                <w:sz w:val="24"/>
                <w:szCs w:val="24"/>
              </w:rPr>
              <w:t>fiksuotos kainos</w:t>
            </w:r>
            <w:r w:rsidRPr="00541A26">
              <w:rPr>
                <w:rFonts w:ascii="Arial" w:eastAsia="Times New Roman" w:hAnsi="Arial" w:cs="Arial"/>
                <w:sz w:val="24"/>
                <w:szCs w:val="24"/>
              </w:rPr>
              <w:t xml:space="preserve"> kainodara.</w:t>
            </w:r>
          </w:p>
        </w:tc>
      </w:tr>
      <w:tr w:rsidR="00D756E3" w:rsidRPr="00541A26" w14:paraId="48E50F88" w14:textId="77777777" w:rsidTr="009F6244">
        <w:trPr>
          <w:trHeight w:val="300"/>
        </w:trPr>
        <w:tc>
          <w:tcPr>
            <w:tcW w:w="2846" w:type="dxa"/>
            <w:gridSpan w:val="3"/>
          </w:tcPr>
          <w:p w14:paraId="0917A9DB"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5.2. Pradinės Sutarties vertė ir Sutarties kaina, kai taikoma fiksuotos kainos kainodara</w:t>
            </w:r>
          </w:p>
        </w:tc>
        <w:tc>
          <w:tcPr>
            <w:tcW w:w="6831" w:type="dxa"/>
            <w:gridSpan w:val="2"/>
          </w:tcPr>
          <w:p w14:paraId="6BDBEC5B"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Pradinės Sutarties vertė yra </w:t>
            </w:r>
            <w:r w:rsidRPr="00541A26">
              <w:rPr>
                <w:rFonts w:ascii="Arial" w:eastAsia="Times New Roman" w:hAnsi="Arial" w:cs="Arial"/>
                <w:color w:val="FF0000"/>
                <w:sz w:val="24"/>
                <w:szCs w:val="24"/>
              </w:rPr>
              <w:t>[</w:t>
            </w:r>
            <w:r w:rsidRPr="00541A26">
              <w:rPr>
                <w:rFonts w:ascii="Arial" w:eastAsia="Times New Roman" w:hAnsi="Arial" w:cs="Arial"/>
                <w:i/>
                <w:iCs/>
                <w:color w:val="FF0000"/>
                <w:sz w:val="24"/>
                <w:szCs w:val="24"/>
              </w:rPr>
              <w:t>nurodyti sumą skaičiais</w:t>
            </w:r>
            <w:r w:rsidRPr="00541A26">
              <w:rPr>
                <w:rFonts w:ascii="Arial" w:eastAsia="Times New Roman" w:hAnsi="Arial" w:cs="Arial"/>
                <w:color w:val="FF0000"/>
                <w:sz w:val="24"/>
                <w:szCs w:val="24"/>
              </w:rPr>
              <w:t>]</w:t>
            </w:r>
            <w:r w:rsidRPr="00541A26">
              <w:rPr>
                <w:rFonts w:ascii="Arial" w:eastAsia="Times New Roman" w:hAnsi="Arial" w:cs="Arial"/>
                <w:sz w:val="24"/>
                <w:szCs w:val="24"/>
              </w:rPr>
              <w:t xml:space="preserve"> Eur, </w:t>
            </w:r>
            <w:r w:rsidRPr="00541A26">
              <w:rPr>
                <w:rFonts w:ascii="Arial" w:eastAsia="Times New Roman" w:hAnsi="Arial" w:cs="Arial"/>
                <w:color w:val="FF0000"/>
                <w:sz w:val="24"/>
                <w:szCs w:val="24"/>
              </w:rPr>
              <w:t>[</w:t>
            </w:r>
            <w:r w:rsidRPr="00541A26">
              <w:rPr>
                <w:rFonts w:ascii="Arial" w:eastAsia="Times New Roman" w:hAnsi="Arial" w:cs="Arial"/>
                <w:i/>
                <w:iCs/>
                <w:color w:val="FF0000"/>
                <w:sz w:val="24"/>
                <w:szCs w:val="24"/>
              </w:rPr>
              <w:t>nurodyti sumą žodžiais</w:t>
            </w:r>
            <w:r w:rsidRPr="00541A26">
              <w:rPr>
                <w:rFonts w:ascii="Arial" w:eastAsia="Times New Roman" w:hAnsi="Arial" w:cs="Arial"/>
                <w:color w:val="FF0000"/>
                <w:sz w:val="24"/>
                <w:szCs w:val="24"/>
              </w:rPr>
              <w:t xml:space="preserve">] </w:t>
            </w:r>
            <w:r w:rsidRPr="00541A26">
              <w:rPr>
                <w:rFonts w:ascii="Arial" w:eastAsia="Times New Roman" w:hAnsi="Arial" w:cs="Arial"/>
                <w:sz w:val="24"/>
                <w:szCs w:val="24"/>
              </w:rPr>
              <w:t xml:space="preserve">be pridėtinės vertės mokesčio (toliau – PVM). </w:t>
            </w:r>
          </w:p>
          <w:p w14:paraId="6F0748EE" w14:textId="77777777" w:rsidR="00D756E3" w:rsidRPr="00541A26" w:rsidRDefault="00D756E3" w:rsidP="009F6244">
            <w:pPr>
              <w:spacing w:after="0" w:line="240" w:lineRule="auto"/>
              <w:jc w:val="both"/>
              <w:rPr>
                <w:rFonts w:ascii="Arial" w:eastAsia="Times New Roman" w:hAnsi="Arial" w:cs="Arial"/>
                <w:color w:val="FF0000"/>
                <w:sz w:val="24"/>
                <w:szCs w:val="24"/>
              </w:rPr>
            </w:pPr>
            <w:r w:rsidRPr="00541A26">
              <w:rPr>
                <w:rFonts w:ascii="Arial" w:eastAsia="Times New Roman" w:hAnsi="Arial" w:cs="Arial"/>
                <w:sz w:val="24"/>
                <w:szCs w:val="24"/>
              </w:rPr>
              <w:t xml:space="preserve">PVM sudaro </w:t>
            </w:r>
            <w:r w:rsidRPr="00541A26">
              <w:rPr>
                <w:rFonts w:ascii="Arial" w:eastAsia="Times New Roman" w:hAnsi="Arial" w:cs="Arial"/>
                <w:color w:val="FF0000"/>
                <w:sz w:val="24"/>
                <w:szCs w:val="24"/>
              </w:rPr>
              <w:t>[</w:t>
            </w:r>
            <w:r w:rsidRPr="00541A26">
              <w:rPr>
                <w:rFonts w:ascii="Arial" w:eastAsia="Times New Roman" w:hAnsi="Arial" w:cs="Arial"/>
                <w:i/>
                <w:iCs/>
                <w:color w:val="FF0000"/>
                <w:sz w:val="24"/>
                <w:szCs w:val="24"/>
              </w:rPr>
              <w:t>nurodyti sumą skaičiais</w:t>
            </w:r>
            <w:r w:rsidRPr="00541A26">
              <w:rPr>
                <w:rFonts w:ascii="Arial" w:eastAsia="Times New Roman" w:hAnsi="Arial" w:cs="Arial"/>
                <w:color w:val="FF0000"/>
                <w:sz w:val="24"/>
                <w:szCs w:val="24"/>
              </w:rPr>
              <w:t xml:space="preserve">] </w:t>
            </w:r>
            <w:r w:rsidRPr="00541A26">
              <w:rPr>
                <w:rFonts w:ascii="Arial" w:eastAsia="Times New Roman" w:hAnsi="Arial" w:cs="Arial"/>
                <w:sz w:val="24"/>
                <w:szCs w:val="24"/>
              </w:rPr>
              <w:t xml:space="preserve">Eur, </w:t>
            </w:r>
            <w:r w:rsidRPr="00541A26">
              <w:rPr>
                <w:rFonts w:ascii="Arial" w:eastAsia="Times New Roman" w:hAnsi="Arial" w:cs="Arial"/>
                <w:color w:val="FF0000"/>
                <w:sz w:val="24"/>
                <w:szCs w:val="24"/>
              </w:rPr>
              <w:t>[</w:t>
            </w:r>
            <w:r w:rsidRPr="00541A26">
              <w:rPr>
                <w:rFonts w:ascii="Arial" w:eastAsia="Times New Roman" w:hAnsi="Arial" w:cs="Arial"/>
                <w:i/>
                <w:iCs/>
                <w:color w:val="FF0000"/>
                <w:sz w:val="24"/>
                <w:szCs w:val="24"/>
              </w:rPr>
              <w:t>nurodyti sumą žodžiais</w:t>
            </w:r>
            <w:r w:rsidRPr="00541A26">
              <w:rPr>
                <w:rFonts w:ascii="Arial" w:eastAsia="Times New Roman" w:hAnsi="Arial" w:cs="Arial"/>
                <w:color w:val="FF0000"/>
                <w:sz w:val="24"/>
                <w:szCs w:val="24"/>
              </w:rPr>
              <w:t>].</w:t>
            </w:r>
          </w:p>
          <w:p w14:paraId="0585C5A1"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Sutarties kaina yra </w:t>
            </w:r>
            <w:r w:rsidRPr="00541A26">
              <w:rPr>
                <w:rFonts w:ascii="Arial" w:eastAsia="Times New Roman" w:hAnsi="Arial" w:cs="Arial"/>
                <w:color w:val="FF0000"/>
                <w:sz w:val="24"/>
                <w:szCs w:val="24"/>
              </w:rPr>
              <w:t>[</w:t>
            </w:r>
            <w:r w:rsidRPr="00541A26">
              <w:rPr>
                <w:rFonts w:ascii="Arial" w:eastAsia="Times New Roman" w:hAnsi="Arial" w:cs="Arial"/>
                <w:i/>
                <w:iCs/>
                <w:color w:val="FF0000"/>
                <w:sz w:val="24"/>
                <w:szCs w:val="24"/>
              </w:rPr>
              <w:t>nurodyti sumą skaičiais</w:t>
            </w:r>
            <w:r w:rsidRPr="00541A26">
              <w:rPr>
                <w:rFonts w:ascii="Arial" w:eastAsia="Times New Roman" w:hAnsi="Arial" w:cs="Arial"/>
                <w:color w:val="FF0000"/>
                <w:sz w:val="24"/>
                <w:szCs w:val="24"/>
              </w:rPr>
              <w:t xml:space="preserve">] </w:t>
            </w:r>
            <w:r w:rsidRPr="00541A26">
              <w:rPr>
                <w:rFonts w:ascii="Arial" w:eastAsia="Times New Roman" w:hAnsi="Arial" w:cs="Arial"/>
                <w:sz w:val="24"/>
                <w:szCs w:val="24"/>
              </w:rPr>
              <w:t xml:space="preserve">Eur, </w:t>
            </w:r>
            <w:r w:rsidRPr="00541A26">
              <w:rPr>
                <w:rFonts w:ascii="Arial" w:eastAsia="Times New Roman" w:hAnsi="Arial" w:cs="Arial"/>
                <w:color w:val="FF0000"/>
                <w:sz w:val="24"/>
                <w:szCs w:val="24"/>
              </w:rPr>
              <w:t>[</w:t>
            </w:r>
            <w:r w:rsidRPr="00541A26">
              <w:rPr>
                <w:rFonts w:ascii="Arial" w:eastAsia="Times New Roman" w:hAnsi="Arial" w:cs="Arial"/>
                <w:i/>
                <w:iCs/>
                <w:color w:val="FF0000"/>
                <w:sz w:val="24"/>
                <w:szCs w:val="24"/>
              </w:rPr>
              <w:t>nurodyti sumą žodžiais</w:t>
            </w:r>
            <w:r w:rsidRPr="00541A26">
              <w:rPr>
                <w:rFonts w:ascii="Arial" w:eastAsia="Times New Roman" w:hAnsi="Arial" w:cs="Arial"/>
                <w:color w:val="FF0000"/>
                <w:sz w:val="24"/>
                <w:szCs w:val="24"/>
              </w:rPr>
              <w:t xml:space="preserve">] </w:t>
            </w:r>
            <w:r w:rsidRPr="00541A26">
              <w:rPr>
                <w:rFonts w:ascii="Arial" w:eastAsia="Times New Roman" w:hAnsi="Arial" w:cs="Arial"/>
                <w:sz w:val="24"/>
                <w:szCs w:val="24"/>
              </w:rPr>
              <w:t>Eur su PVM.</w:t>
            </w:r>
          </w:p>
          <w:p w14:paraId="77FB6C01" w14:textId="77777777" w:rsidR="00D756E3" w:rsidRPr="00541A26" w:rsidRDefault="00D756E3" w:rsidP="009F6244">
            <w:pPr>
              <w:spacing w:after="0" w:line="240" w:lineRule="auto"/>
              <w:jc w:val="both"/>
              <w:rPr>
                <w:rFonts w:ascii="Arial" w:eastAsia="Times New Roman" w:hAnsi="Arial" w:cs="Arial"/>
                <w:sz w:val="24"/>
                <w:szCs w:val="24"/>
              </w:rPr>
            </w:pPr>
          </w:p>
          <w:p w14:paraId="036B5D40"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Šioje Sutartyje Pradinės Sutarties vertė yra lygi Tiekėjo pasiūlymo kainai be PVM, nurodytai pirkimo dokumentuose.</w:t>
            </w:r>
          </w:p>
        </w:tc>
      </w:tr>
      <w:tr w:rsidR="00D756E3" w:rsidRPr="00541A26" w14:paraId="2FA9C7DD" w14:textId="77777777" w:rsidTr="009F6244">
        <w:trPr>
          <w:trHeight w:val="300"/>
        </w:trPr>
        <w:tc>
          <w:tcPr>
            <w:tcW w:w="2846" w:type="dxa"/>
            <w:gridSpan w:val="3"/>
          </w:tcPr>
          <w:p w14:paraId="16919F7D"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 xml:space="preserve">5.3. Sutarties kainos / įkainių perskaičiavimas taikant </w:t>
            </w:r>
            <w:r w:rsidRPr="00541A26">
              <w:rPr>
                <w:rFonts w:ascii="Arial" w:eastAsia="Times New Roman" w:hAnsi="Arial" w:cs="Arial"/>
                <w:b/>
                <w:bCs/>
                <w:sz w:val="24"/>
                <w:szCs w:val="24"/>
                <w:u w:val="single"/>
              </w:rPr>
              <w:t>peržiūros</w:t>
            </w:r>
            <w:r w:rsidRPr="00541A26">
              <w:rPr>
                <w:rFonts w:ascii="Arial" w:eastAsia="Times New Roman" w:hAnsi="Arial" w:cs="Arial"/>
                <w:b/>
                <w:bCs/>
                <w:sz w:val="24"/>
                <w:szCs w:val="24"/>
              </w:rPr>
              <w:t xml:space="preserve"> taisykles</w:t>
            </w:r>
          </w:p>
        </w:tc>
        <w:tc>
          <w:tcPr>
            <w:tcW w:w="6831" w:type="dxa"/>
            <w:gridSpan w:val="2"/>
          </w:tcPr>
          <w:p w14:paraId="6BA03209"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Sutarties kaina / įkainiai bus perskaičiuojami:</w:t>
            </w:r>
          </w:p>
          <w:p w14:paraId="7BAC62E0"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5.3.1. dėl PVM tarifo pasikeitimo;</w:t>
            </w:r>
          </w:p>
          <w:p w14:paraId="1F5A22E3"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5.3.2. netaikoma;</w:t>
            </w:r>
          </w:p>
          <w:p w14:paraId="5FF92D83"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5.3.3. netaikoma;</w:t>
            </w:r>
          </w:p>
          <w:p w14:paraId="7553ECA1" w14:textId="77777777" w:rsidR="00D756E3" w:rsidRPr="00541A26" w:rsidRDefault="00D756E3" w:rsidP="009F6244">
            <w:pPr>
              <w:spacing w:after="0" w:line="240" w:lineRule="auto"/>
              <w:rPr>
                <w:rFonts w:ascii="Arial" w:eastAsia="Times New Roman" w:hAnsi="Arial" w:cs="Arial"/>
                <w:sz w:val="24"/>
                <w:szCs w:val="20"/>
              </w:rPr>
            </w:pPr>
            <w:r w:rsidRPr="00541A26">
              <w:rPr>
                <w:rFonts w:ascii="Arial" w:eastAsia="Times New Roman" w:hAnsi="Arial" w:cs="Arial"/>
                <w:sz w:val="24"/>
                <w:szCs w:val="20"/>
              </w:rPr>
              <w:t xml:space="preserve">5.3.4. </w:t>
            </w:r>
            <w:r w:rsidRPr="00541A26">
              <w:rPr>
                <w:rFonts w:ascii="Arial" w:eastAsia="Times New Roman" w:hAnsi="Arial" w:cs="Arial"/>
                <w:sz w:val="24"/>
                <w:szCs w:val="24"/>
              </w:rPr>
              <w:t>netaikoma</w:t>
            </w:r>
            <w:r w:rsidRPr="00541A26">
              <w:rPr>
                <w:rFonts w:ascii="Arial" w:eastAsia="Times New Roman" w:hAnsi="Arial" w:cs="Arial"/>
                <w:sz w:val="24"/>
                <w:szCs w:val="20"/>
              </w:rPr>
              <w:t>.</w:t>
            </w:r>
          </w:p>
        </w:tc>
      </w:tr>
      <w:tr w:rsidR="00D756E3" w:rsidRPr="00541A26" w14:paraId="390F21D3" w14:textId="77777777" w:rsidTr="009F6244">
        <w:trPr>
          <w:trHeight w:val="300"/>
        </w:trPr>
        <w:tc>
          <w:tcPr>
            <w:tcW w:w="2846" w:type="dxa"/>
            <w:gridSpan w:val="3"/>
          </w:tcPr>
          <w:p w14:paraId="1F652801"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5.3.1. Sutarties kainos / įkainių peržiūra dėl PVM tarifo pasikeitimo</w:t>
            </w:r>
          </w:p>
        </w:tc>
        <w:tc>
          <w:tcPr>
            <w:tcW w:w="6831" w:type="dxa"/>
            <w:gridSpan w:val="2"/>
          </w:tcPr>
          <w:p w14:paraId="06BC631E"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4332495"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D756E3" w:rsidRPr="00541A26" w14:paraId="38CB08DE" w14:textId="77777777" w:rsidTr="009F6244">
        <w:trPr>
          <w:trHeight w:val="300"/>
        </w:trPr>
        <w:tc>
          <w:tcPr>
            <w:tcW w:w="2846" w:type="dxa"/>
            <w:gridSpan w:val="3"/>
          </w:tcPr>
          <w:p w14:paraId="14917040"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b/>
                <w:bCs/>
                <w:sz w:val="24"/>
                <w:szCs w:val="24"/>
              </w:rPr>
              <w:t>5.3.2.</w:t>
            </w:r>
            <w:r w:rsidRPr="00541A26">
              <w:rPr>
                <w:rFonts w:ascii="Arial" w:eastAsia="Times New Roman" w:hAnsi="Arial" w:cs="Arial"/>
                <w:sz w:val="24"/>
                <w:szCs w:val="24"/>
              </w:rPr>
              <w:t xml:space="preserve"> </w:t>
            </w:r>
            <w:r w:rsidRPr="00541A26">
              <w:rPr>
                <w:rFonts w:ascii="Arial" w:eastAsia="Times New Roman" w:hAnsi="Arial" w:cs="Arial"/>
                <w:b/>
                <w:bCs/>
                <w:sz w:val="24"/>
                <w:szCs w:val="24"/>
              </w:rPr>
              <w:t>Sutarties kainos / įkainių peržiūra dėl kitų mokesčių, lemiančių Prekių kainos pokytį, pasikeitimo</w:t>
            </w:r>
          </w:p>
        </w:tc>
        <w:tc>
          <w:tcPr>
            <w:tcW w:w="6831" w:type="dxa"/>
            <w:gridSpan w:val="2"/>
          </w:tcPr>
          <w:p w14:paraId="2A8BFD80"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p w14:paraId="5788DE75" w14:textId="77777777" w:rsidR="00D756E3" w:rsidRPr="00541A26" w:rsidRDefault="00D756E3" w:rsidP="009F6244">
            <w:pPr>
              <w:spacing w:after="0" w:line="240" w:lineRule="auto"/>
              <w:rPr>
                <w:rFonts w:ascii="Arial" w:eastAsia="Times New Roman" w:hAnsi="Arial" w:cs="Arial"/>
                <w:sz w:val="24"/>
                <w:szCs w:val="20"/>
              </w:rPr>
            </w:pPr>
          </w:p>
        </w:tc>
      </w:tr>
      <w:tr w:rsidR="00D756E3" w:rsidRPr="00541A26" w14:paraId="0A0F22D2" w14:textId="77777777" w:rsidTr="009F6244">
        <w:trPr>
          <w:trHeight w:val="300"/>
        </w:trPr>
        <w:tc>
          <w:tcPr>
            <w:tcW w:w="2846" w:type="dxa"/>
            <w:gridSpan w:val="3"/>
          </w:tcPr>
          <w:p w14:paraId="602008BC"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5.3.3. Sutarties kainos / įkainių peržiūra dėl kainų lygio pokyčio</w:t>
            </w:r>
          </w:p>
        </w:tc>
        <w:tc>
          <w:tcPr>
            <w:tcW w:w="6831" w:type="dxa"/>
            <w:gridSpan w:val="2"/>
          </w:tcPr>
          <w:p w14:paraId="47FBF734"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p w14:paraId="284756BD" w14:textId="77777777" w:rsidR="00D756E3" w:rsidRPr="00541A26" w:rsidRDefault="00D756E3" w:rsidP="009F6244">
            <w:pPr>
              <w:spacing w:after="0" w:line="240" w:lineRule="auto"/>
              <w:rPr>
                <w:rFonts w:ascii="Arial" w:eastAsia="Times New Roman" w:hAnsi="Arial" w:cs="Arial"/>
                <w:sz w:val="24"/>
                <w:szCs w:val="24"/>
              </w:rPr>
            </w:pPr>
          </w:p>
          <w:p w14:paraId="53D76A20" w14:textId="77777777" w:rsidR="00D756E3" w:rsidRPr="00541A26" w:rsidRDefault="00D756E3" w:rsidP="009F6244">
            <w:pPr>
              <w:spacing w:after="0" w:line="240" w:lineRule="auto"/>
              <w:rPr>
                <w:rFonts w:ascii="Arial" w:eastAsia="Times New Roman" w:hAnsi="Arial" w:cs="Arial"/>
                <w:sz w:val="24"/>
                <w:szCs w:val="24"/>
              </w:rPr>
            </w:pPr>
          </w:p>
        </w:tc>
      </w:tr>
      <w:tr w:rsidR="00D756E3" w:rsidRPr="00541A26" w14:paraId="52F20624" w14:textId="77777777" w:rsidTr="009F6244">
        <w:trPr>
          <w:trHeight w:val="300"/>
        </w:trPr>
        <w:tc>
          <w:tcPr>
            <w:tcW w:w="2846" w:type="dxa"/>
            <w:gridSpan w:val="3"/>
          </w:tcPr>
          <w:p w14:paraId="01B799ED"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 xml:space="preserve">5.3.4. Sutarties kainos / įkainių peržiūra dėl </w:t>
            </w:r>
            <w:r w:rsidRPr="00541A26">
              <w:rPr>
                <w:rFonts w:ascii="Arial" w:eastAsia="Times New Roman" w:hAnsi="Arial" w:cs="Arial"/>
                <w:b/>
                <w:bCs/>
                <w:sz w:val="24"/>
                <w:szCs w:val="24"/>
              </w:rPr>
              <w:lastRenderedPageBreak/>
              <w:t>kainų lygio pokyčio pagal Prekių grupių kainų pokyčius</w:t>
            </w:r>
          </w:p>
        </w:tc>
        <w:tc>
          <w:tcPr>
            <w:tcW w:w="6831" w:type="dxa"/>
            <w:gridSpan w:val="2"/>
          </w:tcPr>
          <w:p w14:paraId="7B98BF15"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lastRenderedPageBreak/>
              <w:t>Netaikoma</w:t>
            </w:r>
          </w:p>
          <w:p w14:paraId="2DE78C5B" w14:textId="77777777" w:rsidR="00D756E3" w:rsidRPr="00541A26" w:rsidRDefault="00D756E3" w:rsidP="009F6244">
            <w:pPr>
              <w:spacing w:after="0" w:line="240" w:lineRule="auto"/>
              <w:rPr>
                <w:rFonts w:ascii="Arial" w:eastAsia="Times New Roman" w:hAnsi="Arial" w:cs="Arial"/>
                <w:sz w:val="24"/>
                <w:szCs w:val="24"/>
              </w:rPr>
            </w:pPr>
          </w:p>
          <w:p w14:paraId="2700560D" w14:textId="77777777" w:rsidR="00D756E3" w:rsidRPr="00541A26" w:rsidRDefault="00D756E3" w:rsidP="009F6244">
            <w:pPr>
              <w:spacing w:after="0" w:line="240" w:lineRule="auto"/>
              <w:rPr>
                <w:rFonts w:ascii="Arial" w:eastAsia="Times New Roman" w:hAnsi="Arial" w:cs="Arial"/>
                <w:sz w:val="24"/>
                <w:szCs w:val="24"/>
              </w:rPr>
            </w:pPr>
          </w:p>
        </w:tc>
      </w:tr>
      <w:tr w:rsidR="00D756E3" w:rsidRPr="00541A26" w14:paraId="7582F0B4" w14:textId="77777777" w:rsidTr="009F6244">
        <w:trPr>
          <w:trHeight w:val="300"/>
        </w:trPr>
        <w:tc>
          <w:tcPr>
            <w:tcW w:w="2846" w:type="dxa"/>
            <w:gridSpan w:val="3"/>
          </w:tcPr>
          <w:p w14:paraId="29E26F9E"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lastRenderedPageBreak/>
              <w:t>5.4. Sutarties kainos / įkainių apskaičiavimas taikant kiekio (apimties) keitimo taisykles</w:t>
            </w:r>
          </w:p>
        </w:tc>
        <w:tc>
          <w:tcPr>
            <w:tcW w:w="6831" w:type="dxa"/>
            <w:gridSpan w:val="2"/>
          </w:tcPr>
          <w:p w14:paraId="6EE0C062"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p w14:paraId="3F417473" w14:textId="77777777" w:rsidR="00D756E3" w:rsidRPr="00541A26" w:rsidRDefault="00D756E3" w:rsidP="009F6244">
            <w:pPr>
              <w:spacing w:after="0" w:line="240" w:lineRule="auto"/>
              <w:rPr>
                <w:rFonts w:ascii="Arial" w:eastAsia="Times New Roman" w:hAnsi="Arial" w:cs="Arial"/>
                <w:sz w:val="24"/>
                <w:szCs w:val="24"/>
              </w:rPr>
            </w:pPr>
          </w:p>
          <w:p w14:paraId="4D1D3B90" w14:textId="77777777" w:rsidR="00D756E3" w:rsidRPr="00541A26" w:rsidRDefault="00D756E3" w:rsidP="009F6244">
            <w:pPr>
              <w:spacing w:after="0" w:line="240" w:lineRule="auto"/>
              <w:rPr>
                <w:rFonts w:ascii="Arial" w:eastAsia="Times New Roman" w:hAnsi="Arial" w:cs="Arial"/>
                <w:sz w:val="24"/>
                <w:szCs w:val="24"/>
              </w:rPr>
            </w:pPr>
          </w:p>
        </w:tc>
      </w:tr>
      <w:tr w:rsidR="00D756E3" w:rsidRPr="00541A26" w14:paraId="4CFBDCE5" w14:textId="77777777" w:rsidTr="009F6244">
        <w:trPr>
          <w:trHeight w:val="300"/>
        </w:trPr>
        <w:tc>
          <w:tcPr>
            <w:tcW w:w="2846" w:type="dxa"/>
            <w:gridSpan w:val="3"/>
          </w:tcPr>
          <w:p w14:paraId="3B593116"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5.5. Atsiskaitymo su Tiekėju terminas ir tvarka</w:t>
            </w:r>
          </w:p>
        </w:tc>
        <w:tc>
          <w:tcPr>
            <w:tcW w:w="6831" w:type="dxa"/>
            <w:gridSpan w:val="2"/>
          </w:tcPr>
          <w:p w14:paraId="47C789BC" w14:textId="4732F507" w:rsidR="00D756E3" w:rsidRPr="00541A26" w:rsidRDefault="00D756E3" w:rsidP="007227A0">
            <w:pPr>
              <w:spacing w:after="0" w:line="240" w:lineRule="auto"/>
              <w:jc w:val="both"/>
              <w:rPr>
                <w:rFonts w:ascii="Arial" w:eastAsia="Times New Roman" w:hAnsi="Arial" w:cs="Arial"/>
                <w:sz w:val="24"/>
                <w:szCs w:val="24"/>
                <w:shd w:val="clear" w:color="auto" w:fill="FFFFFF"/>
              </w:rPr>
            </w:pPr>
            <w:bookmarkStart w:id="72" w:name="_Hlk168583430"/>
            <w:r w:rsidRPr="00541A26">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00986DC5">
              <w:rPr>
                <w:rFonts w:ascii="Arial" w:eastAsia="Times New Roman" w:hAnsi="Arial" w:cs="Arial"/>
                <w:sz w:val="24"/>
                <w:szCs w:val="24"/>
                <w:shd w:val="clear" w:color="auto" w:fill="FFFFFF"/>
              </w:rPr>
              <w:t>3</w:t>
            </w:r>
            <w:r w:rsidRPr="00541A26">
              <w:rPr>
                <w:rFonts w:ascii="Arial" w:eastAsia="Times New Roman" w:hAnsi="Arial" w:cs="Arial"/>
                <w:sz w:val="24"/>
                <w:szCs w:val="24"/>
                <w:shd w:val="clear" w:color="auto" w:fill="FFFFFF"/>
              </w:rPr>
              <w:t>0 dienų nuo atsiskaitymo dokumentų patvirtinimo dienos. Mokėjimas atliekamas, kai tiekėjas pateikia, sąskaitą faktūrą už pristatyt</w:t>
            </w:r>
            <w:r w:rsidR="00566C58">
              <w:rPr>
                <w:rFonts w:ascii="Arial" w:eastAsia="Times New Roman" w:hAnsi="Arial" w:cs="Arial"/>
                <w:sz w:val="24"/>
                <w:szCs w:val="24"/>
                <w:shd w:val="clear" w:color="auto" w:fill="FFFFFF"/>
              </w:rPr>
              <w:t>as</w:t>
            </w:r>
            <w:r w:rsidRPr="00541A26">
              <w:rPr>
                <w:rFonts w:ascii="Arial" w:eastAsia="Times New Roman" w:hAnsi="Arial" w:cs="Arial"/>
                <w:sz w:val="24"/>
                <w:szCs w:val="24"/>
                <w:shd w:val="clear" w:color="auto" w:fill="FFFFFF"/>
              </w:rPr>
              <w:t xml:space="preserve"> prek</w:t>
            </w:r>
            <w:r w:rsidR="00566C58">
              <w:rPr>
                <w:rFonts w:ascii="Arial" w:eastAsia="Times New Roman" w:hAnsi="Arial" w:cs="Arial"/>
                <w:sz w:val="24"/>
                <w:szCs w:val="24"/>
                <w:shd w:val="clear" w:color="auto" w:fill="FFFFFF"/>
              </w:rPr>
              <w:t>es</w:t>
            </w:r>
            <w:r w:rsidR="007227A0">
              <w:rPr>
                <w:rFonts w:ascii="Arial" w:eastAsia="Times New Roman" w:hAnsi="Arial" w:cs="Arial"/>
                <w:sz w:val="24"/>
                <w:szCs w:val="24"/>
                <w:shd w:val="clear" w:color="auto" w:fill="FFFFFF"/>
              </w:rPr>
              <w:t>.</w:t>
            </w:r>
            <w:r w:rsidRPr="00541A26">
              <w:rPr>
                <w:rFonts w:ascii="Arial" w:eastAsia="Times New Roman" w:hAnsi="Arial" w:cs="Arial"/>
                <w:sz w:val="24"/>
                <w:szCs w:val="24"/>
                <w:shd w:val="clear" w:color="auto" w:fill="FFFFFF"/>
              </w:rPr>
              <w:t xml:space="preserve"> </w:t>
            </w:r>
            <w:bookmarkEnd w:id="72"/>
            <w:r w:rsidRPr="00541A26">
              <w:rPr>
                <w:rFonts w:ascii="Arial" w:eastAsia="Times New Roman" w:hAnsi="Arial" w:cs="Arial"/>
                <w:sz w:val="24"/>
                <w:szCs w:val="24"/>
                <w:shd w:val="clear" w:color="auto" w:fill="FFFFFF"/>
              </w:rPr>
              <w:t xml:space="preserve">Apmokėjimo sąlygos: </w:t>
            </w:r>
            <w:r w:rsidRPr="00541A26">
              <w:rPr>
                <w:rFonts w:ascii="Arial" w:hAnsi="Arial" w:cs="Arial"/>
                <w:color w:val="000000"/>
                <w:sz w:val="24"/>
                <w:szCs w:val="24"/>
                <w:shd w:val="clear" w:color="auto" w:fill="FFFFFF"/>
              </w:rPr>
              <w:t>įvykdžius visus sutartinius įsipareigojimus, sumokama visa Sutarties kaina.</w:t>
            </w:r>
          </w:p>
        </w:tc>
      </w:tr>
      <w:tr w:rsidR="00D756E3" w:rsidRPr="00541A26" w14:paraId="2D4ACB7E" w14:textId="77777777" w:rsidTr="009F6244">
        <w:trPr>
          <w:trHeight w:val="300"/>
        </w:trPr>
        <w:tc>
          <w:tcPr>
            <w:tcW w:w="2846" w:type="dxa"/>
            <w:gridSpan w:val="3"/>
          </w:tcPr>
          <w:p w14:paraId="755610BC"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5.6. Avansas</w:t>
            </w:r>
          </w:p>
        </w:tc>
        <w:tc>
          <w:tcPr>
            <w:tcW w:w="6831" w:type="dxa"/>
            <w:gridSpan w:val="2"/>
          </w:tcPr>
          <w:p w14:paraId="01CCEA72" w14:textId="77777777" w:rsidR="00D756E3" w:rsidRPr="00566C58" w:rsidRDefault="00D756E3" w:rsidP="00566C58">
            <w:pPr>
              <w:spacing w:after="0" w:line="240" w:lineRule="auto"/>
              <w:jc w:val="both"/>
              <w:rPr>
                <w:rFonts w:ascii="Arial" w:hAnsi="Arial" w:cs="Arial"/>
                <w:sz w:val="24"/>
                <w:szCs w:val="24"/>
              </w:rPr>
            </w:pPr>
            <w:r w:rsidRPr="00566C58">
              <w:rPr>
                <w:rFonts w:ascii="Arial" w:hAnsi="Arial" w:cs="Arial"/>
                <w:sz w:val="24"/>
                <w:szCs w:val="24"/>
              </w:rPr>
              <w:t>Netaikoma.</w:t>
            </w:r>
          </w:p>
        </w:tc>
      </w:tr>
      <w:tr w:rsidR="00D756E3" w:rsidRPr="00541A26" w14:paraId="2EE64BF9" w14:textId="77777777" w:rsidTr="009F6244">
        <w:trPr>
          <w:trHeight w:val="300"/>
        </w:trPr>
        <w:tc>
          <w:tcPr>
            <w:tcW w:w="2846" w:type="dxa"/>
            <w:gridSpan w:val="3"/>
          </w:tcPr>
          <w:p w14:paraId="296D5D78"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5.7. Avanso užtikrinimas</w:t>
            </w:r>
          </w:p>
        </w:tc>
        <w:tc>
          <w:tcPr>
            <w:tcW w:w="6831" w:type="dxa"/>
            <w:gridSpan w:val="2"/>
          </w:tcPr>
          <w:p w14:paraId="63A79404"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hAnsi="Arial" w:cs="Arial"/>
                <w:sz w:val="24"/>
                <w:szCs w:val="24"/>
              </w:rPr>
              <w:t xml:space="preserve">Netaikoma. </w:t>
            </w:r>
          </w:p>
        </w:tc>
      </w:tr>
      <w:tr w:rsidR="00D756E3" w:rsidRPr="00541A26" w14:paraId="3B477F96" w14:textId="77777777" w:rsidTr="009F6244">
        <w:trPr>
          <w:trHeight w:val="300"/>
        </w:trPr>
        <w:tc>
          <w:tcPr>
            <w:tcW w:w="9677" w:type="dxa"/>
            <w:gridSpan w:val="5"/>
          </w:tcPr>
          <w:p w14:paraId="53FD6639" w14:textId="77777777" w:rsidR="00D756E3" w:rsidRPr="00A524AC" w:rsidRDefault="00D756E3" w:rsidP="009F6244">
            <w:pPr>
              <w:spacing w:after="0" w:line="240" w:lineRule="auto"/>
              <w:jc w:val="center"/>
              <w:rPr>
                <w:rFonts w:ascii="Arial" w:eastAsia="Times New Roman" w:hAnsi="Arial" w:cs="Arial"/>
                <w:b/>
                <w:bCs/>
                <w:sz w:val="24"/>
                <w:szCs w:val="24"/>
              </w:rPr>
            </w:pPr>
            <w:r w:rsidRPr="00A524AC">
              <w:rPr>
                <w:rFonts w:ascii="Arial" w:eastAsia="Times New Roman" w:hAnsi="Arial" w:cs="Arial"/>
                <w:b/>
                <w:bCs/>
                <w:sz w:val="24"/>
                <w:szCs w:val="24"/>
              </w:rPr>
              <w:t>6. PREKIŲ KOKYBĖ IR GARANTINIAI ĮSIPAREIGOJIMAI</w:t>
            </w:r>
          </w:p>
        </w:tc>
      </w:tr>
      <w:tr w:rsidR="00D756E3" w:rsidRPr="00541A26" w14:paraId="07525B9F" w14:textId="77777777" w:rsidTr="009F6244">
        <w:trPr>
          <w:trHeight w:val="300"/>
        </w:trPr>
        <w:tc>
          <w:tcPr>
            <w:tcW w:w="2846" w:type="dxa"/>
            <w:gridSpan w:val="3"/>
          </w:tcPr>
          <w:p w14:paraId="40F66007" w14:textId="77777777" w:rsidR="00D756E3" w:rsidRPr="00A524AC" w:rsidRDefault="00D756E3" w:rsidP="009F6244">
            <w:pPr>
              <w:spacing w:after="0" w:line="240" w:lineRule="auto"/>
              <w:rPr>
                <w:rFonts w:ascii="Arial" w:eastAsia="Times New Roman" w:hAnsi="Arial" w:cs="Arial"/>
                <w:b/>
                <w:bCs/>
                <w:sz w:val="24"/>
                <w:szCs w:val="24"/>
              </w:rPr>
            </w:pPr>
            <w:r w:rsidRPr="00A524AC">
              <w:rPr>
                <w:rFonts w:ascii="Arial" w:eastAsia="Times New Roman" w:hAnsi="Arial" w:cs="Arial"/>
                <w:b/>
                <w:bCs/>
                <w:sz w:val="24"/>
                <w:szCs w:val="24"/>
              </w:rPr>
              <w:t>6.1. Garantinis terminas</w:t>
            </w:r>
          </w:p>
        </w:tc>
        <w:tc>
          <w:tcPr>
            <w:tcW w:w="6831" w:type="dxa"/>
            <w:gridSpan w:val="2"/>
          </w:tcPr>
          <w:p w14:paraId="46CED1C5" w14:textId="386C2293" w:rsidR="00D756E3" w:rsidRPr="00A524AC" w:rsidRDefault="00D756E3" w:rsidP="009F6244">
            <w:pPr>
              <w:spacing w:after="0" w:line="240" w:lineRule="auto"/>
              <w:jc w:val="both"/>
              <w:rPr>
                <w:rFonts w:ascii="Arial" w:hAnsi="Arial" w:cs="Arial"/>
                <w:sz w:val="24"/>
                <w:szCs w:val="24"/>
              </w:rPr>
            </w:pPr>
            <w:r w:rsidRPr="00A524AC">
              <w:rPr>
                <w:rFonts w:ascii="Arial" w:hAnsi="Arial" w:cs="Arial"/>
                <w:sz w:val="24"/>
                <w:szCs w:val="24"/>
              </w:rPr>
              <w:t>Garantinės priežiūros laikotarpis</w:t>
            </w:r>
            <w:r w:rsidR="00566C58">
              <w:rPr>
                <w:rFonts w:ascii="Arial" w:hAnsi="Arial" w:cs="Arial"/>
                <w:sz w:val="24"/>
                <w:szCs w:val="24"/>
              </w:rPr>
              <w:t xml:space="preserve"> </w:t>
            </w:r>
            <w:r w:rsidRPr="00A524AC">
              <w:rPr>
                <w:rFonts w:ascii="Arial" w:hAnsi="Arial" w:cs="Arial"/>
                <w:sz w:val="24"/>
                <w:szCs w:val="24"/>
              </w:rPr>
              <w:t>– ne maž</w:t>
            </w:r>
            <w:r w:rsidR="0056367D">
              <w:rPr>
                <w:rFonts w:ascii="Arial" w:hAnsi="Arial" w:cs="Arial"/>
                <w:sz w:val="24"/>
                <w:szCs w:val="24"/>
              </w:rPr>
              <w:t>esnė nei</w:t>
            </w:r>
            <w:r w:rsidRPr="00A524AC">
              <w:rPr>
                <w:rFonts w:ascii="Arial" w:hAnsi="Arial" w:cs="Arial"/>
                <w:sz w:val="24"/>
                <w:szCs w:val="24"/>
              </w:rPr>
              <w:t xml:space="preserve">  24 mėnesių garantija nuo prekių perdavimo-priėmimo akto pasirašymo dienos. </w:t>
            </w:r>
          </w:p>
        </w:tc>
      </w:tr>
      <w:tr w:rsidR="00D756E3" w:rsidRPr="00541A26" w14:paraId="01AD94B3" w14:textId="77777777" w:rsidTr="009F6244">
        <w:trPr>
          <w:trHeight w:val="300"/>
        </w:trPr>
        <w:tc>
          <w:tcPr>
            <w:tcW w:w="2846" w:type="dxa"/>
            <w:gridSpan w:val="3"/>
          </w:tcPr>
          <w:p w14:paraId="7D918932"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6.2. Garantinė priežiūra</w:t>
            </w:r>
          </w:p>
        </w:tc>
        <w:tc>
          <w:tcPr>
            <w:tcW w:w="6831" w:type="dxa"/>
            <w:gridSpan w:val="2"/>
          </w:tcPr>
          <w:p w14:paraId="4A3FB742" w14:textId="661C6040" w:rsidR="0056367D" w:rsidRDefault="0056367D" w:rsidP="009F6244">
            <w:pPr>
              <w:spacing w:after="0" w:line="240" w:lineRule="auto"/>
              <w:jc w:val="both"/>
              <w:rPr>
                <w:rFonts w:ascii="Arial" w:hAnsi="Arial" w:cs="Arial"/>
                <w:color w:val="000000"/>
                <w:sz w:val="24"/>
                <w:szCs w:val="24"/>
              </w:rPr>
            </w:pPr>
            <w:r>
              <w:rPr>
                <w:rFonts w:ascii="Arial" w:hAnsi="Arial" w:cs="Arial"/>
                <w:color w:val="000000"/>
                <w:sz w:val="24"/>
                <w:szCs w:val="24"/>
              </w:rPr>
              <w:t>Nurodyta</w:t>
            </w:r>
            <w:r w:rsidR="00566C58">
              <w:rPr>
                <w:rFonts w:ascii="Arial" w:hAnsi="Arial" w:cs="Arial"/>
                <w:color w:val="000000"/>
                <w:sz w:val="24"/>
                <w:szCs w:val="24"/>
              </w:rPr>
              <w:t xml:space="preserve"> Sutarties priede Nr. 1</w:t>
            </w:r>
            <w:r>
              <w:rPr>
                <w:rFonts w:ascii="Arial" w:hAnsi="Arial" w:cs="Arial"/>
                <w:color w:val="000000"/>
                <w:sz w:val="24"/>
                <w:szCs w:val="24"/>
              </w:rPr>
              <w:t xml:space="preserve"> </w:t>
            </w:r>
            <w:r w:rsidR="00566C58">
              <w:rPr>
                <w:rFonts w:ascii="Arial" w:hAnsi="Arial" w:cs="Arial"/>
                <w:color w:val="000000"/>
                <w:sz w:val="24"/>
                <w:szCs w:val="24"/>
              </w:rPr>
              <w:t>„T</w:t>
            </w:r>
            <w:r>
              <w:rPr>
                <w:rFonts w:ascii="Arial" w:hAnsi="Arial" w:cs="Arial"/>
                <w:color w:val="000000"/>
                <w:sz w:val="24"/>
                <w:szCs w:val="24"/>
              </w:rPr>
              <w:t>echninė specifikacij</w:t>
            </w:r>
            <w:r w:rsidR="00566C58">
              <w:rPr>
                <w:rFonts w:ascii="Arial" w:hAnsi="Arial" w:cs="Arial"/>
                <w:color w:val="000000"/>
                <w:sz w:val="24"/>
                <w:szCs w:val="24"/>
              </w:rPr>
              <w:t>a“</w:t>
            </w:r>
            <w:r>
              <w:rPr>
                <w:rFonts w:ascii="Arial" w:hAnsi="Arial" w:cs="Arial"/>
                <w:color w:val="000000"/>
                <w:sz w:val="24"/>
                <w:szCs w:val="24"/>
              </w:rPr>
              <w:t xml:space="preserve"> preambulės 4 punkte.</w:t>
            </w:r>
          </w:p>
          <w:p w14:paraId="4FBAD82B" w14:textId="33AB35E7" w:rsidR="00D756E3" w:rsidRPr="00541A26" w:rsidRDefault="00D756E3" w:rsidP="009F6244">
            <w:pPr>
              <w:spacing w:after="0" w:line="240" w:lineRule="auto"/>
              <w:jc w:val="both"/>
              <w:rPr>
                <w:rFonts w:ascii="Arial" w:hAnsi="Arial" w:cs="Arial"/>
                <w:color w:val="000000"/>
                <w:sz w:val="24"/>
                <w:szCs w:val="24"/>
              </w:rPr>
            </w:pPr>
            <w:r w:rsidRPr="00541A26">
              <w:rPr>
                <w:rFonts w:ascii="Arial" w:hAnsi="Arial" w:cs="Arial"/>
                <w:color w:val="000000"/>
                <w:sz w:val="24"/>
                <w:szCs w:val="24"/>
              </w:rPr>
              <w:t xml:space="preserve">Garantinę priežiūrą atlieka gamintojas ar jo įgaliotas asmuo. Garantinę priežiūrą atliekantis asmuo, privalo atitikti Medicinos priemonių (prietaisų) naudojimo tvarkos aprašo, patvirtinto sveikatos apsaugos ministro 2010 m. gegužės 3 d. įsakymu Nr. V-383 „Dėl Medicinos priemonių (prietaisų) naudojimo tvarkos aprašo patvirtinimo“ 24 ir 25 p. reikalavimus. </w:t>
            </w:r>
          </w:p>
          <w:p w14:paraId="4E03C51C" w14:textId="77777777" w:rsidR="00D756E3" w:rsidRPr="00541A26" w:rsidRDefault="00D756E3" w:rsidP="009F6244">
            <w:pPr>
              <w:spacing w:after="0" w:line="240" w:lineRule="auto"/>
              <w:jc w:val="both"/>
              <w:rPr>
                <w:rFonts w:ascii="Arial" w:hAnsi="Arial" w:cs="Arial"/>
                <w:color w:val="000000"/>
                <w:sz w:val="24"/>
                <w:szCs w:val="24"/>
              </w:rPr>
            </w:pPr>
            <w:r w:rsidRPr="00541A26">
              <w:rPr>
                <w:rFonts w:ascii="Arial" w:hAnsi="Arial" w:cs="Arial"/>
                <w:color w:val="000000"/>
                <w:sz w:val="24"/>
                <w:szCs w:val="24"/>
              </w:rPr>
              <w:t>Prekių trūkumų nustatymo bei šalinimo tvarka nustatyta Bendrųjų sąlygų 7 skyriuje.</w:t>
            </w:r>
          </w:p>
        </w:tc>
      </w:tr>
      <w:tr w:rsidR="00CA1285" w:rsidRPr="00541A26" w14:paraId="76E4D9C1" w14:textId="77777777" w:rsidTr="009F6244">
        <w:trPr>
          <w:trHeight w:val="300"/>
        </w:trPr>
        <w:tc>
          <w:tcPr>
            <w:tcW w:w="2846" w:type="dxa"/>
            <w:gridSpan w:val="3"/>
          </w:tcPr>
          <w:p w14:paraId="04977461" w14:textId="6B416F68" w:rsidR="00CA1285" w:rsidRPr="00541A26" w:rsidRDefault="00CA1285" w:rsidP="009F6244">
            <w:pPr>
              <w:spacing w:after="0" w:line="240" w:lineRule="auto"/>
              <w:rPr>
                <w:rFonts w:ascii="Arial" w:eastAsia="Times New Roman" w:hAnsi="Arial" w:cs="Arial"/>
                <w:b/>
                <w:bCs/>
                <w:sz w:val="24"/>
                <w:szCs w:val="24"/>
              </w:rPr>
            </w:pPr>
            <w:r w:rsidRPr="00CA1285">
              <w:rPr>
                <w:rFonts w:ascii="Arial" w:eastAsia="Times New Roman" w:hAnsi="Arial" w:cs="Arial"/>
                <w:b/>
                <w:bCs/>
                <w:sz w:val="24"/>
                <w:szCs w:val="24"/>
              </w:rPr>
              <w:t>6.3. Kokybinių kriterijų įgyvendinimo ir tikrinimo tvarka</w:t>
            </w:r>
          </w:p>
        </w:tc>
        <w:tc>
          <w:tcPr>
            <w:tcW w:w="6831" w:type="dxa"/>
            <w:gridSpan w:val="2"/>
          </w:tcPr>
          <w:p w14:paraId="41586343" w14:textId="303D4394" w:rsidR="00CA1285" w:rsidRPr="00541A26" w:rsidRDefault="00CA1285" w:rsidP="009F6244">
            <w:pPr>
              <w:spacing w:after="0" w:line="240" w:lineRule="auto"/>
              <w:jc w:val="both"/>
              <w:rPr>
                <w:rFonts w:ascii="Arial" w:hAnsi="Arial" w:cs="Arial"/>
                <w:color w:val="000000"/>
                <w:sz w:val="24"/>
                <w:szCs w:val="24"/>
              </w:rPr>
            </w:pPr>
            <w:r w:rsidRPr="00CA1285">
              <w:rPr>
                <w:rFonts w:ascii="Arial" w:hAnsi="Arial" w:cs="Arial"/>
                <w:color w:val="000000"/>
                <w:sz w:val="24"/>
                <w:szCs w:val="24"/>
              </w:rPr>
              <w:t>Netaikoma</w:t>
            </w:r>
          </w:p>
        </w:tc>
      </w:tr>
      <w:tr w:rsidR="00D756E3" w:rsidRPr="00541A26" w14:paraId="37C5215E" w14:textId="77777777" w:rsidTr="009F6244">
        <w:trPr>
          <w:trHeight w:val="300"/>
        </w:trPr>
        <w:tc>
          <w:tcPr>
            <w:tcW w:w="9677" w:type="dxa"/>
            <w:gridSpan w:val="5"/>
          </w:tcPr>
          <w:p w14:paraId="7B2E3C1D" w14:textId="77777777" w:rsidR="00D756E3" w:rsidRPr="00541A26" w:rsidRDefault="00D756E3" w:rsidP="009F6244">
            <w:pPr>
              <w:spacing w:after="0" w:line="240" w:lineRule="auto"/>
              <w:jc w:val="center"/>
              <w:rPr>
                <w:rFonts w:ascii="Arial" w:eastAsia="Times New Roman" w:hAnsi="Arial" w:cs="Arial"/>
                <w:b/>
                <w:bCs/>
                <w:sz w:val="24"/>
                <w:szCs w:val="24"/>
              </w:rPr>
            </w:pPr>
            <w:r w:rsidRPr="00541A26">
              <w:rPr>
                <w:rFonts w:ascii="Arial" w:eastAsia="Times New Roman" w:hAnsi="Arial" w:cs="Arial"/>
                <w:b/>
                <w:bCs/>
                <w:sz w:val="24"/>
                <w:szCs w:val="24"/>
              </w:rPr>
              <w:t>7. SUTARTIES VYKDYMUI PASITELKIAMI SUBTIEKĖJAI</w:t>
            </w:r>
          </w:p>
        </w:tc>
      </w:tr>
      <w:tr w:rsidR="00D756E3" w:rsidRPr="00541A26" w14:paraId="21C79F44" w14:textId="77777777" w:rsidTr="009F6244">
        <w:trPr>
          <w:trHeight w:val="300"/>
        </w:trPr>
        <w:tc>
          <w:tcPr>
            <w:tcW w:w="2846" w:type="dxa"/>
            <w:gridSpan w:val="3"/>
          </w:tcPr>
          <w:p w14:paraId="209DF53B"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7.1. Sutarties vykdymui pasitelkiami subtiekėjai ir (ar) specialistai</w:t>
            </w:r>
          </w:p>
        </w:tc>
        <w:tc>
          <w:tcPr>
            <w:tcW w:w="6831" w:type="dxa"/>
            <w:gridSpan w:val="2"/>
          </w:tcPr>
          <w:p w14:paraId="66D5A95B"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Sutarties vykdymui subtiekėjai ir (ar) specialistai nepasitelkiami.</w:t>
            </w:r>
          </w:p>
          <w:p w14:paraId="2DCEE87E" w14:textId="77777777" w:rsidR="00D756E3" w:rsidRPr="00541A26" w:rsidRDefault="00D756E3" w:rsidP="009F6244">
            <w:pPr>
              <w:spacing w:after="0" w:line="240" w:lineRule="auto"/>
              <w:rPr>
                <w:rFonts w:ascii="Arial" w:eastAsia="Times New Roman" w:hAnsi="Arial" w:cs="Arial"/>
                <w:sz w:val="24"/>
                <w:szCs w:val="24"/>
              </w:rPr>
            </w:pPr>
          </w:p>
          <w:p w14:paraId="75B9FAD8" w14:textId="77777777" w:rsidR="00D756E3" w:rsidRPr="00541A26" w:rsidRDefault="00D756E3" w:rsidP="009F6244">
            <w:pPr>
              <w:spacing w:after="0" w:line="240" w:lineRule="auto"/>
              <w:rPr>
                <w:rFonts w:ascii="Arial" w:eastAsia="Times New Roman" w:hAnsi="Arial" w:cs="Arial"/>
                <w:i/>
                <w:iCs/>
                <w:sz w:val="24"/>
                <w:szCs w:val="24"/>
              </w:rPr>
            </w:pPr>
            <w:r w:rsidRPr="00541A26">
              <w:rPr>
                <w:rFonts w:ascii="Arial" w:eastAsia="Times New Roman" w:hAnsi="Arial" w:cs="Arial"/>
                <w:i/>
                <w:iCs/>
                <w:sz w:val="24"/>
                <w:szCs w:val="24"/>
              </w:rPr>
              <w:t>arba</w:t>
            </w:r>
          </w:p>
          <w:p w14:paraId="7AD91ED6" w14:textId="77777777" w:rsidR="00D756E3" w:rsidRPr="00541A26" w:rsidRDefault="00D756E3" w:rsidP="009F6244">
            <w:pPr>
              <w:spacing w:after="0" w:line="240" w:lineRule="auto"/>
              <w:rPr>
                <w:rFonts w:ascii="Arial" w:eastAsia="Times New Roman" w:hAnsi="Arial" w:cs="Arial"/>
                <w:sz w:val="24"/>
                <w:szCs w:val="24"/>
              </w:rPr>
            </w:pPr>
          </w:p>
          <w:p w14:paraId="7680E702"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4A2B2DE3" w14:textId="77777777" w:rsidR="00D756E3" w:rsidRPr="00541A26" w:rsidRDefault="00D756E3" w:rsidP="009F6244">
            <w:pPr>
              <w:spacing w:after="0" w:line="240" w:lineRule="auto"/>
              <w:rPr>
                <w:rFonts w:ascii="Arial" w:eastAsia="Times New Roman" w:hAnsi="Arial" w:cs="Arial"/>
                <w:i/>
                <w:iCs/>
                <w:sz w:val="24"/>
                <w:szCs w:val="24"/>
              </w:rPr>
            </w:pPr>
          </w:p>
          <w:p w14:paraId="758C4889" w14:textId="77777777" w:rsidR="00D756E3" w:rsidRPr="00541A26" w:rsidRDefault="00D756E3" w:rsidP="009F6244">
            <w:pPr>
              <w:spacing w:after="0" w:line="240" w:lineRule="auto"/>
              <w:rPr>
                <w:rFonts w:ascii="Arial" w:eastAsia="Times New Roman" w:hAnsi="Arial" w:cs="Arial"/>
                <w:i/>
                <w:iCs/>
                <w:sz w:val="24"/>
                <w:szCs w:val="24"/>
              </w:rPr>
            </w:pPr>
            <w:r w:rsidRPr="00541A26">
              <w:rPr>
                <w:rFonts w:ascii="Arial" w:eastAsia="Times New Roman" w:hAnsi="Arial" w:cs="Arial"/>
                <w:i/>
                <w:iCs/>
                <w:sz w:val="24"/>
                <w:szCs w:val="24"/>
              </w:rPr>
              <w:t>Pastaba. Pasirinkti tinkamą variantą.</w:t>
            </w:r>
          </w:p>
        </w:tc>
      </w:tr>
      <w:tr w:rsidR="00D756E3" w:rsidRPr="00541A26" w14:paraId="60F94EC2" w14:textId="77777777" w:rsidTr="009F6244">
        <w:trPr>
          <w:trHeight w:val="300"/>
        </w:trPr>
        <w:tc>
          <w:tcPr>
            <w:tcW w:w="9677" w:type="dxa"/>
            <w:gridSpan w:val="5"/>
          </w:tcPr>
          <w:p w14:paraId="0235B1F9" w14:textId="77777777" w:rsidR="00D756E3" w:rsidRPr="00541A26" w:rsidRDefault="00D756E3" w:rsidP="009F6244">
            <w:pPr>
              <w:spacing w:after="0" w:line="240" w:lineRule="auto"/>
              <w:jc w:val="center"/>
              <w:rPr>
                <w:rFonts w:ascii="Arial" w:eastAsia="Times New Roman" w:hAnsi="Arial" w:cs="Arial"/>
                <w:b/>
                <w:bCs/>
                <w:sz w:val="24"/>
                <w:szCs w:val="24"/>
              </w:rPr>
            </w:pPr>
            <w:r w:rsidRPr="00541A26">
              <w:rPr>
                <w:rFonts w:ascii="Arial" w:eastAsia="Times New Roman" w:hAnsi="Arial" w:cs="Arial"/>
                <w:b/>
                <w:bCs/>
                <w:sz w:val="24"/>
                <w:szCs w:val="24"/>
              </w:rPr>
              <w:t>8. PRIEVOLIŲ PAGAL SUTARTĮ ĮVYKDYMO UŽTIKRINIMAS</w:t>
            </w:r>
          </w:p>
        </w:tc>
      </w:tr>
      <w:tr w:rsidR="00D756E3" w:rsidRPr="00541A26" w14:paraId="0F10EAB0" w14:textId="77777777" w:rsidTr="009F6244">
        <w:trPr>
          <w:trHeight w:val="300"/>
        </w:trPr>
        <w:tc>
          <w:tcPr>
            <w:tcW w:w="2846" w:type="dxa"/>
            <w:gridSpan w:val="3"/>
          </w:tcPr>
          <w:p w14:paraId="574F563F"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lastRenderedPageBreak/>
              <w:t>8.1. Prievolių pagal Sutartį įvykdymo užtikrinimas</w:t>
            </w:r>
          </w:p>
        </w:tc>
        <w:tc>
          <w:tcPr>
            <w:tcW w:w="6831" w:type="dxa"/>
            <w:gridSpan w:val="2"/>
          </w:tcPr>
          <w:p w14:paraId="19ACA3B4"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Prievolių pagal Sutartį įvykdymas užtikrinamas netesybomis: delspinigiais ir bauda.</w:t>
            </w:r>
          </w:p>
        </w:tc>
      </w:tr>
      <w:tr w:rsidR="00D756E3" w:rsidRPr="00541A26" w14:paraId="4EB93785" w14:textId="77777777" w:rsidTr="009F6244">
        <w:trPr>
          <w:trHeight w:val="300"/>
        </w:trPr>
        <w:tc>
          <w:tcPr>
            <w:tcW w:w="2846" w:type="dxa"/>
            <w:gridSpan w:val="3"/>
          </w:tcPr>
          <w:p w14:paraId="1708218E"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 xml:space="preserve">8.2. Sutarties įvykdymo užtikrinimo pateikimas </w:t>
            </w:r>
          </w:p>
        </w:tc>
        <w:tc>
          <w:tcPr>
            <w:tcW w:w="6831" w:type="dxa"/>
            <w:gridSpan w:val="2"/>
          </w:tcPr>
          <w:p w14:paraId="2DFC003B"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p w14:paraId="37A1A163" w14:textId="77777777" w:rsidR="00D756E3" w:rsidRPr="00541A26" w:rsidRDefault="00D756E3" w:rsidP="009F6244">
            <w:pPr>
              <w:spacing w:after="0" w:line="240" w:lineRule="auto"/>
              <w:rPr>
                <w:rFonts w:ascii="Arial" w:eastAsia="Times New Roman" w:hAnsi="Arial" w:cs="Arial"/>
                <w:sz w:val="24"/>
                <w:szCs w:val="24"/>
              </w:rPr>
            </w:pPr>
          </w:p>
        </w:tc>
      </w:tr>
      <w:tr w:rsidR="00CA1285" w:rsidRPr="00541A26" w14:paraId="7BD82C0D" w14:textId="77777777" w:rsidTr="009F6244">
        <w:trPr>
          <w:trHeight w:val="300"/>
        </w:trPr>
        <w:tc>
          <w:tcPr>
            <w:tcW w:w="2846" w:type="dxa"/>
            <w:gridSpan w:val="3"/>
          </w:tcPr>
          <w:p w14:paraId="184AA8E4" w14:textId="17F9CCDA" w:rsidR="00CA1285" w:rsidRPr="00A524AC" w:rsidRDefault="00CA1285" w:rsidP="009F6244">
            <w:pPr>
              <w:spacing w:after="0" w:line="240" w:lineRule="auto"/>
              <w:rPr>
                <w:rFonts w:ascii="Arial" w:eastAsia="Times New Roman" w:hAnsi="Arial" w:cs="Arial"/>
                <w:b/>
                <w:bCs/>
                <w:sz w:val="24"/>
                <w:szCs w:val="24"/>
              </w:rPr>
            </w:pPr>
            <w:r w:rsidRPr="00A524AC">
              <w:rPr>
                <w:rFonts w:ascii="Arial" w:eastAsia="Times New Roman" w:hAnsi="Arial" w:cs="Arial"/>
                <w:b/>
                <w:bCs/>
                <w:sz w:val="24"/>
                <w:szCs w:val="24"/>
              </w:rPr>
              <w:t xml:space="preserve">8.3. Sutarties įvykdymo užtikrinimo pateikimas </w:t>
            </w:r>
            <w:r w:rsidRPr="00A524AC">
              <w:rPr>
                <w:rFonts w:ascii="Arial" w:eastAsia="Times New Roman" w:hAnsi="Arial" w:cs="Arial"/>
                <w:b/>
                <w:bCs/>
                <w:sz w:val="24"/>
                <w:szCs w:val="24"/>
              </w:rPr>
              <w:tab/>
            </w:r>
          </w:p>
        </w:tc>
        <w:tc>
          <w:tcPr>
            <w:tcW w:w="6831" w:type="dxa"/>
            <w:gridSpan w:val="2"/>
          </w:tcPr>
          <w:p w14:paraId="033DFB23" w14:textId="65347F2A" w:rsidR="00CA1285" w:rsidRPr="00A524AC" w:rsidRDefault="00CA1285" w:rsidP="009F6244">
            <w:pPr>
              <w:spacing w:after="0" w:line="240" w:lineRule="auto"/>
              <w:rPr>
                <w:rFonts w:ascii="Arial" w:eastAsia="Times New Roman" w:hAnsi="Arial" w:cs="Arial"/>
                <w:sz w:val="24"/>
                <w:szCs w:val="24"/>
              </w:rPr>
            </w:pPr>
            <w:r w:rsidRPr="00A524AC">
              <w:rPr>
                <w:rFonts w:ascii="Arial" w:eastAsia="Times New Roman" w:hAnsi="Arial" w:cs="Arial"/>
                <w:sz w:val="24"/>
                <w:szCs w:val="24"/>
              </w:rPr>
              <w:t>Netaikoma</w:t>
            </w:r>
          </w:p>
        </w:tc>
      </w:tr>
      <w:tr w:rsidR="00D756E3" w:rsidRPr="00541A26" w14:paraId="6853F6FB" w14:textId="77777777" w:rsidTr="009F6244">
        <w:trPr>
          <w:trHeight w:val="300"/>
        </w:trPr>
        <w:tc>
          <w:tcPr>
            <w:tcW w:w="9677" w:type="dxa"/>
            <w:gridSpan w:val="5"/>
          </w:tcPr>
          <w:p w14:paraId="3293BA04" w14:textId="77777777" w:rsidR="00D756E3" w:rsidRPr="00541A26" w:rsidRDefault="00D756E3" w:rsidP="009F6244">
            <w:pPr>
              <w:keepNext/>
              <w:spacing w:after="0" w:line="240" w:lineRule="auto"/>
              <w:ind w:firstLine="720"/>
              <w:jc w:val="center"/>
              <w:rPr>
                <w:rFonts w:ascii="Arial" w:eastAsia="Times New Roman" w:hAnsi="Arial" w:cs="Arial"/>
                <w:b/>
                <w:bCs/>
                <w:sz w:val="24"/>
                <w:szCs w:val="24"/>
              </w:rPr>
            </w:pPr>
            <w:r w:rsidRPr="00541A26">
              <w:rPr>
                <w:rFonts w:ascii="Arial" w:eastAsia="Times New Roman" w:hAnsi="Arial" w:cs="Arial"/>
                <w:b/>
                <w:bCs/>
                <w:sz w:val="24"/>
                <w:szCs w:val="24"/>
              </w:rPr>
              <w:t>9. ŠALIŲ ATSAKOMYBĖ</w:t>
            </w:r>
            <w:r w:rsidRPr="00541A26">
              <w:rPr>
                <w:rFonts w:ascii="Arial" w:eastAsia="Times New Roman" w:hAnsi="Arial" w:cs="Arial"/>
                <w:b/>
                <w:bCs/>
                <w:sz w:val="24"/>
                <w:szCs w:val="24"/>
              </w:rPr>
              <w:tab/>
            </w:r>
          </w:p>
        </w:tc>
      </w:tr>
      <w:tr w:rsidR="00D756E3" w:rsidRPr="00541A26" w14:paraId="6ED5177C" w14:textId="77777777" w:rsidTr="009F6244">
        <w:trPr>
          <w:trHeight w:val="300"/>
        </w:trPr>
        <w:tc>
          <w:tcPr>
            <w:tcW w:w="2846" w:type="dxa"/>
            <w:gridSpan w:val="3"/>
          </w:tcPr>
          <w:p w14:paraId="7836D89E" w14:textId="77777777" w:rsidR="00D756E3" w:rsidRPr="00541A26" w:rsidRDefault="00D756E3" w:rsidP="009F6244">
            <w:pPr>
              <w:keepNext/>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9.1. Pirkėjui taikomos netesybos už mokėjimų pagal Sutartį vėlavimą</w:t>
            </w:r>
          </w:p>
        </w:tc>
        <w:tc>
          <w:tcPr>
            <w:tcW w:w="6831" w:type="dxa"/>
            <w:gridSpan w:val="2"/>
          </w:tcPr>
          <w:p w14:paraId="6B2112A4" w14:textId="6970AB27" w:rsidR="00D756E3" w:rsidRPr="00541A26" w:rsidRDefault="00D756E3" w:rsidP="009F6244">
            <w:pPr>
              <w:keepNext/>
              <w:spacing w:after="0" w:line="240" w:lineRule="auto"/>
              <w:jc w:val="both"/>
              <w:rPr>
                <w:rFonts w:ascii="Arial" w:eastAsia="Times New Roman" w:hAnsi="Arial" w:cs="Arial"/>
                <w:color w:val="FF0000"/>
                <w:sz w:val="24"/>
                <w:szCs w:val="24"/>
              </w:rPr>
            </w:pPr>
            <w:r w:rsidRPr="00541A26">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B74652">
              <w:rPr>
                <w:rFonts w:ascii="Arial" w:eastAsia="Times New Roman" w:hAnsi="Arial" w:cs="Arial"/>
                <w:sz w:val="24"/>
                <w:szCs w:val="24"/>
              </w:rPr>
              <w:t>2</w:t>
            </w:r>
            <w:r w:rsidRPr="00541A26">
              <w:rPr>
                <w:rFonts w:ascii="Arial" w:eastAsia="Times New Roman" w:hAnsi="Arial" w:cs="Arial"/>
                <w:sz w:val="24"/>
                <w:szCs w:val="24"/>
              </w:rPr>
              <w:t xml:space="preserve"> (</w:t>
            </w:r>
            <w:r w:rsidR="00B74652">
              <w:rPr>
                <w:rFonts w:ascii="Arial" w:eastAsia="Times New Roman" w:hAnsi="Arial" w:cs="Arial"/>
                <w:sz w:val="24"/>
                <w:szCs w:val="24"/>
              </w:rPr>
              <w:t>dvi</w:t>
            </w:r>
            <w:r w:rsidRPr="00541A26">
              <w:rPr>
                <w:rFonts w:ascii="Arial" w:eastAsia="Times New Roman" w:hAnsi="Arial" w:cs="Arial"/>
                <w:sz w:val="24"/>
                <w:szCs w:val="24"/>
              </w:rPr>
              <w:t xml:space="preserve"> šimtosios) procento dydžio delspinigius nuo neapmokėtos sumos be PVM už kiekvieną vėlavimo dieną.   </w:t>
            </w:r>
          </w:p>
        </w:tc>
      </w:tr>
      <w:tr w:rsidR="00D756E3" w:rsidRPr="00541A26" w14:paraId="7D1C05F2" w14:textId="77777777" w:rsidTr="009F6244">
        <w:trPr>
          <w:trHeight w:val="300"/>
        </w:trPr>
        <w:tc>
          <w:tcPr>
            <w:tcW w:w="2846" w:type="dxa"/>
            <w:gridSpan w:val="3"/>
          </w:tcPr>
          <w:p w14:paraId="7FF2DE43" w14:textId="07A037C3" w:rsidR="00D756E3" w:rsidRPr="00541A26" w:rsidRDefault="00D756E3" w:rsidP="009F6244">
            <w:pPr>
              <w:spacing w:after="0" w:line="240" w:lineRule="auto"/>
              <w:rPr>
                <w:rFonts w:ascii="Arial" w:eastAsia="Times New Roman" w:hAnsi="Arial" w:cs="Arial"/>
                <w:b/>
                <w:bCs/>
                <w:sz w:val="24"/>
                <w:szCs w:val="24"/>
              </w:rPr>
            </w:pPr>
            <w:bookmarkStart w:id="73" w:name="_Hlk212107263"/>
            <w:r w:rsidRPr="00541A26">
              <w:rPr>
                <w:rFonts w:ascii="Arial" w:eastAsia="Times New Roman" w:hAnsi="Arial" w:cs="Arial"/>
                <w:b/>
                <w:bCs/>
                <w:sz w:val="24"/>
                <w:szCs w:val="24"/>
              </w:rPr>
              <w:t>9.2. Tiekėjui taikomos netesybos</w:t>
            </w:r>
          </w:p>
        </w:tc>
        <w:tc>
          <w:tcPr>
            <w:tcW w:w="6831" w:type="dxa"/>
            <w:gridSpan w:val="2"/>
          </w:tcPr>
          <w:p w14:paraId="2345B809" w14:textId="05EB94E6" w:rsidR="00D756E3" w:rsidRDefault="00D756E3" w:rsidP="009F6244">
            <w:pPr>
              <w:spacing w:after="0" w:line="240" w:lineRule="auto"/>
              <w:jc w:val="both"/>
              <w:rPr>
                <w:rFonts w:ascii="Arial" w:eastAsia="Times New Roman" w:hAnsi="Arial" w:cs="Arial"/>
                <w:sz w:val="24"/>
                <w:szCs w:val="24"/>
              </w:rPr>
            </w:pPr>
            <w:r w:rsidRPr="00541A26">
              <w:rPr>
                <w:rFonts w:ascii="Arial" w:eastAsia="Times New Roman" w:hAnsi="Arial" w:cs="Arial"/>
                <w:color w:val="000000"/>
                <w:sz w:val="24"/>
                <w:szCs w:val="24"/>
              </w:rPr>
              <w:t xml:space="preserve">9.2.1. Jeigu Tiekėjas vėluoja vykdyti užsakymą, tiekti Prekes ar ištaisyti jų trūkumus arba nevykdo kitų sutartinių įsipareigojimų, Pirkėjas nuo kitos nei nustatytas terminas dienos Tiekėjui skaičiuoja </w:t>
            </w:r>
            <w:r w:rsidRPr="00541A26">
              <w:rPr>
                <w:rFonts w:ascii="Arial" w:eastAsia="Times New Roman" w:hAnsi="Arial" w:cs="Arial"/>
                <w:sz w:val="24"/>
                <w:szCs w:val="24"/>
              </w:rPr>
              <w:t>0,0</w:t>
            </w:r>
            <w:r w:rsidR="00BD7F78">
              <w:rPr>
                <w:rFonts w:ascii="Arial" w:eastAsia="Times New Roman" w:hAnsi="Arial" w:cs="Arial"/>
                <w:sz w:val="24"/>
                <w:szCs w:val="24"/>
              </w:rPr>
              <w:t>2</w:t>
            </w:r>
            <w:r w:rsidRPr="00541A26">
              <w:rPr>
                <w:rFonts w:ascii="Arial" w:eastAsia="Times New Roman" w:hAnsi="Arial" w:cs="Arial"/>
                <w:sz w:val="24"/>
                <w:szCs w:val="24"/>
              </w:rPr>
              <w:t xml:space="preserve"> (</w:t>
            </w:r>
            <w:r w:rsidR="00BD7F78">
              <w:rPr>
                <w:rFonts w:ascii="Arial" w:eastAsia="Times New Roman" w:hAnsi="Arial" w:cs="Arial"/>
                <w:sz w:val="24"/>
                <w:szCs w:val="24"/>
              </w:rPr>
              <w:t>dvi</w:t>
            </w:r>
            <w:r w:rsidRPr="00541A26">
              <w:rPr>
                <w:rFonts w:ascii="Arial" w:eastAsia="Times New Roman" w:hAnsi="Arial" w:cs="Arial"/>
                <w:sz w:val="24"/>
                <w:szCs w:val="24"/>
              </w:rPr>
              <w:t xml:space="preserve"> šimtosios) procento dydžio delspinigius už kiekvieną uždelstą dieną nuo laiku neperduotų Prekių ar Prekių, turinčių trūkumų, kainos be PVM. </w:t>
            </w:r>
            <w:r w:rsidR="00C16E04">
              <w:rPr>
                <w:rFonts w:ascii="Arial" w:eastAsia="Times New Roman" w:hAnsi="Arial" w:cs="Arial"/>
                <w:sz w:val="24"/>
                <w:szCs w:val="24"/>
              </w:rPr>
              <w:t xml:space="preserve"> </w:t>
            </w:r>
          </w:p>
          <w:p w14:paraId="7C9C773E" w14:textId="7F043C5B" w:rsidR="00BD7F78" w:rsidRPr="00541A26" w:rsidRDefault="00BD7F78" w:rsidP="00BD7F78">
            <w:pPr>
              <w:spacing w:after="0" w:line="240" w:lineRule="auto"/>
              <w:jc w:val="both"/>
              <w:rPr>
                <w:rFonts w:ascii="Arial" w:eastAsia="Times New Roman" w:hAnsi="Arial" w:cs="Arial"/>
                <w:sz w:val="24"/>
                <w:szCs w:val="24"/>
              </w:rPr>
            </w:pPr>
            <w:r w:rsidRPr="00BD7F78">
              <w:rPr>
                <w:rFonts w:ascii="Arial" w:eastAsia="Times New Roman"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4B2094F" w14:textId="65B57985" w:rsidR="00D756E3" w:rsidRPr="00541A26" w:rsidRDefault="00D756E3" w:rsidP="009F6244">
            <w:pPr>
              <w:spacing w:after="0" w:line="240" w:lineRule="auto"/>
              <w:jc w:val="both"/>
              <w:rPr>
                <w:rFonts w:ascii="Arial" w:eastAsia="Times New Roman" w:hAnsi="Arial" w:cs="Arial"/>
                <w:color w:val="000000"/>
                <w:sz w:val="24"/>
                <w:szCs w:val="24"/>
              </w:rPr>
            </w:pPr>
            <w:r w:rsidRPr="00541A26">
              <w:rPr>
                <w:rFonts w:ascii="Arial" w:eastAsia="Times New Roman" w:hAnsi="Arial" w:cs="Arial"/>
                <w:color w:val="000000"/>
                <w:sz w:val="24"/>
                <w:szCs w:val="24"/>
              </w:rPr>
              <w:t>9.2.</w:t>
            </w:r>
            <w:r w:rsidR="00BD7F78">
              <w:rPr>
                <w:rFonts w:ascii="Arial" w:eastAsia="Times New Roman" w:hAnsi="Arial" w:cs="Arial"/>
                <w:color w:val="000000"/>
                <w:sz w:val="24"/>
                <w:szCs w:val="24"/>
              </w:rPr>
              <w:t>3</w:t>
            </w:r>
            <w:r w:rsidRPr="00541A26">
              <w:rPr>
                <w:rFonts w:ascii="Arial" w:eastAsia="Times New Roman" w:hAnsi="Arial" w:cs="Arial"/>
                <w:color w:val="000000"/>
                <w:sz w:val="24"/>
                <w:szCs w:val="24"/>
              </w:rPr>
              <w:t xml:space="preserve">. </w:t>
            </w:r>
            <w:r w:rsidR="00C074A3" w:rsidRPr="00A524AC">
              <w:rPr>
                <w:rFonts w:ascii="Arial" w:eastAsia="Times New Roman" w:hAnsi="Arial" w:cs="Arial"/>
                <w:color w:val="000000"/>
                <w:sz w:val="24"/>
                <w:szCs w:val="24"/>
              </w:rPr>
              <w:t>Tiekėjas privalo sumokėti Pirkėjui netesybas per 10 (dešimt) dienų nuo Pirkėjo pareikalavim</w:t>
            </w:r>
            <w:r w:rsidR="00C074A3" w:rsidRPr="00C90899">
              <w:rPr>
                <w:rFonts w:ascii="Arial" w:eastAsia="Times New Roman" w:hAnsi="Arial" w:cs="Arial"/>
                <w:color w:val="000000"/>
                <w:sz w:val="24"/>
                <w:szCs w:val="24"/>
              </w:rPr>
              <w:t>o.</w:t>
            </w:r>
            <w:r w:rsidR="00C074A3" w:rsidRPr="00C074A3">
              <w:rPr>
                <w:rFonts w:ascii="Arial" w:eastAsia="Times New Roman" w:hAnsi="Arial" w:cs="Arial"/>
                <w:color w:val="000000"/>
                <w:sz w:val="24"/>
                <w:szCs w:val="24"/>
              </w:rPr>
              <w:t xml:space="preserve"> </w:t>
            </w:r>
            <w:r w:rsidRPr="00541A26">
              <w:rPr>
                <w:rFonts w:ascii="Arial" w:eastAsia="Times New Roman" w:hAnsi="Arial" w:cs="Arial"/>
                <w:sz w:val="24"/>
                <w:szCs w:val="24"/>
              </w:rPr>
              <w:t xml:space="preserve">Pirkėjas prieš tai raštu įspėjęs Tiekėją išskaičiuoja delspinigių sumą iš Tiekėjui mokėtinų sumų. </w:t>
            </w:r>
          </w:p>
        </w:tc>
      </w:tr>
      <w:bookmarkEnd w:id="73"/>
      <w:tr w:rsidR="00D756E3" w:rsidRPr="00541A26" w14:paraId="4A965392" w14:textId="77777777" w:rsidTr="009F6244">
        <w:trPr>
          <w:trHeight w:val="300"/>
        </w:trPr>
        <w:tc>
          <w:tcPr>
            <w:tcW w:w="2846" w:type="dxa"/>
            <w:gridSpan w:val="3"/>
          </w:tcPr>
          <w:p w14:paraId="371D047C"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9.3. Tiekėjui / Pirkėjui taikoma bauda nutraukus Sutartį dėl esminio Sutarties pažeidimo</w:t>
            </w:r>
          </w:p>
        </w:tc>
        <w:tc>
          <w:tcPr>
            <w:tcW w:w="6831" w:type="dxa"/>
            <w:gridSpan w:val="2"/>
          </w:tcPr>
          <w:p w14:paraId="49798335" w14:textId="714AF257" w:rsidR="00D756E3" w:rsidRDefault="00BD7F78" w:rsidP="009F6244">
            <w:pPr>
              <w:spacing w:after="0" w:line="240" w:lineRule="auto"/>
              <w:jc w:val="both"/>
              <w:rPr>
                <w:rFonts w:ascii="Arial" w:eastAsia="Times New Roman" w:hAnsi="Arial" w:cs="Arial"/>
                <w:sz w:val="24"/>
                <w:szCs w:val="24"/>
              </w:rPr>
            </w:pPr>
            <w:r>
              <w:rPr>
                <w:rFonts w:ascii="Arial" w:eastAsia="Times New Roman" w:hAnsi="Arial" w:cs="Arial"/>
                <w:sz w:val="24"/>
                <w:szCs w:val="24"/>
              </w:rPr>
              <w:t>9.3.1.</w:t>
            </w:r>
            <w:r w:rsidR="00D756E3" w:rsidRPr="00541A26">
              <w:rPr>
                <w:rFonts w:ascii="Arial" w:eastAsia="Times New Roman" w:hAnsi="Arial" w:cs="Arial"/>
                <w:sz w:val="24"/>
                <w:szCs w:val="24"/>
              </w:rPr>
              <w:t xml:space="preserve">Nutraukus Sutartį dėl esminio Sutarties pažeidimo, nustatyto Sutarties Specialiosiose sąlygose, mokama </w:t>
            </w:r>
            <w:r w:rsidR="00A93491">
              <w:rPr>
                <w:rFonts w:ascii="Arial" w:eastAsia="Times New Roman" w:hAnsi="Arial" w:cs="Arial"/>
                <w:color w:val="000000" w:themeColor="text1"/>
                <w:sz w:val="24"/>
                <w:szCs w:val="24"/>
              </w:rPr>
              <w:t>5</w:t>
            </w:r>
            <w:r w:rsidR="00D756E3" w:rsidRPr="00C074A3">
              <w:rPr>
                <w:rFonts w:ascii="Arial" w:eastAsia="Times New Roman" w:hAnsi="Arial" w:cs="Arial"/>
                <w:color w:val="000000" w:themeColor="text1"/>
                <w:sz w:val="24"/>
                <w:szCs w:val="24"/>
              </w:rPr>
              <w:t xml:space="preserve"> (</w:t>
            </w:r>
            <w:r w:rsidR="00A93491">
              <w:rPr>
                <w:rFonts w:ascii="Arial" w:eastAsia="Times New Roman" w:hAnsi="Arial" w:cs="Arial"/>
                <w:color w:val="000000" w:themeColor="text1"/>
                <w:sz w:val="24"/>
                <w:szCs w:val="24"/>
              </w:rPr>
              <w:t>penkių</w:t>
            </w:r>
            <w:r w:rsidR="00D756E3" w:rsidRPr="00C074A3">
              <w:rPr>
                <w:rFonts w:ascii="Arial" w:eastAsia="Times New Roman" w:hAnsi="Arial" w:cs="Arial"/>
                <w:color w:val="000000" w:themeColor="text1"/>
                <w:sz w:val="24"/>
                <w:szCs w:val="24"/>
              </w:rPr>
              <w:t xml:space="preserve">) procentų dydžio bauda nuo Sutarties </w:t>
            </w:r>
            <w:r w:rsidR="00D756E3" w:rsidRPr="00541A26">
              <w:rPr>
                <w:rFonts w:ascii="Arial" w:eastAsia="Times New Roman" w:hAnsi="Arial" w:cs="Arial"/>
                <w:sz w:val="24"/>
                <w:szCs w:val="24"/>
              </w:rPr>
              <w:t xml:space="preserve">kainos su PVM, nurodytos Specialiųjų sąlygų 5.2 punkte. </w:t>
            </w:r>
          </w:p>
          <w:p w14:paraId="6F41CE5A" w14:textId="4A4718DE" w:rsidR="00D575F1" w:rsidRPr="00541A26" w:rsidRDefault="00A93491" w:rsidP="00A93491">
            <w:pPr>
              <w:spacing w:after="0" w:line="240" w:lineRule="auto"/>
              <w:jc w:val="both"/>
              <w:rPr>
                <w:rFonts w:ascii="Arial" w:eastAsia="Times New Roman" w:hAnsi="Arial" w:cs="Arial"/>
                <w:sz w:val="24"/>
                <w:szCs w:val="24"/>
              </w:rPr>
            </w:pPr>
            <w:r w:rsidRPr="00A93491">
              <w:rPr>
                <w:rFonts w:ascii="Arial" w:eastAsia="Times New Roman" w:hAnsi="Arial" w:cs="Arial"/>
                <w:sz w:val="24"/>
                <w:szCs w:val="24"/>
              </w:rPr>
              <w:t>9.3.2. Nepagrįstai nutraukus Sutarties vykdymą ne Sutartyje nustatyta tvarka, mokama </w:t>
            </w:r>
            <w:r>
              <w:rPr>
                <w:rFonts w:ascii="Arial" w:eastAsia="Times New Roman" w:hAnsi="Arial" w:cs="Arial"/>
                <w:sz w:val="24"/>
                <w:szCs w:val="24"/>
              </w:rPr>
              <w:t>5 (penkių</w:t>
            </w:r>
            <w:r w:rsidRPr="00A93491">
              <w:rPr>
                <w:rFonts w:ascii="Arial" w:eastAsia="Times New Roman" w:hAnsi="Arial" w:cs="Arial"/>
                <w:sz w:val="24"/>
                <w:szCs w:val="24"/>
              </w:rPr>
              <w:t>) procentų dydžio bauda nuo Pradinės Sutarties vertės, nurodytos Specialiųjų sąlygų 5.2 punkte.</w:t>
            </w:r>
          </w:p>
        </w:tc>
      </w:tr>
      <w:tr w:rsidR="00D756E3" w:rsidRPr="00541A26" w14:paraId="75215BEA" w14:textId="77777777" w:rsidTr="009F6244">
        <w:trPr>
          <w:trHeight w:val="300"/>
        </w:trPr>
        <w:tc>
          <w:tcPr>
            <w:tcW w:w="2846" w:type="dxa"/>
            <w:gridSpan w:val="3"/>
          </w:tcPr>
          <w:p w14:paraId="0410F211"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w:t>
            </w:r>
            <w:r w:rsidRPr="00541A26">
              <w:rPr>
                <w:rFonts w:ascii="Arial" w:eastAsia="Times New Roman" w:hAnsi="Arial" w:cs="Arial"/>
                <w:b/>
                <w:bCs/>
                <w:sz w:val="24"/>
                <w:szCs w:val="24"/>
              </w:rPr>
              <w:lastRenderedPageBreak/>
              <w:t xml:space="preserve">ir (ar) specialistų keitimo tvarkos </w:t>
            </w:r>
          </w:p>
        </w:tc>
        <w:tc>
          <w:tcPr>
            <w:tcW w:w="6831" w:type="dxa"/>
            <w:gridSpan w:val="2"/>
          </w:tcPr>
          <w:p w14:paraId="19232A7A"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lastRenderedPageBreak/>
              <w:t xml:space="preserve">10 % (dešimt) procentų dydžio bauda nuo Pradinės Sutarties vertės be PVM taikomą už kiekvieną pažeidimo atvejį. </w:t>
            </w:r>
          </w:p>
        </w:tc>
      </w:tr>
      <w:tr w:rsidR="00D756E3" w:rsidRPr="00541A26" w14:paraId="4514C219" w14:textId="77777777" w:rsidTr="009F6244">
        <w:trPr>
          <w:trHeight w:val="300"/>
        </w:trPr>
        <w:tc>
          <w:tcPr>
            <w:tcW w:w="2846" w:type="dxa"/>
            <w:gridSpan w:val="3"/>
          </w:tcPr>
          <w:p w14:paraId="1BD018CB"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9.5. Tiekėjui taikomos baudos dėl aplinkosauginių ir (arba) socialinių kriterijų nesilaikymo</w:t>
            </w:r>
          </w:p>
        </w:tc>
        <w:tc>
          <w:tcPr>
            <w:tcW w:w="6831" w:type="dxa"/>
            <w:gridSpan w:val="2"/>
          </w:tcPr>
          <w:p w14:paraId="1953F618" w14:textId="480DBD4A" w:rsidR="00D756E3" w:rsidRPr="00541A26" w:rsidRDefault="00D756E3" w:rsidP="009F6244">
            <w:pPr>
              <w:spacing w:after="0" w:line="240" w:lineRule="auto"/>
              <w:jc w:val="both"/>
              <w:rPr>
                <w:rFonts w:ascii="Arial" w:eastAsia="Times New Roman" w:hAnsi="Arial" w:cs="Arial"/>
                <w:sz w:val="24"/>
                <w:szCs w:val="24"/>
              </w:rPr>
            </w:pPr>
            <w:r>
              <w:rPr>
                <w:rFonts w:ascii="Arial" w:hAnsi="Arial" w:cs="Arial"/>
                <w:sz w:val="24"/>
                <w:szCs w:val="24"/>
                <w:lang w:eastAsia="zh-CN" w:bidi="hi-IN"/>
              </w:rPr>
              <w:t>0,0</w:t>
            </w:r>
            <w:r w:rsidR="00404949">
              <w:rPr>
                <w:rFonts w:ascii="Arial" w:hAnsi="Arial" w:cs="Arial"/>
                <w:sz w:val="24"/>
                <w:szCs w:val="24"/>
                <w:lang w:eastAsia="zh-CN" w:bidi="hi-IN"/>
              </w:rPr>
              <w:t>5</w:t>
            </w:r>
            <w:r w:rsidRPr="00541A26">
              <w:rPr>
                <w:rFonts w:ascii="Arial" w:hAnsi="Arial" w:cs="Arial"/>
                <w:sz w:val="24"/>
                <w:szCs w:val="24"/>
                <w:lang w:eastAsia="zh-CN" w:bidi="hi-IN"/>
              </w:rPr>
              <w:t xml:space="preserve"> % (</w:t>
            </w:r>
            <w:r w:rsidR="00404949">
              <w:rPr>
                <w:rFonts w:ascii="Arial" w:hAnsi="Arial" w:cs="Arial"/>
                <w:sz w:val="24"/>
                <w:szCs w:val="24"/>
                <w:lang w:eastAsia="zh-CN" w:bidi="hi-IN"/>
              </w:rPr>
              <w:t>penkių</w:t>
            </w:r>
            <w:r>
              <w:rPr>
                <w:rFonts w:ascii="Arial" w:hAnsi="Arial" w:cs="Arial"/>
                <w:sz w:val="24"/>
                <w:szCs w:val="24"/>
                <w:lang w:eastAsia="zh-CN" w:bidi="hi-IN"/>
              </w:rPr>
              <w:t xml:space="preserve"> šimt</w:t>
            </w:r>
            <w:r w:rsidR="00404949">
              <w:rPr>
                <w:rFonts w:ascii="Arial" w:hAnsi="Arial" w:cs="Arial"/>
                <w:sz w:val="24"/>
                <w:szCs w:val="24"/>
                <w:lang w:eastAsia="zh-CN" w:bidi="hi-IN"/>
              </w:rPr>
              <w:t>ųjų)</w:t>
            </w:r>
            <w:r w:rsidRPr="00541A26">
              <w:rPr>
                <w:rFonts w:ascii="Arial" w:hAnsi="Arial" w:cs="Arial"/>
                <w:kern w:val="2"/>
                <w:sz w:val="24"/>
                <w:szCs w:val="24"/>
              </w:rPr>
              <w:t xml:space="preserve"> procentų dydžio bauda nuo Pradinės Sutarties vertės be PVM</w:t>
            </w:r>
            <w:r w:rsidR="0002624D">
              <w:rPr>
                <w:rFonts w:ascii="Arial" w:hAnsi="Arial" w:cs="Arial"/>
                <w:kern w:val="2"/>
                <w:sz w:val="24"/>
                <w:szCs w:val="24"/>
              </w:rPr>
              <w:t>.</w:t>
            </w:r>
          </w:p>
        </w:tc>
      </w:tr>
      <w:tr w:rsidR="00D756E3" w:rsidRPr="00541A26" w14:paraId="0FD98F43" w14:textId="77777777" w:rsidTr="009F6244">
        <w:trPr>
          <w:trHeight w:val="300"/>
        </w:trPr>
        <w:tc>
          <w:tcPr>
            <w:tcW w:w="2846" w:type="dxa"/>
            <w:gridSpan w:val="3"/>
          </w:tcPr>
          <w:p w14:paraId="48670895"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9.6. Tiekėjui / Pirkėjui taikoma bauda dėl konfidencialumo reikalavimų nesilaikymo</w:t>
            </w:r>
          </w:p>
        </w:tc>
        <w:tc>
          <w:tcPr>
            <w:tcW w:w="6831" w:type="dxa"/>
            <w:gridSpan w:val="2"/>
          </w:tcPr>
          <w:p w14:paraId="33C10B41"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Netaikoma.</w:t>
            </w:r>
          </w:p>
        </w:tc>
      </w:tr>
      <w:tr w:rsidR="00D756E3" w:rsidRPr="00541A26" w14:paraId="08B00BFB" w14:textId="77777777" w:rsidTr="009F6244">
        <w:trPr>
          <w:trHeight w:val="300"/>
        </w:trPr>
        <w:tc>
          <w:tcPr>
            <w:tcW w:w="2846" w:type="dxa"/>
            <w:gridSpan w:val="3"/>
          </w:tcPr>
          <w:p w14:paraId="2859BE3B" w14:textId="77777777" w:rsidR="00D756E3" w:rsidRPr="00A524AC" w:rsidRDefault="00D756E3" w:rsidP="009F6244">
            <w:pPr>
              <w:spacing w:after="0" w:line="240" w:lineRule="auto"/>
              <w:rPr>
                <w:rFonts w:ascii="Arial" w:eastAsia="Times New Roman" w:hAnsi="Arial" w:cs="Arial"/>
                <w:b/>
                <w:bCs/>
                <w:sz w:val="24"/>
                <w:szCs w:val="24"/>
              </w:rPr>
            </w:pPr>
            <w:r w:rsidRPr="00A524AC">
              <w:rPr>
                <w:rFonts w:ascii="Arial" w:eastAsia="Times New Roman" w:hAnsi="Arial" w:cs="Arial"/>
                <w:b/>
                <w:bCs/>
                <w:sz w:val="24"/>
                <w:szCs w:val="24"/>
              </w:rPr>
              <w:t>9.7. Tiekėjui taikomos netesybos dėl pirkimo dokumentuose nustatytų kokybinių kriterijų ne pasiekimo Sutarties vykdymo metu</w:t>
            </w:r>
          </w:p>
        </w:tc>
        <w:tc>
          <w:tcPr>
            <w:tcW w:w="6831" w:type="dxa"/>
            <w:gridSpan w:val="2"/>
          </w:tcPr>
          <w:p w14:paraId="15E39C74" w14:textId="77777777" w:rsidR="00D756E3" w:rsidRPr="00A524AC" w:rsidRDefault="00D756E3" w:rsidP="009F6244">
            <w:pPr>
              <w:spacing w:after="0" w:line="240" w:lineRule="auto"/>
              <w:rPr>
                <w:rFonts w:ascii="Arial" w:eastAsia="Times New Roman" w:hAnsi="Arial" w:cs="Arial"/>
                <w:sz w:val="24"/>
                <w:szCs w:val="24"/>
              </w:rPr>
            </w:pPr>
            <w:r w:rsidRPr="00A524AC">
              <w:rPr>
                <w:rFonts w:ascii="Arial" w:eastAsia="Times New Roman" w:hAnsi="Arial" w:cs="Arial"/>
                <w:sz w:val="24"/>
                <w:szCs w:val="24"/>
              </w:rPr>
              <w:t xml:space="preserve">Netaikoma </w:t>
            </w:r>
          </w:p>
          <w:p w14:paraId="57F5B866" w14:textId="77777777" w:rsidR="00D756E3" w:rsidRPr="00A524AC" w:rsidRDefault="00D756E3" w:rsidP="009F6244">
            <w:pPr>
              <w:spacing w:after="0" w:line="240" w:lineRule="auto"/>
              <w:rPr>
                <w:rFonts w:ascii="Arial" w:eastAsia="Times New Roman" w:hAnsi="Arial" w:cs="Arial"/>
                <w:sz w:val="24"/>
                <w:szCs w:val="24"/>
              </w:rPr>
            </w:pPr>
          </w:p>
        </w:tc>
      </w:tr>
      <w:tr w:rsidR="00D756E3" w:rsidRPr="00541A26" w14:paraId="4C40FDC0" w14:textId="77777777" w:rsidTr="009F6244">
        <w:trPr>
          <w:trHeight w:val="300"/>
        </w:trPr>
        <w:tc>
          <w:tcPr>
            <w:tcW w:w="2846" w:type="dxa"/>
            <w:gridSpan w:val="3"/>
          </w:tcPr>
          <w:p w14:paraId="64C85760"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9.8. Tiekėjui taikomos netesybos dėl Sutarties įvykdymo užtikrinimo nepratęsimo</w:t>
            </w:r>
          </w:p>
        </w:tc>
        <w:tc>
          <w:tcPr>
            <w:tcW w:w="6831" w:type="dxa"/>
            <w:gridSpan w:val="2"/>
          </w:tcPr>
          <w:p w14:paraId="74CCEABE"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p w14:paraId="7456784D" w14:textId="77777777" w:rsidR="00D756E3" w:rsidRPr="00541A26" w:rsidRDefault="00D756E3" w:rsidP="009F6244">
            <w:pPr>
              <w:spacing w:after="0" w:line="240" w:lineRule="auto"/>
              <w:rPr>
                <w:rFonts w:ascii="Arial" w:eastAsia="Times New Roman" w:hAnsi="Arial" w:cs="Arial"/>
                <w:sz w:val="24"/>
                <w:szCs w:val="24"/>
              </w:rPr>
            </w:pPr>
          </w:p>
          <w:p w14:paraId="345216C9" w14:textId="77777777" w:rsidR="00D756E3" w:rsidRPr="00541A26" w:rsidRDefault="00D756E3" w:rsidP="009F6244">
            <w:pPr>
              <w:spacing w:after="0" w:line="240" w:lineRule="auto"/>
              <w:rPr>
                <w:rFonts w:ascii="Arial" w:eastAsia="Times New Roman" w:hAnsi="Arial" w:cs="Arial"/>
                <w:sz w:val="24"/>
                <w:szCs w:val="24"/>
              </w:rPr>
            </w:pPr>
          </w:p>
        </w:tc>
      </w:tr>
      <w:tr w:rsidR="00D756E3" w:rsidRPr="00541A26" w14:paraId="0B0EC0A1" w14:textId="77777777" w:rsidTr="009F6244">
        <w:trPr>
          <w:trHeight w:val="300"/>
        </w:trPr>
        <w:tc>
          <w:tcPr>
            <w:tcW w:w="2846" w:type="dxa"/>
            <w:gridSpan w:val="3"/>
          </w:tcPr>
          <w:p w14:paraId="74539BB1"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9.9. Kitos netesybos</w:t>
            </w:r>
          </w:p>
        </w:tc>
        <w:tc>
          <w:tcPr>
            <w:tcW w:w="6831" w:type="dxa"/>
            <w:gridSpan w:val="2"/>
          </w:tcPr>
          <w:p w14:paraId="4688D98D" w14:textId="06B1D2DE" w:rsidR="00D756E3" w:rsidRPr="00541A26" w:rsidRDefault="007358FF" w:rsidP="009F6244">
            <w:pPr>
              <w:spacing w:after="0" w:line="240" w:lineRule="auto"/>
              <w:rPr>
                <w:rFonts w:ascii="Arial" w:eastAsia="Times New Roman" w:hAnsi="Arial" w:cs="Arial"/>
                <w:color w:val="4472C4"/>
                <w:sz w:val="24"/>
                <w:szCs w:val="24"/>
              </w:rPr>
            </w:pPr>
            <w:r>
              <w:rPr>
                <w:rFonts w:ascii="Arial" w:hAnsi="Arial" w:cs="Arial"/>
                <w:sz w:val="24"/>
                <w:szCs w:val="24"/>
                <w:lang w:eastAsia="zh-CN"/>
              </w:rPr>
              <w:t>Netaikoma.</w:t>
            </w:r>
          </w:p>
        </w:tc>
      </w:tr>
      <w:tr w:rsidR="00D756E3" w:rsidRPr="00541A26" w14:paraId="435883F6" w14:textId="77777777" w:rsidTr="009F6244">
        <w:trPr>
          <w:trHeight w:val="300"/>
        </w:trPr>
        <w:tc>
          <w:tcPr>
            <w:tcW w:w="9677" w:type="dxa"/>
            <w:gridSpan w:val="5"/>
          </w:tcPr>
          <w:p w14:paraId="5000A220" w14:textId="48F1C6B3" w:rsidR="00D756E3" w:rsidRPr="00541A26" w:rsidRDefault="00C074A3" w:rsidP="009F6244">
            <w:pPr>
              <w:spacing w:after="0" w:line="240" w:lineRule="auto"/>
              <w:jc w:val="center"/>
              <w:rPr>
                <w:rFonts w:ascii="Arial" w:eastAsia="Times New Roman" w:hAnsi="Arial" w:cs="Arial"/>
                <w:b/>
                <w:bCs/>
                <w:sz w:val="24"/>
                <w:szCs w:val="24"/>
              </w:rPr>
            </w:pPr>
            <w:r w:rsidRPr="00C074A3">
              <w:rPr>
                <w:rFonts w:ascii="Arial" w:eastAsia="Times New Roman" w:hAnsi="Arial" w:cs="Arial"/>
                <w:b/>
                <w:bCs/>
                <w:sz w:val="24"/>
                <w:szCs w:val="24"/>
              </w:rPr>
              <w:t>10. ESMINĖS SUTARTIES SĄLYGOS</w:t>
            </w:r>
          </w:p>
        </w:tc>
      </w:tr>
      <w:tr w:rsidR="00D756E3" w:rsidRPr="00541A26" w14:paraId="16EFB9FE" w14:textId="77777777" w:rsidTr="009F6244">
        <w:trPr>
          <w:trHeight w:val="300"/>
        </w:trPr>
        <w:tc>
          <w:tcPr>
            <w:tcW w:w="2846" w:type="dxa"/>
            <w:gridSpan w:val="3"/>
          </w:tcPr>
          <w:p w14:paraId="35CB4225" w14:textId="49F5E01F" w:rsidR="00D756E3" w:rsidRPr="00541A26" w:rsidRDefault="00330755" w:rsidP="009F6244">
            <w:pPr>
              <w:spacing w:after="0" w:line="240" w:lineRule="auto"/>
              <w:rPr>
                <w:rFonts w:ascii="Arial" w:eastAsia="Times New Roman" w:hAnsi="Arial" w:cs="Arial"/>
                <w:b/>
                <w:bCs/>
                <w:sz w:val="24"/>
                <w:szCs w:val="24"/>
              </w:rPr>
            </w:pPr>
            <w:bookmarkStart w:id="74" w:name="_Hlk211426250"/>
            <w:r>
              <w:rPr>
                <w:rFonts w:ascii="Arial" w:eastAsia="Times New Roman" w:hAnsi="Arial" w:cs="Arial"/>
                <w:b/>
                <w:bCs/>
                <w:sz w:val="24"/>
                <w:szCs w:val="24"/>
              </w:rPr>
              <w:t xml:space="preserve">10.1. </w:t>
            </w:r>
            <w:r w:rsidRPr="00330755">
              <w:rPr>
                <w:rFonts w:ascii="Arial" w:eastAsia="Times New Roman" w:hAnsi="Arial" w:cs="Arial"/>
                <w:b/>
                <w:bCs/>
                <w:sz w:val="24"/>
                <w:szCs w:val="24"/>
              </w:rPr>
              <w:t>Esminės Sutarties sąlygos</w:t>
            </w:r>
          </w:p>
        </w:tc>
        <w:tc>
          <w:tcPr>
            <w:tcW w:w="6831" w:type="dxa"/>
            <w:gridSpan w:val="2"/>
          </w:tcPr>
          <w:p w14:paraId="4AF3FAD4" w14:textId="77777777" w:rsidR="00330755" w:rsidRPr="00330755" w:rsidRDefault="00330755" w:rsidP="00330755">
            <w:pPr>
              <w:spacing w:after="0" w:line="240" w:lineRule="auto"/>
              <w:jc w:val="both"/>
              <w:rPr>
                <w:rFonts w:ascii="Arial" w:eastAsia="Times New Roman" w:hAnsi="Arial" w:cs="Arial"/>
                <w:sz w:val="24"/>
                <w:szCs w:val="24"/>
              </w:rPr>
            </w:pPr>
            <w:r w:rsidRPr="00330755">
              <w:rPr>
                <w:rFonts w:ascii="Arial" w:eastAsia="Times New Roman" w:hAnsi="Arial" w:cs="Arial"/>
                <w:sz w:val="24"/>
                <w:szCs w:val="24"/>
              </w:rPr>
              <w:t>10.1.1. Prekių pristatymo terminai;</w:t>
            </w:r>
          </w:p>
          <w:p w14:paraId="6D363EEB" w14:textId="77777777" w:rsidR="00330755" w:rsidRDefault="00330755" w:rsidP="00330755">
            <w:pPr>
              <w:spacing w:after="0" w:line="240" w:lineRule="auto"/>
              <w:jc w:val="both"/>
              <w:rPr>
                <w:rFonts w:ascii="Arial" w:eastAsia="Times New Roman" w:hAnsi="Arial" w:cs="Arial"/>
                <w:sz w:val="24"/>
                <w:szCs w:val="24"/>
              </w:rPr>
            </w:pPr>
            <w:r w:rsidRPr="00330755">
              <w:rPr>
                <w:rFonts w:ascii="Arial" w:eastAsia="Times New Roman" w:hAnsi="Arial" w:cs="Arial"/>
                <w:sz w:val="24"/>
                <w:szCs w:val="24"/>
              </w:rPr>
              <w:t xml:space="preserve">10.1.2. Prekių kokybė. </w:t>
            </w:r>
          </w:p>
          <w:p w14:paraId="33747D17" w14:textId="77777777" w:rsidR="00D756E3" w:rsidRPr="00541A26" w:rsidRDefault="00D756E3" w:rsidP="00330755">
            <w:pPr>
              <w:spacing w:after="0" w:line="240" w:lineRule="auto"/>
              <w:jc w:val="both"/>
              <w:rPr>
                <w:rFonts w:ascii="Arial" w:eastAsia="Times New Roman" w:hAnsi="Arial" w:cs="Arial"/>
                <w:sz w:val="24"/>
                <w:szCs w:val="24"/>
              </w:rPr>
            </w:pPr>
          </w:p>
        </w:tc>
      </w:tr>
      <w:tr w:rsidR="00D756E3" w:rsidRPr="00541A26" w14:paraId="63643222" w14:textId="77777777" w:rsidTr="009F6244">
        <w:trPr>
          <w:trHeight w:val="300"/>
        </w:trPr>
        <w:tc>
          <w:tcPr>
            <w:tcW w:w="2846" w:type="dxa"/>
            <w:gridSpan w:val="3"/>
          </w:tcPr>
          <w:p w14:paraId="05BF0890" w14:textId="1DBCEA9F"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 xml:space="preserve">10.2. </w:t>
            </w:r>
            <w:r w:rsidR="00330755" w:rsidRPr="00330755">
              <w:rPr>
                <w:rFonts w:ascii="Arial" w:eastAsia="Times New Roman" w:hAnsi="Arial" w:cs="Arial"/>
                <w:b/>
                <w:bCs/>
                <w:sz w:val="24"/>
                <w:szCs w:val="24"/>
              </w:rPr>
              <w:t>Dideli arba nuolatiniai esminės Sutarties sąlygos vykdymo trūkumai</w:t>
            </w:r>
          </w:p>
        </w:tc>
        <w:tc>
          <w:tcPr>
            <w:tcW w:w="6831" w:type="dxa"/>
            <w:gridSpan w:val="2"/>
          </w:tcPr>
          <w:p w14:paraId="76618CC9" w14:textId="77777777" w:rsidR="00D756E3" w:rsidRDefault="00404949" w:rsidP="00330755">
            <w:pPr>
              <w:spacing w:after="0" w:line="240" w:lineRule="auto"/>
              <w:rPr>
                <w:rFonts w:ascii="Arial" w:eastAsia="Times New Roman" w:hAnsi="Arial" w:cs="Arial"/>
                <w:sz w:val="24"/>
                <w:szCs w:val="24"/>
              </w:rPr>
            </w:pPr>
            <w:r>
              <w:rPr>
                <w:rFonts w:ascii="Arial" w:eastAsia="Times New Roman" w:hAnsi="Arial" w:cs="Arial"/>
                <w:sz w:val="24"/>
                <w:szCs w:val="24"/>
              </w:rPr>
              <w:t>10.1.1. punktas.</w:t>
            </w:r>
          </w:p>
          <w:p w14:paraId="11B4E28F" w14:textId="5C5D1656" w:rsidR="00084129" w:rsidRPr="00541A26" w:rsidRDefault="00084129" w:rsidP="00084129">
            <w:pPr>
              <w:spacing w:after="0" w:line="240" w:lineRule="auto"/>
              <w:rPr>
                <w:rFonts w:ascii="Arial" w:eastAsia="Times New Roman" w:hAnsi="Arial" w:cs="Arial"/>
                <w:sz w:val="24"/>
                <w:szCs w:val="24"/>
              </w:rPr>
            </w:pPr>
            <w:r w:rsidRPr="00084129">
              <w:rPr>
                <w:rFonts w:ascii="Arial" w:eastAsia="Times New Roman" w:hAnsi="Arial" w:cs="Arial"/>
                <w:sz w:val="24"/>
                <w:szCs w:val="24"/>
              </w:rPr>
              <w:t xml:space="preserve">dideliu ar nuolatiniu esminės sutarties sąlygos vykdymo trūkumu laikomas tiekėjo uždelsimas, trunkantis daugiau </w:t>
            </w:r>
            <w:r>
              <w:rPr>
                <w:rFonts w:ascii="Arial" w:eastAsia="Times New Roman" w:hAnsi="Arial" w:cs="Arial"/>
                <w:sz w:val="24"/>
                <w:szCs w:val="24"/>
              </w:rPr>
              <w:t>nei</w:t>
            </w:r>
            <w:r w:rsidRPr="00084129">
              <w:rPr>
                <w:rFonts w:ascii="Arial" w:eastAsia="Times New Roman" w:hAnsi="Arial" w:cs="Arial"/>
                <w:sz w:val="24"/>
                <w:szCs w:val="24"/>
              </w:rPr>
              <w:t xml:space="preserve"> 5 darbo dienas </w:t>
            </w:r>
            <w:r>
              <w:rPr>
                <w:rFonts w:ascii="Arial" w:eastAsia="Times New Roman" w:hAnsi="Arial" w:cs="Arial"/>
                <w:sz w:val="24"/>
                <w:szCs w:val="24"/>
              </w:rPr>
              <w:t>pristatyti prek</w:t>
            </w:r>
            <w:r w:rsidR="0002624D">
              <w:rPr>
                <w:rFonts w:ascii="Arial" w:eastAsia="Times New Roman" w:hAnsi="Arial" w:cs="Arial"/>
                <w:sz w:val="24"/>
                <w:szCs w:val="24"/>
              </w:rPr>
              <w:t>es</w:t>
            </w:r>
            <w:r>
              <w:rPr>
                <w:rFonts w:ascii="Arial" w:eastAsia="Times New Roman" w:hAnsi="Arial" w:cs="Arial"/>
                <w:sz w:val="24"/>
                <w:szCs w:val="24"/>
              </w:rPr>
              <w:t xml:space="preserve"> ir suteikti </w:t>
            </w:r>
            <w:r w:rsidR="007358FF">
              <w:rPr>
                <w:rFonts w:ascii="Arial" w:eastAsia="Times New Roman" w:hAnsi="Arial" w:cs="Arial"/>
                <w:sz w:val="24"/>
                <w:szCs w:val="24"/>
              </w:rPr>
              <w:t>kitas su prekėmis  susijusias paslaugas, nurodytas Sutarties 3.1 punkte.</w:t>
            </w:r>
          </w:p>
        </w:tc>
      </w:tr>
      <w:bookmarkEnd w:id="74"/>
      <w:tr w:rsidR="00C074A3" w:rsidRPr="00541A26" w14:paraId="3672E224" w14:textId="77777777" w:rsidTr="009F6244">
        <w:trPr>
          <w:trHeight w:val="300"/>
        </w:trPr>
        <w:tc>
          <w:tcPr>
            <w:tcW w:w="9677" w:type="dxa"/>
            <w:gridSpan w:val="5"/>
          </w:tcPr>
          <w:p w14:paraId="7E23975E" w14:textId="1C70D26E" w:rsidR="00C074A3" w:rsidRPr="00541A26" w:rsidRDefault="00D00E8B" w:rsidP="009F624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          </w:t>
            </w:r>
            <w:r w:rsidR="00C074A3" w:rsidRPr="00541A26">
              <w:rPr>
                <w:rFonts w:ascii="Arial" w:eastAsia="Times New Roman" w:hAnsi="Arial" w:cs="Arial"/>
                <w:b/>
                <w:bCs/>
                <w:sz w:val="24"/>
                <w:szCs w:val="24"/>
              </w:rPr>
              <w:t>11. SUTARTIES GALIOJIMAS IR KEITIMAS</w:t>
            </w:r>
          </w:p>
        </w:tc>
      </w:tr>
      <w:tr w:rsidR="00790BA7" w:rsidRPr="00541A26" w14:paraId="224483DC" w14:textId="5E6EF9F5" w:rsidTr="00790BA7">
        <w:trPr>
          <w:trHeight w:val="300"/>
        </w:trPr>
        <w:tc>
          <w:tcPr>
            <w:tcW w:w="2825" w:type="dxa"/>
          </w:tcPr>
          <w:p w14:paraId="569B637D" w14:textId="562E265F" w:rsidR="00790BA7" w:rsidRPr="00541A26" w:rsidRDefault="00330755" w:rsidP="00330755">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11.1. </w:t>
            </w:r>
            <w:r w:rsidRPr="00330755">
              <w:rPr>
                <w:rFonts w:ascii="Arial" w:eastAsia="Times New Roman" w:hAnsi="Arial" w:cs="Arial"/>
                <w:b/>
                <w:bCs/>
                <w:sz w:val="24"/>
                <w:szCs w:val="24"/>
              </w:rPr>
              <w:t>Sutarties sudarymas ir įsigaliojimas</w:t>
            </w:r>
          </w:p>
        </w:tc>
        <w:tc>
          <w:tcPr>
            <w:tcW w:w="6852" w:type="dxa"/>
            <w:gridSpan w:val="4"/>
          </w:tcPr>
          <w:p w14:paraId="3564C219" w14:textId="6B1BEC95" w:rsidR="00790BA7" w:rsidRDefault="00330755" w:rsidP="00330755">
            <w:pPr>
              <w:spacing w:after="0" w:line="240" w:lineRule="auto"/>
              <w:rPr>
                <w:rFonts w:ascii="Arial" w:eastAsia="Times New Roman" w:hAnsi="Arial" w:cs="Arial"/>
                <w:sz w:val="24"/>
                <w:szCs w:val="24"/>
              </w:rPr>
            </w:pPr>
            <w:r w:rsidRPr="00330755">
              <w:rPr>
                <w:rFonts w:ascii="Arial" w:eastAsia="Times New Roman" w:hAnsi="Arial" w:cs="Arial"/>
                <w:sz w:val="24"/>
                <w:szCs w:val="24"/>
              </w:rPr>
              <w:t>Ši Sutartis laikoma sudaryta ir įsigalioja nuo Sutarties pasirašymo dienos (antrosios Šalies pasirašymo dieną)</w:t>
            </w:r>
            <w:r w:rsidR="00404949">
              <w:rPr>
                <w:rFonts w:ascii="Arial" w:eastAsia="Times New Roman" w:hAnsi="Arial" w:cs="Arial"/>
                <w:sz w:val="24"/>
                <w:szCs w:val="24"/>
              </w:rPr>
              <w:t xml:space="preserve"> ir galioja ne ilgiau kaip </w:t>
            </w:r>
            <w:r w:rsidR="007227A0">
              <w:rPr>
                <w:rFonts w:ascii="Arial" w:eastAsia="Times New Roman" w:hAnsi="Arial" w:cs="Arial"/>
                <w:sz w:val="24"/>
                <w:szCs w:val="24"/>
              </w:rPr>
              <w:t>2</w:t>
            </w:r>
            <w:r w:rsidR="00404949">
              <w:rPr>
                <w:rFonts w:ascii="Arial" w:eastAsia="Times New Roman" w:hAnsi="Arial" w:cs="Arial"/>
                <w:sz w:val="24"/>
                <w:szCs w:val="24"/>
              </w:rPr>
              <w:t xml:space="preserve"> (</w:t>
            </w:r>
            <w:r w:rsidR="007227A0">
              <w:rPr>
                <w:rFonts w:ascii="Arial" w:eastAsia="Times New Roman" w:hAnsi="Arial" w:cs="Arial"/>
                <w:sz w:val="24"/>
                <w:szCs w:val="24"/>
              </w:rPr>
              <w:t>du</w:t>
            </w:r>
            <w:r w:rsidR="00404949">
              <w:rPr>
                <w:rFonts w:ascii="Arial" w:eastAsia="Times New Roman" w:hAnsi="Arial" w:cs="Arial"/>
                <w:sz w:val="24"/>
                <w:szCs w:val="24"/>
              </w:rPr>
              <w:t>) mėnesius</w:t>
            </w:r>
            <w:r w:rsidR="00986DC5">
              <w:rPr>
                <w:rFonts w:ascii="Arial" w:eastAsia="Times New Roman" w:hAnsi="Arial" w:cs="Arial"/>
                <w:sz w:val="24"/>
                <w:szCs w:val="24"/>
              </w:rPr>
              <w:t>, įskaitant atsiskaitymo terminą</w:t>
            </w:r>
            <w:r w:rsidR="00404949">
              <w:rPr>
                <w:rFonts w:ascii="Arial" w:eastAsia="Times New Roman" w:hAnsi="Arial" w:cs="Arial"/>
                <w:sz w:val="24"/>
                <w:szCs w:val="24"/>
              </w:rPr>
              <w:t>.</w:t>
            </w:r>
          </w:p>
          <w:p w14:paraId="627827C9" w14:textId="3D409DC6" w:rsidR="00D575F1" w:rsidRPr="00330755" w:rsidRDefault="00D575F1" w:rsidP="00330755">
            <w:pPr>
              <w:spacing w:after="0" w:line="240" w:lineRule="auto"/>
              <w:rPr>
                <w:rFonts w:ascii="Arial" w:eastAsia="Times New Roman" w:hAnsi="Arial" w:cs="Arial"/>
                <w:sz w:val="24"/>
                <w:szCs w:val="24"/>
              </w:rPr>
            </w:pPr>
          </w:p>
        </w:tc>
      </w:tr>
      <w:tr w:rsidR="00790BA7" w:rsidRPr="00541A26" w14:paraId="7091090C" w14:textId="7CD08569" w:rsidTr="00790BA7">
        <w:trPr>
          <w:trHeight w:val="300"/>
        </w:trPr>
        <w:tc>
          <w:tcPr>
            <w:tcW w:w="2825" w:type="dxa"/>
          </w:tcPr>
          <w:p w14:paraId="669EAE49" w14:textId="57F2FADE" w:rsidR="00790BA7" w:rsidRPr="00541A26" w:rsidRDefault="00330755" w:rsidP="00330755">
            <w:pPr>
              <w:spacing w:after="0" w:line="240" w:lineRule="auto"/>
              <w:rPr>
                <w:rFonts w:ascii="Arial" w:eastAsia="Times New Roman" w:hAnsi="Arial" w:cs="Arial"/>
                <w:b/>
                <w:bCs/>
                <w:sz w:val="24"/>
                <w:szCs w:val="24"/>
              </w:rPr>
            </w:pPr>
            <w:bookmarkStart w:id="75" w:name="_Hlk212107339"/>
            <w:r>
              <w:rPr>
                <w:rFonts w:ascii="Arial" w:eastAsia="Times New Roman" w:hAnsi="Arial" w:cs="Arial"/>
                <w:b/>
                <w:bCs/>
                <w:sz w:val="24"/>
                <w:szCs w:val="24"/>
              </w:rPr>
              <w:t>11.2.</w:t>
            </w:r>
            <w:r>
              <w:t xml:space="preserve"> </w:t>
            </w:r>
            <w:r w:rsidRPr="00330755">
              <w:rPr>
                <w:rFonts w:ascii="Arial" w:eastAsia="Times New Roman" w:hAnsi="Arial" w:cs="Arial"/>
                <w:b/>
                <w:bCs/>
                <w:sz w:val="24"/>
                <w:szCs w:val="24"/>
              </w:rPr>
              <w:t>Sutarties galiojimo termino pratęsimas</w:t>
            </w:r>
          </w:p>
        </w:tc>
        <w:tc>
          <w:tcPr>
            <w:tcW w:w="6852" w:type="dxa"/>
            <w:gridSpan w:val="4"/>
          </w:tcPr>
          <w:p w14:paraId="669AF85D" w14:textId="1979438B" w:rsidR="00C674EF" w:rsidRPr="00330755" w:rsidRDefault="00404949" w:rsidP="00330755">
            <w:pPr>
              <w:spacing w:after="0" w:line="240" w:lineRule="auto"/>
              <w:rPr>
                <w:rFonts w:ascii="Arial" w:eastAsia="Times New Roman" w:hAnsi="Arial" w:cs="Arial"/>
                <w:sz w:val="24"/>
                <w:szCs w:val="24"/>
              </w:rPr>
            </w:pPr>
            <w:r>
              <w:rPr>
                <w:rFonts w:ascii="Arial" w:eastAsia="Times New Roman" w:hAnsi="Arial" w:cs="Arial"/>
                <w:sz w:val="24"/>
                <w:szCs w:val="24"/>
              </w:rPr>
              <w:t>Ne</w:t>
            </w:r>
            <w:r w:rsidR="00D72786">
              <w:rPr>
                <w:rFonts w:ascii="Arial" w:eastAsia="Times New Roman" w:hAnsi="Arial" w:cs="Arial"/>
                <w:sz w:val="24"/>
                <w:szCs w:val="24"/>
              </w:rPr>
              <w:t>taikoma.</w:t>
            </w:r>
          </w:p>
        </w:tc>
      </w:tr>
      <w:bookmarkEnd w:id="75"/>
      <w:tr w:rsidR="00330755" w:rsidRPr="00541A26" w14:paraId="4DA27FA2" w14:textId="77777777" w:rsidTr="00C77AC4">
        <w:trPr>
          <w:trHeight w:val="300"/>
        </w:trPr>
        <w:tc>
          <w:tcPr>
            <w:tcW w:w="9677" w:type="dxa"/>
            <w:gridSpan w:val="5"/>
          </w:tcPr>
          <w:p w14:paraId="7CF7E894" w14:textId="55266D62" w:rsidR="00330755" w:rsidRPr="00541A26" w:rsidRDefault="00330755" w:rsidP="00330755">
            <w:pPr>
              <w:spacing w:after="0" w:line="240" w:lineRule="auto"/>
              <w:jc w:val="center"/>
              <w:rPr>
                <w:rFonts w:ascii="Arial" w:eastAsia="Times New Roman" w:hAnsi="Arial" w:cs="Arial"/>
                <w:sz w:val="24"/>
                <w:szCs w:val="24"/>
              </w:rPr>
            </w:pPr>
            <w:r w:rsidRPr="00330755">
              <w:rPr>
                <w:rFonts w:ascii="Arial" w:eastAsia="Times New Roman" w:hAnsi="Arial" w:cs="Arial"/>
                <w:b/>
                <w:bCs/>
                <w:sz w:val="24"/>
                <w:szCs w:val="24"/>
              </w:rPr>
              <w:t>12. SUTARTIES NUTRAUKIMAS</w:t>
            </w:r>
          </w:p>
        </w:tc>
      </w:tr>
      <w:tr w:rsidR="00790BA7" w:rsidRPr="00541A26" w14:paraId="49E70B60" w14:textId="77777777" w:rsidTr="009F6244">
        <w:trPr>
          <w:trHeight w:val="300"/>
        </w:trPr>
        <w:tc>
          <w:tcPr>
            <w:tcW w:w="2835" w:type="dxa"/>
            <w:gridSpan w:val="2"/>
          </w:tcPr>
          <w:p w14:paraId="33852A69" w14:textId="70D90742" w:rsidR="00790BA7" w:rsidRPr="00541A26" w:rsidRDefault="00330755" w:rsidP="009F6244">
            <w:pPr>
              <w:spacing w:after="0" w:line="240" w:lineRule="auto"/>
              <w:rPr>
                <w:rFonts w:ascii="Arial" w:eastAsia="Times New Roman" w:hAnsi="Arial" w:cs="Arial"/>
                <w:b/>
                <w:bCs/>
                <w:sz w:val="24"/>
                <w:szCs w:val="24"/>
              </w:rPr>
            </w:pPr>
            <w:r>
              <w:rPr>
                <w:rFonts w:ascii="Arial" w:eastAsia="Times New Roman" w:hAnsi="Arial" w:cs="Arial"/>
                <w:b/>
                <w:bCs/>
                <w:sz w:val="24"/>
                <w:szCs w:val="24"/>
              </w:rPr>
              <w:t>12.1.</w:t>
            </w:r>
            <w:r>
              <w:t xml:space="preserve"> </w:t>
            </w:r>
            <w:r w:rsidRPr="00330755">
              <w:rPr>
                <w:rFonts w:ascii="Arial" w:eastAsia="Times New Roman" w:hAnsi="Arial" w:cs="Arial"/>
                <w:b/>
                <w:bCs/>
                <w:sz w:val="24"/>
                <w:szCs w:val="24"/>
              </w:rPr>
              <w:t>Sutarties nutraukimo pagrindai</w:t>
            </w:r>
          </w:p>
        </w:tc>
        <w:tc>
          <w:tcPr>
            <w:tcW w:w="6842" w:type="dxa"/>
            <w:gridSpan w:val="3"/>
          </w:tcPr>
          <w:p w14:paraId="16B8C840" w14:textId="744B8636" w:rsidR="00790BA7" w:rsidRPr="00541A26" w:rsidRDefault="00330755" w:rsidP="009F6244">
            <w:pPr>
              <w:spacing w:after="0" w:line="240" w:lineRule="auto"/>
              <w:rPr>
                <w:rFonts w:ascii="Arial" w:eastAsia="Times New Roman" w:hAnsi="Arial" w:cs="Arial"/>
                <w:sz w:val="24"/>
                <w:szCs w:val="24"/>
              </w:rPr>
            </w:pPr>
            <w:r w:rsidRPr="00330755">
              <w:rPr>
                <w:rFonts w:ascii="Arial" w:eastAsia="Times New Roman" w:hAnsi="Arial" w:cs="Arial"/>
                <w:sz w:val="24"/>
                <w:szCs w:val="24"/>
              </w:rPr>
              <w:t>Sutartis gali būti nutraukiama rašytiniu Šalių susitarimu arba vienašališkai, Bendrosiose sąlygose nustatyta tvarka.</w:t>
            </w:r>
          </w:p>
        </w:tc>
      </w:tr>
      <w:tr w:rsidR="00D756E3" w:rsidRPr="00541A26" w14:paraId="037B3785" w14:textId="77777777" w:rsidTr="009F6244">
        <w:trPr>
          <w:trHeight w:val="300"/>
        </w:trPr>
        <w:tc>
          <w:tcPr>
            <w:tcW w:w="2835" w:type="dxa"/>
            <w:gridSpan w:val="2"/>
          </w:tcPr>
          <w:p w14:paraId="6E7952BC" w14:textId="660A66AA"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lastRenderedPageBreak/>
              <w:t>1</w:t>
            </w:r>
            <w:r w:rsidR="00330755">
              <w:rPr>
                <w:rFonts w:ascii="Arial" w:eastAsia="Times New Roman" w:hAnsi="Arial" w:cs="Arial"/>
                <w:b/>
                <w:bCs/>
                <w:sz w:val="24"/>
                <w:szCs w:val="24"/>
              </w:rPr>
              <w:t>2</w:t>
            </w:r>
            <w:r w:rsidRPr="00541A26">
              <w:rPr>
                <w:rFonts w:ascii="Arial" w:eastAsia="Times New Roman" w:hAnsi="Arial" w:cs="Arial"/>
                <w:b/>
                <w:bCs/>
                <w:sz w:val="24"/>
                <w:szCs w:val="24"/>
              </w:rPr>
              <w:t>.2. Esminiai Sutarties pažeidimai</w:t>
            </w:r>
          </w:p>
          <w:p w14:paraId="3F67EDF5" w14:textId="77777777" w:rsidR="00D756E3" w:rsidRPr="00541A26" w:rsidRDefault="00D756E3" w:rsidP="009F6244">
            <w:pPr>
              <w:spacing w:after="0" w:line="240" w:lineRule="auto"/>
              <w:rPr>
                <w:rFonts w:ascii="Arial" w:eastAsia="Times New Roman" w:hAnsi="Arial" w:cs="Arial"/>
                <w:b/>
                <w:bCs/>
                <w:sz w:val="24"/>
                <w:szCs w:val="24"/>
              </w:rPr>
            </w:pPr>
          </w:p>
        </w:tc>
        <w:tc>
          <w:tcPr>
            <w:tcW w:w="6842" w:type="dxa"/>
            <w:gridSpan w:val="3"/>
          </w:tcPr>
          <w:p w14:paraId="1120ACFE" w14:textId="120FEBC3" w:rsidR="00D756E3" w:rsidRPr="00541A26" w:rsidRDefault="00D756E3" w:rsidP="009F6244">
            <w:pPr>
              <w:spacing w:after="0"/>
              <w:jc w:val="both"/>
              <w:rPr>
                <w:rFonts w:ascii="Arial" w:hAnsi="Arial" w:cs="Arial"/>
                <w:kern w:val="2"/>
                <w:sz w:val="24"/>
                <w:szCs w:val="24"/>
              </w:rPr>
            </w:pPr>
            <w:r w:rsidRPr="00541A26">
              <w:rPr>
                <w:rFonts w:ascii="Arial" w:hAnsi="Arial" w:cs="Arial"/>
                <w:kern w:val="2"/>
                <w:sz w:val="24"/>
                <w:szCs w:val="24"/>
              </w:rPr>
              <w:t>1</w:t>
            </w:r>
            <w:r w:rsidR="00330755">
              <w:rPr>
                <w:rFonts w:ascii="Arial" w:hAnsi="Arial" w:cs="Arial"/>
                <w:kern w:val="2"/>
                <w:sz w:val="24"/>
                <w:szCs w:val="24"/>
              </w:rPr>
              <w:t>2</w:t>
            </w:r>
            <w:r w:rsidRPr="00541A26">
              <w:rPr>
                <w:rFonts w:ascii="Arial" w:hAnsi="Arial" w:cs="Arial"/>
                <w:kern w:val="2"/>
                <w:sz w:val="24"/>
                <w:szCs w:val="24"/>
              </w:rPr>
              <w:t>.2.1. jeigu Tiekėjas nevykdo prisiimtų įsipareigojimų už Sutartyje nustatytą Sutarties kainą / įkainius;</w:t>
            </w:r>
          </w:p>
          <w:p w14:paraId="2D994FB6" w14:textId="6EC45031" w:rsidR="00D756E3" w:rsidRPr="00541A26" w:rsidRDefault="00D756E3" w:rsidP="009F6244">
            <w:pPr>
              <w:spacing w:after="0" w:line="257" w:lineRule="auto"/>
              <w:jc w:val="both"/>
              <w:rPr>
                <w:rFonts w:ascii="Arial" w:eastAsia="Arial" w:hAnsi="Arial" w:cs="Arial"/>
                <w:kern w:val="2"/>
                <w:sz w:val="24"/>
                <w:szCs w:val="24"/>
              </w:rPr>
            </w:pPr>
            <w:r w:rsidRPr="00541A26">
              <w:rPr>
                <w:rFonts w:ascii="Arial" w:eastAsia="Arial" w:hAnsi="Arial" w:cs="Arial"/>
                <w:kern w:val="2"/>
                <w:sz w:val="24"/>
                <w:szCs w:val="24"/>
              </w:rPr>
              <w:t>1</w:t>
            </w:r>
            <w:r w:rsidR="00330755">
              <w:rPr>
                <w:rFonts w:ascii="Arial" w:eastAsia="Arial" w:hAnsi="Arial" w:cs="Arial"/>
                <w:kern w:val="2"/>
                <w:sz w:val="24"/>
                <w:szCs w:val="24"/>
              </w:rPr>
              <w:t>2</w:t>
            </w:r>
            <w:r w:rsidRPr="00541A26">
              <w:rPr>
                <w:rFonts w:ascii="Arial" w:eastAsia="Arial" w:hAnsi="Arial" w:cs="Arial"/>
                <w:kern w:val="2"/>
                <w:sz w:val="24"/>
                <w:szCs w:val="24"/>
              </w:rPr>
              <w:t>.2.2. jeigu Tiekėjas nesilaiko Sutartyje nustatytų Prek</w:t>
            </w:r>
            <w:r w:rsidR="00D72786">
              <w:rPr>
                <w:rFonts w:ascii="Arial" w:eastAsia="Arial" w:hAnsi="Arial" w:cs="Arial"/>
                <w:kern w:val="2"/>
                <w:sz w:val="24"/>
                <w:szCs w:val="24"/>
              </w:rPr>
              <w:t>ių</w:t>
            </w:r>
            <w:r w:rsidRPr="00541A26">
              <w:rPr>
                <w:rFonts w:ascii="Arial" w:eastAsia="Arial" w:hAnsi="Arial" w:cs="Arial"/>
                <w:kern w:val="2"/>
                <w:sz w:val="24"/>
                <w:szCs w:val="24"/>
              </w:rPr>
              <w:t xml:space="preserve"> tiekimo terminų arba vėluoja pristatyti Prek</w:t>
            </w:r>
            <w:r w:rsidR="00D72786">
              <w:rPr>
                <w:rFonts w:ascii="Arial" w:eastAsia="Arial" w:hAnsi="Arial" w:cs="Arial"/>
                <w:kern w:val="2"/>
                <w:sz w:val="24"/>
                <w:szCs w:val="24"/>
              </w:rPr>
              <w:t>es</w:t>
            </w:r>
            <w:r w:rsidRPr="00541A26">
              <w:rPr>
                <w:rFonts w:ascii="Arial" w:eastAsia="Arial" w:hAnsi="Arial" w:cs="Arial"/>
                <w:kern w:val="2"/>
                <w:sz w:val="24"/>
                <w:szCs w:val="24"/>
              </w:rPr>
              <w:t xml:space="preserve"> daugiau nei 10 (dešimt) darbo dienų nuo Sutartyje nustatyto Prekių pristatymo termino;</w:t>
            </w:r>
          </w:p>
          <w:p w14:paraId="6D93BEDF" w14:textId="3814D6EE" w:rsidR="00D756E3" w:rsidRPr="00541A26" w:rsidRDefault="00D756E3" w:rsidP="009F6244">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41A26">
              <w:rPr>
                <w:rFonts w:ascii="Arial" w:eastAsia="Arial" w:hAnsi="Arial" w:cs="Arial"/>
                <w:kern w:val="2"/>
                <w:sz w:val="24"/>
                <w:szCs w:val="24"/>
              </w:rPr>
              <w:t>1</w:t>
            </w:r>
            <w:r w:rsidR="00330755">
              <w:rPr>
                <w:rFonts w:ascii="Arial" w:eastAsia="Arial" w:hAnsi="Arial" w:cs="Arial"/>
                <w:kern w:val="2"/>
                <w:sz w:val="24"/>
                <w:szCs w:val="24"/>
              </w:rPr>
              <w:t>2</w:t>
            </w:r>
            <w:r w:rsidRPr="00541A26">
              <w:rPr>
                <w:rFonts w:ascii="Arial" w:eastAsia="Arial" w:hAnsi="Arial" w:cs="Arial"/>
                <w:kern w:val="2"/>
                <w:sz w:val="24"/>
                <w:szCs w:val="24"/>
              </w:rPr>
              <w:t>.2.3. jeigu Tiekėjas pažeidžia Prek</w:t>
            </w:r>
            <w:r w:rsidR="00D72786">
              <w:rPr>
                <w:rFonts w:ascii="Arial" w:eastAsia="Arial" w:hAnsi="Arial" w:cs="Arial"/>
                <w:kern w:val="2"/>
                <w:sz w:val="24"/>
                <w:szCs w:val="24"/>
              </w:rPr>
              <w:t>ių</w:t>
            </w:r>
            <w:r w:rsidRPr="00541A26">
              <w:rPr>
                <w:rFonts w:ascii="Arial" w:eastAsia="Arial" w:hAnsi="Arial" w:cs="Arial"/>
                <w:kern w:val="2"/>
                <w:sz w:val="24"/>
                <w:szCs w:val="24"/>
              </w:rPr>
              <w:t xml:space="preserve"> pristatymo terminus ir priskaičiuotų netesybų už vėlavimą suma viršija 20 (dvidešimt) proc. Pradinės sutarties vertės;</w:t>
            </w:r>
          </w:p>
          <w:p w14:paraId="580E7555" w14:textId="6EE5DCC9" w:rsidR="00D756E3" w:rsidRPr="00541A26" w:rsidRDefault="00D756E3" w:rsidP="009F6244">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41A26">
              <w:rPr>
                <w:rFonts w:ascii="Arial" w:eastAsia="Arial" w:hAnsi="Arial" w:cs="Arial"/>
                <w:kern w:val="2"/>
                <w:sz w:val="24"/>
                <w:szCs w:val="24"/>
              </w:rPr>
              <w:t>1</w:t>
            </w:r>
            <w:r w:rsidR="00330755">
              <w:rPr>
                <w:rFonts w:ascii="Arial" w:eastAsia="Arial" w:hAnsi="Arial" w:cs="Arial"/>
                <w:kern w:val="2"/>
                <w:sz w:val="24"/>
                <w:szCs w:val="24"/>
              </w:rPr>
              <w:t>2</w:t>
            </w:r>
            <w:r w:rsidRPr="00541A26">
              <w:rPr>
                <w:rFonts w:ascii="Arial" w:eastAsia="Arial" w:hAnsi="Arial" w:cs="Arial"/>
                <w:kern w:val="2"/>
                <w:sz w:val="24"/>
                <w:szCs w:val="24"/>
              </w:rPr>
              <w:t>.2.4. Tiekėjas pažeidžia Prek</w:t>
            </w:r>
            <w:r w:rsidR="00D72786">
              <w:rPr>
                <w:rFonts w:ascii="Arial" w:eastAsia="Arial" w:hAnsi="Arial" w:cs="Arial"/>
                <w:kern w:val="2"/>
                <w:sz w:val="24"/>
                <w:szCs w:val="24"/>
              </w:rPr>
              <w:t>ių</w:t>
            </w:r>
            <w:r w:rsidRPr="00541A26">
              <w:rPr>
                <w:rFonts w:ascii="Arial" w:eastAsia="Arial" w:hAnsi="Arial" w:cs="Arial"/>
                <w:kern w:val="2"/>
                <w:sz w:val="24"/>
                <w:szCs w:val="24"/>
              </w:rPr>
              <w:t xml:space="preserve"> pristatymo terminą ir dėl Prek</w:t>
            </w:r>
            <w:r w:rsidR="00D72786">
              <w:rPr>
                <w:rFonts w:ascii="Arial" w:eastAsia="Arial" w:hAnsi="Arial" w:cs="Arial"/>
                <w:kern w:val="2"/>
                <w:sz w:val="24"/>
                <w:szCs w:val="24"/>
              </w:rPr>
              <w:t>ių</w:t>
            </w:r>
            <w:r w:rsidRPr="00541A26">
              <w:rPr>
                <w:rFonts w:ascii="Arial" w:eastAsia="Arial" w:hAnsi="Arial" w:cs="Arial"/>
                <w:kern w:val="2"/>
                <w:sz w:val="24"/>
                <w:szCs w:val="24"/>
              </w:rPr>
              <w:t xml:space="preserve"> pristatymo vėlavimo Prekė</w:t>
            </w:r>
            <w:r w:rsidR="00D72786">
              <w:rPr>
                <w:rFonts w:ascii="Arial" w:eastAsia="Arial" w:hAnsi="Arial" w:cs="Arial"/>
                <w:kern w:val="2"/>
                <w:sz w:val="24"/>
                <w:szCs w:val="24"/>
              </w:rPr>
              <w:t>s</w:t>
            </w:r>
            <w:r w:rsidRPr="00541A26">
              <w:rPr>
                <w:rFonts w:ascii="Arial" w:eastAsia="Arial" w:hAnsi="Arial" w:cs="Arial"/>
                <w:kern w:val="2"/>
                <w:sz w:val="24"/>
                <w:szCs w:val="24"/>
              </w:rPr>
              <w:t xml:space="preserve"> tampa nebereikaling</w:t>
            </w:r>
            <w:r w:rsidR="00D72786">
              <w:rPr>
                <w:rFonts w:ascii="Arial" w:eastAsia="Arial" w:hAnsi="Arial" w:cs="Arial"/>
                <w:kern w:val="2"/>
                <w:sz w:val="24"/>
                <w:szCs w:val="24"/>
              </w:rPr>
              <w:t>os</w:t>
            </w:r>
            <w:r w:rsidRPr="00541A26">
              <w:rPr>
                <w:rFonts w:ascii="Arial" w:eastAsia="Arial" w:hAnsi="Arial" w:cs="Arial"/>
                <w:kern w:val="2"/>
                <w:sz w:val="24"/>
                <w:szCs w:val="24"/>
              </w:rPr>
              <w:t>;</w:t>
            </w:r>
          </w:p>
          <w:p w14:paraId="3DB835B1" w14:textId="31B0BC66" w:rsidR="00D756E3" w:rsidRPr="00541A26" w:rsidRDefault="00D756E3" w:rsidP="009F6244">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41A26">
              <w:rPr>
                <w:rFonts w:ascii="Arial" w:eastAsia="Arial" w:hAnsi="Arial" w:cs="Arial"/>
                <w:kern w:val="2"/>
                <w:sz w:val="24"/>
                <w:szCs w:val="24"/>
              </w:rPr>
              <w:t>1</w:t>
            </w:r>
            <w:r w:rsidR="00330755">
              <w:rPr>
                <w:rFonts w:ascii="Arial" w:eastAsia="Arial" w:hAnsi="Arial" w:cs="Arial"/>
                <w:kern w:val="2"/>
                <w:sz w:val="24"/>
                <w:szCs w:val="24"/>
              </w:rPr>
              <w:t>2</w:t>
            </w:r>
            <w:r w:rsidRPr="00541A26">
              <w:rPr>
                <w:rFonts w:ascii="Arial" w:eastAsia="Arial" w:hAnsi="Arial" w:cs="Arial"/>
                <w:kern w:val="2"/>
                <w:sz w:val="24"/>
                <w:szCs w:val="24"/>
              </w:rPr>
              <w:t>.2.5. Tiekėjas pristato Prek</w:t>
            </w:r>
            <w:r w:rsidR="00D72786">
              <w:rPr>
                <w:rFonts w:ascii="Arial" w:eastAsia="Arial" w:hAnsi="Arial" w:cs="Arial"/>
                <w:kern w:val="2"/>
                <w:sz w:val="24"/>
                <w:szCs w:val="24"/>
              </w:rPr>
              <w:t>es</w:t>
            </w:r>
            <w:r w:rsidRPr="00541A26">
              <w:rPr>
                <w:rFonts w:ascii="Arial" w:eastAsia="Arial" w:hAnsi="Arial" w:cs="Arial"/>
                <w:kern w:val="2"/>
                <w:sz w:val="24"/>
                <w:szCs w:val="24"/>
              </w:rPr>
              <w:t>, kuri</w:t>
            </w:r>
            <w:r w:rsidR="00D72786">
              <w:rPr>
                <w:rFonts w:ascii="Arial" w:eastAsia="Arial" w:hAnsi="Arial" w:cs="Arial"/>
                <w:kern w:val="2"/>
                <w:sz w:val="24"/>
                <w:szCs w:val="24"/>
              </w:rPr>
              <w:t>os</w:t>
            </w:r>
            <w:r w:rsidRPr="00541A26">
              <w:rPr>
                <w:rFonts w:ascii="Arial" w:eastAsia="Arial" w:hAnsi="Arial" w:cs="Arial"/>
                <w:kern w:val="2"/>
                <w:sz w:val="24"/>
                <w:szCs w:val="24"/>
              </w:rPr>
              <w:t xml:space="preserve"> neatitinka Sutartyje ir (ar) Įstatymuose nustatytų reikalavimų Prek</w:t>
            </w:r>
            <w:r w:rsidR="00D72786">
              <w:rPr>
                <w:rFonts w:ascii="Arial" w:eastAsia="Arial" w:hAnsi="Arial" w:cs="Arial"/>
                <w:kern w:val="2"/>
                <w:sz w:val="24"/>
                <w:szCs w:val="24"/>
              </w:rPr>
              <w:t>ėms</w:t>
            </w:r>
            <w:r w:rsidRPr="00541A26">
              <w:rPr>
                <w:rFonts w:ascii="Arial" w:eastAsia="Arial" w:hAnsi="Arial" w:cs="Arial"/>
                <w:kern w:val="2"/>
                <w:sz w:val="24"/>
                <w:szCs w:val="24"/>
              </w:rPr>
              <w:t>;</w:t>
            </w:r>
          </w:p>
          <w:p w14:paraId="5EF08BC9" w14:textId="55EDA47D" w:rsidR="00D756E3" w:rsidRPr="00541A26" w:rsidRDefault="00D756E3" w:rsidP="009F6244">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41A26">
              <w:rPr>
                <w:rFonts w:ascii="Arial" w:eastAsia="Arial" w:hAnsi="Arial" w:cs="Arial"/>
                <w:kern w:val="2"/>
                <w:sz w:val="24"/>
                <w:szCs w:val="24"/>
              </w:rPr>
              <w:t>1</w:t>
            </w:r>
            <w:r w:rsidR="00330755">
              <w:rPr>
                <w:rFonts w:ascii="Arial" w:eastAsia="Arial" w:hAnsi="Arial" w:cs="Arial"/>
                <w:kern w:val="2"/>
                <w:sz w:val="24"/>
                <w:szCs w:val="24"/>
              </w:rPr>
              <w:t>2</w:t>
            </w:r>
            <w:r w:rsidRPr="00541A26">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4D2F789B" w14:textId="1D4E0C7C" w:rsidR="00D756E3" w:rsidRPr="00541A26" w:rsidRDefault="00D756E3" w:rsidP="009F6244">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41A26">
              <w:rPr>
                <w:rFonts w:ascii="Arial" w:eastAsia="Arial" w:hAnsi="Arial" w:cs="Arial"/>
                <w:kern w:val="2"/>
                <w:sz w:val="24"/>
                <w:szCs w:val="24"/>
              </w:rPr>
              <w:t>1</w:t>
            </w:r>
            <w:r w:rsidR="00DF01E9">
              <w:rPr>
                <w:rFonts w:ascii="Arial" w:eastAsia="Arial" w:hAnsi="Arial" w:cs="Arial"/>
                <w:kern w:val="2"/>
                <w:sz w:val="24"/>
                <w:szCs w:val="24"/>
              </w:rPr>
              <w:t>2</w:t>
            </w:r>
            <w:r w:rsidRPr="00541A26">
              <w:rPr>
                <w:rFonts w:ascii="Arial" w:eastAsia="Arial" w:hAnsi="Arial" w:cs="Arial"/>
                <w:kern w:val="2"/>
                <w:sz w:val="24"/>
                <w:szCs w:val="24"/>
              </w:rPr>
              <w:t>.2.7. Tiekėjas pažeidžia šios Sutarties nuostatas, reglamentuojančias konkurenciją, intelektinės nuosavybės ar konfidencialios informacijos valdymą;</w:t>
            </w:r>
          </w:p>
          <w:p w14:paraId="3132C34D" w14:textId="33F16919" w:rsidR="00D756E3" w:rsidRPr="00541A26" w:rsidRDefault="00D756E3" w:rsidP="009F6244">
            <w:pPr>
              <w:spacing w:after="0" w:line="240" w:lineRule="auto"/>
              <w:jc w:val="both"/>
              <w:rPr>
                <w:rFonts w:ascii="Arial" w:eastAsia="Arial" w:hAnsi="Arial" w:cs="Arial"/>
                <w:sz w:val="24"/>
                <w:szCs w:val="24"/>
              </w:rPr>
            </w:pPr>
            <w:r w:rsidRPr="00541A26">
              <w:rPr>
                <w:rFonts w:ascii="Arial" w:eastAsia="Arial" w:hAnsi="Arial" w:cs="Arial"/>
                <w:kern w:val="2"/>
                <w:sz w:val="24"/>
                <w:szCs w:val="24"/>
              </w:rPr>
              <w:t>1</w:t>
            </w:r>
            <w:r w:rsidR="00DF01E9">
              <w:rPr>
                <w:rFonts w:ascii="Arial" w:eastAsia="Arial" w:hAnsi="Arial" w:cs="Arial"/>
                <w:kern w:val="2"/>
                <w:sz w:val="24"/>
                <w:szCs w:val="24"/>
              </w:rPr>
              <w:t>2</w:t>
            </w:r>
            <w:r w:rsidRPr="00541A26">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p>
        </w:tc>
      </w:tr>
      <w:tr w:rsidR="00D756E3" w:rsidRPr="00541A26" w14:paraId="09171700" w14:textId="77777777" w:rsidTr="009F6244">
        <w:trPr>
          <w:trHeight w:val="300"/>
        </w:trPr>
        <w:tc>
          <w:tcPr>
            <w:tcW w:w="9677" w:type="dxa"/>
            <w:gridSpan w:val="5"/>
          </w:tcPr>
          <w:p w14:paraId="290D94ED" w14:textId="3CA1E8E7" w:rsidR="00D756E3" w:rsidRPr="00541A26" w:rsidRDefault="00D756E3" w:rsidP="009F6244">
            <w:pPr>
              <w:spacing w:after="0" w:line="240" w:lineRule="auto"/>
              <w:jc w:val="center"/>
              <w:rPr>
                <w:rFonts w:ascii="Arial" w:eastAsia="Times New Roman" w:hAnsi="Arial" w:cs="Arial"/>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3</w:t>
            </w:r>
            <w:r w:rsidRPr="00541A26">
              <w:rPr>
                <w:rFonts w:ascii="Arial" w:eastAsia="Times New Roman" w:hAnsi="Arial" w:cs="Arial"/>
                <w:b/>
                <w:bCs/>
                <w:sz w:val="24"/>
                <w:szCs w:val="24"/>
              </w:rPr>
              <w:t xml:space="preserve">. APLINKOSAUGINIAI IR SOCIALINIAI KRITERIJAI </w:t>
            </w:r>
            <w:r w:rsidRPr="00541A26">
              <w:rPr>
                <w:rFonts w:ascii="Arial" w:eastAsia="Times New Roman" w:hAnsi="Arial" w:cs="Arial"/>
                <w:sz w:val="24"/>
                <w:szCs w:val="24"/>
              </w:rPr>
              <w:t>(taikoma, jeigu aplinkosauginiai ir (arba) socialiniai kriterijai nustatomi kaip Sutarties vykdymo sąlygos)</w:t>
            </w:r>
          </w:p>
        </w:tc>
      </w:tr>
      <w:tr w:rsidR="00D756E3" w:rsidRPr="00541A26" w14:paraId="6D6EA7AE" w14:textId="77777777" w:rsidTr="009F6244">
        <w:trPr>
          <w:trHeight w:val="300"/>
        </w:trPr>
        <w:tc>
          <w:tcPr>
            <w:tcW w:w="2835" w:type="dxa"/>
            <w:gridSpan w:val="2"/>
          </w:tcPr>
          <w:p w14:paraId="55DA18BD" w14:textId="4408D52C"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3</w:t>
            </w:r>
            <w:r w:rsidRPr="00541A26">
              <w:rPr>
                <w:rFonts w:ascii="Arial" w:eastAsia="Times New Roman" w:hAnsi="Arial" w:cs="Arial"/>
                <w:b/>
                <w:bCs/>
                <w:sz w:val="24"/>
                <w:szCs w:val="24"/>
              </w:rPr>
              <w:t>.1. Aplinkosauginių kriterijų nustatymo teisinis pagrindas</w:t>
            </w:r>
          </w:p>
        </w:tc>
        <w:tc>
          <w:tcPr>
            <w:tcW w:w="6842" w:type="dxa"/>
            <w:gridSpan w:val="3"/>
          </w:tcPr>
          <w:p w14:paraId="2AF3FE47" w14:textId="66AB8615" w:rsidR="00DF01E9" w:rsidRPr="005D2716" w:rsidRDefault="00E45E1C" w:rsidP="005E052E">
            <w:pPr>
              <w:spacing w:after="0" w:line="240" w:lineRule="auto"/>
              <w:jc w:val="both"/>
              <w:rPr>
                <w:rFonts w:ascii="Arial" w:eastAsia="Times New Roman" w:hAnsi="Arial" w:cs="Arial"/>
                <w:color w:val="000000"/>
                <w:sz w:val="24"/>
                <w:szCs w:val="24"/>
                <w:shd w:val="clear" w:color="auto" w:fill="FFFFFF"/>
              </w:rPr>
            </w:pPr>
            <w:r w:rsidRPr="00E45E1C">
              <w:rPr>
                <w:rFonts w:ascii="Arial" w:eastAsia="Times New Roman" w:hAnsi="Arial" w:cs="Arial"/>
                <w:color w:val="000000"/>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1B4409" w:rsidRPr="00AF1630">
              <w:rPr>
                <w:rFonts w:ascii="Arial" w:eastAsia="Times New Roman" w:hAnsi="Arial" w:cs="Arial"/>
                <w:color w:val="000000" w:themeColor="text1"/>
                <w:sz w:val="24"/>
                <w:szCs w:val="24"/>
                <w:lang w:bidi="ug-CN"/>
              </w:rPr>
              <w:t>II skyriaus 4.4.4.4 punktu</w:t>
            </w:r>
            <w:r w:rsidR="007227A0">
              <w:rPr>
                <w:rFonts w:ascii="Arial" w:eastAsia="Times New Roman" w:hAnsi="Arial" w:cs="Arial"/>
                <w:color w:val="000000" w:themeColor="text1"/>
                <w:sz w:val="24"/>
                <w:szCs w:val="24"/>
                <w:lang w:bidi="ug-CN"/>
              </w:rPr>
              <w:t>.</w:t>
            </w:r>
          </w:p>
        </w:tc>
      </w:tr>
      <w:tr w:rsidR="00AF1630" w:rsidRPr="00541A26" w14:paraId="60E96777" w14:textId="77777777" w:rsidTr="009F6244">
        <w:trPr>
          <w:trHeight w:val="300"/>
        </w:trPr>
        <w:tc>
          <w:tcPr>
            <w:tcW w:w="2835" w:type="dxa"/>
            <w:gridSpan w:val="2"/>
          </w:tcPr>
          <w:p w14:paraId="635FE704" w14:textId="50E58B1F" w:rsidR="00AF1630" w:rsidRPr="00D00E8B" w:rsidRDefault="00AF1630" w:rsidP="00AF1630">
            <w:pPr>
              <w:spacing w:after="0" w:line="240" w:lineRule="auto"/>
              <w:rPr>
                <w:rFonts w:ascii="Arial" w:eastAsia="Times New Roman" w:hAnsi="Arial" w:cs="Arial"/>
                <w:b/>
                <w:bCs/>
                <w:color w:val="000000" w:themeColor="text1"/>
                <w:sz w:val="24"/>
                <w:szCs w:val="24"/>
              </w:rPr>
            </w:pPr>
            <w:r w:rsidRPr="00D00E8B">
              <w:rPr>
                <w:rFonts w:ascii="Arial" w:hAnsi="Arial" w:cs="Arial"/>
                <w:b/>
                <w:bCs/>
                <w:color w:val="000000" w:themeColor="text1"/>
                <w:kern w:val="2"/>
                <w:sz w:val="24"/>
                <w:szCs w:val="24"/>
              </w:rPr>
              <w:t>13.2. Su perkamomis Prekėmis susiję kriterijai</w:t>
            </w:r>
          </w:p>
        </w:tc>
        <w:tc>
          <w:tcPr>
            <w:tcW w:w="6842" w:type="dxa"/>
            <w:gridSpan w:val="3"/>
          </w:tcPr>
          <w:p w14:paraId="1775FFB2" w14:textId="77777777" w:rsidR="003C415D" w:rsidRDefault="003C415D" w:rsidP="003C415D">
            <w:pPr>
              <w:spacing w:after="0" w:line="240" w:lineRule="auto"/>
              <w:jc w:val="both"/>
              <w:rPr>
                <w:rFonts w:ascii="Arial" w:eastAsia="Times New Roman" w:hAnsi="Arial" w:cs="Arial"/>
                <w:color w:val="000000" w:themeColor="text1"/>
                <w:sz w:val="24"/>
                <w:szCs w:val="24"/>
                <w:lang w:bidi="ug-CN"/>
              </w:rPr>
            </w:pPr>
            <w:r>
              <w:rPr>
                <w:rFonts w:ascii="Arial" w:eastAsia="Times New Roman" w:hAnsi="Arial" w:cs="Arial"/>
                <w:color w:val="000000" w:themeColor="text1"/>
                <w:sz w:val="24"/>
                <w:szCs w:val="24"/>
                <w:lang w:bidi="ug-CN"/>
              </w:rPr>
              <w:t>Tiekėjas turi užtikrinti, kad per garantinį įrangos naudojimo laikotarpį ir bent 5 metus po garantinio laikotarpio būtų galima įsigyti originalių arba joms lygiaverčių atsarginių dalių.</w:t>
            </w:r>
          </w:p>
          <w:p w14:paraId="1BC7F407" w14:textId="4BA646DC" w:rsidR="00AF1630" w:rsidRPr="00AF1630" w:rsidRDefault="003C415D" w:rsidP="003C415D">
            <w:pPr>
              <w:spacing w:after="0" w:line="240" w:lineRule="auto"/>
              <w:jc w:val="both"/>
              <w:rPr>
                <w:rFonts w:ascii="Arial" w:eastAsia="Times New Roman" w:hAnsi="Arial" w:cs="Arial"/>
                <w:i/>
                <w:iCs/>
                <w:color w:val="000000" w:themeColor="text1"/>
                <w:sz w:val="24"/>
                <w:szCs w:val="24"/>
                <w:lang w:bidi="ug-CN"/>
              </w:rPr>
            </w:pPr>
            <w:r>
              <w:rPr>
                <w:rFonts w:ascii="Arial" w:eastAsia="Times New Roman" w:hAnsi="Arial" w:cs="Arial"/>
                <w:color w:val="000000" w:themeColor="text1"/>
                <w:sz w:val="24"/>
                <w:szCs w:val="24"/>
                <w:lang w:bidi="ug-CN"/>
              </w:rPr>
              <w:t>Pastaba: Reikalavimas taikomas vadovaujantis Lietuvos Respublikos aplinkos ministro 2022 m. gruodžio 13 d. įsakymu Nr. D1-401 patvirtinto aplinkos apsaugos kriterijų taikymo, vykdant žaliuosius pirkimus, tvarkos aprašo II skyriaus 4.4.4.4 punktu.</w:t>
            </w:r>
          </w:p>
        </w:tc>
      </w:tr>
      <w:tr w:rsidR="00E45E1C" w:rsidRPr="00541A26" w14:paraId="304B0A2F" w14:textId="77777777" w:rsidTr="009F6244">
        <w:trPr>
          <w:trHeight w:val="300"/>
        </w:trPr>
        <w:tc>
          <w:tcPr>
            <w:tcW w:w="2835" w:type="dxa"/>
            <w:gridSpan w:val="2"/>
          </w:tcPr>
          <w:p w14:paraId="3E12E57D" w14:textId="385E914B" w:rsidR="00E45E1C" w:rsidRPr="00541A26" w:rsidRDefault="00E45E1C" w:rsidP="009F6244">
            <w:pPr>
              <w:spacing w:after="0" w:line="240" w:lineRule="auto"/>
              <w:rPr>
                <w:rFonts w:ascii="Arial" w:hAnsi="Arial" w:cs="Arial"/>
                <w:b/>
                <w:bCs/>
                <w:kern w:val="2"/>
                <w:sz w:val="24"/>
                <w:szCs w:val="24"/>
              </w:rPr>
            </w:pPr>
            <w:r w:rsidRPr="00E45E1C">
              <w:rPr>
                <w:rFonts w:ascii="Arial" w:hAnsi="Arial" w:cs="Arial"/>
                <w:b/>
                <w:bCs/>
                <w:kern w:val="2"/>
                <w:sz w:val="24"/>
                <w:szCs w:val="24"/>
              </w:rPr>
              <w:t>13.</w:t>
            </w:r>
            <w:r w:rsidR="00C90899">
              <w:rPr>
                <w:rFonts w:ascii="Arial" w:hAnsi="Arial" w:cs="Arial"/>
                <w:b/>
                <w:bCs/>
                <w:kern w:val="2"/>
                <w:sz w:val="24"/>
                <w:szCs w:val="24"/>
              </w:rPr>
              <w:t>3</w:t>
            </w:r>
            <w:r w:rsidRPr="00E45E1C">
              <w:rPr>
                <w:rFonts w:ascii="Arial" w:hAnsi="Arial" w:cs="Arial"/>
                <w:b/>
                <w:bCs/>
                <w:kern w:val="2"/>
                <w:sz w:val="24"/>
                <w:szCs w:val="24"/>
              </w:rPr>
              <w:t>. Su perkamomis Prekėmis susiję socialiniai kriterijai</w:t>
            </w:r>
          </w:p>
        </w:tc>
        <w:tc>
          <w:tcPr>
            <w:tcW w:w="6842" w:type="dxa"/>
            <w:gridSpan w:val="3"/>
          </w:tcPr>
          <w:p w14:paraId="75FAC456" w14:textId="317875A2" w:rsidR="00E45E1C" w:rsidRPr="00CC6774" w:rsidRDefault="00E45E1C" w:rsidP="009F6244">
            <w:pPr>
              <w:jc w:val="both"/>
              <w:rPr>
                <w:rFonts w:ascii="Arial" w:eastAsia="Times New Roman" w:hAnsi="Arial" w:cs="Arial"/>
                <w:sz w:val="24"/>
                <w:szCs w:val="24"/>
                <w:lang w:bidi="ug-CN"/>
              </w:rPr>
            </w:pPr>
            <w:r>
              <w:rPr>
                <w:rFonts w:ascii="Arial" w:eastAsia="Times New Roman" w:hAnsi="Arial" w:cs="Arial"/>
                <w:sz w:val="24"/>
                <w:szCs w:val="24"/>
                <w:lang w:bidi="ug-CN"/>
              </w:rPr>
              <w:t>Netaikoma.</w:t>
            </w:r>
          </w:p>
        </w:tc>
      </w:tr>
      <w:tr w:rsidR="00D756E3" w:rsidRPr="00541A26" w14:paraId="54B58119" w14:textId="77777777" w:rsidTr="009F6244">
        <w:trPr>
          <w:trHeight w:val="300"/>
        </w:trPr>
        <w:tc>
          <w:tcPr>
            <w:tcW w:w="9677" w:type="dxa"/>
            <w:gridSpan w:val="5"/>
          </w:tcPr>
          <w:p w14:paraId="75331F89" w14:textId="5720DB81" w:rsidR="00D756E3" w:rsidRPr="00541A26" w:rsidRDefault="00D756E3" w:rsidP="009F6244">
            <w:pPr>
              <w:spacing w:after="0" w:line="240" w:lineRule="auto"/>
              <w:jc w:val="center"/>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4</w:t>
            </w:r>
            <w:r w:rsidRPr="00541A26">
              <w:rPr>
                <w:rFonts w:ascii="Arial" w:eastAsia="Times New Roman" w:hAnsi="Arial" w:cs="Arial"/>
                <w:b/>
                <w:bCs/>
                <w:sz w:val="24"/>
                <w:szCs w:val="24"/>
              </w:rPr>
              <w:t xml:space="preserve">. BENDRŲJŲ SĄLYGŲ PAKEITIMAI IR PAPILDYMAI </w:t>
            </w:r>
          </w:p>
          <w:p w14:paraId="454DCCC5" w14:textId="77777777" w:rsidR="00D756E3" w:rsidRPr="00541A26" w:rsidRDefault="00D756E3" w:rsidP="009F6244">
            <w:pPr>
              <w:spacing w:after="0" w:line="240" w:lineRule="auto"/>
              <w:jc w:val="center"/>
              <w:rPr>
                <w:rFonts w:ascii="Arial" w:eastAsia="Times New Roman" w:hAnsi="Arial" w:cs="Arial"/>
                <w:sz w:val="24"/>
                <w:szCs w:val="24"/>
              </w:rPr>
            </w:pPr>
            <w:r w:rsidRPr="00541A26">
              <w:rPr>
                <w:rFonts w:ascii="Arial" w:eastAsia="Times New Roman" w:hAnsi="Arial" w:cs="Arial"/>
                <w:sz w:val="24"/>
                <w:szCs w:val="24"/>
              </w:rPr>
              <w:t xml:space="preserve">(jeigu būtina dėl konkretaus Sutarties dalyko specifikos) </w:t>
            </w:r>
          </w:p>
        </w:tc>
      </w:tr>
      <w:tr w:rsidR="00D756E3" w:rsidRPr="00541A26" w14:paraId="6D01A123" w14:textId="77777777" w:rsidTr="009F6244">
        <w:trPr>
          <w:trHeight w:val="300"/>
        </w:trPr>
        <w:tc>
          <w:tcPr>
            <w:tcW w:w="2835" w:type="dxa"/>
            <w:gridSpan w:val="2"/>
          </w:tcPr>
          <w:p w14:paraId="52268CA0" w14:textId="15596EF4"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4</w:t>
            </w:r>
            <w:r w:rsidRPr="00541A26">
              <w:rPr>
                <w:rFonts w:ascii="Arial" w:eastAsia="Times New Roman" w:hAnsi="Arial" w:cs="Arial"/>
                <w:b/>
                <w:bCs/>
                <w:sz w:val="24"/>
                <w:szCs w:val="24"/>
              </w:rPr>
              <w:t xml:space="preserve">.1. </w:t>
            </w:r>
          </w:p>
        </w:tc>
        <w:tc>
          <w:tcPr>
            <w:tcW w:w="6842" w:type="dxa"/>
            <w:gridSpan w:val="3"/>
          </w:tcPr>
          <w:p w14:paraId="570B712D" w14:textId="20BA357D" w:rsidR="00D756E3" w:rsidRPr="00CC6774" w:rsidRDefault="00A11922" w:rsidP="00A11922">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D756E3" w:rsidRPr="00541A26" w14:paraId="74BA0AA9" w14:textId="77777777" w:rsidTr="009F6244">
        <w:trPr>
          <w:trHeight w:val="300"/>
        </w:trPr>
        <w:tc>
          <w:tcPr>
            <w:tcW w:w="2835" w:type="dxa"/>
            <w:gridSpan w:val="2"/>
          </w:tcPr>
          <w:p w14:paraId="728FBB17" w14:textId="26DB69D0"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4</w:t>
            </w:r>
            <w:r w:rsidRPr="00541A26">
              <w:rPr>
                <w:rFonts w:ascii="Arial" w:eastAsia="Times New Roman" w:hAnsi="Arial" w:cs="Arial"/>
                <w:b/>
                <w:bCs/>
                <w:sz w:val="24"/>
                <w:szCs w:val="24"/>
              </w:rPr>
              <w:t>.2.</w:t>
            </w:r>
          </w:p>
        </w:tc>
        <w:tc>
          <w:tcPr>
            <w:tcW w:w="6842" w:type="dxa"/>
            <w:gridSpan w:val="3"/>
          </w:tcPr>
          <w:p w14:paraId="0F095978"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D756E3" w:rsidRPr="00541A26" w14:paraId="4614B189" w14:textId="77777777" w:rsidTr="009F6244">
        <w:trPr>
          <w:trHeight w:val="300"/>
        </w:trPr>
        <w:tc>
          <w:tcPr>
            <w:tcW w:w="2835" w:type="dxa"/>
            <w:gridSpan w:val="2"/>
          </w:tcPr>
          <w:p w14:paraId="2037ECD5" w14:textId="58A842D4"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lastRenderedPageBreak/>
              <w:t>1</w:t>
            </w:r>
            <w:r w:rsidR="00DF01E9">
              <w:rPr>
                <w:rFonts w:ascii="Arial" w:eastAsia="Times New Roman" w:hAnsi="Arial" w:cs="Arial"/>
                <w:b/>
                <w:bCs/>
                <w:sz w:val="24"/>
                <w:szCs w:val="24"/>
              </w:rPr>
              <w:t>4</w:t>
            </w:r>
            <w:r w:rsidRPr="00541A26">
              <w:rPr>
                <w:rFonts w:ascii="Arial" w:eastAsia="Times New Roman" w:hAnsi="Arial" w:cs="Arial"/>
                <w:b/>
                <w:bCs/>
                <w:sz w:val="24"/>
                <w:szCs w:val="24"/>
              </w:rPr>
              <w:t>.3.</w:t>
            </w:r>
          </w:p>
        </w:tc>
        <w:tc>
          <w:tcPr>
            <w:tcW w:w="6842" w:type="dxa"/>
            <w:gridSpan w:val="3"/>
          </w:tcPr>
          <w:p w14:paraId="1C856F8A"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D756E3" w:rsidRPr="00541A26" w14:paraId="0709CA56" w14:textId="77777777" w:rsidTr="009F6244">
        <w:trPr>
          <w:trHeight w:val="300"/>
        </w:trPr>
        <w:tc>
          <w:tcPr>
            <w:tcW w:w="2835" w:type="dxa"/>
            <w:gridSpan w:val="2"/>
          </w:tcPr>
          <w:p w14:paraId="22EBBBA6" w14:textId="311F2805"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4</w:t>
            </w:r>
            <w:r w:rsidRPr="00541A26">
              <w:rPr>
                <w:rFonts w:ascii="Arial" w:eastAsia="Times New Roman" w:hAnsi="Arial" w:cs="Arial"/>
                <w:b/>
                <w:bCs/>
                <w:sz w:val="24"/>
                <w:szCs w:val="24"/>
              </w:rPr>
              <w:t>.4.</w:t>
            </w:r>
          </w:p>
        </w:tc>
        <w:tc>
          <w:tcPr>
            <w:tcW w:w="6842" w:type="dxa"/>
            <w:gridSpan w:val="3"/>
          </w:tcPr>
          <w:p w14:paraId="488A91D7"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D756E3" w:rsidRPr="00541A26" w14:paraId="4550A526" w14:textId="77777777" w:rsidTr="009F6244">
        <w:trPr>
          <w:trHeight w:val="300"/>
        </w:trPr>
        <w:tc>
          <w:tcPr>
            <w:tcW w:w="2835" w:type="dxa"/>
            <w:gridSpan w:val="2"/>
          </w:tcPr>
          <w:p w14:paraId="1DA407EE" w14:textId="5AA0602C"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4</w:t>
            </w:r>
            <w:r w:rsidRPr="00541A26">
              <w:rPr>
                <w:rFonts w:ascii="Arial" w:eastAsia="Times New Roman" w:hAnsi="Arial" w:cs="Arial"/>
                <w:b/>
                <w:bCs/>
                <w:sz w:val="24"/>
                <w:szCs w:val="24"/>
              </w:rPr>
              <w:t>.5.</w:t>
            </w:r>
          </w:p>
        </w:tc>
        <w:tc>
          <w:tcPr>
            <w:tcW w:w="6842" w:type="dxa"/>
            <w:gridSpan w:val="3"/>
          </w:tcPr>
          <w:p w14:paraId="38D10243"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D756E3" w:rsidRPr="00541A26" w14:paraId="40CF2CD3" w14:textId="77777777" w:rsidTr="009F6244">
        <w:trPr>
          <w:trHeight w:val="300"/>
        </w:trPr>
        <w:tc>
          <w:tcPr>
            <w:tcW w:w="9677" w:type="dxa"/>
            <w:gridSpan w:val="5"/>
          </w:tcPr>
          <w:p w14:paraId="41DC705B" w14:textId="364C22CC" w:rsidR="00D756E3" w:rsidRPr="00541A26" w:rsidRDefault="00D756E3" w:rsidP="009F6244">
            <w:pPr>
              <w:spacing w:after="0" w:line="240" w:lineRule="auto"/>
              <w:jc w:val="center"/>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5</w:t>
            </w:r>
            <w:r w:rsidRPr="00541A26">
              <w:rPr>
                <w:rFonts w:ascii="Arial" w:eastAsia="Times New Roman" w:hAnsi="Arial" w:cs="Arial"/>
                <w:b/>
                <w:bCs/>
                <w:sz w:val="24"/>
                <w:szCs w:val="24"/>
              </w:rPr>
              <w:t>. SUTARTIES PRIEDAI</w:t>
            </w:r>
          </w:p>
        </w:tc>
      </w:tr>
      <w:tr w:rsidR="00D756E3" w:rsidRPr="00541A26" w14:paraId="3B927BE4" w14:textId="77777777" w:rsidTr="009F6244">
        <w:trPr>
          <w:trHeight w:val="300"/>
        </w:trPr>
        <w:tc>
          <w:tcPr>
            <w:tcW w:w="2835" w:type="dxa"/>
            <w:gridSpan w:val="2"/>
          </w:tcPr>
          <w:p w14:paraId="66F7655B" w14:textId="21DFC9EC"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5</w:t>
            </w:r>
            <w:r w:rsidRPr="00541A26">
              <w:rPr>
                <w:rFonts w:ascii="Arial" w:eastAsia="Times New Roman" w:hAnsi="Arial" w:cs="Arial"/>
                <w:b/>
                <w:bCs/>
                <w:sz w:val="24"/>
                <w:szCs w:val="24"/>
              </w:rPr>
              <w:t>.1. Priedas Nr. 1</w:t>
            </w:r>
          </w:p>
        </w:tc>
        <w:tc>
          <w:tcPr>
            <w:tcW w:w="6842" w:type="dxa"/>
            <w:gridSpan w:val="3"/>
          </w:tcPr>
          <w:p w14:paraId="3BF83192"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Techninė specifikacija </w:t>
            </w:r>
          </w:p>
        </w:tc>
      </w:tr>
      <w:tr w:rsidR="00D756E3" w:rsidRPr="00541A26" w14:paraId="74F28AA0" w14:textId="77777777" w:rsidTr="009F6244">
        <w:trPr>
          <w:trHeight w:val="300"/>
        </w:trPr>
        <w:tc>
          <w:tcPr>
            <w:tcW w:w="2835" w:type="dxa"/>
            <w:gridSpan w:val="2"/>
          </w:tcPr>
          <w:p w14:paraId="7DA7A919" w14:textId="678C4BDF"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5</w:t>
            </w:r>
            <w:r w:rsidRPr="00541A26">
              <w:rPr>
                <w:rFonts w:ascii="Arial" w:eastAsia="Times New Roman" w:hAnsi="Arial" w:cs="Arial"/>
                <w:b/>
                <w:bCs/>
                <w:sz w:val="24"/>
                <w:szCs w:val="24"/>
              </w:rPr>
              <w:t>.2. Priedas Nr. 2</w:t>
            </w:r>
          </w:p>
        </w:tc>
        <w:tc>
          <w:tcPr>
            <w:tcW w:w="6842" w:type="dxa"/>
            <w:gridSpan w:val="3"/>
          </w:tcPr>
          <w:p w14:paraId="240F2B08"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Tiekėjo pasiūlymas </w:t>
            </w:r>
          </w:p>
        </w:tc>
      </w:tr>
      <w:tr w:rsidR="00D756E3" w:rsidRPr="00541A26" w14:paraId="05C254B6" w14:textId="77777777" w:rsidTr="009F6244">
        <w:trPr>
          <w:trHeight w:val="300"/>
        </w:trPr>
        <w:tc>
          <w:tcPr>
            <w:tcW w:w="2835" w:type="dxa"/>
            <w:gridSpan w:val="2"/>
          </w:tcPr>
          <w:p w14:paraId="17BD0939" w14:textId="2FD645A5"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5</w:t>
            </w:r>
            <w:r w:rsidRPr="00541A26">
              <w:rPr>
                <w:rFonts w:ascii="Arial" w:eastAsia="Times New Roman" w:hAnsi="Arial" w:cs="Arial"/>
                <w:b/>
                <w:bCs/>
                <w:sz w:val="24"/>
                <w:szCs w:val="24"/>
              </w:rPr>
              <w:t>.3. Priedas Nr. 3</w:t>
            </w:r>
          </w:p>
        </w:tc>
        <w:tc>
          <w:tcPr>
            <w:tcW w:w="6842" w:type="dxa"/>
            <w:gridSpan w:val="3"/>
          </w:tcPr>
          <w:p w14:paraId="4A17952A" w14:textId="77777777" w:rsidR="00D756E3" w:rsidRPr="00541A26" w:rsidRDefault="00D756E3" w:rsidP="009F6244">
            <w:pPr>
              <w:spacing w:after="0" w:line="240" w:lineRule="auto"/>
              <w:jc w:val="both"/>
              <w:rPr>
                <w:rFonts w:ascii="Arial" w:eastAsia="Times New Roman" w:hAnsi="Arial" w:cs="Arial"/>
                <w:b/>
                <w:bCs/>
                <w:sz w:val="24"/>
                <w:szCs w:val="24"/>
              </w:rPr>
            </w:pPr>
            <w:r w:rsidRPr="00541A26">
              <w:rPr>
                <w:rFonts w:ascii="Arial" w:eastAsia="Times New Roman" w:hAnsi="Arial" w:cs="Arial"/>
                <w:sz w:val="24"/>
                <w:szCs w:val="24"/>
              </w:rPr>
              <w:t>Prekių perdavimo—priėmimo aktas</w:t>
            </w:r>
          </w:p>
        </w:tc>
      </w:tr>
      <w:tr w:rsidR="00D756E3" w:rsidRPr="00541A26" w14:paraId="2F7839A1" w14:textId="77777777" w:rsidTr="009F6244">
        <w:trPr>
          <w:trHeight w:val="300"/>
        </w:trPr>
        <w:tc>
          <w:tcPr>
            <w:tcW w:w="2835" w:type="dxa"/>
            <w:gridSpan w:val="2"/>
          </w:tcPr>
          <w:p w14:paraId="0B38858A" w14:textId="420D952A"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5</w:t>
            </w:r>
            <w:r w:rsidRPr="00541A26">
              <w:rPr>
                <w:rFonts w:ascii="Arial" w:eastAsia="Times New Roman" w:hAnsi="Arial" w:cs="Arial"/>
                <w:b/>
                <w:bCs/>
                <w:sz w:val="24"/>
                <w:szCs w:val="24"/>
              </w:rPr>
              <w:t>.4. Priedas Nr. 4</w:t>
            </w:r>
          </w:p>
        </w:tc>
        <w:tc>
          <w:tcPr>
            <w:tcW w:w="6842" w:type="dxa"/>
            <w:gridSpan w:val="3"/>
          </w:tcPr>
          <w:p w14:paraId="1267B42F"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hAnsi="Arial" w:cs="Arial"/>
                <w:kern w:val="2"/>
                <w:sz w:val="24"/>
                <w:szCs w:val="24"/>
              </w:rPr>
              <w:t>Sutarties vykdymui pasitelkiami subtiekėjai ir (ar) specialistai (jei tokių bus)</w:t>
            </w:r>
          </w:p>
        </w:tc>
      </w:tr>
      <w:tr w:rsidR="00D756E3" w:rsidRPr="00541A26" w14:paraId="01942CE9" w14:textId="77777777" w:rsidTr="009F6244">
        <w:tc>
          <w:tcPr>
            <w:tcW w:w="9677" w:type="dxa"/>
            <w:gridSpan w:val="5"/>
          </w:tcPr>
          <w:p w14:paraId="3247A510" w14:textId="5481DD88" w:rsidR="00D756E3" w:rsidRPr="00541A26" w:rsidRDefault="00D756E3" w:rsidP="009F6244">
            <w:pPr>
              <w:spacing w:after="0" w:line="240" w:lineRule="auto"/>
              <w:jc w:val="center"/>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6</w:t>
            </w:r>
            <w:r w:rsidRPr="00541A26">
              <w:rPr>
                <w:rFonts w:ascii="Arial" w:eastAsia="Times New Roman" w:hAnsi="Arial" w:cs="Arial"/>
                <w:b/>
                <w:bCs/>
                <w:sz w:val="24"/>
                <w:szCs w:val="24"/>
              </w:rPr>
              <w:t>. ŠALIŲ ATSTOVŲ PARAŠAI</w:t>
            </w:r>
          </w:p>
        </w:tc>
      </w:tr>
      <w:tr w:rsidR="00D756E3" w:rsidRPr="00541A26" w14:paraId="6CD20839" w14:textId="77777777" w:rsidTr="00790BA7">
        <w:tc>
          <w:tcPr>
            <w:tcW w:w="4928" w:type="dxa"/>
            <w:gridSpan w:val="4"/>
          </w:tcPr>
          <w:p w14:paraId="2C8B8ECF" w14:textId="77777777" w:rsidR="00D756E3" w:rsidRPr="00541A26" w:rsidRDefault="00D756E3" w:rsidP="009F6244">
            <w:pPr>
              <w:spacing w:after="0" w:line="240" w:lineRule="auto"/>
              <w:jc w:val="center"/>
              <w:rPr>
                <w:rFonts w:ascii="Arial" w:eastAsia="Times New Roman" w:hAnsi="Arial" w:cs="Arial"/>
                <w:b/>
                <w:bCs/>
                <w:sz w:val="24"/>
                <w:szCs w:val="24"/>
              </w:rPr>
            </w:pPr>
            <w:r w:rsidRPr="00541A26">
              <w:rPr>
                <w:rFonts w:ascii="Arial" w:eastAsia="Times New Roman" w:hAnsi="Arial" w:cs="Arial"/>
                <w:b/>
                <w:bCs/>
                <w:sz w:val="24"/>
                <w:szCs w:val="24"/>
              </w:rPr>
              <w:t>PIRKĖJAS</w:t>
            </w:r>
          </w:p>
        </w:tc>
        <w:tc>
          <w:tcPr>
            <w:tcW w:w="4749" w:type="dxa"/>
          </w:tcPr>
          <w:p w14:paraId="00F25C78" w14:textId="77777777" w:rsidR="00D756E3" w:rsidRPr="00541A26" w:rsidRDefault="00D756E3" w:rsidP="009F6244">
            <w:pPr>
              <w:spacing w:after="0" w:line="240" w:lineRule="auto"/>
              <w:jc w:val="center"/>
              <w:rPr>
                <w:rFonts w:ascii="Arial" w:eastAsia="Times New Roman" w:hAnsi="Arial" w:cs="Arial"/>
                <w:b/>
                <w:bCs/>
                <w:sz w:val="24"/>
                <w:szCs w:val="24"/>
              </w:rPr>
            </w:pPr>
            <w:r w:rsidRPr="00541A26">
              <w:rPr>
                <w:rFonts w:ascii="Arial" w:eastAsia="Times New Roman" w:hAnsi="Arial" w:cs="Arial"/>
                <w:b/>
                <w:bCs/>
                <w:sz w:val="24"/>
                <w:szCs w:val="24"/>
              </w:rPr>
              <w:t>TIEKĖJAS</w:t>
            </w:r>
          </w:p>
        </w:tc>
      </w:tr>
      <w:tr w:rsidR="00D756E3" w:rsidRPr="00541A26" w14:paraId="0569DAAE" w14:textId="77777777" w:rsidTr="00790BA7">
        <w:tc>
          <w:tcPr>
            <w:tcW w:w="4928" w:type="dxa"/>
            <w:gridSpan w:val="4"/>
          </w:tcPr>
          <w:p w14:paraId="509263BD" w14:textId="77777777" w:rsidR="00D756E3" w:rsidRPr="00541A26" w:rsidRDefault="00D756E3" w:rsidP="009F6244">
            <w:pPr>
              <w:tabs>
                <w:tab w:val="left" w:pos="709"/>
              </w:tabs>
              <w:spacing w:after="0" w:line="240" w:lineRule="auto"/>
              <w:jc w:val="both"/>
              <w:rPr>
                <w:rFonts w:ascii="Arial" w:eastAsia="Times New Roman" w:hAnsi="Arial" w:cs="Arial"/>
                <w:i/>
                <w:iCs/>
                <w:sz w:val="24"/>
                <w:szCs w:val="24"/>
              </w:rPr>
            </w:pPr>
            <w:r w:rsidRPr="00541A26">
              <w:rPr>
                <w:rFonts w:ascii="Arial" w:eastAsia="Times New Roman" w:hAnsi="Arial" w:cs="Arial"/>
                <w:i/>
                <w:iCs/>
                <w:sz w:val="24"/>
                <w:szCs w:val="24"/>
              </w:rPr>
              <w:t>[įrašyti]</w:t>
            </w:r>
          </w:p>
          <w:p w14:paraId="1B091C02" w14:textId="77777777" w:rsidR="00D756E3" w:rsidRPr="00541A26" w:rsidRDefault="00D756E3" w:rsidP="009F6244">
            <w:pPr>
              <w:tabs>
                <w:tab w:val="left" w:pos="709"/>
              </w:tabs>
              <w:spacing w:after="0" w:line="240" w:lineRule="auto"/>
              <w:jc w:val="both"/>
              <w:rPr>
                <w:rFonts w:ascii="Arial" w:eastAsia="Times New Roman" w:hAnsi="Arial" w:cs="Arial"/>
                <w:i/>
                <w:iCs/>
                <w:sz w:val="24"/>
                <w:szCs w:val="24"/>
              </w:rPr>
            </w:pPr>
            <w:r w:rsidRPr="00541A26">
              <w:rPr>
                <w:rFonts w:ascii="Arial" w:eastAsia="Times New Roman" w:hAnsi="Arial" w:cs="Arial"/>
                <w:sz w:val="24"/>
                <w:szCs w:val="24"/>
              </w:rPr>
              <w:t xml:space="preserve">Juridinio asmens kodas </w:t>
            </w:r>
            <w:r w:rsidRPr="00541A26">
              <w:rPr>
                <w:rFonts w:ascii="Arial" w:eastAsia="Times New Roman" w:hAnsi="Arial" w:cs="Arial"/>
                <w:i/>
                <w:iCs/>
                <w:sz w:val="24"/>
                <w:szCs w:val="24"/>
              </w:rPr>
              <w:t>[įrašyti]</w:t>
            </w:r>
          </w:p>
          <w:p w14:paraId="4784441B" w14:textId="77777777" w:rsidR="00D756E3" w:rsidRPr="00541A26" w:rsidRDefault="00D756E3" w:rsidP="009F6244">
            <w:pPr>
              <w:tabs>
                <w:tab w:val="left" w:pos="709"/>
              </w:tabs>
              <w:spacing w:after="0" w:line="240" w:lineRule="auto"/>
              <w:jc w:val="both"/>
              <w:rPr>
                <w:rFonts w:ascii="Arial" w:eastAsia="Times New Roman" w:hAnsi="Arial" w:cs="Arial"/>
                <w:i/>
                <w:iCs/>
                <w:sz w:val="24"/>
                <w:szCs w:val="24"/>
              </w:rPr>
            </w:pPr>
            <w:r w:rsidRPr="00541A26">
              <w:rPr>
                <w:rFonts w:ascii="Arial" w:eastAsia="Times New Roman" w:hAnsi="Arial" w:cs="Arial"/>
                <w:sz w:val="24"/>
                <w:szCs w:val="24"/>
              </w:rPr>
              <w:t xml:space="preserve">Adresas </w:t>
            </w:r>
            <w:r w:rsidRPr="00541A26">
              <w:rPr>
                <w:rFonts w:ascii="Arial" w:eastAsia="Times New Roman" w:hAnsi="Arial" w:cs="Arial"/>
                <w:i/>
                <w:iCs/>
                <w:sz w:val="24"/>
                <w:szCs w:val="24"/>
              </w:rPr>
              <w:t>[įrašyti]</w:t>
            </w:r>
          </w:p>
          <w:p w14:paraId="38358F4F" w14:textId="77777777" w:rsidR="00D756E3" w:rsidRPr="00541A26" w:rsidRDefault="00D756E3" w:rsidP="009F6244">
            <w:pPr>
              <w:tabs>
                <w:tab w:val="left" w:pos="709"/>
              </w:tabs>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Tel. </w:t>
            </w:r>
            <w:r w:rsidRPr="00541A26">
              <w:rPr>
                <w:rFonts w:ascii="Arial" w:eastAsia="Times New Roman" w:hAnsi="Arial" w:cs="Arial"/>
                <w:i/>
                <w:iCs/>
                <w:sz w:val="24"/>
                <w:szCs w:val="24"/>
              </w:rPr>
              <w:t>[įrašyti]</w:t>
            </w:r>
          </w:p>
          <w:p w14:paraId="79C798D2" w14:textId="77777777" w:rsidR="00D756E3" w:rsidRPr="00541A26" w:rsidRDefault="00D756E3" w:rsidP="009F6244">
            <w:pPr>
              <w:tabs>
                <w:tab w:val="left" w:pos="709"/>
              </w:tabs>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El. p. </w:t>
            </w:r>
            <w:r w:rsidRPr="00541A26">
              <w:rPr>
                <w:rFonts w:ascii="Arial" w:eastAsia="Times New Roman" w:hAnsi="Arial" w:cs="Arial"/>
                <w:i/>
                <w:iCs/>
                <w:sz w:val="24"/>
                <w:szCs w:val="24"/>
              </w:rPr>
              <w:t>[įrašyti]</w:t>
            </w:r>
          </w:p>
          <w:p w14:paraId="793EA94C" w14:textId="77777777" w:rsidR="00D756E3" w:rsidRPr="00541A26" w:rsidRDefault="00D756E3" w:rsidP="009F6244">
            <w:pPr>
              <w:tabs>
                <w:tab w:val="left" w:pos="709"/>
              </w:tabs>
              <w:spacing w:after="0" w:line="240" w:lineRule="auto"/>
              <w:jc w:val="both"/>
              <w:rPr>
                <w:rFonts w:ascii="Arial" w:eastAsia="Times New Roman" w:hAnsi="Arial" w:cs="Arial"/>
                <w:i/>
                <w:iCs/>
                <w:sz w:val="24"/>
                <w:szCs w:val="24"/>
              </w:rPr>
            </w:pPr>
            <w:r w:rsidRPr="00541A26">
              <w:rPr>
                <w:rFonts w:ascii="Arial" w:eastAsia="Times New Roman" w:hAnsi="Arial" w:cs="Arial"/>
                <w:sz w:val="24"/>
                <w:szCs w:val="24"/>
              </w:rPr>
              <w:t xml:space="preserve">a/s. Nr. </w:t>
            </w:r>
            <w:r w:rsidRPr="00541A26">
              <w:rPr>
                <w:rFonts w:ascii="Arial" w:eastAsia="Times New Roman" w:hAnsi="Arial" w:cs="Arial"/>
                <w:i/>
                <w:iCs/>
                <w:sz w:val="24"/>
                <w:szCs w:val="24"/>
              </w:rPr>
              <w:t>[įrašyti]</w:t>
            </w:r>
          </w:p>
          <w:p w14:paraId="73F1AFEF" w14:textId="77777777" w:rsidR="00D756E3" w:rsidRPr="00541A26" w:rsidRDefault="00D756E3" w:rsidP="009F6244">
            <w:pPr>
              <w:tabs>
                <w:tab w:val="left" w:pos="709"/>
              </w:tabs>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Pasirašančiojo pareigos, vardas, pavardė</w:t>
            </w:r>
          </w:p>
          <w:p w14:paraId="19F75040" w14:textId="77777777" w:rsidR="00D756E3" w:rsidRPr="00541A26" w:rsidRDefault="00D756E3" w:rsidP="009F6244">
            <w:pPr>
              <w:tabs>
                <w:tab w:val="left" w:pos="709"/>
              </w:tabs>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Parašas .....................................................</w:t>
            </w:r>
          </w:p>
          <w:p w14:paraId="3FCE546F" w14:textId="77777777" w:rsidR="00D756E3" w:rsidRPr="00541A26" w:rsidRDefault="00D756E3" w:rsidP="009F6244">
            <w:pPr>
              <w:tabs>
                <w:tab w:val="left" w:pos="709"/>
              </w:tabs>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Data...........................................................</w:t>
            </w:r>
          </w:p>
          <w:p w14:paraId="6989EE1A" w14:textId="77777777" w:rsidR="00D756E3" w:rsidRPr="00541A26" w:rsidRDefault="00D756E3" w:rsidP="009F6244">
            <w:pPr>
              <w:tabs>
                <w:tab w:val="left" w:pos="709"/>
              </w:tabs>
              <w:spacing w:after="0" w:line="240" w:lineRule="auto"/>
              <w:jc w:val="both"/>
              <w:rPr>
                <w:rFonts w:ascii="Arial" w:eastAsia="Times New Roman" w:hAnsi="Arial" w:cs="Arial"/>
                <w:sz w:val="24"/>
                <w:szCs w:val="24"/>
              </w:rPr>
            </w:pPr>
          </w:p>
          <w:p w14:paraId="6B805C18" w14:textId="77777777" w:rsidR="00D756E3" w:rsidRPr="00541A26" w:rsidRDefault="00D756E3" w:rsidP="009F6244">
            <w:pPr>
              <w:spacing w:after="0" w:line="240" w:lineRule="auto"/>
              <w:jc w:val="center"/>
              <w:rPr>
                <w:rFonts w:ascii="Arial" w:eastAsia="Times New Roman" w:hAnsi="Arial" w:cs="Arial"/>
                <w:sz w:val="24"/>
                <w:szCs w:val="24"/>
              </w:rPr>
            </w:pPr>
            <w:r w:rsidRPr="00541A26">
              <w:rPr>
                <w:rFonts w:ascii="Arial" w:eastAsia="Times New Roman" w:hAnsi="Arial" w:cs="Arial"/>
                <w:sz w:val="24"/>
                <w:szCs w:val="24"/>
              </w:rPr>
              <w:t>A.V.</w:t>
            </w:r>
          </w:p>
        </w:tc>
        <w:tc>
          <w:tcPr>
            <w:tcW w:w="4749" w:type="dxa"/>
          </w:tcPr>
          <w:p w14:paraId="365A0034" w14:textId="77777777" w:rsidR="00D756E3" w:rsidRPr="00541A26" w:rsidRDefault="00D756E3" w:rsidP="009F6244">
            <w:pPr>
              <w:tabs>
                <w:tab w:val="left" w:pos="709"/>
              </w:tabs>
              <w:spacing w:after="0" w:line="240" w:lineRule="auto"/>
              <w:jc w:val="both"/>
              <w:rPr>
                <w:rFonts w:ascii="Arial" w:eastAsia="Times New Roman" w:hAnsi="Arial" w:cs="Arial"/>
                <w:i/>
                <w:iCs/>
                <w:sz w:val="24"/>
                <w:szCs w:val="24"/>
              </w:rPr>
            </w:pPr>
            <w:r w:rsidRPr="00541A26">
              <w:rPr>
                <w:rFonts w:ascii="Arial" w:eastAsia="Times New Roman" w:hAnsi="Arial" w:cs="Arial"/>
                <w:i/>
                <w:iCs/>
                <w:sz w:val="24"/>
                <w:szCs w:val="24"/>
              </w:rPr>
              <w:t>[įrašyti]</w:t>
            </w:r>
          </w:p>
          <w:p w14:paraId="35C68B8E" w14:textId="77777777" w:rsidR="00D756E3" w:rsidRPr="00541A26" w:rsidRDefault="00D756E3" w:rsidP="009F6244">
            <w:pPr>
              <w:tabs>
                <w:tab w:val="left" w:pos="709"/>
              </w:tabs>
              <w:spacing w:after="0" w:line="240" w:lineRule="auto"/>
              <w:jc w:val="both"/>
              <w:rPr>
                <w:rFonts w:ascii="Arial" w:eastAsia="Times New Roman" w:hAnsi="Arial" w:cs="Arial"/>
                <w:i/>
                <w:iCs/>
                <w:sz w:val="24"/>
                <w:szCs w:val="24"/>
              </w:rPr>
            </w:pPr>
            <w:r w:rsidRPr="00541A26">
              <w:rPr>
                <w:rFonts w:ascii="Arial" w:eastAsia="Times New Roman" w:hAnsi="Arial" w:cs="Arial"/>
                <w:sz w:val="24"/>
                <w:szCs w:val="24"/>
              </w:rPr>
              <w:t xml:space="preserve">Juridinio asmens kodas </w:t>
            </w:r>
            <w:r w:rsidRPr="00541A26">
              <w:rPr>
                <w:rFonts w:ascii="Arial" w:eastAsia="Times New Roman" w:hAnsi="Arial" w:cs="Arial"/>
                <w:i/>
                <w:iCs/>
                <w:sz w:val="24"/>
                <w:szCs w:val="24"/>
              </w:rPr>
              <w:t>[įrašyti]</w:t>
            </w:r>
          </w:p>
          <w:p w14:paraId="1CE49710" w14:textId="77777777" w:rsidR="00D756E3" w:rsidRPr="00541A26" w:rsidRDefault="00D756E3" w:rsidP="009F6244">
            <w:pPr>
              <w:tabs>
                <w:tab w:val="left" w:pos="709"/>
              </w:tabs>
              <w:spacing w:after="0" w:line="240" w:lineRule="auto"/>
              <w:jc w:val="both"/>
              <w:rPr>
                <w:rFonts w:ascii="Arial" w:eastAsia="Times New Roman" w:hAnsi="Arial" w:cs="Arial"/>
                <w:i/>
                <w:iCs/>
                <w:sz w:val="24"/>
                <w:szCs w:val="24"/>
              </w:rPr>
            </w:pPr>
            <w:r w:rsidRPr="00541A26">
              <w:rPr>
                <w:rFonts w:ascii="Arial" w:eastAsia="Times New Roman" w:hAnsi="Arial" w:cs="Arial"/>
                <w:sz w:val="24"/>
                <w:szCs w:val="24"/>
              </w:rPr>
              <w:t xml:space="preserve">Adresas </w:t>
            </w:r>
            <w:r w:rsidRPr="00541A26">
              <w:rPr>
                <w:rFonts w:ascii="Arial" w:eastAsia="Times New Roman" w:hAnsi="Arial" w:cs="Arial"/>
                <w:i/>
                <w:iCs/>
                <w:sz w:val="24"/>
                <w:szCs w:val="24"/>
              </w:rPr>
              <w:t>[įrašyti]</w:t>
            </w:r>
          </w:p>
          <w:p w14:paraId="0883F770" w14:textId="77777777" w:rsidR="00D756E3" w:rsidRPr="00541A26" w:rsidRDefault="00D756E3" w:rsidP="009F6244">
            <w:pPr>
              <w:tabs>
                <w:tab w:val="left" w:pos="709"/>
              </w:tabs>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Tel. </w:t>
            </w:r>
            <w:r w:rsidRPr="00541A26">
              <w:rPr>
                <w:rFonts w:ascii="Arial" w:eastAsia="Times New Roman" w:hAnsi="Arial" w:cs="Arial"/>
                <w:i/>
                <w:iCs/>
                <w:sz w:val="24"/>
                <w:szCs w:val="24"/>
              </w:rPr>
              <w:t>[įrašyti]</w:t>
            </w:r>
          </w:p>
          <w:p w14:paraId="49B8471F" w14:textId="77777777" w:rsidR="00D756E3" w:rsidRPr="00541A26" w:rsidRDefault="00D756E3" w:rsidP="009F6244">
            <w:pPr>
              <w:tabs>
                <w:tab w:val="left" w:pos="709"/>
              </w:tabs>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El. p. </w:t>
            </w:r>
            <w:r w:rsidRPr="00541A26">
              <w:rPr>
                <w:rFonts w:ascii="Arial" w:eastAsia="Times New Roman" w:hAnsi="Arial" w:cs="Arial"/>
                <w:i/>
                <w:iCs/>
                <w:sz w:val="24"/>
                <w:szCs w:val="24"/>
              </w:rPr>
              <w:t>[įrašyti]</w:t>
            </w:r>
          </w:p>
          <w:p w14:paraId="3D8D5C62" w14:textId="77777777" w:rsidR="00D756E3" w:rsidRPr="00541A26" w:rsidRDefault="00D756E3" w:rsidP="009F6244">
            <w:pPr>
              <w:tabs>
                <w:tab w:val="left" w:pos="709"/>
              </w:tabs>
              <w:spacing w:after="0" w:line="240" w:lineRule="auto"/>
              <w:jc w:val="both"/>
              <w:rPr>
                <w:rFonts w:ascii="Arial" w:eastAsia="Times New Roman" w:hAnsi="Arial" w:cs="Arial"/>
                <w:i/>
                <w:iCs/>
                <w:sz w:val="24"/>
                <w:szCs w:val="24"/>
              </w:rPr>
            </w:pPr>
            <w:r w:rsidRPr="00541A26">
              <w:rPr>
                <w:rFonts w:ascii="Arial" w:eastAsia="Times New Roman" w:hAnsi="Arial" w:cs="Arial"/>
                <w:sz w:val="24"/>
                <w:szCs w:val="24"/>
              </w:rPr>
              <w:t xml:space="preserve">a/s. Nr. </w:t>
            </w:r>
            <w:r w:rsidRPr="00541A26">
              <w:rPr>
                <w:rFonts w:ascii="Arial" w:eastAsia="Times New Roman" w:hAnsi="Arial" w:cs="Arial"/>
                <w:i/>
                <w:iCs/>
                <w:sz w:val="24"/>
                <w:szCs w:val="24"/>
              </w:rPr>
              <w:t>[įrašyti]</w:t>
            </w:r>
          </w:p>
          <w:p w14:paraId="731DF98F" w14:textId="77777777" w:rsidR="00D756E3" w:rsidRPr="00541A26" w:rsidRDefault="00D756E3" w:rsidP="009F6244">
            <w:pPr>
              <w:tabs>
                <w:tab w:val="left" w:pos="709"/>
              </w:tabs>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Pasirašančiojo pareigos, vardas, pavardė</w:t>
            </w:r>
          </w:p>
          <w:p w14:paraId="5FFBDA9C" w14:textId="77777777" w:rsidR="00D756E3" w:rsidRPr="00541A26" w:rsidRDefault="00D756E3" w:rsidP="009F6244">
            <w:pPr>
              <w:tabs>
                <w:tab w:val="left" w:pos="709"/>
              </w:tabs>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Parašas .....................................................</w:t>
            </w:r>
          </w:p>
          <w:p w14:paraId="5BFE6FA8" w14:textId="77777777" w:rsidR="00D756E3" w:rsidRPr="00541A26" w:rsidRDefault="00D756E3" w:rsidP="009F6244">
            <w:pPr>
              <w:tabs>
                <w:tab w:val="left" w:pos="709"/>
              </w:tabs>
              <w:spacing w:after="0" w:line="240" w:lineRule="auto"/>
              <w:jc w:val="both"/>
              <w:rPr>
                <w:rFonts w:ascii="Arial" w:eastAsia="Times New Roman" w:hAnsi="Arial" w:cs="Arial"/>
                <w:szCs w:val="24"/>
              </w:rPr>
            </w:pPr>
            <w:r w:rsidRPr="00541A26">
              <w:rPr>
                <w:rFonts w:ascii="Arial" w:eastAsia="Times New Roman" w:hAnsi="Arial" w:cs="Arial"/>
                <w:sz w:val="24"/>
                <w:szCs w:val="24"/>
              </w:rPr>
              <w:t>Data...........................................................</w:t>
            </w:r>
          </w:p>
          <w:p w14:paraId="4B0E69D4" w14:textId="77777777" w:rsidR="00D756E3" w:rsidRPr="00541A26" w:rsidRDefault="00D756E3" w:rsidP="009F6244">
            <w:pPr>
              <w:tabs>
                <w:tab w:val="left" w:pos="709"/>
              </w:tabs>
              <w:spacing w:after="0" w:line="240" w:lineRule="auto"/>
              <w:jc w:val="both"/>
              <w:rPr>
                <w:rFonts w:ascii="Arial" w:eastAsia="Times New Roman" w:hAnsi="Arial" w:cs="Arial"/>
                <w:szCs w:val="24"/>
              </w:rPr>
            </w:pPr>
          </w:p>
          <w:p w14:paraId="02FED624" w14:textId="77777777" w:rsidR="00D756E3" w:rsidRPr="00541A26" w:rsidRDefault="00D756E3" w:rsidP="009F6244">
            <w:pPr>
              <w:spacing w:after="0" w:line="240" w:lineRule="auto"/>
              <w:jc w:val="center"/>
              <w:rPr>
                <w:rFonts w:ascii="Arial" w:eastAsia="Times New Roman" w:hAnsi="Arial" w:cs="Arial"/>
                <w:b/>
                <w:bCs/>
                <w:sz w:val="24"/>
                <w:szCs w:val="24"/>
              </w:rPr>
            </w:pPr>
            <w:r w:rsidRPr="00541A26">
              <w:rPr>
                <w:rFonts w:ascii="Arial" w:eastAsia="Times New Roman" w:hAnsi="Arial" w:cs="Arial"/>
                <w:sz w:val="24"/>
                <w:szCs w:val="24"/>
              </w:rPr>
              <w:t>A.V.</w:t>
            </w:r>
          </w:p>
        </w:tc>
      </w:tr>
    </w:tbl>
    <w:p w14:paraId="185C2675" w14:textId="4271097E" w:rsidR="006A250F" w:rsidRDefault="006A250F" w:rsidP="00D756E3"/>
    <w:p w14:paraId="05860111" w14:textId="77777777" w:rsidR="006A250F" w:rsidRDefault="006A250F">
      <w:r>
        <w:br w:type="page"/>
      </w:r>
    </w:p>
    <w:p w14:paraId="02A3012F" w14:textId="77777777" w:rsidR="00DF01E9" w:rsidRDefault="00DF01E9" w:rsidP="00D756E3"/>
    <w:p w14:paraId="2BF6EA15" w14:textId="77777777" w:rsidR="00A2160C" w:rsidRDefault="00D756E3" w:rsidP="00A2160C">
      <w:pPr>
        <w:spacing w:after="0" w:line="240" w:lineRule="auto"/>
        <w:jc w:val="right"/>
        <w:rPr>
          <w:rFonts w:ascii="Arial" w:hAnsi="Arial" w:cs="Arial"/>
          <w:sz w:val="24"/>
          <w:szCs w:val="24"/>
        </w:rPr>
      </w:pPr>
      <w:r w:rsidRPr="00CC6774">
        <w:rPr>
          <w:rFonts w:ascii="Arial" w:hAnsi="Arial" w:cs="Arial"/>
          <w:sz w:val="24"/>
          <w:szCs w:val="24"/>
        </w:rPr>
        <w:t>Sutarties priedas Nr. 1</w:t>
      </w:r>
    </w:p>
    <w:p w14:paraId="71C2152B" w14:textId="01F7B52A" w:rsidR="00D756E3" w:rsidRPr="00DF01E9" w:rsidRDefault="00A2160C" w:rsidP="00A2160C">
      <w:pPr>
        <w:spacing w:after="0" w:line="240" w:lineRule="auto"/>
        <w:jc w:val="right"/>
        <w:rPr>
          <w:rFonts w:ascii="Arial" w:hAnsi="Arial" w:cs="Arial"/>
          <w:sz w:val="24"/>
          <w:szCs w:val="24"/>
        </w:rPr>
      </w:pPr>
      <w:r>
        <w:rPr>
          <w:rFonts w:ascii="Arial" w:hAnsi="Arial" w:cs="Arial"/>
          <w:sz w:val="24"/>
          <w:szCs w:val="24"/>
        </w:rPr>
        <w:t>„</w:t>
      </w:r>
      <w:r w:rsidR="00301C06">
        <w:rPr>
          <w:rFonts w:ascii="Arial" w:hAnsi="Arial" w:cs="Arial"/>
          <w:sz w:val="24"/>
          <w:szCs w:val="24"/>
        </w:rPr>
        <w:t>T</w:t>
      </w:r>
      <w:r w:rsidR="00D756E3" w:rsidRPr="00CC6774">
        <w:rPr>
          <w:rFonts w:ascii="Arial" w:hAnsi="Arial" w:cs="Arial"/>
          <w:sz w:val="24"/>
          <w:szCs w:val="24"/>
        </w:rPr>
        <w:t>echninė specifikac</w:t>
      </w:r>
      <w:r w:rsidR="00DF01E9">
        <w:rPr>
          <w:rFonts w:ascii="Arial" w:hAnsi="Arial" w:cs="Arial"/>
          <w:sz w:val="24"/>
          <w:szCs w:val="24"/>
        </w:rPr>
        <w:t>ija</w:t>
      </w:r>
      <w:r>
        <w:rPr>
          <w:rFonts w:ascii="Arial" w:hAnsi="Arial" w:cs="Arial"/>
          <w:sz w:val="24"/>
          <w:szCs w:val="24"/>
        </w:rPr>
        <w:t>“</w:t>
      </w:r>
    </w:p>
    <w:p w14:paraId="1A9D051F" w14:textId="77777777" w:rsidR="006A250F" w:rsidRDefault="006A250F">
      <w:r>
        <w:br w:type="page"/>
      </w:r>
    </w:p>
    <w:p w14:paraId="5C7C14D5" w14:textId="68D3A63B" w:rsidR="00A2160C" w:rsidRDefault="00D756E3" w:rsidP="00A2160C">
      <w:pPr>
        <w:spacing w:after="0" w:line="240" w:lineRule="auto"/>
        <w:jc w:val="right"/>
        <w:rPr>
          <w:rFonts w:ascii="Arial" w:hAnsi="Arial" w:cs="Arial"/>
          <w:sz w:val="24"/>
          <w:szCs w:val="24"/>
        </w:rPr>
      </w:pPr>
      <w:r w:rsidRPr="006A4642">
        <w:rPr>
          <w:rFonts w:ascii="Arial" w:hAnsi="Arial" w:cs="Arial"/>
          <w:sz w:val="24"/>
          <w:szCs w:val="24"/>
        </w:rPr>
        <w:lastRenderedPageBreak/>
        <w:t>Sutarties priedas Nr. 2</w:t>
      </w:r>
    </w:p>
    <w:p w14:paraId="3BDEC25D" w14:textId="532A243A" w:rsidR="00D756E3" w:rsidRPr="006A4642" w:rsidRDefault="00A2160C" w:rsidP="00A2160C">
      <w:pPr>
        <w:spacing w:after="0" w:line="240" w:lineRule="auto"/>
        <w:jc w:val="right"/>
        <w:rPr>
          <w:rFonts w:ascii="Arial" w:hAnsi="Arial" w:cs="Arial"/>
          <w:sz w:val="24"/>
          <w:szCs w:val="24"/>
        </w:rPr>
      </w:pPr>
      <w:r>
        <w:rPr>
          <w:rFonts w:ascii="Arial" w:hAnsi="Arial" w:cs="Arial"/>
          <w:sz w:val="24"/>
          <w:szCs w:val="24"/>
        </w:rPr>
        <w:t>„</w:t>
      </w:r>
      <w:r w:rsidR="00D756E3" w:rsidRPr="006A4642">
        <w:rPr>
          <w:rFonts w:ascii="Arial" w:hAnsi="Arial" w:cs="Arial"/>
          <w:sz w:val="24"/>
          <w:szCs w:val="24"/>
        </w:rPr>
        <w:t>Tiekėjo pasiūlymas</w:t>
      </w:r>
      <w:r>
        <w:rPr>
          <w:rFonts w:ascii="Arial" w:hAnsi="Arial" w:cs="Arial"/>
          <w:sz w:val="24"/>
          <w:szCs w:val="24"/>
        </w:rPr>
        <w:t>“</w:t>
      </w:r>
      <w:r w:rsidR="00D756E3" w:rsidRPr="006A4642">
        <w:rPr>
          <w:rFonts w:ascii="Arial" w:hAnsi="Arial" w:cs="Arial"/>
          <w:sz w:val="24"/>
          <w:szCs w:val="24"/>
        </w:rPr>
        <w:br w:type="page"/>
      </w:r>
    </w:p>
    <w:p w14:paraId="140AE264" w14:textId="12BC983E"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A2160C">
        <w:rPr>
          <w:rFonts w:ascii="Arial" w:hAnsi="Arial" w:cs="Arial"/>
          <w:sz w:val="24"/>
          <w:szCs w:val="24"/>
        </w:rPr>
        <w:t xml:space="preserve"> </w:t>
      </w:r>
      <w:r w:rsidR="00A3052D" w:rsidRPr="00136C12">
        <w:rPr>
          <w:rFonts w:ascii="Arial" w:hAnsi="Arial" w:cs="Arial"/>
          <w:sz w:val="24"/>
          <w:szCs w:val="24"/>
        </w:rPr>
        <w:t>3</w:t>
      </w:r>
    </w:p>
    <w:p w14:paraId="4B445E58" w14:textId="4B5F546B"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Prekių perdavimo—priėmimo aktas</w:t>
      </w:r>
      <w:r w:rsidRPr="00DD5059">
        <w:rPr>
          <w:rFonts w:ascii="Arial" w:hAnsi="Arial" w:cs="Arial"/>
          <w:sz w:val="24"/>
          <w:szCs w:val="24"/>
        </w:rPr>
        <w:t>“</w:t>
      </w:r>
    </w:p>
    <w:p w14:paraId="5A969A41" w14:textId="77777777" w:rsidR="001F7B9D" w:rsidRPr="00DD5059" w:rsidRDefault="001F7B9D" w:rsidP="001F7B9D">
      <w:pPr>
        <w:jc w:val="center"/>
        <w:rPr>
          <w:rFonts w:ascii="Arial" w:hAnsi="Arial" w:cs="Arial"/>
          <w:b/>
          <w:bCs/>
          <w:sz w:val="24"/>
          <w:szCs w:val="24"/>
        </w:rPr>
      </w:pPr>
    </w:p>
    <w:p w14:paraId="29D78346" w14:textId="03FB69D1" w:rsidR="001F7B9D" w:rsidRPr="00DD5059" w:rsidRDefault="001F7B9D" w:rsidP="001F7B9D">
      <w:pPr>
        <w:jc w:val="center"/>
        <w:rPr>
          <w:rFonts w:ascii="Arial" w:hAnsi="Arial" w:cs="Arial"/>
          <w:b/>
          <w:bCs/>
          <w:sz w:val="24"/>
          <w:szCs w:val="24"/>
        </w:rPr>
      </w:pPr>
      <w:r w:rsidRPr="00DD5059">
        <w:rPr>
          <w:rFonts w:ascii="Arial" w:hAnsi="Arial" w:cs="Arial"/>
          <w:b/>
          <w:bCs/>
          <w:sz w:val="24"/>
          <w:szCs w:val="24"/>
        </w:rPr>
        <w:t>Prekių perdavimo—priėmimo aktas</w:t>
      </w:r>
    </w:p>
    <w:p w14:paraId="4BD3E5BA" w14:textId="77777777" w:rsidR="001F7B9D" w:rsidRPr="00DD5059" w:rsidRDefault="00000000"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Content>
          <w:r w:rsidR="001F7B9D" w:rsidRPr="00DD5059">
            <w:rPr>
              <w:rFonts w:ascii="Arial" w:hAnsi="Arial" w:cs="Arial"/>
              <w:sz w:val="24"/>
              <w:szCs w:val="24"/>
            </w:rPr>
            <w:t>pasirinkti datą</w:t>
          </w:r>
        </w:sdtContent>
      </w:sdt>
    </w:p>
    <w:p w14:paraId="1B20ED7C" w14:textId="77777777" w:rsidR="001F7B9D" w:rsidRPr="00DD5059" w:rsidRDefault="001F7B9D" w:rsidP="001F7B9D">
      <w:pPr>
        <w:jc w:val="center"/>
        <w:rPr>
          <w:rFonts w:ascii="Arial" w:hAnsi="Arial" w:cs="Arial"/>
          <w:i/>
          <w:iCs/>
          <w:sz w:val="24"/>
          <w:szCs w:val="24"/>
        </w:rPr>
      </w:pPr>
      <w:r w:rsidRPr="00DD5059">
        <w:rPr>
          <w:rFonts w:ascii="Arial" w:hAnsi="Arial" w:cs="Arial"/>
          <w:i/>
          <w:iCs/>
          <w:sz w:val="24"/>
          <w:szCs w:val="24"/>
        </w:rPr>
        <w:t>Tauragė</w:t>
      </w:r>
    </w:p>
    <w:p w14:paraId="59436A83" w14:textId="77777777" w:rsidR="001F7B9D" w:rsidRPr="00DD5059" w:rsidRDefault="001F7B9D" w:rsidP="001F7B9D">
      <w:pPr>
        <w:jc w:val="center"/>
        <w:rPr>
          <w:rFonts w:ascii="Arial" w:hAnsi="Arial" w:cs="Arial"/>
          <w:sz w:val="24"/>
          <w:szCs w:val="24"/>
        </w:rPr>
      </w:pPr>
    </w:p>
    <w:p w14:paraId="0A5A13D6" w14:textId="349B30C9" w:rsidR="001F7B9D" w:rsidRPr="00DD5059" w:rsidRDefault="001F7B9D" w:rsidP="001F7B9D">
      <w:pPr>
        <w:ind w:firstLine="540"/>
        <w:jc w:val="both"/>
        <w:rPr>
          <w:rFonts w:ascii="Arial" w:hAnsi="Arial" w:cs="Arial"/>
          <w:sz w:val="24"/>
          <w:szCs w:val="24"/>
        </w:rPr>
      </w:pPr>
      <w:r w:rsidRPr="00DD5059">
        <w:rPr>
          <w:rFonts w:ascii="Arial" w:hAnsi="Arial" w:cs="Arial"/>
          <w:b/>
          <w:sz w:val="24"/>
          <w:szCs w:val="24"/>
        </w:rPr>
        <w:t>VšĮ Tauragės ligoninė</w:t>
      </w:r>
      <w:r w:rsidRPr="00DD5059">
        <w:rPr>
          <w:rFonts w:ascii="Arial" w:hAnsi="Arial" w:cs="Arial"/>
          <w:sz w:val="24"/>
          <w:szCs w:val="24"/>
        </w:rPr>
        <w:t xml:space="preserve">, kodas 179761936 (toliau — </w:t>
      </w:r>
      <w:r w:rsidRPr="00136C12">
        <w:rPr>
          <w:rFonts w:ascii="Arial" w:hAnsi="Arial" w:cs="Arial"/>
          <w:sz w:val="24"/>
          <w:szCs w:val="24"/>
        </w:rPr>
        <w:t>Pirkėjas</w:t>
      </w:r>
      <w:r w:rsidRPr="00DD5059">
        <w:rPr>
          <w:rFonts w:ascii="Arial" w:hAnsi="Arial" w:cs="Arial"/>
          <w:sz w:val="24"/>
          <w:szCs w:val="24"/>
        </w:rPr>
        <w:t>), kurios buveinė — V. Kudirkos g. 2, Tauragė, atstovaujama</w:t>
      </w:r>
      <w:r w:rsidR="00B26AEF" w:rsidRPr="00DD5059">
        <w:rPr>
          <w:rFonts w:ascii="Arial" w:hAnsi="Arial" w:cs="Arial"/>
          <w:sz w:val="24"/>
          <w:szCs w:val="24"/>
        </w:rPr>
        <w:t xml:space="preserve">            </w:t>
      </w:r>
      <w:r w:rsidRPr="00DD5059">
        <w:rPr>
          <w:rFonts w:ascii="Arial" w:hAnsi="Arial" w:cs="Arial"/>
          <w:sz w:val="24"/>
          <w:szCs w:val="24"/>
        </w:rPr>
        <w:t xml:space="preserve">, veikiančio pagal įstaigos įstatus, viena šalis, </w:t>
      </w:r>
    </w:p>
    <w:p w14:paraId="3CB7AFF7" w14:textId="77777777" w:rsidR="001F7B9D" w:rsidRPr="00DD5059" w:rsidRDefault="001F7B9D" w:rsidP="001F7B9D">
      <w:pPr>
        <w:ind w:firstLine="540"/>
        <w:jc w:val="both"/>
        <w:rPr>
          <w:rFonts w:ascii="Arial" w:hAnsi="Arial" w:cs="Arial"/>
          <w:sz w:val="24"/>
          <w:szCs w:val="24"/>
        </w:rPr>
      </w:pPr>
      <w:r w:rsidRPr="00DD5059">
        <w:rPr>
          <w:rFonts w:ascii="Arial" w:hAnsi="Arial" w:cs="Arial"/>
          <w:sz w:val="24"/>
          <w:szCs w:val="24"/>
        </w:rPr>
        <w:t>ir</w:t>
      </w:r>
    </w:p>
    <w:p w14:paraId="6DE66B8C" w14:textId="77777777" w:rsidR="001F7B9D" w:rsidRPr="00DD5059" w:rsidRDefault="00000000"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Content>
          <w:r w:rsidR="001F7B9D" w:rsidRPr="00136C12">
            <w:rPr>
              <w:rFonts w:ascii="Arial" w:hAnsi="Arial" w:cs="Arial"/>
              <w:i/>
              <w:iCs/>
              <w:sz w:val="24"/>
              <w:szCs w:val="24"/>
            </w:rPr>
            <w:t>įrašyti tiekėjo pavadinimą</w:t>
          </w:r>
        </w:sdtContent>
      </w:sdt>
      <w:r w:rsidR="001F7B9D"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juridinio asmens kodą</w:t>
          </w:r>
        </w:sdtContent>
      </w:sdt>
      <w:r w:rsidR="001F7B9D" w:rsidRPr="00DD5059">
        <w:rPr>
          <w:rFonts w:ascii="Arial" w:hAnsi="Arial" w:cs="Arial"/>
          <w:sz w:val="24"/>
          <w:szCs w:val="24"/>
        </w:rPr>
        <w:t xml:space="preserve"> (toliau — </w:t>
      </w:r>
      <w:r w:rsidR="001F7B9D" w:rsidRPr="00136C12">
        <w:rPr>
          <w:rFonts w:ascii="Arial" w:hAnsi="Arial" w:cs="Arial"/>
          <w:sz w:val="24"/>
          <w:szCs w:val="24"/>
          <w:lang w:eastAsia="ar-SA"/>
        </w:rPr>
        <w:t>Tiekėjas</w:t>
      </w:r>
      <w:r w:rsidR="001F7B9D" w:rsidRPr="00DD5059">
        <w:rPr>
          <w:rFonts w:ascii="Arial" w:hAnsi="Arial" w:cs="Arial"/>
          <w:sz w:val="24"/>
          <w:szCs w:val="24"/>
        </w:rPr>
        <w:t>), kurios buveinė —</w:t>
      </w:r>
      <w:r w:rsidR="001F7B9D"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Content>
          <w:r w:rsidR="001F7B9D" w:rsidRPr="00136C12">
            <w:rPr>
              <w:rStyle w:val="Vietosrezervavimoenklotekstas"/>
              <w:rFonts w:ascii="Arial" w:hAnsi="Arial" w:cs="Arial"/>
              <w:i/>
              <w:iCs/>
              <w:color w:val="000000" w:themeColor="text1"/>
              <w:sz w:val="24"/>
              <w:szCs w:val="24"/>
            </w:rPr>
            <w:t>[</w:t>
          </w:r>
          <w:r w:rsidR="001F7B9D" w:rsidRPr="00136C12">
            <w:rPr>
              <w:rFonts w:ascii="Arial" w:hAnsi="Arial" w:cs="Arial"/>
              <w:i/>
              <w:iCs/>
              <w:color w:val="000000" w:themeColor="text1"/>
              <w:sz w:val="24"/>
              <w:szCs w:val="24"/>
            </w:rPr>
            <w:t>įrašyti adresą</w:t>
          </w:r>
          <w:r w:rsidR="001F7B9D" w:rsidRPr="00136C12">
            <w:rPr>
              <w:rStyle w:val="Vietosrezervavimoenklotekstas"/>
              <w:rFonts w:ascii="Arial" w:hAnsi="Arial" w:cs="Arial"/>
              <w:i/>
              <w:iCs/>
              <w:color w:val="000000" w:themeColor="text1"/>
              <w:sz w:val="24"/>
              <w:szCs w:val="24"/>
            </w:rPr>
            <w:t>]</w:t>
          </w:r>
        </w:sdtContent>
      </w:sdt>
      <w:r w:rsidR="001F7B9D"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atstovo pareigas</w:t>
          </w:r>
        </w:sdtContent>
      </w:sdt>
      <w:r w:rsidR="001F7B9D"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Content>
          <w:r w:rsidR="001F7B9D" w:rsidRPr="00136C12">
            <w:rPr>
              <w:rFonts w:ascii="Arial" w:hAnsi="Arial" w:cs="Arial"/>
              <w:i/>
              <w:iCs/>
              <w:sz w:val="24"/>
              <w:szCs w:val="24"/>
            </w:rPr>
            <w:t>įrašyti atstovo vardą ir pavardę</w:t>
          </w:r>
        </w:sdtContent>
      </w:sdt>
      <w:r w:rsidR="001F7B9D" w:rsidRPr="00DD5059">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Content>
          <w:r w:rsidR="001F7B9D" w:rsidRPr="00DD5059">
            <w:rPr>
              <w:rFonts w:ascii="Arial" w:hAnsi="Arial" w:cs="Arial"/>
              <w:sz w:val="24"/>
              <w:szCs w:val="24"/>
            </w:rPr>
            <w:t>pasirinkti</w:t>
          </w:r>
        </w:sdtContent>
      </w:sdt>
      <w:r w:rsidR="001F7B9D" w:rsidRPr="00DD5059">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Content>
          <w:r w:rsidR="001F7B9D" w:rsidRPr="00136C12">
            <w:rPr>
              <w:rFonts w:ascii="Arial" w:hAnsi="Arial" w:cs="Arial"/>
              <w:i/>
              <w:iCs/>
              <w:sz w:val="24"/>
              <w:szCs w:val="24"/>
            </w:rPr>
            <w:t>įrašyti įgaliojimų pagrindą</w:t>
          </w:r>
        </w:sdtContent>
      </w:sdt>
      <w:r w:rsidR="001F7B9D" w:rsidRPr="00DD5059">
        <w:rPr>
          <w:rFonts w:ascii="Arial" w:hAnsi="Arial" w:cs="Arial"/>
          <w:sz w:val="24"/>
          <w:szCs w:val="24"/>
        </w:rPr>
        <w:t>, kita šalis</w:t>
      </w:r>
      <w:r w:rsidR="001F7B9D" w:rsidRPr="00DD5059">
        <w:rPr>
          <w:rFonts w:ascii="Arial" w:hAnsi="Arial" w:cs="Arial"/>
          <w:i/>
          <w:iCs/>
          <w:sz w:val="24"/>
          <w:szCs w:val="24"/>
        </w:rPr>
        <w:t>,</w:t>
      </w:r>
    </w:p>
    <w:p w14:paraId="3BB8CB60" w14:textId="77777777" w:rsidR="001F7B9D" w:rsidRPr="00DD5059" w:rsidRDefault="001F7B9D" w:rsidP="001F7B9D">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3B5F02E8" w14:textId="77777777" w:rsidR="001F7B9D" w:rsidRPr="00DD5059" w:rsidRDefault="001F7B9D" w:rsidP="001F7B9D">
      <w:pPr>
        <w:jc w:val="both"/>
        <w:rPr>
          <w:rFonts w:ascii="Arial" w:hAnsi="Arial" w:cs="Arial"/>
          <w:sz w:val="24"/>
          <w:szCs w:val="24"/>
        </w:rPr>
      </w:pPr>
    </w:p>
    <w:p w14:paraId="46FF60BD" w14:textId="77777777" w:rsidR="001F7B9D" w:rsidRPr="00DD5059" w:rsidRDefault="001F7B9D" w:rsidP="001F7B9D">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4E2F000F"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A5FBD21" w14:textId="77777777" w:rsidR="00A3052D" w:rsidRPr="00DD5059"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 xml:space="preserve">Pirkėjo vardu priėmė:                         </w:t>
      </w:r>
      <w:r w:rsidR="00B26AEF" w:rsidRPr="00DD5059">
        <w:rPr>
          <w:rFonts w:ascii="Arial" w:hAnsi="Arial" w:cs="Arial"/>
          <w:sz w:val="24"/>
          <w:szCs w:val="24"/>
        </w:rPr>
        <w:t xml:space="preserve">   </w:t>
      </w:r>
      <w:r w:rsidRPr="00DD5059">
        <w:rPr>
          <w:rFonts w:ascii="Arial" w:hAnsi="Arial" w:cs="Arial"/>
          <w:sz w:val="24"/>
          <w:szCs w:val="24"/>
        </w:rPr>
        <w:t xml:space="preserve">                   Tiekėjo vardu perdavė:</w:t>
      </w:r>
    </w:p>
    <w:p w14:paraId="46D73386" w14:textId="58A053A9"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A.V.</w:t>
      </w:r>
    </w:p>
    <w:p w14:paraId="4E8B3C19" w14:textId="7C3C4180" w:rsidR="0008407C" w:rsidRPr="00DD5059" w:rsidRDefault="001F7B9D" w:rsidP="00310AF2">
      <w:pPr>
        <w:spacing w:after="0"/>
        <w:jc w:val="center"/>
        <w:rPr>
          <w:rFonts w:ascii="Arial" w:eastAsia="Times New Roman" w:hAnsi="Arial" w:cs="Arial"/>
          <w:color w:val="000000"/>
          <w:sz w:val="24"/>
          <w:szCs w:val="24"/>
        </w:rPr>
      </w:pPr>
      <w:r w:rsidRPr="00DD5059">
        <w:rPr>
          <w:rFonts w:ascii="Arial" w:eastAsia="Times New Roman" w:hAnsi="Arial" w:cs="Arial"/>
          <w:color w:val="000000"/>
          <w:sz w:val="24"/>
          <w:szCs w:val="24"/>
        </w:rPr>
        <w:br w:type="page"/>
      </w:r>
    </w:p>
    <w:p w14:paraId="4A5428D3" w14:textId="77777777" w:rsidR="00310AF2" w:rsidRPr="00310AF2" w:rsidRDefault="00310AF2" w:rsidP="00310AF2">
      <w:pPr>
        <w:spacing w:after="0" w:line="240" w:lineRule="auto"/>
        <w:ind w:firstLine="4820"/>
        <w:textAlignment w:val="center"/>
        <w:rPr>
          <w:rFonts w:ascii="Arial" w:eastAsia="Times New Roman" w:hAnsi="Arial" w:cs="Arial"/>
          <w:color w:val="000000"/>
          <w:sz w:val="22"/>
          <w:szCs w:val="22"/>
          <w:lang w:eastAsia="en-US"/>
        </w:rPr>
      </w:pPr>
    </w:p>
    <w:p w14:paraId="19AF08A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PREKIŲ PIRKIMO</w:t>
      </w:r>
      <w:r w:rsidRPr="00310AF2">
        <w:rPr>
          <w:rFonts w:ascii="Arial" w:eastAsia="Times New Roman" w:hAnsi="Arial" w:cs="Arial"/>
          <w:color w:val="000000"/>
          <w:sz w:val="22"/>
          <w:szCs w:val="22"/>
          <w:lang w:eastAsia="en-US"/>
        </w:rPr>
        <w:t>–</w:t>
      </w:r>
      <w:r w:rsidRPr="00310AF2">
        <w:rPr>
          <w:rFonts w:ascii="Arial" w:eastAsia="Times New Roman" w:hAnsi="Arial" w:cs="Arial"/>
          <w:b/>
          <w:bCs/>
          <w:caps/>
          <w:color w:val="000000"/>
          <w:sz w:val="22"/>
          <w:szCs w:val="22"/>
          <w:lang w:eastAsia="en-US"/>
        </w:rPr>
        <w:t>PARDAVIMO SUTARTIES BENDROSIOS SĄLYGOS</w:t>
      </w:r>
    </w:p>
    <w:p w14:paraId="6AEC0559" w14:textId="77777777" w:rsidR="00310AF2" w:rsidRPr="00310AF2" w:rsidRDefault="00310AF2" w:rsidP="00310AF2">
      <w:pPr>
        <w:spacing w:after="0" w:line="257" w:lineRule="atLeast"/>
        <w:ind w:firstLine="62"/>
        <w:jc w:val="center"/>
        <w:rPr>
          <w:rFonts w:ascii="Arial" w:eastAsia="Times New Roman" w:hAnsi="Arial" w:cs="Arial"/>
          <w:color w:val="000000"/>
          <w:sz w:val="22"/>
          <w:szCs w:val="22"/>
          <w:lang w:eastAsia="en-US"/>
        </w:rPr>
      </w:pPr>
    </w:p>
    <w:p w14:paraId="7B960BE2"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  PAGRINDINĖS SĄVOKOS IR SUTARTIES AIŠKINIMAS</w:t>
      </w:r>
    </w:p>
    <w:p w14:paraId="4652D45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2A7DA9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1.1. Sąvokos</w:t>
      </w:r>
    </w:p>
    <w:p w14:paraId="2C7A221C"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47B4FD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 Šioje Sutartyje didžiąja raide rašomos sąvokos turi paskiau nurodytas reikšmes:</w:t>
      </w:r>
    </w:p>
    <w:p w14:paraId="69B2790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1.1.1.1. </w:t>
      </w:r>
      <w:r w:rsidRPr="00310AF2">
        <w:rPr>
          <w:rFonts w:ascii="Arial" w:eastAsia="Times New Roman" w:hAnsi="Arial" w:cs="Arial"/>
          <w:b/>
          <w:bCs/>
          <w:color w:val="000000"/>
          <w:sz w:val="22"/>
          <w:szCs w:val="22"/>
          <w:lang w:eastAsia="en-US"/>
        </w:rPr>
        <w:t>Bendrosios sąlygos</w:t>
      </w:r>
      <w:r w:rsidRPr="00310AF2">
        <w:rPr>
          <w:rFonts w:ascii="Arial" w:eastAsia="Times New Roman" w:hAnsi="Arial" w:cs="Arial"/>
          <w:color w:val="000000"/>
          <w:sz w:val="22"/>
          <w:szCs w:val="22"/>
          <w:lang w:eastAsia="en-US"/>
        </w:rPr>
        <w:t> –  Sutarties dalis, kuri vadinasi „Prekių pirkimo–pardavimo sutarties Bendrosios sąlygos“;</w:t>
      </w:r>
    </w:p>
    <w:p w14:paraId="7EDA6C9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1.1.1.2. </w:t>
      </w:r>
      <w:r w:rsidRPr="00310AF2">
        <w:rPr>
          <w:rFonts w:ascii="Arial" w:eastAsia="Times New Roman" w:hAnsi="Arial" w:cs="Arial"/>
          <w:b/>
          <w:bCs/>
          <w:color w:val="000000"/>
          <w:sz w:val="22"/>
          <w:szCs w:val="22"/>
          <w:lang w:eastAsia="en-US"/>
        </w:rPr>
        <w:t>Pirkėjas</w:t>
      </w:r>
      <w:r w:rsidRPr="00310AF2">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1C84D5A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1.1.1.3. </w:t>
      </w:r>
      <w:r w:rsidRPr="00310AF2">
        <w:rPr>
          <w:rFonts w:ascii="Arial" w:eastAsia="Times New Roman" w:hAnsi="Arial" w:cs="Arial"/>
          <w:b/>
          <w:bCs/>
          <w:color w:val="000000"/>
          <w:sz w:val="22"/>
          <w:szCs w:val="22"/>
          <w:lang w:eastAsia="en-US"/>
        </w:rPr>
        <w:t>Pradinės sutarties vertė </w:t>
      </w:r>
      <w:r w:rsidRPr="00310AF2">
        <w:rPr>
          <w:rFonts w:ascii="Arial" w:eastAsia="Times New Roman" w:hAnsi="Arial" w:cs="Arial"/>
          <w:color w:val="000000"/>
          <w:sz w:val="22"/>
          <w:szCs w:val="22"/>
          <w:lang w:eastAsia="en-US"/>
        </w:rPr>
        <w:t>– Specialiosiose sąlygose nurodyta</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vertė be pridėtinės vertės mokesčio (toliau – PVM);</w:t>
      </w:r>
    </w:p>
    <w:p w14:paraId="2F04C6E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1.1.1.4. </w:t>
      </w:r>
      <w:r w:rsidRPr="00310AF2">
        <w:rPr>
          <w:rFonts w:ascii="Arial" w:eastAsia="Times New Roman" w:hAnsi="Arial" w:cs="Arial"/>
          <w:b/>
          <w:bCs/>
          <w:color w:val="000000"/>
          <w:sz w:val="22"/>
          <w:szCs w:val="22"/>
          <w:lang w:eastAsia="en-US"/>
        </w:rPr>
        <w:t>Prekės</w:t>
      </w:r>
      <w:r w:rsidRPr="00310AF2">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503D7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1.1.1.5. </w:t>
      </w:r>
      <w:r w:rsidRPr="00310AF2">
        <w:rPr>
          <w:rFonts w:ascii="Arial" w:eastAsia="Times New Roman" w:hAnsi="Arial" w:cs="Arial"/>
          <w:b/>
          <w:bCs/>
          <w:color w:val="000000"/>
          <w:sz w:val="22"/>
          <w:szCs w:val="22"/>
          <w:lang w:eastAsia="en-US"/>
        </w:rPr>
        <w:t>Prekių perdavimo–priėmimo aktas </w:t>
      </w:r>
      <w:r w:rsidRPr="00310AF2">
        <w:rPr>
          <w:rFonts w:ascii="Arial" w:eastAsia="Times New Roman" w:hAnsi="Arial" w:cs="Arial"/>
          <w:color w:val="000000"/>
          <w:sz w:val="22"/>
          <w:szCs w:val="22"/>
          <w:lang w:eastAsia="en-US"/>
        </w:rPr>
        <w:t>– dokumentas,</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5340D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1.1.1.6. </w:t>
      </w:r>
      <w:r w:rsidRPr="00310AF2">
        <w:rPr>
          <w:rFonts w:ascii="Arial" w:eastAsia="Times New Roman" w:hAnsi="Arial" w:cs="Arial"/>
          <w:b/>
          <w:bCs/>
          <w:color w:val="000000"/>
          <w:sz w:val="22"/>
          <w:szCs w:val="22"/>
          <w:lang w:eastAsia="en-US"/>
        </w:rPr>
        <w:t>Prekių trūkumai</w:t>
      </w:r>
      <w:r w:rsidRPr="00310AF2">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EEA876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1.1.1.7. </w:t>
      </w:r>
      <w:r w:rsidRPr="00310AF2">
        <w:rPr>
          <w:rFonts w:ascii="Arial" w:eastAsia="Times New Roman" w:hAnsi="Arial" w:cs="Arial"/>
          <w:b/>
          <w:bCs/>
          <w:color w:val="000000"/>
          <w:sz w:val="22"/>
          <w:szCs w:val="22"/>
          <w:lang w:eastAsia="en-US"/>
        </w:rPr>
        <w:t>Sąskaita </w:t>
      </w:r>
      <w:r w:rsidRPr="00310AF2">
        <w:rPr>
          <w:rFonts w:ascii="Arial" w:eastAsia="Times New Roman" w:hAnsi="Arial" w:cs="Arial"/>
          <w:color w:val="000000"/>
          <w:sz w:val="22"/>
          <w:szCs w:val="22"/>
          <w:lang w:eastAsia="en-US"/>
        </w:rPr>
        <w:t>–</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659C02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1.1.1.8. </w:t>
      </w:r>
      <w:r w:rsidRPr="00310AF2">
        <w:rPr>
          <w:rFonts w:ascii="Arial" w:eastAsia="Times New Roman" w:hAnsi="Arial" w:cs="Arial"/>
          <w:b/>
          <w:bCs/>
          <w:color w:val="000000"/>
          <w:sz w:val="22"/>
          <w:szCs w:val="22"/>
          <w:lang w:eastAsia="en-US"/>
        </w:rPr>
        <w:t>Specialiosios sąlygos</w:t>
      </w:r>
      <w:r w:rsidRPr="00310AF2">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2D7F6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1.1.1.9. </w:t>
      </w:r>
      <w:r w:rsidRPr="00310AF2">
        <w:rPr>
          <w:rFonts w:ascii="Arial" w:eastAsia="Times New Roman" w:hAnsi="Arial" w:cs="Arial"/>
          <w:b/>
          <w:bCs/>
          <w:color w:val="000000"/>
          <w:sz w:val="22"/>
          <w:szCs w:val="22"/>
          <w:lang w:eastAsia="en-US"/>
        </w:rPr>
        <w:t>Susitarimas </w:t>
      </w:r>
      <w:r w:rsidRPr="00310AF2">
        <w:rPr>
          <w:rFonts w:ascii="Arial" w:eastAsia="Times New Roman" w:hAnsi="Arial" w:cs="Arial"/>
          <w:color w:val="000000"/>
          <w:sz w:val="22"/>
          <w:szCs w:val="22"/>
          <w:lang w:eastAsia="en-US"/>
        </w:rPr>
        <w:t>– tai dokumentas, kurį Šalys sudaro keisdamos Sutarties sąlygas VPĮ leidžiama apimtimi;</w:t>
      </w:r>
    </w:p>
    <w:p w14:paraId="187E1140"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1.1.1.10. </w:t>
      </w:r>
      <w:r w:rsidRPr="00310AF2">
        <w:rPr>
          <w:rFonts w:ascii="Arial" w:eastAsia="Times New Roman" w:hAnsi="Arial" w:cs="Arial"/>
          <w:b/>
          <w:bCs/>
          <w:sz w:val="22"/>
          <w:szCs w:val="22"/>
          <w:lang w:eastAsia="en-US"/>
        </w:rPr>
        <w:t>Sutarties kaina</w:t>
      </w:r>
      <w:r w:rsidRPr="00310AF2">
        <w:rPr>
          <w:rFonts w:ascii="Arial" w:eastAsia="Times New Roman" w:hAnsi="Arial" w:cs="Arial"/>
          <w:sz w:val="22"/>
          <w:szCs w:val="22"/>
          <w:lang w:eastAsia="en-US"/>
        </w:rPr>
        <w:t> – pagal Sutartį Tiekėjui mokėtina suma, įskaitant visus privalomus mokesčius ir išlaidas;</w:t>
      </w:r>
    </w:p>
    <w:p w14:paraId="376894E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1.1.1.11. </w:t>
      </w:r>
      <w:r w:rsidRPr="00310AF2">
        <w:rPr>
          <w:rFonts w:ascii="Arial" w:eastAsia="Times New Roman" w:hAnsi="Arial" w:cs="Arial"/>
          <w:b/>
          <w:bCs/>
          <w:color w:val="000000"/>
          <w:sz w:val="22"/>
          <w:szCs w:val="22"/>
          <w:lang w:eastAsia="en-US"/>
        </w:rPr>
        <w:t>Sutarties sąlygos </w:t>
      </w:r>
      <w:r w:rsidRPr="00310AF2">
        <w:rPr>
          <w:rFonts w:ascii="Arial" w:eastAsia="Times New Roman" w:hAnsi="Arial" w:cs="Arial"/>
          <w:color w:val="000000"/>
          <w:sz w:val="22"/>
          <w:szCs w:val="22"/>
          <w:lang w:eastAsia="en-US"/>
        </w:rPr>
        <w:t>– Bendrosios sąlygos ir Specialiosios sąlygos kartu;</w:t>
      </w:r>
    </w:p>
    <w:p w14:paraId="422419E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1.1.1.12. </w:t>
      </w:r>
      <w:r w:rsidRPr="00310AF2">
        <w:rPr>
          <w:rFonts w:ascii="Arial" w:eastAsia="Times New Roman" w:hAnsi="Arial" w:cs="Arial"/>
          <w:b/>
          <w:bCs/>
          <w:color w:val="000000"/>
          <w:sz w:val="22"/>
          <w:szCs w:val="22"/>
          <w:lang w:eastAsia="en-US"/>
        </w:rPr>
        <w:t>Sutartis </w:t>
      </w:r>
      <w:r w:rsidRPr="00310AF2">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E03C76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1.1.1.13. </w:t>
      </w:r>
      <w:r w:rsidRPr="00310AF2">
        <w:rPr>
          <w:rFonts w:ascii="Arial" w:eastAsia="Times New Roman" w:hAnsi="Arial" w:cs="Arial"/>
          <w:b/>
          <w:bCs/>
          <w:color w:val="000000"/>
          <w:sz w:val="22"/>
          <w:szCs w:val="22"/>
          <w:lang w:eastAsia="en-US"/>
        </w:rPr>
        <w:t>Šalis</w:t>
      </w:r>
      <w:r w:rsidRPr="00310AF2">
        <w:rPr>
          <w:rFonts w:ascii="Arial" w:eastAsia="Times New Roman" w:hAnsi="Arial" w:cs="Arial"/>
          <w:color w:val="000000"/>
          <w:sz w:val="22"/>
          <w:szCs w:val="22"/>
          <w:lang w:eastAsia="en-US"/>
        </w:rPr>
        <w:t> – Pirkėjas arba Tiekėjas, kiekvienas atskirai, priklausomai nuo konteksto;</w:t>
      </w:r>
    </w:p>
    <w:p w14:paraId="7204C11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1.1.1.14. </w:t>
      </w:r>
      <w:r w:rsidRPr="00310AF2">
        <w:rPr>
          <w:rFonts w:ascii="Arial" w:eastAsia="Times New Roman" w:hAnsi="Arial" w:cs="Arial"/>
          <w:b/>
          <w:bCs/>
          <w:color w:val="000000"/>
          <w:sz w:val="22"/>
          <w:szCs w:val="22"/>
          <w:lang w:eastAsia="en-US"/>
        </w:rPr>
        <w:t>Šalys</w:t>
      </w:r>
      <w:r w:rsidRPr="00310AF2">
        <w:rPr>
          <w:rFonts w:ascii="Arial" w:eastAsia="Times New Roman" w:hAnsi="Arial" w:cs="Arial"/>
          <w:color w:val="000000"/>
          <w:sz w:val="22"/>
          <w:szCs w:val="22"/>
          <w:lang w:eastAsia="en-US"/>
        </w:rPr>
        <w:t> – Pirkėjas ir Tiekėjas kartu;</w:t>
      </w:r>
    </w:p>
    <w:p w14:paraId="3B71262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1.1.1.15. </w:t>
      </w:r>
      <w:r w:rsidRPr="00310AF2">
        <w:rPr>
          <w:rFonts w:ascii="Arial" w:eastAsia="Times New Roman" w:hAnsi="Arial" w:cs="Arial"/>
          <w:b/>
          <w:bCs/>
          <w:color w:val="000000"/>
          <w:sz w:val="22"/>
          <w:szCs w:val="22"/>
          <w:lang w:eastAsia="en-US"/>
        </w:rPr>
        <w:t>Tiekėjas</w:t>
      </w:r>
      <w:r w:rsidRPr="00310AF2">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7ED1EEB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1.1.1.16. </w:t>
      </w:r>
      <w:r w:rsidRPr="00310AF2">
        <w:rPr>
          <w:rFonts w:ascii="Arial" w:eastAsia="Times New Roman" w:hAnsi="Arial" w:cs="Arial"/>
          <w:b/>
          <w:bCs/>
          <w:color w:val="000000"/>
          <w:sz w:val="22"/>
          <w:szCs w:val="22"/>
          <w:lang w:eastAsia="en-US"/>
        </w:rPr>
        <w:t>VPĮ </w:t>
      </w:r>
      <w:r w:rsidRPr="00310AF2">
        <w:rPr>
          <w:rFonts w:ascii="Arial" w:eastAsia="Times New Roman" w:hAnsi="Arial" w:cs="Arial"/>
          <w:color w:val="000000"/>
          <w:sz w:val="22"/>
          <w:szCs w:val="22"/>
          <w:lang w:eastAsia="en-US"/>
        </w:rPr>
        <w:t>– Lietuvos Respublikos viešųjų pirkimų įstatymas.</w:t>
      </w:r>
    </w:p>
    <w:p w14:paraId="56C11F4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1.1.1.17. Kitų Sutartyje didžiąja raide rašomų sąvokų reikšmės yra nurodytos Sutarties tekste.</w:t>
      </w:r>
    </w:p>
    <w:p w14:paraId="49D8E2D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2083575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69BA09B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1133694"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  Sutarties aiškinimas</w:t>
      </w:r>
    </w:p>
    <w:p w14:paraId="79218CBA" w14:textId="77777777" w:rsidR="00310AF2" w:rsidRPr="00310AF2" w:rsidRDefault="00310AF2" w:rsidP="00310AF2">
      <w:pPr>
        <w:spacing w:after="0" w:line="257" w:lineRule="atLeast"/>
        <w:ind w:left="792" w:firstLine="62"/>
        <w:jc w:val="both"/>
        <w:rPr>
          <w:rFonts w:ascii="Arial" w:eastAsia="Times New Roman" w:hAnsi="Arial" w:cs="Arial"/>
          <w:color w:val="000000"/>
          <w:sz w:val="22"/>
          <w:szCs w:val="22"/>
          <w:lang w:eastAsia="en-US"/>
        </w:rPr>
      </w:pPr>
    </w:p>
    <w:p w14:paraId="1720A7E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 Sutartis yra sudaryta ir turi būti aiškinama pagal Lietuvos Respublikos teisės aktus.</w:t>
      </w:r>
    </w:p>
    <w:p w14:paraId="5AD6AF0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79054C0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 Diena Sutartyje reiškia kalendorinę dieną.</w:t>
      </w:r>
    </w:p>
    <w:p w14:paraId="5B43648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373F50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528C7FB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730C455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D7E8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3E7C3CE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3F38B89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1.2.10. </w:t>
      </w:r>
      <w:r w:rsidRPr="00310AF2">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0F4B4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1.2.11. </w:t>
      </w:r>
      <w:r w:rsidRPr="00310AF2">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2BC8DB3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1.2.12. </w:t>
      </w:r>
      <w:r w:rsidRPr="00310AF2">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538F55D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CDD69D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1.3. Dokumentų viršenybė</w:t>
      </w:r>
    </w:p>
    <w:p w14:paraId="1532D25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9BC675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2BD63C1E"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1.3.1.1. Techninė specifikacija;</w:t>
      </w:r>
    </w:p>
    <w:p w14:paraId="54CD22DD"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1.3.1.2. Specialiosios sąlygos;</w:t>
      </w:r>
    </w:p>
    <w:p w14:paraId="5CBF5B90"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1.3.1.3. Bendrosios sąlygos;</w:t>
      </w:r>
    </w:p>
    <w:p w14:paraId="34289701"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1.3.1.4. Pirkimo dokumentai (išskyrus techninę specifikaciją);</w:t>
      </w:r>
    </w:p>
    <w:p w14:paraId="1435C63A"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1.3.1.5. Pasiūlymas;</w:t>
      </w:r>
    </w:p>
    <w:p w14:paraId="6E024FC5"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1.3.1.6. Kiti Specialiosiose sąlygose išvardinti priedai.</w:t>
      </w:r>
    </w:p>
    <w:p w14:paraId="69BB3B5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4EDF6AE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6C1580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10AF2">
        <w:rPr>
          <w:rFonts w:ascii="Arial" w:eastAsia="Times New Roman" w:hAnsi="Arial" w:cs="Arial"/>
          <w:color w:val="000000"/>
          <w:sz w:val="22"/>
          <w:szCs w:val="22"/>
          <w:vertAlign w:val="superscript"/>
          <w:lang w:eastAsia="en-US"/>
        </w:rPr>
        <w:t>1</w:t>
      </w:r>
      <w:r w:rsidRPr="00310AF2">
        <w:rPr>
          <w:rFonts w:ascii="Arial" w:eastAsia="Times New Roman" w:hAnsi="Arial" w:cs="Arial"/>
          <w:color w:val="000000"/>
          <w:sz w:val="22"/>
          <w:szCs w:val="22"/>
          <w:lang w:eastAsia="en-US"/>
        </w:rPr>
        <w:t>).</w:t>
      </w:r>
    </w:p>
    <w:p w14:paraId="0FF7503C"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DCDD55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2.  SUTARTIES DALYKAS</w:t>
      </w:r>
    </w:p>
    <w:p w14:paraId="7C7EC97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702D58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2C6A86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A36999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AFBFA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05741A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3.  TIEKĖJAS IR KITI SUTARTIES VYKDYMUI PASITELKIAMI ASMENYS</w:t>
      </w:r>
    </w:p>
    <w:p w14:paraId="3E7F810F"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3C86F5EA"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3.1.  Kvalifikacija ir kiti Tiekėjo pasiūlymu prisiimti įsipareigojimai</w:t>
      </w:r>
    </w:p>
    <w:p w14:paraId="2094E73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B767D8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BBA4A0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3.1.1.1. turėtų teisę verstis ta veikla, kuri yra reikalinga Sutarčiai įvykdyti. </w:t>
      </w:r>
      <w:r w:rsidRPr="00310AF2">
        <w:rPr>
          <w:rFonts w:ascii="Arial" w:eastAsia="Arial" w:hAnsi="Arial" w:cs="Arial"/>
          <w:kern w:val="2"/>
          <w:sz w:val="22"/>
          <w:szCs w:val="22"/>
          <w:lang w:eastAsia="en-US"/>
        </w:rPr>
        <w:t>Pirkėjui pareikalavus, Tiekėjas turi pateikti dokumentus, įrodančius, kad Sutartį vykdo tik tokią teisę turintys asmenys</w:t>
      </w:r>
      <w:r w:rsidRPr="00310AF2">
        <w:rPr>
          <w:rFonts w:ascii="Arial" w:eastAsia="Times New Roman" w:hAnsi="Arial" w:cs="Arial"/>
          <w:color w:val="000000"/>
          <w:sz w:val="22"/>
          <w:szCs w:val="22"/>
          <w:lang w:eastAsia="en-US"/>
        </w:rPr>
        <w:t>;</w:t>
      </w:r>
    </w:p>
    <w:p w14:paraId="14B6F24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497900F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310AF2">
        <w:rPr>
          <w:rFonts w:ascii="Arial" w:eastAsia="Arial" w:hAnsi="Arial" w:cs="Arial"/>
          <w:kern w:val="2"/>
          <w:sz w:val="22"/>
          <w:szCs w:val="22"/>
          <w:lang w:eastAsia="en-US"/>
        </w:rPr>
        <w:t xml:space="preserve">(toliau – </w:t>
      </w:r>
      <w:r w:rsidRPr="00310AF2">
        <w:rPr>
          <w:rFonts w:ascii="Arial" w:eastAsia="Arial" w:hAnsi="Arial" w:cs="Arial"/>
          <w:b/>
          <w:bCs/>
          <w:kern w:val="2"/>
          <w:sz w:val="22"/>
          <w:szCs w:val="22"/>
          <w:lang w:eastAsia="en-US"/>
        </w:rPr>
        <w:t>Kokybiniai kriterijai</w:t>
      </w:r>
      <w:r w:rsidRPr="00310AF2">
        <w:rPr>
          <w:rFonts w:ascii="Arial" w:eastAsia="Arial" w:hAnsi="Arial" w:cs="Arial"/>
          <w:kern w:val="2"/>
          <w:sz w:val="22"/>
          <w:szCs w:val="22"/>
          <w:lang w:eastAsia="en-US"/>
        </w:rPr>
        <w:t>),</w:t>
      </w:r>
      <w:r w:rsidRPr="00310AF2">
        <w:rPr>
          <w:rFonts w:ascii="Arial" w:eastAsia="Times New Roman" w:hAnsi="Arial" w:cs="Arial"/>
          <w:color w:val="000000"/>
          <w:sz w:val="22"/>
          <w:szCs w:val="22"/>
          <w:lang w:eastAsia="en-US"/>
        </w:rPr>
        <w:t xml:space="preserve"> reikšmes ir parametrus</w:t>
      </w:r>
      <w:r w:rsidRPr="00310AF2">
        <w:rPr>
          <w:rFonts w:ascii="Arial" w:eastAsia="Times New Roman" w:hAnsi="Arial" w:cs="Arial"/>
          <w:color w:val="000000"/>
          <w:kern w:val="2"/>
          <w:sz w:val="22"/>
          <w:szCs w:val="22"/>
          <w:lang w:eastAsia="en-US"/>
        </w:rPr>
        <w:t xml:space="preserve">. </w:t>
      </w:r>
      <w:r w:rsidRPr="00310AF2">
        <w:rPr>
          <w:rFonts w:ascii="Arial" w:eastAsia="Arial" w:hAnsi="Arial" w:cs="Arial"/>
          <w:kern w:val="2"/>
          <w:sz w:val="22"/>
          <w:szCs w:val="22"/>
          <w:lang w:eastAsia="en-US"/>
        </w:rPr>
        <w:t>Šiame papunktyje nurodytų įsipareigojimų laikymosi tikrinimo tvarka nustatoma Specialiosiose sąlygose;</w:t>
      </w:r>
    </w:p>
    <w:p w14:paraId="422774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7EB4D6D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3.1.1.5. </w:t>
      </w:r>
      <w:r w:rsidRPr="00310AF2">
        <w:rPr>
          <w:rFonts w:ascii="Arial" w:eastAsia="Times New Roman" w:hAnsi="Arial" w:cs="Arial"/>
          <w:color w:val="000000"/>
          <w:sz w:val="22"/>
          <w:szCs w:val="22"/>
          <w:shd w:val="clear" w:color="auto" w:fill="FFFFFF"/>
          <w:lang w:eastAsia="en-US"/>
        </w:rPr>
        <w:t xml:space="preserve">atitiktų nacionalinio saugumo interesus </w:t>
      </w:r>
      <w:r w:rsidRPr="00310AF2">
        <w:rPr>
          <w:rFonts w:ascii="Arial" w:eastAsia="Arial" w:hAnsi="Arial" w:cs="Arial"/>
          <w:kern w:val="2"/>
          <w:sz w:val="22"/>
          <w:szCs w:val="22"/>
          <w:lang w:eastAsia="en-US"/>
        </w:rPr>
        <w:t>bei nebūtų registruotas (nuolat gyvenantis ar turintis pilietybę) nepatikimomis laikomose valstybėse ar teritorijose</w:t>
      </w:r>
      <w:r w:rsidRPr="00310AF2">
        <w:rPr>
          <w:rFonts w:ascii="Arial" w:eastAsia="Times New Roman" w:hAnsi="Arial" w:cs="Arial"/>
          <w:color w:val="000000"/>
          <w:sz w:val="22"/>
          <w:szCs w:val="22"/>
          <w:shd w:val="clear" w:color="auto" w:fill="FFFFFF"/>
          <w:lang w:eastAsia="en-US"/>
        </w:rPr>
        <w:t>, jei tokie reikalavimai buvo numatyti pirkimo dokumentuose</w:t>
      </w:r>
      <w:r w:rsidRPr="00310AF2">
        <w:rPr>
          <w:rFonts w:ascii="Arial" w:eastAsia="Times New Roman" w:hAnsi="Arial" w:cs="Arial"/>
          <w:color w:val="000000"/>
          <w:sz w:val="22"/>
          <w:szCs w:val="22"/>
          <w:lang w:eastAsia="en-US"/>
        </w:rPr>
        <w:t>.</w:t>
      </w:r>
    </w:p>
    <w:p w14:paraId="7AA39BF9"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3.1.2. Tuo atveju, kai Tiekėjas yra jungtinės veiklos </w:t>
      </w:r>
      <w:r w:rsidRPr="00310AF2">
        <w:rPr>
          <w:rFonts w:ascii="Arial" w:eastAsia="Arial" w:hAnsi="Arial" w:cs="Arial"/>
          <w:kern w:val="2"/>
          <w:sz w:val="22"/>
          <w:szCs w:val="22"/>
          <w:lang w:eastAsia="en-US"/>
        </w:rPr>
        <w:t>sutarties pagrindu veikianti tiekėjų grupė</w:t>
      </w:r>
      <w:r w:rsidRPr="00310AF2">
        <w:rPr>
          <w:rFonts w:ascii="Arial" w:eastAsia="Times New Roman" w:hAnsi="Arial" w:cs="Arial"/>
          <w:color w:val="000000"/>
          <w:sz w:val="22"/>
          <w:szCs w:val="22"/>
          <w:lang w:eastAsia="en-US"/>
        </w:rPr>
        <w:t>, jos nariai Pirkėjui už Sutarties vykdymą atsako solidariai. </w:t>
      </w:r>
      <w:r w:rsidRPr="00310AF2">
        <w:rPr>
          <w:rFonts w:ascii="Arial" w:eastAsia="Times New Roman" w:hAnsi="Arial" w:cs="Arial"/>
          <w:color w:val="000000"/>
          <w:sz w:val="22"/>
          <w:szCs w:val="22"/>
          <w:shd w:val="clear" w:color="auto" w:fill="FFFFFF"/>
          <w:lang w:eastAsia="en-US"/>
        </w:rPr>
        <w:t>Jeigu Tiekėjas remiasi </w:t>
      </w:r>
      <w:r w:rsidRPr="00310AF2">
        <w:rPr>
          <w:rFonts w:ascii="Arial" w:eastAsia="Times New Roman" w:hAnsi="Arial" w:cs="Arial"/>
          <w:color w:val="000000"/>
          <w:sz w:val="22"/>
          <w:szCs w:val="22"/>
          <w:lang w:eastAsia="en-US"/>
        </w:rPr>
        <w:t>ūkio </w:t>
      </w:r>
      <w:r w:rsidRPr="00310AF2">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310AF2">
        <w:rPr>
          <w:rFonts w:ascii="Arial" w:eastAsia="Times New Roman" w:hAnsi="Arial" w:cs="Arial"/>
          <w:color w:val="000000"/>
          <w:sz w:val="22"/>
          <w:szCs w:val="22"/>
          <w:lang w:eastAsia="en-US"/>
        </w:rPr>
        <w:t>ūkio </w:t>
      </w:r>
      <w:r w:rsidRPr="00310AF2">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71A38894"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BB8FF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B8F273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3.2.</w:t>
      </w:r>
      <w:r w:rsidRPr="00310AF2">
        <w:rPr>
          <w:rFonts w:ascii="Arial" w:eastAsia="Times New Roman" w:hAnsi="Arial" w:cs="Arial"/>
          <w:color w:val="000000"/>
          <w:sz w:val="22"/>
          <w:szCs w:val="22"/>
          <w:lang w:eastAsia="en-US"/>
        </w:rPr>
        <w:t xml:space="preserve">  </w:t>
      </w:r>
      <w:r w:rsidRPr="00310AF2">
        <w:rPr>
          <w:rFonts w:ascii="Arial" w:eastAsia="Times New Roman" w:hAnsi="Arial" w:cs="Arial"/>
          <w:b/>
          <w:bCs/>
          <w:color w:val="000000"/>
          <w:sz w:val="22"/>
          <w:szCs w:val="22"/>
          <w:lang w:eastAsia="en-US"/>
        </w:rPr>
        <w:t>Subtiekėjų bei specialistų pasitelkimas ir keitimas</w:t>
      </w:r>
    </w:p>
    <w:p w14:paraId="5DDF2D3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5D6431D"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7D988DA"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lastRenderedPageBreak/>
        <w:t>3.2.2. Sutarties vykdymui pasitelkiami subtiekėjai ir (ar) specialistai (jeigu tokie pasitelkiami) nurodomi Specialiosiose sąlygose.</w:t>
      </w:r>
    </w:p>
    <w:p w14:paraId="0F63DA75"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310AF2">
        <w:rPr>
          <w:rFonts w:ascii="Arial" w:eastAsia="Arial" w:hAnsi="Arial" w:cs="Arial"/>
          <w:kern w:val="2"/>
          <w:sz w:val="22"/>
          <w:szCs w:val="22"/>
          <w:lang w:eastAsia="en-US"/>
        </w:rPr>
        <w:t>3.2.3. Tiekėjas gali keisti ir (ar) pasitelkti subtiekėjus ir (ar) specialistus šiame Sutarties poskyryje nustatytais atvejais ir tvarka.</w:t>
      </w:r>
    </w:p>
    <w:p w14:paraId="04C06405" w14:textId="77777777" w:rsidR="00310AF2" w:rsidRPr="00310AF2" w:rsidRDefault="00310AF2" w:rsidP="00310AF2">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310AF2">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63C9B90E" w14:textId="77777777" w:rsidR="00310AF2" w:rsidRPr="00310AF2" w:rsidRDefault="00310AF2" w:rsidP="00310AF2">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10AF2">
        <w:rPr>
          <w:rFonts w:ascii="Arial" w:eastAsia="Arial" w:hAnsi="Arial" w:cs="Arial"/>
          <w:kern w:val="2"/>
          <w:sz w:val="22"/>
          <w:szCs w:val="22"/>
          <w:lang w:eastAsia="en-US"/>
        </w:rPr>
        <w:t xml:space="preserve">nebūti registruotu (nuolat gyvenančiu ar turinčiu pilietybę) nepatikimomis laikomose valstybėse ar teritorijose </w:t>
      </w:r>
      <w:r w:rsidRPr="00310AF2">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4CCD327D" w14:textId="77777777" w:rsidR="00310AF2" w:rsidRPr="00310AF2" w:rsidRDefault="00310AF2" w:rsidP="00310AF2">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310AF2">
        <w:rPr>
          <w:rFonts w:ascii="Arial" w:eastAsia="Cambria" w:hAnsi="Arial" w:cs="Arial"/>
          <w:kern w:val="2"/>
          <w:sz w:val="22"/>
          <w:szCs w:val="22"/>
          <w:lang w:eastAsia="en-US"/>
        </w:rPr>
        <w:t>nesirėmė pirkimo dokumentuose numatytiems kvalifikacijos reikalavimams pagrįsti.</w:t>
      </w:r>
    </w:p>
    <w:p w14:paraId="7716CE88" w14:textId="77777777" w:rsidR="00310AF2" w:rsidRPr="00310AF2" w:rsidRDefault="00310AF2" w:rsidP="00310AF2">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310AF2">
        <w:rPr>
          <w:rFonts w:ascii="Arial" w:eastAsia="Cambria" w:hAnsi="Arial" w:cs="Arial"/>
          <w:kern w:val="2"/>
          <w:sz w:val="22"/>
          <w:szCs w:val="22"/>
          <w:lang w:eastAsia="en-US"/>
        </w:rPr>
        <w:t>nesirėmė pirkimo dokumentuose numatytiems kvalifikacijos reikalavimams pagrįsti,</w:t>
      </w:r>
      <w:r w:rsidRPr="00310AF2">
        <w:rPr>
          <w:rFonts w:ascii="Arial" w:eastAsia="Arial" w:hAnsi="Arial" w:cs="Arial"/>
          <w:kern w:val="2"/>
          <w:sz w:val="22"/>
          <w:szCs w:val="22"/>
          <w:lang w:eastAsia="en-US"/>
        </w:rPr>
        <w:t xml:space="preserve"> pavadinimus, juridinio asmens kodą, kontaktinius duomenis, jų atstovus.</w:t>
      </w:r>
    </w:p>
    <w:p w14:paraId="40FE318A" w14:textId="77777777" w:rsidR="00310AF2" w:rsidRPr="00310AF2" w:rsidRDefault="00310AF2" w:rsidP="00310AF2">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310AF2">
        <w:rPr>
          <w:rFonts w:ascii="Arial" w:eastAsia="Arial" w:hAnsi="Arial" w:cs="Arial"/>
          <w:kern w:val="2"/>
          <w:sz w:val="22"/>
          <w:szCs w:val="22"/>
          <w:lang w:eastAsia="en-US"/>
        </w:rPr>
        <w:t>3.2.8. Tiekėjas, bet kuriuo Sutarties vykdymo metu,</w:t>
      </w:r>
      <w:r w:rsidRPr="00310AF2">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72BF57F7" w14:textId="77777777" w:rsidR="00310AF2" w:rsidRPr="00310AF2" w:rsidRDefault="00310AF2" w:rsidP="00310AF2">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2"/>
          <w:szCs w:val="22"/>
          <w:lang w:eastAsia="en-US"/>
        </w:rPr>
      </w:pPr>
      <w:r w:rsidRPr="00310AF2">
        <w:rPr>
          <w:rFonts w:ascii="Arial" w:eastAsia="Arial" w:hAnsi="Arial" w:cs="Arial"/>
          <w:kern w:val="2"/>
          <w:sz w:val="22"/>
          <w:szCs w:val="22"/>
          <w:lang w:eastAsia="en-US"/>
        </w:rPr>
        <w:t>3.2.9. Tiekėjas, bet kuriuo Sutarties vykdymo metu,</w:t>
      </w:r>
      <w:r w:rsidRPr="00310AF2">
        <w:rPr>
          <w:rFonts w:ascii="Arial" w:eastAsia="Cambria" w:hAnsi="Arial" w:cs="Arial"/>
          <w:kern w:val="2"/>
          <w:sz w:val="22"/>
          <w:szCs w:val="22"/>
          <w:lang w:eastAsia="en-US"/>
        </w:rPr>
        <w:t xml:space="preserve"> ne vėliau nei prieš 5 (penkias) darbo dienas</w:t>
      </w:r>
      <w:r w:rsidRPr="00310AF2">
        <w:rPr>
          <w:rFonts w:ascii="Arial" w:eastAsia="Arial" w:hAnsi="Arial" w:cs="Arial"/>
          <w:kern w:val="2"/>
          <w:sz w:val="22"/>
          <w:szCs w:val="22"/>
          <w:lang w:eastAsia="en-US"/>
        </w:rPr>
        <w:t xml:space="preserve"> iki numatomo naujo subtiekėjo, kurio pajėgumais Tiekėjas </w:t>
      </w:r>
      <w:r w:rsidRPr="00310AF2">
        <w:rPr>
          <w:rFonts w:ascii="Arial" w:eastAsia="Cambria" w:hAnsi="Arial" w:cs="Arial"/>
          <w:kern w:val="2"/>
          <w:sz w:val="22"/>
          <w:szCs w:val="22"/>
          <w:lang w:eastAsia="en-US"/>
        </w:rPr>
        <w:t>nesirėmė pirkimo dokumentuose numatytiems kvalifikacijos reikalavimams pagrįsti,</w:t>
      </w:r>
      <w:r w:rsidRPr="00310AF2">
        <w:rPr>
          <w:rFonts w:ascii="Arial" w:eastAsia="Arial" w:hAnsi="Arial" w:cs="Arial"/>
          <w:kern w:val="2"/>
          <w:sz w:val="22"/>
          <w:szCs w:val="22"/>
          <w:lang w:eastAsia="en-US"/>
        </w:rPr>
        <w:t xml:space="preserve"> pasitelkimo ir (arba) keitimo apie tai privalo informuoti </w:t>
      </w:r>
      <w:r w:rsidRPr="00310AF2">
        <w:rPr>
          <w:rFonts w:ascii="Arial" w:eastAsia="Calibri" w:hAnsi="Arial" w:cs="Arial"/>
          <w:kern w:val="2"/>
          <w:sz w:val="22"/>
          <w:szCs w:val="22"/>
          <w:lang w:eastAsia="en-US"/>
        </w:rPr>
        <w:t>Pirkėją</w:t>
      </w:r>
      <w:r w:rsidRPr="00310AF2">
        <w:rPr>
          <w:rFonts w:ascii="Arial" w:eastAsia="Arial" w:hAnsi="Arial" w:cs="Arial"/>
          <w:kern w:val="2"/>
          <w:sz w:val="22"/>
          <w:szCs w:val="22"/>
          <w:lang w:eastAsia="en-US"/>
        </w:rPr>
        <w:t xml:space="preserve">. </w:t>
      </w:r>
      <w:r w:rsidRPr="00310AF2">
        <w:rPr>
          <w:rFonts w:ascii="Arial" w:eastAsia="Calibri" w:hAnsi="Arial" w:cs="Arial"/>
          <w:kern w:val="2"/>
          <w:sz w:val="22"/>
          <w:szCs w:val="22"/>
          <w:lang w:eastAsia="en-US"/>
        </w:rPr>
        <w:t xml:space="preserve">Pirkėjas (jeigu buvo taikoma pirkimo dokumentuose) turi patikrinti, ar nėra </w:t>
      </w:r>
      <w:r w:rsidRPr="00310AF2">
        <w:rPr>
          <w:rFonts w:ascii="Arial" w:eastAsia="Cambria" w:hAnsi="Arial" w:cs="Arial"/>
          <w:kern w:val="2"/>
          <w:sz w:val="22"/>
          <w:szCs w:val="22"/>
          <w:lang w:eastAsia="en-US"/>
        </w:rPr>
        <w:t xml:space="preserve">subtiekėjo pašalinimo pagrindų ir subtiekėjo atitiktį nacionalinio saugumo interesams ir reikalavimams </w:t>
      </w:r>
      <w:r w:rsidRPr="00310AF2">
        <w:rPr>
          <w:rFonts w:ascii="Arial" w:eastAsia="Arial" w:hAnsi="Arial" w:cs="Arial"/>
          <w:kern w:val="2"/>
          <w:sz w:val="22"/>
          <w:szCs w:val="22"/>
          <w:lang w:eastAsia="en-US"/>
        </w:rPr>
        <w:t>nebūti registruotu (nuolat gyvenančiu ar turinčiu pilietybę) nepatikimomis laikomose valstybėse ar teritorijose</w:t>
      </w:r>
      <w:r w:rsidRPr="00310AF2">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310AF2">
        <w:rPr>
          <w:rFonts w:ascii="Arial" w:eastAsia="Calibri" w:hAnsi="Arial" w:cs="Arial"/>
          <w:kern w:val="2"/>
          <w:sz w:val="22"/>
          <w:szCs w:val="22"/>
          <w:lang w:eastAsia="en-US"/>
        </w:rPr>
        <w:t xml:space="preserve"> </w:t>
      </w:r>
      <w:r w:rsidRPr="00310AF2">
        <w:rPr>
          <w:rFonts w:ascii="Arial" w:eastAsia="Cambria" w:hAnsi="Arial" w:cs="Arial"/>
          <w:kern w:val="2"/>
          <w:sz w:val="22"/>
          <w:szCs w:val="22"/>
          <w:lang w:eastAsia="en-US"/>
        </w:rPr>
        <w:t>Pirkėjas</w:t>
      </w:r>
      <w:r w:rsidRPr="00310AF2">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310AF2">
        <w:rPr>
          <w:rFonts w:ascii="Arial" w:eastAsia="Cambria" w:hAnsi="Arial" w:cs="Arial"/>
          <w:kern w:val="2"/>
          <w:sz w:val="22"/>
          <w:szCs w:val="22"/>
          <w:lang w:eastAsia="en-US"/>
        </w:rPr>
        <w:t>Pirkėjui sutikus, Šalys pasirašo Susitarimą, kuris laikomas neatsiejama Sutarties dalimi.</w:t>
      </w:r>
    </w:p>
    <w:p w14:paraId="319EA0F5" w14:textId="77777777" w:rsidR="00310AF2" w:rsidRPr="00310AF2" w:rsidRDefault="00310AF2" w:rsidP="00310AF2">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2D91A528"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310AF2">
        <w:rPr>
          <w:rFonts w:ascii="Arial" w:eastAsia="Cambria" w:hAnsi="Arial" w:cs="Arial"/>
          <w:kern w:val="2"/>
          <w:sz w:val="22"/>
          <w:szCs w:val="22"/>
          <w:lang w:eastAsia="en-US"/>
        </w:rPr>
        <w:t xml:space="preserve">3.2.10.1. kai subtiekėjui </w:t>
      </w:r>
      <w:r w:rsidRPr="00310AF2">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10AF2">
        <w:rPr>
          <w:rFonts w:ascii="Arial" w:eastAsia="Cambria" w:hAnsi="Arial" w:cs="Arial"/>
          <w:kern w:val="2"/>
          <w:sz w:val="22"/>
          <w:szCs w:val="22"/>
          <w:lang w:eastAsia="en-US"/>
        </w:rPr>
        <w:t>;</w:t>
      </w:r>
    </w:p>
    <w:p w14:paraId="4779B451"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310AF2">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3075787"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310AF2">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6BB5902F" w14:textId="77777777" w:rsidR="00310AF2" w:rsidRPr="00310AF2" w:rsidRDefault="00310AF2" w:rsidP="00310AF2">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3.2.11. </w:t>
      </w:r>
      <w:r w:rsidRPr="00310AF2">
        <w:rPr>
          <w:rFonts w:ascii="Arial" w:eastAsia="Calibri" w:hAnsi="Arial" w:cs="Arial"/>
          <w:kern w:val="2"/>
          <w:sz w:val="22"/>
          <w:szCs w:val="22"/>
          <w:lang w:eastAsia="en-US"/>
        </w:rPr>
        <w:tab/>
      </w:r>
      <w:r w:rsidRPr="00310AF2">
        <w:rPr>
          <w:rFonts w:ascii="Arial" w:eastAsia="Cambria" w:hAnsi="Arial" w:cs="Arial"/>
          <w:kern w:val="2"/>
          <w:sz w:val="22"/>
          <w:szCs w:val="22"/>
          <w:lang w:eastAsia="en-US"/>
        </w:rPr>
        <w:t>Tiekėjo (ar subtiekėjų) specialistai, vykdantys Sutartį, gali būti keičiami šiais atvejais:</w:t>
      </w:r>
    </w:p>
    <w:p w14:paraId="2F69597B"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9A87A4" w14:textId="77777777" w:rsidR="00310AF2" w:rsidRPr="00310AF2" w:rsidRDefault="00310AF2" w:rsidP="00310AF2">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7E52951C" w14:textId="77777777" w:rsidR="00310AF2" w:rsidRPr="00310AF2" w:rsidRDefault="00310AF2" w:rsidP="00310AF2">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412F6129" w14:textId="77777777" w:rsidR="00310AF2" w:rsidRPr="00310AF2" w:rsidRDefault="00310AF2" w:rsidP="00310A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310AF2">
        <w:rPr>
          <w:rFonts w:ascii="Arial" w:eastAsia="Cambria" w:hAnsi="Arial" w:cs="Arial"/>
          <w:color w:val="000000"/>
          <w:kern w:val="2"/>
          <w:sz w:val="22"/>
          <w:szCs w:val="22"/>
          <w:lang w:eastAsia="en-US"/>
        </w:rPr>
        <w:t xml:space="preserve">3.2.12. Naujas specialistas ir (ar) subtiekėjas Tiekėjo prašymo pakeisti specialistą ir (ar) subtiekėją </w:t>
      </w:r>
      <w:r w:rsidRPr="00310AF2">
        <w:rPr>
          <w:rFonts w:ascii="Arial" w:eastAsia="Cambria" w:hAnsi="Arial" w:cs="Arial"/>
          <w:color w:val="000000"/>
          <w:kern w:val="2"/>
          <w:sz w:val="22"/>
          <w:szCs w:val="22"/>
          <w:lang w:eastAsia="en-US"/>
        </w:rPr>
        <w:lastRenderedPageBreak/>
        <w:t xml:space="preserve">pateikimo metu turi atitikti pirkimo dokumentuose specialistui ir (ar) subtiekėjui keliamus </w:t>
      </w:r>
      <w:proofErr w:type="spellStart"/>
      <w:r w:rsidRPr="00310AF2">
        <w:rPr>
          <w:rFonts w:ascii="Arial" w:eastAsia="Cambria" w:hAnsi="Arial" w:cs="Arial"/>
          <w:color w:val="000000"/>
          <w:kern w:val="2"/>
          <w:sz w:val="22"/>
          <w:szCs w:val="22"/>
          <w:lang w:eastAsia="en-US"/>
        </w:rPr>
        <w:t>reikalavimusir</w:t>
      </w:r>
      <w:proofErr w:type="spellEnd"/>
      <w:r w:rsidRPr="00310AF2">
        <w:rPr>
          <w:rFonts w:ascii="Arial" w:eastAsia="Cambria" w:hAnsi="Arial" w:cs="Arial"/>
          <w:color w:val="000000"/>
          <w:kern w:val="2"/>
          <w:sz w:val="22"/>
          <w:szCs w:val="22"/>
          <w:lang w:eastAsia="en-US"/>
        </w:rPr>
        <w:t xml:space="preserve"> Tiekėjo pasiūlyme nurodytas Kokybinių kriterijų reikšmes.</w:t>
      </w:r>
    </w:p>
    <w:p w14:paraId="51AF43D3" w14:textId="77777777" w:rsidR="00310AF2" w:rsidRPr="00310AF2" w:rsidRDefault="00310AF2" w:rsidP="00310A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3.2.13. Tiekėjas privalo ne vėliau nei prieš 5 (penkias) darbo dienas iki numatomo subtiekėjo, </w:t>
      </w:r>
      <w:r w:rsidRPr="00310AF2">
        <w:rPr>
          <w:rFonts w:ascii="Arial" w:eastAsia="Arial" w:hAnsi="Arial" w:cs="Arial"/>
          <w:kern w:val="2"/>
          <w:sz w:val="22"/>
          <w:szCs w:val="22"/>
          <w:lang w:eastAsia="en-US"/>
        </w:rPr>
        <w:t>kurio pajėgumais Tiekėjas rėmėsi, kad atitiktų pirkimo dokumentuose nustatytus kvalifikacijos reikalavimus,</w:t>
      </w:r>
      <w:r w:rsidRPr="00310AF2">
        <w:rPr>
          <w:rFonts w:ascii="Arial" w:eastAsia="Cambria" w:hAnsi="Arial" w:cs="Arial"/>
          <w:kern w:val="2"/>
          <w:sz w:val="22"/>
          <w:szCs w:val="22"/>
          <w:lang w:eastAsia="en-US"/>
        </w:rPr>
        <w:t xml:space="preserve"> </w:t>
      </w:r>
      <w:r w:rsidRPr="00310AF2">
        <w:rPr>
          <w:rFonts w:ascii="Arial" w:eastAsia="Arial" w:hAnsi="Arial" w:cs="Arial"/>
          <w:kern w:val="2"/>
          <w:sz w:val="22"/>
          <w:szCs w:val="22"/>
          <w:lang w:eastAsia="en-US"/>
        </w:rPr>
        <w:t xml:space="preserve">ir (ar) specialisto </w:t>
      </w:r>
      <w:r w:rsidRPr="00310AF2">
        <w:rPr>
          <w:rFonts w:ascii="Arial" w:eastAsia="Cambria" w:hAnsi="Arial" w:cs="Arial"/>
          <w:kern w:val="2"/>
          <w:sz w:val="22"/>
          <w:szCs w:val="22"/>
          <w:lang w:eastAsia="en-US"/>
        </w:rPr>
        <w:t>keitimo pateikti Pirkėjui šiuos dokumentus:</w:t>
      </w:r>
    </w:p>
    <w:p w14:paraId="4BC9DF00"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1A7CEBAD"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10AF2">
        <w:rPr>
          <w:rFonts w:ascii="Arial" w:eastAsia="Arial" w:hAnsi="Arial" w:cs="Arial"/>
          <w:kern w:val="2"/>
          <w:sz w:val="22"/>
          <w:szCs w:val="22"/>
          <w:lang w:eastAsia="en-US"/>
        </w:rPr>
        <w:t>nacionalinio saugumo interesams bei reikalavimams</w:t>
      </w:r>
      <w:r w:rsidRPr="00310AF2">
        <w:rPr>
          <w:rFonts w:ascii="Arial" w:eastAsia="Cambria" w:hAnsi="Arial" w:cs="Arial"/>
          <w:kern w:val="2"/>
          <w:sz w:val="22"/>
          <w:szCs w:val="22"/>
          <w:lang w:eastAsia="en-US"/>
        </w:rPr>
        <w:t xml:space="preserve"> </w:t>
      </w:r>
      <w:r w:rsidRPr="00310AF2">
        <w:rPr>
          <w:rFonts w:ascii="Arial" w:eastAsia="Arial" w:hAnsi="Arial" w:cs="Arial"/>
          <w:kern w:val="2"/>
          <w:sz w:val="22"/>
          <w:szCs w:val="22"/>
          <w:lang w:eastAsia="en-US"/>
        </w:rPr>
        <w:t>nebūti registruotu (nuolat gyvenančiu ar turinčiu pilietybę) nepatikimomis laikomose valstybėse ar teritorijose</w:t>
      </w:r>
      <w:r w:rsidRPr="00310AF2">
        <w:rPr>
          <w:rFonts w:ascii="Arial" w:eastAsia="Cambria" w:hAnsi="Arial" w:cs="Arial"/>
          <w:kern w:val="2"/>
          <w:sz w:val="22"/>
          <w:szCs w:val="22"/>
          <w:lang w:eastAsia="en-US"/>
        </w:rPr>
        <w:t xml:space="preserve"> (jei taikoma) įrodančius dokumentus pagal Sutarties reikalavimus.</w:t>
      </w:r>
    </w:p>
    <w:p w14:paraId="456A1C2C" w14:textId="77777777" w:rsidR="00310AF2" w:rsidRPr="00310AF2" w:rsidRDefault="00310AF2" w:rsidP="00310A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310AF2">
        <w:rPr>
          <w:rFonts w:ascii="Arial" w:eastAsia="Arial" w:hAnsi="Arial" w:cs="Arial"/>
          <w:kern w:val="2"/>
          <w:sz w:val="22"/>
          <w:szCs w:val="22"/>
          <w:lang w:eastAsia="en-US"/>
        </w:rPr>
        <w:t>kurio pajėgumais Tiekėjas rėmėsi, kad atitiktų pirkimo dokumentuose nustatytus kvalifikacijos reikalavimus,</w:t>
      </w:r>
      <w:r w:rsidRPr="00310AF2">
        <w:rPr>
          <w:rFonts w:ascii="Arial" w:eastAsia="Cambria" w:hAnsi="Arial" w:cs="Arial"/>
          <w:kern w:val="2"/>
          <w:sz w:val="22"/>
          <w:szCs w:val="22"/>
          <w:lang w:eastAsia="en-US"/>
        </w:rPr>
        <w:t xml:space="preserve"> ir (ar) specialistą. Pirkėjui sutikus, Šalys pasirašo Susitarimą, kuris laikomas neatsiejama Sutarties dalimi.</w:t>
      </w:r>
    </w:p>
    <w:p w14:paraId="12C7930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p>
    <w:p w14:paraId="0D608BF3"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3.3. Jungtinės veiklos partnerių keitimas</w:t>
      </w:r>
    </w:p>
    <w:p w14:paraId="4BE5AE4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55C0B8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3.3.1. Tiekėjas, vykdantis Sutartį </w:t>
      </w:r>
      <w:r w:rsidRPr="00310AF2">
        <w:rPr>
          <w:rFonts w:ascii="Arial" w:eastAsia="Cambria" w:hAnsi="Arial" w:cs="Arial"/>
          <w:kern w:val="2"/>
          <w:sz w:val="22"/>
          <w:szCs w:val="22"/>
          <w:lang w:eastAsia="en-US"/>
        </w:rPr>
        <w:t xml:space="preserve">kaip tiekėjų grupė, veikianti </w:t>
      </w:r>
      <w:r w:rsidRPr="00310AF2">
        <w:rPr>
          <w:rFonts w:ascii="Arial" w:eastAsia="Cambria" w:hAnsi="Arial" w:cs="Arial"/>
          <w:kern w:val="2"/>
          <w:sz w:val="22"/>
          <w:szCs w:val="22"/>
          <w:shd w:val="clear" w:color="auto" w:fill="FFFFFF"/>
          <w:lang w:eastAsia="en-US"/>
        </w:rPr>
        <w:t>jungtinės veiklos</w:t>
      </w:r>
      <w:r w:rsidRPr="00310AF2">
        <w:rPr>
          <w:rFonts w:ascii="Arial" w:eastAsia="Cambria" w:hAnsi="Arial" w:cs="Arial"/>
          <w:kern w:val="2"/>
          <w:sz w:val="22"/>
          <w:szCs w:val="22"/>
          <w:lang w:eastAsia="en-US"/>
        </w:rPr>
        <w:t xml:space="preserve"> sutarties</w:t>
      </w:r>
      <w:r w:rsidRPr="00310AF2">
        <w:rPr>
          <w:rFonts w:ascii="Arial" w:eastAsia="Cambria" w:hAnsi="Arial" w:cs="Arial"/>
          <w:kern w:val="2"/>
          <w:sz w:val="22"/>
          <w:szCs w:val="22"/>
          <w:shd w:val="clear" w:color="auto" w:fill="FFFFFF"/>
          <w:lang w:eastAsia="en-US"/>
        </w:rPr>
        <w:t xml:space="preserve"> pagrindu</w:t>
      </w:r>
      <w:r w:rsidRPr="00310AF2">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32E7D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3.3.2. Tiekėjas, vykdantis Sutartį </w:t>
      </w:r>
      <w:r w:rsidRPr="00310AF2">
        <w:rPr>
          <w:rFonts w:ascii="Arial" w:eastAsia="Cambria" w:hAnsi="Arial" w:cs="Arial"/>
          <w:kern w:val="2"/>
          <w:sz w:val="22"/>
          <w:szCs w:val="22"/>
          <w:shd w:val="clear" w:color="auto" w:fill="FFFFFF"/>
          <w:lang w:eastAsia="en-US"/>
        </w:rPr>
        <w:t>kaip tiekėjų grupė</w:t>
      </w:r>
      <w:r w:rsidRPr="00310AF2">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F462D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187FCBC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3.3.3.1. </w:t>
      </w:r>
      <w:r w:rsidRPr="00310AF2">
        <w:rPr>
          <w:rFonts w:ascii="Arial" w:eastAsia="Cambria" w:hAnsi="Arial" w:cs="Arial"/>
          <w:kern w:val="2"/>
          <w:sz w:val="22"/>
          <w:szCs w:val="22"/>
          <w:shd w:val="clear" w:color="auto" w:fill="FFFFFF"/>
          <w:lang w:eastAsia="en-US"/>
        </w:rPr>
        <w:t>argumentuotą</w:t>
      </w:r>
      <w:r w:rsidRPr="00310AF2">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79B8B79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310AF2">
        <w:rPr>
          <w:rFonts w:ascii="Arial" w:eastAsia="Cambria" w:hAnsi="Arial" w:cs="Arial"/>
          <w:kern w:val="2"/>
          <w:sz w:val="22"/>
          <w:szCs w:val="22"/>
          <w:shd w:val="clear" w:color="auto" w:fill="FFFFFF"/>
          <w:lang w:eastAsia="en-US"/>
        </w:rPr>
        <w:t>pasiliekantysis Partneris ir (ar) naujai pasitelktas Partneris</w:t>
      </w:r>
      <w:r w:rsidRPr="00310AF2">
        <w:rPr>
          <w:rFonts w:ascii="Arial" w:eastAsia="Times New Roman" w:hAnsi="Arial" w:cs="Arial"/>
          <w:color w:val="000000"/>
          <w:sz w:val="22"/>
          <w:szCs w:val="22"/>
          <w:shd w:val="clear" w:color="auto" w:fill="FFFFFF"/>
          <w:lang w:eastAsia="en-US"/>
        </w:rPr>
        <w:t>;</w:t>
      </w:r>
    </w:p>
    <w:p w14:paraId="3E687EE3"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10AF2">
        <w:rPr>
          <w:rFonts w:ascii="Arial" w:eastAsia="Times New Roman" w:hAnsi="Arial" w:cs="Arial"/>
          <w:color w:val="000000"/>
          <w:sz w:val="22"/>
          <w:szCs w:val="22"/>
          <w:lang w:eastAsia="en-US"/>
        </w:rPr>
        <w:t xml:space="preserve">nacionalinio saugumo interesams </w:t>
      </w:r>
      <w:r w:rsidRPr="00310AF2">
        <w:rPr>
          <w:rFonts w:ascii="Arial" w:eastAsia="Cambria" w:hAnsi="Arial" w:cs="Arial"/>
          <w:kern w:val="2"/>
          <w:sz w:val="22"/>
          <w:szCs w:val="22"/>
          <w:lang w:eastAsia="en-US"/>
        </w:rPr>
        <w:t xml:space="preserve">bei reikalavimams </w:t>
      </w:r>
      <w:r w:rsidRPr="00310AF2">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310AF2">
        <w:rPr>
          <w:rFonts w:ascii="Arial" w:eastAsia="Cambria" w:hAnsi="Arial" w:cs="Arial"/>
          <w:kern w:val="2"/>
          <w:sz w:val="22"/>
          <w:szCs w:val="22"/>
          <w:shd w:val="clear" w:color="auto" w:fill="FFFFFF"/>
          <w:lang w:eastAsia="en-US"/>
        </w:rPr>
        <w:t xml:space="preserve"> (jei taikoma)</w:t>
      </w:r>
      <w:r w:rsidRPr="00310AF2">
        <w:rPr>
          <w:rFonts w:ascii="Arial" w:eastAsia="Times New Roman" w:hAnsi="Arial" w:cs="Arial"/>
          <w:color w:val="000000"/>
          <w:sz w:val="22"/>
          <w:szCs w:val="22"/>
          <w:shd w:val="clear" w:color="auto" w:fill="FFFFFF"/>
          <w:lang w:eastAsia="en-US"/>
        </w:rPr>
        <w:t>.</w:t>
      </w:r>
    </w:p>
    <w:p w14:paraId="49D8B2B1"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310AF2">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310AF2">
        <w:rPr>
          <w:rFonts w:ascii="Arial" w:eastAsia="Cambria" w:hAnsi="Arial" w:cs="Arial"/>
          <w:kern w:val="2"/>
          <w:sz w:val="22"/>
          <w:szCs w:val="22"/>
          <w:shd w:val="clear" w:color="auto" w:fill="FFFFFF"/>
          <w:lang w:eastAsia="en-US"/>
        </w:rPr>
        <w:t>apie sutikimą arba apie ne</w:t>
      </w:r>
      <w:r w:rsidRPr="00310AF2">
        <w:rPr>
          <w:rFonts w:ascii="Arial" w:eastAsia="Cambria" w:hAnsi="Arial" w:cs="Arial"/>
          <w:kern w:val="2"/>
          <w:sz w:val="22"/>
          <w:szCs w:val="22"/>
          <w:lang w:eastAsia="en-US"/>
        </w:rPr>
        <w:t xml:space="preserve">sutikimą </w:t>
      </w:r>
      <w:r w:rsidRPr="00310AF2">
        <w:rPr>
          <w:rFonts w:ascii="Arial" w:eastAsia="Cambria" w:hAnsi="Arial" w:cs="Arial"/>
          <w:kern w:val="2"/>
          <w:sz w:val="22"/>
          <w:szCs w:val="22"/>
          <w:shd w:val="clear" w:color="auto" w:fill="FFFFFF"/>
          <w:lang w:eastAsia="en-US"/>
        </w:rPr>
        <w:t>atsisakyti ar pakeisti Partnerį</w:t>
      </w:r>
      <w:r w:rsidRPr="00310AF2">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310AF2">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194BFD2E" w14:textId="77777777" w:rsidR="00310AF2" w:rsidRPr="00310AF2" w:rsidRDefault="00310AF2" w:rsidP="00310AF2">
      <w:pPr>
        <w:spacing w:after="0" w:line="240" w:lineRule="auto"/>
        <w:rPr>
          <w:rFonts w:ascii="Arial" w:eastAsia="Times New Roman" w:hAnsi="Arial" w:cs="Arial"/>
          <w:sz w:val="22"/>
          <w:szCs w:val="22"/>
          <w:lang w:eastAsia="en-US"/>
        </w:rPr>
      </w:pPr>
    </w:p>
    <w:p w14:paraId="133C8F2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4B880F"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3.4.  Susitarimai dėl tiesioginio atsiskaitymo su subtiekėjais</w:t>
      </w:r>
    </w:p>
    <w:p w14:paraId="0DAF5B3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B4B874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3.4.1. </w:t>
      </w:r>
      <w:r w:rsidRPr="00310AF2">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3B90918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3.4.1.1. </w:t>
      </w:r>
      <w:r w:rsidRPr="00310AF2">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310AF2">
        <w:rPr>
          <w:rFonts w:ascii="Arial" w:eastAsia="Cambria" w:hAnsi="Arial" w:cs="Arial"/>
          <w:kern w:val="2"/>
          <w:sz w:val="22"/>
          <w:szCs w:val="22"/>
          <w:shd w:val="clear" w:color="auto" w:fill="FFFFFF"/>
          <w:lang w:eastAsia="en-US"/>
        </w:rPr>
        <w:t>kontaktinius duomenis</w:t>
      </w:r>
      <w:r w:rsidRPr="00310AF2">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310AF2">
        <w:rPr>
          <w:rFonts w:ascii="Arial" w:eastAsia="Times New Roman" w:hAnsi="Arial" w:cs="Arial"/>
          <w:b/>
          <w:bCs/>
          <w:color w:val="5C5D5D"/>
          <w:sz w:val="22"/>
          <w:szCs w:val="22"/>
          <w:lang w:eastAsia="en-US"/>
        </w:rPr>
        <w:t> </w:t>
      </w:r>
      <w:r w:rsidRPr="00310AF2">
        <w:rPr>
          <w:rFonts w:ascii="Arial" w:eastAsia="Times New Roman" w:hAnsi="Arial" w:cs="Arial"/>
          <w:color w:val="000000"/>
          <w:sz w:val="22"/>
          <w:szCs w:val="22"/>
          <w:shd w:val="clear" w:color="auto" w:fill="FFFFFF"/>
          <w:lang w:eastAsia="en-US"/>
        </w:rPr>
        <w:t>naujų subtiekėjų pasitelkimą visu Sutarties vykdymo metu;</w:t>
      </w:r>
    </w:p>
    <w:p w14:paraId="342B6B0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3.4.1.2. </w:t>
      </w:r>
      <w:r w:rsidRPr="00310AF2">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00B642A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3.4.1.3. </w:t>
      </w:r>
      <w:r w:rsidRPr="00310AF2">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10AF2">
        <w:rPr>
          <w:rFonts w:ascii="Arial" w:eastAsia="Times New Roman" w:hAnsi="Arial" w:cs="Arial"/>
          <w:color w:val="000000"/>
          <w:sz w:val="22"/>
          <w:szCs w:val="22"/>
          <w:shd w:val="clear" w:color="auto" w:fill="FFFFFF"/>
          <w:lang w:eastAsia="en-US"/>
        </w:rPr>
        <w:t>subtiekimo</w:t>
      </w:r>
      <w:proofErr w:type="spellEnd"/>
      <w:r w:rsidRPr="00310AF2">
        <w:rPr>
          <w:rFonts w:ascii="Arial" w:eastAsia="Times New Roman" w:hAnsi="Arial" w:cs="Arial"/>
          <w:color w:val="000000"/>
          <w:sz w:val="22"/>
          <w:szCs w:val="22"/>
          <w:shd w:val="clear" w:color="auto" w:fill="FFFFFF"/>
          <w:lang w:eastAsia="en-US"/>
        </w:rPr>
        <w:t xml:space="preserve"> sutartyje nustatytus reikalavimus;</w:t>
      </w:r>
    </w:p>
    <w:p w14:paraId="6B283A0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3.4.1.4. </w:t>
      </w:r>
      <w:r w:rsidRPr="00310AF2">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01477A0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E208528" w14:textId="77777777" w:rsidR="00310AF2" w:rsidRPr="00310AF2" w:rsidRDefault="00310AF2" w:rsidP="00310AF2">
      <w:pPr>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4.  ŠALIŲ BENDRADARBIAVIMAS</w:t>
      </w:r>
    </w:p>
    <w:p w14:paraId="30A10EA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DBACCD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4.1.  Šalių bendradarbiavimo pareiga</w:t>
      </w:r>
    </w:p>
    <w:p w14:paraId="7251BCA5"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44BEE84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E20EC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D5D2B4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4.1.3. </w:t>
      </w:r>
      <w:r w:rsidRPr="00310AF2">
        <w:rPr>
          <w:rFonts w:ascii="Arial" w:eastAsia="Times New Roman" w:hAnsi="Arial" w:cs="Arial"/>
          <w:color w:val="000000"/>
          <w:sz w:val="22"/>
          <w:szCs w:val="22"/>
          <w:shd w:val="clear" w:color="auto" w:fill="FFFFFF"/>
          <w:lang w:eastAsia="en-US"/>
        </w:rPr>
        <w:t>Jeigu Šalis susiduria su </w:t>
      </w:r>
      <w:r w:rsidRPr="00310AF2">
        <w:rPr>
          <w:rFonts w:ascii="Arial" w:eastAsia="Times New Roman" w:hAnsi="Arial" w:cs="Arial"/>
          <w:color w:val="000000"/>
          <w:sz w:val="22"/>
          <w:szCs w:val="22"/>
          <w:lang w:eastAsia="en-US"/>
        </w:rPr>
        <w:t>S</w:t>
      </w:r>
      <w:r w:rsidRPr="00310AF2">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310AF2">
        <w:rPr>
          <w:rFonts w:ascii="Arial" w:eastAsia="Times New Roman" w:hAnsi="Arial" w:cs="Arial"/>
          <w:color w:val="000000"/>
          <w:sz w:val="22"/>
          <w:szCs w:val="22"/>
          <w:lang w:eastAsia="en-US"/>
        </w:rPr>
        <w:t>s</w:t>
      </w:r>
      <w:r w:rsidRPr="00310AF2">
        <w:rPr>
          <w:rFonts w:ascii="Arial" w:eastAsia="Times New Roman" w:hAnsi="Arial" w:cs="Arial"/>
          <w:color w:val="000000"/>
          <w:sz w:val="22"/>
          <w:szCs w:val="22"/>
          <w:shd w:val="clear" w:color="auto" w:fill="FFFFFF"/>
          <w:lang w:eastAsia="en-US"/>
        </w:rPr>
        <w:t> kliūtis</w:t>
      </w:r>
      <w:r w:rsidRPr="00310AF2">
        <w:rPr>
          <w:rFonts w:ascii="Arial" w:eastAsia="Times New Roman" w:hAnsi="Arial" w:cs="Arial"/>
          <w:color w:val="000000"/>
          <w:sz w:val="22"/>
          <w:szCs w:val="22"/>
          <w:lang w:eastAsia="en-US"/>
        </w:rPr>
        <w:t> ir imtis visų nuo jos priklausančių protingų priemonių toms kliūtims pašalinti.</w:t>
      </w:r>
    </w:p>
    <w:p w14:paraId="7A530881" w14:textId="77777777" w:rsidR="00310AF2" w:rsidRPr="00310AF2" w:rsidRDefault="00310AF2" w:rsidP="00310AF2">
      <w:pPr>
        <w:spacing w:after="0" w:line="257" w:lineRule="atLeast"/>
        <w:ind w:firstLine="115"/>
        <w:jc w:val="both"/>
        <w:rPr>
          <w:rFonts w:ascii="Arial" w:eastAsia="Times New Roman" w:hAnsi="Arial" w:cs="Arial"/>
          <w:color w:val="000000"/>
          <w:sz w:val="22"/>
          <w:szCs w:val="22"/>
          <w:lang w:eastAsia="en-US"/>
        </w:rPr>
      </w:pPr>
    </w:p>
    <w:p w14:paraId="5E7A2D7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4.2.  Kontaktiniai asmenys</w:t>
      </w:r>
    </w:p>
    <w:p w14:paraId="102FA1D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E5FE2D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8DF4A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F540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F77749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4BFF1AF"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5.  SUTARTIES VYKDYMO METU PATEIKIAMI DOKUMENTAI</w:t>
      </w:r>
    </w:p>
    <w:p w14:paraId="12A7AEF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5EF7B1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0F5200E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F8F50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04DC20D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BE402F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6.  PREKIŲ TIEKIMO PABAIGA IR PREKIŲ PRIĖMIMAS</w:t>
      </w:r>
    </w:p>
    <w:p w14:paraId="45537090"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2D12172F"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6.1.  Prekių tiekimo pabaiga</w:t>
      </w:r>
    </w:p>
    <w:p w14:paraId="2A103BDE"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4BD58CA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 Prekių tiekimas laikomas užbaigtu, kai yra įvykdytos visos šios sąlygos:</w:t>
      </w:r>
    </w:p>
    <w:p w14:paraId="5A82278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4E32603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7DA234C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6.1.1.3. Tiekėjas apmokė Pirkėjo personalą, kaip naudoti Prekes (jeigu to reikalaujama);</w:t>
      </w:r>
    </w:p>
    <w:p w14:paraId="52D0DBB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3188DDC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B027C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2F1ED82"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6.2.  Prekių perdavimas–priėmimas</w:t>
      </w:r>
    </w:p>
    <w:p w14:paraId="1631584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E13D97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8B3E0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AD7F74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 Tiekėjui pristačius Prekes, Pirkėjas atlieka jų patikrinimą ir privalo:</w:t>
      </w:r>
    </w:p>
    <w:p w14:paraId="3A370D8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6D0DE11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10AF2">
        <w:rPr>
          <w:rFonts w:ascii="Arial" w:eastAsia="Times New Roman" w:hAnsi="Arial" w:cs="Arial"/>
          <w:b/>
          <w:bCs/>
          <w:color w:val="000000"/>
          <w:sz w:val="22"/>
          <w:szCs w:val="22"/>
          <w:lang w:eastAsia="en-US"/>
        </w:rPr>
        <w:t>Defektų aktas</w:t>
      </w:r>
      <w:r w:rsidRPr="00310AF2">
        <w:rPr>
          <w:rFonts w:ascii="Arial" w:eastAsia="Times New Roman" w:hAnsi="Arial" w:cs="Arial"/>
          <w:color w:val="000000"/>
          <w:sz w:val="22"/>
          <w:szCs w:val="22"/>
          <w:lang w:eastAsia="en-US"/>
        </w:rPr>
        <w:t>); arba</w:t>
      </w:r>
    </w:p>
    <w:p w14:paraId="4881C17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34E6F6F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1B9D900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6AAAFF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w:t>
      </w:r>
      <w:r w:rsidRPr="00310AF2">
        <w:rPr>
          <w:rFonts w:ascii="Arial" w:eastAsia="Times New Roman" w:hAnsi="Arial" w:cs="Arial"/>
          <w:color w:val="000000"/>
          <w:sz w:val="22"/>
          <w:szCs w:val="22"/>
          <w:lang w:eastAsia="en-US"/>
        </w:rPr>
        <w:lastRenderedPageBreak/>
        <w:t>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2D474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6.2.7. Jeigu Pirkėjas per 5 (penkias) darbo dienas </w:t>
      </w:r>
      <w:r w:rsidRPr="00310AF2">
        <w:rPr>
          <w:rFonts w:ascii="Arial" w:eastAsia="Arial" w:hAnsi="Arial" w:cs="Arial"/>
          <w:kern w:val="2"/>
          <w:sz w:val="22"/>
          <w:szCs w:val="22"/>
          <w:lang w:eastAsia="en-US"/>
        </w:rPr>
        <w:t xml:space="preserve">nuo Prekių perdavimo–priėmimo akto gavimo </w:t>
      </w:r>
      <w:r w:rsidRPr="00310AF2">
        <w:rPr>
          <w:rFonts w:ascii="Arial" w:eastAsia="Times New Roman" w:hAnsi="Arial" w:cs="Arial"/>
          <w:color w:val="000000"/>
          <w:sz w:val="22"/>
          <w:szCs w:val="22"/>
          <w:lang w:eastAsia="en-US"/>
        </w:rPr>
        <w:t>nepateikia (neišsiunčia) Tiekėjui Defektų akto, laikoma, kad Pirkėjas Prekes priėmė ir joms pretenzijų neturi.</w:t>
      </w:r>
    </w:p>
    <w:p w14:paraId="2D1489F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07FDCFC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6.2.9. Pirkėjas turi teisę naudotis Prekėmis tik po Prekių perdavimo-priėmimo akto pasirašymo.</w:t>
      </w:r>
    </w:p>
    <w:p w14:paraId="2F17DEB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C8679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03A62B8" w14:textId="77777777" w:rsidR="00310AF2" w:rsidRPr="00310AF2" w:rsidRDefault="00310AF2" w:rsidP="00310AF2">
      <w:pPr>
        <w:keepNext/>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7.  TIEKĖJO GARANTINIAI ĮSIPAREIGOJIMAI</w:t>
      </w:r>
    </w:p>
    <w:p w14:paraId="1AEA1166" w14:textId="77777777" w:rsidR="00310AF2" w:rsidRPr="00310AF2" w:rsidRDefault="00310AF2" w:rsidP="00310AF2">
      <w:pPr>
        <w:keepNext/>
        <w:spacing w:after="0" w:line="257" w:lineRule="atLeast"/>
        <w:ind w:firstLine="62"/>
        <w:rPr>
          <w:rFonts w:ascii="Arial" w:eastAsia="Times New Roman" w:hAnsi="Arial" w:cs="Arial"/>
          <w:color w:val="000000"/>
          <w:sz w:val="22"/>
          <w:szCs w:val="22"/>
          <w:lang w:eastAsia="en-US"/>
        </w:rPr>
      </w:pPr>
    </w:p>
    <w:p w14:paraId="20AA46C1" w14:textId="77777777" w:rsidR="00310AF2" w:rsidRPr="00310AF2" w:rsidRDefault="00310AF2" w:rsidP="00310AF2">
      <w:pPr>
        <w:keepNext/>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7.1.  Garantiniai terminai (jei taikoma)</w:t>
      </w:r>
    </w:p>
    <w:p w14:paraId="3F6925A4" w14:textId="77777777" w:rsidR="00310AF2" w:rsidRPr="00310AF2" w:rsidRDefault="00310AF2" w:rsidP="00310AF2">
      <w:pPr>
        <w:keepNext/>
        <w:spacing w:after="0" w:line="257" w:lineRule="atLeast"/>
        <w:ind w:left="360" w:firstLine="62"/>
        <w:rPr>
          <w:rFonts w:ascii="Arial" w:eastAsia="Times New Roman" w:hAnsi="Arial" w:cs="Arial"/>
          <w:color w:val="000000"/>
          <w:sz w:val="22"/>
          <w:szCs w:val="22"/>
          <w:lang w:eastAsia="en-US"/>
        </w:rPr>
      </w:pPr>
    </w:p>
    <w:p w14:paraId="3FD5E204" w14:textId="77777777" w:rsidR="00310AF2" w:rsidRPr="00310AF2" w:rsidRDefault="00310AF2" w:rsidP="00310AF2">
      <w:pPr>
        <w:keepNext/>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7.1.1. Prekėms taikomas teisės aktuose nustatytas ir (ar) gamintojo taikomas garantinis terminas, jeigu </w:t>
      </w:r>
      <w:r w:rsidRPr="00310AF2">
        <w:rPr>
          <w:rFonts w:ascii="Arial" w:eastAsia="Times New Roman" w:hAnsi="Arial" w:cs="Arial"/>
          <w:color w:val="000000"/>
          <w:kern w:val="2"/>
          <w:sz w:val="22"/>
          <w:szCs w:val="22"/>
          <w:lang w:eastAsia="en-US"/>
        </w:rPr>
        <w:t>Tiekėjo pasiūlyme, t</w:t>
      </w:r>
      <w:r w:rsidRPr="00310AF2">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4C7A5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FE08A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9E356D"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37452C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7.2.  Pretenzijos dėl Prekių trūkumų</w:t>
      </w:r>
    </w:p>
    <w:p w14:paraId="7097FD9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1E7B81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8EDD9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D6E3E2" w14:textId="77777777" w:rsidR="00310AF2" w:rsidRPr="00310AF2" w:rsidRDefault="00310AF2" w:rsidP="00310AF2">
      <w:pPr>
        <w:spacing w:after="0" w:line="240" w:lineRule="auto"/>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F137A3"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7.2.3.1. jei Prekės atitinka Sutartyje </w:t>
      </w:r>
      <w:r w:rsidRPr="00310AF2">
        <w:rPr>
          <w:rFonts w:ascii="Arial" w:eastAsia="Calibri" w:hAnsi="Arial" w:cs="Arial"/>
          <w:kern w:val="2"/>
          <w:sz w:val="22"/>
          <w:szCs w:val="22"/>
          <w:lang w:eastAsia="en-US"/>
        </w:rPr>
        <w:t>ir įstatymuose bei kituose teisės aktuose nurodytus reikalavimus</w:t>
      </w:r>
      <w:r w:rsidRPr="00310AF2">
        <w:rPr>
          <w:rFonts w:ascii="Arial" w:eastAsia="Times New Roman" w:hAnsi="Arial" w:cs="Arial"/>
          <w:color w:val="000000"/>
          <w:sz w:val="22"/>
          <w:szCs w:val="22"/>
          <w:lang w:eastAsia="en-US"/>
        </w:rPr>
        <w:t xml:space="preserve"> – Pirkėjas;</w:t>
      </w:r>
    </w:p>
    <w:p w14:paraId="76F021AF"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7.2.3.2. jei Prekės neatitinka Sutartyje </w:t>
      </w:r>
      <w:r w:rsidRPr="00310AF2">
        <w:rPr>
          <w:rFonts w:ascii="Arial" w:eastAsia="Calibri" w:hAnsi="Arial" w:cs="Arial"/>
          <w:kern w:val="2"/>
          <w:sz w:val="22"/>
          <w:szCs w:val="22"/>
          <w:lang w:eastAsia="en-US"/>
        </w:rPr>
        <w:t>ir įstatymuose bei kituose teisės aktuose nurodytų reikalavimų</w:t>
      </w:r>
      <w:r w:rsidRPr="00310AF2">
        <w:rPr>
          <w:rFonts w:ascii="Arial" w:eastAsia="Times New Roman" w:hAnsi="Arial" w:cs="Arial"/>
          <w:color w:val="000000"/>
          <w:sz w:val="22"/>
          <w:szCs w:val="22"/>
          <w:lang w:eastAsia="en-US"/>
        </w:rPr>
        <w:t xml:space="preserve"> – Tiekėjas.</w:t>
      </w:r>
    </w:p>
    <w:p w14:paraId="75491CA0" w14:textId="77777777" w:rsidR="00310AF2" w:rsidRPr="00310AF2" w:rsidRDefault="00310AF2" w:rsidP="00310AF2">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310AF2">
        <w:rPr>
          <w:rFonts w:ascii="Arial" w:eastAsia="Calibri" w:hAnsi="Arial" w:cs="Arial"/>
          <w:kern w:val="2"/>
          <w:sz w:val="22"/>
          <w:szCs w:val="22"/>
          <w:lang w:eastAsia="en-US"/>
        </w:rPr>
        <w:t>7.2.4. Ekspertizės išvados Šalims yra privalomos.</w:t>
      </w:r>
    </w:p>
    <w:p w14:paraId="10DC0F41" w14:textId="77777777" w:rsidR="00310AF2" w:rsidRPr="00310AF2" w:rsidRDefault="00310AF2" w:rsidP="00310AF2">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310AF2">
        <w:rPr>
          <w:rFonts w:ascii="Arial" w:eastAsia="Calibri" w:hAnsi="Arial" w:cs="Arial"/>
          <w:kern w:val="2"/>
          <w:sz w:val="22"/>
          <w:szCs w:val="22"/>
          <w:lang w:eastAsia="en-US"/>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541DE18" w14:textId="77777777" w:rsidR="00310AF2" w:rsidRPr="00310AF2" w:rsidRDefault="00310AF2" w:rsidP="00310AF2">
      <w:pPr>
        <w:spacing w:after="0" w:line="240" w:lineRule="auto"/>
        <w:rPr>
          <w:rFonts w:ascii="Arial" w:eastAsia="Times New Roman" w:hAnsi="Arial" w:cs="Arial"/>
          <w:sz w:val="22"/>
          <w:szCs w:val="22"/>
          <w:lang w:eastAsia="en-US"/>
        </w:rPr>
      </w:pPr>
    </w:p>
    <w:p w14:paraId="2AF2226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61D86A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7.3.  Prekių trūkumų šalinimas</w:t>
      </w:r>
    </w:p>
    <w:p w14:paraId="55C497D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20178F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3D8A19C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0BF24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435AB23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0972A2F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E3D60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7.3.6. Tiekėjas, pašalinęs visus Prekių trūkumus, privalo apie tai informuoti Pirkėją.</w:t>
      </w:r>
    </w:p>
    <w:p w14:paraId="78965F4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3BD2CC8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0FC98A1"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7.4.  Pirkėjo teisės, Tiekėjui nepašalinus Prekių trūkumų</w:t>
      </w:r>
    </w:p>
    <w:p w14:paraId="1578269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D6C467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7DD923FD"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310AF2">
        <w:rPr>
          <w:rFonts w:ascii="Arial" w:eastAsia="Times New Roman" w:hAnsi="Arial" w:cs="Arial"/>
          <w:sz w:val="22"/>
          <w:szCs w:val="22"/>
          <w:lang w:eastAsia="en-US"/>
        </w:rPr>
        <w:t>šalinimo išlaidas ir padengti patirtus nuostolius; arba</w:t>
      </w:r>
    </w:p>
    <w:p w14:paraId="0E46A769"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310AF2">
        <w:rPr>
          <w:rFonts w:ascii="Arial" w:eastAsia="Times New Roman" w:hAnsi="Arial" w:cs="Arial"/>
          <w:kern w:val="2"/>
          <w:sz w:val="22"/>
          <w:szCs w:val="22"/>
          <w:lang w:eastAsia="en-US"/>
        </w:rPr>
        <w:t>, jeigu tai neprieštarauja VPĮ įtvirtintiems principams</w:t>
      </w:r>
      <w:r w:rsidRPr="00310AF2">
        <w:rPr>
          <w:rFonts w:ascii="Arial" w:eastAsia="Times New Roman" w:hAnsi="Arial" w:cs="Arial"/>
          <w:sz w:val="22"/>
          <w:szCs w:val="22"/>
          <w:lang w:eastAsia="en-US"/>
        </w:rPr>
        <w:t>; arba</w:t>
      </w:r>
      <w:r w:rsidRPr="00310AF2">
        <w:rPr>
          <w:rFonts w:ascii="Arial" w:eastAsia="Times New Roman" w:hAnsi="Arial" w:cs="Arial"/>
          <w:kern w:val="2"/>
          <w:sz w:val="22"/>
          <w:szCs w:val="22"/>
          <w:lang w:eastAsia="en-US"/>
        </w:rPr>
        <w:t xml:space="preserve"> </w:t>
      </w:r>
    </w:p>
    <w:p w14:paraId="47911C6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sz w:val="22"/>
          <w:szCs w:val="22"/>
          <w:lang w:eastAsia="en-US"/>
        </w:rPr>
        <w:t xml:space="preserve">7.4.1.3. grąžinti Prekes Tiekėjui ir nemokėti už tokias Prekes ar reikalauti grąžinti </w:t>
      </w:r>
      <w:r w:rsidRPr="00310AF2">
        <w:rPr>
          <w:rFonts w:ascii="Arial" w:eastAsia="Times New Roman" w:hAnsi="Arial" w:cs="Arial"/>
          <w:color w:val="000000"/>
          <w:sz w:val="22"/>
          <w:szCs w:val="22"/>
          <w:lang w:eastAsia="en-US"/>
        </w:rPr>
        <w:t>už Prekes sumokėtą sumą bei nutraukti Sutartį.</w:t>
      </w:r>
    </w:p>
    <w:p w14:paraId="24FC145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310AF2">
        <w:rPr>
          <w:rFonts w:ascii="Arial" w:eastAsia="Arial" w:hAnsi="Arial" w:cs="Arial"/>
          <w:kern w:val="2"/>
          <w:sz w:val="22"/>
          <w:szCs w:val="22"/>
          <w:lang w:eastAsia="en-US"/>
        </w:rPr>
        <w:t>jeigu tokia Prekių vertė gali būti išskaitoma iš bendros Prekių vertės</w:t>
      </w:r>
      <w:r w:rsidRPr="00310AF2">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310AF2">
        <w:rPr>
          <w:rFonts w:ascii="Arial" w:eastAsia="Arial" w:hAnsi="Arial" w:cs="Arial"/>
          <w:kern w:val="2"/>
          <w:sz w:val="22"/>
          <w:szCs w:val="22"/>
          <w:lang w:eastAsia="en-US"/>
        </w:rPr>
        <w:t>(jeigu tokių Prekių kaina buvo nurodyta pirkimo metu)</w:t>
      </w:r>
      <w:r w:rsidRPr="00310AF2">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5A4C41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4D037D9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19F5345D" w14:textId="465B5319" w:rsidR="003A4907" w:rsidRDefault="003A4907" w:rsidP="00310AF2">
      <w:pPr>
        <w:spacing w:after="0" w:line="257" w:lineRule="atLeast"/>
        <w:ind w:firstLine="62"/>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br w:type="page"/>
      </w:r>
    </w:p>
    <w:p w14:paraId="388FD38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EE6A3F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8.  PRISTATYMO TERMINAI</w:t>
      </w:r>
    </w:p>
    <w:p w14:paraId="212CD57B"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5006A3AD" w14:textId="00B3B087" w:rsidR="00310AF2" w:rsidRPr="00D92427" w:rsidRDefault="00310AF2" w:rsidP="00310AF2">
      <w:pPr>
        <w:spacing w:after="0" w:line="257" w:lineRule="atLeast"/>
        <w:jc w:val="center"/>
        <w:rPr>
          <w:rFonts w:ascii="Arial" w:eastAsia="Times New Roman" w:hAnsi="Arial" w:cs="Arial"/>
          <w:color w:val="00B0F0"/>
          <w:sz w:val="22"/>
          <w:szCs w:val="22"/>
          <w:lang w:eastAsia="en-US"/>
        </w:rPr>
      </w:pPr>
      <w:r w:rsidRPr="00310AF2">
        <w:rPr>
          <w:rFonts w:ascii="Arial" w:eastAsia="Times New Roman" w:hAnsi="Arial" w:cs="Arial"/>
          <w:b/>
          <w:bCs/>
          <w:color w:val="000000"/>
          <w:sz w:val="22"/>
          <w:szCs w:val="22"/>
          <w:lang w:eastAsia="en-US"/>
        </w:rPr>
        <w:t>8.1.  Pristatymo terminai ir Prekių tiekimo grafikas</w:t>
      </w:r>
      <w:r w:rsidR="00D92427">
        <w:rPr>
          <w:rFonts w:ascii="Arial" w:eastAsia="Times New Roman" w:hAnsi="Arial" w:cs="Arial"/>
          <w:b/>
          <w:bCs/>
          <w:color w:val="000000"/>
          <w:sz w:val="22"/>
          <w:szCs w:val="22"/>
          <w:lang w:eastAsia="en-US"/>
        </w:rPr>
        <w:t xml:space="preserve"> </w:t>
      </w:r>
    </w:p>
    <w:p w14:paraId="29C2157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BD519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8.1.1. Tiekėjas privalo pristatyti Prekes laikydamasis terminų, nurodytų Specialiosiose sąlygose.</w:t>
      </w:r>
    </w:p>
    <w:p w14:paraId="1AF0CB6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310AF2">
        <w:rPr>
          <w:rFonts w:ascii="Arial" w:eastAsia="Times New Roman" w:hAnsi="Arial" w:cs="Arial"/>
          <w:b/>
          <w:bCs/>
          <w:color w:val="000000"/>
          <w:sz w:val="22"/>
          <w:szCs w:val="22"/>
          <w:lang w:eastAsia="en-US"/>
        </w:rPr>
        <w:t>Grafikas</w:t>
      </w:r>
      <w:r w:rsidRPr="00310AF2">
        <w:rPr>
          <w:rFonts w:ascii="Arial" w:eastAsia="Times New Roman" w:hAnsi="Arial" w:cs="Arial"/>
          <w:color w:val="000000"/>
          <w:sz w:val="22"/>
          <w:szCs w:val="22"/>
          <w:lang w:eastAsia="en-US"/>
        </w:rPr>
        <w:t>).</w:t>
      </w:r>
    </w:p>
    <w:p w14:paraId="22B8005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07F0EB5C"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081EA4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8.2.  Netesybos už Prekių pristatymo vėlavimą</w:t>
      </w:r>
    </w:p>
    <w:p w14:paraId="5305BF6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E8C6D7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0C505E0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0233E65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179EF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13A7F5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9.  PRIEVOLIŲ PAGAL SUTARTĮ ĮVYKDYMO UŽTIKRINIMO BŪDAI</w:t>
      </w:r>
    </w:p>
    <w:p w14:paraId="4C34F983"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2754F18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C39BB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B38BD9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10.  SUTARTIES ĮVYKDYMO UŽTIKRINIMAS (JEI TAIKOMA)</w:t>
      </w:r>
    </w:p>
    <w:p w14:paraId="7ACE90C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19584A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00ECA7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Pastaba.</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7A223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10AF2">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310AF2">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310AF2">
        <w:rPr>
          <w:rFonts w:ascii="Arial" w:eastAsia="Times New Roman" w:hAnsi="Arial" w:cs="Arial"/>
          <w:b/>
          <w:bCs/>
          <w:color w:val="000000"/>
          <w:sz w:val="22"/>
          <w:szCs w:val="22"/>
          <w:shd w:val="clear" w:color="auto" w:fill="FFFFFF"/>
          <w:lang w:eastAsia="en-US"/>
        </w:rPr>
        <w:t>Sutarties įvykdymo užtikrinimas</w:t>
      </w:r>
      <w:r w:rsidRPr="00310AF2">
        <w:rPr>
          <w:rFonts w:ascii="Arial" w:eastAsia="Times New Roman" w:hAnsi="Arial" w:cs="Arial"/>
          <w:color w:val="000000"/>
          <w:sz w:val="22"/>
          <w:szCs w:val="22"/>
          <w:shd w:val="clear" w:color="auto" w:fill="FFFFFF"/>
          <w:lang w:eastAsia="en-US"/>
        </w:rPr>
        <w:t>).</w:t>
      </w:r>
    </w:p>
    <w:p w14:paraId="727FF39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1B0F6F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CFF5F8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C00E3A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29A82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10.7. Sutarties įvykdymo užtikrinimas turi įsigalioti ne vėliau negu jo pateikimo Pirkėjui dieną. </w:t>
      </w:r>
    </w:p>
    <w:p w14:paraId="7E259684"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10.8. Sutarties įvykdymo užtikrinimo suma turi būti nurodoma ir išmokama eurais. </w:t>
      </w:r>
    </w:p>
    <w:p w14:paraId="030C53CC"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color w:val="000000"/>
          <w:sz w:val="22"/>
          <w:szCs w:val="22"/>
          <w:lang w:eastAsia="en-US"/>
        </w:rPr>
        <w:t xml:space="preserve">10.9. Sutarties įvykdymo užtikrinimas turi būti surašytas lietuvių arba kita kalba (esant Pirkėjo </w:t>
      </w:r>
      <w:r w:rsidRPr="00310AF2">
        <w:rPr>
          <w:rFonts w:ascii="Arial" w:eastAsia="Times New Roman" w:hAnsi="Arial" w:cs="Arial"/>
          <w:sz w:val="22"/>
          <w:szCs w:val="22"/>
          <w:lang w:eastAsia="en-US"/>
        </w:rPr>
        <w:t>prašymui, turi būti pateiktas vertimas į lietuvių kalbą). </w:t>
      </w:r>
    </w:p>
    <w:p w14:paraId="0AF766BF"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10.10. Sutarties įvykdymo užtikrinime nurodytas jo galiojimo terminas turi būti ne trumpesnis nei nurodytas </w:t>
      </w:r>
      <w:r w:rsidRPr="00310AF2">
        <w:rPr>
          <w:rFonts w:ascii="Arial" w:eastAsia="Calibri" w:hAnsi="Arial" w:cs="Arial"/>
          <w:kern w:val="2"/>
          <w:sz w:val="22"/>
          <w:szCs w:val="22"/>
          <w:lang w:eastAsia="en-US"/>
        </w:rPr>
        <w:t>Specialiosiose sąlygose</w:t>
      </w:r>
      <w:r w:rsidRPr="00310AF2">
        <w:rPr>
          <w:rFonts w:ascii="Arial" w:eastAsia="Times New Roman" w:hAnsi="Arial" w:cs="Arial"/>
          <w:sz w:val="22"/>
          <w:szCs w:val="22"/>
          <w:lang w:eastAsia="en-US"/>
        </w:rPr>
        <w:t>. </w:t>
      </w:r>
    </w:p>
    <w:p w14:paraId="502D524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B9602B"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AB36F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69CB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B85D8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E9EE0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 Pirkėjas gali pasinaudoti Sutarties įvykdymo užtikrinimu, esant bet kuriai iš žemiau nurodytų aplinkybių:  </w:t>
      </w:r>
    </w:p>
    <w:p w14:paraId="175D231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10.16.1. Tiekėjas neįvykdė, nevykdo arba netinkamai vykdo savo įsipareigojimus pagal Sutartį;  </w:t>
      </w:r>
    </w:p>
    <w:p w14:paraId="6B16F03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10.16.2. Tiekėjas per protingai nustatytą laikotarpį neįvykdo Pirkėjo nurodymo ištaisyti Prekių trūkumus;  </w:t>
      </w:r>
    </w:p>
    <w:p w14:paraId="6A0A017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CE6EE6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10.16.4. Tiekėjas be pateisinamos priežasties (ne Sutartyje nustatytais atvejais) vienašališkai nutraukia Sutartį. </w:t>
      </w:r>
    </w:p>
    <w:p w14:paraId="6254936C"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61A8844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11.  SUTARTIES KAINA IR JOS PERSKAIČIAVIMAS</w:t>
      </w:r>
    </w:p>
    <w:p w14:paraId="18E877A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943414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2BDAB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11.2. Pradinės sutarties vertė yra nurodyta Specialiosiose sąlygose.</w:t>
      </w:r>
    </w:p>
    <w:p w14:paraId="717298D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45E3B5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11.4. Sutarties kainos peržiūra atliekama Specialiosiose sąlygose nustatyta tvarka.</w:t>
      </w:r>
    </w:p>
    <w:p w14:paraId="3E1713C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65F9D3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12.  ATSISKAITYMO TVARKA</w:t>
      </w:r>
    </w:p>
    <w:p w14:paraId="6D1EA5C9" w14:textId="77777777" w:rsidR="00310AF2" w:rsidRPr="00310AF2" w:rsidRDefault="00310AF2" w:rsidP="00310AF2">
      <w:pPr>
        <w:spacing w:after="0" w:line="257" w:lineRule="atLeast"/>
        <w:ind w:firstLine="62"/>
        <w:jc w:val="center"/>
        <w:rPr>
          <w:rFonts w:ascii="Arial" w:eastAsia="Times New Roman" w:hAnsi="Arial" w:cs="Arial"/>
          <w:color w:val="000000"/>
          <w:sz w:val="22"/>
          <w:szCs w:val="22"/>
          <w:lang w:eastAsia="en-US"/>
        </w:rPr>
      </w:pPr>
    </w:p>
    <w:p w14:paraId="4BCAFE5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12.1.  Išankstinis mokėjimas (avansas) (jei taikoma)</w:t>
      </w:r>
    </w:p>
    <w:p w14:paraId="458B2B4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70882C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310AF2">
        <w:rPr>
          <w:rFonts w:ascii="Arial" w:eastAsia="Times New Roman" w:hAnsi="Arial" w:cs="Arial"/>
          <w:b/>
          <w:bCs/>
          <w:color w:val="000000"/>
          <w:sz w:val="22"/>
          <w:szCs w:val="22"/>
          <w:lang w:eastAsia="en-US"/>
        </w:rPr>
        <w:t>Avansas</w:t>
      </w:r>
      <w:r w:rsidRPr="00310AF2">
        <w:rPr>
          <w:rFonts w:ascii="Arial" w:eastAsia="Times New Roman" w:hAnsi="Arial" w:cs="Arial"/>
          <w:color w:val="000000"/>
          <w:sz w:val="22"/>
          <w:szCs w:val="22"/>
          <w:lang w:eastAsia="en-US"/>
        </w:rPr>
        <w:t>). </w:t>
      </w:r>
    </w:p>
    <w:p w14:paraId="6C8D3440"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12.1.2. Pirkėjas sumoka Tiekėjui </w:t>
      </w:r>
      <w:r w:rsidRPr="00310AF2">
        <w:rPr>
          <w:rFonts w:ascii="Arial" w:eastAsia="Calibri" w:hAnsi="Arial" w:cs="Arial"/>
          <w:kern w:val="2"/>
          <w:sz w:val="22"/>
          <w:szCs w:val="22"/>
          <w:lang w:eastAsia="en-US"/>
        </w:rPr>
        <w:t>ne didesnį kaip Specialiosiose sąlygose nurodyto dydžio Avansą</w:t>
      </w:r>
      <w:r w:rsidRPr="00310AF2">
        <w:rPr>
          <w:rFonts w:ascii="Arial" w:eastAsia="Times New Roman" w:hAnsi="Arial" w:cs="Arial"/>
          <w:color w:val="000000"/>
          <w:sz w:val="22"/>
          <w:szCs w:val="22"/>
          <w:lang w:eastAsia="en-US"/>
        </w:rPr>
        <w:t>.</w:t>
      </w:r>
    </w:p>
    <w:p w14:paraId="001A6B0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10AF2">
        <w:rPr>
          <w:rFonts w:ascii="Arial" w:eastAsia="Times New Roman" w:hAnsi="Arial" w:cs="Arial"/>
          <w:b/>
          <w:bCs/>
          <w:color w:val="000000"/>
          <w:sz w:val="22"/>
          <w:szCs w:val="22"/>
          <w:lang w:eastAsia="en-US"/>
        </w:rPr>
        <w:t>Avanso užtikrinimas</w:t>
      </w:r>
      <w:r w:rsidRPr="00310AF2">
        <w:rPr>
          <w:rFonts w:ascii="Arial" w:eastAsia="Times New Roman" w:hAnsi="Arial" w:cs="Arial"/>
          <w:color w:val="000000"/>
          <w:sz w:val="22"/>
          <w:szCs w:val="22"/>
          <w:lang w:eastAsia="en-US"/>
        </w:rPr>
        <w:t>). </w:t>
      </w:r>
    </w:p>
    <w:p w14:paraId="10895F2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Pastaba.</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įstatymų bei kitų teisės aktų</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nuostatas.</w:t>
      </w:r>
    </w:p>
    <w:p w14:paraId="011388E7"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577B6D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ADB5CB"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240EE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12.1.7. Avanso užtikrinimo suma turi būti nurodoma ir išmokama eurais. </w:t>
      </w:r>
    </w:p>
    <w:p w14:paraId="555C8BC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5A6C609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12.1.9. Avanso užtikrinimas, neatitinkantis šiame Sutarties poskyryje nustatytų reikalavimų, nebus priimamas. </w:t>
      </w:r>
    </w:p>
    <w:p w14:paraId="0AC232E9"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727D502"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2E2388B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3FB569"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3B1F3F1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12.2.  Mokėjimų tvarka</w:t>
      </w:r>
    </w:p>
    <w:p w14:paraId="38C3DC7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CEDF19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F5ADDD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310AF2">
        <w:rPr>
          <w:rFonts w:ascii="Arial" w:eastAsia="Times New Roman" w:hAnsi="Arial" w:cs="Arial"/>
          <w:color w:val="467886"/>
          <w:sz w:val="22"/>
          <w:szCs w:val="22"/>
          <w:u w:val="single"/>
          <w:lang w:eastAsia="en-US"/>
        </w:rPr>
        <w:t>(ES) 2017/1870</w:t>
      </w:r>
      <w:r w:rsidRPr="00310AF2">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310AF2">
        <w:rPr>
          <w:rFonts w:ascii="Arial" w:eastAsia="Times New Roman" w:hAnsi="Arial" w:cs="Arial"/>
          <w:color w:val="467886"/>
          <w:sz w:val="22"/>
          <w:szCs w:val="22"/>
          <w:u w:val="single"/>
          <w:lang w:eastAsia="en-US"/>
        </w:rPr>
        <w:t>2014/55/ES</w:t>
      </w:r>
      <w:r w:rsidRPr="00310AF2">
        <w:rPr>
          <w:rFonts w:ascii="Arial" w:eastAsia="Times New Roman" w:hAnsi="Arial" w:cs="Arial"/>
          <w:color w:val="000000"/>
          <w:sz w:val="22"/>
          <w:szCs w:val="22"/>
          <w:lang w:eastAsia="en-US"/>
        </w:rPr>
        <w:t> (toliau – </w:t>
      </w:r>
      <w:r w:rsidRPr="00310AF2">
        <w:rPr>
          <w:rFonts w:ascii="Arial" w:eastAsia="Times New Roman" w:hAnsi="Arial" w:cs="Arial"/>
          <w:b/>
          <w:bCs/>
          <w:color w:val="000000"/>
          <w:sz w:val="22"/>
          <w:szCs w:val="22"/>
          <w:lang w:eastAsia="en-US"/>
        </w:rPr>
        <w:t>Europos elektroninių sąskaitų faktūrų</w:t>
      </w:r>
      <w:r w:rsidRPr="00310AF2">
        <w:rPr>
          <w:rFonts w:ascii="Arial" w:eastAsia="Times New Roman" w:hAnsi="Arial" w:cs="Arial"/>
          <w:color w:val="000000"/>
          <w:sz w:val="22"/>
          <w:szCs w:val="22"/>
          <w:lang w:eastAsia="en-US"/>
        </w:rPr>
        <w:t> </w:t>
      </w:r>
      <w:r w:rsidRPr="00310AF2">
        <w:rPr>
          <w:rFonts w:ascii="Arial" w:eastAsia="Times New Roman" w:hAnsi="Arial" w:cs="Arial"/>
          <w:b/>
          <w:bCs/>
          <w:color w:val="000000"/>
          <w:sz w:val="22"/>
          <w:szCs w:val="22"/>
          <w:lang w:eastAsia="en-US"/>
        </w:rPr>
        <w:t>standartas</w:t>
      </w:r>
      <w:r w:rsidRPr="00310AF2">
        <w:rPr>
          <w:rFonts w:ascii="Arial" w:eastAsia="Times New Roman" w:hAnsi="Arial" w:cs="Arial"/>
          <w:color w:val="000000"/>
          <w:sz w:val="22"/>
          <w:szCs w:val="22"/>
          <w:lang w:eastAsia="en-US"/>
        </w:rPr>
        <w:t xml:space="preserve">), Tiekėjas gali pateikti </w:t>
      </w:r>
      <w:r w:rsidRPr="00310AF2">
        <w:rPr>
          <w:rFonts w:ascii="Arial" w:eastAsia="Arial" w:hAnsi="Arial" w:cs="Arial"/>
          <w:kern w:val="2"/>
          <w:sz w:val="22"/>
          <w:szCs w:val="22"/>
          <w:lang w:eastAsia="en-US"/>
        </w:rPr>
        <w:t>pasirinktomis priemonėmis</w:t>
      </w:r>
      <w:r w:rsidRPr="00310AF2">
        <w:rPr>
          <w:rFonts w:ascii="Arial" w:eastAsia="Times New Roman" w:hAnsi="Arial" w:cs="Arial"/>
          <w:color w:val="000000"/>
          <w:sz w:val="22"/>
          <w:szCs w:val="22"/>
          <w:lang w:eastAsia="en-US"/>
        </w:rPr>
        <w:t>;</w:t>
      </w:r>
    </w:p>
    <w:p w14:paraId="3BFD57B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310AF2">
        <w:rPr>
          <w:rFonts w:ascii="Arial" w:eastAsia="Arial" w:hAnsi="Arial" w:cs="Arial"/>
          <w:kern w:val="2"/>
          <w:sz w:val="22"/>
          <w:szCs w:val="22"/>
          <w:lang w:eastAsia="en-US"/>
        </w:rPr>
        <w:t xml:space="preserve">gali teikti tik naudodamasis Sąskaitų administravimo bendrosios informacinės sistemos (toliau – </w:t>
      </w:r>
      <w:r w:rsidRPr="00310AF2">
        <w:rPr>
          <w:rFonts w:ascii="Arial" w:eastAsia="Arial" w:hAnsi="Arial" w:cs="Arial"/>
          <w:b/>
          <w:bCs/>
          <w:kern w:val="2"/>
          <w:sz w:val="22"/>
          <w:szCs w:val="22"/>
          <w:lang w:eastAsia="en-US"/>
        </w:rPr>
        <w:t>SABIS</w:t>
      </w:r>
      <w:r w:rsidRPr="00310AF2">
        <w:rPr>
          <w:rFonts w:ascii="Arial" w:eastAsia="Arial" w:hAnsi="Arial" w:cs="Arial"/>
          <w:kern w:val="2"/>
          <w:sz w:val="22"/>
          <w:szCs w:val="22"/>
          <w:lang w:eastAsia="en-US"/>
        </w:rPr>
        <w:t>) priemonėmis</w:t>
      </w:r>
      <w:r w:rsidRPr="00310AF2">
        <w:rPr>
          <w:rFonts w:ascii="Arial" w:eastAsia="Times New Roman" w:hAnsi="Arial" w:cs="Arial"/>
          <w:color w:val="000000"/>
          <w:sz w:val="22"/>
          <w:szCs w:val="22"/>
          <w:lang w:eastAsia="en-US"/>
        </w:rPr>
        <w:t>.</w:t>
      </w:r>
    </w:p>
    <w:p w14:paraId="011B2D2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310AF2">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310AF2">
        <w:rPr>
          <w:rFonts w:ascii="Arial" w:eastAsia="Times New Roman" w:hAnsi="Arial" w:cs="Arial"/>
          <w:color w:val="000000"/>
          <w:sz w:val="22"/>
          <w:szCs w:val="22"/>
          <w:lang w:eastAsia="en-US"/>
        </w:rPr>
        <w:t>.</w:t>
      </w:r>
    </w:p>
    <w:p w14:paraId="0A9FD59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30D1999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12.2.4. Pirkėjas atlieka mokėjimus už Prekes Specialiosiose sąlygose nustatytais terminais.</w:t>
      </w:r>
    </w:p>
    <w:p w14:paraId="73FECAE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12.2.5. Už mokėjimų pagal Sutartį vėlavimus, Pirkėjui taikomos netesybos Specialiosiose sąlygose nustatyta tvarka.</w:t>
      </w:r>
    </w:p>
    <w:p w14:paraId="10BADE3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6BEBC19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E6DAC7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07F4F4A"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12.3.  Kiti atsiskaitymo klausimai</w:t>
      </w:r>
    </w:p>
    <w:p w14:paraId="0F11AAD8"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3D3D59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12.3.1. Pirkėjas privalo pervesti mokėjimus Tiekėjui į Tiekėjo banko sąskaitą, nurodytą Specialiosiose sąlygose.</w:t>
      </w:r>
    </w:p>
    <w:p w14:paraId="60B5F9B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3AB97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12.3.3. Visi mokėjimai pagal Sutartį atliekami eurais.</w:t>
      </w:r>
    </w:p>
    <w:p w14:paraId="27EA53C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639D376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162A3F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13.  KONFIDENCIALI INFORMACIJA</w:t>
      </w:r>
    </w:p>
    <w:p w14:paraId="6039DE46"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7111A9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4FF2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  Šalis turi teisę atskleisti kitos Šalies konfidencialią informaciją šiais atvejais:</w:t>
      </w:r>
    </w:p>
    <w:p w14:paraId="4A2E144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CD953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DE2C84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02B4A4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 Šalis atsako:</w:t>
      </w:r>
    </w:p>
    <w:p w14:paraId="57CE506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20EE5C0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734C3FC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4F37454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6689C9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14.  ASMENS DUOMENŲ APSAUGA</w:t>
      </w:r>
    </w:p>
    <w:p w14:paraId="464D103F"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75193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310AF2">
        <w:rPr>
          <w:rFonts w:ascii="Arial" w:eastAsia="Times New Roman" w:hAnsi="Arial" w:cs="Arial"/>
          <w:color w:val="467886"/>
          <w:sz w:val="22"/>
          <w:szCs w:val="22"/>
          <w:u w:val="single"/>
          <w:lang w:eastAsia="en-US"/>
        </w:rPr>
        <w:t>(ES) 2016/679</w:t>
      </w:r>
      <w:r w:rsidRPr="00310AF2">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310AF2">
        <w:rPr>
          <w:rFonts w:ascii="Arial" w:eastAsia="Times New Roman" w:hAnsi="Arial" w:cs="Arial"/>
          <w:color w:val="467886"/>
          <w:sz w:val="22"/>
          <w:szCs w:val="22"/>
          <w:u w:val="single"/>
          <w:lang w:eastAsia="en-US"/>
        </w:rPr>
        <w:t>95/46/EB</w:t>
      </w:r>
      <w:r w:rsidRPr="00310AF2">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4855A5D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C7951A" w14:textId="77777777" w:rsidR="00310AF2" w:rsidRPr="00310AF2" w:rsidRDefault="00310AF2" w:rsidP="00310AF2">
      <w:pPr>
        <w:spacing w:after="0" w:line="257" w:lineRule="atLeast"/>
        <w:ind w:left="360" w:firstLine="115"/>
        <w:jc w:val="both"/>
        <w:rPr>
          <w:rFonts w:ascii="Arial" w:eastAsia="Times New Roman" w:hAnsi="Arial" w:cs="Arial"/>
          <w:color w:val="000000"/>
          <w:sz w:val="22"/>
          <w:szCs w:val="22"/>
          <w:lang w:eastAsia="en-US"/>
        </w:rPr>
      </w:pPr>
    </w:p>
    <w:p w14:paraId="3BAFCD2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15.  INTELEKTINĖ NUOSAVYBĖ</w:t>
      </w:r>
    </w:p>
    <w:p w14:paraId="625F232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6D5111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6FCC152"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10AF2">
        <w:rPr>
          <w:rFonts w:ascii="Arial" w:eastAsia="Times New Roman" w:hAnsi="Arial" w:cs="Arial"/>
          <w:i/>
          <w:iCs/>
          <w:color w:val="000000"/>
          <w:sz w:val="22"/>
          <w:szCs w:val="22"/>
          <w:lang w:eastAsia="en-US"/>
        </w:rPr>
        <w:t>sui</w:t>
      </w:r>
      <w:proofErr w:type="spellEnd"/>
      <w:r w:rsidRPr="00310AF2">
        <w:rPr>
          <w:rFonts w:ascii="Arial" w:eastAsia="Times New Roman" w:hAnsi="Arial" w:cs="Arial"/>
          <w:i/>
          <w:iCs/>
          <w:color w:val="000000"/>
          <w:sz w:val="22"/>
          <w:szCs w:val="22"/>
          <w:lang w:eastAsia="en-US"/>
        </w:rPr>
        <w:t xml:space="preserve"> </w:t>
      </w:r>
      <w:proofErr w:type="spellStart"/>
      <w:r w:rsidRPr="00310AF2">
        <w:rPr>
          <w:rFonts w:ascii="Arial" w:eastAsia="Times New Roman" w:hAnsi="Arial" w:cs="Arial"/>
          <w:i/>
          <w:iCs/>
          <w:color w:val="000000"/>
          <w:sz w:val="22"/>
          <w:szCs w:val="22"/>
          <w:lang w:eastAsia="en-US"/>
        </w:rPr>
        <w:t>generis</w:t>
      </w:r>
      <w:proofErr w:type="spellEnd"/>
      <w:r w:rsidRPr="00310AF2">
        <w:rPr>
          <w:rFonts w:ascii="Arial" w:eastAsia="Times New Roman" w:hAnsi="Arial" w:cs="Arial"/>
          <w:color w:val="000000"/>
          <w:sz w:val="22"/>
          <w:szCs w:val="22"/>
          <w:lang w:eastAsia="en-US"/>
        </w:rPr>
        <w:t xml:space="preserve">) teisės, firmų, įmonių, organizacijų, verslo pavadinimų ar vardų savininkų ir kitos panašios teisės ar įsipareigojimai, nepriklausomai nuo to, </w:t>
      </w:r>
      <w:r w:rsidRPr="00310AF2">
        <w:rPr>
          <w:rFonts w:ascii="Arial" w:eastAsia="Times New Roman" w:hAnsi="Arial" w:cs="Arial"/>
          <w:color w:val="000000"/>
          <w:sz w:val="22"/>
          <w:szCs w:val="22"/>
          <w:lang w:eastAsia="en-US"/>
        </w:rPr>
        <w:lastRenderedPageBreak/>
        <w:t>ar jie registruoti Lietuvos Respublikoje, ar kitose šalyse, ar neregistruotini, kaip numatyta Sutartyje, išskyrus atvejus, kai toks pažeidimas atsiranda dėl Pirkėjo kaltės. </w:t>
      </w:r>
    </w:p>
    <w:p w14:paraId="09914248"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10AF2">
        <w:rPr>
          <w:rFonts w:ascii="Arial" w:eastAsia="Calibri" w:hAnsi="Arial" w:cs="Arial"/>
          <w:kern w:val="2"/>
          <w:sz w:val="22"/>
          <w:szCs w:val="22"/>
          <w:lang w:eastAsia="en-US"/>
        </w:rPr>
        <w:t>Specialiosiose sąlygose nurodyta bauda</w:t>
      </w:r>
      <w:r w:rsidRPr="00310AF2">
        <w:rPr>
          <w:rFonts w:ascii="Arial" w:eastAsia="Times New Roman" w:hAnsi="Arial" w:cs="Arial"/>
          <w:sz w:val="22"/>
          <w:szCs w:val="22"/>
          <w:lang w:eastAsia="en-US"/>
        </w:rPr>
        <w:t>.</w:t>
      </w:r>
    </w:p>
    <w:p w14:paraId="24A86F51"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6CC341E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16.  PAREIŠKIMAI IR GARANTIJOS</w:t>
      </w:r>
    </w:p>
    <w:p w14:paraId="19C32B3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F5D5B6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 Kiekviena iš Šalių pareiškia ir garantuoja kitai Šaliai, kad:</w:t>
      </w:r>
    </w:p>
    <w:p w14:paraId="6B8885B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6F7F7F4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943662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B263B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A77DB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8F2F4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5716519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443BAA" w14:textId="77777777" w:rsidR="00310AF2" w:rsidRPr="00310AF2" w:rsidRDefault="00310AF2" w:rsidP="00310AF2">
      <w:pPr>
        <w:spacing w:after="0" w:line="240" w:lineRule="auto"/>
        <w:jc w:val="both"/>
        <w:rPr>
          <w:rFonts w:ascii="Arial" w:eastAsia="Times New Roman" w:hAnsi="Arial" w:cs="Arial"/>
          <w:color w:val="000000"/>
          <w:sz w:val="22"/>
          <w:szCs w:val="22"/>
          <w:shd w:val="clear" w:color="auto" w:fill="FFFFFF"/>
          <w:lang w:eastAsia="en-US"/>
        </w:rPr>
      </w:pPr>
      <w:r w:rsidRPr="00310AF2">
        <w:rPr>
          <w:rFonts w:ascii="Arial" w:eastAsia="Times New Roman" w:hAnsi="Arial" w:cs="Arial"/>
          <w:color w:val="000000"/>
          <w:sz w:val="22"/>
          <w:szCs w:val="22"/>
          <w:shd w:val="clear" w:color="auto" w:fill="FFFFFF"/>
          <w:lang w:eastAsia="en-US"/>
        </w:rPr>
        <w:t>16.3. </w:t>
      </w:r>
      <w:r w:rsidRPr="00310AF2">
        <w:rPr>
          <w:rFonts w:ascii="Arial" w:eastAsia="Times New Roman" w:hAnsi="Arial" w:cs="Arial"/>
          <w:color w:val="000000"/>
          <w:sz w:val="22"/>
          <w:szCs w:val="22"/>
          <w:lang w:eastAsia="en-US"/>
        </w:rPr>
        <w:t>Tiekėjas pareiškia, kad parduodamų Prekių disponavimo, valdymo ir naudojimosi teisės nėra apribotos </w:t>
      </w:r>
      <w:r w:rsidRPr="00310AF2">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6AB19244" w14:textId="77777777" w:rsidR="00310AF2" w:rsidRPr="00310AF2" w:rsidRDefault="00310AF2" w:rsidP="00310AF2">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310AF2">
        <w:rPr>
          <w:rFonts w:ascii="Arial" w:eastAsia="Arial" w:hAnsi="Arial" w:cs="Arial"/>
          <w:kern w:val="2"/>
          <w:sz w:val="22"/>
          <w:szCs w:val="22"/>
          <w:lang w:eastAsia="en-US"/>
        </w:rPr>
        <w:t>16.4. T</w:t>
      </w:r>
      <w:r w:rsidRPr="00310AF2">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DCF8087"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C827DCF" w14:textId="77777777" w:rsidR="00310AF2" w:rsidRPr="00310AF2" w:rsidRDefault="00310AF2" w:rsidP="00310AF2">
      <w:pPr>
        <w:keepNext/>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17.  BENDRIEJI ATSAKOMYBĖS KLAUSIMAI</w:t>
      </w:r>
    </w:p>
    <w:p w14:paraId="05211B9C" w14:textId="77777777" w:rsidR="00310AF2" w:rsidRPr="00310AF2" w:rsidRDefault="00310AF2" w:rsidP="00310AF2">
      <w:pPr>
        <w:keepNext/>
        <w:spacing w:after="0" w:line="257" w:lineRule="atLeast"/>
        <w:ind w:firstLine="62"/>
        <w:jc w:val="both"/>
        <w:rPr>
          <w:rFonts w:ascii="Arial" w:eastAsia="Times New Roman" w:hAnsi="Arial" w:cs="Arial"/>
          <w:color w:val="000000"/>
          <w:sz w:val="22"/>
          <w:szCs w:val="22"/>
          <w:lang w:eastAsia="en-US"/>
        </w:rPr>
      </w:pPr>
    </w:p>
    <w:p w14:paraId="622CE5FE" w14:textId="77777777" w:rsidR="00310AF2" w:rsidRPr="00310AF2" w:rsidRDefault="00310AF2" w:rsidP="00310AF2">
      <w:pPr>
        <w:keepNext/>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6F80358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10AF2">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493AB8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17.3. Tuo atveju, jei paaiškėja, kad kuris nors iš šioje Sutartyje pateiktų pareiškimų ar garantijų buvo iš esmės neteisingas, melagingas ar klaidinantis, Šalis pažeidėja nukentėjusiai Šaliai privalo atlyginti visus </w:t>
      </w:r>
      <w:r w:rsidRPr="00310AF2">
        <w:rPr>
          <w:rFonts w:ascii="Arial" w:eastAsia="Times New Roman" w:hAnsi="Arial" w:cs="Arial"/>
          <w:color w:val="000000"/>
          <w:sz w:val="22"/>
          <w:szCs w:val="22"/>
          <w:lang w:eastAsia="en-US"/>
        </w:rPr>
        <w:lastRenderedPageBreak/>
        <w:t>nuostolius, kuriuos nukentėjusioji Šalis patyrė dėl tokio neteisingo, melagingo ar klaidinančio pareiškimo ar garantijos.</w:t>
      </w:r>
    </w:p>
    <w:p w14:paraId="5029431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5A00E29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027F8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E2ED0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5AC0BF9" w14:textId="77777777" w:rsidR="00310AF2" w:rsidRPr="00310AF2" w:rsidRDefault="00310AF2" w:rsidP="00310AF2">
      <w:pPr>
        <w:spacing w:after="0" w:line="257" w:lineRule="atLeast"/>
        <w:ind w:firstLine="115"/>
        <w:jc w:val="both"/>
        <w:rPr>
          <w:rFonts w:ascii="Arial" w:eastAsia="Times New Roman" w:hAnsi="Arial" w:cs="Arial"/>
          <w:color w:val="000000"/>
          <w:sz w:val="22"/>
          <w:szCs w:val="22"/>
          <w:lang w:eastAsia="en-US"/>
        </w:rPr>
      </w:pPr>
    </w:p>
    <w:p w14:paraId="04540E8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18.  NENUGALIMA JĖGA (FORCE MAJEURE)</w:t>
      </w:r>
    </w:p>
    <w:p w14:paraId="27BEE87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1E86A9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18.1.</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2C4D91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18.1.1. dėl nenugalimos jėgos (</w:t>
      </w:r>
      <w:r w:rsidRPr="00310AF2">
        <w:rPr>
          <w:rFonts w:ascii="Arial" w:eastAsia="Times New Roman" w:hAnsi="Arial" w:cs="Arial"/>
          <w:i/>
          <w:iCs/>
          <w:color w:val="000000"/>
          <w:sz w:val="22"/>
          <w:szCs w:val="22"/>
          <w:lang w:eastAsia="en-US"/>
        </w:rPr>
        <w:t>force majeure</w:t>
      </w:r>
      <w:r w:rsidRPr="00310AF2">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310AF2">
        <w:rPr>
          <w:rFonts w:ascii="Arial" w:eastAsia="Times New Roman" w:hAnsi="Arial" w:cs="Arial"/>
          <w:i/>
          <w:iCs/>
          <w:color w:val="000000"/>
          <w:sz w:val="22"/>
          <w:szCs w:val="22"/>
          <w:lang w:eastAsia="en-US"/>
        </w:rPr>
        <w:t>force majeure</w:t>
      </w:r>
      <w:r w:rsidRPr="00310AF2">
        <w:rPr>
          <w:rFonts w:ascii="Arial" w:eastAsia="Times New Roman" w:hAnsi="Arial" w:cs="Arial"/>
          <w:color w:val="000000"/>
          <w:sz w:val="22"/>
          <w:szCs w:val="22"/>
          <w:lang w:eastAsia="en-US"/>
        </w:rPr>
        <w:t>) aplinkybėms taisyklių patvirtinimo” patvirtintų taisyklių nuostatos;</w:t>
      </w:r>
    </w:p>
    <w:p w14:paraId="36DB430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A6B2C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18.2.</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24D98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18.3.</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B9DF1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18.4. Jeigu nenugalimos jėgos (</w:t>
      </w:r>
      <w:r w:rsidRPr="00310AF2">
        <w:rPr>
          <w:rFonts w:ascii="Arial" w:eastAsia="Times New Roman" w:hAnsi="Arial" w:cs="Arial"/>
          <w:i/>
          <w:iCs/>
          <w:color w:val="000000"/>
          <w:sz w:val="22"/>
          <w:szCs w:val="22"/>
          <w:lang w:eastAsia="en-US"/>
        </w:rPr>
        <w:t>force majeure</w:t>
      </w:r>
      <w:r w:rsidRPr="00310AF2">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FB06766"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D7B791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19.  SUTARTIES NUOSTATŲ NEGALIOJIMAS</w:t>
      </w:r>
    </w:p>
    <w:p w14:paraId="34E03FD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9FD091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310AF2">
        <w:rPr>
          <w:rFonts w:ascii="Arial" w:eastAsia="Times New Roman" w:hAnsi="Arial" w:cs="Arial"/>
          <w:color w:val="000000"/>
          <w:sz w:val="22"/>
          <w:szCs w:val="22"/>
          <w:lang w:eastAsia="en-US"/>
        </w:rPr>
        <w:lastRenderedPageBreak/>
        <w:t>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51D0B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C0691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C8BD604" w14:textId="2B35000E" w:rsidR="00310AF2" w:rsidRPr="009B29B8" w:rsidRDefault="00310AF2" w:rsidP="00310AF2">
      <w:pPr>
        <w:spacing w:after="0" w:line="257" w:lineRule="atLeast"/>
        <w:jc w:val="center"/>
        <w:rPr>
          <w:rFonts w:ascii="Arial" w:eastAsia="Times New Roman" w:hAnsi="Arial" w:cs="Arial"/>
          <w:b/>
          <w:bCs/>
          <w:i/>
          <w:iCs/>
          <w:caps/>
          <w:color w:val="EE0000"/>
          <w:sz w:val="22"/>
          <w:szCs w:val="22"/>
          <w:lang w:eastAsia="en-US"/>
        </w:rPr>
      </w:pPr>
      <w:r w:rsidRPr="00310AF2">
        <w:rPr>
          <w:rFonts w:ascii="Arial" w:eastAsia="Times New Roman" w:hAnsi="Arial" w:cs="Arial"/>
          <w:b/>
          <w:bCs/>
          <w:caps/>
          <w:color w:val="000000"/>
          <w:sz w:val="22"/>
          <w:szCs w:val="22"/>
          <w:lang w:eastAsia="en-US"/>
        </w:rPr>
        <w:t>20.  SUTARTIES PAKEITIMAI</w:t>
      </w:r>
      <w:r w:rsidR="00CC5959">
        <w:rPr>
          <w:rFonts w:ascii="Arial" w:eastAsia="Times New Roman" w:hAnsi="Arial" w:cs="Arial"/>
          <w:b/>
          <w:bCs/>
          <w:caps/>
          <w:color w:val="000000"/>
          <w:sz w:val="22"/>
          <w:szCs w:val="22"/>
          <w:lang w:eastAsia="en-US"/>
        </w:rPr>
        <w:t xml:space="preserve"> </w:t>
      </w:r>
    </w:p>
    <w:p w14:paraId="652AF5FD" w14:textId="77777777" w:rsidR="00CC5959" w:rsidRPr="00310AF2" w:rsidRDefault="00CC5959" w:rsidP="00310AF2">
      <w:pPr>
        <w:spacing w:after="0" w:line="257" w:lineRule="atLeast"/>
        <w:jc w:val="center"/>
        <w:rPr>
          <w:rFonts w:ascii="Arial" w:eastAsia="Times New Roman" w:hAnsi="Arial" w:cs="Arial"/>
          <w:color w:val="000000"/>
          <w:sz w:val="22"/>
          <w:szCs w:val="22"/>
          <w:lang w:eastAsia="en-US"/>
        </w:rPr>
      </w:pPr>
    </w:p>
    <w:p w14:paraId="4B9E48A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256B3A5"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23368D8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20.2. Sutarties pakeitimai įforminami Šalims sudarant Susitarimą.</w:t>
      </w:r>
    </w:p>
    <w:p w14:paraId="7EDFF33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82854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5A3F0D9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FA3BB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DD2BD97"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21.  SUTARTIES SUSTABDYMAS</w:t>
      </w:r>
    </w:p>
    <w:p w14:paraId="18C0345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0A458B4"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BEBB13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 Prekių (jų dalies) tiekimas gali būti stabdomas esant bent vienai iš šių aplinkybių: </w:t>
      </w:r>
    </w:p>
    <w:p w14:paraId="7BFAF4F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95252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5BE958B"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1B7BC99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76F091DE"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0618FBD2"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21.2.6. pasikeitus galiojančiam teisės aktui ar įsigaliojus naujam teisės aktui, kuris turi įtakos šios Sutarties vykdymui; </w:t>
      </w:r>
    </w:p>
    <w:p w14:paraId="078158A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08336680"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6EFEFD4"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310AF2">
        <w:rPr>
          <w:rFonts w:ascii="Arial" w:eastAsia="Calibri" w:hAnsi="Arial" w:cs="Arial"/>
          <w:kern w:val="2"/>
          <w:sz w:val="22"/>
          <w:szCs w:val="22"/>
          <w:lang w:eastAsia="en-US"/>
        </w:rPr>
        <w:t>ir įforminamas Sutarties 21.6 punkte nustatyta tvarka</w:t>
      </w:r>
      <w:r w:rsidRPr="00310AF2">
        <w:rPr>
          <w:rFonts w:ascii="Arial" w:eastAsia="Times New Roman" w:hAnsi="Arial" w:cs="Arial"/>
          <w:color w:val="000000"/>
          <w:sz w:val="22"/>
          <w:szCs w:val="22"/>
          <w:lang w:eastAsia="en-US"/>
        </w:rPr>
        <w:t>.</w:t>
      </w:r>
    </w:p>
    <w:p w14:paraId="2DD05BC1"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Times New Roman" w:hAnsi="Arial" w:cs="Arial"/>
          <w:color w:val="000000"/>
          <w:sz w:val="22"/>
          <w:szCs w:val="22"/>
          <w:lang w:eastAsia="en-US"/>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10AF2">
        <w:rPr>
          <w:rFonts w:ascii="Arial" w:eastAsia="Calibri" w:hAnsi="Arial" w:cs="Arial"/>
          <w:kern w:val="2"/>
          <w:sz w:val="22"/>
          <w:szCs w:val="22"/>
          <w:lang w:eastAsia="en-US"/>
        </w:rPr>
        <w:t>ir įforminamas Sutarties 21.6 punkte nustatyta tvarka.</w:t>
      </w:r>
    </w:p>
    <w:p w14:paraId="2D5CB662"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21.5. Sutartinių įsipareigojimų vykdymas gali būti stabdomas tik Sutarties galiojimo laikotarpiu tokia tvarka:</w:t>
      </w:r>
    </w:p>
    <w:p w14:paraId="58CD9B14"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C3210F" w14:textId="77777777" w:rsidR="00310AF2" w:rsidRPr="00310AF2" w:rsidRDefault="00310AF2" w:rsidP="00310AF2">
      <w:pPr>
        <w:spacing w:after="0" w:line="264"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2D831A2" w14:textId="77777777" w:rsidR="00310AF2" w:rsidRPr="00310AF2" w:rsidRDefault="00310AF2" w:rsidP="00310AF2">
      <w:pPr>
        <w:spacing w:after="0" w:line="264"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10AF2">
        <w:rPr>
          <w:rFonts w:ascii="Arial" w:eastAsia="Calibri" w:hAnsi="Arial" w:cs="Arial"/>
          <w:kern w:val="2"/>
          <w:sz w:val="22"/>
          <w:szCs w:val="22"/>
          <w:lang w:eastAsia="en-US"/>
        </w:rPr>
        <w:t>Jei sutartinių įsipareigojimų ar jų dalies vykdymas sustabdytas</w:t>
      </w:r>
      <w:r w:rsidRPr="00310AF2">
        <w:rPr>
          <w:rFonts w:ascii="Arial" w:eastAsia="Times New Roman" w:hAnsi="Arial" w:cs="Arial"/>
          <w:sz w:val="22"/>
          <w:szCs w:val="22"/>
          <w:lang w:eastAsia="en-US"/>
        </w:rPr>
        <w:t>, Šalys negali vykdyti jokių jiems pagal Sutartį ar Sutarties dalį priskirtų įsipareigojimų.</w:t>
      </w:r>
    </w:p>
    <w:p w14:paraId="6AF51759" w14:textId="77777777" w:rsidR="00310AF2" w:rsidRPr="00310AF2" w:rsidRDefault="00310AF2" w:rsidP="00310AF2">
      <w:pPr>
        <w:spacing w:after="0" w:line="264"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8DA924" w14:textId="77777777" w:rsidR="00310AF2" w:rsidRPr="00310AF2" w:rsidRDefault="00310AF2" w:rsidP="00310AF2">
      <w:pPr>
        <w:spacing w:after="0" w:line="264"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709EB500"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92A28F"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10AF2">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7B730E9A"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804352A"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78529E"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37064061"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22.  SUTARTIES NUTRAUKIMAS</w:t>
      </w:r>
    </w:p>
    <w:p w14:paraId="05E09FEF"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644D5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43F8FC2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1EEE27A"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22.1.  Pretenzijos dėl Sutarties pažeidimų</w:t>
      </w:r>
    </w:p>
    <w:p w14:paraId="04732888"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0E6A47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3FAEB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151E5B47"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48A0807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22.2.  Sutarties nutraukimas Pirkėjo iniciatyva</w:t>
      </w:r>
    </w:p>
    <w:p w14:paraId="506E497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2058FC8"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A69C9EB"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6774032D"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310AF2">
        <w:rPr>
          <w:rFonts w:ascii="Arial" w:eastAsia="Times New Roman" w:hAnsi="Arial" w:cs="Arial"/>
          <w:b/>
          <w:bCs/>
          <w:color w:val="5C5D5D"/>
          <w:sz w:val="22"/>
          <w:szCs w:val="22"/>
          <w:lang w:eastAsia="en-US"/>
        </w:rPr>
        <w:t> </w:t>
      </w:r>
      <w:r w:rsidRPr="00310AF2">
        <w:rPr>
          <w:rFonts w:ascii="Arial" w:eastAsia="Times New Roman" w:hAnsi="Arial" w:cs="Arial"/>
          <w:color w:val="000000"/>
          <w:sz w:val="22"/>
          <w:szCs w:val="22"/>
          <w:lang w:eastAsia="en-US"/>
        </w:rPr>
        <w:t>įstatymuose ir kituose teisės aktuose nustatyta tvarka analogiška situacija</w:t>
      </w:r>
      <w:r w:rsidRPr="00310AF2">
        <w:rPr>
          <w:rFonts w:ascii="Arial" w:eastAsia="Times New Roman" w:hAnsi="Arial" w:cs="Arial"/>
          <w:color w:val="000000"/>
          <w:sz w:val="22"/>
          <w:szCs w:val="22"/>
          <w:shd w:val="clear" w:color="auto" w:fill="FFFFFF"/>
          <w:lang w:eastAsia="en-US"/>
        </w:rPr>
        <w:t>;</w:t>
      </w:r>
      <w:r w:rsidRPr="00310AF2">
        <w:rPr>
          <w:rFonts w:ascii="Arial" w:eastAsia="Times New Roman" w:hAnsi="Arial" w:cs="Arial"/>
          <w:color w:val="000000"/>
          <w:sz w:val="22"/>
          <w:szCs w:val="22"/>
          <w:lang w:eastAsia="en-US"/>
        </w:rPr>
        <w:t> </w:t>
      </w:r>
    </w:p>
    <w:p w14:paraId="68AAC823"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22.2.2.2. Tiekėjo padėtis pasikeičia ir jis atitinka pirkimo dokumentuose nustatytą pašalinimo pagrindą;</w:t>
      </w:r>
    </w:p>
    <w:p w14:paraId="7ACCCB0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sz w:val="22"/>
          <w:szCs w:val="22"/>
          <w:lang w:eastAsia="en-US"/>
        </w:rPr>
        <w:t xml:space="preserve">22.2.2.3. pasikeičia </w:t>
      </w:r>
      <w:r w:rsidRPr="00310AF2">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1D96472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29347B3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22.2.2.5. Pirkėjo valdymo organas priima sprendimą, dėl kurio Sutarties poreikis išnyksta; </w:t>
      </w:r>
    </w:p>
    <w:p w14:paraId="5D678A80"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68394011"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775BB7C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22.2.2.8. nebelieka perkamų Prekių poreikio; </w:t>
      </w:r>
    </w:p>
    <w:p w14:paraId="14A5FA7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3E86E22D"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579FB99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22.2.2.11. Tiekėjas atsisako pašalinti arba nepašalina Prekių trūkumų per Pirkėjo nustatytus protingus terminus;</w:t>
      </w:r>
    </w:p>
    <w:p w14:paraId="25A0404F"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0FCFD7BE"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943A9D"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Calibri" w:hAnsi="Arial" w:cs="Arial"/>
          <w:kern w:val="2"/>
          <w:sz w:val="22"/>
          <w:szCs w:val="22"/>
          <w:lang w:eastAsia="en-US"/>
        </w:rPr>
        <w:t>22.2.2.14. paaiškėja VPĮ 37 straipsnio 8 dalyje ir (ar) 47 straipsnio 8 dalyje nurodytos aplinkybės.</w:t>
      </w:r>
    </w:p>
    <w:p w14:paraId="5899616A"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3B0B2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728BE39"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1167AB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766F329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22.2.7. Sutartis laikoma nutraukta kitą dieną po to, kai pasibaigia įspėjimo apie Sutarties nutraukimą terminas.  </w:t>
      </w:r>
    </w:p>
    <w:p w14:paraId="22F4E92E"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10AF2">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310AF2">
        <w:rPr>
          <w:rFonts w:ascii="Arial" w:eastAsia="Times New Roman" w:hAnsi="Arial" w:cs="Arial"/>
          <w:sz w:val="22"/>
          <w:szCs w:val="22"/>
          <w:lang w:eastAsia="en-US"/>
        </w:rPr>
        <w:t>. </w:t>
      </w:r>
    </w:p>
    <w:p w14:paraId="28A25C35"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77B83691"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22.3.  Sutarties nutraukimas Tiekėjo iniciatyva</w:t>
      </w:r>
    </w:p>
    <w:p w14:paraId="7112464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51FA18E"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85BD99"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6AC7577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737BF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7567D027"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2AA95A2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3DF3AED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886EB1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22.3.6. Sutartis laikoma nutraukta kitą dieną po to, kai pasibaigia įspėjimo apie Sutarties nutraukimą terminas. </w:t>
      </w:r>
    </w:p>
    <w:p w14:paraId="7AF660D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22.3.7. Tais atvejais, kai per įspėjimo apie Sutarties nutraukimą terminą Pirkėjas pašalina pažeidimą arba išnyksta aplinkybės, dėl kurių buvo inicijuota Sutarties nutraukimo procedūra, Sutartis negali būti </w:t>
      </w:r>
      <w:r w:rsidRPr="00310AF2">
        <w:rPr>
          <w:rFonts w:ascii="Arial" w:eastAsia="Times New Roman" w:hAnsi="Arial" w:cs="Arial"/>
          <w:color w:val="000000"/>
          <w:sz w:val="22"/>
          <w:szCs w:val="22"/>
          <w:lang w:eastAsia="en-US"/>
        </w:rPr>
        <w:lastRenderedPageBreak/>
        <w:t>nutraukiama ir įspėjimas apie Sutarties nutraukimą netenka galios, jei Pirkėjas pateikia informaciją apie pažeidimo pašalinimą ar išnykusias aplinkybes, dėl kurių buvo inicijuota Sutarties nutraukimo procedūra. </w:t>
      </w:r>
    </w:p>
    <w:p w14:paraId="58ED3559"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1F24884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22.4.  Šalių teisės ir pareigos Sutarties nutraukimo atveju</w:t>
      </w:r>
    </w:p>
    <w:p w14:paraId="578BCED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98A4AB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39624FE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 Nutraukus Sutartį, Šalys privalo: </w:t>
      </w:r>
    </w:p>
    <w:p w14:paraId="0BA0854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282589ED"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22.4.2.2. atsiskaityti už iki Sutarties nutraukimo pristatytas Prekes, atitinkančias Sutarties reikalavimus; </w:t>
      </w:r>
    </w:p>
    <w:p w14:paraId="4329051E"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310AF2">
        <w:rPr>
          <w:rFonts w:ascii="Arial" w:eastAsia="Times New Roman" w:hAnsi="Arial" w:cs="Arial"/>
          <w:b/>
          <w:bCs/>
          <w:color w:val="5C5D5D"/>
          <w:sz w:val="22"/>
          <w:szCs w:val="22"/>
          <w:lang w:eastAsia="en-US"/>
        </w:rPr>
        <w:t> </w:t>
      </w:r>
      <w:r w:rsidRPr="00310AF2">
        <w:rPr>
          <w:rFonts w:ascii="Arial" w:eastAsia="Times New Roman" w:hAnsi="Arial" w:cs="Arial"/>
          <w:color w:val="000000"/>
          <w:sz w:val="22"/>
          <w:szCs w:val="22"/>
          <w:lang w:eastAsia="en-US"/>
        </w:rPr>
        <w:t>perduoti viena kitai visus dokumentus, kuriuos buvo būtina perduoti pagal Sutarties nuostatas. </w:t>
      </w:r>
    </w:p>
    <w:p w14:paraId="17B61655"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3F838AD4"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23.  PREKIŲ MODELIO AR GAMINTOJO KEITIMAS</w:t>
      </w:r>
    </w:p>
    <w:p w14:paraId="3471B996"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9E98FC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aps/>
          <w:color w:val="000000"/>
          <w:sz w:val="22"/>
          <w:szCs w:val="22"/>
          <w:lang w:eastAsia="en-US"/>
        </w:rPr>
        <w:t>23.1. </w:t>
      </w:r>
      <w:r w:rsidRPr="00310AF2">
        <w:rPr>
          <w:rFonts w:ascii="Arial" w:eastAsia="Times New Roman" w:hAnsi="Arial" w:cs="Arial"/>
          <w:color w:val="000000"/>
          <w:sz w:val="22"/>
          <w:szCs w:val="22"/>
          <w:lang w:eastAsia="en-US"/>
        </w:rPr>
        <w:t>Tiekėjas turi teisę keisti Prekių modelį ir (ar) gamintoją, jei yra visos toliau nurodytos sąlygos:</w:t>
      </w:r>
    </w:p>
    <w:p w14:paraId="603D886D"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10AF2">
        <w:rPr>
          <w:rFonts w:ascii="Arial" w:eastAsia="Times New Roman" w:hAnsi="Arial" w:cs="Arial"/>
          <w:sz w:val="22"/>
          <w:szCs w:val="22"/>
          <w:vertAlign w:val="superscript"/>
          <w:lang w:eastAsia="en-US"/>
        </w:rPr>
        <w:t>1 </w:t>
      </w:r>
      <w:r w:rsidRPr="00310AF2">
        <w:rPr>
          <w:rFonts w:ascii="Arial" w:eastAsia="Times New Roman" w:hAnsi="Arial" w:cs="Arial"/>
          <w:sz w:val="22"/>
          <w:szCs w:val="22"/>
          <w:lang w:eastAsia="en-US"/>
        </w:rPr>
        <w:t>dalies nuostatų;</w:t>
      </w:r>
    </w:p>
    <w:p w14:paraId="33A7B43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B943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10AF2">
        <w:rPr>
          <w:rFonts w:ascii="Arial" w:eastAsia="Times New Roman" w:hAnsi="Arial" w:cs="Arial"/>
          <w:color w:val="000000"/>
          <w:sz w:val="22"/>
          <w:szCs w:val="22"/>
          <w:shd w:val="clear" w:color="auto" w:fill="FFFFFF"/>
          <w:lang w:eastAsia="en-US"/>
        </w:rPr>
        <w:t>ir lygiavertiškumo ar geresnės kokybės nei Sutartyje nurodytos Prekės</w:t>
      </w:r>
      <w:r w:rsidRPr="00310AF2">
        <w:rPr>
          <w:rFonts w:ascii="Arial" w:eastAsia="Times New Roman" w:hAnsi="Arial" w:cs="Arial"/>
          <w:color w:val="000000"/>
          <w:sz w:val="22"/>
          <w:szCs w:val="22"/>
          <w:lang w:eastAsia="en-US"/>
        </w:rPr>
        <w:t>;</w:t>
      </w:r>
    </w:p>
    <w:p w14:paraId="3566F9D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23.1.4. Šalys sudarė rašytinį Susitarimą prie Sutarties dėl Prekių keitimo.</w:t>
      </w:r>
    </w:p>
    <w:p w14:paraId="4A8AFEA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51580ED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A3DC3C4" w14:textId="77777777" w:rsidR="00310AF2" w:rsidRPr="00310AF2" w:rsidRDefault="00310AF2" w:rsidP="00310AF2">
      <w:pPr>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24.  BENDRAVIMO TVARKA IR KALBA</w:t>
      </w:r>
    </w:p>
    <w:p w14:paraId="6E8C0D7E" w14:textId="77777777" w:rsidR="00310AF2" w:rsidRPr="00310AF2" w:rsidRDefault="00310AF2" w:rsidP="00310AF2">
      <w:pPr>
        <w:spacing w:after="0" w:line="257" w:lineRule="atLeast"/>
        <w:ind w:left="360" w:firstLine="62"/>
        <w:jc w:val="both"/>
        <w:rPr>
          <w:rFonts w:ascii="Arial" w:eastAsia="Times New Roman" w:hAnsi="Arial" w:cs="Arial"/>
          <w:color w:val="000000"/>
          <w:sz w:val="22"/>
          <w:szCs w:val="22"/>
          <w:lang w:eastAsia="en-US"/>
        </w:rPr>
      </w:pPr>
    </w:p>
    <w:p w14:paraId="0DEE8C1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310AF2">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1380343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8607CE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68A53A2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24.4. Jeigu pranešimas siunčiamas el. paštu, laikoma, kad Šalis jį gavo kitą darbo dieną.</w:t>
      </w:r>
    </w:p>
    <w:p w14:paraId="25B4005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057F041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4CBEBEB" w14:textId="77777777" w:rsidR="00310AF2" w:rsidRPr="00310AF2" w:rsidRDefault="00310AF2" w:rsidP="00310AF2">
      <w:pPr>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25.  PRETENZIJOS IR GINČŲ SPRENDIMAS</w:t>
      </w:r>
    </w:p>
    <w:p w14:paraId="4E269E37" w14:textId="77777777" w:rsidR="00310AF2" w:rsidRPr="00310AF2" w:rsidRDefault="00310AF2" w:rsidP="00310AF2">
      <w:pPr>
        <w:spacing w:after="0" w:line="257" w:lineRule="atLeast"/>
        <w:ind w:left="360" w:firstLine="62"/>
        <w:jc w:val="both"/>
        <w:rPr>
          <w:rFonts w:ascii="Arial" w:eastAsia="Times New Roman" w:hAnsi="Arial" w:cs="Arial"/>
          <w:color w:val="000000"/>
          <w:sz w:val="22"/>
          <w:szCs w:val="22"/>
          <w:lang w:eastAsia="en-US"/>
        </w:rPr>
      </w:pPr>
    </w:p>
    <w:p w14:paraId="3A9089F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56095E0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68630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25.3. Kilę ginčai nesudaro pagrindo Šalims atsisakyti vykdyti savo prievoles pagal Sutartį.</w:t>
      </w:r>
    </w:p>
    <w:p w14:paraId="7FAC818C" w14:textId="77777777" w:rsidR="00310AF2" w:rsidRPr="00310AF2" w:rsidRDefault="00310AF2" w:rsidP="00310AF2">
      <w:pPr>
        <w:spacing w:after="0" w:line="257" w:lineRule="atLeast"/>
        <w:textAlignment w:val="center"/>
        <w:rPr>
          <w:rFonts w:ascii="Arial" w:eastAsia="Times New Roman" w:hAnsi="Arial" w:cs="Arial"/>
          <w:color w:val="000000"/>
          <w:sz w:val="22"/>
          <w:szCs w:val="22"/>
          <w:lang w:eastAsia="en-US"/>
        </w:rPr>
      </w:pPr>
    </w:p>
    <w:p w14:paraId="17F2CEEC" w14:textId="77777777" w:rsidR="00310AF2" w:rsidRPr="00310AF2" w:rsidRDefault="00310AF2" w:rsidP="00310AF2">
      <w:pPr>
        <w:spacing w:after="0" w:line="240" w:lineRule="auto"/>
        <w:jc w:val="center"/>
        <w:rPr>
          <w:rFonts w:ascii="Arial" w:eastAsia="Times New Roman" w:hAnsi="Arial" w:cs="Arial"/>
          <w:sz w:val="22"/>
          <w:szCs w:val="22"/>
          <w:lang w:eastAsia="en-US"/>
        </w:rPr>
      </w:pPr>
      <w:r w:rsidRPr="00310AF2">
        <w:rPr>
          <w:rFonts w:ascii="Arial" w:eastAsia="Times New Roman" w:hAnsi="Arial" w:cs="Arial"/>
          <w:kern w:val="2"/>
          <w:sz w:val="22"/>
          <w:szCs w:val="22"/>
          <w:lang w:eastAsia="en-US"/>
        </w:rPr>
        <w:t>________________</w:t>
      </w:r>
    </w:p>
    <w:p w14:paraId="58F8FF56" w14:textId="77777777" w:rsidR="00310AF2" w:rsidRPr="00310AF2" w:rsidRDefault="00310AF2" w:rsidP="00310AF2">
      <w:pPr>
        <w:spacing w:after="0" w:line="240" w:lineRule="auto"/>
        <w:rPr>
          <w:rFonts w:ascii="Arial" w:eastAsia="Times New Roman" w:hAnsi="Arial" w:cs="Arial"/>
          <w:sz w:val="22"/>
          <w:szCs w:val="22"/>
          <w:lang w:eastAsia="en-US"/>
        </w:rPr>
      </w:pPr>
    </w:p>
    <w:p w14:paraId="20E505A7" w14:textId="77777777" w:rsidR="00395243" w:rsidRPr="00310AF2" w:rsidRDefault="00395243" w:rsidP="00395243">
      <w:pPr>
        <w:rPr>
          <w:rFonts w:ascii="Arial" w:hAnsi="Arial" w:cs="Arial"/>
          <w:sz w:val="22"/>
          <w:szCs w:val="22"/>
        </w:rPr>
      </w:pPr>
    </w:p>
    <w:p w14:paraId="53D6326E" w14:textId="77777777" w:rsidR="00395243" w:rsidRPr="00310AF2" w:rsidRDefault="00395243" w:rsidP="008C301D">
      <w:pPr>
        <w:spacing w:after="0"/>
        <w:jc w:val="right"/>
        <w:rPr>
          <w:rFonts w:ascii="Arial" w:hAnsi="Arial" w:cs="Arial"/>
          <w:sz w:val="22"/>
          <w:szCs w:val="22"/>
        </w:rPr>
      </w:pPr>
    </w:p>
    <w:sectPr w:rsidR="00395243" w:rsidRPr="00310AF2" w:rsidSect="00562880">
      <w:pgSz w:w="12240" w:h="15840"/>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44FD" w14:textId="77777777" w:rsidR="00AD55F2" w:rsidRDefault="00AD55F2" w:rsidP="00D05666">
      <w:r>
        <w:separator/>
      </w:r>
    </w:p>
  </w:endnote>
  <w:endnote w:type="continuationSeparator" w:id="0">
    <w:p w14:paraId="1582E11E" w14:textId="77777777" w:rsidR="00AD55F2" w:rsidRDefault="00AD55F2" w:rsidP="00D05666">
      <w:r>
        <w:continuationSeparator/>
      </w:r>
    </w:p>
  </w:endnote>
  <w:endnote w:type="continuationNotice" w:id="1">
    <w:p w14:paraId="5FC8B181" w14:textId="77777777" w:rsidR="00AD55F2" w:rsidRDefault="00AD55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3E5F0393" w:rsidR="00216094" w:rsidRPr="00B7160D" w:rsidRDefault="00216094" w:rsidP="00B7160D">
    <w:pPr>
      <w:pStyle w:val="Porat"/>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916D2" w14:textId="77777777" w:rsidR="00AD55F2" w:rsidRDefault="00AD55F2" w:rsidP="00D05666">
      <w:r>
        <w:separator/>
      </w:r>
    </w:p>
  </w:footnote>
  <w:footnote w:type="continuationSeparator" w:id="0">
    <w:p w14:paraId="13C8A0E9" w14:textId="77777777" w:rsidR="00AD55F2" w:rsidRDefault="00AD55F2" w:rsidP="00D05666">
      <w:r>
        <w:continuationSeparator/>
      </w:r>
    </w:p>
  </w:footnote>
  <w:footnote w:type="continuationNotice" w:id="1">
    <w:p w14:paraId="15D601A6" w14:textId="77777777" w:rsidR="00AD55F2" w:rsidRDefault="00AD55F2">
      <w:pPr>
        <w:spacing w:after="0" w:line="240" w:lineRule="auto"/>
      </w:pPr>
    </w:p>
  </w:footnote>
  <w:footnote w:id="2">
    <w:p w14:paraId="58E5D0AF" w14:textId="77777777" w:rsidR="0090198A" w:rsidRDefault="0090198A" w:rsidP="0090198A">
      <w:pPr>
        <w:pStyle w:val="Puslapioinaostekstas"/>
      </w:pPr>
      <w:r>
        <w:rPr>
          <w:rStyle w:val="Puslapioinaosnuoroda"/>
        </w:rPr>
        <w:footnoteRef/>
      </w:r>
      <w:r>
        <w:t xml:space="preserve"> </w:t>
      </w:r>
      <w:r w:rsidRPr="005576E3">
        <w:rPr>
          <w:rFonts w:ascii="Arial" w:hAnsi="Arial" w:cs="Arial"/>
        </w:rPr>
        <w:t>Siūlomi modeliai turi būti vienodi.</w:t>
      </w:r>
    </w:p>
  </w:footnote>
  <w:footnote w:id="3">
    <w:p w14:paraId="03839BED" w14:textId="77777777" w:rsidR="0090198A" w:rsidRDefault="0090198A" w:rsidP="0090198A">
      <w:pPr>
        <w:pStyle w:val="Puslapioinaostekstas"/>
      </w:pPr>
      <w:r>
        <w:rPr>
          <w:rStyle w:val="Puslapioinaosnuoroda"/>
        </w:rPr>
        <w:footnoteRef/>
      </w:r>
      <w:r>
        <w:t xml:space="preserve"> </w:t>
      </w:r>
      <w:r w:rsidRPr="005576E3">
        <w:rPr>
          <w:rFonts w:ascii="Arial" w:hAnsi="Arial" w:cs="Arial"/>
        </w:rPr>
        <w:t>Siūlomi modeliai turi būti vienodi.</w:t>
      </w:r>
    </w:p>
  </w:footnote>
  <w:footnote w:id="4">
    <w:p w14:paraId="6B01781C" w14:textId="77777777" w:rsidR="0090198A" w:rsidRDefault="0090198A" w:rsidP="0090198A">
      <w:pPr>
        <w:pStyle w:val="Puslapioinaostekstas"/>
      </w:pPr>
      <w:r>
        <w:rPr>
          <w:rStyle w:val="Puslapioinaosnuoroda"/>
        </w:rPr>
        <w:footnoteRef/>
      </w:r>
      <w:r>
        <w:t xml:space="preserve"> </w:t>
      </w:r>
      <w:r w:rsidRPr="005576E3">
        <w:rPr>
          <w:rFonts w:ascii="Arial" w:hAnsi="Arial" w:cs="Arial"/>
        </w:rPr>
        <w:t>Siūlomi modeliai turi būti vienodi.</w:t>
      </w:r>
    </w:p>
  </w:footnote>
  <w:footnote w:id="5">
    <w:p w14:paraId="31E38EF8" w14:textId="77777777" w:rsidR="00515056" w:rsidRDefault="00515056" w:rsidP="00515056">
      <w:pPr>
        <w:pStyle w:val="Puslapioinaostekstas"/>
        <w:tabs>
          <w:tab w:val="left" w:pos="3276"/>
        </w:tabs>
      </w:pPr>
    </w:p>
  </w:footnote>
  <w:footnote w:id="6">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10">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11">
    <w:p w14:paraId="7FCD4CBA" w14:textId="77777777" w:rsidR="00D756E3" w:rsidRPr="00503BA5" w:rsidRDefault="00D756E3" w:rsidP="00D756E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22C05A5"/>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7F59F1"/>
    <w:multiLevelType w:val="hybridMultilevel"/>
    <w:tmpl w:val="E502F8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0F0239"/>
    <w:multiLevelType w:val="hybridMultilevel"/>
    <w:tmpl w:val="35209056"/>
    <w:lvl w:ilvl="0" w:tplc="D6C49592">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7B0D86"/>
    <w:multiLevelType w:val="multilevel"/>
    <w:tmpl w:val="FD3A3FD0"/>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suff w:val="space"/>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5" w15:restartNumberingAfterBreak="0">
    <w:nsid w:val="0CC5080A"/>
    <w:multiLevelType w:val="hybridMultilevel"/>
    <w:tmpl w:val="1AD6EF1E"/>
    <w:lvl w:ilvl="0" w:tplc="182A80E8">
      <w:start w:val="1"/>
      <w:numFmt w:val="decimal"/>
      <w:lvlText w:val="%1."/>
      <w:lvlJc w:val="left"/>
      <w:pPr>
        <w:ind w:left="1020" w:hanging="360"/>
      </w:pPr>
    </w:lvl>
    <w:lvl w:ilvl="1" w:tplc="EA8A405A">
      <w:start w:val="1"/>
      <w:numFmt w:val="decimal"/>
      <w:lvlText w:val="%2."/>
      <w:lvlJc w:val="left"/>
      <w:pPr>
        <w:ind w:left="1020" w:hanging="360"/>
      </w:pPr>
    </w:lvl>
    <w:lvl w:ilvl="2" w:tplc="1EAAD0F4">
      <w:start w:val="1"/>
      <w:numFmt w:val="decimal"/>
      <w:lvlText w:val="%3."/>
      <w:lvlJc w:val="left"/>
      <w:pPr>
        <w:ind w:left="1020" w:hanging="360"/>
      </w:pPr>
    </w:lvl>
    <w:lvl w:ilvl="3" w:tplc="95A0BC36">
      <w:start w:val="1"/>
      <w:numFmt w:val="decimal"/>
      <w:lvlText w:val="%4."/>
      <w:lvlJc w:val="left"/>
      <w:pPr>
        <w:ind w:left="1020" w:hanging="360"/>
      </w:pPr>
    </w:lvl>
    <w:lvl w:ilvl="4" w:tplc="06A431CE">
      <w:start w:val="1"/>
      <w:numFmt w:val="decimal"/>
      <w:lvlText w:val="%5."/>
      <w:lvlJc w:val="left"/>
      <w:pPr>
        <w:ind w:left="1020" w:hanging="360"/>
      </w:pPr>
    </w:lvl>
    <w:lvl w:ilvl="5" w:tplc="2D020D3A">
      <w:start w:val="1"/>
      <w:numFmt w:val="decimal"/>
      <w:lvlText w:val="%6."/>
      <w:lvlJc w:val="left"/>
      <w:pPr>
        <w:ind w:left="1020" w:hanging="360"/>
      </w:pPr>
    </w:lvl>
    <w:lvl w:ilvl="6" w:tplc="D9E49D30">
      <w:start w:val="1"/>
      <w:numFmt w:val="decimal"/>
      <w:lvlText w:val="%7."/>
      <w:lvlJc w:val="left"/>
      <w:pPr>
        <w:ind w:left="1020" w:hanging="360"/>
      </w:pPr>
    </w:lvl>
    <w:lvl w:ilvl="7" w:tplc="AAF62776">
      <w:start w:val="1"/>
      <w:numFmt w:val="decimal"/>
      <w:lvlText w:val="%8."/>
      <w:lvlJc w:val="left"/>
      <w:pPr>
        <w:ind w:left="1020" w:hanging="360"/>
      </w:pPr>
    </w:lvl>
    <w:lvl w:ilvl="8" w:tplc="384645DC">
      <w:start w:val="1"/>
      <w:numFmt w:val="decimal"/>
      <w:lvlText w:val="%9."/>
      <w:lvlJc w:val="left"/>
      <w:pPr>
        <w:ind w:left="1020" w:hanging="360"/>
      </w:pPr>
    </w:lvl>
  </w:abstractNum>
  <w:abstractNum w:abstractNumId="6" w15:restartNumberingAfterBreak="0">
    <w:nsid w:val="0F740277"/>
    <w:multiLevelType w:val="multilevel"/>
    <w:tmpl w:val="6A36031A"/>
    <w:lvl w:ilvl="0">
      <w:start w:val="6"/>
      <w:numFmt w:val="decimal"/>
      <w:lvlText w:val="%1"/>
      <w:lvlJc w:val="left"/>
      <w:pPr>
        <w:ind w:left="540" w:hanging="540"/>
      </w:pPr>
      <w:rPr>
        <w:rFonts w:eastAsia="Calibri" w:hint="default"/>
        <w:u w:val="none"/>
      </w:rPr>
    </w:lvl>
    <w:lvl w:ilvl="1">
      <w:start w:val="2"/>
      <w:numFmt w:val="decimal"/>
      <w:lvlText w:val="%1.%2"/>
      <w:lvlJc w:val="left"/>
      <w:pPr>
        <w:ind w:left="823" w:hanging="540"/>
      </w:pPr>
      <w:rPr>
        <w:rFonts w:eastAsia="Calibri" w:hint="default"/>
        <w:u w:val="none"/>
      </w:rPr>
    </w:lvl>
    <w:lvl w:ilvl="2">
      <w:start w:val="1"/>
      <w:numFmt w:val="decimal"/>
      <w:lvlText w:val="%1.%2.%3"/>
      <w:lvlJc w:val="left"/>
      <w:pPr>
        <w:ind w:left="1286" w:hanging="720"/>
      </w:pPr>
      <w:rPr>
        <w:rFonts w:eastAsia="Calibri" w:hint="default"/>
        <w:u w:val="none"/>
      </w:rPr>
    </w:lvl>
    <w:lvl w:ilvl="3">
      <w:start w:val="1"/>
      <w:numFmt w:val="decimal"/>
      <w:lvlText w:val="%1.%2.%3.%4"/>
      <w:lvlJc w:val="left"/>
      <w:pPr>
        <w:ind w:left="1929" w:hanging="1080"/>
      </w:pPr>
      <w:rPr>
        <w:rFonts w:eastAsia="Calibri" w:hint="default"/>
        <w:u w:val="none"/>
      </w:rPr>
    </w:lvl>
    <w:lvl w:ilvl="4">
      <w:start w:val="1"/>
      <w:numFmt w:val="decimal"/>
      <w:lvlText w:val="%1.%2.%3.%4.%5"/>
      <w:lvlJc w:val="left"/>
      <w:pPr>
        <w:ind w:left="2212" w:hanging="1080"/>
      </w:pPr>
      <w:rPr>
        <w:rFonts w:eastAsia="Calibri" w:hint="default"/>
        <w:u w:val="none"/>
      </w:rPr>
    </w:lvl>
    <w:lvl w:ilvl="5">
      <w:start w:val="1"/>
      <w:numFmt w:val="decimal"/>
      <w:lvlText w:val="%1.%2.%3.%4.%5.%6"/>
      <w:lvlJc w:val="left"/>
      <w:pPr>
        <w:ind w:left="2855" w:hanging="1440"/>
      </w:pPr>
      <w:rPr>
        <w:rFonts w:eastAsia="Calibri" w:hint="default"/>
        <w:u w:val="none"/>
      </w:rPr>
    </w:lvl>
    <w:lvl w:ilvl="6">
      <w:start w:val="1"/>
      <w:numFmt w:val="decimal"/>
      <w:lvlText w:val="%1.%2.%3.%4.%5.%6.%7"/>
      <w:lvlJc w:val="left"/>
      <w:pPr>
        <w:ind w:left="3138" w:hanging="1440"/>
      </w:pPr>
      <w:rPr>
        <w:rFonts w:eastAsia="Calibri" w:hint="default"/>
        <w:u w:val="none"/>
      </w:rPr>
    </w:lvl>
    <w:lvl w:ilvl="7">
      <w:start w:val="1"/>
      <w:numFmt w:val="decimal"/>
      <w:lvlText w:val="%1.%2.%3.%4.%5.%6.%7.%8"/>
      <w:lvlJc w:val="left"/>
      <w:pPr>
        <w:ind w:left="3781" w:hanging="1800"/>
      </w:pPr>
      <w:rPr>
        <w:rFonts w:eastAsia="Calibri" w:hint="default"/>
        <w:u w:val="none"/>
      </w:rPr>
    </w:lvl>
    <w:lvl w:ilvl="8">
      <w:start w:val="1"/>
      <w:numFmt w:val="decimal"/>
      <w:lvlText w:val="%1.%2.%3.%4.%5.%6.%7.%8.%9"/>
      <w:lvlJc w:val="left"/>
      <w:pPr>
        <w:ind w:left="4064" w:hanging="1800"/>
      </w:pPr>
      <w:rPr>
        <w:rFonts w:eastAsia="Calibri" w:hint="default"/>
        <w:u w:val="none"/>
      </w:rPr>
    </w:lvl>
  </w:abstractNum>
  <w:abstractNum w:abstractNumId="7" w15:restartNumberingAfterBreak="0">
    <w:nsid w:val="0FD3436B"/>
    <w:multiLevelType w:val="hybridMultilevel"/>
    <w:tmpl w:val="E00CDCC4"/>
    <w:lvl w:ilvl="0" w:tplc="CBECCDD2">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93A7753"/>
    <w:multiLevelType w:val="multilevel"/>
    <w:tmpl w:val="F54C1A1E"/>
    <w:lvl w:ilvl="0">
      <w:start w:val="1"/>
      <w:numFmt w:val="decimal"/>
      <w:lvlText w:val="%1."/>
      <w:lvlJc w:val="left"/>
      <w:pPr>
        <w:ind w:left="720" w:hanging="360"/>
      </w:pPr>
      <w:rPr>
        <w:b w:val="0"/>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1CC02AF3"/>
    <w:multiLevelType w:val="hybridMultilevel"/>
    <w:tmpl w:val="88967F72"/>
    <w:lvl w:ilvl="0" w:tplc="38600E08">
      <w:start w:val="1"/>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1E5E2306"/>
    <w:multiLevelType w:val="multilevel"/>
    <w:tmpl w:val="CD586634"/>
    <w:lvl w:ilvl="0">
      <w:start w:val="1"/>
      <w:numFmt w:val="decimal"/>
      <w:suff w:val="space"/>
      <w:lvlText w:val="%1."/>
      <w:lvlJc w:val="left"/>
      <w:pPr>
        <w:ind w:left="720" w:hanging="360"/>
      </w:pPr>
      <w:rPr>
        <w:rFonts w:ascii="Arial" w:eastAsiaTheme="minorEastAsia" w:hAnsi="Arial" w:cs="Arial"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4" w15:restartNumberingAfterBreak="0">
    <w:nsid w:val="224F6A00"/>
    <w:multiLevelType w:val="hybridMultilevel"/>
    <w:tmpl w:val="1F349198"/>
    <w:lvl w:ilvl="0" w:tplc="3F5890A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22A01377"/>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88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26AD718F"/>
    <w:multiLevelType w:val="hybridMultilevel"/>
    <w:tmpl w:val="03EE2028"/>
    <w:lvl w:ilvl="0" w:tplc="EC8C3DC2">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8" w15:restartNumberingAfterBreak="0">
    <w:nsid w:val="2B2D27AA"/>
    <w:multiLevelType w:val="multilevel"/>
    <w:tmpl w:val="9EA80BF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FF7F9D"/>
    <w:multiLevelType w:val="multilevel"/>
    <w:tmpl w:val="F6248ACE"/>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31E00BFE"/>
    <w:multiLevelType w:val="hybridMultilevel"/>
    <w:tmpl w:val="31FE5FC2"/>
    <w:lvl w:ilvl="0" w:tplc="B536714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3F21B45"/>
    <w:multiLevelType w:val="multilevel"/>
    <w:tmpl w:val="9104CB60"/>
    <w:lvl w:ilvl="0">
      <w:start w:val="3"/>
      <w:numFmt w:val="decimal"/>
      <w:lvlText w:val="%1."/>
      <w:lvlJc w:val="left"/>
      <w:pPr>
        <w:ind w:left="408" w:hanging="408"/>
      </w:pPr>
      <w:rPr>
        <w:rFonts w:eastAsia="Calibri" w:hint="default"/>
        <w:u w:val="single"/>
      </w:rPr>
    </w:lvl>
    <w:lvl w:ilvl="1">
      <w:start w:val="1"/>
      <w:numFmt w:val="decimal"/>
      <w:lvlText w:val="%1.%2."/>
      <w:lvlJc w:val="left"/>
      <w:pPr>
        <w:ind w:left="720" w:hanging="720"/>
      </w:pPr>
      <w:rPr>
        <w:rFonts w:eastAsia="Calibri" w:hint="default"/>
        <w:u w:val="none"/>
      </w:rPr>
    </w:lvl>
    <w:lvl w:ilvl="2">
      <w:start w:val="1"/>
      <w:numFmt w:val="decimal"/>
      <w:lvlText w:val="%1.%2.%3."/>
      <w:lvlJc w:val="left"/>
      <w:pPr>
        <w:ind w:left="720" w:hanging="720"/>
      </w:pPr>
      <w:rPr>
        <w:rFonts w:eastAsia="Calibri" w:hint="default"/>
        <w:u w:val="single"/>
      </w:rPr>
    </w:lvl>
    <w:lvl w:ilvl="3">
      <w:start w:val="1"/>
      <w:numFmt w:val="decimal"/>
      <w:lvlText w:val="%1.%2.%3.%4."/>
      <w:lvlJc w:val="left"/>
      <w:pPr>
        <w:ind w:left="1080" w:hanging="1080"/>
      </w:pPr>
      <w:rPr>
        <w:rFonts w:eastAsia="Calibri" w:hint="default"/>
        <w:u w:val="single"/>
      </w:rPr>
    </w:lvl>
    <w:lvl w:ilvl="4">
      <w:start w:val="1"/>
      <w:numFmt w:val="decimal"/>
      <w:lvlText w:val="%1.%2.%3.%4.%5."/>
      <w:lvlJc w:val="left"/>
      <w:pPr>
        <w:ind w:left="1080" w:hanging="1080"/>
      </w:pPr>
      <w:rPr>
        <w:rFonts w:eastAsia="Calibri" w:hint="default"/>
        <w:u w:val="single"/>
      </w:rPr>
    </w:lvl>
    <w:lvl w:ilvl="5">
      <w:start w:val="1"/>
      <w:numFmt w:val="decimal"/>
      <w:lvlText w:val="%1.%2.%3.%4.%5.%6."/>
      <w:lvlJc w:val="left"/>
      <w:pPr>
        <w:ind w:left="1440" w:hanging="1440"/>
      </w:pPr>
      <w:rPr>
        <w:rFonts w:eastAsia="Calibri" w:hint="default"/>
        <w:u w:val="single"/>
      </w:rPr>
    </w:lvl>
    <w:lvl w:ilvl="6">
      <w:start w:val="1"/>
      <w:numFmt w:val="decimal"/>
      <w:lvlText w:val="%1.%2.%3.%4.%5.%6.%7."/>
      <w:lvlJc w:val="left"/>
      <w:pPr>
        <w:ind w:left="1440" w:hanging="1440"/>
      </w:pPr>
      <w:rPr>
        <w:rFonts w:eastAsia="Calibri" w:hint="default"/>
        <w:u w:val="single"/>
      </w:rPr>
    </w:lvl>
    <w:lvl w:ilvl="7">
      <w:start w:val="1"/>
      <w:numFmt w:val="decimal"/>
      <w:lvlText w:val="%1.%2.%3.%4.%5.%6.%7.%8."/>
      <w:lvlJc w:val="left"/>
      <w:pPr>
        <w:ind w:left="1800" w:hanging="1800"/>
      </w:pPr>
      <w:rPr>
        <w:rFonts w:eastAsia="Calibri" w:hint="default"/>
        <w:u w:val="single"/>
      </w:rPr>
    </w:lvl>
    <w:lvl w:ilvl="8">
      <w:start w:val="1"/>
      <w:numFmt w:val="decimal"/>
      <w:lvlText w:val="%1.%2.%3.%4.%5.%6.%7.%8.%9."/>
      <w:lvlJc w:val="left"/>
      <w:pPr>
        <w:ind w:left="2160" w:hanging="2160"/>
      </w:pPr>
      <w:rPr>
        <w:rFonts w:eastAsia="Calibri" w:hint="default"/>
        <w:u w:val="single"/>
      </w:rPr>
    </w:lvl>
  </w:abstractNum>
  <w:abstractNum w:abstractNumId="24"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2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7" w15:restartNumberingAfterBreak="0">
    <w:nsid w:val="4002428F"/>
    <w:multiLevelType w:val="multilevel"/>
    <w:tmpl w:val="7F3A507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09C5223"/>
    <w:multiLevelType w:val="hybridMultilevel"/>
    <w:tmpl w:val="8E92D986"/>
    <w:lvl w:ilvl="0" w:tplc="0486CF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436C4462"/>
    <w:multiLevelType w:val="hybridMultilevel"/>
    <w:tmpl w:val="6BC2592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44937232"/>
    <w:multiLevelType w:val="hybridMultilevel"/>
    <w:tmpl w:val="0BAAC21A"/>
    <w:lvl w:ilvl="0" w:tplc="FB3E2858">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69C010C"/>
    <w:multiLevelType w:val="hybridMultilevel"/>
    <w:tmpl w:val="6346117C"/>
    <w:lvl w:ilvl="0" w:tplc="BCBE54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48010D5C"/>
    <w:multiLevelType w:val="hybridMultilevel"/>
    <w:tmpl w:val="4FC467CC"/>
    <w:lvl w:ilvl="0" w:tplc="97CE60FA">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8B62272"/>
    <w:multiLevelType w:val="hybridMultilevel"/>
    <w:tmpl w:val="962EE384"/>
    <w:lvl w:ilvl="0" w:tplc="6DF007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49307FD5"/>
    <w:multiLevelType w:val="multilevel"/>
    <w:tmpl w:val="41744E26"/>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eastAsiaTheme="minorHAnsi" w:hint="default"/>
      </w:rPr>
    </w:lvl>
    <w:lvl w:ilvl="2">
      <w:start w:val="1"/>
      <w:numFmt w:val="decimal"/>
      <w:isLgl/>
      <w:lvlText w:val="%1.%2.%3."/>
      <w:lvlJc w:val="left"/>
      <w:pPr>
        <w:ind w:left="2520" w:hanging="720"/>
      </w:pPr>
      <w:rPr>
        <w:rFonts w:eastAsiaTheme="minorHAnsi" w:hint="default"/>
      </w:rPr>
    </w:lvl>
    <w:lvl w:ilvl="3">
      <w:start w:val="1"/>
      <w:numFmt w:val="decimal"/>
      <w:isLgl/>
      <w:lvlText w:val="%1.%2.%3.%4."/>
      <w:lvlJc w:val="left"/>
      <w:pPr>
        <w:ind w:left="3240" w:hanging="1080"/>
      </w:pPr>
      <w:rPr>
        <w:rFonts w:eastAsiaTheme="minorHAnsi" w:hint="default"/>
      </w:rPr>
    </w:lvl>
    <w:lvl w:ilvl="4">
      <w:start w:val="1"/>
      <w:numFmt w:val="decimal"/>
      <w:isLgl/>
      <w:lvlText w:val="%1.%2.%3.%4.%5."/>
      <w:lvlJc w:val="left"/>
      <w:pPr>
        <w:ind w:left="3600" w:hanging="1080"/>
      </w:pPr>
      <w:rPr>
        <w:rFonts w:eastAsiaTheme="minorHAnsi" w:hint="default"/>
      </w:rPr>
    </w:lvl>
    <w:lvl w:ilvl="5">
      <w:start w:val="1"/>
      <w:numFmt w:val="decimal"/>
      <w:isLgl/>
      <w:lvlText w:val="%1.%2.%3.%4.%5.%6."/>
      <w:lvlJc w:val="left"/>
      <w:pPr>
        <w:ind w:left="4320" w:hanging="1440"/>
      </w:pPr>
      <w:rPr>
        <w:rFonts w:eastAsiaTheme="minorHAnsi" w:hint="default"/>
      </w:rPr>
    </w:lvl>
    <w:lvl w:ilvl="6">
      <w:start w:val="1"/>
      <w:numFmt w:val="decimal"/>
      <w:isLgl/>
      <w:lvlText w:val="%1.%2.%3.%4.%5.%6.%7."/>
      <w:lvlJc w:val="left"/>
      <w:pPr>
        <w:ind w:left="4680" w:hanging="1440"/>
      </w:pPr>
      <w:rPr>
        <w:rFonts w:eastAsiaTheme="minorHAnsi" w:hint="default"/>
      </w:rPr>
    </w:lvl>
    <w:lvl w:ilvl="7">
      <w:start w:val="1"/>
      <w:numFmt w:val="decimal"/>
      <w:isLgl/>
      <w:lvlText w:val="%1.%2.%3.%4.%5.%6.%7.%8."/>
      <w:lvlJc w:val="left"/>
      <w:pPr>
        <w:ind w:left="5400" w:hanging="1800"/>
      </w:pPr>
      <w:rPr>
        <w:rFonts w:eastAsiaTheme="minorHAnsi" w:hint="default"/>
      </w:rPr>
    </w:lvl>
    <w:lvl w:ilvl="8">
      <w:start w:val="1"/>
      <w:numFmt w:val="decimal"/>
      <w:isLgl/>
      <w:lvlText w:val="%1.%2.%3.%4.%5.%6.%7.%8.%9."/>
      <w:lvlJc w:val="left"/>
      <w:pPr>
        <w:ind w:left="6120" w:hanging="2160"/>
      </w:pPr>
      <w:rPr>
        <w:rFonts w:eastAsiaTheme="minorHAnsi" w:hint="default"/>
      </w:rPr>
    </w:lvl>
  </w:abstractNum>
  <w:abstractNum w:abstractNumId="35" w15:restartNumberingAfterBreak="0">
    <w:nsid w:val="4BC46AC4"/>
    <w:multiLevelType w:val="multilevel"/>
    <w:tmpl w:val="3D2C344A"/>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eastAsiaTheme="minorHAnsi" w:hint="default"/>
      </w:rPr>
    </w:lvl>
    <w:lvl w:ilvl="2">
      <w:start w:val="1"/>
      <w:numFmt w:val="decimal"/>
      <w:isLgl/>
      <w:lvlText w:val="%1.%2.%3."/>
      <w:lvlJc w:val="left"/>
      <w:pPr>
        <w:ind w:left="2520" w:hanging="720"/>
      </w:pPr>
      <w:rPr>
        <w:rFonts w:eastAsiaTheme="minorHAnsi" w:hint="default"/>
      </w:rPr>
    </w:lvl>
    <w:lvl w:ilvl="3">
      <w:start w:val="1"/>
      <w:numFmt w:val="decimal"/>
      <w:isLgl/>
      <w:lvlText w:val="%1.%2.%3.%4."/>
      <w:lvlJc w:val="left"/>
      <w:pPr>
        <w:ind w:left="3240" w:hanging="1080"/>
      </w:pPr>
      <w:rPr>
        <w:rFonts w:eastAsiaTheme="minorHAnsi" w:hint="default"/>
      </w:rPr>
    </w:lvl>
    <w:lvl w:ilvl="4">
      <w:start w:val="1"/>
      <w:numFmt w:val="decimal"/>
      <w:isLgl/>
      <w:lvlText w:val="%1.%2.%3.%4.%5."/>
      <w:lvlJc w:val="left"/>
      <w:pPr>
        <w:ind w:left="3600" w:hanging="1080"/>
      </w:pPr>
      <w:rPr>
        <w:rFonts w:eastAsiaTheme="minorHAnsi" w:hint="default"/>
      </w:rPr>
    </w:lvl>
    <w:lvl w:ilvl="5">
      <w:start w:val="1"/>
      <w:numFmt w:val="decimal"/>
      <w:isLgl/>
      <w:lvlText w:val="%1.%2.%3.%4.%5.%6."/>
      <w:lvlJc w:val="left"/>
      <w:pPr>
        <w:ind w:left="4320" w:hanging="1440"/>
      </w:pPr>
      <w:rPr>
        <w:rFonts w:eastAsiaTheme="minorHAnsi" w:hint="default"/>
      </w:rPr>
    </w:lvl>
    <w:lvl w:ilvl="6">
      <w:start w:val="1"/>
      <w:numFmt w:val="decimal"/>
      <w:isLgl/>
      <w:lvlText w:val="%1.%2.%3.%4.%5.%6.%7."/>
      <w:lvlJc w:val="left"/>
      <w:pPr>
        <w:ind w:left="4680" w:hanging="1440"/>
      </w:pPr>
      <w:rPr>
        <w:rFonts w:eastAsiaTheme="minorHAnsi" w:hint="default"/>
      </w:rPr>
    </w:lvl>
    <w:lvl w:ilvl="7">
      <w:start w:val="1"/>
      <w:numFmt w:val="decimal"/>
      <w:isLgl/>
      <w:lvlText w:val="%1.%2.%3.%4.%5.%6.%7.%8."/>
      <w:lvlJc w:val="left"/>
      <w:pPr>
        <w:ind w:left="5400" w:hanging="1800"/>
      </w:pPr>
      <w:rPr>
        <w:rFonts w:eastAsiaTheme="minorHAnsi" w:hint="default"/>
      </w:rPr>
    </w:lvl>
    <w:lvl w:ilvl="8">
      <w:start w:val="1"/>
      <w:numFmt w:val="decimal"/>
      <w:isLgl/>
      <w:lvlText w:val="%1.%2.%3.%4.%5.%6.%7.%8.%9."/>
      <w:lvlJc w:val="left"/>
      <w:pPr>
        <w:ind w:left="6120" w:hanging="2160"/>
      </w:pPr>
      <w:rPr>
        <w:rFonts w:eastAsiaTheme="minorHAnsi" w:hint="default"/>
      </w:rPr>
    </w:lvl>
  </w:abstractNum>
  <w:abstractNum w:abstractNumId="3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7" w15:restartNumberingAfterBreak="0">
    <w:nsid w:val="4E3B752F"/>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88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9"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8D36976"/>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5965B8"/>
    <w:multiLevelType w:val="multilevel"/>
    <w:tmpl w:val="228A8432"/>
    <w:lvl w:ilvl="0">
      <w:start w:val="2"/>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2"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4" w15:restartNumberingAfterBreak="0">
    <w:nsid w:val="600E4462"/>
    <w:multiLevelType w:val="multilevel"/>
    <w:tmpl w:val="B8D67C68"/>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eastAsiaTheme="minorHAnsi" w:hint="default"/>
      </w:rPr>
    </w:lvl>
    <w:lvl w:ilvl="2">
      <w:start w:val="1"/>
      <w:numFmt w:val="decimal"/>
      <w:isLgl/>
      <w:lvlText w:val="%1.%2.%3."/>
      <w:lvlJc w:val="left"/>
      <w:pPr>
        <w:ind w:left="2160" w:hanging="720"/>
      </w:pPr>
      <w:rPr>
        <w:rFonts w:eastAsiaTheme="minorHAnsi" w:hint="default"/>
      </w:rPr>
    </w:lvl>
    <w:lvl w:ilvl="3">
      <w:start w:val="1"/>
      <w:numFmt w:val="decimal"/>
      <w:isLgl/>
      <w:lvlText w:val="%1.%2.%3.%4."/>
      <w:lvlJc w:val="left"/>
      <w:pPr>
        <w:ind w:left="2880" w:hanging="1080"/>
      </w:pPr>
      <w:rPr>
        <w:rFonts w:eastAsiaTheme="minorHAnsi" w:hint="default"/>
      </w:rPr>
    </w:lvl>
    <w:lvl w:ilvl="4">
      <w:start w:val="1"/>
      <w:numFmt w:val="decimal"/>
      <w:isLgl/>
      <w:lvlText w:val="%1.%2.%3.%4.%5."/>
      <w:lvlJc w:val="left"/>
      <w:pPr>
        <w:ind w:left="3240" w:hanging="1080"/>
      </w:pPr>
      <w:rPr>
        <w:rFonts w:eastAsiaTheme="minorHAnsi" w:hint="default"/>
      </w:rPr>
    </w:lvl>
    <w:lvl w:ilvl="5">
      <w:start w:val="1"/>
      <w:numFmt w:val="decimal"/>
      <w:isLgl/>
      <w:lvlText w:val="%1.%2.%3.%4.%5.%6."/>
      <w:lvlJc w:val="left"/>
      <w:pPr>
        <w:ind w:left="3960" w:hanging="1440"/>
      </w:pPr>
      <w:rPr>
        <w:rFonts w:eastAsiaTheme="minorHAnsi" w:hint="default"/>
      </w:rPr>
    </w:lvl>
    <w:lvl w:ilvl="6">
      <w:start w:val="1"/>
      <w:numFmt w:val="decimal"/>
      <w:isLgl/>
      <w:lvlText w:val="%1.%2.%3.%4.%5.%6.%7."/>
      <w:lvlJc w:val="left"/>
      <w:pPr>
        <w:ind w:left="4320" w:hanging="1440"/>
      </w:pPr>
      <w:rPr>
        <w:rFonts w:eastAsiaTheme="minorHAnsi" w:hint="default"/>
      </w:rPr>
    </w:lvl>
    <w:lvl w:ilvl="7">
      <w:start w:val="1"/>
      <w:numFmt w:val="decimal"/>
      <w:isLgl/>
      <w:lvlText w:val="%1.%2.%3.%4.%5.%6.%7.%8."/>
      <w:lvlJc w:val="left"/>
      <w:pPr>
        <w:ind w:left="5040" w:hanging="1800"/>
      </w:pPr>
      <w:rPr>
        <w:rFonts w:eastAsiaTheme="minorHAnsi" w:hint="default"/>
      </w:rPr>
    </w:lvl>
    <w:lvl w:ilvl="8">
      <w:start w:val="1"/>
      <w:numFmt w:val="decimal"/>
      <w:isLgl/>
      <w:lvlText w:val="%1.%2.%3.%4.%5.%6.%7.%8.%9."/>
      <w:lvlJc w:val="left"/>
      <w:pPr>
        <w:ind w:left="5760" w:hanging="2160"/>
      </w:pPr>
      <w:rPr>
        <w:rFonts w:eastAsiaTheme="minorHAnsi" w:hint="default"/>
      </w:rPr>
    </w:lvl>
  </w:abstractNum>
  <w:abstractNum w:abstractNumId="45"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D5E07FC"/>
    <w:multiLevelType w:val="hybridMultilevel"/>
    <w:tmpl w:val="D84A1BF8"/>
    <w:lvl w:ilvl="0" w:tplc="C4B603FA">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1"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2" w15:restartNumberingAfterBreak="0">
    <w:nsid w:val="72DA7892"/>
    <w:multiLevelType w:val="hybridMultilevel"/>
    <w:tmpl w:val="E09681A6"/>
    <w:lvl w:ilvl="0" w:tplc="28B280B6">
      <w:start w:val="1"/>
      <w:numFmt w:val="decimal"/>
      <w:lvlText w:val="%1."/>
      <w:lvlJc w:val="left"/>
      <w:pPr>
        <w:ind w:left="720" w:hanging="360"/>
      </w:pPr>
      <w:rPr>
        <w:rFonts w:hint="default"/>
        <w:b/>
        <w:bCs w:val="0"/>
        <w:i w:val="0"/>
        <w:iCs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5" w15:restartNumberingAfterBreak="0">
    <w:nsid w:val="75B86472"/>
    <w:multiLevelType w:val="hybridMultilevel"/>
    <w:tmpl w:val="8E1A0D6A"/>
    <w:lvl w:ilvl="0" w:tplc="B536714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60B56CC"/>
    <w:multiLevelType w:val="multilevel"/>
    <w:tmpl w:val="3D96F71E"/>
    <w:lvl w:ilvl="0">
      <w:start w:val="2"/>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8872969"/>
    <w:multiLevelType w:val="multilevel"/>
    <w:tmpl w:val="00000010"/>
    <w:numStyleLink w:val="WW8Num101"/>
  </w:abstractNum>
  <w:abstractNum w:abstractNumId="59" w15:restartNumberingAfterBreak="0">
    <w:nsid w:val="79021B55"/>
    <w:multiLevelType w:val="multilevel"/>
    <w:tmpl w:val="85D4AD2A"/>
    <w:lvl w:ilvl="0">
      <w:start w:val="6"/>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1"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20"/>
  </w:num>
  <w:num w:numId="2" w16cid:durableId="160702105">
    <w:abstractNumId w:val="8"/>
  </w:num>
  <w:num w:numId="3" w16cid:durableId="1959680082">
    <w:abstractNumId w:val="46"/>
  </w:num>
  <w:num w:numId="4" w16cid:durableId="1219630361">
    <w:abstractNumId w:val="38"/>
  </w:num>
  <w:num w:numId="5" w16cid:durableId="1943417952">
    <w:abstractNumId w:val="60"/>
  </w:num>
  <w:num w:numId="6" w16cid:durableId="426192694">
    <w:abstractNumId w:val="4"/>
  </w:num>
  <w:num w:numId="7" w16cid:durableId="986590014">
    <w:abstractNumId w:val="53"/>
  </w:num>
  <w:num w:numId="8" w16cid:durableId="671638903">
    <w:abstractNumId w:val="48"/>
  </w:num>
  <w:num w:numId="9" w16cid:durableId="256065419">
    <w:abstractNumId w:val="26"/>
  </w:num>
  <w:num w:numId="10" w16cid:durableId="19778792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39"/>
  </w:num>
  <w:num w:numId="12" w16cid:durableId="1958638489">
    <w:abstractNumId w:val="54"/>
  </w:num>
  <w:num w:numId="13" w16cid:durableId="305166607">
    <w:abstractNumId w:val="56"/>
  </w:num>
  <w:num w:numId="14" w16cid:durableId="176583507">
    <w:abstractNumId w:val="12"/>
  </w:num>
  <w:num w:numId="15" w16cid:durableId="192041694">
    <w:abstractNumId w:val="29"/>
  </w:num>
  <w:num w:numId="16" w16cid:durableId="786579925">
    <w:abstractNumId w:val="9"/>
  </w:num>
  <w:num w:numId="17" w16cid:durableId="1371109771">
    <w:abstractNumId w:val="43"/>
  </w:num>
  <w:num w:numId="18" w16cid:durableId="1249542018">
    <w:abstractNumId w:val="45"/>
  </w:num>
  <w:num w:numId="19" w16cid:durableId="43142227">
    <w:abstractNumId w:val="47"/>
  </w:num>
  <w:num w:numId="20" w16cid:durableId="1834221728">
    <w:abstractNumId w:val="61"/>
  </w:num>
  <w:num w:numId="21" w16cid:durableId="310643114">
    <w:abstractNumId w:val="50"/>
  </w:num>
  <w:num w:numId="22" w16cid:durableId="433550192">
    <w:abstractNumId w:val="25"/>
  </w:num>
  <w:num w:numId="23" w16cid:durableId="993877465">
    <w:abstractNumId w:val="19"/>
  </w:num>
  <w:num w:numId="24" w16cid:durableId="928274545">
    <w:abstractNumId w:val="27"/>
  </w:num>
  <w:num w:numId="25" w16cid:durableId="1965691535">
    <w:abstractNumId w:val="51"/>
  </w:num>
  <w:num w:numId="26" w16cid:durableId="10075598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1742744">
    <w:abstractNumId w:val="0"/>
  </w:num>
  <w:num w:numId="28" w16cid:durableId="1480073760">
    <w:abstractNumId w:val="58"/>
    <w:lvlOverride w:ilvl="0">
      <w:lvl w:ilvl="0">
        <w:start w:val="1"/>
        <w:numFmt w:val="decimal"/>
        <w:lvlText w:val="%1."/>
        <w:lvlJc w:val="left"/>
        <w:pPr>
          <w:tabs>
            <w:tab w:val="num" w:pos="1080"/>
          </w:tabs>
          <w:ind w:left="1080" w:hanging="360"/>
        </w:pPr>
        <w:rPr>
          <w:rFonts w:cs="Times New Roman"/>
        </w:rPr>
      </w:lvl>
    </w:lvlOverride>
    <w:lvlOverride w:ilvl="1">
      <w:lvl w:ilvl="1">
        <w:start w:val="1"/>
        <w:numFmt w:val="decimal"/>
        <w:lvlText w:val="%1.%2."/>
        <w:lvlJc w:val="left"/>
        <w:pPr>
          <w:tabs>
            <w:tab w:val="num" w:pos="1880"/>
          </w:tabs>
          <w:ind w:left="1880" w:hanging="1170"/>
        </w:pPr>
        <w:rPr>
          <w:rFonts w:cs="Times New Roman"/>
        </w:rPr>
      </w:lvl>
    </w:lvlOverride>
    <w:lvlOverride w:ilvl="2">
      <w:lvl w:ilvl="2">
        <w:start w:val="1"/>
        <w:numFmt w:val="decimal"/>
        <w:lvlText w:val="%1.%2.%3."/>
        <w:lvlJc w:val="left"/>
        <w:pPr>
          <w:tabs>
            <w:tab w:val="num" w:pos="1890"/>
          </w:tabs>
          <w:ind w:left="1890" w:hanging="1170"/>
        </w:pPr>
        <w:rPr>
          <w:rFonts w:cs="Times New Roman"/>
        </w:rPr>
      </w:lvl>
    </w:lvlOverride>
    <w:lvlOverride w:ilvl="3">
      <w:lvl w:ilvl="3">
        <w:start w:val="1"/>
        <w:numFmt w:val="decimal"/>
        <w:lvlText w:val="%1.%2.%3.%4."/>
        <w:lvlJc w:val="left"/>
        <w:pPr>
          <w:tabs>
            <w:tab w:val="num" w:pos="1890"/>
          </w:tabs>
          <w:ind w:left="1890" w:hanging="1170"/>
        </w:pPr>
        <w:rPr>
          <w:rFonts w:cs="Times New Roman"/>
        </w:rPr>
      </w:lvl>
    </w:lvlOverride>
    <w:lvlOverride w:ilvl="4">
      <w:lvl w:ilvl="4">
        <w:start w:val="1"/>
        <w:numFmt w:val="decimal"/>
        <w:lvlText w:val="%1.%2.%3.%4.%5."/>
        <w:lvlJc w:val="left"/>
        <w:pPr>
          <w:tabs>
            <w:tab w:val="num" w:pos="1890"/>
          </w:tabs>
          <w:ind w:left="1890" w:hanging="1170"/>
        </w:pPr>
        <w:rPr>
          <w:rFonts w:cs="Times New Roman"/>
        </w:rPr>
      </w:lvl>
    </w:lvlOverride>
    <w:lvlOverride w:ilvl="5">
      <w:lvl w:ilvl="5">
        <w:start w:val="1"/>
        <w:numFmt w:val="decimal"/>
        <w:lvlText w:val="%1.%2.%3.%4.%5.%6."/>
        <w:lvlJc w:val="left"/>
        <w:pPr>
          <w:tabs>
            <w:tab w:val="num" w:pos="1890"/>
          </w:tabs>
          <w:ind w:left="1890" w:hanging="1170"/>
        </w:pPr>
        <w:rPr>
          <w:rFonts w:cs="Times New Roman"/>
        </w:rPr>
      </w:lvl>
    </w:lvlOverride>
    <w:lvlOverride w:ilvl="6">
      <w:lvl w:ilvl="6">
        <w:start w:val="1"/>
        <w:numFmt w:val="decimal"/>
        <w:lvlText w:val="%1.%2.%3.%4.%5.%6.%7."/>
        <w:lvlJc w:val="left"/>
        <w:pPr>
          <w:tabs>
            <w:tab w:val="num" w:pos="2160"/>
          </w:tabs>
          <w:ind w:left="2160" w:hanging="1440"/>
        </w:pPr>
        <w:rPr>
          <w:rFonts w:cs="Times New Roman"/>
        </w:rPr>
      </w:lvl>
    </w:lvlOverride>
    <w:lvlOverride w:ilvl="7">
      <w:lvl w:ilvl="7">
        <w:start w:val="1"/>
        <w:numFmt w:val="decimal"/>
        <w:lvlText w:val="%1.%2.%3.%4.%5.%6.%7.%8."/>
        <w:lvlJc w:val="left"/>
        <w:pPr>
          <w:tabs>
            <w:tab w:val="num" w:pos="2160"/>
          </w:tabs>
          <w:ind w:left="2160" w:hanging="1440"/>
        </w:pPr>
        <w:rPr>
          <w:rFonts w:cs="Times New Roman"/>
        </w:rPr>
      </w:lvl>
    </w:lvlOverride>
    <w:lvlOverride w:ilvl="8">
      <w:lvl w:ilvl="8">
        <w:start w:val="1"/>
        <w:numFmt w:val="decimal"/>
        <w:lvlText w:val="%1.%2.%3.%4.%5.%6.%7.%8.%9."/>
        <w:lvlJc w:val="left"/>
        <w:pPr>
          <w:tabs>
            <w:tab w:val="num" w:pos="2520"/>
          </w:tabs>
          <w:ind w:left="2520" w:hanging="1800"/>
        </w:pPr>
        <w:rPr>
          <w:rFonts w:cs="Times New Roman"/>
        </w:rPr>
      </w:lvl>
    </w:lvlOverride>
  </w:num>
  <w:num w:numId="29" w16cid:durableId="1063916579">
    <w:abstractNumId w:val="42"/>
  </w:num>
  <w:num w:numId="30" w16cid:durableId="1880240163">
    <w:abstractNumId w:val="41"/>
  </w:num>
  <w:num w:numId="31" w16cid:durableId="555894845">
    <w:abstractNumId w:val="40"/>
  </w:num>
  <w:num w:numId="32" w16cid:durableId="998577431">
    <w:abstractNumId w:val="1"/>
  </w:num>
  <w:num w:numId="33" w16cid:durableId="1057896557">
    <w:abstractNumId w:val="16"/>
  </w:num>
  <w:num w:numId="34" w16cid:durableId="1474329648">
    <w:abstractNumId w:val="3"/>
  </w:num>
  <w:num w:numId="35" w16cid:durableId="1242565231">
    <w:abstractNumId w:val="30"/>
  </w:num>
  <w:num w:numId="36" w16cid:durableId="1629317068">
    <w:abstractNumId w:val="37"/>
  </w:num>
  <w:num w:numId="37" w16cid:durableId="445388631">
    <w:abstractNumId w:val="7"/>
  </w:num>
  <w:num w:numId="38" w16cid:durableId="210507956">
    <w:abstractNumId w:val="55"/>
  </w:num>
  <w:num w:numId="39" w16cid:durableId="2034259118">
    <w:abstractNumId w:val="22"/>
  </w:num>
  <w:num w:numId="40" w16cid:durableId="865602756">
    <w:abstractNumId w:val="44"/>
  </w:num>
  <w:num w:numId="41" w16cid:durableId="1052311832">
    <w:abstractNumId w:val="11"/>
  </w:num>
  <w:num w:numId="42" w16cid:durableId="915944363">
    <w:abstractNumId w:val="21"/>
  </w:num>
  <w:num w:numId="43" w16cid:durableId="1348680310">
    <w:abstractNumId w:val="18"/>
  </w:num>
  <w:num w:numId="44" w16cid:durableId="468741115">
    <w:abstractNumId w:val="34"/>
  </w:num>
  <w:num w:numId="45" w16cid:durableId="1471089810">
    <w:abstractNumId w:val="35"/>
  </w:num>
  <w:num w:numId="46" w16cid:durableId="1567955749">
    <w:abstractNumId w:val="28"/>
  </w:num>
  <w:num w:numId="47" w16cid:durableId="417210350">
    <w:abstractNumId w:val="33"/>
  </w:num>
  <w:num w:numId="48" w16cid:durableId="1083651372">
    <w:abstractNumId w:val="14"/>
  </w:num>
  <w:num w:numId="49" w16cid:durableId="1162543743">
    <w:abstractNumId w:val="31"/>
  </w:num>
  <w:num w:numId="50" w16cid:durableId="780223467">
    <w:abstractNumId w:val="5"/>
  </w:num>
  <w:num w:numId="51" w16cid:durableId="429661308">
    <w:abstractNumId w:val="10"/>
  </w:num>
  <w:num w:numId="52" w16cid:durableId="1726373995">
    <w:abstractNumId w:val="15"/>
  </w:num>
  <w:num w:numId="53" w16cid:durableId="1024087848">
    <w:abstractNumId w:val="49"/>
  </w:num>
  <w:num w:numId="54" w16cid:durableId="1588997948">
    <w:abstractNumId w:val="32"/>
  </w:num>
  <w:num w:numId="55" w16cid:durableId="2060861386">
    <w:abstractNumId w:val="57"/>
  </w:num>
  <w:num w:numId="56" w16cid:durableId="28399980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87677120">
    <w:abstractNumId w:val="6"/>
  </w:num>
  <w:num w:numId="58" w16cid:durableId="1336686077">
    <w:abstractNumId w:val="59"/>
  </w:num>
  <w:num w:numId="59" w16cid:durableId="677198670">
    <w:abstractNumId w:val="2"/>
  </w:num>
  <w:num w:numId="60" w16cid:durableId="1237008561">
    <w:abstractNumId w:val="23"/>
  </w:num>
  <w:num w:numId="61" w16cid:durableId="2076197603">
    <w:abstractNumId w:val="52"/>
  </w:num>
  <w:num w:numId="62" w16cid:durableId="1747337636">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BBC"/>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9A"/>
    <w:rsid w:val="00010EAD"/>
    <w:rsid w:val="00010FA6"/>
    <w:rsid w:val="00011887"/>
    <w:rsid w:val="00011A8D"/>
    <w:rsid w:val="00011B40"/>
    <w:rsid w:val="00011F29"/>
    <w:rsid w:val="0001268C"/>
    <w:rsid w:val="00012892"/>
    <w:rsid w:val="000128DC"/>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24D"/>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2E10"/>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73"/>
    <w:rsid w:val="00045ED4"/>
    <w:rsid w:val="000461D0"/>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11E"/>
    <w:rsid w:val="0006040C"/>
    <w:rsid w:val="000605C5"/>
    <w:rsid w:val="000608EF"/>
    <w:rsid w:val="00061084"/>
    <w:rsid w:val="0006135A"/>
    <w:rsid w:val="0006143D"/>
    <w:rsid w:val="00061466"/>
    <w:rsid w:val="00061D9F"/>
    <w:rsid w:val="00061E86"/>
    <w:rsid w:val="0006300C"/>
    <w:rsid w:val="000631F1"/>
    <w:rsid w:val="00063B5E"/>
    <w:rsid w:val="000641D8"/>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088"/>
    <w:rsid w:val="00072F31"/>
    <w:rsid w:val="00072FE6"/>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848"/>
    <w:rsid w:val="00077A8D"/>
    <w:rsid w:val="00080102"/>
    <w:rsid w:val="00080396"/>
    <w:rsid w:val="00080EE8"/>
    <w:rsid w:val="00080F53"/>
    <w:rsid w:val="0008241E"/>
    <w:rsid w:val="00082530"/>
    <w:rsid w:val="00082F6A"/>
    <w:rsid w:val="0008369A"/>
    <w:rsid w:val="000837CC"/>
    <w:rsid w:val="0008407C"/>
    <w:rsid w:val="00084129"/>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35A"/>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8B9"/>
    <w:rsid w:val="000A6BBE"/>
    <w:rsid w:val="000A6E54"/>
    <w:rsid w:val="000A76C1"/>
    <w:rsid w:val="000A7BF8"/>
    <w:rsid w:val="000A7E99"/>
    <w:rsid w:val="000B049C"/>
    <w:rsid w:val="000B0CED"/>
    <w:rsid w:val="000B2C8C"/>
    <w:rsid w:val="000B2E23"/>
    <w:rsid w:val="000B2E4A"/>
    <w:rsid w:val="000B36CB"/>
    <w:rsid w:val="000B3D4E"/>
    <w:rsid w:val="000B433C"/>
    <w:rsid w:val="000B4E01"/>
    <w:rsid w:val="000B4E6D"/>
    <w:rsid w:val="000B4E90"/>
    <w:rsid w:val="000B50BD"/>
    <w:rsid w:val="000B51DF"/>
    <w:rsid w:val="000B5255"/>
    <w:rsid w:val="000B685D"/>
    <w:rsid w:val="000B7223"/>
    <w:rsid w:val="000C006A"/>
    <w:rsid w:val="000C02F3"/>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A4F"/>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680"/>
    <w:rsid w:val="000D782E"/>
    <w:rsid w:val="000D79A2"/>
    <w:rsid w:val="000D7AD2"/>
    <w:rsid w:val="000D7E14"/>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A84"/>
    <w:rsid w:val="001172C8"/>
    <w:rsid w:val="0011798C"/>
    <w:rsid w:val="00117DD0"/>
    <w:rsid w:val="00120362"/>
    <w:rsid w:val="00120F58"/>
    <w:rsid w:val="0012154E"/>
    <w:rsid w:val="001215B4"/>
    <w:rsid w:val="00121867"/>
    <w:rsid w:val="00121982"/>
    <w:rsid w:val="00121D4E"/>
    <w:rsid w:val="0012267C"/>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3C6"/>
    <w:rsid w:val="0013353A"/>
    <w:rsid w:val="00134825"/>
    <w:rsid w:val="0013485F"/>
    <w:rsid w:val="00135122"/>
    <w:rsid w:val="001351A4"/>
    <w:rsid w:val="00135B56"/>
    <w:rsid w:val="00135EEE"/>
    <w:rsid w:val="0013610E"/>
    <w:rsid w:val="001365CA"/>
    <w:rsid w:val="00136624"/>
    <w:rsid w:val="00136B1B"/>
    <w:rsid w:val="00136C12"/>
    <w:rsid w:val="001377DE"/>
    <w:rsid w:val="00140032"/>
    <w:rsid w:val="00140D50"/>
    <w:rsid w:val="00141292"/>
    <w:rsid w:val="00141BDD"/>
    <w:rsid w:val="00141BF1"/>
    <w:rsid w:val="00142352"/>
    <w:rsid w:val="00142759"/>
    <w:rsid w:val="0014277F"/>
    <w:rsid w:val="001427AB"/>
    <w:rsid w:val="001429E3"/>
    <w:rsid w:val="00142AB7"/>
    <w:rsid w:val="00143338"/>
    <w:rsid w:val="00143940"/>
    <w:rsid w:val="00143F94"/>
    <w:rsid w:val="0014414A"/>
    <w:rsid w:val="001455B2"/>
    <w:rsid w:val="0014578C"/>
    <w:rsid w:val="00145B8E"/>
    <w:rsid w:val="001462A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57FE7"/>
    <w:rsid w:val="00160424"/>
    <w:rsid w:val="001607EC"/>
    <w:rsid w:val="001609D9"/>
    <w:rsid w:val="00160A4A"/>
    <w:rsid w:val="00160F36"/>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154D"/>
    <w:rsid w:val="00171927"/>
    <w:rsid w:val="00171B9B"/>
    <w:rsid w:val="00171C73"/>
    <w:rsid w:val="00171FE7"/>
    <w:rsid w:val="0017277D"/>
    <w:rsid w:val="00172D53"/>
    <w:rsid w:val="00173951"/>
    <w:rsid w:val="00173ACB"/>
    <w:rsid w:val="00173E9D"/>
    <w:rsid w:val="00174088"/>
    <w:rsid w:val="001741F9"/>
    <w:rsid w:val="00174A4C"/>
    <w:rsid w:val="00174EE0"/>
    <w:rsid w:val="0017506F"/>
    <w:rsid w:val="0017533E"/>
    <w:rsid w:val="00175C93"/>
    <w:rsid w:val="00175DF9"/>
    <w:rsid w:val="00175F1D"/>
    <w:rsid w:val="00176FD3"/>
    <w:rsid w:val="00177020"/>
    <w:rsid w:val="00177EC6"/>
    <w:rsid w:val="0018005F"/>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0187"/>
    <w:rsid w:val="001904BE"/>
    <w:rsid w:val="0019130D"/>
    <w:rsid w:val="001919D6"/>
    <w:rsid w:val="00191CEF"/>
    <w:rsid w:val="00191F48"/>
    <w:rsid w:val="001926B1"/>
    <w:rsid w:val="00192AF9"/>
    <w:rsid w:val="00192B6B"/>
    <w:rsid w:val="00192ED3"/>
    <w:rsid w:val="00193984"/>
    <w:rsid w:val="00193A9F"/>
    <w:rsid w:val="00193D61"/>
    <w:rsid w:val="00194439"/>
    <w:rsid w:val="00194544"/>
    <w:rsid w:val="00194723"/>
    <w:rsid w:val="00194C4F"/>
    <w:rsid w:val="00194CD6"/>
    <w:rsid w:val="0019509C"/>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8C1"/>
    <w:rsid w:val="001A1DD2"/>
    <w:rsid w:val="001A2163"/>
    <w:rsid w:val="001A225E"/>
    <w:rsid w:val="001A25FD"/>
    <w:rsid w:val="001A2693"/>
    <w:rsid w:val="001A2E70"/>
    <w:rsid w:val="001A3542"/>
    <w:rsid w:val="001A39B5"/>
    <w:rsid w:val="001A49EA"/>
    <w:rsid w:val="001A4D7F"/>
    <w:rsid w:val="001A4D9A"/>
    <w:rsid w:val="001A522E"/>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1F86"/>
    <w:rsid w:val="001B2074"/>
    <w:rsid w:val="001B2226"/>
    <w:rsid w:val="001B30CC"/>
    <w:rsid w:val="001B3250"/>
    <w:rsid w:val="001B33A4"/>
    <w:rsid w:val="001B370C"/>
    <w:rsid w:val="001B3C7D"/>
    <w:rsid w:val="001B3F4C"/>
    <w:rsid w:val="001B4266"/>
    <w:rsid w:val="001B4409"/>
    <w:rsid w:val="001B50F3"/>
    <w:rsid w:val="001B53D6"/>
    <w:rsid w:val="001B59DE"/>
    <w:rsid w:val="001B77FA"/>
    <w:rsid w:val="001C04D5"/>
    <w:rsid w:val="001C0DA2"/>
    <w:rsid w:val="001C147D"/>
    <w:rsid w:val="001C1AD0"/>
    <w:rsid w:val="001C1C2C"/>
    <w:rsid w:val="001C1CC5"/>
    <w:rsid w:val="001C2305"/>
    <w:rsid w:val="001C23A0"/>
    <w:rsid w:val="001C24BC"/>
    <w:rsid w:val="001C253F"/>
    <w:rsid w:val="001C25A3"/>
    <w:rsid w:val="001C303A"/>
    <w:rsid w:val="001C305A"/>
    <w:rsid w:val="001C37BD"/>
    <w:rsid w:val="001C45C1"/>
    <w:rsid w:val="001C468D"/>
    <w:rsid w:val="001C4F12"/>
    <w:rsid w:val="001C545C"/>
    <w:rsid w:val="001C60E3"/>
    <w:rsid w:val="001C635E"/>
    <w:rsid w:val="001C6757"/>
    <w:rsid w:val="001C6A8E"/>
    <w:rsid w:val="001C762B"/>
    <w:rsid w:val="001C7F48"/>
    <w:rsid w:val="001D0D0C"/>
    <w:rsid w:val="001D2623"/>
    <w:rsid w:val="001D2CB6"/>
    <w:rsid w:val="001D3016"/>
    <w:rsid w:val="001D37D8"/>
    <w:rsid w:val="001D405A"/>
    <w:rsid w:val="001D414C"/>
    <w:rsid w:val="001D41F4"/>
    <w:rsid w:val="001D5752"/>
    <w:rsid w:val="001D612E"/>
    <w:rsid w:val="001D65F8"/>
    <w:rsid w:val="001D680A"/>
    <w:rsid w:val="001D7492"/>
    <w:rsid w:val="001D7890"/>
    <w:rsid w:val="001E0107"/>
    <w:rsid w:val="001E0C1A"/>
    <w:rsid w:val="001E250F"/>
    <w:rsid w:val="001E2BC5"/>
    <w:rsid w:val="001E3677"/>
    <w:rsid w:val="001E3801"/>
    <w:rsid w:val="001E3D5A"/>
    <w:rsid w:val="001E4540"/>
    <w:rsid w:val="001E4891"/>
    <w:rsid w:val="001E4C29"/>
    <w:rsid w:val="001E4DB2"/>
    <w:rsid w:val="001E559D"/>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668"/>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6D0E"/>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A3E"/>
    <w:rsid w:val="00234EF9"/>
    <w:rsid w:val="00235057"/>
    <w:rsid w:val="0023505D"/>
    <w:rsid w:val="002358F1"/>
    <w:rsid w:val="0023745A"/>
    <w:rsid w:val="002374F8"/>
    <w:rsid w:val="002374FD"/>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6D"/>
    <w:rsid w:val="00245DD5"/>
    <w:rsid w:val="00245E8F"/>
    <w:rsid w:val="00246441"/>
    <w:rsid w:val="002468B5"/>
    <w:rsid w:val="0024735B"/>
    <w:rsid w:val="002476D5"/>
    <w:rsid w:val="002510C4"/>
    <w:rsid w:val="0025176F"/>
    <w:rsid w:val="00251D4A"/>
    <w:rsid w:val="00252A35"/>
    <w:rsid w:val="00253090"/>
    <w:rsid w:val="0025319D"/>
    <w:rsid w:val="00253C3C"/>
    <w:rsid w:val="00254895"/>
    <w:rsid w:val="00254925"/>
    <w:rsid w:val="00254B13"/>
    <w:rsid w:val="00254FCB"/>
    <w:rsid w:val="00255174"/>
    <w:rsid w:val="00255225"/>
    <w:rsid w:val="0025568A"/>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681B"/>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4EF9"/>
    <w:rsid w:val="00285028"/>
    <w:rsid w:val="00285B02"/>
    <w:rsid w:val="00285B7F"/>
    <w:rsid w:val="00285E5E"/>
    <w:rsid w:val="00285F1F"/>
    <w:rsid w:val="0028614A"/>
    <w:rsid w:val="002876C7"/>
    <w:rsid w:val="0029056C"/>
    <w:rsid w:val="002907D9"/>
    <w:rsid w:val="00290850"/>
    <w:rsid w:val="00290E7C"/>
    <w:rsid w:val="00290F12"/>
    <w:rsid w:val="00291ABF"/>
    <w:rsid w:val="00291DCB"/>
    <w:rsid w:val="0029216D"/>
    <w:rsid w:val="002926A1"/>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3D0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641"/>
    <w:rsid w:val="002B2B7E"/>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645"/>
    <w:rsid w:val="002E5C9B"/>
    <w:rsid w:val="002E5CF4"/>
    <w:rsid w:val="002E5EA9"/>
    <w:rsid w:val="002E6930"/>
    <w:rsid w:val="002E6A13"/>
    <w:rsid w:val="002E6BB6"/>
    <w:rsid w:val="002E7CA1"/>
    <w:rsid w:val="002F019E"/>
    <w:rsid w:val="002F05C1"/>
    <w:rsid w:val="002F0642"/>
    <w:rsid w:val="002F0663"/>
    <w:rsid w:val="002F0D7D"/>
    <w:rsid w:val="002F0FBA"/>
    <w:rsid w:val="002F12E7"/>
    <w:rsid w:val="002F148F"/>
    <w:rsid w:val="002F1998"/>
    <w:rsid w:val="002F1CD9"/>
    <w:rsid w:val="002F1D5C"/>
    <w:rsid w:val="002F202E"/>
    <w:rsid w:val="002F235C"/>
    <w:rsid w:val="002F3252"/>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C7"/>
    <w:rsid w:val="00300FEF"/>
    <w:rsid w:val="00300FF9"/>
    <w:rsid w:val="00301185"/>
    <w:rsid w:val="0030121A"/>
    <w:rsid w:val="00301B49"/>
    <w:rsid w:val="00301C06"/>
    <w:rsid w:val="00301C20"/>
    <w:rsid w:val="00301D0B"/>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0AF2"/>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266C"/>
    <w:rsid w:val="0032272C"/>
    <w:rsid w:val="003232C3"/>
    <w:rsid w:val="00324073"/>
    <w:rsid w:val="003241B0"/>
    <w:rsid w:val="003241B4"/>
    <w:rsid w:val="00324505"/>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755"/>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3586"/>
    <w:rsid w:val="003436A3"/>
    <w:rsid w:val="00343AFE"/>
    <w:rsid w:val="0034460F"/>
    <w:rsid w:val="00344F46"/>
    <w:rsid w:val="00345141"/>
    <w:rsid w:val="003451F8"/>
    <w:rsid w:val="003453C2"/>
    <w:rsid w:val="00346201"/>
    <w:rsid w:val="00346410"/>
    <w:rsid w:val="00347B75"/>
    <w:rsid w:val="00350286"/>
    <w:rsid w:val="0035041E"/>
    <w:rsid w:val="00350730"/>
    <w:rsid w:val="00350915"/>
    <w:rsid w:val="00351D68"/>
    <w:rsid w:val="00351F35"/>
    <w:rsid w:val="00352626"/>
    <w:rsid w:val="00352C78"/>
    <w:rsid w:val="00353312"/>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C7C"/>
    <w:rsid w:val="00362F5E"/>
    <w:rsid w:val="00363134"/>
    <w:rsid w:val="003641DE"/>
    <w:rsid w:val="00365384"/>
    <w:rsid w:val="003660B8"/>
    <w:rsid w:val="003671C3"/>
    <w:rsid w:val="00367778"/>
    <w:rsid w:val="003678F5"/>
    <w:rsid w:val="00370489"/>
    <w:rsid w:val="00370682"/>
    <w:rsid w:val="00370698"/>
    <w:rsid w:val="003713E4"/>
    <w:rsid w:val="00371433"/>
    <w:rsid w:val="003715BD"/>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38F1"/>
    <w:rsid w:val="00384DF7"/>
    <w:rsid w:val="00384F5A"/>
    <w:rsid w:val="00385D49"/>
    <w:rsid w:val="00385F7F"/>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5243"/>
    <w:rsid w:val="003965C8"/>
    <w:rsid w:val="00396B54"/>
    <w:rsid w:val="00396CB4"/>
    <w:rsid w:val="00396FCC"/>
    <w:rsid w:val="003977D0"/>
    <w:rsid w:val="00397B2A"/>
    <w:rsid w:val="003A00F1"/>
    <w:rsid w:val="003A050E"/>
    <w:rsid w:val="003A050F"/>
    <w:rsid w:val="003A0CAA"/>
    <w:rsid w:val="003A0EC0"/>
    <w:rsid w:val="003A1229"/>
    <w:rsid w:val="003A19AE"/>
    <w:rsid w:val="003A1F9F"/>
    <w:rsid w:val="003A2F4F"/>
    <w:rsid w:val="003A30C5"/>
    <w:rsid w:val="003A36E5"/>
    <w:rsid w:val="003A3B84"/>
    <w:rsid w:val="003A3C99"/>
    <w:rsid w:val="003A43DD"/>
    <w:rsid w:val="003A441C"/>
    <w:rsid w:val="003A4559"/>
    <w:rsid w:val="003A4907"/>
    <w:rsid w:val="003A49A9"/>
    <w:rsid w:val="003A57F0"/>
    <w:rsid w:val="003A5A2F"/>
    <w:rsid w:val="003A636D"/>
    <w:rsid w:val="003A65F9"/>
    <w:rsid w:val="003A6638"/>
    <w:rsid w:val="003A6652"/>
    <w:rsid w:val="003A683D"/>
    <w:rsid w:val="003A6BC4"/>
    <w:rsid w:val="003A7E12"/>
    <w:rsid w:val="003B03D1"/>
    <w:rsid w:val="003B0F1F"/>
    <w:rsid w:val="003B0FD4"/>
    <w:rsid w:val="003B1128"/>
    <w:rsid w:val="003B12DE"/>
    <w:rsid w:val="003B160F"/>
    <w:rsid w:val="003B16BC"/>
    <w:rsid w:val="003B315C"/>
    <w:rsid w:val="003B3624"/>
    <w:rsid w:val="003B3660"/>
    <w:rsid w:val="003B386F"/>
    <w:rsid w:val="003B39F9"/>
    <w:rsid w:val="003B4138"/>
    <w:rsid w:val="003B56C6"/>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15D"/>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3E6"/>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533"/>
    <w:rsid w:val="0040472C"/>
    <w:rsid w:val="004047D7"/>
    <w:rsid w:val="00404894"/>
    <w:rsid w:val="00404949"/>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2BE"/>
    <w:rsid w:val="00417604"/>
    <w:rsid w:val="00417DAC"/>
    <w:rsid w:val="00421B7B"/>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64E5"/>
    <w:rsid w:val="00427362"/>
    <w:rsid w:val="0042788E"/>
    <w:rsid w:val="00427CCD"/>
    <w:rsid w:val="00431627"/>
    <w:rsid w:val="00432500"/>
    <w:rsid w:val="00432574"/>
    <w:rsid w:val="0043288C"/>
    <w:rsid w:val="00432C6D"/>
    <w:rsid w:val="00433140"/>
    <w:rsid w:val="0043335A"/>
    <w:rsid w:val="004333F5"/>
    <w:rsid w:val="00433991"/>
    <w:rsid w:val="004339F9"/>
    <w:rsid w:val="00433A4A"/>
    <w:rsid w:val="00433FD7"/>
    <w:rsid w:val="004342F0"/>
    <w:rsid w:val="004344CB"/>
    <w:rsid w:val="0043483A"/>
    <w:rsid w:val="00434846"/>
    <w:rsid w:val="004350BB"/>
    <w:rsid w:val="004350FA"/>
    <w:rsid w:val="00435186"/>
    <w:rsid w:val="00435437"/>
    <w:rsid w:val="004356A8"/>
    <w:rsid w:val="00436201"/>
    <w:rsid w:val="00436725"/>
    <w:rsid w:val="00436B3A"/>
    <w:rsid w:val="004375A5"/>
    <w:rsid w:val="00437883"/>
    <w:rsid w:val="00440F55"/>
    <w:rsid w:val="00441140"/>
    <w:rsid w:val="00441581"/>
    <w:rsid w:val="004416E6"/>
    <w:rsid w:val="004417E5"/>
    <w:rsid w:val="00441C60"/>
    <w:rsid w:val="00442E06"/>
    <w:rsid w:val="00442F8D"/>
    <w:rsid w:val="004432C7"/>
    <w:rsid w:val="004436D4"/>
    <w:rsid w:val="00443DE5"/>
    <w:rsid w:val="00443F68"/>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0B"/>
    <w:rsid w:val="00450415"/>
    <w:rsid w:val="0045058C"/>
    <w:rsid w:val="0045073B"/>
    <w:rsid w:val="00450767"/>
    <w:rsid w:val="004512A8"/>
    <w:rsid w:val="0045134B"/>
    <w:rsid w:val="004516A3"/>
    <w:rsid w:val="00451781"/>
    <w:rsid w:val="0045184C"/>
    <w:rsid w:val="00451AF7"/>
    <w:rsid w:val="00451FD4"/>
    <w:rsid w:val="004525F0"/>
    <w:rsid w:val="00452C1D"/>
    <w:rsid w:val="00453770"/>
    <w:rsid w:val="00453A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8E"/>
    <w:rsid w:val="00461904"/>
    <w:rsid w:val="00461B1E"/>
    <w:rsid w:val="00461CE4"/>
    <w:rsid w:val="004624F4"/>
    <w:rsid w:val="00462563"/>
    <w:rsid w:val="00462587"/>
    <w:rsid w:val="00462C5B"/>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AC"/>
    <w:rsid w:val="00492E89"/>
    <w:rsid w:val="0049538A"/>
    <w:rsid w:val="00495D20"/>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60B1"/>
    <w:rsid w:val="004A6B04"/>
    <w:rsid w:val="004A7223"/>
    <w:rsid w:val="004A7485"/>
    <w:rsid w:val="004A77E3"/>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BE3"/>
    <w:rsid w:val="004D435E"/>
    <w:rsid w:val="004D459D"/>
    <w:rsid w:val="004D4AC7"/>
    <w:rsid w:val="004D4C7B"/>
    <w:rsid w:val="004D582E"/>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76B"/>
    <w:rsid w:val="004E7D39"/>
    <w:rsid w:val="004E7F42"/>
    <w:rsid w:val="004F0107"/>
    <w:rsid w:val="004F0172"/>
    <w:rsid w:val="004F0C1D"/>
    <w:rsid w:val="004F0D4B"/>
    <w:rsid w:val="004F1077"/>
    <w:rsid w:val="004F1476"/>
    <w:rsid w:val="004F1635"/>
    <w:rsid w:val="004F1855"/>
    <w:rsid w:val="004F1982"/>
    <w:rsid w:val="004F1E4F"/>
    <w:rsid w:val="004F30E1"/>
    <w:rsid w:val="004F33F0"/>
    <w:rsid w:val="004F370C"/>
    <w:rsid w:val="004F47F8"/>
    <w:rsid w:val="004F4D51"/>
    <w:rsid w:val="004F50BE"/>
    <w:rsid w:val="004F5316"/>
    <w:rsid w:val="004F5C37"/>
    <w:rsid w:val="004F6A0A"/>
    <w:rsid w:val="004F6FEF"/>
    <w:rsid w:val="004F7943"/>
    <w:rsid w:val="005002B8"/>
    <w:rsid w:val="00500818"/>
    <w:rsid w:val="0050116D"/>
    <w:rsid w:val="00501200"/>
    <w:rsid w:val="00501215"/>
    <w:rsid w:val="00502069"/>
    <w:rsid w:val="005020EF"/>
    <w:rsid w:val="0050218B"/>
    <w:rsid w:val="0050224F"/>
    <w:rsid w:val="005028E4"/>
    <w:rsid w:val="005032DE"/>
    <w:rsid w:val="005035B0"/>
    <w:rsid w:val="00503E5F"/>
    <w:rsid w:val="005047B8"/>
    <w:rsid w:val="00504E9D"/>
    <w:rsid w:val="00505361"/>
    <w:rsid w:val="00505506"/>
    <w:rsid w:val="0050555A"/>
    <w:rsid w:val="00506AB4"/>
    <w:rsid w:val="00506F53"/>
    <w:rsid w:val="005070CC"/>
    <w:rsid w:val="0050724C"/>
    <w:rsid w:val="00507353"/>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EF"/>
    <w:rsid w:val="00517A42"/>
    <w:rsid w:val="005209A8"/>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32CF"/>
    <w:rsid w:val="005334CF"/>
    <w:rsid w:val="00533865"/>
    <w:rsid w:val="00533B7B"/>
    <w:rsid w:val="00533C4A"/>
    <w:rsid w:val="00533F23"/>
    <w:rsid w:val="005346BB"/>
    <w:rsid w:val="00535444"/>
    <w:rsid w:val="00535763"/>
    <w:rsid w:val="005357BB"/>
    <w:rsid w:val="005357C1"/>
    <w:rsid w:val="00535AB0"/>
    <w:rsid w:val="00536D7B"/>
    <w:rsid w:val="005377B5"/>
    <w:rsid w:val="005379E7"/>
    <w:rsid w:val="00537A06"/>
    <w:rsid w:val="00537A4A"/>
    <w:rsid w:val="00540094"/>
    <w:rsid w:val="00540387"/>
    <w:rsid w:val="005404A6"/>
    <w:rsid w:val="00540743"/>
    <w:rsid w:val="00540C9A"/>
    <w:rsid w:val="0054112F"/>
    <w:rsid w:val="0054132A"/>
    <w:rsid w:val="005415E4"/>
    <w:rsid w:val="00541A26"/>
    <w:rsid w:val="00541BC4"/>
    <w:rsid w:val="005420ED"/>
    <w:rsid w:val="0054292B"/>
    <w:rsid w:val="00542A74"/>
    <w:rsid w:val="005436A0"/>
    <w:rsid w:val="00543AE0"/>
    <w:rsid w:val="00543B5F"/>
    <w:rsid w:val="00543CE3"/>
    <w:rsid w:val="005448A6"/>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6E3"/>
    <w:rsid w:val="00557A81"/>
    <w:rsid w:val="005605D0"/>
    <w:rsid w:val="00560AD2"/>
    <w:rsid w:val="00561265"/>
    <w:rsid w:val="00561B70"/>
    <w:rsid w:val="00561DBA"/>
    <w:rsid w:val="005620DC"/>
    <w:rsid w:val="00562880"/>
    <w:rsid w:val="00562B41"/>
    <w:rsid w:val="00562F0D"/>
    <w:rsid w:val="00563543"/>
    <w:rsid w:val="0056365F"/>
    <w:rsid w:val="0056367D"/>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AC4"/>
    <w:rsid w:val="00566C58"/>
    <w:rsid w:val="00566CC6"/>
    <w:rsid w:val="0056704A"/>
    <w:rsid w:val="005670A1"/>
    <w:rsid w:val="0056718D"/>
    <w:rsid w:val="00567348"/>
    <w:rsid w:val="00567800"/>
    <w:rsid w:val="005678D5"/>
    <w:rsid w:val="00567A52"/>
    <w:rsid w:val="00567D50"/>
    <w:rsid w:val="00570722"/>
    <w:rsid w:val="00570980"/>
    <w:rsid w:val="0057118D"/>
    <w:rsid w:val="0057158C"/>
    <w:rsid w:val="005717E5"/>
    <w:rsid w:val="005717E7"/>
    <w:rsid w:val="0057188A"/>
    <w:rsid w:val="00571EE0"/>
    <w:rsid w:val="00572AF3"/>
    <w:rsid w:val="00572ED2"/>
    <w:rsid w:val="00573F66"/>
    <w:rsid w:val="00574529"/>
    <w:rsid w:val="00574684"/>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6F71"/>
    <w:rsid w:val="0058726C"/>
    <w:rsid w:val="005872C9"/>
    <w:rsid w:val="00587BAC"/>
    <w:rsid w:val="00590030"/>
    <w:rsid w:val="00590232"/>
    <w:rsid w:val="00593111"/>
    <w:rsid w:val="0059349D"/>
    <w:rsid w:val="00593816"/>
    <w:rsid w:val="00593D67"/>
    <w:rsid w:val="00593F3E"/>
    <w:rsid w:val="005945A9"/>
    <w:rsid w:val="00594FA6"/>
    <w:rsid w:val="0059534B"/>
    <w:rsid w:val="00595AD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3E11"/>
    <w:rsid w:val="005A43ED"/>
    <w:rsid w:val="005A58E6"/>
    <w:rsid w:val="005A65AE"/>
    <w:rsid w:val="005A65C8"/>
    <w:rsid w:val="005A74E8"/>
    <w:rsid w:val="005B035A"/>
    <w:rsid w:val="005B0449"/>
    <w:rsid w:val="005B0496"/>
    <w:rsid w:val="005B0749"/>
    <w:rsid w:val="005B0C83"/>
    <w:rsid w:val="005B0F0D"/>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447"/>
    <w:rsid w:val="005B6CB0"/>
    <w:rsid w:val="005B764C"/>
    <w:rsid w:val="005C0258"/>
    <w:rsid w:val="005C0B37"/>
    <w:rsid w:val="005C1279"/>
    <w:rsid w:val="005C17C2"/>
    <w:rsid w:val="005C1E12"/>
    <w:rsid w:val="005C20D5"/>
    <w:rsid w:val="005C28F1"/>
    <w:rsid w:val="005C3806"/>
    <w:rsid w:val="005C39F6"/>
    <w:rsid w:val="005C3ABE"/>
    <w:rsid w:val="005C3F18"/>
    <w:rsid w:val="005C4BF1"/>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716"/>
    <w:rsid w:val="005D2CDD"/>
    <w:rsid w:val="005D3303"/>
    <w:rsid w:val="005D342B"/>
    <w:rsid w:val="005D35EB"/>
    <w:rsid w:val="005D3667"/>
    <w:rsid w:val="005D393D"/>
    <w:rsid w:val="005D46A9"/>
    <w:rsid w:val="005D4AB8"/>
    <w:rsid w:val="005D4CD9"/>
    <w:rsid w:val="005D511B"/>
    <w:rsid w:val="005D532A"/>
    <w:rsid w:val="005D5B36"/>
    <w:rsid w:val="005D5E51"/>
    <w:rsid w:val="005D5FBB"/>
    <w:rsid w:val="005D6204"/>
    <w:rsid w:val="005D65CB"/>
    <w:rsid w:val="005D66DA"/>
    <w:rsid w:val="005D6A47"/>
    <w:rsid w:val="005D6B9F"/>
    <w:rsid w:val="005D7383"/>
    <w:rsid w:val="005D770F"/>
    <w:rsid w:val="005D7998"/>
    <w:rsid w:val="005D7A77"/>
    <w:rsid w:val="005D7D8C"/>
    <w:rsid w:val="005D7DDE"/>
    <w:rsid w:val="005D7E75"/>
    <w:rsid w:val="005D7EDE"/>
    <w:rsid w:val="005E052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E79FB"/>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4992"/>
    <w:rsid w:val="005F5663"/>
    <w:rsid w:val="005F5849"/>
    <w:rsid w:val="005F5D6F"/>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256"/>
    <w:rsid w:val="0060554B"/>
    <w:rsid w:val="00605629"/>
    <w:rsid w:val="00605695"/>
    <w:rsid w:val="006059FB"/>
    <w:rsid w:val="00605D03"/>
    <w:rsid w:val="00606606"/>
    <w:rsid w:val="00606FD4"/>
    <w:rsid w:val="006071F4"/>
    <w:rsid w:val="006072E3"/>
    <w:rsid w:val="0060737E"/>
    <w:rsid w:val="0060759C"/>
    <w:rsid w:val="00607C46"/>
    <w:rsid w:val="00607D41"/>
    <w:rsid w:val="00610205"/>
    <w:rsid w:val="006102F3"/>
    <w:rsid w:val="0061093E"/>
    <w:rsid w:val="0061128E"/>
    <w:rsid w:val="006119DC"/>
    <w:rsid w:val="00612434"/>
    <w:rsid w:val="006124ED"/>
    <w:rsid w:val="00612CE6"/>
    <w:rsid w:val="00612DA3"/>
    <w:rsid w:val="00612EDD"/>
    <w:rsid w:val="00612FBA"/>
    <w:rsid w:val="006132DA"/>
    <w:rsid w:val="00614877"/>
    <w:rsid w:val="00614A7B"/>
    <w:rsid w:val="00614FF2"/>
    <w:rsid w:val="006158E4"/>
    <w:rsid w:val="006158FB"/>
    <w:rsid w:val="00615C08"/>
    <w:rsid w:val="0061733E"/>
    <w:rsid w:val="0061741C"/>
    <w:rsid w:val="00617486"/>
    <w:rsid w:val="0061785B"/>
    <w:rsid w:val="006201B5"/>
    <w:rsid w:val="006207BC"/>
    <w:rsid w:val="00621335"/>
    <w:rsid w:val="0062150E"/>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95D"/>
    <w:rsid w:val="00640DBD"/>
    <w:rsid w:val="0064169B"/>
    <w:rsid w:val="00641916"/>
    <w:rsid w:val="00641F0A"/>
    <w:rsid w:val="0064259A"/>
    <w:rsid w:val="00642683"/>
    <w:rsid w:val="006428CA"/>
    <w:rsid w:val="00642CE6"/>
    <w:rsid w:val="00642E25"/>
    <w:rsid w:val="0064317B"/>
    <w:rsid w:val="0064351F"/>
    <w:rsid w:val="00643C2D"/>
    <w:rsid w:val="00643C6F"/>
    <w:rsid w:val="006440AA"/>
    <w:rsid w:val="006448B8"/>
    <w:rsid w:val="00645AC4"/>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0B4"/>
    <w:rsid w:val="006553A2"/>
    <w:rsid w:val="006553EF"/>
    <w:rsid w:val="00655F17"/>
    <w:rsid w:val="00657A3B"/>
    <w:rsid w:val="00660B13"/>
    <w:rsid w:val="00660F6D"/>
    <w:rsid w:val="0066179A"/>
    <w:rsid w:val="00661860"/>
    <w:rsid w:val="00661FC2"/>
    <w:rsid w:val="00662606"/>
    <w:rsid w:val="00662701"/>
    <w:rsid w:val="0066271C"/>
    <w:rsid w:val="00663099"/>
    <w:rsid w:val="0066383E"/>
    <w:rsid w:val="006638AF"/>
    <w:rsid w:val="00664184"/>
    <w:rsid w:val="006646CB"/>
    <w:rsid w:val="00664C39"/>
    <w:rsid w:val="0066500F"/>
    <w:rsid w:val="00665508"/>
    <w:rsid w:val="00665D82"/>
    <w:rsid w:val="00670121"/>
    <w:rsid w:val="00670373"/>
    <w:rsid w:val="00670645"/>
    <w:rsid w:val="006709B1"/>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6E9B"/>
    <w:rsid w:val="006773B6"/>
    <w:rsid w:val="00677704"/>
    <w:rsid w:val="0067787D"/>
    <w:rsid w:val="00680281"/>
    <w:rsid w:val="0068074B"/>
    <w:rsid w:val="0068120E"/>
    <w:rsid w:val="006818AD"/>
    <w:rsid w:val="00681CDE"/>
    <w:rsid w:val="00681E77"/>
    <w:rsid w:val="006824FC"/>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6FB"/>
    <w:rsid w:val="00694911"/>
    <w:rsid w:val="0069564A"/>
    <w:rsid w:val="00695D40"/>
    <w:rsid w:val="006964AC"/>
    <w:rsid w:val="00696781"/>
    <w:rsid w:val="006967C9"/>
    <w:rsid w:val="006969AD"/>
    <w:rsid w:val="00696EED"/>
    <w:rsid w:val="00697104"/>
    <w:rsid w:val="006974CE"/>
    <w:rsid w:val="00697909"/>
    <w:rsid w:val="00697FA2"/>
    <w:rsid w:val="006A049B"/>
    <w:rsid w:val="006A12D6"/>
    <w:rsid w:val="006A1307"/>
    <w:rsid w:val="006A13BA"/>
    <w:rsid w:val="006A2327"/>
    <w:rsid w:val="006A24E1"/>
    <w:rsid w:val="006A250F"/>
    <w:rsid w:val="006A2889"/>
    <w:rsid w:val="006A3033"/>
    <w:rsid w:val="006A3275"/>
    <w:rsid w:val="006A336B"/>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4F9"/>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C7FA4"/>
    <w:rsid w:val="006D0C4C"/>
    <w:rsid w:val="006D0D4C"/>
    <w:rsid w:val="006D0EC0"/>
    <w:rsid w:val="006D1119"/>
    <w:rsid w:val="006D224F"/>
    <w:rsid w:val="006D2363"/>
    <w:rsid w:val="006D2565"/>
    <w:rsid w:val="006D2CFD"/>
    <w:rsid w:val="006D3202"/>
    <w:rsid w:val="006D3B30"/>
    <w:rsid w:val="006D3C8B"/>
    <w:rsid w:val="006D463E"/>
    <w:rsid w:val="006D497C"/>
    <w:rsid w:val="006D4E3A"/>
    <w:rsid w:val="006D54F9"/>
    <w:rsid w:val="006D5E06"/>
    <w:rsid w:val="006D65C1"/>
    <w:rsid w:val="006D6694"/>
    <w:rsid w:val="006D675E"/>
    <w:rsid w:val="006D6ED4"/>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2478"/>
    <w:rsid w:val="006F278C"/>
    <w:rsid w:val="006F2F71"/>
    <w:rsid w:val="006F3F3A"/>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3A28"/>
    <w:rsid w:val="00704310"/>
    <w:rsid w:val="007046CE"/>
    <w:rsid w:val="00705714"/>
    <w:rsid w:val="00705A58"/>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4ED"/>
    <w:rsid w:val="00717724"/>
    <w:rsid w:val="00717909"/>
    <w:rsid w:val="00717AFD"/>
    <w:rsid w:val="00717B7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7A0"/>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8FF"/>
    <w:rsid w:val="00735C77"/>
    <w:rsid w:val="00735E40"/>
    <w:rsid w:val="0073602A"/>
    <w:rsid w:val="0073676A"/>
    <w:rsid w:val="007367F6"/>
    <w:rsid w:val="00736D34"/>
    <w:rsid w:val="00736EA4"/>
    <w:rsid w:val="00736F61"/>
    <w:rsid w:val="0073711D"/>
    <w:rsid w:val="0073778F"/>
    <w:rsid w:val="00737B19"/>
    <w:rsid w:val="0074128B"/>
    <w:rsid w:val="00741864"/>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0DDC"/>
    <w:rsid w:val="0076134F"/>
    <w:rsid w:val="007617F4"/>
    <w:rsid w:val="007620BE"/>
    <w:rsid w:val="0076216E"/>
    <w:rsid w:val="0076284D"/>
    <w:rsid w:val="00762B52"/>
    <w:rsid w:val="007630E3"/>
    <w:rsid w:val="00763F08"/>
    <w:rsid w:val="00764824"/>
    <w:rsid w:val="00764CFF"/>
    <w:rsid w:val="00764FD6"/>
    <w:rsid w:val="00765189"/>
    <w:rsid w:val="007654C6"/>
    <w:rsid w:val="00766211"/>
    <w:rsid w:val="00767410"/>
    <w:rsid w:val="00767CC5"/>
    <w:rsid w:val="00767D66"/>
    <w:rsid w:val="00767E88"/>
    <w:rsid w:val="00771075"/>
    <w:rsid w:val="0077140D"/>
    <w:rsid w:val="0077154D"/>
    <w:rsid w:val="00771A43"/>
    <w:rsid w:val="00771D60"/>
    <w:rsid w:val="00771D7A"/>
    <w:rsid w:val="00771EC8"/>
    <w:rsid w:val="007720C2"/>
    <w:rsid w:val="007731F0"/>
    <w:rsid w:val="007740AD"/>
    <w:rsid w:val="00774AA5"/>
    <w:rsid w:val="00774D8F"/>
    <w:rsid w:val="0077554C"/>
    <w:rsid w:val="00775B59"/>
    <w:rsid w:val="00775C15"/>
    <w:rsid w:val="00775FC3"/>
    <w:rsid w:val="007763E1"/>
    <w:rsid w:val="007765B9"/>
    <w:rsid w:val="0077671E"/>
    <w:rsid w:val="007769DA"/>
    <w:rsid w:val="00777670"/>
    <w:rsid w:val="00777DC5"/>
    <w:rsid w:val="00780556"/>
    <w:rsid w:val="007807BD"/>
    <w:rsid w:val="00780E8B"/>
    <w:rsid w:val="00780F8E"/>
    <w:rsid w:val="00781423"/>
    <w:rsid w:val="00781460"/>
    <w:rsid w:val="00781911"/>
    <w:rsid w:val="007822BC"/>
    <w:rsid w:val="00782950"/>
    <w:rsid w:val="00782B3B"/>
    <w:rsid w:val="00782BF8"/>
    <w:rsid w:val="00782DCD"/>
    <w:rsid w:val="00782E67"/>
    <w:rsid w:val="007834AA"/>
    <w:rsid w:val="00783536"/>
    <w:rsid w:val="00783AF5"/>
    <w:rsid w:val="00783C19"/>
    <w:rsid w:val="0078453C"/>
    <w:rsid w:val="0078461F"/>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BA7"/>
    <w:rsid w:val="00790C1E"/>
    <w:rsid w:val="00790D67"/>
    <w:rsid w:val="00790FAD"/>
    <w:rsid w:val="00791021"/>
    <w:rsid w:val="007912A5"/>
    <w:rsid w:val="007912DE"/>
    <w:rsid w:val="00791E5B"/>
    <w:rsid w:val="00791FC9"/>
    <w:rsid w:val="007921B6"/>
    <w:rsid w:val="0079367F"/>
    <w:rsid w:val="00793A26"/>
    <w:rsid w:val="0079488E"/>
    <w:rsid w:val="007948D0"/>
    <w:rsid w:val="00794A2F"/>
    <w:rsid w:val="00794F1E"/>
    <w:rsid w:val="00795153"/>
    <w:rsid w:val="00795C04"/>
    <w:rsid w:val="00796861"/>
    <w:rsid w:val="00796EB0"/>
    <w:rsid w:val="007976DB"/>
    <w:rsid w:val="007976F5"/>
    <w:rsid w:val="007A059A"/>
    <w:rsid w:val="007A0EE9"/>
    <w:rsid w:val="007A130B"/>
    <w:rsid w:val="007A15EC"/>
    <w:rsid w:val="007A17D9"/>
    <w:rsid w:val="007A1E23"/>
    <w:rsid w:val="007A2899"/>
    <w:rsid w:val="007A2F2E"/>
    <w:rsid w:val="007A4CAE"/>
    <w:rsid w:val="007A55C8"/>
    <w:rsid w:val="007A5905"/>
    <w:rsid w:val="007A5BDA"/>
    <w:rsid w:val="007A5D9C"/>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DA8"/>
    <w:rsid w:val="007B6F6D"/>
    <w:rsid w:val="007B732B"/>
    <w:rsid w:val="007B7403"/>
    <w:rsid w:val="007B7651"/>
    <w:rsid w:val="007B773D"/>
    <w:rsid w:val="007C02A5"/>
    <w:rsid w:val="007C0612"/>
    <w:rsid w:val="007C1BE0"/>
    <w:rsid w:val="007C1C57"/>
    <w:rsid w:val="007C2DFE"/>
    <w:rsid w:val="007C348D"/>
    <w:rsid w:val="007C3B9B"/>
    <w:rsid w:val="007C466F"/>
    <w:rsid w:val="007C4A8E"/>
    <w:rsid w:val="007C4C6C"/>
    <w:rsid w:val="007C4EA7"/>
    <w:rsid w:val="007C4F49"/>
    <w:rsid w:val="007C4FA1"/>
    <w:rsid w:val="007C50E5"/>
    <w:rsid w:val="007C5376"/>
    <w:rsid w:val="007C5C6E"/>
    <w:rsid w:val="007C61C0"/>
    <w:rsid w:val="007C65CC"/>
    <w:rsid w:val="007C68F2"/>
    <w:rsid w:val="007C700E"/>
    <w:rsid w:val="007C7A8A"/>
    <w:rsid w:val="007C7D60"/>
    <w:rsid w:val="007C7DD1"/>
    <w:rsid w:val="007D0225"/>
    <w:rsid w:val="007D0F6B"/>
    <w:rsid w:val="007D1221"/>
    <w:rsid w:val="007D1BAE"/>
    <w:rsid w:val="007D1CC8"/>
    <w:rsid w:val="007D3136"/>
    <w:rsid w:val="007D3FDB"/>
    <w:rsid w:val="007D41C0"/>
    <w:rsid w:val="007D44B1"/>
    <w:rsid w:val="007D5985"/>
    <w:rsid w:val="007D5C61"/>
    <w:rsid w:val="007D5E3D"/>
    <w:rsid w:val="007D60F9"/>
    <w:rsid w:val="007D6108"/>
    <w:rsid w:val="007D64BF"/>
    <w:rsid w:val="007D6857"/>
    <w:rsid w:val="007D6D19"/>
    <w:rsid w:val="007D70C2"/>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E794F"/>
    <w:rsid w:val="007F0164"/>
    <w:rsid w:val="007F0449"/>
    <w:rsid w:val="007F0E1D"/>
    <w:rsid w:val="007F1543"/>
    <w:rsid w:val="007F1A0D"/>
    <w:rsid w:val="007F1B2E"/>
    <w:rsid w:val="007F1B84"/>
    <w:rsid w:val="007F20AC"/>
    <w:rsid w:val="007F2173"/>
    <w:rsid w:val="007F2491"/>
    <w:rsid w:val="007F2536"/>
    <w:rsid w:val="007F34C7"/>
    <w:rsid w:val="007F366E"/>
    <w:rsid w:val="007F3B70"/>
    <w:rsid w:val="007F3B71"/>
    <w:rsid w:val="007F4523"/>
    <w:rsid w:val="007F47CD"/>
    <w:rsid w:val="007F47E7"/>
    <w:rsid w:val="007F4F75"/>
    <w:rsid w:val="007F6402"/>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65A8"/>
    <w:rsid w:val="008075A4"/>
    <w:rsid w:val="00807B1A"/>
    <w:rsid w:val="00807B75"/>
    <w:rsid w:val="00807F2C"/>
    <w:rsid w:val="00810237"/>
    <w:rsid w:val="008103FE"/>
    <w:rsid w:val="00810AF3"/>
    <w:rsid w:val="00811187"/>
    <w:rsid w:val="00813105"/>
    <w:rsid w:val="00813960"/>
    <w:rsid w:val="00813D29"/>
    <w:rsid w:val="0081425E"/>
    <w:rsid w:val="008142E7"/>
    <w:rsid w:val="00814604"/>
    <w:rsid w:val="00814C2C"/>
    <w:rsid w:val="00814F72"/>
    <w:rsid w:val="008150F0"/>
    <w:rsid w:val="0081570A"/>
    <w:rsid w:val="008159E8"/>
    <w:rsid w:val="00815D5F"/>
    <w:rsid w:val="00816329"/>
    <w:rsid w:val="0081650E"/>
    <w:rsid w:val="00816555"/>
    <w:rsid w:val="008176D9"/>
    <w:rsid w:val="00817D5A"/>
    <w:rsid w:val="008202FE"/>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074"/>
    <w:rsid w:val="008454CA"/>
    <w:rsid w:val="00845944"/>
    <w:rsid w:val="00845AD5"/>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8DF"/>
    <w:rsid w:val="00864390"/>
    <w:rsid w:val="008643DD"/>
    <w:rsid w:val="00865486"/>
    <w:rsid w:val="008656E1"/>
    <w:rsid w:val="0086574D"/>
    <w:rsid w:val="00865D2C"/>
    <w:rsid w:val="008662A0"/>
    <w:rsid w:val="00867025"/>
    <w:rsid w:val="0086727C"/>
    <w:rsid w:val="00867806"/>
    <w:rsid w:val="008678E4"/>
    <w:rsid w:val="00867D33"/>
    <w:rsid w:val="00870B28"/>
    <w:rsid w:val="00870F9D"/>
    <w:rsid w:val="008715AB"/>
    <w:rsid w:val="0087163E"/>
    <w:rsid w:val="0087164F"/>
    <w:rsid w:val="008717FB"/>
    <w:rsid w:val="00871873"/>
    <w:rsid w:val="0087218A"/>
    <w:rsid w:val="008721F6"/>
    <w:rsid w:val="0087238E"/>
    <w:rsid w:val="0087372C"/>
    <w:rsid w:val="00873D68"/>
    <w:rsid w:val="00874383"/>
    <w:rsid w:val="00875609"/>
    <w:rsid w:val="00875E60"/>
    <w:rsid w:val="00876B29"/>
    <w:rsid w:val="00876B6A"/>
    <w:rsid w:val="00876F48"/>
    <w:rsid w:val="0087710C"/>
    <w:rsid w:val="00877A5D"/>
    <w:rsid w:val="00877C10"/>
    <w:rsid w:val="008802B8"/>
    <w:rsid w:val="008802C7"/>
    <w:rsid w:val="00881064"/>
    <w:rsid w:val="00881B1D"/>
    <w:rsid w:val="0088228F"/>
    <w:rsid w:val="008823D6"/>
    <w:rsid w:val="00882826"/>
    <w:rsid w:val="00882956"/>
    <w:rsid w:val="008834C6"/>
    <w:rsid w:val="00884B13"/>
    <w:rsid w:val="00884D1B"/>
    <w:rsid w:val="0088536D"/>
    <w:rsid w:val="00885D62"/>
    <w:rsid w:val="008877C1"/>
    <w:rsid w:val="00887B5D"/>
    <w:rsid w:val="00887FAE"/>
    <w:rsid w:val="0089001A"/>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34B3"/>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844"/>
    <w:rsid w:val="008A7E15"/>
    <w:rsid w:val="008B0F7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E31"/>
    <w:rsid w:val="008C230B"/>
    <w:rsid w:val="008C23CE"/>
    <w:rsid w:val="008C2796"/>
    <w:rsid w:val="008C2A3F"/>
    <w:rsid w:val="008C301D"/>
    <w:rsid w:val="008C39ED"/>
    <w:rsid w:val="008C3D60"/>
    <w:rsid w:val="008C3FB4"/>
    <w:rsid w:val="008C4071"/>
    <w:rsid w:val="008C4A57"/>
    <w:rsid w:val="008C5210"/>
    <w:rsid w:val="008C5433"/>
    <w:rsid w:val="008C5658"/>
    <w:rsid w:val="008C5F5E"/>
    <w:rsid w:val="008C6767"/>
    <w:rsid w:val="008C6AD5"/>
    <w:rsid w:val="008C6D60"/>
    <w:rsid w:val="008C6FC9"/>
    <w:rsid w:val="008C744F"/>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DD2"/>
    <w:rsid w:val="008D6F67"/>
    <w:rsid w:val="008D6FCC"/>
    <w:rsid w:val="008D704D"/>
    <w:rsid w:val="008E02DE"/>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FF"/>
    <w:rsid w:val="008F6967"/>
    <w:rsid w:val="008F6A15"/>
    <w:rsid w:val="008F6D6B"/>
    <w:rsid w:val="008F7226"/>
    <w:rsid w:val="008F78D4"/>
    <w:rsid w:val="008F7BC1"/>
    <w:rsid w:val="008F7F9A"/>
    <w:rsid w:val="009003B1"/>
    <w:rsid w:val="00900D5D"/>
    <w:rsid w:val="0090149B"/>
    <w:rsid w:val="00901552"/>
    <w:rsid w:val="0090198A"/>
    <w:rsid w:val="00901FB3"/>
    <w:rsid w:val="009025EC"/>
    <w:rsid w:val="00902FB5"/>
    <w:rsid w:val="009032BE"/>
    <w:rsid w:val="00903321"/>
    <w:rsid w:val="009034DF"/>
    <w:rsid w:val="00903586"/>
    <w:rsid w:val="00903F2F"/>
    <w:rsid w:val="009043AE"/>
    <w:rsid w:val="009048DE"/>
    <w:rsid w:val="00904BC4"/>
    <w:rsid w:val="00905C8B"/>
    <w:rsid w:val="00906C89"/>
    <w:rsid w:val="0090759F"/>
    <w:rsid w:val="009079D3"/>
    <w:rsid w:val="00907FB7"/>
    <w:rsid w:val="009103EB"/>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783"/>
    <w:rsid w:val="00923A02"/>
    <w:rsid w:val="00924445"/>
    <w:rsid w:val="0092499C"/>
    <w:rsid w:val="00925348"/>
    <w:rsid w:val="00925B89"/>
    <w:rsid w:val="009265B6"/>
    <w:rsid w:val="00926B84"/>
    <w:rsid w:val="00927DE7"/>
    <w:rsid w:val="00927FB2"/>
    <w:rsid w:val="00927FFC"/>
    <w:rsid w:val="009302A6"/>
    <w:rsid w:val="0093049E"/>
    <w:rsid w:val="00930569"/>
    <w:rsid w:val="00930E9B"/>
    <w:rsid w:val="00930F89"/>
    <w:rsid w:val="00931518"/>
    <w:rsid w:val="00931B2E"/>
    <w:rsid w:val="00931E5B"/>
    <w:rsid w:val="00931F19"/>
    <w:rsid w:val="00932078"/>
    <w:rsid w:val="009323DD"/>
    <w:rsid w:val="0093261C"/>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D03"/>
    <w:rsid w:val="0094429A"/>
    <w:rsid w:val="0094456B"/>
    <w:rsid w:val="00945367"/>
    <w:rsid w:val="00945441"/>
    <w:rsid w:val="00945504"/>
    <w:rsid w:val="009465A0"/>
    <w:rsid w:val="00946722"/>
    <w:rsid w:val="00947650"/>
    <w:rsid w:val="009501C3"/>
    <w:rsid w:val="009502BE"/>
    <w:rsid w:val="009502F5"/>
    <w:rsid w:val="0095121A"/>
    <w:rsid w:val="0095152E"/>
    <w:rsid w:val="0095251F"/>
    <w:rsid w:val="009528B2"/>
    <w:rsid w:val="0095321C"/>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2839"/>
    <w:rsid w:val="00973A62"/>
    <w:rsid w:val="00973D2D"/>
    <w:rsid w:val="009743D3"/>
    <w:rsid w:val="00974498"/>
    <w:rsid w:val="00975737"/>
    <w:rsid w:val="00975771"/>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B02"/>
    <w:rsid w:val="0098545A"/>
    <w:rsid w:val="009855D4"/>
    <w:rsid w:val="00985A84"/>
    <w:rsid w:val="00985C40"/>
    <w:rsid w:val="00985D5E"/>
    <w:rsid w:val="00985F55"/>
    <w:rsid w:val="00986CE1"/>
    <w:rsid w:val="00986DC5"/>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4F"/>
    <w:rsid w:val="00993CA3"/>
    <w:rsid w:val="00993EC5"/>
    <w:rsid w:val="0099413E"/>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A73"/>
    <w:rsid w:val="009A43BF"/>
    <w:rsid w:val="009A50B5"/>
    <w:rsid w:val="009A5EF7"/>
    <w:rsid w:val="009A61DC"/>
    <w:rsid w:val="009A6678"/>
    <w:rsid w:val="009A7D11"/>
    <w:rsid w:val="009B0705"/>
    <w:rsid w:val="009B0912"/>
    <w:rsid w:val="009B118A"/>
    <w:rsid w:val="009B1258"/>
    <w:rsid w:val="009B2302"/>
    <w:rsid w:val="009B29B8"/>
    <w:rsid w:val="009B2A89"/>
    <w:rsid w:val="009B2D7A"/>
    <w:rsid w:val="009B3266"/>
    <w:rsid w:val="009B338B"/>
    <w:rsid w:val="009B3AF8"/>
    <w:rsid w:val="009B3D97"/>
    <w:rsid w:val="009B3F3E"/>
    <w:rsid w:val="009B3FDD"/>
    <w:rsid w:val="009B490F"/>
    <w:rsid w:val="009B4BB8"/>
    <w:rsid w:val="009B56F7"/>
    <w:rsid w:val="009B623E"/>
    <w:rsid w:val="009B62AA"/>
    <w:rsid w:val="009B654D"/>
    <w:rsid w:val="009B6595"/>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6FB7"/>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B40"/>
    <w:rsid w:val="009E0492"/>
    <w:rsid w:val="009E064A"/>
    <w:rsid w:val="009E1FFB"/>
    <w:rsid w:val="009E20B7"/>
    <w:rsid w:val="009E2403"/>
    <w:rsid w:val="009E35DF"/>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4D3"/>
    <w:rsid w:val="009F179E"/>
    <w:rsid w:val="009F18CF"/>
    <w:rsid w:val="009F31E3"/>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6B2"/>
    <w:rsid w:val="00A01B3A"/>
    <w:rsid w:val="00A0216C"/>
    <w:rsid w:val="00A021C2"/>
    <w:rsid w:val="00A02524"/>
    <w:rsid w:val="00A0282E"/>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55C"/>
    <w:rsid w:val="00A109FD"/>
    <w:rsid w:val="00A10A66"/>
    <w:rsid w:val="00A10F1B"/>
    <w:rsid w:val="00A10FCA"/>
    <w:rsid w:val="00A113C1"/>
    <w:rsid w:val="00A11922"/>
    <w:rsid w:val="00A130D3"/>
    <w:rsid w:val="00A132AF"/>
    <w:rsid w:val="00A13EAF"/>
    <w:rsid w:val="00A147C9"/>
    <w:rsid w:val="00A14833"/>
    <w:rsid w:val="00A16D7C"/>
    <w:rsid w:val="00A172D3"/>
    <w:rsid w:val="00A176AE"/>
    <w:rsid w:val="00A176D5"/>
    <w:rsid w:val="00A1780C"/>
    <w:rsid w:val="00A20D11"/>
    <w:rsid w:val="00A215B6"/>
    <w:rsid w:val="00A2160C"/>
    <w:rsid w:val="00A217B2"/>
    <w:rsid w:val="00A21F3E"/>
    <w:rsid w:val="00A2220D"/>
    <w:rsid w:val="00A222A1"/>
    <w:rsid w:val="00A23042"/>
    <w:rsid w:val="00A23B71"/>
    <w:rsid w:val="00A23C2A"/>
    <w:rsid w:val="00A24330"/>
    <w:rsid w:val="00A2480E"/>
    <w:rsid w:val="00A24EBE"/>
    <w:rsid w:val="00A24FBA"/>
    <w:rsid w:val="00A25057"/>
    <w:rsid w:val="00A25168"/>
    <w:rsid w:val="00A25295"/>
    <w:rsid w:val="00A25311"/>
    <w:rsid w:val="00A2534E"/>
    <w:rsid w:val="00A25672"/>
    <w:rsid w:val="00A25751"/>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E81"/>
    <w:rsid w:val="00A522AE"/>
    <w:rsid w:val="00A52316"/>
    <w:rsid w:val="00A524AC"/>
    <w:rsid w:val="00A524F1"/>
    <w:rsid w:val="00A5253F"/>
    <w:rsid w:val="00A5275B"/>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355"/>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2FF1"/>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2611"/>
    <w:rsid w:val="00A93491"/>
    <w:rsid w:val="00A934E0"/>
    <w:rsid w:val="00A93C5D"/>
    <w:rsid w:val="00A940CF"/>
    <w:rsid w:val="00A94866"/>
    <w:rsid w:val="00A9488B"/>
    <w:rsid w:val="00A94AAE"/>
    <w:rsid w:val="00A94CFD"/>
    <w:rsid w:val="00A957A1"/>
    <w:rsid w:val="00A96518"/>
    <w:rsid w:val="00A96630"/>
    <w:rsid w:val="00A97192"/>
    <w:rsid w:val="00A97BEF"/>
    <w:rsid w:val="00A97EDD"/>
    <w:rsid w:val="00A97EF0"/>
    <w:rsid w:val="00AA00BB"/>
    <w:rsid w:val="00AA0DC1"/>
    <w:rsid w:val="00AA1198"/>
    <w:rsid w:val="00AA1D7C"/>
    <w:rsid w:val="00AA23FB"/>
    <w:rsid w:val="00AA2718"/>
    <w:rsid w:val="00AA29DF"/>
    <w:rsid w:val="00AA2A14"/>
    <w:rsid w:val="00AA2A1D"/>
    <w:rsid w:val="00AA362E"/>
    <w:rsid w:val="00AA4240"/>
    <w:rsid w:val="00AA43B1"/>
    <w:rsid w:val="00AA4CE6"/>
    <w:rsid w:val="00AA4DCB"/>
    <w:rsid w:val="00AA52E1"/>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5F2"/>
    <w:rsid w:val="00AD56F4"/>
    <w:rsid w:val="00AD57B1"/>
    <w:rsid w:val="00AD5B02"/>
    <w:rsid w:val="00AD5BC5"/>
    <w:rsid w:val="00AD5DD1"/>
    <w:rsid w:val="00AD6119"/>
    <w:rsid w:val="00AD6271"/>
    <w:rsid w:val="00AD6A9B"/>
    <w:rsid w:val="00AD73A5"/>
    <w:rsid w:val="00AD74ED"/>
    <w:rsid w:val="00AD77B0"/>
    <w:rsid w:val="00AD7D5F"/>
    <w:rsid w:val="00AD7D83"/>
    <w:rsid w:val="00AD7F0C"/>
    <w:rsid w:val="00AE0668"/>
    <w:rsid w:val="00AE0ADE"/>
    <w:rsid w:val="00AE0B4E"/>
    <w:rsid w:val="00AE0D22"/>
    <w:rsid w:val="00AE1244"/>
    <w:rsid w:val="00AE13A3"/>
    <w:rsid w:val="00AE1C5F"/>
    <w:rsid w:val="00AE263E"/>
    <w:rsid w:val="00AE2B70"/>
    <w:rsid w:val="00AE315F"/>
    <w:rsid w:val="00AE3439"/>
    <w:rsid w:val="00AE3F95"/>
    <w:rsid w:val="00AE422D"/>
    <w:rsid w:val="00AE4749"/>
    <w:rsid w:val="00AE55E5"/>
    <w:rsid w:val="00AE60D1"/>
    <w:rsid w:val="00AE6BCB"/>
    <w:rsid w:val="00AE6D7E"/>
    <w:rsid w:val="00AE7624"/>
    <w:rsid w:val="00AF076B"/>
    <w:rsid w:val="00AF0AB7"/>
    <w:rsid w:val="00AF0F4B"/>
    <w:rsid w:val="00AF120E"/>
    <w:rsid w:val="00AF140F"/>
    <w:rsid w:val="00AF1430"/>
    <w:rsid w:val="00AF1630"/>
    <w:rsid w:val="00AF176A"/>
    <w:rsid w:val="00AF17A1"/>
    <w:rsid w:val="00AF1844"/>
    <w:rsid w:val="00AF19EE"/>
    <w:rsid w:val="00AF1B7A"/>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3B8"/>
    <w:rsid w:val="00B0241A"/>
    <w:rsid w:val="00B03CE0"/>
    <w:rsid w:val="00B05A03"/>
    <w:rsid w:val="00B06275"/>
    <w:rsid w:val="00B06A47"/>
    <w:rsid w:val="00B06EA0"/>
    <w:rsid w:val="00B07665"/>
    <w:rsid w:val="00B1051D"/>
    <w:rsid w:val="00B1096B"/>
    <w:rsid w:val="00B10B5C"/>
    <w:rsid w:val="00B1123C"/>
    <w:rsid w:val="00B11332"/>
    <w:rsid w:val="00B123E4"/>
    <w:rsid w:val="00B12512"/>
    <w:rsid w:val="00B12BF6"/>
    <w:rsid w:val="00B12F72"/>
    <w:rsid w:val="00B1344D"/>
    <w:rsid w:val="00B135F8"/>
    <w:rsid w:val="00B1388F"/>
    <w:rsid w:val="00B14544"/>
    <w:rsid w:val="00B149EA"/>
    <w:rsid w:val="00B14F80"/>
    <w:rsid w:val="00B157D6"/>
    <w:rsid w:val="00B16159"/>
    <w:rsid w:val="00B16562"/>
    <w:rsid w:val="00B16670"/>
    <w:rsid w:val="00B166BC"/>
    <w:rsid w:val="00B16A8C"/>
    <w:rsid w:val="00B16D29"/>
    <w:rsid w:val="00B16F44"/>
    <w:rsid w:val="00B17053"/>
    <w:rsid w:val="00B17208"/>
    <w:rsid w:val="00B176FD"/>
    <w:rsid w:val="00B17DBA"/>
    <w:rsid w:val="00B203BE"/>
    <w:rsid w:val="00B2069D"/>
    <w:rsid w:val="00B20F71"/>
    <w:rsid w:val="00B210DB"/>
    <w:rsid w:val="00B2120D"/>
    <w:rsid w:val="00B2125E"/>
    <w:rsid w:val="00B21558"/>
    <w:rsid w:val="00B21589"/>
    <w:rsid w:val="00B21AC5"/>
    <w:rsid w:val="00B21EFA"/>
    <w:rsid w:val="00B2239D"/>
    <w:rsid w:val="00B22538"/>
    <w:rsid w:val="00B22F21"/>
    <w:rsid w:val="00B23DDD"/>
    <w:rsid w:val="00B23E30"/>
    <w:rsid w:val="00B24214"/>
    <w:rsid w:val="00B2459A"/>
    <w:rsid w:val="00B24708"/>
    <w:rsid w:val="00B24D95"/>
    <w:rsid w:val="00B252D4"/>
    <w:rsid w:val="00B26AEF"/>
    <w:rsid w:val="00B26F09"/>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BDA"/>
    <w:rsid w:val="00B33EAC"/>
    <w:rsid w:val="00B34FE6"/>
    <w:rsid w:val="00B3551C"/>
    <w:rsid w:val="00B359A7"/>
    <w:rsid w:val="00B35FC1"/>
    <w:rsid w:val="00B368D9"/>
    <w:rsid w:val="00B3699E"/>
    <w:rsid w:val="00B36D6B"/>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104"/>
    <w:rsid w:val="00B702F3"/>
    <w:rsid w:val="00B712C7"/>
    <w:rsid w:val="00B7160D"/>
    <w:rsid w:val="00B71986"/>
    <w:rsid w:val="00B71B06"/>
    <w:rsid w:val="00B71BF5"/>
    <w:rsid w:val="00B72BAC"/>
    <w:rsid w:val="00B73A00"/>
    <w:rsid w:val="00B741D0"/>
    <w:rsid w:val="00B74652"/>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E4A"/>
    <w:rsid w:val="00B8252C"/>
    <w:rsid w:val="00B8254E"/>
    <w:rsid w:val="00B83109"/>
    <w:rsid w:val="00B83298"/>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0DF"/>
    <w:rsid w:val="00B9137D"/>
    <w:rsid w:val="00B91BE0"/>
    <w:rsid w:val="00B91FB8"/>
    <w:rsid w:val="00B92267"/>
    <w:rsid w:val="00B9241A"/>
    <w:rsid w:val="00B937E7"/>
    <w:rsid w:val="00B93866"/>
    <w:rsid w:val="00B93A46"/>
    <w:rsid w:val="00B944B8"/>
    <w:rsid w:val="00B94684"/>
    <w:rsid w:val="00B946B2"/>
    <w:rsid w:val="00B95A24"/>
    <w:rsid w:val="00B9652B"/>
    <w:rsid w:val="00B9672B"/>
    <w:rsid w:val="00B96756"/>
    <w:rsid w:val="00B96A6C"/>
    <w:rsid w:val="00B970B0"/>
    <w:rsid w:val="00B97A83"/>
    <w:rsid w:val="00B97B8D"/>
    <w:rsid w:val="00B97D87"/>
    <w:rsid w:val="00BA05C9"/>
    <w:rsid w:val="00BA0722"/>
    <w:rsid w:val="00BA080B"/>
    <w:rsid w:val="00BA0A4F"/>
    <w:rsid w:val="00BA0F66"/>
    <w:rsid w:val="00BA1311"/>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6FF1"/>
    <w:rsid w:val="00BB71B1"/>
    <w:rsid w:val="00BB76C9"/>
    <w:rsid w:val="00BB7C27"/>
    <w:rsid w:val="00BB7D63"/>
    <w:rsid w:val="00BC04EA"/>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6D66"/>
    <w:rsid w:val="00BC7052"/>
    <w:rsid w:val="00BC7471"/>
    <w:rsid w:val="00BC759E"/>
    <w:rsid w:val="00BC7C19"/>
    <w:rsid w:val="00BC7F89"/>
    <w:rsid w:val="00BD00CF"/>
    <w:rsid w:val="00BD0C86"/>
    <w:rsid w:val="00BD22D9"/>
    <w:rsid w:val="00BD3C64"/>
    <w:rsid w:val="00BD40CB"/>
    <w:rsid w:val="00BD41D7"/>
    <w:rsid w:val="00BD4544"/>
    <w:rsid w:val="00BD4E23"/>
    <w:rsid w:val="00BD5283"/>
    <w:rsid w:val="00BD584D"/>
    <w:rsid w:val="00BD65B2"/>
    <w:rsid w:val="00BD77B4"/>
    <w:rsid w:val="00BD7C43"/>
    <w:rsid w:val="00BD7F78"/>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167"/>
    <w:rsid w:val="00BF6ABE"/>
    <w:rsid w:val="00BF6BED"/>
    <w:rsid w:val="00BF6C92"/>
    <w:rsid w:val="00BF7128"/>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4A3"/>
    <w:rsid w:val="00C075EF"/>
    <w:rsid w:val="00C0773D"/>
    <w:rsid w:val="00C07985"/>
    <w:rsid w:val="00C07A47"/>
    <w:rsid w:val="00C07B07"/>
    <w:rsid w:val="00C07F25"/>
    <w:rsid w:val="00C10509"/>
    <w:rsid w:val="00C10D85"/>
    <w:rsid w:val="00C1103A"/>
    <w:rsid w:val="00C1117B"/>
    <w:rsid w:val="00C114E1"/>
    <w:rsid w:val="00C1157A"/>
    <w:rsid w:val="00C11848"/>
    <w:rsid w:val="00C11B4C"/>
    <w:rsid w:val="00C11BF4"/>
    <w:rsid w:val="00C122CF"/>
    <w:rsid w:val="00C12560"/>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987"/>
    <w:rsid w:val="00C16D04"/>
    <w:rsid w:val="00C16E04"/>
    <w:rsid w:val="00C171EA"/>
    <w:rsid w:val="00C179C4"/>
    <w:rsid w:val="00C20A77"/>
    <w:rsid w:val="00C20E68"/>
    <w:rsid w:val="00C21132"/>
    <w:rsid w:val="00C21A30"/>
    <w:rsid w:val="00C22610"/>
    <w:rsid w:val="00C22DB0"/>
    <w:rsid w:val="00C23818"/>
    <w:rsid w:val="00C23DFD"/>
    <w:rsid w:val="00C23E06"/>
    <w:rsid w:val="00C24CF5"/>
    <w:rsid w:val="00C2541E"/>
    <w:rsid w:val="00C25C3C"/>
    <w:rsid w:val="00C25E2B"/>
    <w:rsid w:val="00C25FC8"/>
    <w:rsid w:val="00C26588"/>
    <w:rsid w:val="00C265EA"/>
    <w:rsid w:val="00C266DC"/>
    <w:rsid w:val="00C26899"/>
    <w:rsid w:val="00C271D1"/>
    <w:rsid w:val="00C27DD2"/>
    <w:rsid w:val="00C3061F"/>
    <w:rsid w:val="00C31457"/>
    <w:rsid w:val="00C31BFE"/>
    <w:rsid w:val="00C32030"/>
    <w:rsid w:val="00C327B5"/>
    <w:rsid w:val="00C32E53"/>
    <w:rsid w:val="00C338F5"/>
    <w:rsid w:val="00C33B7B"/>
    <w:rsid w:val="00C33DBC"/>
    <w:rsid w:val="00C34753"/>
    <w:rsid w:val="00C34BAF"/>
    <w:rsid w:val="00C34ED1"/>
    <w:rsid w:val="00C35066"/>
    <w:rsid w:val="00C3528A"/>
    <w:rsid w:val="00C357D8"/>
    <w:rsid w:val="00C35C26"/>
    <w:rsid w:val="00C36EC6"/>
    <w:rsid w:val="00C373EA"/>
    <w:rsid w:val="00C37C41"/>
    <w:rsid w:val="00C37C99"/>
    <w:rsid w:val="00C37CB5"/>
    <w:rsid w:val="00C37E50"/>
    <w:rsid w:val="00C37ED0"/>
    <w:rsid w:val="00C40608"/>
    <w:rsid w:val="00C4066F"/>
    <w:rsid w:val="00C42632"/>
    <w:rsid w:val="00C42A0E"/>
    <w:rsid w:val="00C4388F"/>
    <w:rsid w:val="00C438F5"/>
    <w:rsid w:val="00C43A29"/>
    <w:rsid w:val="00C441D7"/>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7F0"/>
    <w:rsid w:val="00C52854"/>
    <w:rsid w:val="00C52A24"/>
    <w:rsid w:val="00C544C8"/>
    <w:rsid w:val="00C54574"/>
    <w:rsid w:val="00C5517B"/>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7C8"/>
    <w:rsid w:val="00C62D98"/>
    <w:rsid w:val="00C632A3"/>
    <w:rsid w:val="00C6399F"/>
    <w:rsid w:val="00C63E24"/>
    <w:rsid w:val="00C64020"/>
    <w:rsid w:val="00C643C7"/>
    <w:rsid w:val="00C6497D"/>
    <w:rsid w:val="00C64A65"/>
    <w:rsid w:val="00C64B17"/>
    <w:rsid w:val="00C64BBD"/>
    <w:rsid w:val="00C6526E"/>
    <w:rsid w:val="00C654DD"/>
    <w:rsid w:val="00C65652"/>
    <w:rsid w:val="00C65A50"/>
    <w:rsid w:val="00C65CAE"/>
    <w:rsid w:val="00C665FD"/>
    <w:rsid w:val="00C66640"/>
    <w:rsid w:val="00C66E3C"/>
    <w:rsid w:val="00C671FD"/>
    <w:rsid w:val="00C674EF"/>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CA2"/>
    <w:rsid w:val="00C87D00"/>
    <w:rsid w:val="00C87DB3"/>
    <w:rsid w:val="00C87E49"/>
    <w:rsid w:val="00C906F5"/>
    <w:rsid w:val="00C90899"/>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831"/>
    <w:rsid w:val="00C96CEC"/>
    <w:rsid w:val="00C970BE"/>
    <w:rsid w:val="00C970C8"/>
    <w:rsid w:val="00C97E96"/>
    <w:rsid w:val="00CA02E5"/>
    <w:rsid w:val="00CA02FE"/>
    <w:rsid w:val="00CA0664"/>
    <w:rsid w:val="00CA0C33"/>
    <w:rsid w:val="00CA1285"/>
    <w:rsid w:val="00CA1743"/>
    <w:rsid w:val="00CA237E"/>
    <w:rsid w:val="00CA4139"/>
    <w:rsid w:val="00CA42C1"/>
    <w:rsid w:val="00CA47CB"/>
    <w:rsid w:val="00CA5166"/>
    <w:rsid w:val="00CA64E1"/>
    <w:rsid w:val="00CA6659"/>
    <w:rsid w:val="00CA77FA"/>
    <w:rsid w:val="00CA7FDF"/>
    <w:rsid w:val="00CB0045"/>
    <w:rsid w:val="00CB0BB3"/>
    <w:rsid w:val="00CB0CDF"/>
    <w:rsid w:val="00CB1803"/>
    <w:rsid w:val="00CB1979"/>
    <w:rsid w:val="00CB1BFC"/>
    <w:rsid w:val="00CB1C73"/>
    <w:rsid w:val="00CB20ED"/>
    <w:rsid w:val="00CB21ED"/>
    <w:rsid w:val="00CB3211"/>
    <w:rsid w:val="00CB3C1E"/>
    <w:rsid w:val="00CB3CE0"/>
    <w:rsid w:val="00CB3E24"/>
    <w:rsid w:val="00CB43CB"/>
    <w:rsid w:val="00CB46BF"/>
    <w:rsid w:val="00CB558C"/>
    <w:rsid w:val="00CB55B3"/>
    <w:rsid w:val="00CB5945"/>
    <w:rsid w:val="00CB5C1D"/>
    <w:rsid w:val="00CB5CA0"/>
    <w:rsid w:val="00CB5FF7"/>
    <w:rsid w:val="00CB607B"/>
    <w:rsid w:val="00CB6A7C"/>
    <w:rsid w:val="00CB6B3C"/>
    <w:rsid w:val="00CB70A1"/>
    <w:rsid w:val="00CB7156"/>
    <w:rsid w:val="00CB748D"/>
    <w:rsid w:val="00CB74A6"/>
    <w:rsid w:val="00CB7AB8"/>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12F"/>
    <w:rsid w:val="00CC565E"/>
    <w:rsid w:val="00CC5959"/>
    <w:rsid w:val="00CC620F"/>
    <w:rsid w:val="00CC6AAB"/>
    <w:rsid w:val="00CC70B1"/>
    <w:rsid w:val="00CC718A"/>
    <w:rsid w:val="00CC7433"/>
    <w:rsid w:val="00CC7915"/>
    <w:rsid w:val="00CC7BF3"/>
    <w:rsid w:val="00CC7C6B"/>
    <w:rsid w:val="00CD03A8"/>
    <w:rsid w:val="00CD03AD"/>
    <w:rsid w:val="00CD04A5"/>
    <w:rsid w:val="00CD06DF"/>
    <w:rsid w:val="00CD0A3B"/>
    <w:rsid w:val="00CD0F81"/>
    <w:rsid w:val="00CD159A"/>
    <w:rsid w:val="00CD1769"/>
    <w:rsid w:val="00CD2454"/>
    <w:rsid w:val="00CD2536"/>
    <w:rsid w:val="00CD257E"/>
    <w:rsid w:val="00CD26D2"/>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039"/>
    <w:rsid w:val="00CE6713"/>
    <w:rsid w:val="00CE6800"/>
    <w:rsid w:val="00CE7209"/>
    <w:rsid w:val="00CE75F2"/>
    <w:rsid w:val="00CE7845"/>
    <w:rsid w:val="00CE7934"/>
    <w:rsid w:val="00CE7939"/>
    <w:rsid w:val="00CE7FDF"/>
    <w:rsid w:val="00CF06D5"/>
    <w:rsid w:val="00CF06DE"/>
    <w:rsid w:val="00CF0708"/>
    <w:rsid w:val="00CF0E17"/>
    <w:rsid w:val="00CF14EB"/>
    <w:rsid w:val="00CF1D58"/>
    <w:rsid w:val="00CF1DEC"/>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E8B"/>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6C2"/>
    <w:rsid w:val="00D0781B"/>
    <w:rsid w:val="00D07AEB"/>
    <w:rsid w:val="00D10344"/>
    <w:rsid w:val="00D1062D"/>
    <w:rsid w:val="00D10723"/>
    <w:rsid w:val="00D10ED2"/>
    <w:rsid w:val="00D10FA6"/>
    <w:rsid w:val="00D11917"/>
    <w:rsid w:val="00D11E3A"/>
    <w:rsid w:val="00D134FE"/>
    <w:rsid w:val="00D137B6"/>
    <w:rsid w:val="00D1403C"/>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74E5"/>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846"/>
    <w:rsid w:val="00D45A95"/>
    <w:rsid w:val="00D45B9E"/>
    <w:rsid w:val="00D45E0B"/>
    <w:rsid w:val="00D45F21"/>
    <w:rsid w:val="00D4630D"/>
    <w:rsid w:val="00D464BD"/>
    <w:rsid w:val="00D46E98"/>
    <w:rsid w:val="00D4785E"/>
    <w:rsid w:val="00D5003D"/>
    <w:rsid w:val="00D5020B"/>
    <w:rsid w:val="00D50778"/>
    <w:rsid w:val="00D509F5"/>
    <w:rsid w:val="00D50D63"/>
    <w:rsid w:val="00D51712"/>
    <w:rsid w:val="00D51C5E"/>
    <w:rsid w:val="00D522C0"/>
    <w:rsid w:val="00D52566"/>
    <w:rsid w:val="00D526C8"/>
    <w:rsid w:val="00D53BF4"/>
    <w:rsid w:val="00D53D9A"/>
    <w:rsid w:val="00D5428E"/>
    <w:rsid w:val="00D54741"/>
    <w:rsid w:val="00D551E2"/>
    <w:rsid w:val="00D56936"/>
    <w:rsid w:val="00D56B13"/>
    <w:rsid w:val="00D56E36"/>
    <w:rsid w:val="00D5753E"/>
    <w:rsid w:val="00D575F1"/>
    <w:rsid w:val="00D5779B"/>
    <w:rsid w:val="00D60217"/>
    <w:rsid w:val="00D60271"/>
    <w:rsid w:val="00D60623"/>
    <w:rsid w:val="00D60E01"/>
    <w:rsid w:val="00D611AB"/>
    <w:rsid w:val="00D61620"/>
    <w:rsid w:val="00D61638"/>
    <w:rsid w:val="00D6171F"/>
    <w:rsid w:val="00D61837"/>
    <w:rsid w:val="00D622C4"/>
    <w:rsid w:val="00D62793"/>
    <w:rsid w:val="00D62B64"/>
    <w:rsid w:val="00D6576B"/>
    <w:rsid w:val="00D65C16"/>
    <w:rsid w:val="00D6652F"/>
    <w:rsid w:val="00D6654D"/>
    <w:rsid w:val="00D66697"/>
    <w:rsid w:val="00D668C3"/>
    <w:rsid w:val="00D66A43"/>
    <w:rsid w:val="00D66B42"/>
    <w:rsid w:val="00D66F4C"/>
    <w:rsid w:val="00D67710"/>
    <w:rsid w:val="00D67897"/>
    <w:rsid w:val="00D6796A"/>
    <w:rsid w:val="00D67D52"/>
    <w:rsid w:val="00D703D2"/>
    <w:rsid w:val="00D70555"/>
    <w:rsid w:val="00D707AB"/>
    <w:rsid w:val="00D7155A"/>
    <w:rsid w:val="00D715B3"/>
    <w:rsid w:val="00D72183"/>
    <w:rsid w:val="00D72786"/>
    <w:rsid w:val="00D734C6"/>
    <w:rsid w:val="00D73765"/>
    <w:rsid w:val="00D7377C"/>
    <w:rsid w:val="00D740D9"/>
    <w:rsid w:val="00D74236"/>
    <w:rsid w:val="00D74628"/>
    <w:rsid w:val="00D74EB4"/>
    <w:rsid w:val="00D75062"/>
    <w:rsid w:val="00D75398"/>
    <w:rsid w:val="00D756E3"/>
    <w:rsid w:val="00D76CA3"/>
    <w:rsid w:val="00D77078"/>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2427"/>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6C7"/>
    <w:rsid w:val="00DA1942"/>
    <w:rsid w:val="00DA1B9B"/>
    <w:rsid w:val="00DA20B0"/>
    <w:rsid w:val="00DA22F0"/>
    <w:rsid w:val="00DA5595"/>
    <w:rsid w:val="00DA62B5"/>
    <w:rsid w:val="00DA649F"/>
    <w:rsid w:val="00DA6C21"/>
    <w:rsid w:val="00DA72F8"/>
    <w:rsid w:val="00DA758B"/>
    <w:rsid w:val="00DA789C"/>
    <w:rsid w:val="00DA7A8A"/>
    <w:rsid w:val="00DA7D61"/>
    <w:rsid w:val="00DA7EE1"/>
    <w:rsid w:val="00DB0025"/>
    <w:rsid w:val="00DB0683"/>
    <w:rsid w:val="00DB2135"/>
    <w:rsid w:val="00DB27C4"/>
    <w:rsid w:val="00DB2857"/>
    <w:rsid w:val="00DB374C"/>
    <w:rsid w:val="00DB48B9"/>
    <w:rsid w:val="00DB4B5C"/>
    <w:rsid w:val="00DB4CE3"/>
    <w:rsid w:val="00DB4E4F"/>
    <w:rsid w:val="00DB5616"/>
    <w:rsid w:val="00DB58DD"/>
    <w:rsid w:val="00DB693A"/>
    <w:rsid w:val="00DB6BB0"/>
    <w:rsid w:val="00DB6BD8"/>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2D"/>
    <w:rsid w:val="00DD2E82"/>
    <w:rsid w:val="00DD310B"/>
    <w:rsid w:val="00DD3128"/>
    <w:rsid w:val="00DD314D"/>
    <w:rsid w:val="00DD37E7"/>
    <w:rsid w:val="00DD37EC"/>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7D7"/>
    <w:rsid w:val="00DE0954"/>
    <w:rsid w:val="00DE0A53"/>
    <w:rsid w:val="00DE1720"/>
    <w:rsid w:val="00DE1769"/>
    <w:rsid w:val="00DE18FF"/>
    <w:rsid w:val="00DE2046"/>
    <w:rsid w:val="00DE290C"/>
    <w:rsid w:val="00DE341D"/>
    <w:rsid w:val="00DE34A5"/>
    <w:rsid w:val="00DE36F4"/>
    <w:rsid w:val="00DE37BE"/>
    <w:rsid w:val="00DE3C38"/>
    <w:rsid w:val="00DE3D84"/>
    <w:rsid w:val="00DE4459"/>
    <w:rsid w:val="00DE4498"/>
    <w:rsid w:val="00DE4696"/>
    <w:rsid w:val="00DE4BE1"/>
    <w:rsid w:val="00DE4FAD"/>
    <w:rsid w:val="00DE504D"/>
    <w:rsid w:val="00DE5120"/>
    <w:rsid w:val="00DE55C6"/>
    <w:rsid w:val="00DE5711"/>
    <w:rsid w:val="00DE58CC"/>
    <w:rsid w:val="00DE5F20"/>
    <w:rsid w:val="00DE661B"/>
    <w:rsid w:val="00DE6663"/>
    <w:rsid w:val="00DE66BE"/>
    <w:rsid w:val="00DE6E2B"/>
    <w:rsid w:val="00DE7037"/>
    <w:rsid w:val="00DF01E9"/>
    <w:rsid w:val="00DF0AF7"/>
    <w:rsid w:val="00DF144A"/>
    <w:rsid w:val="00DF17DB"/>
    <w:rsid w:val="00DF1869"/>
    <w:rsid w:val="00DF18EE"/>
    <w:rsid w:val="00DF23B3"/>
    <w:rsid w:val="00DF27B3"/>
    <w:rsid w:val="00DF28BA"/>
    <w:rsid w:val="00DF2D68"/>
    <w:rsid w:val="00DF3708"/>
    <w:rsid w:val="00DF3DDF"/>
    <w:rsid w:val="00DF3E13"/>
    <w:rsid w:val="00DF401D"/>
    <w:rsid w:val="00DF4D30"/>
    <w:rsid w:val="00DF5388"/>
    <w:rsid w:val="00DF5705"/>
    <w:rsid w:val="00DF58E2"/>
    <w:rsid w:val="00DF6558"/>
    <w:rsid w:val="00DF665E"/>
    <w:rsid w:val="00DF690E"/>
    <w:rsid w:val="00DF6A09"/>
    <w:rsid w:val="00DF6C8C"/>
    <w:rsid w:val="00DF6FD6"/>
    <w:rsid w:val="00DF75AC"/>
    <w:rsid w:val="00DF7D38"/>
    <w:rsid w:val="00DF7FC3"/>
    <w:rsid w:val="00E0152E"/>
    <w:rsid w:val="00E01599"/>
    <w:rsid w:val="00E0179C"/>
    <w:rsid w:val="00E02773"/>
    <w:rsid w:val="00E0288C"/>
    <w:rsid w:val="00E02E87"/>
    <w:rsid w:val="00E042BB"/>
    <w:rsid w:val="00E0447D"/>
    <w:rsid w:val="00E04697"/>
    <w:rsid w:val="00E04919"/>
    <w:rsid w:val="00E04F8C"/>
    <w:rsid w:val="00E04FD3"/>
    <w:rsid w:val="00E053E7"/>
    <w:rsid w:val="00E05E2D"/>
    <w:rsid w:val="00E06983"/>
    <w:rsid w:val="00E069E3"/>
    <w:rsid w:val="00E073C0"/>
    <w:rsid w:val="00E076BB"/>
    <w:rsid w:val="00E101B8"/>
    <w:rsid w:val="00E10741"/>
    <w:rsid w:val="00E10F1D"/>
    <w:rsid w:val="00E110DE"/>
    <w:rsid w:val="00E113C6"/>
    <w:rsid w:val="00E1204F"/>
    <w:rsid w:val="00E121DF"/>
    <w:rsid w:val="00E123CC"/>
    <w:rsid w:val="00E126A8"/>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941"/>
    <w:rsid w:val="00E20B63"/>
    <w:rsid w:val="00E20DFE"/>
    <w:rsid w:val="00E21018"/>
    <w:rsid w:val="00E213D4"/>
    <w:rsid w:val="00E217CA"/>
    <w:rsid w:val="00E21DC1"/>
    <w:rsid w:val="00E2216E"/>
    <w:rsid w:val="00E222B7"/>
    <w:rsid w:val="00E2272C"/>
    <w:rsid w:val="00E22E71"/>
    <w:rsid w:val="00E22FEC"/>
    <w:rsid w:val="00E23403"/>
    <w:rsid w:val="00E23483"/>
    <w:rsid w:val="00E24991"/>
    <w:rsid w:val="00E24B5E"/>
    <w:rsid w:val="00E24BA1"/>
    <w:rsid w:val="00E250E7"/>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45D2"/>
    <w:rsid w:val="00E347D3"/>
    <w:rsid w:val="00E34CC9"/>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5E1C"/>
    <w:rsid w:val="00E463AE"/>
    <w:rsid w:val="00E46CAD"/>
    <w:rsid w:val="00E50B22"/>
    <w:rsid w:val="00E50D81"/>
    <w:rsid w:val="00E50F51"/>
    <w:rsid w:val="00E50F94"/>
    <w:rsid w:val="00E52B67"/>
    <w:rsid w:val="00E52DAB"/>
    <w:rsid w:val="00E53CA2"/>
    <w:rsid w:val="00E53E12"/>
    <w:rsid w:val="00E53EE0"/>
    <w:rsid w:val="00E54362"/>
    <w:rsid w:val="00E543F2"/>
    <w:rsid w:val="00E54BE2"/>
    <w:rsid w:val="00E55E1A"/>
    <w:rsid w:val="00E55FCF"/>
    <w:rsid w:val="00E562CD"/>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3E2D"/>
    <w:rsid w:val="00E74393"/>
    <w:rsid w:val="00E75068"/>
    <w:rsid w:val="00E76292"/>
    <w:rsid w:val="00E76426"/>
    <w:rsid w:val="00E76434"/>
    <w:rsid w:val="00E76A3A"/>
    <w:rsid w:val="00E77D11"/>
    <w:rsid w:val="00E77E9E"/>
    <w:rsid w:val="00E80C1C"/>
    <w:rsid w:val="00E80EDE"/>
    <w:rsid w:val="00E81505"/>
    <w:rsid w:val="00E81709"/>
    <w:rsid w:val="00E81834"/>
    <w:rsid w:val="00E81CD8"/>
    <w:rsid w:val="00E81CDC"/>
    <w:rsid w:val="00E81D97"/>
    <w:rsid w:val="00E81E81"/>
    <w:rsid w:val="00E8258A"/>
    <w:rsid w:val="00E826CF"/>
    <w:rsid w:val="00E8279E"/>
    <w:rsid w:val="00E83154"/>
    <w:rsid w:val="00E83222"/>
    <w:rsid w:val="00E8359A"/>
    <w:rsid w:val="00E8418B"/>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5FB"/>
    <w:rsid w:val="00E91A63"/>
    <w:rsid w:val="00E91EA8"/>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2D"/>
    <w:rsid w:val="00EB5C85"/>
    <w:rsid w:val="00EB5DC1"/>
    <w:rsid w:val="00EB6D85"/>
    <w:rsid w:val="00EB6E93"/>
    <w:rsid w:val="00EB7031"/>
    <w:rsid w:val="00EB79EA"/>
    <w:rsid w:val="00EB7FCE"/>
    <w:rsid w:val="00EC0034"/>
    <w:rsid w:val="00EC051D"/>
    <w:rsid w:val="00EC0799"/>
    <w:rsid w:val="00EC0D1E"/>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BB7"/>
    <w:rsid w:val="00ED3D12"/>
    <w:rsid w:val="00ED3DBD"/>
    <w:rsid w:val="00ED4A3A"/>
    <w:rsid w:val="00ED4CED"/>
    <w:rsid w:val="00ED51C8"/>
    <w:rsid w:val="00ED55DB"/>
    <w:rsid w:val="00ED5A55"/>
    <w:rsid w:val="00ED5B78"/>
    <w:rsid w:val="00ED5C67"/>
    <w:rsid w:val="00ED5EE0"/>
    <w:rsid w:val="00ED6031"/>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57F"/>
    <w:rsid w:val="00EE593B"/>
    <w:rsid w:val="00EE5E14"/>
    <w:rsid w:val="00EE5F7A"/>
    <w:rsid w:val="00EE5FC7"/>
    <w:rsid w:val="00EE601F"/>
    <w:rsid w:val="00EE6105"/>
    <w:rsid w:val="00EE6920"/>
    <w:rsid w:val="00EE6E84"/>
    <w:rsid w:val="00EE7654"/>
    <w:rsid w:val="00EE76F7"/>
    <w:rsid w:val="00EF050F"/>
    <w:rsid w:val="00EF08F5"/>
    <w:rsid w:val="00EF13E9"/>
    <w:rsid w:val="00EF1BA0"/>
    <w:rsid w:val="00EF22B7"/>
    <w:rsid w:val="00EF2655"/>
    <w:rsid w:val="00EF2C7C"/>
    <w:rsid w:val="00EF2DDC"/>
    <w:rsid w:val="00EF2EA3"/>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7F"/>
    <w:rsid w:val="00F01DAE"/>
    <w:rsid w:val="00F025F3"/>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AA5"/>
    <w:rsid w:val="00F07C54"/>
    <w:rsid w:val="00F10EB1"/>
    <w:rsid w:val="00F11188"/>
    <w:rsid w:val="00F112AE"/>
    <w:rsid w:val="00F1174E"/>
    <w:rsid w:val="00F12481"/>
    <w:rsid w:val="00F126A8"/>
    <w:rsid w:val="00F1334C"/>
    <w:rsid w:val="00F133E3"/>
    <w:rsid w:val="00F13921"/>
    <w:rsid w:val="00F13999"/>
    <w:rsid w:val="00F14ED0"/>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A5"/>
    <w:rsid w:val="00F308B9"/>
    <w:rsid w:val="00F30AA8"/>
    <w:rsid w:val="00F30EC1"/>
    <w:rsid w:val="00F31B00"/>
    <w:rsid w:val="00F32018"/>
    <w:rsid w:val="00F3238B"/>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9EB"/>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0F90"/>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1C"/>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0D98"/>
    <w:rsid w:val="00F7104C"/>
    <w:rsid w:val="00F71763"/>
    <w:rsid w:val="00F71ADD"/>
    <w:rsid w:val="00F71B90"/>
    <w:rsid w:val="00F7215F"/>
    <w:rsid w:val="00F72C0E"/>
    <w:rsid w:val="00F73B04"/>
    <w:rsid w:val="00F750D3"/>
    <w:rsid w:val="00F75592"/>
    <w:rsid w:val="00F75599"/>
    <w:rsid w:val="00F7599F"/>
    <w:rsid w:val="00F75FB4"/>
    <w:rsid w:val="00F7680D"/>
    <w:rsid w:val="00F76C42"/>
    <w:rsid w:val="00F7725C"/>
    <w:rsid w:val="00F7789D"/>
    <w:rsid w:val="00F80241"/>
    <w:rsid w:val="00F80B9A"/>
    <w:rsid w:val="00F81F56"/>
    <w:rsid w:val="00F82282"/>
    <w:rsid w:val="00F82324"/>
    <w:rsid w:val="00F82DE9"/>
    <w:rsid w:val="00F83041"/>
    <w:rsid w:val="00F83322"/>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4E2"/>
    <w:rsid w:val="00F9566B"/>
    <w:rsid w:val="00F9576C"/>
    <w:rsid w:val="00F96714"/>
    <w:rsid w:val="00F969EE"/>
    <w:rsid w:val="00FA0E33"/>
    <w:rsid w:val="00FA1106"/>
    <w:rsid w:val="00FA144D"/>
    <w:rsid w:val="00FA173F"/>
    <w:rsid w:val="00FA19B4"/>
    <w:rsid w:val="00FA1C8D"/>
    <w:rsid w:val="00FA263B"/>
    <w:rsid w:val="00FA36EB"/>
    <w:rsid w:val="00FA4885"/>
    <w:rsid w:val="00FA569C"/>
    <w:rsid w:val="00FA56CE"/>
    <w:rsid w:val="00FA598A"/>
    <w:rsid w:val="00FA5EA4"/>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4DF1"/>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8A8"/>
    <w:rsid w:val="00FD2A30"/>
    <w:rsid w:val="00FD2E01"/>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39A"/>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68B9"/>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27"/>
      </w:numPr>
    </w:pPr>
  </w:style>
  <w:style w:type="numbering" w:customStyle="1" w:styleId="WW8Num1011">
    <w:name w:val="WW8Num1011"/>
    <w:rsid w:val="00D51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397945079">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5254399">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34140971">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56571554">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8095">
      <w:bodyDiv w:val="1"/>
      <w:marLeft w:val="0"/>
      <w:marRight w:val="0"/>
      <w:marTop w:val="0"/>
      <w:marBottom w:val="0"/>
      <w:divBdr>
        <w:top w:val="none" w:sz="0" w:space="0" w:color="auto"/>
        <w:left w:val="none" w:sz="0" w:space="0" w:color="auto"/>
        <w:bottom w:val="none" w:sz="0" w:space="0" w:color="auto"/>
        <w:right w:val="none" w:sz="0" w:space="0" w:color="auto"/>
      </w:divBdr>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87472783">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5899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48079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524623">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222664">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info@tauragesligonine.lt"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gistrucentras.lt/jar/p/"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8497BC62CFB64B859DF84B5589210793"/>
        <w:category>
          <w:name w:val="Bendrosios nuostatos"/>
          <w:gallery w:val="placeholder"/>
        </w:category>
        <w:types>
          <w:type w:val="bbPlcHdr"/>
        </w:types>
        <w:behaviors>
          <w:behavior w:val="content"/>
        </w:behaviors>
        <w:guid w:val="{B1AE0548-A35E-403B-9C03-34579BD34F4E}"/>
      </w:docPartPr>
      <w:docPartBody>
        <w:p w:rsidR="00075634" w:rsidRDefault="00952809" w:rsidP="00952809">
          <w:pPr>
            <w:pStyle w:val="8497BC62CFB64B859DF84B5589210793"/>
          </w:pPr>
          <w:r w:rsidRPr="00FD7D2C">
            <w:rPr>
              <w:rFonts w:ascii="Trebuchet MS" w:hAnsi="Trebuchet MS"/>
              <w:color w:val="000000"/>
              <w:sz w:val="22"/>
              <w:szCs w:val="22"/>
              <w:highlight w:val="yellow"/>
              <w:lang w:eastAsia="zh-CN"/>
            </w:rPr>
            <w:t>įrašyti vardą ir pavardę</w:t>
          </w:r>
        </w:p>
      </w:docPartBody>
    </w:docPart>
    <w:docPart>
      <w:docPartPr>
        <w:name w:val="2A624B2229AF48B48EDE7BA1C700B19F"/>
        <w:category>
          <w:name w:val="Bendrosios nuostatos"/>
          <w:gallery w:val="placeholder"/>
        </w:category>
        <w:types>
          <w:type w:val="bbPlcHdr"/>
        </w:types>
        <w:behaviors>
          <w:behavior w:val="content"/>
        </w:behaviors>
        <w:guid w:val="{718BF636-78E6-4BC2-9E5C-F91EE9E9FA46}"/>
      </w:docPartPr>
      <w:docPartBody>
        <w:p w:rsidR="00075634" w:rsidRDefault="00952809" w:rsidP="00952809">
          <w:pPr>
            <w:pStyle w:val="2A624B2229AF48B48EDE7BA1C700B19F"/>
          </w:pPr>
          <w:r w:rsidRPr="00FD7D2C">
            <w:rPr>
              <w:rFonts w:ascii="Trebuchet MS" w:hAnsi="Trebuchet MS"/>
              <w:color w:val="000000"/>
              <w:sz w:val="22"/>
              <w:szCs w:val="22"/>
              <w:highlight w:val="yellow"/>
              <w:lang w:eastAsia="zh-CN"/>
            </w:rPr>
            <w:t>įrašyti pareigas</w:t>
          </w:r>
        </w:p>
      </w:docPartBody>
    </w:docPart>
    <w:docPart>
      <w:docPartPr>
        <w:name w:val="4C67A3F58466482BBEB93E34E8B3F7AD"/>
        <w:category>
          <w:name w:val="Bendrosios nuostatos"/>
          <w:gallery w:val="placeholder"/>
        </w:category>
        <w:types>
          <w:type w:val="bbPlcHdr"/>
        </w:types>
        <w:behaviors>
          <w:behavior w:val="content"/>
        </w:behaviors>
        <w:guid w:val="{0FF0A098-CD54-49AD-92BB-E1D73D679412}"/>
      </w:docPartPr>
      <w:docPartBody>
        <w:p w:rsidR="00075634" w:rsidRDefault="00952809" w:rsidP="00952809">
          <w:pPr>
            <w:pStyle w:val="4C67A3F58466482BBEB93E34E8B3F7AD"/>
          </w:pPr>
          <w:r w:rsidRPr="00FD7D2C">
            <w:rPr>
              <w:rFonts w:ascii="Trebuchet MS" w:hAnsi="Trebuchet MS"/>
              <w:color w:val="000000"/>
              <w:sz w:val="22"/>
              <w:szCs w:val="22"/>
              <w:highlight w:val="yellow"/>
              <w:lang w:eastAsia="zh-CN"/>
            </w:rPr>
            <w:t>įrašyti telefono numerį</w:t>
          </w:r>
        </w:p>
      </w:docPartBody>
    </w:docPart>
    <w:docPart>
      <w:docPartPr>
        <w:name w:val="258A89AE0EE140B38D752C9C71871C46"/>
        <w:category>
          <w:name w:val="Bendrosios nuostatos"/>
          <w:gallery w:val="placeholder"/>
        </w:category>
        <w:types>
          <w:type w:val="bbPlcHdr"/>
        </w:types>
        <w:behaviors>
          <w:behavior w:val="content"/>
        </w:behaviors>
        <w:guid w:val="{EA19B412-7253-40DE-B362-A1E3CE7AAA10}"/>
      </w:docPartPr>
      <w:docPartBody>
        <w:p w:rsidR="00075634" w:rsidRDefault="00952809" w:rsidP="00952809">
          <w:pPr>
            <w:pStyle w:val="258A89AE0EE140B38D752C9C71871C46"/>
          </w:pPr>
          <w:r w:rsidRPr="00FD7D2C">
            <w:rPr>
              <w:rFonts w:ascii="Trebuchet MS" w:hAnsi="Trebuchet MS"/>
              <w:color w:val="000000"/>
              <w:sz w:val="22"/>
              <w:szCs w:val="22"/>
              <w:highlight w:val="yellow"/>
              <w:lang w:eastAsia="zh-CN"/>
            </w:rPr>
            <w:t>įrašyti elektroninio pašto adresą</w:t>
          </w:r>
        </w:p>
      </w:docPartBody>
    </w:docPart>
    <w:docPart>
      <w:docPartPr>
        <w:name w:val="AA846216641849598679A5DFCAC7C87A"/>
        <w:category>
          <w:name w:val="Bendrosios nuostatos"/>
          <w:gallery w:val="placeholder"/>
        </w:category>
        <w:types>
          <w:type w:val="bbPlcHdr"/>
        </w:types>
        <w:behaviors>
          <w:behavior w:val="content"/>
        </w:behaviors>
        <w:guid w:val="{6B713AB8-1C34-4311-84C8-59EAE84D8C0F}"/>
      </w:docPartPr>
      <w:docPartBody>
        <w:p w:rsidR="00075634" w:rsidRDefault="00952809" w:rsidP="00952809">
          <w:pPr>
            <w:pStyle w:val="AA846216641849598679A5DFCAC7C87A"/>
          </w:pPr>
          <w:r w:rsidRPr="00FD7D2C">
            <w:rPr>
              <w:rFonts w:ascii="Trebuchet MS" w:hAnsi="Trebuchet MS"/>
              <w:color w:val="000000"/>
              <w:sz w:val="22"/>
              <w:szCs w:val="22"/>
              <w:highlight w:val="yellow"/>
              <w:lang w:eastAsia="zh-CN"/>
            </w:rPr>
            <w:t>įrašyti vardą ir pavardę</w:t>
          </w:r>
        </w:p>
      </w:docPartBody>
    </w:docPart>
    <w:docPart>
      <w:docPartPr>
        <w:name w:val="62AF5F5DAEEC4653BC4D01B3481F8B88"/>
        <w:category>
          <w:name w:val="Bendrosios nuostatos"/>
          <w:gallery w:val="placeholder"/>
        </w:category>
        <w:types>
          <w:type w:val="bbPlcHdr"/>
        </w:types>
        <w:behaviors>
          <w:behavior w:val="content"/>
        </w:behaviors>
        <w:guid w:val="{01677E74-D7A8-4790-AE69-CEB5A7D871D8}"/>
      </w:docPartPr>
      <w:docPartBody>
        <w:p w:rsidR="00075634" w:rsidRDefault="00952809" w:rsidP="00952809">
          <w:pPr>
            <w:pStyle w:val="62AF5F5DAEEC4653BC4D01B3481F8B88"/>
          </w:pPr>
          <w:r w:rsidRPr="00FD7D2C">
            <w:rPr>
              <w:rFonts w:ascii="Trebuchet MS" w:hAnsi="Trebuchet MS"/>
              <w:color w:val="000000"/>
              <w:sz w:val="22"/>
              <w:szCs w:val="22"/>
              <w:highlight w:val="yellow"/>
              <w:lang w:eastAsia="zh-CN"/>
            </w:rPr>
            <w:t>įrašyti pareigas</w:t>
          </w:r>
        </w:p>
      </w:docPartBody>
    </w:docPart>
    <w:docPart>
      <w:docPartPr>
        <w:name w:val="5DB1AA76CF62481AB8DBD577C0BE72AB"/>
        <w:category>
          <w:name w:val="Bendrosios nuostatos"/>
          <w:gallery w:val="placeholder"/>
        </w:category>
        <w:types>
          <w:type w:val="bbPlcHdr"/>
        </w:types>
        <w:behaviors>
          <w:behavior w:val="content"/>
        </w:behaviors>
        <w:guid w:val="{234A3BF1-196D-4457-95AD-447FB3C886FE}"/>
      </w:docPartPr>
      <w:docPartBody>
        <w:p w:rsidR="00075634" w:rsidRDefault="00952809" w:rsidP="00952809">
          <w:pPr>
            <w:pStyle w:val="5DB1AA76CF62481AB8DBD577C0BE72AB"/>
          </w:pPr>
          <w:r w:rsidRPr="00FD7D2C">
            <w:rPr>
              <w:rFonts w:ascii="Trebuchet MS" w:hAnsi="Trebuchet MS"/>
              <w:color w:val="000000"/>
              <w:sz w:val="22"/>
              <w:szCs w:val="22"/>
              <w:highlight w:val="yellow"/>
              <w:lang w:eastAsia="zh-CN"/>
            </w:rPr>
            <w:t>įrašyti telefono numerį</w:t>
          </w:r>
        </w:p>
      </w:docPartBody>
    </w:docPart>
    <w:docPart>
      <w:docPartPr>
        <w:name w:val="ACF63D1AD7ED4451B172A9BCE05B99C2"/>
        <w:category>
          <w:name w:val="Bendrosios nuostatos"/>
          <w:gallery w:val="placeholder"/>
        </w:category>
        <w:types>
          <w:type w:val="bbPlcHdr"/>
        </w:types>
        <w:behaviors>
          <w:behavior w:val="content"/>
        </w:behaviors>
        <w:guid w:val="{6BDF6733-1DCF-4679-827C-64DFB373A79F}"/>
      </w:docPartPr>
      <w:docPartBody>
        <w:p w:rsidR="00075634" w:rsidRDefault="00952809" w:rsidP="00952809">
          <w:pPr>
            <w:pStyle w:val="ACF63D1AD7ED4451B172A9BCE05B99C2"/>
          </w:pPr>
          <w:r w:rsidRPr="00FD7D2C">
            <w:rPr>
              <w:rFonts w:ascii="Trebuchet MS" w:hAnsi="Trebuchet MS"/>
              <w:color w:val="000000"/>
              <w:sz w:val="22"/>
              <w:szCs w:val="22"/>
              <w:highlight w:val="yellow"/>
              <w:lang w:eastAsia="zh-CN"/>
            </w:rPr>
            <w:t>įrašyti elektroninio pašto adresą</w:t>
          </w:r>
        </w:p>
      </w:docPartBody>
    </w:docPart>
    <w:docPart>
      <w:docPartPr>
        <w:name w:val="617EED982DC142C0A86361F39585A518"/>
        <w:category>
          <w:name w:val="Bendrosios nuostatos"/>
          <w:gallery w:val="placeholder"/>
        </w:category>
        <w:types>
          <w:type w:val="bbPlcHdr"/>
        </w:types>
        <w:behaviors>
          <w:behavior w:val="content"/>
        </w:behaviors>
        <w:guid w:val="{BB246DAA-4AAF-4FA0-A0D6-E0E564077F95}"/>
      </w:docPartPr>
      <w:docPartBody>
        <w:p w:rsidR="00075634" w:rsidRDefault="00952809" w:rsidP="00952809">
          <w:pPr>
            <w:pStyle w:val="617EED982DC142C0A86361F39585A518"/>
          </w:pPr>
          <w:r w:rsidRPr="00FD7D2C">
            <w:rPr>
              <w:rFonts w:ascii="Trebuchet MS" w:hAnsi="Trebuchet MS"/>
              <w:color w:val="000000"/>
              <w:sz w:val="22"/>
              <w:szCs w:val="22"/>
              <w:highlight w:val="yellow"/>
              <w:lang w:eastAsia="zh-CN"/>
            </w:rPr>
            <w:t>įrašyti vardą ir pavardę</w:t>
          </w:r>
        </w:p>
      </w:docPartBody>
    </w:docPart>
    <w:docPart>
      <w:docPartPr>
        <w:name w:val="7378CC019BE64F03A47F982853E5AB4B"/>
        <w:category>
          <w:name w:val="Bendrosios nuostatos"/>
          <w:gallery w:val="placeholder"/>
        </w:category>
        <w:types>
          <w:type w:val="bbPlcHdr"/>
        </w:types>
        <w:behaviors>
          <w:behavior w:val="content"/>
        </w:behaviors>
        <w:guid w:val="{041B1EDD-0B85-4DD3-9AAF-DC04AC5F765A}"/>
      </w:docPartPr>
      <w:docPartBody>
        <w:p w:rsidR="00075634" w:rsidRDefault="00952809" w:rsidP="00952809">
          <w:pPr>
            <w:pStyle w:val="7378CC019BE64F03A47F982853E5AB4B"/>
          </w:pPr>
          <w:r w:rsidRPr="00FD7D2C">
            <w:rPr>
              <w:rFonts w:ascii="Trebuchet MS" w:hAnsi="Trebuchet MS"/>
              <w:color w:val="000000"/>
              <w:sz w:val="22"/>
              <w:szCs w:val="22"/>
              <w:highlight w:val="yellow"/>
              <w:lang w:eastAsia="zh-CN"/>
            </w:rPr>
            <w:t>įrašyti pareigas</w:t>
          </w:r>
        </w:p>
      </w:docPartBody>
    </w:docPart>
    <w:docPart>
      <w:docPartPr>
        <w:name w:val="799BFDDD82FB42FB8B356F376F3D3CF8"/>
        <w:category>
          <w:name w:val="Bendrosios nuostatos"/>
          <w:gallery w:val="placeholder"/>
        </w:category>
        <w:types>
          <w:type w:val="bbPlcHdr"/>
        </w:types>
        <w:behaviors>
          <w:behavior w:val="content"/>
        </w:behaviors>
        <w:guid w:val="{6ABA1902-28A2-41AB-9D7A-38502FDEB9BB}"/>
      </w:docPartPr>
      <w:docPartBody>
        <w:p w:rsidR="00075634" w:rsidRDefault="00952809" w:rsidP="00952809">
          <w:pPr>
            <w:pStyle w:val="799BFDDD82FB42FB8B356F376F3D3CF8"/>
          </w:pPr>
          <w:r w:rsidRPr="00FD7D2C">
            <w:rPr>
              <w:rFonts w:ascii="Trebuchet MS" w:hAnsi="Trebuchet MS"/>
              <w:color w:val="000000"/>
              <w:sz w:val="22"/>
              <w:szCs w:val="22"/>
              <w:highlight w:val="yellow"/>
              <w:lang w:eastAsia="zh-CN"/>
            </w:rPr>
            <w:t>įrašyti telefono numerį</w:t>
          </w:r>
        </w:p>
      </w:docPartBody>
    </w:docPart>
    <w:docPart>
      <w:docPartPr>
        <w:name w:val="443C0F059EE94B3A866DB47DA6E1A8EC"/>
        <w:category>
          <w:name w:val="Bendrosios nuostatos"/>
          <w:gallery w:val="placeholder"/>
        </w:category>
        <w:types>
          <w:type w:val="bbPlcHdr"/>
        </w:types>
        <w:behaviors>
          <w:behavior w:val="content"/>
        </w:behaviors>
        <w:guid w:val="{02F929A0-E85F-4152-ABA8-3F4EB4F18182}"/>
      </w:docPartPr>
      <w:docPartBody>
        <w:p w:rsidR="00075634" w:rsidRDefault="00952809" w:rsidP="00952809">
          <w:pPr>
            <w:pStyle w:val="443C0F059EE94B3A866DB47DA6E1A8EC"/>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01BBC"/>
    <w:rsid w:val="00011039"/>
    <w:rsid w:val="000122C9"/>
    <w:rsid w:val="00034960"/>
    <w:rsid w:val="0006086F"/>
    <w:rsid w:val="000641D8"/>
    <w:rsid w:val="00075634"/>
    <w:rsid w:val="000758F2"/>
    <w:rsid w:val="00080A4E"/>
    <w:rsid w:val="00083F85"/>
    <w:rsid w:val="0009649B"/>
    <w:rsid w:val="000A6E54"/>
    <w:rsid w:val="000D2411"/>
    <w:rsid w:val="000D7E14"/>
    <w:rsid w:val="000F0B72"/>
    <w:rsid w:val="001015B2"/>
    <w:rsid w:val="001172C8"/>
    <w:rsid w:val="00132B2E"/>
    <w:rsid w:val="001333C6"/>
    <w:rsid w:val="00133461"/>
    <w:rsid w:val="00143623"/>
    <w:rsid w:val="00165D49"/>
    <w:rsid w:val="00193A9F"/>
    <w:rsid w:val="001A340B"/>
    <w:rsid w:val="001C7C2C"/>
    <w:rsid w:val="001D21BD"/>
    <w:rsid w:val="001E3E8E"/>
    <w:rsid w:val="001E6BD4"/>
    <w:rsid w:val="001F4E79"/>
    <w:rsid w:val="001F526F"/>
    <w:rsid w:val="00202541"/>
    <w:rsid w:val="0020650D"/>
    <w:rsid w:val="002151BA"/>
    <w:rsid w:val="002165D3"/>
    <w:rsid w:val="00216D0E"/>
    <w:rsid w:val="00234E64"/>
    <w:rsid w:val="00254FCB"/>
    <w:rsid w:val="00272B8E"/>
    <w:rsid w:val="00282016"/>
    <w:rsid w:val="00294455"/>
    <w:rsid w:val="002E2A43"/>
    <w:rsid w:val="002F3830"/>
    <w:rsid w:val="00300FC7"/>
    <w:rsid w:val="003043F2"/>
    <w:rsid w:val="003143ED"/>
    <w:rsid w:val="003715BD"/>
    <w:rsid w:val="00385F7F"/>
    <w:rsid w:val="003A36E5"/>
    <w:rsid w:val="003C0B55"/>
    <w:rsid w:val="003D305D"/>
    <w:rsid w:val="003E3689"/>
    <w:rsid w:val="00403134"/>
    <w:rsid w:val="00425A96"/>
    <w:rsid w:val="00432C6D"/>
    <w:rsid w:val="004333F5"/>
    <w:rsid w:val="00446D21"/>
    <w:rsid w:val="00460C5A"/>
    <w:rsid w:val="0048165E"/>
    <w:rsid w:val="0048508A"/>
    <w:rsid w:val="004927AC"/>
    <w:rsid w:val="004A77E3"/>
    <w:rsid w:val="004D582E"/>
    <w:rsid w:val="005146F7"/>
    <w:rsid w:val="005330D6"/>
    <w:rsid w:val="005512F8"/>
    <w:rsid w:val="005620DC"/>
    <w:rsid w:val="0058004B"/>
    <w:rsid w:val="005968C6"/>
    <w:rsid w:val="005C20D5"/>
    <w:rsid w:val="005C4BF1"/>
    <w:rsid w:val="005D3667"/>
    <w:rsid w:val="005E6180"/>
    <w:rsid w:val="006072E3"/>
    <w:rsid w:val="00607D41"/>
    <w:rsid w:val="00612274"/>
    <w:rsid w:val="00627103"/>
    <w:rsid w:val="00630FE5"/>
    <w:rsid w:val="006550B4"/>
    <w:rsid w:val="006946FB"/>
    <w:rsid w:val="00697303"/>
    <w:rsid w:val="006A6596"/>
    <w:rsid w:val="006A7A70"/>
    <w:rsid w:val="006C5D51"/>
    <w:rsid w:val="006C7FA4"/>
    <w:rsid w:val="006D0F7F"/>
    <w:rsid w:val="006F278C"/>
    <w:rsid w:val="006F30E8"/>
    <w:rsid w:val="00752A59"/>
    <w:rsid w:val="00815B9E"/>
    <w:rsid w:val="0083338D"/>
    <w:rsid w:val="00845074"/>
    <w:rsid w:val="008454CA"/>
    <w:rsid w:val="008823D6"/>
    <w:rsid w:val="00893AB8"/>
    <w:rsid w:val="008A1242"/>
    <w:rsid w:val="008E0A90"/>
    <w:rsid w:val="008E7E27"/>
    <w:rsid w:val="008F51F4"/>
    <w:rsid w:val="00900837"/>
    <w:rsid w:val="00902120"/>
    <w:rsid w:val="00904824"/>
    <w:rsid w:val="009048DE"/>
    <w:rsid w:val="00904D49"/>
    <w:rsid w:val="00907232"/>
    <w:rsid w:val="009239B1"/>
    <w:rsid w:val="00923E5D"/>
    <w:rsid w:val="00930740"/>
    <w:rsid w:val="009452B4"/>
    <w:rsid w:val="00952809"/>
    <w:rsid w:val="0098545A"/>
    <w:rsid w:val="009B0705"/>
    <w:rsid w:val="009B56F7"/>
    <w:rsid w:val="009C19AD"/>
    <w:rsid w:val="009E453B"/>
    <w:rsid w:val="009E5CC2"/>
    <w:rsid w:val="00A0282E"/>
    <w:rsid w:val="00A05C86"/>
    <w:rsid w:val="00A20D11"/>
    <w:rsid w:val="00A47626"/>
    <w:rsid w:val="00A66AEA"/>
    <w:rsid w:val="00A714CA"/>
    <w:rsid w:val="00A77A0C"/>
    <w:rsid w:val="00A95821"/>
    <w:rsid w:val="00AB0BB3"/>
    <w:rsid w:val="00AE745F"/>
    <w:rsid w:val="00AF1A43"/>
    <w:rsid w:val="00B06E16"/>
    <w:rsid w:val="00B31D3F"/>
    <w:rsid w:val="00B44EE2"/>
    <w:rsid w:val="00B6610B"/>
    <w:rsid w:val="00B756F1"/>
    <w:rsid w:val="00B850FC"/>
    <w:rsid w:val="00B8693F"/>
    <w:rsid w:val="00BB76C9"/>
    <w:rsid w:val="00BC3567"/>
    <w:rsid w:val="00BE2776"/>
    <w:rsid w:val="00BF7CCD"/>
    <w:rsid w:val="00C0288F"/>
    <w:rsid w:val="00C37F62"/>
    <w:rsid w:val="00C40C52"/>
    <w:rsid w:val="00C6271C"/>
    <w:rsid w:val="00C81B78"/>
    <w:rsid w:val="00C96831"/>
    <w:rsid w:val="00C96A89"/>
    <w:rsid w:val="00CB558C"/>
    <w:rsid w:val="00CC3469"/>
    <w:rsid w:val="00D20E2B"/>
    <w:rsid w:val="00D27EB5"/>
    <w:rsid w:val="00D3063F"/>
    <w:rsid w:val="00D44889"/>
    <w:rsid w:val="00D45846"/>
    <w:rsid w:val="00D53D9A"/>
    <w:rsid w:val="00D81705"/>
    <w:rsid w:val="00D97A10"/>
    <w:rsid w:val="00DA16C7"/>
    <w:rsid w:val="00DA5595"/>
    <w:rsid w:val="00DD2E2D"/>
    <w:rsid w:val="00DD6A88"/>
    <w:rsid w:val="00DE07D7"/>
    <w:rsid w:val="00DF50BA"/>
    <w:rsid w:val="00E063D1"/>
    <w:rsid w:val="00E15823"/>
    <w:rsid w:val="00E213F8"/>
    <w:rsid w:val="00E31024"/>
    <w:rsid w:val="00E463AE"/>
    <w:rsid w:val="00E50B22"/>
    <w:rsid w:val="00E73296"/>
    <w:rsid w:val="00E81183"/>
    <w:rsid w:val="00E826CF"/>
    <w:rsid w:val="00E845D4"/>
    <w:rsid w:val="00E926B7"/>
    <w:rsid w:val="00EA0F55"/>
    <w:rsid w:val="00EA35FA"/>
    <w:rsid w:val="00EB4766"/>
    <w:rsid w:val="00ED0EA0"/>
    <w:rsid w:val="00ED3BB7"/>
    <w:rsid w:val="00ED6031"/>
    <w:rsid w:val="00EE464C"/>
    <w:rsid w:val="00EF050F"/>
    <w:rsid w:val="00EF2EA3"/>
    <w:rsid w:val="00F07C54"/>
    <w:rsid w:val="00F50F90"/>
    <w:rsid w:val="00F5154C"/>
    <w:rsid w:val="00F5491E"/>
    <w:rsid w:val="00F81CDD"/>
    <w:rsid w:val="00F96D24"/>
    <w:rsid w:val="00FA4885"/>
    <w:rsid w:val="00FC7941"/>
    <w:rsid w:val="00FD2E01"/>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952809"/>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8497BC62CFB64B859DF84B5589210793">
    <w:name w:val="8497BC62CFB64B859DF84B5589210793"/>
    <w:rsid w:val="00952809"/>
  </w:style>
  <w:style w:type="paragraph" w:customStyle="1" w:styleId="2A624B2229AF48B48EDE7BA1C700B19F">
    <w:name w:val="2A624B2229AF48B48EDE7BA1C700B19F"/>
    <w:rsid w:val="00952809"/>
  </w:style>
  <w:style w:type="paragraph" w:customStyle="1" w:styleId="4C67A3F58466482BBEB93E34E8B3F7AD">
    <w:name w:val="4C67A3F58466482BBEB93E34E8B3F7AD"/>
    <w:rsid w:val="00952809"/>
  </w:style>
  <w:style w:type="paragraph" w:customStyle="1" w:styleId="258A89AE0EE140B38D752C9C71871C46">
    <w:name w:val="258A89AE0EE140B38D752C9C71871C46"/>
    <w:rsid w:val="00952809"/>
  </w:style>
  <w:style w:type="paragraph" w:customStyle="1" w:styleId="AA846216641849598679A5DFCAC7C87A">
    <w:name w:val="AA846216641849598679A5DFCAC7C87A"/>
    <w:rsid w:val="00952809"/>
  </w:style>
  <w:style w:type="paragraph" w:customStyle="1" w:styleId="62AF5F5DAEEC4653BC4D01B3481F8B88">
    <w:name w:val="62AF5F5DAEEC4653BC4D01B3481F8B88"/>
    <w:rsid w:val="00952809"/>
  </w:style>
  <w:style w:type="paragraph" w:customStyle="1" w:styleId="5DB1AA76CF62481AB8DBD577C0BE72AB">
    <w:name w:val="5DB1AA76CF62481AB8DBD577C0BE72AB"/>
    <w:rsid w:val="00952809"/>
  </w:style>
  <w:style w:type="paragraph" w:customStyle="1" w:styleId="ACF63D1AD7ED4451B172A9BCE05B99C2">
    <w:name w:val="ACF63D1AD7ED4451B172A9BCE05B99C2"/>
    <w:rsid w:val="00952809"/>
  </w:style>
  <w:style w:type="paragraph" w:customStyle="1" w:styleId="617EED982DC142C0A86361F39585A518">
    <w:name w:val="617EED982DC142C0A86361F39585A518"/>
    <w:rsid w:val="00952809"/>
  </w:style>
  <w:style w:type="paragraph" w:customStyle="1" w:styleId="7378CC019BE64F03A47F982853E5AB4B">
    <w:name w:val="7378CC019BE64F03A47F982853E5AB4B"/>
    <w:rsid w:val="00952809"/>
  </w:style>
  <w:style w:type="paragraph" w:customStyle="1" w:styleId="799BFDDD82FB42FB8B356F376F3D3CF8">
    <w:name w:val="799BFDDD82FB42FB8B356F376F3D3CF8"/>
    <w:rsid w:val="00952809"/>
  </w:style>
  <w:style w:type="paragraph" w:customStyle="1" w:styleId="443C0F059EE94B3A866DB47DA6E1A8EC">
    <w:name w:val="443C0F059EE94B3A866DB47DA6E1A8EC"/>
    <w:rsid w:val="00952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74</Pages>
  <Words>21915</Words>
  <Characters>157352</Characters>
  <Application>Microsoft Office Word</Application>
  <DocSecurity>0</DocSecurity>
  <Lines>4370</Lines>
  <Paragraphs>1629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88</cp:revision>
  <dcterms:created xsi:type="dcterms:W3CDTF">2026-01-30T13:30:00Z</dcterms:created>
  <dcterms:modified xsi:type="dcterms:W3CDTF">2026-02-19T13:10:00Z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